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A0431" w14:textId="77777777" w:rsidR="00DB5F67" w:rsidRDefault="00DB5F67" w:rsidP="0017789E">
      <w:pPr>
        <w:pStyle w:val="NoSpacing"/>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Mock Test</w:t>
      </w:r>
    </w:p>
    <w:p w14:paraId="181E4BF7" w14:textId="77777777" w:rsidR="00DB5F67" w:rsidRDefault="00DB5F67" w:rsidP="0017789E">
      <w:pPr>
        <w:pStyle w:val="NoSpacing"/>
        <w:rPr>
          <w:rFonts w:ascii="Times New Roman" w:eastAsia="Times New Roman" w:hAnsi="Times New Roman" w:cs="Times New Roman"/>
          <w:b/>
          <w:bCs/>
          <w:sz w:val="24"/>
          <w:szCs w:val="24"/>
        </w:rPr>
      </w:pPr>
    </w:p>
    <w:p w14:paraId="044FF82D" w14:textId="53AFBE24" w:rsidR="0017789E" w:rsidRDefault="0017789E" w:rsidP="0017789E">
      <w:pPr>
        <w:pStyle w:val="NoSpacing"/>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Scenario</w:t>
      </w:r>
    </w:p>
    <w:p w14:paraId="0AF08E2C" w14:textId="77777777" w:rsidR="0017789E" w:rsidRDefault="0017789E" w:rsidP="0017789E">
      <w:pPr>
        <w:pStyle w:val="NoSpacing"/>
        <w:rPr>
          <w:rFonts w:ascii="Times New Roman" w:eastAsia="Times New Roman" w:hAnsi="Times New Roman" w:cs="Times New Roman"/>
          <w:sz w:val="24"/>
          <w:szCs w:val="24"/>
        </w:rPr>
      </w:pPr>
    </w:p>
    <w:p w14:paraId="498AEDD3" w14:textId="5A7E6C17" w:rsidR="0017789E" w:rsidRDefault="0001573F" w:rsidP="0017789E">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17789E">
        <w:rPr>
          <w:rFonts w:ascii="Times New Roman" w:eastAsia="Times New Roman" w:hAnsi="Times New Roman" w:cs="Times New Roman"/>
          <w:sz w:val="24"/>
          <w:szCs w:val="24"/>
        </w:rPr>
        <w:t>reate a computer version of a simple game of Dice.</w:t>
      </w:r>
    </w:p>
    <w:p w14:paraId="0A1219E0" w14:textId="77777777" w:rsidR="00D50071" w:rsidRDefault="00D50071" w:rsidP="00D50071">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 computer game runs, it will prompt for two numbers, which represent the values of two dice throws (numbers between 1 and 6). </w:t>
      </w:r>
    </w:p>
    <w:p w14:paraId="737769F5" w14:textId="77777777" w:rsidR="00D50071" w:rsidRDefault="00D50071" w:rsidP="00D50071">
      <w:pPr>
        <w:pStyle w:val="NoSpacing"/>
        <w:rPr>
          <w:rFonts w:ascii="Times New Roman" w:eastAsia="Times New Roman" w:hAnsi="Times New Roman" w:cs="Times New Roman"/>
          <w:sz w:val="24"/>
          <w:szCs w:val="24"/>
        </w:rPr>
      </w:pPr>
    </w:p>
    <w:p w14:paraId="4728D610" w14:textId="77777777" w:rsidR="00D50071" w:rsidRDefault="00D50071" w:rsidP="00D50071">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program will then check to see if the two given dice numbers total is 10 or over. </w:t>
      </w:r>
    </w:p>
    <w:p w14:paraId="04A8F99C" w14:textId="77777777" w:rsidR="00D50071" w:rsidRDefault="00D50071" w:rsidP="00D50071">
      <w:pPr>
        <w:pStyle w:val="NoSpacing"/>
        <w:rPr>
          <w:rFonts w:ascii="Times New Roman" w:eastAsia="Times New Roman" w:hAnsi="Times New Roman" w:cs="Times New Roman"/>
          <w:sz w:val="24"/>
          <w:szCs w:val="24"/>
        </w:rPr>
      </w:pPr>
    </w:p>
    <w:p w14:paraId="617C8852" w14:textId="77777777" w:rsidR="00D50071" w:rsidRDefault="00D50071" w:rsidP="00D50071">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A player wins if the total of the two numbers is greater than 10. If the player gets the same number on both throws but the total is not greater than 10 the player gets another chance.</w:t>
      </w:r>
    </w:p>
    <w:p w14:paraId="0186A9E7" w14:textId="77777777" w:rsidR="00D50071" w:rsidRDefault="00D50071" w:rsidP="00D50071">
      <w:pPr>
        <w:pStyle w:val="NoSpacing"/>
        <w:rPr>
          <w:rFonts w:ascii="Times New Roman" w:eastAsia="Times New Roman" w:hAnsi="Times New Roman" w:cs="Times New Roman"/>
          <w:sz w:val="24"/>
          <w:szCs w:val="24"/>
        </w:rPr>
      </w:pPr>
    </w:p>
    <w:p w14:paraId="2630BCEA" w14:textId="77777777" w:rsidR="00D50071" w:rsidRDefault="00D50071" w:rsidP="00D50071">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Then, a suitable message will show win or lose. </w:t>
      </w:r>
    </w:p>
    <w:p w14:paraId="4D443923" w14:textId="77777777" w:rsidR="0017789E" w:rsidRDefault="0017789E" w:rsidP="0017789E">
      <w:pPr>
        <w:pStyle w:val="NoSpacing"/>
        <w:rPr>
          <w:rFonts w:ascii="Times New Roman" w:eastAsia="Times New Roman" w:hAnsi="Times New Roman" w:cs="Times New Roman"/>
          <w:sz w:val="24"/>
          <w:szCs w:val="24"/>
        </w:rPr>
      </w:pPr>
    </w:p>
    <w:p w14:paraId="4D50C217" w14:textId="77777777" w:rsidR="0017789E" w:rsidRDefault="0017789E" w:rsidP="0017789E">
      <w:pPr>
        <w:pStyle w:val="NoSpacing"/>
        <w:rPr>
          <w:rFonts w:ascii="Times New Roman" w:eastAsia="Times New Roman" w:hAnsi="Times New Roman" w:cs="Times New Roman"/>
          <w:sz w:val="24"/>
          <w:szCs w:val="24"/>
        </w:rPr>
      </w:pPr>
    </w:p>
    <w:p w14:paraId="2E32C60C" w14:textId="77777777" w:rsidR="0017789E" w:rsidRDefault="0017789E" w:rsidP="0017789E">
      <w:pPr>
        <w:pStyle w:val="ListParagraph"/>
        <w:numPr>
          <w:ilvl w:val="0"/>
          <w:numId w:val="1"/>
        </w:numPr>
        <w:spacing w:after="160" w:line="256" w:lineRule="auto"/>
        <w:rPr>
          <w:rFonts w:asciiTheme="minorHAnsi" w:eastAsiaTheme="minorHAnsi" w:hAnsiTheme="minorHAnsi" w:cstheme="minorBidi"/>
          <w:b/>
          <w:bCs/>
          <w:sz w:val="22"/>
          <w:szCs w:val="22"/>
        </w:rPr>
      </w:pPr>
      <w:r>
        <w:rPr>
          <w:rFonts w:ascii="Arial" w:hAnsi="Arial" w:cs="Arial"/>
          <w:b/>
          <w:bCs/>
          <w:color w:val="555555"/>
        </w:rPr>
        <w:t xml:space="preserve">Fill out the </w:t>
      </w:r>
      <w:r>
        <w:rPr>
          <w:b/>
          <w:bCs/>
        </w:rPr>
        <w:t>IPO Table for the dice game program.</w:t>
      </w:r>
      <w:r>
        <w:tab/>
      </w:r>
      <w:r>
        <w:tab/>
      </w:r>
      <w:r>
        <w:tab/>
      </w:r>
      <w:r>
        <w:tab/>
      </w:r>
      <w:r>
        <w:rPr>
          <w:b/>
          <w:bCs/>
        </w:rPr>
        <w:t>(20 marks)</w:t>
      </w:r>
    </w:p>
    <w:tbl>
      <w:tblPr>
        <w:tblStyle w:val="TableGrid"/>
        <w:tblW w:w="0" w:type="auto"/>
        <w:tblLook w:val="04A0" w:firstRow="1" w:lastRow="0" w:firstColumn="1" w:lastColumn="0" w:noHBand="0" w:noVBand="1"/>
      </w:tblPr>
      <w:tblGrid>
        <w:gridCol w:w="3005"/>
        <w:gridCol w:w="3005"/>
        <w:gridCol w:w="3006"/>
      </w:tblGrid>
      <w:tr w:rsidR="0017789E" w14:paraId="47876CA7" w14:textId="77777777" w:rsidTr="006F2150">
        <w:tc>
          <w:tcPr>
            <w:tcW w:w="3005" w:type="dxa"/>
            <w:tcBorders>
              <w:top w:val="single" w:sz="4" w:space="0" w:color="auto"/>
              <w:left w:val="single" w:sz="4" w:space="0" w:color="auto"/>
              <w:bottom w:val="single" w:sz="4" w:space="0" w:color="auto"/>
              <w:right w:val="single" w:sz="4" w:space="0" w:color="auto"/>
            </w:tcBorders>
            <w:hideMark/>
          </w:tcPr>
          <w:p w14:paraId="6CE47E18" w14:textId="77777777" w:rsidR="0017789E" w:rsidRDefault="0017789E" w:rsidP="006F2150">
            <w:pPr>
              <w:rPr>
                <w:b/>
                <w:bCs/>
              </w:rPr>
            </w:pPr>
            <w:r>
              <w:rPr>
                <w:b/>
                <w:bCs/>
              </w:rPr>
              <w:t>Input</w:t>
            </w:r>
          </w:p>
        </w:tc>
        <w:tc>
          <w:tcPr>
            <w:tcW w:w="3005" w:type="dxa"/>
            <w:tcBorders>
              <w:top w:val="single" w:sz="4" w:space="0" w:color="auto"/>
              <w:left w:val="single" w:sz="4" w:space="0" w:color="auto"/>
              <w:bottom w:val="single" w:sz="4" w:space="0" w:color="auto"/>
              <w:right w:val="single" w:sz="4" w:space="0" w:color="auto"/>
            </w:tcBorders>
            <w:hideMark/>
          </w:tcPr>
          <w:p w14:paraId="14C6405A" w14:textId="77777777" w:rsidR="0017789E" w:rsidRDefault="0017789E" w:rsidP="006F2150">
            <w:pPr>
              <w:rPr>
                <w:b/>
                <w:bCs/>
              </w:rPr>
            </w:pPr>
            <w:r>
              <w:rPr>
                <w:b/>
                <w:bCs/>
              </w:rPr>
              <w:t>Processes</w:t>
            </w:r>
          </w:p>
        </w:tc>
        <w:tc>
          <w:tcPr>
            <w:tcW w:w="3006" w:type="dxa"/>
            <w:tcBorders>
              <w:top w:val="single" w:sz="4" w:space="0" w:color="auto"/>
              <w:left w:val="single" w:sz="4" w:space="0" w:color="auto"/>
              <w:bottom w:val="single" w:sz="4" w:space="0" w:color="auto"/>
              <w:right w:val="single" w:sz="4" w:space="0" w:color="auto"/>
            </w:tcBorders>
            <w:hideMark/>
          </w:tcPr>
          <w:p w14:paraId="149F8A40" w14:textId="77777777" w:rsidR="0017789E" w:rsidRDefault="0017789E" w:rsidP="006F2150">
            <w:pPr>
              <w:rPr>
                <w:b/>
                <w:bCs/>
              </w:rPr>
            </w:pPr>
            <w:r>
              <w:rPr>
                <w:b/>
                <w:bCs/>
              </w:rPr>
              <w:t>Output</w:t>
            </w:r>
          </w:p>
        </w:tc>
      </w:tr>
      <w:tr w:rsidR="0017789E" w14:paraId="6042112E" w14:textId="77777777" w:rsidTr="006F2150">
        <w:tc>
          <w:tcPr>
            <w:tcW w:w="3005" w:type="dxa"/>
            <w:tcBorders>
              <w:top w:val="single" w:sz="4" w:space="0" w:color="auto"/>
              <w:left w:val="single" w:sz="4" w:space="0" w:color="auto"/>
              <w:bottom w:val="single" w:sz="4" w:space="0" w:color="auto"/>
              <w:right w:val="single" w:sz="4" w:space="0" w:color="auto"/>
            </w:tcBorders>
          </w:tcPr>
          <w:p w14:paraId="31600D5F" w14:textId="79963D0B" w:rsidR="0017789E" w:rsidRDefault="00D50071" w:rsidP="006F2150">
            <w:r>
              <w:t>Dice</w:t>
            </w:r>
            <w:r w:rsidR="00E72B04">
              <w:t xml:space="preserve"> </w:t>
            </w:r>
            <w:proofErr w:type="spellStart"/>
            <w:proofErr w:type="gramStart"/>
            <w:r w:rsidR="00E72B04">
              <w:t>trow</w:t>
            </w:r>
            <w:proofErr w:type="spellEnd"/>
            <w:r w:rsidR="00E72B04">
              <w:t xml:space="preserve"> </w:t>
            </w:r>
            <w:r>
              <w:t xml:space="preserve"> 1</w:t>
            </w:r>
            <w:proofErr w:type="gramEnd"/>
          </w:p>
        </w:tc>
        <w:tc>
          <w:tcPr>
            <w:tcW w:w="3005" w:type="dxa"/>
            <w:tcBorders>
              <w:top w:val="single" w:sz="4" w:space="0" w:color="auto"/>
              <w:left w:val="single" w:sz="4" w:space="0" w:color="auto"/>
              <w:bottom w:val="single" w:sz="4" w:space="0" w:color="auto"/>
              <w:right w:val="single" w:sz="4" w:space="0" w:color="auto"/>
            </w:tcBorders>
          </w:tcPr>
          <w:p w14:paraId="4CEDD306" w14:textId="1ED7CB86" w:rsidR="0017789E" w:rsidRDefault="00E72B04" w:rsidP="006F2150">
            <w:r>
              <w:t xml:space="preserve">Calculate the total of “dice </w:t>
            </w:r>
            <w:proofErr w:type="spellStart"/>
            <w:r>
              <w:t>trow</w:t>
            </w:r>
            <w:proofErr w:type="spellEnd"/>
            <w:r>
              <w:t xml:space="preserve"> 1” and “Dice </w:t>
            </w:r>
            <w:proofErr w:type="spellStart"/>
            <w:r>
              <w:t>trow</w:t>
            </w:r>
            <w:proofErr w:type="spellEnd"/>
            <w:r>
              <w:t xml:space="preserve"> 2” </w:t>
            </w:r>
          </w:p>
        </w:tc>
        <w:tc>
          <w:tcPr>
            <w:tcW w:w="3006" w:type="dxa"/>
            <w:tcBorders>
              <w:top w:val="single" w:sz="4" w:space="0" w:color="auto"/>
              <w:left w:val="single" w:sz="4" w:space="0" w:color="auto"/>
              <w:bottom w:val="single" w:sz="4" w:space="0" w:color="auto"/>
              <w:right w:val="single" w:sz="4" w:space="0" w:color="auto"/>
            </w:tcBorders>
          </w:tcPr>
          <w:p w14:paraId="5AC55B07" w14:textId="6D077151" w:rsidR="0017789E" w:rsidRDefault="002404DA" w:rsidP="006F2150">
            <w:r>
              <w:t>Value if total &gt;=10 the show player will win</w:t>
            </w:r>
          </w:p>
        </w:tc>
      </w:tr>
      <w:tr w:rsidR="0017789E" w14:paraId="68402F9A" w14:textId="77777777" w:rsidTr="006F2150">
        <w:trPr>
          <w:trHeight w:val="300"/>
        </w:trPr>
        <w:tc>
          <w:tcPr>
            <w:tcW w:w="3005" w:type="dxa"/>
            <w:tcBorders>
              <w:top w:val="single" w:sz="4" w:space="0" w:color="auto"/>
              <w:left w:val="single" w:sz="4" w:space="0" w:color="auto"/>
              <w:bottom w:val="single" w:sz="4" w:space="0" w:color="auto"/>
              <w:right w:val="single" w:sz="4" w:space="0" w:color="auto"/>
            </w:tcBorders>
          </w:tcPr>
          <w:p w14:paraId="6199F24B" w14:textId="39B265DD" w:rsidR="0017789E" w:rsidRDefault="00D50071" w:rsidP="006F2150">
            <w:r>
              <w:t>Dice</w:t>
            </w:r>
            <w:r w:rsidR="00E72B04">
              <w:t xml:space="preserve"> </w:t>
            </w:r>
            <w:proofErr w:type="spellStart"/>
            <w:proofErr w:type="gramStart"/>
            <w:r w:rsidR="00E72B04">
              <w:t>trow</w:t>
            </w:r>
            <w:proofErr w:type="spellEnd"/>
            <w:r w:rsidR="00E72B04">
              <w:t xml:space="preserve"> </w:t>
            </w:r>
            <w:r>
              <w:t xml:space="preserve"> 2</w:t>
            </w:r>
            <w:proofErr w:type="gramEnd"/>
          </w:p>
        </w:tc>
        <w:tc>
          <w:tcPr>
            <w:tcW w:w="3005" w:type="dxa"/>
            <w:tcBorders>
              <w:top w:val="single" w:sz="4" w:space="0" w:color="auto"/>
              <w:left w:val="single" w:sz="4" w:space="0" w:color="auto"/>
              <w:bottom w:val="single" w:sz="4" w:space="0" w:color="auto"/>
              <w:right w:val="single" w:sz="4" w:space="0" w:color="auto"/>
            </w:tcBorders>
          </w:tcPr>
          <w:p w14:paraId="69F10641" w14:textId="66969769" w:rsidR="0017789E" w:rsidRDefault="00E72B04" w:rsidP="006F2150">
            <w:r>
              <w:t>Check if total is 10 or over</w:t>
            </w:r>
          </w:p>
        </w:tc>
        <w:tc>
          <w:tcPr>
            <w:tcW w:w="3006" w:type="dxa"/>
            <w:tcBorders>
              <w:top w:val="single" w:sz="4" w:space="0" w:color="auto"/>
              <w:left w:val="single" w:sz="4" w:space="0" w:color="auto"/>
              <w:bottom w:val="single" w:sz="4" w:space="0" w:color="auto"/>
              <w:right w:val="single" w:sz="4" w:space="0" w:color="auto"/>
            </w:tcBorders>
          </w:tcPr>
          <w:p w14:paraId="5E89D1BD" w14:textId="78E59624" w:rsidR="0017789E" w:rsidRDefault="002404DA" w:rsidP="006F2150">
            <w:r>
              <w:t xml:space="preserve">Value if total &lt;=10 then show Player will lose </w:t>
            </w:r>
          </w:p>
        </w:tc>
      </w:tr>
      <w:tr w:rsidR="00CF5585" w14:paraId="4A56D281" w14:textId="77777777" w:rsidTr="006F2150">
        <w:trPr>
          <w:trHeight w:val="300"/>
        </w:trPr>
        <w:tc>
          <w:tcPr>
            <w:tcW w:w="3005" w:type="dxa"/>
            <w:tcBorders>
              <w:top w:val="single" w:sz="4" w:space="0" w:color="auto"/>
              <w:left w:val="single" w:sz="4" w:space="0" w:color="auto"/>
              <w:bottom w:val="single" w:sz="4" w:space="0" w:color="auto"/>
              <w:right w:val="single" w:sz="4" w:space="0" w:color="auto"/>
            </w:tcBorders>
          </w:tcPr>
          <w:p w14:paraId="63984F06" w14:textId="77777777" w:rsidR="00CF5585" w:rsidRDefault="00CF5585" w:rsidP="006F2150"/>
        </w:tc>
        <w:tc>
          <w:tcPr>
            <w:tcW w:w="3005" w:type="dxa"/>
            <w:tcBorders>
              <w:top w:val="single" w:sz="4" w:space="0" w:color="auto"/>
              <w:left w:val="single" w:sz="4" w:space="0" w:color="auto"/>
              <w:bottom w:val="single" w:sz="4" w:space="0" w:color="auto"/>
              <w:right w:val="single" w:sz="4" w:space="0" w:color="auto"/>
            </w:tcBorders>
          </w:tcPr>
          <w:p w14:paraId="651C957C" w14:textId="77777777" w:rsidR="00CF5585" w:rsidRDefault="00CF5585" w:rsidP="006F2150"/>
        </w:tc>
        <w:tc>
          <w:tcPr>
            <w:tcW w:w="3006" w:type="dxa"/>
            <w:tcBorders>
              <w:top w:val="single" w:sz="4" w:space="0" w:color="auto"/>
              <w:left w:val="single" w:sz="4" w:space="0" w:color="auto"/>
              <w:bottom w:val="single" w:sz="4" w:space="0" w:color="auto"/>
              <w:right w:val="single" w:sz="4" w:space="0" w:color="auto"/>
            </w:tcBorders>
          </w:tcPr>
          <w:p w14:paraId="149F9D00" w14:textId="77777777" w:rsidR="00CF5585" w:rsidRDefault="00CF5585" w:rsidP="006F2150"/>
        </w:tc>
      </w:tr>
    </w:tbl>
    <w:p w14:paraId="016F0F06" w14:textId="77777777" w:rsidR="0017789E" w:rsidRDefault="0017789E" w:rsidP="0017789E">
      <w:pPr>
        <w:rPr>
          <w:rFonts w:asciiTheme="minorHAnsi" w:hAnsiTheme="minorHAnsi" w:cstheme="minorBidi"/>
          <w:sz w:val="22"/>
          <w:szCs w:val="22"/>
          <w:lang w:eastAsia="en-US"/>
        </w:rPr>
      </w:pPr>
    </w:p>
    <w:p w14:paraId="44CA26EB" w14:textId="77777777" w:rsidR="0017789E" w:rsidRDefault="0017789E" w:rsidP="0017789E">
      <w:pPr>
        <w:pStyle w:val="ListParagraph"/>
        <w:numPr>
          <w:ilvl w:val="0"/>
          <w:numId w:val="1"/>
        </w:numPr>
        <w:spacing w:after="160" w:line="256" w:lineRule="auto"/>
        <w:rPr>
          <w:b/>
          <w:bCs/>
        </w:rPr>
      </w:pPr>
      <w:r>
        <w:rPr>
          <w:b/>
          <w:bCs/>
        </w:rPr>
        <w:t>Create Variable Names</w:t>
      </w:r>
      <w:r>
        <w:tab/>
      </w:r>
      <w:r>
        <w:tab/>
      </w:r>
      <w:r>
        <w:tab/>
      </w:r>
      <w:r>
        <w:tab/>
      </w:r>
      <w:r>
        <w:tab/>
      </w:r>
      <w:r>
        <w:tab/>
      </w:r>
      <w:r>
        <w:tab/>
      </w:r>
      <w:r>
        <w:tab/>
      </w:r>
      <w:r>
        <w:rPr>
          <w:b/>
          <w:bCs/>
        </w:rPr>
        <w:t>(20 marks)</w:t>
      </w:r>
    </w:p>
    <w:p w14:paraId="1A43D98E" w14:textId="77777777" w:rsidR="0017789E" w:rsidRDefault="0017789E" w:rsidP="0017789E">
      <w:r>
        <w:t>List the variable names needed for the simple dice game system. Make sure that they are consistent and meaningful.</w:t>
      </w:r>
    </w:p>
    <w:p w14:paraId="37FDE604" w14:textId="77777777" w:rsidR="0017789E" w:rsidRDefault="0017789E" w:rsidP="0017789E">
      <w:pPr>
        <w:pStyle w:val="ListParagraph"/>
      </w:pPr>
    </w:p>
    <w:p w14:paraId="226E0198" w14:textId="77777777" w:rsidR="0017789E" w:rsidRDefault="0017789E" w:rsidP="0017789E">
      <w:pPr>
        <w:pStyle w:val="ListParagraph"/>
        <w:numPr>
          <w:ilvl w:val="0"/>
          <w:numId w:val="1"/>
        </w:numPr>
        <w:spacing w:after="160" w:line="256" w:lineRule="auto"/>
        <w:rPr>
          <w:b/>
          <w:bCs/>
        </w:rPr>
      </w:pPr>
      <w:r>
        <w:rPr>
          <w:b/>
          <w:bCs/>
        </w:rPr>
        <w:t>Pseudocode</w:t>
      </w:r>
      <w:r>
        <w:tab/>
      </w:r>
      <w:r>
        <w:tab/>
      </w:r>
      <w:r>
        <w:tab/>
      </w:r>
      <w:r>
        <w:tab/>
      </w:r>
      <w:r>
        <w:tab/>
      </w:r>
      <w:r>
        <w:tab/>
      </w:r>
      <w:r>
        <w:tab/>
      </w:r>
      <w:r>
        <w:tab/>
      </w:r>
      <w:r>
        <w:tab/>
      </w:r>
      <w:r>
        <w:rPr>
          <w:b/>
          <w:bCs/>
        </w:rPr>
        <w:t>(20 marks)</w:t>
      </w:r>
    </w:p>
    <w:p w14:paraId="7ABED87D" w14:textId="641AE26B" w:rsidR="0017789E" w:rsidRDefault="0017789E" w:rsidP="0017789E">
      <w:r>
        <w:t xml:space="preserve">Write pseudocode for </w:t>
      </w:r>
      <w:r w:rsidR="00653294">
        <w:t>the program.</w:t>
      </w:r>
    </w:p>
    <w:p w14:paraId="3CE66B4F" w14:textId="77777777" w:rsidR="00653294" w:rsidRDefault="00653294" w:rsidP="0017789E"/>
    <w:p w14:paraId="06843796" w14:textId="77777777" w:rsidR="0017789E" w:rsidRDefault="0017789E" w:rsidP="0017789E">
      <w:pPr>
        <w:rPr>
          <w:b/>
        </w:rPr>
      </w:pPr>
      <w:r>
        <w:rPr>
          <w:b/>
        </w:rPr>
        <w:t>Program Output</w:t>
      </w:r>
    </w:p>
    <w:p w14:paraId="7572E858" w14:textId="325A004C" w:rsidR="0017789E" w:rsidRDefault="00E63CC9" w:rsidP="0017789E">
      <w:r>
        <w:t>Remember to write the keywords in Block capital.</w:t>
      </w:r>
    </w:p>
    <w:p w14:paraId="5448806A" w14:textId="77777777" w:rsidR="0017789E" w:rsidRDefault="0017789E" w:rsidP="0017789E">
      <w:pPr>
        <w:pStyle w:val="ListParagraph"/>
        <w:numPr>
          <w:ilvl w:val="0"/>
          <w:numId w:val="1"/>
        </w:numPr>
        <w:spacing w:after="160" w:line="256" w:lineRule="auto"/>
        <w:rPr>
          <w:b/>
          <w:bCs/>
        </w:rPr>
      </w:pPr>
      <w:r>
        <w:rPr>
          <w:b/>
          <w:bCs/>
        </w:rPr>
        <w:t>Flowchart</w:t>
      </w:r>
      <w:r>
        <w:tab/>
      </w:r>
      <w:r>
        <w:tab/>
      </w:r>
      <w:r>
        <w:tab/>
      </w:r>
      <w:r>
        <w:tab/>
      </w:r>
      <w:r>
        <w:tab/>
      </w:r>
      <w:r>
        <w:tab/>
      </w:r>
      <w:r>
        <w:tab/>
      </w:r>
      <w:r>
        <w:tab/>
      </w:r>
      <w:r>
        <w:tab/>
      </w:r>
      <w:r>
        <w:rPr>
          <w:b/>
          <w:bCs/>
        </w:rPr>
        <w:t>(20 marks)</w:t>
      </w:r>
    </w:p>
    <w:p w14:paraId="7C733380" w14:textId="77777777" w:rsidR="0017789E" w:rsidRDefault="0017789E" w:rsidP="0017789E">
      <w:r>
        <w:t>Complete the flowchart for the above part of the system. You may use the Visio or Word templates files that are provided on Moodle.</w:t>
      </w:r>
    </w:p>
    <w:p w14:paraId="6A8BC343" w14:textId="77777777" w:rsidR="0017789E" w:rsidRDefault="0017789E" w:rsidP="0017789E">
      <w:pPr>
        <w:pStyle w:val="ListParagraph"/>
      </w:pPr>
    </w:p>
    <w:p w14:paraId="0ECED4A8" w14:textId="77777777" w:rsidR="0017789E" w:rsidRDefault="0017789E" w:rsidP="0017789E">
      <w:pPr>
        <w:pStyle w:val="ListParagraph"/>
        <w:numPr>
          <w:ilvl w:val="0"/>
          <w:numId w:val="1"/>
        </w:numPr>
        <w:spacing w:after="160" w:line="256" w:lineRule="auto"/>
        <w:rPr>
          <w:b/>
          <w:bCs/>
        </w:rPr>
      </w:pPr>
      <w:r>
        <w:rPr>
          <w:b/>
          <w:bCs/>
        </w:rPr>
        <w:t>Trace Table</w:t>
      </w:r>
      <w:r>
        <w:tab/>
      </w:r>
      <w:r>
        <w:tab/>
      </w:r>
      <w:r>
        <w:tab/>
      </w:r>
      <w:r>
        <w:tab/>
      </w:r>
      <w:r>
        <w:tab/>
      </w:r>
      <w:r>
        <w:tab/>
      </w:r>
      <w:r>
        <w:tab/>
      </w:r>
      <w:r>
        <w:tab/>
      </w:r>
      <w:r>
        <w:tab/>
      </w:r>
      <w:r>
        <w:rPr>
          <w:b/>
          <w:bCs/>
        </w:rPr>
        <w:t>(20 marks)</w:t>
      </w:r>
    </w:p>
    <w:p w14:paraId="2FC0F96A" w14:textId="067E3E44" w:rsidR="0017789E" w:rsidRDefault="0017789E" w:rsidP="0017789E">
      <w:pPr>
        <w:pStyle w:val="ListParagraph"/>
        <w:numPr>
          <w:ilvl w:val="0"/>
          <w:numId w:val="2"/>
        </w:numPr>
        <w:spacing w:after="160" w:line="256" w:lineRule="auto"/>
      </w:pPr>
      <w:r>
        <w:t xml:space="preserve">Create a trace table for the following </w:t>
      </w:r>
      <w:r w:rsidR="006F17F3">
        <w:t>values given</w:t>
      </w:r>
      <w:r>
        <w:t xml:space="preserve">: </w:t>
      </w:r>
      <w:r w:rsidR="006F17F3">
        <w:t>5 and 4</w:t>
      </w:r>
      <w:r>
        <w:t xml:space="preserve">. Add more rows and columns as needed. </w:t>
      </w:r>
    </w:p>
    <w:tbl>
      <w:tblPr>
        <w:tblW w:w="0" w:type="auto"/>
        <w:tblInd w:w="-5" w:type="dxa"/>
        <w:tblLook w:val="04A0" w:firstRow="1" w:lastRow="0" w:firstColumn="1" w:lastColumn="0" w:noHBand="0" w:noVBand="1"/>
      </w:tblPr>
      <w:tblGrid>
        <w:gridCol w:w="1406"/>
        <w:gridCol w:w="1646"/>
        <w:gridCol w:w="611"/>
        <w:gridCol w:w="1528"/>
        <w:gridCol w:w="2298"/>
      </w:tblGrid>
      <w:tr w:rsidR="0021706C" w14:paraId="1DF219A8" w14:textId="77777777" w:rsidTr="006F2150">
        <w:trPr>
          <w:trHeight w:val="288"/>
        </w:trPr>
        <w:tc>
          <w:tcPr>
            <w:tcW w:w="0" w:type="auto"/>
            <w:tcBorders>
              <w:top w:val="single" w:sz="4" w:space="0" w:color="000000"/>
              <w:left w:val="single" w:sz="4" w:space="0" w:color="000000"/>
              <w:bottom w:val="single" w:sz="4" w:space="0" w:color="auto"/>
              <w:right w:val="single" w:sz="4" w:space="0" w:color="auto"/>
            </w:tcBorders>
            <w:shd w:val="clear" w:color="auto" w:fill="5B9BD5"/>
            <w:noWrap/>
            <w:vAlign w:val="bottom"/>
            <w:hideMark/>
          </w:tcPr>
          <w:p w14:paraId="72B75870" w14:textId="41E3A074" w:rsidR="0017789E" w:rsidRDefault="0021706C" w:rsidP="006F2150">
            <w:pPr>
              <w:rPr>
                <w:rFonts w:ascii="Calibri" w:hAnsi="Calibri" w:cs="Calibri"/>
                <w:b/>
                <w:bCs/>
                <w:color w:val="FFFFFF"/>
              </w:rPr>
            </w:pPr>
            <w:r>
              <w:rPr>
                <w:rFonts w:ascii="Calibri" w:hAnsi="Calibri" w:cs="Calibri"/>
                <w:b/>
                <w:bCs/>
                <w:color w:val="FFFFFF"/>
              </w:rPr>
              <w:t xml:space="preserve">First dice </w:t>
            </w:r>
            <w:proofErr w:type="spellStart"/>
            <w:r>
              <w:rPr>
                <w:rFonts w:ascii="Calibri" w:hAnsi="Calibri" w:cs="Calibri"/>
                <w:b/>
                <w:bCs/>
                <w:color w:val="FFFFFF"/>
              </w:rPr>
              <w:t>trow</w:t>
            </w:r>
            <w:proofErr w:type="spellEnd"/>
          </w:p>
        </w:tc>
        <w:tc>
          <w:tcPr>
            <w:tcW w:w="0" w:type="auto"/>
            <w:tcBorders>
              <w:top w:val="single" w:sz="4" w:space="0" w:color="000000"/>
              <w:left w:val="single" w:sz="4" w:space="0" w:color="auto"/>
              <w:bottom w:val="single" w:sz="4" w:space="0" w:color="auto"/>
              <w:right w:val="single" w:sz="4" w:space="0" w:color="auto"/>
            </w:tcBorders>
            <w:shd w:val="clear" w:color="auto" w:fill="5B9BD5"/>
            <w:noWrap/>
            <w:vAlign w:val="bottom"/>
            <w:hideMark/>
          </w:tcPr>
          <w:p w14:paraId="7EC8AAB5" w14:textId="4168DBEE" w:rsidR="0017789E" w:rsidRDefault="0021706C" w:rsidP="006F2150">
            <w:pPr>
              <w:rPr>
                <w:rFonts w:ascii="Calibri" w:hAnsi="Calibri" w:cs="Calibri"/>
                <w:b/>
                <w:bCs/>
                <w:color w:val="FFFFFF"/>
              </w:rPr>
            </w:pPr>
            <w:r>
              <w:rPr>
                <w:rFonts w:ascii="Calibri" w:hAnsi="Calibri" w:cs="Calibri"/>
                <w:b/>
                <w:bCs/>
                <w:color w:val="FFFFFF"/>
              </w:rPr>
              <w:t xml:space="preserve">Second dice </w:t>
            </w:r>
            <w:proofErr w:type="spellStart"/>
            <w:r>
              <w:rPr>
                <w:rFonts w:ascii="Calibri" w:hAnsi="Calibri" w:cs="Calibri"/>
                <w:b/>
                <w:bCs/>
                <w:color w:val="FFFFFF"/>
              </w:rPr>
              <w:t>trow</w:t>
            </w:r>
            <w:proofErr w:type="spellEnd"/>
          </w:p>
        </w:tc>
        <w:tc>
          <w:tcPr>
            <w:tcW w:w="0" w:type="auto"/>
            <w:tcBorders>
              <w:top w:val="single" w:sz="4" w:space="0" w:color="000000"/>
              <w:left w:val="single" w:sz="4" w:space="0" w:color="auto"/>
              <w:bottom w:val="single" w:sz="4" w:space="0" w:color="auto"/>
              <w:right w:val="single" w:sz="4" w:space="0" w:color="auto"/>
            </w:tcBorders>
            <w:shd w:val="clear" w:color="auto" w:fill="5B9BD5"/>
            <w:noWrap/>
            <w:vAlign w:val="bottom"/>
            <w:hideMark/>
          </w:tcPr>
          <w:p w14:paraId="7349E2DA" w14:textId="02BC57E3" w:rsidR="0017789E" w:rsidRDefault="0021706C" w:rsidP="006F2150">
            <w:pPr>
              <w:rPr>
                <w:rFonts w:ascii="Calibri" w:hAnsi="Calibri" w:cs="Calibri"/>
                <w:b/>
                <w:bCs/>
                <w:color w:val="FFFFFF"/>
              </w:rPr>
            </w:pPr>
            <w:r>
              <w:rPr>
                <w:rFonts w:ascii="Calibri" w:hAnsi="Calibri" w:cs="Calibri"/>
                <w:b/>
                <w:bCs/>
                <w:color w:val="FFFFFF"/>
              </w:rPr>
              <w:t>total</w:t>
            </w:r>
          </w:p>
        </w:tc>
        <w:tc>
          <w:tcPr>
            <w:tcW w:w="0" w:type="auto"/>
            <w:tcBorders>
              <w:top w:val="single" w:sz="4" w:space="0" w:color="000000"/>
              <w:left w:val="single" w:sz="4" w:space="0" w:color="auto"/>
              <w:bottom w:val="single" w:sz="4" w:space="0" w:color="auto"/>
              <w:right w:val="single" w:sz="4" w:space="0" w:color="auto"/>
            </w:tcBorders>
            <w:shd w:val="clear" w:color="auto" w:fill="5B9BD5"/>
            <w:noWrap/>
            <w:vAlign w:val="bottom"/>
            <w:hideMark/>
          </w:tcPr>
          <w:p w14:paraId="7490C432" w14:textId="449A209C" w:rsidR="0017789E" w:rsidRDefault="0021706C" w:rsidP="006F2150">
            <w:pPr>
              <w:rPr>
                <w:rFonts w:ascii="Calibri" w:hAnsi="Calibri" w:cs="Calibri"/>
                <w:b/>
                <w:bCs/>
                <w:color w:val="FFFFFF"/>
              </w:rPr>
            </w:pPr>
            <w:r>
              <w:rPr>
                <w:rFonts w:ascii="Calibri" w:hAnsi="Calibri" w:cs="Calibri"/>
                <w:b/>
                <w:bCs/>
                <w:color w:val="FFFFFF"/>
              </w:rPr>
              <w:t>Another chance</w:t>
            </w:r>
          </w:p>
        </w:tc>
        <w:tc>
          <w:tcPr>
            <w:tcW w:w="0" w:type="auto"/>
            <w:tcBorders>
              <w:top w:val="single" w:sz="4" w:space="0" w:color="000000"/>
              <w:left w:val="single" w:sz="4" w:space="0" w:color="auto"/>
              <w:bottom w:val="single" w:sz="4" w:space="0" w:color="auto"/>
              <w:right w:val="single" w:sz="4" w:space="0" w:color="000000"/>
            </w:tcBorders>
            <w:shd w:val="clear" w:color="auto" w:fill="5B9BD5"/>
            <w:noWrap/>
            <w:vAlign w:val="bottom"/>
            <w:hideMark/>
          </w:tcPr>
          <w:p w14:paraId="70C3ADDE" w14:textId="11579CA3" w:rsidR="0017789E" w:rsidRDefault="0021706C" w:rsidP="006F2150">
            <w:pPr>
              <w:rPr>
                <w:rFonts w:ascii="Calibri" w:hAnsi="Calibri" w:cs="Calibri"/>
                <w:b/>
                <w:bCs/>
                <w:color w:val="FFFFFF"/>
              </w:rPr>
            </w:pPr>
            <w:r>
              <w:rPr>
                <w:rFonts w:ascii="Calibri" w:hAnsi="Calibri" w:cs="Calibri"/>
                <w:b/>
                <w:bCs/>
                <w:color w:val="FFFFFF"/>
              </w:rPr>
              <w:t xml:space="preserve">Result </w:t>
            </w:r>
          </w:p>
        </w:tc>
      </w:tr>
      <w:tr w:rsidR="0021706C" w14:paraId="6F292958" w14:textId="77777777" w:rsidTr="006F2150">
        <w:trPr>
          <w:trHeight w:val="288"/>
        </w:trPr>
        <w:tc>
          <w:tcPr>
            <w:tcW w:w="0" w:type="auto"/>
            <w:tcBorders>
              <w:top w:val="single" w:sz="4" w:space="0" w:color="auto"/>
              <w:left w:val="single" w:sz="4" w:space="0" w:color="000000"/>
              <w:bottom w:val="single" w:sz="4" w:space="0" w:color="auto"/>
              <w:right w:val="single" w:sz="4" w:space="0" w:color="auto"/>
            </w:tcBorders>
            <w:shd w:val="clear" w:color="auto" w:fill="DDEBF7"/>
            <w:noWrap/>
            <w:vAlign w:val="bottom"/>
            <w:hideMark/>
          </w:tcPr>
          <w:p w14:paraId="6BCF0D2F" w14:textId="180A2D68" w:rsidR="0017789E" w:rsidRDefault="0021706C" w:rsidP="006F2150">
            <w:pPr>
              <w:jc w:val="right"/>
              <w:rPr>
                <w:rFonts w:ascii="Calibri" w:hAnsi="Calibri" w:cs="Calibri"/>
                <w:color w:val="000000"/>
              </w:rPr>
            </w:pPr>
            <w:r>
              <w:rPr>
                <w:rFonts w:ascii="Calibri" w:hAnsi="Calibri" w:cs="Calibri"/>
                <w:color w:val="000000"/>
              </w:rPr>
              <w:t>5</w:t>
            </w: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0139A509" w14:textId="3E1E083A" w:rsidR="0017789E" w:rsidRDefault="0021706C" w:rsidP="006F2150">
            <w:pPr>
              <w:rPr>
                <w:rFonts w:ascii="Calibri" w:hAnsi="Calibri" w:cs="Calibri"/>
                <w:color w:val="000000"/>
              </w:rPr>
            </w:pPr>
            <w:r>
              <w:rPr>
                <w:rFonts w:ascii="Calibri" w:hAnsi="Calibri" w:cs="Calibri"/>
                <w:color w:val="000000"/>
              </w:rPr>
              <w:t>4</w:t>
            </w: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1B7CFF8C" w14:textId="569D8091" w:rsidR="0017789E" w:rsidRDefault="0017789E"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256456F5" w14:textId="103FDAF0" w:rsidR="0017789E" w:rsidRDefault="00AB0C90" w:rsidP="006F2150">
            <w:pPr>
              <w:rPr>
                <w:rFonts w:ascii="Calibri" w:hAnsi="Calibri" w:cs="Calibri"/>
                <w:color w:val="000000"/>
              </w:rPr>
            </w:pPr>
            <w:r>
              <w:rPr>
                <w:rFonts w:ascii="Calibri" w:hAnsi="Calibri" w:cs="Calibri"/>
                <w:color w:val="000000"/>
              </w:rPr>
              <w:t>False</w:t>
            </w:r>
          </w:p>
        </w:tc>
        <w:tc>
          <w:tcPr>
            <w:tcW w:w="0" w:type="auto"/>
            <w:tcBorders>
              <w:top w:val="single" w:sz="4" w:space="0" w:color="auto"/>
              <w:left w:val="single" w:sz="4" w:space="0" w:color="auto"/>
              <w:bottom w:val="single" w:sz="4" w:space="0" w:color="auto"/>
              <w:right w:val="single" w:sz="4" w:space="0" w:color="000000"/>
            </w:tcBorders>
            <w:shd w:val="clear" w:color="auto" w:fill="DDEBF7"/>
            <w:noWrap/>
            <w:vAlign w:val="bottom"/>
          </w:tcPr>
          <w:p w14:paraId="1568C3B8" w14:textId="77777777" w:rsidR="0017789E" w:rsidRDefault="0017789E" w:rsidP="006F2150">
            <w:pPr>
              <w:rPr>
                <w:rFonts w:ascii="Calibri" w:hAnsi="Calibri" w:cs="Calibri"/>
                <w:color w:val="000000"/>
              </w:rPr>
            </w:pPr>
          </w:p>
        </w:tc>
      </w:tr>
      <w:tr w:rsidR="0021706C" w14:paraId="617ADCEB" w14:textId="77777777" w:rsidTr="006F2150">
        <w:trPr>
          <w:trHeight w:val="288"/>
        </w:trPr>
        <w:tc>
          <w:tcPr>
            <w:tcW w:w="0" w:type="auto"/>
            <w:tcBorders>
              <w:top w:val="single" w:sz="4" w:space="0" w:color="auto"/>
              <w:left w:val="single" w:sz="4" w:space="0" w:color="000000"/>
              <w:bottom w:val="single" w:sz="4" w:space="0" w:color="auto"/>
              <w:right w:val="single" w:sz="4" w:space="0" w:color="auto"/>
            </w:tcBorders>
            <w:noWrap/>
            <w:vAlign w:val="bottom"/>
          </w:tcPr>
          <w:p w14:paraId="16A97D08" w14:textId="77777777" w:rsidR="0021706C" w:rsidRDefault="0021706C" w:rsidP="006F2150">
            <w:pPr>
              <w:jc w:val="right"/>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7F2E49C2" w14:textId="77777777" w:rsidR="0021706C" w:rsidRDefault="0021706C"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2DD09DF9" w14:textId="735A0F44" w:rsidR="0021706C" w:rsidRDefault="0021706C" w:rsidP="006F2150">
            <w:pPr>
              <w:rPr>
                <w:rFonts w:ascii="Calibri" w:hAnsi="Calibri" w:cs="Calibri"/>
                <w:color w:val="000000"/>
              </w:rPr>
            </w:pPr>
            <w:r>
              <w:rPr>
                <w:rFonts w:ascii="Calibri" w:hAnsi="Calibri" w:cs="Calibri"/>
                <w:color w:val="000000"/>
              </w:rPr>
              <w:t>9</w:t>
            </w:r>
          </w:p>
        </w:tc>
        <w:tc>
          <w:tcPr>
            <w:tcW w:w="0" w:type="auto"/>
            <w:tcBorders>
              <w:top w:val="single" w:sz="4" w:space="0" w:color="auto"/>
              <w:left w:val="single" w:sz="4" w:space="0" w:color="auto"/>
              <w:bottom w:val="single" w:sz="4" w:space="0" w:color="auto"/>
              <w:right w:val="single" w:sz="4" w:space="0" w:color="auto"/>
            </w:tcBorders>
            <w:noWrap/>
            <w:vAlign w:val="bottom"/>
          </w:tcPr>
          <w:p w14:paraId="37493518" w14:textId="28847B42" w:rsidR="0021706C" w:rsidRDefault="00AB0C90" w:rsidP="006F2150">
            <w:pPr>
              <w:rPr>
                <w:rFonts w:ascii="Calibri" w:hAnsi="Calibri" w:cs="Calibri"/>
                <w:color w:val="000000"/>
              </w:rPr>
            </w:pPr>
            <w:r>
              <w:rPr>
                <w:rFonts w:ascii="Calibri" w:hAnsi="Calibri" w:cs="Calibri"/>
                <w:color w:val="000000"/>
              </w:rPr>
              <w:t>false</w:t>
            </w:r>
          </w:p>
        </w:tc>
        <w:tc>
          <w:tcPr>
            <w:tcW w:w="0" w:type="auto"/>
            <w:tcBorders>
              <w:top w:val="single" w:sz="4" w:space="0" w:color="auto"/>
              <w:left w:val="single" w:sz="4" w:space="0" w:color="auto"/>
              <w:bottom w:val="single" w:sz="4" w:space="0" w:color="auto"/>
              <w:right w:val="single" w:sz="4" w:space="0" w:color="000000"/>
            </w:tcBorders>
            <w:noWrap/>
            <w:vAlign w:val="bottom"/>
          </w:tcPr>
          <w:p w14:paraId="0E86B92E" w14:textId="1368A75A" w:rsidR="0021706C" w:rsidRDefault="00AB0C90" w:rsidP="006F2150">
            <w:pPr>
              <w:rPr>
                <w:rFonts w:ascii="Calibri" w:hAnsi="Calibri" w:cs="Calibri"/>
                <w:color w:val="000000"/>
              </w:rPr>
            </w:pPr>
            <w:r>
              <w:rPr>
                <w:rFonts w:ascii="Calibri" w:hAnsi="Calibri" w:cs="Calibri"/>
                <w:color w:val="000000"/>
              </w:rPr>
              <w:t xml:space="preserve">You lose </w:t>
            </w:r>
          </w:p>
        </w:tc>
      </w:tr>
      <w:tr w:rsidR="0021706C" w14:paraId="7FC33FEA" w14:textId="77777777" w:rsidTr="006F2150">
        <w:trPr>
          <w:trHeight w:val="288"/>
        </w:trPr>
        <w:tc>
          <w:tcPr>
            <w:tcW w:w="0" w:type="auto"/>
            <w:tcBorders>
              <w:top w:val="single" w:sz="4" w:space="0" w:color="auto"/>
              <w:left w:val="single" w:sz="4" w:space="0" w:color="000000"/>
              <w:bottom w:val="single" w:sz="4" w:space="0" w:color="auto"/>
              <w:right w:val="single" w:sz="4" w:space="0" w:color="auto"/>
            </w:tcBorders>
            <w:noWrap/>
            <w:vAlign w:val="bottom"/>
          </w:tcPr>
          <w:p w14:paraId="487DB25E" w14:textId="77777777" w:rsidR="0021706C" w:rsidRDefault="0021706C" w:rsidP="006F2150">
            <w:pPr>
              <w:jc w:val="right"/>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1930AC33" w14:textId="77777777" w:rsidR="0021706C" w:rsidRDefault="0021706C"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7B4AD127" w14:textId="77777777" w:rsidR="0021706C" w:rsidRDefault="0021706C"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0046C0F4" w14:textId="1E8CC8C7" w:rsidR="0021706C" w:rsidRDefault="00AB0C90" w:rsidP="006F2150">
            <w:pPr>
              <w:rPr>
                <w:rFonts w:ascii="Calibri" w:hAnsi="Calibri" w:cs="Calibri"/>
                <w:color w:val="000000"/>
              </w:rPr>
            </w:pPr>
            <w:r>
              <w:rPr>
                <w:rFonts w:ascii="Calibri" w:hAnsi="Calibri" w:cs="Calibri"/>
                <w:color w:val="000000"/>
              </w:rPr>
              <w:t xml:space="preserve">True </w:t>
            </w:r>
          </w:p>
        </w:tc>
        <w:tc>
          <w:tcPr>
            <w:tcW w:w="0" w:type="auto"/>
            <w:tcBorders>
              <w:top w:val="single" w:sz="4" w:space="0" w:color="auto"/>
              <w:left w:val="single" w:sz="4" w:space="0" w:color="auto"/>
              <w:bottom w:val="single" w:sz="4" w:space="0" w:color="auto"/>
              <w:right w:val="single" w:sz="4" w:space="0" w:color="000000"/>
            </w:tcBorders>
            <w:noWrap/>
            <w:vAlign w:val="bottom"/>
          </w:tcPr>
          <w:p w14:paraId="356506D1" w14:textId="45DE880C" w:rsidR="0021706C" w:rsidRDefault="00AB0C90" w:rsidP="006F2150">
            <w:pPr>
              <w:rPr>
                <w:rFonts w:ascii="Calibri" w:hAnsi="Calibri" w:cs="Calibri"/>
                <w:color w:val="000000"/>
              </w:rPr>
            </w:pPr>
            <w:r>
              <w:rPr>
                <w:rFonts w:ascii="Calibri" w:hAnsi="Calibri" w:cs="Calibri"/>
                <w:color w:val="000000"/>
              </w:rPr>
              <w:t>Another chance roll again</w:t>
            </w:r>
          </w:p>
        </w:tc>
      </w:tr>
      <w:tr w:rsidR="0021706C" w14:paraId="370EE577" w14:textId="77777777" w:rsidTr="006F2150">
        <w:trPr>
          <w:trHeight w:val="288"/>
        </w:trPr>
        <w:tc>
          <w:tcPr>
            <w:tcW w:w="0" w:type="auto"/>
            <w:tcBorders>
              <w:top w:val="single" w:sz="4" w:space="0" w:color="auto"/>
              <w:left w:val="single" w:sz="4" w:space="0" w:color="000000"/>
              <w:bottom w:val="single" w:sz="4" w:space="0" w:color="auto"/>
              <w:right w:val="single" w:sz="4" w:space="0" w:color="auto"/>
            </w:tcBorders>
            <w:noWrap/>
            <w:vAlign w:val="bottom"/>
          </w:tcPr>
          <w:p w14:paraId="45400ACE" w14:textId="5185C70B" w:rsidR="0021706C" w:rsidRDefault="0021706C" w:rsidP="006F2150">
            <w:pPr>
              <w:jc w:val="right"/>
              <w:rPr>
                <w:rFonts w:ascii="Calibri" w:hAnsi="Calibri" w:cs="Calibri"/>
                <w:color w:val="000000"/>
              </w:rPr>
            </w:pPr>
            <w:r>
              <w:rPr>
                <w:rFonts w:ascii="Calibri" w:hAnsi="Calibri" w:cs="Calibri"/>
                <w:color w:val="000000"/>
              </w:rPr>
              <w:t>5</w:t>
            </w:r>
          </w:p>
        </w:tc>
        <w:tc>
          <w:tcPr>
            <w:tcW w:w="0" w:type="auto"/>
            <w:tcBorders>
              <w:top w:val="single" w:sz="4" w:space="0" w:color="auto"/>
              <w:left w:val="single" w:sz="4" w:space="0" w:color="auto"/>
              <w:bottom w:val="single" w:sz="4" w:space="0" w:color="auto"/>
              <w:right w:val="single" w:sz="4" w:space="0" w:color="auto"/>
            </w:tcBorders>
            <w:noWrap/>
            <w:vAlign w:val="bottom"/>
          </w:tcPr>
          <w:p w14:paraId="44EB6863" w14:textId="212E7E27" w:rsidR="0021706C" w:rsidRDefault="0021706C" w:rsidP="006F2150">
            <w:pPr>
              <w:rPr>
                <w:rFonts w:ascii="Calibri" w:hAnsi="Calibri" w:cs="Calibri"/>
                <w:color w:val="000000"/>
              </w:rPr>
            </w:pPr>
            <w:r>
              <w:rPr>
                <w:rFonts w:ascii="Calibri" w:hAnsi="Calibri" w:cs="Calibri"/>
                <w:color w:val="000000"/>
              </w:rPr>
              <w:t>4</w:t>
            </w:r>
          </w:p>
        </w:tc>
        <w:tc>
          <w:tcPr>
            <w:tcW w:w="0" w:type="auto"/>
            <w:tcBorders>
              <w:top w:val="single" w:sz="4" w:space="0" w:color="auto"/>
              <w:left w:val="single" w:sz="4" w:space="0" w:color="auto"/>
              <w:bottom w:val="single" w:sz="4" w:space="0" w:color="auto"/>
              <w:right w:val="single" w:sz="4" w:space="0" w:color="auto"/>
            </w:tcBorders>
            <w:noWrap/>
            <w:vAlign w:val="bottom"/>
          </w:tcPr>
          <w:p w14:paraId="161078DB" w14:textId="77777777" w:rsidR="0021706C" w:rsidRDefault="0021706C"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10F929B3" w14:textId="09520848" w:rsidR="0021706C" w:rsidRDefault="00AB0C90" w:rsidP="006F2150">
            <w:pPr>
              <w:rPr>
                <w:rFonts w:ascii="Calibri" w:hAnsi="Calibri" w:cs="Calibri"/>
                <w:color w:val="000000"/>
              </w:rPr>
            </w:pPr>
            <w:r>
              <w:rPr>
                <w:rFonts w:ascii="Calibri" w:hAnsi="Calibri" w:cs="Calibri"/>
                <w:color w:val="000000"/>
              </w:rPr>
              <w:t>false</w:t>
            </w:r>
          </w:p>
        </w:tc>
        <w:tc>
          <w:tcPr>
            <w:tcW w:w="0" w:type="auto"/>
            <w:tcBorders>
              <w:top w:val="single" w:sz="4" w:space="0" w:color="auto"/>
              <w:left w:val="single" w:sz="4" w:space="0" w:color="auto"/>
              <w:bottom w:val="single" w:sz="4" w:space="0" w:color="auto"/>
              <w:right w:val="single" w:sz="4" w:space="0" w:color="000000"/>
            </w:tcBorders>
            <w:noWrap/>
            <w:vAlign w:val="bottom"/>
          </w:tcPr>
          <w:p w14:paraId="41C17E16" w14:textId="77777777" w:rsidR="0021706C" w:rsidRDefault="0021706C" w:rsidP="006F2150">
            <w:pPr>
              <w:rPr>
                <w:rFonts w:ascii="Calibri" w:hAnsi="Calibri" w:cs="Calibri"/>
                <w:color w:val="000000"/>
              </w:rPr>
            </w:pPr>
          </w:p>
        </w:tc>
      </w:tr>
      <w:tr w:rsidR="0021706C" w14:paraId="36BA20F8" w14:textId="77777777" w:rsidTr="006F2150">
        <w:trPr>
          <w:trHeight w:val="288"/>
        </w:trPr>
        <w:tc>
          <w:tcPr>
            <w:tcW w:w="0" w:type="auto"/>
            <w:tcBorders>
              <w:top w:val="single" w:sz="4" w:space="0" w:color="auto"/>
              <w:left w:val="single" w:sz="4" w:space="0" w:color="000000"/>
              <w:bottom w:val="single" w:sz="4" w:space="0" w:color="auto"/>
              <w:right w:val="single" w:sz="4" w:space="0" w:color="auto"/>
            </w:tcBorders>
            <w:noWrap/>
            <w:vAlign w:val="bottom"/>
            <w:hideMark/>
          </w:tcPr>
          <w:p w14:paraId="1923FFB5" w14:textId="597CAA0C" w:rsidR="0017789E" w:rsidRDefault="0017789E" w:rsidP="006F2150">
            <w:pPr>
              <w:jc w:val="right"/>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15157FD3" w14:textId="77777777" w:rsidR="0017789E" w:rsidRDefault="0017789E"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74D5768C" w14:textId="6108A6AD" w:rsidR="0017789E" w:rsidRDefault="0021706C" w:rsidP="006F2150">
            <w:pPr>
              <w:rPr>
                <w:rFonts w:ascii="Calibri" w:hAnsi="Calibri" w:cs="Calibri"/>
                <w:color w:val="000000"/>
              </w:rPr>
            </w:pPr>
            <w:r>
              <w:rPr>
                <w:rFonts w:ascii="Calibri" w:hAnsi="Calibri" w:cs="Calibri"/>
                <w:color w:val="000000"/>
              </w:rPr>
              <w:t>9</w:t>
            </w:r>
          </w:p>
        </w:tc>
        <w:tc>
          <w:tcPr>
            <w:tcW w:w="0" w:type="auto"/>
            <w:tcBorders>
              <w:top w:val="single" w:sz="4" w:space="0" w:color="auto"/>
              <w:left w:val="single" w:sz="4" w:space="0" w:color="auto"/>
              <w:bottom w:val="single" w:sz="4" w:space="0" w:color="auto"/>
              <w:right w:val="single" w:sz="4" w:space="0" w:color="auto"/>
            </w:tcBorders>
            <w:noWrap/>
            <w:vAlign w:val="bottom"/>
          </w:tcPr>
          <w:p w14:paraId="3C31E234" w14:textId="54E6D06E" w:rsidR="0017789E" w:rsidRDefault="00AB0C90" w:rsidP="006F2150">
            <w:pPr>
              <w:rPr>
                <w:rFonts w:ascii="Calibri" w:hAnsi="Calibri" w:cs="Calibri"/>
                <w:color w:val="000000"/>
              </w:rPr>
            </w:pPr>
            <w:r>
              <w:rPr>
                <w:rFonts w:ascii="Calibri" w:hAnsi="Calibri" w:cs="Calibri"/>
                <w:color w:val="000000"/>
              </w:rPr>
              <w:t>false</w:t>
            </w:r>
          </w:p>
        </w:tc>
        <w:tc>
          <w:tcPr>
            <w:tcW w:w="0" w:type="auto"/>
            <w:tcBorders>
              <w:top w:val="single" w:sz="4" w:space="0" w:color="auto"/>
              <w:left w:val="single" w:sz="4" w:space="0" w:color="auto"/>
              <w:bottom w:val="single" w:sz="4" w:space="0" w:color="auto"/>
              <w:right w:val="single" w:sz="4" w:space="0" w:color="000000"/>
            </w:tcBorders>
            <w:noWrap/>
            <w:vAlign w:val="bottom"/>
          </w:tcPr>
          <w:p w14:paraId="60BFBCC8" w14:textId="461D47F4" w:rsidR="0017789E" w:rsidRDefault="00AB0C90" w:rsidP="006F2150">
            <w:pPr>
              <w:rPr>
                <w:rFonts w:ascii="Calibri" w:hAnsi="Calibri" w:cs="Calibri"/>
                <w:color w:val="000000"/>
              </w:rPr>
            </w:pPr>
            <w:r>
              <w:rPr>
                <w:rFonts w:ascii="Calibri" w:hAnsi="Calibri" w:cs="Calibri"/>
                <w:color w:val="000000"/>
              </w:rPr>
              <w:t xml:space="preserve">You lose  </w:t>
            </w:r>
          </w:p>
        </w:tc>
      </w:tr>
      <w:tr w:rsidR="0021706C" w14:paraId="5C459C96" w14:textId="77777777" w:rsidTr="006F2150">
        <w:trPr>
          <w:trHeight w:val="288"/>
        </w:trPr>
        <w:tc>
          <w:tcPr>
            <w:tcW w:w="0" w:type="auto"/>
            <w:tcBorders>
              <w:top w:val="single" w:sz="4" w:space="0" w:color="auto"/>
              <w:left w:val="single" w:sz="4" w:space="0" w:color="000000"/>
              <w:bottom w:val="single" w:sz="4" w:space="0" w:color="auto"/>
              <w:right w:val="single" w:sz="4" w:space="0" w:color="auto"/>
            </w:tcBorders>
            <w:shd w:val="clear" w:color="auto" w:fill="DDEBF7"/>
            <w:noWrap/>
            <w:vAlign w:val="bottom"/>
          </w:tcPr>
          <w:p w14:paraId="1DA05AB5" w14:textId="77777777" w:rsidR="0021706C" w:rsidRDefault="0021706C" w:rsidP="006F2150">
            <w:pPr>
              <w:jc w:val="right"/>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2BC48E4C" w14:textId="77777777" w:rsidR="0021706C" w:rsidRDefault="0021706C"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2E93CA75" w14:textId="77777777" w:rsidR="0021706C" w:rsidRDefault="0021706C"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76CAC3F7" w14:textId="6F458403" w:rsidR="0021706C" w:rsidRDefault="00AB0C90" w:rsidP="006F2150">
            <w:pPr>
              <w:rPr>
                <w:rFonts w:ascii="Calibri" w:hAnsi="Calibri" w:cs="Calibri"/>
                <w:color w:val="000000"/>
              </w:rPr>
            </w:pPr>
            <w:r>
              <w:rPr>
                <w:rFonts w:ascii="Calibri" w:hAnsi="Calibri" w:cs="Calibri"/>
                <w:color w:val="000000"/>
              </w:rPr>
              <w:t xml:space="preserve">True </w:t>
            </w:r>
          </w:p>
        </w:tc>
        <w:tc>
          <w:tcPr>
            <w:tcW w:w="0" w:type="auto"/>
            <w:tcBorders>
              <w:top w:val="single" w:sz="4" w:space="0" w:color="auto"/>
              <w:left w:val="single" w:sz="4" w:space="0" w:color="auto"/>
              <w:bottom w:val="single" w:sz="4" w:space="0" w:color="auto"/>
              <w:right w:val="single" w:sz="4" w:space="0" w:color="000000"/>
            </w:tcBorders>
            <w:shd w:val="clear" w:color="auto" w:fill="DDEBF7"/>
            <w:noWrap/>
            <w:vAlign w:val="bottom"/>
          </w:tcPr>
          <w:p w14:paraId="5BCCD649" w14:textId="23442059" w:rsidR="0021706C" w:rsidRDefault="00AB0C90" w:rsidP="006F2150">
            <w:pPr>
              <w:rPr>
                <w:rFonts w:ascii="Calibri" w:hAnsi="Calibri" w:cs="Calibri"/>
                <w:color w:val="000000"/>
              </w:rPr>
            </w:pPr>
            <w:r>
              <w:rPr>
                <w:rFonts w:ascii="Calibri" w:hAnsi="Calibri" w:cs="Calibri"/>
                <w:color w:val="000000"/>
              </w:rPr>
              <w:t xml:space="preserve">Another chance roll again </w:t>
            </w:r>
          </w:p>
        </w:tc>
      </w:tr>
      <w:tr w:rsidR="0021706C" w14:paraId="266EF7C0" w14:textId="77777777" w:rsidTr="006F2150">
        <w:trPr>
          <w:trHeight w:val="288"/>
        </w:trPr>
        <w:tc>
          <w:tcPr>
            <w:tcW w:w="0" w:type="auto"/>
            <w:tcBorders>
              <w:top w:val="single" w:sz="4" w:space="0" w:color="auto"/>
              <w:left w:val="single" w:sz="4" w:space="0" w:color="000000"/>
              <w:bottom w:val="single" w:sz="4" w:space="0" w:color="auto"/>
              <w:right w:val="single" w:sz="4" w:space="0" w:color="auto"/>
            </w:tcBorders>
            <w:shd w:val="clear" w:color="auto" w:fill="DDEBF7"/>
            <w:noWrap/>
            <w:vAlign w:val="bottom"/>
            <w:hideMark/>
          </w:tcPr>
          <w:p w14:paraId="1D8F9B8B" w14:textId="1431CF69" w:rsidR="0017789E" w:rsidRDefault="0021706C" w:rsidP="006F2150">
            <w:pPr>
              <w:jc w:val="right"/>
              <w:rPr>
                <w:rFonts w:ascii="Calibri" w:hAnsi="Calibri" w:cs="Calibri"/>
                <w:color w:val="000000"/>
              </w:rPr>
            </w:pPr>
            <w:r>
              <w:rPr>
                <w:rFonts w:ascii="Calibri" w:hAnsi="Calibri" w:cs="Calibri"/>
                <w:color w:val="000000"/>
              </w:rPr>
              <w:t>5</w:t>
            </w: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294EE7FB" w14:textId="0FAA52EC" w:rsidR="0017789E" w:rsidRDefault="0021706C" w:rsidP="006F2150">
            <w:pPr>
              <w:rPr>
                <w:rFonts w:ascii="Calibri" w:hAnsi="Calibri" w:cs="Calibri"/>
                <w:color w:val="000000"/>
              </w:rPr>
            </w:pPr>
            <w:r>
              <w:rPr>
                <w:rFonts w:ascii="Calibri" w:hAnsi="Calibri" w:cs="Calibri"/>
                <w:color w:val="000000"/>
              </w:rPr>
              <w:t>4</w:t>
            </w: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532662C5" w14:textId="77777777" w:rsidR="0017789E" w:rsidRDefault="0017789E"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02A81090" w14:textId="6386BAAD" w:rsidR="0017789E" w:rsidRDefault="00AB0C90" w:rsidP="006F2150">
            <w:pPr>
              <w:rPr>
                <w:rFonts w:ascii="Calibri" w:hAnsi="Calibri" w:cs="Calibri"/>
                <w:color w:val="000000"/>
              </w:rPr>
            </w:pPr>
            <w:r>
              <w:rPr>
                <w:rFonts w:ascii="Calibri" w:hAnsi="Calibri" w:cs="Calibri"/>
                <w:color w:val="000000"/>
              </w:rPr>
              <w:t>false</w:t>
            </w:r>
          </w:p>
        </w:tc>
        <w:tc>
          <w:tcPr>
            <w:tcW w:w="0" w:type="auto"/>
            <w:tcBorders>
              <w:top w:val="single" w:sz="4" w:space="0" w:color="auto"/>
              <w:left w:val="single" w:sz="4" w:space="0" w:color="auto"/>
              <w:bottom w:val="single" w:sz="4" w:space="0" w:color="auto"/>
              <w:right w:val="single" w:sz="4" w:space="0" w:color="000000"/>
            </w:tcBorders>
            <w:shd w:val="clear" w:color="auto" w:fill="DDEBF7"/>
            <w:noWrap/>
            <w:vAlign w:val="bottom"/>
          </w:tcPr>
          <w:p w14:paraId="0490147F" w14:textId="77777777" w:rsidR="0017789E" w:rsidRDefault="0017789E" w:rsidP="006F2150">
            <w:pPr>
              <w:rPr>
                <w:rFonts w:ascii="Calibri" w:hAnsi="Calibri" w:cs="Calibri"/>
                <w:color w:val="000000"/>
              </w:rPr>
            </w:pPr>
          </w:p>
        </w:tc>
      </w:tr>
      <w:tr w:rsidR="0021706C" w14:paraId="13D14D33" w14:textId="77777777" w:rsidTr="006F2150">
        <w:trPr>
          <w:trHeight w:val="288"/>
        </w:trPr>
        <w:tc>
          <w:tcPr>
            <w:tcW w:w="0" w:type="auto"/>
            <w:tcBorders>
              <w:top w:val="single" w:sz="4" w:space="0" w:color="auto"/>
              <w:left w:val="single" w:sz="4" w:space="0" w:color="000000"/>
              <w:bottom w:val="single" w:sz="4" w:space="0" w:color="auto"/>
              <w:right w:val="single" w:sz="4" w:space="0" w:color="auto"/>
            </w:tcBorders>
            <w:noWrap/>
            <w:vAlign w:val="bottom"/>
            <w:hideMark/>
          </w:tcPr>
          <w:p w14:paraId="0A234049" w14:textId="55EE9D86" w:rsidR="0017789E" w:rsidRDefault="0017789E" w:rsidP="006F2150">
            <w:pPr>
              <w:jc w:val="right"/>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0565D5F3" w14:textId="77777777" w:rsidR="0017789E" w:rsidRDefault="0017789E"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noWrap/>
            <w:vAlign w:val="bottom"/>
          </w:tcPr>
          <w:p w14:paraId="2ECD878F" w14:textId="23EF282C" w:rsidR="0017789E" w:rsidRDefault="0021706C" w:rsidP="006F2150">
            <w:pPr>
              <w:rPr>
                <w:rFonts w:ascii="Calibri" w:hAnsi="Calibri" w:cs="Calibri"/>
                <w:color w:val="000000"/>
              </w:rPr>
            </w:pPr>
            <w:r>
              <w:rPr>
                <w:rFonts w:ascii="Calibri" w:hAnsi="Calibri" w:cs="Calibri"/>
                <w:color w:val="000000"/>
              </w:rPr>
              <w:t>9</w:t>
            </w:r>
          </w:p>
        </w:tc>
        <w:tc>
          <w:tcPr>
            <w:tcW w:w="0" w:type="auto"/>
            <w:tcBorders>
              <w:top w:val="single" w:sz="4" w:space="0" w:color="auto"/>
              <w:left w:val="single" w:sz="4" w:space="0" w:color="auto"/>
              <w:bottom w:val="single" w:sz="4" w:space="0" w:color="auto"/>
              <w:right w:val="single" w:sz="4" w:space="0" w:color="auto"/>
            </w:tcBorders>
            <w:noWrap/>
            <w:vAlign w:val="bottom"/>
          </w:tcPr>
          <w:p w14:paraId="1DD64497" w14:textId="5AFA5A42" w:rsidR="0017789E" w:rsidRDefault="00AB0C90" w:rsidP="006F2150">
            <w:pPr>
              <w:rPr>
                <w:rFonts w:ascii="Calibri" w:hAnsi="Calibri" w:cs="Calibri"/>
                <w:color w:val="000000"/>
              </w:rPr>
            </w:pPr>
            <w:r>
              <w:rPr>
                <w:rFonts w:ascii="Calibri" w:hAnsi="Calibri" w:cs="Calibri"/>
                <w:color w:val="000000"/>
              </w:rPr>
              <w:t>false</w:t>
            </w:r>
          </w:p>
        </w:tc>
        <w:tc>
          <w:tcPr>
            <w:tcW w:w="0" w:type="auto"/>
            <w:tcBorders>
              <w:top w:val="single" w:sz="4" w:space="0" w:color="auto"/>
              <w:left w:val="single" w:sz="4" w:space="0" w:color="auto"/>
              <w:bottom w:val="single" w:sz="4" w:space="0" w:color="auto"/>
              <w:right w:val="single" w:sz="4" w:space="0" w:color="000000"/>
            </w:tcBorders>
            <w:noWrap/>
            <w:vAlign w:val="bottom"/>
          </w:tcPr>
          <w:p w14:paraId="40122990" w14:textId="7ECFAA8C" w:rsidR="0017789E" w:rsidRDefault="00AB0C90" w:rsidP="006F2150">
            <w:pPr>
              <w:rPr>
                <w:rFonts w:ascii="Calibri" w:hAnsi="Calibri" w:cs="Calibri"/>
                <w:color w:val="000000"/>
              </w:rPr>
            </w:pPr>
            <w:r>
              <w:rPr>
                <w:rFonts w:ascii="Calibri" w:hAnsi="Calibri" w:cs="Calibri"/>
                <w:color w:val="000000"/>
              </w:rPr>
              <w:t xml:space="preserve">You lose </w:t>
            </w:r>
          </w:p>
        </w:tc>
      </w:tr>
      <w:tr w:rsidR="0021706C" w14:paraId="757EDD1A" w14:textId="77777777" w:rsidTr="0021706C">
        <w:trPr>
          <w:trHeight w:val="335"/>
        </w:trPr>
        <w:tc>
          <w:tcPr>
            <w:tcW w:w="0" w:type="auto"/>
            <w:tcBorders>
              <w:top w:val="single" w:sz="4" w:space="0" w:color="auto"/>
              <w:left w:val="single" w:sz="4" w:space="0" w:color="000000"/>
              <w:bottom w:val="single" w:sz="4" w:space="0" w:color="auto"/>
              <w:right w:val="single" w:sz="4" w:space="0" w:color="auto"/>
            </w:tcBorders>
            <w:shd w:val="clear" w:color="auto" w:fill="DDEBF7"/>
            <w:noWrap/>
            <w:vAlign w:val="bottom"/>
            <w:hideMark/>
          </w:tcPr>
          <w:p w14:paraId="5F8B4B15" w14:textId="118C90C2" w:rsidR="0017789E" w:rsidRDefault="0017789E" w:rsidP="006F2150">
            <w:pPr>
              <w:jc w:val="right"/>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7DCC4F40" w14:textId="77777777" w:rsidR="0017789E" w:rsidRDefault="0017789E"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2209364C" w14:textId="77777777" w:rsidR="0017789E" w:rsidRDefault="0017789E" w:rsidP="006F2150">
            <w:pPr>
              <w:rPr>
                <w:rFonts w:ascii="Calibri" w:hAnsi="Calibri" w:cs="Calibri"/>
                <w:color w:val="000000"/>
              </w:rPr>
            </w:pPr>
          </w:p>
        </w:tc>
        <w:tc>
          <w:tcPr>
            <w:tcW w:w="0" w:type="auto"/>
            <w:tcBorders>
              <w:top w:val="single" w:sz="4" w:space="0" w:color="auto"/>
              <w:left w:val="single" w:sz="4" w:space="0" w:color="auto"/>
              <w:bottom w:val="single" w:sz="4" w:space="0" w:color="auto"/>
              <w:right w:val="single" w:sz="4" w:space="0" w:color="auto"/>
            </w:tcBorders>
            <w:shd w:val="clear" w:color="auto" w:fill="DDEBF7"/>
            <w:noWrap/>
            <w:vAlign w:val="bottom"/>
          </w:tcPr>
          <w:p w14:paraId="5674D8C0" w14:textId="4BC0C006" w:rsidR="0017789E" w:rsidRDefault="00AB0C90" w:rsidP="006F2150">
            <w:pPr>
              <w:rPr>
                <w:rFonts w:ascii="Calibri" w:hAnsi="Calibri" w:cs="Calibri"/>
                <w:color w:val="000000"/>
              </w:rPr>
            </w:pPr>
            <w:r>
              <w:rPr>
                <w:rFonts w:ascii="Calibri" w:hAnsi="Calibri" w:cs="Calibri"/>
                <w:color w:val="000000"/>
              </w:rPr>
              <w:t>false</w:t>
            </w:r>
          </w:p>
        </w:tc>
        <w:tc>
          <w:tcPr>
            <w:tcW w:w="0" w:type="auto"/>
            <w:tcBorders>
              <w:top w:val="single" w:sz="4" w:space="0" w:color="auto"/>
              <w:left w:val="single" w:sz="4" w:space="0" w:color="auto"/>
              <w:bottom w:val="single" w:sz="4" w:space="0" w:color="auto"/>
              <w:right w:val="single" w:sz="4" w:space="0" w:color="000000"/>
            </w:tcBorders>
            <w:shd w:val="clear" w:color="auto" w:fill="DDEBF7"/>
            <w:noWrap/>
            <w:vAlign w:val="bottom"/>
          </w:tcPr>
          <w:p w14:paraId="5BAC211B" w14:textId="59B510CE" w:rsidR="0017789E" w:rsidRDefault="00AB0C90" w:rsidP="006F2150">
            <w:pPr>
              <w:rPr>
                <w:rFonts w:ascii="Calibri" w:hAnsi="Calibri" w:cs="Calibri"/>
                <w:color w:val="000000"/>
              </w:rPr>
            </w:pPr>
            <w:r>
              <w:rPr>
                <w:rFonts w:ascii="Calibri" w:hAnsi="Calibri" w:cs="Calibri"/>
                <w:color w:val="000000"/>
              </w:rPr>
              <w:t xml:space="preserve">You lose </w:t>
            </w:r>
          </w:p>
        </w:tc>
      </w:tr>
    </w:tbl>
    <w:p w14:paraId="0ABEB16A" w14:textId="77777777" w:rsidR="00F66D6C" w:rsidRDefault="00F66D6C" w:rsidP="00DB5F67"/>
    <w:sectPr w:rsidR="00F66D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CD9D4" w14:textId="77777777" w:rsidR="0013699C" w:rsidRDefault="0013699C" w:rsidP="00653294">
      <w:r>
        <w:separator/>
      </w:r>
    </w:p>
  </w:endnote>
  <w:endnote w:type="continuationSeparator" w:id="0">
    <w:p w14:paraId="1E5B8C60" w14:textId="77777777" w:rsidR="0013699C" w:rsidRDefault="0013699C" w:rsidP="00653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D51D2" w14:textId="77777777" w:rsidR="0013699C" w:rsidRDefault="0013699C" w:rsidP="00653294">
      <w:r>
        <w:separator/>
      </w:r>
    </w:p>
  </w:footnote>
  <w:footnote w:type="continuationSeparator" w:id="0">
    <w:p w14:paraId="6D949596" w14:textId="77777777" w:rsidR="0013699C" w:rsidRDefault="0013699C" w:rsidP="006532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2F629C"/>
    <w:multiLevelType w:val="hybridMultilevel"/>
    <w:tmpl w:val="61E299F4"/>
    <w:lvl w:ilvl="0" w:tplc="37E23512">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7DB4571"/>
    <w:multiLevelType w:val="hybridMultilevel"/>
    <w:tmpl w:val="A99C4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69D93732"/>
    <w:multiLevelType w:val="hybridMultilevel"/>
    <w:tmpl w:val="AD2ACAE6"/>
    <w:lvl w:ilvl="0" w:tplc="7D6AAC46">
      <w:start w:val="1"/>
      <w:numFmt w:val="lowerLetter"/>
      <w:lvlText w:val="%1)"/>
      <w:lvlJc w:val="left"/>
      <w:pPr>
        <w:ind w:left="720" w:hanging="360"/>
      </w:pPr>
    </w:lvl>
    <w:lvl w:ilvl="1" w:tplc="ADB6B442">
      <w:start w:val="1"/>
      <w:numFmt w:val="lowerLetter"/>
      <w:lvlText w:val="%2."/>
      <w:lvlJc w:val="left"/>
      <w:pPr>
        <w:ind w:left="1440" w:hanging="360"/>
      </w:pPr>
    </w:lvl>
    <w:lvl w:ilvl="2" w:tplc="D82CCAA6">
      <w:start w:val="1"/>
      <w:numFmt w:val="lowerRoman"/>
      <w:lvlText w:val="%3."/>
      <w:lvlJc w:val="right"/>
      <w:pPr>
        <w:ind w:left="2160" w:hanging="180"/>
      </w:pPr>
    </w:lvl>
    <w:lvl w:ilvl="3" w:tplc="E7DA1C4C">
      <w:start w:val="1"/>
      <w:numFmt w:val="decimal"/>
      <w:lvlText w:val="%4."/>
      <w:lvlJc w:val="left"/>
      <w:pPr>
        <w:ind w:left="2880" w:hanging="360"/>
      </w:pPr>
    </w:lvl>
    <w:lvl w:ilvl="4" w:tplc="11A8D068">
      <w:start w:val="1"/>
      <w:numFmt w:val="lowerLetter"/>
      <w:lvlText w:val="%5."/>
      <w:lvlJc w:val="left"/>
      <w:pPr>
        <w:ind w:left="3600" w:hanging="360"/>
      </w:pPr>
    </w:lvl>
    <w:lvl w:ilvl="5" w:tplc="E36416D4">
      <w:start w:val="1"/>
      <w:numFmt w:val="lowerRoman"/>
      <w:lvlText w:val="%6."/>
      <w:lvlJc w:val="right"/>
      <w:pPr>
        <w:ind w:left="4320" w:hanging="180"/>
      </w:pPr>
    </w:lvl>
    <w:lvl w:ilvl="6" w:tplc="207A6A5E">
      <w:start w:val="1"/>
      <w:numFmt w:val="decimal"/>
      <w:lvlText w:val="%7."/>
      <w:lvlJc w:val="left"/>
      <w:pPr>
        <w:ind w:left="5040" w:hanging="360"/>
      </w:pPr>
    </w:lvl>
    <w:lvl w:ilvl="7" w:tplc="0EB0F024">
      <w:start w:val="1"/>
      <w:numFmt w:val="lowerLetter"/>
      <w:lvlText w:val="%8."/>
      <w:lvlJc w:val="left"/>
      <w:pPr>
        <w:ind w:left="5760" w:hanging="360"/>
      </w:pPr>
    </w:lvl>
    <w:lvl w:ilvl="8" w:tplc="308E23DC">
      <w:start w:val="1"/>
      <w:numFmt w:val="lowerRoman"/>
      <w:lvlText w:val="%9."/>
      <w:lvlJc w:val="right"/>
      <w:pPr>
        <w:ind w:left="6480" w:hanging="180"/>
      </w:pPr>
    </w:lvl>
  </w:abstractNum>
  <w:num w:numId="1" w16cid:durableId="10685774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9916296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10632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89E"/>
    <w:rsid w:val="0001573F"/>
    <w:rsid w:val="0013699C"/>
    <w:rsid w:val="0017789E"/>
    <w:rsid w:val="001B110F"/>
    <w:rsid w:val="001E43DD"/>
    <w:rsid w:val="0021706C"/>
    <w:rsid w:val="002404DA"/>
    <w:rsid w:val="003D2039"/>
    <w:rsid w:val="00653294"/>
    <w:rsid w:val="006F17F3"/>
    <w:rsid w:val="00AB0C90"/>
    <w:rsid w:val="00B31798"/>
    <w:rsid w:val="00C31DF4"/>
    <w:rsid w:val="00CF5585"/>
    <w:rsid w:val="00D50071"/>
    <w:rsid w:val="00D52A05"/>
    <w:rsid w:val="00DB5F67"/>
    <w:rsid w:val="00E10968"/>
    <w:rsid w:val="00E63CC9"/>
    <w:rsid w:val="00E72B04"/>
    <w:rsid w:val="00F66D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29976B"/>
  <w15:chartTrackingRefBased/>
  <w15:docId w15:val="{22D786CA-D477-4C29-ACC7-9305EA86B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89E"/>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7789E"/>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789E"/>
    <w:pPr>
      <w:ind w:left="720"/>
      <w:contextualSpacing/>
    </w:pPr>
  </w:style>
  <w:style w:type="paragraph" w:styleId="NoSpacing">
    <w:name w:val="No Spacing"/>
    <w:uiPriority w:val="1"/>
    <w:qFormat/>
    <w:rsid w:val="0017789E"/>
    <w:pPr>
      <w:spacing w:after="0" w:line="240" w:lineRule="auto"/>
    </w:pPr>
    <w:rPr>
      <w:rFonts w:eastAsiaTheme="minorHAnsi"/>
      <w:kern w:val="0"/>
      <w:lang w:eastAsia="en-US"/>
      <w14:ligatures w14:val="none"/>
    </w:rPr>
  </w:style>
  <w:style w:type="paragraph" w:styleId="Header">
    <w:name w:val="header"/>
    <w:basedOn w:val="Normal"/>
    <w:link w:val="HeaderChar"/>
    <w:uiPriority w:val="99"/>
    <w:unhideWhenUsed/>
    <w:rsid w:val="00653294"/>
    <w:pPr>
      <w:tabs>
        <w:tab w:val="center" w:pos="4513"/>
        <w:tab w:val="right" w:pos="9026"/>
      </w:tabs>
    </w:pPr>
  </w:style>
  <w:style w:type="character" w:customStyle="1" w:styleId="HeaderChar">
    <w:name w:val="Header Char"/>
    <w:basedOn w:val="DefaultParagraphFont"/>
    <w:link w:val="Header"/>
    <w:uiPriority w:val="99"/>
    <w:rsid w:val="0065329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53294"/>
    <w:pPr>
      <w:tabs>
        <w:tab w:val="center" w:pos="4513"/>
        <w:tab w:val="right" w:pos="9026"/>
      </w:tabs>
    </w:pPr>
  </w:style>
  <w:style w:type="character" w:customStyle="1" w:styleId="FooterChar">
    <w:name w:val="Footer Char"/>
    <w:basedOn w:val="DefaultParagraphFont"/>
    <w:link w:val="Footer"/>
    <w:uiPriority w:val="99"/>
    <w:rsid w:val="00653294"/>
    <w:rPr>
      <w:rFonts w:ascii="Times New Roman" w:eastAsia="Times New Roman" w:hAnsi="Times New Roman" w:cs="Times New Roman"/>
      <w:kern w:val="0"/>
      <w:sz w:val="20"/>
      <w:szCs w:val="20"/>
      <w:lang w:eastAsia="en-GB"/>
      <w14:ligatures w14:val="none"/>
    </w:rPr>
  </w:style>
  <w:style w:type="character" w:styleId="HTMLCode">
    <w:name w:val="HTML Code"/>
    <w:basedOn w:val="DefaultParagraphFont"/>
    <w:uiPriority w:val="99"/>
    <w:semiHidden/>
    <w:unhideWhenUsed/>
    <w:rsid w:val="00E72B0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249</Words>
  <Characters>1422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 Perveen</dc:creator>
  <cp:keywords/>
  <dc:description/>
  <cp:lastModifiedBy>Elvis Vasile (2235241)</cp:lastModifiedBy>
  <cp:revision>2</cp:revision>
  <dcterms:created xsi:type="dcterms:W3CDTF">2023-11-17T15:02:00Z</dcterms:created>
  <dcterms:modified xsi:type="dcterms:W3CDTF">2023-11-17T15:02:00Z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21520b51-6d90-466c-ae7a-6eb9bbe8a305</vt:lpwstr>
  </property>
</Properties>
</file>