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89602E" w14:textId="5D516AFC" w:rsidR="006B4AE7" w:rsidRDefault="00844264" w:rsidP="00844264">
      <w:pPr>
        <w:jc w:val="center"/>
        <w:rPr>
          <w:sz w:val="40"/>
          <w:szCs w:val="40"/>
        </w:rPr>
      </w:pPr>
      <w:r w:rsidRPr="007E2FF4">
        <w:rPr>
          <w:sz w:val="40"/>
          <w:szCs w:val="40"/>
        </w:rPr>
        <w:t>Assessment</w:t>
      </w:r>
      <w:r>
        <w:rPr>
          <w:sz w:val="40"/>
          <w:szCs w:val="40"/>
        </w:rPr>
        <w:t xml:space="preserve"> 1</w:t>
      </w:r>
    </w:p>
    <w:p w14:paraId="17821B0B" w14:textId="378C04D9" w:rsidR="00844264" w:rsidRDefault="00844264" w:rsidP="00844264">
      <w:pPr>
        <w:jc w:val="center"/>
        <w:rPr>
          <w:sz w:val="40"/>
          <w:szCs w:val="40"/>
        </w:rPr>
      </w:pPr>
    </w:p>
    <w:p w14:paraId="11A2D7FE" w14:textId="4056FEE8" w:rsidR="00844264" w:rsidRDefault="00844264" w:rsidP="00844264">
      <w:pPr>
        <w:jc w:val="center"/>
        <w:rPr>
          <w:sz w:val="40"/>
          <w:szCs w:val="40"/>
        </w:rPr>
      </w:pPr>
      <w:r w:rsidRPr="007E2FF4">
        <w:rPr>
          <w:sz w:val="40"/>
          <w:szCs w:val="40"/>
        </w:rPr>
        <w:t>Module:</w:t>
      </w:r>
      <w:r w:rsidRPr="00844264">
        <w:t xml:space="preserve"> </w:t>
      </w:r>
      <w:r w:rsidRPr="00844264">
        <w:rPr>
          <w:sz w:val="40"/>
          <w:szCs w:val="40"/>
        </w:rPr>
        <w:t>Management Economics</w:t>
      </w:r>
    </w:p>
    <w:p w14:paraId="647DDE20" w14:textId="4BBF5547" w:rsidR="00844264" w:rsidRDefault="00844264" w:rsidP="00844264">
      <w:pPr>
        <w:jc w:val="center"/>
        <w:rPr>
          <w:sz w:val="40"/>
          <w:szCs w:val="40"/>
        </w:rPr>
      </w:pPr>
    </w:p>
    <w:p w14:paraId="063774F7" w14:textId="6F2B8F0F" w:rsidR="00844264" w:rsidRDefault="00844264" w:rsidP="00844264">
      <w:pPr>
        <w:jc w:val="center"/>
        <w:rPr>
          <w:sz w:val="40"/>
          <w:szCs w:val="40"/>
        </w:rPr>
      </w:pPr>
      <w:r w:rsidRPr="00844264">
        <w:rPr>
          <w:sz w:val="40"/>
          <w:szCs w:val="40"/>
        </w:rPr>
        <w:t>LCBB5008</w:t>
      </w:r>
    </w:p>
    <w:p w14:paraId="751C37BE" w14:textId="5693799F" w:rsidR="00844264" w:rsidRDefault="00844264" w:rsidP="00844264">
      <w:pPr>
        <w:jc w:val="center"/>
        <w:rPr>
          <w:sz w:val="40"/>
          <w:szCs w:val="40"/>
        </w:rPr>
      </w:pPr>
    </w:p>
    <w:p w14:paraId="72AD9D81" w14:textId="4A8E8601" w:rsidR="00844264" w:rsidRDefault="00844264" w:rsidP="00844264">
      <w:pPr>
        <w:jc w:val="center"/>
        <w:rPr>
          <w:sz w:val="40"/>
          <w:szCs w:val="40"/>
        </w:rPr>
      </w:pPr>
      <w:r w:rsidRPr="007E2FF4">
        <w:rPr>
          <w:sz w:val="40"/>
          <w:szCs w:val="40"/>
        </w:rPr>
        <w:t>Lecturer:</w:t>
      </w:r>
      <w:r>
        <w:rPr>
          <w:sz w:val="40"/>
          <w:szCs w:val="40"/>
        </w:rPr>
        <w:t xml:space="preserve"> </w:t>
      </w:r>
      <w:r w:rsidRPr="00844264">
        <w:rPr>
          <w:sz w:val="40"/>
          <w:szCs w:val="40"/>
        </w:rPr>
        <w:t>Riaz Bhatti</w:t>
      </w:r>
    </w:p>
    <w:p w14:paraId="58B7A7C2" w14:textId="18ABAC13" w:rsidR="00844264" w:rsidRDefault="00844264" w:rsidP="00844264">
      <w:pPr>
        <w:jc w:val="center"/>
        <w:rPr>
          <w:sz w:val="40"/>
          <w:szCs w:val="40"/>
        </w:rPr>
      </w:pPr>
    </w:p>
    <w:p w14:paraId="780AEC13" w14:textId="2D2BB1E7" w:rsidR="00844264" w:rsidRDefault="00844264" w:rsidP="00844264">
      <w:pPr>
        <w:spacing w:line="360" w:lineRule="auto"/>
        <w:jc w:val="center"/>
        <w:rPr>
          <w:sz w:val="40"/>
          <w:szCs w:val="40"/>
        </w:rPr>
      </w:pPr>
      <w:r w:rsidRPr="007E2FF4">
        <w:rPr>
          <w:sz w:val="40"/>
          <w:szCs w:val="40"/>
        </w:rPr>
        <w:t xml:space="preserve">Student Name: </w:t>
      </w:r>
      <w:proofErr w:type="spellStart"/>
      <w:r w:rsidRPr="007E2FF4">
        <w:rPr>
          <w:sz w:val="40"/>
          <w:szCs w:val="40"/>
        </w:rPr>
        <w:t>Comendant</w:t>
      </w:r>
      <w:proofErr w:type="spellEnd"/>
      <w:r w:rsidRPr="007E2FF4">
        <w:rPr>
          <w:sz w:val="40"/>
          <w:szCs w:val="40"/>
        </w:rPr>
        <w:t xml:space="preserve"> Irina</w:t>
      </w:r>
    </w:p>
    <w:p w14:paraId="0054AC1C" w14:textId="77777777" w:rsidR="00844264" w:rsidRPr="007E2FF4" w:rsidRDefault="00844264" w:rsidP="00844264">
      <w:pPr>
        <w:spacing w:line="360" w:lineRule="auto"/>
        <w:jc w:val="center"/>
        <w:rPr>
          <w:sz w:val="40"/>
          <w:szCs w:val="40"/>
        </w:rPr>
      </w:pPr>
    </w:p>
    <w:p w14:paraId="560F89F0" w14:textId="4B5B62B2" w:rsidR="00844264" w:rsidRDefault="00844264" w:rsidP="00844264">
      <w:pPr>
        <w:spacing w:line="360" w:lineRule="auto"/>
        <w:jc w:val="center"/>
        <w:rPr>
          <w:sz w:val="40"/>
          <w:szCs w:val="40"/>
        </w:rPr>
      </w:pPr>
      <w:r w:rsidRPr="007E2FF4">
        <w:rPr>
          <w:sz w:val="40"/>
          <w:szCs w:val="40"/>
        </w:rPr>
        <w:t>Student ID: 2027756</w:t>
      </w:r>
    </w:p>
    <w:p w14:paraId="0BE62D2C" w14:textId="185F9F11" w:rsidR="00844264" w:rsidRDefault="00844264" w:rsidP="00844264">
      <w:pPr>
        <w:spacing w:line="360" w:lineRule="auto"/>
        <w:jc w:val="center"/>
        <w:rPr>
          <w:sz w:val="40"/>
          <w:szCs w:val="40"/>
        </w:rPr>
      </w:pPr>
    </w:p>
    <w:p w14:paraId="27661DDA" w14:textId="13940366" w:rsidR="00844264" w:rsidRDefault="00844264" w:rsidP="00844264">
      <w:pPr>
        <w:spacing w:line="360" w:lineRule="auto"/>
        <w:jc w:val="center"/>
        <w:rPr>
          <w:sz w:val="40"/>
          <w:szCs w:val="40"/>
        </w:rPr>
      </w:pPr>
    </w:p>
    <w:p w14:paraId="3053134F" w14:textId="7E187A76" w:rsidR="00844264" w:rsidRDefault="00844264" w:rsidP="00844264">
      <w:pPr>
        <w:spacing w:line="360" w:lineRule="auto"/>
        <w:jc w:val="center"/>
        <w:rPr>
          <w:sz w:val="40"/>
          <w:szCs w:val="40"/>
        </w:rPr>
      </w:pPr>
    </w:p>
    <w:p w14:paraId="0C1F0CFD" w14:textId="1E41ECCD" w:rsidR="00844264" w:rsidRDefault="00844264" w:rsidP="00844264">
      <w:pPr>
        <w:spacing w:line="360" w:lineRule="auto"/>
        <w:jc w:val="center"/>
        <w:rPr>
          <w:sz w:val="40"/>
          <w:szCs w:val="40"/>
        </w:rPr>
      </w:pPr>
    </w:p>
    <w:p w14:paraId="6226325D" w14:textId="6E66F4F8" w:rsidR="00844264" w:rsidRDefault="00844264" w:rsidP="00844264">
      <w:pPr>
        <w:spacing w:line="360" w:lineRule="auto"/>
        <w:jc w:val="center"/>
        <w:rPr>
          <w:sz w:val="40"/>
          <w:szCs w:val="40"/>
        </w:rPr>
      </w:pPr>
    </w:p>
    <w:p w14:paraId="7ED0D077" w14:textId="2BDA6788" w:rsidR="00844264" w:rsidRDefault="00844264" w:rsidP="00844264">
      <w:pPr>
        <w:spacing w:line="360" w:lineRule="auto"/>
        <w:jc w:val="center"/>
        <w:rPr>
          <w:sz w:val="40"/>
          <w:szCs w:val="40"/>
        </w:rPr>
      </w:pPr>
    </w:p>
    <w:p w14:paraId="74C2A172" w14:textId="69B898D5" w:rsidR="00844264" w:rsidRDefault="00844264" w:rsidP="00844264">
      <w:pPr>
        <w:spacing w:line="360" w:lineRule="auto"/>
        <w:jc w:val="center"/>
        <w:rPr>
          <w:sz w:val="40"/>
          <w:szCs w:val="40"/>
        </w:rPr>
      </w:pPr>
    </w:p>
    <w:p w14:paraId="69CC1E7C" w14:textId="56BA6598" w:rsidR="00844264" w:rsidRDefault="00844264" w:rsidP="00844264">
      <w:pPr>
        <w:spacing w:line="360" w:lineRule="auto"/>
        <w:jc w:val="center"/>
        <w:rPr>
          <w:sz w:val="40"/>
          <w:szCs w:val="40"/>
        </w:rPr>
      </w:pPr>
    </w:p>
    <w:p w14:paraId="47D85D4C" w14:textId="528007B9" w:rsidR="00844264" w:rsidRDefault="00844264" w:rsidP="00844264">
      <w:pPr>
        <w:spacing w:line="360" w:lineRule="auto"/>
        <w:jc w:val="center"/>
        <w:rPr>
          <w:sz w:val="40"/>
          <w:szCs w:val="40"/>
        </w:rPr>
      </w:pPr>
    </w:p>
    <w:p w14:paraId="2692E9E2" w14:textId="7DA736E7" w:rsidR="00844264" w:rsidRDefault="00844264" w:rsidP="00844264">
      <w:pPr>
        <w:spacing w:line="360" w:lineRule="auto"/>
        <w:rPr>
          <w:sz w:val="40"/>
          <w:szCs w:val="40"/>
        </w:rPr>
      </w:pPr>
    </w:p>
    <w:p w14:paraId="12F244D1" w14:textId="7346B401" w:rsidR="00844264" w:rsidRDefault="00844264" w:rsidP="00844264">
      <w:pPr>
        <w:spacing w:line="360" w:lineRule="auto"/>
        <w:rPr>
          <w:sz w:val="40"/>
          <w:szCs w:val="40"/>
        </w:rPr>
      </w:pPr>
    </w:p>
    <w:p w14:paraId="4C5A1883" w14:textId="28C2FC10" w:rsidR="00844264" w:rsidRDefault="00844264" w:rsidP="00844264">
      <w:pPr>
        <w:spacing w:line="360" w:lineRule="auto"/>
        <w:jc w:val="center"/>
        <w:rPr>
          <w:sz w:val="40"/>
          <w:szCs w:val="40"/>
        </w:rPr>
      </w:pPr>
      <w:r>
        <w:rPr>
          <w:sz w:val="40"/>
          <w:szCs w:val="40"/>
        </w:rPr>
        <w:lastRenderedPageBreak/>
        <w:t>APPLE Inc.</w:t>
      </w:r>
    </w:p>
    <w:p w14:paraId="5B4CBB77" w14:textId="532142C8" w:rsidR="00844264" w:rsidRDefault="00844264" w:rsidP="00844264">
      <w:pPr>
        <w:spacing w:line="360" w:lineRule="auto"/>
      </w:pPr>
      <w:r>
        <w:t xml:space="preserve">   </w:t>
      </w:r>
      <w:r w:rsidRPr="00844264">
        <w:t xml:space="preserve">For the analysis in this work, I chose Apple Inc. And </w:t>
      </w:r>
      <w:r w:rsidRPr="00844264">
        <w:t>so,</w:t>
      </w:r>
      <w:r w:rsidRPr="00844264">
        <w:t xml:space="preserve"> the business of Apple Inc. is a large American corporation that originated back in 1976 in California. The founders of the company were Steve Jobs, Ronald Wayne and Steve Wozniak. Headquarters of Apple Inc. located in Cupertino, California. Apple develops, manufactures and sells the following products: personal computers, mobile media and communication devices, portable digital music players, software that accompanies </w:t>
      </w:r>
      <w:r w:rsidRPr="00844264">
        <w:t>all</w:t>
      </w:r>
      <w:r w:rsidRPr="00844264">
        <w:t xml:space="preserve"> the above devices, peripherals, services, digital content, network solutions, and applications. third party manufacturers around the world. Products are sold worldwide through retail stores, online stores, direct sales, as well as through third-party wholesalers and value-added resellers.</w:t>
      </w:r>
    </w:p>
    <w:p w14:paraId="3E0BD45D" w14:textId="51EAAE3F" w:rsidR="00844264" w:rsidRDefault="00844264" w:rsidP="00844264">
      <w:pPr>
        <w:spacing w:line="360" w:lineRule="auto"/>
      </w:pPr>
      <w:r>
        <w:t xml:space="preserve">   </w:t>
      </w:r>
      <w:r w:rsidRPr="00844264">
        <w:t xml:space="preserve">The most famous products released by Apple as of 2022 are: iPhone, Mac, iPad, </w:t>
      </w:r>
      <w:r w:rsidRPr="00844264">
        <w:t>Air Pods</w:t>
      </w:r>
      <w:r w:rsidRPr="00844264">
        <w:t xml:space="preserve">, Apple TV, Apple Watch. At the same time, the iPhone has been Apple's main product for a long time. According to reports for 2021, the iPhone took 14% of the global mobile phone and smartphone market. The biggest competitor for the iPhone smartphone is Samsun, it was only slightly behind Apple in sales. That is why, in order to </w:t>
      </w:r>
      <w:r w:rsidRPr="00844264">
        <w:t>analyse</w:t>
      </w:r>
      <w:r w:rsidRPr="00844264">
        <w:t xml:space="preserve"> the well-being of Apple Inc. I chose his most popular product, the iPhone. The mobile device iPhone is the gadget that is known in all corners of the world and its use is an integral part in the modern </w:t>
      </w:r>
      <w:r w:rsidRPr="00844264">
        <w:t>every day</w:t>
      </w:r>
      <w:r w:rsidRPr="00844264">
        <w:t xml:space="preserve"> and professional world of a person.</w:t>
      </w:r>
    </w:p>
    <w:p w14:paraId="332B7BA2" w14:textId="5EF37832" w:rsidR="00844264" w:rsidRDefault="00844264" w:rsidP="00844264">
      <w:pPr>
        <w:spacing w:line="360" w:lineRule="auto"/>
      </w:pPr>
      <w:r>
        <w:t xml:space="preserve">   </w:t>
      </w:r>
      <w:r w:rsidRPr="00844264">
        <w:t>As of 2021, the largest sales of the iPhone were made in Japan and accounted for 70% of the market share, and the iOS operating system used, specially designed for this mobile device, took 27.5% of the global operating system market, it was surpassed only by the Android operating system (72%).</w:t>
      </w:r>
    </w:p>
    <w:p w14:paraId="3D56FD1E" w14:textId="4DF31414" w:rsidR="00844264" w:rsidRDefault="00844264" w:rsidP="00844264">
      <w:pPr>
        <w:spacing w:line="360" w:lineRule="auto"/>
      </w:pPr>
      <w:r>
        <w:t xml:space="preserve">   </w:t>
      </w:r>
      <w:r w:rsidRPr="00844264">
        <w:t>The iPhone 2G was first announced by St</w:t>
      </w:r>
      <w:r>
        <w:t>eve</w:t>
      </w:r>
      <w:r w:rsidRPr="00844264">
        <w:t xml:space="preserve"> Jobs in 2007 at the Macworld Expo conference, where the very origin of the name of this iPhone smartphone was explained. The founders explained that the name of the smartphone is derived from the word “phone” with the addition of the letter “</w:t>
      </w:r>
      <w:proofErr w:type="spellStart"/>
      <w:r w:rsidRPr="00844264">
        <w:t>i</w:t>
      </w:r>
      <w:proofErr w:type="spellEnd"/>
      <w:r w:rsidRPr="00844264">
        <w:t xml:space="preserve">”, which is an abbreviation for the word “internet”, but also Steve Jobs immediately noted that this letter could mean other things and showed a slide with the words: </w:t>
      </w:r>
      <w:r w:rsidRPr="00844264">
        <w:t>individual,</w:t>
      </w:r>
      <w:r w:rsidRPr="00844264">
        <w:t xml:space="preserve"> instruct, inform, inspire. The first iPhone went on sale 5.5 months after the conference (July 29, 2007) and immediately became a </w:t>
      </w:r>
      <w:r w:rsidRPr="00844264">
        <w:t>favourite</w:t>
      </w:r>
      <w:r w:rsidRPr="00844264">
        <w:t xml:space="preserve"> and won the lion's share of the smartphone market in the United States.</w:t>
      </w:r>
    </w:p>
    <w:p w14:paraId="68CB7565" w14:textId="01563503" w:rsidR="00844264" w:rsidRDefault="00844264" w:rsidP="00844264">
      <w:pPr>
        <w:spacing w:line="360" w:lineRule="auto"/>
      </w:pPr>
      <w:r>
        <w:t xml:space="preserve">   </w:t>
      </w:r>
    </w:p>
    <w:p w14:paraId="633C5D39" w14:textId="46375864" w:rsidR="00844264" w:rsidRDefault="00844264" w:rsidP="00844264">
      <w:pPr>
        <w:spacing w:line="360" w:lineRule="auto"/>
        <w:jc w:val="center"/>
        <w:rPr>
          <w:sz w:val="40"/>
          <w:szCs w:val="40"/>
        </w:rPr>
      </w:pPr>
      <w:r w:rsidRPr="00844264">
        <w:rPr>
          <w:sz w:val="40"/>
          <w:szCs w:val="40"/>
        </w:rPr>
        <w:lastRenderedPageBreak/>
        <w:t>Demand and Market Equilibrium</w:t>
      </w:r>
    </w:p>
    <w:p w14:paraId="5446C77F" w14:textId="04604CB4" w:rsidR="00844264" w:rsidRPr="00844264" w:rsidRDefault="00844264" w:rsidP="00844264">
      <w:pPr>
        <w:spacing w:line="360" w:lineRule="auto"/>
      </w:pPr>
      <w:r w:rsidRPr="00844264">
        <w:t xml:space="preserve">   </w:t>
      </w:r>
      <w:r w:rsidRPr="00844264">
        <w:t>Demand is an economic unit that reflects the ability and willingness of a consumer to purchase a product or products at a set price and within a specified time period.</w:t>
      </w:r>
    </w:p>
    <w:p w14:paraId="3F603BA4" w14:textId="287971C0" w:rsidR="00844264" w:rsidRDefault="00844264" w:rsidP="00844264">
      <w:pPr>
        <w:spacing w:line="360" w:lineRule="auto"/>
      </w:pPr>
      <w:r>
        <w:t xml:space="preserve">   </w:t>
      </w:r>
      <w:r w:rsidRPr="00844264">
        <w:t>On March 7, 2023, the analytical company Counterpoint Technology Market Research (CTMR) summed up the results of the best-selling smartphones in the world and the Apple iPhone model took eight of the 10 leading positions in the world's best-selling mobile devices. In a report provided by the analytical company CTMR, it was said that the iPhone 13 became the best-selling mobile device in the world and accounted for 28% of the total shipments of all available varieties of iPhone smartphones. This mobile device has become the most popular gadget in many countries such as the USA, UK, China, France and Germany.</w:t>
      </w:r>
    </w:p>
    <w:p w14:paraId="560D9031" w14:textId="7D6B4B69" w:rsidR="00844264" w:rsidRDefault="00844264" w:rsidP="00844264">
      <w:pPr>
        <w:spacing w:line="360" w:lineRule="auto"/>
      </w:pPr>
      <w:r w:rsidRPr="00844264">
        <w:t xml:space="preserve">   </w:t>
      </w:r>
      <w:r>
        <w:fldChar w:fldCharType="begin"/>
      </w:r>
      <w:r>
        <w:instrText xml:space="preserve"> INCLUDEPICTURE "https://www.ixbt.com/img/x780/n1/news/2022/3/4/Screenshot_1_1_large.png" \* MERGEFORMATINET </w:instrText>
      </w:r>
      <w:r>
        <w:fldChar w:fldCharType="separate"/>
      </w:r>
      <w:r>
        <w:rPr>
          <w:noProof/>
        </w:rPr>
        <w:drawing>
          <wp:inline distT="0" distB="0" distL="0" distR="0" wp14:anchorId="654E4B1B" wp14:editId="07A443E5">
            <wp:extent cx="5731510" cy="2810510"/>
            <wp:effectExtent l="0" t="0" r="0" b="0"/>
            <wp:docPr id="1" name="Picture 1" descr="iPhone 13 вне конкуренции. Свежая статистика показывает, какие модели iPhone наиболее популярны в СШ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Phone 13 вне конкуренции. Свежая статистика показывает, какие модели iPhone наиболее популярны в США"/>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2810510"/>
                    </a:xfrm>
                    <a:prstGeom prst="rect">
                      <a:avLst/>
                    </a:prstGeom>
                    <a:noFill/>
                    <a:ln>
                      <a:noFill/>
                    </a:ln>
                  </pic:spPr>
                </pic:pic>
              </a:graphicData>
            </a:graphic>
          </wp:inline>
        </w:drawing>
      </w:r>
      <w:r>
        <w:fldChar w:fldCharType="end"/>
      </w:r>
    </w:p>
    <w:p w14:paraId="1838F9ED" w14:textId="63AFD456" w:rsidR="00844264" w:rsidRPr="00844264" w:rsidRDefault="00844264" w:rsidP="00844264">
      <w:pPr>
        <w:spacing w:line="360" w:lineRule="auto"/>
      </w:pPr>
      <w:r w:rsidRPr="00844264">
        <w:t xml:space="preserve">   </w:t>
      </w:r>
      <w:r w:rsidRPr="00844264">
        <w:t>There are several factors that influence the demand for mobile devices from Apple. Their influence can be both positive and negative. It is fashionable to note the following factors undoubtedly influencing the demand for the iPhone: consumer tastes and preferences, the price of product substitutes, product quality, the strength of product advertising, consumer expectations, consumer income and frequency of smartphone purchases, demographics. All these factors in one way or another affect the demand for the purchase of a mobile device iPhone.</w:t>
      </w:r>
    </w:p>
    <w:p w14:paraId="4ECB7C2C" w14:textId="6B71D430" w:rsidR="00844264" w:rsidRDefault="00844264" w:rsidP="00844264">
      <w:pPr>
        <w:spacing w:line="360" w:lineRule="auto"/>
      </w:pPr>
      <w:r w:rsidRPr="00844264">
        <w:t xml:space="preserve">   </w:t>
      </w:r>
      <w:r w:rsidRPr="00844264">
        <w:t xml:space="preserve">The tastes and preferences of consumers is one of the main factors influencing the demand in the mobile device market. As for mobile phones, there is a controversial issue of </w:t>
      </w:r>
      <w:r w:rsidRPr="00844264">
        <w:lastRenderedPageBreak/>
        <w:t xml:space="preserve">creating a device that will be fundamentally different from the gadgets of other companies. However, Apple has established itself as a company that can create a sense of product uniqueness and brand loyalty in the buyer. That is, all over the world, the iPhone is associated with something original. In the entire history of iPhone phones, it can be noted that Apple is almost the absolute leader in sales of its mobile devices due to its attitude towards the consumer. </w:t>
      </w:r>
      <w:r w:rsidRPr="00844264">
        <w:t>Most</w:t>
      </w:r>
      <w:r w:rsidRPr="00844264">
        <w:t xml:space="preserve"> iPhone consumers note the incredible convenience and ease of use of this mobile device and the software that Apple offers to its consumers.</w:t>
      </w:r>
      <w:r w:rsidRPr="00844264">
        <w:t xml:space="preserve"> </w:t>
      </w:r>
      <w:r w:rsidRPr="00844264">
        <w:t>Apple's positioning of its smartphones as a high-level product, a unique and exclusive product, undoubtedly has a positive effect on increasing demand for this product. Buying an iPhone, the consumer seems to emphasize his individuality and uniqueness. The iPhone is a recognizable gadget due to its unique design and quality, which is noticeable to the naked eye. Over the past years, the acquisition of an iPhone from Apple has been a global trend: “If you bought an iPhone, then you are in a trend!”</w:t>
      </w:r>
      <w:r>
        <w:t>.</w:t>
      </w:r>
      <w:r w:rsidRPr="00844264">
        <w:t xml:space="preserve"> </w:t>
      </w:r>
      <w:r w:rsidRPr="00844264">
        <w:t xml:space="preserve">It becomes obvious that Apple closely monitors and </w:t>
      </w:r>
      <w:r w:rsidRPr="00844264">
        <w:t>considers</w:t>
      </w:r>
      <w:r w:rsidRPr="00844264">
        <w:t xml:space="preserve"> consumer tastes regarding quality, design, ease of use and many other points regarding the iPhone smartphone and satisfies them. Therefore, the demand for mobile devices from Apple is growing, as the tastes of consumers are </w:t>
      </w:r>
      <w:r w:rsidRPr="00844264">
        <w:t>considered</w:t>
      </w:r>
      <w:r w:rsidRPr="00844264">
        <w:t xml:space="preserve"> and satisfied to a sufficient extent.</w:t>
      </w:r>
    </w:p>
    <w:p w14:paraId="78397561" w14:textId="632DF769" w:rsidR="00844264" w:rsidRPr="00844264" w:rsidRDefault="00844264" w:rsidP="00844264">
      <w:pPr>
        <w:spacing w:line="360" w:lineRule="auto"/>
      </w:pPr>
      <w:r>
        <w:t xml:space="preserve">   </w:t>
      </w:r>
      <w:r w:rsidRPr="00844264">
        <w:t xml:space="preserve">Another important factor influencing the demand for the iPhone is the price. </w:t>
      </w:r>
      <w:r w:rsidRPr="00844264">
        <w:t>Regarding</w:t>
      </w:r>
      <w:r w:rsidRPr="00844264">
        <w:t xml:space="preserve"> this factor, it creates a contradictory understanding of what is happening on the one hand, an increase in the price of a product must inevitably lead to a decrease in demand, and this has happened with Apple's mobile devices in the past, but if you refer to related data, then the data is different from the general understanding of this issue. And so, by the end of 2022, Apple published data in which it indicated that it expects record sales prices for iPhone14 and iPhone 14 ProMax smartphones compared to previous years. According to the results of the third quarter, the price for the iPhone was $892, and according to the results of the fourth quarter, the price was already $944. And </w:t>
      </w:r>
      <w:r w:rsidRPr="00844264">
        <w:t>with</w:t>
      </w:r>
      <w:r w:rsidRPr="00844264">
        <w:t xml:space="preserve"> this confluence of circumstances, the demand for mobile devices should have decreased, but no! The fact is that Counterpoint Research </w:t>
      </w:r>
      <w:proofErr w:type="spellStart"/>
      <w:r w:rsidRPr="00844264">
        <w:t>research</w:t>
      </w:r>
      <w:proofErr w:type="spellEnd"/>
      <w:r w:rsidRPr="00844264">
        <w:t xml:space="preserve"> has established that a hundred buyers in recent years have clearly preferred Pro versions of Apple smartphones, and the fact that the company has decided not to release the iPhone mini version has undoubtedly increased the demand for even the grown-up iPhone Pro and iPhone Pro Max. Evercore ISI conducted a survey of 4,000 mobile device consumers and found that 56% of those who were going to buy a new </w:t>
      </w:r>
      <w:r w:rsidRPr="00844264">
        <w:lastRenderedPageBreak/>
        <w:t xml:space="preserve">mobile device planned to choose Apple's iPhone. In the previous year, such de studies showed 41% of those who buy an iPhone, </w:t>
      </w:r>
      <w:r w:rsidRPr="00844264">
        <w:t>even though</w:t>
      </w:r>
      <w:r w:rsidRPr="00844264">
        <w:t xml:space="preserve"> the price for it was 10% lower than the current one.</w:t>
      </w:r>
    </w:p>
    <w:p w14:paraId="3DF3664A" w14:textId="741CE91D" w:rsidR="00844264" w:rsidRDefault="00844264" w:rsidP="00844264">
      <w:pPr>
        <w:spacing w:line="360" w:lineRule="auto"/>
      </w:pPr>
      <w:r w:rsidRPr="00844264">
        <w:drawing>
          <wp:inline distT="0" distB="0" distL="0" distR="0" wp14:anchorId="512F4D3E" wp14:editId="47C5EB23">
            <wp:extent cx="5731510" cy="4204335"/>
            <wp:effectExtent l="0" t="0" r="0" b="0"/>
            <wp:docPr id="2" name="Picture 2" descr="A picture containing text, screenshot, diagram,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diagram, line&#10;&#10;Description automatically generated"/>
                    <pic:cNvPicPr/>
                  </pic:nvPicPr>
                  <pic:blipFill>
                    <a:blip r:embed="rId5"/>
                    <a:stretch>
                      <a:fillRect/>
                    </a:stretch>
                  </pic:blipFill>
                  <pic:spPr>
                    <a:xfrm>
                      <a:off x="0" y="0"/>
                      <a:ext cx="5731510" cy="4204335"/>
                    </a:xfrm>
                    <a:prstGeom prst="rect">
                      <a:avLst/>
                    </a:prstGeom>
                  </pic:spPr>
                </pic:pic>
              </a:graphicData>
            </a:graphic>
          </wp:inline>
        </w:drawing>
      </w:r>
    </w:p>
    <w:p w14:paraId="36A452C8" w14:textId="5E79F499" w:rsidR="00844264" w:rsidRDefault="00844264" w:rsidP="00844264">
      <w:pPr>
        <w:spacing w:line="360" w:lineRule="auto"/>
      </w:pPr>
    </w:p>
    <w:p w14:paraId="07A984D3" w14:textId="7CA63683" w:rsidR="00844264" w:rsidRDefault="00844264" w:rsidP="00844264">
      <w:pPr>
        <w:spacing w:line="360" w:lineRule="auto"/>
      </w:pPr>
      <w:r w:rsidRPr="00844264">
        <w:t xml:space="preserve">   </w:t>
      </w:r>
      <w:r w:rsidRPr="00844264">
        <w:t xml:space="preserve">The next factor is consumer expectations. It should be noted that absolutely every new arrival of the iPhone on the mobile device market is a whole event. Customers are looking forward to a new product from Apple and its release. Steve Jobs followed a stealthy strategy from the start, which is different from Apple's competitors. Apple is always very careful and secretive about their </w:t>
      </w:r>
      <w:r w:rsidRPr="00844264">
        <w:t>innovations,</w:t>
      </w:r>
      <w:r w:rsidRPr="00844264">
        <w:t xml:space="preserve"> and they try to keep most of the </w:t>
      </w:r>
      <w:r w:rsidRPr="00844264">
        <w:t>product’s</w:t>
      </w:r>
      <w:r w:rsidRPr="00844264">
        <w:t xml:space="preserve"> secret and plan changes and innovations. Due to this, the interest and demand for the iPhone is higher than that of competitors.</w:t>
      </w:r>
    </w:p>
    <w:p w14:paraId="0F8647AA" w14:textId="66D443CD" w:rsidR="00844264" w:rsidRPr="00844264" w:rsidRDefault="00844264" w:rsidP="00844264">
      <w:pPr>
        <w:spacing w:line="360" w:lineRule="auto"/>
      </w:pPr>
      <w:r w:rsidRPr="00844264">
        <w:t xml:space="preserve">   </w:t>
      </w:r>
      <w:r w:rsidRPr="00844264">
        <w:t xml:space="preserve">Another not unimportant factor influencing demand is the income of the consumer, and here we can also include the frequency of buying a mobile device. As for this factor, here Apple is outperformed by its main competitor, Samsung. Apple </w:t>
      </w:r>
      <w:r w:rsidRPr="00844264">
        <w:t>helps</w:t>
      </w:r>
      <w:r w:rsidRPr="00844264">
        <w:t xml:space="preserve"> each subsequent smartphone about once a year, thereby creating a trend of some reduction in the time gap between new models on the market. This helps the company to maintain demand for its </w:t>
      </w:r>
      <w:r w:rsidRPr="00844264">
        <w:lastRenderedPageBreak/>
        <w:t xml:space="preserve">product and at the same time Apple reduces its costs for the development and production of new models. As if the consumer of an Apple mobile device </w:t>
      </w:r>
      <w:r w:rsidRPr="00844264">
        <w:t>can</w:t>
      </w:r>
      <w:r w:rsidRPr="00844264">
        <w:t xml:space="preserve"> regularly update their mobile device with a new, more modified one. But since the iPhone cannot be attributed to the budget version of a mobile device in the global smartphone market, this trend may have a negative impact on demand. </w:t>
      </w:r>
      <w:r w:rsidRPr="00844264">
        <w:t>So,</w:t>
      </w:r>
      <w:r w:rsidRPr="00844264">
        <w:t xml:space="preserve"> in comparison, the main competitors, Samsung, offer their consumers a wider range of mobile devices, and if the consumer's income is not high, then he can always purchase a more budget version of the smartphone.</w:t>
      </w:r>
    </w:p>
    <w:p w14:paraId="0A1E401C" w14:textId="3CE37257" w:rsidR="00844264" w:rsidRPr="00844264" w:rsidRDefault="00844264" w:rsidP="00844264">
      <w:pPr>
        <w:spacing w:line="360" w:lineRule="auto"/>
      </w:pPr>
      <w:r w:rsidRPr="00844264">
        <w:t xml:space="preserve">   </w:t>
      </w:r>
    </w:p>
    <w:p w14:paraId="5362D7D9" w14:textId="15E67DDC" w:rsidR="00844264" w:rsidRPr="00844264" w:rsidRDefault="00844264" w:rsidP="00844264">
      <w:pPr>
        <w:spacing w:line="360" w:lineRule="auto"/>
      </w:pPr>
      <w:r>
        <w:t xml:space="preserve">   </w:t>
      </w:r>
    </w:p>
    <w:p w14:paraId="0CF50C47" w14:textId="77777777" w:rsidR="00844264" w:rsidRPr="00844264" w:rsidRDefault="00844264" w:rsidP="00844264">
      <w:pPr>
        <w:jc w:val="center"/>
        <w:rPr>
          <w:sz w:val="40"/>
          <w:szCs w:val="40"/>
        </w:rPr>
      </w:pPr>
    </w:p>
    <w:p w14:paraId="7BE5BB82" w14:textId="757962D0" w:rsidR="00844264" w:rsidRDefault="00844264" w:rsidP="00844264">
      <w:pPr>
        <w:jc w:val="center"/>
      </w:pPr>
    </w:p>
    <w:p w14:paraId="4CD0C670" w14:textId="0059A0B7" w:rsidR="00844264" w:rsidRDefault="00844264" w:rsidP="00844264">
      <w:pPr>
        <w:jc w:val="center"/>
      </w:pPr>
    </w:p>
    <w:p w14:paraId="097740C9" w14:textId="3EFD0A41" w:rsidR="00844264" w:rsidRDefault="00844264" w:rsidP="00844264">
      <w:pPr>
        <w:jc w:val="center"/>
      </w:pPr>
    </w:p>
    <w:p w14:paraId="0C7F406A" w14:textId="08D6E0C7" w:rsidR="00844264" w:rsidRDefault="00844264" w:rsidP="00844264">
      <w:pPr>
        <w:jc w:val="center"/>
      </w:pPr>
    </w:p>
    <w:p w14:paraId="3679E399" w14:textId="7D1D2BFC" w:rsidR="00844264" w:rsidRDefault="00844264" w:rsidP="00844264">
      <w:pPr>
        <w:jc w:val="center"/>
      </w:pPr>
    </w:p>
    <w:p w14:paraId="632D66B8" w14:textId="5FCA8A91" w:rsidR="00844264" w:rsidRDefault="00844264" w:rsidP="00844264">
      <w:pPr>
        <w:jc w:val="center"/>
      </w:pPr>
    </w:p>
    <w:p w14:paraId="7832C1D3" w14:textId="4E42C419" w:rsidR="00844264" w:rsidRDefault="00844264" w:rsidP="00844264">
      <w:pPr>
        <w:jc w:val="center"/>
      </w:pPr>
    </w:p>
    <w:p w14:paraId="7269C414" w14:textId="5E941AAA" w:rsidR="00844264" w:rsidRDefault="00844264" w:rsidP="00844264">
      <w:pPr>
        <w:jc w:val="center"/>
      </w:pPr>
    </w:p>
    <w:p w14:paraId="72CFDF12" w14:textId="2BADA449" w:rsidR="00844264" w:rsidRDefault="00844264" w:rsidP="00844264">
      <w:pPr>
        <w:jc w:val="center"/>
      </w:pPr>
    </w:p>
    <w:p w14:paraId="3F8449FA" w14:textId="5116E445" w:rsidR="00844264" w:rsidRDefault="00844264" w:rsidP="00844264">
      <w:pPr>
        <w:jc w:val="center"/>
      </w:pPr>
    </w:p>
    <w:p w14:paraId="76400CD8" w14:textId="1239BC3F" w:rsidR="00844264" w:rsidRDefault="00844264" w:rsidP="00844264">
      <w:pPr>
        <w:jc w:val="center"/>
      </w:pPr>
    </w:p>
    <w:p w14:paraId="4BF78771" w14:textId="7213C99F" w:rsidR="00844264" w:rsidRDefault="00844264" w:rsidP="00844264">
      <w:pPr>
        <w:jc w:val="center"/>
      </w:pPr>
    </w:p>
    <w:p w14:paraId="7C2AD537" w14:textId="124293F2" w:rsidR="00844264" w:rsidRDefault="00844264" w:rsidP="00844264">
      <w:pPr>
        <w:jc w:val="center"/>
      </w:pPr>
    </w:p>
    <w:p w14:paraId="1F327339" w14:textId="6D7B100C" w:rsidR="00844264" w:rsidRDefault="00844264" w:rsidP="00844264">
      <w:pPr>
        <w:jc w:val="center"/>
      </w:pPr>
    </w:p>
    <w:p w14:paraId="25237AFF" w14:textId="5D324BFF" w:rsidR="00844264" w:rsidRDefault="00844264" w:rsidP="00844264">
      <w:pPr>
        <w:jc w:val="center"/>
      </w:pPr>
    </w:p>
    <w:p w14:paraId="6D9A5ACA" w14:textId="5599D977" w:rsidR="00844264" w:rsidRDefault="00844264" w:rsidP="00844264">
      <w:pPr>
        <w:jc w:val="center"/>
      </w:pPr>
    </w:p>
    <w:p w14:paraId="0A387B3B" w14:textId="33DC4779" w:rsidR="00844264" w:rsidRDefault="00844264" w:rsidP="00844264">
      <w:pPr>
        <w:jc w:val="center"/>
      </w:pPr>
    </w:p>
    <w:p w14:paraId="24AEB9E9" w14:textId="5E1EE806" w:rsidR="00844264" w:rsidRDefault="00844264" w:rsidP="00844264">
      <w:pPr>
        <w:jc w:val="center"/>
      </w:pPr>
    </w:p>
    <w:p w14:paraId="62B819DA" w14:textId="4BC49AB5" w:rsidR="00844264" w:rsidRDefault="00844264" w:rsidP="00844264">
      <w:pPr>
        <w:jc w:val="center"/>
      </w:pPr>
    </w:p>
    <w:p w14:paraId="506FFBC7" w14:textId="731ADBF4" w:rsidR="00844264" w:rsidRDefault="00844264" w:rsidP="00844264">
      <w:pPr>
        <w:jc w:val="center"/>
      </w:pPr>
    </w:p>
    <w:p w14:paraId="68751799" w14:textId="6F174170" w:rsidR="00844264" w:rsidRDefault="00844264" w:rsidP="00844264">
      <w:pPr>
        <w:jc w:val="center"/>
      </w:pPr>
    </w:p>
    <w:p w14:paraId="6A36655D" w14:textId="43DB8E68" w:rsidR="00844264" w:rsidRDefault="00844264" w:rsidP="00844264">
      <w:pPr>
        <w:jc w:val="center"/>
      </w:pPr>
    </w:p>
    <w:p w14:paraId="58F2FBA7" w14:textId="7CAD27A1" w:rsidR="00844264" w:rsidRDefault="00844264" w:rsidP="00844264">
      <w:pPr>
        <w:jc w:val="center"/>
      </w:pPr>
    </w:p>
    <w:p w14:paraId="19D65642" w14:textId="4EB7E4BD" w:rsidR="00844264" w:rsidRDefault="00844264" w:rsidP="00844264">
      <w:pPr>
        <w:jc w:val="center"/>
      </w:pPr>
    </w:p>
    <w:p w14:paraId="7FCEFA6D" w14:textId="426A2AA6" w:rsidR="00844264" w:rsidRDefault="00844264" w:rsidP="00844264">
      <w:pPr>
        <w:jc w:val="center"/>
      </w:pPr>
    </w:p>
    <w:p w14:paraId="7DF2F04D" w14:textId="6BF9BD8B" w:rsidR="00844264" w:rsidRDefault="00844264" w:rsidP="00844264">
      <w:pPr>
        <w:jc w:val="center"/>
      </w:pPr>
    </w:p>
    <w:p w14:paraId="66E97C33" w14:textId="264E905D" w:rsidR="00844264" w:rsidRDefault="00844264" w:rsidP="00844264">
      <w:pPr>
        <w:jc w:val="center"/>
      </w:pPr>
    </w:p>
    <w:p w14:paraId="2F04FF7A" w14:textId="6DC9ADEE" w:rsidR="00844264" w:rsidRDefault="00844264" w:rsidP="00844264">
      <w:pPr>
        <w:jc w:val="center"/>
      </w:pPr>
    </w:p>
    <w:p w14:paraId="6D226FA8" w14:textId="5D2264F5" w:rsidR="00844264" w:rsidRDefault="00844264" w:rsidP="00844264">
      <w:pPr>
        <w:jc w:val="center"/>
      </w:pPr>
    </w:p>
    <w:p w14:paraId="0B87FE9F" w14:textId="7B3FD7A6" w:rsidR="00844264" w:rsidRDefault="00844264" w:rsidP="00844264">
      <w:pPr>
        <w:jc w:val="center"/>
      </w:pPr>
    </w:p>
    <w:p w14:paraId="5B40FCDB" w14:textId="673139A5" w:rsidR="00844264" w:rsidRDefault="00844264" w:rsidP="00844264">
      <w:pPr>
        <w:jc w:val="center"/>
      </w:pPr>
    </w:p>
    <w:p w14:paraId="667D51D8" w14:textId="70B9C2AD" w:rsidR="00844264" w:rsidRDefault="00844264" w:rsidP="00844264">
      <w:pPr>
        <w:jc w:val="center"/>
      </w:pPr>
    </w:p>
    <w:p w14:paraId="216E66AD" w14:textId="0D2291C1" w:rsidR="00844264" w:rsidRDefault="00844264" w:rsidP="00844264">
      <w:pPr>
        <w:jc w:val="center"/>
        <w:rPr>
          <w:sz w:val="40"/>
          <w:szCs w:val="40"/>
        </w:rPr>
      </w:pPr>
      <w:r w:rsidRPr="00844264">
        <w:rPr>
          <w:sz w:val="40"/>
          <w:szCs w:val="40"/>
        </w:rPr>
        <w:lastRenderedPageBreak/>
        <w:t xml:space="preserve">Price </w:t>
      </w:r>
      <w:r>
        <w:rPr>
          <w:sz w:val="40"/>
          <w:szCs w:val="40"/>
        </w:rPr>
        <w:t>E</w:t>
      </w:r>
      <w:r w:rsidRPr="00844264">
        <w:rPr>
          <w:sz w:val="40"/>
          <w:szCs w:val="40"/>
        </w:rPr>
        <w:t xml:space="preserve">lasticity of </w:t>
      </w:r>
      <w:r>
        <w:rPr>
          <w:sz w:val="40"/>
          <w:szCs w:val="40"/>
        </w:rPr>
        <w:t>D</w:t>
      </w:r>
      <w:r w:rsidRPr="00844264">
        <w:rPr>
          <w:sz w:val="40"/>
          <w:szCs w:val="40"/>
        </w:rPr>
        <w:t>emand</w:t>
      </w:r>
    </w:p>
    <w:p w14:paraId="023E60F9" w14:textId="2E1AEB5A" w:rsidR="00844264" w:rsidRDefault="00844264" w:rsidP="00844264"/>
    <w:p w14:paraId="52B22CDF" w14:textId="77777777" w:rsidR="00844264" w:rsidRDefault="00844264" w:rsidP="00844264">
      <w:r>
        <w:t xml:space="preserve">   </w:t>
      </w:r>
      <w:r w:rsidRPr="00844264">
        <w:t xml:space="preserve">Price elasticity of demand shows how much the demand for a product will change as a percentage if its price changes by 1%. There are several types of elasticity of demand: </w:t>
      </w:r>
    </w:p>
    <w:p w14:paraId="01BB0721" w14:textId="77777777" w:rsidR="00844264" w:rsidRDefault="00844264" w:rsidP="00844264">
      <w:r>
        <w:t xml:space="preserve">   </w:t>
      </w:r>
      <w:r w:rsidRPr="00844264">
        <w:t>- Elastic demand - if with a slight increase in the price of a product, its sales volume increases significantly.</w:t>
      </w:r>
    </w:p>
    <w:p w14:paraId="79AC5B52" w14:textId="77777777" w:rsidR="00844264" w:rsidRDefault="00844264" w:rsidP="00844264">
      <w:r>
        <w:t xml:space="preserve">   </w:t>
      </w:r>
      <w:r w:rsidRPr="00844264">
        <w:t xml:space="preserve"> - Demand is unit elasticity - this is when a 17% change in price will cause only a 1% change in the demand for products. </w:t>
      </w:r>
    </w:p>
    <w:p w14:paraId="77C9FDCE" w14:textId="77777777" w:rsidR="00844264" w:rsidRDefault="00844264" w:rsidP="00844264">
      <w:r>
        <w:t xml:space="preserve">   </w:t>
      </w:r>
      <w:r w:rsidRPr="00844264">
        <w:t>-Inelastic demand - if you significantly change the price of a product, the volume of sales will change slightly.</w:t>
      </w:r>
    </w:p>
    <w:p w14:paraId="3F681685" w14:textId="77777777" w:rsidR="00844264" w:rsidRDefault="00844264" w:rsidP="00844264">
      <w:r>
        <w:t xml:space="preserve">   </w:t>
      </w:r>
      <w:r w:rsidRPr="00844264">
        <w:t xml:space="preserve"> - Infinitely elastic demand - means that there is a single price for which consumers purchase a product. </w:t>
      </w:r>
    </w:p>
    <w:p w14:paraId="59C3ACB2" w14:textId="35F079FF" w:rsidR="00844264" w:rsidRDefault="00844264" w:rsidP="00844264">
      <w:r>
        <w:t xml:space="preserve">   </w:t>
      </w:r>
      <w:r w:rsidRPr="00844264">
        <w:t>- Perfectly inelastic demand - when a certain amount of goods is purchased, regardless of its price.</w:t>
      </w:r>
    </w:p>
    <w:p w14:paraId="6584F4C4" w14:textId="5CA5D885" w:rsidR="00844264" w:rsidRDefault="00844264" w:rsidP="00844264">
      <w:r>
        <w:t xml:space="preserve">   </w:t>
      </w:r>
      <w:r w:rsidRPr="00844264">
        <w:t xml:space="preserve">The elasticity of demand for a good will increase if substitutes exist. That is, the more such substitute goods, the more elastic the demand. Conversely, the elasticity of demand for a </w:t>
      </w:r>
      <w:r w:rsidRPr="00844264">
        <w:t>product decrease</w:t>
      </w:r>
      <w:r w:rsidRPr="00844264">
        <w:t xml:space="preserve"> with increased demand for this </w:t>
      </w:r>
      <w:r w:rsidRPr="00844264">
        <w:t>product</w:t>
      </w:r>
      <w:r w:rsidRPr="00844264">
        <w:t>, that is, the degree of elasticity is the lower, the more necessary this product is.</w:t>
      </w:r>
    </w:p>
    <w:p w14:paraId="61705954" w14:textId="229615B5" w:rsidR="00844264" w:rsidRDefault="00844264" w:rsidP="00844264">
      <w:r>
        <w:t xml:space="preserve">   </w:t>
      </w:r>
      <w:r w:rsidRPr="00844264">
        <w:t xml:space="preserve">Substitution effects or the presence of substitute products on the market. There is a lot of competition in the global mobile device market and, as mentioned above, </w:t>
      </w:r>
      <w:r w:rsidRPr="00844264">
        <w:t>even though</w:t>
      </w:r>
      <w:r w:rsidRPr="00844264">
        <w:t xml:space="preserve"> it is quite difficult in this business to create something completely different from what competitors do, Apple mobile devices have established themselves as unique gadgets, easily recognizable and dearly loved. consumers. Despite this, competition is still present and there are many companies that create similar gadgets. The difference between Apple's competing smartphones and, for example, Samsung's can be said to be the reason for less elasticity, since Apple's mobile device is significantly different from other devices due to its design, innovation, quality camera and other indicators. This product has a clear advantage </w:t>
      </w:r>
      <w:r w:rsidRPr="00844264">
        <w:t>since</w:t>
      </w:r>
      <w:r w:rsidRPr="00844264">
        <w:t xml:space="preserve"> its consumers prefer other alternatives. Apple has successfully completed the task of creating a Brand and it has </w:t>
      </w:r>
      <w:r w:rsidRPr="00844264">
        <w:t>removed from</w:t>
      </w:r>
      <w:r w:rsidRPr="00844264">
        <w:t xml:space="preserve"> its competitors and thus is able to increase the price without a significant decrease in iPhone sales.</w:t>
      </w:r>
    </w:p>
    <w:p w14:paraId="72CB8C0E" w14:textId="4F93666D" w:rsidR="00844264" w:rsidRDefault="00844264" w:rsidP="00844264">
      <w:r>
        <w:t xml:space="preserve">   </w:t>
      </w:r>
      <w:r w:rsidRPr="00844264">
        <w:t>As for the income of iPhone consumers, it is fashionable to say that over time the wealth of the buyer affects the overall demand in the economy. After all, for less wealthy citizens, a device like the iPhone, especially if it has just entered the mobile device market, is more of a luxury item than a necessity. After all, if we compare the average salary to the price of a new mobile device from Apple, then the common man will have to pay more than half of his income for such an acquisition. All this characterizes a higher price elasticity.</w:t>
      </w:r>
    </w:p>
    <w:p w14:paraId="64CD4215" w14:textId="316CFB58" w:rsidR="00844264" w:rsidRDefault="00844264" w:rsidP="00844264"/>
    <w:p w14:paraId="3CF31F08" w14:textId="55FA5B5C" w:rsidR="00844264" w:rsidRDefault="00844264" w:rsidP="00844264"/>
    <w:p w14:paraId="008FB004" w14:textId="236049E5" w:rsidR="00844264" w:rsidRDefault="00844264" w:rsidP="00844264"/>
    <w:p w14:paraId="3FFF91C3" w14:textId="4A87B454" w:rsidR="00844264" w:rsidRDefault="00844264" w:rsidP="00844264"/>
    <w:p w14:paraId="531DCB70" w14:textId="3912681F" w:rsidR="00844264" w:rsidRDefault="00844264" w:rsidP="00844264"/>
    <w:p w14:paraId="12313E56" w14:textId="06313141" w:rsidR="00844264" w:rsidRDefault="00844264" w:rsidP="00844264"/>
    <w:p w14:paraId="283B2D15" w14:textId="013D4763" w:rsidR="00844264" w:rsidRDefault="00844264" w:rsidP="00844264"/>
    <w:p w14:paraId="26E862C1" w14:textId="3C214C06" w:rsidR="00844264" w:rsidRDefault="00844264" w:rsidP="00844264"/>
    <w:p w14:paraId="646E5336" w14:textId="777B3CA5" w:rsidR="00844264" w:rsidRDefault="00844264" w:rsidP="00844264"/>
    <w:p w14:paraId="020ECEC6" w14:textId="0D1F2E84" w:rsidR="00844264" w:rsidRDefault="00844264" w:rsidP="00844264"/>
    <w:p w14:paraId="0048345C" w14:textId="00BB5A1C" w:rsidR="00844264" w:rsidRDefault="00844264" w:rsidP="00844264">
      <w:pPr>
        <w:jc w:val="center"/>
        <w:rPr>
          <w:sz w:val="40"/>
          <w:szCs w:val="40"/>
        </w:rPr>
      </w:pPr>
      <w:r>
        <w:rPr>
          <w:sz w:val="40"/>
          <w:szCs w:val="40"/>
        </w:rPr>
        <w:lastRenderedPageBreak/>
        <w:t>References</w:t>
      </w:r>
    </w:p>
    <w:p w14:paraId="2E7C988C" w14:textId="77777777" w:rsidR="00844264" w:rsidRPr="00844264" w:rsidRDefault="00844264" w:rsidP="00844264"/>
    <w:p w14:paraId="0D688473" w14:textId="77777777" w:rsidR="00844264" w:rsidRDefault="00844264" w:rsidP="00844264">
      <w:pPr>
        <w:pStyle w:val="NormalWeb"/>
        <w:spacing w:before="0" w:beforeAutospacing="0" w:after="240" w:afterAutospacing="0" w:line="360" w:lineRule="auto"/>
        <w:rPr>
          <w:sz w:val="36"/>
          <w:szCs w:val="36"/>
        </w:rPr>
      </w:pPr>
      <w:r>
        <w:rPr>
          <w:sz w:val="36"/>
          <w:szCs w:val="36"/>
        </w:rPr>
        <w:t>Reference list</w:t>
      </w:r>
    </w:p>
    <w:p w14:paraId="7DADE07A" w14:textId="77777777" w:rsidR="00844264" w:rsidRDefault="00844264" w:rsidP="00844264">
      <w:pPr>
        <w:pStyle w:val="NormalWeb"/>
        <w:spacing w:before="0" w:beforeAutospacing="0" w:after="240" w:afterAutospacing="0" w:line="360" w:lineRule="auto"/>
      </w:pPr>
      <w:r>
        <w:t xml:space="preserve">Alford, A.W., Jones, J.J. and </w:t>
      </w:r>
      <w:proofErr w:type="spellStart"/>
      <w:r>
        <w:t>Zmijewski</w:t>
      </w:r>
      <w:proofErr w:type="spellEnd"/>
      <w:r>
        <w:t xml:space="preserve">, M.E. (1994). Extensions and violations of the statutory SEC form 10-K filing requirements. </w:t>
      </w:r>
      <w:r>
        <w:rPr>
          <w:i/>
          <w:iCs/>
        </w:rPr>
        <w:t>Journal of Accounting and Economics</w:t>
      </w:r>
      <w:r>
        <w:t xml:space="preserve">, 17(1-2), pp.229–254. </w:t>
      </w:r>
      <w:proofErr w:type="spellStart"/>
      <w:proofErr w:type="gramStart"/>
      <w:r>
        <w:t>doi:https</w:t>
      </w:r>
      <w:proofErr w:type="spellEnd"/>
      <w:r>
        <w:t>://doi.org/10.1016/0165-4101(94)90011-6</w:t>
      </w:r>
      <w:proofErr w:type="gramEnd"/>
      <w:r>
        <w:t>.</w:t>
      </w:r>
    </w:p>
    <w:p w14:paraId="1289AB13" w14:textId="77777777" w:rsidR="00844264" w:rsidRDefault="00844264" w:rsidP="00844264">
      <w:pPr>
        <w:pStyle w:val="NormalWeb"/>
        <w:spacing w:before="0" w:beforeAutospacing="0" w:after="240" w:afterAutospacing="0" w:line="360" w:lineRule="auto"/>
      </w:pPr>
      <w:r>
        <w:t xml:space="preserve">Arjen </w:t>
      </w:r>
      <w:proofErr w:type="spellStart"/>
      <w:r>
        <w:t>Boin</w:t>
      </w:r>
      <w:proofErr w:type="spellEnd"/>
      <w:r>
        <w:t xml:space="preserve">, Fahy, L.A., Paul 'T Hart and </w:t>
      </w:r>
      <w:proofErr w:type="spellStart"/>
      <w:r>
        <w:t>Springerlink</w:t>
      </w:r>
      <w:proofErr w:type="spellEnd"/>
      <w:r>
        <w:t xml:space="preserve"> (Online Service (2021). </w:t>
      </w:r>
      <w:r>
        <w:rPr>
          <w:i/>
          <w:iCs/>
        </w:rPr>
        <w:t xml:space="preserve">Guardians of Public </w:t>
      </w:r>
      <w:proofErr w:type="gramStart"/>
      <w:r>
        <w:rPr>
          <w:i/>
          <w:iCs/>
        </w:rPr>
        <w:t>Value :</w:t>
      </w:r>
      <w:proofErr w:type="gramEnd"/>
      <w:r>
        <w:rPr>
          <w:i/>
          <w:iCs/>
        </w:rPr>
        <w:t xml:space="preserve"> How Public Organisations Become and Remain Institutions</w:t>
      </w:r>
      <w:r>
        <w:t>. Cham: Springer International Publishing.</w:t>
      </w:r>
    </w:p>
    <w:p w14:paraId="4674AA08" w14:textId="77777777" w:rsidR="00844264" w:rsidRDefault="00844264" w:rsidP="00844264">
      <w:pPr>
        <w:pStyle w:val="NormalWeb"/>
        <w:spacing w:before="0" w:beforeAutospacing="0" w:after="240" w:afterAutospacing="0" w:line="360" w:lineRule="auto"/>
      </w:pPr>
      <w:r>
        <w:t xml:space="preserve">Asif, S. (2018). </w:t>
      </w:r>
      <w:r>
        <w:rPr>
          <w:i/>
          <w:iCs/>
        </w:rPr>
        <w:t>5G Mobile Communications</w:t>
      </w:r>
      <w:r>
        <w:t>. CRC Press.</w:t>
      </w:r>
    </w:p>
    <w:p w14:paraId="04ABBC3E" w14:textId="77777777" w:rsidR="00844264" w:rsidRDefault="00844264" w:rsidP="00844264">
      <w:pPr>
        <w:pStyle w:val="NormalWeb"/>
        <w:spacing w:before="0" w:beforeAutospacing="0" w:after="240" w:afterAutospacing="0" w:line="360" w:lineRule="auto"/>
      </w:pPr>
      <w:r>
        <w:t xml:space="preserve">Cain, G. (2017). </w:t>
      </w:r>
      <w:r>
        <w:rPr>
          <w:i/>
          <w:iCs/>
        </w:rPr>
        <w:t>Bite of the Apple Samsung’ Strategy to Conquer Apple and Rule Silicon Valley.</w:t>
      </w:r>
      <w:r>
        <w:t xml:space="preserve"> Crown </w:t>
      </w:r>
      <w:proofErr w:type="spellStart"/>
      <w:r>
        <w:t>Businss</w:t>
      </w:r>
      <w:proofErr w:type="spellEnd"/>
      <w:r>
        <w:t>.</w:t>
      </w:r>
    </w:p>
    <w:p w14:paraId="4B614700" w14:textId="77777777" w:rsidR="00844264" w:rsidRDefault="00844264" w:rsidP="00844264">
      <w:pPr>
        <w:pStyle w:val="NormalWeb"/>
        <w:spacing w:before="0" w:beforeAutospacing="0" w:after="240" w:afterAutospacing="0" w:line="360" w:lineRule="auto"/>
      </w:pPr>
      <w:r>
        <w:t xml:space="preserve">Goldfarb, A., Greenstein, S.M. and Tucker, C. (2015). </w:t>
      </w:r>
      <w:r>
        <w:rPr>
          <w:i/>
          <w:iCs/>
        </w:rPr>
        <w:t>Economic analysis of the digital economy</w:t>
      </w:r>
      <w:r>
        <w:t xml:space="preserve">. </w:t>
      </w:r>
      <w:proofErr w:type="gramStart"/>
      <w:r>
        <w:t>Chicago ;</w:t>
      </w:r>
      <w:proofErr w:type="gramEnd"/>
      <w:r>
        <w:t xml:space="preserve"> London: The University Of Chicago Press, Cop.</w:t>
      </w:r>
    </w:p>
    <w:p w14:paraId="6DEDB8D8" w14:textId="77777777" w:rsidR="00844264" w:rsidRDefault="00844264" w:rsidP="00844264">
      <w:pPr>
        <w:pStyle w:val="NormalWeb"/>
        <w:spacing w:before="0" w:beforeAutospacing="0" w:after="240" w:afterAutospacing="0" w:line="360" w:lineRule="auto"/>
      </w:pPr>
      <w:r>
        <w:t xml:space="preserve">Moreno </w:t>
      </w:r>
      <w:proofErr w:type="spellStart"/>
      <w:r>
        <w:t>Belloso</w:t>
      </w:r>
      <w:proofErr w:type="spellEnd"/>
      <w:r>
        <w:t xml:space="preserve">, N. (2021). Epic Games v. Apple: A Case Summary. </w:t>
      </w:r>
      <w:r>
        <w:rPr>
          <w:i/>
          <w:iCs/>
        </w:rPr>
        <w:t>SSRN Electronic Journal</w:t>
      </w:r>
      <w:r>
        <w:t xml:space="preserve">. </w:t>
      </w:r>
      <w:proofErr w:type="spellStart"/>
      <w:proofErr w:type="gramStart"/>
      <w:r>
        <w:t>doi:https</w:t>
      </w:r>
      <w:proofErr w:type="spellEnd"/>
      <w:r>
        <w:t>://doi.org/10.2139/ssrn.3941761</w:t>
      </w:r>
      <w:proofErr w:type="gramEnd"/>
      <w:r>
        <w:t>.</w:t>
      </w:r>
    </w:p>
    <w:p w14:paraId="53D91B3F" w14:textId="77777777" w:rsidR="00844264" w:rsidRDefault="00844264" w:rsidP="00844264">
      <w:pPr>
        <w:pStyle w:val="NormalWeb"/>
        <w:spacing w:before="0" w:beforeAutospacing="0" w:after="240" w:afterAutospacing="0" w:line="360" w:lineRule="auto"/>
      </w:pPr>
      <w:r>
        <w:t xml:space="preserve">OECD (2022). </w:t>
      </w:r>
      <w:r>
        <w:rPr>
          <w:i/>
          <w:iCs/>
        </w:rPr>
        <w:t>OECD Economic Outlook, Volume 2021 Issue 2</w:t>
      </w:r>
      <w:r>
        <w:t>. Paris: Organization for Economic Cooperation &amp; Development.</w:t>
      </w:r>
    </w:p>
    <w:p w14:paraId="4AF72590" w14:textId="77777777" w:rsidR="00844264" w:rsidRDefault="00844264" w:rsidP="00844264">
      <w:pPr>
        <w:pStyle w:val="NormalWeb"/>
        <w:spacing w:before="0" w:beforeAutospacing="0" w:after="240" w:afterAutospacing="0" w:line="360" w:lineRule="auto"/>
      </w:pPr>
      <w:proofErr w:type="spellStart"/>
      <w:r>
        <w:t>Orley</w:t>
      </w:r>
      <w:proofErr w:type="spellEnd"/>
      <w:r>
        <w:t xml:space="preserve"> </w:t>
      </w:r>
      <w:proofErr w:type="spellStart"/>
      <w:r>
        <w:t>Ashenfelter</w:t>
      </w:r>
      <w:proofErr w:type="spellEnd"/>
      <w:r>
        <w:t xml:space="preserve"> and Card, D.E. (1999). </w:t>
      </w:r>
      <w:r>
        <w:rPr>
          <w:i/>
          <w:iCs/>
        </w:rPr>
        <w:t xml:space="preserve">Handbook of </w:t>
      </w:r>
      <w:proofErr w:type="spellStart"/>
      <w:r>
        <w:rPr>
          <w:i/>
          <w:iCs/>
        </w:rPr>
        <w:t>labor</w:t>
      </w:r>
      <w:proofErr w:type="spellEnd"/>
      <w:r>
        <w:rPr>
          <w:i/>
          <w:iCs/>
        </w:rPr>
        <w:t xml:space="preserve"> economics</w:t>
      </w:r>
      <w:r>
        <w:t xml:space="preserve">. </w:t>
      </w:r>
      <w:proofErr w:type="gramStart"/>
      <w:r>
        <w:t>Amsterdam ;</w:t>
      </w:r>
      <w:proofErr w:type="gramEnd"/>
      <w:r>
        <w:t xml:space="preserve"> New York: Elsevier.</w:t>
      </w:r>
    </w:p>
    <w:p w14:paraId="0668F1D0" w14:textId="77777777" w:rsidR="00844264" w:rsidRDefault="00844264" w:rsidP="00844264">
      <w:pPr>
        <w:pStyle w:val="NormalWeb"/>
        <w:spacing w:before="0" w:beforeAutospacing="0" w:after="240" w:afterAutospacing="0" w:line="360" w:lineRule="auto"/>
      </w:pPr>
      <w:r>
        <w:t xml:space="preserve">Tadeusz </w:t>
      </w:r>
      <w:proofErr w:type="spellStart"/>
      <w:r>
        <w:t>Dudycz</w:t>
      </w:r>
      <w:proofErr w:type="spellEnd"/>
      <w:r>
        <w:t xml:space="preserve">, </w:t>
      </w:r>
      <w:proofErr w:type="spellStart"/>
      <w:r>
        <w:t>Grażyna</w:t>
      </w:r>
      <w:proofErr w:type="spellEnd"/>
      <w:r>
        <w:t xml:space="preserve"> Osbert-</w:t>
      </w:r>
      <w:proofErr w:type="spellStart"/>
      <w:r>
        <w:t>Pociecha</w:t>
      </w:r>
      <w:proofErr w:type="spellEnd"/>
      <w:r>
        <w:t xml:space="preserve">, </w:t>
      </w:r>
      <w:proofErr w:type="spellStart"/>
      <w:r>
        <w:t>Bogumiła</w:t>
      </w:r>
      <w:proofErr w:type="spellEnd"/>
      <w:r>
        <w:t xml:space="preserve"> </w:t>
      </w:r>
      <w:proofErr w:type="spellStart"/>
      <w:r>
        <w:t>Brycz</w:t>
      </w:r>
      <w:proofErr w:type="spellEnd"/>
      <w:r>
        <w:t xml:space="preserve"> and </w:t>
      </w:r>
      <w:proofErr w:type="spellStart"/>
      <w:r>
        <w:t>Springerlink</w:t>
      </w:r>
      <w:proofErr w:type="spellEnd"/>
      <w:r>
        <w:t xml:space="preserve"> (Online Service (2016). </w:t>
      </w:r>
      <w:r>
        <w:rPr>
          <w:i/>
          <w:iCs/>
        </w:rPr>
        <w:t>The Essence and Measurement of Organizational Efficiency</w:t>
      </w:r>
      <w:r>
        <w:t>. Cham: Springer International Publishing.</w:t>
      </w:r>
    </w:p>
    <w:p w14:paraId="03116CA4" w14:textId="77777777" w:rsidR="00844264" w:rsidRDefault="00844264" w:rsidP="00844264">
      <w:pPr>
        <w:pStyle w:val="NormalWeb"/>
        <w:spacing w:before="0" w:beforeAutospacing="0" w:after="240" w:afterAutospacing="0" w:line="360" w:lineRule="auto"/>
      </w:pPr>
      <w:proofErr w:type="spellStart"/>
      <w:r>
        <w:t>Tybout</w:t>
      </w:r>
      <w:proofErr w:type="spellEnd"/>
      <w:r>
        <w:t xml:space="preserve">, J.R. (1991). </w:t>
      </w:r>
      <w:r>
        <w:rPr>
          <w:i/>
          <w:iCs/>
        </w:rPr>
        <w:t>Researching the Trade-productivity Link</w:t>
      </w:r>
      <w:r>
        <w:t>. World Bank Publications.</w:t>
      </w:r>
    </w:p>
    <w:p w14:paraId="4E818C45" w14:textId="77777777" w:rsidR="00844264" w:rsidRDefault="00844264" w:rsidP="00844264">
      <w:pPr>
        <w:pStyle w:val="NormalWeb"/>
        <w:spacing w:before="0" w:beforeAutospacing="0" w:after="240" w:afterAutospacing="0" w:line="360" w:lineRule="auto"/>
      </w:pPr>
      <w:proofErr w:type="spellStart"/>
      <w:r>
        <w:t>Waschik</w:t>
      </w:r>
      <w:proofErr w:type="spellEnd"/>
      <w:r>
        <w:t xml:space="preserve">, R., Fisher, T. and Prentice, D. (2010). </w:t>
      </w:r>
      <w:r>
        <w:rPr>
          <w:i/>
          <w:iCs/>
        </w:rPr>
        <w:t>Managerial Economics, Second Edition</w:t>
      </w:r>
      <w:r>
        <w:t>. Routledge.</w:t>
      </w:r>
    </w:p>
    <w:p w14:paraId="5FF3E22C" w14:textId="77777777" w:rsidR="00844264" w:rsidRPr="00844264" w:rsidRDefault="00844264" w:rsidP="00844264"/>
    <w:p w14:paraId="2510B25D" w14:textId="588FA8CC" w:rsidR="00844264" w:rsidRDefault="00844264" w:rsidP="00844264">
      <w:r>
        <w:t xml:space="preserve">   </w:t>
      </w:r>
    </w:p>
    <w:p w14:paraId="438C38E9" w14:textId="3D1BAE34" w:rsidR="00844264" w:rsidRDefault="00844264" w:rsidP="00844264">
      <w:r>
        <w:t xml:space="preserve">   </w:t>
      </w:r>
    </w:p>
    <w:p w14:paraId="25394069" w14:textId="72A5F2A9" w:rsidR="00844264" w:rsidRDefault="00844264" w:rsidP="00844264">
      <w:r>
        <w:t xml:space="preserve">   </w:t>
      </w:r>
    </w:p>
    <w:p w14:paraId="0099533C" w14:textId="7BE61A04" w:rsidR="00844264" w:rsidRPr="00844264" w:rsidRDefault="00844264" w:rsidP="00844264">
      <w:r>
        <w:t xml:space="preserve">   </w:t>
      </w:r>
    </w:p>
    <w:sectPr w:rsidR="00844264" w:rsidRPr="008442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264"/>
    <w:rsid w:val="005A1F89"/>
    <w:rsid w:val="00844264"/>
    <w:rsid w:val="00941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32ADE6"/>
  <w15:chartTrackingRefBased/>
  <w15:docId w15:val="{E9411A38-BC88-DC43-BD09-47659CC33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4426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3235260">
      <w:bodyDiv w:val="1"/>
      <w:marLeft w:val="0"/>
      <w:marRight w:val="0"/>
      <w:marTop w:val="0"/>
      <w:marBottom w:val="0"/>
      <w:divBdr>
        <w:top w:val="none" w:sz="0" w:space="0" w:color="auto"/>
        <w:left w:val="none" w:sz="0" w:space="0" w:color="auto"/>
        <w:bottom w:val="none" w:sz="0" w:space="0" w:color="auto"/>
        <w:right w:val="none" w:sz="0" w:space="0" w:color="auto"/>
      </w:divBdr>
      <w:divsChild>
        <w:div w:id="16669751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TotalTime>
  <Pages>9</Pages>
  <Words>1960</Words>
  <Characters>11172</Characters>
  <Application>Microsoft Office Word</Application>
  <DocSecurity>0</DocSecurity>
  <Lines>93</Lines>
  <Paragraphs>26</Paragraphs>
  <ScaleCrop>false</ScaleCrop>
  <Company/>
  <LinksUpToDate>false</LinksUpToDate>
  <CharactersWithSpaces>13106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Comendant (2027756)</dc:creator>
  <cp:keywords/>
  <dc:description/>
  <cp:lastModifiedBy>Irina Comendant (2027756)</cp:lastModifiedBy>
  <cp:revision>1</cp:revision>
  <dcterms:created xsi:type="dcterms:W3CDTF">2023-05-07T21:23:00Z</dcterms:created>
  <dcterms:modified xsi:type="dcterms:W3CDTF">2023-05-09T22:51:00Z</dcterms:modified>
</cp:coreProperties>
</file>