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7DF6E9" w14:textId="7FAA3D48" w:rsidR="00CA5628" w:rsidRDefault="00A93605" w:rsidP="00950C28">
      <w:pPr>
        <w:pStyle w:val="Title"/>
      </w:pPr>
      <w:r w:rsidRPr="00A93605">
        <w:t>Academic Skills</w:t>
      </w:r>
    </w:p>
    <w:p w14:paraId="622D49BC" w14:textId="163579C6" w:rsidR="00BC64FE" w:rsidRDefault="00BC64FE" w:rsidP="00950C28">
      <w:pPr>
        <w:pStyle w:val="ListParagraph"/>
        <w:numPr>
          <w:ilvl w:val="0"/>
          <w:numId w:val="3"/>
        </w:numPr>
        <w:jc w:val="left"/>
      </w:pPr>
      <w:r>
        <w:t>Student ID:</w:t>
      </w:r>
      <w:r w:rsidR="00950C28">
        <w:t>2328200</w:t>
      </w:r>
    </w:p>
    <w:p w14:paraId="2A172CD5" w14:textId="4C6A8842" w:rsidR="00BC64FE" w:rsidRDefault="00BC64FE" w:rsidP="00950C28">
      <w:pPr>
        <w:pStyle w:val="ListParagraph"/>
        <w:numPr>
          <w:ilvl w:val="0"/>
          <w:numId w:val="1"/>
        </w:numPr>
        <w:jc w:val="left"/>
      </w:pPr>
      <w:r>
        <w:t xml:space="preserve">Student </w:t>
      </w:r>
      <w:r w:rsidR="00950C28">
        <w:t>n</w:t>
      </w:r>
      <w:r>
        <w:t>ame:</w:t>
      </w:r>
      <w:r w:rsidR="00950C28">
        <w:t xml:space="preserve"> Constantin-Marius Dascalescu</w:t>
      </w:r>
    </w:p>
    <w:p w14:paraId="3617C889" w14:textId="297D1D2A" w:rsidR="00950C28" w:rsidRDefault="00950C28" w:rsidP="00950C28">
      <w:pPr>
        <w:pStyle w:val="ListParagraph"/>
        <w:numPr>
          <w:ilvl w:val="0"/>
          <w:numId w:val="1"/>
        </w:numPr>
        <w:jc w:val="left"/>
      </w:pPr>
      <w:r>
        <w:t xml:space="preserve">Lecturer name: </w:t>
      </w:r>
      <w:proofErr w:type="spellStart"/>
      <w:r>
        <w:t>Amitave</w:t>
      </w:r>
      <w:proofErr w:type="spellEnd"/>
      <w:r>
        <w:t xml:space="preserve"> Banik</w:t>
      </w:r>
    </w:p>
    <w:p w14:paraId="6E89EB9D" w14:textId="50BFF9BA" w:rsidR="00950C28" w:rsidRDefault="00956FF5" w:rsidP="00950C28">
      <w:pPr>
        <w:pStyle w:val="ListParagraph"/>
        <w:numPr>
          <w:ilvl w:val="0"/>
          <w:numId w:val="1"/>
        </w:numPr>
        <w:jc w:val="left"/>
      </w:pPr>
      <w:r>
        <w:t>Module name: Academic Skills (LCLM4001_LON)</w:t>
      </w:r>
    </w:p>
    <w:p w14:paraId="5C223285" w14:textId="77777777" w:rsidR="00950C28" w:rsidRDefault="00950C28" w:rsidP="00956FF5">
      <w:pPr>
        <w:pStyle w:val="ListParagraph"/>
        <w:ind w:left="2487"/>
        <w:jc w:val="left"/>
      </w:pPr>
    </w:p>
    <w:p w14:paraId="52737D99" w14:textId="3D40E63C" w:rsidR="00950C28" w:rsidRDefault="00950C28" w:rsidP="00950C28">
      <w:pPr>
        <w:pStyle w:val="ListParagraph"/>
        <w:jc w:val="left"/>
      </w:pPr>
    </w:p>
    <w:p w14:paraId="2D08036A" w14:textId="77777777" w:rsidR="00950C28" w:rsidRDefault="00950C28" w:rsidP="00786D61">
      <w:pPr>
        <w:jc w:val="center"/>
      </w:pPr>
    </w:p>
    <w:p w14:paraId="15F746D2" w14:textId="5A81AA78" w:rsidR="00950C28" w:rsidRDefault="00950C28" w:rsidP="00950C28"/>
    <w:p w14:paraId="42C09B31" w14:textId="77777777" w:rsidR="00E30704" w:rsidRDefault="00E30704" w:rsidP="00CA5628">
      <w:r>
        <w:br w:type="column"/>
      </w:r>
    </w:p>
    <w:sdt>
      <w:sdtPr>
        <w:rPr>
          <w:b/>
          <w:bCs/>
        </w:rPr>
        <w:id w:val="1280372907"/>
        <w:docPartObj>
          <w:docPartGallery w:val="Table of Contents"/>
          <w:docPartUnique/>
        </w:docPartObj>
      </w:sdtPr>
      <w:sdtEndPr>
        <w:rPr>
          <w:noProof/>
        </w:rPr>
      </w:sdtEndPr>
      <w:sdtContent>
        <w:p w14:paraId="720E861B" w14:textId="5292B212" w:rsidR="00E30704" w:rsidRPr="00E30704" w:rsidRDefault="00E30704" w:rsidP="00E30704">
          <w:pPr>
            <w:jc w:val="center"/>
            <w:rPr>
              <w:b/>
              <w:bCs/>
            </w:rPr>
          </w:pPr>
          <w:r w:rsidRPr="00E30704">
            <w:rPr>
              <w:b/>
              <w:bCs/>
            </w:rPr>
            <w:t>Table of Contents</w:t>
          </w:r>
        </w:p>
        <w:p w14:paraId="7BB23DC2" w14:textId="1F1B5087" w:rsidR="00AF4306" w:rsidRDefault="00E30704">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\o "1-3" \h \z \u </w:instrText>
          </w:r>
          <w:r>
            <w:fldChar w:fldCharType="separate"/>
          </w:r>
          <w:hyperlink w:anchor="_Toc165131470" w:history="1">
            <w:r w:rsidR="00AF4306" w:rsidRPr="00392023">
              <w:rPr>
                <w:rStyle w:val="Hyperlink"/>
                <w:noProof/>
              </w:rPr>
              <w:t>Introduction</w:t>
            </w:r>
            <w:r w:rsidR="00AF4306">
              <w:rPr>
                <w:noProof/>
                <w:webHidden/>
              </w:rPr>
              <w:tab/>
            </w:r>
            <w:r w:rsidR="00AF4306">
              <w:rPr>
                <w:noProof/>
                <w:webHidden/>
              </w:rPr>
              <w:fldChar w:fldCharType="begin"/>
            </w:r>
            <w:r w:rsidR="00AF4306">
              <w:rPr>
                <w:noProof/>
                <w:webHidden/>
              </w:rPr>
              <w:instrText xml:space="preserve"> PAGEREF _Toc165131470 \h </w:instrText>
            </w:r>
            <w:r w:rsidR="00AF4306">
              <w:rPr>
                <w:noProof/>
                <w:webHidden/>
              </w:rPr>
            </w:r>
            <w:r w:rsidR="00AF4306">
              <w:rPr>
                <w:noProof/>
                <w:webHidden/>
              </w:rPr>
              <w:fldChar w:fldCharType="separate"/>
            </w:r>
            <w:r w:rsidR="00AF4306">
              <w:rPr>
                <w:noProof/>
                <w:webHidden/>
              </w:rPr>
              <w:t>3</w:t>
            </w:r>
            <w:r w:rsidR="00AF4306">
              <w:rPr>
                <w:noProof/>
                <w:webHidden/>
              </w:rPr>
              <w:fldChar w:fldCharType="end"/>
            </w:r>
          </w:hyperlink>
        </w:p>
        <w:p w14:paraId="7FF829D8" w14:textId="0D9DDC59" w:rsidR="00AF4306" w:rsidRDefault="002A347D">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65131471" w:history="1">
            <w:r w:rsidR="00AF4306" w:rsidRPr="00392023">
              <w:rPr>
                <w:rStyle w:val="Hyperlink"/>
                <w:noProof/>
              </w:rPr>
              <w:t>Paraphrasing Skills Development</w:t>
            </w:r>
            <w:r w:rsidR="00AF4306">
              <w:rPr>
                <w:noProof/>
                <w:webHidden/>
              </w:rPr>
              <w:tab/>
            </w:r>
            <w:r w:rsidR="00AF4306">
              <w:rPr>
                <w:noProof/>
                <w:webHidden/>
              </w:rPr>
              <w:fldChar w:fldCharType="begin"/>
            </w:r>
            <w:r w:rsidR="00AF4306">
              <w:rPr>
                <w:noProof/>
                <w:webHidden/>
              </w:rPr>
              <w:instrText xml:space="preserve"> PAGEREF _Toc165131471 \h </w:instrText>
            </w:r>
            <w:r w:rsidR="00AF4306">
              <w:rPr>
                <w:noProof/>
                <w:webHidden/>
              </w:rPr>
            </w:r>
            <w:r w:rsidR="00AF4306">
              <w:rPr>
                <w:noProof/>
                <w:webHidden/>
              </w:rPr>
              <w:fldChar w:fldCharType="separate"/>
            </w:r>
            <w:r w:rsidR="00AF4306">
              <w:rPr>
                <w:noProof/>
                <w:webHidden/>
              </w:rPr>
              <w:t>3</w:t>
            </w:r>
            <w:r w:rsidR="00AF4306">
              <w:rPr>
                <w:noProof/>
                <w:webHidden/>
              </w:rPr>
              <w:fldChar w:fldCharType="end"/>
            </w:r>
          </w:hyperlink>
        </w:p>
        <w:p w14:paraId="6E6A32BC" w14:textId="08A8529A" w:rsidR="00AF4306" w:rsidRDefault="002A347D">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65131472" w:history="1">
            <w:r w:rsidR="00AF4306" w:rsidRPr="00392023">
              <w:rPr>
                <w:rStyle w:val="Hyperlink"/>
                <w:noProof/>
              </w:rPr>
              <w:t>Referencing Skills Development</w:t>
            </w:r>
            <w:r w:rsidR="00AF4306">
              <w:rPr>
                <w:noProof/>
                <w:webHidden/>
              </w:rPr>
              <w:tab/>
            </w:r>
            <w:r w:rsidR="00AF4306">
              <w:rPr>
                <w:noProof/>
                <w:webHidden/>
              </w:rPr>
              <w:fldChar w:fldCharType="begin"/>
            </w:r>
            <w:r w:rsidR="00AF4306">
              <w:rPr>
                <w:noProof/>
                <w:webHidden/>
              </w:rPr>
              <w:instrText xml:space="preserve"> PAGEREF _Toc165131472 \h </w:instrText>
            </w:r>
            <w:r w:rsidR="00AF4306">
              <w:rPr>
                <w:noProof/>
                <w:webHidden/>
              </w:rPr>
            </w:r>
            <w:r w:rsidR="00AF4306">
              <w:rPr>
                <w:noProof/>
                <w:webHidden/>
              </w:rPr>
              <w:fldChar w:fldCharType="separate"/>
            </w:r>
            <w:r w:rsidR="00AF4306">
              <w:rPr>
                <w:noProof/>
                <w:webHidden/>
              </w:rPr>
              <w:t>4</w:t>
            </w:r>
            <w:r w:rsidR="00AF4306">
              <w:rPr>
                <w:noProof/>
                <w:webHidden/>
              </w:rPr>
              <w:fldChar w:fldCharType="end"/>
            </w:r>
          </w:hyperlink>
        </w:p>
        <w:p w14:paraId="7B294C75" w14:textId="6B4138FF" w:rsidR="00AF4306" w:rsidRDefault="002A347D">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65131473" w:history="1">
            <w:r w:rsidR="00AF4306" w:rsidRPr="00392023">
              <w:rPr>
                <w:rStyle w:val="Hyperlink"/>
                <w:noProof/>
              </w:rPr>
              <w:t>Reflection Skills Development</w:t>
            </w:r>
            <w:r w:rsidR="00AF4306">
              <w:rPr>
                <w:noProof/>
                <w:webHidden/>
              </w:rPr>
              <w:tab/>
            </w:r>
            <w:r w:rsidR="00AF4306">
              <w:rPr>
                <w:noProof/>
                <w:webHidden/>
              </w:rPr>
              <w:fldChar w:fldCharType="begin"/>
            </w:r>
            <w:r w:rsidR="00AF4306">
              <w:rPr>
                <w:noProof/>
                <w:webHidden/>
              </w:rPr>
              <w:instrText xml:space="preserve"> PAGEREF _Toc165131473 \h </w:instrText>
            </w:r>
            <w:r w:rsidR="00AF4306">
              <w:rPr>
                <w:noProof/>
                <w:webHidden/>
              </w:rPr>
            </w:r>
            <w:r w:rsidR="00AF4306">
              <w:rPr>
                <w:noProof/>
                <w:webHidden/>
              </w:rPr>
              <w:fldChar w:fldCharType="separate"/>
            </w:r>
            <w:r w:rsidR="00AF4306">
              <w:rPr>
                <w:noProof/>
                <w:webHidden/>
              </w:rPr>
              <w:t>5</w:t>
            </w:r>
            <w:r w:rsidR="00AF4306">
              <w:rPr>
                <w:noProof/>
                <w:webHidden/>
              </w:rPr>
              <w:fldChar w:fldCharType="end"/>
            </w:r>
          </w:hyperlink>
        </w:p>
        <w:p w14:paraId="7A670F93" w14:textId="1736FD25" w:rsidR="00AF4306" w:rsidRDefault="002A347D">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65131474" w:history="1">
            <w:r w:rsidR="00AF4306" w:rsidRPr="00392023">
              <w:rPr>
                <w:rStyle w:val="Hyperlink"/>
                <w:noProof/>
              </w:rPr>
              <w:t>Conclusion</w:t>
            </w:r>
            <w:r w:rsidR="00AF4306">
              <w:rPr>
                <w:noProof/>
                <w:webHidden/>
              </w:rPr>
              <w:tab/>
            </w:r>
            <w:r w:rsidR="00AF4306">
              <w:rPr>
                <w:noProof/>
                <w:webHidden/>
              </w:rPr>
              <w:fldChar w:fldCharType="begin"/>
            </w:r>
            <w:r w:rsidR="00AF4306">
              <w:rPr>
                <w:noProof/>
                <w:webHidden/>
              </w:rPr>
              <w:instrText xml:space="preserve"> PAGEREF _Toc165131474 \h </w:instrText>
            </w:r>
            <w:r w:rsidR="00AF4306">
              <w:rPr>
                <w:noProof/>
                <w:webHidden/>
              </w:rPr>
            </w:r>
            <w:r w:rsidR="00AF4306">
              <w:rPr>
                <w:noProof/>
                <w:webHidden/>
              </w:rPr>
              <w:fldChar w:fldCharType="separate"/>
            </w:r>
            <w:r w:rsidR="00AF4306">
              <w:rPr>
                <w:noProof/>
                <w:webHidden/>
              </w:rPr>
              <w:t>6</w:t>
            </w:r>
            <w:r w:rsidR="00AF4306">
              <w:rPr>
                <w:noProof/>
                <w:webHidden/>
              </w:rPr>
              <w:fldChar w:fldCharType="end"/>
            </w:r>
          </w:hyperlink>
        </w:p>
        <w:p w14:paraId="5ECD69F8" w14:textId="06C47F53" w:rsidR="00AF4306" w:rsidRDefault="002A347D">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65131475" w:history="1">
            <w:r w:rsidR="00AF4306" w:rsidRPr="00392023">
              <w:rPr>
                <w:rStyle w:val="Hyperlink"/>
                <w:noProof/>
              </w:rPr>
              <w:t>Reference List</w:t>
            </w:r>
            <w:r w:rsidR="00AF4306">
              <w:rPr>
                <w:noProof/>
                <w:webHidden/>
              </w:rPr>
              <w:tab/>
            </w:r>
            <w:r w:rsidR="00AF4306">
              <w:rPr>
                <w:noProof/>
                <w:webHidden/>
              </w:rPr>
              <w:fldChar w:fldCharType="begin"/>
            </w:r>
            <w:r w:rsidR="00AF4306">
              <w:rPr>
                <w:noProof/>
                <w:webHidden/>
              </w:rPr>
              <w:instrText xml:space="preserve"> PAGEREF _Toc165131475 \h </w:instrText>
            </w:r>
            <w:r w:rsidR="00AF4306">
              <w:rPr>
                <w:noProof/>
                <w:webHidden/>
              </w:rPr>
            </w:r>
            <w:r w:rsidR="00AF4306">
              <w:rPr>
                <w:noProof/>
                <w:webHidden/>
              </w:rPr>
              <w:fldChar w:fldCharType="separate"/>
            </w:r>
            <w:r w:rsidR="00AF4306">
              <w:rPr>
                <w:noProof/>
                <w:webHidden/>
              </w:rPr>
              <w:t>7</w:t>
            </w:r>
            <w:r w:rsidR="00AF4306">
              <w:rPr>
                <w:noProof/>
                <w:webHidden/>
              </w:rPr>
              <w:fldChar w:fldCharType="end"/>
            </w:r>
          </w:hyperlink>
        </w:p>
        <w:p w14:paraId="323BBBCF" w14:textId="09673AC5" w:rsidR="00E30704" w:rsidRDefault="00E30704">
          <w:r>
            <w:rPr>
              <w:b/>
              <w:bCs/>
              <w:noProof/>
            </w:rPr>
            <w:fldChar w:fldCharType="end"/>
          </w:r>
        </w:p>
      </w:sdtContent>
    </w:sdt>
    <w:p w14:paraId="07BD7E48" w14:textId="4ADE0708" w:rsidR="00CA5628" w:rsidRDefault="00CA5628" w:rsidP="00CA5628">
      <w:r>
        <w:t> </w:t>
      </w:r>
    </w:p>
    <w:p w14:paraId="0E001BF7" w14:textId="77777777" w:rsidR="00E30704" w:rsidRDefault="00E30704">
      <w:pPr>
        <w:rPr>
          <w:b/>
        </w:rPr>
      </w:pPr>
      <w:r>
        <w:br w:type="page"/>
      </w:r>
    </w:p>
    <w:p w14:paraId="6A473B6C" w14:textId="77777777" w:rsidR="00E23BE1" w:rsidRDefault="00CA5628" w:rsidP="0099284D">
      <w:pPr>
        <w:pStyle w:val="Heading1"/>
      </w:pPr>
      <w:bookmarkStart w:id="0" w:name="_Toc165131470"/>
      <w:r>
        <w:lastRenderedPageBreak/>
        <w:t>Introduction</w:t>
      </w:r>
      <w:bookmarkEnd w:id="0"/>
      <w:r>
        <w:t xml:space="preserve"> </w:t>
      </w:r>
    </w:p>
    <w:p w14:paraId="0C3BE421" w14:textId="7D54CCAB" w:rsidR="0007437F" w:rsidRPr="0007437F" w:rsidRDefault="00934C30" w:rsidP="0007437F">
      <w:r w:rsidRPr="00934C30">
        <w:t>This report intends to analyse the growing academic skills by means of reflective practice. It will discuss the mechanism through which the module worked towards improved paraphrasing, referencing and reflection skills. Each part of this section is aimed to show what technics were learnt, where the real difficulties were, and the personal conclusions.</w:t>
      </w:r>
    </w:p>
    <w:p w14:paraId="1309DF34" w14:textId="77777777" w:rsidR="008B4205" w:rsidRDefault="008B4205">
      <w:pPr>
        <w:rPr>
          <w:b/>
        </w:rPr>
      </w:pPr>
      <w:bookmarkStart w:id="1" w:name="_Toc165131471"/>
      <w:r>
        <w:br w:type="page"/>
      </w:r>
    </w:p>
    <w:p w14:paraId="0B32458E" w14:textId="781D31BC" w:rsidR="0092353C" w:rsidRDefault="0092353C" w:rsidP="0092353C">
      <w:pPr>
        <w:pStyle w:val="Heading1"/>
      </w:pPr>
      <w:r>
        <w:lastRenderedPageBreak/>
        <w:t>Paraphrasing Skills Development</w:t>
      </w:r>
      <w:bookmarkEnd w:id="1"/>
      <w:r>
        <w:t xml:space="preserve"> </w:t>
      </w:r>
    </w:p>
    <w:p w14:paraId="7C2A550F" w14:textId="3AB63993" w:rsidR="00A97F4E" w:rsidRDefault="00AF6C72" w:rsidP="00AF6C72">
      <w:r>
        <w:t xml:space="preserve">Paraphrasing is the act of restating or rephrasing of a given data by an individual in his language and thereby maintaining the meaning of the content. It stands for this aspect of academic writing as it is a level of understanding that permits to a better way of connecting sources with the scholar's study. </w:t>
      </w:r>
      <w:r w:rsidR="004C424E">
        <w:t xml:space="preserve">In </w:t>
      </w:r>
      <w:r>
        <w:t>the whole semester I learnt considerably more about rephrasing. More specifically, the diverse assortment of exercises and activities took during our times together in class aided me immeasurably to fathom the subtleties of this skill</w:t>
      </w:r>
      <w:r w:rsidR="00D66F37">
        <w:t xml:space="preserve"> (Lewis </w:t>
      </w:r>
      <w:r w:rsidR="00D66F37">
        <w:rPr>
          <w:i/>
          <w:iCs/>
        </w:rPr>
        <w:t xml:space="preserve">et al., </w:t>
      </w:r>
      <w:r w:rsidR="00D66F37">
        <w:t>2020)</w:t>
      </w:r>
      <w:r>
        <w:t xml:space="preserve">. Take the times when we were required to do paraphrasing exercise, which is a task meant to recast a text using different vocabularies and sentence structures. These exercises brought such a question as how to define the main idea and discuss it in the way I perceived the text. </w:t>
      </w:r>
    </w:p>
    <w:p w14:paraId="1B697FC8" w14:textId="5AD9A611" w:rsidR="00A97F4E" w:rsidRDefault="00AF6C72" w:rsidP="00BD54F4">
      <w:r>
        <w:t>In addition to this, given assignments have been camouflaged in such way that they have enhanced my referencing skill and ability to paraphrase scholarly articles.</w:t>
      </w:r>
      <w:r w:rsidR="00A97F4E">
        <w:t xml:space="preserve"> </w:t>
      </w:r>
      <w:r>
        <w:t xml:space="preserve">Despite the progress made, I have faced several barriers, however, I was able to overcome them. As a translation challenge the need to combine two elements; on the one hand, the accuracy of the original message and on the other hand, the usage of suitable words to express it in my way. It was not so easy for me to paraphrase some concepts, especially those that were quite complex, because I sometimes did it unintentionally thereby altering the intended meaning. </w:t>
      </w:r>
      <w:proofErr w:type="gramStart"/>
      <w:r>
        <w:t>In order to</w:t>
      </w:r>
      <w:proofErr w:type="gramEnd"/>
      <w:r>
        <w:t xml:space="preserve"> cope with this task, I developed the strategy first to break the text into subsections and then to paraphrase each part one by one. This is even more why my summaries are always very close to the original works of another author. </w:t>
      </w:r>
    </w:p>
    <w:p w14:paraId="3A49C9A3" w14:textId="4B7BE53D" w:rsidR="0092353C" w:rsidRPr="0092353C" w:rsidRDefault="00AF6C72" w:rsidP="00BD54F4">
      <w:r>
        <w:t>Another difficulty has been not to accidentally plagiarism while paraphrasing during rewriting. I became more careful with the use of sources and ensured that I gave appropriate credit to the authors of the ideas I shared. To deal with this, therefore I made a point of checking out all the citation guidelines and learning to play it safe and cite appropriately at all my writing times</w:t>
      </w:r>
      <w:r w:rsidR="00A55D72">
        <w:t xml:space="preserve"> (Rossi, 2022)</w:t>
      </w:r>
      <w:r>
        <w:t>.</w:t>
      </w:r>
      <w:r w:rsidR="00A97F4E">
        <w:t xml:space="preserve"> </w:t>
      </w:r>
      <w:r w:rsidRPr="00AF6C72">
        <w:t xml:space="preserve">Among the classes activities which I would remember most was the process of the paraphrasing short passages, excerpts from academic articles. Our task was carried out by collecting main ideas and reformulating them into simple statements. There were two main benefits form this exercise: my paraphrasing skills </w:t>
      </w:r>
      <w:proofErr w:type="gramStart"/>
      <w:r w:rsidRPr="00AF6C72">
        <w:t>improved</w:t>
      </w:r>
      <w:proofErr w:type="gramEnd"/>
      <w:r w:rsidRPr="00AF6C72">
        <w:t xml:space="preserve"> and I discovered that extracting the salient information from the thick academic texts was not too difficult after all. </w:t>
      </w:r>
    </w:p>
    <w:p w14:paraId="22A3211E" w14:textId="77777777" w:rsidR="0092353C" w:rsidRDefault="0092353C" w:rsidP="0092353C">
      <w:pPr>
        <w:pStyle w:val="Heading1"/>
      </w:pPr>
      <w:bookmarkStart w:id="2" w:name="_Toc165131472"/>
      <w:r>
        <w:lastRenderedPageBreak/>
        <w:t>Referencing Skills Development</w:t>
      </w:r>
      <w:bookmarkEnd w:id="2"/>
      <w:r>
        <w:t xml:space="preserve"> </w:t>
      </w:r>
    </w:p>
    <w:p w14:paraId="4E462034" w14:textId="7E679F88" w:rsidR="00E23BE1" w:rsidRDefault="0040305E" w:rsidP="0040305E">
      <w:r>
        <w:t>Referencing is a fundamental part of academic writing, and it is an act of acknowledgment to the original creators presented with nothing less than credit. It consists of quoting or paraphrasing of sources utilized in the paper or project, consequently, giving readers a chance to verify accuracy of the given information or discover the source used. Maintaining correct and uniform citations are important for these reasons, namely, to preserve ethical culture, which are high infringements in academic settings</w:t>
      </w:r>
      <w:r w:rsidR="00A55D72">
        <w:t xml:space="preserve"> (Gravett and </w:t>
      </w:r>
      <w:proofErr w:type="spellStart"/>
      <w:r w:rsidR="00A55D72">
        <w:t>Kinchin</w:t>
      </w:r>
      <w:proofErr w:type="spellEnd"/>
      <w:r w:rsidR="00A55D72">
        <w:t>, 2021)</w:t>
      </w:r>
      <w:r>
        <w:t>.</w:t>
      </w:r>
      <w:r w:rsidR="00A55D72">
        <w:t xml:space="preserve"> </w:t>
      </w:r>
      <w:r>
        <w:t xml:space="preserve">Over the course of the module, I developed </w:t>
      </w:r>
      <w:proofErr w:type="gramStart"/>
      <w:r>
        <w:t>referencing skills to a large extent</w:t>
      </w:r>
      <w:proofErr w:type="gramEnd"/>
      <w:r>
        <w:t xml:space="preserve">. Through different exercises and lectures I can clearly see where we should use the reference and by the end of the </w:t>
      </w:r>
      <w:r w:rsidR="00AF4306">
        <w:t>course,</w:t>
      </w:r>
      <w:r>
        <w:t xml:space="preserve"> I have many referencing styles under my belt. I learned a lot from the process of writing a document following specific guidelines adopted by institutional or academic discourse, which include the application of the </w:t>
      </w:r>
      <w:proofErr w:type="gramStart"/>
      <w:r>
        <w:t>most commonly used</w:t>
      </w:r>
      <w:proofErr w:type="gramEnd"/>
      <w:r>
        <w:t xml:space="preserve"> citation styles, such as APA, MLA, or Chicago. Every format has its own set of rules regarding the references to be used, and the skills to recognize and apply them were imperative for the adequate work.</w:t>
      </w:r>
    </w:p>
    <w:p w14:paraId="108F5EF7" w14:textId="77777777" w:rsidR="00E16425" w:rsidRDefault="004B51D5" w:rsidP="004B51D5">
      <w:r>
        <w:t xml:space="preserve">More importantly, I learned not only to format citations but also to make them part of the bigger story. For this, I had to find out when and how to insert in-text citations to give credit to sources with some part of the paper’s contents and know the proper way to compile an exhaustive list of references at the end of the paper or an assignment. The </w:t>
      </w:r>
      <w:r w:rsidR="00AF4306">
        <w:t>real-life</w:t>
      </w:r>
      <w:r>
        <w:t xml:space="preserve"> skills like active reading, summarizing, paraphrasing and note-taking which I was doing in class activities and assignments have not only strengthened my editorial review skills but also increased my ability to differentiate between own ideas and that of those who express them</w:t>
      </w:r>
      <w:r w:rsidR="00E16425">
        <w:t xml:space="preserve"> (Gravett and </w:t>
      </w:r>
      <w:proofErr w:type="spellStart"/>
      <w:r w:rsidR="00E16425">
        <w:t>Kinchin</w:t>
      </w:r>
      <w:proofErr w:type="spellEnd"/>
      <w:r w:rsidR="00E16425">
        <w:t>, 2020)</w:t>
      </w:r>
      <w:r>
        <w:t>.</w:t>
      </w:r>
      <w:r w:rsidR="00E16425">
        <w:t xml:space="preserve"> </w:t>
      </w:r>
      <w:r>
        <w:t xml:space="preserve">It was as though I was in a battlefield where the references bacterium was attacking me. I found it difficult to incline to different citation styles and their varied guidelines. </w:t>
      </w:r>
    </w:p>
    <w:p w14:paraId="668577F3" w14:textId="59AC5BC2" w:rsidR="004B51D5" w:rsidRDefault="004B51D5" w:rsidP="004B51D5">
      <w:r>
        <w:t>I have been distracted on various occasions regarding using parentheses or brackets, let alone how I should anchor in my text the author's name and publication year.</w:t>
      </w:r>
      <w:r w:rsidR="00E16425">
        <w:t xml:space="preserve"> </w:t>
      </w:r>
      <w:r>
        <w:t>The challenge I had to surmount was getting the hang of the referencing style used by the instructor. I leveraged the referencing guides and checked online sources for some additional clarity. After becoming gripped with the details of every citation format, perusing relevant examples, I started having self-confidence towards being able to compile them accurately.</w:t>
      </w:r>
      <w:r w:rsidR="00A97F4E">
        <w:t xml:space="preserve"> </w:t>
      </w:r>
      <w:r>
        <w:t xml:space="preserve">Another obstacle I ran into was tracking down the relevant </w:t>
      </w:r>
      <w:r>
        <w:lastRenderedPageBreak/>
        <w:t xml:space="preserve">details that were needed to create citations, mostly when having to use formats such as online articles or social media posts which are not conventionally used. In such cases discovering the author, date of publication, and others were more </w:t>
      </w:r>
      <w:proofErr w:type="gramStart"/>
      <w:r>
        <w:t>difficult</w:t>
      </w:r>
      <w:proofErr w:type="gramEnd"/>
      <w:r>
        <w:t xml:space="preserve"> and it required vigilance as well as attention to detail. </w:t>
      </w:r>
    </w:p>
    <w:p w14:paraId="15B02D83" w14:textId="673A4F24" w:rsidR="00786D61" w:rsidRDefault="0092353C" w:rsidP="0092353C">
      <w:pPr>
        <w:pStyle w:val="Heading1"/>
      </w:pPr>
      <w:bookmarkStart w:id="3" w:name="_Toc165131473"/>
      <w:r>
        <w:t>Reflection Skills Development</w:t>
      </w:r>
      <w:bookmarkEnd w:id="3"/>
    </w:p>
    <w:p w14:paraId="26ACBD86" w14:textId="77777777" w:rsidR="000B5B8F" w:rsidRDefault="00371E2A" w:rsidP="00371E2A">
      <w:r>
        <w:t>Reflection, as an important mechanism of thinking over one’s experiences, attitudes and beliefs, is intended for the purpose of understanding the who we are as an individual better</w:t>
      </w:r>
      <w:r w:rsidR="00054B5A">
        <w:t xml:space="preserve"> (Chang, 2019)</w:t>
      </w:r>
      <w:r>
        <w:t xml:space="preserve">. In academia, reflective practice is deemed of great significance for individuals as it's a platform through which they analyse their learning, interpret their progress, and therefore determine their development. Indeed, reflection has opened my eyes to the fact that I </w:t>
      </w:r>
      <w:proofErr w:type="gramStart"/>
      <w:r>
        <w:t>have to</w:t>
      </w:r>
      <w:proofErr w:type="gramEnd"/>
      <w:r>
        <w:t xml:space="preserve"> not only recollect the events, but also see them and understand them in the broad context in which they happened so that I can properly </w:t>
      </w:r>
      <w:r w:rsidR="00AF4306">
        <w:t>analyse</w:t>
      </w:r>
      <w:r>
        <w:t xml:space="preserve"> the information.</w:t>
      </w:r>
      <w:r w:rsidR="000B5B8F">
        <w:t xml:space="preserve"> </w:t>
      </w:r>
      <w:proofErr w:type="gramStart"/>
      <w:r>
        <w:t>In the course of</w:t>
      </w:r>
      <w:proofErr w:type="gramEnd"/>
      <w:r>
        <w:t xml:space="preserve"> the module, I watched with appreciation as my capacity to </w:t>
      </w:r>
      <w:r w:rsidR="00AF4306">
        <w:t>analyse</w:t>
      </w:r>
      <w:r>
        <w:t xml:space="preserve"> and reflect boosted significantly. As a part of the organized and focused efforts to adopt reflective approaches, I was able to view inward and develop a habit of self-reflection and contemplation. </w:t>
      </w:r>
    </w:p>
    <w:p w14:paraId="66E3D175" w14:textId="3889F248" w:rsidR="00DD5E82" w:rsidRDefault="00371E2A" w:rsidP="00371E2A">
      <w:r>
        <w:t>Through this experience, I started perceiving reflection not just as a spontaneous recollection of thoughts but as a more meaningful method. Through doing this I constantly pay attention to my learning pattern becoming more mindful of my strengths and weaknesses and checking out what techniques work best for me.</w:t>
      </w:r>
      <w:r w:rsidR="003411F7">
        <w:t xml:space="preserve"> </w:t>
      </w:r>
      <w:r>
        <w:t>A reflective practice used in the module was using the learning journal to keep a record of the experiences. Here, I penned down my thoughts, emotions, and the perception concerning the course materials and any questions that appeared during the class lessons. In my case, diaries helped me to deliberately engage with the material more deeply and acquire the understanding of the relationship between the different ideas. As well as being the place where I would get assignments completed, I also used this journal to assess personal strengths and weaknesses by going back to my earlier entries.</w:t>
      </w:r>
    </w:p>
    <w:p w14:paraId="34BD00E4" w14:textId="6E3C6A52" w:rsidR="0092353C" w:rsidRDefault="00371E2A" w:rsidP="00987BC4">
      <w:r>
        <w:t xml:space="preserve">Besides, two thoughts that influenced greatly me the most were peer review and self-evaluation. Through the exchange of feedback with my classmates and the principle of evaluation of works of my classmates, I gained useful points of view and sparking </w:t>
      </w:r>
      <w:r>
        <w:lastRenderedPageBreak/>
        <w:t xml:space="preserve">ideas which I couldn’t put it at the heart of my study otherwise. Hence, this method has contributed to the growth of my self-awareness by making me think not only of my productivity but of my classmates as well. I have been receiving review and pointers from the teachers and this has given me the chance to identify the parts of my academic </w:t>
      </w:r>
      <w:r w:rsidR="00AF4306">
        <w:t>arena</w:t>
      </w:r>
      <w:r>
        <w:t xml:space="preserve"> that need improvement and make the necessary strategies to improve my academic skills</w:t>
      </w:r>
      <w:r w:rsidR="00054B5A">
        <w:t xml:space="preserve"> (</w:t>
      </w:r>
      <w:r w:rsidR="00054B5A" w:rsidRPr="00054B5A">
        <w:t>Strobl</w:t>
      </w:r>
      <w:r w:rsidR="00054B5A">
        <w:t xml:space="preserve"> </w:t>
      </w:r>
      <w:r w:rsidR="00054B5A">
        <w:rPr>
          <w:i/>
          <w:iCs/>
        </w:rPr>
        <w:t xml:space="preserve">et al., </w:t>
      </w:r>
      <w:r w:rsidR="00054B5A" w:rsidRPr="00054B5A">
        <w:t>2019</w:t>
      </w:r>
      <w:r w:rsidR="00054B5A">
        <w:t>)</w:t>
      </w:r>
      <w:r>
        <w:t>.</w:t>
      </w:r>
      <w:r w:rsidR="00A97F4E">
        <w:t xml:space="preserve"> </w:t>
      </w:r>
      <w:r>
        <w:t xml:space="preserve">While reflecting, I also came to realize some important points and lessons that impact the way I understand the learning process and do academics generally. The </w:t>
      </w:r>
      <w:r w:rsidR="006C4EE6">
        <w:t>major</w:t>
      </w:r>
      <w:r>
        <w:t xml:space="preserve"> principle </w:t>
      </w:r>
      <w:r w:rsidR="006C4EE6">
        <w:t xml:space="preserve">that </w:t>
      </w:r>
      <w:r>
        <w:t>revealed to me</w:t>
      </w:r>
      <w:r w:rsidR="006C4EE6">
        <w:t xml:space="preserve"> through my own understanding</w:t>
      </w:r>
      <w:r>
        <w:t xml:space="preserve"> was the significant role of metacognition in my cognitive mind: it is important to think about my own thinking</w:t>
      </w:r>
      <w:proofErr w:type="gramStart"/>
      <w:r>
        <w:t xml:space="preserve">. </w:t>
      </w:r>
      <w:r w:rsidR="00987BC4">
        <w:t>.</w:t>
      </w:r>
      <w:proofErr w:type="gramEnd"/>
    </w:p>
    <w:p w14:paraId="654CEAFF" w14:textId="77777777" w:rsidR="006B284D" w:rsidRDefault="006B284D">
      <w:pPr>
        <w:rPr>
          <w:b/>
        </w:rPr>
      </w:pPr>
      <w:bookmarkStart w:id="4" w:name="_Toc165131474"/>
      <w:r>
        <w:br w:type="page"/>
      </w:r>
    </w:p>
    <w:p w14:paraId="6BBBA781" w14:textId="564D0F33" w:rsidR="00CA5628" w:rsidRDefault="00CA5628" w:rsidP="0099284D">
      <w:pPr>
        <w:pStyle w:val="Heading1"/>
      </w:pPr>
      <w:r>
        <w:lastRenderedPageBreak/>
        <w:t>Conclusion</w:t>
      </w:r>
      <w:bookmarkEnd w:id="4"/>
      <w:r>
        <w:t xml:space="preserve"> </w:t>
      </w:r>
    </w:p>
    <w:p w14:paraId="5546437E" w14:textId="4EA8BBC7" w:rsidR="00D60EDA" w:rsidRDefault="00017798" w:rsidP="0007437F">
      <w:r w:rsidRPr="00A865E1">
        <w:t xml:space="preserve">This </w:t>
      </w:r>
      <w:r w:rsidR="00A865E1" w:rsidRPr="00A865E1">
        <w:t>report has highlighted an analysis of the academic skills development via reflective process. It addressed how paraphrasing, referencing, and reflection skills were executed at a higher level. It was the research results that emphasized on issue-based activities, peer feedback, and assessment which should be part and parcel of a successful academic growth process.</w:t>
      </w:r>
      <w:r w:rsidR="00D60EDA">
        <w:br w:type="page"/>
      </w:r>
    </w:p>
    <w:p w14:paraId="7A452427" w14:textId="77777777" w:rsidR="00DD5E82" w:rsidRDefault="00CA5628" w:rsidP="0099284D">
      <w:pPr>
        <w:pStyle w:val="Heading1"/>
      </w:pPr>
      <w:bookmarkStart w:id="5" w:name="_Toc165131475"/>
      <w:r>
        <w:lastRenderedPageBreak/>
        <w:t>Reference List</w:t>
      </w:r>
      <w:bookmarkEnd w:id="5"/>
    </w:p>
    <w:p w14:paraId="33699134" w14:textId="77777777" w:rsidR="00054B5A" w:rsidRDefault="00054B5A" w:rsidP="00054B5A">
      <w:r>
        <w:t>Chang, B., 2019. Reflection in learning. Online learning, 23(1), pp.95-110.</w:t>
      </w:r>
    </w:p>
    <w:p w14:paraId="73F440A5" w14:textId="77777777" w:rsidR="00054B5A" w:rsidRDefault="00054B5A" w:rsidP="00054B5A">
      <w:r>
        <w:t xml:space="preserve">Gravett, K. and </w:t>
      </w:r>
      <w:proofErr w:type="spellStart"/>
      <w:r>
        <w:t>Kinchin</w:t>
      </w:r>
      <w:proofErr w:type="spellEnd"/>
      <w:r>
        <w:t>, I.M., 2020. Referencing and empowerment: exploring barriers to agency in the higher education student experience. Teaching in Higher Education, 25(1), pp.84-97.</w:t>
      </w:r>
    </w:p>
    <w:p w14:paraId="7C60E217" w14:textId="77777777" w:rsidR="00054B5A" w:rsidRDefault="00054B5A" w:rsidP="00054B5A">
      <w:r>
        <w:t xml:space="preserve">Gravett, K. and </w:t>
      </w:r>
      <w:proofErr w:type="spellStart"/>
      <w:r>
        <w:t>Kinchin</w:t>
      </w:r>
      <w:proofErr w:type="spellEnd"/>
      <w:r>
        <w:t>, I.M., 2021. The role of academic referencing within students’ identity development. Journal of Further and Higher Education, 45(3), pp.377-388.</w:t>
      </w:r>
    </w:p>
    <w:p w14:paraId="2BCE78C7" w14:textId="77777777" w:rsidR="00054B5A" w:rsidRDefault="00054B5A" w:rsidP="00054B5A">
      <w:r>
        <w:t xml:space="preserve">Lewis, M., </w:t>
      </w:r>
      <w:proofErr w:type="spellStart"/>
      <w:r>
        <w:t>Ghazvininejad</w:t>
      </w:r>
      <w:proofErr w:type="spellEnd"/>
      <w:r>
        <w:t xml:space="preserve">, M., Ghosh, G., </w:t>
      </w:r>
      <w:proofErr w:type="spellStart"/>
      <w:r>
        <w:t>Aghajanyan</w:t>
      </w:r>
      <w:proofErr w:type="spellEnd"/>
      <w:r>
        <w:t>, A., Wang, S. and Zettlemoyer, L., 2020. Pre-training via paraphrasing. Advances in Neural Information Processing Systems, 33, pp.18470-18481.</w:t>
      </w:r>
    </w:p>
    <w:p w14:paraId="2AFC3DD7" w14:textId="77777777" w:rsidR="00054B5A" w:rsidRDefault="00054B5A" w:rsidP="00054B5A">
      <w:r>
        <w:t>Rossi, S.L., 2022. Revisioning paraphrasing instruction. In Academic integrity in Canada: An enduring and essential challenge (pp. 411-429). Cham: Springer International Publishing.</w:t>
      </w:r>
    </w:p>
    <w:p w14:paraId="29DD28E3" w14:textId="77777777" w:rsidR="00054B5A" w:rsidRPr="00575C6A" w:rsidRDefault="00054B5A" w:rsidP="00054B5A">
      <w:r>
        <w:t xml:space="preserve">Strobl, C., Ailhaud, E., </w:t>
      </w:r>
      <w:proofErr w:type="spellStart"/>
      <w:r>
        <w:t>Benetos</w:t>
      </w:r>
      <w:proofErr w:type="spellEnd"/>
      <w:r>
        <w:t>, K., Devitt, A., Kruse, O., Proske, A. and Rapp, C., 2019. Digital support for academic writing: A review of technologies and pedagogies. Computers &amp; education, 131, pp.33-48.</w:t>
      </w:r>
    </w:p>
    <w:sectPr w:rsidR="00054B5A" w:rsidRPr="00575C6A">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3CC1E8" w14:textId="77777777" w:rsidR="00B36D59" w:rsidRDefault="00B36D59">
      <w:pPr>
        <w:spacing w:after="0" w:line="240" w:lineRule="auto"/>
      </w:pPr>
      <w:r>
        <w:separator/>
      </w:r>
    </w:p>
  </w:endnote>
  <w:endnote w:type="continuationSeparator" w:id="0">
    <w:p w14:paraId="3283949B" w14:textId="77777777" w:rsidR="00B36D59" w:rsidRDefault="00B36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55559364"/>
      <w:docPartObj>
        <w:docPartGallery w:val="Page Numbers (Bottom of Page)"/>
        <w:docPartUnique/>
      </w:docPartObj>
    </w:sdtPr>
    <w:sdtEndPr>
      <w:rPr>
        <w:noProof/>
      </w:rPr>
    </w:sdtEndPr>
    <w:sdtContent>
      <w:p w14:paraId="6400906D" w14:textId="77777777" w:rsidR="00DD5E82" w:rsidRDefault="00ED29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BA0C5C" w14:textId="4CE76453" w:rsidR="00ED2910" w:rsidRDefault="00ED2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EB484E" w14:textId="77777777" w:rsidR="00B36D59" w:rsidRDefault="00B36D59">
      <w:pPr>
        <w:spacing w:after="0" w:line="240" w:lineRule="auto"/>
      </w:pPr>
      <w:r>
        <w:separator/>
      </w:r>
    </w:p>
  </w:footnote>
  <w:footnote w:type="continuationSeparator" w:id="0">
    <w:p w14:paraId="6A572342" w14:textId="77777777" w:rsidR="00B36D59" w:rsidRDefault="00B36D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C91B05"/>
    <w:multiLevelType w:val="hybridMultilevel"/>
    <w:tmpl w:val="6FD24BA8"/>
    <w:lvl w:ilvl="0" w:tplc="08090001">
      <w:start w:val="1"/>
      <w:numFmt w:val="bullet"/>
      <w:lvlText w:val=""/>
      <w:lvlJc w:val="left"/>
      <w:pPr>
        <w:ind w:left="2487"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204560"/>
    <w:multiLevelType w:val="hybridMultilevel"/>
    <w:tmpl w:val="C70E0948"/>
    <w:lvl w:ilvl="0" w:tplc="0809000F">
      <w:start w:val="1"/>
      <w:numFmt w:val="decimal"/>
      <w:lvlText w:val="%1."/>
      <w:lvlJc w:val="left"/>
      <w:pPr>
        <w:ind w:left="2487"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67D11B05"/>
    <w:multiLevelType w:val="hybridMultilevel"/>
    <w:tmpl w:val="6E96D6A0"/>
    <w:lvl w:ilvl="0" w:tplc="08090001">
      <w:start w:val="1"/>
      <w:numFmt w:val="bullet"/>
      <w:lvlText w:val=""/>
      <w:lvlJc w:val="left"/>
      <w:pPr>
        <w:ind w:left="2487" w:hanging="360"/>
      </w:pPr>
      <w:rPr>
        <w:rFonts w:ascii="Symbol" w:hAnsi="Symbol" w:hint="default"/>
      </w:rPr>
    </w:lvl>
    <w:lvl w:ilvl="1" w:tplc="08090003" w:tentative="1">
      <w:start w:val="1"/>
      <w:numFmt w:val="bullet"/>
      <w:lvlText w:val="o"/>
      <w:lvlJc w:val="left"/>
      <w:pPr>
        <w:ind w:left="3207" w:hanging="360"/>
      </w:pPr>
      <w:rPr>
        <w:rFonts w:ascii="Courier New" w:hAnsi="Courier New" w:cs="Courier New" w:hint="default"/>
      </w:rPr>
    </w:lvl>
    <w:lvl w:ilvl="2" w:tplc="08090005" w:tentative="1">
      <w:start w:val="1"/>
      <w:numFmt w:val="bullet"/>
      <w:lvlText w:val=""/>
      <w:lvlJc w:val="left"/>
      <w:pPr>
        <w:ind w:left="3927" w:hanging="360"/>
      </w:pPr>
      <w:rPr>
        <w:rFonts w:ascii="Wingdings" w:hAnsi="Wingdings" w:hint="default"/>
      </w:rPr>
    </w:lvl>
    <w:lvl w:ilvl="3" w:tplc="08090001" w:tentative="1">
      <w:start w:val="1"/>
      <w:numFmt w:val="bullet"/>
      <w:lvlText w:val=""/>
      <w:lvlJc w:val="left"/>
      <w:pPr>
        <w:ind w:left="4647" w:hanging="360"/>
      </w:pPr>
      <w:rPr>
        <w:rFonts w:ascii="Symbol" w:hAnsi="Symbol" w:hint="default"/>
      </w:rPr>
    </w:lvl>
    <w:lvl w:ilvl="4" w:tplc="08090003" w:tentative="1">
      <w:start w:val="1"/>
      <w:numFmt w:val="bullet"/>
      <w:lvlText w:val="o"/>
      <w:lvlJc w:val="left"/>
      <w:pPr>
        <w:ind w:left="5367" w:hanging="360"/>
      </w:pPr>
      <w:rPr>
        <w:rFonts w:ascii="Courier New" w:hAnsi="Courier New" w:cs="Courier New" w:hint="default"/>
      </w:rPr>
    </w:lvl>
    <w:lvl w:ilvl="5" w:tplc="08090005" w:tentative="1">
      <w:start w:val="1"/>
      <w:numFmt w:val="bullet"/>
      <w:lvlText w:val=""/>
      <w:lvlJc w:val="left"/>
      <w:pPr>
        <w:ind w:left="6087" w:hanging="360"/>
      </w:pPr>
      <w:rPr>
        <w:rFonts w:ascii="Wingdings" w:hAnsi="Wingdings" w:hint="default"/>
      </w:rPr>
    </w:lvl>
    <w:lvl w:ilvl="6" w:tplc="08090001" w:tentative="1">
      <w:start w:val="1"/>
      <w:numFmt w:val="bullet"/>
      <w:lvlText w:val=""/>
      <w:lvlJc w:val="left"/>
      <w:pPr>
        <w:ind w:left="6807" w:hanging="360"/>
      </w:pPr>
      <w:rPr>
        <w:rFonts w:ascii="Symbol" w:hAnsi="Symbol" w:hint="default"/>
      </w:rPr>
    </w:lvl>
    <w:lvl w:ilvl="7" w:tplc="08090003" w:tentative="1">
      <w:start w:val="1"/>
      <w:numFmt w:val="bullet"/>
      <w:lvlText w:val="o"/>
      <w:lvlJc w:val="left"/>
      <w:pPr>
        <w:ind w:left="7527" w:hanging="360"/>
      </w:pPr>
      <w:rPr>
        <w:rFonts w:ascii="Courier New" w:hAnsi="Courier New" w:cs="Courier New" w:hint="default"/>
      </w:rPr>
    </w:lvl>
    <w:lvl w:ilvl="8" w:tplc="08090005" w:tentative="1">
      <w:start w:val="1"/>
      <w:numFmt w:val="bullet"/>
      <w:lvlText w:val=""/>
      <w:lvlJc w:val="left"/>
      <w:pPr>
        <w:ind w:left="8247" w:hanging="360"/>
      </w:pPr>
      <w:rPr>
        <w:rFonts w:ascii="Wingdings" w:hAnsi="Wingdings" w:hint="default"/>
      </w:rPr>
    </w:lvl>
  </w:abstractNum>
  <w:num w:numId="1" w16cid:durableId="349138532">
    <w:abstractNumId w:val="0"/>
  </w:num>
  <w:num w:numId="2" w16cid:durableId="726339416">
    <w:abstractNumId w:val="1"/>
  </w:num>
  <w:num w:numId="3" w16cid:durableId="4325527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YwNDM3szQ3MjI3MzBQ0lEKTi0uzszPAykwqQUAGXgftiwAAAA="/>
    <w:docVar w:name="dgnword-docGUID" w:val="{DD4B6C33-7776-4486-9855-C7C40E6EDE63}"/>
    <w:docVar w:name="dgnword-eventsink" w:val="1931716700400"/>
  </w:docVars>
  <w:rsids>
    <w:rsidRoot w:val="000E7439"/>
    <w:rsid w:val="00017798"/>
    <w:rsid w:val="00054B5A"/>
    <w:rsid w:val="0007437F"/>
    <w:rsid w:val="000856E5"/>
    <w:rsid w:val="000B5B8F"/>
    <w:rsid w:val="000E7439"/>
    <w:rsid w:val="001A6AF3"/>
    <w:rsid w:val="001E6296"/>
    <w:rsid w:val="001E6A3C"/>
    <w:rsid w:val="00316C67"/>
    <w:rsid w:val="003411F7"/>
    <w:rsid w:val="00353932"/>
    <w:rsid w:val="00371E2A"/>
    <w:rsid w:val="003B4440"/>
    <w:rsid w:val="0040305E"/>
    <w:rsid w:val="004B51D5"/>
    <w:rsid w:val="004C424E"/>
    <w:rsid w:val="004E61D8"/>
    <w:rsid w:val="00540C76"/>
    <w:rsid w:val="00575C6A"/>
    <w:rsid w:val="00583C9E"/>
    <w:rsid w:val="005B08DD"/>
    <w:rsid w:val="005B3359"/>
    <w:rsid w:val="006B284D"/>
    <w:rsid w:val="006C4EE6"/>
    <w:rsid w:val="00705818"/>
    <w:rsid w:val="00786D61"/>
    <w:rsid w:val="00800438"/>
    <w:rsid w:val="00873FB8"/>
    <w:rsid w:val="008866A9"/>
    <w:rsid w:val="008B4205"/>
    <w:rsid w:val="0092353C"/>
    <w:rsid w:val="00934C30"/>
    <w:rsid w:val="00935254"/>
    <w:rsid w:val="00950C28"/>
    <w:rsid w:val="00956FF5"/>
    <w:rsid w:val="00987BC4"/>
    <w:rsid w:val="0099284D"/>
    <w:rsid w:val="009D7983"/>
    <w:rsid w:val="00A327CF"/>
    <w:rsid w:val="00A55D72"/>
    <w:rsid w:val="00A865E1"/>
    <w:rsid w:val="00A93605"/>
    <w:rsid w:val="00A97F4E"/>
    <w:rsid w:val="00AF4306"/>
    <w:rsid w:val="00AF6C72"/>
    <w:rsid w:val="00B36D59"/>
    <w:rsid w:val="00BB5A88"/>
    <w:rsid w:val="00BC0AF9"/>
    <w:rsid w:val="00BC64FE"/>
    <w:rsid w:val="00BD31EA"/>
    <w:rsid w:val="00BD54F4"/>
    <w:rsid w:val="00C529F9"/>
    <w:rsid w:val="00CA5628"/>
    <w:rsid w:val="00CC1076"/>
    <w:rsid w:val="00D60EDA"/>
    <w:rsid w:val="00D66F37"/>
    <w:rsid w:val="00DD5E82"/>
    <w:rsid w:val="00E16425"/>
    <w:rsid w:val="00E23BE1"/>
    <w:rsid w:val="00E30704"/>
    <w:rsid w:val="00ED2910"/>
    <w:rsid w:val="00F451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8E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rsid w:val="005B3359"/>
    <w:pPr>
      <w:keepNext/>
      <w:keepLines/>
      <w:spacing w:before="20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5B0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8DD"/>
  </w:style>
  <w:style w:type="paragraph" w:styleId="Footer">
    <w:name w:val="footer"/>
    <w:basedOn w:val="Normal"/>
    <w:link w:val="FooterChar"/>
    <w:uiPriority w:val="99"/>
    <w:unhideWhenUsed/>
    <w:rsid w:val="005B0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8DD"/>
  </w:style>
  <w:style w:type="paragraph" w:styleId="TOCHeading">
    <w:name w:val="TOC Heading"/>
    <w:basedOn w:val="Heading1"/>
    <w:next w:val="Normal"/>
    <w:uiPriority w:val="39"/>
    <w:unhideWhenUsed/>
    <w:qFormat/>
    <w:rsid w:val="00E3070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30704"/>
    <w:pPr>
      <w:spacing w:after="100"/>
    </w:pPr>
  </w:style>
  <w:style w:type="character" w:styleId="Hyperlink">
    <w:name w:val="Hyperlink"/>
    <w:basedOn w:val="DefaultParagraphFont"/>
    <w:uiPriority w:val="99"/>
    <w:unhideWhenUsed/>
    <w:rsid w:val="00E30704"/>
    <w:rPr>
      <w:color w:val="0000FF" w:themeColor="hyperlink"/>
      <w:u w:val="single"/>
    </w:rPr>
  </w:style>
  <w:style w:type="paragraph" w:styleId="ListParagraph">
    <w:name w:val="List Paragraph"/>
    <w:basedOn w:val="Normal"/>
    <w:uiPriority w:val="34"/>
    <w:qFormat/>
    <w:rsid w:val="00950C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C2C8E0-A025-4E17-A7BA-C85FDF160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1639</Words>
  <Characters>9346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2024-05-01T15:00:00Z</dcterms:created>
  <dcterms:modified xsi:type="dcterms:W3CDTF">2024-05-01T15:00:00Z</dcterms:modified>
</cp:coreProperties>
</file>