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ECA23" w14:textId="59541C6D" w:rsidR="00971215" w:rsidRDefault="00ED380F" w:rsidP="00410C2E">
      <w:pPr>
        <w:spacing w:line="360" w:lineRule="auto"/>
        <w:jc w:val="center"/>
        <w:rPr>
          <w:rFonts w:ascii="Times New Roman" w:hAnsi="Times New Roman" w:cs="Times New Roman"/>
          <w:b/>
          <w:sz w:val="32"/>
          <w:szCs w:val="32"/>
        </w:rPr>
      </w:pPr>
      <w:r>
        <w:rPr>
          <w:rStyle w:val="FootnoteReference"/>
          <w:rFonts w:ascii="Times New Roman" w:hAnsi="Times New Roman" w:cs="Times New Roman"/>
          <w:b/>
          <w:sz w:val="32"/>
          <w:szCs w:val="32"/>
        </w:rPr>
        <w:footnoteReference w:id="1"/>
      </w:r>
    </w:p>
    <w:p w14:paraId="094D7BE8" w14:textId="77777777" w:rsidR="00971215" w:rsidRDefault="00971215" w:rsidP="00410C2E">
      <w:pPr>
        <w:spacing w:line="360" w:lineRule="auto"/>
        <w:jc w:val="center"/>
        <w:rPr>
          <w:rFonts w:ascii="Times New Roman" w:hAnsi="Times New Roman" w:cs="Times New Roman"/>
          <w:b/>
          <w:sz w:val="32"/>
          <w:szCs w:val="32"/>
        </w:rPr>
      </w:pPr>
    </w:p>
    <w:p w14:paraId="7C9728ED" w14:textId="77777777" w:rsidR="00971215" w:rsidRDefault="00971215" w:rsidP="00410C2E">
      <w:pPr>
        <w:spacing w:line="360" w:lineRule="auto"/>
        <w:jc w:val="center"/>
        <w:rPr>
          <w:rFonts w:ascii="Times New Roman" w:hAnsi="Times New Roman" w:cs="Times New Roman"/>
          <w:b/>
          <w:sz w:val="32"/>
          <w:szCs w:val="32"/>
        </w:rPr>
      </w:pPr>
    </w:p>
    <w:p w14:paraId="4E0A0E66" w14:textId="77777777" w:rsidR="00971215" w:rsidRDefault="00971215" w:rsidP="00410C2E">
      <w:pPr>
        <w:spacing w:line="360" w:lineRule="auto"/>
        <w:jc w:val="center"/>
        <w:rPr>
          <w:rFonts w:ascii="Times New Roman" w:hAnsi="Times New Roman" w:cs="Times New Roman"/>
          <w:b/>
          <w:sz w:val="32"/>
          <w:szCs w:val="32"/>
        </w:rPr>
      </w:pPr>
    </w:p>
    <w:p w14:paraId="1C87CE01" w14:textId="77777777" w:rsidR="00971215" w:rsidRDefault="00116559" w:rsidP="00410C2E">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w:t>
      </w:r>
      <w:r w:rsidRPr="00971215">
        <w:rPr>
          <w:rFonts w:ascii="Times New Roman" w:hAnsi="Times New Roman" w:cs="Times New Roman"/>
          <w:b/>
          <w:sz w:val="32"/>
          <w:szCs w:val="32"/>
        </w:rPr>
        <w:t>USINESS PLAN</w:t>
      </w:r>
    </w:p>
    <w:p w14:paraId="3FE65C41" w14:textId="77777777" w:rsidR="00AE3F8C" w:rsidRDefault="00AE3F8C" w:rsidP="00410C2E">
      <w:pPr>
        <w:spacing w:line="360" w:lineRule="auto"/>
        <w:rPr>
          <w:rFonts w:ascii="Times New Roman" w:hAnsi="Times New Roman" w:cs="Times New Roman"/>
          <w:b/>
          <w:sz w:val="32"/>
          <w:szCs w:val="32"/>
        </w:rPr>
      </w:pPr>
    </w:p>
    <w:p w14:paraId="74E09D62" w14:textId="77777777" w:rsidR="00A067B2" w:rsidRPr="00A067B2" w:rsidRDefault="00AE3F8C" w:rsidP="00AE3F8C">
      <w:pPr>
        <w:pStyle w:val="ListParagraph"/>
        <w:numPr>
          <w:ilvl w:val="0"/>
          <w:numId w:val="10"/>
        </w:numPr>
        <w:spacing w:line="360" w:lineRule="auto"/>
        <w:rPr>
          <w:rFonts w:ascii="Times New Roman" w:hAnsi="Times New Roman" w:cs="Times New Roman"/>
          <w:b/>
          <w:sz w:val="32"/>
          <w:szCs w:val="32"/>
        </w:rPr>
      </w:pPr>
      <w:r>
        <w:rPr>
          <w:rFonts w:ascii="Times New Roman" w:hAnsi="Times New Roman" w:cs="Times New Roman"/>
          <w:b/>
          <w:sz w:val="32"/>
          <w:szCs w:val="32"/>
        </w:rPr>
        <w:t>Anamaria Olaru (leader) -</w:t>
      </w:r>
      <w:r>
        <w:rPr>
          <w:rFonts w:ascii="Times New Roman" w:hAnsi="Times New Roman" w:cs="Times New Roman"/>
          <w:b/>
          <w:sz w:val="32"/>
          <w:szCs w:val="32"/>
          <w:lang w:val="en-GB"/>
        </w:rPr>
        <w:t xml:space="preserve"> </w:t>
      </w:r>
      <w:proofErr w:type="gramStart"/>
      <w:r>
        <w:rPr>
          <w:rFonts w:ascii="Times New Roman" w:hAnsi="Times New Roman" w:cs="Times New Roman"/>
          <w:b/>
          <w:sz w:val="32"/>
          <w:szCs w:val="32"/>
          <w:lang w:val="en-GB"/>
        </w:rPr>
        <w:t>&gt;  2027949</w:t>
      </w:r>
      <w:proofErr w:type="gramEnd"/>
    </w:p>
    <w:p w14:paraId="55578FFF" w14:textId="77777777" w:rsidR="00A067B2" w:rsidRPr="00A067B2" w:rsidRDefault="00A067B2" w:rsidP="00AE3F8C">
      <w:pPr>
        <w:pStyle w:val="ListParagraph"/>
        <w:numPr>
          <w:ilvl w:val="0"/>
          <w:numId w:val="10"/>
        </w:numPr>
        <w:spacing w:line="360" w:lineRule="auto"/>
        <w:rPr>
          <w:rFonts w:ascii="Times New Roman" w:hAnsi="Times New Roman" w:cs="Times New Roman"/>
          <w:b/>
          <w:sz w:val="32"/>
          <w:szCs w:val="32"/>
        </w:rPr>
      </w:pPr>
      <w:r>
        <w:rPr>
          <w:rFonts w:ascii="Times New Roman" w:hAnsi="Times New Roman" w:cs="Times New Roman"/>
          <w:b/>
          <w:sz w:val="32"/>
          <w:szCs w:val="32"/>
          <w:lang w:val="en-GB"/>
        </w:rPr>
        <w:t xml:space="preserve">Gelu Sorin </w:t>
      </w:r>
      <w:proofErr w:type="spellStart"/>
      <w:r>
        <w:rPr>
          <w:rFonts w:ascii="Times New Roman" w:hAnsi="Times New Roman" w:cs="Times New Roman"/>
          <w:b/>
          <w:sz w:val="32"/>
          <w:szCs w:val="32"/>
          <w:lang w:val="en-GB"/>
        </w:rPr>
        <w:t>Paraschiv</w:t>
      </w:r>
      <w:proofErr w:type="spellEnd"/>
      <w:r>
        <w:rPr>
          <w:rFonts w:ascii="Times New Roman" w:hAnsi="Times New Roman" w:cs="Times New Roman"/>
          <w:b/>
          <w:sz w:val="32"/>
          <w:szCs w:val="32"/>
          <w:lang w:val="en-GB"/>
        </w:rPr>
        <w:t xml:space="preserve"> - &gt; 2027632</w:t>
      </w:r>
    </w:p>
    <w:p w14:paraId="30EBD5F4" w14:textId="77777777" w:rsidR="00A067B2" w:rsidRPr="00A067B2" w:rsidRDefault="00A067B2" w:rsidP="00AE3F8C">
      <w:pPr>
        <w:pStyle w:val="ListParagraph"/>
        <w:numPr>
          <w:ilvl w:val="0"/>
          <w:numId w:val="10"/>
        </w:numPr>
        <w:spacing w:line="360" w:lineRule="auto"/>
        <w:rPr>
          <w:rFonts w:ascii="Times New Roman" w:hAnsi="Times New Roman" w:cs="Times New Roman"/>
          <w:b/>
          <w:sz w:val="32"/>
          <w:szCs w:val="32"/>
        </w:rPr>
      </w:pPr>
      <w:r>
        <w:rPr>
          <w:rFonts w:ascii="Times New Roman" w:hAnsi="Times New Roman" w:cs="Times New Roman"/>
          <w:b/>
          <w:sz w:val="32"/>
          <w:szCs w:val="32"/>
          <w:lang w:val="en-GB"/>
        </w:rPr>
        <w:t xml:space="preserve">Sanu </w:t>
      </w:r>
      <w:proofErr w:type="spellStart"/>
      <w:r>
        <w:rPr>
          <w:rFonts w:ascii="Times New Roman" w:hAnsi="Times New Roman" w:cs="Times New Roman"/>
          <w:b/>
          <w:sz w:val="32"/>
          <w:szCs w:val="32"/>
          <w:lang w:val="en-GB"/>
        </w:rPr>
        <w:t>Fati</w:t>
      </w:r>
      <w:proofErr w:type="spellEnd"/>
      <w:r>
        <w:rPr>
          <w:rFonts w:ascii="Times New Roman" w:hAnsi="Times New Roman" w:cs="Times New Roman"/>
          <w:b/>
          <w:sz w:val="32"/>
          <w:szCs w:val="32"/>
          <w:lang w:val="en-GB"/>
        </w:rPr>
        <w:t xml:space="preserve"> - &gt; 2010125</w:t>
      </w:r>
    </w:p>
    <w:p w14:paraId="73F53943" w14:textId="01914A10" w:rsidR="00A067B2" w:rsidRPr="00A067B2" w:rsidRDefault="00A067B2" w:rsidP="00AE3F8C">
      <w:pPr>
        <w:pStyle w:val="ListParagraph"/>
        <w:numPr>
          <w:ilvl w:val="0"/>
          <w:numId w:val="10"/>
        </w:numPr>
        <w:spacing w:line="360" w:lineRule="auto"/>
        <w:rPr>
          <w:rFonts w:ascii="Times New Roman" w:hAnsi="Times New Roman" w:cs="Times New Roman"/>
          <w:b/>
          <w:sz w:val="32"/>
          <w:szCs w:val="32"/>
        </w:rPr>
      </w:pPr>
      <w:proofErr w:type="spellStart"/>
      <w:r>
        <w:rPr>
          <w:rFonts w:ascii="Times New Roman" w:hAnsi="Times New Roman" w:cs="Times New Roman"/>
          <w:b/>
          <w:sz w:val="32"/>
          <w:szCs w:val="32"/>
          <w:lang w:val="en-GB"/>
        </w:rPr>
        <w:t>Dalanda</w:t>
      </w:r>
      <w:proofErr w:type="spellEnd"/>
      <w:r>
        <w:rPr>
          <w:rFonts w:ascii="Times New Roman" w:hAnsi="Times New Roman" w:cs="Times New Roman"/>
          <w:b/>
          <w:sz w:val="32"/>
          <w:szCs w:val="32"/>
          <w:lang w:val="en-GB"/>
        </w:rPr>
        <w:t xml:space="preserve"> Diallo - &gt; 2025163</w:t>
      </w:r>
    </w:p>
    <w:p w14:paraId="3DD3081A" w14:textId="5408C457" w:rsidR="00A067B2" w:rsidRDefault="00A067B2" w:rsidP="00A067B2">
      <w:pPr>
        <w:spacing w:line="360" w:lineRule="auto"/>
        <w:rPr>
          <w:rFonts w:ascii="Times New Roman" w:hAnsi="Times New Roman" w:cs="Times New Roman"/>
          <w:b/>
          <w:sz w:val="32"/>
          <w:szCs w:val="32"/>
        </w:rPr>
      </w:pPr>
    </w:p>
    <w:p w14:paraId="6F611F16" w14:textId="39EF6E3C" w:rsidR="00A067B2" w:rsidRDefault="00A067B2" w:rsidP="00A067B2">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Lecturer: </w:t>
      </w:r>
      <w:proofErr w:type="gramStart"/>
      <w:r>
        <w:rPr>
          <w:rFonts w:ascii="Times New Roman" w:hAnsi="Times New Roman" w:cs="Times New Roman"/>
          <w:b/>
          <w:sz w:val="32"/>
          <w:szCs w:val="32"/>
        </w:rPr>
        <w:t>MUSHFIQUR  RAHMAN</w:t>
      </w:r>
      <w:proofErr w:type="gramEnd"/>
      <w:r>
        <w:rPr>
          <w:rFonts w:ascii="Times New Roman" w:hAnsi="Times New Roman" w:cs="Times New Roman"/>
          <w:b/>
          <w:sz w:val="32"/>
          <w:szCs w:val="32"/>
        </w:rPr>
        <w:t xml:space="preserve"> </w:t>
      </w:r>
    </w:p>
    <w:p w14:paraId="3164D042" w14:textId="77777777" w:rsidR="00A067B2" w:rsidRPr="00A067B2" w:rsidRDefault="00A067B2" w:rsidP="00A067B2">
      <w:pPr>
        <w:spacing w:line="360" w:lineRule="auto"/>
        <w:rPr>
          <w:rFonts w:ascii="Times New Roman" w:hAnsi="Times New Roman" w:cs="Times New Roman"/>
          <w:b/>
          <w:sz w:val="32"/>
          <w:szCs w:val="32"/>
        </w:rPr>
      </w:pPr>
    </w:p>
    <w:p w14:paraId="73364B05" w14:textId="17D57BA5" w:rsidR="00AE3F8C" w:rsidRPr="00AE3F8C" w:rsidRDefault="00116559" w:rsidP="00AE3F8C">
      <w:pPr>
        <w:pStyle w:val="ListParagraph"/>
        <w:numPr>
          <w:ilvl w:val="0"/>
          <w:numId w:val="10"/>
        </w:numPr>
        <w:spacing w:line="360" w:lineRule="auto"/>
        <w:rPr>
          <w:rFonts w:ascii="Times New Roman" w:hAnsi="Times New Roman" w:cs="Times New Roman"/>
          <w:b/>
          <w:sz w:val="32"/>
          <w:szCs w:val="32"/>
        </w:rPr>
      </w:pPr>
      <w:r w:rsidRPr="00AE3F8C">
        <w:rPr>
          <w:rFonts w:ascii="Times New Roman" w:hAnsi="Times New Roman" w:cs="Times New Roman"/>
          <w:b/>
          <w:sz w:val="32"/>
          <w:szCs w:val="32"/>
        </w:rPr>
        <w:br w:type="page"/>
      </w:r>
    </w:p>
    <w:p w14:paraId="50E85445" w14:textId="77777777" w:rsidR="009809F8" w:rsidRDefault="00116559" w:rsidP="009809F8">
      <w:pPr>
        <w:spacing w:line="360" w:lineRule="auto"/>
        <w:jc w:val="both"/>
        <w:rPr>
          <w:rFonts w:ascii="Times New Roman" w:hAnsi="Times New Roman" w:cs="Times New Roman"/>
          <w:b/>
          <w:sz w:val="24"/>
          <w:szCs w:val="24"/>
        </w:rPr>
      </w:pPr>
      <w:r w:rsidRPr="00A067B2">
        <w:rPr>
          <w:rFonts w:ascii="Times New Roman" w:hAnsi="Times New Roman" w:cs="Times New Roman"/>
          <w:sz w:val="24"/>
          <w:szCs w:val="24"/>
        </w:rPr>
        <w:lastRenderedPageBreak/>
        <w:t xml:space="preserve"> </w:t>
      </w:r>
      <w:bookmarkStart w:id="0" w:name="_Toc90395555"/>
      <w:r w:rsidR="009809F8">
        <w:rPr>
          <w:rFonts w:ascii="Times New Roman" w:hAnsi="Times New Roman" w:cs="Times New Roman"/>
          <w:b/>
          <w:sz w:val="24"/>
          <w:szCs w:val="24"/>
        </w:rPr>
        <w:t>Cover letter</w:t>
      </w:r>
    </w:p>
    <w:p w14:paraId="7BF5AC36" w14:textId="77777777" w:rsidR="009809F8" w:rsidRPr="00B76328" w:rsidRDefault="009809F8" w:rsidP="009809F8">
      <w:pPr>
        <w:spacing w:line="360" w:lineRule="auto"/>
        <w:jc w:val="both"/>
        <w:rPr>
          <w:rFonts w:ascii="Times New Roman" w:hAnsi="Times New Roman" w:cs="Times New Roman"/>
          <w:sz w:val="24"/>
          <w:szCs w:val="24"/>
        </w:rPr>
      </w:pPr>
      <w:r w:rsidRPr="00B76328">
        <w:rPr>
          <w:rFonts w:ascii="Times New Roman" w:hAnsi="Times New Roman" w:cs="Times New Roman"/>
          <w:sz w:val="24"/>
          <w:szCs w:val="24"/>
        </w:rPr>
        <w:t xml:space="preserve">To </w:t>
      </w:r>
    </w:p>
    <w:p w14:paraId="1ADC88F5" w14:textId="77777777" w:rsidR="009809F8" w:rsidRPr="00B76328" w:rsidRDefault="009809F8" w:rsidP="009809F8">
      <w:pPr>
        <w:spacing w:line="360" w:lineRule="auto"/>
        <w:jc w:val="both"/>
        <w:rPr>
          <w:rFonts w:ascii="Times New Roman" w:hAnsi="Times New Roman" w:cs="Times New Roman"/>
          <w:sz w:val="24"/>
          <w:szCs w:val="24"/>
        </w:rPr>
      </w:pPr>
      <w:r w:rsidRPr="00B76328">
        <w:rPr>
          <w:rFonts w:ascii="Times New Roman" w:hAnsi="Times New Roman" w:cs="Times New Roman"/>
          <w:sz w:val="24"/>
          <w:szCs w:val="24"/>
        </w:rPr>
        <w:t xml:space="preserve">The investors </w:t>
      </w:r>
    </w:p>
    <w:p w14:paraId="197EE3DE" w14:textId="77777777" w:rsidR="009809F8" w:rsidRPr="00B76328" w:rsidRDefault="009809F8" w:rsidP="009809F8">
      <w:pPr>
        <w:spacing w:line="360" w:lineRule="auto"/>
        <w:jc w:val="both"/>
        <w:rPr>
          <w:rFonts w:ascii="Times New Roman" w:hAnsi="Times New Roman" w:cs="Times New Roman"/>
          <w:sz w:val="24"/>
          <w:szCs w:val="24"/>
        </w:rPr>
      </w:pPr>
      <w:r w:rsidRPr="00B76328">
        <w:rPr>
          <w:rFonts w:ascii="Times New Roman" w:hAnsi="Times New Roman" w:cs="Times New Roman"/>
          <w:sz w:val="24"/>
          <w:szCs w:val="24"/>
        </w:rPr>
        <w:t>Dear Sir,</w:t>
      </w:r>
    </w:p>
    <w:p w14:paraId="33F86C5A" w14:textId="063608AE" w:rsidR="009809F8" w:rsidRDefault="009809F8" w:rsidP="009809F8">
      <w:pPr>
        <w:spacing w:line="360" w:lineRule="auto"/>
        <w:jc w:val="both"/>
        <w:rPr>
          <w:rFonts w:ascii="Times New Roman" w:hAnsi="Times New Roman" w:cs="Times New Roman"/>
          <w:sz w:val="24"/>
          <w:szCs w:val="24"/>
        </w:rPr>
      </w:pPr>
      <w:r w:rsidRPr="00B76328">
        <w:rPr>
          <w:rFonts w:ascii="Times New Roman" w:hAnsi="Times New Roman" w:cs="Times New Roman"/>
          <w:sz w:val="24"/>
          <w:szCs w:val="24"/>
        </w:rPr>
        <w:t>I Ana</w:t>
      </w:r>
      <w:r>
        <w:rPr>
          <w:rFonts w:ascii="Times New Roman" w:hAnsi="Times New Roman" w:cs="Times New Roman"/>
          <w:sz w:val="24"/>
          <w:szCs w:val="24"/>
        </w:rPr>
        <w:t>m</w:t>
      </w:r>
      <w:r w:rsidRPr="00B76328">
        <w:rPr>
          <w:rFonts w:ascii="Times New Roman" w:hAnsi="Times New Roman" w:cs="Times New Roman"/>
          <w:sz w:val="24"/>
          <w:szCs w:val="24"/>
        </w:rPr>
        <w:t xml:space="preserve">aria owner of Golden House </w:t>
      </w:r>
      <w:r>
        <w:rPr>
          <w:rFonts w:ascii="Times New Roman" w:hAnsi="Times New Roman" w:cs="Times New Roman"/>
          <w:sz w:val="24"/>
          <w:szCs w:val="24"/>
        </w:rPr>
        <w:t xml:space="preserve">am glad to inform you we are going to offer more trust and self-confidence to our customers by offering them, perfect </w:t>
      </w:r>
      <w:r w:rsidR="000E5201">
        <w:rPr>
          <w:rFonts w:ascii="Times New Roman" w:hAnsi="Times New Roman" w:cs="Times New Roman"/>
          <w:sz w:val="24"/>
          <w:szCs w:val="24"/>
        </w:rPr>
        <w:t>jewellers</w:t>
      </w:r>
      <w:r>
        <w:rPr>
          <w:rFonts w:ascii="Times New Roman" w:hAnsi="Times New Roman" w:cs="Times New Roman"/>
          <w:sz w:val="24"/>
          <w:szCs w:val="24"/>
        </w:rPr>
        <w:t xml:space="preserve">. As the joint ventures and angel investors, I would like to thank you for your participation and cooperation with us for our business. Our organisation has chosen you because you people are having huge past experiences and did support many organisations through your funds in many difficult situations. We have also seen you have past experiences of investing in </w:t>
      </w:r>
      <w:r w:rsidR="000E5201">
        <w:rPr>
          <w:rFonts w:ascii="Times New Roman" w:hAnsi="Times New Roman" w:cs="Times New Roman"/>
          <w:sz w:val="24"/>
          <w:szCs w:val="24"/>
        </w:rPr>
        <w:t>jewellery</w:t>
      </w:r>
      <w:r>
        <w:rPr>
          <w:rFonts w:ascii="Times New Roman" w:hAnsi="Times New Roman" w:cs="Times New Roman"/>
          <w:sz w:val="24"/>
          <w:szCs w:val="24"/>
        </w:rPr>
        <w:t xml:space="preserve"> businesses and supporting them to start or expand the business. For this reason, I would be thankful for showing your interest in our business and offering us the initial support last year. Within this one year, we have tried our level best to create the blueprint of the business and select our target customers. In the past 2 months, we have started our journey for our clients who want to express their feelings through the </w:t>
      </w:r>
      <w:r w:rsidR="000E5201">
        <w:rPr>
          <w:rFonts w:ascii="Times New Roman" w:hAnsi="Times New Roman" w:cs="Times New Roman"/>
          <w:sz w:val="24"/>
          <w:szCs w:val="24"/>
        </w:rPr>
        <w:t>jewellery</w:t>
      </w:r>
      <w:r>
        <w:rPr>
          <w:rFonts w:ascii="Times New Roman" w:hAnsi="Times New Roman" w:cs="Times New Roman"/>
          <w:sz w:val="24"/>
          <w:szCs w:val="24"/>
        </w:rPr>
        <w:t xml:space="preserve">. As you people have already known that the company is producing the custom </w:t>
      </w:r>
      <w:r w:rsidR="00ED380F">
        <w:rPr>
          <w:rFonts w:ascii="Times New Roman" w:hAnsi="Times New Roman" w:cs="Times New Roman"/>
          <w:sz w:val="24"/>
          <w:szCs w:val="24"/>
        </w:rPr>
        <w:t>jewellery,</w:t>
      </w:r>
      <w:r>
        <w:rPr>
          <w:rFonts w:ascii="Times New Roman" w:hAnsi="Times New Roman" w:cs="Times New Roman"/>
          <w:sz w:val="24"/>
          <w:szCs w:val="24"/>
        </w:rPr>
        <w:t xml:space="preserve"> so we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focus on producing the perfect </w:t>
      </w:r>
      <w:r w:rsidR="00ED380F">
        <w:rPr>
          <w:rFonts w:ascii="Times New Roman" w:hAnsi="Times New Roman" w:cs="Times New Roman"/>
          <w:sz w:val="24"/>
          <w:szCs w:val="24"/>
        </w:rPr>
        <w:t>jewellery</w:t>
      </w:r>
      <w:r>
        <w:rPr>
          <w:rFonts w:ascii="Times New Roman" w:hAnsi="Times New Roman" w:cs="Times New Roman"/>
          <w:sz w:val="24"/>
          <w:szCs w:val="24"/>
        </w:rPr>
        <w:t xml:space="preserve"> to make the customers happy and provide them the unforgettable experience. The mission and vision of my company are to observe the satisfied customers as well as perfect to properly work in the company. However, I think our company requires improvement on customer satisfaction. We valued our vision as our daily tasks and we have tried to create ourselves sustainable and competitive in the market. Our vision is also vital for members and the company's success. Even you guys will be glad to hear that we are working together, across the boundaries, meeting customers' needs, and helping an organisation to win. We are sharing our organisation’s mission and vision with you through email and hope you can understand our plan and motive. </w:t>
      </w:r>
    </w:p>
    <w:p w14:paraId="5C619515" w14:textId="6B871385" w:rsidR="009809F8" w:rsidRDefault="009809F8" w:rsidP="009809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our business development stage, we are going to use the internet to attract and advertise consumers based on growing the business. The organisation is required the dependable intelligence of advertising to develop efficient strategies of media and differentiate our company from its rivals. I have hired a manager, a financial agent, and the advertising agent. Under the management of our company, we will have material management, procurement, sales, production, and administration. Under the production, there are assembly, plant management, and more. In our new report, you people can see that Gelu is our manager who </w:t>
      </w:r>
      <w:r>
        <w:rPr>
          <w:rFonts w:ascii="Times New Roman" w:hAnsi="Times New Roman" w:cs="Times New Roman"/>
          <w:sz w:val="24"/>
          <w:szCs w:val="24"/>
        </w:rPr>
        <w:lastRenderedPageBreak/>
        <w:t xml:space="preserve">has several past experiences in different </w:t>
      </w:r>
      <w:r w:rsidR="000E5201">
        <w:rPr>
          <w:rFonts w:ascii="Times New Roman" w:hAnsi="Times New Roman" w:cs="Times New Roman"/>
          <w:sz w:val="24"/>
          <w:szCs w:val="24"/>
        </w:rPr>
        <w:t>jewellery</w:t>
      </w:r>
      <w:r>
        <w:rPr>
          <w:rFonts w:ascii="Times New Roman" w:hAnsi="Times New Roman" w:cs="Times New Roman"/>
          <w:sz w:val="24"/>
          <w:szCs w:val="24"/>
        </w:rPr>
        <w:t xml:space="preserve"> companies. On the other hand, our financial agent Sanu and advertising agent </w:t>
      </w:r>
      <w:proofErr w:type="spellStart"/>
      <w:r>
        <w:rPr>
          <w:rFonts w:ascii="Times New Roman" w:hAnsi="Times New Roman" w:cs="Times New Roman"/>
          <w:sz w:val="24"/>
          <w:szCs w:val="24"/>
        </w:rPr>
        <w:t>Dalanda</w:t>
      </w:r>
      <w:proofErr w:type="spellEnd"/>
      <w:r>
        <w:rPr>
          <w:rFonts w:ascii="Times New Roman" w:hAnsi="Times New Roman" w:cs="Times New Roman"/>
          <w:sz w:val="24"/>
          <w:szCs w:val="24"/>
        </w:rPr>
        <w:t xml:space="preserve"> also have vast experience with various companies in different sectors. You people can understand how Sanu has represented our business plan and financial proposal to you guys. Even we have faith in the advertising agent's past experiences and expect he will produce the better result for us. We have produced </w:t>
      </w:r>
      <w:r w:rsidR="000E5201">
        <w:rPr>
          <w:rFonts w:ascii="Times New Roman" w:hAnsi="Times New Roman" w:cs="Times New Roman"/>
          <w:sz w:val="24"/>
          <w:szCs w:val="24"/>
        </w:rPr>
        <w:t>jewellery</w:t>
      </w:r>
      <w:r>
        <w:rPr>
          <w:rFonts w:ascii="Times New Roman" w:hAnsi="Times New Roman" w:cs="Times New Roman"/>
          <w:sz w:val="24"/>
          <w:szCs w:val="24"/>
        </w:rPr>
        <w:t xml:space="preserve"> in silver and gold together with the birthstone attachments themselves. Even to satisfy our customers we are using the diamond with the clarity and </w:t>
      </w:r>
      <w:r w:rsidR="00ED380F">
        <w:rPr>
          <w:rFonts w:ascii="Times New Roman" w:hAnsi="Times New Roman" w:cs="Times New Roman"/>
          <w:sz w:val="24"/>
          <w:szCs w:val="24"/>
        </w:rPr>
        <w:t>colour</w:t>
      </w:r>
      <w:r>
        <w:rPr>
          <w:rFonts w:ascii="Times New Roman" w:hAnsi="Times New Roman" w:cs="Times New Roman"/>
          <w:sz w:val="24"/>
          <w:szCs w:val="24"/>
        </w:rPr>
        <w:t xml:space="preserve"> level. At the time of designing our customer's stackable set of rings, we think it is ok to cross </w:t>
      </w:r>
      <w:r w:rsidR="00ED380F">
        <w:rPr>
          <w:rFonts w:ascii="Times New Roman" w:hAnsi="Times New Roman" w:cs="Times New Roman"/>
          <w:sz w:val="24"/>
          <w:szCs w:val="24"/>
        </w:rPr>
        <w:t>jeweller</w:t>
      </w:r>
      <w:r>
        <w:rPr>
          <w:rFonts w:ascii="Times New Roman" w:hAnsi="Times New Roman" w:cs="Times New Roman"/>
          <w:sz w:val="24"/>
          <w:szCs w:val="24"/>
        </w:rPr>
        <w:t xml:space="preserve"> to the lines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mix and match for getting the right thing for the customers. You can also check and tally with your past experiences and with different company’s perspectives. To market our products our marketing agent mainly focuses on social media platforms to reach a huge number of potential customers in a short period. We are mainly focusing on Facebook, Snapchat, Instagram as well as Tik Tok to promote our custom </w:t>
      </w:r>
      <w:r w:rsidR="00ED380F">
        <w:rPr>
          <w:rFonts w:ascii="Times New Roman" w:hAnsi="Times New Roman" w:cs="Times New Roman"/>
          <w:sz w:val="24"/>
          <w:szCs w:val="24"/>
        </w:rPr>
        <w:t>jewellery</w:t>
      </w:r>
      <w:r>
        <w:rPr>
          <w:rFonts w:ascii="Times New Roman" w:hAnsi="Times New Roman" w:cs="Times New Roman"/>
          <w:sz w:val="24"/>
          <w:szCs w:val="24"/>
        </w:rPr>
        <w:t xml:space="preserve"> products. Even our marketing agent has suggested we use the platform which authorises the publishers, agencies, and advertisers. We are glad to inform you that internet usage should support our firm to negotiate with the advertisers constructively through understanding about rivals who are changing consistently. It also helps us to understand share is in the media strategy of prospects. Even our advertising agent can apply his experience to publish the new trends quicker in every platform that should attract a huge number of customers. This will help us to generate more revenue which will be beneficial for both of us. Even I would like to request to analyse our company’s internal and external business factors which will make you understand whether we are capable enough to grow our business consistently or not. You people can notice rebranding opportunities with successful outcomes is our major strength. On the other hand, expensive pricing and lack of innovation are our major weaknesses which can be an issue for both of us. However, you people can see we </w:t>
      </w:r>
      <w:proofErr w:type="gramStart"/>
      <w:r>
        <w:rPr>
          <w:rFonts w:ascii="Times New Roman" w:hAnsi="Times New Roman" w:cs="Times New Roman"/>
          <w:sz w:val="24"/>
          <w:szCs w:val="24"/>
        </w:rPr>
        <w:t>have the opportunity to</w:t>
      </w:r>
      <w:proofErr w:type="gramEnd"/>
      <w:r>
        <w:rPr>
          <w:rFonts w:ascii="Times New Roman" w:hAnsi="Times New Roman" w:cs="Times New Roman"/>
          <w:sz w:val="24"/>
          <w:szCs w:val="24"/>
        </w:rPr>
        <w:t xml:space="preserve"> emphasise on the quality of the product as well as decongested the customer’s service. We have opportunities for press coverage of the organisation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underserved the markets for the particular items. These will help us to generate more sales and revenue also. However, we have major market threats for our company like several emerging competitors who can switch customers toward them and media always ready to do negative coverage. Even there are also various external factors that you can go through which will help you to have clear ideas about the organisation's future potential. We have shared government policy, following export-import rules, tax policy, and corruption impacts on our organisation with you. Even you people should focus on the inflation rates, the economic development, interest rates of </w:t>
      </w:r>
      <w:r>
        <w:rPr>
          <w:rFonts w:ascii="Times New Roman" w:hAnsi="Times New Roman" w:cs="Times New Roman"/>
          <w:sz w:val="24"/>
          <w:szCs w:val="24"/>
        </w:rPr>
        <w:lastRenderedPageBreak/>
        <w:t xml:space="preserve">the UK and assume the company's growth potentiality. Similarly, we have also shared social, technological, legal, and environmental factors with you people that can create major impacts on our businesses. I am also sharing our financial data, cash flow statement, and profit and loss account with you guys. As per our balance sheet, our organisation is required approx. £210,000 investment from your side. The principle of our organisation is to plan, coordinate, organise, command, delegate and colligate. We have shown break-even analysis, important assumptions, project cash flow, the projected loss and profit, business ratios, and the project balance sheet. To call for further information you guys can take Sanu our financial agent’s number +1234567890. </w:t>
      </w:r>
    </w:p>
    <w:p w14:paraId="26A11F0C" w14:textId="77777777" w:rsidR="009809F8" w:rsidRDefault="009809F8" w:rsidP="009809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I am requesting the venture capitalists and angel investors to look at the matter and identify the growth opportunities in our company. I am hoping you guys will understand and support us by your investing amounts so that we can make our company reach a new benchmark. In the future, I am hoping you guys will see a better return from the company. </w:t>
      </w:r>
    </w:p>
    <w:p w14:paraId="0E30CFBA" w14:textId="77777777" w:rsidR="009809F8" w:rsidRDefault="009809F8" w:rsidP="009809F8">
      <w:pPr>
        <w:spacing w:line="360" w:lineRule="auto"/>
        <w:jc w:val="both"/>
        <w:rPr>
          <w:rFonts w:ascii="Times New Roman" w:hAnsi="Times New Roman" w:cs="Times New Roman"/>
          <w:sz w:val="24"/>
          <w:szCs w:val="24"/>
        </w:rPr>
      </w:pPr>
      <w:r>
        <w:rPr>
          <w:rFonts w:ascii="Times New Roman" w:hAnsi="Times New Roman" w:cs="Times New Roman"/>
          <w:sz w:val="24"/>
          <w:szCs w:val="24"/>
        </w:rPr>
        <w:t>Thanking you,</w:t>
      </w:r>
    </w:p>
    <w:p w14:paraId="019DC72D" w14:textId="77777777" w:rsidR="009809F8" w:rsidRDefault="009809F8" w:rsidP="009809F8">
      <w:pPr>
        <w:spacing w:line="360" w:lineRule="auto"/>
        <w:jc w:val="both"/>
        <w:rPr>
          <w:rFonts w:ascii="Times New Roman" w:hAnsi="Times New Roman" w:cs="Times New Roman"/>
          <w:sz w:val="24"/>
          <w:szCs w:val="24"/>
        </w:rPr>
      </w:pPr>
      <w:r>
        <w:rPr>
          <w:rFonts w:ascii="Times New Roman" w:hAnsi="Times New Roman" w:cs="Times New Roman"/>
          <w:sz w:val="24"/>
          <w:szCs w:val="24"/>
        </w:rPr>
        <w:t>Anamaria</w:t>
      </w:r>
    </w:p>
    <w:p w14:paraId="65F7E48B" w14:textId="77777777" w:rsidR="009809F8" w:rsidRDefault="009809F8" w:rsidP="009809F8">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Owner of Golden House   </w:t>
      </w:r>
      <w:r>
        <w:rPr>
          <w:rFonts w:ascii="Times New Roman" w:hAnsi="Times New Roman" w:cs="Times New Roman"/>
          <w:b/>
          <w:sz w:val="24"/>
          <w:szCs w:val="24"/>
        </w:rPr>
        <w:t xml:space="preserve"> </w:t>
      </w:r>
    </w:p>
    <w:p w14:paraId="28BD8546" w14:textId="77777777" w:rsidR="009809F8" w:rsidRDefault="009809F8" w:rsidP="009809F8">
      <w:pPr>
        <w:spacing w:line="360" w:lineRule="auto"/>
        <w:jc w:val="both"/>
        <w:rPr>
          <w:rFonts w:ascii="Times New Roman" w:hAnsi="Times New Roman" w:cs="Times New Roman"/>
          <w:b/>
          <w:sz w:val="24"/>
          <w:szCs w:val="24"/>
        </w:rPr>
      </w:pPr>
    </w:p>
    <w:p w14:paraId="0B001CA9" w14:textId="72079A76" w:rsidR="009809F8" w:rsidRPr="009809F8" w:rsidRDefault="009809F8" w:rsidP="009809F8">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Executive Summary </w:t>
      </w:r>
    </w:p>
    <w:p w14:paraId="193D32E2" w14:textId="7CBB8338" w:rsidR="009809F8" w:rsidRDefault="009809F8" w:rsidP="00BB1579">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main concept of this report summarises the Golden House Company which is the business of custom </w:t>
      </w:r>
      <w:r w:rsidR="00ED380F">
        <w:rPr>
          <w:rFonts w:ascii="Times New Roman" w:hAnsi="Times New Roman" w:cs="Times New Roman"/>
          <w:sz w:val="24"/>
          <w:szCs w:val="24"/>
        </w:rPr>
        <w:t>jewellery</w:t>
      </w:r>
      <w:r>
        <w:rPr>
          <w:rFonts w:ascii="Times New Roman" w:hAnsi="Times New Roman" w:cs="Times New Roman"/>
          <w:sz w:val="24"/>
          <w:szCs w:val="24"/>
        </w:rPr>
        <w:t xml:space="preserve">. The organisation starts their business 2 months ago for customers who want to express feelings by the </w:t>
      </w:r>
      <w:r w:rsidR="00ED380F">
        <w:rPr>
          <w:rFonts w:ascii="Times New Roman" w:hAnsi="Times New Roman" w:cs="Times New Roman"/>
          <w:sz w:val="24"/>
          <w:szCs w:val="24"/>
        </w:rPr>
        <w:t>jewellery</w:t>
      </w:r>
      <w:r>
        <w:rPr>
          <w:rFonts w:ascii="Times New Roman" w:hAnsi="Times New Roman" w:cs="Times New Roman"/>
          <w:sz w:val="24"/>
          <w:szCs w:val="24"/>
        </w:rPr>
        <w:t xml:space="preserve">. The key points of this research are business history and description of Golden House, objectives and aim of the </w:t>
      </w:r>
      <w:r w:rsidR="00ED380F">
        <w:rPr>
          <w:rFonts w:ascii="Times New Roman" w:hAnsi="Times New Roman" w:cs="Times New Roman"/>
          <w:sz w:val="24"/>
          <w:szCs w:val="24"/>
        </w:rPr>
        <w:t>jewellery</w:t>
      </w:r>
      <w:r>
        <w:rPr>
          <w:rFonts w:ascii="Times New Roman" w:hAnsi="Times New Roman" w:cs="Times New Roman"/>
          <w:sz w:val="24"/>
          <w:szCs w:val="24"/>
        </w:rPr>
        <w:t xml:space="preserve"> business, vision and mission, the business structures, description of product service, marketing trends, and analysis, SWOT analysis, PESTLE analysis, the business operations, Technology Plan, </w:t>
      </w:r>
      <w:r w:rsidR="0091289B">
        <w:rPr>
          <w:rFonts w:ascii="Times New Roman" w:hAnsi="Times New Roman" w:cs="Times New Roman"/>
          <w:sz w:val="24"/>
          <w:szCs w:val="24"/>
        </w:rPr>
        <w:t>organisation,</w:t>
      </w:r>
      <w:r>
        <w:rPr>
          <w:rFonts w:ascii="Times New Roman" w:hAnsi="Times New Roman" w:cs="Times New Roman"/>
          <w:sz w:val="24"/>
          <w:szCs w:val="24"/>
        </w:rPr>
        <w:t xml:space="preserve"> and management of Golden House. From the SWOT and PESTLE analysis, the research summarises the company's current internal and external factors impact on their business. The research summarises that the company’s major strengths are rebranding the opportunities with the successful outcomes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has ventured into several various outcomes. Even the custom </w:t>
      </w:r>
      <w:r w:rsidR="00ED380F">
        <w:rPr>
          <w:rFonts w:ascii="Times New Roman" w:hAnsi="Times New Roman" w:cs="Times New Roman"/>
          <w:sz w:val="24"/>
          <w:szCs w:val="24"/>
        </w:rPr>
        <w:t>jewellery</w:t>
      </w:r>
      <w:r>
        <w:rPr>
          <w:rFonts w:ascii="Times New Roman" w:hAnsi="Times New Roman" w:cs="Times New Roman"/>
          <w:sz w:val="24"/>
          <w:szCs w:val="24"/>
        </w:rPr>
        <w:t xml:space="preserve"> qualities separate the company from its rivals. On the other hand, research summarises the company's weaknesses are a highly competitive market, lack of innovation, and huge price list for specific </w:t>
      </w:r>
      <w:r w:rsidR="00ED380F">
        <w:rPr>
          <w:rFonts w:ascii="Times New Roman" w:hAnsi="Times New Roman" w:cs="Times New Roman"/>
          <w:sz w:val="24"/>
          <w:szCs w:val="24"/>
        </w:rPr>
        <w:t>jewellery</w:t>
      </w:r>
      <w:r>
        <w:rPr>
          <w:rFonts w:ascii="Times New Roman" w:hAnsi="Times New Roman" w:cs="Times New Roman"/>
          <w:sz w:val="24"/>
          <w:szCs w:val="24"/>
        </w:rPr>
        <w:t xml:space="preserve"> products. </w:t>
      </w:r>
      <w:r>
        <w:rPr>
          <w:rFonts w:ascii="Times New Roman" w:hAnsi="Times New Roman" w:cs="Times New Roman"/>
          <w:sz w:val="24"/>
          <w:szCs w:val="24"/>
        </w:rPr>
        <w:lastRenderedPageBreak/>
        <w:t xml:space="preserve">The opportunities for the companies are underserved markets for the </w:t>
      </w:r>
      <w:proofErr w:type="gramStart"/>
      <w:r>
        <w:rPr>
          <w:rFonts w:ascii="Times New Roman" w:hAnsi="Times New Roman" w:cs="Times New Roman"/>
          <w:sz w:val="24"/>
          <w:szCs w:val="24"/>
        </w:rPr>
        <w:t>particular items</w:t>
      </w:r>
      <w:proofErr w:type="gramEnd"/>
      <w:r>
        <w:rPr>
          <w:rFonts w:ascii="Times New Roman" w:hAnsi="Times New Roman" w:cs="Times New Roman"/>
          <w:sz w:val="24"/>
          <w:szCs w:val="24"/>
        </w:rPr>
        <w:t xml:space="preserve">, media coverage of the organisation and also emphasise on the quality of product and decongested the customer services. The threats for the company summarise are suppliers’ fluctuating price, emerging rivals, huge rivalry from the businesses and the media coverage. From Pestle's analysis, it is determined that the company's political factors are following the export-import rules, following the minimum rules of wages and the tax policy. Even the research summarises economic factors like inflation rates, economic development, interest rates, and many more. The research summarises the social factors of the company such as age distribution, the cultural barriers whereas the technological factors like innovation level, the continuous changes in new technology should properly follow. On the other hand, the custom </w:t>
      </w:r>
      <w:r w:rsidR="00ED380F">
        <w:rPr>
          <w:rFonts w:ascii="Times New Roman" w:hAnsi="Times New Roman" w:cs="Times New Roman"/>
          <w:sz w:val="24"/>
          <w:szCs w:val="24"/>
        </w:rPr>
        <w:t>jewellery</w:t>
      </w:r>
      <w:r>
        <w:rPr>
          <w:rFonts w:ascii="Times New Roman" w:hAnsi="Times New Roman" w:cs="Times New Roman"/>
          <w:sz w:val="24"/>
          <w:szCs w:val="24"/>
        </w:rPr>
        <w:t xml:space="preserve"> company's legal factors will be industry regulations, employment laws, and the requirement to be followed by staff safety laws. The environmental factors are the customer's attitudes, restrictions, and regulations 2% of the net profits that should spread for recreations and parks. The major points are social sustainability and responsibility, exit plan, milestone and development, the financial data, loss and profit account, statements of cash flow, and the balance sheet. The company's major concept summarises which is a personalised business of </w:t>
      </w:r>
      <w:r w:rsidR="00ED380F">
        <w:rPr>
          <w:rFonts w:ascii="Times New Roman" w:hAnsi="Times New Roman" w:cs="Times New Roman"/>
          <w:sz w:val="24"/>
          <w:szCs w:val="24"/>
        </w:rPr>
        <w:t>jewellery</w:t>
      </w:r>
      <w:r>
        <w:rPr>
          <w:rFonts w:ascii="Times New Roman" w:hAnsi="Times New Roman" w:cs="Times New Roman"/>
          <w:sz w:val="24"/>
          <w:szCs w:val="24"/>
        </w:rPr>
        <w:t xml:space="preserve"> is developed to provide more trust and confidence self to the customers. The company's major objectives are making perfect </w:t>
      </w:r>
      <w:r w:rsidR="00ED380F">
        <w:rPr>
          <w:rFonts w:ascii="Times New Roman" w:hAnsi="Times New Roman" w:cs="Times New Roman"/>
          <w:sz w:val="24"/>
          <w:szCs w:val="24"/>
        </w:rPr>
        <w:t>jewellers</w:t>
      </w:r>
      <w:r>
        <w:rPr>
          <w:rFonts w:ascii="Times New Roman" w:hAnsi="Times New Roman" w:cs="Times New Roman"/>
          <w:sz w:val="24"/>
          <w:szCs w:val="24"/>
        </w:rPr>
        <w:t xml:space="preserve">, making happy customers, and making an unforgettable experience. The purpose of this business is to observe the satisfied consumers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perfect to be worked in the organisation, by work of organisation members and many more. The niche or target market of the organisation is UK’s major cities. The competitive advantage of the company is doing dependable advertising intelligence to develop the efficient strategies of media and differentiate the company from its competitors. The business has one owner, manager, financial agent, and advertising agent. It is also summarised that Anamaria is the owner, Gelu is the manager, </w:t>
      </w:r>
      <w:proofErr w:type="spellStart"/>
      <w:r>
        <w:rPr>
          <w:rFonts w:ascii="Times New Roman" w:hAnsi="Times New Roman" w:cs="Times New Roman"/>
          <w:sz w:val="24"/>
          <w:szCs w:val="24"/>
        </w:rPr>
        <w:t>Dalanda</w:t>
      </w:r>
      <w:proofErr w:type="spellEnd"/>
      <w:r>
        <w:rPr>
          <w:rFonts w:ascii="Times New Roman" w:hAnsi="Times New Roman" w:cs="Times New Roman"/>
          <w:sz w:val="24"/>
          <w:szCs w:val="24"/>
        </w:rPr>
        <w:t xml:space="preserve"> is the advertising agent and Sanu is the financial agent of our company. Every individual has their role to play for the company and tasks are equally distributed among everyone. The sales and marketing strategies of the company are social media marketing such as Snapchat, Instagram, Tik Tok, and Facebook. The Golden House uses the platform which authorises the publishers, agencies, and advertisers. The growth opportunity of this business depends on their consistency in managing the expenses in the same manner, should bear the indirect costs and the </w:t>
      </w:r>
      <w:r w:rsidR="00ED380F">
        <w:rPr>
          <w:rFonts w:ascii="Times New Roman" w:hAnsi="Times New Roman" w:cs="Times New Roman"/>
          <w:sz w:val="24"/>
          <w:szCs w:val="24"/>
        </w:rPr>
        <w:t>jewellery</w:t>
      </w:r>
      <w:r>
        <w:rPr>
          <w:rFonts w:ascii="Times New Roman" w:hAnsi="Times New Roman" w:cs="Times New Roman"/>
          <w:sz w:val="24"/>
          <w:szCs w:val="24"/>
        </w:rPr>
        <w:t xml:space="preserve"> design and development is fascinating for the </w:t>
      </w:r>
      <w:r w:rsidR="00ED380F">
        <w:rPr>
          <w:rFonts w:ascii="Times New Roman" w:hAnsi="Times New Roman" w:cs="Times New Roman"/>
          <w:sz w:val="24"/>
          <w:szCs w:val="24"/>
        </w:rPr>
        <w:t>jewellery</w:t>
      </w:r>
      <w:r>
        <w:rPr>
          <w:rFonts w:ascii="Times New Roman" w:hAnsi="Times New Roman" w:cs="Times New Roman"/>
          <w:sz w:val="24"/>
          <w:szCs w:val="24"/>
        </w:rPr>
        <w:t xml:space="preserve"> makers. The organisation also aims for a top prize of Milestone Vase program which developed Tiffany. The growth will also be dependable upon handing over the business to other family members. </w:t>
      </w:r>
      <w:r>
        <w:rPr>
          <w:rFonts w:ascii="Times New Roman" w:hAnsi="Times New Roman" w:cs="Times New Roman"/>
          <w:sz w:val="24"/>
          <w:szCs w:val="24"/>
        </w:rPr>
        <w:lastRenderedPageBreak/>
        <w:t xml:space="preserve">The organisation has a total of £95,000 assets and £210,000 non-current assets. The total liabilities of the business are £210,000 and the net profit is £19,615. The statement of cash flow is depending upon operating, financing, and investing. The company's retained earnings are £10,000, the common shares are £80,000, accrued expenses is £1000 and liabilities account payable </w:t>
      </w:r>
      <w:r w:rsidR="00ED380F">
        <w:rPr>
          <w:rFonts w:ascii="Times New Roman" w:hAnsi="Times New Roman" w:cs="Times New Roman"/>
          <w:sz w:val="24"/>
          <w:szCs w:val="24"/>
        </w:rPr>
        <w:t>are</w:t>
      </w:r>
      <w:r>
        <w:rPr>
          <w:rFonts w:ascii="Times New Roman" w:hAnsi="Times New Roman" w:cs="Times New Roman"/>
          <w:sz w:val="24"/>
          <w:szCs w:val="24"/>
        </w:rPr>
        <w:t xml:space="preserve"> £5,000. The internal analysis of a business is summarised by SWOT analysis and external analysis of a business is summarised by PESTLE analysis. Anamaria is the owner of this company who is responsible to create long and short-term communication and product vision for the business and team. The manager is Sorin who is showing knowledge and skill along with interacting with staff. Even the manager is doing the plans, organising, controlling, and directing the staff members. The financial agent is Sanu who is helping own business with product knowledge, skills, tax planning, financial control,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do financial goals adjustment. The advertising agent is </w:t>
      </w:r>
      <w:proofErr w:type="spellStart"/>
      <w:r>
        <w:rPr>
          <w:rFonts w:ascii="Times New Roman" w:hAnsi="Times New Roman" w:cs="Times New Roman"/>
          <w:sz w:val="24"/>
          <w:szCs w:val="24"/>
        </w:rPr>
        <w:t>Dalanda</w:t>
      </w:r>
      <w:proofErr w:type="spellEnd"/>
      <w:r>
        <w:rPr>
          <w:rFonts w:ascii="Times New Roman" w:hAnsi="Times New Roman" w:cs="Times New Roman"/>
          <w:sz w:val="24"/>
          <w:szCs w:val="24"/>
        </w:rPr>
        <w:t xml:space="preserve"> who is helping the company with experience and resources in a communication role, the marketing, social role, and economic role. The advertising role is marketing, communication, democracy, society, and politics.            </w:t>
      </w:r>
    </w:p>
    <w:p w14:paraId="0904D893" w14:textId="77777777" w:rsidR="009809F8" w:rsidRDefault="009809F8" w:rsidP="00BB1579">
      <w:pPr>
        <w:spacing w:line="360" w:lineRule="auto"/>
        <w:jc w:val="both"/>
        <w:rPr>
          <w:rFonts w:ascii="Times New Roman" w:hAnsi="Times New Roman" w:cs="Times New Roman"/>
          <w:b/>
          <w:sz w:val="24"/>
          <w:szCs w:val="24"/>
        </w:rPr>
      </w:pPr>
    </w:p>
    <w:p w14:paraId="6EB198C7" w14:textId="09AE9132" w:rsidR="001A0E4A" w:rsidRPr="009809F8" w:rsidRDefault="001A0E4A" w:rsidP="00BB1579">
      <w:pPr>
        <w:spacing w:line="360" w:lineRule="auto"/>
        <w:jc w:val="both"/>
        <w:rPr>
          <w:rFonts w:ascii="Times New Roman" w:hAnsi="Times New Roman" w:cs="Times New Roman"/>
          <w:sz w:val="24"/>
          <w:szCs w:val="24"/>
        </w:rPr>
      </w:pPr>
      <w:r w:rsidRPr="00A067B2">
        <w:rPr>
          <w:rFonts w:ascii="Times New Roman" w:eastAsia="Times New Roman" w:hAnsi="Times New Roman" w:cs="Times New Roman"/>
          <w:b/>
          <w:bCs/>
          <w:color w:val="000000"/>
          <w:sz w:val="24"/>
          <w:szCs w:val="24"/>
          <w:lang w:val="en-GB"/>
        </w:rPr>
        <w:t>Business description and history</w:t>
      </w:r>
      <w:bookmarkEnd w:id="0"/>
      <w:r w:rsidRPr="00A067B2">
        <w:rPr>
          <w:rFonts w:ascii="Times New Roman" w:eastAsia="Times New Roman" w:hAnsi="Times New Roman" w:cs="Times New Roman"/>
          <w:b/>
          <w:bCs/>
          <w:color w:val="000000"/>
          <w:sz w:val="24"/>
          <w:szCs w:val="24"/>
          <w:lang w:val="en-GB"/>
        </w:rPr>
        <w:t xml:space="preserve"> </w:t>
      </w:r>
    </w:p>
    <w:p w14:paraId="2E3EF66A" w14:textId="74ABADB8"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 xml:space="preserve">The opening of a new business is based on analysis of the external needs and managing the economic growth in local or regional aspects. In this case, the students are going to design a new business idea for starting their journey of entrepreneurship. The business will be based on manufacturing personalized </w:t>
      </w:r>
      <w:r w:rsidR="00ED380F" w:rsidRPr="00A067B2">
        <w:rPr>
          <w:rFonts w:ascii="Times New Roman" w:eastAsia="Times New Roman" w:hAnsi="Times New Roman" w:cs="Times New Roman"/>
          <w:color w:val="000000"/>
          <w:sz w:val="24"/>
          <w:szCs w:val="24"/>
          <w:lang w:val="en-GB"/>
        </w:rPr>
        <w:t>jewellery</w:t>
      </w:r>
      <w:r w:rsidRPr="00A067B2">
        <w:rPr>
          <w:rFonts w:ascii="Times New Roman" w:eastAsia="Times New Roman" w:hAnsi="Times New Roman" w:cs="Times New Roman"/>
          <w:color w:val="000000"/>
          <w:sz w:val="24"/>
          <w:szCs w:val="24"/>
          <w:lang w:val="en-GB"/>
        </w:rPr>
        <w:t xml:space="preserve"> for people who has an acute urge for buying customized jewellery. Basically, the business will be based on introducing new and innovative ideas in the process and satisfying the </w:t>
      </w:r>
      <w:r w:rsidR="00ED380F" w:rsidRPr="00A067B2">
        <w:rPr>
          <w:rFonts w:ascii="Times New Roman" w:eastAsia="Times New Roman" w:hAnsi="Times New Roman" w:cs="Times New Roman"/>
          <w:color w:val="000000"/>
          <w:sz w:val="24"/>
          <w:szCs w:val="24"/>
          <w:lang w:val="en-GB"/>
        </w:rPr>
        <w:t>customers</w:t>
      </w:r>
      <w:r w:rsidRPr="00A067B2">
        <w:rPr>
          <w:rFonts w:ascii="Times New Roman" w:eastAsia="Times New Roman" w:hAnsi="Times New Roman" w:cs="Times New Roman"/>
          <w:color w:val="000000"/>
          <w:sz w:val="24"/>
          <w:szCs w:val="24"/>
          <w:lang w:val="en-GB"/>
        </w:rPr>
        <w:t xml:space="preserve"> with different types of attractive products. As mentioned by </w:t>
      </w:r>
      <w:r w:rsidRPr="00A067B2">
        <w:rPr>
          <w:rFonts w:ascii="Times New Roman" w:eastAsia="Times New Roman" w:hAnsi="Times New Roman" w:cs="Times New Roman"/>
          <w:color w:val="000000"/>
          <w:sz w:val="24"/>
          <w:szCs w:val="24"/>
          <w:highlight w:val="white"/>
          <w:lang w:val="en-GB"/>
        </w:rPr>
        <w:t xml:space="preserve">Kim </w:t>
      </w:r>
      <w:r w:rsidRPr="00A067B2">
        <w:rPr>
          <w:rFonts w:ascii="Times New Roman" w:eastAsia="Times New Roman" w:hAnsi="Times New Roman" w:cs="Times New Roman"/>
          <w:i/>
          <w:color w:val="000000"/>
          <w:sz w:val="24"/>
          <w:szCs w:val="24"/>
          <w:highlight w:val="white"/>
          <w:lang w:val="en-GB"/>
        </w:rPr>
        <w:t>et al.</w:t>
      </w:r>
      <w:r w:rsidRPr="00A067B2">
        <w:rPr>
          <w:rFonts w:ascii="Times New Roman" w:eastAsia="Times New Roman" w:hAnsi="Times New Roman" w:cs="Times New Roman"/>
          <w:color w:val="000000"/>
          <w:sz w:val="24"/>
          <w:szCs w:val="24"/>
          <w:highlight w:val="white"/>
          <w:lang w:val="en-GB"/>
        </w:rPr>
        <w:t xml:space="preserve"> (2018</w:t>
      </w:r>
      <w:r w:rsidRPr="00A067B2">
        <w:rPr>
          <w:rFonts w:ascii="Times New Roman" w:eastAsia="Times New Roman" w:hAnsi="Times New Roman" w:cs="Times New Roman"/>
          <w:color w:val="000000"/>
          <w:sz w:val="24"/>
          <w:szCs w:val="24"/>
          <w:lang w:val="en-GB"/>
        </w:rPr>
        <w:t>), opening a new business is based on how effectively the customers are being attracted towards the products or the services. The business will be based on customized designing facilities of jewelleries, so that it can be effective for them to satisfy the customers as per their needs. The key objectives of the new business are-</w:t>
      </w:r>
    </w:p>
    <w:p w14:paraId="40801E8B" w14:textId="77777777" w:rsidR="001A0E4A" w:rsidRPr="00A067B2" w:rsidRDefault="001A0E4A" w:rsidP="001A0E4A">
      <w:pPr>
        <w:numPr>
          <w:ilvl w:val="0"/>
          <w:numId w:val="1"/>
        </w:numPr>
        <w:spacing w:after="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 xml:space="preserve">To make perfect jewelleries </w:t>
      </w:r>
    </w:p>
    <w:p w14:paraId="0E2092C4" w14:textId="77777777" w:rsidR="001A0E4A" w:rsidRPr="00A067B2" w:rsidRDefault="001A0E4A" w:rsidP="001A0E4A">
      <w:pPr>
        <w:numPr>
          <w:ilvl w:val="0"/>
          <w:numId w:val="1"/>
        </w:numPr>
        <w:spacing w:after="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To enhance the base of happy clients</w:t>
      </w:r>
    </w:p>
    <w:p w14:paraId="12AB1BA2" w14:textId="77777777" w:rsidR="001A0E4A" w:rsidRPr="00A067B2" w:rsidRDefault="001A0E4A" w:rsidP="001A0E4A">
      <w:pPr>
        <w:numPr>
          <w:ilvl w:val="0"/>
          <w:numId w:val="1"/>
        </w:num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 xml:space="preserve">To maintain customers’ satisfaction level with an unforgettable experience </w:t>
      </w:r>
    </w:p>
    <w:p w14:paraId="494FD2B1" w14:textId="5B794126"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lastRenderedPageBreak/>
        <w:t xml:space="preserve"> It is a crucial fact that a business needs to focus on current market demands which will not only be helpful to manage the customer base but also effective for managing brand reputation. The Golden house has set their mission such as “</w:t>
      </w:r>
      <w:r w:rsidRPr="00A067B2">
        <w:rPr>
          <w:rFonts w:ascii="Times New Roman" w:eastAsia="Times New Roman" w:hAnsi="Times New Roman" w:cs="Times New Roman"/>
          <w:i/>
          <w:color w:val="000000"/>
          <w:sz w:val="24"/>
          <w:szCs w:val="24"/>
          <w:lang w:val="en-GB"/>
        </w:rPr>
        <w:t>to see satisfied customers and perfecting the work of our company, but making the customers satisfied is not enough and that why we seek improve ourselves</w:t>
      </w:r>
      <w:r w:rsidRPr="00A067B2">
        <w:rPr>
          <w:rFonts w:ascii="Times New Roman" w:eastAsia="Times New Roman" w:hAnsi="Times New Roman" w:cs="Times New Roman"/>
          <w:color w:val="000000"/>
          <w:sz w:val="24"/>
          <w:szCs w:val="24"/>
          <w:lang w:val="en-GB"/>
        </w:rPr>
        <w:t xml:space="preserve">”. </w:t>
      </w:r>
      <w:proofErr w:type="gramStart"/>
      <w:r w:rsidRPr="00A067B2">
        <w:rPr>
          <w:rFonts w:ascii="Times New Roman" w:eastAsia="Times New Roman" w:hAnsi="Times New Roman" w:cs="Times New Roman"/>
          <w:color w:val="000000"/>
          <w:sz w:val="24"/>
          <w:szCs w:val="24"/>
          <w:lang w:val="en-GB"/>
        </w:rPr>
        <w:t>In order to</w:t>
      </w:r>
      <w:proofErr w:type="gramEnd"/>
      <w:r w:rsidRPr="00A067B2">
        <w:rPr>
          <w:rFonts w:ascii="Times New Roman" w:eastAsia="Times New Roman" w:hAnsi="Times New Roman" w:cs="Times New Roman"/>
          <w:color w:val="000000"/>
          <w:sz w:val="24"/>
          <w:szCs w:val="24"/>
          <w:lang w:val="en-GB"/>
        </w:rPr>
        <w:t xml:space="preserve"> frame the mission and vision of the company, it is necessary to understand what the effective strategies of competitors are (</w:t>
      </w:r>
      <w:r w:rsidRPr="00A067B2">
        <w:rPr>
          <w:rFonts w:ascii="Times New Roman" w:eastAsia="Times New Roman" w:hAnsi="Times New Roman" w:cs="Times New Roman"/>
          <w:color w:val="000000"/>
          <w:sz w:val="24"/>
          <w:szCs w:val="24"/>
          <w:highlight w:val="white"/>
          <w:lang w:val="en-GB"/>
        </w:rPr>
        <w:t xml:space="preserve">Robinson and </w:t>
      </w:r>
      <w:proofErr w:type="spellStart"/>
      <w:r w:rsidRPr="00A067B2">
        <w:rPr>
          <w:rFonts w:ascii="Times New Roman" w:eastAsia="Times New Roman" w:hAnsi="Times New Roman" w:cs="Times New Roman"/>
          <w:color w:val="000000"/>
          <w:sz w:val="24"/>
          <w:szCs w:val="24"/>
          <w:highlight w:val="white"/>
          <w:lang w:val="en-GB"/>
        </w:rPr>
        <w:t>Mazzucato</w:t>
      </w:r>
      <w:proofErr w:type="spellEnd"/>
      <w:r w:rsidRPr="00A067B2">
        <w:rPr>
          <w:rFonts w:ascii="Times New Roman" w:eastAsia="Times New Roman" w:hAnsi="Times New Roman" w:cs="Times New Roman"/>
          <w:color w:val="000000"/>
          <w:sz w:val="24"/>
          <w:szCs w:val="24"/>
          <w:highlight w:val="white"/>
          <w:lang w:val="en-GB"/>
        </w:rPr>
        <w:t>, 2019</w:t>
      </w:r>
      <w:r w:rsidRPr="00A067B2">
        <w:rPr>
          <w:rFonts w:ascii="Times New Roman" w:eastAsia="Times New Roman" w:hAnsi="Times New Roman" w:cs="Times New Roman"/>
          <w:color w:val="000000"/>
          <w:sz w:val="24"/>
          <w:szCs w:val="24"/>
          <w:lang w:val="en-GB"/>
        </w:rPr>
        <w:t xml:space="preserve">). Hence, the business planners think that the vision is important for their company to attain success in a thorough manner. The authority will be focused to maintain critical coordination among the members, so that competing in the current industry will be easier. It is seen that the employees of the company work together across boundaries for meeting the needs of customers and to help the company to win through effective teamwork. As mentioned by </w:t>
      </w:r>
      <w:r w:rsidRPr="00A067B2">
        <w:rPr>
          <w:rFonts w:ascii="Times New Roman" w:eastAsia="Times New Roman" w:hAnsi="Times New Roman" w:cs="Times New Roman"/>
          <w:color w:val="000000"/>
          <w:sz w:val="24"/>
          <w:szCs w:val="24"/>
          <w:highlight w:val="white"/>
          <w:lang w:val="en-GB"/>
        </w:rPr>
        <w:t>McKeever (2018</w:t>
      </w:r>
      <w:r w:rsidRPr="00A067B2">
        <w:rPr>
          <w:rFonts w:ascii="Times New Roman" w:eastAsia="Times New Roman" w:hAnsi="Times New Roman" w:cs="Times New Roman"/>
          <w:color w:val="000000"/>
          <w:sz w:val="24"/>
          <w:szCs w:val="24"/>
          <w:lang w:val="en-GB"/>
        </w:rPr>
        <w:t xml:space="preserve">), making proper business plan is essential to maintain consistency in the service process. The business will focus on using the digital marketing method that will not only emphasise on attracting customers but also help the company to diversify the business base. In addition to this, it is highlighted that the authority can consider the external environment of the industry to set their business strategies. Different business professionals will be allocated with different types of </w:t>
      </w:r>
      <w:r w:rsidR="00ED380F" w:rsidRPr="00A067B2">
        <w:rPr>
          <w:rFonts w:ascii="Times New Roman" w:eastAsia="Times New Roman" w:hAnsi="Times New Roman" w:cs="Times New Roman"/>
          <w:color w:val="000000"/>
          <w:sz w:val="24"/>
          <w:szCs w:val="24"/>
          <w:lang w:val="en-GB"/>
        </w:rPr>
        <w:t>duties,</w:t>
      </w:r>
      <w:r w:rsidRPr="00A067B2">
        <w:rPr>
          <w:rFonts w:ascii="Times New Roman" w:eastAsia="Times New Roman" w:hAnsi="Times New Roman" w:cs="Times New Roman"/>
          <w:color w:val="000000"/>
          <w:sz w:val="24"/>
          <w:szCs w:val="24"/>
          <w:lang w:val="en-GB"/>
        </w:rPr>
        <w:t xml:space="preserve"> and they will be engaged in applying creative strategies through which the business base can be developed. Thus, the business description and the key purpose and the strategies have been cleared to the readers. It seems that the business is small but the ideas and ways for implementation are entirely innovative. This way helps the business to be successful in future. </w:t>
      </w:r>
    </w:p>
    <w:p w14:paraId="1652BD06" w14:textId="57D49D91" w:rsidR="001A0E4A" w:rsidRPr="00A067B2" w:rsidRDefault="001A0E4A" w:rsidP="001A0E4A">
      <w:pPr>
        <w:keepNext/>
        <w:keepLines/>
        <w:spacing w:before="240" w:after="0" w:line="360" w:lineRule="auto"/>
        <w:jc w:val="both"/>
        <w:outlineLvl w:val="0"/>
        <w:rPr>
          <w:rFonts w:ascii="Times New Roman" w:eastAsia="Times New Roman" w:hAnsi="Times New Roman" w:cs="Times New Roman"/>
          <w:b/>
          <w:bCs/>
          <w:color w:val="000000"/>
          <w:sz w:val="24"/>
          <w:szCs w:val="24"/>
          <w:lang w:val="en-GB"/>
        </w:rPr>
      </w:pPr>
      <w:bookmarkStart w:id="1" w:name="_Toc90395556"/>
      <w:r w:rsidRPr="00A067B2">
        <w:rPr>
          <w:rFonts w:ascii="Times New Roman" w:eastAsia="Times New Roman" w:hAnsi="Times New Roman" w:cs="Times New Roman"/>
          <w:b/>
          <w:bCs/>
          <w:color w:val="000000"/>
          <w:sz w:val="24"/>
          <w:szCs w:val="24"/>
          <w:lang w:val="en-GB"/>
        </w:rPr>
        <w:t>Structure</w:t>
      </w:r>
      <w:bookmarkEnd w:id="1"/>
      <w:r w:rsidRPr="00A067B2">
        <w:rPr>
          <w:rFonts w:ascii="Times New Roman" w:eastAsia="Times New Roman" w:hAnsi="Times New Roman" w:cs="Times New Roman"/>
          <w:b/>
          <w:bCs/>
          <w:color w:val="000000"/>
          <w:sz w:val="24"/>
          <w:szCs w:val="24"/>
          <w:lang w:val="en-GB"/>
        </w:rPr>
        <w:t xml:space="preserve"> </w:t>
      </w:r>
    </w:p>
    <w:p w14:paraId="7F2A5828" w14:textId="70BAE7EA"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Structure of the business describes the composition of elements that constitutes the operation in the organisation. The structure describes what activities need to be undertaken to make the company organised (</w:t>
      </w:r>
      <w:r w:rsidRPr="00A067B2">
        <w:rPr>
          <w:rFonts w:ascii="Times New Roman" w:eastAsia="Calibri" w:hAnsi="Times New Roman" w:cs="Times New Roman"/>
          <w:color w:val="000000"/>
          <w:sz w:val="24"/>
          <w:szCs w:val="24"/>
          <w:shd w:val="clear" w:color="auto" w:fill="FFFFFF"/>
          <w:lang w:val="en-US"/>
        </w:rPr>
        <w:t xml:space="preserve">Abubakar </w:t>
      </w:r>
      <w:r w:rsidRPr="00A067B2">
        <w:rPr>
          <w:rFonts w:ascii="Times New Roman" w:eastAsia="Calibri" w:hAnsi="Times New Roman" w:cs="Times New Roman"/>
          <w:i/>
          <w:color w:val="000000"/>
          <w:sz w:val="24"/>
          <w:szCs w:val="24"/>
          <w:shd w:val="clear" w:color="auto" w:fill="FFFFFF"/>
          <w:lang w:val="en-US"/>
        </w:rPr>
        <w:t>et al.</w:t>
      </w:r>
      <w:r w:rsidRPr="00A067B2">
        <w:rPr>
          <w:rFonts w:ascii="Times New Roman" w:eastAsia="Calibri" w:hAnsi="Times New Roman" w:cs="Times New Roman"/>
          <w:color w:val="000000"/>
          <w:sz w:val="24"/>
          <w:szCs w:val="24"/>
          <w:shd w:val="clear" w:color="auto" w:fill="FFFFFF"/>
          <w:lang w:val="en-US"/>
        </w:rPr>
        <w:t xml:space="preserve"> 2019</w:t>
      </w:r>
      <w:r w:rsidRPr="00A067B2">
        <w:rPr>
          <w:rFonts w:ascii="Times New Roman" w:eastAsia="Times New Roman" w:hAnsi="Times New Roman" w:cs="Times New Roman"/>
          <w:color w:val="000000"/>
          <w:sz w:val="24"/>
          <w:szCs w:val="24"/>
          <w:lang w:val="en-GB"/>
        </w:rPr>
        <w:t xml:space="preserve">). The process in management of legal matters and handling it staff, </w:t>
      </w:r>
      <w:r w:rsidR="0091289B" w:rsidRPr="00A067B2">
        <w:rPr>
          <w:rFonts w:ascii="Times New Roman" w:eastAsia="Times New Roman" w:hAnsi="Times New Roman" w:cs="Times New Roman"/>
          <w:color w:val="000000"/>
          <w:sz w:val="24"/>
          <w:szCs w:val="24"/>
          <w:lang w:val="en-GB"/>
        </w:rPr>
        <w:t>workers,</w:t>
      </w:r>
      <w:r w:rsidRPr="00A067B2">
        <w:rPr>
          <w:rFonts w:ascii="Times New Roman" w:eastAsia="Times New Roman" w:hAnsi="Times New Roman" w:cs="Times New Roman"/>
          <w:color w:val="000000"/>
          <w:sz w:val="24"/>
          <w:szCs w:val="24"/>
          <w:lang w:val="en-GB"/>
        </w:rPr>
        <w:t xml:space="preserve"> or employees. The management or policies are there to make the company a credit worthy company and thereby attracting investors. The structure of the company ensures the growth of the company in future. The structure helps in making the management better and providing sorted relationships to work freely. At the same time, sorted relationships also provide opportunities for accountability of work in an organisation. Here the company The Golden House will form the structure of their company to help the organisation grow. The owner Anamaria appointed a manager to manage all the activities of </w:t>
      </w:r>
      <w:r w:rsidRPr="00A067B2">
        <w:rPr>
          <w:rFonts w:ascii="Times New Roman" w:eastAsia="Times New Roman" w:hAnsi="Times New Roman" w:cs="Times New Roman"/>
          <w:color w:val="000000"/>
          <w:sz w:val="24"/>
          <w:szCs w:val="24"/>
          <w:lang w:val="en-GB"/>
        </w:rPr>
        <w:lastRenderedPageBreak/>
        <w:t>the organisation. The owner knows that only appointing the manager will not be effective. So, he will appoint a financial agent and advertising agent too. The financial agent will help the company by managing and looking after all the financial needs and financial investments of the company. As it is seen nowadays advertising is key for improving the sale of the company (</w:t>
      </w:r>
      <w:proofErr w:type="spellStart"/>
      <w:r w:rsidRPr="00A067B2">
        <w:rPr>
          <w:rFonts w:ascii="Times New Roman" w:eastAsia="Calibri" w:hAnsi="Times New Roman" w:cs="Times New Roman"/>
          <w:color w:val="000000"/>
          <w:sz w:val="24"/>
          <w:szCs w:val="24"/>
          <w:shd w:val="clear" w:color="auto" w:fill="FFFFFF"/>
          <w:lang w:val="en-US"/>
        </w:rPr>
        <w:t>Guci</w:t>
      </w:r>
      <w:proofErr w:type="spellEnd"/>
      <w:r w:rsidRPr="00A067B2">
        <w:rPr>
          <w:rFonts w:ascii="Times New Roman" w:eastAsia="Calibri" w:hAnsi="Times New Roman" w:cs="Times New Roman"/>
          <w:color w:val="000000"/>
          <w:sz w:val="24"/>
          <w:szCs w:val="24"/>
          <w:shd w:val="clear" w:color="auto" w:fill="FFFFFF"/>
          <w:lang w:val="en-US"/>
        </w:rPr>
        <w:t xml:space="preserve"> </w:t>
      </w:r>
      <w:r w:rsidRPr="00A067B2">
        <w:rPr>
          <w:rFonts w:ascii="Times New Roman" w:eastAsia="Calibri" w:hAnsi="Times New Roman" w:cs="Times New Roman"/>
          <w:i/>
          <w:color w:val="000000"/>
          <w:sz w:val="24"/>
          <w:szCs w:val="24"/>
          <w:shd w:val="clear" w:color="auto" w:fill="FFFFFF"/>
          <w:lang w:val="en-US"/>
        </w:rPr>
        <w:t>et al.</w:t>
      </w:r>
      <w:r w:rsidRPr="00A067B2">
        <w:rPr>
          <w:rFonts w:ascii="Times New Roman" w:eastAsia="Calibri" w:hAnsi="Times New Roman" w:cs="Times New Roman"/>
          <w:color w:val="000000"/>
          <w:sz w:val="24"/>
          <w:szCs w:val="24"/>
          <w:shd w:val="clear" w:color="auto" w:fill="FFFFFF"/>
          <w:lang w:val="en-US"/>
        </w:rPr>
        <w:t xml:space="preserve"> 2020, March</w:t>
      </w:r>
      <w:r w:rsidRPr="00A067B2">
        <w:rPr>
          <w:rFonts w:ascii="Times New Roman" w:eastAsia="Times New Roman" w:hAnsi="Times New Roman" w:cs="Times New Roman"/>
          <w:color w:val="000000"/>
          <w:sz w:val="24"/>
          <w:szCs w:val="24"/>
          <w:lang w:val="en-GB"/>
        </w:rPr>
        <w:t xml:space="preserve">). </w:t>
      </w:r>
    </w:p>
    <w:p w14:paraId="1684F397" w14:textId="77777777"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 xml:space="preserve">The structure of the company as </w:t>
      </w:r>
      <w:proofErr w:type="gramStart"/>
      <w:r w:rsidRPr="00A067B2">
        <w:rPr>
          <w:rFonts w:ascii="Times New Roman" w:eastAsia="Times New Roman" w:hAnsi="Times New Roman" w:cs="Times New Roman"/>
          <w:color w:val="000000"/>
          <w:sz w:val="24"/>
          <w:szCs w:val="24"/>
          <w:lang w:val="en-GB"/>
        </w:rPr>
        <w:t>follows;</w:t>
      </w:r>
      <w:proofErr w:type="gramEnd"/>
    </w:p>
    <w:p w14:paraId="0581A17B" w14:textId="77777777" w:rsidR="001A0E4A" w:rsidRPr="00A067B2" w:rsidRDefault="001A0E4A" w:rsidP="001A0E4A">
      <w:pPr>
        <w:spacing w:after="200" w:line="360" w:lineRule="auto"/>
        <w:jc w:val="center"/>
        <w:rPr>
          <w:rFonts w:ascii="Times New Roman" w:eastAsia="Times New Roman" w:hAnsi="Times New Roman" w:cs="Times New Roman"/>
          <w:color w:val="000000"/>
          <w:sz w:val="24"/>
          <w:szCs w:val="24"/>
          <w:lang w:val="en-GB"/>
        </w:rPr>
      </w:pPr>
      <w:r w:rsidRPr="00A067B2">
        <w:rPr>
          <w:rFonts w:ascii="Times New Roman" w:eastAsia="Calibri" w:hAnsi="Times New Roman" w:cs="Times New Roman"/>
          <w:noProof/>
          <w:sz w:val="24"/>
          <w:szCs w:val="24"/>
          <w:lang w:val="en-GB" w:eastAsia="en-GB"/>
        </w:rPr>
        <w:drawing>
          <wp:inline distT="0" distB="0" distL="0" distR="0" wp14:anchorId="58EEA82C" wp14:editId="56B68E0E">
            <wp:extent cx="5509260" cy="2468880"/>
            <wp:effectExtent l="0" t="0" r="0" b="7620"/>
            <wp:docPr id="1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9260" cy="2468880"/>
                    </a:xfrm>
                    <a:prstGeom prst="rect">
                      <a:avLst/>
                    </a:prstGeom>
                    <a:noFill/>
                    <a:ln>
                      <a:noFill/>
                    </a:ln>
                  </pic:spPr>
                </pic:pic>
              </a:graphicData>
            </a:graphic>
          </wp:inline>
        </w:drawing>
      </w:r>
    </w:p>
    <w:p w14:paraId="591C92F2" w14:textId="2DF08B5C"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The company needs to have an advertising agent to manage all its advertising processes. Advertising in a wrong way will not influence the targeted customers and at the same time, the appointment of a financial and advertising agent will help the manager. The owner of the business will decide the objective and goal of getting better growth for the business in the future. The manager will make plans to fulfil that goal and thereby getting things done by others for that objective. So, the manager will decide what needs to be done, how it needs to be done and when it needs to be done. After planning the manager will decide how to allocate the resources of the organisation. Better organisation will ensure better utilization of resources (</w:t>
      </w:r>
      <w:r w:rsidRPr="00A067B2">
        <w:rPr>
          <w:rFonts w:ascii="Times New Roman" w:eastAsia="Calibri" w:hAnsi="Times New Roman" w:cs="Times New Roman"/>
          <w:color w:val="000000"/>
          <w:sz w:val="24"/>
          <w:szCs w:val="24"/>
          <w:shd w:val="clear" w:color="auto" w:fill="FFFFFF"/>
          <w:lang w:val="en-US"/>
        </w:rPr>
        <w:t xml:space="preserve">Barbosa </w:t>
      </w:r>
      <w:r w:rsidRPr="00A067B2">
        <w:rPr>
          <w:rFonts w:ascii="Times New Roman" w:eastAsia="Calibri" w:hAnsi="Times New Roman" w:cs="Times New Roman"/>
          <w:i/>
          <w:color w:val="000000"/>
          <w:sz w:val="24"/>
          <w:szCs w:val="24"/>
          <w:shd w:val="clear" w:color="auto" w:fill="FFFFFF"/>
          <w:lang w:val="en-US"/>
        </w:rPr>
        <w:t>et al.</w:t>
      </w:r>
      <w:r w:rsidRPr="00A067B2">
        <w:rPr>
          <w:rFonts w:ascii="Times New Roman" w:eastAsia="Calibri" w:hAnsi="Times New Roman" w:cs="Times New Roman"/>
          <w:color w:val="000000"/>
          <w:sz w:val="24"/>
          <w:szCs w:val="24"/>
          <w:shd w:val="clear" w:color="auto" w:fill="FFFFFF"/>
          <w:lang w:val="en-US"/>
        </w:rPr>
        <w:t xml:space="preserve"> 2018</w:t>
      </w:r>
      <w:r w:rsidRPr="00A067B2">
        <w:rPr>
          <w:rFonts w:ascii="Times New Roman" w:eastAsia="Times New Roman" w:hAnsi="Times New Roman" w:cs="Times New Roman"/>
          <w:color w:val="000000"/>
          <w:sz w:val="24"/>
          <w:szCs w:val="24"/>
          <w:lang w:val="en-GB"/>
        </w:rPr>
        <w:t xml:space="preserve">). It involves allocating tasks or activities to financial agents and advertising agents with some amount of authority and responsibility, accountability comes with responsibility. The manager coordinates the activities of the other employees with the policies, </w:t>
      </w:r>
      <w:r w:rsidR="0091289B" w:rsidRPr="00A067B2">
        <w:rPr>
          <w:rFonts w:ascii="Times New Roman" w:eastAsia="Times New Roman" w:hAnsi="Times New Roman" w:cs="Times New Roman"/>
          <w:color w:val="000000"/>
          <w:sz w:val="24"/>
          <w:szCs w:val="24"/>
          <w:lang w:val="en-GB"/>
        </w:rPr>
        <w:t>resources,</w:t>
      </w:r>
      <w:r w:rsidRPr="00A067B2">
        <w:rPr>
          <w:rFonts w:ascii="Times New Roman" w:eastAsia="Times New Roman" w:hAnsi="Times New Roman" w:cs="Times New Roman"/>
          <w:color w:val="000000"/>
          <w:sz w:val="24"/>
          <w:szCs w:val="24"/>
          <w:lang w:val="en-GB"/>
        </w:rPr>
        <w:t xml:space="preserve"> and objectives, by holding meetings and building project teams.  The manager will guide its team to avoid any diversion from the objective. Regular guidance will help the team members to build their focus. This is an important process for an organization. The manager will monitor the performance and thereby avoid the risk of any diversion for the objective. The manager divides the work through delegation of authority in </w:t>
      </w:r>
      <w:r w:rsidRPr="00A067B2">
        <w:rPr>
          <w:rFonts w:ascii="Times New Roman" w:eastAsia="Times New Roman" w:hAnsi="Times New Roman" w:cs="Times New Roman"/>
          <w:color w:val="000000"/>
          <w:sz w:val="24"/>
          <w:szCs w:val="24"/>
          <w:lang w:val="en-GB"/>
        </w:rPr>
        <w:lastRenderedPageBreak/>
        <w:t xml:space="preserve">the organisation as diving work will reduce load on one person and thereby ensure better management. </w:t>
      </w:r>
    </w:p>
    <w:p w14:paraId="383E2EA6" w14:textId="2F8C5C8B" w:rsidR="001A0E4A" w:rsidRPr="00A067B2" w:rsidRDefault="001A0E4A" w:rsidP="001A0E4A">
      <w:pPr>
        <w:keepNext/>
        <w:keepLines/>
        <w:spacing w:before="240" w:after="0" w:line="360" w:lineRule="auto"/>
        <w:jc w:val="both"/>
        <w:outlineLvl w:val="0"/>
        <w:rPr>
          <w:rFonts w:ascii="Times New Roman" w:eastAsia="Times New Roman" w:hAnsi="Times New Roman" w:cs="Times New Roman"/>
          <w:b/>
          <w:bCs/>
          <w:color w:val="000000"/>
          <w:sz w:val="24"/>
          <w:szCs w:val="24"/>
          <w:lang w:val="en-GB"/>
        </w:rPr>
      </w:pPr>
      <w:bookmarkStart w:id="2" w:name="_Toc90395557"/>
      <w:r w:rsidRPr="00A067B2">
        <w:rPr>
          <w:rFonts w:ascii="Times New Roman" w:eastAsia="Times New Roman" w:hAnsi="Times New Roman" w:cs="Times New Roman"/>
          <w:b/>
          <w:bCs/>
          <w:color w:val="000000"/>
          <w:sz w:val="24"/>
          <w:szCs w:val="24"/>
          <w:lang w:val="en-GB"/>
        </w:rPr>
        <w:t>Product and service description</w:t>
      </w:r>
      <w:bookmarkEnd w:id="2"/>
    </w:p>
    <w:p w14:paraId="44905CE3" w14:textId="61D6F887"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 xml:space="preserve">The product and service description </w:t>
      </w:r>
      <w:r w:rsidR="00ED380F" w:rsidRPr="00A067B2">
        <w:rPr>
          <w:rFonts w:ascii="Times New Roman" w:eastAsia="Times New Roman" w:hAnsi="Times New Roman" w:cs="Times New Roman"/>
          <w:color w:val="000000"/>
          <w:sz w:val="24"/>
          <w:szCs w:val="24"/>
          <w:lang w:val="en-GB"/>
        </w:rPr>
        <w:t>are</w:t>
      </w:r>
      <w:r w:rsidRPr="00A067B2">
        <w:rPr>
          <w:rFonts w:ascii="Times New Roman" w:eastAsia="Times New Roman" w:hAnsi="Times New Roman" w:cs="Times New Roman"/>
          <w:color w:val="000000"/>
          <w:sz w:val="24"/>
          <w:szCs w:val="24"/>
          <w:lang w:val="en-GB"/>
        </w:rPr>
        <w:t xml:space="preserve"> important for the organisation. The description of the product helps the company to highlight the good qualities of the product and how the products of the company are distinguished from the products of the other companies. It helps the companies in attracting or influencing the customers (</w:t>
      </w:r>
      <w:proofErr w:type="spellStart"/>
      <w:r w:rsidRPr="00A067B2">
        <w:rPr>
          <w:rFonts w:ascii="Times New Roman" w:eastAsia="Calibri" w:hAnsi="Times New Roman" w:cs="Times New Roman"/>
          <w:color w:val="000000"/>
          <w:sz w:val="24"/>
          <w:szCs w:val="24"/>
          <w:shd w:val="clear" w:color="auto" w:fill="FFFFFF"/>
          <w:lang w:val="en-US"/>
        </w:rPr>
        <w:t>Agolla</w:t>
      </w:r>
      <w:proofErr w:type="spellEnd"/>
      <w:r w:rsidRPr="00A067B2">
        <w:rPr>
          <w:rFonts w:ascii="Times New Roman" w:eastAsia="Calibri" w:hAnsi="Times New Roman" w:cs="Times New Roman"/>
          <w:color w:val="000000"/>
          <w:sz w:val="24"/>
          <w:szCs w:val="24"/>
          <w:shd w:val="clear" w:color="auto" w:fill="FFFFFF"/>
          <w:lang w:val="en-US"/>
        </w:rPr>
        <w:t xml:space="preserve"> </w:t>
      </w:r>
      <w:r w:rsidRPr="00A067B2">
        <w:rPr>
          <w:rFonts w:ascii="Times New Roman" w:eastAsia="Calibri" w:hAnsi="Times New Roman" w:cs="Times New Roman"/>
          <w:i/>
          <w:color w:val="000000"/>
          <w:sz w:val="24"/>
          <w:szCs w:val="24"/>
          <w:shd w:val="clear" w:color="auto" w:fill="FFFFFF"/>
          <w:lang w:val="en-US"/>
        </w:rPr>
        <w:t>et al.</w:t>
      </w:r>
      <w:r w:rsidRPr="00A067B2">
        <w:rPr>
          <w:rFonts w:ascii="Times New Roman" w:eastAsia="Calibri" w:hAnsi="Times New Roman" w:cs="Times New Roman"/>
          <w:color w:val="000000"/>
          <w:sz w:val="24"/>
          <w:szCs w:val="24"/>
          <w:shd w:val="clear" w:color="auto" w:fill="FFFFFF"/>
          <w:lang w:val="en-US"/>
        </w:rPr>
        <w:t xml:space="preserve"> 2018</w:t>
      </w:r>
      <w:r w:rsidRPr="00A067B2">
        <w:rPr>
          <w:rFonts w:ascii="Times New Roman" w:eastAsia="Times New Roman" w:hAnsi="Times New Roman" w:cs="Times New Roman"/>
          <w:color w:val="000000"/>
          <w:sz w:val="24"/>
          <w:szCs w:val="24"/>
          <w:lang w:val="en-GB"/>
        </w:rPr>
        <w:t xml:space="preserve">). The service description of the company specifies the list of services they offer to their potential customers. The Golden House will have a variety of products to offer their customers. The company is thinking of making trendy jewellery designs. The company will be making stackable jewellery that is trending everywhere nowadays. They will be mixing all stones, texture, </w:t>
      </w:r>
      <w:r w:rsidR="0091289B" w:rsidRPr="00A067B2">
        <w:rPr>
          <w:rFonts w:ascii="Times New Roman" w:eastAsia="Times New Roman" w:hAnsi="Times New Roman" w:cs="Times New Roman"/>
          <w:color w:val="000000"/>
          <w:sz w:val="24"/>
          <w:szCs w:val="24"/>
          <w:lang w:val="en-GB"/>
        </w:rPr>
        <w:t>metals,</w:t>
      </w:r>
      <w:r w:rsidRPr="00A067B2">
        <w:rPr>
          <w:rFonts w:ascii="Times New Roman" w:eastAsia="Times New Roman" w:hAnsi="Times New Roman" w:cs="Times New Roman"/>
          <w:color w:val="000000"/>
          <w:sz w:val="24"/>
          <w:szCs w:val="24"/>
          <w:lang w:val="en-GB"/>
        </w:rPr>
        <w:t xml:space="preserve"> and colours to make their product distinguished from others. They will also make stackable ring sets by using a variety of materials. This will surely give a royal look to their stackable rings. The company is also providing customized services to their customers according to their choices. The Golden House will always prioritize their customers' needs as they feel that it is okay to cross the jewellers’ line by mixing all gems just for their customers. The company will make a unique set of bands. Some sets will be designed and have been attached to form one ring while others are individual bands which can be mixed on any other day. </w:t>
      </w:r>
    </w:p>
    <w:p w14:paraId="71484E59" w14:textId="77777777" w:rsidR="001A0E4A" w:rsidRPr="00A067B2" w:rsidRDefault="001A0E4A" w:rsidP="001A0E4A">
      <w:pPr>
        <w:spacing w:after="200" w:line="360" w:lineRule="auto"/>
        <w:jc w:val="center"/>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noProof/>
          <w:color w:val="000000"/>
          <w:sz w:val="24"/>
          <w:szCs w:val="24"/>
          <w:lang w:val="en-GB"/>
        </w:rPr>
        <w:drawing>
          <wp:inline distT="0" distB="0" distL="0" distR="0" wp14:anchorId="34748268" wp14:editId="74BBA905">
            <wp:extent cx="3368040" cy="2628900"/>
            <wp:effectExtent l="0" t="0" r="3810" b="0"/>
            <wp:docPr id="14" name="Picture 9" descr="A picture containing blue, cloth, clos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picture containing blue, cloth, close, several&#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8040" cy="2628900"/>
                    </a:xfrm>
                    <a:prstGeom prst="rect">
                      <a:avLst/>
                    </a:prstGeom>
                    <a:noFill/>
                    <a:ln>
                      <a:noFill/>
                    </a:ln>
                  </pic:spPr>
                </pic:pic>
              </a:graphicData>
            </a:graphic>
          </wp:inline>
        </w:drawing>
      </w:r>
    </w:p>
    <w:p w14:paraId="7DF29D05" w14:textId="77777777" w:rsidR="001A0E4A" w:rsidRPr="00A067B2" w:rsidRDefault="001A0E4A" w:rsidP="001A0E4A">
      <w:pPr>
        <w:spacing w:after="200" w:line="360" w:lineRule="auto"/>
        <w:jc w:val="center"/>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t>Title: Few designed product</w:t>
      </w:r>
    </w:p>
    <w:p w14:paraId="5F7ED036" w14:textId="0E6342E9" w:rsidR="001A0E4A" w:rsidRPr="00A067B2" w:rsidRDefault="001A0E4A" w:rsidP="001A0E4A">
      <w:pPr>
        <w:spacing w:after="200" w:line="360" w:lineRule="auto"/>
        <w:jc w:val="both"/>
        <w:rPr>
          <w:rFonts w:ascii="Times New Roman" w:eastAsia="Times New Roman" w:hAnsi="Times New Roman" w:cs="Times New Roman"/>
          <w:color w:val="000000"/>
          <w:sz w:val="24"/>
          <w:szCs w:val="24"/>
          <w:lang w:val="en-GB"/>
        </w:rPr>
      </w:pPr>
      <w:r w:rsidRPr="00A067B2">
        <w:rPr>
          <w:rFonts w:ascii="Times New Roman" w:eastAsia="Times New Roman" w:hAnsi="Times New Roman" w:cs="Times New Roman"/>
          <w:color w:val="000000"/>
          <w:sz w:val="24"/>
          <w:szCs w:val="24"/>
          <w:lang w:val="en-GB"/>
        </w:rPr>
        <w:lastRenderedPageBreak/>
        <w:t xml:space="preserve">The company will be providing customers’ customized services as the </w:t>
      </w:r>
      <w:proofErr w:type="gramStart"/>
      <w:r w:rsidRPr="00A067B2">
        <w:rPr>
          <w:rFonts w:ascii="Times New Roman" w:eastAsia="Times New Roman" w:hAnsi="Times New Roman" w:cs="Times New Roman"/>
          <w:color w:val="000000"/>
          <w:sz w:val="24"/>
          <w:szCs w:val="24"/>
          <w:lang w:val="en-GB"/>
        </w:rPr>
        <w:t>first priority</w:t>
      </w:r>
      <w:proofErr w:type="gramEnd"/>
      <w:r w:rsidRPr="00A067B2">
        <w:rPr>
          <w:rFonts w:ascii="Times New Roman" w:eastAsia="Times New Roman" w:hAnsi="Times New Roman" w:cs="Times New Roman"/>
          <w:color w:val="000000"/>
          <w:sz w:val="24"/>
          <w:szCs w:val="24"/>
          <w:lang w:val="en-GB"/>
        </w:rPr>
        <w:t xml:space="preserve"> is making their potential customers happy and satisfied. The product and services of the company will be obvious and unique from others. The royal and elegant jewelleries are made keeping in mind the expectations of the customers. The description of the company will have all the information about the company and its products. The services they offer. The Golden House is thinking about making their services online. As this is the era of web shopping. Nowadays customers visit the site of any company first to get an overview of the type of products and the description about the quality. </w:t>
      </w:r>
      <w:proofErr w:type="gramStart"/>
      <w:r w:rsidRPr="00A067B2">
        <w:rPr>
          <w:rFonts w:ascii="Times New Roman" w:eastAsia="Times New Roman" w:hAnsi="Times New Roman" w:cs="Times New Roman"/>
          <w:color w:val="000000"/>
          <w:sz w:val="24"/>
          <w:szCs w:val="24"/>
          <w:lang w:val="en-GB"/>
        </w:rPr>
        <w:t>Being a jewellery company, the online website of the company</w:t>
      </w:r>
      <w:proofErr w:type="gramEnd"/>
      <w:r w:rsidRPr="00A067B2">
        <w:rPr>
          <w:rFonts w:ascii="Times New Roman" w:eastAsia="Times New Roman" w:hAnsi="Times New Roman" w:cs="Times New Roman"/>
          <w:color w:val="000000"/>
          <w:sz w:val="24"/>
          <w:szCs w:val="24"/>
          <w:lang w:val="en-GB"/>
        </w:rPr>
        <w:t xml:space="preserve"> will help the customers to know the designs available and the quality. This will help in saving time of the customer </w:t>
      </w:r>
      <w:proofErr w:type="gramStart"/>
      <w:r w:rsidRPr="00A067B2">
        <w:rPr>
          <w:rFonts w:ascii="Times New Roman" w:eastAsia="Times New Roman" w:hAnsi="Times New Roman" w:cs="Times New Roman"/>
          <w:color w:val="000000"/>
          <w:sz w:val="24"/>
          <w:szCs w:val="24"/>
          <w:lang w:val="en-GB"/>
        </w:rPr>
        <w:t>and also</w:t>
      </w:r>
      <w:proofErr w:type="gramEnd"/>
      <w:r w:rsidRPr="00A067B2">
        <w:rPr>
          <w:rFonts w:ascii="Times New Roman" w:eastAsia="Times New Roman" w:hAnsi="Times New Roman" w:cs="Times New Roman"/>
          <w:color w:val="000000"/>
          <w:sz w:val="24"/>
          <w:szCs w:val="24"/>
          <w:lang w:val="en-GB"/>
        </w:rPr>
        <w:t xml:space="preserve"> benefits the company. The Golden House will also extend their business to the potential customer by merely scheduling date and time for video call visits. The staff will show the products through video calls and in some </w:t>
      </w:r>
      <w:r w:rsidR="00ED380F" w:rsidRPr="00A067B2">
        <w:rPr>
          <w:rFonts w:ascii="Times New Roman" w:eastAsia="Times New Roman" w:hAnsi="Times New Roman" w:cs="Times New Roman"/>
          <w:color w:val="000000"/>
          <w:sz w:val="24"/>
          <w:szCs w:val="24"/>
          <w:lang w:val="en-GB"/>
        </w:rPr>
        <w:t>cases,</w:t>
      </w:r>
      <w:r w:rsidRPr="00A067B2">
        <w:rPr>
          <w:rFonts w:ascii="Times New Roman" w:eastAsia="Times New Roman" w:hAnsi="Times New Roman" w:cs="Times New Roman"/>
          <w:color w:val="000000"/>
          <w:sz w:val="24"/>
          <w:szCs w:val="24"/>
          <w:lang w:val="en-GB"/>
        </w:rPr>
        <w:t xml:space="preserve"> they can provide home visit services too. The company is thinking of adopting a variety of advanced services to get a step closer to its customers. At the same time this will help the company in distinguishing itself from its competitors. This will help the Golden House in building a strong </w:t>
      </w:r>
      <w:r w:rsidR="00ED380F" w:rsidRPr="00A067B2">
        <w:rPr>
          <w:rFonts w:ascii="Times New Roman" w:eastAsia="Times New Roman" w:hAnsi="Times New Roman" w:cs="Times New Roman"/>
          <w:color w:val="000000"/>
          <w:sz w:val="24"/>
          <w:szCs w:val="24"/>
          <w:lang w:val="en-GB"/>
        </w:rPr>
        <w:t>customer-based</w:t>
      </w:r>
      <w:r w:rsidRPr="00A067B2">
        <w:rPr>
          <w:rFonts w:ascii="Times New Roman" w:eastAsia="Times New Roman" w:hAnsi="Times New Roman" w:cs="Times New Roman"/>
          <w:color w:val="000000"/>
          <w:sz w:val="24"/>
          <w:szCs w:val="24"/>
          <w:lang w:val="en-GB"/>
        </w:rPr>
        <w:t xml:space="preserve"> product and service brand in future.</w:t>
      </w:r>
    </w:p>
    <w:p w14:paraId="1F068A26" w14:textId="56F9D865" w:rsidR="001A0E4A" w:rsidRPr="00A067B2" w:rsidRDefault="001A0E4A" w:rsidP="00311A1C">
      <w:pPr>
        <w:spacing w:after="200" w:line="276" w:lineRule="auto"/>
        <w:rPr>
          <w:rFonts w:ascii="Times New Roman" w:eastAsia="Calibri" w:hAnsi="Times New Roman" w:cs="Times New Roman"/>
          <w:color w:val="000000"/>
          <w:sz w:val="24"/>
          <w:szCs w:val="24"/>
          <w:lang w:val="en-GB"/>
        </w:rPr>
      </w:pPr>
    </w:p>
    <w:p w14:paraId="6C1A0C89" w14:textId="77777777" w:rsidR="00311A1C" w:rsidRPr="00311A1C" w:rsidRDefault="00311A1C" w:rsidP="009809F8">
      <w:pPr>
        <w:spacing w:line="360" w:lineRule="auto"/>
        <w:rPr>
          <w:rFonts w:ascii="Times New Roman" w:eastAsia="MS Mincho" w:hAnsi="Times New Roman" w:cs="Times New Roman"/>
          <w:b/>
          <w:bCs/>
          <w:sz w:val="24"/>
          <w:szCs w:val="24"/>
          <w:lang w:val="en-US"/>
        </w:rPr>
      </w:pPr>
      <w:r w:rsidRPr="00311A1C">
        <w:rPr>
          <w:rFonts w:ascii="Times New Roman" w:eastAsia="MS Mincho" w:hAnsi="Times New Roman" w:cs="Times New Roman"/>
          <w:b/>
          <w:bCs/>
          <w:sz w:val="24"/>
          <w:szCs w:val="24"/>
          <w:lang w:val="en-US"/>
        </w:rPr>
        <w:t>Marketing analysis and trends</w:t>
      </w:r>
    </w:p>
    <w:p w14:paraId="3E5FD8CF" w14:textId="77777777" w:rsidR="00311A1C" w:rsidRPr="00311A1C" w:rsidRDefault="00311A1C" w:rsidP="009809F8">
      <w:pPr>
        <w:spacing w:line="360" w:lineRule="auto"/>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Depending on the clothing of jewelry market trends in 2019 the retail selling was the most prominent segment computing for the highest share in the clothing jewelry market. These are credited options comparable to the discount and trial up to now purchase as well for example for the benefit of immediate gratification. On the other hand, the online sale on is compartment is expected to witness the maximum growth outstanding to increase in diffusion of internet and stacking up in using of the smartphone for on the internet shopping during the time that it will allows the consumers to match up the products in for real time along with making informed decisions.</w:t>
      </w:r>
    </w:p>
    <w:p w14:paraId="7E0D4C8B" w14:textId="77777777" w:rsidR="00311A1C" w:rsidRPr="00311A1C" w:rsidRDefault="00311A1C" w:rsidP="009809F8">
      <w:pPr>
        <w:spacing w:line="360" w:lineRule="auto"/>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 xml:space="preserve">According to allied market research the clothing jewelry market has been valued at 32.9 billion in 2019 and is approximated to reach 59.7 billion over by 2027 registering a CACR made from 2020 to 2027. In 2019 the female common compartment there accounted for too many than of the share in the amount clothing jewelry market as well is expected through grow at a CAGR OF 7.60 all through the forecast time. Clothing jewelry is model accessorized to complement one outfit fresh materials passed down to produce other type of </w:t>
      </w:r>
      <w:r w:rsidRPr="00311A1C">
        <w:rPr>
          <w:rFonts w:ascii="Times New Roman" w:eastAsia="MS Mincho" w:hAnsi="Times New Roman" w:cs="Times New Roman"/>
          <w:sz w:val="24"/>
          <w:szCs w:val="24"/>
          <w:lang w:val="en-US"/>
        </w:rPr>
        <w:lastRenderedPageBreak/>
        <w:t>jewelry is made from less precious materials just as in comparison to precious materials along the line of such. As gold diamond and gems. For the exact purpose of instance glass plastic semi-precious gemstone pendant goatskin aluminum and other more are the raw materials new in the making of costume jewelry.</w:t>
      </w:r>
    </w:p>
    <w:p w14:paraId="5F3E7E69" w14:textId="77777777" w:rsidR="00311A1C" w:rsidRPr="00311A1C" w:rsidRDefault="00311A1C" w:rsidP="009809F8">
      <w:pPr>
        <w:spacing w:line="360" w:lineRule="auto"/>
        <w:rPr>
          <w:rFonts w:ascii="Times New Roman" w:eastAsia="MS Mincho" w:hAnsi="Times New Roman" w:cs="Times New Roman"/>
          <w:b/>
          <w:bCs/>
          <w:sz w:val="24"/>
          <w:szCs w:val="24"/>
          <w:lang w:val="en-US"/>
        </w:rPr>
      </w:pPr>
      <w:r w:rsidRPr="00311A1C">
        <w:rPr>
          <w:rFonts w:ascii="Times New Roman" w:eastAsia="MS Mincho" w:hAnsi="Times New Roman" w:cs="Times New Roman"/>
          <w:b/>
          <w:bCs/>
          <w:sz w:val="24"/>
          <w:szCs w:val="24"/>
          <w:lang w:val="en-US"/>
        </w:rPr>
        <w:t>The key benefits for stakeholders</w:t>
      </w:r>
    </w:p>
    <w:p w14:paraId="7B845D2E" w14:textId="77777777" w:rsidR="00311A1C" w:rsidRPr="00311A1C" w:rsidRDefault="00311A1C" w:rsidP="009809F8">
      <w:pPr>
        <w:numPr>
          <w:ilvl w:val="0"/>
          <w:numId w:val="6"/>
        </w:numPr>
        <w:spacing w:line="360" w:lineRule="auto"/>
        <w:contextualSpacing/>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 xml:space="preserve"> The report produced a quantitative analysis of the happening costume jewelry market trends approximately and dynamics of the market size from 2019 to 2027 to identify trends prevailing opportunities.</w:t>
      </w:r>
    </w:p>
    <w:p w14:paraId="1FF7A227" w14:textId="77777777" w:rsidR="00311A1C" w:rsidRPr="00311A1C" w:rsidRDefault="00311A1C" w:rsidP="009809F8">
      <w:pPr>
        <w:numPr>
          <w:ilvl w:val="0"/>
          <w:numId w:val="6"/>
        </w:numPr>
        <w:spacing w:line="360" w:lineRule="auto"/>
        <w:contextualSpacing/>
        <w:rPr>
          <w:rFonts w:ascii="Times New Roman" w:eastAsia="Calibri" w:hAnsi="Times New Roman" w:cs="Times New Roman"/>
          <w:sz w:val="24"/>
          <w:szCs w:val="24"/>
          <w:lang w:val="en-US"/>
        </w:rPr>
      </w:pPr>
      <w:r w:rsidRPr="00311A1C">
        <w:rPr>
          <w:rFonts w:ascii="Times New Roman" w:eastAsia="MS Mincho" w:hAnsi="Times New Roman" w:cs="Times New Roman"/>
          <w:sz w:val="24"/>
          <w:szCs w:val="24"/>
          <w:lang w:val="en-US"/>
        </w:rPr>
        <w:t>sporter five forces analysis highlights the strength of the buyers and stock to enable participants to make income-oriented business agreements and strengthen their supplier customer networker.</w:t>
      </w:r>
    </w:p>
    <w:p w14:paraId="7A147021" w14:textId="77777777" w:rsidR="00311A1C" w:rsidRPr="00311A1C" w:rsidRDefault="00311A1C" w:rsidP="009809F8">
      <w:pPr>
        <w:numPr>
          <w:ilvl w:val="0"/>
          <w:numId w:val="6"/>
        </w:numPr>
        <w:spacing w:line="360" w:lineRule="auto"/>
        <w:contextualSpacing/>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The complete analysis and the costume jewelry market size and segmentation helping hand to known prevailing costume jewelry market opportunities.</w:t>
      </w:r>
    </w:p>
    <w:p w14:paraId="7D1EAA81" w14:textId="77777777" w:rsidR="00311A1C" w:rsidRPr="00311A1C" w:rsidRDefault="00311A1C" w:rsidP="009809F8">
      <w:pPr>
        <w:numPr>
          <w:ilvl w:val="0"/>
          <w:numId w:val="6"/>
        </w:numPr>
        <w:spacing w:line="360" w:lineRule="auto"/>
        <w:contextualSpacing/>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The most countries in each place are mapped according to their catch flow contribution to the international costume jewelry market.</w:t>
      </w:r>
    </w:p>
    <w:p w14:paraId="1C801545" w14:textId="77777777" w:rsidR="00311A1C" w:rsidRPr="00311A1C" w:rsidRDefault="00311A1C" w:rsidP="009809F8">
      <w:pPr>
        <w:numPr>
          <w:ilvl w:val="0"/>
          <w:numId w:val="6"/>
        </w:numPr>
        <w:spacing w:line="360" w:lineRule="auto"/>
        <w:contextualSpacing/>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 xml:space="preserve"> The market team player adjustment segment makes easy benchmarking and produces a clear understanding of the present placement of the market players in the industry.</w:t>
      </w:r>
    </w:p>
    <w:p w14:paraId="78BCBC06" w14:textId="77777777" w:rsidR="00311A1C" w:rsidRPr="00311A1C" w:rsidRDefault="00311A1C" w:rsidP="009809F8">
      <w:pPr>
        <w:spacing w:line="360" w:lineRule="auto"/>
        <w:rPr>
          <w:rFonts w:ascii="Times New Roman" w:eastAsia="MS Mincho" w:hAnsi="Times New Roman" w:cs="Times New Roman"/>
          <w:b/>
          <w:bCs/>
          <w:sz w:val="24"/>
          <w:szCs w:val="24"/>
          <w:lang w:val="en-US"/>
        </w:rPr>
      </w:pPr>
      <w:r w:rsidRPr="00311A1C">
        <w:rPr>
          <w:rFonts w:ascii="Times New Roman" w:eastAsia="MS Mincho" w:hAnsi="Times New Roman" w:cs="Times New Roman"/>
          <w:b/>
          <w:bCs/>
          <w:sz w:val="24"/>
          <w:szCs w:val="24"/>
          <w:lang w:val="en-US"/>
        </w:rPr>
        <w:t xml:space="preserve"> Product</w:t>
      </w:r>
    </w:p>
    <w:p w14:paraId="7B8628B7" w14:textId="77777777" w:rsidR="00311A1C" w:rsidRPr="00311A1C" w:rsidRDefault="00311A1C" w:rsidP="009809F8">
      <w:pPr>
        <w:spacing w:line="360" w:lineRule="auto"/>
        <w:rPr>
          <w:rFonts w:ascii="Times New Roman" w:eastAsia="Calibri" w:hAnsi="Times New Roman" w:cs="Times New Roman"/>
          <w:sz w:val="24"/>
          <w:szCs w:val="24"/>
          <w:lang w:val="en-US"/>
        </w:rPr>
      </w:pPr>
      <w:r w:rsidRPr="00311A1C">
        <w:rPr>
          <w:rFonts w:ascii="Times New Roman" w:eastAsia="MS Mincho" w:hAnsi="Times New Roman" w:cs="Times New Roman"/>
          <w:sz w:val="24"/>
          <w:szCs w:val="24"/>
          <w:lang w:val="en-US"/>
        </w:rPr>
        <w:t>The ring was the most well-liked product accounting for a duet of 28.9% within 2018. The major reason for the popularity of this jewelry is the heighten interest of the purchaser in the intricate style and details of the rings. Furthermore, rings are viewed as stylish and classic.</w:t>
      </w:r>
      <w:r w:rsidRPr="00311A1C">
        <w:rPr>
          <w:rFonts w:ascii="Times New Roman" w:eastAsia="Calibri" w:hAnsi="Times New Roman" w:cs="Times New Roman"/>
          <w:noProof/>
          <w:sz w:val="24"/>
          <w:szCs w:val="24"/>
          <w:lang w:val="en-US"/>
        </w:rPr>
        <w:drawing>
          <wp:inline distT="0" distB="0" distL="0" distR="0" wp14:anchorId="423B6267" wp14:editId="7B3AD9BD">
            <wp:extent cx="4572000" cy="2286000"/>
            <wp:effectExtent l="0" t="0" r="0" b="0"/>
            <wp:docPr id="4" name="Picture 54305174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43051748"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286000"/>
                    </a:xfrm>
                    <a:prstGeom prst="rect">
                      <a:avLst/>
                    </a:prstGeom>
                    <a:noFill/>
                    <a:ln>
                      <a:noFill/>
                    </a:ln>
                  </pic:spPr>
                </pic:pic>
              </a:graphicData>
            </a:graphic>
          </wp:inline>
        </w:drawing>
      </w:r>
    </w:p>
    <w:p w14:paraId="64D4DC1B" w14:textId="77777777" w:rsidR="00311A1C" w:rsidRPr="00311A1C" w:rsidRDefault="00311A1C" w:rsidP="009809F8">
      <w:pPr>
        <w:spacing w:line="360" w:lineRule="auto"/>
        <w:rPr>
          <w:rFonts w:ascii="Times New Roman" w:eastAsia="MS Mincho" w:hAnsi="Times New Roman" w:cs="Times New Roman"/>
          <w:sz w:val="24"/>
          <w:szCs w:val="24"/>
          <w:lang w:val="en-US"/>
        </w:rPr>
      </w:pPr>
    </w:p>
    <w:p w14:paraId="550CD9BD" w14:textId="77777777" w:rsidR="00311A1C" w:rsidRPr="00311A1C" w:rsidRDefault="00311A1C" w:rsidP="009809F8">
      <w:pPr>
        <w:spacing w:line="360" w:lineRule="auto"/>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lastRenderedPageBreak/>
        <w:t xml:space="preserve">The rings are available in many sizes and shapes. They are not only just used for engagements or anniversaries also used daily and many people put on silver rings and understanding about like psychical benefits of various metals and the accessibility of custom-made rings are looked to push the product of the ring segment in the projected period. </w:t>
      </w:r>
    </w:p>
    <w:p w14:paraId="690A1102" w14:textId="7DE64B59" w:rsidR="00311A1C" w:rsidRPr="00A067B2" w:rsidRDefault="00311A1C" w:rsidP="009809F8">
      <w:pPr>
        <w:spacing w:line="360" w:lineRule="auto"/>
        <w:rPr>
          <w:rFonts w:ascii="Times New Roman" w:eastAsia="MS Mincho" w:hAnsi="Times New Roman" w:cs="Times New Roman"/>
          <w:sz w:val="24"/>
          <w:szCs w:val="24"/>
          <w:lang w:val="en-US"/>
        </w:rPr>
      </w:pPr>
      <w:r w:rsidRPr="00311A1C">
        <w:rPr>
          <w:rFonts w:ascii="Times New Roman" w:eastAsia="MS Mincho" w:hAnsi="Times New Roman" w:cs="Times New Roman"/>
          <w:sz w:val="24"/>
          <w:szCs w:val="24"/>
          <w:lang w:val="en-US"/>
        </w:rPr>
        <w:t>Usage of gold chains and necklaces is long- lasting to wedding and functions male and female one and the other wear rings simple gold chains and anklets as a fashion statement earring and bracelets are also polished on various happening or events such as birthdays and anniversaries. This use up behavior is conventional to easily impact market growth.</w:t>
      </w:r>
    </w:p>
    <w:p w14:paraId="06E58701" w14:textId="2E78D39B" w:rsidR="0034614C" w:rsidRPr="00A067B2" w:rsidRDefault="0034614C" w:rsidP="009809F8">
      <w:pPr>
        <w:spacing w:line="360" w:lineRule="auto"/>
        <w:rPr>
          <w:rFonts w:ascii="Times New Roman" w:eastAsia="MS Mincho" w:hAnsi="Times New Roman" w:cs="Times New Roman"/>
          <w:sz w:val="24"/>
          <w:szCs w:val="24"/>
          <w:lang w:val="en-US"/>
        </w:rPr>
      </w:pPr>
    </w:p>
    <w:p w14:paraId="4C99BBDD" w14:textId="77777777" w:rsidR="0034614C" w:rsidRPr="0034614C" w:rsidRDefault="0034614C" w:rsidP="009809F8">
      <w:pPr>
        <w:spacing w:line="360" w:lineRule="auto"/>
        <w:rPr>
          <w:rFonts w:ascii="Times New Roman" w:eastAsia="MS Mincho" w:hAnsi="Times New Roman" w:cs="Times New Roman"/>
          <w:b/>
          <w:bCs/>
          <w:sz w:val="24"/>
          <w:szCs w:val="24"/>
          <w:lang w:val="en-US"/>
        </w:rPr>
      </w:pPr>
      <w:r w:rsidRPr="0034614C">
        <w:rPr>
          <w:rFonts w:ascii="Times New Roman" w:eastAsia="MS Mincho" w:hAnsi="Times New Roman" w:cs="Times New Roman"/>
          <w:b/>
          <w:bCs/>
          <w:sz w:val="24"/>
          <w:szCs w:val="24"/>
          <w:lang w:val="en-US"/>
        </w:rPr>
        <w:t>Operations</w:t>
      </w:r>
    </w:p>
    <w:p w14:paraId="40C8EB8C" w14:textId="6639FB20"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Operations in short and intermediate builder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company the business units of short and intermediate builder jewelry companies are apart and advanced as follows financial and made in distinction to payment points and face to face. Foundation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designs are expanding or drawn through the hand based covering the item needed and the urgency. The creation process and cover the coming operation rolling cutting </w:t>
      </w:r>
      <w:proofErr w:type="spellStart"/>
      <w:r w:rsidRPr="0034614C">
        <w:rPr>
          <w:rFonts w:ascii="Times New Roman" w:eastAsia="MS Mincho" w:hAnsi="Times New Roman" w:cs="Times New Roman"/>
          <w:sz w:val="24"/>
          <w:szCs w:val="24"/>
          <w:lang w:val="en-US"/>
        </w:rPr>
        <w:t>ete</w:t>
      </w:r>
      <w:proofErr w:type="spellEnd"/>
      <w:r w:rsidRPr="0034614C">
        <w:rPr>
          <w:rFonts w:ascii="Times New Roman" w:eastAsia="MS Mincho" w:hAnsi="Times New Roman" w:cs="Times New Roman"/>
          <w:sz w:val="24"/>
          <w:szCs w:val="24"/>
          <w:lang w:val="en-US"/>
        </w:rPr>
        <w:t xml:space="preserve"> the attainment process at the time the shipment of the adding products can be done by staff members or in a few cases redistribute. attendant technological support has been not sometimes a priority for SMEs because companies sometimes do not document the data beginning over each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business unit.</w:t>
      </w:r>
    </w:p>
    <w:p w14:paraId="770120AA" w14:textId="77777777" w:rsidR="0034614C" w:rsidRPr="0034614C" w:rsidRDefault="0034614C" w:rsidP="009809F8">
      <w:pPr>
        <w:spacing w:line="360" w:lineRule="auto"/>
        <w:rPr>
          <w:rFonts w:ascii="Times New Roman" w:eastAsia="MS Mincho" w:hAnsi="Times New Roman" w:cs="Times New Roman"/>
          <w:b/>
          <w:bCs/>
          <w:sz w:val="24"/>
          <w:szCs w:val="24"/>
          <w:lang w:val="en-US"/>
        </w:rPr>
      </w:pPr>
      <w:r w:rsidRPr="0034614C">
        <w:rPr>
          <w:rFonts w:ascii="Times New Roman" w:eastAsia="MS Mincho" w:hAnsi="Times New Roman" w:cs="Times New Roman"/>
          <w:b/>
          <w:bCs/>
          <w:sz w:val="24"/>
          <w:szCs w:val="24"/>
          <w:lang w:val="en-US"/>
        </w:rPr>
        <w:t>Operational self-determination orientation</w:t>
      </w:r>
    </w:p>
    <w:p w14:paraId="014F0C8D" w14:textId="66F17E5B"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In an effective environment companies tend to achieve independently already stated associates along how every company should continue to be managed as well as what every important fundamental to make it overcome. The company can accomplish their goals though focusing approaching building value for their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business and flexibility furthermore self-determination is an operation that needs though part advantage of the current strengths of the company to analyze the opportunities as well as the customary capabilities of the management and to develop support for original improved business. Operational self-determination orientation points out to a strength just on the competency but also planned to operate which autonomously finally led to continuing develop an operating skill from one’s company effecting decision making there under disorder that all want to maintain the companies. Performance of products the ability for outstanding of functionality and the </w:t>
      </w:r>
      <w:r w:rsidRPr="0034614C">
        <w:rPr>
          <w:rFonts w:ascii="Times New Roman" w:eastAsia="MS Mincho" w:hAnsi="Times New Roman" w:cs="Times New Roman"/>
          <w:sz w:val="24"/>
          <w:szCs w:val="24"/>
          <w:lang w:val="en-US"/>
        </w:rPr>
        <w:lastRenderedPageBreak/>
        <w:t>performance of the companies the operation self-determination orientation relates to open facilitate this process acceptability for access to data the rules of empowerment as well as the responsibility right think or act independent involvement whenever marketing and product development new product buyer reunion and the operation.</w:t>
      </w:r>
    </w:p>
    <w:p w14:paraId="50A13B30" w14:textId="5BE346D9"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the possession having resources that other companies are still unable to buy and to use enables the exporter to discover quirks within overseas markets, design effective methods, but also execute these plans efficiently and effectively as a result, the resources allocated to growth on overall operations may and all have a substantial impact on the degree of a firm's output growth. Furthermore, will the company's business ability have an impact on its export performance? The results show that business capabilities do indeed have a direct impact on export growth, even though hypothesisH2 was not validated. Moreover, research lack of importance of business abilities on export performance among the enterprises surveyed is contradictory with prior research. Regardless, this outcome was validated by research of. which explored how, despite the need for companies to embrace effectively developing abilities for increasing company success, failure of design and implementation with just a sufficient combination of these capabilities may lead to poor company performance. Because of the inductive reasoning, it is possible to infer that company ability only would not generate successful export competitiveness in the perspective of Thai gem and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producers. To accomplish producing aims in the global arena, stone as well as </w:t>
      </w:r>
      <w:r w:rsidR="00ED380F" w:rsidRPr="0034614C">
        <w:rPr>
          <w:rFonts w:ascii="Times New Roman" w:eastAsia="MS Mincho" w:hAnsi="Times New Roman" w:cs="Times New Roman"/>
          <w:sz w:val="24"/>
          <w:szCs w:val="24"/>
          <w:lang w:val="en-US"/>
        </w:rPr>
        <w:t>jewelry</w:t>
      </w:r>
      <w:r w:rsidRPr="0034614C">
        <w:rPr>
          <w:rFonts w:ascii="Times New Roman" w:eastAsia="MS Mincho" w:hAnsi="Times New Roman" w:cs="Times New Roman"/>
          <w:sz w:val="24"/>
          <w:szCs w:val="24"/>
          <w:lang w:val="en-US"/>
        </w:rPr>
        <w:t xml:space="preserve"> may have to develop company competencies and resources with a plan customized to export business.</w:t>
      </w:r>
    </w:p>
    <w:p w14:paraId="6C5ABB85" w14:textId="2E5BAFB3" w:rsidR="0034614C" w:rsidRPr="00A067B2" w:rsidRDefault="0034614C" w:rsidP="009809F8">
      <w:pPr>
        <w:spacing w:line="360" w:lineRule="auto"/>
        <w:rPr>
          <w:rFonts w:ascii="Times New Roman" w:eastAsia="MS Mincho" w:hAnsi="Times New Roman" w:cs="Times New Roman"/>
          <w:sz w:val="24"/>
          <w:szCs w:val="24"/>
          <w:lang w:val="en-US"/>
        </w:rPr>
      </w:pPr>
    </w:p>
    <w:p w14:paraId="546CAA19"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b/>
          <w:bCs/>
          <w:sz w:val="24"/>
          <w:szCs w:val="24"/>
          <w:lang w:val="en-US"/>
        </w:rPr>
        <w:t>Technology plan</w:t>
      </w:r>
    </w:p>
    <w:p w14:paraId="67C66868" w14:textId="77777777" w:rsidR="0034614C" w:rsidRPr="0034614C" w:rsidRDefault="0034614C" w:rsidP="009809F8">
      <w:pPr>
        <w:spacing w:line="360" w:lineRule="auto"/>
        <w:rPr>
          <w:rFonts w:ascii="Times New Roman" w:eastAsia="MS Mincho" w:hAnsi="Times New Roman" w:cs="Times New Roman"/>
          <w:b/>
          <w:bCs/>
          <w:sz w:val="24"/>
          <w:szCs w:val="24"/>
          <w:lang w:val="en-US"/>
        </w:rPr>
      </w:pPr>
      <w:r w:rsidRPr="0034614C">
        <w:rPr>
          <w:rFonts w:ascii="Times New Roman" w:eastAsia="MS Mincho" w:hAnsi="Times New Roman" w:cs="Times New Roman"/>
          <w:b/>
          <w:bCs/>
          <w:sz w:val="24"/>
          <w:szCs w:val="24"/>
          <w:lang w:val="en-US"/>
        </w:rPr>
        <w:t>Technology their confluence with business drivers</w:t>
      </w:r>
    </w:p>
    <w:p w14:paraId="41A04A21"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The Internet and the World Wide Web are not the only technology included within the electronic business. These really are clearly the most popular in customer electronic commerce technologies today and will be deployed mostly in our example, but this will alter inside the coming. We would also include the interactive entertainment technologies, which are defined as the conjunction of an artificial platform that connects multimedia information (document, music, photos, film, etc.) and is interconnected to an open platform. As a result, interactive booths and television services are ideal for use as electronic business platforms.</w:t>
      </w:r>
    </w:p>
    <w:p w14:paraId="3D48A07E"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lastRenderedPageBreak/>
        <w:t>The forces that affect e-commerce also are technological (because of the great pressures on development within fields) and business oriented. Others argue that technology factors are really the only ones that matter, although commercial reasons are ambiguous. The objective here is to demonstrate that there is credible commercial proof it was not a fad by using cross-industry experiences.</w:t>
      </w:r>
    </w:p>
    <w:p w14:paraId="2641C6B6"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It is a usual feature to examine modern technology in a current framework, i.e., by investigating how well this technology might be utilized to improve the effectiveness of present operations. Throughout this scenario, this could imply emphasizing internet commerce above traditional methods of purchasing products and services. However, like with every modern technology, digital marketing opens previously unimaginable possibilities, particularly due to its participatory aspect. This should be examined within that context.</w:t>
      </w:r>
    </w:p>
    <w:p w14:paraId="4470EBCA"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The up-to-date development in great digital services and growth in internet technologies have helped the business to move into the e-commerce domain for the development of their business. Though you can department store a pin to a plane performance date over e-commerce portal and the e-commerce is stock-still e advancements and when the market of customized jewelry shows into the picture. The purchaser can buy only items that here readily available and along with minimum or no customization. Different opportunities in terms of technologies a certain can be adapted for creating.</w:t>
      </w:r>
    </w:p>
    <w:p w14:paraId="3B127CA6"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In today jewelry businesses need to analyze customer behavior well advance new products in line by customer also demands expectations interest to international competition technological innovations contraction of product life cycle and development in the customer profile. Determining the customer profile of the future is only achievable by understanding the characteristics growth perceptions and ideals of other generations the original product development process the communication between analytical characters and purchasing in option of generations need be examined. Generations go through differences due to their instruction and economic social and political adjustments in their environment. When the customer wants to purchase a product from among the various preferences available in the market there will want the one that suits their taste to need idea and lifestyle. </w:t>
      </w:r>
    </w:p>
    <w:p w14:paraId="0E7026C5" w14:textId="5FDEA674" w:rsidR="0034614C" w:rsidRPr="00A067B2" w:rsidRDefault="0034614C" w:rsidP="009809F8">
      <w:pPr>
        <w:spacing w:line="360" w:lineRule="auto"/>
        <w:rPr>
          <w:rFonts w:ascii="Times New Roman" w:eastAsia="MS Mincho" w:hAnsi="Times New Roman" w:cs="Times New Roman"/>
          <w:sz w:val="24"/>
          <w:szCs w:val="24"/>
          <w:lang w:val="en-US"/>
        </w:rPr>
      </w:pPr>
    </w:p>
    <w:p w14:paraId="7A1C1A4B" w14:textId="77777777" w:rsidR="0034614C" w:rsidRPr="0034614C" w:rsidRDefault="0034614C" w:rsidP="009809F8">
      <w:pPr>
        <w:spacing w:line="360" w:lineRule="auto"/>
        <w:rPr>
          <w:rFonts w:ascii="Times New Roman" w:eastAsia="Calibri" w:hAnsi="Times New Roman" w:cs="Times New Roman"/>
          <w:b/>
          <w:bCs/>
          <w:sz w:val="24"/>
          <w:szCs w:val="24"/>
          <w:lang w:val="en-US"/>
        </w:rPr>
      </w:pPr>
      <w:r w:rsidRPr="0034614C">
        <w:rPr>
          <w:rFonts w:ascii="Times New Roman" w:eastAsia="Calibri" w:hAnsi="Times New Roman" w:cs="Times New Roman"/>
          <w:b/>
          <w:bCs/>
          <w:sz w:val="24"/>
          <w:szCs w:val="24"/>
          <w:lang w:val="en-US"/>
        </w:rPr>
        <w:t>Conclusion Management and organization</w:t>
      </w:r>
    </w:p>
    <w:p w14:paraId="2329B4EC"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lastRenderedPageBreak/>
        <w:t xml:space="preserve">The owner of Golden House owns and operates the jewelry, which was founded as a sole company. The proprietor joined a graphic design university to learn the abilities of the trade after developing an interesting aspect in painting. The owner then worked in a small design company while obtaining undergraduate degree, then developed the brand design skills. In fact, the owner had always wanted to start a jewelry and personalize jewelries after graduating. Leading a team successfully is known to be a constant challenge for managers, especially with the new challenges of the pandemic thus it adds more complexity. It is believed that managing business is a challenging task without following solid rules and having a business structure is almost impossible to have a successful business. And in institutional theory, institutionalization can be understood as a process through which structures, policies and programs become ingrained into society.  </w:t>
      </w:r>
      <w:r w:rsidRPr="0034614C">
        <w:rPr>
          <w:rFonts w:ascii="Times New Roman" w:eastAsia="Calibri" w:hAnsi="Times New Roman" w:cs="Times New Roman"/>
          <w:color w:val="000000"/>
          <w:sz w:val="24"/>
          <w:szCs w:val="24"/>
          <w:lang w:val="en-US"/>
        </w:rPr>
        <w:t>For businesses to survive, they must have sustainable growth. Sustainable growth is achieved by outperforming the competition. To beat the competition, products or services that are differentiated from those of competitors must be introduced into the market continuously. To accomplish this, we can ask what kind of management actions must be taken by executives (</w:t>
      </w:r>
      <w:proofErr w:type="spellStart"/>
      <w:r w:rsidRPr="0034614C">
        <w:rPr>
          <w:rFonts w:ascii="Times New Roman" w:eastAsia="Calibri" w:hAnsi="Times New Roman" w:cs="Times New Roman"/>
          <w:color w:val="000000"/>
          <w:sz w:val="24"/>
          <w:szCs w:val="24"/>
          <w:lang w:val="en-US"/>
        </w:rPr>
        <w:t>Maruta</w:t>
      </w:r>
      <w:proofErr w:type="spellEnd"/>
      <w:r w:rsidRPr="0034614C">
        <w:rPr>
          <w:rFonts w:ascii="Times New Roman" w:eastAsia="Calibri" w:hAnsi="Times New Roman" w:cs="Times New Roman"/>
          <w:color w:val="000000"/>
          <w:sz w:val="24"/>
          <w:szCs w:val="24"/>
          <w:lang w:val="en-US"/>
        </w:rPr>
        <w:t>, R., 2014, pp1).</w:t>
      </w:r>
    </w:p>
    <w:p w14:paraId="120E7703"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In the Golden House we will follow this management plan and organization. Nowadays managing an organization is needed in the workplace and it is particularly an important knowledge. A company’s knowledge is one of its steadily increasing assets, like management systems brand identity, customers information, and its reputation. Networks and alliances contribute expertise and efforts to knowledge, which is a highly personal asset. The importance of knowledge is augmented after it has an input aim and focuses on tasks, core principles and planned priorities. Knowledge assets like money or equipment exist and are worth developing as it were in the context of the approach used to apply them. </w:t>
      </w:r>
    </w:p>
    <w:p w14:paraId="4FF8672F" w14:textId="5F52453C"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Since Golden House will be a small business. The company will have these following principal organization structure: the manager, the financial manager, the owner, a designer, the marketing manager, and the staff to run the shop daily. To add more, small level encourages </w:t>
      </w:r>
      <w:r w:rsidR="00ED380F" w:rsidRPr="0034614C">
        <w:rPr>
          <w:rFonts w:ascii="Times New Roman" w:eastAsia="Calibri" w:hAnsi="Times New Roman" w:cs="Times New Roman"/>
          <w:sz w:val="24"/>
          <w:szCs w:val="24"/>
          <w:lang w:val="en-US"/>
        </w:rPr>
        <w:t>newer</w:t>
      </w:r>
      <w:r w:rsidRPr="0034614C">
        <w:rPr>
          <w:rFonts w:ascii="Times New Roman" w:eastAsia="Calibri" w:hAnsi="Times New Roman" w:cs="Times New Roman"/>
          <w:sz w:val="24"/>
          <w:szCs w:val="24"/>
          <w:lang w:val="en-US"/>
        </w:rPr>
        <w:t xml:space="preserve">, innovation, interaction, and teamwork. Since there are few roles in jewelry stores, each one has its own range of requirements that necessitate invention, originally and collaboration. Furthermore, the essence of company necessitates that jewelry stores be adjustable and agile in responding to customers preferences and valuable metals and diamond price inflation (Colette, L. M., 2019). The company will prioritize these factors below.  </w:t>
      </w:r>
    </w:p>
    <w:p w14:paraId="079B5FA7"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We will choose the business model.</w:t>
      </w:r>
    </w:p>
    <w:p w14:paraId="6EB13A85"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lastRenderedPageBreak/>
        <w:t>The company will make its own online store.</w:t>
      </w:r>
    </w:p>
    <w:p w14:paraId="201EEAA4"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It will obtain great materials. </w:t>
      </w:r>
    </w:p>
    <w:p w14:paraId="5D1C65D3"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legal difficulties will be solved.</w:t>
      </w:r>
    </w:p>
    <w:p w14:paraId="257B3E19"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It will recognize its target market.</w:t>
      </w:r>
    </w:p>
    <w:p w14:paraId="040A14E2"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We will make a pricing decision.</w:t>
      </w:r>
    </w:p>
    <w:p w14:paraId="11CFE6BD"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management will decide where to sell the items.</w:t>
      </w:r>
    </w:p>
    <w:p w14:paraId="6FD3A2D2"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logo will be created and the brand name.</w:t>
      </w:r>
    </w:p>
    <w:p w14:paraId="251A3B0A"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marketing and trends agent will enhance the website’s product and category pages by taking great images of the jewelry.</w:t>
      </w:r>
    </w:p>
    <w:p w14:paraId="7A57C612"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We will create an expense marketing approach.</w:t>
      </w:r>
    </w:p>
    <w:p w14:paraId="14569FC5" w14:textId="77777777" w:rsidR="0034614C" w:rsidRPr="0034614C" w:rsidRDefault="0034614C" w:rsidP="009809F8">
      <w:pPr>
        <w:numPr>
          <w:ilvl w:val="0"/>
          <w:numId w:val="7"/>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company will explore advertising on the internet and all the platforms.</w:t>
      </w:r>
    </w:p>
    <w:p w14:paraId="5A3C0C86" w14:textId="3F22EB6A"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The company will sell personalized pieces of trends. It will be gold, sterling silver, platinum, titanium, pearls, stainless steel, wood, shell etc. The jewelries will be </w:t>
      </w:r>
      <w:r w:rsidR="00ED380F" w:rsidRPr="0034614C">
        <w:rPr>
          <w:rFonts w:ascii="Times New Roman" w:eastAsia="Calibri" w:hAnsi="Times New Roman" w:cs="Times New Roman"/>
          <w:sz w:val="24"/>
          <w:szCs w:val="24"/>
          <w:lang w:val="en-US"/>
        </w:rPr>
        <w:t>handmade</w:t>
      </w:r>
      <w:r w:rsidRPr="0034614C">
        <w:rPr>
          <w:rFonts w:ascii="Times New Roman" w:eastAsia="Calibri" w:hAnsi="Times New Roman" w:cs="Times New Roman"/>
          <w:sz w:val="24"/>
          <w:szCs w:val="24"/>
          <w:lang w:val="en-US"/>
        </w:rPr>
        <w:t xml:space="preserve"> and depending on the materials and effort the prices will then be made.  The owner will owner will take care of all raw material orders need and will design the jewels with the help of the designer and make sure it is a good product then the owner will decide with the help of the marketing agent to set a reasonable and good price for the jewels. To finalize the owner will need the help of the advertising agent to advert the jewels on the platforms to sell more and expand the business.</w:t>
      </w:r>
    </w:p>
    <w:p w14:paraId="4CB96737"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manager will be responsible of setting goals, planning, and organizing tasks, motivating human resources, recruiting new staff, train the staff and overseeing general procedures. The manager will also make sure that there is an effective communication between the staff and the owner. Managers have various options when it comes to the management process (</w:t>
      </w:r>
      <w:proofErr w:type="spellStart"/>
      <w:r w:rsidRPr="0034614C">
        <w:rPr>
          <w:rFonts w:ascii="Times New Roman" w:eastAsia="Calibri" w:hAnsi="Times New Roman" w:cs="Times New Roman"/>
          <w:sz w:val="24"/>
          <w:szCs w:val="24"/>
          <w:lang w:val="en-US"/>
        </w:rPr>
        <w:t>Tovmasyan</w:t>
      </w:r>
      <w:proofErr w:type="spellEnd"/>
      <w:r w:rsidRPr="0034614C">
        <w:rPr>
          <w:rFonts w:ascii="Times New Roman" w:eastAsia="Calibri" w:hAnsi="Times New Roman" w:cs="Times New Roman"/>
          <w:sz w:val="24"/>
          <w:szCs w:val="24"/>
          <w:lang w:val="en-US"/>
        </w:rPr>
        <w:t xml:space="preserve">, G.,2017). </w:t>
      </w:r>
    </w:p>
    <w:p w14:paraId="7FB99074"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The financial manager will be preparing for the financial needs and investing of funds, purchase of funds, choosing a payout. The financial manager will as well be responsible of cash management change as it is a method that refers to the management of a company’s and financial statement collection and evaluation and revenue control and strategy. The tax planning will also be a role that the financial manager would manage.</w:t>
      </w:r>
    </w:p>
    <w:p w14:paraId="0CE7AC6D"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The marketing manager will oversee identifying, developing, and plummeting essential product marketing aspects for class jewelry (class rings and other class jewelry). This position will be responsible for developing and implementing new and improved products </w:t>
      </w:r>
      <w:r w:rsidRPr="0034614C">
        <w:rPr>
          <w:rFonts w:ascii="Times New Roman" w:eastAsia="Calibri" w:hAnsi="Times New Roman" w:cs="Times New Roman"/>
          <w:sz w:val="24"/>
          <w:szCs w:val="24"/>
          <w:lang w:val="en-US"/>
        </w:rPr>
        <w:lastRenderedPageBreak/>
        <w:t>and programs that align with the company’s corporate objectives, such as segmentation and targeting analysis, opportunity recognition within the environment, continuous portfolio management, brand building, sales and inner tool development and training, and customers media advertising (</w:t>
      </w:r>
      <w:proofErr w:type="spellStart"/>
      <w:r w:rsidRPr="0034614C">
        <w:rPr>
          <w:rFonts w:ascii="Times New Roman" w:eastAsia="Calibri" w:hAnsi="Times New Roman" w:cs="Times New Roman"/>
          <w:sz w:val="24"/>
          <w:szCs w:val="24"/>
          <w:lang w:val="en-US"/>
        </w:rPr>
        <w:t>Herff</w:t>
      </w:r>
      <w:proofErr w:type="spellEnd"/>
      <w:r w:rsidRPr="0034614C">
        <w:rPr>
          <w:rFonts w:ascii="Times New Roman" w:eastAsia="Calibri" w:hAnsi="Times New Roman" w:cs="Times New Roman"/>
          <w:sz w:val="24"/>
          <w:szCs w:val="24"/>
          <w:lang w:val="en-US"/>
        </w:rPr>
        <w:t>, J., 2015).</w:t>
      </w:r>
    </w:p>
    <w:p w14:paraId="2ECE95DC"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The owner will find the best practices for the company and quality products for the jewelry the owner will motivate the staff. </w:t>
      </w:r>
    </w:p>
    <w:p w14:paraId="4657DE9B"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 The designer will be working with valuable metals, diamonds, beads, and gemstones to create some jewelries and personalized them the way that the customer like it. The designer will specifically do the mounting, model, stamping and presswork, chasing, soldering and fabrication and polishing jewels. </w:t>
      </w:r>
    </w:p>
    <w:p w14:paraId="7BA49F7B" w14:textId="2BEFFCBE" w:rsidR="0034614C" w:rsidRPr="00A067B2" w:rsidRDefault="0034614C" w:rsidP="009809F8">
      <w:pPr>
        <w:spacing w:line="360" w:lineRule="auto"/>
        <w:rPr>
          <w:rFonts w:ascii="Times New Roman" w:eastAsia="MS Mincho" w:hAnsi="Times New Roman" w:cs="Times New Roman"/>
          <w:sz w:val="24"/>
          <w:szCs w:val="24"/>
          <w:lang w:val="en-US"/>
        </w:rPr>
      </w:pPr>
    </w:p>
    <w:p w14:paraId="0D137440" w14:textId="77777777" w:rsidR="0034614C" w:rsidRPr="0034614C" w:rsidRDefault="0034614C" w:rsidP="009809F8">
      <w:pPr>
        <w:spacing w:line="360" w:lineRule="auto"/>
        <w:rPr>
          <w:rFonts w:ascii="Times New Roman" w:eastAsia="MS Mincho" w:hAnsi="Times New Roman" w:cs="Times New Roman"/>
          <w:b/>
          <w:bCs/>
          <w:sz w:val="24"/>
          <w:szCs w:val="24"/>
          <w:lang w:val="en-US"/>
        </w:rPr>
      </w:pPr>
      <w:r w:rsidRPr="0034614C">
        <w:rPr>
          <w:rFonts w:ascii="Times New Roman" w:eastAsia="MS Mincho" w:hAnsi="Times New Roman" w:cs="Times New Roman"/>
          <w:b/>
          <w:bCs/>
          <w:sz w:val="24"/>
          <w:szCs w:val="24"/>
          <w:lang w:val="en-US"/>
        </w:rPr>
        <w:t>Social responsibility and sustainability</w:t>
      </w:r>
    </w:p>
    <w:p w14:paraId="3E5F73D2"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Social responsibility is careful as the understanding of an organization for the effects of its behavior and decisions on the company's social adjustment and the environment. This is influenced by the clarity and behavioral policy that contribute to sustainable improvement which includes the benefit of the prosperity of society. It amounts for the expectations of the team member, and it is complaint with legislation and agreeable with international behavior. A collective social responsibility and policy outlines a community's social responsibility. </w:t>
      </w:r>
    </w:p>
    <w:p w14:paraId="6EEB1E72"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In the course of time, the customers know more about the product environment, and they keep up to come from knowledge about the market trends and stock awareness. And the need for industry stock is affected by one side changes in lifestyle. And the social setting of the shopper population whatever any society tends to be understanding over time (Porter,2004, p 66 165). In such a fast-paced world of order, many companies must introduce original products and starting points accordingly. Between the period of 2007-2009 eco-friendly stock launches heightened had to continue to increase by more than 500% (</w:t>
      </w:r>
      <w:proofErr w:type="spellStart"/>
      <w:r w:rsidRPr="0034614C">
        <w:rPr>
          <w:rFonts w:ascii="Times New Roman" w:eastAsia="MS Mincho" w:hAnsi="Times New Roman" w:cs="Times New Roman"/>
          <w:sz w:val="24"/>
          <w:szCs w:val="24"/>
          <w:lang w:val="en-US"/>
        </w:rPr>
        <w:t>Ettelson</w:t>
      </w:r>
      <w:proofErr w:type="spellEnd"/>
      <w:r w:rsidRPr="0034614C">
        <w:rPr>
          <w:rFonts w:ascii="Times New Roman" w:eastAsia="MS Mincho" w:hAnsi="Times New Roman" w:cs="Times New Roman"/>
          <w:sz w:val="24"/>
          <w:szCs w:val="24"/>
          <w:lang w:val="en-US"/>
        </w:rPr>
        <w:t xml:space="preserve"> 2010). Product introduction can widen the market and hence call attention to industry growth and or it can enhance product differentiation (porter,200, p. 177).</w:t>
      </w:r>
    </w:p>
    <w:p w14:paraId="4CFBEF7A"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And in jewelry business, many companies select raw materials for jewelry production, develop the process and develop a good service. Throughout the time doing so, this research aims to find an explanation to create a value proposition among the cover of a company’s business and its stakeholders I.E., buyer society and especially environment leave greener </w:t>
      </w:r>
      <w:r w:rsidRPr="0034614C">
        <w:rPr>
          <w:rFonts w:ascii="Times New Roman" w:eastAsia="MS Mincho" w:hAnsi="Times New Roman" w:cs="Times New Roman"/>
          <w:sz w:val="24"/>
          <w:szCs w:val="24"/>
          <w:lang w:val="en-US"/>
        </w:rPr>
        <w:lastRenderedPageBreak/>
        <w:t>background footprint. The sustainable strategies to appliance into to drawer company’s jewelry business to convert products, packaging and dispose of to compose them and ethics of materials used for the jewelry producing e.g., silver gold and precious stones etc. To accomplish the solutions, it is to gather with important address the current problem of sustainability and its issues linked to jewelry business.</w:t>
      </w:r>
    </w:p>
    <w:p w14:paraId="781F0318" w14:textId="77777777" w:rsidR="0034614C" w:rsidRPr="0034614C" w:rsidRDefault="0034614C" w:rsidP="009809F8">
      <w:pPr>
        <w:spacing w:line="360" w:lineRule="auto"/>
        <w:rPr>
          <w:rFonts w:ascii="Times New Roman" w:eastAsia="MS Mincho" w:hAnsi="Times New Roman" w:cs="Times New Roman"/>
          <w:sz w:val="24"/>
          <w:szCs w:val="24"/>
          <w:lang w:val="en-US"/>
        </w:rPr>
      </w:pPr>
      <w:r w:rsidRPr="0034614C">
        <w:rPr>
          <w:rFonts w:ascii="Times New Roman" w:eastAsia="MS Mincho" w:hAnsi="Times New Roman" w:cs="Times New Roman"/>
          <w:sz w:val="24"/>
          <w:szCs w:val="24"/>
          <w:lang w:val="en-US"/>
        </w:rPr>
        <w:t xml:space="preserve">Furthermore, the impersonal is also to focus on conclusion to solutions to redesign a stock-line in a more sustainable style finding the better sustainable materials for packaging and development and search the current sustainability trends and discover new services to be added to boost the circular economy of the business. Since the purpose of this study moves to develop a sustainable outcome development method for the case company’s jewelry business the composer chose to the maximum to research areas to sustainability in the business, and sustainable the idea only related to jewelry business and its impact on the environment societal and economic part. And the research also investigates the sustainable level of usual resource use of jewelry management. The empirical port adds useful resources, getting sustainable production material performance and eco-service development. </w:t>
      </w:r>
    </w:p>
    <w:p w14:paraId="30BFCCE2" w14:textId="408D531E" w:rsidR="0034614C" w:rsidRPr="00A067B2" w:rsidRDefault="0034614C" w:rsidP="009809F8">
      <w:pPr>
        <w:spacing w:line="360" w:lineRule="auto"/>
        <w:rPr>
          <w:rFonts w:ascii="Times New Roman" w:eastAsia="MS Mincho" w:hAnsi="Times New Roman" w:cs="Times New Roman"/>
          <w:sz w:val="24"/>
          <w:szCs w:val="24"/>
          <w:lang w:val="en-US"/>
        </w:rPr>
      </w:pPr>
    </w:p>
    <w:p w14:paraId="43E2D844" w14:textId="77777777" w:rsidR="0034614C" w:rsidRPr="0034614C" w:rsidRDefault="0034614C" w:rsidP="009809F8">
      <w:pPr>
        <w:spacing w:line="360" w:lineRule="auto"/>
        <w:rPr>
          <w:rFonts w:ascii="Times New Roman" w:eastAsia="Calibri" w:hAnsi="Times New Roman" w:cs="Times New Roman"/>
          <w:b/>
          <w:bCs/>
          <w:sz w:val="24"/>
          <w:szCs w:val="24"/>
          <w:lang w:val="en-US"/>
        </w:rPr>
      </w:pPr>
      <w:r w:rsidRPr="0034614C">
        <w:rPr>
          <w:rFonts w:ascii="Times New Roman" w:eastAsia="Calibri" w:hAnsi="Times New Roman" w:cs="Times New Roman"/>
          <w:b/>
          <w:bCs/>
          <w:sz w:val="24"/>
          <w:szCs w:val="24"/>
          <w:lang w:val="en-US"/>
        </w:rPr>
        <w:t xml:space="preserve">Development Milestone </w:t>
      </w:r>
    </w:p>
    <w:p w14:paraId="708F7AD2"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It takes a lot of effort to open a company. Only owners who have gone through it would appreciate how much courage, tenacity and resilience are required. It can take months, if not years to get from having a company idea when seeing one’s product or services accessible for purchase. There are several milestones that could suggest significant growth for small companies at this moment (Craig, E., 2018). There are few stages for business growth which are: </w:t>
      </w:r>
    </w:p>
    <w:p w14:paraId="4B67CD7D"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Stage 1: Having a sustainable company plan is essential. The development of an effective and sustainable business model is the first growing milestone for small firms. Before, we will make sure that the product or service is authorized. The company will consider the business target audience and their challenges, and then ask oneself whether the jewelry can provide a decent solution and if the product make a difference in the customer’s life. It takes a lot of effort to open a company. Only owners who have gone through it would appreciate how much courage, tenacity and resilience are required. It can take months, if not years to get from having a company idea when seeing one’s product or services accessible for purchase. </w:t>
      </w:r>
      <w:r w:rsidRPr="0034614C">
        <w:rPr>
          <w:rFonts w:ascii="Times New Roman" w:eastAsia="Calibri" w:hAnsi="Times New Roman" w:cs="Times New Roman"/>
          <w:sz w:val="24"/>
          <w:szCs w:val="24"/>
          <w:lang w:val="en-US"/>
        </w:rPr>
        <w:lastRenderedPageBreak/>
        <w:t>There are several milestones that could suggest significant growth for small companies at this moment.</w:t>
      </w:r>
    </w:p>
    <w:p w14:paraId="68431058"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This is not yet another method. Different firms have distinct potential customers with varied requirements and pain spots with daily market various things to various companies. Nevertheless, one could conduct large research on a potential client, challenger and gather enough data to show that one has the explanation to their issue. E.g., if an individual want to start a dentist on the Northern Beaches, one needs to conduct a thorough rival study to confirm that the company has a unique selling proposition that will appeal to the jewelry target market.</w:t>
      </w:r>
    </w:p>
    <w:p w14:paraId="6FD6FB4C"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Following that the proprietor assess regardless of whether the golden house could extend of its primary product or service. One can maintain the current revenue base while simultaneously reaching out to a larger audience.</w:t>
      </w:r>
    </w:p>
    <w:p w14:paraId="25739210"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Stage 2: obtaining a favorable market reaction. The second growth milestone, once completing market research, is to see how the company’s welcomed on the market and how long it can survive. Dealing effectively and verification may take numerous shapes. To assess the movement pf visits and consumer interest, amongst the most basic techniques would be to create a sponsored search strategy that includes an excellent homepage. The clients are the lifeblood of the jewelry but without customers the company would be out of business. It is natural to have trouble getting clients. The company will study and expand. </w:t>
      </w:r>
    </w:p>
    <w:p w14:paraId="5DB7489A"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Stage 3: getting and keeping a good cash flow will be one of our priorities. The business will be on the market and have a satisfactory, paying customer base. As maintaining cash flow is one of the most difficult aspects of starting a business. It is complicated, and it takes intelligence and agility to deal with whitherever comes on one’s way.  We will make sure to control the cash flow frequently.  </w:t>
      </w:r>
    </w:p>
    <w:p w14:paraId="5B691F26" w14:textId="77777777"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Stage 4: putting in place a sustainable business strategy in the Golden House. Developing an efficient business plan is the fourth stage of business expansion. The company would become dull and collapse if we do not have one, as it would not expand further than known people. We must promote the company to those who are unfamiliar with it, and the greatest method to do so is to launch a sponsored advertising campaign. It could take time and experiments to develop a marketing approach that works.</w:t>
      </w:r>
    </w:p>
    <w:p w14:paraId="073209E3" w14:textId="77777777" w:rsidR="00BB1579" w:rsidRPr="00A067B2" w:rsidRDefault="00BB1579" w:rsidP="009809F8">
      <w:pPr>
        <w:spacing w:line="360" w:lineRule="auto"/>
        <w:rPr>
          <w:rFonts w:ascii="Times New Roman" w:eastAsia="Calibri" w:hAnsi="Times New Roman" w:cs="Times New Roman"/>
          <w:sz w:val="24"/>
          <w:szCs w:val="24"/>
          <w:lang w:val="en-US"/>
        </w:rPr>
      </w:pPr>
    </w:p>
    <w:p w14:paraId="758CCA5F" w14:textId="1FC29746" w:rsidR="0034614C" w:rsidRPr="0034614C" w:rsidRDefault="0034614C" w:rsidP="009809F8">
      <w:pPr>
        <w:spacing w:line="360" w:lineRule="auto"/>
        <w:rPr>
          <w:rFonts w:ascii="Times New Roman" w:eastAsia="Calibri" w:hAnsi="Times New Roman" w:cs="Times New Roman"/>
          <w:b/>
          <w:bCs/>
          <w:sz w:val="24"/>
          <w:szCs w:val="24"/>
          <w:lang w:val="en-US"/>
        </w:rPr>
      </w:pPr>
      <w:r w:rsidRPr="0034614C">
        <w:rPr>
          <w:rFonts w:ascii="Times New Roman" w:eastAsia="Calibri" w:hAnsi="Times New Roman" w:cs="Times New Roman"/>
          <w:b/>
          <w:bCs/>
          <w:sz w:val="24"/>
          <w:szCs w:val="24"/>
          <w:lang w:val="en-US"/>
        </w:rPr>
        <w:lastRenderedPageBreak/>
        <w:t xml:space="preserve">Exit plan </w:t>
      </w:r>
    </w:p>
    <w:p w14:paraId="353CA78E" w14:textId="6784CF23" w:rsidR="0034614C" w:rsidRPr="0034614C" w:rsidRDefault="0034614C" w:rsidP="009809F8">
      <w:pPr>
        <w:spacing w:line="360" w:lineRule="auto"/>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When opening a business there is always the possibilities that the business might fail and not work anymore. Throughout professional standards, an exit plan is the approach that advances a business into long-term aims and permits a fluid adapt to a new phase whether that means re-imagining corporate direction or management, staying financially viable, or pivoting for obstacles. However, The Golden House will have an exit plan in case of failure. Firstly, we will prepare financial documents on yearly basis and generate tax returns on a yearly basis. Furthermore, we would set a reasonable price for the business even though it would be the most challenging part because we would not allow to set a very high price as most buyers will prefer to pay far less than the initial cost of the jewelry as a small sum for the furnishings, </w:t>
      </w:r>
      <w:r w:rsidR="0091289B" w:rsidRPr="0034614C">
        <w:rPr>
          <w:rFonts w:ascii="Times New Roman" w:eastAsia="Calibri" w:hAnsi="Times New Roman" w:cs="Times New Roman"/>
          <w:sz w:val="24"/>
          <w:szCs w:val="24"/>
          <w:lang w:val="en-US"/>
        </w:rPr>
        <w:t>fixture,</w:t>
      </w:r>
      <w:r w:rsidRPr="0034614C">
        <w:rPr>
          <w:rFonts w:ascii="Times New Roman" w:eastAsia="Calibri" w:hAnsi="Times New Roman" w:cs="Times New Roman"/>
          <w:sz w:val="24"/>
          <w:szCs w:val="24"/>
          <w:lang w:val="en-US"/>
        </w:rPr>
        <w:t xml:space="preserve"> and the equipment. The company would preferably be sold to a family member or to a close friend. If the family and the friends are not able to buy the business, then we will then sell it to an unknown person. There will be no friendship when selling. The owner will consult a business broker to assist them in setting a reasonable price for the company. We would allow the buyer to pay for the business over time as it would be fair for both parties because There are some benefits that the owner of the Golden House would gain:</w:t>
      </w:r>
    </w:p>
    <w:p w14:paraId="72F4D4F7" w14:textId="77777777" w:rsidR="0034614C" w:rsidRPr="0034614C" w:rsidRDefault="0034614C" w:rsidP="009809F8">
      <w:pPr>
        <w:numPr>
          <w:ilvl w:val="0"/>
          <w:numId w:val="8"/>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Developing better business decisions with this first phase in mind, the owner will be more likely to create plan and targets business choices that help to achieve objectives.</w:t>
      </w:r>
    </w:p>
    <w:p w14:paraId="359AF487" w14:textId="77777777" w:rsidR="0034614C" w:rsidRPr="0034614C" w:rsidRDefault="0034614C" w:rsidP="009809F8">
      <w:pPr>
        <w:numPr>
          <w:ilvl w:val="0"/>
          <w:numId w:val="8"/>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Maintaining one’s commitment to the worth of one’s company. Building an escape plan necessitates a thorough examination of the jewelry’s situation. This provides a tangible value that may be used to determine the optimal selling position for the company. </w:t>
      </w:r>
    </w:p>
    <w:p w14:paraId="14A3AEFF" w14:textId="77777777" w:rsidR="0034614C" w:rsidRPr="0034614C" w:rsidRDefault="0034614C" w:rsidP="009809F8">
      <w:pPr>
        <w:numPr>
          <w:ilvl w:val="0"/>
          <w:numId w:val="8"/>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Making the jewelry more appealing to potential purchasers since it indicates a focus to the company’s vision and ambitions.</w:t>
      </w:r>
    </w:p>
    <w:p w14:paraId="667D18D8" w14:textId="77777777" w:rsidR="0034614C" w:rsidRPr="0034614C" w:rsidRDefault="0034614C" w:rsidP="009809F8">
      <w:pPr>
        <w:numPr>
          <w:ilvl w:val="0"/>
          <w:numId w:val="8"/>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 xml:space="preserve">Assuring a successful transition. Alternative plans outline all the company’s duties and how they relate to the management. Changes will be evident and predicted once every worker and customer has been notified. </w:t>
      </w:r>
    </w:p>
    <w:p w14:paraId="682EF6C0" w14:textId="77777777" w:rsidR="0034614C" w:rsidRPr="0034614C" w:rsidRDefault="0034614C" w:rsidP="009809F8">
      <w:pPr>
        <w:numPr>
          <w:ilvl w:val="0"/>
          <w:numId w:val="8"/>
        </w:numPr>
        <w:spacing w:line="360" w:lineRule="auto"/>
        <w:contextualSpacing/>
        <w:rPr>
          <w:rFonts w:ascii="Times New Roman" w:eastAsia="Calibri" w:hAnsi="Times New Roman" w:cs="Times New Roman"/>
          <w:sz w:val="24"/>
          <w:szCs w:val="24"/>
          <w:lang w:val="en-US"/>
        </w:rPr>
      </w:pPr>
      <w:r w:rsidRPr="0034614C">
        <w:rPr>
          <w:rFonts w:ascii="Times New Roman" w:eastAsia="Calibri" w:hAnsi="Times New Roman" w:cs="Times New Roman"/>
          <w:sz w:val="24"/>
          <w:szCs w:val="24"/>
          <w:lang w:val="en-US"/>
        </w:rPr>
        <w:t>Following through on professional and personal objectives after one has left. Exit strategies that are suitable that are suitable for the potential for development of your company might help you avoid unfavorable outcomes, such as bankrupt.</w:t>
      </w:r>
    </w:p>
    <w:p w14:paraId="08BA6ECF" w14:textId="3777A259" w:rsidR="0034614C" w:rsidRPr="00A067B2" w:rsidRDefault="0034614C" w:rsidP="009809F8">
      <w:pPr>
        <w:spacing w:line="360" w:lineRule="auto"/>
        <w:rPr>
          <w:rFonts w:ascii="Times New Roman" w:eastAsia="MS Mincho" w:hAnsi="Times New Roman" w:cs="Times New Roman"/>
          <w:sz w:val="24"/>
          <w:szCs w:val="24"/>
          <w:lang w:val="en-US"/>
        </w:rPr>
      </w:pPr>
    </w:p>
    <w:p w14:paraId="3ED301DA" w14:textId="77777777" w:rsidR="00801F91" w:rsidRDefault="00801F91" w:rsidP="009809F8">
      <w:pPr>
        <w:spacing w:after="0" w:line="360" w:lineRule="auto"/>
        <w:rPr>
          <w:rFonts w:ascii="Times New Roman" w:eastAsia="Times New Roman" w:hAnsi="Times New Roman" w:cs="Times New Roman"/>
          <w:b/>
          <w:bCs/>
          <w:sz w:val="24"/>
          <w:szCs w:val="24"/>
          <w:lang w:val="en-GB" w:eastAsia="en-GB"/>
        </w:rPr>
      </w:pPr>
    </w:p>
    <w:p w14:paraId="073684F1" w14:textId="3A21D41C" w:rsidR="00BB1579" w:rsidRPr="00BB1579" w:rsidRDefault="00BB1579" w:rsidP="009809F8">
      <w:pPr>
        <w:spacing w:after="0" w:line="360" w:lineRule="auto"/>
        <w:rPr>
          <w:rFonts w:ascii="Times New Roman" w:eastAsia="Times New Roman" w:hAnsi="Times New Roman" w:cs="Times New Roman"/>
          <w:b/>
          <w:bCs/>
          <w:sz w:val="24"/>
          <w:szCs w:val="24"/>
          <w:lang w:val="en-GB" w:eastAsia="en-GB"/>
        </w:rPr>
      </w:pPr>
      <w:r w:rsidRPr="00BB1579">
        <w:rPr>
          <w:rFonts w:ascii="Times New Roman" w:eastAsia="Times New Roman" w:hAnsi="Times New Roman" w:cs="Times New Roman"/>
          <w:b/>
          <w:bCs/>
          <w:sz w:val="24"/>
          <w:szCs w:val="24"/>
          <w:lang w:val="en-GB" w:eastAsia="en-GB"/>
        </w:rPr>
        <w:lastRenderedPageBreak/>
        <w:t>Financial Data for Golden House</w:t>
      </w:r>
    </w:p>
    <w:p w14:paraId="5196BAD6" w14:textId="77777777" w:rsidR="00BB1579" w:rsidRPr="00BB1579" w:rsidRDefault="00BB1579" w:rsidP="009809F8">
      <w:pPr>
        <w:spacing w:after="0" w:line="360" w:lineRule="auto"/>
        <w:rPr>
          <w:rFonts w:ascii="Times New Roman" w:eastAsia="Times New Roman" w:hAnsi="Times New Roman" w:cs="Times New Roman"/>
          <w:sz w:val="24"/>
          <w:szCs w:val="24"/>
          <w:lang w:val="en-GB" w:eastAsia="en-GB"/>
        </w:rPr>
      </w:pPr>
    </w:p>
    <w:p w14:paraId="1E8A80CE" w14:textId="77777777" w:rsidR="00BB1579" w:rsidRPr="00BB1579" w:rsidRDefault="00BB1579" w:rsidP="009809F8">
      <w:pPr>
        <w:spacing w:after="0" w:line="360" w:lineRule="auto"/>
        <w:rPr>
          <w:rFonts w:ascii="Times New Roman" w:eastAsia="Times New Roman" w:hAnsi="Times New Roman" w:cs="Times New Roman"/>
          <w:sz w:val="24"/>
          <w:szCs w:val="24"/>
          <w:lang w:val="en-GB" w:eastAsia="en-GB"/>
        </w:rPr>
      </w:pPr>
      <w:r w:rsidRPr="00BB1579">
        <w:rPr>
          <w:rFonts w:ascii="Times New Roman" w:eastAsia="Times New Roman" w:hAnsi="Times New Roman" w:cs="Times New Roman"/>
          <w:sz w:val="24"/>
          <w:szCs w:val="24"/>
          <w:lang w:val="en-GB" w:eastAsia="en-GB"/>
        </w:rPr>
        <w:t>This is the financial data for the jewellery here is the revenue, which is the merchandising sale, revenue, and total revenue. We have the expenses and what the company gains as well. The losses and the net income of the company.</w:t>
      </w:r>
    </w:p>
    <w:p w14:paraId="427C293D" w14:textId="77777777" w:rsidR="00BB1579" w:rsidRPr="00BB1579" w:rsidRDefault="00BB1579" w:rsidP="009809F8">
      <w:pPr>
        <w:spacing w:after="0" w:line="360" w:lineRule="auto"/>
        <w:rPr>
          <w:rFonts w:ascii="Times New Roman" w:eastAsia="Times New Roman" w:hAnsi="Times New Roman" w:cs="Times New Roman"/>
          <w:sz w:val="24"/>
          <w:szCs w:val="24"/>
          <w:lang w:val="en-GB" w:eastAsia="en-GB"/>
        </w:rPr>
      </w:pPr>
    </w:p>
    <w:p w14:paraId="3046F129" w14:textId="77777777" w:rsidR="00BB1579" w:rsidRPr="00BB1579" w:rsidRDefault="00BB1579" w:rsidP="009809F8">
      <w:pPr>
        <w:spacing w:after="0" w:line="360" w:lineRule="auto"/>
        <w:rPr>
          <w:rFonts w:ascii="Times New Roman" w:eastAsia="Times New Roman" w:hAnsi="Times New Roman" w:cs="Times New Roman"/>
          <w:sz w:val="24"/>
          <w:szCs w:val="24"/>
          <w:lang w:val="en-GB" w:eastAsia="en-GB"/>
        </w:rPr>
      </w:pPr>
      <w:r w:rsidRPr="00BB1579">
        <w:rPr>
          <w:rFonts w:ascii="Times New Roman" w:eastAsia="Times New Roman" w:hAnsi="Times New Roman" w:cs="Times New Roman"/>
          <w:noProof/>
          <w:sz w:val="24"/>
          <w:szCs w:val="24"/>
          <w:lang w:val="en-GB" w:eastAsia="en-GB"/>
        </w:rPr>
        <w:drawing>
          <wp:inline distT="0" distB="0" distL="0" distR="0" wp14:anchorId="2C181C00" wp14:editId="33F70252">
            <wp:extent cx="6423660" cy="4404360"/>
            <wp:effectExtent l="0" t="0" r="15240" b="15240"/>
            <wp:docPr id="6" name="Picture 2" descr="klein Nicht zugänglich Ermittlung difference between income statement by  nature and function Phrase Brandy Erhö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lein Nicht zugänglich Ermittlung difference between income statement by  nature and function Phrase Brandy Erhöht"/>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t="12753" r="64" b="8504"/>
                    <a:stretch>
                      <a:fillRect/>
                    </a:stretch>
                  </pic:blipFill>
                  <pic:spPr bwMode="auto">
                    <a:xfrm>
                      <a:off x="0" y="0"/>
                      <a:ext cx="6423660" cy="4404360"/>
                    </a:xfrm>
                    <a:prstGeom prst="rect">
                      <a:avLst/>
                    </a:prstGeom>
                    <a:noFill/>
                    <a:ln>
                      <a:noFill/>
                    </a:ln>
                  </pic:spPr>
                </pic:pic>
              </a:graphicData>
            </a:graphic>
          </wp:inline>
        </w:drawing>
      </w:r>
    </w:p>
    <w:p w14:paraId="2C9E903B" w14:textId="77777777" w:rsidR="00BB1579" w:rsidRPr="00BB1579" w:rsidRDefault="00BB1579" w:rsidP="009809F8">
      <w:pPr>
        <w:spacing w:line="360" w:lineRule="auto"/>
        <w:rPr>
          <w:rFonts w:ascii="Times New Roman" w:eastAsia="Calibri" w:hAnsi="Times New Roman" w:cs="Times New Roman"/>
          <w:b/>
          <w:bCs/>
          <w:sz w:val="24"/>
          <w:szCs w:val="24"/>
          <w:lang w:val="en-US"/>
        </w:rPr>
      </w:pPr>
    </w:p>
    <w:p w14:paraId="5A0FF535" w14:textId="77777777" w:rsidR="00BB1579" w:rsidRPr="00BB1579" w:rsidRDefault="00BB1579" w:rsidP="009809F8">
      <w:pPr>
        <w:spacing w:line="360" w:lineRule="auto"/>
        <w:rPr>
          <w:rFonts w:ascii="Times New Roman" w:eastAsia="Calibri" w:hAnsi="Times New Roman" w:cs="Times New Roman"/>
          <w:b/>
          <w:bCs/>
          <w:sz w:val="24"/>
          <w:szCs w:val="24"/>
          <w:lang w:val="en-US"/>
        </w:rPr>
      </w:pPr>
      <w:r w:rsidRPr="00BB1579">
        <w:rPr>
          <w:rFonts w:ascii="Times New Roman" w:eastAsia="Calibri" w:hAnsi="Times New Roman" w:cs="Times New Roman"/>
          <w:b/>
          <w:bCs/>
          <w:sz w:val="24"/>
          <w:szCs w:val="24"/>
          <w:lang w:val="en-US"/>
        </w:rPr>
        <w:t>Conclusion</w:t>
      </w:r>
    </w:p>
    <w:p w14:paraId="313EE0ED" w14:textId="77777777" w:rsidR="00BB1579" w:rsidRPr="00BB1579" w:rsidRDefault="00BB1579" w:rsidP="009809F8">
      <w:pPr>
        <w:spacing w:line="360" w:lineRule="auto"/>
        <w:rPr>
          <w:rFonts w:ascii="Times New Roman" w:eastAsia="Calibri" w:hAnsi="Times New Roman" w:cs="Times New Roman"/>
          <w:sz w:val="24"/>
          <w:szCs w:val="24"/>
          <w:lang w:val="en-US"/>
        </w:rPr>
      </w:pPr>
      <w:r w:rsidRPr="00BB1579">
        <w:rPr>
          <w:rFonts w:ascii="Times New Roman" w:eastAsia="Calibri" w:hAnsi="Times New Roman" w:cs="Times New Roman"/>
          <w:sz w:val="24"/>
          <w:szCs w:val="24"/>
          <w:lang w:val="en-US"/>
        </w:rPr>
        <w:t xml:space="preserve">To finalize this report all the points have been discussed. It has been discussed how Golden House will be managed and organized. The development milestone has been detailed and a financial sheet is included in the report. These details will give a better understanding of the Golden House. </w:t>
      </w:r>
    </w:p>
    <w:p w14:paraId="379502FC" w14:textId="77777777" w:rsidR="00BB1579" w:rsidRPr="00A067B2" w:rsidRDefault="00BB1579" w:rsidP="009809F8">
      <w:pPr>
        <w:spacing w:line="360" w:lineRule="auto"/>
        <w:jc w:val="both"/>
        <w:rPr>
          <w:rFonts w:ascii="Times New Roman" w:eastAsia="Calibri" w:hAnsi="Times New Roman" w:cs="Times New Roman"/>
          <w:sz w:val="24"/>
          <w:szCs w:val="24"/>
          <w:lang w:val="en-US"/>
        </w:rPr>
      </w:pPr>
    </w:p>
    <w:p w14:paraId="2C8F0C61" w14:textId="77777777" w:rsidR="00C76F56" w:rsidRDefault="00C76F56" w:rsidP="009809F8">
      <w:pPr>
        <w:spacing w:line="360" w:lineRule="auto"/>
        <w:jc w:val="both"/>
        <w:rPr>
          <w:rFonts w:ascii="Times New Roman" w:hAnsi="Times New Roman" w:cs="Times New Roman"/>
          <w:sz w:val="24"/>
          <w:szCs w:val="24"/>
        </w:rPr>
      </w:pPr>
    </w:p>
    <w:p w14:paraId="43750949" w14:textId="51F7DABB" w:rsidR="00DF3DA5" w:rsidRPr="00A067B2" w:rsidRDefault="001A0E4A" w:rsidP="009809F8">
      <w:pPr>
        <w:spacing w:line="360" w:lineRule="auto"/>
        <w:jc w:val="both"/>
        <w:rPr>
          <w:rFonts w:ascii="Times New Roman" w:hAnsi="Times New Roman" w:cs="Times New Roman"/>
          <w:sz w:val="24"/>
          <w:szCs w:val="24"/>
        </w:rPr>
      </w:pPr>
      <w:r w:rsidRPr="00A067B2">
        <w:rPr>
          <w:rFonts w:ascii="Times New Roman" w:hAnsi="Times New Roman" w:cs="Times New Roman"/>
          <w:sz w:val="24"/>
          <w:szCs w:val="24"/>
        </w:rPr>
        <w:lastRenderedPageBreak/>
        <w:t xml:space="preserve">Table of Contents </w:t>
      </w:r>
    </w:p>
    <w:p w14:paraId="6473BC0F" w14:textId="34C42649" w:rsidR="001A0E4A"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Cover letter                      Ana</w:t>
      </w:r>
    </w:p>
    <w:p w14:paraId="4D33C7D3" w14:textId="56716C63"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Executive summary         Ana</w:t>
      </w:r>
    </w:p>
    <w:p w14:paraId="2AF0179C" w14:textId="6D574C77"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Table of contents             Ana</w:t>
      </w:r>
    </w:p>
    <w:p w14:paraId="491D6DFC" w14:textId="0196011F" w:rsidR="00DC7CDD" w:rsidRPr="00A067B2" w:rsidRDefault="00DC7CDD"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Business description and history    Gelu</w:t>
      </w:r>
    </w:p>
    <w:p w14:paraId="17EFF33D" w14:textId="1D944D77"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Business structure           Gelu</w:t>
      </w:r>
    </w:p>
    <w:p w14:paraId="5D6C8A9F" w14:textId="1E33A33B"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Product or service description        Gelu</w:t>
      </w:r>
    </w:p>
    <w:p w14:paraId="3E09CC8D" w14:textId="1BA60F62"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bookmarkStart w:id="3" w:name="_Hlk92625563"/>
      <w:r w:rsidRPr="00A067B2">
        <w:rPr>
          <w:rFonts w:ascii="Times New Roman" w:hAnsi="Times New Roman" w:cs="Times New Roman"/>
          <w:sz w:val="24"/>
          <w:szCs w:val="24"/>
        </w:rPr>
        <w:t>Market analysis and trends             Sanu</w:t>
      </w:r>
    </w:p>
    <w:p w14:paraId="4CA8E403" w14:textId="2DC6C16F"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Operations                                      Sanu</w:t>
      </w:r>
    </w:p>
    <w:p w14:paraId="0025BC62" w14:textId="433A471B"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Technology plan                             Sanu</w:t>
      </w:r>
    </w:p>
    <w:p w14:paraId="54C57062" w14:textId="3CF78502" w:rsidR="000C0EC8" w:rsidRPr="00A067B2" w:rsidRDefault="000C0EC8"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Management and organisation</w:t>
      </w:r>
      <w:r w:rsidR="008C40DA" w:rsidRPr="00A067B2">
        <w:rPr>
          <w:rFonts w:ascii="Times New Roman" w:hAnsi="Times New Roman" w:cs="Times New Roman"/>
          <w:sz w:val="24"/>
          <w:szCs w:val="24"/>
        </w:rPr>
        <w:t xml:space="preserve">       </w:t>
      </w:r>
      <w:proofErr w:type="spellStart"/>
      <w:r w:rsidR="008C40DA" w:rsidRPr="00A067B2">
        <w:rPr>
          <w:rFonts w:ascii="Times New Roman" w:hAnsi="Times New Roman" w:cs="Times New Roman"/>
          <w:sz w:val="24"/>
          <w:szCs w:val="24"/>
        </w:rPr>
        <w:t>Dalanda</w:t>
      </w:r>
      <w:proofErr w:type="spellEnd"/>
    </w:p>
    <w:p w14:paraId="63EACECD" w14:textId="19542158" w:rsidR="008C40DA" w:rsidRPr="00A067B2" w:rsidRDefault="008C40DA"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 xml:space="preserve">Social responsibility and sustainability                 </w:t>
      </w:r>
      <w:r w:rsidR="00B70B45" w:rsidRPr="00A067B2">
        <w:rPr>
          <w:rFonts w:ascii="Times New Roman" w:hAnsi="Times New Roman" w:cs="Times New Roman"/>
          <w:sz w:val="24"/>
          <w:szCs w:val="24"/>
        </w:rPr>
        <w:t>Sanu</w:t>
      </w:r>
    </w:p>
    <w:p w14:paraId="342BC9C7" w14:textId="7EB674B7" w:rsidR="008C40DA" w:rsidRPr="00A067B2" w:rsidRDefault="008C40DA"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 xml:space="preserve">Development, milestones, and exit plan               </w:t>
      </w:r>
      <w:proofErr w:type="spellStart"/>
      <w:r w:rsidRPr="00A067B2">
        <w:rPr>
          <w:rFonts w:ascii="Times New Roman" w:hAnsi="Times New Roman" w:cs="Times New Roman"/>
          <w:sz w:val="24"/>
          <w:szCs w:val="24"/>
        </w:rPr>
        <w:t>Dalanda</w:t>
      </w:r>
      <w:proofErr w:type="spellEnd"/>
    </w:p>
    <w:p w14:paraId="5291A82B" w14:textId="2E982553" w:rsidR="008C40DA" w:rsidRPr="00A067B2" w:rsidRDefault="008C40DA"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 xml:space="preserve">Financial data                   </w:t>
      </w:r>
      <w:proofErr w:type="spellStart"/>
      <w:r w:rsidRPr="00A067B2">
        <w:rPr>
          <w:rFonts w:ascii="Times New Roman" w:hAnsi="Times New Roman" w:cs="Times New Roman"/>
          <w:sz w:val="24"/>
          <w:szCs w:val="24"/>
        </w:rPr>
        <w:t>Dalanda</w:t>
      </w:r>
      <w:proofErr w:type="spellEnd"/>
    </w:p>
    <w:bookmarkEnd w:id="3"/>
    <w:p w14:paraId="1DDCB8F9" w14:textId="3855F1BA" w:rsidR="008C40DA" w:rsidRPr="00A067B2" w:rsidRDefault="008C40DA" w:rsidP="009809F8">
      <w:pPr>
        <w:pStyle w:val="ListParagraph"/>
        <w:numPr>
          <w:ilvl w:val="0"/>
          <w:numId w:val="5"/>
        </w:numPr>
        <w:spacing w:line="360" w:lineRule="auto"/>
        <w:rPr>
          <w:rFonts w:ascii="Times New Roman" w:hAnsi="Times New Roman" w:cs="Times New Roman"/>
          <w:sz w:val="24"/>
          <w:szCs w:val="24"/>
        </w:rPr>
      </w:pPr>
      <w:r w:rsidRPr="00A067B2">
        <w:rPr>
          <w:rFonts w:ascii="Times New Roman" w:hAnsi="Times New Roman" w:cs="Times New Roman"/>
          <w:sz w:val="24"/>
          <w:szCs w:val="24"/>
        </w:rPr>
        <w:t>Appendix                          Ana</w:t>
      </w:r>
    </w:p>
    <w:p w14:paraId="676D9C71" w14:textId="77777777" w:rsidR="00AE3F8C" w:rsidRPr="00A067B2" w:rsidRDefault="00AE3F8C" w:rsidP="009809F8">
      <w:pPr>
        <w:spacing w:line="360" w:lineRule="auto"/>
        <w:rPr>
          <w:rFonts w:ascii="Times New Roman" w:hAnsi="Times New Roman" w:cs="Times New Roman"/>
          <w:b/>
          <w:sz w:val="24"/>
          <w:szCs w:val="24"/>
        </w:rPr>
      </w:pPr>
      <w:bookmarkStart w:id="4" w:name="_Toc90151846"/>
    </w:p>
    <w:p w14:paraId="69DA333C" w14:textId="77777777" w:rsidR="00AE3F8C" w:rsidRPr="00A067B2" w:rsidRDefault="00AE3F8C" w:rsidP="009809F8">
      <w:pPr>
        <w:spacing w:line="360" w:lineRule="auto"/>
        <w:rPr>
          <w:rFonts w:ascii="Times New Roman" w:hAnsi="Times New Roman" w:cs="Times New Roman"/>
          <w:b/>
          <w:sz w:val="24"/>
          <w:szCs w:val="24"/>
        </w:rPr>
      </w:pPr>
    </w:p>
    <w:p w14:paraId="46C1D9E5" w14:textId="73178F1D" w:rsidR="00410C2E" w:rsidRPr="00A067B2" w:rsidRDefault="00116559" w:rsidP="001C59D2">
      <w:pPr>
        <w:spacing w:line="360" w:lineRule="auto"/>
        <w:rPr>
          <w:rFonts w:ascii="Times New Roman" w:hAnsi="Times New Roman" w:cs="Times New Roman"/>
          <w:b/>
          <w:sz w:val="24"/>
          <w:szCs w:val="24"/>
        </w:rPr>
      </w:pPr>
      <w:r w:rsidRPr="00A067B2">
        <w:rPr>
          <w:rFonts w:ascii="Times New Roman" w:hAnsi="Times New Roman" w:cs="Times New Roman"/>
          <w:sz w:val="24"/>
          <w:szCs w:val="24"/>
        </w:rPr>
        <w:t>Reference</w:t>
      </w:r>
      <w:bookmarkEnd w:id="4"/>
      <w:r w:rsidRPr="00A067B2">
        <w:rPr>
          <w:rFonts w:ascii="Times New Roman" w:hAnsi="Times New Roman" w:cs="Times New Roman"/>
          <w:sz w:val="24"/>
          <w:szCs w:val="24"/>
        </w:rPr>
        <w:t xml:space="preserve"> </w:t>
      </w:r>
    </w:p>
    <w:p w14:paraId="15D0F3E5" w14:textId="580BB0FC" w:rsidR="000C430A" w:rsidRPr="00A067B2" w:rsidRDefault="00116559" w:rsidP="00A322B1">
      <w:pPr>
        <w:spacing w:line="360" w:lineRule="auto"/>
        <w:jc w:val="both"/>
        <w:rPr>
          <w:rFonts w:ascii="Times New Roman" w:hAnsi="Times New Roman" w:cs="Times New Roman"/>
          <w:b/>
          <w:sz w:val="24"/>
          <w:szCs w:val="24"/>
        </w:rPr>
      </w:pPr>
      <w:r w:rsidRPr="00A067B2">
        <w:rPr>
          <w:rFonts w:ascii="Times New Roman" w:hAnsi="Times New Roman" w:cs="Times New Roman"/>
          <w:b/>
          <w:sz w:val="24"/>
          <w:szCs w:val="24"/>
        </w:rPr>
        <w:t xml:space="preserve"> </w:t>
      </w:r>
    </w:p>
    <w:p w14:paraId="4E818C70" w14:textId="45C3D770" w:rsidR="008C40DA" w:rsidRPr="0040137C" w:rsidRDefault="0040137C" w:rsidP="00A322B1">
      <w:pPr>
        <w:spacing w:after="200" w:line="360" w:lineRule="auto"/>
        <w:jc w:val="both"/>
        <w:rPr>
          <w:rFonts w:ascii="Times New Roman" w:eastAsia="Times New Roman" w:hAnsi="Times New Roman" w:cs="Times New Roman"/>
          <w:color w:val="000000"/>
          <w:sz w:val="24"/>
          <w:szCs w:val="24"/>
          <w:highlight w:val="white"/>
          <w:lang w:val="en-GB"/>
        </w:rPr>
      </w:pPr>
      <w:proofErr w:type="gramStart"/>
      <w:r w:rsidRPr="0040137C">
        <w:rPr>
          <w:rFonts w:ascii="Times New Roman" w:eastAsia="Calibri" w:hAnsi="Times New Roman" w:cs="Times New Roman"/>
          <w:color w:val="000000"/>
          <w:sz w:val="24"/>
          <w:szCs w:val="24"/>
          <w:shd w:val="clear" w:color="auto" w:fill="FFFFFF"/>
          <w:lang w:val="en-GB"/>
        </w:rPr>
        <w:t>&gt;</w:t>
      </w:r>
      <w:r>
        <w:rPr>
          <w:rFonts w:ascii="Times New Roman" w:eastAsia="Calibri" w:hAnsi="Times New Roman" w:cs="Times New Roman"/>
          <w:color w:val="000000"/>
          <w:sz w:val="24"/>
          <w:szCs w:val="24"/>
          <w:shd w:val="clear" w:color="auto" w:fill="FFFFFF"/>
          <w:lang w:val="en-GB"/>
        </w:rPr>
        <w:t xml:space="preserve"> </w:t>
      </w:r>
      <w:r>
        <w:rPr>
          <w:rFonts w:ascii="Times New Roman" w:eastAsia="Calibri" w:hAnsi="Times New Roman" w:cs="Times New Roman"/>
          <w:color w:val="000000"/>
          <w:sz w:val="24"/>
          <w:szCs w:val="24"/>
          <w:shd w:val="clear" w:color="auto" w:fill="FFFFFF"/>
          <w:lang w:val="en-US"/>
        </w:rPr>
        <w:t xml:space="preserve"> </w:t>
      </w:r>
      <w:r w:rsidR="008C40DA" w:rsidRPr="0040137C">
        <w:rPr>
          <w:rFonts w:ascii="Times New Roman" w:eastAsia="Calibri" w:hAnsi="Times New Roman" w:cs="Times New Roman"/>
          <w:color w:val="000000"/>
          <w:sz w:val="24"/>
          <w:szCs w:val="24"/>
          <w:shd w:val="clear" w:color="auto" w:fill="FFFFFF"/>
          <w:lang w:val="en-US"/>
        </w:rPr>
        <w:t>Abubakar</w:t>
      </w:r>
      <w:proofErr w:type="gramEnd"/>
      <w:r w:rsidR="008C40DA" w:rsidRPr="0040137C">
        <w:rPr>
          <w:rFonts w:ascii="Times New Roman" w:eastAsia="Calibri" w:hAnsi="Times New Roman" w:cs="Times New Roman"/>
          <w:color w:val="000000"/>
          <w:sz w:val="24"/>
          <w:szCs w:val="24"/>
          <w:shd w:val="clear" w:color="auto" w:fill="FFFFFF"/>
          <w:lang w:val="en-US"/>
        </w:rPr>
        <w:t xml:space="preserve">, A.M., </w:t>
      </w:r>
      <w:proofErr w:type="spellStart"/>
      <w:r w:rsidR="008C40DA" w:rsidRPr="0040137C">
        <w:rPr>
          <w:rFonts w:ascii="Times New Roman" w:eastAsia="Calibri" w:hAnsi="Times New Roman" w:cs="Times New Roman"/>
          <w:color w:val="000000"/>
          <w:sz w:val="24"/>
          <w:szCs w:val="24"/>
          <w:shd w:val="clear" w:color="auto" w:fill="FFFFFF"/>
          <w:lang w:val="en-US"/>
        </w:rPr>
        <w:t>Elrehail</w:t>
      </w:r>
      <w:proofErr w:type="spellEnd"/>
      <w:r w:rsidR="008C40DA" w:rsidRPr="0040137C">
        <w:rPr>
          <w:rFonts w:ascii="Times New Roman" w:eastAsia="Calibri" w:hAnsi="Times New Roman" w:cs="Times New Roman"/>
          <w:color w:val="000000"/>
          <w:sz w:val="24"/>
          <w:szCs w:val="24"/>
          <w:shd w:val="clear" w:color="auto" w:fill="FFFFFF"/>
          <w:lang w:val="en-US"/>
        </w:rPr>
        <w:t xml:space="preserve">, H., </w:t>
      </w:r>
      <w:proofErr w:type="spellStart"/>
      <w:r w:rsidR="008C40DA" w:rsidRPr="0040137C">
        <w:rPr>
          <w:rFonts w:ascii="Times New Roman" w:eastAsia="Calibri" w:hAnsi="Times New Roman" w:cs="Times New Roman"/>
          <w:color w:val="000000"/>
          <w:sz w:val="24"/>
          <w:szCs w:val="24"/>
          <w:shd w:val="clear" w:color="auto" w:fill="FFFFFF"/>
          <w:lang w:val="en-US"/>
        </w:rPr>
        <w:t>Alatailat</w:t>
      </w:r>
      <w:proofErr w:type="spellEnd"/>
      <w:r w:rsidR="008C40DA" w:rsidRPr="0040137C">
        <w:rPr>
          <w:rFonts w:ascii="Times New Roman" w:eastAsia="Calibri" w:hAnsi="Times New Roman" w:cs="Times New Roman"/>
          <w:color w:val="000000"/>
          <w:sz w:val="24"/>
          <w:szCs w:val="24"/>
          <w:shd w:val="clear" w:color="auto" w:fill="FFFFFF"/>
          <w:lang w:val="en-US"/>
        </w:rPr>
        <w:t xml:space="preserve">, M.A. and </w:t>
      </w:r>
      <w:proofErr w:type="spellStart"/>
      <w:r w:rsidR="008C40DA" w:rsidRPr="0040137C">
        <w:rPr>
          <w:rFonts w:ascii="Times New Roman" w:eastAsia="Calibri" w:hAnsi="Times New Roman" w:cs="Times New Roman"/>
          <w:color w:val="000000"/>
          <w:sz w:val="24"/>
          <w:szCs w:val="24"/>
          <w:shd w:val="clear" w:color="auto" w:fill="FFFFFF"/>
          <w:lang w:val="en-US"/>
        </w:rPr>
        <w:t>Elçi</w:t>
      </w:r>
      <w:proofErr w:type="spellEnd"/>
      <w:r w:rsidR="008C40DA" w:rsidRPr="0040137C">
        <w:rPr>
          <w:rFonts w:ascii="Times New Roman" w:eastAsia="Calibri" w:hAnsi="Times New Roman" w:cs="Times New Roman"/>
          <w:color w:val="000000"/>
          <w:sz w:val="24"/>
          <w:szCs w:val="24"/>
          <w:shd w:val="clear" w:color="auto" w:fill="FFFFFF"/>
          <w:lang w:val="en-US"/>
        </w:rPr>
        <w:t xml:space="preserve">, A., 2019. Knowledge management, decision-making </w:t>
      </w:r>
      <w:r w:rsidR="0091289B" w:rsidRPr="0040137C">
        <w:rPr>
          <w:rFonts w:ascii="Times New Roman" w:eastAsia="Calibri" w:hAnsi="Times New Roman" w:cs="Times New Roman"/>
          <w:color w:val="000000"/>
          <w:sz w:val="24"/>
          <w:szCs w:val="24"/>
          <w:shd w:val="clear" w:color="auto" w:fill="FFFFFF"/>
          <w:lang w:val="en-US"/>
        </w:rPr>
        <w:t>style,</w:t>
      </w:r>
      <w:r w:rsidR="008C40DA" w:rsidRPr="0040137C">
        <w:rPr>
          <w:rFonts w:ascii="Times New Roman" w:eastAsia="Calibri" w:hAnsi="Times New Roman" w:cs="Times New Roman"/>
          <w:color w:val="000000"/>
          <w:sz w:val="24"/>
          <w:szCs w:val="24"/>
          <w:shd w:val="clear" w:color="auto" w:fill="FFFFFF"/>
          <w:lang w:val="en-US"/>
        </w:rPr>
        <w:t xml:space="preserve"> and organizational performance. </w:t>
      </w:r>
      <w:r w:rsidR="008C40DA" w:rsidRPr="0040137C">
        <w:rPr>
          <w:rFonts w:ascii="Times New Roman" w:eastAsia="Calibri" w:hAnsi="Times New Roman" w:cs="Times New Roman"/>
          <w:i/>
          <w:iCs/>
          <w:color w:val="000000"/>
          <w:sz w:val="24"/>
          <w:szCs w:val="24"/>
          <w:shd w:val="clear" w:color="auto" w:fill="FFFFFF"/>
          <w:lang w:val="en-US"/>
        </w:rPr>
        <w:t>Journal of Innovation &amp; Knowledge</w:t>
      </w:r>
      <w:r w:rsidR="008C40DA" w:rsidRPr="0040137C">
        <w:rPr>
          <w:rFonts w:ascii="Times New Roman" w:eastAsia="Calibri" w:hAnsi="Times New Roman" w:cs="Times New Roman"/>
          <w:color w:val="000000"/>
          <w:sz w:val="24"/>
          <w:szCs w:val="24"/>
          <w:shd w:val="clear" w:color="auto" w:fill="FFFFFF"/>
          <w:lang w:val="en-US"/>
        </w:rPr>
        <w:t>, </w:t>
      </w:r>
      <w:r w:rsidR="008C40DA" w:rsidRPr="0040137C">
        <w:rPr>
          <w:rFonts w:ascii="Times New Roman" w:eastAsia="Calibri" w:hAnsi="Times New Roman" w:cs="Times New Roman"/>
          <w:i/>
          <w:iCs/>
          <w:color w:val="000000"/>
          <w:sz w:val="24"/>
          <w:szCs w:val="24"/>
          <w:shd w:val="clear" w:color="auto" w:fill="FFFFFF"/>
          <w:lang w:val="en-US"/>
        </w:rPr>
        <w:t>4</w:t>
      </w:r>
      <w:r w:rsidR="008C40DA" w:rsidRPr="0040137C">
        <w:rPr>
          <w:rFonts w:ascii="Times New Roman" w:eastAsia="Calibri" w:hAnsi="Times New Roman" w:cs="Times New Roman"/>
          <w:color w:val="000000"/>
          <w:sz w:val="24"/>
          <w:szCs w:val="24"/>
          <w:shd w:val="clear" w:color="auto" w:fill="FFFFFF"/>
          <w:lang w:val="en-US"/>
        </w:rPr>
        <w:t>(2), pp.104-114.</w:t>
      </w:r>
    </w:p>
    <w:p w14:paraId="5AF57529" w14:textId="66898BC4" w:rsidR="008C40DA" w:rsidRPr="00A067B2" w:rsidRDefault="0040137C" w:rsidP="00A322B1">
      <w:pPr>
        <w:spacing w:after="200" w:line="360" w:lineRule="auto"/>
        <w:jc w:val="both"/>
        <w:rPr>
          <w:rFonts w:ascii="Times New Roman" w:eastAsia="Times New Roman" w:hAnsi="Times New Roman" w:cs="Times New Roman"/>
          <w:color w:val="000000"/>
          <w:sz w:val="24"/>
          <w:szCs w:val="24"/>
          <w:highlight w:val="white"/>
          <w:lang w:val="en-GB"/>
        </w:rPr>
      </w:pPr>
      <w:r>
        <w:rPr>
          <w:rFonts w:ascii="Times New Roman" w:eastAsia="Calibri" w:hAnsi="Times New Roman" w:cs="Times New Roman"/>
          <w:color w:val="000000"/>
          <w:sz w:val="24"/>
          <w:szCs w:val="24"/>
          <w:shd w:val="clear" w:color="auto" w:fill="FFFFFF"/>
          <w:lang w:val="en-US"/>
        </w:rPr>
        <w:t xml:space="preserve">&gt; </w:t>
      </w:r>
      <w:proofErr w:type="spellStart"/>
      <w:r w:rsidR="008C40DA" w:rsidRPr="00A067B2">
        <w:rPr>
          <w:rFonts w:ascii="Times New Roman" w:eastAsia="Calibri" w:hAnsi="Times New Roman" w:cs="Times New Roman"/>
          <w:color w:val="000000"/>
          <w:sz w:val="24"/>
          <w:szCs w:val="24"/>
          <w:shd w:val="clear" w:color="auto" w:fill="FFFFFF"/>
          <w:lang w:val="en-US"/>
        </w:rPr>
        <w:t>Agolla</w:t>
      </w:r>
      <w:proofErr w:type="spellEnd"/>
      <w:r w:rsidR="008C40DA" w:rsidRPr="00A067B2">
        <w:rPr>
          <w:rFonts w:ascii="Times New Roman" w:eastAsia="Calibri" w:hAnsi="Times New Roman" w:cs="Times New Roman"/>
          <w:color w:val="000000"/>
          <w:sz w:val="24"/>
          <w:szCs w:val="24"/>
          <w:shd w:val="clear" w:color="auto" w:fill="FFFFFF"/>
          <w:lang w:val="en-US"/>
        </w:rPr>
        <w:t xml:space="preserve">, J.E., Makara, T. and </w:t>
      </w:r>
      <w:proofErr w:type="spellStart"/>
      <w:r w:rsidR="008C40DA" w:rsidRPr="00A067B2">
        <w:rPr>
          <w:rFonts w:ascii="Times New Roman" w:eastAsia="Calibri" w:hAnsi="Times New Roman" w:cs="Times New Roman"/>
          <w:color w:val="000000"/>
          <w:sz w:val="24"/>
          <w:szCs w:val="24"/>
          <w:shd w:val="clear" w:color="auto" w:fill="FFFFFF"/>
          <w:lang w:val="en-US"/>
        </w:rPr>
        <w:t>Monametsi</w:t>
      </w:r>
      <w:proofErr w:type="spellEnd"/>
      <w:r w:rsidR="008C40DA" w:rsidRPr="00A067B2">
        <w:rPr>
          <w:rFonts w:ascii="Times New Roman" w:eastAsia="Calibri" w:hAnsi="Times New Roman" w:cs="Times New Roman"/>
          <w:color w:val="000000"/>
          <w:sz w:val="24"/>
          <w:szCs w:val="24"/>
          <w:shd w:val="clear" w:color="auto" w:fill="FFFFFF"/>
          <w:lang w:val="en-US"/>
        </w:rPr>
        <w:t xml:space="preserve">, G., 2018. Impact of banking innovations on customer attraction, </w:t>
      </w:r>
      <w:r w:rsidR="0091289B" w:rsidRPr="00A067B2">
        <w:rPr>
          <w:rFonts w:ascii="Times New Roman" w:eastAsia="Calibri" w:hAnsi="Times New Roman" w:cs="Times New Roman"/>
          <w:color w:val="000000"/>
          <w:sz w:val="24"/>
          <w:szCs w:val="24"/>
          <w:shd w:val="clear" w:color="auto" w:fill="FFFFFF"/>
          <w:lang w:val="en-US"/>
        </w:rPr>
        <w:t>satisfaction,</w:t>
      </w:r>
      <w:r w:rsidR="008C40DA" w:rsidRPr="00A067B2">
        <w:rPr>
          <w:rFonts w:ascii="Times New Roman" w:eastAsia="Calibri" w:hAnsi="Times New Roman" w:cs="Times New Roman"/>
          <w:color w:val="000000"/>
          <w:sz w:val="24"/>
          <w:szCs w:val="24"/>
          <w:shd w:val="clear" w:color="auto" w:fill="FFFFFF"/>
          <w:lang w:val="en-US"/>
        </w:rPr>
        <w:t xml:space="preserve"> and retention: the case of commercial banks in Botswana. </w:t>
      </w:r>
      <w:r w:rsidR="008C40DA" w:rsidRPr="00A067B2">
        <w:rPr>
          <w:rFonts w:ascii="Times New Roman" w:eastAsia="Calibri" w:hAnsi="Times New Roman" w:cs="Times New Roman"/>
          <w:i/>
          <w:iCs/>
          <w:color w:val="000000"/>
          <w:sz w:val="24"/>
          <w:szCs w:val="24"/>
          <w:shd w:val="clear" w:color="auto" w:fill="FFFFFF"/>
          <w:lang w:val="en-US"/>
        </w:rPr>
        <w:t>International Journal of Electronic Banking</w:t>
      </w:r>
      <w:r w:rsidR="008C40DA" w:rsidRPr="00A067B2">
        <w:rPr>
          <w:rFonts w:ascii="Times New Roman" w:eastAsia="Calibri" w:hAnsi="Times New Roman" w:cs="Times New Roman"/>
          <w:color w:val="000000"/>
          <w:sz w:val="24"/>
          <w:szCs w:val="24"/>
          <w:shd w:val="clear" w:color="auto" w:fill="FFFFFF"/>
          <w:lang w:val="en-US"/>
        </w:rPr>
        <w:t>, </w:t>
      </w:r>
      <w:r w:rsidR="008C40DA" w:rsidRPr="00A067B2">
        <w:rPr>
          <w:rFonts w:ascii="Times New Roman" w:eastAsia="Calibri" w:hAnsi="Times New Roman" w:cs="Times New Roman"/>
          <w:i/>
          <w:iCs/>
          <w:color w:val="000000"/>
          <w:sz w:val="24"/>
          <w:szCs w:val="24"/>
          <w:shd w:val="clear" w:color="auto" w:fill="FFFFFF"/>
          <w:lang w:val="en-US"/>
        </w:rPr>
        <w:t>1</w:t>
      </w:r>
      <w:r w:rsidR="008C40DA" w:rsidRPr="00A067B2">
        <w:rPr>
          <w:rFonts w:ascii="Times New Roman" w:eastAsia="Calibri" w:hAnsi="Times New Roman" w:cs="Times New Roman"/>
          <w:color w:val="000000"/>
          <w:sz w:val="24"/>
          <w:szCs w:val="24"/>
          <w:shd w:val="clear" w:color="auto" w:fill="FFFFFF"/>
          <w:lang w:val="en-US"/>
        </w:rPr>
        <w:t>(2), pp.150-170.</w:t>
      </w:r>
    </w:p>
    <w:p w14:paraId="159C82E2" w14:textId="10549EE2" w:rsidR="008C40DA" w:rsidRDefault="0040137C" w:rsidP="00A322B1">
      <w:pPr>
        <w:spacing w:after="200" w:line="360" w:lineRule="auto"/>
        <w:jc w:val="both"/>
        <w:rPr>
          <w:rFonts w:ascii="Times New Roman" w:eastAsia="Calibri" w:hAnsi="Times New Roman" w:cs="Times New Roman"/>
          <w:color w:val="000000"/>
          <w:sz w:val="24"/>
          <w:szCs w:val="24"/>
          <w:shd w:val="clear" w:color="auto" w:fill="FFFFFF"/>
          <w:lang w:val="en-US"/>
        </w:rPr>
      </w:pPr>
      <w:r>
        <w:rPr>
          <w:rFonts w:ascii="Times New Roman" w:eastAsia="Calibri" w:hAnsi="Times New Roman" w:cs="Times New Roman"/>
          <w:color w:val="000000"/>
          <w:sz w:val="24"/>
          <w:szCs w:val="24"/>
          <w:shd w:val="clear" w:color="auto" w:fill="FFFFFF"/>
          <w:lang w:val="en-US"/>
        </w:rPr>
        <w:t xml:space="preserve">&gt; </w:t>
      </w:r>
      <w:r w:rsidR="008C40DA" w:rsidRPr="00A067B2">
        <w:rPr>
          <w:rFonts w:ascii="Times New Roman" w:eastAsia="Calibri" w:hAnsi="Times New Roman" w:cs="Times New Roman"/>
          <w:color w:val="000000"/>
          <w:sz w:val="24"/>
          <w:szCs w:val="24"/>
          <w:shd w:val="clear" w:color="auto" w:fill="FFFFFF"/>
          <w:lang w:val="en-US"/>
        </w:rPr>
        <w:t xml:space="preserve">Barbosa, M.W., Vicente, A.D.L.C., </w:t>
      </w:r>
      <w:proofErr w:type="spellStart"/>
      <w:r w:rsidR="008C40DA" w:rsidRPr="00A067B2">
        <w:rPr>
          <w:rFonts w:ascii="Times New Roman" w:eastAsia="Calibri" w:hAnsi="Times New Roman" w:cs="Times New Roman"/>
          <w:color w:val="000000"/>
          <w:sz w:val="24"/>
          <w:szCs w:val="24"/>
          <w:shd w:val="clear" w:color="auto" w:fill="FFFFFF"/>
          <w:lang w:val="en-US"/>
        </w:rPr>
        <w:t>Ladeira</w:t>
      </w:r>
      <w:proofErr w:type="spellEnd"/>
      <w:r w:rsidR="008C40DA" w:rsidRPr="00A067B2">
        <w:rPr>
          <w:rFonts w:ascii="Times New Roman" w:eastAsia="Calibri" w:hAnsi="Times New Roman" w:cs="Times New Roman"/>
          <w:color w:val="000000"/>
          <w:sz w:val="24"/>
          <w:szCs w:val="24"/>
          <w:shd w:val="clear" w:color="auto" w:fill="FFFFFF"/>
          <w:lang w:val="en-US"/>
        </w:rPr>
        <w:t>, M.B. and Oliveira, M.P.V.D., 2018. Managing supply chain resources with Big Data Analytics: a systematic review. </w:t>
      </w:r>
      <w:r w:rsidR="008C40DA" w:rsidRPr="00A067B2">
        <w:rPr>
          <w:rFonts w:ascii="Times New Roman" w:eastAsia="Calibri" w:hAnsi="Times New Roman" w:cs="Times New Roman"/>
          <w:i/>
          <w:iCs/>
          <w:color w:val="000000"/>
          <w:sz w:val="24"/>
          <w:szCs w:val="24"/>
          <w:shd w:val="clear" w:color="auto" w:fill="FFFFFF"/>
          <w:lang w:val="en-US"/>
        </w:rPr>
        <w:t>International Journal of Logistics Research and Applications</w:t>
      </w:r>
      <w:r w:rsidR="008C40DA" w:rsidRPr="00A067B2">
        <w:rPr>
          <w:rFonts w:ascii="Times New Roman" w:eastAsia="Calibri" w:hAnsi="Times New Roman" w:cs="Times New Roman"/>
          <w:color w:val="000000"/>
          <w:sz w:val="24"/>
          <w:szCs w:val="24"/>
          <w:shd w:val="clear" w:color="auto" w:fill="FFFFFF"/>
          <w:lang w:val="en-US"/>
        </w:rPr>
        <w:t>, </w:t>
      </w:r>
      <w:r w:rsidR="008C40DA" w:rsidRPr="00A067B2">
        <w:rPr>
          <w:rFonts w:ascii="Times New Roman" w:eastAsia="Calibri" w:hAnsi="Times New Roman" w:cs="Times New Roman"/>
          <w:i/>
          <w:iCs/>
          <w:color w:val="000000"/>
          <w:sz w:val="24"/>
          <w:szCs w:val="24"/>
          <w:shd w:val="clear" w:color="auto" w:fill="FFFFFF"/>
          <w:lang w:val="en-US"/>
        </w:rPr>
        <w:t>21</w:t>
      </w:r>
      <w:r w:rsidR="008C40DA" w:rsidRPr="00A067B2">
        <w:rPr>
          <w:rFonts w:ascii="Times New Roman" w:eastAsia="Calibri" w:hAnsi="Times New Roman" w:cs="Times New Roman"/>
          <w:color w:val="000000"/>
          <w:sz w:val="24"/>
          <w:szCs w:val="24"/>
          <w:shd w:val="clear" w:color="auto" w:fill="FFFFFF"/>
          <w:lang w:val="en-US"/>
        </w:rPr>
        <w:t>(3), pp.177-200.</w:t>
      </w:r>
    </w:p>
    <w:p w14:paraId="3D58B756" w14:textId="77777777" w:rsidR="00A322B1" w:rsidRDefault="00A322B1" w:rsidP="00A322B1">
      <w:pPr>
        <w:spacing w:line="360" w:lineRule="auto"/>
        <w:jc w:val="both"/>
        <w:rPr>
          <w:rFonts w:ascii="Times New Roman" w:hAnsi="Times New Roman" w:cs="Times New Roman"/>
          <w:b/>
          <w:sz w:val="24"/>
          <w:szCs w:val="24"/>
        </w:rPr>
      </w:pPr>
      <w:r>
        <w:rPr>
          <w:rFonts w:ascii="Times New Roman" w:eastAsia="Calibri" w:hAnsi="Times New Roman" w:cs="Times New Roman"/>
          <w:color w:val="000000"/>
          <w:sz w:val="24"/>
          <w:szCs w:val="24"/>
          <w:shd w:val="clear" w:color="auto" w:fill="FFFFFF"/>
          <w:lang w:val="en-GB"/>
        </w:rPr>
        <w:lastRenderedPageBreak/>
        <w:t xml:space="preserve">&gt; </w:t>
      </w:r>
      <w:proofErr w:type="spellStart"/>
      <w:r>
        <w:rPr>
          <w:rFonts w:ascii="Times New Roman" w:hAnsi="Times New Roman" w:cs="Times New Roman"/>
          <w:sz w:val="24"/>
          <w:szCs w:val="24"/>
          <w:lang w:val="en-GB"/>
        </w:rPr>
        <w:t>Besma</w:t>
      </w:r>
      <w:proofErr w:type="spellEnd"/>
      <w:r>
        <w:rPr>
          <w:rFonts w:ascii="Times New Roman" w:hAnsi="Times New Roman" w:cs="Times New Roman"/>
          <w:sz w:val="24"/>
          <w:szCs w:val="24"/>
          <w:lang w:val="en-GB"/>
        </w:rPr>
        <w:t xml:space="preserve">, B. (2019) ‘2019 Small Business Marketing Trends Report’ </w:t>
      </w:r>
      <w:proofErr w:type="spellStart"/>
      <w:r>
        <w:rPr>
          <w:rFonts w:ascii="Times New Roman" w:hAnsi="Times New Roman" w:cs="Times New Roman"/>
          <w:sz w:val="24"/>
          <w:szCs w:val="24"/>
          <w:lang w:val="en-GB"/>
        </w:rPr>
        <w:t>keap</w:t>
      </w:r>
      <w:proofErr w:type="spellEnd"/>
      <w:r>
        <w:rPr>
          <w:rFonts w:ascii="Times New Roman" w:hAnsi="Times New Roman" w:cs="Times New Roman"/>
          <w:sz w:val="24"/>
          <w:szCs w:val="24"/>
          <w:lang w:val="en-GB"/>
        </w:rPr>
        <w:t xml:space="preserve"> [blog]. Accessed: 4th November 2021. Available at: </w:t>
      </w:r>
      <w:hyperlink r:id="rId13" w:history="1">
        <w:r>
          <w:rPr>
            <w:rStyle w:val="Hyperlink"/>
            <w:rFonts w:ascii="Times New Roman" w:hAnsi="Times New Roman" w:cs="Times New Roman"/>
            <w:sz w:val="24"/>
            <w:szCs w:val="24"/>
            <w:lang w:val="en-GB"/>
          </w:rPr>
          <w:t>https://keap.com/resources/small-business-marketing-trends-report</w:t>
        </w:r>
      </w:hyperlink>
      <w:r>
        <w:rPr>
          <w:rFonts w:ascii="Times New Roman" w:hAnsi="Times New Roman" w:cs="Times New Roman"/>
          <w:b/>
          <w:sz w:val="24"/>
          <w:szCs w:val="24"/>
          <w:lang w:val="en-GB"/>
        </w:rPr>
        <w:t xml:space="preserve"> </w:t>
      </w:r>
    </w:p>
    <w:p w14:paraId="195FECB7" w14:textId="0F7E3CCE" w:rsidR="00A322B1" w:rsidRPr="00A322B1" w:rsidRDefault="00A322B1" w:rsidP="00A322B1">
      <w:pPr>
        <w:spacing w:after="200" w:line="360" w:lineRule="auto"/>
        <w:jc w:val="both"/>
        <w:rPr>
          <w:rFonts w:ascii="Times New Roman" w:eastAsia="Calibri" w:hAnsi="Times New Roman" w:cs="Times New Roman"/>
          <w:color w:val="000000"/>
          <w:sz w:val="24"/>
          <w:szCs w:val="24"/>
          <w:shd w:val="clear" w:color="auto" w:fill="FFFFFF"/>
          <w:lang w:val="en-GB"/>
        </w:rPr>
      </w:pPr>
    </w:p>
    <w:p w14:paraId="3E74099F" w14:textId="3C4A7C4A" w:rsidR="0061580B" w:rsidRDefault="0040137C" w:rsidP="00A322B1">
      <w:pPr>
        <w:spacing w:after="200" w:line="360" w:lineRule="auto"/>
        <w:jc w:val="both"/>
        <w:rPr>
          <w:rFonts w:ascii="Times New Roman" w:eastAsia="Calibri" w:hAnsi="Times New Roman" w:cs="Times New Roman"/>
          <w:color w:val="000000"/>
          <w:sz w:val="24"/>
          <w:szCs w:val="24"/>
          <w:shd w:val="clear" w:color="auto" w:fill="FFFFFF"/>
          <w:lang w:val="en-US"/>
        </w:rPr>
      </w:pPr>
      <w:r>
        <w:rPr>
          <w:rFonts w:ascii="Times New Roman" w:eastAsia="Arial" w:hAnsi="Times New Roman" w:cs="Times New Roman"/>
          <w:color w:val="222222"/>
          <w:sz w:val="24"/>
          <w:szCs w:val="24"/>
          <w:lang w:val="en-US"/>
        </w:rPr>
        <w:t xml:space="preserve">&gt; </w:t>
      </w:r>
      <w:r w:rsidR="0061580B" w:rsidRPr="00BB1579">
        <w:rPr>
          <w:rFonts w:ascii="Times New Roman" w:eastAsia="Arial" w:hAnsi="Times New Roman" w:cs="Times New Roman"/>
          <w:color w:val="222222"/>
          <w:sz w:val="24"/>
          <w:szCs w:val="24"/>
          <w:lang w:val="en-US"/>
        </w:rPr>
        <w:t xml:space="preserve">Bloch, M., Pigneur, Y. and </w:t>
      </w:r>
      <w:proofErr w:type="spellStart"/>
      <w:r w:rsidR="0061580B" w:rsidRPr="00BB1579">
        <w:rPr>
          <w:rFonts w:ascii="Times New Roman" w:eastAsia="Arial" w:hAnsi="Times New Roman" w:cs="Times New Roman"/>
          <w:color w:val="222222"/>
          <w:sz w:val="24"/>
          <w:szCs w:val="24"/>
          <w:lang w:val="en-US"/>
        </w:rPr>
        <w:t>Segev</w:t>
      </w:r>
      <w:proofErr w:type="spellEnd"/>
      <w:r w:rsidR="0061580B" w:rsidRPr="00BB1579">
        <w:rPr>
          <w:rFonts w:ascii="Times New Roman" w:eastAsia="Arial" w:hAnsi="Times New Roman" w:cs="Times New Roman"/>
          <w:color w:val="222222"/>
          <w:sz w:val="24"/>
          <w:szCs w:val="24"/>
          <w:lang w:val="en-US"/>
        </w:rPr>
        <w:t xml:space="preserve">, A., 1996. On the road of electronic commerce-a business value framework, Gaining competitive advantage and some research issues. </w:t>
      </w:r>
      <w:r w:rsidR="0061580B" w:rsidRPr="00BB1579">
        <w:rPr>
          <w:rFonts w:ascii="Times New Roman" w:eastAsia="Arial" w:hAnsi="Times New Roman" w:cs="Times New Roman"/>
          <w:i/>
          <w:iCs/>
          <w:color w:val="222222"/>
          <w:sz w:val="24"/>
          <w:szCs w:val="24"/>
          <w:lang w:val="en-US"/>
        </w:rPr>
        <w:t xml:space="preserve">Paris: Université de Lausanne, Ecole des Hautes Etudes </w:t>
      </w:r>
      <w:proofErr w:type="spellStart"/>
      <w:r w:rsidR="0061580B" w:rsidRPr="00BB1579">
        <w:rPr>
          <w:rFonts w:ascii="Times New Roman" w:eastAsia="Arial" w:hAnsi="Times New Roman" w:cs="Times New Roman"/>
          <w:i/>
          <w:iCs/>
          <w:color w:val="222222"/>
          <w:sz w:val="24"/>
          <w:szCs w:val="24"/>
          <w:lang w:val="en-US"/>
        </w:rPr>
        <w:t>Commerciales</w:t>
      </w:r>
      <w:proofErr w:type="spellEnd"/>
      <w:r w:rsidR="0061580B" w:rsidRPr="00BB1579">
        <w:rPr>
          <w:rFonts w:ascii="Times New Roman" w:eastAsia="Arial" w:hAnsi="Times New Roman" w:cs="Times New Roman"/>
          <w:i/>
          <w:iCs/>
          <w:color w:val="222222"/>
          <w:sz w:val="24"/>
          <w:szCs w:val="24"/>
          <w:lang w:val="en-US"/>
        </w:rPr>
        <w:t>/</w:t>
      </w:r>
      <w:proofErr w:type="spellStart"/>
      <w:r w:rsidR="0061580B" w:rsidRPr="00BB1579">
        <w:rPr>
          <w:rFonts w:ascii="Times New Roman" w:eastAsia="Arial" w:hAnsi="Times New Roman" w:cs="Times New Roman"/>
          <w:i/>
          <w:iCs/>
          <w:color w:val="222222"/>
          <w:sz w:val="24"/>
          <w:szCs w:val="24"/>
          <w:lang w:val="en-US"/>
        </w:rPr>
        <w:t>Institut</w:t>
      </w:r>
      <w:proofErr w:type="spellEnd"/>
      <w:r w:rsidR="0061580B" w:rsidRPr="00BB1579">
        <w:rPr>
          <w:rFonts w:ascii="Times New Roman" w:eastAsia="Arial" w:hAnsi="Times New Roman" w:cs="Times New Roman"/>
          <w:i/>
          <w:iCs/>
          <w:color w:val="222222"/>
          <w:sz w:val="24"/>
          <w:szCs w:val="24"/>
          <w:lang w:val="en-US"/>
        </w:rPr>
        <w:t xml:space="preserve"> </w:t>
      </w:r>
      <w:proofErr w:type="spellStart"/>
      <w:r w:rsidR="0061580B" w:rsidRPr="00BB1579">
        <w:rPr>
          <w:rFonts w:ascii="Times New Roman" w:eastAsia="Arial" w:hAnsi="Times New Roman" w:cs="Times New Roman"/>
          <w:i/>
          <w:iCs/>
          <w:color w:val="222222"/>
          <w:sz w:val="24"/>
          <w:szCs w:val="24"/>
          <w:lang w:val="en-US"/>
        </w:rPr>
        <w:t>L’Informatique</w:t>
      </w:r>
      <w:proofErr w:type="spellEnd"/>
      <w:r w:rsidR="0061580B" w:rsidRPr="00BB1579">
        <w:rPr>
          <w:rFonts w:ascii="Times New Roman" w:eastAsia="Arial" w:hAnsi="Times New Roman" w:cs="Times New Roman"/>
          <w:i/>
          <w:iCs/>
          <w:color w:val="222222"/>
          <w:sz w:val="24"/>
          <w:szCs w:val="24"/>
          <w:lang w:val="en-US"/>
        </w:rPr>
        <w:t xml:space="preserve"> et </w:t>
      </w:r>
      <w:proofErr w:type="spellStart"/>
      <w:r w:rsidR="0061580B" w:rsidRPr="00BB1579">
        <w:rPr>
          <w:rFonts w:ascii="Times New Roman" w:eastAsia="Arial" w:hAnsi="Times New Roman" w:cs="Times New Roman"/>
          <w:i/>
          <w:iCs/>
          <w:color w:val="222222"/>
          <w:sz w:val="24"/>
          <w:szCs w:val="24"/>
          <w:lang w:val="en-US"/>
        </w:rPr>
        <w:t>Organisation</w:t>
      </w:r>
      <w:proofErr w:type="spellEnd"/>
    </w:p>
    <w:p w14:paraId="7EDCD9C2" w14:textId="77777777" w:rsidR="0061580B" w:rsidRDefault="0061580B" w:rsidP="00A322B1">
      <w:pPr>
        <w:spacing w:line="360" w:lineRule="auto"/>
        <w:rPr>
          <w:rFonts w:ascii="Times New Roman" w:eastAsia="Arial" w:hAnsi="Times New Roman" w:cs="Times New Roman"/>
          <w:color w:val="222222"/>
          <w:sz w:val="24"/>
          <w:szCs w:val="24"/>
          <w:lang w:val="en-US"/>
        </w:rPr>
      </w:pPr>
    </w:p>
    <w:p w14:paraId="4294E704" w14:textId="5D7769F2" w:rsidR="0061580B" w:rsidRPr="0040137C" w:rsidRDefault="0040137C" w:rsidP="00A322B1">
      <w:pPr>
        <w:spacing w:line="360" w:lineRule="auto"/>
        <w:rPr>
          <w:rFonts w:ascii="Times New Roman" w:eastAsia="Arial" w:hAnsi="Times New Roman" w:cs="Times New Roman"/>
          <w:color w:val="222222"/>
          <w:sz w:val="24"/>
          <w:szCs w:val="24"/>
          <w:lang w:val="en-US"/>
        </w:rPr>
      </w:pPr>
      <w:proofErr w:type="gramStart"/>
      <w:r w:rsidRPr="0040137C">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proofErr w:type="spellStart"/>
      <w:r w:rsidR="0061580B" w:rsidRPr="0040137C">
        <w:rPr>
          <w:rFonts w:ascii="Times New Roman" w:eastAsia="Arial" w:hAnsi="Times New Roman" w:cs="Times New Roman"/>
          <w:color w:val="222222"/>
          <w:sz w:val="24"/>
          <w:szCs w:val="24"/>
          <w:lang w:val="en-US"/>
        </w:rPr>
        <w:t>Caparas</w:t>
      </w:r>
      <w:proofErr w:type="spellEnd"/>
      <w:proofErr w:type="gramEnd"/>
      <w:r w:rsidR="0061580B" w:rsidRPr="0040137C">
        <w:rPr>
          <w:rFonts w:ascii="Times New Roman" w:eastAsia="Arial" w:hAnsi="Times New Roman" w:cs="Times New Roman"/>
          <w:color w:val="222222"/>
          <w:sz w:val="24"/>
          <w:szCs w:val="24"/>
          <w:lang w:val="en-US"/>
        </w:rPr>
        <w:t xml:space="preserve">, H., 2020. Environmental Ergonomics and Postural Job Analysis on Handcrafting Process of a Small-Scale Jewelry Enterprise. </w:t>
      </w:r>
      <w:r w:rsidR="0061580B" w:rsidRPr="0040137C">
        <w:rPr>
          <w:rFonts w:ascii="Times New Roman" w:eastAsia="Arial" w:hAnsi="Times New Roman" w:cs="Times New Roman"/>
          <w:i/>
          <w:iCs/>
          <w:color w:val="222222"/>
          <w:sz w:val="24"/>
          <w:szCs w:val="24"/>
          <w:lang w:val="en-US"/>
        </w:rPr>
        <w:t>Journal of Industrial Engineering and Management Science</w:t>
      </w:r>
      <w:r w:rsidR="0061580B" w:rsidRPr="0040137C">
        <w:rPr>
          <w:rFonts w:ascii="Times New Roman" w:eastAsia="Arial" w:hAnsi="Times New Roman" w:cs="Times New Roman"/>
          <w:color w:val="222222"/>
          <w:sz w:val="24"/>
          <w:szCs w:val="24"/>
          <w:lang w:val="en-US"/>
        </w:rPr>
        <w:t>, pp.17-32.</w:t>
      </w:r>
    </w:p>
    <w:p w14:paraId="0601AD06" w14:textId="77777777" w:rsidR="0061580B" w:rsidRPr="00BB1579" w:rsidRDefault="0061580B" w:rsidP="00A322B1">
      <w:pPr>
        <w:spacing w:line="360" w:lineRule="auto"/>
        <w:rPr>
          <w:rFonts w:ascii="Times New Roman" w:eastAsia="Arial" w:hAnsi="Times New Roman" w:cs="Times New Roman"/>
          <w:color w:val="222222"/>
          <w:sz w:val="24"/>
          <w:szCs w:val="24"/>
          <w:lang w:val="en-US"/>
        </w:rPr>
      </w:pPr>
    </w:p>
    <w:p w14:paraId="0957720F" w14:textId="7F66C020" w:rsidR="0061580B" w:rsidRPr="0040137C" w:rsidRDefault="0040137C" w:rsidP="00A322B1">
      <w:pPr>
        <w:spacing w:line="360" w:lineRule="auto"/>
        <w:rPr>
          <w:rFonts w:ascii="Times New Roman" w:eastAsia="Arial" w:hAnsi="Times New Roman" w:cs="Times New Roman"/>
          <w:color w:val="222222"/>
          <w:sz w:val="24"/>
          <w:szCs w:val="24"/>
          <w:lang w:val="en-US"/>
        </w:rPr>
      </w:pPr>
      <w:proofErr w:type="gramStart"/>
      <w:r w:rsidRPr="0040137C">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r w:rsidR="0061580B" w:rsidRPr="0040137C">
        <w:rPr>
          <w:rFonts w:ascii="Times New Roman" w:eastAsia="Arial" w:hAnsi="Times New Roman" w:cs="Times New Roman"/>
          <w:color w:val="222222"/>
          <w:sz w:val="24"/>
          <w:szCs w:val="24"/>
          <w:lang w:val="en-US"/>
        </w:rPr>
        <w:t>ÇITIR</w:t>
      </w:r>
      <w:proofErr w:type="gramEnd"/>
      <w:r w:rsidR="0061580B" w:rsidRPr="0040137C">
        <w:rPr>
          <w:rFonts w:ascii="Times New Roman" w:eastAsia="Arial" w:hAnsi="Times New Roman" w:cs="Times New Roman"/>
          <w:color w:val="222222"/>
          <w:sz w:val="24"/>
          <w:szCs w:val="24"/>
          <w:lang w:val="en-US"/>
        </w:rPr>
        <w:t xml:space="preserve">, B., CEBECİ, U. and TUNCER, Ö., 2021. Application of Quality Function Deployment with Different Consumer Behavior of Generations in Jewelry Sector. </w:t>
      </w:r>
      <w:r w:rsidR="0061580B" w:rsidRPr="0040137C">
        <w:rPr>
          <w:rFonts w:ascii="Times New Roman" w:eastAsia="Arial" w:hAnsi="Times New Roman" w:cs="Times New Roman"/>
          <w:i/>
          <w:iCs/>
          <w:color w:val="222222"/>
          <w:sz w:val="24"/>
          <w:szCs w:val="24"/>
          <w:lang w:val="en-US"/>
        </w:rPr>
        <w:t>Technology</w:t>
      </w:r>
      <w:r w:rsidR="0061580B" w:rsidRPr="0040137C">
        <w:rPr>
          <w:rFonts w:ascii="Times New Roman" w:eastAsia="Arial" w:hAnsi="Times New Roman" w:cs="Times New Roman"/>
          <w:color w:val="222222"/>
          <w:sz w:val="24"/>
          <w:szCs w:val="24"/>
          <w:lang w:val="en-US"/>
        </w:rPr>
        <w:t xml:space="preserve">, </w:t>
      </w:r>
      <w:r w:rsidR="0061580B" w:rsidRPr="0040137C">
        <w:rPr>
          <w:rFonts w:ascii="Times New Roman" w:eastAsia="Arial" w:hAnsi="Times New Roman" w:cs="Times New Roman"/>
          <w:i/>
          <w:iCs/>
          <w:color w:val="222222"/>
          <w:sz w:val="24"/>
          <w:szCs w:val="24"/>
          <w:lang w:val="en-US"/>
        </w:rPr>
        <w:t>7</w:t>
      </w:r>
      <w:r w:rsidR="0061580B" w:rsidRPr="0040137C">
        <w:rPr>
          <w:rFonts w:ascii="Times New Roman" w:eastAsia="Arial" w:hAnsi="Times New Roman" w:cs="Times New Roman"/>
          <w:color w:val="222222"/>
          <w:sz w:val="24"/>
          <w:szCs w:val="24"/>
          <w:lang w:val="en-US"/>
        </w:rPr>
        <w:t>(1), pp.75-92.</w:t>
      </w:r>
    </w:p>
    <w:p w14:paraId="6AC262B9" w14:textId="77777777" w:rsidR="00DD371B" w:rsidRDefault="00DD371B" w:rsidP="00A322B1">
      <w:pPr>
        <w:spacing w:after="0" w:line="360" w:lineRule="auto"/>
        <w:outlineLvl w:val="0"/>
        <w:rPr>
          <w:rFonts w:ascii="Times New Roman" w:eastAsia="Times New Roman" w:hAnsi="Times New Roman" w:cs="Times New Roman"/>
          <w:kern w:val="36"/>
          <w:sz w:val="24"/>
          <w:szCs w:val="24"/>
          <w:lang w:val="en-GB" w:eastAsia="en-GB"/>
        </w:rPr>
      </w:pPr>
    </w:p>
    <w:p w14:paraId="34AE3188" w14:textId="2709CD10" w:rsidR="00DD371B" w:rsidRPr="0040137C" w:rsidRDefault="0040137C" w:rsidP="00A322B1">
      <w:pPr>
        <w:spacing w:after="0" w:line="360" w:lineRule="auto"/>
        <w:outlineLvl w:val="0"/>
        <w:rPr>
          <w:rFonts w:ascii="Times New Roman" w:eastAsia="Times New Roman" w:hAnsi="Times New Roman" w:cs="Times New Roman"/>
          <w:color w:val="222222"/>
          <w:kern w:val="36"/>
          <w:sz w:val="24"/>
          <w:szCs w:val="24"/>
          <w:lang w:val="en-GB" w:eastAsia="en-GB"/>
        </w:rPr>
      </w:pPr>
      <w:r w:rsidRPr="0040137C">
        <w:rPr>
          <w:rFonts w:ascii="Times New Roman" w:eastAsia="Times New Roman" w:hAnsi="Times New Roman" w:cs="Times New Roman"/>
          <w:kern w:val="36"/>
          <w:sz w:val="24"/>
          <w:szCs w:val="24"/>
          <w:lang w:val="en-GB" w:eastAsia="en-GB"/>
        </w:rPr>
        <w:t>&gt;</w:t>
      </w:r>
      <w:r>
        <w:rPr>
          <w:rFonts w:ascii="Times New Roman" w:eastAsia="Times New Roman" w:hAnsi="Times New Roman" w:cs="Times New Roman"/>
          <w:kern w:val="36"/>
          <w:sz w:val="24"/>
          <w:szCs w:val="24"/>
          <w:lang w:val="en-GB" w:eastAsia="en-GB"/>
        </w:rPr>
        <w:t xml:space="preserve">  </w:t>
      </w:r>
      <w:r w:rsidR="00DD371B" w:rsidRPr="0040137C">
        <w:rPr>
          <w:rFonts w:ascii="Times New Roman" w:eastAsia="Times New Roman" w:hAnsi="Times New Roman" w:cs="Times New Roman"/>
          <w:kern w:val="36"/>
          <w:sz w:val="24"/>
          <w:szCs w:val="24"/>
          <w:lang w:val="en-GB" w:eastAsia="en-GB"/>
        </w:rPr>
        <w:t>Colette, L. M., (2019)</w:t>
      </w:r>
      <w:r w:rsidR="00DD371B" w:rsidRPr="0040137C">
        <w:rPr>
          <w:rFonts w:ascii="Times New Roman" w:eastAsia="Times New Roman" w:hAnsi="Times New Roman" w:cs="Times New Roman"/>
          <w:b/>
          <w:bCs/>
          <w:kern w:val="36"/>
          <w:sz w:val="24"/>
          <w:szCs w:val="24"/>
          <w:lang w:val="en-GB" w:eastAsia="en-GB"/>
        </w:rPr>
        <w:t xml:space="preserve"> </w:t>
      </w:r>
      <w:r w:rsidR="00DD371B" w:rsidRPr="0040137C">
        <w:rPr>
          <w:rFonts w:ascii="Times New Roman" w:eastAsia="Times New Roman" w:hAnsi="Times New Roman" w:cs="Times New Roman"/>
          <w:color w:val="222222"/>
          <w:kern w:val="36"/>
          <w:sz w:val="24"/>
          <w:szCs w:val="24"/>
          <w:lang w:val="en-GB" w:eastAsia="en-GB"/>
        </w:rPr>
        <w:t xml:space="preserve">Flat Vs. Hierarchical Organizational Structure, </w:t>
      </w:r>
      <w:r w:rsidR="00DD371B" w:rsidRPr="0040137C">
        <w:rPr>
          <w:rFonts w:ascii="Times New Roman" w:eastAsia="Times New Roman" w:hAnsi="Times New Roman" w:cs="Times New Roman"/>
          <w:i/>
          <w:iCs/>
          <w:color w:val="222222"/>
          <w:kern w:val="36"/>
          <w:sz w:val="24"/>
          <w:szCs w:val="24"/>
          <w:lang w:val="en-GB" w:eastAsia="en-GB"/>
        </w:rPr>
        <w:t>Chron [</w:t>
      </w:r>
      <w:r w:rsidR="00DD371B" w:rsidRPr="0040137C">
        <w:rPr>
          <w:rFonts w:ascii="Times New Roman" w:eastAsia="Times New Roman" w:hAnsi="Times New Roman" w:cs="Times New Roman"/>
          <w:color w:val="222222"/>
          <w:kern w:val="36"/>
          <w:sz w:val="24"/>
          <w:szCs w:val="24"/>
          <w:lang w:val="en-GB" w:eastAsia="en-GB"/>
        </w:rPr>
        <w:t>newsletter], Available at:</w:t>
      </w:r>
      <w:r w:rsidR="00DD371B" w:rsidRPr="0040137C">
        <w:rPr>
          <w:rFonts w:ascii="Times New Roman" w:eastAsia="Times New Roman" w:hAnsi="Times New Roman" w:cs="Times New Roman"/>
          <w:b/>
          <w:bCs/>
          <w:kern w:val="36"/>
          <w:sz w:val="24"/>
          <w:szCs w:val="24"/>
          <w:lang w:val="en-GB" w:eastAsia="en-GB"/>
        </w:rPr>
        <w:t xml:space="preserve"> </w:t>
      </w:r>
      <w:hyperlink r:id="rId14" w:history="1">
        <w:r w:rsidR="00DD371B" w:rsidRPr="0040137C">
          <w:rPr>
            <w:rFonts w:ascii="Times New Roman" w:eastAsia="Times New Roman" w:hAnsi="Times New Roman" w:cs="Times New Roman"/>
            <w:b/>
            <w:bCs/>
            <w:color w:val="0563C1"/>
            <w:kern w:val="36"/>
            <w:sz w:val="24"/>
            <w:szCs w:val="24"/>
            <w:u w:val="single"/>
            <w:lang w:val="en-GB" w:eastAsia="en-GB"/>
          </w:rPr>
          <w:t>https://smallbusiness.chron.com/flat-vs-hierarchical-organizational-structure-724.html</w:t>
        </w:r>
      </w:hyperlink>
      <w:r w:rsidR="00DD371B" w:rsidRPr="0040137C">
        <w:rPr>
          <w:rFonts w:ascii="Times New Roman" w:eastAsia="Times New Roman" w:hAnsi="Times New Roman" w:cs="Times New Roman"/>
          <w:color w:val="222222"/>
          <w:kern w:val="36"/>
          <w:sz w:val="24"/>
          <w:szCs w:val="24"/>
          <w:lang w:val="en-GB" w:eastAsia="en-GB"/>
        </w:rPr>
        <w:t xml:space="preserve"> Accessed: 30</w:t>
      </w:r>
      <w:r w:rsidR="00DD371B" w:rsidRPr="0040137C">
        <w:rPr>
          <w:rFonts w:ascii="Times New Roman" w:eastAsia="Times New Roman" w:hAnsi="Times New Roman" w:cs="Times New Roman"/>
          <w:color w:val="222222"/>
          <w:kern w:val="36"/>
          <w:sz w:val="24"/>
          <w:szCs w:val="24"/>
          <w:vertAlign w:val="superscript"/>
          <w:lang w:val="en-GB" w:eastAsia="en-GB"/>
        </w:rPr>
        <w:t>th</w:t>
      </w:r>
      <w:r w:rsidR="00DD371B" w:rsidRPr="0040137C">
        <w:rPr>
          <w:rFonts w:ascii="Times New Roman" w:eastAsia="Times New Roman" w:hAnsi="Times New Roman" w:cs="Times New Roman"/>
          <w:color w:val="222222"/>
          <w:kern w:val="36"/>
          <w:sz w:val="24"/>
          <w:szCs w:val="24"/>
          <w:lang w:val="en-GB" w:eastAsia="en-GB"/>
        </w:rPr>
        <w:t xml:space="preserve"> December 2021</w:t>
      </w:r>
    </w:p>
    <w:p w14:paraId="3FB70AF7" w14:textId="75B8C770" w:rsidR="00DD371B" w:rsidRDefault="00DD371B" w:rsidP="00A322B1">
      <w:pPr>
        <w:spacing w:line="360" w:lineRule="auto"/>
        <w:rPr>
          <w:rFonts w:ascii="Times New Roman" w:eastAsia="Arial" w:hAnsi="Times New Roman" w:cs="Times New Roman"/>
          <w:color w:val="222222"/>
          <w:sz w:val="24"/>
          <w:szCs w:val="24"/>
          <w:lang w:val="en-US"/>
        </w:rPr>
      </w:pPr>
    </w:p>
    <w:p w14:paraId="0427B1B0" w14:textId="0DC13D9D" w:rsidR="001C59D2" w:rsidRPr="0040137C" w:rsidRDefault="0040137C" w:rsidP="00A322B1">
      <w:pPr>
        <w:spacing w:after="300" w:line="360" w:lineRule="auto"/>
        <w:outlineLvl w:val="0"/>
        <w:rPr>
          <w:rFonts w:ascii="Times New Roman" w:eastAsia="Arial" w:hAnsi="Times New Roman" w:cs="Times New Roman"/>
          <w:color w:val="222222"/>
          <w:kern w:val="36"/>
          <w:sz w:val="24"/>
          <w:szCs w:val="24"/>
          <w:lang w:val="en-GB" w:eastAsia="en-GB"/>
        </w:rPr>
      </w:pPr>
      <w:proofErr w:type="gramStart"/>
      <w:r w:rsidRPr="0040137C">
        <w:rPr>
          <w:rFonts w:ascii="Times New Roman" w:eastAsia="Times New Roman" w:hAnsi="Times New Roman" w:cs="Times New Roman"/>
          <w:kern w:val="36"/>
          <w:sz w:val="24"/>
          <w:szCs w:val="24"/>
          <w:lang w:val="en-GB" w:eastAsia="en-GB"/>
        </w:rPr>
        <w:t>&gt;</w:t>
      </w:r>
      <w:r>
        <w:rPr>
          <w:rFonts w:ascii="Times New Roman" w:eastAsia="Times New Roman" w:hAnsi="Times New Roman" w:cs="Times New Roman"/>
          <w:kern w:val="36"/>
          <w:sz w:val="24"/>
          <w:szCs w:val="24"/>
          <w:lang w:val="en-GB" w:eastAsia="en-GB"/>
        </w:rPr>
        <w:t xml:space="preserve">  </w:t>
      </w:r>
      <w:r w:rsidR="00DD371B" w:rsidRPr="0040137C">
        <w:rPr>
          <w:rFonts w:ascii="Times New Roman" w:eastAsia="Times New Roman" w:hAnsi="Times New Roman" w:cs="Times New Roman"/>
          <w:kern w:val="36"/>
          <w:sz w:val="24"/>
          <w:szCs w:val="24"/>
          <w:lang w:val="en-GB" w:eastAsia="en-GB"/>
        </w:rPr>
        <w:t>Craig</w:t>
      </w:r>
      <w:proofErr w:type="gramEnd"/>
      <w:r w:rsidR="00DD371B" w:rsidRPr="0040137C">
        <w:rPr>
          <w:rFonts w:ascii="Times New Roman" w:eastAsia="Times New Roman" w:hAnsi="Times New Roman" w:cs="Times New Roman"/>
          <w:kern w:val="36"/>
          <w:sz w:val="24"/>
          <w:szCs w:val="24"/>
          <w:lang w:val="en-GB" w:eastAsia="en-GB"/>
        </w:rPr>
        <w:t>, E., (2018)</w:t>
      </w:r>
      <w:r w:rsidR="00DD371B" w:rsidRPr="0040137C">
        <w:rPr>
          <w:rFonts w:ascii="Times New Roman" w:eastAsia="Times New Roman" w:hAnsi="Times New Roman" w:cs="Times New Roman"/>
          <w:b/>
          <w:bCs/>
          <w:kern w:val="36"/>
          <w:sz w:val="24"/>
          <w:szCs w:val="24"/>
          <w:lang w:val="en-GB" w:eastAsia="en-GB"/>
        </w:rPr>
        <w:t xml:space="preserve"> </w:t>
      </w:r>
      <w:r w:rsidR="00DD371B" w:rsidRPr="0040137C">
        <w:rPr>
          <w:rFonts w:ascii="Times New Roman" w:eastAsia="Times New Roman" w:hAnsi="Times New Roman" w:cs="Times New Roman"/>
          <w:color w:val="000000"/>
          <w:kern w:val="36"/>
          <w:sz w:val="24"/>
          <w:szCs w:val="24"/>
          <w:lang w:val="en-GB" w:eastAsia="en-GB"/>
        </w:rPr>
        <w:t>5 Growth Milestones for Small Businesses</w:t>
      </w:r>
      <w:r w:rsidR="00DD371B" w:rsidRPr="0040137C">
        <w:rPr>
          <w:rFonts w:ascii="Times New Roman" w:eastAsia="Times New Roman" w:hAnsi="Times New Roman" w:cs="Times New Roman"/>
          <w:b/>
          <w:bCs/>
          <w:kern w:val="36"/>
          <w:sz w:val="24"/>
          <w:szCs w:val="24"/>
          <w:lang w:val="en-GB" w:eastAsia="en-GB"/>
        </w:rPr>
        <w:t xml:space="preserve">, </w:t>
      </w:r>
      <w:r w:rsidR="00DD371B" w:rsidRPr="0040137C">
        <w:rPr>
          <w:rFonts w:ascii="Times New Roman" w:eastAsia="Times New Roman" w:hAnsi="Times New Roman" w:cs="Times New Roman"/>
          <w:kern w:val="36"/>
          <w:sz w:val="24"/>
          <w:szCs w:val="24"/>
          <w:lang w:val="en-GB" w:eastAsia="en-GB"/>
        </w:rPr>
        <w:t>Available at:</w:t>
      </w:r>
      <w:hyperlink r:id="rId15" w:history="1">
        <w:r w:rsidR="00DD371B" w:rsidRPr="0040137C">
          <w:rPr>
            <w:rFonts w:ascii="Times New Roman" w:eastAsia="Arial" w:hAnsi="Times New Roman" w:cs="Times New Roman"/>
            <w:b/>
            <w:bCs/>
            <w:color w:val="0563C1"/>
            <w:kern w:val="36"/>
            <w:sz w:val="24"/>
            <w:szCs w:val="24"/>
            <w:u w:val="single"/>
            <w:lang w:val="en-GB" w:eastAsia="en-GB"/>
          </w:rPr>
          <w:t>https://multichannelmerchant.com/blog/5-growth-milestones-for-small-business/</w:t>
        </w:r>
      </w:hyperlink>
      <w:r w:rsidR="00DD371B" w:rsidRPr="0040137C">
        <w:rPr>
          <w:rFonts w:ascii="Times New Roman" w:eastAsia="Arial" w:hAnsi="Times New Roman" w:cs="Times New Roman"/>
          <w:b/>
          <w:bCs/>
          <w:color w:val="222222"/>
          <w:kern w:val="36"/>
          <w:sz w:val="24"/>
          <w:szCs w:val="24"/>
          <w:lang w:val="en-GB" w:eastAsia="en-GB"/>
        </w:rPr>
        <w:t xml:space="preserve"> </w:t>
      </w:r>
      <w:r w:rsidR="00DD371B" w:rsidRPr="0040137C">
        <w:rPr>
          <w:rFonts w:ascii="Times New Roman" w:eastAsia="Arial" w:hAnsi="Times New Roman" w:cs="Times New Roman"/>
          <w:color w:val="222222"/>
          <w:kern w:val="36"/>
          <w:sz w:val="24"/>
          <w:szCs w:val="24"/>
          <w:lang w:val="en-GB" w:eastAsia="en-GB"/>
        </w:rPr>
        <w:t>(Accessed:30</w:t>
      </w:r>
      <w:r w:rsidR="00DD371B" w:rsidRPr="0040137C">
        <w:rPr>
          <w:rFonts w:ascii="Times New Roman" w:eastAsia="Arial" w:hAnsi="Times New Roman" w:cs="Times New Roman"/>
          <w:color w:val="222222"/>
          <w:kern w:val="36"/>
          <w:sz w:val="24"/>
          <w:szCs w:val="24"/>
          <w:vertAlign w:val="superscript"/>
          <w:lang w:val="en-GB" w:eastAsia="en-GB"/>
        </w:rPr>
        <w:t>th</w:t>
      </w:r>
      <w:r w:rsidR="00DD371B" w:rsidRPr="0040137C">
        <w:rPr>
          <w:rFonts w:ascii="Times New Roman" w:eastAsia="Arial" w:hAnsi="Times New Roman" w:cs="Times New Roman"/>
          <w:b/>
          <w:bCs/>
          <w:color w:val="222222"/>
          <w:kern w:val="36"/>
          <w:sz w:val="24"/>
          <w:szCs w:val="24"/>
          <w:lang w:val="en-GB" w:eastAsia="en-GB"/>
        </w:rPr>
        <w:t xml:space="preserve"> </w:t>
      </w:r>
      <w:r w:rsidR="00DD371B" w:rsidRPr="0040137C">
        <w:rPr>
          <w:rFonts w:ascii="Times New Roman" w:eastAsia="Arial" w:hAnsi="Times New Roman" w:cs="Times New Roman"/>
          <w:color w:val="222222"/>
          <w:kern w:val="36"/>
          <w:sz w:val="24"/>
          <w:szCs w:val="24"/>
          <w:lang w:val="en-GB" w:eastAsia="en-GB"/>
        </w:rPr>
        <w:t>December 2021)</w:t>
      </w:r>
    </w:p>
    <w:p w14:paraId="3055DB8A" w14:textId="54B54716" w:rsidR="008C40DA" w:rsidRDefault="0040137C" w:rsidP="00A322B1">
      <w:pPr>
        <w:spacing w:after="200" w:line="360" w:lineRule="auto"/>
        <w:jc w:val="both"/>
        <w:rPr>
          <w:rFonts w:ascii="Times New Roman" w:eastAsia="Calibri" w:hAnsi="Times New Roman" w:cs="Times New Roman"/>
          <w:color w:val="000000"/>
          <w:sz w:val="24"/>
          <w:szCs w:val="24"/>
          <w:shd w:val="clear" w:color="auto" w:fill="FFFFFF"/>
          <w:lang w:val="en-US"/>
        </w:rPr>
      </w:pPr>
      <w:r>
        <w:rPr>
          <w:rFonts w:ascii="Times New Roman" w:eastAsia="Calibri" w:hAnsi="Times New Roman" w:cs="Times New Roman"/>
          <w:color w:val="000000"/>
          <w:sz w:val="24"/>
          <w:szCs w:val="24"/>
          <w:shd w:val="clear" w:color="auto" w:fill="FFFFFF"/>
          <w:lang w:val="en-US"/>
        </w:rPr>
        <w:t xml:space="preserve">&gt; </w:t>
      </w:r>
      <w:proofErr w:type="spellStart"/>
      <w:r w:rsidR="008C40DA" w:rsidRPr="00A067B2">
        <w:rPr>
          <w:rFonts w:ascii="Times New Roman" w:eastAsia="Calibri" w:hAnsi="Times New Roman" w:cs="Times New Roman"/>
          <w:color w:val="000000"/>
          <w:sz w:val="24"/>
          <w:szCs w:val="24"/>
          <w:shd w:val="clear" w:color="auto" w:fill="FFFFFF"/>
          <w:lang w:val="en-US"/>
        </w:rPr>
        <w:t>Guci</w:t>
      </w:r>
      <w:proofErr w:type="spellEnd"/>
      <w:r w:rsidR="008C40DA" w:rsidRPr="00A067B2">
        <w:rPr>
          <w:rFonts w:ascii="Times New Roman" w:eastAsia="Calibri" w:hAnsi="Times New Roman" w:cs="Times New Roman"/>
          <w:color w:val="000000"/>
          <w:sz w:val="24"/>
          <w:szCs w:val="24"/>
          <w:shd w:val="clear" w:color="auto" w:fill="FFFFFF"/>
          <w:lang w:val="en-US"/>
        </w:rPr>
        <w:t xml:space="preserve">, D.A., Ghazali, P.L., </w:t>
      </w:r>
      <w:proofErr w:type="spellStart"/>
      <w:r w:rsidR="008C40DA" w:rsidRPr="00A067B2">
        <w:rPr>
          <w:rFonts w:ascii="Times New Roman" w:eastAsia="Calibri" w:hAnsi="Times New Roman" w:cs="Times New Roman"/>
          <w:color w:val="000000"/>
          <w:sz w:val="24"/>
          <w:szCs w:val="24"/>
          <w:shd w:val="clear" w:color="auto" w:fill="FFFFFF"/>
          <w:lang w:val="en-US"/>
        </w:rPr>
        <w:t>Nst</w:t>
      </w:r>
      <w:proofErr w:type="spellEnd"/>
      <w:r w:rsidR="008C40DA" w:rsidRPr="00A067B2">
        <w:rPr>
          <w:rFonts w:ascii="Times New Roman" w:eastAsia="Calibri" w:hAnsi="Times New Roman" w:cs="Times New Roman"/>
          <w:color w:val="000000"/>
          <w:sz w:val="24"/>
          <w:szCs w:val="24"/>
          <w:shd w:val="clear" w:color="auto" w:fill="FFFFFF"/>
          <w:lang w:val="en-US"/>
        </w:rPr>
        <w:t xml:space="preserve">, A.M., Abas, S. and </w:t>
      </w:r>
      <w:proofErr w:type="spellStart"/>
      <w:r w:rsidR="008C40DA" w:rsidRPr="00A067B2">
        <w:rPr>
          <w:rFonts w:ascii="Times New Roman" w:eastAsia="Calibri" w:hAnsi="Times New Roman" w:cs="Times New Roman"/>
          <w:color w:val="000000"/>
          <w:sz w:val="24"/>
          <w:szCs w:val="24"/>
          <w:shd w:val="clear" w:color="auto" w:fill="FFFFFF"/>
          <w:lang w:val="en-US"/>
        </w:rPr>
        <w:t>Fadhli</w:t>
      </w:r>
      <w:proofErr w:type="spellEnd"/>
      <w:r w:rsidR="008C40DA" w:rsidRPr="00A067B2">
        <w:rPr>
          <w:rFonts w:ascii="Times New Roman" w:eastAsia="Calibri" w:hAnsi="Times New Roman" w:cs="Times New Roman"/>
          <w:color w:val="000000"/>
          <w:sz w:val="24"/>
          <w:szCs w:val="24"/>
          <w:shd w:val="clear" w:color="auto" w:fill="FFFFFF"/>
          <w:lang w:val="en-US"/>
        </w:rPr>
        <w:t xml:space="preserve">, M., 2020, March. Analyze the relationship of brand image and advertisement towards decision to become a customer on bank BNI </w:t>
      </w:r>
      <w:proofErr w:type="spellStart"/>
      <w:r w:rsidR="008C40DA" w:rsidRPr="00A067B2">
        <w:rPr>
          <w:rFonts w:ascii="Times New Roman" w:eastAsia="Calibri" w:hAnsi="Times New Roman" w:cs="Times New Roman"/>
          <w:color w:val="000000"/>
          <w:sz w:val="24"/>
          <w:szCs w:val="24"/>
          <w:shd w:val="clear" w:color="auto" w:fill="FFFFFF"/>
          <w:lang w:val="en-US"/>
        </w:rPr>
        <w:t>Batam</w:t>
      </w:r>
      <w:proofErr w:type="spellEnd"/>
      <w:r w:rsidR="008C40DA" w:rsidRPr="00A067B2">
        <w:rPr>
          <w:rFonts w:ascii="Times New Roman" w:eastAsia="Calibri" w:hAnsi="Times New Roman" w:cs="Times New Roman"/>
          <w:color w:val="000000"/>
          <w:sz w:val="24"/>
          <w:szCs w:val="24"/>
          <w:shd w:val="clear" w:color="auto" w:fill="FFFFFF"/>
          <w:lang w:val="en-US"/>
        </w:rPr>
        <w:t xml:space="preserve"> branch. In </w:t>
      </w:r>
      <w:r w:rsidR="008C40DA" w:rsidRPr="00A067B2">
        <w:rPr>
          <w:rFonts w:ascii="Times New Roman" w:eastAsia="Calibri" w:hAnsi="Times New Roman" w:cs="Times New Roman"/>
          <w:i/>
          <w:iCs/>
          <w:color w:val="000000"/>
          <w:sz w:val="24"/>
          <w:szCs w:val="24"/>
          <w:shd w:val="clear" w:color="auto" w:fill="FFFFFF"/>
          <w:lang w:val="en-US"/>
        </w:rPr>
        <w:t>Journal of Physics: Conference Series</w:t>
      </w:r>
      <w:r w:rsidR="008C40DA" w:rsidRPr="00A067B2">
        <w:rPr>
          <w:rFonts w:ascii="Times New Roman" w:eastAsia="Calibri" w:hAnsi="Times New Roman" w:cs="Times New Roman"/>
          <w:color w:val="000000"/>
          <w:sz w:val="24"/>
          <w:szCs w:val="24"/>
          <w:shd w:val="clear" w:color="auto" w:fill="FFFFFF"/>
          <w:lang w:val="en-US"/>
        </w:rPr>
        <w:t> (Vol. 1477, No. 2, p. 022008). IOP Publishing.</w:t>
      </w:r>
    </w:p>
    <w:p w14:paraId="61F5374E" w14:textId="24F4BC50" w:rsidR="001C59D2" w:rsidRPr="00BB1579" w:rsidRDefault="0040137C" w:rsidP="00A322B1">
      <w:pPr>
        <w:spacing w:line="360" w:lineRule="auto"/>
        <w:rPr>
          <w:rFonts w:ascii="Times New Roman" w:eastAsia="Arial" w:hAnsi="Times New Roman" w:cs="Times New Roman"/>
          <w:color w:val="222222"/>
          <w:sz w:val="24"/>
          <w:szCs w:val="24"/>
          <w:lang w:val="en-US"/>
        </w:rPr>
      </w:pPr>
      <w:r>
        <w:rPr>
          <w:rFonts w:ascii="Times New Roman" w:eastAsia="Arial" w:hAnsi="Times New Roman" w:cs="Times New Roman"/>
          <w:color w:val="222222"/>
          <w:sz w:val="24"/>
          <w:szCs w:val="24"/>
          <w:lang w:val="en-US"/>
        </w:rPr>
        <w:t xml:space="preserve">&gt; </w:t>
      </w:r>
      <w:r w:rsidR="001C59D2" w:rsidRPr="00BB1579">
        <w:rPr>
          <w:rFonts w:ascii="Times New Roman" w:eastAsia="Arial" w:hAnsi="Times New Roman" w:cs="Times New Roman"/>
          <w:color w:val="222222"/>
          <w:sz w:val="24"/>
          <w:szCs w:val="24"/>
          <w:lang w:val="en-US"/>
        </w:rPr>
        <w:t>Gurung, P., 2019. Integrating Sustainability into Jewelry Business-Case: X-Jewelers.</w:t>
      </w:r>
    </w:p>
    <w:p w14:paraId="0E72F8DE" w14:textId="77777777" w:rsidR="00A322B1" w:rsidRDefault="00A322B1" w:rsidP="00A322B1">
      <w:pPr>
        <w:spacing w:line="360" w:lineRule="auto"/>
        <w:jc w:val="both"/>
        <w:rPr>
          <w:rFonts w:ascii="Times New Roman" w:hAnsi="Times New Roman" w:cs="Times New Roman"/>
          <w:sz w:val="24"/>
          <w:szCs w:val="24"/>
          <w:shd w:val="clear" w:color="auto" w:fill="FFFFFF"/>
        </w:rPr>
      </w:pPr>
      <w:proofErr w:type="gramStart"/>
      <w:r>
        <w:rPr>
          <w:rFonts w:ascii="Times New Roman" w:eastAsia="Calibri" w:hAnsi="Times New Roman" w:cs="Times New Roman"/>
          <w:color w:val="000000"/>
          <w:sz w:val="24"/>
          <w:szCs w:val="24"/>
          <w:shd w:val="clear" w:color="auto" w:fill="FFFFFF"/>
          <w:lang w:val="en-US"/>
        </w:rPr>
        <w:lastRenderedPageBreak/>
        <w:t xml:space="preserve">&gt; </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Haag</w:t>
      </w:r>
      <w:proofErr w:type="gramEnd"/>
      <w:r>
        <w:rPr>
          <w:rFonts w:ascii="Times New Roman" w:hAnsi="Times New Roman" w:cs="Times New Roman"/>
          <w:sz w:val="24"/>
          <w:szCs w:val="24"/>
          <w:shd w:val="clear" w:color="auto" w:fill="FFFFFF"/>
        </w:rPr>
        <w:t>, A., 2022. </w:t>
      </w:r>
      <w:r>
        <w:rPr>
          <w:rFonts w:ascii="Times New Roman" w:hAnsi="Times New Roman" w:cs="Times New Roman"/>
          <w:i/>
          <w:iCs/>
          <w:sz w:val="24"/>
          <w:szCs w:val="24"/>
          <w:shd w:val="clear" w:color="auto" w:fill="FFFFFF"/>
        </w:rPr>
        <w:t>Writing a Successful Business Plan</w:t>
      </w:r>
      <w:r>
        <w:rPr>
          <w:rFonts w:ascii="Times New Roman" w:hAnsi="Times New Roman" w:cs="Times New Roman"/>
          <w:sz w:val="24"/>
          <w:szCs w:val="24"/>
          <w:shd w:val="clear" w:color="auto" w:fill="FFFFFF"/>
        </w:rPr>
        <w:t>. [online] Leeds-faculty.colorado.edu. Available at: &lt;https://leeds-faculty.colorado.edu/moyes/bplan/Plan/Writing%20a%20Successful%20Business%20Plan%202004v4.pdf&gt; [Accessed 10 January 2022].</w:t>
      </w:r>
    </w:p>
    <w:p w14:paraId="4845897B" w14:textId="6BC211E3" w:rsidR="001C59D2" w:rsidRDefault="001C59D2" w:rsidP="00A322B1">
      <w:pPr>
        <w:spacing w:after="200" w:line="360" w:lineRule="auto"/>
        <w:jc w:val="both"/>
        <w:rPr>
          <w:rFonts w:ascii="Times New Roman" w:eastAsia="Calibri" w:hAnsi="Times New Roman" w:cs="Times New Roman"/>
          <w:color w:val="000000"/>
          <w:sz w:val="24"/>
          <w:szCs w:val="24"/>
          <w:shd w:val="clear" w:color="auto" w:fill="FFFFFF"/>
          <w:lang w:val="en-US"/>
        </w:rPr>
      </w:pPr>
    </w:p>
    <w:p w14:paraId="2C6494D8" w14:textId="0E926945" w:rsidR="00DD371B" w:rsidRPr="0040137C" w:rsidRDefault="0040137C" w:rsidP="00A322B1">
      <w:pPr>
        <w:spacing w:after="0" w:line="360" w:lineRule="auto"/>
        <w:rPr>
          <w:rFonts w:ascii="Times New Roman" w:eastAsia="Times New Roman" w:hAnsi="Times New Roman" w:cs="Times New Roman"/>
          <w:sz w:val="24"/>
          <w:szCs w:val="24"/>
          <w:lang w:val="en-GB" w:eastAsia="en-GB"/>
        </w:rPr>
      </w:pPr>
      <w:proofErr w:type="gramStart"/>
      <w:r w:rsidRPr="0040137C">
        <w:rPr>
          <w:rFonts w:ascii="Times New Roman" w:eastAsia="Calibri" w:hAnsi="Times New Roman" w:cs="Times New Roman"/>
          <w:sz w:val="24"/>
          <w:szCs w:val="24"/>
          <w:lang w:val="en-US"/>
        </w:rPr>
        <w:t>&gt;</w:t>
      </w:r>
      <w:r>
        <w:rPr>
          <w:rFonts w:ascii="Times New Roman" w:eastAsia="Calibri" w:hAnsi="Times New Roman" w:cs="Times New Roman"/>
          <w:sz w:val="24"/>
          <w:szCs w:val="24"/>
          <w:lang w:val="en-US"/>
        </w:rPr>
        <w:t xml:space="preserve">  </w:t>
      </w:r>
      <w:proofErr w:type="spellStart"/>
      <w:r w:rsidR="00DD371B" w:rsidRPr="0040137C">
        <w:rPr>
          <w:rFonts w:ascii="Times New Roman" w:eastAsia="Calibri" w:hAnsi="Times New Roman" w:cs="Times New Roman"/>
          <w:sz w:val="24"/>
          <w:szCs w:val="24"/>
          <w:lang w:val="en-US"/>
        </w:rPr>
        <w:t>Herff</w:t>
      </w:r>
      <w:proofErr w:type="spellEnd"/>
      <w:proofErr w:type="gramEnd"/>
      <w:r w:rsidR="00DD371B" w:rsidRPr="0040137C">
        <w:rPr>
          <w:rFonts w:ascii="Times New Roman" w:eastAsia="Calibri" w:hAnsi="Times New Roman" w:cs="Times New Roman"/>
          <w:sz w:val="24"/>
          <w:szCs w:val="24"/>
          <w:lang w:val="en-US"/>
        </w:rPr>
        <w:t xml:space="preserve">, J., (2015) Job Description Available at: </w:t>
      </w:r>
      <w:hyperlink r:id="rId16" w:history="1">
        <w:r w:rsidR="00DD371B" w:rsidRPr="0040137C">
          <w:rPr>
            <w:rFonts w:ascii="Times New Roman" w:eastAsia="Calibri" w:hAnsi="Times New Roman" w:cs="Times New Roman"/>
            <w:color w:val="0563C1"/>
            <w:sz w:val="24"/>
            <w:szCs w:val="24"/>
            <w:u w:val="single"/>
            <w:lang w:val="en-US"/>
          </w:rPr>
          <w:t>https://www.herffjones.com/wp-content/uploads/2015/08/Class-Jewelry-Marketing-Manager.pdf</w:t>
        </w:r>
      </w:hyperlink>
      <w:r w:rsidR="00DD371B" w:rsidRPr="0040137C">
        <w:rPr>
          <w:rFonts w:ascii="Times New Roman" w:eastAsia="Calibri" w:hAnsi="Times New Roman" w:cs="Times New Roman"/>
          <w:sz w:val="24"/>
          <w:szCs w:val="24"/>
          <w:lang w:val="en-US"/>
        </w:rPr>
        <w:t xml:space="preserve"> Accessed: 30</w:t>
      </w:r>
      <w:r w:rsidR="00DD371B" w:rsidRPr="0040137C">
        <w:rPr>
          <w:rFonts w:ascii="Times New Roman" w:eastAsia="Calibri" w:hAnsi="Times New Roman" w:cs="Times New Roman"/>
          <w:sz w:val="24"/>
          <w:szCs w:val="24"/>
          <w:vertAlign w:val="superscript"/>
          <w:lang w:val="en-US"/>
        </w:rPr>
        <w:t>th</w:t>
      </w:r>
      <w:r w:rsidR="00DD371B" w:rsidRPr="0040137C">
        <w:rPr>
          <w:rFonts w:ascii="Times New Roman" w:eastAsia="Calibri" w:hAnsi="Times New Roman" w:cs="Times New Roman"/>
          <w:sz w:val="24"/>
          <w:szCs w:val="24"/>
          <w:lang w:val="en-US"/>
        </w:rPr>
        <w:t xml:space="preserve"> December 2021</w:t>
      </w:r>
    </w:p>
    <w:p w14:paraId="60D7D18D" w14:textId="77777777" w:rsidR="00DD371B" w:rsidRPr="00A067B2" w:rsidRDefault="00DD371B" w:rsidP="00A322B1">
      <w:pPr>
        <w:spacing w:after="200" w:line="360" w:lineRule="auto"/>
        <w:jc w:val="both"/>
        <w:rPr>
          <w:rFonts w:ascii="Times New Roman" w:eastAsia="Calibri" w:hAnsi="Times New Roman" w:cs="Times New Roman"/>
          <w:color w:val="000000"/>
          <w:sz w:val="24"/>
          <w:szCs w:val="24"/>
          <w:shd w:val="clear" w:color="auto" w:fill="FFFFFF"/>
          <w:lang w:val="en-US"/>
        </w:rPr>
      </w:pPr>
    </w:p>
    <w:p w14:paraId="68D402E4" w14:textId="4628C529" w:rsidR="008C40DA" w:rsidRPr="0040137C" w:rsidRDefault="0040137C" w:rsidP="00A322B1">
      <w:pPr>
        <w:spacing w:after="200" w:line="360" w:lineRule="auto"/>
        <w:jc w:val="both"/>
        <w:rPr>
          <w:rFonts w:ascii="Times New Roman" w:eastAsia="Times New Roman" w:hAnsi="Times New Roman" w:cs="Times New Roman"/>
          <w:color w:val="000000"/>
          <w:sz w:val="24"/>
          <w:szCs w:val="24"/>
          <w:highlight w:val="white"/>
          <w:lang w:val="en-GB"/>
        </w:rPr>
      </w:pPr>
      <w:proofErr w:type="gramStart"/>
      <w:r w:rsidRPr="0040137C">
        <w:rPr>
          <w:rFonts w:ascii="Times New Roman" w:eastAsia="Times New Roman" w:hAnsi="Times New Roman" w:cs="Times New Roman"/>
          <w:color w:val="000000"/>
          <w:sz w:val="24"/>
          <w:szCs w:val="24"/>
          <w:highlight w:val="white"/>
          <w:lang w:val="en-GB"/>
        </w:rPr>
        <w:t>&gt;</w:t>
      </w:r>
      <w:r>
        <w:rPr>
          <w:rFonts w:ascii="Times New Roman" w:eastAsia="Times New Roman" w:hAnsi="Times New Roman" w:cs="Times New Roman"/>
          <w:color w:val="000000"/>
          <w:sz w:val="24"/>
          <w:szCs w:val="24"/>
          <w:highlight w:val="white"/>
          <w:lang w:val="en-GB"/>
        </w:rPr>
        <w:t xml:space="preserve">  </w:t>
      </w:r>
      <w:r w:rsidR="008C40DA" w:rsidRPr="0040137C">
        <w:rPr>
          <w:rFonts w:ascii="Times New Roman" w:eastAsia="Times New Roman" w:hAnsi="Times New Roman" w:cs="Times New Roman"/>
          <w:color w:val="000000"/>
          <w:sz w:val="24"/>
          <w:szCs w:val="24"/>
          <w:highlight w:val="white"/>
          <w:lang w:val="en-GB"/>
        </w:rPr>
        <w:t>Kim</w:t>
      </w:r>
      <w:proofErr w:type="gramEnd"/>
      <w:r w:rsidR="008C40DA" w:rsidRPr="0040137C">
        <w:rPr>
          <w:rFonts w:ascii="Times New Roman" w:eastAsia="Times New Roman" w:hAnsi="Times New Roman" w:cs="Times New Roman"/>
          <w:color w:val="000000"/>
          <w:sz w:val="24"/>
          <w:szCs w:val="24"/>
          <w:highlight w:val="white"/>
          <w:lang w:val="en-GB"/>
        </w:rPr>
        <w:t xml:space="preserve">, B., Kim, H. and Jeon, Y., 2018. Critical success factors of a design </w:t>
      </w:r>
      <w:proofErr w:type="spellStart"/>
      <w:r w:rsidR="008C40DA" w:rsidRPr="0040137C">
        <w:rPr>
          <w:rFonts w:ascii="Times New Roman" w:eastAsia="Times New Roman" w:hAnsi="Times New Roman" w:cs="Times New Roman"/>
          <w:color w:val="000000"/>
          <w:sz w:val="24"/>
          <w:szCs w:val="24"/>
          <w:highlight w:val="white"/>
          <w:lang w:val="en-GB"/>
        </w:rPr>
        <w:t>startup</w:t>
      </w:r>
      <w:proofErr w:type="spellEnd"/>
      <w:r w:rsidR="008C40DA" w:rsidRPr="0040137C">
        <w:rPr>
          <w:rFonts w:ascii="Times New Roman" w:eastAsia="Times New Roman" w:hAnsi="Times New Roman" w:cs="Times New Roman"/>
          <w:color w:val="000000"/>
          <w:sz w:val="24"/>
          <w:szCs w:val="24"/>
          <w:highlight w:val="white"/>
          <w:lang w:val="en-GB"/>
        </w:rPr>
        <w:t xml:space="preserve"> business. </w:t>
      </w:r>
      <w:r w:rsidR="008C40DA" w:rsidRPr="0040137C">
        <w:rPr>
          <w:rFonts w:ascii="Times New Roman" w:eastAsia="Times New Roman" w:hAnsi="Times New Roman" w:cs="Times New Roman"/>
          <w:i/>
          <w:color w:val="000000"/>
          <w:sz w:val="24"/>
          <w:szCs w:val="24"/>
          <w:highlight w:val="white"/>
          <w:lang w:val="en-GB"/>
        </w:rPr>
        <w:t>Sustainability</w:t>
      </w:r>
      <w:r w:rsidR="008C40DA" w:rsidRPr="0040137C">
        <w:rPr>
          <w:rFonts w:ascii="Times New Roman" w:eastAsia="Times New Roman" w:hAnsi="Times New Roman" w:cs="Times New Roman"/>
          <w:color w:val="000000"/>
          <w:sz w:val="24"/>
          <w:szCs w:val="24"/>
          <w:highlight w:val="white"/>
          <w:lang w:val="en-GB"/>
        </w:rPr>
        <w:t>, </w:t>
      </w:r>
      <w:r w:rsidR="008C40DA" w:rsidRPr="0040137C">
        <w:rPr>
          <w:rFonts w:ascii="Times New Roman" w:eastAsia="Times New Roman" w:hAnsi="Times New Roman" w:cs="Times New Roman"/>
          <w:i/>
          <w:color w:val="000000"/>
          <w:sz w:val="24"/>
          <w:szCs w:val="24"/>
          <w:highlight w:val="white"/>
          <w:lang w:val="en-GB"/>
        </w:rPr>
        <w:t>10</w:t>
      </w:r>
      <w:r w:rsidR="008C40DA" w:rsidRPr="0040137C">
        <w:rPr>
          <w:rFonts w:ascii="Times New Roman" w:eastAsia="Times New Roman" w:hAnsi="Times New Roman" w:cs="Times New Roman"/>
          <w:color w:val="000000"/>
          <w:sz w:val="24"/>
          <w:szCs w:val="24"/>
          <w:highlight w:val="white"/>
          <w:lang w:val="en-GB"/>
        </w:rPr>
        <w:t>(9), p.2981.</w:t>
      </w:r>
    </w:p>
    <w:p w14:paraId="2361151F" w14:textId="6DEEE8B0" w:rsidR="00DD371B" w:rsidRPr="00BB1579" w:rsidRDefault="0040137C" w:rsidP="00A322B1">
      <w:pPr>
        <w:spacing w:line="360" w:lineRule="auto"/>
        <w:rPr>
          <w:rFonts w:ascii="Times New Roman" w:eastAsia="Arial" w:hAnsi="Times New Roman" w:cs="Times New Roman"/>
          <w:color w:val="222222"/>
          <w:sz w:val="24"/>
          <w:szCs w:val="24"/>
          <w:lang w:val="en-US"/>
        </w:rPr>
      </w:pPr>
      <w:r>
        <w:rPr>
          <w:rFonts w:ascii="Times New Roman" w:eastAsia="Arial" w:hAnsi="Times New Roman" w:cs="Times New Roman"/>
          <w:color w:val="222222"/>
          <w:sz w:val="24"/>
          <w:szCs w:val="24"/>
          <w:lang w:val="en-US"/>
        </w:rPr>
        <w:t xml:space="preserve">&gt; </w:t>
      </w:r>
      <w:proofErr w:type="spellStart"/>
      <w:r w:rsidR="00DD371B" w:rsidRPr="00BB1579">
        <w:rPr>
          <w:rFonts w:ascii="Times New Roman" w:eastAsia="Arial" w:hAnsi="Times New Roman" w:cs="Times New Roman"/>
          <w:color w:val="222222"/>
          <w:sz w:val="24"/>
          <w:szCs w:val="24"/>
          <w:lang w:val="en-US"/>
        </w:rPr>
        <w:t>Lekhawichit</w:t>
      </w:r>
      <w:proofErr w:type="spellEnd"/>
      <w:r w:rsidR="00DD371B" w:rsidRPr="00BB1579">
        <w:rPr>
          <w:rFonts w:ascii="Times New Roman" w:eastAsia="Arial" w:hAnsi="Times New Roman" w:cs="Times New Roman"/>
          <w:color w:val="222222"/>
          <w:sz w:val="24"/>
          <w:szCs w:val="24"/>
          <w:lang w:val="en-US"/>
        </w:rPr>
        <w:t xml:space="preserve">, N., 2020. Influence of Firm Resource and Firm Capabilities on Export Performance: In the Perspective of Thai Gem and Jewelry Exporter. </w:t>
      </w:r>
      <w:r w:rsidR="00DD371B" w:rsidRPr="00BB1579">
        <w:rPr>
          <w:rFonts w:ascii="Times New Roman" w:eastAsia="Arial" w:hAnsi="Times New Roman" w:cs="Times New Roman"/>
          <w:i/>
          <w:iCs/>
          <w:color w:val="222222"/>
          <w:sz w:val="24"/>
          <w:szCs w:val="24"/>
          <w:lang w:val="en-US"/>
        </w:rPr>
        <w:t xml:space="preserve">Journal of </w:t>
      </w:r>
      <w:proofErr w:type="spellStart"/>
      <w:r w:rsidR="00DD371B" w:rsidRPr="00BB1579">
        <w:rPr>
          <w:rFonts w:ascii="Times New Roman" w:eastAsia="Arial" w:hAnsi="Times New Roman" w:cs="Times New Roman"/>
          <w:i/>
          <w:iCs/>
          <w:color w:val="222222"/>
          <w:sz w:val="24"/>
          <w:szCs w:val="24"/>
          <w:lang w:val="en-US"/>
        </w:rPr>
        <w:t>Rangsit</w:t>
      </w:r>
      <w:proofErr w:type="spellEnd"/>
      <w:r w:rsidR="00DD371B" w:rsidRPr="00BB1579">
        <w:rPr>
          <w:rFonts w:ascii="Times New Roman" w:eastAsia="Arial" w:hAnsi="Times New Roman" w:cs="Times New Roman"/>
          <w:i/>
          <w:iCs/>
          <w:color w:val="222222"/>
          <w:sz w:val="24"/>
          <w:szCs w:val="24"/>
          <w:lang w:val="en-US"/>
        </w:rPr>
        <w:t xml:space="preserve"> Graduate Studies in Business and Social Sciences</w:t>
      </w:r>
      <w:r w:rsidR="00DD371B" w:rsidRPr="00BB1579">
        <w:rPr>
          <w:rFonts w:ascii="Times New Roman" w:eastAsia="Arial" w:hAnsi="Times New Roman" w:cs="Times New Roman"/>
          <w:color w:val="222222"/>
          <w:sz w:val="24"/>
          <w:szCs w:val="24"/>
          <w:lang w:val="en-US"/>
        </w:rPr>
        <w:t xml:space="preserve">, </w:t>
      </w:r>
      <w:r w:rsidR="00DD371B" w:rsidRPr="00BB1579">
        <w:rPr>
          <w:rFonts w:ascii="Times New Roman" w:eastAsia="Arial" w:hAnsi="Times New Roman" w:cs="Times New Roman"/>
          <w:i/>
          <w:iCs/>
          <w:color w:val="222222"/>
          <w:sz w:val="24"/>
          <w:szCs w:val="24"/>
          <w:lang w:val="en-US"/>
        </w:rPr>
        <w:t>6</w:t>
      </w:r>
      <w:r w:rsidR="00DD371B" w:rsidRPr="00BB1579">
        <w:rPr>
          <w:rFonts w:ascii="Times New Roman" w:eastAsia="Arial" w:hAnsi="Times New Roman" w:cs="Times New Roman"/>
          <w:color w:val="222222"/>
          <w:sz w:val="24"/>
          <w:szCs w:val="24"/>
          <w:lang w:val="en-US"/>
        </w:rPr>
        <w:t>(1), pp.208-219.</w:t>
      </w:r>
    </w:p>
    <w:p w14:paraId="189196CF" w14:textId="77777777" w:rsidR="00DD371B" w:rsidRDefault="00DD371B" w:rsidP="00A322B1">
      <w:pPr>
        <w:spacing w:after="0" w:line="360" w:lineRule="auto"/>
        <w:rPr>
          <w:rFonts w:ascii="Times New Roman" w:eastAsia="Times New Roman" w:hAnsi="Times New Roman" w:cs="Times New Roman"/>
          <w:color w:val="222222"/>
          <w:sz w:val="24"/>
          <w:szCs w:val="24"/>
          <w:shd w:val="clear" w:color="auto" w:fill="FFFFFF"/>
          <w:lang w:val="en-GB" w:eastAsia="en-GB"/>
        </w:rPr>
      </w:pPr>
    </w:p>
    <w:p w14:paraId="3DF39705" w14:textId="412CBD4E" w:rsidR="00DD371B" w:rsidRPr="0040137C" w:rsidRDefault="0040137C" w:rsidP="00A322B1">
      <w:pPr>
        <w:spacing w:after="0" w:line="360" w:lineRule="auto"/>
        <w:rPr>
          <w:rFonts w:ascii="Times New Roman" w:eastAsia="Times New Roman" w:hAnsi="Times New Roman" w:cs="Times New Roman"/>
          <w:color w:val="222222"/>
          <w:sz w:val="24"/>
          <w:szCs w:val="24"/>
          <w:shd w:val="clear" w:color="auto" w:fill="FFFFFF"/>
          <w:lang w:val="en-GB" w:eastAsia="en-GB"/>
        </w:rPr>
      </w:pPr>
      <w:proofErr w:type="gramStart"/>
      <w:r w:rsidRPr="0040137C">
        <w:rPr>
          <w:rFonts w:ascii="Times New Roman" w:eastAsia="Times New Roman" w:hAnsi="Times New Roman" w:cs="Times New Roman"/>
          <w:color w:val="222222"/>
          <w:sz w:val="24"/>
          <w:szCs w:val="24"/>
          <w:shd w:val="clear" w:color="auto" w:fill="FFFFFF"/>
          <w:lang w:val="en-GB" w:eastAsia="en-GB"/>
        </w:rPr>
        <w:t>&gt;</w:t>
      </w:r>
      <w:r>
        <w:rPr>
          <w:rFonts w:ascii="Times New Roman" w:eastAsia="Times New Roman" w:hAnsi="Times New Roman" w:cs="Times New Roman"/>
          <w:color w:val="222222"/>
          <w:sz w:val="24"/>
          <w:szCs w:val="24"/>
          <w:shd w:val="clear" w:color="auto" w:fill="FFFFFF"/>
          <w:lang w:val="en-GB" w:eastAsia="en-GB"/>
        </w:rPr>
        <w:t xml:space="preserve">  </w:t>
      </w:r>
      <w:proofErr w:type="spellStart"/>
      <w:r w:rsidR="00DD371B" w:rsidRPr="0040137C">
        <w:rPr>
          <w:rFonts w:ascii="Times New Roman" w:eastAsia="Times New Roman" w:hAnsi="Times New Roman" w:cs="Times New Roman"/>
          <w:color w:val="222222"/>
          <w:sz w:val="24"/>
          <w:szCs w:val="24"/>
          <w:shd w:val="clear" w:color="auto" w:fill="FFFFFF"/>
          <w:lang w:val="en-GB" w:eastAsia="en-GB"/>
        </w:rPr>
        <w:t>Maruta</w:t>
      </w:r>
      <w:proofErr w:type="spellEnd"/>
      <w:proofErr w:type="gramEnd"/>
      <w:r w:rsidR="00DD371B" w:rsidRPr="0040137C">
        <w:rPr>
          <w:rFonts w:ascii="Times New Roman" w:eastAsia="Times New Roman" w:hAnsi="Times New Roman" w:cs="Times New Roman"/>
          <w:color w:val="222222"/>
          <w:sz w:val="24"/>
          <w:szCs w:val="24"/>
          <w:shd w:val="clear" w:color="auto" w:fill="FFFFFF"/>
          <w:lang w:val="en-GB" w:eastAsia="en-GB"/>
        </w:rPr>
        <w:t>, R., 2014. The creation and management of organizational knowledge. </w:t>
      </w:r>
      <w:r w:rsidR="00DD371B" w:rsidRPr="0040137C">
        <w:rPr>
          <w:rFonts w:ascii="Times New Roman" w:eastAsia="Times New Roman" w:hAnsi="Times New Roman" w:cs="Times New Roman"/>
          <w:i/>
          <w:iCs/>
          <w:color w:val="222222"/>
          <w:sz w:val="24"/>
          <w:szCs w:val="24"/>
          <w:lang w:val="en-GB" w:eastAsia="en-GB"/>
        </w:rPr>
        <w:t>Knowledge-Based Systems</w:t>
      </w:r>
      <w:r w:rsidR="00DD371B" w:rsidRPr="0040137C">
        <w:rPr>
          <w:rFonts w:ascii="Times New Roman" w:eastAsia="Times New Roman" w:hAnsi="Times New Roman" w:cs="Times New Roman"/>
          <w:color w:val="222222"/>
          <w:sz w:val="24"/>
          <w:szCs w:val="24"/>
          <w:shd w:val="clear" w:color="auto" w:fill="FFFFFF"/>
          <w:lang w:val="en-GB" w:eastAsia="en-GB"/>
        </w:rPr>
        <w:t>, </w:t>
      </w:r>
      <w:r w:rsidR="00DD371B" w:rsidRPr="0040137C">
        <w:rPr>
          <w:rFonts w:ascii="Times New Roman" w:eastAsia="Times New Roman" w:hAnsi="Times New Roman" w:cs="Times New Roman"/>
          <w:i/>
          <w:iCs/>
          <w:color w:val="222222"/>
          <w:sz w:val="24"/>
          <w:szCs w:val="24"/>
          <w:lang w:val="en-GB" w:eastAsia="en-GB"/>
        </w:rPr>
        <w:t>67</w:t>
      </w:r>
      <w:r w:rsidR="00DD371B" w:rsidRPr="0040137C">
        <w:rPr>
          <w:rFonts w:ascii="Times New Roman" w:eastAsia="Times New Roman" w:hAnsi="Times New Roman" w:cs="Times New Roman"/>
          <w:color w:val="222222"/>
          <w:sz w:val="24"/>
          <w:szCs w:val="24"/>
          <w:shd w:val="clear" w:color="auto" w:fill="FFFFFF"/>
          <w:lang w:val="en-GB" w:eastAsia="en-GB"/>
        </w:rPr>
        <w:t>, pp.26-34.</w:t>
      </w:r>
    </w:p>
    <w:p w14:paraId="0A15147D" w14:textId="65BFB0F0" w:rsidR="001C59D2" w:rsidRDefault="001C59D2" w:rsidP="00A322B1">
      <w:pPr>
        <w:spacing w:after="0" w:line="360" w:lineRule="auto"/>
        <w:rPr>
          <w:rFonts w:ascii="Times New Roman" w:eastAsia="Times New Roman" w:hAnsi="Times New Roman" w:cs="Times New Roman"/>
          <w:color w:val="222222"/>
          <w:sz w:val="24"/>
          <w:szCs w:val="24"/>
          <w:shd w:val="clear" w:color="auto" w:fill="FFFFFF"/>
          <w:lang w:val="en-GB" w:eastAsia="en-GB"/>
        </w:rPr>
      </w:pPr>
    </w:p>
    <w:p w14:paraId="3C58CF94" w14:textId="79339C7F" w:rsidR="001C59D2" w:rsidRPr="0040137C" w:rsidRDefault="0040137C" w:rsidP="00A322B1">
      <w:pPr>
        <w:spacing w:line="360" w:lineRule="auto"/>
        <w:rPr>
          <w:rFonts w:ascii="Times New Roman" w:eastAsia="Calibri" w:hAnsi="Times New Roman" w:cs="Times New Roman"/>
          <w:color w:val="000000"/>
          <w:sz w:val="24"/>
          <w:szCs w:val="24"/>
          <w:lang w:val="en-US"/>
        </w:rPr>
      </w:pPr>
      <w:r>
        <w:t xml:space="preserve">&gt;  </w:t>
      </w:r>
      <w:hyperlink r:id="rId17" w:history="1">
        <w:r w:rsidR="001C59D2" w:rsidRPr="0040137C">
          <w:rPr>
            <w:rFonts w:ascii="Times New Roman" w:eastAsia="Times New Roman" w:hAnsi="Times New Roman" w:cs="Times New Roman"/>
            <w:color w:val="0563C1"/>
            <w:sz w:val="24"/>
            <w:szCs w:val="24"/>
            <w:u w:val="single"/>
            <w:lang w:val="en-US"/>
          </w:rPr>
          <w:t>Market Research Reports &amp; Consulting | Grand View Research, Inc.</w:t>
        </w:r>
      </w:hyperlink>
    </w:p>
    <w:p w14:paraId="05F3C381" w14:textId="77777777" w:rsidR="001C59D2" w:rsidRPr="00BB1579" w:rsidRDefault="001C59D2" w:rsidP="00A322B1">
      <w:pPr>
        <w:spacing w:after="0" w:line="360" w:lineRule="auto"/>
        <w:rPr>
          <w:rFonts w:ascii="Times New Roman" w:eastAsia="Times New Roman" w:hAnsi="Times New Roman" w:cs="Times New Roman"/>
          <w:sz w:val="24"/>
          <w:szCs w:val="24"/>
          <w:lang w:val="en-GB" w:eastAsia="en-GB"/>
        </w:rPr>
      </w:pPr>
    </w:p>
    <w:p w14:paraId="287FC2CA" w14:textId="41F9F86C" w:rsidR="008C40DA" w:rsidRPr="0040137C" w:rsidRDefault="0040137C" w:rsidP="00A322B1">
      <w:pPr>
        <w:spacing w:after="200" w:line="360" w:lineRule="auto"/>
        <w:jc w:val="both"/>
        <w:rPr>
          <w:rFonts w:ascii="Times New Roman" w:eastAsia="Times New Roman" w:hAnsi="Times New Roman" w:cs="Times New Roman"/>
          <w:color w:val="000000"/>
          <w:sz w:val="24"/>
          <w:szCs w:val="24"/>
          <w:highlight w:val="white"/>
          <w:lang w:val="en-GB"/>
        </w:rPr>
      </w:pPr>
      <w:proofErr w:type="gramStart"/>
      <w:r w:rsidRPr="0040137C">
        <w:rPr>
          <w:rFonts w:ascii="Times New Roman" w:eastAsia="Times New Roman" w:hAnsi="Times New Roman" w:cs="Times New Roman"/>
          <w:color w:val="000000"/>
          <w:sz w:val="24"/>
          <w:szCs w:val="24"/>
          <w:highlight w:val="white"/>
          <w:lang w:val="en-GB"/>
        </w:rPr>
        <w:t>&gt;</w:t>
      </w:r>
      <w:r>
        <w:rPr>
          <w:rFonts w:ascii="Times New Roman" w:eastAsia="Times New Roman" w:hAnsi="Times New Roman" w:cs="Times New Roman"/>
          <w:color w:val="000000"/>
          <w:sz w:val="24"/>
          <w:szCs w:val="24"/>
          <w:highlight w:val="white"/>
          <w:lang w:val="en-GB"/>
        </w:rPr>
        <w:t xml:space="preserve">  </w:t>
      </w:r>
      <w:r w:rsidR="008C40DA" w:rsidRPr="0040137C">
        <w:rPr>
          <w:rFonts w:ascii="Times New Roman" w:eastAsia="Times New Roman" w:hAnsi="Times New Roman" w:cs="Times New Roman"/>
          <w:color w:val="000000"/>
          <w:sz w:val="24"/>
          <w:szCs w:val="24"/>
          <w:highlight w:val="white"/>
          <w:lang w:val="en-GB"/>
        </w:rPr>
        <w:t>McKeever</w:t>
      </w:r>
      <w:proofErr w:type="gramEnd"/>
      <w:r w:rsidR="008C40DA" w:rsidRPr="0040137C">
        <w:rPr>
          <w:rFonts w:ascii="Times New Roman" w:eastAsia="Times New Roman" w:hAnsi="Times New Roman" w:cs="Times New Roman"/>
          <w:color w:val="000000"/>
          <w:sz w:val="24"/>
          <w:szCs w:val="24"/>
          <w:highlight w:val="white"/>
          <w:lang w:val="en-GB"/>
        </w:rPr>
        <w:t>, M.P., 2018. </w:t>
      </w:r>
      <w:r w:rsidR="008C40DA" w:rsidRPr="0040137C">
        <w:rPr>
          <w:rFonts w:ascii="Times New Roman" w:eastAsia="Times New Roman" w:hAnsi="Times New Roman" w:cs="Times New Roman"/>
          <w:i/>
          <w:color w:val="000000"/>
          <w:sz w:val="24"/>
          <w:szCs w:val="24"/>
          <w:highlight w:val="white"/>
          <w:lang w:val="en-GB"/>
        </w:rPr>
        <w:t>How to write a business plan</w:t>
      </w:r>
      <w:r w:rsidR="008C40DA" w:rsidRPr="0040137C">
        <w:rPr>
          <w:rFonts w:ascii="Times New Roman" w:eastAsia="Times New Roman" w:hAnsi="Times New Roman" w:cs="Times New Roman"/>
          <w:color w:val="000000"/>
          <w:sz w:val="24"/>
          <w:szCs w:val="24"/>
          <w:highlight w:val="white"/>
          <w:lang w:val="en-GB"/>
        </w:rPr>
        <w:t xml:space="preserve">. </w:t>
      </w:r>
      <w:proofErr w:type="spellStart"/>
      <w:r w:rsidR="008C40DA" w:rsidRPr="0040137C">
        <w:rPr>
          <w:rFonts w:ascii="Times New Roman" w:eastAsia="Times New Roman" w:hAnsi="Times New Roman" w:cs="Times New Roman"/>
          <w:color w:val="000000"/>
          <w:sz w:val="24"/>
          <w:szCs w:val="24"/>
          <w:highlight w:val="white"/>
          <w:lang w:val="en-GB"/>
        </w:rPr>
        <w:t>Nolo</w:t>
      </w:r>
      <w:proofErr w:type="spellEnd"/>
      <w:r w:rsidR="008C40DA" w:rsidRPr="0040137C">
        <w:rPr>
          <w:rFonts w:ascii="Times New Roman" w:eastAsia="Times New Roman" w:hAnsi="Times New Roman" w:cs="Times New Roman"/>
          <w:color w:val="000000"/>
          <w:sz w:val="24"/>
          <w:szCs w:val="24"/>
          <w:highlight w:val="white"/>
          <w:lang w:val="en-GB"/>
        </w:rPr>
        <w:t>.</w:t>
      </w:r>
    </w:p>
    <w:p w14:paraId="111610F1" w14:textId="77777777" w:rsidR="005B13A4" w:rsidRDefault="005B13A4" w:rsidP="00A322B1">
      <w:pPr>
        <w:spacing w:line="360" w:lineRule="auto"/>
        <w:rPr>
          <w:rFonts w:ascii="Times New Roman" w:eastAsia="Arial" w:hAnsi="Times New Roman" w:cs="Times New Roman"/>
          <w:color w:val="222222"/>
          <w:sz w:val="24"/>
          <w:szCs w:val="24"/>
          <w:lang w:val="en-US"/>
        </w:rPr>
      </w:pPr>
    </w:p>
    <w:p w14:paraId="0CC88440" w14:textId="51501103" w:rsidR="001C59D2" w:rsidRPr="0040137C" w:rsidRDefault="0040137C" w:rsidP="00A322B1">
      <w:pPr>
        <w:spacing w:line="360" w:lineRule="auto"/>
        <w:rPr>
          <w:rFonts w:ascii="Times New Roman" w:eastAsia="Arial" w:hAnsi="Times New Roman" w:cs="Times New Roman"/>
          <w:color w:val="222222"/>
          <w:sz w:val="24"/>
          <w:szCs w:val="24"/>
          <w:lang w:val="en-US"/>
        </w:rPr>
      </w:pPr>
      <w:proofErr w:type="gramStart"/>
      <w:r w:rsidRPr="0040137C">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r w:rsidR="005B13A4" w:rsidRPr="0040137C">
        <w:rPr>
          <w:rFonts w:ascii="Times New Roman" w:eastAsia="Arial" w:hAnsi="Times New Roman" w:cs="Times New Roman"/>
          <w:color w:val="222222"/>
          <w:sz w:val="24"/>
          <w:szCs w:val="24"/>
          <w:lang w:val="en-US"/>
        </w:rPr>
        <w:t>Mejia</w:t>
      </w:r>
      <w:proofErr w:type="gramEnd"/>
      <w:r w:rsidR="005B13A4" w:rsidRPr="0040137C">
        <w:rPr>
          <w:rFonts w:ascii="Times New Roman" w:eastAsia="Arial" w:hAnsi="Times New Roman" w:cs="Times New Roman"/>
          <w:color w:val="222222"/>
          <w:sz w:val="24"/>
          <w:szCs w:val="24"/>
          <w:lang w:val="en-US"/>
        </w:rPr>
        <w:t>-</w:t>
      </w:r>
      <w:proofErr w:type="spellStart"/>
      <w:r w:rsidR="005B13A4" w:rsidRPr="0040137C">
        <w:rPr>
          <w:rFonts w:ascii="Times New Roman" w:eastAsia="Arial" w:hAnsi="Times New Roman" w:cs="Times New Roman"/>
          <w:color w:val="222222"/>
          <w:sz w:val="24"/>
          <w:szCs w:val="24"/>
          <w:lang w:val="en-US"/>
        </w:rPr>
        <w:t>Pajuelo</w:t>
      </w:r>
      <w:proofErr w:type="spellEnd"/>
      <w:r w:rsidR="005B13A4" w:rsidRPr="0040137C">
        <w:rPr>
          <w:rFonts w:ascii="Times New Roman" w:eastAsia="Arial" w:hAnsi="Times New Roman" w:cs="Times New Roman"/>
          <w:color w:val="222222"/>
          <w:sz w:val="24"/>
          <w:szCs w:val="24"/>
          <w:lang w:val="en-US"/>
        </w:rPr>
        <w:t>, K., Solis-</w:t>
      </w:r>
      <w:proofErr w:type="spellStart"/>
      <w:r w:rsidR="005B13A4" w:rsidRPr="0040137C">
        <w:rPr>
          <w:rFonts w:ascii="Times New Roman" w:eastAsia="Arial" w:hAnsi="Times New Roman" w:cs="Times New Roman"/>
          <w:color w:val="222222"/>
          <w:sz w:val="24"/>
          <w:szCs w:val="24"/>
          <w:lang w:val="en-US"/>
        </w:rPr>
        <w:t>Galdos</w:t>
      </w:r>
      <w:proofErr w:type="spellEnd"/>
      <w:r w:rsidR="005B13A4" w:rsidRPr="0040137C">
        <w:rPr>
          <w:rFonts w:ascii="Times New Roman" w:eastAsia="Arial" w:hAnsi="Times New Roman" w:cs="Times New Roman"/>
          <w:color w:val="222222"/>
          <w:sz w:val="24"/>
          <w:szCs w:val="24"/>
          <w:lang w:val="en-US"/>
        </w:rPr>
        <w:t>, K., Mauricio-Sanchez, D., Raymundo-</w:t>
      </w:r>
      <w:proofErr w:type="spellStart"/>
      <w:r w:rsidR="005B13A4" w:rsidRPr="0040137C">
        <w:rPr>
          <w:rFonts w:ascii="Times New Roman" w:eastAsia="Arial" w:hAnsi="Times New Roman" w:cs="Times New Roman"/>
          <w:color w:val="222222"/>
          <w:sz w:val="24"/>
          <w:szCs w:val="24"/>
          <w:lang w:val="en-US"/>
        </w:rPr>
        <w:t>Ibañez</w:t>
      </w:r>
      <w:proofErr w:type="spellEnd"/>
      <w:r w:rsidR="005B13A4" w:rsidRPr="0040137C">
        <w:rPr>
          <w:rFonts w:ascii="Times New Roman" w:eastAsia="Arial" w:hAnsi="Times New Roman" w:cs="Times New Roman"/>
          <w:color w:val="222222"/>
          <w:sz w:val="24"/>
          <w:szCs w:val="24"/>
          <w:lang w:val="en-US"/>
        </w:rPr>
        <w:t xml:space="preserve">, C. and Perez, M., 2020, March. Comprehensive Management model for increasing the competitiveness of small and medium artisan jewelry enterprises in Peru. In </w:t>
      </w:r>
      <w:r w:rsidR="005B13A4" w:rsidRPr="0040137C">
        <w:rPr>
          <w:rFonts w:ascii="Times New Roman" w:eastAsia="Arial" w:hAnsi="Times New Roman" w:cs="Times New Roman"/>
          <w:i/>
          <w:iCs/>
          <w:color w:val="222222"/>
          <w:sz w:val="24"/>
          <w:szCs w:val="24"/>
          <w:lang w:val="en-US"/>
        </w:rPr>
        <w:t>IOP Conference Series: Materials Science and Engineering</w:t>
      </w:r>
      <w:r w:rsidR="005B13A4" w:rsidRPr="0040137C">
        <w:rPr>
          <w:rFonts w:ascii="Times New Roman" w:eastAsia="Arial" w:hAnsi="Times New Roman" w:cs="Times New Roman"/>
          <w:color w:val="222222"/>
          <w:sz w:val="24"/>
          <w:szCs w:val="24"/>
          <w:lang w:val="en-US"/>
        </w:rPr>
        <w:t xml:space="preserve"> (Vol. 796, No. 1, p. 012020). IOP Publishing.</w:t>
      </w:r>
    </w:p>
    <w:p w14:paraId="383A70DE" w14:textId="3508C546" w:rsidR="005B13A4" w:rsidRDefault="005B13A4" w:rsidP="00A322B1">
      <w:pPr>
        <w:spacing w:line="360" w:lineRule="auto"/>
        <w:rPr>
          <w:rFonts w:ascii="Times New Roman" w:eastAsia="Arial" w:hAnsi="Times New Roman" w:cs="Times New Roman"/>
          <w:color w:val="222222"/>
          <w:sz w:val="24"/>
          <w:szCs w:val="24"/>
          <w:lang w:val="en-US"/>
        </w:rPr>
      </w:pPr>
    </w:p>
    <w:p w14:paraId="0E71B371" w14:textId="0C75522F" w:rsidR="005B13A4" w:rsidRPr="0040137C" w:rsidRDefault="0040137C" w:rsidP="00A322B1">
      <w:pPr>
        <w:spacing w:after="0" w:line="360" w:lineRule="auto"/>
        <w:rPr>
          <w:rFonts w:ascii="Times New Roman" w:eastAsia="Times New Roman" w:hAnsi="Times New Roman" w:cs="Times New Roman"/>
          <w:color w:val="222222"/>
          <w:sz w:val="24"/>
          <w:szCs w:val="24"/>
          <w:shd w:val="clear" w:color="auto" w:fill="FFFFFF"/>
          <w:lang w:val="en-GB" w:eastAsia="en-GB"/>
        </w:rPr>
      </w:pPr>
      <w:proofErr w:type="gramStart"/>
      <w:r w:rsidRPr="0040137C">
        <w:rPr>
          <w:rFonts w:ascii="Times New Roman" w:eastAsia="Times New Roman" w:hAnsi="Times New Roman" w:cs="Times New Roman"/>
          <w:color w:val="222222"/>
          <w:sz w:val="24"/>
          <w:szCs w:val="24"/>
          <w:shd w:val="clear" w:color="auto" w:fill="FFFFFF"/>
          <w:lang w:val="en-GB" w:eastAsia="en-GB"/>
        </w:rPr>
        <w:t>&gt;</w:t>
      </w:r>
      <w:r>
        <w:rPr>
          <w:rFonts w:ascii="Times New Roman" w:eastAsia="Times New Roman" w:hAnsi="Times New Roman" w:cs="Times New Roman"/>
          <w:color w:val="222222"/>
          <w:sz w:val="24"/>
          <w:szCs w:val="24"/>
          <w:shd w:val="clear" w:color="auto" w:fill="FFFFFF"/>
          <w:lang w:val="en-GB" w:eastAsia="en-GB"/>
        </w:rPr>
        <w:t xml:space="preserve">  </w:t>
      </w:r>
      <w:r w:rsidR="005B13A4" w:rsidRPr="0040137C">
        <w:rPr>
          <w:rFonts w:ascii="Times New Roman" w:eastAsia="Times New Roman" w:hAnsi="Times New Roman" w:cs="Times New Roman"/>
          <w:color w:val="222222"/>
          <w:sz w:val="24"/>
          <w:szCs w:val="24"/>
          <w:shd w:val="clear" w:color="auto" w:fill="FFFFFF"/>
          <w:lang w:val="en-GB" w:eastAsia="en-GB"/>
        </w:rPr>
        <w:t>Newby</w:t>
      </w:r>
      <w:proofErr w:type="gramEnd"/>
      <w:r w:rsidR="005B13A4" w:rsidRPr="0040137C">
        <w:rPr>
          <w:rFonts w:ascii="Times New Roman" w:eastAsia="Times New Roman" w:hAnsi="Times New Roman" w:cs="Times New Roman"/>
          <w:color w:val="222222"/>
          <w:sz w:val="24"/>
          <w:szCs w:val="24"/>
          <w:shd w:val="clear" w:color="auto" w:fill="FFFFFF"/>
          <w:lang w:val="en-GB" w:eastAsia="en-GB"/>
        </w:rPr>
        <w:t>, P.T., and Shepherd, I.D.H., 1979. BRENT GROSS: A MILESTONE IN RETAIL DEVELOPMENT. </w:t>
      </w:r>
      <w:r w:rsidR="005B13A4" w:rsidRPr="0040137C">
        <w:rPr>
          <w:rFonts w:ascii="Times New Roman" w:eastAsia="Times New Roman" w:hAnsi="Times New Roman" w:cs="Times New Roman"/>
          <w:i/>
          <w:iCs/>
          <w:color w:val="222222"/>
          <w:sz w:val="24"/>
          <w:szCs w:val="24"/>
          <w:lang w:val="en-GB" w:eastAsia="en-GB"/>
        </w:rPr>
        <w:t>Geography</w:t>
      </w:r>
      <w:r w:rsidR="005B13A4" w:rsidRPr="0040137C">
        <w:rPr>
          <w:rFonts w:ascii="Times New Roman" w:eastAsia="Times New Roman" w:hAnsi="Times New Roman" w:cs="Times New Roman"/>
          <w:color w:val="222222"/>
          <w:sz w:val="24"/>
          <w:szCs w:val="24"/>
          <w:shd w:val="clear" w:color="auto" w:fill="FFFFFF"/>
          <w:lang w:val="en-GB" w:eastAsia="en-GB"/>
        </w:rPr>
        <w:t>, </w:t>
      </w:r>
      <w:r w:rsidR="005B13A4" w:rsidRPr="0040137C">
        <w:rPr>
          <w:rFonts w:ascii="Times New Roman" w:eastAsia="Times New Roman" w:hAnsi="Times New Roman" w:cs="Times New Roman"/>
          <w:i/>
          <w:iCs/>
          <w:color w:val="222222"/>
          <w:sz w:val="24"/>
          <w:szCs w:val="24"/>
          <w:lang w:val="en-GB" w:eastAsia="en-GB"/>
        </w:rPr>
        <w:t>64</w:t>
      </w:r>
      <w:r w:rsidR="005B13A4" w:rsidRPr="0040137C">
        <w:rPr>
          <w:rFonts w:ascii="Times New Roman" w:eastAsia="Times New Roman" w:hAnsi="Times New Roman" w:cs="Times New Roman"/>
          <w:color w:val="222222"/>
          <w:sz w:val="24"/>
          <w:szCs w:val="24"/>
          <w:shd w:val="clear" w:color="auto" w:fill="FFFFFF"/>
          <w:lang w:val="en-GB" w:eastAsia="en-GB"/>
        </w:rPr>
        <w:t>(2), pp.133-137.</w:t>
      </w:r>
    </w:p>
    <w:p w14:paraId="21A5EB53" w14:textId="75418745" w:rsidR="005B13A4" w:rsidRDefault="005B13A4" w:rsidP="00A322B1">
      <w:pPr>
        <w:spacing w:after="0" w:line="360" w:lineRule="auto"/>
        <w:rPr>
          <w:rFonts w:ascii="Times New Roman" w:eastAsia="Times New Roman" w:hAnsi="Times New Roman" w:cs="Times New Roman"/>
          <w:color w:val="222222"/>
          <w:sz w:val="24"/>
          <w:szCs w:val="24"/>
          <w:shd w:val="clear" w:color="auto" w:fill="FFFFFF"/>
          <w:lang w:val="en-GB" w:eastAsia="en-GB"/>
        </w:rPr>
      </w:pPr>
    </w:p>
    <w:p w14:paraId="0DF5C3E4" w14:textId="1296D182" w:rsidR="005B13A4" w:rsidRPr="0040137C" w:rsidRDefault="0040137C" w:rsidP="00A322B1">
      <w:pPr>
        <w:spacing w:line="360" w:lineRule="auto"/>
        <w:rPr>
          <w:rFonts w:ascii="Times New Roman" w:eastAsia="Arial" w:hAnsi="Times New Roman" w:cs="Times New Roman"/>
          <w:i/>
          <w:iCs/>
          <w:color w:val="222222"/>
          <w:sz w:val="24"/>
          <w:szCs w:val="24"/>
          <w:lang w:val="en-US"/>
        </w:rPr>
      </w:pPr>
      <w:proofErr w:type="gramStart"/>
      <w:r w:rsidRPr="0040137C">
        <w:rPr>
          <w:rFonts w:ascii="Times New Roman" w:eastAsia="Arial" w:hAnsi="Times New Roman" w:cs="Times New Roman"/>
          <w:i/>
          <w:iCs/>
          <w:color w:val="222222"/>
          <w:sz w:val="24"/>
          <w:szCs w:val="24"/>
          <w:lang w:val="en-US"/>
        </w:rPr>
        <w:t>&gt;</w:t>
      </w:r>
      <w:r>
        <w:rPr>
          <w:rFonts w:ascii="Times New Roman" w:eastAsia="Arial" w:hAnsi="Times New Roman" w:cs="Times New Roman"/>
          <w:i/>
          <w:iCs/>
          <w:color w:val="222222"/>
          <w:sz w:val="24"/>
          <w:szCs w:val="24"/>
          <w:lang w:val="en-US"/>
        </w:rPr>
        <w:t xml:space="preserve">  </w:t>
      </w:r>
      <w:proofErr w:type="spellStart"/>
      <w:r w:rsidR="005B13A4" w:rsidRPr="0040137C">
        <w:rPr>
          <w:rFonts w:ascii="Times New Roman" w:eastAsia="Arial" w:hAnsi="Times New Roman" w:cs="Times New Roman"/>
          <w:i/>
          <w:iCs/>
          <w:color w:val="222222"/>
          <w:sz w:val="24"/>
          <w:szCs w:val="24"/>
          <w:lang w:val="en-US"/>
        </w:rPr>
        <w:t>Previti</w:t>
      </w:r>
      <w:proofErr w:type="spellEnd"/>
      <w:proofErr w:type="gramEnd"/>
      <w:r w:rsidR="005B13A4" w:rsidRPr="0040137C">
        <w:rPr>
          <w:rFonts w:ascii="Times New Roman" w:eastAsia="Arial" w:hAnsi="Times New Roman" w:cs="Times New Roman"/>
          <w:i/>
          <w:iCs/>
          <w:color w:val="222222"/>
          <w:sz w:val="24"/>
          <w:szCs w:val="24"/>
          <w:lang w:val="en-US"/>
        </w:rPr>
        <w:t>, R., 2016. Effectiveness of the Kimberley Process and Corporate Social Responsibility in the US Jewelry Industry (Doctoral dissertation, Walden University).</w:t>
      </w:r>
    </w:p>
    <w:p w14:paraId="0A54AE0E" w14:textId="6DA5FB11" w:rsidR="005B13A4" w:rsidRDefault="005B13A4" w:rsidP="00A322B1">
      <w:pPr>
        <w:spacing w:line="360" w:lineRule="auto"/>
        <w:rPr>
          <w:rFonts w:ascii="Times New Roman" w:eastAsia="Arial" w:hAnsi="Times New Roman" w:cs="Times New Roman"/>
          <w:i/>
          <w:iCs/>
          <w:color w:val="222222"/>
          <w:sz w:val="24"/>
          <w:szCs w:val="24"/>
          <w:lang w:val="en-US"/>
        </w:rPr>
      </w:pPr>
    </w:p>
    <w:p w14:paraId="4F9D0924" w14:textId="7BDEB947" w:rsidR="005B13A4" w:rsidRPr="0040137C" w:rsidRDefault="0040137C" w:rsidP="00A322B1">
      <w:pPr>
        <w:spacing w:line="360" w:lineRule="auto"/>
        <w:rPr>
          <w:rFonts w:ascii="Times New Roman" w:eastAsia="Arial" w:hAnsi="Times New Roman" w:cs="Times New Roman"/>
          <w:color w:val="222222"/>
          <w:sz w:val="24"/>
          <w:szCs w:val="24"/>
          <w:lang w:val="en-US"/>
        </w:rPr>
      </w:pPr>
      <w:proofErr w:type="gramStart"/>
      <w:r w:rsidRPr="0040137C">
        <w:rPr>
          <w:rFonts w:ascii="Times New Roman" w:eastAsia="Arial" w:hAnsi="Times New Roman" w:cs="Times New Roman"/>
          <w:i/>
          <w:iCs/>
          <w:color w:val="222222"/>
          <w:sz w:val="24"/>
          <w:szCs w:val="24"/>
          <w:lang w:val="en-US"/>
        </w:rPr>
        <w:t>&gt;</w:t>
      </w:r>
      <w:r>
        <w:rPr>
          <w:rFonts w:ascii="Times New Roman" w:eastAsia="Arial" w:hAnsi="Times New Roman" w:cs="Times New Roman"/>
          <w:i/>
          <w:iCs/>
          <w:color w:val="222222"/>
          <w:sz w:val="24"/>
          <w:szCs w:val="24"/>
          <w:lang w:val="en-US"/>
        </w:rPr>
        <w:t xml:space="preserve">  </w:t>
      </w:r>
      <w:r w:rsidR="005B13A4" w:rsidRPr="0040137C">
        <w:rPr>
          <w:rFonts w:ascii="Times New Roman" w:eastAsia="Arial" w:hAnsi="Times New Roman" w:cs="Times New Roman"/>
          <w:i/>
          <w:iCs/>
          <w:color w:val="222222"/>
          <w:sz w:val="24"/>
          <w:szCs w:val="24"/>
          <w:lang w:val="en-US"/>
        </w:rPr>
        <w:t>Rana</w:t>
      </w:r>
      <w:proofErr w:type="gramEnd"/>
      <w:r w:rsidR="005B13A4" w:rsidRPr="0040137C">
        <w:rPr>
          <w:rFonts w:ascii="Times New Roman" w:eastAsia="Arial" w:hAnsi="Times New Roman" w:cs="Times New Roman"/>
          <w:i/>
          <w:iCs/>
          <w:color w:val="222222"/>
          <w:sz w:val="24"/>
          <w:szCs w:val="24"/>
          <w:lang w:val="en-US"/>
        </w:rPr>
        <w:t xml:space="preserve">, A., &amp; Chauhan, H. (2020). A study on Consumer preferences towards Fashion </w:t>
      </w:r>
      <w:proofErr w:type="spellStart"/>
      <w:r w:rsidR="005B13A4" w:rsidRPr="0040137C">
        <w:rPr>
          <w:rFonts w:ascii="Times New Roman" w:eastAsia="Arial" w:hAnsi="Times New Roman" w:cs="Times New Roman"/>
          <w:i/>
          <w:iCs/>
          <w:color w:val="222222"/>
          <w:sz w:val="24"/>
          <w:szCs w:val="24"/>
          <w:lang w:val="en-US"/>
        </w:rPr>
        <w:t>Jewellery</w:t>
      </w:r>
      <w:proofErr w:type="spellEnd"/>
      <w:r w:rsidR="005B13A4" w:rsidRPr="0040137C">
        <w:rPr>
          <w:rFonts w:ascii="Times New Roman" w:eastAsia="Arial" w:hAnsi="Times New Roman" w:cs="Times New Roman"/>
          <w:i/>
          <w:iCs/>
          <w:color w:val="222222"/>
          <w:sz w:val="24"/>
          <w:szCs w:val="24"/>
          <w:lang w:val="en-US"/>
        </w:rPr>
        <w:t xml:space="preserve"> in Ahmedabad &amp; Gandhinagar city of Gujarat. Studies in Indian Place Names</w:t>
      </w:r>
      <w:r w:rsidR="005B13A4" w:rsidRPr="0040137C">
        <w:rPr>
          <w:rFonts w:ascii="Times New Roman" w:eastAsia="Arial" w:hAnsi="Times New Roman" w:cs="Times New Roman"/>
          <w:color w:val="222222"/>
          <w:sz w:val="24"/>
          <w:szCs w:val="24"/>
          <w:lang w:val="en-US"/>
        </w:rPr>
        <w:t xml:space="preserve">, </w:t>
      </w:r>
      <w:r w:rsidR="005B13A4" w:rsidRPr="0040137C">
        <w:rPr>
          <w:rFonts w:ascii="Times New Roman" w:eastAsia="Arial" w:hAnsi="Times New Roman" w:cs="Times New Roman"/>
          <w:i/>
          <w:iCs/>
          <w:color w:val="222222"/>
          <w:sz w:val="24"/>
          <w:szCs w:val="24"/>
          <w:lang w:val="en-US"/>
        </w:rPr>
        <w:t>40</w:t>
      </w:r>
      <w:r w:rsidR="005B13A4" w:rsidRPr="0040137C">
        <w:rPr>
          <w:rFonts w:ascii="Times New Roman" w:eastAsia="Arial" w:hAnsi="Times New Roman" w:cs="Times New Roman"/>
          <w:color w:val="222222"/>
          <w:sz w:val="24"/>
          <w:szCs w:val="24"/>
          <w:lang w:val="en-US"/>
        </w:rPr>
        <w:t>(56), pp.232-248.</w:t>
      </w:r>
    </w:p>
    <w:p w14:paraId="3B8B9D83" w14:textId="76268F4A" w:rsidR="005B13A4" w:rsidRDefault="005B13A4" w:rsidP="00A322B1">
      <w:pPr>
        <w:spacing w:line="360" w:lineRule="auto"/>
        <w:rPr>
          <w:rFonts w:ascii="Times New Roman" w:eastAsia="Arial" w:hAnsi="Times New Roman" w:cs="Times New Roman"/>
          <w:color w:val="222222"/>
          <w:sz w:val="24"/>
          <w:szCs w:val="24"/>
          <w:lang w:val="en-US"/>
        </w:rPr>
      </w:pPr>
    </w:p>
    <w:p w14:paraId="592F150C" w14:textId="4119B75B" w:rsidR="005B13A4" w:rsidRPr="0040137C" w:rsidRDefault="0040137C" w:rsidP="00A322B1">
      <w:pPr>
        <w:spacing w:line="360" w:lineRule="auto"/>
        <w:rPr>
          <w:rFonts w:ascii="Times New Roman" w:eastAsia="Arial" w:hAnsi="Times New Roman" w:cs="Times New Roman"/>
          <w:color w:val="222222"/>
          <w:sz w:val="24"/>
          <w:szCs w:val="24"/>
          <w:lang w:val="en-US"/>
        </w:rPr>
      </w:pPr>
      <w:proofErr w:type="gramStart"/>
      <w:r w:rsidRPr="0040137C">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r w:rsidR="005B13A4" w:rsidRPr="0040137C">
        <w:rPr>
          <w:rFonts w:ascii="Times New Roman" w:eastAsia="Arial" w:hAnsi="Times New Roman" w:cs="Times New Roman"/>
          <w:color w:val="222222"/>
          <w:sz w:val="24"/>
          <w:szCs w:val="24"/>
          <w:lang w:val="en-US"/>
        </w:rPr>
        <w:t>Rana</w:t>
      </w:r>
      <w:proofErr w:type="gramEnd"/>
      <w:r w:rsidR="005B13A4" w:rsidRPr="0040137C">
        <w:rPr>
          <w:rFonts w:ascii="Times New Roman" w:eastAsia="Arial" w:hAnsi="Times New Roman" w:cs="Times New Roman"/>
          <w:color w:val="222222"/>
          <w:sz w:val="24"/>
          <w:szCs w:val="24"/>
          <w:lang w:val="en-US"/>
        </w:rPr>
        <w:t>, A. and Chauhan, H., 2020. A Study on Consumer Preferences Towards Fashion Jewelry in Ahmedabad &amp; Gandhinagar City of Gujarat.</w:t>
      </w:r>
    </w:p>
    <w:p w14:paraId="1043D88A" w14:textId="77777777" w:rsidR="005B13A4" w:rsidRDefault="005B13A4" w:rsidP="00A322B1">
      <w:pPr>
        <w:spacing w:after="200" w:line="360" w:lineRule="auto"/>
        <w:jc w:val="both"/>
        <w:rPr>
          <w:rFonts w:ascii="Times New Roman" w:eastAsia="Times New Roman" w:hAnsi="Times New Roman" w:cs="Times New Roman"/>
          <w:sz w:val="24"/>
          <w:szCs w:val="24"/>
          <w:lang w:val="en-GB" w:eastAsia="en-GB"/>
        </w:rPr>
      </w:pPr>
    </w:p>
    <w:p w14:paraId="486090AE" w14:textId="254C5FFB" w:rsidR="008C40DA" w:rsidRPr="0040137C" w:rsidRDefault="0040137C" w:rsidP="00A322B1">
      <w:pPr>
        <w:spacing w:after="200" w:line="360" w:lineRule="auto"/>
        <w:jc w:val="both"/>
        <w:rPr>
          <w:rFonts w:ascii="Times New Roman" w:eastAsia="Times New Roman" w:hAnsi="Times New Roman" w:cs="Times New Roman"/>
          <w:color w:val="000000"/>
          <w:sz w:val="24"/>
          <w:szCs w:val="24"/>
          <w:lang w:val="en-GB"/>
        </w:rPr>
      </w:pPr>
      <w:proofErr w:type="gramStart"/>
      <w:r w:rsidRPr="0040137C">
        <w:rPr>
          <w:rFonts w:ascii="Times New Roman" w:eastAsia="Times New Roman" w:hAnsi="Times New Roman" w:cs="Times New Roman"/>
          <w:color w:val="000000"/>
          <w:sz w:val="24"/>
          <w:szCs w:val="24"/>
          <w:highlight w:val="white"/>
          <w:lang w:val="en-GB"/>
        </w:rPr>
        <w:t>&gt;</w:t>
      </w:r>
      <w:r>
        <w:rPr>
          <w:rFonts w:ascii="Times New Roman" w:eastAsia="Times New Roman" w:hAnsi="Times New Roman" w:cs="Times New Roman"/>
          <w:color w:val="000000"/>
          <w:sz w:val="24"/>
          <w:szCs w:val="24"/>
          <w:highlight w:val="white"/>
          <w:lang w:val="en-GB"/>
        </w:rPr>
        <w:t xml:space="preserve">  </w:t>
      </w:r>
      <w:r w:rsidR="008C40DA" w:rsidRPr="0040137C">
        <w:rPr>
          <w:rFonts w:ascii="Times New Roman" w:eastAsia="Times New Roman" w:hAnsi="Times New Roman" w:cs="Times New Roman"/>
          <w:color w:val="000000"/>
          <w:sz w:val="24"/>
          <w:szCs w:val="24"/>
          <w:highlight w:val="white"/>
          <w:lang w:val="en-GB"/>
        </w:rPr>
        <w:t>Robinson</w:t>
      </w:r>
      <w:proofErr w:type="gramEnd"/>
      <w:r w:rsidR="008C40DA" w:rsidRPr="0040137C">
        <w:rPr>
          <w:rFonts w:ascii="Times New Roman" w:eastAsia="Times New Roman" w:hAnsi="Times New Roman" w:cs="Times New Roman"/>
          <w:color w:val="000000"/>
          <w:sz w:val="24"/>
          <w:szCs w:val="24"/>
          <w:highlight w:val="white"/>
          <w:lang w:val="en-GB"/>
        </w:rPr>
        <w:t xml:space="preserve">, D.K. and </w:t>
      </w:r>
      <w:proofErr w:type="spellStart"/>
      <w:r w:rsidR="008C40DA" w:rsidRPr="0040137C">
        <w:rPr>
          <w:rFonts w:ascii="Times New Roman" w:eastAsia="Times New Roman" w:hAnsi="Times New Roman" w:cs="Times New Roman"/>
          <w:color w:val="000000"/>
          <w:sz w:val="24"/>
          <w:szCs w:val="24"/>
          <w:highlight w:val="white"/>
          <w:lang w:val="en-GB"/>
        </w:rPr>
        <w:t>Mazzucato</w:t>
      </w:r>
      <w:proofErr w:type="spellEnd"/>
      <w:r w:rsidR="008C40DA" w:rsidRPr="0040137C">
        <w:rPr>
          <w:rFonts w:ascii="Times New Roman" w:eastAsia="Times New Roman" w:hAnsi="Times New Roman" w:cs="Times New Roman"/>
          <w:color w:val="000000"/>
          <w:sz w:val="24"/>
          <w:szCs w:val="24"/>
          <w:highlight w:val="white"/>
          <w:lang w:val="en-GB"/>
        </w:rPr>
        <w:t>, M., 2019. The evolution of mission-oriented policies: Exploring changing market creating policies in the US and European space sector. </w:t>
      </w:r>
      <w:r w:rsidR="008C40DA" w:rsidRPr="0040137C">
        <w:rPr>
          <w:rFonts w:ascii="Times New Roman" w:eastAsia="Times New Roman" w:hAnsi="Times New Roman" w:cs="Times New Roman"/>
          <w:i/>
          <w:color w:val="000000"/>
          <w:sz w:val="24"/>
          <w:szCs w:val="24"/>
          <w:highlight w:val="white"/>
          <w:lang w:val="en-GB"/>
        </w:rPr>
        <w:t>Research Policy</w:t>
      </w:r>
      <w:r w:rsidR="008C40DA" w:rsidRPr="0040137C">
        <w:rPr>
          <w:rFonts w:ascii="Times New Roman" w:eastAsia="Times New Roman" w:hAnsi="Times New Roman" w:cs="Times New Roman"/>
          <w:color w:val="000000"/>
          <w:sz w:val="24"/>
          <w:szCs w:val="24"/>
          <w:highlight w:val="white"/>
          <w:lang w:val="en-GB"/>
        </w:rPr>
        <w:t>, </w:t>
      </w:r>
      <w:r w:rsidR="008C40DA" w:rsidRPr="0040137C">
        <w:rPr>
          <w:rFonts w:ascii="Times New Roman" w:eastAsia="Times New Roman" w:hAnsi="Times New Roman" w:cs="Times New Roman"/>
          <w:i/>
          <w:color w:val="000000"/>
          <w:sz w:val="24"/>
          <w:szCs w:val="24"/>
          <w:highlight w:val="white"/>
          <w:lang w:val="en-GB"/>
        </w:rPr>
        <w:t>48</w:t>
      </w:r>
      <w:r w:rsidR="008C40DA" w:rsidRPr="0040137C">
        <w:rPr>
          <w:rFonts w:ascii="Times New Roman" w:eastAsia="Times New Roman" w:hAnsi="Times New Roman" w:cs="Times New Roman"/>
          <w:color w:val="000000"/>
          <w:sz w:val="24"/>
          <w:szCs w:val="24"/>
          <w:highlight w:val="white"/>
          <w:lang w:val="en-GB"/>
        </w:rPr>
        <w:t>(4), pp.936-948.</w:t>
      </w:r>
    </w:p>
    <w:p w14:paraId="33735957" w14:textId="77777777" w:rsidR="001C59D2" w:rsidRDefault="001C59D2" w:rsidP="00A322B1">
      <w:pPr>
        <w:spacing w:line="360" w:lineRule="auto"/>
        <w:rPr>
          <w:rFonts w:ascii="Times New Roman" w:eastAsia="Arial" w:hAnsi="Times New Roman" w:cs="Times New Roman"/>
          <w:color w:val="222222"/>
          <w:sz w:val="24"/>
          <w:szCs w:val="24"/>
          <w:lang w:val="en-US"/>
        </w:rPr>
      </w:pPr>
    </w:p>
    <w:p w14:paraId="57CCD792" w14:textId="0CAEDC41" w:rsidR="001C59D2" w:rsidRPr="009F1261" w:rsidRDefault="009F1261" w:rsidP="00A322B1">
      <w:pPr>
        <w:spacing w:line="360" w:lineRule="auto"/>
        <w:rPr>
          <w:rFonts w:ascii="Times New Roman" w:eastAsia="Arial" w:hAnsi="Times New Roman" w:cs="Times New Roman"/>
          <w:color w:val="222222"/>
          <w:sz w:val="24"/>
          <w:szCs w:val="24"/>
          <w:lang w:val="en-US"/>
        </w:rPr>
      </w:pPr>
      <w:proofErr w:type="gramStart"/>
      <w:r w:rsidRPr="009F1261">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r w:rsidR="001C59D2" w:rsidRPr="009F1261">
        <w:rPr>
          <w:rFonts w:ascii="Times New Roman" w:eastAsia="Arial" w:hAnsi="Times New Roman" w:cs="Times New Roman"/>
          <w:color w:val="222222"/>
          <w:sz w:val="24"/>
          <w:szCs w:val="24"/>
          <w:lang w:val="en-US"/>
        </w:rPr>
        <w:t>Singh</w:t>
      </w:r>
      <w:proofErr w:type="gramEnd"/>
      <w:r w:rsidR="001C59D2" w:rsidRPr="009F1261">
        <w:rPr>
          <w:rFonts w:ascii="Times New Roman" w:eastAsia="Arial" w:hAnsi="Times New Roman" w:cs="Times New Roman"/>
          <w:color w:val="222222"/>
          <w:sz w:val="24"/>
          <w:szCs w:val="24"/>
          <w:lang w:val="en-US"/>
        </w:rPr>
        <w:t>, P., Doshi, V., Pathak, P., Joshi, A., Dalvi, H.D. and Sanghvi, D.J., 3D Modelling of Customized Jewelry.</w:t>
      </w:r>
    </w:p>
    <w:p w14:paraId="4DCCCF9B" w14:textId="454551B6" w:rsidR="001C59D2" w:rsidRDefault="001C59D2" w:rsidP="00A322B1">
      <w:pPr>
        <w:spacing w:line="360" w:lineRule="auto"/>
        <w:rPr>
          <w:rFonts w:ascii="Times New Roman" w:eastAsia="Arial" w:hAnsi="Times New Roman" w:cs="Times New Roman"/>
          <w:color w:val="222222"/>
          <w:sz w:val="24"/>
          <w:szCs w:val="24"/>
          <w:lang w:val="en-US"/>
        </w:rPr>
      </w:pPr>
    </w:p>
    <w:p w14:paraId="0F5C9C3F" w14:textId="4E33FE01" w:rsidR="001C59D2" w:rsidRPr="009F1261" w:rsidRDefault="009F1261" w:rsidP="00A322B1">
      <w:pPr>
        <w:spacing w:line="360" w:lineRule="auto"/>
        <w:rPr>
          <w:rFonts w:ascii="Times New Roman" w:eastAsia="Arial" w:hAnsi="Times New Roman" w:cs="Times New Roman"/>
          <w:color w:val="222222"/>
          <w:sz w:val="24"/>
          <w:szCs w:val="24"/>
          <w:lang w:val="en-US"/>
        </w:rPr>
      </w:pPr>
      <w:proofErr w:type="gramStart"/>
      <w:r w:rsidRPr="009F1261">
        <w:rPr>
          <w:rFonts w:ascii="Times New Roman" w:eastAsia="Times New Roman" w:hAnsi="Times New Roman" w:cs="Times New Roman"/>
          <w:color w:val="222222"/>
          <w:sz w:val="24"/>
          <w:szCs w:val="24"/>
          <w:shd w:val="clear" w:color="auto" w:fill="FFFFFF"/>
          <w:lang w:val="en-GB" w:eastAsia="en-GB"/>
        </w:rPr>
        <w:t>&gt;</w:t>
      </w:r>
      <w:r>
        <w:rPr>
          <w:rFonts w:ascii="Times New Roman" w:eastAsia="Times New Roman" w:hAnsi="Times New Roman" w:cs="Times New Roman"/>
          <w:color w:val="222222"/>
          <w:sz w:val="24"/>
          <w:szCs w:val="24"/>
          <w:shd w:val="clear" w:color="auto" w:fill="FFFFFF"/>
          <w:lang w:val="en-GB" w:eastAsia="en-GB"/>
        </w:rPr>
        <w:t xml:space="preserve">  </w:t>
      </w:r>
      <w:proofErr w:type="spellStart"/>
      <w:r w:rsidR="001C59D2" w:rsidRPr="009F1261">
        <w:rPr>
          <w:rFonts w:ascii="Times New Roman" w:eastAsia="Times New Roman" w:hAnsi="Times New Roman" w:cs="Times New Roman"/>
          <w:color w:val="222222"/>
          <w:sz w:val="24"/>
          <w:szCs w:val="24"/>
          <w:shd w:val="clear" w:color="auto" w:fill="FFFFFF"/>
          <w:lang w:val="en-GB" w:eastAsia="en-GB"/>
        </w:rPr>
        <w:t>Tovmasyan</w:t>
      </w:r>
      <w:proofErr w:type="spellEnd"/>
      <w:proofErr w:type="gramEnd"/>
      <w:r w:rsidR="001C59D2" w:rsidRPr="009F1261">
        <w:rPr>
          <w:rFonts w:ascii="Times New Roman" w:eastAsia="Times New Roman" w:hAnsi="Times New Roman" w:cs="Times New Roman"/>
          <w:color w:val="222222"/>
          <w:sz w:val="24"/>
          <w:szCs w:val="24"/>
          <w:shd w:val="clear" w:color="auto" w:fill="FFFFFF"/>
          <w:lang w:val="en-GB" w:eastAsia="en-GB"/>
        </w:rPr>
        <w:t>, G., 2017. The role of managers in organizations: Psychological aspects.</w:t>
      </w:r>
    </w:p>
    <w:p w14:paraId="25ECBFB6" w14:textId="77777777" w:rsidR="001C59D2" w:rsidRPr="00A067B2" w:rsidRDefault="001C59D2" w:rsidP="00A322B1">
      <w:pPr>
        <w:spacing w:after="200" w:line="360" w:lineRule="auto"/>
        <w:jc w:val="both"/>
        <w:rPr>
          <w:rFonts w:ascii="Times New Roman" w:eastAsia="Times New Roman" w:hAnsi="Times New Roman" w:cs="Times New Roman"/>
          <w:b/>
          <w:color w:val="000000"/>
          <w:sz w:val="24"/>
          <w:szCs w:val="24"/>
          <w:lang w:val="en-GB"/>
        </w:rPr>
      </w:pPr>
    </w:p>
    <w:p w14:paraId="78D843A4" w14:textId="23E7353B" w:rsidR="00BB1579" w:rsidRDefault="009F1261" w:rsidP="00A322B1">
      <w:pPr>
        <w:spacing w:line="360" w:lineRule="auto"/>
        <w:rPr>
          <w:rFonts w:ascii="Times New Roman" w:eastAsia="Calibri" w:hAnsi="Times New Roman" w:cs="Times New Roman"/>
          <w:sz w:val="24"/>
          <w:szCs w:val="24"/>
          <w:lang w:val="en-US"/>
        </w:rPr>
      </w:pPr>
      <w:proofErr w:type="gramStart"/>
      <w:r w:rsidRPr="009F1261">
        <w:rPr>
          <w:rFonts w:ascii="Times New Roman" w:eastAsia="Times New Roman" w:hAnsi="Times New Roman" w:cs="Times New Roman"/>
          <w:color w:val="000000"/>
          <w:sz w:val="24"/>
          <w:szCs w:val="24"/>
          <w:lang w:val="en-US"/>
        </w:rPr>
        <w:t>&gt;</w:t>
      </w:r>
      <w:r>
        <w:rPr>
          <w:rFonts w:ascii="Times New Roman" w:eastAsia="Times New Roman" w:hAnsi="Times New Roman" w:cs="Times New Roman"/>
          <w:color w:val="000000"/>
          <w:sz w:val="24"/>
          <w:szCs w:val="24"/>
          <w:lang w:val="en-US"/>
        </w:rPr>
        <w:t xml:space="preserve">  </w:t>
      </w:r>
      <w:r w:rsidR="00BB1579" w:rsidRPr="009F1261">
        <w:rPr>
          <w:rFonts w:ascii="Times New Roman" w:eastAsia="Times New Roman" w:hAnsi="Times New Roman" w:cs="Times New Roman"/>
          <w:color w:val="000000"/>
          <w:sz w:val="24"/>
          <w:szCs w:val="24"/>
          <w:lang w:val="en-US"/>
        </w:rPr>
        <w:t>(</w:t>
      </w:r>
      <w:proofErr w:type="gramEnd"/>
      <w:r w:rsidR="00BB1579" w:rsidRPr="009F1261">
        <w:rPr>
          <w:rFonts w:ascii="Times New Roman" w:eastAsia="Times New Roman" w:hAnsi="Times New Roman" w:cs="Times New Roman"/>
          <w:color w:val="000000"/>
          <w:sz w:val="24"/>
          <w:szCs w:val="24"/>
          <w:lang w:val="en-US"/>
        </w:rPr>
        <w:t xml:space="preserve">Vaibhav </w:t>
      </w:r>
      <w:proofErr w:type="spellStart"/>
      <w:r w:rsidR="00BB1579" w:rsidRPr="009F1261">
        <w:rPr>
          <w:rFonts w:ascii="Times New Roman" w:eastAsia="Times New Roman" w:hAnsi="Times New Roman" w:cs="Times New Roman"/>
          <w:color w:val="000000"/>
          <w:sz w:val="24"/>
          <w:szCs w:val="24"/>
          <w:lang w:val="en-US"/>
        </w:rPr>
        <w:t>Sangwai</w:t>
      </w:r>
      <w:proofErr w:type="spellEnd"/>
      <w:r w:rsidR="00BB1579" w:rsidRPr="009F1261">
        <w:rPr>
          <w:rFonts w:ascii="Times New Roman" w:eastAsia="Times New Roman" w:hAnsi="Times New Roman" w:cs="Times New Roman"/>
          <w:color w:val="000000"/>
          <w:sz w:val="24"/>
          <w:szCs w:val="24"/>
          <w:lang w:val="en-US"/>
        </w:rPr>
        <w:t>, Roshan Deshmukh) (2020) costume jewelry market trends {online}. Accessed: 30</w:t>
      </w:r>
      <w:r w:rsidR="00BB1579" w:rsidRPr="009F1261">
        <w:rPr>
          <w:rFonts w:ascii="Times New Roman" w:eastAsia="Times New Roman" w:hAnsi="Times New Roman" w:cs="Times New Roman"/>
          <w:color w:val="000000"/>
          <w:sz w:val="24"/>
          <w:szCs w:val="24"/>
          <w:vertAlign w:val="superscript"/>
          <w:lang w:val="en-US"/>
        </w:rPr>
        <w:t xml:space="preserve">TH </w:t>
      </w:r>
      <w:r w:rsidR="00ED380F" w:rsidRPr="009F1261">
        <w:rPr>
          <w:rFonts w:ascii="Times New Roman" w:eastAsia="Times New Roman" w:hAnsi="Times New Roman" w:cs="Times New Roman"/>
          <w:color w:val="000000"/>
          <w:sz w:val="24"/>
          <w:szCs w:val="24"/>
          <w:vertAlign w:val="superscript"/>
          <w:lang w:val="en-US"/>
        </w:rPr>
        <w:t xml:space="preserve">November Available </w:t>
      </w:r>
      <w:r w:rsidR="00ED380F" w:rsidRPr="009F1261">
        <w:rPr>
          <w:rFonts w:ascii="Times New Roman" w:eastAsia="Times New Roman" w:hAnsi="Times New Roman" w:cs="Times New Roman"/>
          <w:color w:val="000000"/>
          <w:sz w:val="24"/>
          <w:szCs w:val="24"/>
          <w:lang w:val="en-US"/>
        </w:rPr>
        <w:t>at</w:t>
      </w:r>
      <w:r w:rsidR="00BB1579" w:rsidRPr="009F1261">
        <w:rPr>
          <w:rFonts w:ascii="Times New Roman" w:eastAsia="Times New Roman" w:hAnsi="Times New Roman" w:cs="Times New Roman"/>
          <w:color w:val="000000"/>
          <w:sz w:val="24"/>
          <w:szCs w:val="24"/>
          <w:lang w:val="en-US"/>
        </w:rPr>
        <w:t xml:space="preserve">: </w:t>
      </w:r>
      <w:r w:rsidR="00BB1579" w:rsidRPr="009F1261">
        <w:rPr>
          <w:rFonts w:ascii="Times New Roman" w:eastAsia="Calibri" w:hAnsi="Times New Roman" w:cs="Times New Roman"/>
          <w:color w:val="000000"/>
          <w:sz w:val="24"/>
          <w:szCs w:val="24"/>
          <w:lang w:val="en-US"/>
        </w:rPr>
        <w:t xml:space="preserve"> </w:t>
      </w:r>
      <w:r w:rsidR="00BB1579" w:rsidRPr="009F1261">
        <w:rPr>
          <w:rFonts w:ascii="Times New Roman" w:eastAsia="Calibri" w:hAnsi="Times New Roman" w:cs="Times New Roman"/>
          <w:sz w:val="24"/>
          <w:szCs w:val="24"/>
          <w:lang w:val="en-US"/>
        </w:rPr>
        <w:t xml:space="preserve">Costume Jewelry Market Size, Share &amp; Growth | Industry Forecast, 2027 (alliedmaretresearch.com) </w:t>
      </w:r>
    </w:p>
    <w:p w14:paraId="589C366D" w14:textId="77777777" w:rsidR="00A322B1" w:rsidRDefault="00A322B1" w:rsidP="00A322B1">
      <w:pPr>
        <w:spacing w:line="360" w:lineRule="auto"/>
        <w:jc w:val="both"/>
        <w:rPr>
          <w:rFonts w:ascii="Times New Roman" w:hAnsi="Times New Roman" w:cs="Times New Roman"/>
          <w:sz w:val="24"/>
          <w:szCs w:val="24"/>
          <w:lang w:val="en-GB"/>
        </w:rPr>
      </w:pPr>
      <w:r>
        <w:rPr>
          <w:rFonts w:ascii="Times New Roman" w:eastAsia="Calibri" w:hAnsi="Times New Roman" w:cs="Times New Roman"/>
          <w:sz w:val="24"/>
          <w:szCs w:val="24"/>
          <w:lang w:val="en-US"/>
        </w:rPr>
        <w:t xml:space="preserve">&gt; </w:t>
      </w:r>
      <w:r>
        <w:rPr>
          <w:rFonts w:ascii="Times New Roman" w:hAnsi="Times New Roman" w:cs="Times New Roman"/>
          <w:sz w:val="24"/>
          <w:szCs w:val="24"/>
          <w:lang w:val="en-GB"/>
        </w:rPr>
        <w:t>Vickie, M. (2017) creating Milestone, </w:t>
      </w:r>
      <w:r>
        <w:rPr>
          <w:rFonts w:ascii="Times New Roman" w:hAnsi="Times New Roman" w:cs="Times New Roman"/>
          <w:i/>
          <w:iCs/>
          <w:sz w:val="24"/>
          <w:szCs w:val="24"/>
          <w:lang w:val="en-GB"/>
        </w:rPr>
        <w:t>Keenland</w:t>
      </w:r>
      <w:r>
        <w:rPr>
          <w:rFonts w:ascii="Times New Roman" w:hAnsi="Times New Roman" w:cs="Times New Roman"/>
          <w:sz w:val="24"/>
          <w:szCs w:val="24"/>
          <w:lang w:val="en-GB"/>
        </w:rPr>
        <w:t> [online] Available at: </w:t>
      </w:r>
      <w:hyperlink r:id="rId18" w:history="1">
        <w:r>
          <w:rPr>
            <w:rStyle w:val="Hyperlink"/>
            <w:rFonts w:ascii="Times New Roman" w:hAnsi="Times New Roman" w:cs="Times New Roman"/>
            <w:sz w:val="24"/>
            <w:szCs w:val="24"/>
            <w:lang w:val="en-GB"/>
          </w:rPr>
          <w:t>https://www.keeneland.com/sites/default/files/CreatingMilestones_8.pdf</w:t>
        </w:r>
      </w:hyperlink>
      <w:r>
        <w:rPr>
          <w:rFonts w:ascii="Times New Roman" w:hAnsi="Times New Roman" w:cs="Times New Roman"/>
          <w:sz w:val="24"/>
          <w:szCs w:val="24"/>
          <w:lang w:val="en-GB"/>
        </w:rPr>
        <w:t> Accessed on: 4</w:t>
      </w:r>
      <w:r>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November 2021 </w:t>
      </w:r>
    </w:p>
    <w:p w14:paraId="77F1EB14" w14:textId="7BE0CB8F" w:rsidR="00A322B1" w:rsidRPr="009F1261" w:rsidRDefault="00A322B1" w:rsidP="00A322B1">
      <w:pPr>
        <w:spacing w:line="360" w:lineRule="auto"/>
        <w:rPr>
          <w:rFonts w:ascii="Times New Roman" w:eastAsia="Calibri" w:hAnsi="Times New Roman" w:cs="Times New Roman"/>
          <w:color w:val="000000"/>
          <w:sz w:val="24"/>
          <w:szCs w:val="24"/>
          <w:lang w:val="en-US"/>
        </w:rPr>
      </w:pPr>
    </w:p>
    <w:p w14:paraId="1BA7E384" w14:textId="77777777" w:rsidR="00BB1579" w:rsidRPr="00BB1579" w:rsidRDefault="00BB1579" w:rsidP="00A322B1">
      <w:pPr>
        <w:spacing w:line="360" w:lineRule="auto"/>
        <w:rPr>
          <w:rFonts w:ascii="Times New Roman" w:eastAsia="Calibri" w:hAnsi="Times New Roman" w:cs="Times New Roman"/>
          <w:sz w:val="24"/>
          <w:szCs w:val="24"/>
          <w:lang w:val="en-US"/>
        </w:rPr>
      </w:pPr>
    </w:p>
    <w:p w14:paraId="363B6958" w14:textId="1FBF8AD5" w:rsidR="00BB1579" w:rsidRPr="009F1261" w:rsidRDefault="009F1261" w:rsidP="00A322B1">
      <w:pPr>
        <w:spacing w:line="360" w:lineRule="auto"/>
        <w:rPr>
          <w:rFonts w:ascii="Times New Roman" w:eastAsia="Arial" w:hAnsi="Times New Roman" w:cs="Times New Roman"/>
          <w:color w:val="222222"/>
          <w:sz w:val="24"/>
          <w:szCs w:val="24"/>
          <w:lang w:val="en-US"/>
        </w:rPr>
      </w:pPr>
      <w:proofErr w:type="gramStart"/>
      <w:r w:rsidRPr="009F1261">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proofErr w:type="spellStart"/>
      <w:r w:rsidR="00BB1579" w:rsidRPr="009F1261">
        <w:rPr>
          <w:rFonts w:ascii="Times New Roman" w:eastAsia="Arial" w:hAnsi="Times New Roman" w:cs="Times New Roman"/>
          <w:color w:val="222222"/>
          <w:sz w:val="24"/>
          <w:szCs w:val="24"/>
          <w:lang w:val="en-US"/>
        </w:rPr>
        <w:t>Wanitkittikul</w:t>
      </w:r>
      <w:proofErr w:type="spellEnd"/>
      <w:proofErr w:type="gramEnd"/>
      <w:r w:rsidR="00BB1579" w:rsidRPr="009F1261">
        <w:rPr>
          <w:rFonts w:ascii="Times New Roman" w:eastAsia="Arial" w:hAnsi="Times New Roman" w:cs="Times New Roman"/>
          <w:color w:val="222222"/>
          <w:sz w:val="24"/>
          <w:szCs w:val="24"/>
          <w:lang w:val="en-US"/>
        </w:rPr>
        <w:t xml:space="preserve">, K., </w:t>
      </w:r>
      <w:proofErr w:type="spellStart"/>
      <w:r w:rsidR="00BB1579" w:rsidRPr="009F1261">
        <w:rPr>
          <w:rFonts w:ascii="Times New Roman" w:eastAsia="Arial" w:hAnsi="Times New Roman" w:cs="Times New Roman"/>
          <w:color w:val="222222"/>
          <w:sz w:val="24"/>
          <w:szCs w:val="24"/>
          <w:lang w:val="en-US"/>
        </w:rPr>
        <w:t>Pratoom</w:t>
      </w:r>
      <w:proofErr w:type="spellEnd"/>
      <w:r w:rsidR="00BB1579" w:rsidRPr="009F1261">
        <w:rPr>
          <w:rFonts w:ascii="Times New Roman" w:eastAsia="Arial" w:hAnsi="Times New Roman" w:cs="Times New Roman"/>
          <w:color w:val="222222"/>
          <w:sz w:val="24"/>
          <w:szCs w:val="24"/>
          <w:lang w:val="en-US"/>
        </w:rPr>
        <w:t xml:space="preserve">, K. and </w:t>
      </w:r>
      <w:proofErr w:type="spellStart"/>
      <w:r w:rsidR="00BB1579" w:rsidRPr="009F1261">
        <w:rPr>
          <w:rFonts w:ascii="Times New Roman" w:eastAsia="Arial" w:hAnsi="Times New Roman" w:cs="Times New Roman"/>
          <w:color w:val="222222"/>
          <w:sz w:val="24"/>
          <w:szCs w:val="24"/>
          <w:lang w:val="en-US"/>
        </w:rPr>
        <w:t>Jhundra-indra</w:t>
      </w:r>
      <w:proofErr w:type="spellEnd"/>
      <w:r w:rsidR="00BB1579" w:rsidRPr="009F1261">
        <w:rPr>
          <w:rFonts w:ascii="Times New Roman" w:eastAsia="Arial" w:hAnsi="Times New Roman" w:cs="Times New Roman"/>
          <w:color w:val="222222"/>
          <w:sz w:val="24"/>
          <w:szCs w:val="24"/>
          <w:lang w:val="en-US"/>
        </w:rPr>
        <w:t xml:space="preserve">, P., 2018. Entrepreneurial Innovation Capability and Firm Success: An Empirical Investigation of Gem and Jewelry Businesses in Thailand. </w:t>
      </w:r>
      <w:r w:rsidR="00BB1579" w:rsidRPr="009F1261">
        <w:rPr>
          <w:rFonts w:ascii="Times New Roman" w:eastAsia="Arial" w:hAnsi="Times New Roman" w:cs="Times New Roman"/>
          <w:i/>
          <w:iCs/>
          <w:color w:val="222222"/>
          <w:sz w:val="24"/>
          <w:szCs w:val="24"/>
          <w:lang w:val="en-US"/>
        </w:rPr>
        <w:t>Journal of Accountancy and Management</w:t>
      </w:r>
      <w:r w:rsidR="00BB1579" w:rsidRPr="009F1261">
        <w:rPr>
          <w:rFonts w:ascii="Times New Roman" w:eastAsia="Arial" w:hAnsi="Times New Roman" w:cs="Times New Roman"/>
          <w:color w:val="222222"/>
          <w:sz w:val="24"/>
          <w:szCs w:val="24"/>
          <w:lang w:val="en-US"/>
        </w:rPr>
        <w:t xml:space="preserve">, </w:t>
      </w:r>
      <w:r w:rsidR="00BB1579" w:rsidRPr="009F1261">
        <w:rPr>
          <w:rFonts w:ascii="Times New Roman" w:eastAsia="Arial" w:hAnsi="Times New Roman" w:cs="Times New Roman"/>
          <w:i/>
          <w:iCs/>
          <w:color w:val="222222"/>
          <w:sz w:val="24"/>
          <w:szCs w:val="24"/>
          <w:lang w:val="en-US"/>
        </w:rPr>
        <w:t>10</w:t>
      </w:r>
      <w:r w:rsidR="00BB1579" w:rsidRPr="009F1261">
        <w:rPr>
          <w:rFonts w:ascii="Times New Roman" w:eastAsia="Arial" w:hAnsi="Times New Roman" w:cs="Times New Roman"/>
          <w:color w:val="222222"/>
          <w:sz w:val="24"/>
          <w:szCs w:val="24"/>
          <w:lang w:val="en-US"/>
        </w:rPr>
        <w:t>(3), pp.88-104.</w:t>
      </w:r>
    </w:p>
    <w:p w14:paraId="53919C85" w14:textId="38F9EB4C" w:rsidR="008C40DA" w:rsidRPr="00A067B2" w:rsidRDefault="008C40DA" w:rsidP="00A322B1">
      <w:pPr>
        <w:spacing w:line="360" w:lineRule="auto"/>
        <w:jc w:val="both"/>
        <w:rPr>
          <w:rFonts w:ascii="Times New Roman" w:hAnsi="Times New Roman" w:cs="Times New Roman"/>
          <w:b/>
          <w:sz w:val="24"/>
          <w:szCs w:val="24"/>
        </w:rPr>
      </w:pPr>
    </w:p>
    <w:p w14:paraId="672CAF5F" w14:textId="26BA176E" w:rsidR="00BB1579" w:rsidRPr="009F1261" w:rsidRDefault="009F1261" w:rsidP="00A322B1">
      <w:pPr>
        <w:spacing w:line="360" w:lineRule="auto"/>
        <w:rPr>
          <w:rFonts w:ascii="Times New Roman" w:eastAsia="Arial" w:hAnsi="Times New Roman" w:cs="Times New Roman"/>
          <w:color w:val="222222"/>
          <w:sz w:val="24"/>
          <w:szCs w:val="24"/>
          <w:lang w:val="en-US"/>
        </w:rPr>
      </w:pPr>
      <w:proofErr w:type="gramStart"/>
      <w:r w:rsidRPr="009F1261">
        <w:rPr>
          <w:rFonts w:ascii="Times New Roman" w:eastAsia="Arial" w:hAnsi="Times New Roman" w:cs="Times New Roman"/>
          <w:color w:val="222222"/>
          <w:sz w:val="24"/>
          <w:szCs w:val="24"/>
          <w:lang w:val="en-US"/>
        </w:rPr>
        <w:t>&gt;</w:t>
      </w:r>
      <w:r>
        <w:rPr>
          <w:rFonts w:ascii="Times New Roman" w:eastAsia="Arial" w:hAnsi="Times New Roman" w:cs="Times New Roman"/>
          <w:color w:val="222222"/>
          <w:sz w:val="24"/>
          <w:szCs w:val="24"/>
          <w:lang w:val="en-US"/>
        </w:rPr>
        <w:t xml:space="preserve">  </w:t>
      </w:r>
      <w:r w:rsidR="00BB1579" w:rsidRPr="009F1261">
        <w:rPr>
          <w:rFonts w:ascii="Times New Roman" w:eastAsia="Arial" w:hAnsi="Times New Roman" w:cs="Times New Roman"/>
          <w:color w:val="222222"/>
          <w:sz w:val="24"/>
          <w:szCs w:val="24"/>
          <w:lang w:val="en-US"/>
        </w:rPr>
        <w:t>Wadhwani</w:t>
      </w:r>
      <w:proofErr w:type="gramEnd"/>
      <w:r w:rsidR="00BB1579" w:rsidRPr="009F1261">
        <w:rPr>
          <w:rFonts w:ascii="Times New Roman" w:eastAsia="Arial" w:hAnsi="Times New Roman" w:cs="Times New Roman"/>
          <w:color w:val="222222"/>
          <w:sz w:val="24"/>
          <w:szCs w:val="24"/>
          <w:lang w:val="en-US"/>
        </w:rPr>
        <w:t xml:space="preserve">, R.D. and </w:t>
      </w:r>
      <w:proofErr w:type="spellStart"/>
      <w:r w:rsidR="00BB1579" w:rsidRPr="009F1261">
        <w:rPr>
          <w:rFonts w:ascii="Times New Roman" w:eastAsia="Arial" w:hAnsi="Times New Roman" w:cs="Times New Roman"/>
          <w:color w:val="222222"/>
          <w:sz w:val="24"/>
          <w:szCs w:val="24"/>
          <w:lang w:val="en-US"/>
        </w:rPr>
        <w:t>Bucheli</w:t>
      </w:r>
      <w:proofErr w:type="spellEnd"/>
      <w:r w:rsidR="00BB1579" w:rsidRPr="009F1261">
        <w:rPr>
          <w:rFonts w:ascii="Times New Roman" w:eastAsia="Arial" w:hAnsi="Times New Roman" w:cs="Times New Roman"/>
          <w:color w:val="222222"/>
          <w:sz w:val="24"/>
          <w:szCs w:val="24"/>
          <w:lang w:val="en-US"/>
        </w:rPr>
        <w:t xml:space="preserve">, M., 2014. The future of the past in management and organization studies. </w:t>
      </w:r>
      <w:r w:rsidR="00BB1579" w:rsidRPr="009F1261">
        <w:rPr>
          <w:rFonts w:ascii="Times New Roman" w:eastAsia="Arial" w:hAnsi="Times New Roman" w:cs="Times New Roman"/>
          <w:i/>
          <w:iCs/>
          <w:color w:val="222222"/>
          <w:sz w:val="24"/>
          <w:szCs w:val="24"/>
          <w:lang w:val="en-US"/>
        </w:rPr>
        <w:t>Organizations in time: History, theory, methods</w:t>
      </w:r>
      <w:r w:rsidR="00BB1579" w:rsidRPr="009F1261">
        <w:rPr>
          <w:rFonts w:ascii="Times New Roman" w:eastAsia="Arial" w:hAnsi="Times New Roman" w:cs="Times New Roman"/>
          <w:color w:val="222222"/>
          <w:sz w:val="24"/>
          <w:szCs w:val="24"/>
          <w:lang w:val="en-US"/>
        </w:rPr>
        <w:t xml:space="preserve">, pp.3-32. Available at: </w:t>
      </w:r>
      <w:hyperlink r:id="rId19" w:anchor="v=onepage&amp;q=about%20management%20and%20organization%20in%20business&amp;f=false" w:history="1">
        <w:r w:rsidR="00BB1579" w:rsidRPr="009F1261">
          <w:rPr>
            <w:rFonts w:ascii="Times New Roman" w:eastAsia="Arial" w:hAnsi="Times New Roman" w:cs="Times New Roman"/>
            <w:color w:val="0563C1"/>
            <w:sz w:val="24"/>
            <w:szCs w:val="24"/>
            <w:u w:val="single"/>
            <w:lang w:val="en-US"/>
          </w:rPr>
          <w:t>https://books.google.co.uk/books?hl=en&amp;lr=&amp;id=4aJpAgAAQBAJ&amp;oi=fnd&amp;pg=PA3&amp;dq=about+management+and+organization+in+business&amp;ots=Qwu3H4nDzq&amp;sig=RCd43yIbtlV5Pr_eWraPlaol3zE#v=onepage&amp;q=about%20management%20and%20organization%20in%20business&amp;f=false</w:t>
        </w:r>
      </w:hyperlink>
      <w:r w:rsidR="00BB1579" w:rsidRPr="009F1261">
        <w:rPr>
          <w:rFonts w:ascii="Times New Roman" w:eastAsia="Arial" w:hAnsi="Times New Roman" w:cs="Times New Roman"/>
          <w:color w:val="222222"/>
          <w:sz w:val="24"/>
          <w:szCs w:val="24"/>
          <w:lang w:val="en-US"/>
        </w:rPr>
        <w:t xml:space="preserve"> (Accessed on 5</w:t>
      </w:r>
      <w:r w:rsidR="00BB1579" w:rsidRPr="009F1261">
        <w:rPr>
          <w:rFonts w:ascii="Times New Roman" w:eastAsia="Arial" w:hAnsi="Times New Roman" w:cs="Times New Roman"/>
          <w:color w:val="222222"/>
          <w:sz w:val="24"/>
          <w:szCs w:val="24"/>
          <w:vertAlign w:val="superscript"/>
          <w:lang w:val="en-US"/>
        </w:rPr>
        <w:t>th</w:t>
      </w:r>
      <w:r w:rsidR="00BB1579" w:rsidRPr="009F1261">
        <w:rPr>
          <w:rFonts w:ascii="Times New Roman" w:eastAsia="Arial" w:hAnsi="Times New Roman" w:cs="Times New Roman"/>
          <w:color w:val="222222"/>
          <w:sz w:val="24"/>
          <w:szCs w:val="24"/>
          <w:lang w:val="en-US"/>
        </w:rPr>
        <w:t xml:space="preserve"> December)               </w:t>
      </w:r>
    </w:p>
    <w:p w14:paraId="3850BCFC" w14:textId="08CB07C4" w:rsidR="00BB1579" w:rsidRPr="00BB1579" w:rsidRDefault="00BB1579" w:rsidP="001C59D2">
      <w:pPr>
        <w:spacing w:after="0" w:line="360" w:lineRule="auto"/>
        <w:outlineLvl w:val="0"/>
        <w:rPr>
          <w:rFonts w:ascii="Times New Roman" w:eastAsia="Times New Roman" w:hAnsi="Times New Roman" w:cs="Times New Roman"/>
          <w:color w:val="222222"/>
          <w:kern w:val="36"/>
          <w:sz w:val="24"/>
          <w:szCs w:val="24"/>
          <w:lang w:val="en-GB" w:eastAsia="en-GB"/>
        </w:rPr>
      </w:pPr>
      <w:r w:rsidRPr="00BB1579">
        <w:rPr>
          <w:rFonts w:ascii="Times New Roman" w:eastAsia="Arial" w:hAnsi="Times New Roman" w:cs="Times New Roman"/>
          <w:color w:val="222222"/>
          <w:kern w:val="36"/>
          <w:sz w:val="24"/>
          <w:szCs w:val="24"/>
          <w:lang w:val="en-US" w:eastAsia="en-GB"/>
        </w:rPr>
        <w:t xml:space="preserve"> </w:t>
      </w:r>
    </w:p>
    <w:p w14:paraId="2156EF7C" w14:textId="77777777" w:rsidR="00BB1579" w:rsidRPr="00BB1579" w:rsidRDefault="00BB1579" w:rsidP="001C59D2">
      <w:pPr>
        <w:spacing w:line="360" w:lineRule="auto"/>
        <w:rPr>
          <w:rFonts w:ascii="Times New Roman" w:eastAsia="Arial" w:hAnsi="Times New Roman" w:cs="Times New Roman"/>
          <w:color w:val="222222"/>
          <w:sz w:val="24"/>
          <w:szCs w:val="24"/>
          <w:lang w:val="en-US"/>
        </w:rPr>
      </w:pPr>
    </w:p>
    <w:p w14:paraId="66C49A93" w14:textId="77777777" w:rsidR="00BB1579" w:rsidRPr="00A067B2" w:rsidRDefault="00BB1579" w:rsidP="001C59D2">
      <w:pPr>
        <w:spacing w:line="360" w:lineRule="auto"/>
        <w:jc w:val="both"/>
        <w:rPr>
          <w:rFonts w:ascii="Times New Roman" w:hAnsi="Times New Roman" w:cs="Times New Roman"/>
          <w:b/>
          <w:sz w:val="24"/>
          <w:szCs w:val="24"/>
        </w:rPr>
      </w:pPr>
    </w:p>
    <w:p w14:paraId="1C8BC464" w14:textId="052C57D2" w:rsidR="00BB1579" w:rsidRDefault="00C03BBC" w:rsidP="009809F8">
      <w:pPr>
        <w:spacing w:line="360" w:lineRule="auto"/>
        <w:jc w:val="both"/>
        <w:rPr>
          <w:rFonts w:ascii="Times New Roman" w:hAnsi="Times New Roman" w:cs="Times New Roman"/>
          <w:b/>
          <w:sz w:val="24"/>
          <w:szCs w:val="24"/>
        </w:rPr>
      </w:pPr>
      <w:r>
        <w:rPr>
          <w:noProof/>
        </w:rPr>
        <w:drawing>
          <wp:inline distT="0" distB="0" distL="0" distR="0" wp14:anchorId="5AD65CA8" wp14:editId="6CAD80F4">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1131CCE9" w14:textId="0FB08E88" w:rsidR="00C03BBC" w:rsidRDefault="00C03BBC"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45A5ACA9" wp14:editId="7FDD9945">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0358B4DA" w14:textId="16AA7862" w:rsidR="00C03BBC" w:rsidRDefault="00C03BBC" w:rsidP="009809F8">
      <w:pPr>
        <w:spacing w:line="360" w:lineRule="auto"/>
        <w:jc w:val="both"/>
        <w:rPr>
          <w:rFonts w:ascii="Times New Roman" w:hAnsi="Times New Roman" w:cs="Times New Roman"/>
          <w:b/>
          <w:sz w:val="24"/>
          <w:szCs w:val="24"/>
        </w:rPr>
      </w:pPr>
      <w:r>
        <w:rPr>
          <w:noProof/>
        </w:rPr>
        <w:drawing>
          <wp:inline distT="0" distB="0" distL="0" distR="0" wp14:anchorId="498EC78A" wp14:editId="0589E0FD">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24D90CFD" w14:textId="25AC3B22" w:rsidR="00C03BBC" w:rsidRDefault="00C03BBC"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530FC714" wp14:editId="1F551964">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5B6557F9" w14:textId="0D9D25D3" w:rsidR="00C03BBC" w:rsidRDefault="00C03BBC" w:rsidP="009809F8">
      <w:pPr>
        <w:spacing w:line="360" w:lineRule="auto"/>
        <w:jc w:val="both"/>
        <w:rPr>
          <w:rFonts w:ascii="Times New Roman" w:hAnsi="Times New Roman" w:cs="Times New Roman"/>
          <w:b/>
          <w:sz w:val="24"/>
          <w:szCs w:val="24"/>
        </w:rPr>
      </w:pPr>
      <w:r>
        <w:rPr>
          <w:noProof/>
        </w:rPr>
        <w:drawing>
          <wp:inline distT="0" distB="0" distL="0" distR="0" wp14:anchorId="702FD5A6" wp14:editId="762444CD">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60C0D628" w14:textId="437227DC" w:rsidR="00C03BBC" w:rsidRDefault="00C03BBC"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318FB831" wp14:editId="7199FC73">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0D6FEC6E" w14:textId="17FA6C28" w:rsidR="00C03BBC" w:rsidRDefault="00C03BBC" w:rsidP="009809F8">
      <w:pPr>
        <w:spacing w:line="360" w:lineRule="auto"/>
        <w:jc w:val="both"/>
        <w:rPr>
          <w:rFonts w:ascii="Times New Roman" w:hAnsi="Times New Roman" w:cs="Times New Roman"/>
          <w:b/>
          <w:sz w:val="24"/>
          <w:szCs w:val="24"/>
        </w:rPr>
      </w:pPr>
      <w:r>
        <w:rPr>
          <w:noProof/>
        </w:rPr>
        <w:drawing>
          <wp:inline distT="0" distB="0" distL="0" distR="0" wp14:anchorId="32B7452B" wp14:editId="3BE56334">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7D13FC3D" w14:textId="7BBC287D" w:rsidR="00C03BBC" w:rsidRDefault="00C03BBC"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450C8757" wp14:editId="0CB0F02C">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7C6A3154" w14:textId="65F467D4" w:rsidR="00C03BBC" w:rsidRDefault="00C03BBC" w:rsidP="009809F8">
      <w:pPr>
        <w:spacing w:line="360" w:lineRule="auto"/>
        <w:jc w:val="both"/>
        <w:rPr>
          <w:rFonts w:ascii="Times New Roman" w:hAnsi="Times New Roman" w:cs="Times New Roman"/>
          <w:b/>
          <w:sz w:val="24"/>
          <w:szCs w:val="24"/>
        </w:rPr>
      </w:pPr>
      <w:r>
        <w:rPr>
          <w:noProof/>
        </w:rPr>
        <w:drawing>
          <wp:inline distT="0" distB="0" distL="0" distR="0" wp14:anchorId="3CF269B4" wp14:editId="3ACDE4AD">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6C4020A1" w14:textId="5B768EE1" w:rsidR="00C03BBC"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092AA126" wp14:editId="4374EB0C">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6E543164" w14:textId="4CE88D6C"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6D5D0D93" wp14:editId="25DEADBA">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p w14:paraId="10863976" w14:textId="12F143F1"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34C94DF8" wp14:editId="29C0FCC9">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4286250"/>
                    </a:xfrm>
                    <a:prstGeom prst="rect">
                      <a:avLst/>
                    </a:prstGeom>
                  </pic:spPr>
                </pic:pic>
              </a:graphicData>
            </a:graphic>
          </wp:inline>
        </w:drawing>
      </w:r>
    </w:p>
    <w:p w14:paraId="4CC827F3" w14:textId="0FB19981"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027B9EEF" wp14:editId="5B8CE235">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4286250"/>
                    </a:xfrm>
                    <a:prstGeom prst="rect">
                      <a:avLst/>
                    </a:prstGeom>
                  </pic:spPr>
                </pic:pic>
              </a:graphicData>
            </a:graphic>
          </wp:inline>
        </w:drawing>
      </w:r>
    </w:p>
    <w:p w14:paraId="2B5AB325" w14:textId="572370BD"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6423CD0E" wp14:editId="4C7E8A0C">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4286250"/>
                    </a:xfrm>
                    <a:prstGeom prst="rect">
                      <a:avLst/>
                    </a:prstGeom>
                  </pic:spPr>
                </pic:pic>
              </a:graphicData>
            </a:graphic>
          </wp:inline>
        </w:drawing>
      </w:r>
    </w:p>
    <w:p w14:paraId="05A8F887" w14:textId="0EEECBA6"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5EDB214E" wp14:editId="17999484">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4286250"/>
                    </a:xfrm>
                    <a:prstGeom prst="rect">
                      <a:avLst/>
                    </a:prstGeom>
                  </pic:spPr>
                </pic:pic>
              </a:graphicData>
            </a:graphic>
          </wp:inline>
        </w:drawing>
      </w:r>
    </w:p>
    <w:p w14:paraId="7A0764FC" w14:textId="3CBCC4CF"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1BD1E183" wp14:editId="5DC50EB1">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4286250"/>
                    </a:xfrm>
                    <a:prstGeom prst="rect">
                      <a:avLst/>
                    </a:prstGeom>
                  </pic:spPr>
                </pic:pic>
              </a:graphicData>
            </a:graphic>
          </wp:inline>
        </w:drawing>
      </w:r>
    </w:p>
    <w:p w14:paraId="30D709F9" w14:textId="4755E447"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5A3537E1" wp14:editId="46ADA1EF">
            <wp:extent cx="5715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4286250"/>
                    </a:xfrm>
                    <a:prstGeom prst="rect">
                      <a:avLst/>
                    </a:prstGeom>
                  </pic:spPr>
                </pic:pic>
              </a:graphicData>
            </a:graphic>
          </wp:inline>
        </w:drawing>
      </w:r>
    </w:p>
    <w:p w14:paraId="452363C4" w14:textId="281C1866"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4256D6DA" wp14:editId="187D3361">
            <wp:extent cx="5715000" cy="42862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4286250"/>
                    </a:xfrm>
                    <a:prstGeom prst="rect">
                      <a:avLst/>
                    </a:prstGeom>
                  </pic:spPr>
                </pic:pic>
              </a:graphicData>
            </a:graphic>
          </wp:inline>
        </w:drawing>
      </w:r>
    </w:p>
    <w:p w14:paraId="58E0D3ED" w14:textId="326A3F05"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612F080B" wp14:editId="64548402">
            <wp:extent cx="5715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15000" cy="4286250"/>
                    </a:xfrm>
                    <a:prstGeom prst="rect">
                      <a:avLst/>
                    </a:prstGeom>
                  </pic:spPr>
                </pic:pic>
              </a:graphicData>
            </a:graphic>
          </wp:inline>
        </w:drawing>
      </w:r>
    </w:p>
    <w:p w14:paraId="31008127" w14:textId="79571708"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529AA213" wp14:editId="11488540">
            <wp:extent cx="5715000" cy="42862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15000" cy="4286250"/>
                    </a:xfrm>
                    <a:prstGeom prst="rect">
                      <a:avLst/>
                    </a:prstGeom>
                  </pic:spPr>
                </pic:pic>
              </a:graphicData>
            </a:graphic>
          </wp:inline>
        </w:drawing>
      </w:r>
    </w:p>
    <w:p w14:paraId="1D1B86EB" w14:textId="6657E24E"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394A6FE2" wp14:editId="77B313DB">
            <wp:extent cx="5715000" cy="42862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15000" cy="4286250"/>
                    </a:xfrm>
                    <a:prstGeom prst="rect">
                      <a:avLst/>
                    </a:prstGeom>
                  </pic:spPr>
                </pic:pic>
              </a:graphicData>
            </a:graphic>
          </wp:inline>
        </w:drawing>
      </w:r>
    </w:p>
    <w:p w14:paraId="5491BB40" w14:textId="2DF21C41"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18A87533" wp14:editId="11A4F4F4">
            <wp:extent cx="5715000" cy="42862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15000" cy="4286250"/>
                    </a:xfrm>
                    <a:prstGeom prst="rect">
                      <a:avLst/>
                    </a:prstGeom>
                  </pic:spPr>
                </pic:pic>
              </a:graphicData>
            </a:graphic>
          </wp:inline>
        </w:drawing>
      </w:r>
    </w:p>
    <w:p w14:paraId="3C32BA9C" w14:textId="6A423AEE"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34744EE8" wp14:editId="6D03FB16">
            <wp:extent cx="5715000" cy="42862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15000" cy="4286250"/>
                    </a:xfrm>
                    <a:prstGeom prst="rect">
                      <a:avLst/>
                    </a:prstGeom>
                  </pic:spPr>
                </pic:pic>
              </a:graphicData>
            </a:graphic>
          </wp:inline>
        </w:drawing>
      </w:r>
    </w:p>
    <w:p w14:paraId="09DBBC38" w14:textId="500ABB29" w:rsidR="00656438"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200691E0" wp14:editId="3716FA18">
            <wp:extent cx="5715000" cy="42862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15000" cy="4286250"/>
                    </a:xfrm>
                    <a:prstGeom prst="rect">
                      <a:avLst/>
                    </a:prstGeom>
                  </pic:spPr>
                </pic:pic>
              </a:graphicData>
            </a:graphic>
          </wp:inline>
        </w:drawing>
      </w:r>
    </w:p>
    <w:p w14:paraId="46BB0244" w14:textId="11EE44EF" w:rsidR="00656438" w:rsidRDefault="00656438" w:rsidP="009809F8">
      <w:pPr>
        <w:spacing w:line="360" w:lineRule="auto"/>
        <w:jc w:val="both"/>
        <w:rPr>
          <w:rFonts w:ascii="Times New Roman" w:hAnsi="Times New Roman" w:cs="Times New Roman"/>
          <w:b/>
          <w:sz w:val="24"/>
          <w:szCs w:val="24"/>
        </w:rPr>
      </w:pPr>
      <w:r>
        <w:rPr>
          <w:noProof/>
        </w:rPr>
        <w:drawing>
          <wp:inline distT="0" distB="0" distL="0" distR="0" wp14:anchorId="0FAF752E" wp14:editId="592F118B">
            <wp:extent cx="5715000" cy="428625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15000" cy="4286250"/>
                    </a:xfrm>
                    <a:prstGeom prst="rect">
                      <a:avLst/>
                    </a:prstGeom>
                  </pic:spPr>
                </pic:pic>
              </a:graphicData>
            </a:graphic>
          </wp:inline>
        </w:drawing>
      </w:r>
    </w:p>
    <w:p w14:paraId="7CD73F31" w14:textId="10E9CED2" w:rsidR="00656438" w:rsidRPr="00A067B2" w:rsidRDefault="00656438" w:rsidP="009809F8">
      <w:pPr>
        <w:spacing w:line="360" w:lineRule="auto"/>
        <w:jc w:val="both"/>
        <w:rPr>
          <w:rFonts w:ascii="Times New Roman" w:hAnsi="Times New Roman" w:cs="Times New Roman"/>
          <w:b/>
          <w:sz w:val="24"/>
          <w:szCs w:val="24"/>
        </w:rPr>
      </w:pPr>
      <w:r>
        <w:rPr>
          <w:noProof/>
        </w:rPr>
        <w:lastRenderedPageBreak/>
        <w:drawing>
          <wp:inline distT="0" distB="0" distL="0" distR="0" wp14:anchorId="74B00642" wp14:editId="1FED061E">
            <wp:extent cx="5715000" cy="4286250"/>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15000" cy="4286250"/>
                    </a:xfrm>
                    <a:prstGeom prst="rect">
                      <a:avLst/>
                    </a:prstGeom>
                  </pic:spPr>
                </pic:pic>
              </a:graphicData>
            </a:graphic>
          </wp:inline>
        </w:drawing>
      </w:r>
    </w:p>
    <w:sectPr w:rsidR="00656438" w:rsidRPr="00A067B2" w:rsidSect="00971215">
      <w:footerReference w:type="default" r:id="rId7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4F5C0" w14:textId="77777777" w:rsidR="00225F49" w:rsidRDefault="00225F49">
      <w:pPr>
        <w:spacing w:after="0" w:line="240" w:lineRule="auto"/>
      </w:pPr>
      <w:r>
        <w:separator/>
      </w:r>
    </w:p>
  </w:endnote>
  <w:endnote w:type="continuationSeparator" w:id="0">
    <w:p w14:paraId="7CC7078C" w14:textId="77777777" w:rsidR="00225F49" w:rsidRDefault="00225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20317"/>
      <w:docPartObj>
        <w:docPartGallery w:val="Page Numbers (Bottom of Page)"/>
        <w:docPartUnique/>
      </w:docPartObj>
    </w:sdtPr>
    <w:sdtEndPr>
      <w:rPr>
        <w:noProof/>
      </w:rPr>
    </w:sdtEndPr>
    <w:sdtContent>
      <w:p w14:paraId="0A70B3A5" w14:textId="77777777" w:rsidR="00971215" w:rsidRDefault="00116559">
        <w:pPr>
          <w:pStyle w:val="Footer"/>
          <w:jc w:val="right"/>
        </w:pPr>
        <w:r>
          <w:fldChar w:fldCharType="begin"/>
        </w:r>
        <w:r>
          <w:instrText xml:space="preserve"> PAGE   \* MERGEFORMAT </w:instrText>
        </w:r>
        <w:r>
          <w:fldChar w:fldCharType="separate"/>
        </w:r>
        <w:r w:rsidR="00394E8D">
          <w:rPr>
            <w:noProof/>
          </w:rPr>
          <w:t>7</w:t>
        </w:r>
        <w:r>
          <w:rPr>
            <w:noProof/>
          </w:rPr>
          <w:fldChar w:fldCharType="end"/>
        </w:r>
      </w:p>
    </w:sdtContent>
  </w:sdt>
  <w:p w14:paraId="20A872FF" w14:textId="77777777" w:rsidR="00971215" w:rsidRDefault="00971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17EC4" w14:textId="77777777" w:rsidR="00225F49" w:rsidRDefault="00225F49">
      <w:pPr>
        <w:spacing w:after="0" w:line="240" w:lineRule="auto"/>
      </w:pPr>
      <w:r>
        <w:separator/>
      </w:r>
    </w:p>
  </w:footnote>
  <w:footnote w:type="continuationSeparator" w:id="0">
    <w:p w14:paraId="7858AAB4" w14:textId="77777777" w:rsidR="00225F49" w:rsidRDefault="00225F49">
      <w:pPr>
        <w:spacing w:after="0" w:line="240" w:lineRule="auto"/>
      </w:pPr>
      <w:r>
        <w:continuationSeparator/>
      </w:r>
    </w:p>
  </w:footnote>
  <w:footnote w:id="1">
    <w:p w14:paraId="0AD35EF6" w14:textId="4EC13D71" w:rsidR="00ED380F" w:rsidRPr="00ED380F" w:rsidRDefault="00ED380F">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5B45"/>
    <w:multiLevelType w:val="hybridMultilevel"/>
    <w:tmpl w:val="FFFFFFFF"/>
    <w:lvl w:ilvl="0" w:tplc="6302ABC4">
      <w:start w:val="1"/>
      <w:numFmt w:val="bullet"/>
      <w:lvlText w:val=""/>
      <w:lvlJc w:val="left"/>
      <w:pPr>
        <w:ind w:left="720" w:hanging="360"/>
      </w:pPr>
      <w:rPr>
        <w:rFonts w:ascii="Symbol" w:hAnsi="Symbol" w:hint="default"/>
      </w:rPr>
    </w:lvl>
    <w:lvl w:ilvl="1" w:tplc="1F102D7C">
      <w:start w:val="1"/>
      <w:numFmt w:val="bullet"/>
      <w:lvlText w:val="o"/>
      <w:lvlJc w:val="left"/>
      <w:pPr>
        <w:ind w:left="1440" w:hanging="360"/>
      </w:pPr>
      <w:rPr>
        <w:rFonts w:ascii="Courier New" w:hAnsi="Courier New" w:cs="Times New Roman" w:hint="default"/>
      </w:rPr>
    </w:lvl>
    <w:lvl w:ilvl="2" w:tplc="53AAF07A">
      <w:start w:val="1"/>
      <w:numFmt w:val="bullet"/>
      <w:lvlText w:val=""/>
      <w:lvlJc w:val="left"/>
      <w:pPr>
        <w:ind w:left="2160" w:hanging="360"/>
      </w:pPr>
      <w:rPr>
        <w:rFonts w:ascii="Wingdings" w:hAnsi="Wingdings" w:hint="default"/>
      </w:rPr>
    </w:lvl>
    <w:lvl w:ilvl="3" w:tplc="37343EE8">
      <w:start w:val="1"/>
      <w:numFmt w:val="bullet"/>
      <w:lvlText w:val=""/>
      <w:lvlJc w:val="left"/>
      <w:pPr>
        <w:ind w:left="2880" w:hanging="360"/>
      </w:pPr>
      <w:rPr>
        <w:rFonts w:ascii="Symbol" w:hAnsi="Symbol" w:hint="default"/>
      </w:rPr>
    </w:lvl>
    <w:lvl w:ilvl="4" w:tplc="9DAC69A0">
      <w:start w:val="1"/>
      <w:numFmt w:val="bullet"/>
      <w:lvlText w:val="o"/>
      <w:lvlJc w:val="left"/>
      <w:pPr>
        <w:ind w:left="3600" w:hanging="360"/>
      </w:pPr>
      <w:rPr>
        <w:rFonts w:ascii="Courier New" w:hAnsi="Courier New" w:cs="Times New Roman" w:hint="default"/>
      </w:rPr>
    </w:lvl>
    <w:lvl w:ilvl="5" w:tplc="8D4C312E">
      <w:start w:val="1"/>
      <w:numFmt w:val="bullet"/>
      <w:lvlText w:val=""/>
      <w:lvlJc w:val="left"/>
      <w:pPr>
        <w:ind w:left="4320" w:hanging="360"/>
      </w:pPr>
      <w:rPr>
        <w:rFonts w:ascii="Wingdings" w:hAnsi="Wingdings" w:hint="default"/>
      </w:rPr>
    </w:lvl>
    <w:lvl w:ilvl="6" w:tplc="2C6C7AF6">
      <w:start w:val="1"/>
      <w:numFmt w:val="bullet"/>
      <w:lvlText w:val=""/>
      <w:lvlJc w:val="left"/>
      <w:pPr>
        <w:ind w:left="5040" w:hanging="360"/>
      </w:pPr>
      <w:rPr>
        <w:rFonts w:ascii="Symbol" w:hAnsi="Symbol" w:hint="default"/>
      </w:rPr>
    </w:lvl>
    <w:lvl w:ilvl="7" w:tplc="AFEA4750">
      <w:start w:val="1"/>
      <w:numFmt w:val="bullet"/>
      <w:lvlText w:val="o"/>
      <w:lvlJc w:val="left"/>
      <w:pPr>
        <w:ind w:left="5760" w:hanging="360"/>
      </w:pPr>
      <w:rPr>
        <w:rFonts w:ascii="Courier New" w:hAnsi="Courier New" w:cs="Times New Roman" w:hint="default"/>
      </w:rPr>
    </w:lvl>
    <w:lvl w:ilvl="8" w:tplc="2634E222">
      <w:start w:val="1"/>
      <w:numFmt w:val="bullet"/>
      <w:lvlText w:val=""/>
      <w:lvlJc w:val="left"/>
      <w:pPr>
        <w:ind w:left="6480" w:hanging="360"/>
      </w:pPr>
      <w:rPr>
        <w:rFonts w:ascii="Wingdings" w:hAnsi="Wingdings" w:hint="default"/>
      </w:rPr>
    </w:lvl>
  </w:abstractNum>
  <w:abstractNum w:abstractNumId="1" w15:restartNumberingAfterBreak="0">
    <w:nsid w:val="148F6B5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8B47837"/>
    <w:multiLevelType w:val="hybridMultilevel"/>
    <w:tmpl w:val="2E0E40A0"/>
    <w:lvl w:ilvl="0" w:tplc="0809000B">
      <w:start w:val="1"/>
      <w:numFmt w:val="bullet"/>
      <w:lvlText w:val=""/>
      <w:lvlJc w:val="left"/>
      <w:pPr>
        <w:ind w:left="4560" w:hanging="360"/>
      </w:pPr>
      <w:rPr>
        <w:rFonts w:ascii="Wingdings" w:hAnsi="Wingdings" w:hint="default"/>
      </w:rPr>
    </w:lvl>
    <w:lvl w:ilvl="1" w:tplc="08090003" w:tentative="1">
      <w:start w:val="1"/>
      <w:numFmt w:val="bullet"/>
      <w:lvlText w:val="o"/>
      <w:lvlJc w:val="left"/>
      <w:pPr>
        <w:ind w:left="5280" w:hanging="360"/>
      </w:pPr>
      <w:rPr>
        <w:rFonts w:ascii="Courier New" w:hAnsi="Courier New" w:cs="Courier New" w:hint="default"/>
      </w:rPr>
    </w:lvl>
    <w:lvl w:ilvl="2" w:tplc="08090005" w:tentative="1">
      <w:start w:val="1"/>
      <w:numFmt w:val="bullet"/>
      <w:lvlText w:val=""/>
      <w:lvlJc w:val="left"/>
      <w:pPr>
        <w:ind w:left="6000" w:hanging="360"/>
      </w:pPr>
      <w:rPr>
        <w:rFonts w:ascii="Wingdings" w:hAnsi="Wingdings" w:hint="default"/>
      </w:rPr>
    </w:lvl>
    <w:lvl w:ilvl="3" w:tplc="08090001" w:tentative="1">
      <w:start w:val="1"/>
      <w:numFmt w:val="bullet"/>
      <w:lvlText w:val=""/>
      <w:lvlJc w:val="left"/>
      <w:pPr>
        <w:ind w:left="6720" w:hanging="360"/>
      </w:pPr>
      <w:rPr>
        <w:rFonts w:ascii="Symbol" w:hAnsi="Symbol" w:hint="default"/>
      </w:rPr>
    </w:lvl>
    <w:lvl w:ilvl="4" w:tplc="08090003" w:tentative="1">
      <w:start w:val="1"/>
      <w:numFmt w:val="bullet"/>
      <w:lvlText w:val="o"/>
      <w:lvlJc w:val="left"/>
      <w:pPr>
        <w:ind w:left="7440" w:hanging="360"/>
      </w:pPr>
      <w:rPr>
        <w:rFonts w:ascii="Courier New" w:hAnsi="Courier New" w:cs="Courier New" w:hint="default"/>
      </w:rPr>
    </w:lvl>
    <w:lvl w:ilvl="5" w:tplc="08090005" w:tentative="1">
      <w:start w:val="1"/>
      <w:numFmt w:val="bullet"/>
      <w:lvlText w:val=""/>
      <w:lvlJc w:val="left"/>
      <w:pPr>
        <w:ind w:left="8160" w:hanging="360"/>
      </w:pPr>
      <w:rPr>
        <w:rFonts w:ascii="Wingdings" w:hAnsi="Wingdings" w:hint="default"/>
      </w:rPr>
    </w:lvl>
    <w:lvl w:ilvl="6" w:tplc="08090001" w:tentative="1">
      <w:start w:val="1"/>
      <w:numFmt w:val="bullet"/>
      <w:lvlText w:val=""/>
      <w:lvlJc w:val="left"/>
      <w:pPr>
        <w:ind w:left="8880" w:hanging="360"/>
      </w:pPr>
      <w:rPr>
        <w:rFonts w:ascii="Symbol" w:hAnsi="Symbol" w:hint="default"/>
      </w:rPr>
    </w:lvl>
    <w:lvl w:ilvl="7" w:tplc="08090003" w:tentative="1">
      <w:start w:val="1"/>
      <w:numFmt w:val="bullet"/>
      <w:lvlText w:val="o"/>
      <w:lvlJc w:val="left"/>
      <w:pPr>
        <w:ind w:left="9600" w:hanging="360"/>
      </w:pPr>
      <w:rPr>
        <w:rFonts w:ascii="Courier New" w:hAnsi="Courier New" w:cs="Courier New" w:hint="default"/>
      </w:rPr>
    </w:lvl>
    <w:lvl w:ilvl="8" w:tplc="08090005" w:tentative="1">
      <w:start w:val="1"/>
      <w:numFmt w:val="bullet"/>
      <w:lvlText w:val=""/>
      <w:lvlJc w:val="left"/>
      <w:pPr>
        <w:ind w:left="10320" w:hanging="360"/>
      </w:pPr>
      <w:rPr>
        <w:rFonts w:ascii="Wingdings" w:hAnsi="Wingdings" w:hint="default"/>
      </w:rPr>
    </w:lvl>
  </w:abstractNum>
  <w:abstractNum w:abstractNumId="3" w15:restartNumberingAfterBreak="0">
    <w:nsid w:val="1924240F"/>
    <w:multiLevelType w:val="multilevel"/>
    <w:tmpl w:val="ED4C2D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93943A2"/>
    <w:multiLevelType w:val="hybridMultilevel"/>
    <w:tmpl w:val="BD7250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D4E6E3E"/>
    <w:multiLevelType w:val="hybridMultilevel"/>
    <w:tmpl w:val="1B2A93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2C9105E"/>
    <w:multiLevelType w:val="hybridMultilevel"/>
    <w:tmpl w:val="15CA5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CD32EF7"/>
    <w:multiLevelType w:val="hybridMultilevel"/>
    <w:tmpl w:val="429E3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01431C"/>
    <w:multiLevelType w:val="hybridMultilevel"/>
    <w:tmpl w:val="7C0EC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466F3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57E524F7"/>
    <w:multiLevelType w:val="hybridMultilevel"/>
    <w:tmpl w:val="150CD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2772B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7250292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3"/>
  </w:num>
  <w:num w:numId="2">
    <w:abstractNumId w:val="8"/>
  </w:num>
  <w:num w:numId="3">
    <w:abstractNumId w:val="4"/>
  </w:num>
  <w:num w:numId="4">
    <w:abstractNumId w:val="7"/>
  </w:num>
  <w:num w:numId="5">
    <w:abstractNumId w:val="10"/>
  </w:num>
  <w:num w:numId="6">
    <w:abstractNumId w:val="0"/>
  </w:num>
  <w:num w:numId="7">
    <w:abstractNumId w:val="6"/>
  </w:num>
  <w:num w:numId="8">
    <w:abstractNumId w:val="5"/>
  </w:num>
  <w:num w:numId="9">
    <w:abstractNumId w:val="5"/>
  </w:num>
  <w:num w:numId="10">
    <w:abstractNumId w:val="2"/>
  </w:num>
  <w:num w:numId="11">
    <w:abstractNumId w:val="11"/>
  </w:num>
  <w:num w:numId="12">
    <w:abstractNumId w:val="12"/>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1215"/>
    <w:rsid w:val="00020107"/>
    <w:rsid w:val="00021FBF"/>
    <w:rsid w:val="00041F7C"/>
    <w:rsid w:val="00080556"/>
    <w:rsid w:val="000A7187"/>
    <w:rsid w:val="000C0EC8"/>
    <w:rsid w:val="000C430A"/>
    <w:rsid w:val="000E5201"/>
    <w:rsid w:val="00116559"/>
    <w:rsid w:val="0018457E"/>
    <w:rsid w:val="001A0E4A"/>
    <w:rsid w:val="001A4CD7"/>
    <w:rsid w:val="001C59D2"/>
    <w:rsid w:val="001E0C58"/>
    <w:rsid w:val="00225F49"/>
    <w:rsid w:val="00226EBC"/>
    <w:rsid w:val="00263949"/>
    <w:rsid w:val="00311A1C"/>
    <w:rsid w:val="003120BF"/>
    <w:rsid w:val="0034614C"/>
    <w:rsid w:val="00394E8D"/>
    <w:rsid w:val="003B73F6"/>
    <w:rsid w:val="003F40F6"/>
    <w:rsid w:val="0040137C"/>
    <w:rsid w:val="00410C2E"/>
    <w:rsid w:val="004B312A"/>
    <w:rsid w:val="004D20EC"/>
    <w:rsid w:val="00542849"/>
    <w:rsid w:val="005A3CBC"/>
    <w:rsid w:val="005A4981"/>
    <w:rsid w:val="005B13A4"/>
    <w:rsid w:val="005D283E"/>
    <w:rsid w:val="0061580B"/>
    <w:rsid w:val="00626027"/>
    <w:rsid w:val="00634B5F"/>
    <w:rsid w:val="00656438"/>
    <w:rsid w:val="00697EC8"/>
    <w:rsid w:val="006D345A"/>
    <w:rsid w:val="007351D0"/>
    <w:rsid w:val="007874E1"/>
    <w:rsid w:val="007C41B6"/>
    <w:rsid w:val="0080122B"/>
    <w:rsid w:val="00801F91"/>
    <w:rsid w:val="00842F0D"/>
    <w:rsid w:val="00882256"/>
    <w:rsid w:val="00887739"/>
    <w:rsid w:val="008B2365"/>
    <w:rsid w:val="008C40DA"/>
    <w:rsid w:val="008D10F8"/>
    <w:rsid w:val="0090389B"/>
    <w:rsid w:val="0091289B"/>
    <w:rsid w:val="00971215"/>
    <w:rsid w:val="009809F8"/>
    <w:rsid w:val="009F1261"/>
    <w:rsid w:val="00A067B2"/>
    <w:rsid w:val="00A322B1"/>
    <w:rsid w:val="00A64826"/>
    <w:rsid w:val="00A864F9"/>
    <w:rsid w:val="00AC1C20"/>
    <w:rsid w:val="00AE3F8C"/>
    <w:rsid w:val="00B30B35"/>
    <w:rsid w:val="00B54E9F"/>
    <w:rsid w:val="00B701FD"/>
    <w:rsid w:val="00B70B45"/>
    <w:rsid w:val="00B74826"/>
    <w:rsid w:val="00B76328"/>
    <w:rsid w:val="00BB1579"/>
    <w:rsid w:val="00C03BBC"/>
    <w:rsid w:val="00C1690B"/>
    <w:rsid w:val="00C31E2D"/>
    <w:rsid w:val="00C57F07"/>
    <w:rsid w:val="00C6486A"/>
    <w:rsid w:val="00C76F56"/>
    <w:rsid w:val="00C84194"/>
    <w:rsid w:val="00D165F6"/>
    <w:rsid w:val="00D23099"/>
    <w:rsid w:val="00D72418"/>
    <w:rsid w:val="00D80CB0"/>
    <w:rsid w:val="00D9413D"/>
    <w:rsid w:val="00DC28AC"/>
    <w:rsid w:val="00DC2EA7"/>
    <w:rsid w:val="00DC7CDD"/>
    <w:rsid w:val="00DD371B"/>
    <w:rsid w:val="00DF3DA5"/>
    <w:rsid w:val="00E330A2"/>
    <w:rsid w:val="00E35E9D"/>
    <w:rsid w:val="00E406BD"/>
    <w:rsid w:val="00E7355B"/>
    <w:rsid w:val="00E858C4"/>
    <w:rsid w:val="00EC69EC"/>
    <w:rsid w:val="00ED380F"/>
    <w:rsid w:val="00F50749"/>
    <w:rsid w:val="00F82298"/>
    <w:rsid w:val="00FA05BF"/>
    <w:rsid w:val="00FB5C49"/>
    <w:rsid w:val="00FF1B18"/>
    <w:rsid w:val="00FF52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82AC8"/>
  <w15:docId w15:val="{AA4448ED-32C4-4897-9C46-E109E1751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DA5"/>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215"/>
  </w:style>
  <w:style w:type="paragraph" w:styleId="Footer">
    <w:name w:val="footer"/>
    <w:basedOn w:val="Normal"/>
    <w:link w:val="FooterChar"/>
    <w:uiPriority w:val="99"/>
    <w:unhideWhenUsed/>
    <w:rsid w:val="00971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215"/>
  </w:style>
  <w:style w:type="character" w:customStyle="1" w:styleId="Heading1Char">
    <w:name w:val="Heading 1 Char"/>
    <w:basedOn w:val="DefaultParagraphFont"/>
    <w:link w:val="Heading1"/>
    <w:uiPriority w:val="9"/>
    <w:rsid w:val="00DF3DA5"/>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DF3DA5"/>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DF3DA5"/>
    <w:pPr>
      <w:spacing w:after="100"/>
    </w:pPr>
  </w:style>
  <w:style w:type="character" w:styleId="Hyperlink">
    <w:name w:val="Hyperlink"/>
    <w:basedOn w:val="DefaultParagraphFont"/>
    <w:uiPriority w:val="99"/>
    <w:unhideWhenUsed/>
    <w:rsid w:val="00DF3DA5"/>
    <w:rPr>
      <w:color w:val="0563C1" w:themeColor="hyperlink"/>
      <w:u w:val="single"/>
    </w:rPr>
  </w:style>
  <w:style w:type="paragraph" w:styleId="BalloonText">
    <w:name w:val="Balloon Text"/>
    <w:basedOn w:val="Normal"/>
    <w:link w:val="BalloonTextChar"/>
    <w:uiPriority w:val="99"/>
    <w:semiHidden/>
    <w:unhideWhenUsed/>
    <w:rsid w:val="00DF3D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DA5"/>
    <w:rPr>
      <w:rFonts w:ascii="Tahoma" w:hAnsi="Tahoma" w:cs="Tahoma"/>
      <w:sz w:val="16"/>
      <w:szCs w:val="16"/>
    </w:rPr>
  </w:style>
  <w:style w:type="paragraph" w:styleId="ListParagraph">
    <w:name w:val="List Paragraph"/>
    <w:basedOn w:val="Normal"/>
    <w:uiPriority w:val="34"/>
    <w:qFormat/>
    <w:rsid w:val="001A0E4A"/>
    <w:pPr>
      <w:ind w:left="720"/>
      <w:contextualSpacing/>
    </w:pPr>
  </w:style>
  <w:style w:type="paragraph" w:styleId="FootnoteText">
    <w:name w:val="footnote text"/>
    <w:basedOn w:val="Normal"/>
    <w:link w:val="FootnoteTextChar"/>
    <w:uiPriority w:val="99"/>
    <w:semiHidden/>
    <w:unhideWhenUsed/>
    <w:rsid w:val="00ED38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380F"/>
    <w:rPr>
      <w:sz w:val="20"/>
      <w:szCs w:val="20"/>
    </w:rPr>
  </w:style>
  <w:style w:type="character" w:styleId="FootnoteReference">
    <w:name w:val="footnote reference"/>
    <w:basedOn w:val="DefaultParagraphFont"/>
    <w:uiPriority w:val="99"/>
    <w:semiHidden/>
    <w:unhideWhenUsed/>
    <w:rsid w:val="00ED38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0885">
      <w:bodyDiv w:val="1"/>
      <w:marLeft w:val="0"/>
      <w:marRight w:val="0"/>
      <w:marTop w:val="0"/>
      <w:marBottom w:val="0"/>
      <w:divBdr>
        <w:top w:val="none" w:sz="0" w:space="0" w:color="auto"/>
        <w:left w:val="none" w:sz="0" w:space="0" w:color="auto"/>
        <w:bottom w:val="none" w:sz="0" w:space="0" w:color="auto"/>
        <w:right w:val="none" w:sz="0" w:space="0" w:color="auto"/>
      </w:divBdr>
    </w:div>
    <w:div w:id="79065955">
      <w:bodyDiv w:val="1"/>
      <w:marLeft w:val="0"/>
      <w:marRight w:val="0"/>
      <w:marTop w:val="0"/>
      <w:marBottom w:val="0"/>
      <w:divBdr>
        <w:top w:val="none" w:sz="0" w:space="0" w:color="auto"/>
        <w:left w:val="none" w:sz="0" w:space="0" w:color="auto"/>
        <w:bottom w:val="none" w:sz="0" w:space="0" w:color="auto"/>
        <w:right w:val="none" w:sz="0" w:space="0" w:color="auto"/>
      </w:divBdr>
    </w:div>
    <w:div w:id="138616246">
      <w:bodyDiv w:val="1"/>
      <w:marLeft w:val="0"/>
      <w:marRight w:val="0"/>
      <w:marTop w:val="0"/>
      <w:marBottom w:val="0"/>
      <w:divBdr>
        <w:top w:val="none" w:sz="0" w:space="0" w:color="auto"/>
        <w:left w:val="none" w:sz="0" w:space="0" w:color="auto"/>
        <w:bottom w:val="none" w:sz="0" w:space="0" w:color="auto"/>
        <w:right w:val="none" w:sz="0" w:space="0" w:color="auto"/>
      </w:divBdr>
    </w:div>
    <w:div w:id="152181392">
      <w:bodyDiv w:val="1"/>
      <w:marLeft w:val="0"/>
      <w:marRight w:val="0"/>
      <w:marTop w:val="0"/>
      <w:marBottom w:val="0"/>
      <w:divBdr>
        <w:top w:val="none" w:sz="0" w:space="0" w:color="auto"/>
        <w:left w:val="none" w:sz="0" w:space="0" w:color="auto"/>
        <w:bottom w:val="none" w:sz="0" w:space="0" w:color="auto"/>
        <w:right w:val="none" w:sz="0" w:space="0" w:color="auto"/>
      </w:divBdr>
    </w:div>
    <w:div w:id="588975804">
      <w:bodyDiv w:val="1"/>
      <w:marLeft w:val="0"/>
      <w:marRight w:val="0"/>
      <w:marTop w:val="0"/>
      <w:marBottom w:val="0"/>
      <w:divBdr>
        <w:top w:val="none" w:sz="0" w:space="0" w:color="auto"/>
        <w:left w:val="none" w:sz="0" w:space="0" w:color="auto"/>
        <w:bottom w:val="none" w:sz="0" w:space="0" w:color="auto"/>
        <w:right w:val="none" w:sz="0" w:space="0" w:color="auto"/>
      </w:divBdr>
    </w:div>
    <w:div w:id="599606166">
      <w:bodyDiv w:val="1"/>
      <w:marLeft w:val="0"/>
      <w:marRight w:val="0"/>
      <w:marTop w:val="0"/>
      <w:marBottom w:val="0"/>
      <w:divBdr>
        <w:top w:val="none" w:sz="0" w:space="0" w:color="auto"/>
        <w:left w:val="none" w:sz="0" w:space="0" w:color="auto"/>
        <w:bottom w:val="none" w:sz="0" w:space="0" w:color="auto"/>
        <w:right w:val="none" w:sz="0" w:space="0" w:color="auto"/>
      </w:divBdr>
    </w:div>
    <w:div w:id="895239130">
      <w:bodyDiv w:val="1"/>
      <w:marLeft w:val="0"/>
      <w:marRight w:val="0"/>
      <w:marTop w:val="0"/>
      <w:marBottom w:val="0"/>
      <w:divBdr>
        <w:top w:val="none" w:sz="0" w:space="0" w:color="auto"/>
        <w:left w:val="none" w:sz="0" w:space="0" w:color="auto"/>
        <w:bottom w:val="none" w:sz="0" w:space="0" w:color="auto"/>
        <w:right w:val="none" w:sz="0" w:space="0" w:color="auto"/>
      </w:divBdr>
    </w:div>
    <w:div w:id="991056254">
      <w:bodyDiv w:val="1"/>
      <w:marLeft w:val="0"/>
      <w:marRight w:val="0"/>
      <w:marTop w:val="0"/>
      <w:marBottom w:val="0"/>
      <w:divBdr>
        <w:top w:val="none" w:sz="0" w:space="0" w:color="auto"/>
        <w:left w:val="none" w:sz="0" w:space="0" w:color="auto"/>
        <w:bottom w:val="none" w:sz="0" w:space="0" w:color="auto"/>
        <w:right w:val="none" w:sz="0" w:space="0" w:color="auto"/>
      </w:divBdr>
    </w:div>
    <w:div w:id="1135098888">
      <w:bodyDiv w:val="1"/>
      <w:marLeft w:val="0"/>
      <w:marRight w:val="0"/>
      <w:marTop w:val="0"/>
      <w:marBottom w:val="0"/>
      <w:divBdr>
        <w:top w:val="none" w:sz="0" w:space="0" w:color="auto"/>
        <w:left w:val="none" w:sz="0" w:space="0" w:color="auto"/>
        <w:bottom w:val="none" w:sz="0" w:space="0" w:color="auto"/>
        <w:right w:val="none" w:sz="0" w:space="0" w:color="auto"/>
      </w:divBdr>
    </w:div>
    <w:div w:id="1657106459">
      <w:bodyDiv w:val="1"/>
      <w:marLeft w:val="0"/>
      <w:marRight w:val="0"/>
      <w:marTop w:val="0"/>
      <w:marBottom w:val="0"/>
      <w:divBdr>
        <w:top w:val="none" w:sz="0" w:space="0" w:color="auto"/>
        <w:left w:val="none" w:sz="0" w:space="0" w:color="auto"/>
        <w:bottom w:val="none" w:sz="0" w:space="0" w:color="auto"/>
        <w:right w:val="none" w:sz="0" w:space="0" w:color="auto"/>
      </w:divBdr>
    </w:div>
    <w:div w:id="1683435027">
      <w:bodyDiv w:val="1"/>
      <w:marLeft w:val="0"/>
      <w:marRight w:val="0"/>
      <w:marTop w:val="0"/>
      <w:marBottom w:val="0"/>
      <w:divBdr>
        <w:top w:val="none" w:sz="0" w:space="0" w:color="auto"/>
        <w:left w:val="none" w:sz="0" w:space="0" w:color="auto"/>
        <w:bottom w:val="none" w:sz="0" w:space="0" w:color="auto"/>
        <w:right w:val="none" w:sz="0" w:space="0" w:color="auto"/>
      </w:divBdr>
    </w:div>
    <w:div w:id="1996714224">
      <w:bodyDiv w:val="1"/>
      <w:marLeft w:val="0"/>
      <w:marRight w:val="0"/>
      <w:marTop w:val="0"/>
      <w:marBottom w:val="0"/>
      <w:divBdr>
        <w:top w:val="none" w:sz="0" w:space="0" w:color="auto"/>
        <w:left w:val="none" w:sz="0" w:space="0" w:color="auto"/>
        <w:bottom w:val="none" w:sz="0" w:space="0" w:color="auto"/>
        <w:right w:val="none" w:sz="0" w:space="0" w:color="auto"/>
      </w:divBdr>
    </w:div>
    <w:div w:id="2081979613">
      <w:bodyDiv w:val="1"/>
      <w:marLeft w:val="0"/>
      <w:marRight w:val="0"/>
      <w:marTop w:val="0"/>
      <w:marBottom w:val="0"/>
      <w:divBdr>
        <w:top w:val="none" w:sz="0" w:space="0" w:color="auto"/>
        <w:left w:val="none" w:sz="0" w:space="0" w:color="auto"/>
        <w:bottom w:val="none" w:sz="0" w:space="0" w:color="auto"/>
        <w:right w:val="none" w:sz="0" w:space="0" w:color="auto"/>
      </w:divBdr>
    </w:div>
    <w:div w:id="2097901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svg"/><Relationship Id="rId42" Type="http://schemas.openxmlformats.org/officeDocument/2006/relationships/image" Target="media/image27.png"/><Relationship Id="rId47" Type="http://schemas.openxmlformats.org/officeDocument/2006/relationships/image" Target="media/image32.svg"/><Relationship Id="rId63" Type="http://schemas.openxmlformats.org/officeDocument/2006/relationships/image" Target="media/image48.svg"/><Relationship Id="rId68" Type="http://schemas.openxmlformats.org/officeDocument/2006/relationships/image" Target="media/image53.png"/><Relationship Id="rId2" Type="http://schemas.openxmlformats.org/officeDocument/2006/relationships/numbering" Target="numbering.xml"/><Relationship Id="rId16" Type="http://schemas.openxmlformats.org/officeDocument/2006/relationships/hyperlink" Target="https://www.herffjones.com/wp-content/uploads/2015/08/Class-Jewelry-Marketing-Manager.pdf" TargetMode="External"/><Relationship Id="rId29" Type="http://schemas.openxmlformats.org/officeDocument/2006/relationships/image" Target="media/image14.svg"/><Relationship Id="rId11" Type="http://schemas.openxmlformats.org/officeDocument/2006/relationships/image" Target="media/image4.jpe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image" Target="media/image25.png"/><Relationship Id="rId45" Type="http://schemas.openxmlformats.org/officeDocument/2006/relationships/image" Target="media/image30.svg"/><Relationship Id="rId53" Type="http://schemas.openxmlformats.org/officeDocument/2006/relationships/image" Target="media/image38.svg"/><Relationship Id="rId58" Type="http://schemas.openxmlformats.org/officeDocument/2006/relationships/image" Target="media/image43.png"/><Relationship Id="rId66" Type="http://schemas.openxmlformats.org/officeDocument/2006/relationships/image" Target="media/image51.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6.svg"/><Relationship Id="rId19" Type="http://schemas.openxmlformats.org/officeDocument/2006/relationships/hyperlink" Target="https://books.google.co.uk/books?hl=en&amp;lr=&amp;id=4aJpAgAAQBAJ&amp;oi=fnd&amp;pg=PA3&amp;dq=about+management+and+organization+in+business&amp;ots=Qwu3H4nDzq&amp;sig=RCd43yIbtlV5Pr_eWraPlaol3zE" TargetMode="External"/><Relationship Id="rId14" Type="http://schemas.openxmlformats.org/officeDocument/2006/relationships/hyperlink" Target="https://smallbusiness.chron.com/flat-vs-hierarchical-organizational-structure-724.html"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43" Type="http://schemas.openxmlformats.org/officeDocument/2006/relationships/image" Target="media/image28.sv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svg"/><Relationship Id="rId8" Type="http://schemas.openxmlformats.org/officeDocument/2006/relationships/image" Target="media/image1.png"/><Relationship Id="rId51" Type="http://schemas.openxmlformats.org/officeDocument/2006/relationships/image" Target="media/image36.sv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file:///C:\var\folders\0c\blxzvpnn74xdc0rhrs43g1180000gp\T\com.microsoft.Word\WebArchiveCopyPasteTempFiles\dotdash_Final_Income_Statement_Aug_2020-01-6b926d415b674b13b56bede987b7a2fb.jpg" TargetMode="External"/><Relationship Id="rId17" Type="http://schemas.openxmlformats.org/officeDocument/2006/relationships/hyperlink" Target="https://www.grandviewresearch.com/" TargetMode="External"/><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svg"/><Relationship Id="rId67" Type="http://schemas.openxmlformats.org/officeDocument/2006/relationships/image" Target="media/image52.svg"/><Relationship Id="rId20" Type="http://schemas.openxmlformats.org/officeDocument/2006/relationships/image" Target="media/image5.png"/><Relationship Id="rId41" Type="http://schemas.openxmlformats.org/officeDocument/2006/relationships/image" Target="media/image26.sv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ultichannelmerchant.com/blog/5-growth-milestones-for-small-business/"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svg"/><Relationship Id="rId57" Type="http://schemas.openxmlformats.org/officeDocument/2006/relationships/image" Target="media/image42.svg"/><Relationship Id="rId10" Type="http://schemas.openxmlformats.org/officeDocument/2006/relationships/image" Target="media/image3.png"/><Relationship Id="rId31" Type="http://schemas.openxmlformats.org/officeDocument/2006/relationships/image" Target="media/image16.sv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sv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keap.com/resources/small-business-marketing-trends-report" TargetMode="External"/><Relationship Id="rId18" Type="http://schemas.openxmlformats.org/officeDocument/2006/relationships/hyperlink" Target="https://www.keeneland.com/sites/default/files/CreatingMilestones_8.pdf" TargetMode="External"/><Relationship Id="rId39" Type="http://schemas.openxmlformats.org/officeDocument/2006/relationships/image" Target="media/image24.sv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svg"/><Relationship Id="rId7" Type="http://schemas.openxmlformats.org/officeDocument/2006/relationships/endnotes" Target="endnotes.xml"/><Relationship Id="rId71" Type="http://schemas.openxmlformats.org/officeDocument/2006/relationships/image" Target="media/image5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76CCD44-BCCE-476A-853A-0B34DF419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39</Pages>
  <Words>8059</Words>
  <Characters>45942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Anamaria olaru</cp:lastModifiedBy>
  <cp:revision>7</cp:revision>
  <dcterms:created xsi:type="dcterms:W3CDTF">2021-12-11T16:14:00Z</dcterms:created>
  <dcterms:modified xsi:type="dcterms:W3CDTF">2022-01-10T18:37:00Z</dcterms:modified>
</cp:coreProperties>
</file>