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BE7D9" w14:textId="77777777" w:rsidR="00494A43" w:rsidRPr="001438AC" w:rsidRDefault="00FF3658" w:rsidP="000E3905">
      <w:pPr>
        <w:pStyle w:val="Title"/>
        <w:spacing w:line="360" w:lineRule="auto"/>
        <w:jc w:val="both"/>
        <w:rPr>
          <w:rFonts w:ascii="Arial" w:hAnsi="Arial" w:cs="Arial"/>
          <w:sz w:val="52"/>
          <w:szCs w:val="52"/>
        </w:rPr>
      </w:pPr>
      <w:r w:rsidRPr="001438AC">
        <w:rPr>
          <w:rFonts w:ascii="Arial" w:hAnsi="Arial" w:cs="Arial"/>
          <w:noProof/>
          <w:sz w:val="52"/>
          <w:szCs w:val="52"/>
        </w:rPr>
        <w:drawing>
          <wp:inline distT="0" distB="0" distL="0" distR="0" wp14:anchorId="151BE872" wp14:editId="151BE873">
            <wp:extent cx="1714500" cy="1238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1714500" cy="1238250"/>
                    </a:xfrm>
                    <a:prstGeom prst="rect">
                      <a:avLst/>
                    </a:prstGeom>
                  </pic:spPr>
                </pic:pic>
              </a:graphicData>
            </a:graphic>
          </wp:inline>
        </w:drawing>
      </w:r>
    </w:p>
    <w:p w14:paraId="4186CF64" w14:textId="77777777" w:rsidR="00891BFE" w:rsidRPr="001438AC" w:rsidRDefault="00891BFE" w:rsidP="00891BFE">
      <w:pPr>
        <w:pStyle w:val="Title"/>
        <w:spacing w:line="360" w:lineRule="auto"/>
        <w:jc w:val="center"/>
        <w:rPr>
          <w:rFonts w:ascii="Arial" w:hAnsi="Arial" w:cs="Arial"/>
          <w:sz w:val="52"/>
          <w:szCs w:val="52"/>
        </w:rPr>
      </w:pPr>
      <w:r w:rsidRPr="00B331A6">
        <w:rPr>
          <w:rFonts w:ascii="Arial" w:hAnsi="Arial" w:cs="Arial"/>
          <w:sz w:val="52"/>
          <w:szCs w:val="52"/>
        </w:rPr>
        <w:t>Report</w:t>
      </w:r>
    </w:p>
    <w:p w14:paraId="151BE7DA" w14:textId="36ED5CD0" w:rsidR="00494A43" w:rsidRPr="00891BFE" w:rsidRDefault="00891BFE" w:rsidP="00891BFE">
      <w:pPr>
        <w:pStyle w:val="Title"/>
        <w:spacing w:line="360" w:lineRule="auto"/>
        <w:jc w:val="center"/>
        <w:rPr>
          <w:rFonts w:ascii="Arial" w:hAnsi="Arial" w:cs="Arial"/>
          <w:b/>
          <w:sz w:val="48"/>
          <w:szCs w:val="48"/>
        </w:rPr>
      </w:pPr>
      <w:r w:rsidRPr="00B331A6">
        <w:rPr>
          <w:rFonts w:ascii="Arial" w:hAnsi="Arial" w:cs="Arial"/>
          <w:b/>
          <w:sz w:val="48"/>
          <w:szCs w:val="48"/>
        </w:rPr>
        <w:t>Effective Teamworking for team success.</w:t>
      </w:r>
    </w:p>
    <w:p w14:paraId="151BE7DC" w14:textId="77777777" w:rsidR="00494A43" w:rsidRPr="001438AC" w:rsidRDefault="00494A43" w:rsidP="000E3905">
      <w:pPr>
        <w:pStyle w:val="Title"/>
        <w:spacing w:line="360" w:lineRule="auto"/>
        <w:jc w:val="both"/>
        <w:rPr>
          <w:rFonts w:ascii="Arial" w:hAnsi="Arial" w:cs="Arial"/>
          <w:sz w:val="52"/>
          <w:szCs w:val="52"/>
        </w:rPr>
      </w:pPr>
    </w:p>
    <w:tbl>
      <w:tblPr>
        <w:tblStyle w:val="TableGrid"/>
        <w:tblW w:w="0" w:type="auto"/>
        <w:tblLook w:val="04A0" w:firstRow="1" w:lastRow="0" w:firstColumn="1" w:lastColumn="0" w:noHBand="0" w:noVBand="1"/>
      </w:tblPr>
      <w:tblGrid>
        <w:gridCol w:w="2405"/>
        <w:gridCol w:w="6945"/>
      </w:tblGrid>
      <w:tr w:rsidR="00633BD4" w14:paraId="7C5EC410" w14:textId="77777777" w:rsidTr="00633BD4">
        <w:tc>
          <w:tcPr>
            <w:tcW w:w="2405" w:type="dxa"/>
          </w:tcPr>
          <w:p w14:paraId="47132895" w14:textId="4B6A3BEE" w:rsidR="00633BD4" w:rsidRDefault="00F91C0B" w:rsidP="000E3905">
            <w:pPr>
              <w:spacing w:line="360" w:lineRule="auto"/>
              <w:jc w:val="both"/>
              <w:rPr>
                <w:rFonts w:ascii="Arial" w:hAnsi="Arial" w:cs="Arial"/>
              </w:rPr>
            </w:pPr>
            <w:r w:rsidRPr="00FB7F87">
              <w:rPr>
                <w:rFonts w:ascii="Arial" w:hAnsi="Arial" w:cs="Arial"/>
                <w:b/>
                <w:bCs/>
                <w:sz w:val="28"/>
                <w:szCs w:val="28"/>
              </w:rPr>
              <w:t>Name</w:t>
            </w:r>
            <w:r w:rsidRPr="00F91C0B">
              <w:rPr>
                <w:rFonts w:ascii="Arial" w:hAnsi="Arial" w:cs="Arial"/>
                <w:b/>
                <w:bCs/>
              </w:rPr>
              <w:t>:</w:t>
            </w:r>
          </w:p>
        </w:tc>
        <w:tc>
          <w:tcPr>
            <w:tcW w:w="6945" w:type="dxa"/>
          </w:tcPr>
          <w:p w14:paraId="4508C447" w14:textId="013B8691" w:rsidR="00633BD4" w:rsidRDefault="00E10C35" w:rsidP="000E3905">
            <w:pPr>
              <w:spacing w:line="360" w:lineRule="auto"/>
              <w:jc w:val="both"/>
              <w:rPr>
                <w:rFonts w:ascii="Arial" w:hAnsi="Arial" w:cs="Arial"/>
              </w:rPr>
            </w:pPr>
            <w:r w:rsidRPr="008A2251">
              <w:rPr>
                <w:rFonts w:ascii="Arial" w:hAnsi="Arial" w:cs="Arial"/>
                <w:b/>
                <w:bCs/>
                <w:sz w:val="32"/>
                <w:szCs w:val="32"/>
              </w:rPr>
              <w:t>Wael Abdelrehim Mohamed Hussein</w:t>
            </w:r>
          </w:p>
        </w:tc>
      </w:tr>
      <w:tr w:rsidR="00633BD4" w14:paraId="6AA855A4" w14:textId="77777777" w:rsidTr="00633BD4">
        <w:tc>
          <w:tcPr>
            <w:tcW w:w="2405" w:type="dxa"/>
          </w:tcPr>
          <w:p w14:paraId="5A9485B5" w14:textId="4816DCFE" w:rsidR="00633BD4" w:rsidRDefault="00FB7F87" w:rsidP="000E3905">
            <w:pPr>
              <w:spacing w:line="360" w:lineRule="auto"/>
              <w:jc w:val="both"/>
              <w:rPr>
                <w:rFonts w:ascii="Arial" w:hAnsi="Arial" w:cs="Arial"/>
              </w:rPr>
            </w:pPr>
            <w:r w:rsidRPr="008A2251">
              <w:rPr>
                <w:rFonts w:ascii="Arial" w:hAnsi="Arial" w:cs="Arial"/>
                <w:b/>
                <w:bCs/>
                <w:sz w:val="32"/>
                <w:szCs w:val="32"/>
              </w:rPr>
              <w:t>Student ID:</w:t>
            </w:r>
          </w:p>
        </w:tc>
        <w:tc>
          <w:tcPr>
            <w:tcW w:w="6945" w:type="dxa"/>
          </w:tcPr>
          <w:p w14:paraId="0EDA602D" w14:textId="4E4462EB" w:rsidR="00633BD4" w:rsidRDefault="00ED4BF7" w:rsidP="000E3905">
            <w:pPr>
              <w:spacing w:line="360" w:lineRule="auto"/>
              <w:jc w:val="both"/>
              <w:rPr>
                <w:rFonts w:ascii="Arial" w:hAnsi="Arial" w:cs="Arial"/>
              </w:rPr>
            </w:pPr>
            <w:r w:rsidRPr="008A2251">
              <w:rPr>
                <w:rFonts w:ascii="Arial" w:hAnsi="Arial" w:cs="Arial"/>
                <w:b/>
                <w:bCs/>
                <w:sz w:val="32"/>
                <w:szCs w:val="32"/>
              </w:rPr>
              <w:t>2123</w:t>
            </w:r>
            <w:r>
              <w:rPr>
                <w:rFonts w:ascii="Arial" w:hAnsi="Arial" w:cs="Arial"/>
                <w:b/>
                <w:bCs/>
                <w:sz w:val="32"/>
                <w:szCs w:val="32"/>
              </w:rPr>
              <w:t>5</w:t>
            </w:r>
            <w:r w:rsidRPr="008A2251">
              <w:rPr>
                <w:rFonts w:ascii="Arial" w:hAnsi="Arial" w:cs="Arial"/>
                <w:b/>
                <w:bCs/>
                <w:sz w:val="32"/>
                <w:szCs w:val="32"/>
              </w:rPr>
              <w:t>43</w:t>
            </w:r>
          </w:p>
        </w:tc>
      </w:tr>
      <w:tr w:rsidR="00633BD4" w14:paraId="6880A70F" w14:textId="77777777" w:rsidTr="00633BD4">
        <w:tc>
          <w:tcPr>
            <w:tcW w:w="2405" w:type="dxa"/>
          </w:tcPr>
          <w:p w14:paraId="56EA76BA" w14:textId="384E8EC8" w:rsidR="00633BD4" w:rsidRDefault="00D5465A" w:rsidP="000E3905">
            <w:pPr>
              <w:spacing w:line="360" w:lineRule="auto"/>
              <w:jc w:val="both"/>
              <w:rPr>
                <w:rFonts w:ascii="Arial" w:hAnsi="Arial" w:cs="Arial"/>
              </w:rPr>
            </w:pPr>
            <w:proofErr w:type="spellStart"/>
            <w:r w:rsidRPr="00B331A6">
              <w:rPr>
                <w:rFonts w:ascii="Arial" w:hAnsi="Arial" w:cs="Arial"/>
                <w:b/>
                <w:bCs/>
                <w:sz w:val="32"/>
                <w:szCs w:val="32"/>
              </w:rPr>
              <w:t>Programme</w:t>
            </w:r>
            <w:proofErr w:type="spellEnd"/>
            <w:r w:rsidRPr="00B331A6">
              <w:rPr>
                <w:rFonts w:ascii="Arial" w:hAnsi="Arial" w:cs="Arial"/>
                <w:b/>
                <w:bCs/>
                <w:sz w:val="32"/>
                <w:szCs w:val="32"/>
              </w:rPr>
              <w:t>:</w:t>
            </w:r>
          </w:p>
        </w:tc>
        <w:tc>
          <w:tcPr>
            <w:tcW w:w="6945" w:type="dxa"/>
          </w:tcPr>
          <w:p w14:paraId="6C07B2EA" w14:textId="77777777" w:rsidR="00651D87" w:rsidRPr="00651D87" w:rsidRDefault="00651D87" w:rsidP="00651D87">
            <w:pPr>
              <w:spacing w:line="360" w:lineRule="auto"/>
              <w:jc w:val="both"/>
              <w:rPr>
                <w:rFonts w:ascii="Arial" w:hAnsi="Arial" w:cs="Arial"/>
                <w:b/>
                <w:bCs/>
              </w:rPr>
            </w:pPr>
            <w:r w:rsidRPr="00651D87">
              <w:rPr>
                <w:rFonts w:ascii="Arial" w:hAnsi="Arial" w:cs="Arial"/>
                <w:b/>
                <w:bCs/>
              </w:rPr>
              <w:t xml:space="preserve">Certificate of Higher Education Health &amp; Social Care </w:t>
            </w:r>
          </w:p>
          <w:p w14:paraId="7BD9AAF6" w14:textId="77777777" w:rsidR="00633BD4" w:rsidRDefault="00633BD4" w:rsidP="000E3905">
            <w:pPr>
              <w:spacing w:line="360" w:lineRule="auto"/>
              <w:jc w:val="both"/>
              <w:rPr>
                <w:rFonts w:ascii="Arial" w:hAnsi="Arial" w:cs="Arial"/>
              </w:rPr>
            </w:pPr>
          </w:p>
        </w:tc>
      </w:tr>
      <w:tr w:rsidR="00633BD4" w14:paraId="72C6279E" w14:textId="77777777" w:rsidTr="00633BD4">
        <w:tc>
          <w:tcPr>
            <w:tcW w:w="2405" w:type="dxa"/>
          </w:tcPr>
          <w:p w14:paraId="2A95E8DB" w14:textId="5FF50549" w:rsidR="00633BD4" w:rsidRDefault="00316C45" w:rsidP="000E3905">
            <w:pPr>
              <w:spacing w:line="360" w:lineRule="auto"/>
              <w:jc w:val="both"/>
              <w:rPr>
                <w:rFonts w:ascii="Arial" w:hAnsi="Arial" w:cs="Arial"/>
              </w:rPr>
            </w:pPr>
            <w:r w:rsidRPr="00B331A6">
              <w:rPr>
                <w:rFonts w:ascii="Arial" w:hAnsi="Arial" w:cs="Arial"/>
                <w:b/>
                <w:bCs/>
                <w:sz w:val="32"/>
                <w:szCs w:val="32"/>
              </w:rPr>
              <w:t>Module:</w:t>
            </w:r>
          </w:p>
        </w:tc>
        <w:tc>
          <w:tcPr>
            <w:tcW w:w="6945" w:type="dxa"/>
          </w:tcPr>
          <w:p w14:paraId="5412DD71" w14:textId="3347657D" w:rsidR="00633BD4" w:rsidRDefault="008474B7" w:rsidP="000E3905">
            <w:pPr>
              <w:spacing w:line="360" w:lineRule="auto"/>
              <w:jc w:val="both"/>
              <w:rPr>
                <w:rFonts w:ascii="Arial" w:hAnsi="Arial" w:cs="Arial"/>
              </w:rPr>
            </w:pPr>
            <w:r w:rsidRPr="00B331A6">
              <w:rPr>
                <w:rFonts w:ascii="Arial" w:hAnsi="Arial" w:cs="Arial"/>
                <w:b/>
                <w:bCs/>
                <w:sz w:val="32"/>
                <w:szCs w:val="32"/>
              </w:rPr>
              <w:t>Effective Team Working and Communication</w:t>
            </w:r>
          </w:p>
        </w:tc>
      </w:tr>
      <w:tr w:rsidR="00633BD4" w14:paraId="7D648FDA" w14:textId="77777777" w:rsidTr="00633BD4">
        <w:tc>
          <w:tcPr>
            <w:tcW w:w="2405" w:type="dxa"/>
          </w:tcPr>
          <w:p w14:paraId="36EAC3FF" w14:textId="57F52C6C" w:rsidR="00633BD4" w:rsidRDefault="00F44E62" w:rsidP="000E3905">
            <w:pPr>
              <w:spacing w:line="360" w:lineRule="auto"/>
              <w:jc w:val="both"/>
              <w:rPr>
                <w:rFonts w:ascii="Arial" w:hAnsi="Arial" w:cs="Arial"/>
              </w:rPr>
            </w:pPr>
            <w:r w:rsidRPr="008A2251">
              <w:rPr>
                <w:rFonts w:ascii="Arial" w:hAnsi="Arial" w:cs="Arial"/>
                <w:b/>
                <w:bCs/>
                <w:sz w:val="32"/>
                <w:szCs w:val="32"/>
              </w:rPr>
              <w:t>Module code:</w:t>
            </w:r>
          </w:p>
        </w:tc>
        <w:tc>
          <w:tcPr>
            <w:tcW w:w="6945" w:type="dxa"/>
          </w:tcPr>
          <w:p w14:paraId="760231B6" w14:textId="77777777" w:rsidR="00F91E7A" w:rsidRPr="008A2251" w:rsidRDefault="00F91E7A" w:rsidP="00F91E7A">
            <w:pPr>
              <w:spacing w:line="360" w:lineRule="auto"/>
              <w:jc w:val="both"/>
              <w:rPr>
                <w:rFonts w:ascii="Arial" w:hAnsi="Arial" w:cs="Arial"/>
                <w:b/>
                <w:bCs/>
                <w:sz w:val="32"/>
                <w:szCs w:val="32"/>
                <w:lang w:val="en-GB"/>
              </w:rPr>
            </w:pPr>
            <w:r>
              <w:rPr>
                <w:rFonts w:ascii="Arial" w:hAnsi="Arial" w:cs="Arial"/>
                <w:b/>
                <w:bCs/>
                <w:sz w:val="32"/>
                <w:szCs w:val="32"/>
              </w:rPr>
              <w:t>BMSW4002</w:t>
            </w:r>
          </w:p>
          <w:p w14:paraId="676DE12E" w14:textId="77777777" w:rsidR="00633BD4" w:rsidRDefault="00633BD4" w:rsidP="000E3905">
            <w:pPr>
              <w:spacing w:line="360" w:lineRule="auto"/>
              <w:jc w:val="both"/>
              <w:rPr>
                <w:rFonts w:ascii="Arial" w:hAnsi="Arial" w:cs="Arial"/>
              </w:rPr>
            </w:pPr>
          </w:p>
        </w:tc>
      </w:tr>
      <w:tr w:rsidR="00633BD4" w14:paraId="38AC942D" w14:textId="77777777" w:rsidTr="00633BD4">
        <w:tc>
          <w:tcPr>
            <w:tcW w:w="2405" w:type="dxa"/>
          </w:tcPr>
          <w:p w14:paraId="15EF9EDA" w14:textId="1214B787" w:rsidR="00633BD4" w:rsidRPr="001C3C63" w:rsidRDefault="009F1AC3" w:rsidP="000E3905">
            <w:pPr>
              <w:spacing w:line="360" w:lineRule="auto"/>
              <w:jc w:val="both"/>
              <w:rPr>
                <w:rFonts w:ascii="Arial" w:hAnsi="Arial" w:cs="Arial"/>
                <w:szCs w:val="24"/>
              </w:rPr>
            </w:pPr>
            <w:r w:rsidRPr="001C3C63">
              <w:rPr>
                <w:rFonts w:ascii="Arial" w:hAnsi="Arial" w:cs="Arial"/>
                <w:b/>
                <w:bCs/>
                <w:szCs w:val="24"/>
              </w:rPr>
              <w:t>Lecturer’s name:</w:t>
            </w:r>
          </w:p>
        </w:tc>
        <w:tc>
          <w:tcPr>
            <w:tcW w:w="6945" w:type="dxa"/>
          </w:tcPr>
          <w:p w14:paraId="24ADC007" w14:textId="76F9D5C2" w:rsidR="00633BD4" w:rsidRDefault="00657B4F" w:rsidP="000E3905">
            <w:pPr>
              <w:spacing w:line="360" w:lineRule="auto"/>
              <w:jc w:val="both"/>
              <w:rPr>
                <w:rFonts w:ascii="Arial" w:hAnsi="Arial" w:cs="Arial"/>
              </w:rPr>
            </w:pPr>
            <w:r>
              <w:rPr>
                <w:rFonts w:ascii="Arial" w:hAnsi="Arial" w:cs="Arial"/>
                <w:b/>
                <w:bCs/>
                <w:sz w:val="32"/>
                <w:szCs w:val="32"/>
              </w:rPr>
              <w:t xml:space="preserve">Dr </w:t>
            </w:r>
            <w:r w:rsidRPr="008A2251">
              <w:rPr>
                <w:rFonts w:ascii="Arial" w:hAnsi="Arial" w:cs="Arial"/>
                <w:b/>
                <w:bCs/>
                <w:sz w:val="32"/>
                <w:szCs w:val="32"/>
                <w:lang w:val="en-GB"/>
              </w:rPr>
              <w:t>Obinna Nkwocha</w:t>
            </w:r>
          </w:p>
        </w:tc>
      </w:tr>
    </w:tbl>
    <w:p w14:paraId="151BE7E0" w14:textId="77777777" w:rsidR="00ED6AFF" w:rsidRPr="001438AC" w:rsidRDefault="00ED6AFF" w:rsidP="000E3905">
      <w:pPr>
        <w:spacing w:line="360" w:lineRule="auto"/>
        <w:jc w:val="both"/>
        <w:rPr>
          <w:rFonts w:ascii="Arial" w:hAnsi="Arial" w:cs="Arial"/>
        </w:rPr>
      </w:pPr>
    </w:p>
    <w:p w14:paraId="151BE7E1" w14:textId="77777777" w:rsidR="00ED6AFF" w:rsidRPr="001438AC" w:rsidRDefault="006E33A0" w:rsidP="000E3905">
      <w:pPr>
        <w:spacing w:line="360" w:lineRule="auto"/>
        <w:jc w:val="both"/>
        <w:rPr>
          <w:rFonts w:ascii="Arial" w:hAnsi="Arial" w:cs="Arial"/>
        </w:rPr>
      </w:pPr>
      <w:r w:rsidRPr="001438AC">
        <w:rPr>
          <w:rFonts w:ascii="Arial" w:hAnsi="Arial" w:cs="Arial"/>
        </w:rPr>
        <w:tab/>
      </w:r>
    </w:p>
    <w:p w14:paraId="151BE7E2" w14:textId="77777777" w:rsidR="00ED6AFF" w:rsidRPr="001438AC" w:rsidRDefault="00ED6AFF" w:rsidP="000E3905">
      <w:pPr>
        <w:spacing w:line="360" w:lineRule="auto"/>
        <w:jc w:val="both"/>
        <w:rPr>
          <w:rFonts w:ascii="Arial" w:hAnsi="Arial" w:cs="Arial"/>
        </w:rPr>
      </w:pPr>
    </w:p>
    <w:p w14:paraId="151BE7E3" w14:textId="77777777" w:rsidR="00ED6AFF" w:rsidRPr="001438AC" w:rsidRDefault="00ED6AFF" w:rsidP="000E3905">
      <w:pPr>
        <w:spacing w:line="360" w:lineRule="auto"/>
        <w:jc w:val="both"/>
        <w:rPr>
          <w:rFonts w:ascii="Arial" w:hAnsi="Arial" w:cs="Arial"/>
        </w:rPr>
      </w:pPr>
    </w:p>
    <w:p w14:paraId="151BE7E4" w14:textId="77777777" w:rsidR="00ED6AFF" w:rsidRPr="001438AC" w:rsidRDefault="00ED6AFF" w:rsidP="000E3905">
      <w:pPr>
        <w:spacing w:line="360" w:lineRule="auto"/>
        <w:jc w:val="both"/>
        <w:rPr>
          <w:rFonts w:ascii="Arial" w:hAnsi="Arial" w:cs="Arial"/>
        </w:rPr>
      </w:pPr>
    </w:p>
    <w:p w14:paraId="151BE7E5" w14:textId="77777777" w:rsidR="00FF3658" w:rsidRPr="001438AC" w:rsidRDefault="00FF3658" w:rsidP="000E3905">
      <w:pPr>
        <w:spacing w:line="360" w:lineRule="auto"/>
        <w:jc w:val="both"/>
        <w:rPr>
          <w:rFonts w:ascii="Arial" w:hAnsi="Arial" w:cs="Arial"/>
        </w:rPr>
      </w:pPr>
      <w:r w:rsidRPr="001438AC">
        <w:rPr>
          <w:rFonts w:ascii="Arial" w:hAnsi="Arial" w:cs="Arial"/>
        </w:rPr>
        <w:br w:type="page"/>
      </w:r>
    </w:p>
    <w:p w14:paraId="151BE7E6" w14:textId="77777777" w:rsidR="00ED6AFF" w:rsidRPr="001438AC" w:rsidRDefault="00FF3658" w:rsidP="000E3905">
      <w:pPr>
        <w:pStyle w:val="Heading1"/>
        <w:spacing w:line="360" w:lineRule="auto"/>
        <w:jc w:val="both"/>
        <w:rPr>
          <w:rFonts w:cs="Arial"/>
        </w:rPr>
      </w:pPr>
      <w:bookmarkStart w:id="0" w:name="_Toc107632941"/>
      <w:r w:rsidRPr="001438AC">
        <w:rPr>
          <w:rFonts w:cs="Arial"/>
        </w:rPr>
        <w:lastRenderedPageBreak/>
        <w:t>Executive Summary</w:t>
      </w:r>
      <w:bookmarkEnd w:id="0"/>
      <w:r w:rsidR="00192392" w:rsidRPr="001438AC">
        <w:rPr>
          <w:rFonts w:cs="Arial"/>
        </w:rPr>
        <w:t xml:space="preserve">       </w:t>
      </w:r>
    </w:p>
    <w:p w14:paraId="151BE7E7" w14:textId="749FFB96" w:rsidR="00FF3658" w:rsidRPr="001438AC" w:rsidRDefault="00FC0442" w:rsidP="000E3905">
      <w:pPr>
        <w:spacing w:line="360" w:lineRule="auto"/>
        <w:jc w:val="both"/>
        <w:rPr>
          <w:rFonts w:ascii="Arial" w:hAnsi="Arial" w:cs="Arial"/>
          <w:sz w:val="22"/>
        </w:rPr>
      </w:pPr>
      <w:r w:rsidRPr="001438AC">
        <w:rPr>
          <w:rFonts w:ascii="Arial" w:hAnsi="Arial" w:cs="Arial"/>
          <w:sz w:val="22"/>
        </w:rPr>
        <w:t xml:space="preserve">A team is constituted when a number of individuals having same goals come together to work towards meeting those goals. </w:t>
      </w:r>
      <w:r w:rsidR="008D5B2E" w:rsidRPr="001438AC">
        <w:rPr>
          <w:rFonts w:ascii="Arial" w:hAnsi="Arial" w:cs="Arial"/>
          <w:sz w:val="22"/>
        </w:rPr>
        <w:t>Teamwork</w:t>
      </w:r>
      <w:r w:rsidRPr="001438AC">
        <w:rPr>
          <w:rFonts w:ascii="Arial" w:hAnsi="Arial" w:cs="Arial"/>
          <w:sz w:val="22"/>
        </w:rPr>
        <w:t xml:space="preserve"> refers to as the collaboration between all the members of the team who jointly work together for the accomplishment of the project or task. </w:t>
      </w:r>
      <w:r w:rsidR="00192392" w:rsidRPr="001438AC">
        <w:rPr>
          <w:rFonts w:ascii="Arial" w:hAnsi="Arial" w:cs="Arial"/>
          <w:sz w:val="22"/>
        </w:rPr>
        <w:t xml:space="preserve">This report will provide the importance of teamwork and how </w:t>
      </w:r>
      <w:r w:rsidRPr="001438AC">
        <w:rPr>
          <w:rFonts w:ascii="Arial" w:hAnsi="Arial" w:cs="Arial"/>
          <w:sz w:val="22"/>
        </w:rPr>
        <w:t>it</w:t>
      </w:r>
      <w:r w:rsidR="00D01F7A">
        <w:rPr>
          <w:rFonts w:ascii="Arial" w:hAnsi="Arial" w:cs="Arial"/>
          <w:sz w:val="22"/>
        </w:rPr>
        <w:t xml:space="preserve"> helps the </w:t>
      </w:r>
      <w:r w:rsidR="00BF7D64">
        <w:t xml:space="preserve">Pelsall Hall Care </w:t>
      </w:r>
      <w:r w:rsidR="00D01F7A">
        <w:rPr>
          <w:rFonts w:ascii="Arial" w:hAnsi="Arial" w:cs="Arial"/>
          <w:sz w:val="22"/>
        </w:rPr>
        <w:t>Home in achieving the success</w:t>
      </w:r>
      <w:r w:rsidR="00192392" w:rsidRPr="001438AC">
        <w:rPr>
          <w:rFonts w:ascii="Arial" w:hAnsi="Arial" w:cs="Arial"/>
          <w:sz w:val="22"/>
        </w:rPr>
        <w:t xml:space="preserve"> </w:t>
      </w:r>
      <w:r w:rsidR="00D01F7A">
        <w:rPr>
          <w:rFonts w:ascii="Arial" w:hAnsi="Arial" w:cs="Arial"/>
          <w:sz w:val="22"/>
        </w:rPr>
        <w:t xml:space="preserve">and improving performance with the help of </w:t>
      </w:r>
      <w:r w:rsidR="00192392" w:rsidRPr="001438AC">
        <w:rPr>
          <w:rFonts w:ascii="Arial" w:hAnsi="Arial" w:cs="Arial"/>
          <w:sz w:val="22"/>
        </w:rPr>
        <w:t>teamwor</w:t>
      </w:r>
      <w:r w:rsidR="000B0985" w:rsidRPr="001438AC">
        <w:rPr>
          <w:rFonts w:ascii="Arial" w:hAnsi="Arial" w:cs="Arial"/>
          <w:sz w:val="22"/>
        </w:rPr>
        <w:t>k</w:t>
      </w:r>
      <w:r w:rsidR="00192392" w:rsidRPr="001438AC">
        <w:rPr>
          <w:rFonts w:ascii="Arial" w:hAnsi="Arial" w:cs="Arial"/>
          <w:sz w:val="22"/>
        </w:rPr>
        <w:t>.</w:t>
      </w:r>
    </w:p>
    <w:p w14:paraId="151BE7E8" w14:textId="77777777" w:rsidR="00FF3658" w:rsidRPr="001438AC" w:rsidRDefault="00FF3658" w:rsidP="000E3905">
      <w:pPr>
        <w:spacing w:line="360" w:lineRule="auto"/>
        <w:jc w:val="both"/>
        <w:rPr>
          <w:rFonts w:ascii="Arial" w:hAnsi="Arial" w:cs="Arial"/>
        </w:rPr>
      </w:pPr>
    </w:p>
    <w:p w14:paraId="151BE7E9" w14:textId="77777777" w:rsidR="00FF3658" w:rsidRPr="001438AC" w:rsidRDefault="00FF3658" w:rsidP="000E3905">
      <w:pPr>
        <w:spacing w:line="360" w:lineRule="auto"/>
        <w:jc w:val="both"/>
        <w:rPr>
          <w:rFonts w:ascii="Arial" w:hAnsi="Arial" w:cs="Arial"/>
        </w:rPr>
      </w:pPr>
    </w:p>
    <w:p w14:paraId="151BE7EA" w14:textId="77777777" w:rsidR="00FF3658" w:rsidRPr="001438AC" w:rsidRDefault="00FF3658" w:rsidP="000E3905">
      <w:pPr>
        <w:spacing w:line="360" w:lineRule="auto"/>
        <w:jc w:val="both"/>
        <w:rPr>
          <w:rFonts w:ascii="Arial" w:hAnsi="Arial" w:cs="Arial"/>
        </w:rPr>
      </w:pPr>
    </w:p>
    <w:p w14:paraId="151BE7EB" w14:textId="77777777" w:rsidR="00FF3658" w:rsidRPr="001438AC" w:rsidRDefault="00FF3658" w:rsidP="000E3905">
      <w:pPr>
        <w:spacing w:line="360" w:lineRule="auto"/>
        <w:jc w:val="both"/>
        <w:rPr>
          <w:rFonts w:ascii="Arial" w:hAnsi="Arial" w:cs="Arial"/>
        </w:rPr>
      </w:pPr>
    </w:p>
    <w:p w14:paraId="151BE7EC" w14:textId="77777777" w:rsidR="00FF3658" w:rsidRPr="001438AC" w:rsidRDefault="00FF3658" w:rsidP="000E3905">
      <w:pPr>
        <w:spacing w:line="360" w:lineRule="auto"/>
        <w:jc w:val="both"/>
        <w:rPr>
          <w:rFonts w:ascii="Arial" w:hAnsi="Arial" w:cs="Arial"/>
        </w:rPr>
      </w:pPr>
    </w:p>
    <w:p w14:paraId="151BE7ED" w14:textId="77777777" w:rsidR="00FF3658" w:rsidRPr="001438AC" w:rsidRDefault="00FF3658" w:rsidP="000E3905">
      <w:pPr>
        <w:spacing w:line="360" w:lineRule="auto"/>
        <w:jc w:val="both"/>
        <w:rPr>
          <w:rFonts w:ascii="Arial" w:hAnsi="Arial" w:cs="Arial"/>
        </w:rPr>
      </w:pPr>
    </w:p>
    <w:p w14:paraId="151BE7EE" w14:textId="77777777" w:rsidR="00FF3658" w:rsidRPr="001438AC" w:rsidRDefault="00FF3658" w:rsidP="000E3905">
      <w:pPr>
        <w:spacing w:line="360" w:lineRule="auto"/>
        <w:jc w:val="both"/>
        <w:rPr>
          <w:rFonts w:ascii="Arial" w:hAnsi="Arial" w:cs="Arial"/>
        </w:rPr>
      </w:pPr>
    </w:p>
    <w:p w14:paraId="151BE7EF" w14:textId="77777777" w:rsidR="00FF3658" w:rsidRPr="001438AC" w:rsidRDefault="00FF3658" w:rsidP="000E3905">
      <w:pPr>
        <w:spacing w:line="360" w:lineRule="auto"/>
        <w:jc w:val="both"/>
        <w:rPr>
          <w:rFonts w:ascii="Arial" w:hAnsi="Arial" w:cs="Arial"/>
        </w:rPr>
      </w:pPr>
    </w:p>
    <w:p w14:paraId="151BE7F0" w14:textId="77777777" w:rsidR="00FF3658" w:rsidRPr="001438AC" w:rsidRDefault="00FF3658" w:rsidP="000E3905">
      <w:pPr>
        <w:spacing w:line="360" w:lineRule="auto"/>
        <w:jc w:val="both"/>
        <w:rPr>
          <w:rFonts w:ascii="Arial" w:hAnsi="Arial" w:cs="Arial"/>
        </w:rPr>
      </w:pPr>
    </w:p>
    <w:p w14:paraId="151BE7F1" w14:textId="77777777" w:rsidR="00FF3658" w:rsidRPr="001438AC" w:rsidRDefault="00FF3658" w:rsidP="000E3905">
      <w:pPr>
        <w:spacing w:line="360" w:lineRule="auto"/>
        <w:jc w:val="both"/>
        <w:rPr>
          <w:rFonts w:ascii="Arial" w:hAnsi="Arial" w:cs="Arial"/>
        </w:rPr>
      </w:pPr>
    </w:p>
    <w:p w14:paraId="151BE7F2" w14:textId="77777777" w:rsidR="00FF3658" w:rsidRPr="001438AC" w:rsidRDefault="00FF3658" w:rsidP="000E3905">
      <w:pPr>
        <w:spacing w:line="360" w:lineRule="auto"/>
        <w:jc w:val="both"/>
        <w:rPr>
          <w:rFonts w:ascii="Arial" w:hAnsi="Arial" w:cs="Arial"/>
        </w:rPr>
      </w:pPr>
    </w:p>
    <w:p w14:paraId="151BE7F3" w14:textId="77777777" w:rsidR="00FF3658" w:rsidRPr="001438AC" w:rsidRDefault="00FF3658" w:rsidP="000E3905">
      <w:pPr>
        <w:spacing w:line="360" w:lineRule="auto"/>
        <w:jc w:val="both"/>
        <w:rPr>
          <w:rFonts w:ascii="Arial" w:hAnsi="Arial" w:cs="Arial"/>
        </w:rPr>
      </w:pPr>
    </w:p>
    <w:p w14:paraId="151BE7F4" w14:textId="77777777" w:rsidR="00FF3658" w:rsidRPr="001438AC" w:rsidRDefault="00FF3658" w:rsidP="000E3905">
      <w:pPr>
        <w:spacing w:line="360" w:lineRule="auto"/>
        <w:jc w:val="both"/>
        <w:rPr>
          <w:rFonts w:ascii="Arial" w:hAnsi="Arial" w:cs="Arial"/>
        </w:rPr>
      </w:pPr>
    </w:p>
    <w:p w14:paraId="151BE7F5" w14:textId="77777777" w:rsidR="00FF3658" w:rsidRPr="001438AC" w:rsidRDefault="00FF3658" w:rsidP="000E3905">
      <w:pPr>
        <w:spacing w:line="360" w:lineRule="auto"/>
        <w:jc w:val="both"/>
        <w:rPr>
          <w:rFonts w:ascii="Arial" w:hAnsi="Arial" w:cs="Arial"/>
        </w:rPr>
      </w:pPr>
    </w:p>
    <w:p w14:paraId="151BE7F6" w14:textId="77777777" w:rsidR="00FF3658" w:rsidRPr="001438AC" w:rsidRDefault="00FF3658" w:rsidP="000E3905">
      <w:pPr>
        <w:spacing w:line="360" w:lineRule="auto"/>
        <w:jc w:val="both"/>
        <w:rPr>
          <w:rFonts w:ascii="Arial" w:hAnsi="Arial" w:cs="Arial"/>
        </w:rPr>
      </w:pPr>
    </w:p>
    <w:p w14:paraId="151BE7F7" w14:textId="77777777" w:rsidR="00FF3658" w:rsidRPr="001438AC" w:rsidRDefault="00FF3658" w:rsidP="000E3905">
      <w:pPr>
        <w:spacing w:line="360" w:lineRule="auto"/>
        <w:jc w:val="both"/>
        <w:rPr>
          <w:rFonts w:ascii="Arial" w:hAnsi="Arial" w:cs="Arial"/>
        </w:rPr>
      </w:pPr>
    </w:p>
    <w:p w14:paraId="151BE7F8" w14:textId="77777777" w:rsidR="00FF3658" w:rsidRPr="001438AC" w:rsidRDefault="00FF3658" w:rsidP="000E3905">
      <w:pPr>
        <w:spacing w:line="360" w:lineRule="auto"/>
        <w:jc w:val="both"/>
        <w:rPr>
          <w:rFonts w:ascii="Arial" w:hAnsi="Arial" w:cs="Arial"/>
        </w:rPr>
      </w:pPr>
    </w:p>
    <w:p w14:paraId="151BE7F9" w14:textId="77777777" w:rsidR="009D7A8F" w:rsidRPr="001438AC" w:rsidRDefault="009D7A8F" w:rsidP="000E3905">
      <w:pPr>
        <w:spacing w:line="360" w:lineRule="auto"/>
        <w:jc w:val="both"/>
        <w:rPr>
          <w:rFonts w:ascii="Arial" w:hAnsi="Arial" w:cs="Arial"/>
        </w:rPr>
      </w:pPr>
    </w:p>
    <w:p w14:paraId="151BE7FA" w14:textId="77777777" w:rsidR="00ED6AFF" w:rsidRPr="001438AC" w:rsidRDefault="00ED6AFF" w:rsidP="000E3905">
      <w:pPr>
        <w:spacing w:line="360" w:lineRule="auto"/>
        <w:jc w:val="both"/>
        <w:rPr>
          <w:rFonts w:ascii="Arial" w:eastAsiaTheme="majorEastAsia" w:hAnsi="Arial" w:cs="Arial"/>
          <w:spacing w:val="-10"/>
          <w:kern w:val="28"/>
        </w:rPr>
      </w:pPr>
    </w:p>
    <w:sdt>
      <w:sdtPr>
        <w:rPr>
          <w:rFonts w:ascii="Times New Roman" w:eastAsiaTheme="minorHAnsi" w:hAnsi="Times New Roman" w:cs="Arial"/>
          <w:b w:val="0"/>
          <w:color w:val="auto"/>
          <w:sz w:val="24"/>
          <w:szCs w:val="22"/>
        </w:rPr>
        <w:id w:val="578184559"/>
        <w:docPartObj>
          <w:docPartGallery w:val="Table of Contents"/>
          <w:docPartUnique/>
        </w:docPartObj>
      </w:sdtPr>
      <w:sdtEndPr>
        <w:rPr>
          <w:bCs/>
          <w:noProof/>
        </w:rPr>
      </w:sdtEndPr>
      <w:sdtContent>
        <w:p w14:paraId="151BE7FB" w14:textId="77777777" w:rsidR="00494A43" w:rsidRPr="001438AC" w:rsidRDefault="00E817CD" w:rsidP="000E3905">
          <w:pPr>
            <w:pStyle w:val="TOCHeading"/>
            <w:numPr>
              <w:ilvl w:val="0"/>
              <w:numId w:val="0"/>
            </w:numPr>
            <w:spacing w:line="360" w:lineRule="auto"/>
            <w:ind w:left="432" w:hanging="432"/>
            <w:jc w:val="both"/>
            <w:rPr>
              <w:rFonts w:cs="Arial"/>
              <w:color w:val="auto"/>
              <w:sz w:val="22"/>
              <w:szCs w:val="22"/>
            </w:rPr>
          </w:pPr>
          <w:r w:rsidRPr="001438AC">
            <w:rPr>
              <w:rFonts w:eastAsiaTheme="minorHAnsi" w:cs="Arial"/>
              <w:b w:val="0"/>
              <w:color w:val="auto"/>
              <w:sz w:val="22"/>
              <w:szCs w:val="22"/>
            </w:rPr>
            <w:t xml:space="preserve">                                                           </w:t>
          </w:r>
          <w:r w:rsidR="00494A43" w:rsidRPr="001438AC">
            <w:rPr>
              <w:rFonts w:cs="Arial"/>
              <w:color w:val="auto"/>
              <w:sz w:val="22"/>
              <w:szCs w:val="22"/>
            </w:rPr>
            <w:t>Table of Contents</w:t>
          </w:r>
        </w:p>
        <w:p w14:paraId="7CC05E86" w14:textId="3EBFCDB9" w:rsidR="008D5B2E" w:rsidRDefault="00494A43">
          <w:pPr>
            <w:pStyle w:val="TOC1"/>
            <w:rPr>
              <w:rFonts w:asciiTheme="minorHAnsi" w:eastAsiaTheme="minorEastAsia" w:hAnsiTheme="minorHAnsi"/>
              <w:noProof/>
              <w:sz w:val="22"/>
              <w:lang w:val="en-GB" w:eastAsia="en-GB"/>
            </w:rPr>
          </w:pPr>
          <w:r w:rsidRPr="001438AC">
            <w:rPr>
              <w:rFonts w:ascii="Arial" w:hAnsi="Arial" w:cs="Arial"/>
              <w:sz w:val="22"/>
            </w:rPr>
            <w:fldChar w:fldCharType="begin"/>
          </w:r>
          <w:r w:rsidRPr="001438AC">
            <w:rPr>
              <w:rFonts w:ascii="Arial" w:hAnsi="Arial" w:cs="Arial"/>
              <w:sz w:val="22"/>
            </w:rPr>
            <w:instrText xml:space="preserve"> TOC \o "1-3" \h \z \u </w:instrText>
          </w:r>
          <w:r w:rsidRPr="001438AC">
            <w:rPr>
              <w:rFonts w:ascii="Arial" w:hAnsi="Arial" w:cs="Arial"/>
              <w:sz w:val="22"/>
            </w:rPr>
            <w:fldChar w:fldCharType="separate"/>
          </w:r>
          <w:hyperlink w:anchor="_Toc107632941" w:history="1">
            <w:r w:rsidR="008D5B2E" w:rsidRPr="006278A8">
              <w:rPr>
                <w:rStyle w:val="Hyperlink"/>
                <w:rFonts w:cs="Arial"/>
                <w:noProof/>
              </w:rPr>
              <w:t>1</w:t>
            </w:r>
            <w:r w:rsidR="008D5B2E">
              <w:rPr>
                <w:rFonts w:asciiTheme="minorHAnsi" w:eastAsiaTheme="minorEastAsia" w:hAnsiTheme="minorHAnsi"/>
                <w:noProof/>
                <w:sz w:val="22"/>
                <w:lang w:val="en-GB" w:eastAsia="en-GB"/>
              </w:rPr>
              <w:tab/>
            </w:r>
            <w:r w:rsidR="008D5B2E" w:rsidRPr="006278A8">
              <w:rPr>
                <w:rStyle w:val="Hyperlink"/>
                <w:rFonts w:cs="Arial"/>
                <w:noProof/>
              </w:rPr>
              <w:t>Executive Summary</w:t>
            </w:r>
            <w:r w:rsidR="008D5B2E">
              <w:rPr>
                <w:noProof/>
                <w:webHidden/>
              </w:rPr>
              <w:tab/>
            </w:r>
            <w:r w:rsidR="008D5B2E">
              <w:rPr>
                <w:noProof/>
                <w:webHidden/>
              </w:rPr>
              <w:fldChar w:fldCharType="begin"/>
            </w:r>
            <w:r w:rsidR="008D5B2E">
              <w:rPr>
                <w:noProof/>
                <w:webHidden/>
              </w:rPr>
              <w:instrText xml:space="preserve"> PAGEREF _Toc107632941 \h </w:instrText>
            </w:r>
            <w:r w:rsidR="008D5B2E">
              <w:rPr>
                <w:noProof/>
                <w:webHidden/>
              </w:rPr>
            </w:r>
            <w:r w:rsidR="008D5B2E">
              <w:rPr>
                <w:noProof/>
                <w:webHidden/>
              </w:rPr>
              <w:fldChar w:fldCharType="separate"/>
            </w:r>
            <w:r w:rsidR="008D5B2E">
              <w:rPr>
                <w:noProof/>
                <w:webHidden/>
              </w:rPr>
              <w:t>2</w:t>
            </w:r>
            <w:r w:rsidR="008D5B2E">
              <w:rPr>
                <w:noProof/>
                <w:webHidden/>
              </w:rPr>
              <w:fldChar w:fldCharType="end"/>
            </w:r>
          </w:hyperlink>
        </w:p>
        <w:p w14:paraId="7AF74059" w14:textId="7628A63E" w:rsidR="008D5B2E" w:rsidRDefault="008D5B2E">
          <w:pPr>
            <w:pStyle w:val="TOC1"/>
            <w:rPr>
              <w:rFonts w:asciiTheme="minorHAnsi" w:eastAsiaTheme="minorEastAsia" w:hAnsiTheme="minorHAnsi"/>
              <w:noProof/>
              <w:sz w:val="22"/>
              <w:lang w:val="en-GB" w:eastAsia="en-GB"/>
            </w:rPr>
          </w:pPr>
          <w:hyperlink w:anchor="_Toc107632942" w:history="1">
            <w:r w:rsidRPr="006278A8">
              <w:rPr>
                <w:rStyle w:val="Hyperlink"/>
                <w:rFonts w:cs="Arial"/>
                <w:noProof/>
              </w:rPr>
              <w:t>2</w:t>
            </w:r>
            <w:r>
              <w:rPr>
                <w:rFonts w:asciiTheme="minorHAnsi" w:eastAsiaTheme="minorEastAsia" w:hAnsiTheme="minorHAnsi"/>
                <w:noProof/>
                <w:sz w:val="22"/>
                <w:lang w:val="en-GB" w:eastAsia="en-GB"/>
              </w:rPr>
              <w:tab/>
            </w:r>
            <w:r w:rsidRPr="006278A8">
              <w:rPr>
                <w:rStyle w:val="Hyperlink"/>
                <w:rFonts w:cs="Arial"/>
                <w:noProof/>
              </w:rPr>
              <w:t>Introduction</w:t>
            </w:r>
            <w:r>
              <w:rPr>
                <w:noProof/>
                <w:webHidden/>
              </w:rPr>
              <w:tab/>
            </w:r>
            <w:r>
              <w:rPr>
                <w:noProof/>
                <w:webHidden/>
              </w:rPr>
              <w:fldChar w:fldCharType="begin"/>
            </w:r>
            <w:r>
              <w:rPr>
                <w:noProof/>
                <w:webHidden/>
              </w:rPr>
              <w:instrText xml:space="preserve"> PAGEREF _Toc107632942 \h </w:instrText>
            </w:r>
            <w:r>
              <w:rPr>
                <w:noProof/>
                <w:webHidden/>
              </w:rPr>
            </w:r>
            <w:r>
              <w:rPr>
                <w:noProof/>
                <w:webHidden/>
              </w:rPr>
              <w:fldChar w:fldCharType="separate"/>
            </w:r>
            <w:r>
              <w:rPr>
                <w:noProof/>
                <w:webHidden/>
              </w:rPr>
              <w:t>4</w:t>
            </w:r>
            <w:r>
              <w:rPr>
                <w:noProof/>
                <w:webHidden/>
              </w:rPr>
              <w:fldChar w:fldCharType="end"/>
            </w:r>
          </w:hyperlink>
        </w:p>
        <w:p w14:paraId="7A6C9854" w14:textId="4E5DA7AF" w:rsidR="008D5B2E" w:rsidRDefault="008D5B2E">
          <w:pPr>
            <w:pStyle w:val="TOC1"/>
            <w:rPr>
              <w:rFonts w:asciiTheme="minorHAnsi" w:eastAsiaTheme="minorEastAsia" w:hAnsiTheme="minorHAnsi"/>
              <w:noProof/>
              <w:sz w:val="22"/>
              <w:lang w:val="en-GB" w:eastAsia="en-GB"/>
            </w:rPr>
          </w:pPr>
          <w:hyperlink w:anchor="_Toc107632943" w:history="1">
            <w:r w:rsidRPr="006278A8">
              <w:rPr>
                <w:rStyle w:val="Hyperlink"/>
                <w:rFonts w:cs="Arial"/>
                <w:noProof/>
              </w:rPr>
              <w:t>3</w:t>
            </w:r>
            <w:r>
              <w:rPr>
                <w:rFonts w:asciiTheme="minorHAnsi" w:eastAsiaTheme="minorEastAsia" w:hAnsiTheme="minorHAnsi"/>
                <w:noProof/>
                <w:sz w:val="22"/>
                <w:lang w:val="en-GB" w:eastAsia="en-GB"/>
              </w:rPr>
              <w:tab/>
            </w:r>
            <w:r w:rsidRPr="006278A8">
              <w:rPr>
                <w:rStyle w:val="Hyperlink"/>
                <w:rFonts w:cs="Arial"/>
                <w:noProof/>
              </w:rPr>
              <w:t>Models of teamwork: Development of an effective team</w:t>
            </w:r>
            <w:r>
              <w:rPr>
                <w:noProof/>
                <w:webHidden/>
              </w:rPr>
              <w:tab/>
            </w:r>
            <w:r>
              <w:rPr>
                <w:noProof/>
                <w:webHidden/>
              </w:rPr>
              <w:fldChar w:fldCharType="begin"/>
            </w:r>
            <w:r>
              <w:rPr>
                <w:noProof/>
                <w:webHidden/>
              </w:rPr>
              <w:instrText xml:space="preserve"> PAGEREF _Toc107632943 \h </w:instrText>
            </w:r>
            <w:r>
              <w:rPr>
                <w:noProof/>
                <w:webHidden/>
              </w:rPr>
            </w:r>
            <w:r>
              <w:rPr>
                <w:noProof/>
                <w:webHidden/>
              </w:rPr>
              <w:fldChar w:fldCharType="separate"/>
            </w:r>
            <w:r>
              <w:rPr>
                <w:noProof/>
                <w:webHidden/>
              </w:rPr>
              <w:t>5</w:t>
            </w:r>
            <w:r>
              <w:rPr>
                <w:noProof/>
                <w:webHidden/>
              </w:rPr>
              <w:fldChar w:fldCharType="end"/>
            </w:r>
          </w:hyperlink>
        </w:p>
        <w:p w14:paraId="331CD46A" w14:textId="42BCD2D6" w:rsidR="008D5B2E" w:rsidRDefault="008D5B2E">
          <w:pPr>
            <w:pStyle w:val="TOC2"/>
            <w:tabs>
              <w:tab w:val="left" w:pos="880"/>
              <w:tab w:val="right" w:leader="dot" w:pos="9350"/>
            </w:tabs>
            <w:rPr>
              <w:rFonts w:asciiTheme="minorHAnsi" w:eastAsiaTheme="minorEastAsia" w:hAnsiTheme="minorHAnsi"/>
              <w:noProof/>
              <w:sz w:val="22"/>
              <w:lang w:val="en-GB" w:eastAsia="en-GB"/>
            </w:rPr>
          </w:pPr>
          <w:hyperlink w:anchor="_Toc107632944" w:history="1">
            <w:r w:rsidRPr="006278A8">
              <w:rPr>
                <w:rStyle w:val="Hyperlink"/>
                <w:rFonts w:cs="Arial"/>
                <w:noProof/>
              </w:rPr>
              <w:t>3.1</w:t>
            </w:r>
            <w:r>
              <w:rPr>
                <w:rFonts w:asciiTheme="minorHAnsi" w:eastAsiaTheme="minorEastAsia" w:hAnsiTheme="minorHAnsi"/>
                <w:noProof/>
                <w:sz w:val="22"/>
                <w:lang w:val="en-GB" w:eastAsia="en-GB"/>
              </w:rPr>
              <w:tab/>
            </w:r>
            <w:r w:rsidRPr="006278A8">
              <w:rPr>
                <w:rStyle w:val="Hyperlink"/>
                <w:rFonts w:cs="Arial"/>
                <w:noProof/>
              </w:rPr>
              <w:t>Model 1: Tuckman model</w:t>
            </w:r>
            <w:r>
              <w:rPr>
                <w:noProof/>
                <w:webHidden/>
              </w:rPr>
              <w:tab/>
            </w:r>
            <w:r>
              <w:rPr>
                <w:noProof/>
                <w:webHidden/>
              </w:rPr>
              <w:fldChar w:fldCharType="begin"/>
            </w:r>
            <w:r>
              <w:rPr>
                <w:noProof/>
                <w:webHidden/>
              </w:rPr>
              <w:instrText xml:space="preserve"> PAGEREF _Toc107632944 \h </w:instrText>
            </w:r>
            <w:r>
              <w:rPr>
                <w:noProof/>
                <w:webHidden/>
              </w:rPr>
            </w:r>
            <w:r>
              <w:rPr>
                <w:noProof/>
                <w:webHidden/>
              </w:rPr>
              <w:fldChar w:fldCharType="separate"/>
            </w:r>
            <w:r>
              <w:rPr>
                <w:noProof/>
                <w:webHidden/>
              </w:rPr>
              <w:t>5</w:t>
            </w:r>
            <w:r>
              <w:rPr>
                <w:noProof/>
                <w:webHidden/>
              </w:rPr>
              <w:fldChar w:fldCharType="end"/>
            </w:r>
          </w:hyperlink>
        </w:p>
        <w:p w14:paraId="740DB0C2" w14:textId="5E10F79F" w:rsidR="008D5B2E" w:rsidRDefault="008D5B2E">
          <w:pPr>
            <w:pStyle w:val="TOC2"/>
            <w:tabs>
              <w:tab w:val="left" w:pos="880"/>
              <w:tab w:val="right" w:leader="dot" w:pos="9350"/>
            </w:tabs>
            <w:rPr>
              <w:rFonts w:asciiTheme="minorHAnsi" w:eastAsiaTheme="minorEastAsia" w:hAnsiTheme="minorHAnsi"/>
              <w:noProof/>
              <w:sz w:val="22"/>
              <w:lang w:val="en-GB" w:eastAsia="en-GB"/>
            </w:rPr>
          </w:pPr>
          <w:hyperlink w:anchor="_Toc107632945" w:history="1">
            <w:r w:rsidRPr="006278A8">
              <w:rPr>
                <w:rStyle w:val="Hyperlink"/>
                <w:noProof/>
              </w:rPr>
              <w:t>3.2</w:t>
            </w:r>
            <w:r>
              <w:rPr>
                <w:rFonts w:asciiTheme="minorHAnsi" w:eastAsiaTheme="minorEastAsia" w:hAnsiTheme="minorHAnsi"/>
                <w:noProof/>
                <w:sz w:val="22"/>
                <w:lang w:val="en-GB" w:eastAsia="en-GB"/>
              </w:rPr>
              <w:tab/>
            </w:r>
            <w:r w:rsidRPr="006278A8">
              <w:rPr>
                <w:rStyle w:val="Hyperlink"/>
                <w:noProof/>
              </w:rPr>
              <w:t>Model 2: GRPI model</w:t>
            </w:r>
            <w:r>
              <w:rPr>
                <w:noProof/>
                <w:webHidden/>
              </w:rPr>
              <w:tab/>
            </w:r>
            <w:r>
              <w:rPr>
                <w:noProof/>
                <w:webHidden/>
              </w:rPr>
              <w:fldChar w:fldCharType="begin"/>
            </w:r>
            <w:r>
              <w:rPr>
                <w:noProof/>
                <w:webHidden/>
              </w:rPr>
              <w:instrText xml:space="preserve"> PAGEREF _Toc107632945 \h </w:instrText>
            </w:r>
            <w:r>
              <w:rPr>
                <w:noProof/>
                <w:webHidden/>
              </w:rPr>
            </w:r>
            <w:r>
              <w:rPr>
                <w:noProof/>
                <w:webHidden/>
              </w:rPr>
              <w:fldChar w:fldCharType="separate"/>
            </w:r>
            <w:r>
              <w:rPr>
                <w:noProof/>
                <w:webHidden/>
              </w:rPr>
              <w:t>6</w:t>
            </w:r>
            <w:r>
              <w:rPr>
                <w:noProof/>
                <w:webHidden/>
              </w:rPr>
              <w:fldChar w:fldCharType="end"/>
            </w:r>
          </w:hyperlink>
        </w:p>
        <w:p w14:paraId="4C4302E7" w14:textId="3F375AA5" w:rsidR="008D5B2E" w:rsidRDefault="008D5B2E">
          <w:pPr>
            <w:pStyle w:val="TOC1"/>
            <w:rPr>
              <w:rFonts w:asciiTheme="minorHAnsi" w:eastAsiaTheme="minorEastAsia" w:hAnsiTheme="minorHAnsi"/>
              <w:noProof/>
              <w:sz w:val="22"/>
              <w:lang w:val="en-GB" w:eastAsia="en-GB"/>
            </w:rPr>
          </w:pPr>
          <w:hyperlink w:anchor="_Toc107632946" w:history="1">
            <w:r w:rsidRPr="006278A8">
              <w:rPr>
                <w:rStyle w:val="Hyperlink"/>
                <w:rFonts w:cs="Arial"/>
                <w:noProof/>
              </w:rPr>
              <w:t>4</w:t>
            </w:r>
            <w:r>
              <w:rPr>
                <w:rFonts w:asciiTheme="minorHAnsi" w:eastAsiaTheme="minorEastAsia" w:hAnsiTheme="minorHAnsi"/>
                <w:noProof/>
                <w:sz w:val="22"/>
                <w:lang w:val="en-GB" w:eastAsia="en-GB"/>
              </w:rPr>
              <w:tab/>
            </w:r>
            <w:r w:rsidRPr="006278A8">
              <w:rPr>
                <w:rStyle w:val="Hyperlink"/>
                <w:rFonts w:cs="Arial"/>
                <w:noProof/>
              </w:rPr>
              <w:t>Types of roles needed to create effective team</w:t>
            </w:r>
            <w:r>
              <w:rPr>
                <w:noProof/>
                <w:webHidden/>
              </w:rPr>
              <w:tab/>
            </w:r>
            <w:r>
              <w:rPr>
                <w:noProof/>
                <w:webHidden/>
              </w:rPr>
              <w:fldChar w:fldCharType="begin"/>
            </w:r>
            <w:r>
              <w:rPr>
                <w:noProof/>
                <w:webHidden/>
              </w:rPr>
              <w:instrText xml:space="preserve"> PAGEREF _Toc107632946 \h </w:instrText>
            </w:r>
            <w:r>
              <w:rPr>
                <w:noProof/>
                <w:webHidden/>
              </w:rPr>
            </w:r>
            <w:r>
              <w:rPr>
                <w:noProof/>
                <w:webHidden/>
              </w:rPr>
              <w:fldChar w:fldCharType="separate"/>
            </w:r>
            <w:r>
              <w:rPr>
                <w:noProof/>
                <w:webHidden/>
              </w:rPr>
              <w:t>7</w:t>
            </w:r>
            <w:r>
              <w:rPr>
                <w:noProof/>
                <w:webHidden/>
              </w:rPr>
              <w:fldChar w:fldCharType="end"/>
            </w:r>
          </w:hyperlink>
        </w:p>
        <w:p w14:paraId="41D33EA5" w14:textId="3AE65C87" w:rsidR="008D5B2E" w:rsidRDefault="008D5B2E">
          <w:pPr>
            <w:pStyle w:val="TOC1"/>
            <w:rPr>
              <w:rFonts w:asciiTheme="minorHAnsi" w:eastAsiaTheme="minorEastAsia" w:hAnsiTheme="minorHAnsi"/>
              <w:noProof/>
              <w:sz w:val="22"/>
              <w:lang w:val="en-GB" w:eastAsia="en-GB"/>
            </w:rPr>
          </w:pPr>
          <w:hyperlink w:anchor="_Toc107632947" w:history="1">
            <w:r w:rsidRPr="006278A8">
              <w:rPr>
                <w:rStyle w:val="Hyperlink"/>
                <w:noProof/>
              </w:rPr>
              <w:t>5</w:t>
            </w:r>
            <w:r>
              <w:rPr>
                <w:rFonts w:asciiTheme="minorHAnsi" w:eastAsiaTheme="minorEastAsia" w:hAnsiTheme="minorHAnsi"/>
                <w:noProof/>
                <w:sz w:val="22"/>
                <w:lang w:val="en-GB" w:eastAsia="en-GB"/>
              </w:rPr>
              <w:tab/>
            </w:r>
            <w:r w:rsidRPr="006278A8">
              <w:rPr>
                <w:rStyle w:val="Hyperlink"/>
                <w:noProof/>
              </w:rPr>
              <w:t>Impact of effective team work on success of team</w:t>
            </w:r>
            <w:r>
              <w:rPr>
                <w:noProof/>
                <w:webHidden/>
              </w:rPr>
              <w:tab/>
            </w:r>
            <w:r>
              <w:rPr>
                <w:noProof/>
                <w:webHidden/>
              </w:rPr>
              <w:fldChar w:fldCharType="begin"/>
            </w:r>
            <w:r>
              <w:rPr>
                <w:noProof/>
                <w:webHidden/>
              </w:rPr>
              <w:instrText xml:space="preserve"> PAGEREF _Toc107632947 \h </w:instrText>
            </w:r>
            <w:r>
              <w:rPr>
                <w:noProof/>
                <w:webHidden/>
              </w:rPr>
            </w:r>
            <w:r>
              <w:rPr>
                <w:noProof/>
                <w:webHidden/>
              </w:rPr>
              <w:fldChar w:fldCharType="separate"/>
            </w:r>
            <w:r>
              <w:rPr>
                <w:noProof/>
                <w:webHidden/>
              </w:rPr>
              <w:t>8</w:t>
            </w:r>
            <w:r>
              <w:rPr>
                <w:noProof/>
                <w:webHidden/>
              </w:rPr>
              <w:fldChar w:fldCharType="end"/>
            </w:r>
          </w:hyperlink>
        </w:p>
        <w:p w14:paraId="60171AE7" w14:textId="39B58966" w:rsidR="008D5B2E" w:rsidRDefault="008D5B2E">
          <w:pPr>
            <w:pStyle w:val="TOC1"/>
            <w:rPr>
              <w:rFonts w:asciiTheme="minorHAnsi" w:eastAsiaTheme="minorEastAsia" w:hAnsiTheme="minorHAnsi"/>
              <w:noProof/>
              <w:sz w:val="22"/>
              <w:lang w:val="en-GB" w:eastAsia="en-GB"/>
            </w:rPr>
          </w:pPr>
          <w:hyperlink w:anchor="_Toc107632948" w:history="1">
            <w:r w:rsidRPr="006278A8">
              <w:rPr>
                <w:rStyle w:val="Hyperlink"/>
                <w:rFonts w:cs="Arial"/>
                <w:noProof/>
              </w:rPr>
              <w:t>6</w:t>
            </w:r>
            <w:r>
              <w:rPr>
                <w:rFonts w:asciiTheme="minorHAnsi" w:eastAsiaTheme="minorEastAsia" w:hAnsiTheme="minorHAnsi"/>
                <w:noProof/>
                <w:sz w:val="22"/>
                <w:lang w:val="en-GB" w:eastAsia="en-GB"/>
              </w:rPr>
              <w:tab/>
            </w:r>
            <w:r w:rsidRPr="006278A8">
              <w:rPr>
                <w:rStyle w:val="Hyperlink"/>
                <w:rFonts w:cs="Arial"/>
                <w:noProof/>
              </w:rPr>
              <w:t>Conclusion</w:t>
            </w:r>
            <w:r>
              <w:rPr>
                <w:noProof/>
                <w:webHidden/>
              </w:rPr>
              <w:tab/>
            </w:r>
            <w:r>
              <w:rPr>
                <w:noProof/>
                <w:webHidden/>
              </w:rPr>
              <w:fldChar w:fldCharType="begin"/>
            </w:r>
            <w:r>
              <w:rPr>
                <w:noProof/>
                <w:webHidden/>
              </w:rPr>
              <w:instrText xml:space="preserve"> PAGEREF _Toc107632948 \h </w:instrText>
            </w:r>
            <w:r>
              <w:rPr>
                <w:noProof/>
                <w:webHidden/>
              </w:rPr>
            </w:r>
            <w:r>
              <w:rPr>
                <w:noProof/>
                <w:webHidden/>
              </w:rPr>
              <w:fldChar w:fldCharType="separate"/>
            </w:r>
            <w:r>
              <w:rPr>
                <w:noProof/>
                <w:webHidden/>
              </w:rPr>
              <w:t>10</w:t>
            </w:r>
            <w:r>
              <w:rPr>
                <w:noProof/>
                <w:webHidden/>
              </w:rPr>
              <w:fldChar w:fldCharType="end"/>
            </w:r>
          </w:hyperlink>
        </w:p>
        <w:p w14:paraId="716FFD63" w14:textId="6937E3E3" w:rsidR="008D5B2E" w:rsidRDefault="008D5B2E">
          <w:pPr>
            <w:pStyle w:val="TOC1"/>
            <w:rPr>
              <w:rFonts w:asciiTheme="minorHAnsi" w:eastAsiaTheme="minorEastAsia" w:hAnsiTheme="minorHAnsi"/>
              <w:noProof/>
              <w:sz w:val="22"/>
              <w:lang w:val="en-GB" w:eastAsia="en-GB"/>
            </w:rPr>
          </w:pPr>
          <w:hyperlink w:anchor="_Toc107632949" w:history="1">
            <w:r w:rsidRPr="006278A8">
              <w:rPr>
                <w:rStyle w:val="Hyperlink"/>
                <w:rFonts w:cs="Arial"/>
                <w:noProof/>
              </w:rPr>
              <w:t>7</w:t>
            </w:r>
            <w:r>
              <w:rPr>
                <w:rFonts w:asciiTheme="minorHAnsi" w:eastAsiaTheme="minorEastAsia" w:hAnsiTheme="minorHAnsi"/>
                <w:noProof/>
                <w:sz w:val="22"/>
                <w:lang w:val="en-GB" w:eastAsia="en-GB"/>
              </w:rPr>
              <w:tab/>
            </w:r>
            <w:r w:rsidRPr="006278A8">
              <w:rPr>
                <w:rStyle w:val="Hyperlink"/>
                <w:rFonts w:cs="Arial"/>
                <w:noProof/>
              </w:rPr>
              <w:t>References</w:t>
            </w:r>
            <w:r>
              <w:rPr>
                <w:noProof/>
                <w:webHidden/>
              </w:rPr>
              <w:tab/>
            </w:r>
            <w:r>
              <w:rPr>
                <w:noProof/>
                <w:webHidden/>
              </w:rPr>
              <w:fldChar w:fldCharType="begin"/>
            </w:r>
            <w:r>
              <w:rPr>
                <w:noProof/>
                <w:webHidden/>
              </w:rPr>
              <w:instrText xml:space="preserve"> PAGEREF _Toc107632949 \h </w:instrText>
            </w:r>
            <w:r>
              <w:rPr>
                <w:noProof/>
                <w:webHidden/>
              </w:rPr>
            </w:r>
            <w:r>
              <w:rPr>
                <w:noProof/>
                <w:webHidden/>
              </w:rPr>
              <w:fldChar w:fldCharType="separate"/>
            </w:r>
            <w:r>
              <w:rPr>
                <w:noProof/>
                <w:webHidden/>
              </w:rPr>
              <w:t>11</w:t>
            </w:r>
            <w:r>
              <w:rPr>
                <w:noProof/>
                <w:webHidden/>
              </w:rPr>
              <w:fldChar w:fldCharType="end"/>
            </w:r>
          </w:hyperlink>
        </w:p>
        <w:p w14:paraId="151BE806" w14:textId="7058A743" w:rsidR="00494A43" w:rsidRPr="001438AC" w:rsidRDefault="00494A43" w:rsidP="000E3905">
          <w:pPr>
            <w:spacing w:line="360" w:lineRule="auto"/>
            <w:jc w:val="both"/>
            <w:rPr>
              <w:rFonts w:ascii="Arial" w:hAnsi="Arial" w:cs="Arial"/>
            </w:rPr>
          </w:pPr>
          <w:r w:rsidRPr="001438AC">
            <w:rPr>
              <w:rFonts w:ascii="Arial" w:hAnsi="Arial" w:cs="Arial"/>
              <w:b/>
              <w:bCs/>
              <w:noProof/>
              <w:sz w:val="22"/>
            </w:rPr>
            <w:fldChar w:fldCharType="end"/>
          </w:r>
        </w:p>
      </w:sdtContent>
    </w:sdt>
    <w:p w14:paraId="151BE807" w14:textId="77777777" w:rsidR="00494A43" w:rsidRPr="001438AC" w:rsidRDefault="00494A43" w:rsidP="000E3905">
      <w:pPr>
        <w:spacing w:line="360" w:lineRule="auto"/>
        <w:jc w:val="both"/>
        <w:rPr>
          <w:rFonts w:ascii="Arial" w:eastAsiaTheme="majorEastAsia" w:hAnsi="Arial" w:cs="Arial"/>
          <w:spacing w:val="-10"/>
          <w:kern w:val="28"/>
          <w:sz w:val="52"/>
          <w:szCs w:val="52"/>
        </w:rPr>
      </w:pPr>
      <w:r w:rsidRPr="001438AC">
        <w:rPr>
          <w:rFonts w:ascii="Arial" w:hAnsi="Arial" w:cs="Arial"/>
          <w:sz w:val="52"/>
          <w:szCs w:val="52"/>
        </w:rPr>
        <w:br w:type="page"/>
      </w:r>
    </w:p>
    <w:p w14:paraId="151BE808" w14:textId="77777777" w:rsidR="00FB5862" w:rsidRPr="001438AC" w:rsidRDefault="00494A43" w:rsidP="000E3905">
      <w:pPr>
        <w:pStyle w:val="Heading1"/>
        <w:spacing w:line="360" w:lineRule="auto"/>
        <w:jc w:val="both"/>
        <w:rPr>
          <w:rFonts w:cs="Arial"/>
          <w:color w:val="auto"/>
        </w:rPr>
      </w:pPr>
      <w:bookmarkStart w:id="1" w:name="_Toc107632942"/>
      <w:r w:rsidRPr="001438AC">
        <w:rPr>
          <w:rFonts w:cs="Arial"/>
          <w:color w:val="auto"/>
        </w:rPr>
        <w:lastRenderedPageBreak/>
        <w:t>Introduction</w:t>
      </w:r>
      <w:bookmarkEnd w:id="1"/>
      <w:r w:rsidR="000B0985" w:rsidRPr="001438AC">
        <w:rPr>
          <w:rFonts w:cs="Arial"/>
          <w:color w:val="auto"/>
        </w:rPr>
        <w:t xml:space="preserve">  </w:t>
      </w:r>
    </w:p>
    <w:p w14:paraId="7682F37D" w14:textId="77777777" w:rsidR="00FB35F6" w:rsidRDefault="00192392" w:rsidP="0073711F">
      <w:pPr>
        <w:pStyle w:val="Default"/>
        <w:rPr>
          <w:sz w:val="22"/>
          <w:szCs w:val="22"/>
        </w:rPr>
      </w:pPr>
      <w:r w:rsidRPr="00A348B4">
        <w:rPr>
          <w:sz w:val="22"/>
          <w:szCs w:val="22"/>
        </w:rPr>
        <w:t xml:space="preserve">An effective team always strive to attain the goals set by the firm. Team </w:t>
      </w:r>
      <w:r w:rsidR="000B0985" w:rsidRPr="00A348B4">
        <w:rPr>
          <w:sz w:val="22"/>
          <w:szCs w:val="22"/>
        </w:rPr>
        <w:t>work helps in better</w:t>
      </w:r>
      <w:r w:rsidRPr="00A348B4">
        <w:rPr>
          <w:sz w:val="22"/>
          <w:szCs w:val="22"/>
        </w:rPr>
        <w:t xml:space="preserve"> sharing of ideas which further helps in bringing innovation in the business that is essential element for the success and sustainability of any organization</w:t>
      </w:r>
      <w:r w:rsidR="00375283" w:rsidRPr="00A348B4">
        <w:rPr>
          <w:sz w:val="22"/>
          <w:szCs w:val="22"/>
        </w:rPr>
        <w:t xml:space="preserve"> (</w:t>
      </w:r>
      <w:r w:rsidR="00375283" w:rsidRPr="00A348B4">
        <w:rPr>
          <w:color w:val="222222"/>
          <w:sz w:val="22"/>
          <w:szCs w:val="22"/>
          <w:shd w:val="clear" w:color="auto" w:fill="FFFFFF"/>
        </w:rPr>
        <w:t>Varela and Mead, 2018)</w:t>
      </w:r>
      <w:r w:rsidRPr="00A348B4">
        <w:rPr>
          <w:sz w:val="22"/>
          <w:szCs w:val="22"/>
        </w:rPr>
        <w:t xml:space="preserve">. </w:t>
      </w:r>
    </w:p>
    <w:p w14:paraId="15AB9AA2" w14:textId="55D7F280" w:rsidR="00D86E17" w:rsidRDefault="00192392" w:rsidP="0073711F">
      <w:pPr>
        <w:pStyle w:val="Default"/>
        <w:rPr>
          <w:sz w:val="22"/>
          <w:szCs w:val="22"/>
        </w:rPr>
      </w:pPr>
      <w:r w:rsidRPr="00A348B4">
        <w:rPr>
          <w:sz w:val="22"/>
          <w:szCs w:val="22"/>
        </w:rPr>
        <w:t xml:space="preserve">The report aims to </w:t>
      </w:r>
      <w:r w:rsidR="000B0985" w:rsidRPr="00A348B4">
        <w:rPr>
          <w:sz w:val="22"/>
          <w:szCs w:val="22"/>
        </w:rPr>
        <w:t>analyze the way in which an effective team can be build and will use team work models</w:t>
      </w:r>
      <w:r w:rsidR="00F762D0">
        <w:rPr>
          <w:sz w:val="22"/>
          <w:szCs w:val="22"/>
        </w:rPr>
        <w:t xml:space="preserve"> such as </w:t>
      </w:r>
      <w:r w:rsidR="00B1686D">
        <w:rPr>
          <w:sz w:val="22"/>
          <w:szCs w:val="22"/>
        </w:rPr>
        <w:t>(</w:t>
      </w:r>
      <w:r w:rsidR="00F762D0" w:rsidRPr="00A93E16">
        <w:rPr>
          <w:b/>
          <w:bCs/>
          <w:sz w:val="22"/>
          <w:szCs w:val="22"/>
        </w:rPr>
        <w:t>Tuckman</w:t>
      </w:r>
      <w:r w:rsidR="00F762D0">
        <w:rPr>
          <w:sz w:val="22"/>
          <w:szCs w:val="22"/>
        </w:rPr>
        <w:t xml:space="preserve"> </w:t>
      </w:r>
      <w:r w:rsidR="00636F98" w:rsidRPr="00636F98">
        <w:rPr>
          <w:sz w:val="22"/>
          <w:szCs w:val="22"/>
        </w:rPr>
        <w:t>which is particularly pertinent for team-building exercises</w:t>
      </w:r>
      <w:r w:rsidR="00636F98" w:rsidRPr="00636F98">
        <w:rPr>
          <w:sz w:val="22"/>
          <w:szCs w:val="22"/>
        </w:rPr>
        <w:t xml:space="preserve"> </w:t>
      </w:r>
      <w:r w:rsidR="00670937">
        <w:rPr>
          <w:sz w:val="22"/>
          <w:szCs w:val="22"/>
        </w:rPr>
        <w:t xml:space="preserve">and </w:t>
      </w:r>
      <w:r w:rsidR="00670937" w:rsidRPr="00A93E16">
        <w:rPr>
          <w:b/>
          <w:bCs/>
          <w:sz w:val="22"/>
          <w:szCs w:val="22"/>
        </w:rPr>
        <w:t>GR</w:t>
      </w:r>
      <w:r w:rsidR="003D0505" w:rsidRPr="00A93E16">
        <w:rPr>
          <w:b/>
          <w:bCs/>
          <w:sz w:val="22"/>
          <w:szCs w:val="22"/>
        </w:rPr>
        <w:t>PI</w:t>
      </w:r>
      <w:r w:rsidR="00F9564B" w:rsidRPr="00F9564B">
        <w:rPr>
          <w:color w:val="auto"/>
          <w:sz w:val="22"/>
          <w:szCs w:val="22"/>
        </w:rPr>
        <w:t xml:space="preserve"> </w:t>
      </w:r>
      <w:r w:rsidR="00F9564B" w:rsidRPr="00F9564B">
        <w:rPr>
          <w:sz w:val="22"/>
          <w:szCs w:val="22"/>
        </w:rPr>
        <w:t>which works on four stages that are required for a team development</w:t>
      </w:r>
      <w:r w:rsidR="00B1686D">
        <w:rPr>
          <w:sz w:val="22"/>
          <w:szCs w:val="22"/>
        </w:rPr>
        <w:t>)</w:t>
      </w:r>
      <w:r w:rsidR="000B0985" w:rsidRPr="00A348B4">
        <w:rPr>
          <w:sz w:val="22"/>
          <w:szCs w:val="22"/>
        </w:rPr>
        <w:t xml:space="preserve"> to justify the </w:t>
      </w:r>
      <w:r w:rsidR="00A348B4">
        <w:rPr>
          <w:sz w:val="22"/>
          <w:szCs w:val="22"/>
        </w:rPr>
        <w:t xml:space="preserve">importance of team work. </w:t>
      </w:r>
    </w:p>
    <w:p w14:paraId="446FA650" w14:textId="42321064" w:rsidR="008249AF" w:rsidRDefault="00A348B4" w:rsidP="0073711F">
      <w:pPr>
        <w:pStyle w:val="Default"/>
        <w:rPr>
          <w:sz w:val="22"/>
        </w:rPr>
      </w:pPr>
      <w:r>
        <w:rPr>
          <w:sz w:val="22"/>
          <w:szCs w:val="22"/>
        </w:rPr>
        <w:t>It</w:t>
      </w:r>
      <w:r w:rsidR="000B0985" w:rsidRPr="00A348B4">
        <w:rPr>
          <w:sz w:val="22"/>
          <w:szCs w:val="22"/>
        </w:rPr>
        <w:t xml:space="preserve"> aims to understand the impact of effective team working </w:t>
      </w:r>
      <w:r w:rsidRPr="00A348B4">
        <w:rPr>
          <w:sz w:val="22"/>
          <w:szCs w:val="22"/>
        </w:rPr>
        <w:t xml:space="preserve">in </w:t>
      </w:r>
      <w:r w:rsidR="00925BFA" w:rsidRPr="00925BFA">
        <w:rPr>
          <w:sz w:val="22"/>
          <w:szCs w:val="22"/>
        </w:rPr>
        <w:t>Pelsall Hall Care Home</w:t>
      </w:r>
      <w:r w:rsidR="000B0985" w:rsidRPr="00A348B4">
        <w:rPr>
          <w:sz w:val="22"/>
          <w:szCs w:val="22"/>
        </w:rPr>
        <w:t>. Further, it will also discuss the types of roles that are needed to develop</w:t>
      </w:r>
      <w:r>
        <w:rPr>
          <w:sz w:val="22"/>
          <w:szCs w:val="22"/>
        </w:rPr>
        <w:t xml:space="preserve"> an efficient and cohesive team in the Care Home. The</w:t>
      </w:r>
      <w:r w:rsidR="000B0985" w:rsidRPr="00A348B4">
        <w:rPr>
          <w:sz w:val="22"/>
          <w:szCs w:val="22"/>
        </w:rPr>
        <w:t xml:space="preserve"> goal of a</w:t>
      </w:r>
      <w:r>
        <w:rPr>
          <w:sz w:val="22"/>
          <w:szCs w:val="22"/>
        </w:rPr>
        <w:t>n organization</w:t>
      </w:r>
      <w:r w:rsidR="000B0985" w:rsidRPr="00A348B4">
        <w:rPr>
          <w:sz w:val="22"/>
          <w:szCs w:val="22"/>
        </w:rPr>
        <w:t xml:space="preserve"> is to meet the objectives t</w:t>
      </w:r>
      <w:r>
        <w:rPr>
          <w:sz w:val="22"/>
          <w:szCs w:val="22"/>
        </w:rPr>
        <w:t>hat are set to run it effectively</w:t>
      </w:r>
      <w:r w:rsidR="000B0985" w:rsidRPr="00A348B4">
        <w:rPr>
          <w:sz w:val="22"/>
          <w:szCs w:val="22"/>
        </w:rPr>
        <w:t>. Every employee of the establishment has the responsibility to work towards achieving those objectives and this can only be done when there is some coordination and collaboration among the employees otherwise conflicts can hamper the productivity and growth of the business.</w:t>
      </w:r>
      <w:r w:rsidR="0073711F" w:rsidRPr="0073711F">
        <w:rPr>
          <w:sz w:val="22"/>
        </w:rPr>
        <w:t xml:space="preserve"> </w:t>
      </w:r>
    </w:p>
    <w:p w14:paraId="001215D5" w14:textId="77777777" w:rsidR="007E5437" w:rsidRPr="007E5437" w:rsidRDefault="007E5437" w:rsidP="007E5437">
      <w:pPr>
        <w:pStyle w:val="Default"/>
        <w:rPr>
          <w:sz w:val="22"/>
        </w:rPr>
      </w:pPr>
    </w:p>
    <w:p w14:paraId="151BE819" w14:textId="77777777" w:rsidR="00494A43" w:rsidRPr="001438AC" w:rsidRDefault="008E07C6" w:rsidP="000E3905">
      <w:pPr>
        <w:spacing w:line="360" w:lineRule="auto"/>
        <w:jc w:val="both"/>
        <w:rPr>
          <w:rFonts w:ascii="Arial" w:hAnsi="Arial" w:cs="Arial"/>
          <w:sz w:val="22"/>
        </w:rPr>
      </w:pPr>
      <w:r w:rsidRPr="001438AC">
        <w:rPr>
          <w:rFonts w:ascii="Arial" w:hAnsi="Arial" w:cs="Arial"/>
          <w:sz w:val="22"/>
          <w:u w:val="single"/>
        </w:rPr>
        <w:t>Characteristics of teamwork</w:t>
      </w:r>
      <w:r w:rsidRPr="001438AC">
        <w:rPr>
          <w:rFonts w:ascii="Arial" w:hAnsi="Arial" w:cs="Arial"/>
          <w:sz w:val="22"/>
        </w:rPr>
        <w:t>:</w:t>
      </w:r>
    </w:p>
    <w:p w14:paraId="151BE81A" w14:textId="77777777" w:rsidR="008E07C6" w:rsidRPr="001438AC" w:rsidRDefault="008E07C6" w:rsidP="00CD0BF5">
      <w:pPr>
        <w:pStyle w:val="ListParagraph"/>
        <w:spacing w:line="360" w:lineRule="auto"/>
        <w:jc w:val="both"/>
        <w:rPr>
          <w:rFonts w:ascii="Arial" w:hAnsi="Arial" w:cs="Arial"/>
        </w:rPr>
      </w:pPr>
      <w:r w:rsidRPr="001438AC">
        <w:rPr>
          <w:rFonts w:ascii="Arial" w:hAnsi="Arial" w:cs="Arial"/>
        </w:rPr>
        <w:t>A good team will help in creating a positive work culture within the organization</w:t>
      </w:r>
    </w:p>
    <w:p w14:paraId="37097785" w14:textId="67D9AC05" w:rsidR="007E7866" w:rsidRPr="007E7866" w:rsidRDefault="008E07C6" w:rsidP="007E7866">
      <w:pPr>
        <w:pStyle w:val="ListParagraph"/>
        <w:spacing w:line="360" w:lineRule="auto"/>
        <w:jc w:val="both"/>
        <w:rPr>
          <w:rFonts w:ascii="Arial" w:hAnsi="Arial" w:cs="Arial"/>
        </w:rPr>
      </w:pPr>
      <w:r w:rsidRPr="001438AC">
        <w:rPr>
          <w:rFonts w:ascii="Arial" w:hAnsi="Arial" w:cs="Arial"/>
        </w:rPr>
        <w:t>With teamwork, the management can utilize the skills of every individ</w:t>
      </w:r>
      <w:r w:rsidR="00CE2573" w:rsidRPr="001438AC">
        <w:rPr>
          <w:rFonts w:ascii="Arial" w:hAnsi="Arial" w:cs="Arial"/>
        </w:rPr>
        <w:t>ual as per the need of the task.</w:t>
      </w:r>
      <w:r w:rsidR="00EF0626">
        <w:rPr>
          <w:rFonts w:ascii="Arial" w:hAnsi="Arial" w:cs="Arial"/>
        </w:rPr>
        <w:t xml:space="preserve"> </w:t>
      </w:r>
      <w:r w:rsidR="00DC04C3" w:rsidRPr="00EF0626">
        <w:rPr>
          <w:rFonts w:ascii="Arial" w:hAnsi="Arial" w:cs="Arial"/>
        </w:rPr>
        <w:t xml:space="preserve">And </w:t>
      </w:r>
      <w:r w:rsidR="00CE2573" w:rsidRPr="00EF0626">
        <w:rPr>
          <w:rFonts w:ascii="Arial" w:hAnsi="Arial" w:cs="Arial"/>
        </w:rPr>
        <w:t>gives the opportunity to brainstorm and sharing of multiple views which help in bringing creativity and innovativeness that is very much required in growth and development of a business.</w:t>
      </w:r>
      <w:r w:rsidR="007E7866">
        <w:rPr>
          <w:rFonts w:ascii="Arial" w:hAnsi="Arial" w:cs="Arial"/>
        </w:rPr>
        <w:t xml:space="preserve"> </w:t>
      </w:r>
      <w:r w:rsidR="008D5B2E" w:rsidRPr="007E7866">
        <w:rPr>
          <w:rFonts w:ascii="Arial" w:hAnsi="Arial" w:cs="Arial"/>
        </w:rPr>
        <w:t>Teamwork</w:t>
      </w:r>
      <w:r w:rsidR="007E7866" w:rsidRPr="007E7866">
        <w:rPr>
          <w:rFonts w:ascii="Arial" w:hAnsi="Arial" w:cs="Arial"/>
        </w:rPr>
        <w:t xml:space="preserve"> gives opportunity to learn new things and enhance the knowledge base. </w:t>
      </w:r>
    </w:p>
    <w:p w14:paraId="013AFC0B" w14:textId="77777777" w:rsidR="007E7866" w:rsidRPr="007E7866" w:rsidRDefault="007E7866" w:rsidP="007E7866">
      <w:pPr>
        <w:pStyle w:val="ListParagraph"/>
        <w:rPr>
          <w:rFonts w:ascii="Arial" w:hAnsi="Arial" w:cs="Arial"/>
        </w:rPr>
      </w:pPr>
      <w:r w:rsidRPr="007E7866">
        <w:rPr>
          <w:rFonts w:ascii="Arial" w:hAnsi="Arial" w:cs="Arial"/>
        </w:rPr>
        <w:t>It can also develop healthy competition within the organization (Tripathy, 2018).</w:t>
      </w:r>
    </w:p>
    <w:p w14:paraId="151BE81C" w14:textId="4EE3D37D" w:rsidR="00CE2573" w:rsidRPr="00EF0626" w:rsidRDefault="00CE2573" w:rsidP="00EF0626">
      <w:pPr>
        <w:pStyle w:val="ListParagraph"/>
        <w:spacing w:line="360" w:lineRule="auto"/>
        <w:jc w:val="both"/>
        <w:rPr>
          <w:rFonts w:ascii="Arial" w:hAnsi="Arial" w:cs="Arial"/>
        </w:rPr>
      </w:pPr>
    </w:p>
    <w:p w14:paraId="151BE81E" w14:textId="35C3351F" w:rsidR="00CE2573" w:rsidRPr="00CA46ED" w:rsidRDefault="00CE2573" w:rsidP="00CA46ED">
      <w:pPr>
        <w:pStyle w:val="ListParagraph"/>
        <w:spacing w:line="360" w:lineRule="auto"/>
        <w:jc w:val="both"/>
        <w:rPr>
          <w:rFonts w:ascii="Arial" w:hAnsi="Arial" w:cs="Arial"/>
        </w:rPr>
      </w:pPr>
      <w:r w:rsidRPr="001438AC">
        <w:rPr>
          <w:rFonts w:ascii="Arial" w:hAnsi="Arial" w:cs="Arial"/>
        </w:rPr>
        <w:t>Everyone has some strengths. In a team, the strengths of all individuals can be utilized in an effective way to fulfill the task.</w:t>
      </w:r>
      <w:r w:rsidRPr="00CA46ED">
        <w:rPr>
          <w:rFonts w:ascii="Arial" w:hAnsi="Arial" w:cs="Arial"/>
        </w:rPr>
        <w:t xml:space="preserve"> </w:t>
      </w:r>
      <w:r w:rsidR="008D5B2E" w:rsidRPr="00CA46ED">
        <w:rPr>
          <w:rFonts w:ascii="Arial" w:hAnsi="Arial" w:cs="Arial"/>
        </w:rPr>
        <w:t>Avoid</w:t>
      </w:r>
      <w:r w:rsidR="008D5B2E">
        <w:rPr>
          <w:rFonts w:ascii="Arial" w:hAnsi="Arial" w:cs="Arial"/>
        </w:rPr>
        <w:t xml:space="preserve">ing </w:t>
      </w:r>
      <w:r w:rsidR="008D5B2E" w:rsidRPr="00CA46ED">
        <w:rPr>
          <w:rFonts w:ascii="Arial" w:hAnsi="Arial" w:cs="Arial"/>
        </w:rPr>
        <w:t>the</w:t>
      </w:r>
      <w:r w:rsidRPr="00CA46ED">
        <w:rPr>
          <w:rFonts w:ascii="Arial" w:hAnsi="Arial" w:cs="Arial"/>
        </w:rPr>
        <w:t xml:space="preserve"> scope of laxity as all the members are dependent on each other’s work to complete the task so, everyone is accountable for their work and efforts.</w:t>
      </w:r>
    </w:p>
    <w:p w14:paraId="151BE823" w14:textId="77777777" w:rsidR="008E07C6" w:rsidRPr="001438AC" w:rsidRDefault="008E07C6" w:rsidP="000E3905">
      <w:pPr>
        <w:spacing w:line="360" w:lineRule="auto"/>
        <w:jc w:val="both"/>
        <w:rPr>
          <w:rFonts w:ascii="Arial" w:hAnsi="Arial" w:cs="Arial"/>
          <w:sz w:val="22"/>
        </w:rPr>
      </w:pPr>
    </w:p>
    <w:p w14:paraId="151BE824" w14:textId="495D04C5" w:rsidR="000E3905" w:rsidRDefault="000E3905" w:rsidP="000E3905">
      <w:pPr>
        <w:spacing w:line="360" w:lineRule="auto"/>
        <w:jc w:val="both"/>
        <w:rPr>
          <w:rFonts w:ascii="Arial" w:hAnsi="Arial" w:cs="Arial"/>
        </w:rPr>
      </w:pPr>
    </w:p>
    <w:p w14:paraId="108CD19C" w14:textId="05521190" w:rsidR="003B19E3" w:rsidRDefault="003B19E3" w:rsidP="000E3905">
      <w:pPr>
        <w:spacing w:line="360" w:lineRule="auto"/>
        <w:jc w:val="both"/>
        <w:rPr>
          <w:rFonts w:ascii="Arial" w:hAnsi="Arial" w:cs="Arial"/>
        </w:rPr>
      </w:pPr>
    </w:p>
    <w:p w14:paraId="38786428" w14:textId="6A15C69B" w:rsidR="003B19E3" w:rsidRDefault="003B19E3" w:rsidP="000E3905">
      <w:pPr>
        <w:spacing w:line="360" w:lineRule="auto"/>
        <w:jc w:val="both"/>
        <w:rPr>
          <w:rFonts w:ascii="Arial" w:hAnsi="Arial" w:cs="Arial"/>
        </w:rPr>
      </w:pPr>
    </w:p>
    <w:p w14:paraId="60710990" w14:textId="55E4FA6A" w:rsidR="003B19E3" w:rsidRDefault="003B19E3" w:rsidP="000E3905">
      <w:pPr>
        <w:spacing w:line="360" w:lineRule="auto"/>
        <w:jc w:val="both"/>
        <w:rPr>
          <w:rFonts w:ascii="Arial" w:hAnsi="Arial" w:cs="Arial"/>
        </w:rPr>
      </w:pPr>
    </w:p>
    <w:p w14:paraId="4C67A354" w14:textId="77777777" w:rsidR="003B19E3" w:rsidRPr="001438AC" w:rsidRDefault="003B19E3" w:rsidP="000E3905">
      <w:pPr>
        <w:spacing w:line="360" w:lineRule="auto"/>
        <w:jc w:val="both"/>
        <w:rPr>
          <w:rFonts w:ascii="Arial" w:hAnsi="Arial" w:cs="Arial"/>
        </w:rPr>
      </w:pPr>
    </w:p>
    <w:p w14:paraId="151BE825" w14:textId="77777777" w:rsidR="00222400" w:rsidRDefault="008861AB" w:rsidP="000E3905">
      <w:pPr>
        <w:pStyle w:val="Heading1"/>
        <w:spacing w:line="360" w:lineRule="auto"/>
        <w:jc w:val="both"/>
        <w:rPr>
          <w:rFonts w:cs="Arial"/>
          <w:color w:val="auto"/>
        </w:rPr>
      </w:pPr>
      <w:bookmarkStart w:id="2" w:name="_Toc107632943"/>
      <w:r w:rsidRPr="001438AC">
        <w:rPr>
          <w:rFonts w:cs="Arial"/>
          <w:color w:val="auto"/>
        </w:rPr>
        <w:lastRenderedPageBreak/>
        <w:t>Models of teamwork</w:t>
      </w:r>
      <w:r w:rsidR="00A348B4">
        <w:rPr>
          <w:rFonts w:cs="Arial"/>
          <w:color w:val="auto"/>
        </w:rPr>
        <w:t>: Development of an effective team</w:t>
      </w:r>
      <w:bookmarkEnd w:id="2"/>
    </w:p>
    <w:p w14:paraId="151BE826" w14:textId="77777777" w:rsidR="00A348B4" w:rsidRPr="00A348B4" w:rsidRDefault="00A348B4" w:rsidP="00A348B4"/>
    <w:p w14:paraId="151BE827" w14:textId="77777777" w:rsidR="005E1F3A" w:rsidRPr="001438AC" w:rsidRDefault="00A348B4" w:rsidP="000E3905">
      <w:pPr>
        <w:spacing w:line="360" w:lineRule="auto"/>
        <w:jc w:val="both"/>
        <w:rPr>
          <w:rFonts w:ascii="Arial" w:hAnsi="Arial" w:cs="Arial"/>
        </w:rPr>
      </w:pPr>
      <w:r>
        <w:rPr>
          <w:rFonts w:ascii="Arial" w:hAnsi="Arial" w:cs="Arial"/>
        </w:rPr>
        <w:t xml:space="preserve">Following models can be used by Green Fields </w:t>
      </w:r>
      <w:r w:rsidR="00D832D8">
        <w:rPr>
          <w:rFonts w:ascii="Arial" w:hAnsi="Arial" w:cs="Arial"/>
        </w:rPr>
        <w:t>management to develop an effective team.</w:t>
      </w:r>
      <w:r>
        <w:rPr>
          <w:rFonts w:ascii="Arial" w:hAnsi="Arial" w:cs="Arial"/>
        </w:rPr>
        <w:t xml:space="preserve"> </w:t>
      </w:r>
    </w:p>
    <w:p w14:paraId="151BE828" w14:textId="77777777" w:rsidR="00704E35" w:rsidRPr="001438AC" w:rsidRDefault="008861AB" w:rsidP="000E3905">
      <w:pPr>
        <w:pStyle w:val="Heading2"/>
        <w:spacing w:line="360" w:lineRule="auto"/>
        <w:jc w:val="both"/>
        <w:rPr>
          <w:rFonts w:cs="Arial"/>
        </w:rPr>
      </w:pPr>
      <w:bookmarkStart w:id="3" w:name="_Toc107632944"/>
      <w:r w:rsidRPr="001438AC">
        <w:rPr>
          <w:rFonts w:cs="Arial"/>
        </w:rPr>
        <w:t>Model 1</w:t>
      </w:r>
      <w:r w:rsidR="005E1F3A" w:rsidRPr="001438AC">
        <w:rPr>
          <w:rFonts w:cs="Arial"/>
        </w:rPr>
        <w:t>: Tuckman model</w:t>
      </w:r>
      <w:bookmarkEnd w:id="3"/>
    </w:p>
    <w:p w14:paraId="151BE829" w14:textId="77777777" w:rsidR="005E1F3A" w:rsidRPr="001438AC" w:rsidRDefault="005E1F3A" w:rsidP="000E3905">
      <w:pPr>
        <w:spacing w:line="360" w:lineRule="auto"/>
        <w:jc w:val="both"/>
        <w:rPr>
          <w:rFonts w:ascii="Arial" w:hAnsi="Arial" w:cs="Arial"/>
          <w:sz w:val="22"/>
        </w:rPr>
      </w:pPr>
      <w:r w:rsidRPr="001438AC">
        <w:rPr>
          <w:rFonts w:ascii="Arial" w:hAnsi="Arial" w:cs="Arial"/>
          <w:sz w:val="22"/>
        </w:rPr>
        <w:t>The Tuckman theory, put out by Bruce Tuckman, is one of the well-known theories of team development. It operates according to the principle that a team completes a task from beginning to end. The phases of this theory, which is particularly pertinent for team-building exercises, are as follows:</w:t>
      </w:r>
    </w:p>
    <w:p w14:paraId="151BE82A" w14:textId="77777777" w:rsidR="00E83FD4" w:rsidRPr="001438AC" w:rsidRDefault="005E1F3A" w:rsidP="000E3905">
      <w:pPr>
        <w:spacing w:line="360" w:lineRule="auto"/>
        <w:jc w:val="both"/>
        <w:rPr>
          <w:rFonts w:ascii="Arial" w:hAnsi="Arial" w:cs="Arial"/>
          <w:sz w:val="22"/>
        </w:rPr>
      </w:pPr>
      <w:r w:rsidRPr="001438AC">
        <w:rPr>
          <w:rFonts w:ascii="Arial" w:hAnsi="Arial" w:cs="Arial"/>
          <w:b/>
          <w:sz w:val="22"/>
        </w:rPr>
        <w:t>Forming</w:t>
      </w:r>
      <w:r w:rsidRPr="001438AC">
        <w:rPr>
          <w:rFonts w:ascii="Arial" w:hAnsi="Arial" w:cs="Arial"/>
          <w:sz w:val="22"/>
        </w:rPr>
        <w:t xml:space="preserve">: </w:t>
      </w:r>
      <w:r w:rsidR="00E83FD4" w:rsidRPr="001438AC">
        <w:rPr>
          <w:rFonts w:ascii="Arial" w:hAnsi="Arial" w:cs="Arial"/>
          <w:sz w:val="22"/>
        </w:rPr>
        <w:t>The team is firstly assembled during this phase, and responsibilities are distributed. Although they work together, the team members behave independently. They don't know one another well enough to develop a relationship or trust. It takes time to develop a strategy, gather information, and establish ties.</w:t>
      </w:r>
    </w:p>
    <w:p w14:paraId="151BE82B" w14:textId="77777777" w:rsidR="00E83FD4" w:rsidRPr="001438AC" w:rsidRDefault="00E83FD4" w:rsidP="000E3905">
      <w:pPr>
        <w:spacing w:line="360" w:lineRule="auto"/>
        <w:jc w:val="both"/>
        <w:rPr>
          <w:rFonts w:ascii="Arial" w:hAnsi="Arial" w:cs="Arial"/>
          <w:sz w:val="22"/>
        </w:rPr>
      </w:pPr>
      <w:r w:rsidRPr="001438AC">
        <w:rPr>
          <w:rFonts w:ascii="Arial" w:hAnsi="Arial" w:cs="Arial"/>
          <w:b/>
          <w:sz w:val="22"/>
        </w:rPr>
        <w:t>Storming:</w:t>
      </w:r>
      <w:r w:rsidRPr="001438AC">
        <w:rPr>
          <w:rFonts w:ascii="Arial" w:hAnsi="Arial" w:cs="Arial"/>
          <w:sz w:val="22"/>
        </w:rPr>
        <w:t xml:space="preserve"> The team starts working on the tasks by making ideas during this phase. To avoid misunderstanding and team conflicts, it is important to efficiently manage the competition between the numerous ideas to identify which is better. During this time, relationships within the workforce could develop or disintegrate. The problem also surfaces if the group comes to a decision rapidly because this could lead to shoddy judgement. Thus, productive brainstorming is necessary</w:t>
      </w:r>
      <w:r w:rsidR="00375283">
        <w:rPr>
          <w:rFonts w:ascii="Arial" w:hAnsi="Arial" w:cs="Arial"/>
          <w:sz w:val="22"/>
        </w:rPr>
        <w:t xml:space="preserve">               </w:t>
      </w:r>
      <w:r w:rsidR="00375283" w:rsidRPr="00375283">
        <w:rPr>
          <w:rFonts w:ascii="Arial" w:hAnsi="Arial" w:cs="Arial"/>
          <w:sz w:val="22"/>
        </w:rPr>
        <w:t>(</w:t>
      </w:r>
      <w:r w:rsidR="00375283" w:rsidRPr="00375283">
        <w:rPr>
          <w:rFonts w:ascii="Arial" w:hAnsi="Arial" w:cs="Arial"/>
          <w:sz w:val="22"/>
          <w:shd w:val="clear" w:color="auto" w:fill="FFFFFF"/>
        </w:rPr>
        <w:t>Jones, 2019</w:t>
      </w:r>
      <w:r w:rsidR="00375283">
        <w:rPr>
          <w:rFonts w:ascii="Arial" w:hAnsi="Arial" w:cs="Arial"/>
          <w:szCs w:val="24"/>
          <w:shd w:val="clear" w:color="auto" w:fill="FFFFFF"/>
        </w:rPr>
        <w:t>)</w:t>
      </w:r>
      <w:r w:rsidRPr="001438AC">
        <w:rPr>
          <w:rFonts w:ascii="Arial" w:hAnsi="Arial" w:cs="Arial"/>
          <w:sz w:val="22"/>
        </w:rPr>
        <w:t>.</w:t>
      </w:r>
    </w:p>
    <w:p w14:paraId="151BE82C" w14:textId="77777777" w:rsidR="00E83FD4" w:rsidRPr="001438AC" w:rsidRDefault="005E1F3A" w:rsidP="000E3905">
      <w:pPr>
        <w:spacing w:line="360" w:lineRule="auto"/>
        <w:jc w:val="both"/>
        <w:rPr>
          <w:rFonts w:ascii="Arial" w:hAnsi="Arial" w:cs="Arial"/>
          <w:sz w:val="22"/>
        </w:rPr>
      </w:pPr>
      <w:r w:rsidRPr="001438AC">
        <w:rPr>
          <w:rFonts w:ascii="Arial" w:hAnsi="Arial" w:cs="Arial"/>
          <w:b/>
          <w:sz w:val="22"/>
        </w:rPr>
        <w:t>Norming</w:t>
      </w:r>
      <w:r w:rsidRPr="001438AC">
        <w:rPr>
          <w:rFonts w:ascii="Arial" w:hAnsi="Arial" w:cs="Arial"/>
          <w:sz w:val="22"/>
        </w:rPr>
        <w:t xml:space="preserve">: </w:t>
      </w:r>
      <w:r w:rsidR="00E83FD4" w:rsidRPr="001438AC">
        <w:rPr>
          <w:rFonts w:ascii="Arial" w:hAnsi="Arial" w:cs="Arial"/>
          <w:sz w:val="22"/>
        </w:rPr>
        <w:t>The team then moves on to the norming phase, when a member guides the discourse and gives proposals for the conclusion they have reached, after the aforementioned discussion phase. These are different people from those who first put up the notion, to give a more accurate opinion.</w:t>
      </w:r>
    </w:p>
    <w:p w14:paraId="151BE82D" w14:textId="77777777" w:rsidR="005E1F3A" w:rsidRPr="001438AC" w:rsidRDefault="00E83FD4" w:rsidP="000E3905">
      <w:pPr>
        <w:spacing w:line="360" w:lineRule="auto"/>
        <w:jc w:val="both"/>
        <w:rPr>
          <w:rFonts w:ascii="Arial" w:hAnsi="Arial" w:cs="Arial"/>
          <w:sz w:val="22"/>
        </w:rPr>
      </w:pPr>
      <w:r w:rsidRPr="001438AC">
        <w:rPr>
          <w:rFonts w:ascii="Arial" w:hAnsi="Arial" w:cs="Arial"/>
          <w:b/>
          <w:sz w:val="22"/>
        </w:rPr>
        <w:t>Performing and adjourning:</w:t>
      </w:r>
      <w:r w:rsidRPr="001438AC">
        <w:rPr>
          <w:rFonts w:ascii="Arial" w:hAnsi="Arial" w:cs="Arial"/>
          <w:sz w:val="22"/>
        </w:rPr>
        <w:t xml:space="preserve"> At the performance and adjourning stages, the team operates in a smooth flow. Here, team members are aware of one another's abilities and limitations. They are comfortable enough with one another. At this moment, everyone on the team is motivated and confident. They are not subject to many limitations when working here. Not all teams advance to this round; only those with the highest coordination and collaboration do </w:t>
      </w:r>
      <w:r w:rsidR="005E1F3A" w:rsidRPr="001438AC">
        <w:rPr>
          <w:rFonts w:ascii="Arial" w:hAnsi="Arial" w:cs="Arial"/>
          <w:sz w:val="22"/>
        </w:rPr>
        <w:t>(</w:t>
      </w:r>
      <w:r w:rsidR="005E1F3A" w:rsidRPr="001438AC">
        <w:rPr>
          <w:rFonts w:ascii="Arial" w:hAnsi="Arial" w:cs="Arial"/>
          <w:sz w:val="22"/>
          <w:shd w:val="clear" w:color="auto" w:fill="FFFFFF"/>
        </w:rPr>
        <w:t>Teambuilding, 2022)</w:t>
      </w:r>
      <w:r w:rsidR="005E1F3A" w:rsidRPr="001438AC">
        <w:rPr>
          <w:rFonts w:ascii="Arial" w:hAnsi="Arial" w:cs="Arial"/>
          <w:sz w:val="22"/>
        </w:rPr>
        <w:t>.</w:t>
      </w:r>
    </w:p>
    <w:p w14:paraId="151BE82E" w14:textId="77777777" w:rsidR="008861AB" w:rsidRPr="001438AC" w:rsidRDefault="008861AB" w:rsidP="000E3905">
      <w:pPr>
        <w:spacing w:line="360" w:lineRule="auto"/>
        <w:jc w:val="both"/>
        <w:rPr>
          <w:rFonts w:ascii="Arial" w:hAnsi="Arial" w:cs="Arial"/>
        </w:rPr>
      </w:pPr>
    </w:p>
    <w:p w14:paraId="151BE82F" w14:textId="77777777" w:rsidR="00704E35" w:rsidRPr="00D01F7A" w:rsidRDefault="008861AB" w:rsidP="00D01F7A">
      <w:pPr>
        <w:pStyle w:val="Heading2"/>
      </w:pPr>
      <w:bookmarkStart w:id="4" w:name="_Toc107632945"/>
      <w:r w:rsidRPr="00D01F7A">
        <w:lastRenderedPageBreak/>
        <w:t>Model 2</w:t>
      </w:r>
      <w:r w:rsidR="00E83FD4" w:rsidRPr="00D01F7A">
        <w:t>: GRPI model</w:t>
      </w:r>
      <w:bookmarkEnd w:id="4"/>
      <w:r w:rsidR="00E83FD4" w:rsidRPr="00D01F7A">
        <w:t xml:space="preserve"> </w:t>
      </w:r>
    </w:p>
    <w:p w14:paraId="151BE830" w14:textId="77777777" w:rsidR="00E83FD4" w:rsidRPr="001438AC" w:rsidRDefault="00E83FD4" w:rsidP="000E3905">
      <w:pPr>
        <w:spacing w:line="360" w:lineRule="auto"/>
        <w:jc w:val="both"/>
        <w:rPr>
          <w:rFonts w:ascii="Arial" w:hAnsi="Arial" w:cs="Arial"/>
          <w:sz w:val="22"/>
        </w:rPr>
      </w:pPr>
      <w:r w:rsidRPr="001438AC">
        <w:rPr>
          <w:rFonts w:ascii="Arial" w:hAnsi="Arial" w:cs="Arial"/>
          <w:sz w:val="22"/>
        </w:rPr>
        <w:t>GRPI stands for Goals, Roles, Processes and Inter-personal relationships.</w:t>
      </w:r>
      <w:r w:rsidR="001F26CE" w:rsidRPr="001438AC">
        <w:rPr>
          <w:rFonts w:ascii="Arial" w:hAnsi="Arial" w:cs="Arial"/>
          <w:sz w:val="22"/>
        </w:rPr>
        <w:t xml:space="preserve"> </w:t>
      </w:r>
      <w:r w:rsidR="00AA4F29" w:rsidRPr="001438AC">
        <w:rPr>
          <w:rFonts w:ascii="Arial" w:hAnsi="Arial" w:cs="Arial"/>
          <w:sz w:val="22"/>
        </w:rPr>
        <w:t xml:space="preserve">Proposed by </w:t>
      </w:r>
      <w:r w:rsidR="00AA4F29" w:rsidRPr="001438AC">
        <w:rPr>
          <w:rFonts w:ascii="Arial" w:hAnsi="Arial" w:cs="Arial"/>
          <w:color w:val="292929"/>
          <w:spacing w:val="-1"/>
          <w:sz w:val="22"/>
          <w:shd w:val="clear" w:color="auto" w:fill="FFFFFF"/>
        </w:rPr>
        <w:t xml:space="preserve">Rubin, </w:t>
      </w:r>
      <w:proofErr w:type="spellStart"/>
      <w:r w:rsidR="00AA4F29" w:rsidRPr="001438AC">
        <w:rPr>
          <w:rFonts w:ascii="Arial" w:hAnsi="Arial" w:cs="Arial"/>
          <w:color w:val="292929"/>
          <w:spacing w:val="-1"/>
          <w:sz w:val="22"/>
          <w:shd w:val="clear" w:color="auto" w:fill="FFFFFF"/>
        </w:rPr>
        <w:t>Plovnick</w:t>
      </w:r>
      <w:proofErr w:type="spellEnd"/>
      <w:r w:rsidR="00AA4F29" w:rsidRPr="001438AC">
        <w:rPr>
          <w:rFonts w:ascii="Arial" w:hAnsi="Arial" w:cs="Arial"/>
          <w:color w:val="292929"/>
          <w:spacing w:val="-1"/>
          <w:sz w:val="22"/>
          <w:shd w:val="clear" w:color="auto" w:fill="FFFFFF"/>
        </w:rPr>
        <w:t xml:space="preserve"> and Fry,</w:t>
      </w:r>
      <w:r w:rsidR="00AA4F29" w:rsidRPr="001438AC">
        <w:rPr>
          <w:rFonts w:ascii="Arial" w:hAnsi="Arial" w:cs="Arial"/>
          <w:sz w:val="22"/>
        </w:rPr>
        <w:t xml:space="preserve"> thi</w:t>
      </w:r>
      <w:r w:rsidR="001F26CE" w:rsidRPr="001438AC">
        <w:rPr>
          <w:rFonts w:ascii="Arial" w:hAnsi="Arial" w:cs="Arial"/>
          <w:sz w:val="22"/>
        </w:rPr>
        <w:t xml:space="preserve">s mode is comparatively simple in its approach which works on four stages that are required for a team development. These stages include </w:t>
      </w:r>
      <w:r w:rsidR="00AA4F29" w:rsidRPr="001438AC">
        <w:rPr>
          <w:rFonts w:ascii="Arial" w:hAnsi="Arial" w:cs="Arial"/>
          <w:sz w:val="22"/>
        </w:rPr>
        <w:t>clearly</w:t>
      </w:r>
      <w:r w:rsidR="001F26CE" w:rsidRPr="001438AC">
        <w:rPr>
          <w:rFonts w:ascii="Arial" w:hAnsi="Arial" w:cs="Arial"/>
          <w:sz w:val="22"/>
        </w:rPr>
        <w:t xml:space="preserve"> defining of goals, specifying and allocating roles to all members, transparent workflow and well defined procedures, trustful </w:t>
      </w:r>
      <w:r w:rsidR="00AA4F29" w:rsidRPr="001438AC">
        <w:rPr>
          <w:rFonts w:ascii="Arial" w:hAnsi="Arial" w:cs="Arial"/>
          <w:sz w:val="22"/>
        </w:rPr>
        <w:t>interpersonal relationships in the team. As per this theory, these four stages are required where every member of the team in assigned specific roles and they work in harmony to successful accomplishment of the common goals</w:t>
      </w:r>
      <w:r w:rsidR="0077419E">
        <w:rPr>
          <w:rFonts w:ascii="Arial" w:hAnsi="Arial" w:cs="Arial"/>
          <w:sz w:val="22"/>
        </w:rPr>
        <w:t xml:space="preserve"> (</w:t>
      </w:r>
      <w:r w:rsidR="0077419E">
        <w:rPr>
          <w:rFonts w:ascii="Arial" w:hAnsi="Arial" w:cs="Arial"/>
          <w:color w:val="000000"/>
          <w:sz w:val="22"/>
          <w:shd w:val="clear" w:color="auto" w:fill="FFFFFF"/>
        </w:rPr>
        <w:t>Chapman, 2018)</w:t>
      </w:r>
      <w:r w:rsidR="00AA4F29" w:rsidRPr="001438AC">
        <w:rPr>
          <w:rFonts w:ascii="Arial" w:hAnsi="Arial" w:cs="Arial"/>
          <w:sz w:val="22"/>
        </w:rPr>
        <w:t xml:space="preserve">. </w:t>
      </w:r>
    </w:p>
    <w:p w14:paraId="151BE831" w14:textId="77777777" w:rsidR="00FC2653" w:rsidRDefault="00796852" w:rsidP="000E3905">
      <w:pPr>
        <w:spacing w:line="360" w:lineRule="auto"/>
        <w:jc w:val="both"/>
        <w:rPr>
          <w:rFonts w:ascii="Arial" w:hAnsi="Arial" w:cs="Arial"/>
          <w:noProof/>
        </w:rPr>
      </w:pPr>
      <w:r w:rsidRPr="001438AC">
        <w:rPr>
          <w:rFonts w:ascii="Arial" w:hAnsi="Arial" w:cs="Arial"/>
          <w:noProof/>
        </w:rPr>
        <w:t xml:space="preserve">                 </w:t>
      </w:r>
    </w:p>
    <w:p w14:paraId="151BE832" w14:textId="77777777" w:rsidR="001438AC" w:rsidRDefault="00FC2653" w:rsidP="000E3905">
      <w:pPr>
        <w:spacing w:line="360" w:lineRule="auto"/>
        <w:jc w:val="both"/>
        <w:rPr>
          <w:rFonts w:ascii="Arial" w:hAnsi="Arial" w:cs="Arial"/>
          <w:noProof/>
        </w:rPr>
      </w:pPr>
      <w:r>
        <w:rPr>
          <w:rFonts w:ascii="Arial" w:hAnsi="Arial" w:cs="Arial"/>
          <w:noProof/>
        </w:rPr>
        <w:t xml:space="preserve">                     </w:t>
      </w:r>
      <w:r w:rsidR="00796852" w:rsidRPr="001438AC">
        <w:rPr>
          <w:rFonts w:ascii="Arial" w:hAnsi="Arial" w:cs="Arial"/>
          <w:noProof/>
        </w:rPr>
        <w:t xml:space="preserve">          </w:t>
      </w:r>
      <w:r w:rsidR="001438AC" w:rsidRPr="001438AC">
        <w:rPr>
          <w:rFonts w:ascii="Arial" w:hAnsi="Arial" w:cs="Arial"/>
          <w:noProof/>
        </w:rPr>
        <w:drawing>
          <wp:inline distT="0" distB="0" distL="0" distR="0" wp14:anchorId="151BE874" wp14:editId="151BE875">
            <wp:extent cx="3522345" cy="3114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_n_cCQdZVdjBmVtGF.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0797" cy="3130991"/>
                    </a:xfrm>
                    <a:prstGeom prst="rect">
                      <a:avLst/>
                    </a:prstGeom>
                  </pic:spPr>
                </pic:pic>
              </a:graphicData>
            </a:graphic>
          </wp:inline>
        </w:drawing>
      </w:r>
      <w:r w:rsidR="001438AC">
        <w:rPr>
          <w:rFonts w:ascii="Arial" w:hAnsi="Arial" w:cs="Arial"/>
          <w:noProof/>
        </w:rPr>
        <w:t xml:space="preserve">  </w:t>
      </w:r>
    </w:p>
    <w:p w14:paraId="151BE833" w14:textId="77777777" w:rsidR="001438AC" w:rsidRDefault="001438AC" w:rsidP="000E3905">
      <w:pPr>
        <w:spacing w:line="360" w:lineRule="auto"/>
        <w:jc w:val="both"/>
        <w:rPr>
          <w:rFonts w:ascii="Arial" w:hAnsi="Arial" w:cs="Arial"/>
          <w:noProof/>
        </w:rPr>
      </w:pPr>
    </w:p>
    <w:p w14:paraId="151BE834" w14:textId="77777777" w:rsidR="008861AB" w:rsidRDefault="001438AC" w:rsidP="000E3905">
      <w:pPr>
        <w:spacing w:line="360" w:lineRule="auto"/>
        <w:jc w:val="both"/>
        <w:rPr>
          <w:rFonts w:ascii="Arial" w:hAnsi="Arial" w:cs="Arial"/>
          <w:color w:val="000000"/>
          <w:szCs w:val="24"/>
          <w:shd w:val="clear" w:color="auto" w:fill="FFFFFF"/>
        </w:rPr>
      </w:pPr>
      <w:r>
        <w:rPr>
          <w:rFonts w:ascii="Arial" w:hAnsi="Arial" w:cs="Arial"/>
          <w:noProof/>
        </w:rPr>
        <w:t xml:space="preserve">                                               </w:t>
      </w:r>
      <w:r w:rsidR="00796852" w:rsidRPr="001438AC">
        <w:rPr>
          <w:rFonts w:ascii="Arial" w:hAnsi="Arial" w:cs="Arial"/>
          <w:noProof/>
          <w:szCs w:val="24"/>
        </w:rPr>
        <w:t xml:space="preserve">    </w:t>
      </w:r>
      <w:r w:rsidR="001F26CE" w:rsidRPr="001438AC">
        <w:rPr>
          <w:rFonts w:ascii="Arial" w:hAnsi="Arial" w:cs="Arial"/>
          <w:szCs w:val="24"/>
        </w:rPr>
        <w:t xml:space="preserve">(Source: </w:t>
      </w:r>
      <w:r w:rsidR="001F26CE" w:rsidRPr="001438AC">
        <w:rPr>
          <w:rFonts w:ascii="Arial" w:hAnsi="Arial" w:cs="Arial"/>
          <w:color w:val="000000"/>
          <w:szCs w:val="24"/>
          <w:shd w:val="clear" w:color="auto" w:fill="FFFFFF"/>
        </w:rPr>
        <w:t>Medium, 2018)</w:t>
      </w:r>
    </w:p>
    <w:p w14:paraId="151BE835" w14:textId="77777777" w:rsidR="001438AC" w:rsidRDefault="001438AC" w:rsidP="000E3905">
      <w:pPr>
        <w:spacing w:line="360" w:lineRule="auto"/>
        <w:jc w:val="both"/>
        <w:rPr>
          <w:rFonts w:ascii="Arial" w:hAnsi="Arial" w:cs="Arial"/>
        </w:rPr>
      </w:pPr>
    </w:p>
    <w:p w14:paraId="151BE836" w14:textId="067941F7" w:rsidR="00FC2653" w:rsidRDefault="00FC2653" w:rsidP="000E3905">
      <w:pPr>
        <w:spacing w:line="360" w:lineRule="auto"/>
        <w:jc w:val="both"/>
        <w:rPr>
          <w:rFonts w:ascii="Arial" w:hAnsi="Arial" w:cs="Arial"/>
        </w:rPr>
      </w:pPr>
    </w:p>
    <w:p w14:paraId="74E45A1F" w14:textId="77777777" w:rsidR="00137ADA" w:rsidRPr="001438AC" w:rsidRDefault="00137ADA" w:rsidP="000E3905">
      <w:pPr>
        <w:spacing w:line="360" w:lineRule="auto"/>
        <w:jc w:val="both"/>
        <w:rPr>
          <w:rFonts w:ascii="Arial" w:hAnsi="Arial" w:cs="Arial"/>
        </w:rPr>
      </w:pPr>
    </w:p>
    <w:p w14:paraId="151BE837" w14:textId="77777777" w:rsidR="00704E35" w:rsidRPr="001438AC" w:rsidRDefault="008861AB" w:rsidP="000E3905">
      <w:pPr>
        <w:pStyle w:val="Heading1"/>
        <w:spacing w:line="360" w:lineRule="auto"/>
        <w:jc w:val="both"/>
        <w:rPr>
          <w:rFonts w:cs="Arial"/>
          <w:color w:val="auto"/>
        </w:rPr>
      </w:pPr>
      <w:bookmarkStart w:id="5" w:name="_Toc107632946"/>
      <w:r w:rsidRPr="001438AC">
        <w:rPr>
          <w:rFonts w:cs="Arial"/>
          <w:color w:val="auto"/>
        </w:rPr>
        <w:lastRenderedPageBreak/>
        <w:t>Types of roles needed to create effective team</w:t>
      </w:r>
      <w:bookmarkEnd w:id="5"/>
      <w:r w:rsidR="00AA4F29" w:rsidRPr="001438AC">
        <w:rPr>
          <w:rFonts w:cs="Arial"/>
          <w:color w:val="auto"/>
        </w:rPr>
        <w:t xml:space="preserve"> </w:t>
      </w:r>
    </w:p>
    <w:p w14:paraId="151BE838" w14:textId="48A2242E" w:rsidR="008861AB" w:rsidRPr="001438AC" w:rsidRDefault="00AA4F29" w:rsidP="000E3905">
      <w:pPr>
        <w:spacing w:line="360" w:lineRule="auto"/>
        <w:jc w:val="both"/>
        <w:rPr>
          <w:rFonts w:ascii="Arial" w:hAnsi="Arial" w:cs="Arial"/>
          <w:sz w:val="22"/>
        </w:rPr>
      </w:pPr>
      <w:r w:rsidRPr="001438AC">
        <w:rPr>
          <w:rFonts w:ascii="Arial" w:hAnsi="Arial" w:cs="Arial"/>
          <w:sz w:val="22"/>
        </w:rPr>
        <w:t xml:space="preserve">Team roles are the behavioral attributes that are required to make effective and efficient contribution to the performance of the team. </w:t>
      </w:r>
      <w:r w:rsidR="002F2716" w:rsidRPr="002F2716">
        <w:rPr>
          <w:rFonts w:ascii="Arial" w:hAnsi="Arial" w:cs="Arial"/>
          <w:sz w:val="22"/>
        </w:rPr>
        <w:t>Pelsall Hall Care Home</w:t>
      </w:r>
      <w:r w:rsidR="00293F47">
        <w:rPr>
          <w:rFonts w:ascii="Arial" w:hAnsi="Arial" w:cs="Arial"/>
          <w:sz w:val="22"/>
        </w:rPr>
        <w:t xml:space="preserve"> </w:t>
      </w:r>
      <w:r w:rsidR="00D832D8">
        <w:rPr>
          <w:rFonts w:ascii="Arial" w:hAnsi="Arial" w:cs="Arial"/>
          <w:sz w:val="22"/>
        </w:rPr>
        <w:t xml:space="preserve">can use Belbin model to understand about different team roles to create an effective team. </w:t>
      </w:r>
      <w:r w:rsidR="00F767B7" w:rsidRPr="001438AC">
        <w:rPr>
          <w:rFonts w:ascii="Arial" w:hAnsi="Arial" w:cs="Arial"/>
          <w:sz w:val="22"/>
        </w:rPr>
        <w:t xml:space="preserve">According to Belbin, the teams which are most successful are the ones that are composed of diversity of behaviours. </w:t>
      </w:r>
      <w:r w:rsidRPr="001438AC">
        <w:rPr>
          <w:rFonts w:ascii="Arial" w:hAnsi="Arial" w:cs="Arial"/>
          <w:sz w:val="22"/>
        </w:rPr>
        <w:t xml:space="preserve">Proposed by Meredith Belbin, the nine team roles </w:t>
      </w:r>
      <w:r w:rsidR="0077419E">
        <w:rPr>
          <w:rFonts w:ascii="Arial" w:hAnsi="Arial" w:cs="Arial"/>
          <w:sz w:val="22"/>
        </w:rPr>
        <w:t>are mentioned below (</w:t>
      </w:r>
      <w:r w:rsidR="0077419E" w:rsidRPr="0077419E">
        <w:rPr>
          <w:rFonts w:ascii="Arial" w:hAnsi="Arial" w:cs="Arial"/>
          <w:color w:val="222222"/>
          <w:sz w:val="22"/>
          <w:shd w:val="clear" w:color="auto" w:fill="FFFFFF"/>
        </w:rPr>
        <w:t>Ruch</w:t>
      </w:r>
      <w:r w:rsidR="0077419E">
        <w:rPr>
          <w:rFonts w:ascii="Arial" w:hAnsi="Arial" w:cs="Arial"/>
          <w:color w:val="222222"/>
          <w:sz w:val="22"/>
          <w:shd w:val="clear" w:color="auto" w:fill="FFFFFF"/>
        </w:rPr>
        <w:t>, et. al., 2018).</w:t>
      </w:r>
    </w:p>
    <w:p w14:paraId="151BE839" w14:textId="77777777" w:rsidR="00F767B7" w:rsidRPr="001438AC" w:rsidRDefault="00F767B7" w:rsidP="000E3905">
      <w:pPr>
        <w:spacing w:line="360" w:lineRule="auto"/>
        <w:jc w:val="both"/>
        <w:rPr>
          <w:rFonts w:ascii="Arial" w:hAnsi="Arial" w:cs="Arial"/>
          <w:sz w:val="22"/>
        </w:rPr>
      </w:pPr>
      <w:r w:rsidRPr="001438AC">
        <w:rPr>
          <w:rFonts w:ascii="Arial" w:hAnsi="Arial" w:cs="Arial"/>
          <w:noProof/>
          <w:sz w:val="22"/>
        </w:rPr>
        <w:drawing>
          <wp:inline distT="0" distB="0" distL="0" distR="0" wp14:anchorId="151BE876" wp14:editId="151BE877">
            <wp:extent cx="5886450" cy="32956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51BE83A" w14:textId="77777777" w:rsidR="004D3C67" w:rsidRPr="001438AC" w:rsidRDefault="004D3C67" w:rsidP="000E3905">
      <w:pPr>
        <w:spacing w:line="360" w:lineRule="auto"/>
        <w:jc w:val="both"/>
        <w:rPr>
          <w:rFonts w:ascii="Arial" w:hAnsi="Arial" w:cs="Arial"/>
          <w:sz w:val="22"/>
        </w:rPr>
      </w:pPr>
      <w:r w:rsidRPr="001438AC">
        <w:rPr>
          <w:rFonts w:ascii="Arial" w:hAnsi="Arial" w:cs="Arial"/>
          <w:sz w:val="22"/>
        </w:rPr>
        <w:t xml:space="preserve">                                                        (Self-made, 2022)</w:t>
      </w:r>
    </w:p>
    <w:p w14:paraId="151BE83B" w14:textId="77777777" w:rsidR="00F767B7" w:rsidRPr="001438AC" w:rsidRDefault="004D3C67" w:rsidP="000E3905">
      <w:pPr>
        <w:spacing w:line="360" w:lineRule="auto"/>
        <w:jc w:val="both"/>
        <w:rPr>
          <w:rFonts w:ascii="Arial" w:hAnsi="Arial" w:cs="Arial"/>
          <w:sz w:val="22"/>
        </w:rPr>
      </w:pPr>
      <w:r w:rsidRPr="001438AC">
        <w:rPr>
          <w:rFonts w:ascii="Arial" w:hAnsi="Arial" w:cs="Arial"/>
          <w:b/>
          <w:sz w:val="22"/>
        </w:rPr>
        <w:t>The monitor evaluator</w:t>
      </w:r>
      <w:r w:rsidRPr="001438AC">
        <w:rPr>
          <w:rFonts w:ascii="Arial" w:hAnsi="Arial" w:cs="Arial"/>
          <w:sz w:val="22"/>
        </w:rPr>
        <w:t>:</w:t>
      </w:r>
      <w:r w:rsidR="00740B95" w:rsidRPr="001438AC">
        <w:rPr>
          <w:rFonts w:ascii="Arial" w:hAnsi="Arial" w:cs="Arial"/>
          <w:sz w:val="22"/>
        </w:rPr>
        <w:t xml:space="preserve"> Monitor evaluator takes the decisions rationally rather than emotionally. These are the people who have strong critical thinking and reasoning skills. They think of all the possible ways before arising at the final solution.</w:t>
      </w:r>
    </w:p>
    <w:p w14:paraId="151BE83C"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specialist</w:t>
      </w:r>
      <w:r w:rsidRPr="001438AC">
        <w:rPr>
          <w:rFonts w:ascii="Arial" w:hAnsi="Arial" w:cs="Arial"/>
          <w:sz w:val="22"/>
        </w:rPr>
        <w:t>:</w:t>
      </w:r>
      <w:r w:rsidR="00740B95" w:rsidRPr="001438AC">
        <w:rPr>
          <w:rFonts w:ascii="Arial" w:hAnsi="Arial" w:cs="Arial"/>
          <w:sz w:val="22"/>
        </w:rPr>
        <w:t xml:space="preserve"> This is member who is expert in a specific area or subject. They have in-depth knowledge of their work but being specialists they are needed at the time when some task requires expertise.</w:t>
      </w:r>
    </w:p>
    <w:p w14:paraId="151BE83D"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Plant</w:t>
      </w:r>
      <w:r w:rsidRPr="001438AC">
        <w:rPr>
          <w:rFonts w:ascii="Arial" w:hAnsi="Arial" w:cs="Arial"/>
          <w:sz w:val="22"/>
        </w:rPr>
        <w:t>:</w:t>
      </w:r>
      <w:r w:rsidR="00740B95" w:rsidRPr="001438AC">
        <w:rPr>
          <w:rFonts w:ascii="Arial" w:hAnsi="Arial" w:cs="Arial"/>
          <w:sz w:val="22"/>
        </w:rPr>
        <w:t xml:space="preserve"> They are the creative thinkers who come up with new and innovative ideas of doing the tasks. These people usually tend to work alone but as they are important for the growth and development of the business, they are permitted to do so.</w:t>
      </w:r>
    </w:p>
    <w:p w14:paraId="151BE83E" w14:textId="18D28AEB" w:rsidR="004D3C67" w:rsidRPr="001438AC" w:rsidRDefault="004D3C67" w:rsidP="000E3905">
      <w:pPr>
        <w:spacing w:line="360" w:lineRule="auto"/>
        <w:jc w:val="both"/>
        <w:rPr>
          <w:rFonts w:ascii="Arial" w:hAnsi="Arial" w:cs="Arial"/>
          <w:sz w:val="22"/>
        </w:rPr>
      </w:pPr>
      <w:r w:rsidRPr="001438AC">
        <w:rPr>
          <w:rFonts w:ascii="Arial" w:hAnsi="Arial" w:cs="Arial"/>
          <w:b/>
          <w:sz w:val="22"/>
        </w:rPr>
        <w:lastRenderedPageBreak/>
        <w:t>The Shaper</w:t>
      </w:r>
      <w:r w:rsidRPr="001438AC">
        <w:rPr>
          <w:rFonts w:ascii="Arial" w:hAnsi="Arial" w:cs="Arial"/>
          <w:sz w:val="22"/>
        </w:rPr>
        <w:t>:</w:t>
      </w:r>
      <w:r w:rsidR="00740B95" w:rsidRPr="001438AC">
        <w:rPr>
          <w:rFonts w:ascii="Arial" w:hAnsi="Arial" w:cs="Arial"/>
          <w:sz w:val="22"/>
        </w:rPr>
        <w:t xml:space="preserve"> </w:t>
      </w:r>
      <w:r w:rsidR="000F7283" w:rsidRPr="001438AC">
        <w:rPr>
          <w:rFonts w:ascii="Arial" w:hAnsi="Arial" w:cs="Arial"/>
          <w:sz w:val="22"/>
        </w:rPr>
        <w:t>T</w:t>
      </w:r>
      <w:r w:rsidR="00740B95" w:rsidRPr="001438AC">
        <w:rPr>
          <w:rFonts w:ascii="Arial" w:hAnsi="Arial" w:cs="Arial"/>
          <w:sz w:val="22"/>
        </w:rPr>
        <w:t xml:space="preserve">hese </w:t>
      </w:r>
      <w:r w:rsidR="000F7283" w:rsidRPr="001438AC">
        <w:rPr>
          <w:rFonts w:ascii="Arial" w:hAnsi="Arial" w:cs="Arial"/>
          <w:sz w:val="22"/>
        </w:rPr>
        <w:t xml:space="preserve">people are extroverts in nature and they try to push everyone to achieve the targets. They are dynamic personalities who encourage the team in reaching the goals. </w:t>
      </w:r>
    </w:p>
    <w:p w14:paraId="151BE83F" w14:textId="3D7AD236" w:rsidR="004D3C67" w:rsidRPr="001438AC" w:rsidRDefault="004D3C67" w:rsidP="000E3905">
      <w:pPr>
        <w:spacing w:line="360" w:lineRule="auto"/>
        <w:jc w:val="both"/>
        <w:rPr>
          <w:rFonts w:ascii="Arial" w:hAnsi="Arial" w:cs="Arial"/>
          <w:sz w:val="22"/>
        </w:rPr>
      </w:pPr>
      <w:r w:rsidRPr="001438AC">
        <w:rPr>
          <w:rFonts w:ascii="Arial" w:hAnsi="Arial" w:cs="Arial"/>
          <w:b/>
          <w:sz w:val="22"/>
        </w:rPr>
        <w:t>The Implementer</w:t>
      </w:r>
      <w:r w:rsidRPr="001438AC">
        <w:rPr>
          <w:rFonts w:ascii="Arial" w:hAnsi="Arial" w:cs="Arial"/>
          <w:sz w:val="22"/>
        </w:rPr>
        <w:t>:</w:t>
      </w:r>
      <w:r w:rsidR="000F7283" w:rsidRPr="001438AC">
        <w:rPr>
          <w:rFonts w:ascii="Arial" w:hAnsi="Arial" w:cs="Arial"/>
          <w:sz w:val="22"/>
        </w:rPr>
        <w:t xml:space="preserve"> They are the rational people who organise the work structure and make a robust plan form the rough ideas. </w:t>
      </w:r>
    </w:p>
    <w:p w14:paraId="151BE840"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Finisher</w:t>
      </w:r>
      <w:r w:rsidRPr="001438AC">
        <w:rPr>
          <w:rFonts w:ascii="Arial" w:hAnsi="Arial" w:cs="Arial"/>
          <w:sz w:val="22"/>
        </w:rPr>
        <w:t>:</w:t>
      </w:r>
      <w:r w:rsidR="000F7283" w:rsidRPr="001438AC">
        <w:rPr>
          <w:rFonts w:ascii="Arial" w:hAnsi="Arial" w:cs="Arial"/>
          <w:sz w:val="22"/>
        </w:rPr>
        <w:t xml:space="preserve"> These are the introverts who are responsible for the quality checks in the team. They are usually perfectionists who look for fine details or mistakes and check the completed tasks.</w:t>
      </w:r>
    </w:p>
    <w:p w14:paraId="151BE841"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Coordinator</w:t>
      </w:r>
      <w:r w:rsidRPr="001438AC">
        <w:rPr>
          <w:rFonts w:ascii="Arial" w:hAnsi="Arial" w:cs="Arial"/>
          <w:sz w:val="22"/>
        </w:rPr>
        <w:t>:</w:t>
      </w:r>
      <w:r w:rsidR="000F7283" w:rsidRPr="001438AC">
        <w:rPr>
          <w:rFonts w:ascii="Arial" w:hAnsi="Arial" w:cs="Arial"/>
          <w:sz w:val="22"/>
        </w:rPr>
        <w:t xml:space="preserve"> These are the people with good and effective communication skills. They usually perform management duties and create an environment of open communication for better coordination. </w:t>
      </w:r>
    </w:p>
    <w:p w14:paraId="151BE842"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Team Worker</w:t>
      </w:r>
      <w:r w:rsidRPr="001438AC">
        <w:rPr>
          <w:rFonts w:ascii="Arial" w:hAnsi="Arial" w:cs="Arial"/>
          <w:sz w:val="22"/>
        </w:rPr>
        <w:t>:</w:t>
      </w:r>
      <w:r w:rsidR="000F7283" w:rsidRPr="001438AC">
        <w:rPr>
          <w:rFonts w:ascii="Arial" w:hAnsi="Arial" w:cs="Arial"/>
          <w:sz w:val="22"/>
        </w:rPr>
        <w:t xml:space="preserve"> These people are </w:t>
      </w:r>
      <w:r w:rsidR="000E3905" w:rsidRPr="001438AC">
        <w:rPr>
          <w:rFonts w:ascii="Arial" w:hAnsi="Arial" w:cs="Arial"/>
          <w:sz w:val="22"/>
        </w:rPr>
        <w:t xml:space="preserve">extroverts and </w:t>
      </w:r>
      <w:r w:rsidR="000F7283" w:rsidRPr="001438AC">
        <w:rPr>
          <w:rFonts w:ascii="Arial" w:hAnsi="Arial" w:cs="Arial"/>
          <w:sz w:val="22"/>
        </w:rPr>
        <w:t>good listeners and assist the other team members wherever they get stuck in fulfillment of the task. They are very</w:t>
      </w:r>
      <w:r w:rsidR="000E3905" w:rsidRPr="001438AC">
        <w:rPr>
          <w:rFonts w:ascii="Arial" w:hAnsi="Arial" w:cs="Arial"/>
          <w:sz w:val="22"/>
        </w:rPr>
        <w:t xml:space="preserve"> important persons as they maintain the harmony within the team.</w:t>
      </w:r>
      <w:r w:rsidR="000F7283" w:rsidRPr="001438AC">
        <w:rPr>
          <w:rFonts w:ascii="Arial" w:hAnsi="Arial" w:cs="Arial"/>
          <w:sz w:val="22"/>
        </w:rPr>
        <w:t xml:space="preserve"> </w:t>
      </w:r>
    </w:p>
    <w:p w14:paraId="151BE843"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resource Investigator</w:t>
      </w:r>
      <w:r w:rsidRPr="001438AC">
        <w:rPr>
          <w:rFonts w:ascii="Arial" w:hAnsi="Arial" w:cs="Arial"/>
          <w:sz w:val="22"/>
        </w:rPr>
        <w:t>:</w:t>
      </w:r>
      <w:r w:rsidR="000E3905" w:rsidRPr="001438AC">
        <w:rPr>
          <w:rFonts w:ascii="Arial" w:hAnsi="Arial" w:cs="Arial"/>
          <w:sz w:val="22"/>
        </w:rPr>
        <w:t xml:space="preserve"> These people are also extroverts and possess the skill of networking. They are good at exploring new opportunities and developments. These people are also responsible for making new contracts for the business thus help in growth and expansion of the organization</w:t>
      </w:r>
      <w:r w:rsidR="0077419E">
        <w:rPr>
          <w:rFonts w:ascii="Arial" w:hAnsi="Arial" w:cs="Arial"/>
          <w:sz w:val="22"/>
        </w:rPr>
        <w:t xml:space="preserve"> (</w:t>
      </w:r>
      <w:r w:rsidR="0077419E">
        <w:rPr>
          <w:rFonts w:ascii="Arial" w:hAnsi="Arial" w:cs="Arial"/>
          <w:color w:val="000000"/>
          <w:sz w:val="22"/>
          <w:shd w:val="clear" w:color="auto" w:fill="FFFFFF"/>
        </w:rPr>
        <w:t>Indeed Career Guide,</w:t>
      </w:r>
      <w:r w:rsidR="0077419E" w:rsidRPr="0077419E">
        <w:rPr>
          <w:rFonts w:ascii="Arial" w:hAnsi="Arial" w:cs="Arial"/>
          <w:color w:val="000000"/>
          <w:sz w:val="22"/>
          <w:shd w:val="clear" w:color="auto" w:fill="FFFFFF"/>
        </w:rPr>
        <w:t xml:space="preserve"> 2019</w:t>
      </w:r>
      <w:r w:rsidR="0077419E">
        <w:rPr>
          <w:rFonts w:ascii="Arial" w:hAnsi="Arial" w:cs="Arial"/>
          <w:color w:val="000000"/>
          <w:sz w:val="22"/>
          <w:shd w:val="clear" w:color="auto" w:fill="FFFFFF"/>
        </w:rPr>
        <w:t>)</w:t>
      </w:r>
      <w:r w:rsidR="000E3905" w:rsidRPr="001438AC">
        <w:rPr>
          <w:rFonts w:ascii="Arial" w:hAnsi="Arial" w:cs="Arial"/>
          <w:sz w:val="22"/>
        </w:rPr>
        <w:t>.</w:t>
      </w:r>
    </w:p>
    <w:p w14:paraId="151BE844" w14:textId="77777777" w:rsidR="00704E35" w:rsidRPr="00D01F7A" w:rsidRDefault="008861AB" w:rsidP="00D01F7A">
      <w:pPr>
        <w:pStyle w:val="Heading1"/>
      </w:pPr>
      <w:bookmarkStart w:id="6" w:name="_Toc107632947"/>
      <w:r w:rsidRPr="00D01F7A">
        <w:t xml:space="preserve">Impact of effective team work </w:t>
      </w:r>
      <w:r w:rsidR="00FB5862" w:rsidRPr="00D01F7A">
        <w:t>on success of team</w:t>
      </w:r>
      <w:bookmarkEnd w:id="6"/>
      <w:r w:rsidR="002B5CC0" w:rsidRPr="00D01F7A">
        <w:t xml:space="preserve"> </w:t>
      </w:r>
    </w:p>
    <w:p w14:paraId="151BE845" w14:textId="58B08EED" w:rsidR="007C7FD4" w:rsidRPr="001438AC" w:rsidRDefault="007C7FD4" w:rsidP="000E3905">
      <w:pPr>
        <w:pStyle w:val="NoSpacing"/>
        <w:numPr>
          <w:ilvl w:val="0"/>
          <w:numId w:val="0"/>
        </w:numPr>
        <w:spacing w:line="360" w:lineRule="auto"/>
        <w:rPr>
          <w:rFonts w:ascii="Arial" w:hAnsi="Arial"/>
          <w:sz w:val="22"/>
          <w:szCs w:val="22"/>
        </w:rPr>
      </w:pPr>
      <w:r w:rsidRPr="001438AC">
        <w:rPr>
          <w:rFonts w:ascii="Arial" w:hAnsi="Arial"/>
          <w:sz w:val="22"/>
          <w:szCs w:val="22"/>
        </w:rPr>
        <w:t>Working in teams and prom</w:t>
      </w:r>
      <w:r w:rsidR="008E7A81">
        <w:rPr>
          <w:rFonts w:ascii="Arial" w:hAnsi="Arial"/>
          <w:sz w:val="22"/>
          <w:szCs w:val="22"/>
        </w:rPr>
        <w:t xml:space="preserve">oting </w:t>
      </w:r>
      <w:r w:rsidR="00447080">
        <w:rPr>
          <w:rFonts w:ascii="Arial" w:hAnsi="Arial"/>
          <w:sz w:val="22"/>
          <w:szCs w:val="22"/>
        </w:rPr>
        <w:t>teamwork</w:t>
      </w:r>
      <w:r w:rsidR="008E7A81">
        <w:rPr>
          <w:rFonts w:ascii="Arial" w:hAnsi="Arial"/>
          <w:sz w:val="22"/>
          <w:szCs w:val="22"/>
        </w:rPr>
        <w:t xml:space="preserve"> at workplace will help the care home</w:t>
      </w:r>
      <w:r w:rsidRPr="001438AC">
        <w:rPr>
          <w:rFonts w:ascii="Arial" w:hAnsi="Arial"/>
          <w:sz w:val="22"/>
          <w:szCs w:val="22"/>
        </w:rPr>
        <w:t xml:space="preserve"> in having a </w:t>
      </w:r>
      <w:r w:rsidR="008E7A81">
        <w:rPr>
          <w:rFonts w:ascii="Arial" w:hAnsi="Arial"/>
          <w:sz w:val="22"/>
          <w:szCs w:val="22"/>
        </w:rPr>
        <w:t>sustainable</w:t>
      </w:r>
      <w:r w:rsidRPr="001438AC">
        <w:rPr>
          <w:rFonts w:ascii="Arial" w:hAnsi="Arial"/>
          <w:sz w:val="22"/>
          <w:szCs w:val="22"/>
        </w:rPr>
        <w:t xml:space="preserve"> growth and performance of the organization in many positive ways such as:</w:t>
      </w:r>
    </w:p>
    <w:p w14:paraId="151BE846" w14:textId="77777777" w:rsidR="007C7FD4" w:rsidRPr="001438AC" w:rsidRDefault="007C7FD4" w:rsidP="00C818C2">
      <w:pPr>
        <w:pStyle w:val="ListParagraph"/>
        <w:spacing w:line="360" w:lineRule="auto"/>
        <w:jc w:val="both"/>
        <w:rPr>
          <w:rFonts w:ascii="Arial" w:hAnsi="Arial" w:cs="Arial"/>
        </w:rPr>
      </w:pPr>
      <w:r w:rsidRPr="001438AC">
        <w:rPr>
          <w:rFonts w:ascii="Arial" w:hAnsi="Arial" w:cs="Arial"/>
        </w:rPr>
        <w:t>Making of a positive work culture: A good team will help in creating a positive work culture within the organization. With teamwork, the management can utilize the skills of every individual as per the need of the task.</w:t>
      </w:r>
    </w:p>
    <w:p w14:paraId="151BE847" w14:textId="52BB7BF8" w:rsidR="007C7FD4" w:rsidRPr="001438AC" w:rsidRDefault="00447080" w:rsidP="00C818C2">
      <w:pPr>
        <w:pStyle w:val="ListParagraph"/>
        <w:spacing w:line="360" w:lineRule="auto"/>
        <w:jc w:val="both"/>
        <w:rPr>
          <w:rFonts w:ascii="Arial" w:hAnsi="Arial" w:cs="Arial"/>
        </w:rPr>
      </w:pPr>
      <w:r w:rsidRPr="001438AC">
        <w:rPr>
          <w:rFonts w:ascii="Arial" w:hAnsi="Arial" w:cs="Arial"/>
        </w:rPr>
        <w:t>Teamwork</w:t>
      </w:r>
      <w:r w:rsidR="007C7FD4" w:rsidRPr="001438AC">
        <w:rPr>
          <w:rFonts w:ascii="Arial" w:hAnsi="Arial" w:cs="Arial"/>
        </w:rPr>
        <w:t xml:space="preserve"> gives the opportunity to brainstorm and sharing of multiple views which help in bringing creativity and innovativeness that is very much required in growth and development of a business.</w:t>
      </w:r>
    </w:p>
    <w:p w14:paraId="151BE848" w14:textId="1B9DBAF8" w:rsidR="007C7FD4" w:rsidRPr="001438AC" w:rsidRDefault="007C7FD4" w:rsidP="00C818C2">
      <w:pPr>
        <w:pStyle w:val="ListParagraph"/>
        <w:spacing w:line="360" w:lineRule="auto"/>
        <w:jc w:val="both"/>
        <w:rPr>
          <w:rFonts w:ascii="Arial" w:hAnsi="Arial" w:cs="Arial"/>
        </w:rPr>
      </w:pPr>
      <w:r w:rsidRPr="001438AC">
        <w:rPr>
          <w:rFonts w:ascii="Arial" w:hAnsi="Arial" w:cs="Arial"/>
        </w:rPr>
        <w:t xml:space="preserve">Effectively utilizing the workforce strengths: </w:t>
      </w:r>
      <w:r w:rsidR="00541C40" w:rsidRPr="001438AC">
        <w:rPr>
          <w:rFonts w:ascii="Arial" w:hAnsi="Arial" w:cs="Arial"/>
        </w:rPr>
        <w:t>Each employee has some unique capabilities</w:t>
      </w:r>
      <w:r w:rsidRPr="001438AC">
        <w:rPr>
          <w:rFonts w:ascii="Arial" w:hAnsi="Arial" w:cs="Arial"/>
        </w:rPr>
        <w:t>. In a team, the strengths of all individuals can be utilized in an effective way to fulfill the task.</w:t>
      </w:r>
      <w:r w:rsidR="00541C40" w:rsidRPr="001438AC">
        <w:rPr>
          <w:rFonts w:ascii="Arial" w:hAnsi="Arial" w:cs="Arial"/>
        </w:rPr>
        <w:t xml:space="preserve"> </w:t>
      </w:r>
      <w:r w:rsidR="00447080" w:rsidRPr="001438AC">
        <w:rPr>
          <w:rFonts w:ascii="Arial" w:hAnsi="Arial" w:cs="Arial"/>
        </w:rPr>
        <w:t>Teamwork</w:t>
      </w:r>
      <w:r w:rsidRPr="001438AC">
        <w:rPr>
          <w:rFonts w:ascii="Arial" w:hAnsi="Arial" w:cs="Arial"/>
        </w:rPr>
        <w:t xml:space="preserve"> avoids the scope of laxity as all the members are dependent on each other’s work to complete the task so, everyone is account</w:t>
      </w:r>
      <w:r w:rsidR="00541C40" w:rsidRPr="001438AC">
        <w:rPr>
          <w:rFonts w:ascii="Arial" w:hAnsi="Arial" w:cs="Arial"/>
        </w:rPr>
        <w:t>able for their work and efforts which is good for the growth of the company.</w:t>
      </w:r>
    </w:p>
    <w:p w14:paraId="151BE849" w14:textId="77777777" w:rsidR="007C7FD4" w:rsidRPr="001438AC" w:rsidRDefault="00541C40" w:rsidP="00C818C2">
      <w:pPr>
        <w:pStyle w:val="ListParagraph"/>
        <w:spacing w:line="360" w:lineRule="auto"/>
        <w:jc w:val="both"/>
        <w:rPr>
          <w:rFonts w:ascii="Arial" w:hAnsi="Arial" w:cs="Arial"/>
        </w:rPr>
      </w:pPr>
      <w:r w:rsidRPr="001438AC">
        <w:rPr>
          <w:rFonts w:ascii="Arial" w:hAnsi="Arial" w:cs="Arial"/>
        </w:rPr>
        <w:lastRenderedPageBreak/>
        <w:t xml:space="preserve">Opportunity to learn and implement: </w:t>
      </w:r>
      <w:r w:rsidR="007C7FD4" w:rsidRPr="001438AC">
        <w:rPr>
          <w:rFonts w:ascii="Arial" w:hAnsi="Arial" w:cs="Arial"/>
        </w:rPr>
        <w:t xml:space="preserve">Team work gives opportunity to learn new things and enhance the knowledge base. </w:t>
      </w:r>
      <w:r w:rsidRPr="001438AC">
        <w:rPr>
          <w:rFonts w:ascii="Arial" w:hAnsi="Arial" w:cs="Arial"/>
        </w:rPr>
        <w:t xml:space="preserve">It </w:t>
      </w:r>
      <w:r w:rsidR="007C7FD4" w:rsidRPr="001438AC">
        <w:rPr>
          <w:rFonts w:ascii="Arial" w:hAnsi="Arial" w:cs="Arial"/>
        </w:rPr>
        <w:t>also develop</w:t>
      </w:r>
      <w:r w:rsidRPr="001438AC">
        <w:rPr>
          <w:rFonts w:ascii="Arial" w:hAnsi="Arial" w:cs="Arial"/>
        </w:rPr>
        <w:t>s</w:t>
      </w:r>
      <w:r w:rsidR="007C7FD4" w:rsidRPr="001438AC">
        <w:rPr>
          <w:rFonts w:ascii="Arial" w:hAnsi="Arial" w:cs="Arial"/>
        </w:rPr>
        <w:t xml:space="preserve"> healthy competition within the organization.</w:t>
      </w:r>
      <w:r w:rsidRPr="001438AC">
        <w:rPr>
          <w:rFonts w:ascii="Arial" w:hAnsi="Arial" w:cs="Arial"/>
        </w:rPr>
        <w:t xml:space="preserve"> A good learning environment fosters improvement and thus helps the organization to improve its performance</w:t>
      </w:r>
      <w:r w:rsidR="00FC2653">
        <w:rPr>
          <w:rFonts w:ascii="Arial" w:hAnsi="Arial" w:cs="Arial"/>
        </w:rPr>
        <w:t xml:space="preserve"> (</w:t>
      </w:r>
      <w:proofErr w:type="spellStart"/>
      <w:r w:rsidR="00FC2653" w:rsidRPr="00FC2653">
        <w:rPr>
          <w:rFonts w:ascii="Arial" w:hAnsi="Arial" w:cs="Arial"/>
          <w:color w:val="222222"/>
          <w:shd w:val="clear" w:color="auto" w:fill="FFFFFF"/>
        </w:rPr>
        <w:t>Lacerenza</w:t>
      </w:r>
      <w:proofErr w:type="spellEnd"/>
      <w:r w:rsidR="00FC2653">
        <w:rPr>
          <w:rFonts w:ascii="Arial" w:hAnsi="Arial" w:cs="Arial"/>
          <w:color w:val="222222"/>
          <w:shd w:val="clear" w:color="auto" w:fill="FFFFFF"/>
        </w:rPr>
        <w:t>, et. al., 2018)</w:t>
      </w:r>
      <w:r w:rsidRPr="001438AC">
        <w:rPr>
          <w:rFonts w:ascii="Arial" w:hAnsi="Arial" w:cs="Arial"/>
        </w:rPr>
        <w:t>.</w:t>
      </w:r>
    </w:p>
    <w:p w14:paraId="151BE84A" w14:textId="77777777" w:rsidR="002B5CC0" w:rsidRPr="001438AC" w:rsidRDefault="002B5CC0" w:rsidP="00C818C2">
      <w:pPr>
        <w:pStyle w:val="ListParagraph"/>
        <w:spacing w:line="360" w:lineRule="auto"/>
        <w:jc w:val="both"/>
        <w:rPr>
          <w:rFonts w:ascii="Arial" w:hAnsi="Arial" w:cs="Arial"/>
        </w:rPr>
      </w:pPr>
      <w:r w:rsidRPr="001438AC">
        <w:rPr>
          <w:rFonts w:ascii="Arial" w:hAnsi="Arial" w:cs="Arial"/>
        </w:rPr>
        <w:t xml:space="preserve">Improved Problem solving: In a tea, there is a lot of diversity as people come from different backgrounds, they think differently and this helps in easy and quick finding of the solutions. This helps the business to tackle </w:t>
      </w:r>
      <w:r w:rsidR="002E2CB9" w:rsidRPr="001438AC">
        <w:rPr>
          <w:rFonts w:ascii="Arial" w:hAnsi="Arial" w:cs="Arial"/>
        </w:rPr>
        <w:t xml:space="preserve">any difficulties that come its </w:t>
      </w:r>
      <w:r w:rsidRPr="001438AC">
        <w:rPr>
          <w:rFonts w:ascii="Arial" w:hAnsi="Arial" w:cs="Arial"/>
        </w:rPr>
        <w:t>way.</w:t>
      </w:r>
    </w:p>
    <w:p w14:paraId="151BE84B" w14:textId="77777777" w:rsidR="002B5CC0" w:rsidRPr="001438AC" w:rsidRDefault="002B5CC0" w:rsidP="00C818C2">
      <w:pPr>
        <w:pStyle w:val="ListParagraph"/>
        <w:spacing w:line="360" w:lineRule="auto"/>
        <w:jc w:val="both"/>
        <w:rPr>
          <w:rFonts w:ascii="Arial" w:hAnsi="Arial" w:cs="Arial"/>
        </w:rPr>
      </w:pPr>
      <w:r w:rsidRPr="001438AC">
        <w:rPr>
          <w:rFonts w:ascii="Arial" w:hAnsi="Arial" w:cs="Arial"/>
        </w:rPr>
        <w:t>Meeting the deadlines:</w:t>
      </w:r>
      <w:r w:rsidR="002E2CB9" w:rsidRPr="001438AC">
        <w:rPr>
          <w:rFonts w:ascii="Arial" w:hAnsi="Arial" w:cs="Arial"/>
        </w:rPr>
        <w:t xml:space="preserve"> In a team, everyone is allocate</w:t>
      </w:r>
      <w:r w:rsidR="00873A1E" w:rsidRPr="001438AC">
        <w:rPr>
          <w:rFonts w:ascii="Arial" w:hAnsi="Arial" w:cs="Arial"/>
        </w:rPr>
        <w:t>d</w:t>
      </w:r>
      <w:r w:rsidR="002E2CB9" w:rsidRPr="001438AC">
        <w:rPr>
          <w:rFonts w:ascii="Arial" w:hAnsi="Arial" w:cs="Arial"/>
        </w:rPr>
        <w:t xml:space="preserve"> specific roles as </w:t>
      </w:r>
      <w:r w:rsidR="00873A1E" w:rsidRPr="001438AC">
        <w:rPr>
          <w:rFonts w:ascii="Arial" w:hAnsi="Arial" w:cs="Arial"/>
        </w:rPr>
        <w:t>per their skill and capabilities. This helps in ensuring that the target is achieved within the stipulated time frame. Since, all the team members in a well-organized team coordinate and collaborate with each other, this helps in timely delivery of the tasks which further helps the business to meet their targets.</w:t>
      </w:r>
    </w:p>
    <w:p w14:paraId="151BE84C" w14:textId="77777777" w:rsidR="002B5CC0" w:rsidRPr="001438AC" w:rsidRDefault="002B5CC0" w:rsidP="00C818C2">
      <w:pPr>
        <w:pStyle w:val="ListParagraph"/>
        <w:spacing w:line="360" w:lineRule="auto"/>
        <w:jc w:val="both"/>
        <w:rPr>
          <w:rFonts w:ascii="Arial" w:hAnsi="Arial" w:cs="Arial"/>
        </w:rPr>
      </w:pPr>
      <w:r w:rsidRPr="001438AC">
        <w:rPr>
          <w:rFonts w:ascii="Arial" w:hAnsi="Arial" w:cs="Arial"/>
        </w:rPr>
        <w:t>Support and strong relationship:</w:t>
      </w:r>
      <w:r w:rsidR="00873A1E" w:rsidRPr="001438AC">
        <w:rPr>
          <w:rFonts w:ascii="Arial" w:hAnsi="Arial" w:cs="Arial"/>
        </w:rPr>
        <w:t xml:space="preserve"> In an effective team, all the members support each other and thus there is a trust building with in the team. The weakness of one person can be the strength of the other person. Therefore, there is a sense of belongingness where everyone develops interpersonal relationship over the time and support each other in times of need.</w:t>
      </w:r>
    </w:p>
    <w:p w14:paraId="151BE84D" w14:textId="34F441FA" w:rsidR="002B5CC0" w:rsidRPr="001438AC" w:rsidRDefault="002B5CC0" w:rsidP="00C818C2">
      <w:pPr>
        <w:pStyle w:val="ListParagraph"/>
        <w:spacing w:line="360" w:lineRule="auto"/>
        <w:jc w:val="both"/>
        <w:rPr>
          <w:rFonts w:ascii="Arial" w:hAnsi="Arial" w:cs="Arial"/>
        </w:rPr>
      </w:pPr>
      <w:r w:rsidRPr="001438AC">
        <w:rPr>
          <w:rFonts w:ascii="Arial" w:hAnsi="Arial" w:cs="Arial"/>
        </w:rPr>
        <w:t>Boost morale:</w:t>
      </w:r>
      <w:r w:rsidR="00873A1E" w:rsidRPr="001438AC">
        <w:rPr>
          <w:rFonts w:ascii="Arial" w:hAnsi="Arial" w:cs="Arial"/>
        </w:rPr>
        <w:t xml:space="preserve"> When everyone in a team </w:t>
      </w:r>
      <w:r w:rsidR="00935793" w:rsidRPr="001438AC">
        <w:rPr>
          <w:rFonts w:ascii="Arial" w:hAnsi="Arial" w:cs="Arial"/>
        </w:rPr>
        <w:t>supports</w:t>
      </w:r>
      <w:r w:rsidR="00873A1E" w:rsidRPr="001438AC">
        <w:rPr>
          <w:rFonts w:ascii="Arial" w:hAnsi="Arial" w:cs="Arial"/>
        </w:rPr>
        <w:t xml:space="preserve"> each other and there is an environment of growth and learning, this encourages the team members and boost their morale to work towards achieving the common goal of the team and business as a whole</w:t>
      </w:r>
      <w:r w:rsidR="00FC2653">
        <w:rPr>
          <w:rFonts w:ascii="Arial" w:hAnsi="Arial" w:cs="Arial"/>
        </w:rPr>
        <w:t xml:space="preserve"> (</w:t>
      </w:r>
      <w:r w:rsidR="00FC2653">
        <w:rPr>
          <w:rFonts w:ascii="Arial" w:hAnsi="Arial" w:cs="Arial"/>
          <w:color w:val="222222"/>
          <w:shd w:val="clear" w:color="auto" w:fill="FFFFFF"/>
        </w:rPr>
        <w:t xml:space="preserve">Sanyal and </w:t>
      </w:r>
      <w:proofErr w:type="spellStart"/>
      <w:r w:rsidR="00FC2653">
        <w:rPr>
          <w:rFonts w:ascii="Arial" w:hAnsi="Arial" w:cs="Arial"/>
          <w:color w:val="222222"/>
          <w:shd w:val="clear" w:color="auto" w:fill="FFFFFF"/>
        </w:rPr>
        <w:t>Hisam</w:t>
      </w:r>
      <w:proofErr w:type="spellEnd"/>
      <w:r w:rsidR="00FC2653" w:rsidRPr="00FC2653">
        <w:rPr>
          <w:rFonts w:ascii="Arial" w:hAnsi="Arial" w:cs="Arial"/>
          <w:color w:val="222222"/>
          <w:shd w:val="clear" w:color="auto" w:fill="FFFFFF"/>
        </w:rPr>
        <w:t>, 2018</w:t>
      </w:r>
      <w:r w:rsidR="00FC2653">
        <w:rPr>
          <w:rFonts w:ascii="Arial" w:hAnsi="Arial" w:cs="Arial"/>
          <w:color w:val="222222"/>
          <w:shd w:val="clear" w:color="auto" w:fill="FFFFFF"/>
        </w:rPr>
        <w:t>)</w:t>
      </w:r>
      <w:r w:rsidR="00873A1E" w:rsidRPr="001438AC">
        <w:rPr>
          <w:rFonts w:ascii="Arial" w:hAnsi="Arial" w:cs="Arial"/>
        </w:rPr>
        <w:t xml:space="preserve">. </w:t>
      </w:r>
    </w:p>
    <w:p w14:paraId="151BE84F" w14:textId="77777777" w:rsidR="008E7A81" w:rsidRDefault="008E7A81" w:rsidP="000E3905">
      <w:pPr>
        <w:spacing w:line="360" w:lineRule="auto"/>
        <w:jc w:val="both"/>
        <w:rPr>
          <w:rFonts w:ascii="Arial" w:hAnsi="Arial" w:cs="Arial"/>
          <w:sz w:val="22"/>
        </w:rPr>
      </w:pPr>
      <w:r w:rsidRPr="008E7A81">
        <w:rPr>
          <w:rFonts w:ascii="Arial" w:hAnsi="Arial" w:cs="Arial"/>
          <w:b/>
          <w:sz w:val="22"/>
        </w:rPr>
        <w:t>Barriers</w:t>
      </w:r>
      <w:r>
        <w:rPr>
          <w:rFonts w:ascii="Arial" w:hAnsi="Arial" w:cs="Arial"/>
          <w:sz w:val="22"/>
        </w:rPr>
        <w:t xml:space="preserve">: </w:t>
      </w:r>
      <w:r w:rsidR="00D01F7A">
        <w:rPr>
          <w:rFonts w:ascii="Arial" w:hAnsi="Arial" w:cs="Arial"/>
          <w:sz w:val="22"/>
        </w:rPr>
        <w:t xml:space="preserve">Mismanagement and ineffective leadership, miscommunication, lack of coordination, lack of effective control over the team, lack of job satisfaction and unhealthy competition can be the potential barriers in making an effective team. </w:t>
      </w:r>
    </w:p>
    <w:p w14:paraId="151BE850" w14:textId="77777777" w:rsidR="00D01F7A" w:rsidRPr="001438AC" w:rsidRDefault="00D01F7A" w:rsidP="000E3905">
      <w:pPr>
        <w:spacing w:line="360" w:lineRule="auto"/>
        <w:jc w:val="both"/>
        <w:rPr>
          <w:rFonts w:ascii="Arial" w:hAnsi="Arial" w:cs="Arial"/>
          <w:sz w:val="22"/>
        </w:rPr>
      </w:pPr>
    </w:p>
    <w:p w14:paraId="151BE851" w14:textId="77777777" w:rsidR="004D3C67" w:rsidRPr="001438AC" w:rsidRDefault="004D3C67" w:rsidP="000E3905">
      <w:pPr>
        <w:spacing w:line="360" w:lineRule="auto"/>
        <w:jc w:val="both"/>
        <w:rPr>
          <w:rFonts w:ascii="Arial" w:hAnsi="Arial" w:cs="Arial"/>
          <w:sz w:val="22"/>
        </w:rPr>
      </w:pPr>
    </w:p>
    <w:p w14:paraId="151BE852" w14:textId="18695CF8" w:rsidR="004D3C67" w:rsidRDefault="004D3C67" w:rsidP="000E3905">
      <w:pPr>
        <w:spacing w:line="360" w:lineRule="auto"/>
        <w:jc w:val="both"/>
        <w:rPr>
          <w:rFonts w:ascii="Arial" w:hAnsi="Arial" w:cs="Arial"/>
          <w:sz w:val="22"/>
        </w:rPr>
      </w:pPr>
    </w:p>
    <w:p w14:paraId="151BE854" w14:textId="0769B2C2" w:rsidR="00412E76" w:rsidRDefault="00412E76" w:rsidP="00600123">
      <w:pPr>
        <w:shd w:val="clear" w:color="auto" w:fill="FFFFFF"/>
        <w:spacing w:after="225" w:line="360" w:lineRule="auto"/>
        <w:jc w:val="both"/>
        <w:rPr>
          <w:rFonts w:ascii="Arial" w:eastAsia="Times New Roman" w:hAnsi="Arial" w:cs="Arial"/>
          <w:szCs w:val="24"/>
        </w:rPr>
      </w:pPr>
    </w:p>
    <w:p w14:paraId="7CFB7797" w14:textId="77777777" w:rsidR="00355B58" w:rsidRPr="001438AC" w:rsidRDefault="00355B58" w:rsidP="00600123">
      <w:pPr>
        <w:shd w:val="clear" w:color="auto" w:fill="FFFFFF"/>
        <w:spacing w:after="225" w:line="360" w:lineRule="auto"/>
        <w:jc w:val="both"/>
        <w:rPr>
          <w:rFonts w:ascii="Arial" w:eastAsia="Times New Roman" w:hAnsi="Arial" w:cs="Arial"/>
          <w:szCs w:val="24"/>
        </w:rPr>
      </w:pPr>
    </w:p>
    <w:p w14:paraId="151BE855" w14:textId="77777777" w:rsidR="00412E76" w:rsidRPr="001438AC" w:rsidRDefault="00412E76" w:rsidP="000E3905">
      <w:pPr>
        <w:pStyle w:val="Heading1"/>
        <w:spacing w:line="360" w:lineRule="auto"/>
        <w:jc w:val="both"/>
        <w:rPr>
          <w:rFonts w:cs="Arial"/>
          <w:color w:val="auto"/>
        </w:rPr>
      </w:pPr>
      <w:bookmarkStart w:id="7" w:name="_Toc107632948"/>
      <w:r w:rsidRPr="001438AC">
        <w:rPr>
          <w:rFonts w:cs="Arial"/>
          <w:color w:val="auto"/>
        </w:rPr>
        <w:lastRenderedPageBreak/>
        <w:t>Conclusion</w:t>
      </w:r>
      <w:bookmarkEnd w:id="7"/>
      <w:r w:rsidRPr="001438AC">
        <w:rPr>
          <w:rFonts w:cs="Arial"/>
          <w:color w:val="auto"/>
        </w:rPr>
        <w:t xml:space="preserve">   </w:t>
      </w:r>
    </w:p>
    <w:p w14:paraId="151BE856" w14:textId="0747A18E" w:rsidR="004D3C67" w:rsidRPr="001438AC" w:rsidRDefault="004D3C67" w:rsidP="000E3905">
      <w:pPr>
        <w:spacing w:line="360" w:lineRule="auto"/>
        <w:jc w:val="both"/>
        <w:rPr>
          <w:rFonts w:ascii="Arial" w:hAnsi="Arial" w:cs="Arial"/>
          <w:sz w:val="22"/>
        </w:rPr>
      </w:pPr>
      <w:r w:rsidRPr="001438AC">
        <w:rPr>
          <w:rFonts w:ascii="Arial" w:hAnsi="Arial" w:cs="Arial"/>
          <w:sz w:val="22"/>
        </w:rPr>
        <w:t>It has been learnt in this report that teamwork is a crucial professional ability that businesses demand because it keeps employee coordination inside the company in check.</w:t>
      </w:r>
      <w:r w:rsidR="00D832D8">
        <w:rPr>
          <w:rFonts w:ascii="Arial" w:hAnsi="Arial" w:cs="Arial"/>
          <w:sz w:val="22"/>
        </w:rPr>
        <w:t xml:space="preserve"> </w:t>
      </w:r>
      <w:r w:rsidRPr="001438AC">
        <w:rPr>
          <w:rFonts w:ascii="Arial" w:hAnsi="Arial" w:cs="Arial"/>
          <w:sz w:val="22"/>
        </w:rPr>
        <w:t xml:space="preserve"> A productive team works tirelessly to meet the company's objectives. A good team leader is someone who knows how to lead and control the group so that there are no problems at work. Working as a team promotes greater idea exchange, which in turn fosters creativity in the workplace, a vital component for the success and long-term viability of any organisation. </w:t>
      </w:r>
      <w:bookmarkStart w:id="8" w:name="_Hlk107602868"/>
      <w:r w:rsidRPr="001438AC">
        <w:rPr>
          <w:rFonts w:ascii="Arial" w:hAnsi="Arial" w:cs="Arial"/>
          <w:sz w:val="22"/>
        </w:rPr>
        <w:t xml:space="preserve">The report provided an understanding about the way in which </w:t>
      </w:r>
      <w:r w:rsidR="008E7A81">
        <w:rPr>
          <w:rFonts w:ascii="Arial" w:hAnsi="Arial" w:cs="Arial"/>
          <w:sz w:val="22"/>
        </w:rPr>
        <w:t xml:space="preserve">the </w:t>
      </w:r>
      <w:r w:rsidR="00C35B6F" w:rsidRPr="00C35B6F">
        <w:rPr>
          <w:rFonts w:ascii="Arial" w:hAnsi="Arial" w:cs="Arial"/>
          <w:sz w:val="22"/>
        </w:rPr>
        <w:t xml:space="preserve">Pelsall Hall Care Home </w:t>
      </w:r>
      <w:r w:rsidR="008E7A81">
        <w:rPr>
          <w:rFonts w:ascii="Arial" w:hAnsi="Arial" w:cs="Arial"/>
          <w:sz w:val="22"/>
        </w:rPr>
        <w:t>c</w:t>
      </w:r>
      <w:r w:rsidRPr="001438AC">
        <w:rPr>
          <w:rFonts w:ascii="Arial" w:hAnsi="Arial" w:cs="Arial"/>
          <w:sz w:val="22"/>
        </w:rPr>
        <w:t xml:space="preserve">an </w:t>
      </w:r>
      <w:r w:rsidR="008E7A81">
        <w:rPr>
          <w:rFonts w:ascii="Arial" w:hAnsi="Arial" w:cs="Arial"/>
          <w:sz w:val="22"/>
        </w:rPr>
        <w:t>build an effective team</w:t>
      </w:r>
      <w:r w:rsidRPr="001438AC">
        <w:rPr>
          <w:rFonts w:ascii="Arial" w:hAnsi="Arial" w:cs="Arial"/>
          <w:sz w:val="22"/>
        </w:rPr>
        <w:t xml:space="preserve"> and discussed about </w:t>
      </w:r>
      <w:r w:rsidR="00E35B92" w:rsidRPr="001438AC">
        <w:rPr>
          <w:rFonts w:ascii="Arial" w:hAnsi="Arial" w:cs="Arial"/>
          <w:sz w:val="22"/>
        </w:rPr>
        <w:t>teamwork</w:t>
      </w:r>
      <w:r w:rsidRPr="001438AC">
        <w:rPr>
          <w:rFonts w:ascii="Arial" w:hAnsi="Arial" w:cs="Arial"/>
          <w:sz w:val="22"/>
        </w:rPr>
        <w:t xml:space="preserve"> models to justify the importance of team work. It also provided an overview</w:t>
      </w:r>
      <w:r w:rsidR="007C7FD4" w:rsidRPr="001438AC">
        <w:rPr>
          <w:rFonts w:ascii="Arial" w:hAnsi="Arial" w:cs="Arial"/>
          <w:sz w:val="22"/>
        </w:rPr>
        <w:t xml:space="preserve"> of</w:t>
      </w:r>
      <w:r w:rsidRPr="001438AC">
        <w:rPr>
          <w:rFonts w:ascii="Arial" w:hAnsi="Arial" w:cs="Arial"/>
          <w:sz w:val="22"/>
        </w:rPr>
        <w:t xml:space="preserve"> the impact of effective team </w:t>
      </w:r>
      <w:r w:rsidR="008E7A81">
        <w:rPr>
          <w:rFonts w:ascii="Arial" w:hAnsi="Arial" w:cs="Arial"/>
          <w:sz w:val="22"/>
        </w:rPr>
        <w:t>working in the care home organization</w:t>
      </w:r>
      <w:r w:rsidR="007C7FD4" w:rsidRPr="001438AC">
        <w:rPr>
          <w:rFonts w:ascii="Arial" w:hAnsi="Arial" w:cs="Arial"/>
          <w:sz w:val="22"/>
        </w:rPr>
        <w:t xml:space="preserve">. Additionally, it </w:t>
      </w:r>
      <w:r w:rsidRPr="001438AC">
        <w:rPr>
          <w:rFonts w:ascii="Arial" w:hAnsi="Arial" w:cs="Arial"/>
          <w:sz w:val="22"/>
        </w:rPr>
        <w:t>discuss</w:t>
      </w:r>
      <w:r w:rsidR="007C7FD4" w:rsidRPr="001438AC">
        <w:rPr>
          <w:rFonts w:ascii="Arial" w:hAnsi="Arial" w:cs="Arial"/>
          <w:sz w:val="22"/>
        </w:rPr>
        <w:t>ed</w:t>
      </w:r>
      <w:r w:rsidRPr="001438AC">
        <w:rPr>
          <w:rFonts w:ascii="Arial" w:hAnsi="Arial" w:cs="Arial"/>
          <w:sz w:val="22"/>
        </w:rPr>
        <w:t xml:space="preserve"> the types of roles that are needed to d</w:t>
      </w:r>
      <w:r w:rsidR="007C7FD4" w:rsidRPr="001438AC">
        <w:rPr>
          <w:rFonts w:ascii="Arial" w:hAnsi="Arial" w:cs="Arial"/>
          <w:sz w:val="22"/>
        </w:rPr>
        <w:t>evelop an efficient</w:t>
      </w:r>
      <w:r w:rsidRPr="001438AC">
        <w:rPr>
          <w:rFonts w:ascii="Arial" w:hAnsi="Arial" w:cs="Arial"/>
          <w:sz w:val="22"/>
        </w:rPr>
        <w:t xml:space="preserve"> team. </w:t>
      </w:r>
    </w:p>
    <w:bookmarkEnd w:id="8"/>
    <w:p w14:paraId="151BE857" w14:textId="77777777" w:rsidR="00412E76" w:rsidRPr="001438AC" w:rsidRDefault="00412E76" w:rsidP="000E3905">
      <w:pPr>
        <w:spacing w:line="360" w:lineRule="auto"/>
        <w:jc w:val="both"/>
        <w:rPr>
          <w:rFonts w:ascii="Arial" w:hAnsi="Arial" w:cs="Arial"/>
          <w:sz w:val="22"/>
        </w:rPr>
      </w:pPr>
    </w:p>
    <w:p w14:paraId="151BE858" w14:textId="77777777" w:rsidR="009E4AA2" w:rsidRPr="001438AC" w:rsidRDefault="009E4AA2" w:rsidP="000E3905">
      <w:pPr>
        <w:spacing w:line="360" w:lineRule="auto"/>
        <w:jc w:val="both"/>
        <w:rPr>
          <w:rFonts w:ascii="Arial" w:hAnsi="Arial" w:cs="Arial"/>
          <w:sz w:val="22"/>
        </w:rPr>
      </w:pPr>
    </w:p>
    <w:p w14:paraId="151BE859" w14:textId="77777777" w:rsidR="009E4AA2" w:rsidRPr="001438AC" w:rsidRDefault="009E4AA2" w:rsidP="000E3905">
      <w:pPr>
        <w:spacing w:line="360" w:lineRule="auto"/>
        <w:jc w:val="both"/>
        <w:rPr>
          <w:rFonts w:ascii="Arial" w:hAnsi="Arial" w:cs="Arial"/>
        </w:rPr>
      </w:pPr>
    </w:p>
    <w:p w14:paraId="151BE85A" w14:textId="77777777" w:rsidR="009E4AA2" w:rsidRPr="001438AC" w:rsidRDefault="009E4AA2" w:rsidP="000E3905">
      <w:pPr>
        <w:spacing w:line="360" w:lineRule="auto"/>
        <w:jc w:val="both"/>
        <w:rPr>
          <w:rFonts w:ascii="Arial" w:hAnsi="Arial" w:cs="Arial"/>
        </w:rPr>
      </w:pPr>
    </w:p>
    <w:p w14:paraId="151BE85B" w14:textId="77777777" w:rsidR="009E4AA2" w:rsidRPr="001438AC" w:rsidRDefault="009E4AA2" w:rsidP="000E3905">
      <w:pPr>
        <w:spacing w:line="360" w:lineRule="auto"/>
        <w:jc w:val="both"/>
        <w:rPr>
          <w:rFonts w:ascii="Arial" w:hAnsi="Arial" w:cs="Arial"/>
        </w:rPr>
      </w:pPr>
    </w:p>
    <w:p w14:paraId="151BE85C" w14:textId="77777777" w:rsidR="009E4AA2" w:rsidRPr="001438AC" w:rsidRDefault="009E4AA2" w:rsidP="000E3905">
      <w:pPr>
        <w:spacing w:line="360" w:lineRule="auto"/>
        <w:jc w:val="both"/>
        <w:rPr>
          <w:rFonts w:ascii="Arial" w:hAnsi="Arial" w:cs="Arial"/>
        </w:rPr>
      </w:pPr>
    </w:p>
    <w:p w14:paraId="151BE85D" w14:textId="77777777" w:rsidR="009E4AA2" w:rsidRPr="001438AC" w:rsidRDefault="009E4AA2" w:rsidP="000E3905">
      <w:pPr>
        <w:spacing w:line="360" w:lineRule="auto"/>
        <w:jc w:val="both"/>
        <w:rPr>
          <w:rFonts w:ascii="Arial" w:hAnsi="Arial" w:cs="Arial"/>
        </w:rPr>
      </w:pPr>
    </w:p>
    <w:p w14:paraId="151BE85E" w14:textId="77777777" w:rsidR="009E4AA2" w:rsidRPr="001438AC" w:rsidRDefault="009E4AA2" w:rsidP="000E3905">
      <w:pPr>
        <w:spacing w:line="360" w:lineRule="auto"/>
        <w:jc w:val="both"/>
        <w:rPr>
          <w:rFonts w:ascii="Arial" w:hAnsi="Arial" w:cs="Arial"/>
        </w:rPr>
      </w:pPr>
    </w:p>
    <w:p w14:paraId="151BE85F" w14:textId="5627E81F" w:rsidR="009E4AA2" w:rsidRDefault="009E4AA2" w:rsidP="000E3905">
      <w:pPr>
        <w:spacing w:line="360" w:lineRule="auto"/>
        <w:jc w:val="both"/>
        <w:rPr>
          <w:rFonts w:ascii="Arial" w:hAnsi="Arial" w:cs="Arial"/>
        </w:rPr>
      </w:pPr>
    </w:p>
    <w:p w14:paraId="5400C84C" w14:textId="1CF0725B" w:rsidR="00355B58" w:rsidRDefault="00355B58" w:rsidP="000E3905">
      <w:pPr>
        <w:spacing w:line="360" w:lineRule="auto"/>
        <w:jc w:val="both"/>
        <w:rPr>
          <w:rFonts w:ascii="Arial" w:hAnsi="Arial" w:cs="Arial"/>
        </w:rPr>
      </w:pPr>
    </w:p>
    <w:p w14:paraId="4F5FC6D4" w14:textId="77777777" w:rsidR="00355B58" w:rsidRPr="001438AC" w:rsidRDefault="00355B58" w:rsidP="000E3905">
      <w:pPr>
        <w:spacing w:line="360" w:lineRule="auto"/>
        <w:jc w:val="both"/>
        <w:rPr>
          <w:rFonts w:ascii="Arial" w:hAnsi="Arial" w:cs="Arial"/>
        </w:rPr>
      </w:pPr>
    </w:p>
    <w:p w14:paraId="151BE860" w14:textId="77777777" w:rsidR="00FB5862" w:rsidRPr="001438AC" w:rsidRDefault="00FB5862" w:rsidP="000E3905">
      <w:pPr>
        <w:spacing w:line="360" w:lineRule="auto"/>
        <w:jc w:val="both"/>
        <w:rPr>
          <w:rFonts w:ascii="Arial" w:hAnsi="Arial" w:cs="Arial"/>
        </w:rPr>
      </w:pPr>
    </w:p>
    <w:p w14:paraId="151BE864" w14:textId="77777777" w:rsidR="00E817CD" w:rsidRPr="001438AC" w:rsidRDefault="00E817CD" w:rsidP="000E3905">
      <w:pPr>
        <w:spacing w:line="360" w:lineRule="auto"/>
        <w:jc w:val="both"/>
        <w:rPr>
          <w:rFonts w:ascii="Arial" w:hAnsi="Arial" w:cs="Arial"/>
        </w:rPr>
      </w:pPr>
    </w:p>
    <w:p w14:paraId="151BE865" w14:textId="77777777" w:rsidR="00871A76" w:rsidRDefault="00D3597C" w:rsidP="000E3905">
      <w:pPr>
        <w:pStyle w:val="Heading1"/>
        <w:spacing w:line="360" w:lineRule="auto"/>
        <w:jc w:val="both"/>
        <w:rPr>
          <w:rFonts w:cs="Arial"/>
          <w:color w:val="auto"/>
        </w:rPr>
      </w:pPr>
      <w:bookmarkStart w:id="9" w:name="_Toc107632949"/>
      <w:r w:rsidRPr="001438AC">
        <w:rPr>
          <w:rFonts w:cs="Arial"/>
          <w:color w:val="auto"/>
        </w:rPr>
        <w:lastRenderedPageBreak/>
        <w:t>References</w:t>
      </w:r>
      <w:bookmarkEnd w:id="9"/>
    </w:p>
    <w:p w14:paraId="151BE866" w14:textId="77777777" w:rsidR="00031C86" w:rsidRPr="00375283" w:rsidRDefault="00031C86" w:rsidP="00FC2653">
      <w:pPr>
        <w:spacing w:line="360" w:lineRule="auto"/>
        <w:jc w:val="both"/>
        <w:rPr>
          <w:rFonts w:ascii="Arial" w:hAnsi="Arial" w:cs="Arial"/>
          <w:color w:val="000000"/>
          <w:sz w:val="22"/>
          <w:shd w:val="clear" w:color="auto" w:fill="FFFFFF"/>
        </w:rPr>
      </w:pPr>
      <w:r w:rsidRPr="00375283">
        <w:rPr>
          <w:rFonts w:ascii="Arial" w:hAnsi="Arial" w:cs="Arial"/>
          <w:color w:val="000000"/>
          <w:sz w:val="22"/>
          <w:shd w:val="clear" w:color="auto" w:fill="FFFFFF"/>
        </w:rPr>
        <w:t>Chapman, A., 2018. </w:t>
      </w:r>
      <w:r w:rsidRPr="00375283">
        <w:rPr>
          <w:rFonts w:ascii="Arial" w:hAnsi="Arial" w:cs="Arial"/>
          <w:i/>
          <w:iCs/>
          <w:color w:val="000000"/>
          <w:sz w:val="22"/>
          <w:shd w:val="clear" w:color="auto" w:fill="FFFFFF"/>
        </w:rPr>
        <w:t>The GRPI Model</w:t>
      </w:r>
      <w:r w:rsidRPr="00375283">
        <w:rPr>
          <w:rFonts w:ascii="Arial" w:hAnsi="Arial" w:cs="Arial"/>
          <w:color w:val="000000"/>
          <w:sz w:val="22"/>
          <w:shd w:val="clear" w:color="auto" w:fill="FFFFFF"/>
        </w:rPr>
        <w:t>. [</w:t>
      </w:r>
      <w:r w:rsidR="0077419E" w:rsidRPr="00375283">
        <w:rPr>
          <w:rFonts w:ascii="Arial" w:hAnsi="Arial" w:cs="Arial"/>
          <w:color w:val="000000"/>
          <w:sz w:val="22"/>
          <w:shd w:val="clear" w:color="auto" w:fill="FFFFFF"/>
        </w:rPr>
        <w:t>Online</w:t>
      </w:r>
      <w:r w:rsidRPr="00375283">
        <w:rPr>
          <w:rFonts w:ascii="Arial" w:hAnsi="Arial" w:cs="Arial"/>
          <w:color w:val="000000"/>
          <w:sz w:val="22"/>
          <w:shd w:val="clear" w:color="auto" w:fill="FFFFFF"/>
        </w:rPr>
        <w:t>] Businessballs.com. Available at: &lt;https://www.businessballs.com/leading-teams/the-grpi-model/&gt; [Accessed 28 June 2022].</w:t>
      </w:r>
    </w:p>
    <w:p w14:paraId="151BE867" w14:textId="77777777" w:rsidR="0077419E" w:rsidRPr="00375283" w:rsidRDefault="0077419E" w:rsidP="00FC2653">
      <w:pPr>
        <w:spacing w:line="360" w:lineRule="auto"/>
        <w:jc w:val="both"/>
        <w:rPr>
          <w:rFonts w:ascii="Arial" w:hAnsi="Arial" w:cs="Arial"/>
          <w:color w:val="000000"/>
          <w:sz w:val="22"/>
          <w:shd w:val="clear" w:color="auto" w:fill="FFFFFF"/>
        </w:rPr>
      </w:pPr>
      <w:r w:rsidRPr="00375283">
        <w:rPr>
          <w:rFonts w:ascii="Arial" w:hAnsi="Arial" w:cs="Arial"/>
          <w:color w:val="000000"/>
          <w:sz w:val="22"/>
          <w:shd w:val="clear" w:color="auto" w:fill="FFFFFF"/>
        </w:rPr>
        <w:t>Indeed Career Guide. 2019. </w:t>
      </w:r>
      <w:r w:rsidRPr="00375283">
        <w:rPr>
          <w:rFonts w:ascii="Arial" w:hAnsi="Arial" w:cs="Arial"/>
          <w:i/>
          <w:iCs/>
          <w:color w:val="000000"/>
          <w:sz w:val="22"/>
          <w:shd w:val="clear" w:color="auto" w:fill="FFFFFF"/>
        </w:rPr>
        <w:t>The 9 Belbin Team Roles (With Examples) | Indeed.com</w:t>
      </w:r>
      <w:r w:rsidRPr="00375283">
        <w:rPr>
          <w:rFonts w:ascii="Arial" w:hAnsi="Arial" w:cs="Arial"/>
          <w:color w:val="000000"/>
          <w:sz w:val="22"/>
          <w:shd w:val="clear" w:color="auto" w:fill="FFFFFF"/>
        </w:rPr>
        <w:t>. [Online] Available at: &lt;https://www.indeed.com/career-advice/career-development/belbin-team-roles&gt; [Accessed 28 June 2022].</w:t>
      </w:r>
    </w:p>
    <w:p w14:paraId="151BE868" w14:textId="77777777" w:rsidR="00375283" w:rsidRPr="00375283" w:rsidRDefault="00375283" w:rsidP="00FC2653">
      <w:pPr>
        <w:spacing w:line="360" w:lineRule="auto"/>
        <w:jc w:val="both"/>
        <w:rPr>
          <w:rFonts w:ascii="Arial" w:hAnsi="Arial" w:cs="Arial"/>
          <w:sz w:val="22"/>
          <w:shd w:val="clear" w:color="auto" w:fill="FFFFFF"/>
        </w:rPr>
      </w:pPr>
      <w:r w:rsidRPr="00375283">
        <w:rPr>
          <w:rFonts w:ascii="Arial" w:hAnsi="Arial" w:cs="Arial"/>
          <w:sz w:val="22"/>
          <w:shd w:val="clear" w:color="auto" w:fill="FFFFFF"/>
        </w:rPr>
        <w:t>Jones, D., 2019. The Tuckman’s Model Implementation, Effect, and Analysis &amp; the New Development of Jones LSI Model on a Small Group. </w:t>
      </w:r>
      <w:r w:rsidRPr="00375283">
        <w:rPr>
          <w:rFonts w:ascii="Arial" w:hAnsi="Arial" w:cs="Arial"/>
          <w:i/>
          <w:iCs/>
          <w:sz w:val="22"/>
          <w:shd w:val="clear" w:color="auto" w:fill="FFFFFF"/>
        </w:rPr>
        <w:t>Journal of Management</w:t>
      </w:r>
      <w:r w:rsidRPr="00375283">
        <w:rPr>
          <w:rFonts w:ascii="Arial" w:hAnsi="Arial" w:cs="Arial"/>
          <w:sz w:val="22"/>
          <w:shd w:val="clear" w:color="auto" w:fill="FFFFFF"/>
        </w:rPr>
        <w:t>, </w:t>
      </w:r>
      <w:r w:rsidRPr="00375283">
        <w:rPr>
          <w:rFonts w:ascii="Arial" w:hAnsi="Arial" w:cs="Arial"/>
          <w:i/>
          <w:iCs/>
          <w:sz w:val="22"/>
          <w:shd w:val="clear" w:color="auto" w:fill="FFFFFF"/>
        </w:rPr>
        <w:t>6</w:t>
      </w:r>
      <w:r w:rsidRPr="00375283">
        <w:rPr>
          <w:rFonts w:ascii="Arial" w:hAnsi="Arial" w:cs="Arial"/>
          <w:sz w:val="22"/>
          <w:shd w:val="clear" w:color="auto" w:fill="FFFFFF"/>
        </w:rPr>
        <w:t>(4).</w:t>
      </w:r>
    </w:p>
    <w:p w14:paraId="151BE869" w14:textId="77777777" w:rsidR="00FC2653" w:rsidRPr="00375283" w:rsidRDefault="00FC2653" w:rsidP="00FC2653">
      <w:pPr>
        <w:spacing w:line="360" w:lineRule="auto"/>
        <w:jc w:val="both"/>
        <w:rPr>
          <w:sz w:val="22"/>
        </w:rPr>
      </w:pPr>
      <w:proofErr w:type="spellStart"/>
      <w:r w:rsidRPr="00375283">
        <w:rPr>
          <w:rFonts w:ascii="Arial" w:hAnsi="Arial" w:cs="Arial"/>
          <w:color w:val="222222"/>
          <w:sz w:val="22"/>
          <w:shd w:val="clear" w:color="auto" w:fill="FFFFFF"/>
        </w:rPr>
        <w:t>Lacerenza</w:t>
      </w:r>
      <w:proofErr w:type="spellEnd"/>
      <w:r w:rsidRPr="00375283">
        <w:rPr>
          <w:rFonts w:ascii="Arial" w:hAnsi="Arial" w:cs="Arial"/>
          <w:color w:val="222222"/>
          <w:sz w:val="22"/>
          <w:shd w:val="clear" w:color="auto" w:fill="FFFFFF"/>
        </w:rPr>
        <w:t>, C.N., Marlow, S.L., Tannenbaum, S.I. and Salas, E., 2018. Team development interventions: Evidence-based approaches for improving teamwork. </w:t>
      </w:r>
      <w:r w:rsidRPr="00375283">
        <w:rPr>
          <w:rFonts w:ascii="Arial" w:hAnsi="Arial" w:cs="Arial"/>
          <w:i/>
          <w:iCs/>
          <w:color w:val="222222"/>
          <w:sz w:val="22"/>
          <w:shd w:val="clear" w:color="auto" w:fill="FFFFFF"/>
        </w:rPr>
        <w:t>American psychologist</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73</w:t>
      </w:r>
      <w:r w:rsidRPr="00375283">
        <w:rPr>
          <w:rFonts w:ascii="Arial" w:hAnsi="Arial" w:cs="Arial"/>
          <w:color w:val="222222"/>
          <w:sz w:val="22"/>
          <w:shd w:val="clear" w:color="auto" w:fill="FFFFFF"/>
        </w:rPr>
        <w:t>(4), p.517.</w:t>
      </w:r>
    </w:p>
    <w:p w14:paraId="151BE86A" w14:textId="77777777" w:rsidR="00BE1AA3" w:rsidRPr="00375283" w:rsidRDefault="001F26CE" w:rsidP="00FC2653">
      <w:pPr>
        <w:spacing w:line="360" w:lineRule="auto"/>
        <w:jc w:val="both"/>
        <w:rPr>
          <w:rFonts w:ascii="Arial" w:hAnsi="Arial" w:cs="Arial"/>
          <w:color w:val="000000"/>
          <w:sz w:val="22"/>
          <w:shd w:val="clear" w:color="auto" w:fill="FFFFFF"/>
        </w:rPr>
      </w:pPr>
      <w:r w:rsidRPr="00375283">
        <w:rPr>
          <w:rFonts w:ascii="Arial" w:hAnsi="Arial" w:cs="Arial"/>
          <w:color w:val="000000"/>
          <w:sz w:val="22"/>
          <w:shd w:val="clear" w:color="auto" w:fill="FFFFFF"/>
        </w:rPr>
        <w:t>Medium. 2018. </w:t>
      </w:r>
      <w:r w:rsidRPr="00375283">
        <w:rPr>
          <w:rFonts w:ascii="Arial" w:hAnsi="Arial" w:cs="Arial"/>
          <w:i/>
          <w:iCs/>
          <w:color w:val="000000"/>
          <w:sz w:val="22"/>
          <w:shd w:val="clear" w:color="auto" w:fill="FFFFFF"/>
        </w:rPr>
        <w:t>8 Models of Team Effectiveness</w:t>
      </w:r>
      <w:r w:rsidRPr="00375283">
        <w:rPr>
          <w:rFonts w:ascii="Arial" w:hAnsi="Arial" w:cs="Arial"/>
          <w:color w:val="000000"/>
          <w:sz w:val="22"/>
          <w:shd w:val="clear" w:color="auto" w:fill="FFFFFF"/>
        </w:rPr>
        <w:t>. [Online] Available at: &lt;https://medium.com/@RiterApp/8-models-of-team-effectiveness-3a3b84efb3ae&gt; [Accessed 28 June 2022].</w:t>
      </w:r>
    </w:p>
    <w:p w14:paraId="151BE86B" w14:textId="77777777" w:rsidR="00031C86" w:rsidRPr="00375283" w:rsidRDefault="00031C86" w:rsidP="00FC2653">
      <w:pPr>
        <w:spacing w:line="360" w:lineRule="auto"/>
        <w:jc w:val="both"/>
        <w:rPr>
          <w:rFonts w:ascii="Arial" w:hAnsi="Arial" w:cs="Arial"/>
          <w:color w:val="222222"/>
          <w:sz w:val="22"/>
          <w:shd w:val="clear" w:color="auto" w:fill="FFFFFF"/>
        </w:rPr>
      </w:pPr>
      <w:r w:rsidRPr="00375283">
        <w:rPr>
          <w:rFonts w:ascii="Arial" w:hAnsi="Arial" w:cs="Arial"/>
          <w:color w:val="222222"/>
          <w:sz w:val="22"/>
          <w:shd w:val="clear" w:color="auto" w:fill="FFFFFF"/>
        </w:rPr>
        <w:t>McDaniel, S.H. and Salas, E., 2018. The science of teamwork: Introduction to the special issue. </w:t>
      </w:r>
      <w:r w:rsidRPr="00375283">
        <w:rPr>
          <w:rFonts w:ascii="Arial" w:hAnsi="Arial" w:cs="Arial"/>
          <w:i/>
          <w:iCs/>
          <w:color w:val="222222"/>
          <w:sz w:val="22"/>
          <w:shd w:val="clear" w:color="auto" w:fill="FFFFFF"/>
        </w:rPr>
        <w:t>American Psychologist</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73</w:t>
      </w:r>
      <w:r w:rsidRPr="00375283">
        <w:rPr>
          <w:rFonts w:ascii="Arial" w:hAnsi="Arial" w:cs="Arial"/>
          <w:color w:val="222222"/>
          <w:sz w:val="22"/>
          <w:shd w:val="clear" w:color="auto" w:fill="FFFFFF"/>
        </w:rPr>
        <w:t>(4), p.305.</w:t>
      </w:r>
    </w:p>
    <w:p w14:paraId="151BE86C" w14:textId="77777777" w:rsidR="0077419E" w:rsidRPr="00375283" w:rsidRDefault="0077419E" w:rsidP="00FC2653">
      <w:pPr>
        <w:spacing w:line="360" w:lineRule="auto"/>
        <w:jc w:val="both"/>
        <w:rPr>
          <w:rFonts w:ascii="Arial" w:hAnsi="Arial" w:cs="Arial"/>
          <w:color w:val="222222"/>
          <w:sz w:val="22"/>
          <w:shd w:val="clear" w:color="auto" w:fill="FFFFFF"/>
        </w:rPr>
      </w:pPr>
      <w:r w:rsidRPr="00375283">
        <w:rPr>
          <w:rFonts w:ascii="Arial" w:hAnsi="Arial" w:cs="Arial"/>
          <w:color w:val="222222"/>
          <w:sz w:val="22"/>
          <w:shd w:val="clear" w:color="auto" w:fill="FFFFFF"/>
        </w:rPr>
        <w:t>Ruch, W., Gander, F., Platt, T. and Hofmann, J., 2018. Team roles: Their relationships to character strengths and job satisfaction. </w:t>
      </w:r>
      <w:r w:rsidRPr="00375283">
        <w:rPr>
          <w:rFonts w:ascii="Arial" w:hAnsi="Arial" w:cs="Arial"/>
          <w:i/>
          <w:iCs/>
          <w:color w:val="222222"/>
          <w:sz w:val="22"/>
          <w:shd w:val="clear" w:color="auto" w:fill="FFFFFF"/>
        </w:rPr>
        <w:t>The Journal of Positive Psychology</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13</w:t>
      </w:r>
      <w:r w:rsidRPr="00375283">
        <w:rPr>
          <w:rFonts w:ascii="Arial" w:hAnsi="Arial" w:cs="Arial"/>
          <w:color w:val="222222"/>
          <w:sz w:val="22"/>
          <w:shd w:val="clear" w:color="auto" w:fill="FFFFFF"/>
        </w:rPr>
        <w:t>(2), pp.190-199.</w:t>
      </w:r>
    </w:p>
    <w:p w14:paraId="151BE86D" w14:textId="77777777" w:rsidR="00FC2653" w:rsidRPr="00375283" w:rsidRDefault="00FC2653" w:rsidP="00FC2653">
      <w:pPr>
        <w:spacing w:line="360" w:lineRule="auto"/>
        <w:jc w:val="both"/>
        <w:rPr>
          <w:rFonts w:ascii="Arial" w:hAnsi="Arial" w:cs="Arial"/>
          <w:sz w:val="22"/>
        </w:rPr>
      </w:pPr>
      <w:r w:rsidRPr="00375283">
        <w:rPr>
          <w:rFonts w:ascii="Arial" w:hAnsi="Arial" w:cs="Arial"/>
          <w:color w:val="222222"/>
          <w:sz w:val="22"/>
          <w:shd w:val="clear" w:color="auto" w:fill="FFFFFF"/>
        </w:rPr>
        <w:t xml:space="preserve">Sanyal, S. and </w:t>
      </w:r>
      <w:proofErr w:type="spellStart"/>
      <w:r w:rsidRPr="00375283">
        <w:rPr>
          <w:rFonts w:ascii="Arial" w:hAnsi="Arial" w:cs="Arial"/>
          <w:color w:val="222222"/>
          <w:sz w:val="22"/>
          <w:shd w:val="clear" w:color="auto" w:fill="FFFFFF"/>
        </w:rPr>
        <w:t>Hisam</w:t>
      </w:r>
      <w:proofErr w:type="spellEnd"/>
      <w:r w:rsidRPr="00375283">
        <w:rPr>
          <w:rFonts w:ascii="Arial" w:hAnsi="Arial" w:cs="Arial"/>
          <w:color w:val="222222"/>
          <w:sz w:val="22"/>
          <w:shd w:val="clear" w:color="auto" w:fill="FFFFFF"/>
        </w:rPr>
        <w:t>, M.W., 2018. The impact of teamwork on work performance of employees: A study of faculty members in Dhofar University. </w:t>
      </w:r>
      <w:r w:rsidRPr="00375283">
        <w:rPr>
          <w:rFonts w:ascii="Arial" w:hAnsi="Arial" w:cs="Arial"/>
          <w:i/>
          <w:iCs/>
          <w:color w:val="222222"/>
          <w:sz w:val="22"/>
          <w:shd w:val="clear" w:color="auto" w:fill="FFFFFF"/>
        </w:rPr>
        <w:t>IOSR Journal of Business and Management</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20</w:t>
      </w:r>
      <w:r w:rsidRPr="00375283">
        <w:rPr>
          <w:rFonts w:ascii="Arial" w:hAnsi="Arial" w:cs="Arial"/>
          <w:color w:val="222222"/>
          <w:sz w:val="22"/>
          <w:shd w:val="clear" w:color="auto" w:fill="FFFFFF"/>
        </w:rPr>
        <w:t>(3), pp.15-22.</w:t>
      </w:r>
    </w:p>
    <w:p w14:paraId="151BE86E" w14:textId="77777777" w:rsidR="00031C86" w:rsidRPr="00375283" w:rsidRDefault="00031C86" w:rsidP="00FC2653">
      <w:pPr>
        <w:pStyle w:val="Style5"/>
        <w:spacing w:line="360" w:lineRule="auto"/>
        <w:jc w:val="both"/>
        <w:rPr>
          <w:rFonts w:ascii="Arial" w:hAnsi="Arial" w:cs="Arial"/>
          <w:sz w:val="22"/>
          <w:shd w:val="clear" w:color="auto" w:fill="FFFFFF"/>
        </w:rPr>
      </w:pPr>
      <w:r w:rsidRPr="00375283">
        <w:rPr>
          <w:rFonts w:ascii="Arial" w:hAnsi="Arial" w:cs="Arial"/>
          <w:sz w:val="22"/>
          <w:shd w:val="clear" w:color="auto" w:fill="FFFFFF"/>
        </w:rPr>
        <w:t>Teambuilding.co.uk. 2022. </w:t>
      </w:r>
      <w:r w:rsidRPr="00375283">
        <w:rPr>
          <w:rFonts w:ascii="Arial" w:hAnsi="Arial" w:cs="Arial"/>
          <w:i/>
          <w:iCs/>
          <w:sz w:val="22"/>
          <w:shd w:val="clear" w:color="auto" w:fill="FFFFFF"/>
        </w:rPr>
        <w:t xml:space="preserve">Tuckman; Forming - Storming - Norming - </w:t>
      </w:r>
      <w:proofErr w:type="spellStart"/>
      <w:r w:rsidRPr="00375283">
        <w:rPr>
          <w:rFonts w:ascii="Arial" w:hAnsi="Arial" w:cs="Arial"/>
          <w:i/>
          <w:iCs/>
          <w:sz w:val="22"/>
          <w:shd w:val="clear" w:color="auto" w:fill="FFFFFF"/>
        </w:rPr>
        <w:t>Perfoming</w:t>
      </w:r>
      <w:proofErr w:type="spellEnd"/>
      <w:r w:rsidRPr="00375283">
        <w:rPr>
          <w:rFonts w:ascii="Arial" w:hAnsi="Arial" w:cs="Arial"/>
          <w:sz w:val="22"/>
          <w:shd w:val="clear" w:color="auto" w:fill="FFFFFF"/>
        </w:rPr>
        <w:t>. [Online] Available at: &lt;https://www.teambuilding.co.uk/theory/Forming-Storming-Norming-Performing.html&gt; [Accessed 28 June 2022].</w:t>
      </w:r>
    </w:p>
    <w:p w14:paraId="151BE86F" w14:textId="77777777" w:rsidR="001A7020" w:rsidRPr="00375283" w:rsidRDefault="00031C86" w:rsidP="00FC2653">
      <w:pPr>
        <w:pStyle w:val="Style5"/>
        <w:spacing w:line="360" w:lineRule="auto"/>
        <w:jc w:val="both"/>
        <w:rPr>
          <w:rFonts w:ascii="Arial" w:hAnsi="Arial" w:cs="Arial"/>
          <w:color w:val="222222"/>
          <w:sz w:val="22"/>
          <w:shd w:val="clear" w:color="auto" w:fill="FFFFFF"/>
        </w:rPr>
      </w:pPr>
      <w:r w:rsidRPr="00375283">
        <w:rPr>
          <w:rFonts w:ascii="Arial" w:hAnsi="Arial" w:cs="Arial"/>
          <w:color w:val="222222"/>
          <w:sz w:val="22"/>
          <w:shd w:val="clear" w:color="auto" w:fill="FFFFFF"/>
        </w:rPr>
        <w:t>Tripathy, M., 2018. Building quality teamwork to achieve excellence in business organizations. </w:t>
      </w:r>
      <w:r w:rsidRPr="00375283">
        <w:rPr>
          <w:rFonts w:ascii="Arial" w:hAnsi="Arial" w:cs="Arial"/>
          <w:i/>
          <w:iCs/>
          <w:color w:val="222222"/>
          <w:sz w:val="22"/>
          <w:shd w:val="clear" w:color="auto" w:fill="FFFFFF"/>
        </w:rPr>
        <w:t>International research journal of management, IT and social sciences</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5</w:t>
      </w:r>
      <w:r w:rsidRPr="00375283">
        <w:rPr>
          <w:rFonts w:ascii="Arial" w:hAnsi="Arial" w:cs="Arial"/>
          <w:color w:val="222222"/>
          <w:sz w:val="22"/>
          <w:shd w:val="clear" w:color="auto" w:fill="FFFFFF"/>
        </w:rPr>
        <w:t>(3), pp.1-7.</w:t>
      </w:r>
    </w:p>
    <w:p w14:paraId="151BE870" w14:textId="77777777" w:rsidR="00375283" w:rsidRPr="00375283" w:rsidRDefault="00375283" w:rsidP="00FC2653">
      <w:pPr>
        <w:pStyle w:val="Style5"/>
        <w:spacing w:line="360" w:lineRule="auto"/>
        <w:jc w:val="both"/>
        <w:rPr>
          <w:rFonts w:ascii="Arial" w:hAnsi="Arial" w:cs="Arial"/>
          <w:color w:val="222222"/>
          <w:sz w:val="22"/>
          <w:shd w:val="clear" w:color="auto" w:fill="FFFFFF"/>
        </w:rPr>
      </w:pPr>
      <w:r w:rsidRPr="00375283">
        <w:rPr>
          <w:rFonts w:ascii="Arial" w:hAnsi="Arial" w:cs="Arial"/>
          <w:color w:val="222222"/>
          <w:sz w:val="22"/>
          <w:shd w:val="clear" w:color="auto" w:fill="FFFFFF"/>
        </w:rPr>
        <w:t>Varela, O. and Mead, E., 2018. Teamwork skill assessment: Development of a measure for academia. </w:t>
      </w:r>
      <w:r w:rsidRPr="00375283">
        <w:rPr>
          <w:rFonts w:ascii="Arial" w:hAnsi="Arial" w:cs="Arial"/>
          <w:i/>
          <w:iCs/>
          <w:color w:val="222222"/>
          <w:sz w:val="22"/>
          <w:shd w:val="clear" w:color="auto" w:fill="FFFFFF"/>
        </w:rPr>
        <w:t>Journal of Education for Business</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93</w:t>
      </w:r>
      <w:r w:rsidRPr="00375283">
        <w:rPr>
          <w:rFonts w:ascii="Arial" w:hAnsi="Arial" w:cs="Arial"/>
          <w:color w:val="222222"/>
          <w:sz w:val="22"/>
          <w:shd w:val="clear" w:color="auto" w:fill="FFFFFF"/>
        </w:rPr>
        <w:t>(4), pp.172-182.</w:t>
      </w:r>
    </w:p>
    <w:p w14:paraId="151BE871" w14:textId="77777777" w:rsidR="00031C86" w:rsidRPr="00375283" w:rsidRDefault="00375283" w:rsidP="00FC2653">
      <w:pPr>
        <w:pStyle w:val="Style5"/>
        <w:spacing w:line="360" w:lineRule="auto"/>
        <w:jc w:val="both"/>
        <w:rPr>
          <w:rFonts w:ascii="Arial" w:hAnsi="Arial" w:cs="Arial"/>
          <w:sz w:val="22"/>
        </w:rPr>
      </w:pPr>
      <w:r w:rsidRPr="00375283">
        <w:rPr>
          <w:rFonts w:ascii="Arial" w:hAnsi="Arial" w:cs="Arial"/>
          <w:color w:val="222222"/>
          <w:sz w:val="22"/>
          <w:shd w:val="clear" w:color="auto" w:fill="FFFFFF"/>
        </w:rPr>
        <w:lastRenderedPageBreak/>
        <w:t>Shuffler, M.L. and Carter, D.R., 2018. Teamwork situated in multiteam systems: Key lessons learned and future opportunities. </w:t>
      </w:r>
      <w:r w:rsidRPr="00375283">
        <w:rPr>
          <w:rFonts w:ascii="Arial" w:hAnsi="Arial" w:cs="Arial"/>
          <w:i/>
          <w:iCs/>
          <w:color w:val="222222"/>
          <w:sz w:val="22"/>
          <w:shd w:val="clear" w:color="auto" w:fill="FFFFFF"/>
        </w:rPr>
        <w:t>American Psychologist</w:t>
      </w:r>
      <w:r w:rsidRPr="00375283">
        <w:rPr>
          <w:rFonts w:ascii="Arial" w:hAnsi="Arial" w:cs="Arial"/>
          <w:color w:val="222222"/>
          <w:sz w:val="22"/>
          <w:shd w:val="clear" w:color="auto" w:fill="FFFFFF"/>
        </w:rPr>
        <w:t>, </w:t>
      </w:r>
      <w:r w:rsidRPr="00375283">
        <w:rPr>
          <w:rFonts w:ascii="Arial" w:hAnsi="Arial" w:cs="Arial"/>
          <w:i/>
          <w:iCs/>
          <w:color w:val="222222"/>
          <w:sz w:val="22"/>
          <w:shd w:val="clear" w:color="auto" w:fill="FFFFFF"/>
        </w:rPr>
        <w:t>73</w:t>
      </w:r>
      <w:r w:rsidRPr="00375283">
        <w:rPr>
          <w:rFonts w:ascii="Arial" w:hAnsi="Arial" w:cs="Arial"/>
          <w:color w:val="222222"/>
          <w:sz w:val="22"/>
          <w:shd w:val="clear" w:color="auto" w:fill="FFFFFF"/>
        </w:rPr>
        <w:t>(4), p.390.</w:t>
      </w:r>
    </w:p>
    <w:sectPr w:rsidR="00031C86" w:rsidRPr="00375283" w:rsidSect="00494A4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DB203" w14:textId="77777777" w:rsidR="008F51BC" w:rsidRDefault="008F51BC" w:rsidP="00494A43">
      <w:pPr>
        <w:spacing w:after="0" w:line="240" w:lineRule="auto"/>
      </w:pPr>
      <w:r>
        <w:separator/>
      </w:r>
    </w:p>
  </w:endnote>
  <w:endnote w:type="continuationSeparator" w:id="0">
    <w:p w14:paraId="4B2148E4" w14:textId="77777777" w:rsidR="008F51BC" w:rsidRDefault="008F51BC" w:rsidP="00494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19313" w14:textId="77777777" w:rsidR="008F51BC" w:rsidRDefault="008F51BC" w:rsidP="00494A43">
      <w:pPr>
        <w:spacing w:after="0" w:line="240" w:lineRule="auto"/>
      </w:pPr>
      <w:r>
        <w:separator/>
      </w:r>
    </w:p>
  </w:footnote>
  <w:footnote w:type="continuationSeparator" w:id="0">
    <w:p w14:paraId="29BFF1DC" w14:textId="77777777" w:rsidR="008F51BC" w:rsidRDefault="008F51BC" w:rsidP="00494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12E9"/>
    <w:multiLevelType w:val="hybridMultilevel"/>
    <w:tmpl w:val="6BEC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13986"/>
    <w:multiLevelType w:val="hybridMultilevel"/>
    <w:tmpl w:val="0844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542FC"/>
    <w:multiLevelType w:val="hybridMultilevel"/>
    <w:tmpl w:val="163088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F20FE6"/>
    <w:multiLevelType w:val="hybridMultilevel"/>
    <w:tmpl w:val="30C0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F3003"/>
    <w:multiLevelType w:val="hybridMultilevel"/>
    <w:tmpl w:val="619A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82E94"/>
    <w:multiLevelType w:val="hybridMultilevel"/>
    <w:tmpl w:val="2CB8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AC376E"/>
    <w:multiLevelType w:val="hybridMultilevel"/>
    <w:tmpl w:val="776A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F409F3"/>
    <w:multiLevelType w:val="hybridMultilevel"/>
    <w:tmpl w:val="CCDC8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F9081F"/>
    <w:multiLevelType w:val="hybridMultilevel"/>
    <w:tmpl w:val="7DEE7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92D6694"/>
    <w:multiLevelType w:val="hybridMultilevel"/>
    <w:tmpl w:val="3586D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2E1E2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BF0175C"/>
    <w:multiLevelType w:val="hybridMultilevel"/>
    <w:tmpl w:val="F15C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066B7B"/>
    <w:multiLevelType w:val="multilevel"/>
    <w:tmpl w:val="30AA5D8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28D53BF"/>
    <w:multiLevelType w:val="hybridMultilevel"/>
    <w:tmpl w:val="F5D211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14470D"/>
    <w:multiLevelType w:val="hybridMultilevel"/>
    <w:tmpl w:val="21B80A4C"/>
    <w:lvl w:ilvl="0" w:tplc="04090001">
      <w:start w:val="1"/>
      <w:numFmt w:val="bullet"/>
      <w:lvlText w:val=""/>
      <w:lvlJc w:val="left"/>
      <w:pPr>
        <w:ind w:left="1080" w:hanging="360"/>
      </w:pPr>
      <w:rPr>
        <w:rFonts w:ascii="Symbol" w:hAnsi="Symbol" w:hint="default"/>
      </w:rPr>
    </w:lvl>
    <w:lvl w:ilvl="1" w:tplc="868E9108">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B734C3F"/>
    <w:multiLevelType w:val="hybridMultilevel"/>
    <w:tmpl w:val="A03CC3FC"/>
    <w:lvl w:ilvl="0" w:tplc="28FA7012">
      <w:start w:val="1"/>
      <w:numFmt w:val="decimal"/>
      <w:pStyle w:val="NoSpac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7807454">
    <w:abstractNumId w:val="10"/>
  </w:num>
  <w:num w:numId="2" w16cid:durableId="1285841352">
    <w:abstractNumId w:val="8"/>
  </w:num>
  <w:num w:numId="3" w16cid:durableId="776214018">
    <w:abstractNumId w:val="8"/>
  </w:num>
  <w:num w:numId="4" w16cid:durableId="284893058">
    <w:abstractNumId w:val="0"/>
  </w:num>
  <w:num w:numId="5" w16cid:durableId="1970434742">
    <w:abstractNumId w:val="1"/>
  </w:num>
  <w:num w:numId="6" w16cid:durableId="1289165227">
    <w:abstractNumId w:val="5"/>
  </w:num>
  <w:num w:numId="7" w16cid:durableId="2107385299">
    <w:abstractNumId w:val="6"/>
  </w:num>
  <w:num w:numId="8" w16cid:durableId="75175823">
    <w:abstractNumId w:val="11"/>
  </w:num>
  <w:num w:numId="9" w16cid:durableId="2069650571">
    <w:abstractNumId w:val="15"/>
  </w:num>
  <w:num w:numId="10" w16cid:durableId="117919457">
    <w:abstractNumId w:val="4"/>
  </w:num>
  <w:num w:numId="11" w16cid:durableId="2083061905">
    <w:abstractNumId w:val="9"/>
  </w:num>
  <w:num w:numId="12" w16cid:durableId="1739592106">
    <w:abstractNumId w:val="13"/>
  </w:num>
  <w:num w:numId="13" w16cid:durableId="1412195680">
    <w:abstractNumId w:val="2"/>
  </w:num>
  <w:num w:numId="14" w16cid:durableId="173588365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934627">
    <w:abstractNumId w:val="14"/>
  </w:num>
  <w:num w:numId="16" w16cid:durableId="513998957">
    <w:abstractNumId w:val="3"/>
  </w:num>
  <w:num w:numId="17" w16cid:durableId="7668462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43"/>
    <w:rsid w:val="0000441D"/>
    <w:rsid w:val="00010E92"/>
    <w:rsid w:val="00014C03"/>
    <w:rsid w:val="00026A0A"/>
    <w:rsid w:val="00027C58"/>
    <w:rsid w:val="00031C86"/>
    <w:rsid w:val="000702B4"/>
    <w:rsid w:val="00071130"/>
    <w:rsid w:val="000935FC"/>
    <w:rsid w:val="000B0985"/>
    <w:rsid w:val="000E3905"/>
    <w:rsid w:val="000F7283"/>
    <w:rsid w:val="00101D76"/>
    <w:rsid w:val="001243E7"/>
    <w:rsid w:val="0012752C"/>
    <w:rsid w:val="00137ADA"/>
    <w:rsid w:val="00141E3E"/>
    <w:rsid w:val="001438AC"/>
    <w:rsid w:val="001474BB"/>
    <w:rsid w:val="001534BE"/>
    <w:rsid w:val="00160771"/>
    <w:rsid w:val="001907B6"/>
    <w:rsid w:val="00192392"/>
    <w:rsid w:val="00193E74"/>
    <w:rsid w:val="001A5446"/>
    <w:rsid w:val="001A7020"/>
    <w:rsid w:val="001C3C63"/>
    <w:rsid w:val="001E6FCE"/>
    <w:rsid w:val="001F26CE"/>
    <w:rsid w:val="001F5C94"/>
    <w:rsid w:val="001F5CF8"/>
    <w:rsid w:val="001F605F"/>
    <w:rsid w:val="00203FBC"/>
    <w:rsid w:val="00213471"/>
    <w:rsid w:val="00215481"/>
    <w:rsid w:val="00222400"/>
    <w:rsid w:val="00222BD0"/>
    <w:rsid w:val="002446E9"/>
    <w:rsid w:val="00253748"/>
    <w:rsid w:val="00293F47"/>
    <w:rsid w:val="002B5CC0"/>
    <w:rsid w:val="002C519E"/>
    <w:rsid w:val="002E2CB9"/>
    <w:rsid w:val="002E6191"/>
    <w:rsid w:val="002F2716"/>
    <w:rsid w:val="003145B4"/>
    <w:rsid w:val="00316C45"/>
    <w:rsid w:val="00316D47"/>
    <w:rsid w:val="003327E3"/>
    <w:rsid w:val="0033616B"/>
    <w:rsid w:val="003411D2"/>
    <w:rsid w:val="0034338A"/>
    <w:rsid w:val="00351EF2"/>
    <w:rsid w:val="003530DA"/>
    <w:rsid w:val="00355B58"/>
    <w:rsid w:val="00371BD2"/>
    <w:rsid w:val="00375283"/>
    <w:rsid w:val="00383A61"/>
    <w:rsid w:val="00391B93"/>
    <w:rsid w:val="003B19E3"/>
    <w:rsid w:val="003C1E94"/>
    <w:rsid w:val="003D0505"/>
    <w:rsid w:val="00401D74"/>
    <w:rsid w:val="004100CC"/>
    <w:rsid w:val="00412E76"/>
    <w:rsid w:val="00430AD3"/>
    <w:rsid w:val="00444B2D"/>
    <w:rsid w:val="00447080"/>
    <w:rsid w:val="004634F0"/>
    <w:rsid w:val="0048557E"/>
    <w:rsid w:val="00494A43"/>
    <w:rsid w:val="004B79CF"/>
    <w:rsid w:val="004C6F55"/>
    <w:rsid w:val="004D3C67"/>
    <w:rsid w:val="00500B70"/>
    <w:rsid w:val="005218A8"/>
    <w:rsid w:val="00532A17"/>
    <w:rsid w:val="005370CA"/>
    <w:rsid w:val="00541C40"/>
    <w:rsid w:val="00544C29"/>
    <w:rsid w:val="00553D8C"/>
    <w:rsid w:val="005635EE"/>
    <w:rsid w:val="0058240C"/>
    <w:rsid w:val="005B1A52"/>
    <w:rsid w:val="005B72C8"/>
    <w:rsid w:val="005C1B87"/>
    <w:rsid w:val="005E1F3A"/>
    <w:rsid w:val="005F10DE"/>
    <w:rsid w:val="00600123"/>
    <w:rsid w:val="0061077F"/>
    <w:rsid w:val="00633BD4"/>
    <w:rsid w:val="006356EB"/>
    <w:rsid w:val="00636F98"/>
    <w:rsid w:val="00645D02"/>
    <w:rsid w:val="00651D87"/>
    <w:rsid w:val="00657B4F"/>
    <w:rsid w:val="0066284A"/>
    <w:rsid w:val="00670937"/>
    <w:rsid w:val="00694C63"/>
    <w:rsid w:val="006B1B0F"/>
    <w:rsid w:val="006B41D3"/>
    <w:rsid w:val="006B5497"/>
    <w:rsid w:val="006C3BDB"/>
    <w:rsid w:val="006D49BB"/>
    <w:rsid w:val="006E0A93"/>
    <w:rsid w:val="006E1A8F"/>
    <w:rsid w:val="006E33A0"/>
    <w:rsid w:val="00703F41"/>
    <w:rsid w:val="00704E35"/>
    <w:rsid w:val="0073313E"/>
    <w:rsid w:val="00736409"/>
    <w:rsid w:val="0073711F"/>
    <w:rsid w:val="00740B95"/>
    <w:rsid w:val="00740CBE"/>
    <w:rsid w:val="00755211"/>
    <w:rsid w:val="00755FD0"/>
    <w:rsid w:val="00757B6B"/>
    <w:rsid w:val="0077419E"/>
    <w:rsid w:val="00796852"/>
    <w:rsid w:val="007A2C65"/>
    <w:rsid w:val="007B3993"/>
    <w:rsid w:val="007C7FD4"/>
    <w:rsid w:val="007D7CC2"/>
    <w:rsid w:val="007E5437"/>
    <w:rsid w:val="007E7866"/>
    <w:rsid w:val="00812316"/>
    <w:rsid w:val="008127C7"/>
    <w:rsid w:val="008249AF"/>
    <w:rsid w:val="00825D30"/>
    <w:rsid w:val="008474B7"/>
    <w:rsid w:val="00871A76"/>
    <w:rsid w:val="00873A1E"/>
    <w:rsid w:val="00881E50"/>
    <w:rsid w:val="008861AB"/>
    <w:rsid w:val="00886BCE"/>
    <w:rsid w:val="00891BFE"/>
    <w:rsid w:val="00893E85"/>
    <w:rsid w:val="008D5014"/>
    <w:rsid w:val="008D5B2E"/>
    <w:rsid w:val="008E07C6"/>
    <w:rsid w:val="008E7A81"/>
    <w:rsid w:val="008F51BC"/>
    <w:rsid w:val="00902343"/>
    <w:rsid w:val="00904EE8"/>
    <w:rsid w:val="009063BF"/>
    <w:rsid w:val="00910463"/>
    <w:rsid w:val="00912D12"/>
    <w:rsid w:val="00925BFA"/>
    <w:rsid w:val="00935793"/>
    <w:rsid w:val="00945B24"/>
    <w:rsid w:val="00950000"/>
    <w:rsid w:val="00982260"/>
    <w:rsid w:val="00995AC7"/>
    <w:rsid w:val="009D7A8F"/>
    <w:rsid w:val="009E20E1"/>
    <w:rsid w:val="009E4AA2"/>
    <w:rsid w:val="009F1AC3"/>
    <w:rsid w:val="00A0500E"/>
    <w:rsid w:val="00A1743F"/>
    <w:rsid w:val="00A348B4"/>
    <w:rsid w:val="00A37908"/>
    <w:rsid w:val="00A93E16"/>
    <w:rsid w:val="00AA4F29"/>
    <w:rsid w:val="00AB52FC"/>
    <w:rsid w:val="00AC290F"/>
    <w:rsid w:val="00AE1A92"/>
    <w:rsid w:val="00AE5BB2"/>
    <w:rsid w:val="00B102E9"/>
    <w:rsid w:val="00B1686D"/>
    <w:rsid w:val="00B33830"/>
    <w:rsid w:val="00B4180E"/>
    <w:rsid w:val="00B65182"/>
    <w:rsid w:val="00B8244C"/>
    <w:rsid w:val="00BB2051"/>
    <w:rsid w:val="00BB3E15"/>
    <w:rsid w:val="00BC5350"/>
    <w:rsid w:val="00BD6276"/>
    <w:rsid w:val="00BE1AA3"/>
    <w:rsid w:val="00BE6830"/>
    <w:rsid w:val="00BF7D64"/>
    <w:rsid w:val="00C03E8E"/>
    <w:rsid w:val="00C13ED6"/>
    <w:rsid w:val="00C35B6F"/>
    <w:rsid w:val="00C818C2"/>
    <w:rsid w:val="00C83329"/>
    <w:rsid w:val="00C87DEA"/>
    <w:rsid w:val="00CA46ED"/>
    <w:rsid w:val="00CD0BF5"/>
    <w:rsid w:val="00CD5123"/>
    <w:rsid w:val="00CE2573"/>
    <w:rsid w:val="00CF65D4"/>
    <w:rsid w:val="00D005A0"/>
    <w:rsid w:val="00D01F7A"/>
    <w:rsid w:val="00D3597C"/>
    <w:rsid w:val="00D374B8"/>
    <w:rsid w:val="00D437E8"/>
    <w:rsid w:val="00D5465A"/>
    <w:rsid w:val="00D832D8"/>
    <w:rsid w:val="00D84969"/>
    <w:rsid w:val="00D86E17"/>
    <w:rsid w:val="00DA500B"/>
    <w:rsid w:val="00DB24A2"/>
    <w:rsid w:val="00DC04C3"/>
    <w:rsid w:val="00DF3192"/>
    <w:rsid w:val="00E10C35"/>
    <w:rsid w:val="00E12A2B"/>
    <w:rsid w:val="00E25641"/>
    <w:rsid w:val="00E31B91"/>
    <w:rsid w:val="00E35B92"/>
    <w:rsid w:val="00E40540"/>
    <w:rsid w:val="00E435CA"/>
    <w:rsid w:val="00E7785A"/>
    <w:rsid w:val="00E817CD"/>
    <w:rsid w:val="00E83FD4"/>
    <w:rsid w:val="00EB0147"/>
    <w:rsid w:val="00EB462B"/>
    <w:rsid w:val="00ED4BF7"/>
    <w:rsid w:val="00ED6AFF"/>
    <w:rsid w:val="00EF0626"/>
    <w:rsid w:val="00F261B6"/>
    <w:rsid w:val="00F44E62"/>
    <w:rsid w:val="00F64D58"/>
    <w:rsid w:val="00F747C9"/>
    <w:rsid w:val="00F762D0"/>
    <w:rsid w:val="00F767B7"/>
    <w:rsid w:val="00F8094B"/>
    <w:rsid w:val="00F91C0B"/>
    <w:rsid w:val="00F91E7A"/>
    <w:rsid w:val="00F9564B"/>
    <w:rsid w:val="00F9608B"/>
    <w:rsid w:val="00FA6360"/>
    <w:rsid w:val="00FB35F6"/>
    <w:rsid w:val="00FB5862"/>
    <w:rsid w:val="00FB7F87"/>
    <w:rsid w:val="00FC0442"/>
    <w:rsid w:val="00FC19C7"/>
    <w:rsid w:val="00FC2653"/>
    <w:rsid w:val="00FC3E0A"/>
    <w:rsid w:val="00FC452C"/>
    <w:rsid w:val="00FD6799"/>
    <w:rsid w:val="00FF3658"/>
    <w:rsid w:val="00FF7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BE7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E76"/>
    <w:rPr>
      <w:rFonts w:ascii="Times New Roman" w:hAnsi="Times New Roman"/>
      <w:sz w:val="24"/>
    </w:rPr>
  </w:style>
  <w:style w:type="paragraph" w:styleId="Heading1">
    <w:name w:val="heading 1"/>
    <w:basedOn w:val="Normal"/>
    <w:next w:val="Normal"/>
    <w:link w:val="Heading1Char"/>
    <w:uiPriority w:val="9"/>
    <w:qFormat/>
    <w:rsid w:val="00D01F7A"/>
    <w:pPr>
      <w:keepNext/>
      <w:keepLines/>
      <w:numPr>
        <w:numId w:val="1"/>
      </w:numPr>
      <w:spacing w:before="240" w:after="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D01F7A"/>
    <w:pPr>
      <w:keepNext/>
      <w:keepLines/>
      <w:numPr>
        <w:ilvl w:val="1"/>
        <w:numId w:val="1"/>
      </w:numPr>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494A43"/>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94A4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94A4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94A4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94A4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94A4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4A4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4A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A4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94A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4A43"/>
  </w:style>
  <w:style w:type="paragraph" w:styleId="Footer">
    <w:name w:val="footer"/>
    <w:basedOn w:val="Normal"/>
    <w:link w:val="FooterChar"/>
    <w:uiPriority w:val="99"/>
    <w:unhideWhenUsed/>
    <w:rsid w:val="00494A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A43"/>
  </w:style>
  <w:style w:type="character" w:customStyle="1" w:styleId="Heading1Char">
    <w:name w:val="Heading 1 Char"/>
    <w:basedOn w:val="DefaultParagraphFont"/>
    <w:link w:val="Heading1"/>
    <w:uiPriority w:val="9"/>
    <w:rsid w:val="00D01F7A"/>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494A43"/>
    <w:pPr>
      <w:outlineLvl w:val="9"/>
    </w:pPr>
  </w:style>
  <w:style w:type="character" w:customStyle="1" w:styleId="Heading2Char">
    <w:name w:val="Heading 2 Char"/>
    <w:basedOn w:val="DefaultParagraphFont"/>
    <w:link w:val="Heading2"/>
    <w:uiPriority w:val="9"/>
    <w:rsid w:val="00D01F7A"/>
    <w:rPr>
      <w:rFonts w:ascii="Arial" w:eastAsiaTheme="majorEastAsia" w:hAnsi="Arial" w:cstheme="majorBidi"/>
      <w:b/>
      <w:sz w:val="24"/>
      <w:szCs w:val="26"/>
    </w:rPr>
  </w:style>
  <w:style w:type="character" w:customStyle="1" w:styleId="Heading3Char">
    <w:name w:val="Heading 3 Char"/>
    <w:basedOn w:val="DefaultParagraphFont"/>
    <w:link w:val="Heading3"/>
    <w:uiPriority w:val="9"/>
    <w:semiHidden/>
    <w:rsid w:val="00494A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94A4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94A4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94A4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94A4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94A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4A43"/>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DF3192"/>
    <w:pPr>
      <w:tabs>
        <w:tab w:val="left" w:pos="440"/>
        <w:tab w:val="right" w:leader="dot" w:pos="9350"/>
      </w:tabs>
      <w:spacing w:after="100"/>
      <w:jc w:val="both"/>
    </w:pPr>
  </w:style>
  <w:style w:type="character" w:styleId="Hyperlink">
    <w:name w:val="Hyperlink"/>
    <w:basedOn w:val="DefaultParagraphFont"/>
    <w:uiPriority w:val="99"/>
    <w:unhideWhenUsed/>
    <w:rsid w:val="00494A43"/>
    <w:rPr>
      <w:color w:val="0563C1" w:themeColor="hyperlink"/>
      <w:u w:val="single"/>
    </w:rPr>
  </w:style>
  <w:style w:type="paragraph" w:styleId="ListParagraph">
    <w:name w:val="List Paragraph"/>
    <w:basedOn w:val="Normal"/>
    <w:uiPriority w:val="34"/>
    <w:qFormat/>
    <w:rsid w:val="00351EF2"/>
    <w:pPr>
      <w:spacing w:line="256" w:lineRule="auto"/>
      <w:ind w:left="720"/>
      <w:contextualSpacing/>
    </w:pPr>
    <w:rPr>
      <w:rFonts w:asciiTheme="minorHAnsi" w:hAnsiTheme="minorHAnsi"/>
      <w:sz w:val="22"/>
    </w:rPr>
  </w:style>
  <w:style w:type="character" w:customStyle="1" w:styleId="Style5Char">
    <w:name w:val="Style5 Char"/>
    <w:basedOn w:val="DefaultParagraphFont"/>
    <w:link w:val="Style5"/>
    <w:locked/>
    <w:rsid w:val="00BB2051"/>
    <w:rPr>
      <w:rFonts w:ascii="Times New Roman" w:hAnsi="Times New Roman" w:cs="Times New Roman"/>
      <w:sz w:val="24"/>
    </w:rPr>
  </w:style>
  <w:style w:type="paragraph" w:customStyle="1" w:styleId="Style5">
    <w:name w:val="Style5"/>
    <w:basedOn w:val="Normal"/>
    <w:link w:val="Style5Char"/>
    <w:qFormat/>
    <w:rsid w:val="00BB2051"/>
    <w:pPr>
      <w:spacing w:line="256" w:lineRule="auto"/>
    </w:pPr>
    <w:rPr>
      <w:rFonts w:cs="Times New Roman"/>
    </w:rPr>
  </w:style>
  <w:style w:type="paragraph" w:styleId="NoSpacing">
    <w:name w:val="No Spacing"/>
    <w:autoRedefine/>
    <w:uiPriority w:val="1"/>
    <w:qFormat/>
    <w:rsid w:val="00704E35"/>
    <w:pPr>
      <w:numPr>
        <w:numId w:val="9"/>
      </w:numPr>
      <w:spacing w:after="0" w:line="240" w:lineRule="auto"/>
      <w:jc w:val="both"/>
    </w:pPr>
    <w:rPr>
      <w:rFonts w:eastAsia="Times New Roman" w:cs="Arial"/>
      <w:sz w:val="24"/>
      <w:szCs w:val="24"/>
      <w:lang w:val="en-GB"/>
    </w:rPr>
  </w:style>
  <w:style w:type="paragraph" w:customStyle="1" w:styleId="Style2">
    <w:name w:val="Style2"/>
    <w:basedOn w:val="Normal"/>
    <w:link w:val="Style2Char"/>
    <w:qFormat/>
    <w:rsid w:val="0066284A"/>
  </w:style>
  <w:style w:type="character" w:customStyle="1" w:styleId="Style2Char">
    <w:name w:val="Style2 Char"/>
    <w:basedOn w:val="DefaultParagraphFont"/>
    <w:link w:val="Style2"/>
    <w:rsid w:val="0066284A"/>
    <w:rPr>
      <w:rFonts w:ascii="Times New Roman" w:hAnsi="Times New Roman"/>
      <w:sz w:val="24"/>
    </w:rPr>
  </w:style>
  <w:style w:type="paragraph" w:styleId="TOC2">
    <w:name w:val="toc 2"/>
    <w:basedOn w:val="Normal"/>
    <w:next w:val="Normal"/>
    <w:autoRedefine/>
    <w:uiPriority w:val="39"/>
    <w:unhideWhenUsed/>
    <w:rsid w:val="00A37908"/>
    <w:pPr>
      <w:spacing w:after="100"/>
      <w:ind w:left="240"/>
    </w:pPr>
  </w:style>
  <w:style w:type="paragraph" w:styleId="NormalWeb">
    <w:name w:val="Normal (Web)"/>
    <w:basedOn w:val="Normal"/>
    <w:uiPriority w:val="99"/>
    <w:unhideWhenUsed/>
    <w:rsid w:val="001A5446"/>
    <w:pPr>
      <w:spacing w:before="100" w:beforeAutospacing="1" w:after="100" w:afterAutospacing="1" w:line="240" w:lineRule="auto"/>
    </w:pPr>
    <w:rPr>
      <w:rFonts w:eastAsia="Times New Roman" w:cs="Times New Roman"/>
      <w:szCs w:val="24"/>
    </w:rPr>
  </w:style>
  <w:style w:type="paragraph" w:customStyle="1" w:styleId="Default">
    <w:name w:val="Default"/>
    <w:rsid w:val="00A348B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33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9540">
      <w:bodyDiv w:val="1"/>
      <w:marLeft w:val="0"/>
      <w:marRight w:val="0"/>
      <w:marTop w:val="0"/>
      <w:marBottom w:val="0"/>
      <w:divBdr>
        <w:top w:val="none" w:sz="0" w:space="0" w:color="auto"/>
        <w:left w:val="none" w:sz="0" w:space="0" w:color="auto"/>
        <w:bottom w:val="none" w:sz="0" w:space="0" w:color="auto"/>
        <w:right w:val="none" w:sz="0" w:space="0" w:color="auto"/>
      </w:divBdr>
    </w:div>
    <w:div w:id="299649258">
      <w:bodyDiv w:val="1"/>
      <w:marLeft w:val="0"/>
      <w:marRight w:val="0"/>
      <w:marTop w:val="0"/>
      <w:marBottom w:val="0"/>
      <w:divBdr>
        <w:top w:val="none" w:sz="0" w:space="0" w:color="auto"/>
        <w:left w:val="none" w:sz="0" w:space="0" w:color="auto"/>
        <w:bottom w:val="none" w:sz="0" w:space="0" w:color="auto"/>
        <w:right w:val="none" w:sz="0" w:space="0" w:color="auto"/>
      </w:divBdr>
    </w:div>
    <w:div w:id="322710126">
      <w:bodyDiv w:val="1"/>
      <w:marLeft w:val="0"/>
      <w:marRight w:val="0"/>
      <w:marTop w:val="0"/>
      <w:marBottom w:val="0"/>
      <w:divBdr>
        <w:top w:val="none" w:sz="0" w:space="0" w:color="auto"/>
        <w:left w:val="none" w:sz="0" w:space="0" w:color="auto"/>
        <w:bottom w:val="none" w:sz="0" w:space="0" w:color="auto"/>
        <w:right w:val="none" w:sz="0" w:space="0" w:color="auto"/>
      </w:divBdr>
    </w:div>
    <w:div w:id="708922387">
      <w:bodyDiv w:val="1"/>
      <w:marLeft w:val="0"/>
      <w:marRight w:val="0"/>
      <w:marTop w:val="0"/>
      <w:marBottom w:val="0"/>
      <w:divBdr>
        <w:top w:val="none" w:sz="0" w:space="0" w:color="auto"/>
        <w:left w:val="none" w:sz="0" w:space="0" w:color="auto"/>
        <w:bottom w:val="none" w:sz="0" w:space="0" w:color="auto"/>
        <w:right w:val="none" w:sz="0" w:space="0" w:color="auto"/>
      </w:divBdr>
    </w:div>
    <w:div w:id="1266112782">
      <w:bodyDiv w:val="1"/>
      <w:marLeft w:val="0"/>
      <w:marRight w:val="0"/>
      <w:marTop w:val="0"/>
      <w:marBottom w:val="0"/>
      <w:divBdr>
        <w:top w:val="none" w:sz="0" w:space="0" w:color="auto"/>
        <w:left w:val="none" w:sz="0" w:space="0" w:color="auto"/>
        <w:bottom w:val="none" w:sz="0" w:space="0" w:color="auto"/>
        <w:right w:val="none" w:sz="0" w:space="0" w:color="auto"/>
      </w:divBdr>
    </w:div>
    <w:div w:id="1753695595">
      <w:bodyDiv w:val="1"/>
      <w:marLeft w:val="0"/>
      <w:marRight w:val="0"/>
      <w:marTop w:val="0"/>
      <w:marBottom w:val="0"/>
      <w:divBdr>
        <w:top w:val="none" w:sz="0" w:space="0" w:color="auto"/>
        <w:left w:val="none" w:sz="0" w:space="0" w:color="auto"/>
        <w:bottom w:val="none" w:sz="0" w:space="0" w:color="auto"/>
        <w:right w:val="none" w:sz="0" w:space="0" w:color="auto"/>
      </w:divBdr>
    </w:div>
    <w:div w:id="185534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9C5815-85CF-4FEA-9511-CB71FD71EAC1}"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BCBC13AD-8E4E-473E-BA79-57C4FA6740E9}">
      <dgm:prSet phldrT="[Text]" custT="1"/>
      <dgm:spPr>
        <a:solidFill>
          <a:schemeClr val="accent2"/>
        </a:solidFill>
      </dgm:spPr>
      <dgm:t>
        <a:bodyPr/>
        <a:lstStyle/>
        <a:p>
          <a:r>
            <a:rPr lang="en-US" sz="900">
              <a:latin typeface="Times New Roman" panose="02020603050405020304" pitchFamily="18" charset="0"/>
              <a:cs typeface="Times New Roman" panose="02020603050405020304" pitchFamily="18" charset="0"/>
            </a:rPr>
            <a:t>TEAM</a:t>
          </a:r>
        </a:p>
        <a:p>
          <a:r>
            <a:rPr lang="en-US" sz="900">
              <a:latin typeface="Times New Roman" panose="02020603050405020304" pitchFamily="18" charset="0"/>
              <a:cs typeface="Times New Roman" panose="02020603050405020304" pitchFamily="18" charset="0"/>
            </a:rPr>
            <a:t>ROLES</a:t>
          </a:r>
        </a:p>
      </dgm:t>
    </dgm:pt>
    <dgm:pt modelId="{449884FF-CD69-4DAA-90CF-74F25D019A05}" type="parTrans" cxnId="{00848142-39A7-4A46-B3F6-2C3D0E42D264}">
      <dgm:prSet/>
      <dgm:spPr/>
      <dgm:t>
        <a:bodyPr/>
        <a:lstStyle/>
        <a:p>
          <a:endParaRPr lang="en-US"/>
        </a:p>
      </dgm:t>
    </dgm:pt>
    <dgm:pt modelId="{C24DA236-933C-4768-9141-9227335C7E1A}" type="sibTrans" cxnId="{00848142-39A7-4A46-B3F6-2C3D0E42D264}">
      <dgm:prSet/>
      <dgm:spPr/>
      <dgm:t>
        <a:bodyPr/>
        <a:lstStyle/>
        <a:p>
          <a:endParaRPr lang="en-US"/>
        </a:p>
      </dgm:t>
    </dgm:pt>
    <dgm:pt modelId="{3F1EF105-003C-4FC1-B8A2-DED552B02E6D}">
      <dgm:prSet phldrT="[Text]" custT="1"/>
      <dgm:spPr/>
      <dgm:t>
        <a:bodyPr/>
        <a:lstStyle/>
        <a:p>
          <a:r>
            <a:rPr lang="en-US" sz="900">
              <a:latin typeface="Times New Roman" panose="02020603050405020304" pitchFamily="18" charset="0"/>
              <a:cs typeface="Times New Roman" panose="02020603050405020304" pitchFamily="18" charset="0"/>
            </a:rPr>
            <a:t>Resource Investigator</a:t>
          </a:r>
        </a:p>
      </dgm:t>
    </dgm:pt>
    <dgm:pt modelId="{FA60EBD2-DE63-4207-AE90-FF8A537D186B}" type="parTrans" cxnId="{98B3F9D7-BB6B-4A50-81F4-443F83715F60}">
      <dgm:prSet custT="1"/>
      <dgm:spPr/>
      <dgm:t>
        <a:bodyPr/>
        <a:lstStyle/>
        <a:p>
          <a:endParaRPr lang="en-US" sz="900">
            <a:latin typeface="Times New Roman" panose="02020603050405020304" pitchFamily="18" charset="0"/>
            <a:cs typeface="Times New Roman" panose="02020603050405020304" pitchFamily="18" charset="0"/>
          </a:endParaRPr>
        </a:p>
      </dgm:t>
    </dgm:pt>
    <dgm:pt modelId="{3FAB7CE6-7F0F-4F1D-B19A-AE97C6731D88}" type="sibTrans" cxnId="{98B3F9D7-BB6B-4A50-81F4-443F83715F60}">
      <dgm:prSet/>
      <dgm:spPr/>
      <dgm:t>
        <a:bodyPr/>
        <a:lstStyle/>
        <a:p>
          <a:endParaRPr lang="en-US"/>
        </a:p>
      </dgm:t>
    </dgm:pt>
    <dgm:pt modelId="{BE898FA4-12E9-4650-B6C9-F5CE0577097B}">
      <dgm:prSet phldrT="[Text]" custT="1"/>
      <dgm:spPr>
        <a:solidFill>
          <a:schemeClr val="accent1"/>
        </a:solidFill>
      </dgm:spPr>
      <dgm:t>
        <a:bodyPr/>
        <a:lstStyle/>
        <a:p>
          <a:r>
            <a:rPr lang="en-US" sz="900">
              <a:solidFill>
                <a:schemeClr val="bg1"/>
              </a:solidFill>
              <a:latin typeface="Times New Roman" panose="02020603050405020304" pitchFamily="18" charset="0"/>
              <a:cs typeface="Times New Roman" panose="02020603050405020304" pitchFamily="18" charset="0"/>
            </a:rPr>
            <a:t>Coordinator</a:t>
          </a:r>
        </a:p>
      </dgm:t>
    </dgm:pt>
    <dgm:pt modelId="{00D03621-3FAE-4829-B82F-B8F34E1DD3FB}" type="parTrans" cxnId="{2D45A274-9CBC-4536-A6DC-8A1502C8B394}">
      <dgm:prSet custT="1"/>
      <dgm:spPr/>
      <dgm:t>
        <a:bodyPr/>
        <a:lstStyle/>
        <a:p>
          <a:endParaRPr lang="en-US" sz="900">
            <a:latin typeface="Times New Roman" panose="02020603050405020304" pitchFamily="18" charset="0"/>
            <a:cs typeface="Times New Roman" panose="02020603050405020304" pitchFamily="18" charset="0"/>
          </a:endParaRPr>
        </a:p>
      </dgm:t>
    </dgm:pt>
    <dgm:pt modelId="{0300E410-B37B-481A-864D-5F222CEC414B}" type="sibTrans" cxnId="{2D45A274-9CBC-4536-A6DC-8A1502C8B394}">
      <dgm:prSet/>
      <dgm:spPr/>
      <dgm:t>
        <a:bodyPr/>
        <a:lstStyle/>
        <a:p>
          <a:endParaRPr lang="en-US"/>
        </a:p>
      </dgm:t>
    </dgm:pt>
    <dgm:pt modelId="{69FF5986-6DE1-48C9-A0F6-9CF6399836A6}">
      <dgm:prSet phldrT="[Text]" custT="1"/>
      <dgm:spPr/>
      <dgm:t>
        <a:bodyPr/>
        <a:lstStyle/>
        <a:p>
          <a:r>
            <a:rPr lang="en-US" sz="900">
              <a:latin typeface="Times New Roman" panose="02020603050405020304" pitchFamily="18" charset="0"/>
              <a:cs typeface="Times New Roman" panose="02020603050405020304" pitchFamily="18" charset="0"/>
            </a:rPr>
            <a:t>Team Worker</a:t>
          </a:r>
        </a:p>
      </dgm:t>
    </dgm:pt>
    <dgm:pt modelId="{BBB2DEF8-AC08-4348-8D3F-773B068103E3}" type="parTrans" cxnId="{4B5E38A4-0AF5-48F2-B90A-8A588E250348}">
      <dgm:prSet custT="1"/>
      <dgm:spPr/>
      <dgm:t>
        <a:bodyPr/>
        <a:lstStyle/>
        <a:p>
          <a:endParaRPr lang="en-US" sz="900">
            <a:latin typeface="Times New Roman" panose="02020603050405020304" pitchFamily="18" charset="0"/>
            <a:cs typeface="Times New Roman" panose="02020603050405020304" pitchFamily="18" charset="0"/>
          </a:endParaRPr>
        </a:p>
      </dgm:t>
    </dgm:pt>
    <dgm:pt modelId="{BED13C34-D6A9-4889-B4E1-D6B94A9C5F4A}" type="sibTrans" cxnId="{4B5E38A4-0AF5-48F2-B90A-8A588E250348}">
      <dgm:prSet/>
      <dgm:spPr/>
      <dgm:t>
        <a:bodyPr/>
        <a:lstStyle/>
        <a:p>
          <a:endParaRPr lang="en-US"/>
        </a:p>
      </dgm:t>
    </dgm:pt>
    <dgm:pt modelId="{00599328-4D3C-4FB7-B966-28DBC259C246}">
      <dgm:prSet phldrT="[Text]" custT="1"/>
      <dgm:spPr/>
      <dgm:t>
        <a:bodyPr/>
        <a:lstStyle/>
        <a:p>
          <a:r>
            <a:rPr lang="en-US" sz="900">
              <a:latin typeface="Times New Roman" panose="02020603050405020304" pitchFamily="18" charset="0"/>
              <a:cs typeface="Times New Roman" panose="02020603050405020304" pitchFamily="18" charset="0"/>
            </a:rPr>
            <a:t>Plant</a:t>
          </a:r>
        </a:p>
      </dgm:t>
    </dgm:pt>
    <dgm:pt modelId="{1A757F85-4038-4268-881D-483E9954ECBD}" type="parTrans" cxnId="{D87F52C0-ED1D-40AE-8C83-533829D04E05}">
      <dgm:prSet custT="1"/>
      <dgm:spPr/>
      <dgm:t>
        <a:bodyPr/>
        <a:lstStyle/>
        <a:p>
          <a:endParaRPr lang="en-US" sz="900">
            <a:latin typeface="Times New Roman" panose="02020603050405020304" pitchFamily="18" charset="0"/>
            <a:cs typeface="Times New Roman" panose="02020603050405020304" pitchFamily="18" charset="0"/>
          </a:endParaRPr>
        </a:p>
      </dgm:t>
    </dgm:pt>
    <dgm:pt modelId="{9D2D8983-E71F-4EDB-8468-3D8555C9DB06}" type="sibTrans" cxnId="{D87F52C0-ED1D-40AE-8C83-533829D04E05}">
      <dgm:prSet/>
      <dgm:spPr/>
      <dgm:t>
        <a:bodyPr/>
        <a:lstStyle/>
        <a:p>
          <a:endParaRPr lang="en-US"/>
        </a:p>
      </dgm:t>
    </dgm:pt>
    <dgm:pt modelId="{1AC66FE1-690F-4392-9AD0-5C900A822784}">
      <dgm:prSet/>
      <dgm:spPr/>
      <dgm:t>
        <a:bodyPr/>
        <a:lstStyle/>
        <a:p>
          <a:endParaRPr lang="en-US"/>
        </a:p>
      </dgm:t>
    </dgm:pt>
    <dgm:pt modelId="{0C52DE02-9CFE-471E-ACC0-DC6993831E7B}" type="parTrans" cxnId="{FE0E93F6-BA8B-4BB7-A6DC-983A1D01BD25}">
      <dgm:prSet/>
      <dgm:spPr/>
      <dgm:t>
        <a:bodyPr/>
        <a:lstStyle/>
        <a:p>
          <a:endParaRPr lang="en-US"/>
        </a:p>
      </dgm:t>
    </dgm:pt>
    <dgm:pt modelId="{B5E126DF-81B9-4CD6-B90A-DFBCB3786546}" type="sibTrans" cxnId="{FE0E93F6-BA8B-4BB7-A6DC-983A1D01BD25}">
      <dgm:prSet/>
      <dgm:spPr/>
      <dgm:t>
        <a:bodyPr/>
        <a:lstStyle/>
        <a:p>
          <a:endParaRPr lang="en-US"/>
        </a:p>
      </dgm:t>
    </dgm:pt>
    <dgm:pt modelId="{77A8E513-054E-438F-B967-F13AAB6D6E4B}">
      <dgm:prSet phldrT="[Text]" custT="1"/>
      <dgm:spPr/>
      <dgm:t>
        <a:bodyPr/>
        <a:lstStyle/>
        <a:p>
          <a:r>
            <a:rPr lang="en-US" sz="900">
              <a:latin typeface="Times New Roman" panose="02020603050405020304" pitchFamily="18" charset="0"/>
              <a:cs typeface="Times New Roman" panose="02020603050405020304" pitchFamily="18" charset="0"/>
            </a:rPr>
            <a:t>Finisher</a:t>
          </a:r>
        </a:p>
      </dgm:t>
    </dgm:pt>
    <dgm:pt modelId="{93173CBC-85A5-48AD-B330-A63F8D7CDCBF}" type="parTrans" cxnId="{5EABBB3C-D73A-4957-BC09-A5F42F749BDE}">
      <dgm:prSet custT="1"/>
      <dgm:spPr/>
      <dgm:t>
        <a:bodyPr/>
        <a:lstStyle/>
        <a:p>
          <a:endParaRPr lang="en-US" sz="900">
            <a:latin typeface="Times New Roman" panose="02020603050405020304" pitchFamily="18" charset="0"/>
            <a:cs typeface="Times New Roman" panose="02020603050405020304" pitchFamily="18" charset="0"/>
          </a:endParaRPr>
        </a:p>
      </dgm:t>
    </dgm:pt>
    <dgm:pt modelId="{9F627CA1-85BF-473A-8230-3F089E7FFE92}" type="sibTrans" cxnId="{5EABBB3C-D73A-4957-BC09-A5F42F749BDE}">
      <dgm:prSet/>
      <dgm:spPr/>
      <dgm:t>
        <a:bodyPr/>
        <a:lstStyle/>
        <a:p>
          <a:endParaRPr lang="en-US"/>
        </a:p>
      </dgm:t>
    </dgm:pt>
    <dgm:pt modelId="{5164E3C8-859E-48BE-AFDB-4C1368DAFC33}">
      <dgm:prSet phldrT="[Text]" custT="1"/>
      <dgm:spPr/>
      <dgm:t>
        <a:bodyPr/>
        <a:lstStyle/>
        <a:p>
          <a:r>
            <a:rPr lang="en-US" sz="900">
              <a:latin typeface="Times New Roman" panose="02020603050405020304" pitchFamily="18" charset="0"/>
              <a:cs typeface="Times New Roman" panose="02020603050405020304" pitchFamily="18" charset="0"/>
            </a:rPr>
            <a:t>Implementor</a:t>
          </a:r>
        </a:p>
      </dgm:t>
    </dgm:pt>
    <dgm:pt modelId="{6EDB9F71-FAEF-47CE-95A2-81C38AC20AC9}" type="parTrans" cxnId="{5828EE0F-F4D9-4A3C-A015-D3071B39777C}">
      <dgm:prSet custT="1"/>
      <dgm:spPr/>
      <dgm:t>
        <a:bodyPr/>
        <a:lstStyle/>
        <a:p>
          <a:endParaRPr lang="en-US" sz="900">
            <a:latin typeface="Times New Roman" panose="02020603050405020304" pitchFamily="18" charset="0"/>
            <a:cs typeface="Times New Roman" panose="02020603050405020304" pitchFamily="18" charset="0"/>
          </a:endParaRPr>
        </a:p>
      </dgm:t>
    </dgm:pt>
    <dgm:pt modelId="{130BD149-9A7A-4B49-9DAC-097BC69C8979}" type="sibTrans" cxnId="{5828EE0F-F4D9-4A3C-A015-D3071B39777C}">
      <dgm:prSet/>
      <dgm:spPr/>
      <dgm:t>
        <a:bodyPr/>
        <a:lstStyle/>
        <a:p>
          <a:endParaRPr lang="en-US"/>
        </a:p>
      </dgm:t>
    </dgm:pt>
    <dgm:pt modelId="{CBD8A0C1-5B26-4B08-AEB7-0CA65B321AD7}">
      <dgm:prSet phldrT="[Text]" custT="1"/>
      <dgm:spPr/>
      <dgm:t>
        <a:bodyPr/>
        <a:lstStyle/>
        <a:p>
          <a:r>
            <a:rPr lang="en-US" sz="900">
              <a:latin typeface="Times New Roman" panose="02020603050405020304" pitchFamily="18" charset="0"/>
              <a:cs typeface="Times New Roman" panose="02020603050405020304" pitchFamily="18" charset="0"/>
            </a:rPr>
            <a:t>Shaper</a:t>
          </a:r>
        </a:p>
      </dgm:t>
    </dgm:pt>
    <dgm:pt modelId="{E49085A0-4008-405D-B0A8-347A8A0A6D8B}" type="parTrans" cxnId="{F540B0A7-A97C-4819-8995-39E6AD84C131}">
      <dgm:prSet custT="1"/>
      <dgm:spPr/>
      <dgm:t>
        <a:bodyPr/>
        <a:lstStyle/>
        <a:p>
          <a:endParaRPr lang="en-US" sz="900">
            <a:latin typeface="Times New Roman" panose="02020603050405020304" pitchFamily="18" charset="0"/>
            <a:cs typeface="Times New Roman" panose="02020603050405020304" pitchFamily="18" charset="0"/>
          </a:endParaRPr>
        </a:p>
      </dgm:t>
    </dgm:pt>
    <dgm:pt modelId="{F16DCEB4-BD08-4C59-86B3-3517AFDEB891}" type="sibTrans" cxnId="{F540B0A7-A97C-4819-8995-39E6AD84C131}">
      <dgm:prSet/>
      <dgm:spPr/>
      <dgm:t>
        <a:bodyPr/>
        <a:lstStyle/>
        <a:p>
          <a:endParaRPr lang="en-US"/>
        </a:p>
      </dgm:t>
    </dgm:pt>
    <dgm:pt modelId="{EE62D5DC-595C-4B7C-A055-368C96156822}">
      <dgm:prSet phldrT="[Text]" custT="1"/>
      <dgm:spPr/>
      <dgm:t>
        <a:bodyPr/>
        <a:lstStyle/>
        <a:p>
          <a:r>
            <a:rPr lang="en-US" sz="900">
              <a:latin typeface="Times New Roman" panose="02020603050405020304" pitchFamily="18" charset="0"/>
              <a:cs typeface="Times New Roman" panose="02020603050405020304" pitchFamily="18" charset="0"/>
            </a:rPr>
            <a:t>Specialist</a:t>
          </a:r>
        </a:p>
      </dgm:t>
    </dgm:pt>
    <dgm:pt modelId="{4AB2A52A-5DE5-4423-BFC0-87ADB7BA99B3}" type="parTrans" cxnId="{2780BE57-3E1B-4513-8242-18F7B7940959}">
      <dgm:prSet custT="1"/>
      <dgm:spPr/>
      <dgm:t>
        <a:bodyPr/>
        <a:lstStyle/>
        <a:p>
          <a:endParaRPr lang="en-US" sz="900">
            <a:latin typeface="Times New Roman" panose="02020603050405020304" pitchFamily="18" charset="0"/>
            <a:cs typeface="Times New Roman" panose="02020603050405020304" pitchFamily="18" charset="0"/>
          </a:endParaRPr>
        </a:p>
      </dgm:t>
    </dgm:pt>
    <dgm:pt modelId="{A8492893-AAFA-4C61-A868-BE5ABD289CEE}" type="sibTrans" cxnId="{2780BE57-3E1B-4513-8242-18F7B7940959}">
      <dgm:prSet/>
      <dgm:spPr/>
      <dgm:t>
        <a:bodyPr/>
        <a:lstStyle/>
        <a:p>
          <a:endParaRPr lang="en-US"/>
        </a:p>
      </dgm:t>
    </dgm:pt>
    <dgm:pt modelId="{B8CD3714-EBF4-4068-AE95-95A2DAFEE2CF}">
      <dgm:prSet phldrT="[Text]" custT="1"/>
      <dgm:spPr/>
      <dgm:t>
        <a:bodyPr/>
        <a:lstStyle/>
        <a:p>
          <a:r>
            <a:rPr lang="en-US" sz="900">
              <a:latin typeface="Times New Roman" panose="02020603050405020304" pitchFamily="18" charset="0"/>
              <a:cs typeface="Times New Roman" panose="02020603050405020304" pitchFamily="18" charset="0"/>
            </a:rPr>
            <a:t>Monitor evaluator</a:t>
          </a:r>
        </a:p>
      </dgm:t>
    </dgm:pt>
    <dgm:pt modelId="{879E9441-FEDE-4A8F-844F-9B7DFC1D03A5}" type="parTrans" cxnId="{4E566183-B92C-441C-9A2B-2328FD1795E2}">
      <dgm:prSet custT="1"/>
      <dgm:spPr/>
      <dgm:t>
        <a:bodyPr/>
        <a:lstStyle/>
        <a:p>
          <a:endParaRPr lang="en-US" sz="900">
            <a:latin typeface="Times New Roman" panose="02020603050405020304" pitchFamily="18" charset="0"/>
            <a:cs typeface="Times New Roman" panose="02020603050405020304" pitchFamily="18" charset="0"/>
          </a:endParaRPr>
        </a:p>
      </dgm:t>
    </dgm:pt>
    <dgm:pt modelId="{61C5DA79-8BDF-4B04-9EF2-84A28E1D753F}" type="sibTrans" cxnId="{4E566183-B92C-441C-9A2B-2328FD1795E2}">
      <dgm:prSet/>
      <dgm:spPr/>
      <dgm:t>
        <a:bodyPr/>
        <a:lstStyle/>
        <a:p>
          <a:endParaRPr lang="en-US"/>
        </a:p>
      </dgm:t>
    </dgm:pt>
    <dgm:pt modelId="{F5B58242-68E0-454E-94ED-B4AB9C7D5413}" type="pres">
      <dgm:prSet presAssocID="{999C5815-85CF-4FEA-9511-CB71FD71EAC1}" presName="cycle" presStyleCnt="0">
        <dgm:presLayoutVars>
          <dgm:chMax val="1"/>
          <dgm:dir/>
          <dgm:animLvl val="ctr"/>
          <dgm:resizeHandles val="exact"/>
        </dgm:presLayoutVars>
      </dgm:prSet>
      <dgm:spPr/>
    </dgm:pt>
    <dgm:pt modelId="{CDC37EDC-57BF-40C3-9C1D-4621764C677A}" type="pres">
      <dgm:prSet presAssocID="{BCBC13AD-8E4E-473E-BA79-57C4FA6740E9}" presName="centerShape" presStyleLbl="node0" presStyleIdx="0" presStyleCnt="1" custScaleX="111888"/>
      <dgm:spPr/>
    </dgm:pt>
    <dgm:pt modelId="{A5CB8A20-CDC8-46FA-96A3-527530A1ECB3}" type="pres">
      <dgm:prSet presAssocID="{FA60EBD2-DE63-4207-AE90-FF8A537D186B}" presName="Name9" presStyleLbl="parChTrans1D2" presStyleIdx="0" presStyleCnt="9"/>
      <dgm:spPr/>
    </dgm:pt>
    <dgm:pt modelId="{8A91D346-E7F8-41C2-9FB3-AC41BFB4AC48}" type="pres">
      <dgm:prSet presAssocID="{FA60EBD2-DE63-4207-AE90-FF8A537D186B}" presName="connTx" presStyleLbl="parChTrans1D2" presStyleIdx="0" presStyleCnt="9"/>
      <dgm:spPr/>
    </dgm:pt>
    <dgm:pt modelId="{947A9A36-800D-47B6-A341-4BF5AF680961}" type="pres">
      <dgm:prSet presAssocID="{3F1EF105-003C-4FC1-B8A2-DED552B02E6D}" presName="node" presStyleLbl="node1" presStyleIdx="0" presStyleCnt="9" custScaleX="113448" custScaleY="126197" custRadScaleRad="88601" custRadScaleInc="-232">
        <dgm:presLayoutVars>
          <dgm:bulletEnabled val="1"/>
        </dgm:presLayoutVars>
      </dgm:prSet>
      <dgm:spPr/>
    </dgm:pt>
    <dgm:pt modelId="{E06DF24B-4C51-427B-B24A-3E62D9D113ED}" type="pres">
      <dgm:prSet presAssocID="{00D03621-3FAE-4829-B82F-B8F34E1DD3FB}" presName="Name9" presStyleLbl="parChTrans1D2" presStyleIdx="1" presStyleCnt="9"/>
      <dgm:spPr/>
    </dgm:pt>
    <dgm:pt modelId="{BF0154A6-D05C-4703-B42A-6A747B6C1848}" type="pres">
      <dgm:prSet presAssocID="{00D03621-3FAE-4829-B82F-B8F34E1DD3FB}" presName="connTx" presStyleLbl="parChTrans1D2" presStyleIdx="1" presStyleCnt="9"/>
      <dgm:spPr/>
    </dgm:pt>
    <dgm:pt modelId="{72DA869A-4B93-4820-ABFE-7D745F38061E}" type="pres">
      <dgm:prSet presAssocID="{BE898FA4-12E9-4650-B6C9-F5CE0577097B}" presName="node" presStyleLbl="node1" presStyleIdx="1" presStyleCnt="9" custScaleX="99876" custScaleY="97761" custRadScaleRad="100604" custRadScaleInc="226654">
        <dgm:presLayoutVars>
          <dgm:bulletEnabled val="1"/>
        </dgm:presLayoutVars>
      </dgm:prSet>
      <dgm:spPr/>
    </dgm:pt>
    <dgm:pt modelId="{F6E34AD5-C6B3-4D20-9C8D-6B2DA3834021}" type="pres">
      <dgm:prSet presAssocID="{BBB2DEF8-AC08-4348-8D3F-773B068103E3}" presName="Name9" presStyleLbl="parChTrans1D2" presStyleIdx="2" presStyleCnt="9"/>
      <dgm:spPr/>
    </dgm:pt>
    <dgm:pt modelId="{99D0DD0C-8807-4A3F-808D-3E9751A4750D}" type="pres">
      <dgm:prSet presAssocID="{BBB2DEF8-AC08-4348-8D3F-773B068103E3}" presName="connTx" presStyleLbl="parChTrans1D2" presStyleIdx="2" presStyleCnt="9"/>
      <dgm:spPr/>
    </dgm:pt>
    <dgm:pt modelId="{44D09534-8520-48EC-B009-8C0CF3E273ED}" type="pres">
      <dgm:prSet presAssocID="{69FF5986-6DE1-48C9-A0F6-9CF6399836A6}" presName="node" presStyleLbl="node1" presStyleIdx="2" presStyleCnt="9" custRadScaleRad="103661" custRadScaleInc="-147811">
        <dgm:presLayoutVars>
          <dgm:bulletEnabled val="1"/>
        </dgm:presLayoutVars>
      </dgm:prSet>
      <dgm:spPr/>
    </dgm:pt>
    <dgm:pt modelId="{A96EA889-6728-4046-9CAE-0BDE8B54BFD0}" type="pres">
      <dgm:prSet presAssocID="{93173CBC-85A5-48AD-B330-A63F8D7CDCBF}" presName="Name9" presStyleLbl="parChTrans1D2" presStyleIdx="3" presStyleCnt="9"/>
      <dgm:spPr/>
    </dgm:pt>
    <dgm:pt modelId="{26BEACEC-80D4-414B-826A-48B3130C39CD}" type="pres">
      <dgm:prSet presAssocID="{93173CBC-85A5-48AD-B330-A63F8D7CDCBF}" presName="connTx" presStyleLbl="parChTrans1D2" presStyleIdx="3" presStyleCnt="9"/>
      <dgm:spPr/>
    </dgm:pt>
    <dgm:pt modelId="{D473EC83-A920-4BE5-899C-40B224206172}" type="pres">
      <dgm:prSet presAssocID="{77A8E513-054E-438F-B967-F13AAB6D6E4B}" presName="node" presStyleLbl="node1" presStyleIdx="3" presStyleCnt="9" custScaleX="88286" custScaleY="106363" custRadScaleRad="92901" custRadScaleInc="201712">
        <dgm:presLayoutVars>
          <dgm:bulletEnabled val="1"/>
        </dgm:presLayoutVars>
      </dgm:prSet>
      <dgm:spPr/>
    </dgm:pt>
    <dgm:pt modelId="{62960FBF-17F2-43BC-85AC-BD6E159AB561}" type="pres">
      <dgm:prSet presAssocID="{6EDB9F71-FAEF-47CE-95A2-81C38AC20AC9}" presName="Name9" presStyleLbl="parChTrans1D2" presStyleIdx="4" presStyleCnt="9"/>
      <dgm:spPr/>
    </dgm:pt>
    <dgm:pt modelId="{E57699FD-25CC-4434-A40B-0F3CB631EE60}" type="pres">
      <dgm:prSet presAssocID="{6EDB9F71-FAEF-47CE-95A2-81C38AC20AC9}" presName="connTx" presStyleLbl="parChTrans1D2" presStyleIdx="4" presStyleCnt="9"/>
      <dgm:spPr/>
    </dgm:pt>
    <dgm:pt modelId="{0B343DD6-5EC5-4288-B0BE-E0976C852565}" type="pres">
      <dgm:prSet presAssocID="{5164E3C8-859E-48BE-AFDB-4C1368DAFC33}" presName="node" presStyleLbl="node1" presStyleIdx="4" presStyleCnt="9" custScaleX="100579" custScaleY="113151" custRadScaleRad="98844" custRadScaleInc="-188902">
        <dgm:presLayoutVars>
          <dgm:bulletEnabled val="1"/>
        </dgm:presLayoutVars>
      </dgm:prSet>
      <dgm:spPr/>
    </dgm:pt>
    <dgm:pt modelId="{5E546278-798A-404A-9FFE-2BA706C09613}" type="pres">
      <dgm:prSet presAssocID="{E49085A0-4008-405D-B0A8-347A8A0A6D8B}" presName="Name9" presStyleLbl="parChTrans1D2" presStyleIdx="5" presStyleCnt="9"/>
      <dgm:spPr/>
    </dgm:pt>
    <dgm:pt modelId="{6F5DA2C6-7DCF-46AE-882F-BEFC26A65E2A}" type="pres">
      <dgm:prSet presAssocID="{E49085A0-4008-405D-B0A8-347A8A0A6D8B}" presName="connTx" presStyleLbl="parChTrans1D2" presStyleIdx="5" presStyleCnt="9"/>
      <dgm:spPr/>
    </dgm:pt>
    <dgm:pt modelId="{31D61B78-706F-44CA-B577-3148BEE836E7}" type="pres">
      <dgm:prSet presAssocID="{CBD8A0C1-5B26-4B08-AEB7-0CA65B321AD7}" presName="node" presStyleLbl="node1" presStyleIdx="5" presStyleCnt="9" custRadScaleRad="98054" custRadScaleInc="16197">
        <dgm:presLayoutVars>
          <dgm:bulletEnabled val="1"/>
        </dgm:presLayoutVars>
      </dgm:prSet>
      <dgm:spPr/>
    </dgm:pt>
    <dgm:pt modelId="{EF544E87-0BF0-41C9-B3D5-654D2226DCAA}" type="pres">
      <dgm:prSet presAssocID="{4AB2A52A-5DE5-4423-BFC0-87ADB7BA99B3}" presName="Name9" presStyleLbl="parChTrans1D2" presStyleIdx="6" presStyleCnt="9"/>
      <dgm:spPr/>
    </dgm:pt>
    <dgm:pt modelId="{EB637BC3-90AD-4767-8BF5-5272012A1EF5}" type="pres">
      <dgm:prSet presAssocID="{4AB2A52A-5DE5-4423-BFC0-87ADB7BA99B3}" presName="connTx" presStyleLbl="parChTrans1D2" presStyleIdx="6" presStyleCnt="9"/>
      <dgm:spPr/>
    </dgm:pt>
    <dgm:pt modelId="{F4CDAB1A-2314-4275-AFC0-3B58348A3989}" type="pres">
      <dgm:prSet presAssocID="{EE62D5DC-595C-4B7C-A055-368C96156822}" presName="node" presStyleLbl="node1" presStyleIdx="6" presStyleCnt="9" custScaleX="101799" custScaleY="113105" custRadScaleRad="102879" custRadScaleInc="32666">
        <dgm:presLayoutVars>
          <dgm:bulletEnabled val="1"/>
        </dgm:presLayoutVars>
      </dgm:prSet>
      <dgm:spPr/>
    </dgm:pt>
    <dgm:pt modelId="{2B8132E8-CF74-42AA-9D48-47EC3F671493}" type="pres">
      <dgm:prSet presAssocID="{879E9441-FEDE-4A8F-844F-9B7DFC1D03A5}" presName="Name9" presStyleLbl="parChTrans1D2" presStyleIdx="7" presStyleCnt="9"/>
      <dgm:spPr/>
    </dgm:pt>
    <dgm:pt modelId="{3F44D641-B782-4D7F-9A90-433BF15D7160}" type="pres">
      <dgm:prSet presAssocID="{879E9441-FEDE-4A8F-844F-9B7DFC1D03A5}" presName="connTx" presStyleLbl="parChTrans1D2" presStyleIdx="7" presStyleCnt="9"/>
      <dgm:spPr/>
    </dgm:pt>
    <dgm:pt modelId="{61E9D4EC-059B-4BBF-9FCA-7F57D1BB0ACE}" type="pres">
      <dgm:prSet presAssocID="{B8CD3714-EBF4-4068-AE95-95A2DAFEE2CF}" presName="node" presStyleLbl="node1" presStyleIdx="7" presStyleCnt="9" custScaleX="103749" custScaleY="107562" custRadScaleRad="103487" custRadScaleInc="-808">
        <dgm:presLayoutVars>
          <dgm:bulletEnabled val="1"/>
        </dgm:presLayoutVars>
      </dgm:prSet>
      <dgm:spPr/>
    </dgm:pt>
    <dgm:pt modelId="{73F69F11-47A6-405D-B510-35AF31A84FEE}" type="pres">
      <dgm:prSet presAssocID="{1A757F85-4038-4268-881D-483E9954ECBD}" presName="Name9" presStyleLbl="parChTrans1D2" presStyleIdx="8" presStyleCnt="9"/>
      <dgm:spPr/>
    </dgm:pt>
    <dgm:pt modelId="{22B85D91-8207-4AA0-AF2A-97A1C2194411}" type="pres">
      <dgm:prSet presAssocID="{1A757F85-4038-4268-881D-483E9954ECBD}" presName="connTx" presStyleLbl="parChTrans1D2" presStyleIdx="8" presStyleCnt="9"/>
      <dgm:spPr/>
    </dgm:pt>
    <dgm:pt modelId="{A87A81DF-7F89-4DC8-B354-2516EC29EE1A}" type="pres">
      <dgm:prSet presAssocID="{00599328-4D3C-4FB7-B966-28DBC259C246}" presName="node" presStyleLbl="node1" presStyleIdx="8" presStyleCnt="9">
        <dgm:presLayoutVars>
          <dgm:bulletEnabled val="1"/>
        </dgm:presLayoutVars>
      </dgm:prSet>
      <dgm:spPr/>
    </dgm:pt>
  </dgm:ptLst>
  <dgm:cxnLst>
    <dgm:cxn modelId="{C140C609-8CAB-4152-9201-7507683FE61D}" type="presOf" srcId="{BE898FA4-12E9-4650-B6C9-F5CE0577097B}" destId="{72DA869A-4B93-4820-ABFE-7D745F38061E}" srcOrd="0" destOrd="0" presId="urn:microsoft.com/office/officeart/2005/8/layout/radial1"/>
    <dgm:cxn modelId="{5828EE0F-F4D9-4A3C-A015-D3071B39777C}" srcId="{BCBC13AD-8E4E-473E-BA79-57C4FA6740E9}" destId="{5164E3C8-859E-48BE-AFDB-4C1368DAFC33}" srcOrd="4" destOrd="0" parTransId="{6EDB9F71-FAEF-47CE-95A2-81C38AC20AC9}" sibTransId="{130BD149-9A7A-4B49-9DAC-097BC69C8979}"/>
    <dgm:cxn modelId="{0DCEC112-C836-4EEE-A532-5289782AFA97}" type="presOf" srcId="{FA60EBD2-DE63-4207-AE90-FF8A537D186B}" destId="{A5CB8A20-CDC8-46FA-96A3-527530A1ECB3}" srcOrd="0" destOrd="0" presId="urn:microsoft.com/office/officeart/2005/8/layout/radial1"/>
    <dgm:cxn modelId="{8C1C5114-FFCE-4BE3-9255-679B05182CEA}" type="presOf" srcId="{93173CBC-85A5-48AD-B330-A63F8D7CDCBF}" destId="{A96EA889-6728-4046-9CAE-0BDE8B54BFD0}" srcOrd="0" destOrd="0" presId="urn:microsoft.com/office/officeart/2005/8/layout/radial1"/>
    <dgm:cxn modelId="{AE9A0518-5663-481B-AFE2-3FABDF078695}" type="presOf" srcId="{77A8E513-054E-438F-B967-F13AAB6D6E4B}" destId="{D473EC83-A920-4BE5-899C-40B224206172}" srcOrd="0" destOrd="0" presId="urn:microsoft.com/office/officeart/2005/8/layout/radial1"/>
    <dgm:cxn modelId="{91522022-AAE6-4286-AACD-A90F110EFDC0}" type="presOf" srcId="{69FF5986-6DE1-48C9-A0F6-9CF6399836A6}" destId="{44D09534-8520-48EC-B009-8C0CF3E273ED}" srcOrd="0" destOrd="0" presId="urn:microsoft.com/office/officeart/2005/8/layout/radial1"/>
    <dgm:cxn modelId="{7883F925-C243-4EAE-BF90-4A31F87D5D58}" type="presOf" srcId="{6EDB9F71-FAEF-47CE-95A2-81C38AC20AC9}" destId="{62960FBF-17F2-43BC-85AC-BD6E159AB561}" srcOrd="0" destOrd="0" presId="urn:microsoft.com/office/officeart/2005/8/layout/radial1"/>
    <dgm:cxn modelId="{E49CAA31-3D3C-4329-AE54-B75AD2EC8A2A}" type="presOf" srcId="{B8CD3714-EBF4-4068-AE95-95A2DAFEE2CF}" destId="{61E9D4EC-059B-4BBF-9FCA-7F57D1BB0ACE}" srcOrd="0" destOrd="0" presId="urn:microsoft.com/office/officeart/2005/8/layout/radial1"/>
    <dgm:cxn modelId="{00309934-F6CC-439F-8429-89E19A3D5838}" type="presOf" srcId="{EE62D5DC-595C-4B7C-A055-368C96156822}" destId="{F4CDAB1A-2314-4275-AFC0-3B58348A3989}" srcOrd="0" destOrd="0" presId="urn:microsoft.com/office/officeart/2005/8/layout/radial1"/>
    <dgm:cxn modelId="{D019B734-E6F0-41E5-AA01-46B0F0585B3D}" type="presOf" srcId="{00599328-4D3C-4FB7-B966-28DBC259C246}" destId="{A87A81DF-7F89-4DC8-B354-2516EC29EE1A}" srcOrd="0" destOrd="0" presId="urn:microsoft.com/office/officeart/2005/8/layout/radial1"/>
    <dgm:cxn modelId="{5EABBB3C-D73A-4957-BC09-A5F42F749BDE}" srcId="{BCBC13AD-8E4E-473E-BA79-57C4FA6740E9}" destId="{77A8E513-054E-438F-B967-F13AAB6D6E4B}" srcOrd="3" destOrd="0" parTransId="{93173CBC-85A5-48AD-B330-A63F8D7CDCBF}" sibTransId="{9F627CA1-85BF-473A-8230-3F089E7FFE92}"/>
    <dgm:cxn modelId="{0B7B3E3F-D7D8-473D-BFE3-A1BEFE4AAE32}" type="presOf" srcId="{879E9441-FEDE-4A8F-844F-9B7DFC1D03A5}" destId="{3F44D641-B782-4D7F-9A90-433BF15D7160}" srcOrd="1" destOrd="0" presId="urn:microsoft.com/office/officeart/2005/8/layout/radial1"/>
    <dgm:cxn modelId="{00848142-39A7-4A46-B3F6-2C3D0E42D264}" srcId="{999C5815-85CF-4FEA-9511-CB71FD71EAC1}" destId="{BCBC13AD-8E4E-473E-BA79-57C4FA6740E9}" srcOrd="0" destOrd="0" parTransId="{449884FF-CD69-4DAA-90CF-74F25D019A05}" sibTransId="{C24DA236-933C-4768-9141-9227335C7E1A}"/>
    <dgm:cxn modelId="{4AC54464-4F56-4952-846C-EA20441BB9ED}" type="presOf" srcId="{E49085A0-4008-405D-B0A8-347A8A0A6D8B}" destId="{6F5DA2C6-7DCF-46AE-882F-BEFC26A65E2A}" srcOrd="1" destOrd="0" presId="urn:microsoft.com/office/officeart/2005/8/layout/radial1"/>
    <dgm:cxn modelId="{9AF8AF48-D65B-4656-8550-6DE06A09E0EE}" type="presOf" srcId="{E49085A0-4008-405D-B0A8-347A8A0A6D8B}" destId="{5E546278-798A-404A-9FFE-2BA706C09613}" srcOrd="0" destOrd="0" presId="urn:microsoft.com/office/officeart/2005/8/layout/radial1"/>
    <dgm:cxn modelId="{E855E569-CA18-4216-ACAC-7DE49BD6E354}" type="presOf" srcId="{999C5815-85CF-4FEA-9511-CB71FD71EAC1}" destId="{F5B58242-68E0-454E-94ED-B4AB9C7D5413}" srcOrd="0" destOrd="0" presId="urn:microsoft.com/office/officeart/2005/8/layout/radial1"/>
    <dgm:cxn modelId="{D62E0050-6C50-45E8-A9FF-230AE47BE1B4}" type="presOf" srcId="{BBB2DEF8-AC08-4348-8D3F-773B068103E3}" destId="{F6E34AD5-C6B3-4D20-9C8D-6B2DA3834021}" srcOrd="0" destOrd="0" presId="urn:microsoft.com/office/officeart/2005/8/layout/radial1"/>
    <dgm:cxn modelId="{BFC45C53-5998-493F-B9CA-8440D4423FF4}" type="presOf" srcId="{4AB2A52A-5DE5-4423-BFC0-87ADB7BA99B3}" destId="{EB637BC3-90AD-4767-8BF5-5272012A1EF5}" srcOrd="1" destOrd="0" presId="urn:microsoft.com/office/officeart/2005/8/layout/radial1"/>
    <dgm:cxn modelId="{2D45A274-9CBC-4536-A6DC-8A1502C8B394}" srcId="{BCBC13AD-8E4E-473E-BA79-57C4FA6740E9}" destId="{BE898FA4-12E9-4650-B6C9-F5CE0577097B}" srcOrd="1" destOrd="0" parTransId="{00D03621-3FAE-4829-B82F-B8F34E1DD3FB}" sibTransId="{0300E410-B37B-481A-864D-5F222CEC414B}"/>
    <dgm:cxn modelId="{2780BE57-3E1B-4513-8242-18F7B7940959}" srcId="{BCBC13AD-8E4E-473E-BA79-57C4FA6740E9}" destId="{EE62D5DC-595C-4B7C-A055-368C96156822}" srcOrd="6" destOrd="0" parTransId="{4AB2A52A-5DE5-4423-BFC0-87ADB7BA99B3}" sibTransId="{A8492893-AAFA-4C61-A868-BE5ABD289CEE}"/>
    <dgm:cxn modelId="{C3CCB859-3C75-467B-B8B6-B6CEA2352D32}" type="presOf" srcId="{1A757F85-4038-4268-881D-483E9954ECBD}" destId="{73F69F11-47A6-405D-B510-35AF31A84FEE}" srcOrd="0" destOrd="0" presId="urn:microsoft.com/office/officeart/2005/8/layout/radial1"/>
    <dgm:cxn modelId="{4E566183-B92C-441C-9A2B-2328FD1795E2}" srcId="{BCBC13AD-8E4E-473E-BA79-57C4FA6740E9}" destId="{B8CD3714-EBF4-4068-AE95-95A2DAFEE2CF}" srcOrd="7" destOrd="0" parTransId="{879E9441-FEDE-4A8F-844F-9B7DFC1D03A5}" sibTransId="{61C5DA79-8BDF-4B04-9EF2-84A28E1D753F}"/>
    <dgm:cxn modelId="{EC60E48A-50E9-4B71-8096-3200C0710CF0}" type="presOf" srcId="{00D03621-3FAE-4829-B82F-B8F34E1DD3FB}" destId="{E06DF24B-4C51-427B-B24A-3E62D9D113ED}" srcOrd="0" destOrd="0" presId="urn:microsoft.com/office/officeart/2005/8/layout/radial1"/>
    <dgm:cxn modelId="{E857E094-6022-4643-B376-FBEDC1E2D321}" type="presOf" srcId="{6EDB9F71-FAEF-47CE-95A2-81C38AC20AC9}" destId="{E57699FD-25CC-4434-A40B-0F3CB631EE60}" srcOrd="1" destOrd="0" presId="urn:microsoft.com/office/officeart/2005/8/layout/radial1"/>
    <dgm:cxn modelId="{D8E27AA0-8D67-4B92-B9AA-CE92EE374961}" type="presOf" srcId="{FA60EBD2-DE63-4207-AE90-FF8A537D186B}" destId="{8A91D346-E7F8-41C2-9FB3-AC41BFB4AC48}" srcOrd="1" destOrd="0" presId="urn:microsoft.com/office/officeart/2005/8/layout/radial1"/>
    <dgm:cxn modelId="{4B5E38A4-0AF5-48F2-B90A-8A588E250348}" srcId="{BCBC13AD-8E4E-473E-BA79-57C4FA6740E9}" destId="{69FF5986-6DE1-48C9-A0F6-9CF6399836A6}" srcOrd="2" destOrd="0" parTransId="{BBB2DEF8-AC08-4348-8D3F-773B068103E3}" sibTransId="{BED13C34-D6A9-4889-B4E1-D6B94A9C5F4A}"/>
    <dgm:cxn modelId="{F540B0A7-A97C-4819-8995-39E6AD84C131}" srcId="{BCBC13AD-8E4E-473E-BA79-57C4FA6740E9}" destId="{CBD8A0C1-5B26-4B08-AEB7-0CA65B321AD7}" srcOrd="5" destOrd="0" parTransId="{E49085A0-4008-405D-B0A8-347A8A0A6D8B}" sibTransId="{F16DCEB4-BD08-4C59-86B3-3517AFDEB891}"/>
    <dgm:cxn modelId="{4490A5A8-3C7E-4233-ACFA-C0F63DF082B6}" type="presOf" srcId="{879E9441-FEDE-4A8F-844F-9B7DFC1D03A5}" destId="{2B8132E8-CF74-42AA-9D48-47EC3F671493}" srcOrd="0" destOrd="0" presId="urn:microsoft.com/office/officeart/2005/8/layout/radial1"/>
    <dgm:cxn modelId="{730120AE-56DF-4F79-99DC-26BE9C768573}" type="presOf" srcId="{00D03621-3FAE-4829-B82F-B8F34E1DD3FB}" destId="{BF0154A6-D05C-4703-B42A-6A747B6C1848}" srcOrd="1" destOrd="0" presId="urn:microsoft.com/office/officeart/2005/8/layout/radial1"/>
    <dgm:cxn modelId="{D967EBB7-65B1-498C-B30E-133C5AAEAA52}" type="presOf" srcId="{BBB2DEF8-AC08-4348-8D3F-773B068103E3}" destId="{99D0DD0C-8807-4A3F-808D-3E9751A4750D}" srcOrd="1" destOrd="0" presId="urn:microsoft.com/office/officeart/2005/8/layout/radial1"/>
    <dgm:cxn modelId="{AD2243C0-DCBC-4F76-8466-DF88F3F44FCD}" type="presOf" srcId="{BCBC13AD-8E4E-473E-BA79-57C4FA6740E9}" destId="{CDC37EDC-57BF-40C3-9C1D-4621764C677A}" srcOrd="0" destOrd="0" presId="urn:microsoft.com/office/officeart/2005/8/layout/radial1"/>
    <dgm:cxn modelId="{D87F52C0-ED1D-40AE-8C83-533829D04E05}" srcId="{BCBC13AD-8E4E-473E-BA79-57C4FA6740E9}" destId="{00599328-4D3C-4FB7-B966-28DBC259C246}" srcOrd="8" destOrd="0" parTransId="{1A757F85-4038-4268-881D-483E9954ECBD}" sibTransId="{9D2D8983-E71F-4EDB-8468-3D8555C9DB06}"/>
    <dgm:cxn modelId="{8410AAC6-D2BA-42A8-B0A3-8CBA5806395D}" type="presOf" srcId="{1A757F85-4038-4268-881D-483E9954ECBD}" destId="{22B85D91-8207-4AA0-AF2A-97A1C2194411}" srcOrd="1" destOrd="0" presId="urn:microsoft.com/office/officeart/2005/8/layout/radial1"/>
    <dgm:cxn modelId="{F1C427C8-9266-40EE-BAD2-85386CDAAD85}" type="presOf" srcId="{3F1EF105-003C-4FC1-B8A2-DED552B02E6D}" destId="{947A9A36-800D-47B6-A341-4BF5AF680961}" srcOrd="0" destOrd="0" presId="urn:microsoft.com/office/officeart/2005/8/layout/radial1"/>
    <dgm:cxn modelId="{6231EFD3-088F-4453-8697-45D21464A821}" type="presOf" srcId="{4AB2A52A-5DE5-4423-BFC0-87ADB7BA99B3}" destId="{EF544E87-0BF0-41C9-B3D5-654D2226DCAA}" srcOrd="0" destOrd="0" presId="urn:microsoft.com/office/officeart/2005/8/layout/radial1"/>
    <dgm:cxn modelId="{98B3F9D7-BB6B-4A50-81F4-443F83715F60}" srcId="{BCBC13AD-8E4E-473E-BA79-57C4FA6740E9}" destId="{3F1EF105-003C-4FC1-B8A2-DED552B02E6D}" srcOrd="0" destOrd="0" parTransId="{FA60EBD2-DE63-4207-AE90-FF8A537D186B}" sibTransId="{3FAB7CE6-7F0F-4F1D-B19A-AE97C6731D88}"/>
    <dgm:cxn modelId="{02E394E5-B7EF-4144-ABAD-91023C519DDB}" type="presOf" srcId="{5164E3C8-859E-48BE-AFDB-4C1368DAFC33}" destId="{0B343DD6-5EC5-4288-B0BE-E0976C852565}" srcOrd="0" destOrd="0" presId="urn:microsoft.com/office/officeart/2005/8/layout/radial1"/>
    <dgm:cxn modelId="{A3C34AE7-FA7D-4D69-B62B-F286D0F22CA6}" type="presOf" srcId="{93173CBC-85A5-48AD-B330-A63F8D7CDCBF}" destId="{26BEACEC-80D4-414B-826A-48B3130C39CD}" srcOrd="1" destOrd="0" presId="urn:microsoft.com/office/officeart/2005/8/layout/radial1"/>
    <dgm:cxn modelId="{FE0E93F6-BA8B-4BB7-A6DC-983A1D01BD25}" srcId="{999C5815-85CF-4FEA-9511-CB71FD71EAC1}" destId="{1AC66FE1-690F-4392-9AD0-5C900A822784}" srcOrd="1" destOrd="0" parTransId="{0C52DE02-9CFE-471E-ACC0-DC6993831E7B}" sibTransId="{B5E126DF-81B9-4CD6-B90A-DFBCB3786546}"/>
    <dgm:cxn modelId="{226896FF-C7B3-4102-A911-74BF9C53CD44}" type="presOf" srcId="{CBD8A0C1-5B26-4B08-AEB7-0CA65B321AD7}" destId="{31D61B78-706F-44CA-B577-3148BEE836E7}" srcOrd="0" destOrd="0" presId="urn:microsoft.com/office/officeart/2005/8/layout/radial1"/>
    <dgm:cxn modelId="{454C9D9C-B781-47E8-B272-CD51AE80CA31}" type="presParOf" srcId="{F5B58242-68E0-454E-94ED-B4AB9C7D5413}" destId="{CDC37EDC-57BF-40C3-9C1D-4621764C677A}" srcOrd="0" destOrd="0" presId="urn:microsoft.com/office/officeart/2005/8/layout/radial1"/>
    <dgm:cxn modelId="{CCB2D620-5854-47ED-B585-3265262FA974}" type="presParOf" srcId="{F5B58242-68E0-454E-94ED-B4AB9C7D5413}" destId="{A5CB8A20-CDC8-46FA-96A3-527530A1ECB3}" srcOrd="1" destOrd="0" presId="urn:microsoft.com/office/officeart/2005/8/layout/radial1"/>
    <dgm:cxn modelId="{57355931-22D0-436B-806C-D7CA55BC86EF}" type="presParOf" srcId="{A5CB8A20-CDC8-46FA-96A3-527530A1ECB3}" destId="{8A91D346-E7F8-41C2-9FB3-AC41BFB4AC48}" srcOrd="0" destOrd="0" presId="urn:microsoft.com/office/officeart/2005/8/layout/radial1"/>
    <dgm:cxn modelId="{63C539EB-998B-488B-AFB0-E5F309DEA425}" type="presParOf" srcId="{F5B58242-68E0-454E-94ED-B4AB9C7D5413}" destId="{947A9A36-800D-47B6-A341-4BF5AF680961}" srcOrd="2" destOrd="0" presId="urn:microsoft.com/office/officeart/2005/8/layout/radial1"/>
    <dgm:cxn modelId="{2BBAA28A-72DE-4358-B9DD-F25FC01F766B}" type="presParOf" srcId="{F5B58242-68E0-454E-94ED-B4AB9C7D5413}" destId="{E06DF24B-4C51-427B-B24A-3E62D9D113ED}" srcOrd="3" destOrd="0" presId="urn:microsoft.com/office/officeart/2005/8/layout/radial1"/>
    <dgm:cxn modelId="{9AA101E3-D807-46B6-8750-168E56BDD716}" type="presParOf" srcId="{E06DF24B-4C51-427B-B24A-3E62D9D113ED}" destId="{BF0154A6-D05C-4703-B42A-6A747B6C1848}" srcOrd="0" destOrd="0" presId="urn:microsoft.com/office/officeart/2005/8/layout/radial1"/>
    <dgm:cxn modelId="{A3218A19-8351-49CB-8990-E4B9C729F918}" type="presParOf" srcId="{F5B58242-68E0-454E-94ED-B4AB9C7D5413}" destId="{72DA869A-4B93-4820-ABFE-7D745F38061E}" srcOrd="4" destOrd="0" presId="urn:microsoft.com/office/officeart/2005/8/layout/radial1"/>
    <dgm:cxn modelId="{8E25B778-9403-42B9-863C-6786A4892C21}" type="presParOf" srcId="{F5B58242-68E0-454E-94ED-B4AB9C7D5413}" destId="{F6E34AD5-C6B3-4D20-9C8D-6B2DA3834021}" srcOrd="5" destOrd="0" presId="urn:microsoft.com/office/officeart/2005/8/layout/radial1"/>
    <dgm:cxn modelId="{07324176-BE33-4D2A-8912-AD0863B2FA9E}" type="presParOf" srcId="{F6E34AD5-C6B3-4D20-9C8D-6B2DA3834021}" destId="{99D0DD0C-8807-4A3F-808D-3E9751A4750D}" srcOrd="0" destOrd="0" presId="urn:microsoft.com/office/officeart/2005/8/layout/radial1"/>
    <dgm:cxn modelId="{A4899906-06B6-42B2-BB71-9F547F2B5270}" type="presParOf" srcId="{F5B58242-68E0-454E-94ED-B4AB9C7D5413}" destId="{44D09534-8520-48EC-B009-8C0CF3E273ED}" srcOrd="6" destOrd="0" presId="urn:microsoft.com/office/officeart/2005/8/layout/radial1"/>
    <dgm:cxn modelId="{E3265E18-DD20-470C-8FFE-E75A0D74D338}" type="presParOf" srcId="{F5B58242-68E0-454E-94ED-B4AB9C7D5413}" destId="{A96EA889-6728-4046-9CAE-0BDE8B54BFD0}" srcOrd="7" destOrd="0" presId="urn:microsoft.com/office/officeart/2005/8/layout/radial1"/>
    <dgm:cxn modelId="{9D173F70-81AA-4372-B8DA-BA0FF1E80095}" type="presParOf" srcId="{A96EA889-6728-4046-9CAE-0BDE8B54BFD0}" destId="{26BEACEC-80D4-414B-826A-48B3130C39CD}" srcOrd="0" destOrd="0" presId="urn:microsoft.com/office/officeart/2005/8/layout/radial1"/>
    <dgm:cxn modelId="{1BDB4C07-B717-4E01-A5DB-F0CA91A9CBC3}" type="presParOf" srcId="{F5B58242-68E0-454E-94ED-B4AB9C7D5413}" destId="{D473EC83-A920-4BE5-899C-40B224206172}" srcOrd="8" destOrd="0" presId="urn:microsoft.com/office/officeart/2005/8/layout/radial1"/>
    <dgm:cxn modelId="{C07FEE2B-F166-4EE4-9F7C-2BDC0B2E167A}" type="presParOf" srcId="{F5B58242-68E0-454E-94ED-B4AB9C7D5413}" destId="{62960FBF-17F2-43BC-85AC-BD6E159AB561}" srcOrd="9" destOrd="0" presId="urn:microsoft.com/office/officeart/2005/8/layout/radial1"/>
    <dgm:cxn modelId="{E5110AED-3612-486B-9660-46D94916330E}" type="presParOf" srcId="{62960FBF-17F2-43BC-85AC-BD6E159AB561}" destId="{E57699FD-25CC-4434-A40B-0F3CB631EE60}" srcOrd="0" destOrd="0" presId="urn:microsoft.com/office/officeart/2005/8/layout/radial1"/>
    <dgm:cxn modelId="{A9B1D7A6-9A03-4F8D-8E83-0FFE177FFACD}" type="presParOf" srcId="{F5B58242-68E0-454E-94ED-B4AB9C7D5413}" destId="{0B343DD6-5EC5-4288-B0BE-E0976C852565}" srcOrd="10" destOrd="0" presId="urn:microsoft.com/office/officeart/2005/8/layout/radial1"/>
    <dgm:cxn modelId="{3B9BDF97-1D65-4184-A195-B09250450387}" type="presParOf" srcId="{F5B58242-68E0-454E-94ED-B4AB9C7D5413}" destId="{5E546278-798A-404A-9FFE-2BA706C09613}" srcOrd="11" destOrd="0" presId="urn:microsoft.com/office/officeart/2005/8/layout/radial1"/>
    <dgm:cxn modelId="{C71C198A-E7E8-446C-89B5-A30B1C5302C0}" type="presParOf" srcId="{5E546278-798A-404A-9FFE-2BA706C09613}" destId="{6F5DA2C6-7DCF-46AE-882F-BEFC26A65E2A}" srcOrd="0" destOrd="0" presId="urn:microsoft.com/office/officeart/2005/8/layout/radial1"/>
    <dgm:cxn modelId="{6B045A2E-5DAE-4A1D-BC17-A8EC7C45C615}" type="presParOf" srcId="{F5B58242-68E0-454E-94ED-B4AB9C7D5413}" destId="{31D61B78-706F-44CA-B577-3148BEE836E7}" srcOrd="12" destOrd="0" presId="urn:microsoft.com/office/officeart/2005/8/layout/radial1"/>
    <dgm:cxn modelId="{36FBAD0F-94B2-4AE2-B07B-B60F475B13B1}" type="presParOf" srcId="{F5B58242-68E0-454E-94ED-B4AB9C7D5413}" destId="{EF544E87-0BF0-41C9-B3D5-654D2226DCAA}" srcOrd="13" destOrd="0" presId="urn:microsoft.com/office/officeart/2005/8/layout/radial1"/>
    <dgm:cxn modelId="{9AA26875-815C-4B27-A7FF-9B78445BB42B}" type="presParOf" srcId="{EF544E87-0BF0-41C9-B3D5-654D2226DCAA}" destId="{EB637BC3-90AD-4767-8BF5-5272012A1EF5}" srcOrd="0" destOrd="0" presId="urn:microsoft.com/office/officeart/2005/8/layout/radial1"/>
    <dgm:cxn modelId="{FEF748D2-C78F-4B7A-A968-5DAEEA54D2D5}" type="presParOf" srcId="{F5B58242-68E0-454E-94ED-B4AB9C7D5413}" destId="{F4CDAB1A-2314-4275-AFC0-3B58348A3989}" srcOrd="14" destOrd="0" presId="urn:microsoft.com/office/officeart/2005/8/layout/radial1"/>
    <dgm:cxn modelId="{0C0FEF67-027E-409F-990A-D5245D0A8081}" type="presParOf" srcId="{F5B58242-68E0-454E-94ED-B4AB9C7D5413}" destId="{2B8132E8-CF74-42AA-9D48-47EC3F671493}" srcOrd="15" destOrd="0" presId="urn:microsoft.com/office/officeart/2005/8/layout/radial1"/>
    <dgm:cxn modelId="{90F64463-D997-404D-A5C3-61E87DC389E9}" type="presParOf" srcId="{2B8132E8-CF74-42AA-9D48-47EC3F671493}" destId="{3F44D641-B782-4D7F-9A90-433BF15D7160}" srcOrd="0" destOrd="0" presId="urn:microsoft.com/office/officeart/2005/8/layout/radial1"/>
    <dgm:cxn modelId="{6BF45112-6A0A-43C8-AF0B-C8A9B4AD02B8}" type="presParOf" srcId="{F5B58242-68E0-454E-94ED-B4AB9C7D5413}" destId="{61E9D4EC-059B-4BBF-9FCA-7F57D1BB0ACE}" srcOrd="16" destOrd="0" presId="urn:microsoft.com/office/officeart/2005/8/layout/radial1"/>
    <dgm:cxn modelId="{63727018-95AD-4932-89A5-320B0827BAF4}" type="presParOf" srcId="{F5B58242-68E0-454E-94ED-B4AB9C7D5413}" destId="{73F69F11-47A6-405D-B510-35AF31A84FEE}" srcOrd="17" destOrd="0" presId="urn:microsoft.com/office/officeart/2005/8/layout/radial1"/>
    <dgm:cxn modelId="{7A77068D-1132-4E42-B739-CAF5A83C03F6}" type="presParOf" srcId="{73F69F11-47A6-405D-B510-35AF31A84FEE}" destId="{22B85D91-8207-4AA0-AF2A-97A1C2194411}" srcOrd="0" destOrd="0" presId="urn:microsoft.com/office/officeart/2005/8/layout/radial1"/>
    <dgm:cxn modelId="{FA41291E-44A4-4F1A-B2E4-B535F28844B1}" type="presParOf" srcId="{F5B58242-68E0-454E-94ED-B4AB9C7D5413}" destId="{A87A81DF-7F89-4DC8-B354-2516EC29EE1A}" srcOrd="18" destOrd="0" presId="urn:microsoft.com/office/officeart/2005/8/layout/radial1"/>
  </dgm:cxnLst>
  <dgm:bg>
    <a:solidFill>
      <a:schemeClr val="bg2"/>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C37EDC-57BF-40C3-9C1D-4621764C677A}">
      <dsp:nvSpPr>
        <dsp:cNvPr id="0" name=""/>
        <dsp:cNvSpPr/>
      </dsp:nvSpPr>
      <dsp:spPr>
        <a:xfrm>
          <a:off x="2559683" y="1361948"/>
          <a:ext cx="780152" cy="697262"/>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TEAM</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ROLES</a:t>
          </a:r>
        </a:p>
      </dsp:txBody>
      <dsp:txXfrm>
        <a:off x="2673934" y="1464060"/>
        <a:ext cx="551650" cy="493038"/>
      </dsp:txXfrm>
    </dsp:sp>
    <dsp:sp modelId="{A5CB8A20-CDC8-46FA-96A3-527530A1ECB3}">
      <dsp:nvSpPr>
        <dsp:cNvPr id="0" name=""/>
        <dsp:cNvSpPr/>
      </dsp:nvSpPr>
      <dsp:spPr>
        <a:xfrm rot="16197216">
          <a:off x="2755763" y="1157730"/>
          <a:ext cx="387115" cy="21321"/>
        </a:xfrm>
        <a:custGeom>
          <a:avLst/>
          <a:gdLst/>
          <a:ahLst/>
          <a:cxnLst/>
          <a:rect l="0" t="0" r="0" b="0"/>
          <a:pathLst>
            <a:path>
              <a:moveTo>
                <a:pt x="0" y="10660"/>
              </a:moveTo>
              <a:lnTo>
                <a:pt x="387115"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939643" y="1158712"/>
        <a:ext cx="19355" cy="19355"/>
      </dsp:txXfrm>
    </dsp:sp>
    <dsp:sp modelId="{947A9A36-800D-47B6-A341-4BF5AF680961}">
      <dsp:nvSpPr>
        <dsp:cNvPr id="0" name=""/>
        <dsp:cNvSpPr/>
      </dsp:nvSpPr>
      <dsp:spPr>
        <a:xfrm>
          <a:off x="2553292" y="94909"/>
          <a:ext cx="791030" cy="8799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Resource Investigator</a:t>
          </a:r>
        </a:p>
      </dsp:txBody>
      <dsp:txXfrm>
        <a:off x="2669136" y="223771"/>
        <a:ext cx="559342" cy="622199"/>
      </dsp:txXfrm>
    </dsp:sp>
    <dsp:sp modelId="{E06DF24B-4C51-427B-B24A-3E62D9D113ED}">
      <dsp:nvSpPr>
        <dsp:cNvPr id="0" name=""/>
        <dsp:cNvSpPr/>
      </dsp:nvSpPr>
      <dsp:spPr>
        <a:xfrm rot="21319848">
          <a:off x="3337227" y="1643889"/>
          <a:ext cx="597084" cy="21321"/>
        </a:xfrm>
        <a:custGeom>
          <a:avLst/>
          <a:gdLst/>
          <a:ahLst/>
          <a:cxnLst/>
          <a:rect l="0" t="0" r="0" b="0"/>
          <a:pathLst>
            <a:path>
              <a:moveTo>
                <a:pt x="0" y="10660"/>
              </a:moveTo>
              <a:lnTo>
                <a:pt x="597084"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620842" y="1639623"/>
        <a:ext cx="29854" cy="29854"/>
      </dsp:txXfrm>
    </dsp:sp>
    <dsp:sp modelId="{72DA869A-4B93-4820-ABFE-7D745F38061E}">
      <dsp:nvSpPr>
        <dsp:cNvPr id="0" name=""/>
        <dsp:cNvSpPr/>
      </dsp:nvSpPr>
      <dsp:spPr>
        <a:xfrm>
          <a:off x="3932115" y="1261082"/>
          <a:ext cx="696397" cy="681650"/>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bg1"/>
              </a:solidFill>
              <a:latin typeface="Times New Roman" panose="02020603050405020304" pitchFamily="18" charset="0"/>
              <a:cs typeface="Times New Roman" panose="02020603050405020304" pitchFamily="18" charset="0"/>
            </a:rPr>
            <a:t>Coordinator</a:t>
          </a:r>
        </a:p>
      </dsp:txBody>
      <dsp:txXfrm>
        <a:off x="4034100" y="1360907"/>
        <a:ext cx="492427" cy="482000"/>
      </dsp:txXfrm>
    </dsp:sp>
    <dsp:sp modelId="{F6E34AD5-C6B3-4D20-9C8D-6B2DA3834021}">
      <dsp:nvSpPr>
        <dsp:cNvPr id="0" name=""/>
        <dsp:cNvSpPr/>
      </dsp:nvSpPr>
      <dsp:spPr>
        <a:xfrm rot="19226268">
          <a:off x="3161143" y="1254563"/>
          <a:ext cx="655363" cy="21321"/>
        </a:xfrm>
        <a:custGeom>
          <a:avLst/>
          <a:gdLst/>
          <a:ahLst/>
          <a:cxnLst/>
          <a:rect l="0" t="0" r="0" b="0"/>
          <a:pathLst>
            <a:path>
              <a:moveTo>
                <a:pt x="0" y="10660"/>
              </a:moveTo>
              <a:lnTo>
                <a:pt x="655363"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472441" y="1248840"/>
        <a:ext cx="32768" cy="32768"/>
      </dsp:txXfrm>
    </dsp:sp>
    <dsp:sp modelId="{44D09534-8520-48EC-B009-8C0CF3E273ED}">
      <dsp:nvSpPr>
        <dsp:cNvPr id="0" name=""/>
        <dsp:cNvSpPr/>
      </dsp:nvSpPr>
      <dsp:spPr>
        <a:xfrm>
          <a:off x="3661586" y="485839"/>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Team Worker</a:t>
          </a:r>
        </a:p>
      </dsp:txBody>
      <dsp:txXfrm>
        <a:off x="3763698" y="587951"/>
        <a:ext cx="493038" cy="493038"/>
      </dsp:txXfrm>
    </dsp:sp>
    <dsp:sp modelId="{A96EA889-6728-4046-9CAE-0BDE8B54BFD0}">
      <dsp:nvSpPr>
        <dsp:cNvPr id="0" name=""/>
        <dsp:cNvSpPr/>
      </dsp:nvSpPr>
      <dsp:spPr>
        <a:xfrm rot="4220544">
          <a:off x="2896389" y="2276131"/>
          <a:ext cx="518407" cy="21321"/>
        </a:xfrm>
        <a:custGeom>
          <a:avLst/>
          <a:gdLst/>
          <a:ahLst/>
          <a:cxnLst/>
          <a:rect l="0" t="0" r="0" b="0"/>
          <a:pathLst>
            <a:path>
              <a:moveTo>
                <a:pt x="0" y="10660"/>
              </a:moveTo>
              <a:lnTo>
                <a:pt x="518407"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142633" y="2273832"/>
        <a:ext cx="25920" cy="25920"/>
      </dsp:txXfrm>
    </dsp:sp>
    <dsp:sp modelId="{D473EC83-A920-4BE5-899C-40B224206172}">
      <dsp:nvSpPr>
        <dsp:cNvPr id="0" name=""/>
        <dsp:cNvSpPr/>
      </dsp:nvSpPr>
      <dsp:spPr>
        <a:xfrm>
          <a:off x="3056668" y="2500686"/>
          <a:ext cx="615584" cy="741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Finisher</a:t>
          </a:r>
        </a:p>
      </dsp:txBody>
      <dsp:txXfrm>
        <a:off x="3146818" y="2609295"/>
        <a:ext cx="435284" cy="524410"/>
      </dsp:txXfrm>
    </dsp:sp>
    <dsp:sp modelId="{62960FBF-17F2-43BC-85AC-BD6E159AB561}">
      <dsp:nvSpPr>
        <dsp:cNvPr id="0" name=""/>
        <dsp:cNvSpPr/>
      </dsp:nvSpPr>
      <dsp:spPr>
        <a:xfrm rot="1933176">
          <a:off x="3224418" y="2053633"/>
          <a:ext cx="573208" cy="21321"/>
        </a:xfrm>
        <a:custGeom>
          <a:avLst/>
          <a:gdLst/>
          <a:ahLst/>
          <a:cxnLst/>
          <a:rect l="0" t="0" r="0" b="0"/>
          <a:pathLst>
            <a:path>
              <a:moveTo>
                <a:pt x="0" y="10660"/>
              </a:moveTo>
              <a:lnTo>
                <a:pt x="573208"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496693" y="2049963"/>
        <a:ext cx="28660" cy="28660"/>
      </dsp:txXfrm>
    </dsp:sp>
    <dsp:sp modelId="{0B343DD6-5EC5-4288-B0BE-E0976C852565}">
      <dsp:nvSpPr>
        <dsp:cNvPr id="0" name=""/>
        <dsp:cNvSpPr/>
      </dsp:nvSpPr>
      <dsp:spPr>
        <a:xfrm>
          <a:off x="3708763" y="2015415"/>
          <a:ext cx="701299" cy="78895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Implementor</a:t>
          </a:r>
        </a:p>
      </dsp:txBody>
      <dsp:txXfrm>
        <a:off x="3811466" y="2130955"/>
        <a:ext cx="495893" cy="557879"/>
      </dsp:txXfrm>
    </dsp:sp>
    <dsp:sp modelId="{5E546278-798A-404A-9FFE-2BA706C09613}">
      <dsp:nvSpPr>
        <dsp:cNvPr id="0" name=""/>
        <dsp:cNvSpPr/>
      </dsp:nvSpPr>
      <dsp:spPr>
        <a:xfrm rot="6794364">
          <a:off x="2392811" y="2300276"/>
          <a:ext cx="598291" cy="21321"/>
        </a:xfrm>
        <a:custGeom>
          <a:avLst/>
          <a:gdLst/>
          <a:ahLst/>
          <a:cxnLst/>
          <a:rect l="0" t="0" r="0" b="0"/>
          <a:pathLst>
            <a:path>
              <a:moveTo>
                <a:pt x="0" y="10660"/>
              </a:moveTo>
              <a:lnTo>
                <a:pt x="598291"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677000" y="2295979"/>
        <a:ext cx="29914" cy="29914"/>
      </dsp:txXfrm>
    </dsp:sp>
    <dsp:sp modelId="{31D61B78-706F-44CA-B577-3148BEE836E7}">
      <dsp:nvSpPr>
        <dsp:cNvPr id="0" name=""/>
        <dsp:cNvSpPr/>
      </dsp:nvSpPr>
      <dsp:spPr>
        <a:xfrm>
          <a:off x="2087730" y="2557525"/>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Shaper</a:t>
          </a:r>
        </a:p>
      </dsp:txBody>
      <dsp:txXfrm>
        <a:off x="2189842" y="2659637"/>
        <a:ext cx="493038" cy="493038"/>
      </dsp:txXfrm>
    </dsp:sp>
    <dsp:sp modelId="{EF544E87-0BF0-41C9-B3D5-654D2226DCAA}">
      <dsp:nvSpPr>
        <dsp:cNvPr id="0" name=""/>
        <dsp:cNvSpPr/>
      </dsp:nvSpPr>
      <dsp:spPr>
        <a:xfrm rot="9391992">
          <a:off x="2002330" y="1976144"/>
          <a:ext cx="622289" cy="21321"/>
        </a:xfrm>
        <a:custGeom>
          <a:avLst/>
          <a:gdLst/>
          <a:ahLst/>
          <a:cxnLst/>
          <a:rect l="0" t="0" r="0" b="0"/>
          <a:pathLst>
            <a:path>
              <a:moveTo>
                <a:pt x="0" y="10660"/>
              </a:moveTo>
              <a:lnTo>
                <a:pt x="622289"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297917" y="1971248"/>
        <a:ext cx="31114" cy="31114"/>
      </dsp:txXfrm>
    </dsp:sp>
    <dsp:sp modelId="{F4CDAB1A-2314-4275-AFC0-3B58348A3989}">
      <dsp:nvSpPr>
        <dsp:cNvPr id="0" name=""/>
        <dsp:cNvSpPr/>
      </dsp:nvSpPr>
      <dsp:spPr>
        <a:xfrm>
          <a:off x="1342596" y="1859895"/>
          <a:ext cx="709805" cy="78863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Specialist</a:t>
          </a:r>
        </a:p>
      </dsp:txBody>
      <dsp:txXfrm>
        <a:off x="1446545" y="1975388"/>
        <a:ext cx="501907" cy="557652"/>
      </dsp:txXfrm>
    </dsp:sp>
    <dsp:sp modelId="{2B8132E8-CF74-42AA-9D48-47EC3F671493}">
      <dsp:nvSpPr>
        <dsp:cNvPr id="0" name=""/>
        <dsp:cNvSpPr/>
      </dsp:nvSpPr>
      <dsp:spPr>
        <a:xfrm rot="11390304">
          <a:off x="1948882" y="1580324"/>
          <a:ext cx="622521" cy="21321"/>
        </a:xfrm>
        <a:custGeom>
          <a:avLst/>
          <a:gdLst/>
          <a:ahLst/>
          <a:cxnLst/>
          <a:rect l="0" t="0" r="0" b="0"/>
          <a:pathLst>
            <a:path>
              <a:moveTo>
                <a:pt x="0" y="10660"/>
              </a:moveTo>
              <a:lnTo>
                <a:pt x="622521"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244579" y="1575422"/>
        <a:ext cx="31126" cy="31126"/>
      </dsp:txXfrm>
    </dsp:sp>
    <dsp:sp modelId="{61E9D4EC-059B-4BBF-9FCA-7F57D1BB0ACE}">
      <dsp:nvSpPr>
        <dsp:cNvPr id="0" name=""/>
        <dsp:cNvSpPr/>
      </dsp:nvSpPr>
      <dsp:spPr>
        <a:xfrm>
          <a:off x="1235013" y="1100939"/>
          <a:ext cx="723402" cy="7499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Monitor evaluator</a:t>
          </a:r>
        </a:p>
      </dsp:txBody>
      <dsp:txXfrm>
        <a:off x="1340953" y="1210772"/>
        <a:ext cx="511522" cy="530323"/>
      </dsp:txXfrm>
    </dsp:sp>
    <dsp:sp modelId="{73F69F11-47A6-405D-B510-35AF31A84FEE}">
      <dsp:nvSpPr>
        <dsp:cNvPr id="0" name=""/>
        <dsp:cNvSpPr/>
      </dsp:nvSpPr>
      <dsp:spPr>
        <a:xfrm rot="13800000">
          <a:off x="2211188" y="1185737"/>
          <a:ext cx="614244" cy="21321"/>
        </a:xfrm>
        <a:custGeom>
          <a:avLst/>
          <a:gdLst/>
          <a:ahLst/>
          <a:cxnLst/>
          <a:rect l="0" t="0" r="0" b="0"/>
          <a:pathLst>
            <a:path>
              <a:moveTo>
                <a:pt x="0" y="10660"/>
              </a:moveTo>
              <a:lnTo>
                <a:pt x="614244"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502954" y="1181041"/>
        <a:ext cx="30712" cy="30712"/>
      </dsp:txXfrm>
    </dsp:sp>
    <dsp:sp modelId="{A87A81DF-7F89-4DC8-B354-2516EC29EE1A}">
      <dsp:nvSpPr>
        <dsp:cNvPr id="0" name=""/>
        <dsp:cNvSpPr/>
      </dsp:nvSpPr>
      <dsp:spPr>
        <a:xfrm>
          <a:off x="1748169" y="345430"/>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Plant</a:t>
          </a:r>
        </a:p>
      </dsp:txBody>
      <dsp:txXfrm>
        <a:off x="1850281" y="447542"/>
        <a:ext cx="493038" cy="49303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73888D-46AD-4646-B440-69C3E444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2251</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2022-05-12T11:34:00Z</dcterms:created>
  <dcterms:modified xsi:type="dcterms:W3CDTF">2022-07-02T04:42:00Z</dcterms:modified>
</cp:coreProperties>
</file>