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tbl>
      <w:tblPr>
        <w:tblStyle w:val="TableGrid"/>
        <w:tblpPr w:leftFromText="180" w:rightFromText="180" w:vertAnchor="page" w:horzAnchor="margin" w:tblpY="1841"/>
        <w:tblW w:w="15515" w:type="dxa"/>
        <w:tblLook w:val="04A0" w:firstRow="1" w:lastRow="0" w:firstColumn="1" w:lastColumn="0" w:noHBand="0" w:noVBand="1"/>
      </w:tblPr>
      <w:tblGrid>
        <w:gridCol w:w="3646"/>
        <w:gridCol w:w="5756"/>
        <w:gridCol w:w="1538"/>
        <w:gridCol w:w="4575"/>
      </w:tblGrid>
      <w:tr w:rsidRPr="00122A6C" w:rsidR="00F9055E" w:rsidTr="447150D4" w14:paraId="33134BDD" w14:textId="77777777">
        <w:trPr>
          <w:trHeight w:val="231"/>
        </w:trPr>
        <w:tc>
          <w:tcPr>
            <w:tcW w:w="3646" w:type="dxa"/>
            <w:tcBorders>
              <w:top w:val="single" w:color="auto" w:sz="4" w:space="0"/>
              <w:left w:val="single" w:color="auto" w:sz="4" w:space="0"/>
              <w:bottom w:val="single" w:color="auto" w:sz="4" w:space="0"/>
              <w:right w:val="single" w:color="auto" w:sz="4" w:space="0"/>
            </w:tcBorders>
            <w:shd w:val="clear" w:color="auto" w:fill="94BAD6"/>
            <w:tcMar/>
          </w:tcPr>
          <w:p w:rsidRPr="00122A6C" w:rsidR="00F9055E" w:rsidP="003754EC" w:rsidRDefault="00F9055E" w14:paraId="46FC5756" w14:textId="77777777">
            <w:pPr>
              <w:rPr>
                <w:b/>
                <w:bCs/>
                <w:szCs w:val="28"/>
              </w:rPr>
            </w:pPr>
            <w:r w:rsidRPr="00122A6C">
              <w:rPr>
                <w:b/>
                <w:bCs/>
                <w:szCs w:val="28"/>
              </w:rPr>
              <w:t>Student-teacher:</w:t>
            </w:r>
          </w:p>
        </w:tc>
        <w:tc>
          <w:tcPr>
            <w:tcW w:w="5756" w:type="dxa"/>
            <w:tcBorders>
              <w:top w:val="single" w:color="auto" w:sz="4" w:space="0"/>
              <w:left w:val="single" w:color="auto" w:sz="4" w:space="0"/>
              <w:bottom w:val="single" w:color="auto" w:sz="4" w:space="0"/>
              <w:right w:val="single" w:color="auto" w:sz="4" w:space="0"/>
            </w:tcBorders>
            <w:tcMar/>
          </w:tcPr>
          <w:p w:rsidRPr="00122A6C" w:rsidR="00F9055E" w:rsidP="003754EC" w:rsidRDefault="614C68D7" w14:paraId="59AF69C3" w14:textId="7E3742FE">
            <w:pPr>
              <w:rPr>
                <w:sz w:val="28"/>
                <w:szCs w:val="28"/>
              </w:rPr>
            </w:pPr>
            <w:r w:rsidRPr="34309952">
              <w:rPr>
                <w:sz w:val="28"/>
                <w:szCs w:val="28"/>
              </w:rPr>
              <w:t xml:space="preserve">                               </w:t>
            </w:r>
            <w:r w:rsidRPr="34309952" w:rsidR="00F37B1D">
              <w:rPr>
                <w:sz w:val="28"/>
                <w:szCs w:val="28"/>
              </w:rPr>
              <w:t>Storm May</w:t>
            </w:r>
            <w:r w:rsidRPr="34309952">
              <w:rPr>
                <w:sz w:val="28"/>
                <w:szCs w:val="28"/>
              </w:rPr>
              <w:t xml:space="preserve">   </w:t>
            </w:r>
          </w:p>
        </w:tc>
        <w:tc>
          <w:tcPr>
            <w:tcW w:w="1538" w:type="dxa"/>
            <w:tcBorders>
              <w:top w:val="single" w:color="auto" w:sz="4" w:space="0"/>
              <w:left w:val="single" w:color="auto" w:sz="4" w:space="0"/>
              <w:bottom w:val="single" w:color="auto" w:sz="4" w:space="0"/>
              <w:right w:val="single" w:color="auto" w:sz="4" w:space="0"/>
            </w:tcBorders>
            <w:shd w:val="clear" w:color="auto" w:fill="auto"/>
            <w:tcMar/>
          </w:tcPr>
          <w:p w:rsidRPr="00122A6C" w:rsidR="00F9055E" w:rsidP="5079DFCC" w:rsidRDefault="00F9055E" w14:paraId="397950C8" w14:textId="662671D3">
            <w:pPr>
              <w:rPr>
                <w:b/>
                <w:bCs/>
              </w:rPr>
            </w:pPr>
            <w:r w:rsidRPr="00122A6C">
              <w:rPr>
                <w:b/>
                <w:bCs/>
              </w:rPr>
              <w:t>Class</w:t>
            </w:r>
            <w:r w:rsidRPr="00122A6C" w:rsidR="1F998855">
              <w:rPr>
                <w:b/>
                <w:bCs/>
              </w:rPr>
              <w:t xml:space="preserve"> / Group</w:t>
            </w:r>
            <w:r w:rsidRPr="00122A6C">
              <w:rPr>
                <w:b/>
                <w:bCs/>
              </w:rPr>
              <w:t>:</w:t>
            </w:r>
          </w:p>
        </w:tc>
        <w:tc>
          <w:tcPr>
            <w:tcW w:w="4575" w:type="dxa"/>
            <w:tcBorders>
              <w:top w:val="single" w:color="auto" w:sz="4" w:space="0"/>
              <w:left w:val="single" w:color="auto" w:sz="4" w:space="0"/>
              <w:bottom w:val="single" w:color="auto" w:sz="4" w:space="0"/>
              <w:right w:val="single" w:color="auto" w:sz="4" w:space="0"/>
            </w:tcBorders>
            <w:tcMar/>
          </w:tcPr>
          <w:p w:rsidRPr="00122A6C" w:rsidR="00F9055E" w:rsidP="003754EC" w:rsidRDefault="1A446B8D" w14:paraId="7E1CD48E" w14:textId="399B60B3">
            <w:pPr>
              <w:rPr>
                <w:sz w:val="28"/>
                <w:szCs w:val="28"/>
              </w:rPr>
            </w:pPr>
            <w:r w:rsidRPr="34309952">
              <w:rPr>
                <w:sz w:val="28"/>
                <w:szCs w:val="28"/>
              </w:rPr>
              <w:t xml:space="preserve">Year 1 </w:t>
            </w:r>
          </w:p>
        </w:tc>
      </w:tr>
      <w:tr w:rsidRPr="00122A6C" w:rsidR="00F9055E" w:rsidTr="447150D4" w14:paraId="6793B9EB" w14:textId="77777777">
        <w:trPr>
          <w:trHeight w:val="231"/>
        </w:trPr>
        <w:tc>
          <w:tcPr>
            <w:tcW w:w="3646" w:type="dxa"/>
            <w:tcBorders>
              <w:top w:val="single" w:color="auto" w:sz="4" w:space="0"/>
            </w:tcBorders>
            <w:shd w:val="clear" w:color="auto" w:fill="94BAD6"/>
            <w:tcMar/>
          </w:tcPr>
          <w:p w:rsidRPr="00122A6C" w:rsidR="00F9055E" w:rsidP="003754EC" w:rsidRDefault="00F9055E" w14:paraId="065235EE" w14:textId="77777777">
            <w:pPr>
              <w:rPr>
                <w:b/>
                <w:bCs/>
                <w:szCs w:val="28"/>
              </w:rPr>
            </w:pPr>
            <w:r w:rsidRPr="00122A6C">
              <w:rPr>
                <w:b/>
                <w:bCs/>
                <w:szCs w:val="28"/>
              </w:rPr>
              <w:t>AoLE or Subject:</w:t>
            </w:r>
          </w:p>
        </w:tc>
        <w:tc>
          <w:tcPr>
            <w:tcW w:w="5756" w:type="dxa"/>
            <w:tcBorders>
              <w:top w:val="single" w:color="auto" w:sz="4" w:space="0"/>
            </w:tcBorders>
            <w:tcMar/>
          </w:tcPr>
          <w:p w:rsidRPr="00122A6C" w:rsidR="006C6BD5" w:rsidP="34309952" w:rsidRDefault="3C7F1EB7" w14:paraId="32CBC24D" w14:textId="269D0093">
            <w:r w:rsidRPr="34309952">
              <w:rPr>
                <w:b/>
                <w:bCs/>
              </w:rPr>
              <w:t xml:space="preserve">Subject - </w:t>
            </w:r>
            <w:r w:rsidRPr="34309952">
              <w:t xml:space="preserve">Express yourself – focusing on feelings </w:t>
            </w:r>
          </w:p>
          <w:p w:rsidRPr="00122A6C" w:rsidR="006C6BD5" w:rsidP="34309952" w:rsidRDefault="3C7F1EB7" w14:paraId="1AEB9A5E" w14:textId="337DA624">
            <w:r w:rsidRPr="34309952">
              <w:rPr>
                <w:b/>
                <w:bCs/>
              </w:rPr>
              <w:t>AoLE -</w:t>
            </w:r>
            <w:r w:rsidRPr="34309952">
              <w:t xml:space="preserve"> Health and wellbeing </w:t>
            </w:r>
          </w:p>
        </w:tc>
        <w:tc>
          <w:tcPr>
            <w:tcW w:w="1538" w:type="dxa"/>
            <w:tcBorders>
              <w:top w:val="single" w:color="auto" w:sz="4" w:space="0"/>
            </w:tcBorders>
            <w:shd w:val="clear" w:color="auto" w:fill="auto"/>
            <w:tcMar/>
          </w:tcPr>
          <w:p w:rsidRPr="00122A6C" w:rsidR="00F9055E" w:rsidP="6C7A2A74" w:rsidRDefault="0DE35DB4" w14:paraId="5B8DD6BF" w14:textId="4AD2893E">
            <w:pPr>
              <w:rPr>
                <w:b/>
                <w:bCs/>
              </w:rPr>
            </w:pPr>
            <w:r w:rsidRPr="5E852657">
              <w:rPr>
                <w:b/>
                <w:bCs/>
              </w:rPr>
              <w:t>Date</w:t>
            </w:r>
            <w:r w:rsidRPr="5E852657" w:rsidR="1D4951E6">
              <w:rPr>
                <w:b/>
                <w:bCs/>
              </w:rPr>
              <w:t xml:space="preserve"> </w:t>
            </w:r>
            <w:r w:rsidRPr="5E852657" w:rsidR="1D4951E6">
              <w:rPr>
                <w:i/>
                <w:iCs/>
                <w:sz w:val="20"/>
                <w:szCs w:val="20"/>
              </w:rPr>
              <w:t>(please note that this may be a continuous session)</w:t>
            </w:r>
            <w:r w:rsidRPr="5E852657">
              <w:rPr>
                <w:b/>
                <w:bCs/>
              </w:rPr>
              <w:t>:</w:t>
            </w:r>
          </w:p>
        </w:tc>
        <w:tc>
          <w:tcPr>
            <w:tcW w:w="4575" w:type="dxa"/>
            <w:tcBorders>
              <w:top w:val="single" w:color="auto" w:sz="4" w:space="0"/>
            </w:tcBorders>
            <w:tcMar/>
          </w:tcPr>
          <w:p w:rsidRPr="00122A6C" w:rsidR="00F9055E" w:rsidP="003754EC" w:rsidRDefault="74E16BE5" w14:paraId="6B744BFB" w14:textId="1720EFFF">
            <w:pPr>
              <w:rPr>
                <w:sz w:val="28"/>
                <w:szCs w:val="28"/>
              </w:rPr>
            </w:pPr>
            <w:r w:rsidRPr="447150D4" w:rsidR="1747A015">
              <w:rPr>
                <w:sz w:val="28"/>
                <w:szCs w:val="28"/>
              </w:rPr>
              <w:t>23/04/24</w:t>
            </w:r>
          </w:p>
        </w:tc>
      </w:tr>
      <w:tr w:rsidRPr="00122A6C" w:rsidR="00F9055E" w:rsidTr="447150D4" w14:paraId="2AFD2E27" w14:textId="77777777">
        <w:trPr>
          <w:trHeight w:val="887"/>
        </w:trPr>
        <w:tc>
          <w:tcPr>
            <w:tcW w:w="3646" w:type="dxa"/>
            <w:shd w:val="clear" w:color="auto" w:fill="94BAD6"/>
            <w:tcMar/>
          </w:tcPr>
          <w:p w:rsidRPr="00122A6C" w:rsidR="00F9055E" w:rsidP="7FADEBB9" w:rsidRDefault="00F9055E" w14:paraId="29504F34" w14:textId="0559A4E4">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sidR="424B0E4F">
              <w:rPr>
                <w:rFonts w:ascii="Calibri" w:hAnsi="Calibri" w:eastAsia="Calibri" w:cs="Calibri"/>
                <w:color w:val="000000" w:themeColor="text1"/>
                <w:sz w:val="20"/>
                <w:szCs w:val="20"/>
              </w:rPr>
              <w:t>Descriptions of learning</w:t>
            </w:r>
            <w:r w:rsidRPr="00122A6C">
              <w:rPr>
                <w:sz w:val="20"/>
                <w:szCs w:val="20"/>
              </w:rPr>
              <w:t xml:space="preserve">, </w:t>
            </w:r>
            <w:r w:rsidR="0038073E">
              <w:rPr>
                <w:sz w:val="20"/>
                <w:szCs w:val="20"/>
              </w:rPr>
              <w:t>‘</w:t>
            </w:r>
            <w:r w:rsidRPr="00122A6C">
              <w:rPr>
                <w:sz w:val="20"/>
                <w:szCs w:val="20"/>
              </w:rPr>
              <w:t>previous</w:t>
            </w:r>
            <w:r w:rsidR="0038073E">
              <w:rPr>
                <w:sz w:val="20"/>
                <w:szCs w:val="20"/>
              </w:rPr>
              <w:t>’</w:t>
            </w:r>
            <w:r w:rsidRPr="00122A6C">
              <w:rPr>
                <w:sz w:val="20"/>
                <w:szCs w:val="20"/>
              </w:rPr>
              <w:t xml:space="preserve"> curriculum...)</w:t>
            </w:r>
          </w:p>
        </w:tc>
        <w:tc>
          <w:tcPr>
            <w:tcW w:w="11869" w:type="dxa"/>
            <w:gridSpan w:val="3"/>
            <w:tcMar/>
          </w:tcPr>
          <w:p w:rsidRPr="00EB5CD5" w:rsidR="00F9055E" w:rsidP="34309952" w:rsidRDefault="57C02F7D" w14:paraId="0BA84838" w14:textId="15A94BF9">
            <w:pPr>
              <w:rPr>
                <w:rFonts w:eastAsia="Arial"/>
                <w:color w:val="1F1F1F"/>
              </w:rPr>
            </w:pPr>
            <w:r w:rsidRPr="34309952">
              <w:rPr>
                <w:rFonts w:eastAsia="Arial"/>
                <w:b/>
                <w:bCs/>
                <w:color w:val="1F1F1F"/>
              </w:rPr>
              <w:t>What Matters statement 2</w:t>
            </w:r>
            <w:r w:rsidRPr="34309952">
              <w:rPr>
                <w:rFonts w:eastAsia="Arial"/>
                <w:color w:val="1F1F1F"/>
              </w:rPr>
              <w:t xml:space="preserve"> - How we process and respond to our experiences affects our mental health and emotional wellbeing </w:t>
            </w:r>
          </w:p>
          <w:p w:rsidRPr="00EB5CD5" w:rsidR="00F9055E" w:rsidP="34309952" w:rsidRDefault="5FE81822" w14:paraId="7B5DA692" w14:textId="2E0D6F19">
            <w:pPr>
              <w:rPr>
                <w:rFonts w:eastAsia="Arial"/>
                <w:color w:val="1F1F1F"/>
              </w:rPr>
            </w:pPr>
            <w:r w:rsidRPr="34309952">
              <w:rPr>
                <w:rFonts w:eastAsia="Arial"/>
                <w:b/>
                <w:bCs/>
                <w:color w:val="1F1F1F"/>
              </w:rPr>
              <w:t>Progression step 1 –</w:t>
            </w:r>
            <w:r w:rsidRPr="34309952">
              <w:rPr>
                <w:rFonts w:eastAsia="Arial"/>
                <w:color w:val="1F1F1F"/>
              </w:rPr>
              <w:t xml:space="preserve"> I can notice and communicate how i am feeling.</w:t>
            </w:r>
          </w:p>
          <w:p w:rsidRPr="00EB5CD5" w:rsidR="00F9055E" w:rsidP="34309952" w:rsidRDefault="418B0678" w14:paraId="08FB47C6" w14:textId="34051894">
            <w:pPr>
              <w:rPr>
                <w:rFonts w:eastAsia="Arial"/>
                <w:color w:val="1F1F1F"/>
              </w:rPr>
            </w:pPr>
            <w:r w:rsidRPr="34309952">
              <w:rPr>
                <w:rFonts w:eastAsia="Arial"/>
                <w:b/>
                <w:bCs/>
                <w:color w:val="1F1F1F"/>
              </w:rPr>
              <w:t xml:space="preserve">Progression step 1 – </w:t>
            </w:r>
            <w:r w:rsidRPr="34309952">
              <w:rPr>
                <w:rFonts w:eastAsia="Arial"/>
                <w:color w:val="1F1F1F"/>
              </w:rPr>
              <w:t xml:space="preserve">I am beginning to have an awareness that </w:t>
            </w:r>
            <w:r w:rsidRPr="34309952" w:rsidR="7120FB5C">
              <w:rPr>
                <w:rFonts w:eastAsia="Arial"/>
                <w:color w:val="1F1F1F"/>
              </w:rPr>
              <w:t>thoughts and feelings change</w:t>
            </w:r>
            <w:r w:rsidRPr="34309952" w:rsidR="3E5148C8">
              <w:rPr>
                <w:rFonts w:eastAsia="Arial"/>
                <w:color w:val="1F1F1F"/>
              </w:rPr>
              <w:t>, and i am starting to notice when change happens.</w:t>
            </w:r>
          </w:p>
        </w:tc>
      </w:tr>
      <w:tr w:rsidRPr="00122A6C" w:rsidR="00F9055E" w:rsidTr="447150D4" w14:paraId="2EA361EE" w14:textId="77777777">
        <w:trPr>
          <w:trHeight w:val="884"/>
        </w:trPr>
        <w:tc>
          <w:tcPr>
            <w:tcW w:w="3646" w:type="dxa"/>
            <w:shd w:val="clear" w:color="auto" w:fill="94BAD6"/>
            <w:tcMar/>
          </w:tcPr>
          <w:p w:rsidRPr="00122A6C" w:rsidR="00C06A7C" w:rsidP="5079DFCC" w:rsidRDefault="00F9055E" w14:paraId="03191400" w14:textId="04731417">
            <w:pPr>
              <w:rPr>
                <w:i/>
                <w:iCs/>
                <w:sz w:val="22"/>
                <w:szCs w:val="22"/>
              </w:rPr>
            </w:pPr>
            <w:r w:rsidRPr="00122A6C">
              <w:rPr>
                <w:b/>
                <w:bCs/>
              </w:rPr>
              <w:t>Meaningful</w:t>
            </w:r>
            <w:r w:rsidRPr="00122A6C" w:rsidR="3282A6C3">
              <w:rPr>
                <w:b/>
                <w:bCs/>
              </w:rPr>
              <w:t xml:space="preserve"> </w:t>
            </w:r>
            <w:r w:rsidRPr="00122A6C" w:rsidR="571D3E3C">
              <w:rPr>
                <w:rFonts w:ascii="Calibri" w:hAnsi="Calibri" w:eastAsia="Calibri" w:cs="Calibri"/>
                <w:b/>
                <w:bCs/>
                <w:color w:val="000000" w:themeColor="text1"/>
              </w:rPr>
              <w:t>links across the curriculum</w:t>
            </w:r>
            <w:r w:rsidRPr="00122A6C">
              <w:rPr>
                <w:b/>
                <w:bCs/>
              </w:rPr>
              <w:t xml:space="preserve"> </w:t>
            </w:r>
            <w:r w:rsidRPr="00122A6C">
              <w:br/>
            </w:r>
            <w:r w:rsidRPr="00122A6C" w:rsidR="0B357A20">
              <w:rPr>
                <w:i/>
                <w:iCs/>
                <w:sz w:val="20"/>
                <w:szCs w:val="20"/>
              </w:rPr>
              <w:t xml:space="preserve">Links to other AoLEs or the </w:t>
            </w:r>
            <w:r w:rsidRPr="00122A6C">
              <w:rPr>
                <w:i/>
                <w:iCs/>
                <w:sz w:val="20"/>
                <w:szCs w:val="20"/>
              </w:rPr>
              <w:t xml:space="preserve"> </w:t>
            </w:r>
            <w:hyperlink w:anchor="overview" r:id="rId11">
              <w:r w:rsidRPr="00122A6C">
                <w:rPr>
                  <w:rStyle w:val="Hyperlink"/>
                  <w:sz w:val="20"/>
                  <w:szCs w:val="20"/>
                </w:rPr>
                <w:t>Cross-curricular skills frameworks</w:t>
              </w:r>
              <w:r w:rsidRPr="00122A6C" w:rsidR="00F757F3">
                <w:rPr>
                  <w:rStyle w:val="Hyperlink"/>
                  <w:sz w:val="20"/>
                  <w:szCs w:val="20"/>
                </w:rPr>
                <w:t>)</w:t>
              </w:r>
            </w:hyperlink>
          </w:p>
        </w:tc>
        <w:tc>
          <w:tcPr>
            <w:tcW w:w="11869" w:type="dxa"/>
            <w:gridSpan w:val="3"/>
            <w:tcMar/>
          </w:tcPr>
          <w:p w:rsidRPr="00EB5CD5" w:rsidR="00F9055E" w:rsidP="34309952" w:rsidRDefault="4FE35A55" w14:paraId="4B6ECA19" w14:textId="4411EFC6">
            <w:pPr>
              <w:rPr>
                <w:rFonts w:eastAsia="Arial"/>
                <w:b/>
                <w:bCs/>
                <w:color w:val="1F1F1F"/>
              </w:rPr>
            </w:pPr>
            <w:r w:rsidRPr="34309952">
              <w:rPr>
                <w:rFonts w:eastAsia="Arial"/>
                <w:b/>
                <w:bCs/>
                <w:color w:val="1F1F1F"/>
              </w:rPr>
              <w:t xml:space="preserve">Science and technology - </w:t>
            </w:r>
          </w:p>
          <w:p w:rsidRPr="00EB5CD5" w:rsidR="00F9055E" w:rsidP="34309952" w:rsidRDefault="65D86F2B" w14:paraId="6E4A6617" w14:textId="27BBBAF8">
            <w:pPr>
              <w:rPr>
                <w:rFonts w:eastAsia="Arial"/>
                <w:color w:val="1F1F1F"/>
              </w:rPr>
            </w:pPr>
            <w:r w:rsidRPr="34309952">
              <w:rPr>
                <w:rFonts w:eastAsia="Arial"/>
                <w:b/>
                <w:bCs/>
                <w:color w:val="1F1F1F"/>
              </w:rPr>
              <w:t>W</w:t>
            </w:r>
            <w:r w:rsidRPr="34309952" w:rsidR="4FE35A55">
              <w:rPr>
                <w:rFonts w:eastAsia="Arial"/>
                <w:b/>
                <w:bCs/>
                <w:color w:val="1F1F1F"/>
              </w:rPr>
              <w:t xml:space="preserve">hat matters statement 6 </w:t>
            </w:r>
            <w:r w:rsidRPr="34309952" w:rsidR="45A3397F">
              <w:rPr>
                <w:rFonts w:eastAsia="Arial"/>
                <w:b/>
                <w:bCs/>
                <w:color w:val="1F1F1F"/>
              </w:rPr>
              <w:t>-</w:t>
            </w:r>
            <w:r w:rsidRPr="34309952" w:rsidR="45A3397F">
              <w:rPr>
                <w:rFonts w:eastAsia="Arial"/>
                <w:color w:val="1F1F1F"/>
              </w:rPr>
              <w:t xml:space="preserve"> computation</w:t>
            </w:r>
            <w:r w:rsidRPr="34309952" w:rsidR="4FE35A55">
              <w:rPr>
                <w:rFonts w:eastAsia="Arial"/>
                <w:color w:val="1F1F1F"/>
              </w:rPr>
              <w:t xml:space="preserve"> is the foundation fo</w:t>
            </w:r>
            <w:r w:rsidRPr="34309952" w:rsidR="117F7D19">
              <w:rPr>
                <w:rFonts w:eastAsia="Arial"/>
                <w:color w:val="1F1F1F"/>
              </w:rPr>
              <w:t>r our digital world.</w:t>
            </w:r>
          </w:p>
          <w:p w:rsidRPr="00EB5CD5" w:rsidR="00F9055E" w:rsidP="34309952" w:rsidRDefault="2B2BAB79" w14:paraId="24FF9818" w14:textId="55F32041">
            <w:pPr>
              <w:rPr>
                <w:rFonts w:eastAsia="Arial"/>
                <w:color w:val="1F1F1F"/>
              </w:rPr>
            </w:pPr>
            <w:r w:rsidRPr="34309952">
              <w:rPr>
                <w:rFonts w:eastAsia="Arial"/>
                <w:b/>
                <w:bCs/>
                <w:color w:val="1F1F1F"/>
              </w:rPr>
              <w:t xml:space="preserve">Progression step 1 – </w:t>
            </w:r>
            <w:r w:rsidRPr="34309952">
              <w:rPr>
                <w:rFonts w:eastAsia="Arial"/>
                <w:color w:val="1F1F1F"/>
              </w:rPr>
              <w:t>I can experiment with</w:t>
            </w:r>
            <w:r w:rsidRPr="34309952" w:rsidR="5CCC6A6D">
              <w:rPr>
                <w:rFonts w:eastAsia="Arial"/>
                <w:color w:val="1F1F1F"/>
              </w:rPr>
              <w:t xml:space="preserve"> and identify uses of a range of computing technology in the world around me.</w:t>
            </w:r>
          </w:p>
          <w:p w:rsidRPr="00EB5CD5" w:rsidR="00F9055E" w:rsidP="34309952" w:rsidRDefault="4DEC1190" w14:paraId="5CED885D" w14:textId="706E738F">
            <w:pPr>
              <w:rPr>
                <w:rFonts w:eastAsia="Arial"/>
                <w:b/>
                <w:bCs/>
                <w:color w:val="1F1F1F"/>
              </w:rPr>
            </w:pPr>
            <w:r w:rsidRPr="34309952">
              <w:rPr>
                <w:rFonts w:eastAsia="Arial"/>
                <w:b/>
                <w:bCs/>
                <w:color w:val="1F1F1F"/>
              </w:rPr>
              <w:t xml:space="preserve">Cross- curricular skills – Digital competency </w:t>
            </w:r>
            <w:r w:rsidRPr="34309952" w:rsidR="4C0035D9">
              <w:rPr>
                <w:rFonts w:eastAsia="Arial"/>
                <w:b/>
                <w:bCs/>
                <w:color w:val="1F1F1F"/>
              </w:rPr>
              <w:t>- Producing – creating digital content</w:t>
            </w:r>
          </w:p>
          <w:p w:rsidRPr="00EB5CD5" w:rsidR="00F9055E" w:rsidP="34309952" w:rsidRDefault="4C0035D9" w14:paraId="74AA5504" w14:textId="1B2797D8">
            <w:pPr>
              <w:rPr>
                <w:rFonts w:eastAsia="Arial"/>
                <w:color w:val="1F1F1F"/>
              </w:rPr>
            </w:pPr>
            <w:r w:rsidRPr="34309952">
              <w:rPr>
                <w:rFonts w:eastAsia="Arial"/>
                <w:b/>
                <w:bCs/>
                <w:color w:val="1F1F1F"/>
              </w:rPr>
              <w:t xml:space="preserve">Progression step 1 – </w:t>
            </w:r>
            <w:r w:rsidRPr="34309952">
              <w:rPr>
                <w:rFonts w:eastAsia="Arial"/>
                <w:color w:val="1F1F1F"/>
              </w:rPr>
              <w:t>I can explore and use appropriate software to a</w:t>
            </w:r>
            <w:r w:rsidRPr="34309952" w:rsidR="53124A86">
              <w:rPr>
                <w:rFonts w:eastAsia="Arial"/>
                <w:color w:val="1F1F1F"/>
              </w:rPr>
              <w:t>dd text and images, exploring size and colour.</w:t>
            </w:r>
          </w:p>
          <w:p w:rsidRPr="00EB5CD5" w:rsidR="00F9055E" w:rsidP="447150D4" w:rsidRDefault="53124A86" w14:noSpellErr="1" w14:paraId="7D560E79" w14:textId="221E1E24">
            <w:pPr>
              <w:rPr>
                <w:rFonts w:eastAsia="Arial"/>
                <w:color w:val="1F1F1F"/>
              </w:rPr>
            </w:pPr>
            <w:r w:rsidRPr="447150D4" w:rsidR="53124A86">
              <w:rPr>
                <w:rFonts w:eastAsia="Arial"/>
                <w:b w:val="1"/>
                <w:bCs w:val="1"/>
                <w:color w:val="1F1F1F"/>
              </w:rPr>
              <w:t>Progression step 1 –</w:t>
            </w:r>
            <w:r w:rsidRPr="447150D4" w:rsidR="53124A86">
              <w:rPr>
                <w:rFonts w:eastAsia="Arial"/>
                <w:color w:val="1F1F1F"/>
              </w:rPr>
              <w:t xml:space="preserve"> I can create simple digital work</w:t>
            </w:r>
          </w:p>
          <w:p w:rsidRPr="00EB5CD5" w:rsidR="00F9055E" w:rsidP="447150D4" w:rsidRDefault="53124A86" w14:paraId="60CE5FE4" w14:textId="5DFBCEF0">
            <w:pPr>
              <w:spacing w:line="279" w:lineRule="auto"/>
              <w:rPr>
                <w:rFonts w:ascii="Calibri" w:hAnsi="Calibri" w:eastAsia="Calibri" w:cs="Calibri"/>
                <w:noProof w:val="0"/>
                <w:color w:val="1F1F1F"/>
                <w:sz w:val="24"/>
                <w:szCs w:val="24"/>
                <w:lang w:val="en-US"/>
              </w:rPr>
            </w:pPr>
            <w:r w:rsidRPr="447150D4" w:rsidR="18CC4CC7">
              <w:rPr>
                <w:rFonts w:ascii="Calibri" w:hAnsi="Calibri" w:eastAsia="Calibri" w:cs="Calibri"/>
                <w:b w:val="1"/>
                <w:bCs w:val="1"/>
                <w:noProof w:val="0"/>
                <w:color w:val="1F1F1F"/>
                <w:sz w:val="24"/>
                <w:szCs w:val="24"/>
                <w:lang w:val="en-GB"/>
              </w:rPr>
              <w:t xml:space="preserve">Cross-curricular skills – Literacy framework – speaking – purpose </w:t>
            </w:r>
          </w:p>
          <w:p w:rsidRPr="00EB5CD5" w:rsidR="00F9055E" w:rsidP="447150D4" w:rsidRDefault="53124A86" w14:paraId="56DEAE5B" w14:textId="17D1DF45">
            <w:pPr>
              <w:spacing w:line="279" w:lineRule="auto"/>
              <w:rPr>
                <w:rFonts w:ascii="Calibri" w:hAnsi="Calibri" w:eastAsia="Calibri" w:cs="Calibri"/>
                <w:noProof w:val="0"/>
                <w:color w:val="1F1F1F"/>
                <w:sz w:val="24"/>
                <w:szCs w:val="24"/>
                <w:lang w:val="en-US"/>
              </w:rPr>
            </w:pPr>
            <w:r w:rsidRPr="447150D4" w:rsidR="18CC4CC7">
              <w:rPr>
                <w:rFonts w:ascii="Calibri" w:hAnsi="Calibri" w:eastAsia="Calibri" w:cs="Calibri"/>
                <w:b w:val="1"/>
                <w:bCs w:val="1"/>
                <w:noProof w:val="0"/>
                <w:color w:val="1F1F1F"/>
                <w:sz w:val="24"/>
                <w:szCs w:val="24"/>
                <w:lang w:val="en-GB"/>
              </w:rPr>
              <w:t xml:space="preserve">Progression step 1 – </w:t>
            </w:r>
            <w:r w:rsidRPr="447150D4" w:rsidR="18CC4CC7">
              <w:rPr>
                <w:rFonts w:ascii="Calibri" w:hAnsi="Calibri" w:eastAsia="Calibri" w:cs="Calibri"/>
                <w:noProof w:val="0"/>
                <w:color w:val="1F1F1F"/>
                <w:sz w:val="24"/>
                <w:szCs w:val="24"/>
                <w:lang w:val="en-GB"/>
              </w:rPr>
              <w:t>I can share ideas and feelings and express what i like and dislike.</w:t>
            </w:r>
          </w:p>
          <w:p w:rsidRPr="00EB5CD5" w:rsidR="00F9055E" w:rsidP="447150D4" w:rsidRDefault="53124A86" w14:paraId="7420EFFB" w14:textId="0D9AD526">
            <w:pPr>
              <w:pStyle w:val="Normal"/>
              <w:rPr>
                <w:rFonts w:eastAsia="Arial"/>
                <w:color w:val="1F1F1F"/>
              </w:rPr>
            </w:pPr>
          </w:p>
        </w:tc>
      </w:tr>
      <w:tr w:rsidRPr="00122A6C" w:rsidR="00F9055E" w:rsidTr="447150D4" w14:paraId="746904C1" w14:textId="77777777">
        <w:trPr>
          <w:trHeight w:val="788"/>
        </w:trPr>
        <w:tc>
          <w:tcPr>
            <w:tcW w:w="15515" w:type="dxa"/>
            <w:gridSpan w:val="4"/>
            <w:shd w:val="clear" w:color="auto" w:fill="auto"/>
            <w:tcMar/>
          </w:tcPr>
          <w:p w:rsidRPr="00122A6C" w:rsidR="00F9055E" w:rsidP="5E852657" w:rsidRDefault="3E882474" w14:paraId="01B912C4" w14:textId="6F0EE0A7">
            <w:r w:rsidRPr="34309952">
              <w:rPr>
                <w:b/>
                <w:bCs/>
              </w:rPr>
              <w:t>Personal Targets</w:t>
            </w:r>
            <w:r>
              <w:t xml:space="preserve"> </w:t>
            </w:r>
            <w:r w:rsidRPr="34309952">
              <w:rPr>
                <w:rFonts w:eastAsiaTheme="minorEastAsia"/>
                <w:sz w:val="20"/>
                <w:szCs w:val="20"/>
              </w:rPr>
              <w:t>(</w:t>
            </w:r>
            <w:r w:rsidRPr="34309952" w:rsidR="2E81B602">
              <w:rPr>
                <w:rFonts w:eastAsiaTheme="minorEastAsia"/>
                <w:color w:val="333333"/>
                <w:sz w:val="20"/>
                <w:szCs w:val="20"/>
              </w:rPr>
              <w:t xml:space="preserve">targets and consequent impact on learning - </w:t>
            </w:r>
            <w:r w:rsidRPr="34309952" w:rsidR="67DC8E54">
              <w:rPr>
                <w:rFonts w:eastAsiaTheme="minorEastAsia"/>
                <w:color w:val="333333"/>
                <w:sz w:val="20"/>
                <w:szCs w:val="20"/>
              </w:rPr>
              <w:t>refer</w:t>
            </w:r>
            <w:r w:rsidRPr="34309952" w:rsidR="2E81B602">
              <w:rPr>
                <w:rFonts w:eastAsiaTheme="minorEastAsia"/>
                <w:color w:val="333333"/>
                <w:sz w:val="20"/>
                <w:szCs w:val="20"/>
              </w:rPr>
              <w:t xml:space="preserve"> to any targets that have been identified in learning journal or weekly reflection meeting and describe the desired impact on learning)</w:t>
            </w:r>
          </w:p>
          <w:p w:rsidR="2D848CCB" w:rsidP="34309952" w:rsidRDefault="2D848CCB" w14:paraId="35DC6139" w14:textId="1C620110">
            <w:pPr>
              <w:pStyle w:val="ListParagraph"/>
              <w:numPr>
                <w:ilvl w:val="0"/>
                <w:numId w:val="2"/>
              </w:numPr>
              <w:rPr>
                <w:rFonts w:eastAsiaTheme="minorEastAsia"/>
                <w:color w:val="333333"/>
                <w:sz w:val="20"/>
                <w:szCs w:val="20"/>
              </w:rPr>
            </w:pPr>
            <w:r w:rsidRPr="34309952">
              <w:rPr>
                <w:rFonts w:eastAsiaTheme="minorEastAsia"/>
                <w:color w:val="333333"/>
                <w:sz w:val="20"/>
                <w:szCs w:val="20"/>
              </w:rPr>
              <w:t>Increase confidence when leading the class</w:t>
            </w:r>
          </w:p>
          <w:p w:rsidR="2D848CCB" w:rsidP="34309952" w:rsidRDefault="2D848CCB" w14:paraId="1957FD37" w14:textId="2A306235">
            <w:pPr>
              <w:pStyle w:val="ListParagraph"/>
              <w:numPr>
                <w:ilvl w:val="0"/>
                <w:numId w:val="2"/>
              </w:numPr>
              <w:rPr>
                <w:rFonts w:eastAsiaTheme="minorEastAsia"/>
                <w:color w:val="333333"/>
                <w:sz w:val="20"/>
                <w:szCs w:val="20"/>
              </w:rPr>
            </w:pPr>
            <w:r w:rsidRPr="34309952">
              <w:rPr>
                <w:rFonts w:eastAsiaTheme="minorEastAsia"/>
                <w:color w:val="333333"/>
                <w:sz w:val="20"/>
                <w:szCs w:val="20"/>
              </w:rPr>
              <w:t xml:space="preserve">Differentiate  instruction. </w:t>
            </w:r>
          </w:p>
          <w:p w:rsidRPr="00122A6C" w:rsidR="00F9055E" w:rsidP="00B26E65" w:rsidRDefault="00F9055E" w14:paraId="64F3B4B9" w14:textId="4516370C">
            <w:pPr>
              <w:pStyle w:val="ListParagraph"/>
              <w:rPr>
                <w:rFonts w:ascii="Segoe UI" w:hAnsi="Segoe UI" w:eastAsia="Segoe UI" w:cs="Segoe UI"/>
                <w:color w:val="333333"/>
                <w:sz w:val="18"/>
                <w:szCs w:val="18"/>
              </w:rPr>
            </w:pPr>
          </w:p>
        </w:tc>
      </w:tr>
      <w:tr w:rsidRPr="00122A6C" w:rsidR="00F9055E" w:rsidTr="447150D4" w14:paraId="391D7757" w14:textId="77777777">
        <w:trPr>
          <w:trHeight w:val="300"/>
        </w:trPr>
        <w:tc>
          <w:tcPr>
            <w:tcW w:w="15515" w:type="dxa"/>
            <w:gridSpan w:val="4"/>
            <w:shd w:val="clear" w:color="auto" w:fill="94BAD6"/>
            <w:tcMar/>
          </w:tcPr>
          <w:p w:rsidRPr="00122A6C" w:rsidR="00F9055E" w:rsidP="5E852657" w:rsidRDefault="00F9055E" w14:paraId="71FA5F76" w14:textId="1636D65F">
            <w:pPr>
              <w:rPr>
                <w:b/>
                <w:bCs/>
                <w:sz w:val="20"/>
                <w:szCs w:val="20"/>
              </w:rPr>
            </w:pPr>
            <w:r w:rsidRPr="5E852657">
              <w:rPr>
                <w:b/>
                <w:bCs/>
              </w:rPr>
              <w:t xml:space="preserve">Learning </w:t>
            </w:r>
            <w:r w:rsidRPr="5E852657" w:rsidR="7C8A23C8">
              <w:rPr>
                <w:b/>
                <w:bCs/>
              </w:rPr>
              <w:t>Intention</w:t>
            </w:r>
          </w:p>
          <w:p w:rsidRPr="00122A6C" w:rsidR="00F9055E" w:rsidP="5E852657" w:rsidRDefault="057AAE8F" w14:paraId="2D2D2CD3" w14:textId="489DC42F">
            <w:pPr>
              <w:rPr>
                <w:rFonts w:ascii="Calibri" w:hAnsi="Calibri" w:eastAsia="Calibri" w:cs="Calibri"/>
                <w:i/>
                <w:iCs/>
                <w:sz w:val="20"/>
                <w:szCs w:val="20"/>
              </w:rPr>
            </w:pPr>
            <w:r w:rsidRPr="5E852657">
              <w:rPr>
                <w:rFonts w:ascii="Calibri" w:hAnsi="Calibri" w:eastAsia="Calibri" w:cs="Calibri"/>
                <w:i/>
                <w:iCs/>
                <w:sz w:val="20"/>
                <w:szCs w:val="20"/>
              </w:rPr>
              <w:t>‘This should focus on the pupils’ learning during the lesson, rather than what they will be doing, and should be short, achievable and measurable.’ (</w:t>
            </w:r>
            <w:r w:rsidRPr="5E852657" w:rsidR="65606706">
              <w:rPr>
                <w:rFonts w:ascii="Calibri" w:hAnsi="Calibri" w:eastAsia="Calibri" w:cs="Calibri"/>
                <w:sz w:val="20"/>
                <w:szCs w:val="20"/>
              </w:rPr>
              <w:t xml:space="preserve">Crichton, H., and </w:t>
            </w:r>
            <w:proofErr w:type="spellStart"/>
            <w:r w:rsidRPr="5E852657" w:rsidR="65606706">
              <w:rPr>
                <w:rFonts w:ascii="Calibri" w:hAnsi="Calibri" w:eastAsia="Calibri" w:cs="Calibri"/>
                <w:sz w:val="20"/>
                <w:szCs w:val="20"/>
              </w:rPr>
              <w:t>Mcdaid</w:t>
            </w:r>
            <w:proofErr w:type="spellEnd"/>
            <w:r w:rsidRPr="5E852657" w:rsidR="65606706">
              <w:rPr>
                <w:rFonts w:ascii="Calibri" w:hAnsi="Calibri" w:eastAsia="Calibri" w:cs="Calibri"/>
                <w:sz w:val="20"/>
                <w:szCs w:val="20"/>
              </w:rPr>
              <w:t xml:space="preserve">, A. 2016 </w:t>
            </w:r>
            <w:r w:rsidRPr="5E852657">
              <w:rPr>
                <w:rFonts w:ascii="Calibri" w:hAnsi="Calibri" w:eastAsia="Calibri" w:cs="Calibri"/>
                <w:sz w:val="20"/>
                <w:szCs w:val="20"/>
              </w:rPr>
              <w:t xml:space="preserve">p. </w:t>
            </w:r>
            <w:r w:rsidRPr="001410EA" w:rsidR="6B61DEB6">
              <w:rPr>
                <w:rFonts w:ascii="Calibri" w:hAnsi="Calibri" w:eastAsia="Calibri" w:cs="Calibri"/>
                <w:sz w:val="20"/>
                <w:szCs w:val="20"/>
              </w:rPr>
              <w:t>19</w:t>
            </w:r>
            <w:r w:rsidRPr="001410EA">
              <w:rPr>
                <w:rFonts w:ascii="Calibri" w:hAnsi="Calibri" w:eastAsia="Calibri" w:cs="Calibri"/>
                <w:sz w:val="20"/>
                <w:szCs w:val="20"/>
              </w:rPr>
              <w:t>6)</w:t>
            </w:r>
          </w:p>
        </w:tc>
      </w:tr>
      <w:tr w:rsidRPr="00122A6C" w:rsidR="00F9055E" w:rsidTr="447150D4" w14:paraId="31A148D2" w14:textId="77777777">
        <w:tc>
          <w:tcPr>
            <w:tcW w:w="15515" w:type="dxa"/>
            <w:gridSpan w:val="4"/>
            <w:tcMar/>
          </w:tcPr>
          <w:p w:rsidRPr="00122A6C" w:rsidR="00F9055E" w:rsidP="003754EC" w:rsidRDefault="3414D98A" w14:paraId="49FF4419" w14:textId="2737D95A">
            <w:r>
              <w:t>The</w:t>
            </w:r>
            <w:r w:rsidR="5786BE76">
              <w:t xml:space="preserve"> learners will be able to identify </w:t>
            </w:r>
            <w:r w:rsidR="2E327548">
              <w:t xml:space="preserve">a range of different feelings and express these feelings through a recording. </w:t>
            </w:r>
          </w:p>
          <w:p w:rsidRPr="00122A6C" w:rsidR="00F9055E" w:rsidP="003754EC" w:rsidRDefault="00F9055E" w14:paraId="60E44E6B" w14:textId="77777777">
            <w:pPr>
              <w:rPr>
                <w:szCs w:val="28"/>
              </w:rPr>
            </w:pPr>
          </w:p>
        </w:tc>
      </w:tr>
      <w:tr w:rsidRPr="00122A6C" w:rsidR="00F9055E" w:rsidTr="447150D4" w14:paraId="3F6DCFC2" w14:textId="77777777">
        <w:trPr>
          <w:trHeight w:val="558"/>
        </w:trPr>
        <w:tc>
          <w:tcPr>
            <w:tcW w:w="15515" w:type="dxa"/>
            <w:gridSpan w:val="4"/>
            <w:shd w:val="clear" w:color="auto" w:fill="94BAD6"/>
            <w:tcMar/>
          </w:tcPr>
          <w:p w:rsidRPr="00122A6C" w:rsidR="00F9055E" w:rsidP="5E852657" w:rsidRDefault="00F9055E" w14:paraId="37D438CE" w14:textId="29C43354">
            <w:pPr>
              <w:rPr>
                <w:b/>
                <w:bCs/>
                <w:sz w:val="20"/>
                <w:szCs w:val="20"/>
              </w:rPr>
            </w:pPr>
            <w:r w:rsidRPr="5E852657">
              <w:rPr>
                <w:b/>
                <w:bCs/>
              </w:rPr>
              <w:t xml:space="preserve">Success Criteria </w:t>
            </w:r>
          </w:p>
          <w:p w:rsidRPr="00122A6C" w:rsidR="00F757F3" w:rsidP="5E852657" w:rsidRDefault="566136C3" w14:paraId="6393FD6B" w14:textId="0DB5AF54">
            <w:pPr>
              <w:rPr>
                <w:i/>
                <w:iCs/>
                <w:sz w:val="20"/>
                <w:szCs w:val="20"/>
              </w:rPr>
            </w:pPr>
            <w:r w:rsidRPr="5E852657">
              <w:rPr>
                <w:i/>
                <w:iCs/>
                <w:sz w:val="20"/>
                <w:szCs w:val="20"/>
              </w:rPr>
              <w:t xml:space="preserve">What the pupils need to demonstrate </w:t>
            </w:r>
            <w:r w:rsidRPr="5E852657" w:rsidR="5EF9D0A2">
              <w:rPr>
                <w:i/>
                <w:iCs/>
                <w:sz w:val="20"/>
                <w:szCs w:val="20"/>
              </w:rPr>
              <w:t>to</w:t>
            </w:r>
            <w:r w:rsidRPr="5E852657">
              <w:rPr>
                <w:i/>
                <w:iCs/>
                <w:sz w:val="20"/>
                <w:szCs w:val="20"/>
              </w:rPr>
              <w:t xml:space="preserve"> </w:t>
            </w:r>
            <w:r w:rsidRPr="5E852657" w:rsidR="406601C0">
              <w:rPr>
                <w:i/>
                <w:iCs/>
                <w:sz w:val="20"/>
                <w:szCs w:val="20"/>
              </w:rPr>
              <w:t xml:space="preserve">successfully meet </w:t>
            </w:r>
            <w:r w:rsidRPr="5E852657">
              <w:rPr>
                <w:i/>
                <w:iCs/>
                <w:sz w:val="20"/>
                <w:szCs w:val="20"/>
              </w:rPr>
              <w:t>the Learning Intention</w:t>
            </w:r>
            <w:r w:rsidRPr="5E852657" w:rsidR="2C20E453">
              <w:rPr>
                <w:i/>
                <w:iCs/>
                <w:sz w:val="20"/>
                <w:szCs w:val="20"/>
              </w:rPr>
              <w:t>.</w:t>
            </w:r>
          </w:p>
        </w:tc>
      </w:tr>
      <w:tr w:rsidRPr="00122A6C" w:rsidR="00F9055E" w:rsidTr="447150D4" w14:paraId="732182D7" w14:textId="77777777">
        <w:trPr>
          <w:trHeight w:val="699"/>
        </w:trPr>
        <w:tc>
          <w:tcPr>
            <w:tcW w:w="15515" w:type="dxa"/>
            <w:gridSpan w:val="4"/>
            <w:tcMar/>
          </w:tcPr>
          <w:p w:rsidRPr="00122A6C" w:rsidR="00F9055E" w:rsidP="34309952" w:rsidRDefault="7313D743" w14:paraId="1C63F886" w14:textId="15166108">
            <w:pPr>
              <w:spacing w:before="240" w:after="240"/>
              <w:rPr>
                <w:rFonts w:ascii="ui-sans-serif" w:hAnsi="ui-sans-serif" w:eastAsia="ui-sans-serif" w:cs="ui-sans-serif"/>
                <w:color w:val="0D0D0D" w:themeColor="text1" w:themeTint="F2"/>
              </w:rPr>
            </w:pPr>
            <w:r w:rsidRPr="34309952">
              <w:rPr>
                <w:rFonts w:ascii="ui-sans-serif" w:hAnsi="ui-sans-serif" w:eastAsia="ui-sans-serif" w:cs="ui-sans-serif"/>
                <w:b/>
                <w:bCs/>
                <w:color w:val="0D0D0D" w:themeColor="text1" w:themeTint="F2"/>
              </w:rPr>
              <w:t>Identification of Feelings:</w:t>
            </w:r>
            <w:r w:rsidRPr="34309952">
              <w:rPr>
                <w:rFonts w:ascii="ui-sans-serif" w:hAnsi="ui-sans-serif" w:eastAsia="ui-sans-serif" w:cs="ui-sans-serif"/>
                <w:color w:val="0D0D0D" w:themeColor="text1" w:themeTint="F2"/>
              </w:rPr>
              <w:t xml:space="preserve"> Learners can accurately identify and name a variety of feelings presented during the activity.</w:t>
            </w:r>
          </w:p>
          <w:p w:rsidRPr="00122A6C" w:rsidR="00F9055E" w:rsidP="34309952" w:rsidRDefault="7313D743" w14:paraId="0132846D" w14:textId="533ABADD">
            <w:pPr>
              <w:spacing w:before="240" w:after="240"/>
              <w:rPr>
                <w:rFonts w:ascii="ui-sans-serif" w:hAnsi="ui-sans-serif" w:eastAsia="ui-sans-serif" w:cs="ui-sans-serif"/>
                <w:color w:val="0D0D0D" w:themeColor="text1" w:themeTint="F2"/>
              </w:rPr>
            </w:pPr>
            <w:r w:rsidRPr="34309952">
              <w:rPr>
                <w:rFonts w:ascii="ui-sans-serif" w:hAnsi="ui-sans-serif" w:eastAsia="ui-sans-serif" w:cs="ui-sans-serif"/>
                <w:b/>
                <w:bCs/>
                <w:color w:val="0D0D0D" w:themeColor="text1" w:themeTint="F2"/>
              </w:rPr>
              <w:t>Expression of Feelings:</w:t>
            </w:r>
            <w:r w:rsidRPr="34309952">
              <w:rPr>
                <w:rFonts w:ascii="ui-sans-serif" w:hAnsi="ui-sans-serif" w:eastAsia="ui-sans-serif" w:cs="ui-sans-serif"/>
                <w:color w:val="0D0D0D" w:themeColor="text1" w:themeTint="F2"/>
              </w:rPr>
              <w:t xml:space="preserve"> Learners demonstrate the ability to express their chosen feelings clearly and articulately during the recording activity.</w:t>
            </w:r>
          </w:p>
          <w:p w:rsidRPr="00122A6C" w:rsidR="00F9055E" w:rsidP="34309952" w:rsidRDefault="00F9055E" w14:paraId="776830B5" w14:textId="1EB30A39"/>
        </w:tc>
      </w:tr>
      <w:tr w:rsidRPr="00122A6C" w:rsidR="00F9055E" w:rsidTr="447150D4" w14:paraId="6336D857" w14:textId="77777777">
        <w:trPr>
          <w:trHeight w:val="553"/>
        </w:trPr>
        <w:tc>
          <w:tcPr>
            <w:tcW w:w="15515" w:type="dxa"/>
            <w:gridSpan w:val="4"/>
            <w:shd w:val="clear" w:color="auto" w:fill="94BAD6"/>
            <w:tcMar/>
          </w:tcPr>
          <w:p w:rsidRPr="00122A6C" w:rsidR="00F9055E" w:rsidP="003754EC" w:rsidRDefault="00F9055E" w14:paraId="63B5490F" w14:textId="68100945">
            <w:pPr>
              <w:rPr>
                <w:rFonts w:cstheme="minorHAnsi"/>
                <w:b/>
                <w:bCs/>
              </w:rPr>
            </w:pPr>
            <w:r w:rsidRPr="00122A6C">
              <w:rPr>
                <w:rFonts w:cstheme="minorHAnsi"/>
                <w:b/>
                <w:bCs/>
              </w:rPr>
              <w:t xml:space="preserve">Planning for </w:t>
            </w:r>
            <w:r w:rsidRPr="00122A6C" w:rsidR="00D43AD1">
              <w:rPr>
                <w:rFonts w:cstheme="minorHAnsi"/>
                <w:b/>
                <w:bCs/>
              </w:rPr>
              <w:t>m</w:t>
            </w:r>
            <w:r w:rsidRPr="00122A6C" w:rsidR="005A1B33">
              <w:rPr>
                <w:rFonts w:cstheme="minorHAnsi"/>
                <w:b/>
                <w:bCs/>
              </w:rPr>
              <w:t>isconceptions:</w:t>
            </w:r>
          </w:p>
          <w:p w:rsidRPr="00122A6C" w:rsidR="00F9055E" w:rsidP="5E852657" w:rsidRDefault="00F9055E" w14:paraId="7EF0493E" w14:textId="731418F5">
            <w:pPr>
              <w:rPr>
                <w:i/>
                <w:iCs/>
                <w:color w:val="000000" w:themeColor="text1"/>
                <w:sz w:val="20"/>
                <w:szCs w:val="20"/>
              </w:rPr>
            </w:pPr>
            <w:r w:rsidRPr="5E852657">
              <w:rPr>
                <w:i/>
                <w:iCs/>
                <w:color w:val="000000" w:themeColor="text1"/>
                <w:sz w:val="20"/>
                <w:szCs w:val="20"/>
              </w:rPr>
              <w:t xml:space="preserve">Use this section to anticipate </w:t>
            </w:r>
            <w:r w:rsidRPr="5E852657" w:rsidR="00FC21E6">
              <w:rPr>
                <w:i/>
                <w:iCs/>
                <w:color w:val="000000" w:themeColor="text1"/>
                <w:sz w:val="20"/>
                <w:szCs w:val="20"/>
              </w:rPr>
              <w:t>pupil</w:t>
            </w:r>
            <w:r w:rsidRPr="5E852657">
              <w:rPr>
                <w:i/>
                <w:iCs/>
                <w:color w:val="000000" w:themeColor="text1"/>
                <w:sz w:val="20"/>
                <w:szCs w:val="20"/>
              </w:rPr>
              <w:t xml:space="preserve"> errors and </w:t>
            </w:r>
            <w:r w:rsidRPr="5E852657" w:rsidR="02B99047">
              <w:rPr>
                <w:i/>
                <w:iCs/>
                <w:color w:val="000000" w:themeColor="text1"/>
                <w:sz w:val="20"/>
                <w:szCs w:val="20"/>
              </w:rPr>
              <w:t xml:space="preserve">misunderstandings and </w:t>
            </w:r>
            <w:r w:rsidRPr="5E852657">
              <w:rPr>
                <w:i/>
                <w:iCs/>
                <w:color w:val="000000" w:themeColor="text1"/>
                <w:sz w:val="20"/>
                <w:szCs w:val="20"/>
              </w:rPr>
              <w:t xml:space="preserve">your </w:t>
            </w:r>
            <w:r w:rsidRPr="5E852657" w:rsidR="5E2B8F91">
              <w:rPr>
                <w:i/>
                <w:iCs/>
                <w:color w:val="000000" w:themeColor="text1"/>
                <w:sz w:val="20"/>
                <w:szCs w:val="20"/>
              </w:rPr>
              <w:t xml:space="preserve">planned </w:t>
            </w:r>
            <w:r w:rsidRPr="5E852657">
              <w:rPr>
                <w:i/>
                <w:iCs/>
                <w:color w:val="000000" w:themeColor="text1"/>
                <w:sz w:val="20"/>
                <w:szCs w:val="20"/>
              </w:rPr>
              <w:t>responses to them</w:t>
            </w:r>
            <w:r w:rsidRPr="5E852657" w:rsidR="391216DD">
              <w:rPr>
                <w:i/>
                <w:iCs/>
                <w:color w:val="000000" w:themeColor="text1"/>
                <w:sz w:val="20"/>
                <w:szCs w:val="20"/>
              </w:rPr>
              <w:t>.</w:t>
            </w:r>
          </w:p>
        </w:tc>
      </w:tr>
      <w:tr w:rsidRPr="00122A6C" w:rsidR="00F9055E" w:rsidTr="447150D4" w14:paraId="35928AF0" w14:textId="77777777">
        <w:trPr>
          <w:trHeight w:val="703"/>
        </w:trPr>
        <w:tc>
          <w:tcPr>
            <w:tcW w:w="15515" w:type="dxa"/>
            <w:gridSpan w:val="4"/>
            <w:tcMar/>
          </w:tcPr>
          <w:p w:rsidRPr="00122A6C" w:rsidR="00F9055E" w:rsidP="34309952" w:rsidRDefault="7D61D618" w14:paraId="2E595EB1" w14:textId="2EAEAEDC">
            <w:pPr>
              <w:rPr>
                <w:rFonts w:ascii="ui-sans-serif" w:hAnsi="ui-sans-serif" w:eastAsia="ui-sans-serif" w:cs="ui-sans-serif"/>
                <w:color w:val="0D0D0D" w:themeColor="text1" w:themeTint="F2"/>
              </w:rPr>
            </w:pPr>
            <w:r w:rsidRPr="34309952">
              <w:rPr>
                <w:rFonts w:ascii="ui-sans-serif" w:hAnsi="ui-sans-serif" w:eastAsia="ui-sans-serif" w:cs="ui-sans-serif"/>
                <w:color w:val="0D0D0D" w:themeColor="text1" w:themeTint="F2"/>
              </w:rPr>
              <w:t xml:space="preserve">Thinking there's a "right" way to feel can make people believe their feelings are wrong or that others should feel the same. To address this the teacher will explain that it’s okay to feel a certain way and that everyone’s allowed to feel </w:t>
            </w:r>
            <w:r w:rsidRPr="34309952" w:rsidR="68FD4357">
              <w:rPr>
                <w:rFonts w:ascii="ui-sans-serif" w:hAnsi="ui-sans-serif" w:eastAsia="ui-sans-serif" w:cs="ui-sans-serif"/>
                <w:color w:val="0D0D0D" w:themeColor="text1" w:themeTint="F2"/>
              </w:rPr>
              <w:t xml:space="preserve">different to others and none of their feelings are wrong. </w:t>
            </w:r>
          </w:p>
        </w:tc>
      </w:tr>
    </w:tbl>
    <w:p w:rsidRPr="00122A6C" w:rsidR="00860BF0" w:rsidP="00860BF0" w:rsidRDefault="00860BF0" w14:paraId="55A6021D" w14:textId="77777777">
      <w:pPr>
        <w:tabs>
          <w:tab w:val="center" w:pos="4510"/>
        </w:tabs>
        <w:rPr>
          <w:sz w:val="28"/>
          <w:szCs w:val="28"/>
        </w:rPr>
      </w:pPr>
    </w:p>
    <w:p w:rsidRPr="00122A6C" w:rsidR="00F9055E" w:rsidP="00F9055E" w:rsidRDefault="00F9055E" w14:paraId="30135971" w14:textId="194A6233">
      <w:pPr>
        <w:rPr>
          <w:sz w:val="28"/>
          <w:szCs w:val="28"/>
        </w:rPr>
        <w:sectPr w:rsidRPr="00122A6C" w:rsidR="00F9055E" w:rsidSect="003852B9">
          <w:headerReference w:type="default" r:id="rId12"/>
          <w:footerReference w:type="default" r:id="rId13"/>
          <w:pgSz w:w="16840" w:h="11900" w:orient="landscape"/>
          <w:pgMar w:top="720" w:right="720" w:bottom="720" w:left="720" w:header="720" w:footer="720" w:gutter="0"/>
          <w:cols w:space="720"/>
          <w:docGrid w:linePitch="360"/>
        </w:sectPr>
      </w:pPr>
    </w:p>
    <w:p w:rsidRPr="00122A6C" w:rsidR="00171EAF" w:rsidP="00171EAF" w:rsidRDefault="00171EAF" w14:paraId="28A8355D" w14:textId="77777777">
      <w:pPr>
        <w:rPr>
          <w:rFonts w:ascii="Arial" w:hAnsi="Arial" w:cs="Arial"/>
          <w:b/>
          <w:sz w:val="22"/>
          <w:szCs w:val="22"/>
        </w:rPr>
      </w:pPr>
    </w:p>
    <w:tbl>
      <w:tblPr>
        <w:tblStyle w:val="TableGrid"/>
        <w:tblW w:w="15337" w:type="dxa"/>
        <w:tblLook w:val="04A0" w:firstRow="1" w:lastRow="0" w:firstColumn="1" w:lastColumn="0" w:noHBand="0" w:noVBand="1"/>
      </w:tblPr>
      <w:tblGrid>
        <w:gridCol w:w="1197"/>
        <w:gridCol w:w="5559"/>
        <w:gridCol w:w="3658"/>
        <w:gridCol w:w="2448"/>
        <w:gridCol w:w="2475"/>
      </w:tblGrid>
      <w:tr w:rsidRPr="00122A6C" w:rsidR="00171EAF" w:rsidTr="34309952" w14:paraId="5C064822" w14:textId="77777777">
        <w:trPr>
          <w:trHeight w:val="829"/>
        </w:trPr>
        <w:tc>
          <w:tcPr>
            <w:tcW w:w="15337" w:type="dxa"/>
            <w:gridSpan w:val="5"/>
            <w:shd w:val="clear" w:color="auto" w:fill="94BAD6"/>
          </w:tcPr>
          <w:p w:rsidRPr="00122A6C" w:rsidR="00171EAF" w:rsidP="00BF13F6" w:rsidRDefault="00171EAF" w14:paraId="5813EFCC" w14:textId="77777777">
            <w:pPr>
              <w:pStyle w:val="NoSpacing"/>
              <w:jc w:val="center"/>
              <w:rPr>
                <w:rFonts w:asciiTheme="minorHAnsi" w:hAnsiTheme="minorHAnsi" w:cstheme="minorHAnsi"/>
                <w:b/>
                <w:bCs/>
              </w:rPr>
            </w:pPr>
          </w:p>
          <w:p w:rsidRPr="00122A6C" w:rsidR="00171EAF" w:rsidP="5079DFCC" w:rsidRDefault="6EBC134C" w14:paraId="0FE35C19" w14:textId="69C75040">
            <w:pPr>
              <w:pStyle w:val="NoSpacing"/>
              <w:jc w:val="center"/>
              <w:rPr>
                <w:rFonts w:asciiTheme="minorHAnsi" w:hAnsiTheme="minorHAnsi"/>
                <w:b/>
                <w:bCs/>
              </w:rPr>
            </w:pPr>
            <w:r w:rsidRPr="00122A6C">
              <w:rPr>
                <w:rFonts w:asciiTheme="minorHAnsi" w:hAnsiTheme="minorHAnsi"/>
                <w:b/>
                <w:bCs/>
              </w:rPr>
              <w:t>SEQUENCE OF TEACHING &amp; LEARNING</w:t>
            </w:r>
            <w:r w:rsidRPr="00122A6C" w:rsidR="00171EAF">
              <w:br/>
            </w:r>
            <w:r w:rsidRPr="00122A6C" w:rsidR="17017302">
              <w:rPr>
                <w:rFonts w:asciiTheme="minorHAnsi" w:hAnsiTheme="minorHAnsi"/>
                <w:i/>
                <w:iCs/>
                <w:sz w:val="22"/>
              </w:rPr>
              <w:t>(Add or remove rows below as appropriate)</w:t>
            </w:r>
          </w:p>
          <w:p w:rsidRPr="00122A6C" w:rsidR="00171EAF" w:rsidP="00BF13F6" w:rsidRDefault="00171EAF" w14:paraId="2050EFA5" w14:textId="77777777">
            <w:pPr>
              <w:pStyle w:val="NoSpacing"/>
              <w:jc w:val="center"/>
              <w:rPr>
                <w:rFonts w:asciiTheme="minorHAnsi" w:hAnsiTheme="minorHAnsi" w:cstheme="minorHAnsi"/>
                <w:b/>
                <w:bCs/>
              </w:rPr>
            </w:pPr>
          </w:p>
        </w:tc>
      </w:tr>
      <w:tr w:rsidRPr="00122A6C" w:rsidR="00427445" w:rsidTr="34309952" w14:paraId="42468F78" w14:textId="77777777">
        <w:trPr>
          <w:trHeight w:val="2276"/>
        </w:trPr>
        <w:tc>
          <w:tcPr>
            <w:tcW w:w="1275" w:type="dxa"/>
          </w:tcPr>
          <w:p w:rsidRPr="00122A6C" w:rsidR="00171EAF" w:rsidP="00BF13F6" w:rsidRDefault="00171EAF" w14:paraId="780A2D38" w14:textId="77777777">
            <w:pPr>
              <w:jc w:val="center"/>
              <w:rPr>
                <w:rFonts w:cstheme="minorHAnsi"/>
                <w:b/>
                <w:bCs/>
                <w:color w:val="000000" w:themeColor="text1"/>
                <w:sz w:val="22"/>
                <w:szCs w:val="22"/>
              </w:rPr>
            </w:pPr>
          </w:p>
          <w:p w:rsidRPr="00122A6C" w:rsidR="00171EAF" w:rsidP="00BF13F6" w:rsidRDefault="00171EAF" w14:paraId="3975BAA0" w14:textId="77777777">
            <w:pPr>
              <w:jc w:val="center"/>
              <w:rPr>
                <w:rFonts w:cstheme="minorHAnsi"/>
                <w:b/>
                <w:bCs/>
                <w:color w:val="000000" w:themeColor="text1"/>
                <w:sz w:val="22"/>
                <w:szCs w:val="22"/>
              </w:rPr>
            </w:pPr>
            <w:r w:rsidRPr="00122A6C">
              <w:rPr>
                <w:rFonts w:cstheme="minorHAnsi"/>
                <w:b/>
                <w:bCs/>
                <w:color w:val="000000" w:themeColor="text1"/>
                <w:sz w:val="22"/>
                <w:szCs w:val="22"/>
              </w:rPr>
              <w:t>Timing:</w:t>
            </w:r>
          </w:p>
          <w:p w:rsidRPr="00122A6C" w:rsidR="00171EAF" w:rsidP="5E852657" w:rsidRDefault="17894BFF" w14:paraId="74855A92" w14:textId="752B2DE2">
            <w:pPr>
              <w:jc w:val="center"/>
              <w:rPr>
                <w:rFonts w:eastAsia="Times New Roman"/>
                <w:i/>
                <w:iCs/>
                <w:color w:val="000000" w:themeColor="text1"/>
                <w:sz w:val="16"/>
                <w:szCs w:val="16"/>
                <w:lang w:eastAsia="en-GB"/>
              </w:rPr>
            </w:pPr>
            <w:r w:rsidRPr="5E852657">
              <w:rPr>
                <w:rFonts w:eastAsia="Times New Roman"/>
                <w:i/>
                <w:iCs/>
                <w:color w:val="000000" w:themeColor="text1"/>
                <w:sz w:val="16"/>
                <w:szCs w:val="16"/>
                <w:lang w:eastAsia="en-GB"/>
              </w:rPr>
              <w:t xml:space="preserve">Break down timings into groups if appropriate. </w:t>
            </w:r>
            <w:r w:rsidRPr="5E852657" w:rsidR="2B7F3F3F">
              <w:rPr>
                <w:rFonts w:eastAsia="Times New Roman"/>
                <w:i/>
                <w:iCs/>
                <w:color w:val="000000" w:themeColor="text1"/>
                <w:sz w:val="16"/>
                <w:szCs w:val="16"/>
                <w:lang w:eastAsia="en-GB"/>
              </w:rPr>
              <w:t xml:space="preserve">ensure </w:t>
            </w:r>
            <w:r w:rsidRPr="5E852657" w:rsidR="00FC21E6">
              <w:rPr>
                <w:rFonts w:eastAsia="Times New Roman"/>
                <w:i/>
                <w:iCs/>
                <w:color w:val="000000" w:themeColor="text1"/>
                <w:sz w:val="16"/>
                <w:szCs w:val="16"/>
                <w:lang w:eastAsia="en-GB"/>
              </w:rPr>
              <w:t xml:space="preserve">pupils </w:t>
            </w:r>
            <w:r w:rsidRPr="5E852657" w:rsidR="2B7F3F3F">
              <w:rPr>
                <w:rFonts w:eastAsia="Times New Roman"/>
                <w:i/>
                <w:iCs/>
                <w:color w:val="000000" w:themeColor="text1"/>
                <w:sz w:val="16"/>
                <w:szCs w:val="16"/>
                <w:lang w:eastAsia="en-GB"/>
              </w:rPr>
              <w:t>are ‘doing’ quickly</w:t>
            </w:r>
            <w:r w:rsidRPr="5E852657" w:rsidR="2BEDDEC0">
              <w:rPr>
                <w:rFonts w:eastAsia="Times New Roman"/>
                <w:i/>
                <w:iCs/>
                <w:color w:val="000000" w:themeColor="text1"/>
                <w:sz w:val="16"/>
                <w:szCs w:val="16"/>
                <w:lang w:eastAsia="en-GB"/>
              </w:rPr>
              <w:t xml:space="preserve"> </w:t>
            </w:r>
            <w:r w:rsidRPr="5E852657" w:rsidR="1366C691">
              <w:rPr>
                <w:rFonts w:eastAsia="Times New Roman"/>
                <w:i/>
                <w:iCs/>
                <w:color w:val="000000" w:themeColor="text1"/>
                <w:sz w:val="16"/>
                <w:szCs w:val="16"/>
                <w:lang w:eastAsia="en-GB"/>
              </w:rPr>
              <w:t>and that</w:t>
            </w:r>
            <w:r w:rsidRPr="5E852657" w:rsidR="2B7F3F3F">
              <w:rPr>
                <w:rFonts w:eastAsia="Times New Roman"/>
                <w:i/>
                <w:iCs/>
                <w:color w:val="000000" w:themeColor="text1"/>
                <w:sz w:val="16"/>
                <w:szCs w:val="16"/>
                <w:lang w:eastAsia="en-GB"/>
              </w:rPr>
              <w:t xml:space="preserve"> </w:t>
            </w:r>
            <w:r w:rsidRPr="5E852657" w:rsidR="2CE5F324">
              <w:rPr>
                <w:rFonts w:eastAsia="Times New Roman"/>
                <w:i/>
                <w:iCs/>
                <w:color w:val="000000" w:themeColor="text1"/>
                <w:sz w:val="16"/>
                <w:szCs w:val="16"/>
                <w:lang w:eastAsia="en-GB"/>
              </w:rPr>
              <w:t>transitions</w:t>
            </w:r>
            <w:r w:rsidRPr="5E852657" w:rsidR="0226EFB7">
              <w:rPr>
                <w:rFonts w:eastAsia="Times New Roman"/>
                <w:i/>
                <w:iCs/>
                <w:color w:val="000000" w:themeColor="text1"/>
                <w:sz w:val="16"/>
                <w:szCs w:val="16"/>
                <w:lang w:eastAsia="en-GB"/>
              </w:rPr>
              <w:t xml:space="preserve"> are taken into account</w:t>
            </w:r>
          </w:p>
          <w:p w:rsidRPr="00122A6C" w:rsidR="00171EAF" w:rsidP="00906E10" w:rsidRDefault="00171EAF" w14:paraId="3B531794" w14:textId="77777777">
            <w:pPr>
              <w:jc w:val="center"/>
              <w:rPr>
                <w:rFonts w:cstheme="minorHAnsi"/>
                <w:color w:val="000000" w:themeColor="text1"/>
              </w:rPr>
            </w:pPr>
          </w:p>
        </w:tc>
        <w:tc>
          <w:tcPr>
            <w:tcW w:w="3912" w:type="dxa"/>
          </w:tcPr>
          <w:p w:rsidRPr="00122A6C" w:rsidR="00171EAF" w:rsidP="00BF13F6" w:rsidRDefault="00171EAF" w14:paraId="7DBC5257" w14:textId="77777777">
            <w:pPr>
              <w:jc w:val="center"/>
              <w:rPr>
                <w:rFonts w:cstheme="minorHAnsi"/>
                <w:b/>
                <w:bCs/>
                <w:color w:val="000000" w:themeColor="text1"/>
                <w:sz w:val="22"/>
                <w:szCs w:val="22"/>
              </w:rPr>
            </w:pPr>
          </w:p>
          <w:p w:rsidRPr="00122A6C" w:rsidR="001B6E9B" w:rsidP="00D04591" w:rsidRDefault="00171EAF" w14:paraId="26064320" w14:textId="7F16161F">
            <w:pPr>
              <w:jc w:val="center"/>
              <w:rPr>
                <w:rFonts w:cstheme="minorHAnsi"/>
                <w:b/>
                <w:bCs/>
                <w:color w:val="000000" w:themeColor="text1"/>
                <w:sz w:val="22"/>
                <w:szCs w:val="22"/>
              </w:rPr>
            </w:pPr>
            <w:r w:rsidRPr="00122A6C">
              <w:rPr>
                <w:rFonts w:cstheme="minorHAnsi"/>
                <w:b/>
                <w:bCs/>
                <w:color w:val="000000" w:themeColor="text1"/>
                <w:sz w:val="22"/>
                <w:szCs w:val="22"/>
              </w:rPr>
              <w:t>Role of the teacher &amp; support staff:</w:t>
            </w:r>
          </w:p>
          <w:p w:rsidR="00B26E65" w:rsidP="004F2DAB" w:rsidRDefault="00DC5C9E" w14:paraId="22E64E95" w14:textId="77777777">
            <w:pPr>
              <w:jc w:val="center"/>
              <w:rPr>
                <w:i/>
                <w:iCs/>
                <w:color w:val="000000" w:themeColor="text1"/>
                <w:sz w:val="18"/>
                <w:szCs w:val="18"/>
              </w:rPr>
            </w:pPr>
            <w:r w:rsidRPr="00122A6C">
              <w:rPr>
                <w:i/>
                <w:iCs/>
                <w:color w:val="000000" w:themeColor="text1"/>
                <w:sz w:val="18"/>
                <w:szCs w:val="18"/>
              </w:rPr>
              <w:t>e.g.,</w:t>
            </w:r>
            <w:r w:rsidRPr="00122A6C" w:rsidR="00171EAF">
              <w:rPr>
                <w:i/>
                <w:iCs/>
                <w:color w:val="000000" w:themeColor="text1"/>
                <w:sz w:val="18"/>
                <w:szCs w:val="18"/>
              </w:rPr>
              <w:t xml:space="preserve"> key questions, retrieval of prior learning</w:t>
            </w:r>
            <w:r w:rsidR="00B26E65">
              <w:rPr>
                <w:i/>
                <w:iCs/>
                <w:color w:val="000000" w:themeColor="text1"/>
                <w:sz w:val="18"/>
                <w:szCs w:val="18"/>
              </w:rPr>
              <w:t xml:space="preserve">, </w:t>
            </w:r>
            <w:r w:rsidRPr="00122A6C" w:rsidR="00171EAF">
              <w:rPr>
                <w:i/>
                <w:iCs/>
                <w:color w:val="000000" w:themeColor="text1"/>
                <w:sz w:val="18"/>
                <w:szCs w:val="18"/>
              </w:rPr>
              <w:t xml:space="preserve">modelling and explanations, checking understanding, </w:t>
            </w:r>
            <w:r w:rsidRPr="00122A6C" w:rsidR="004F2DAB">
              <w:rPr>
                <w:i/>
                <w:iCs/>
                <w:color w:val="000000" w:themeColor="text1"/>
                <w:sz w:val="18"/>
                <w:szCs w:val="18"/>
              </w:rPr>
              <w:t xml:space="preserve">planned </w:t>
            </w:r>
            <w:r w:rsidRPr="00122A6C" w:rsidR="00171EAF">
              <w:rPr>
                <w:i/>
                <w:iCs/>
                <w:color w:val="000000" w:themeColor="text1"/>
                <w:sz w:val="18"/>
                <w:szCs w:val="18"/>
              </w:rPr>
              <w:t>use of additional adults</w:t>
            </w:r>
            <w:r w:rsidRPr="00122A6C" w:rsidR="00D04591">
              <w:rPr>
                <w:i/>
                <w:iCs/>
                <w:color w:val="000000" w:themeColor="text1"/>
                <w:sz w:val="18"/>
                <w:szCs w:val="18"/>
              </w:rPr>
              <w:t>.</w:t>
            </w:r>
            <w:r w:rsidRPr="00122A6C" w:rsidR="5B65F4A2">
              <w:rPr>
                <w:i/>
                <w:iCs/>
                <w:color w:val="000000" w:themeColor="text1"/>
                <w:sz w:val="18"/>
                <w:szCs w:val="18"/>
              </w:rPr>
              <w:t xml:space="preserve"> </w:t>
            </w:r>
          </w:p>
          <w:p w:rsidR="00B26E65" w:rsidP="004F2DAB" w:rsidRDefault="00B26E65" w14:paraId="4BE9029E" w14:textId="77777777">
            <w:pPr>
              <w:jc w:val="center"/>
              <w:rPr>
                <w:i/>
                <w:iCs/>
                <w:color w:val="000000" w:themeColor="text1"/>
                <w:sz w:val="18"/>
                <w:szCs w:val="18"/>
              </w:rPr>
            </w:pPr>
          </w:p>
          <w:p w:rsidRPr="00122A6C" w:rsidR="00171EAF" w:rsidP="004F2DAB" w:rsidRDefault="5B65F4A2" w14:paraId="0B9D0710" w14:textId="7861683E">
            <w:pPr>
              <w:jc w:val="center"/>
              <w:rPr>
                <w:i/>
                <w:iCs/>
                <w:color w:val="000000" w:themeColor="text1"/>
              </w:rPr>
            </w:pPr>
            <w:r w:rsidRPr="00122A6C">
              <w:rPr>
                <w:i/>
                <w:iCs/>
                <w:color w:val="000000" w:themeColor="text1"/>
                <w:sz w:val="18"/>
                <w:szCs w:val="18"/>
              </w:rPr>
              <w:t>Choice of pedagogical model or of the 12 pedagogical principles</w:t>
            </w:r>
          </w:p>
        </w:tc>
        <w:tc>
          <w:tcPr>
            <w:tcW w:w="4819" w:type="dxa"/>
          </w:tcPr>
          <w:p w:rsidRPr="00122A6C" w:rsidR="00171EAF" w:rsidP="00BF13F6" w:rsidRDefault="00171EAF" w14:paraId="2224AC02" w14:textId="77777777">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rsidRPr="00122A6C" w:rsidR="00171EAF" w:rsidP="6C7A2A74" w:rsidRDefault="1582EF44" w14:paraId="156EC7B7" w14:textId="2DB35DD4">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Pupil</w:t>
            </w:r>
            <w:r w:rsidRPr="5E852657" w:rsidR="23DF5741">
              <w:rPr>
                <w:rFonts w:asciiTheme="minorHAnsi" w:hAnsiTheme="minorHAnsi" w:cstheme="minorBidi"/>
                <w:b/>
                <w:bCs/>
                <w:color w:val="000000" w:themeColor="text1"/>
                <w:sz w:val="22"/>
                <w:szCs w:val="22"/>
              </w:rPr>
              <w:t>s’</w:t>
            </w:r>
            <w:r w:rsidRPr="5E852657" w:rsidR="71F84E39">
              <w:rPr>
                <w:rFonts w:asciiTheme="minorHAnsi" w:hAnsiTheme="minorHAnsi" w:cstheme="minorBidi"/>
                <w:b/>
                <w:bCs/>
                <w:color w:val="000000" w:themeColor="text1"/>
                <w:sz w:val="22"/>
                <w:szCs w:val="22"/>
              </w:rPr>
              <w:t xml:space="preserve"> learning</w:t>
            </w:r>
            <w:r w:rsidRPr="5E852657" w:rsidR="497CD22A">
              <w:rPr>
                <w:rFonts w:asciiTheme="minorHAnsi" w:hAnsiTheme="minorHAnsi" w:cstheme="minorBidi"/>
                <w:b/>
                <w:bCs/>
                <w:color w:val="000000" w:themeColor="text1"/>
                <w:sz w:val="22"/>
                <w:szCs w:val="22"/>
              </w:rPr>
              <w:t xml:space="preserve"> and activities</w:t>
            </w:r>
            <w:r w:rsidRPr="5E852657" w:rsidR="71F84E39">
              <w:rPr>
                <w:rFonts w:asciiTheme="minorHAnsi" w:hAnsiTheme="minorHAnsi" w:cstheme="minorBidi"/>
                <w:b/>
                <w:bCs/>
                <w:color w:val="000000" w:themeColor="text1"/>
                <w:sz w:val="22"/>
                <w:szCs w:val="22"/>
              </w:rPr>
              <w:t>:</w:t>
            </w:r>
          </w:p>
          <w:p w:rsidRPr="00122A6C" w:rsidR="00171EAF" w:rsidP="5E852657" w:rsidRDefault="22780C5E" w14:paraId="4A260112" w14:textId="6385D7AA">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W</w:t>
            </w:r>
            <w:r w:rsidRPr="5E852657" w:rsidR="28FACC51">
              <w:rPr>
                <w:rFonts w:asciiTheme="minorHAnsi" w:hAnsiTheme="minorHAnsi"/>
                <w:i/>
                <w:iCs/>
                <w:color w:val="000000" w:themeColor="text1"/>
                <w:sz w:val="18"/>
                <w:szCs w:val="18"/>
              </w:rPr>
              <w:t xml:space="preserve">hat will the </w:t>
            </w:r>
            <w:r w:rsidRPr="5E852657" w:rsidR="00FC21E6">
              <w:rPr>
                <w:rFonts w:asciiTheme="minorHAnsi" w:hAnsiTheme="minorHAnsi"/>
                <w:i/>
                <w:iCs/>
                <w:color w:val="000000" w:themeColor="text1"/>
                <w:sz w:val="18"/>
                <w:szCs w:val="18"/>
              </w:rPr>
              <w:t>pupils</w:t>
            </w:r>
            <w:r w:rsidRPr="5E852657" w:rsidR="28FACC51">
              <w:rPr>
                <w:rFonts w:asciiTheme="minorHAnsi" w:hAnsiTheme="minorHAnsi"/>
                <w:i/>
                <w:iCs/>
                <w:color w:val="000000" w:themeColor="text1"/>
                <w:sz w:val="18"/>
                <w:szCs w:val="18"/>
              </w:rPr>
              <w:t xml:space="preserve"> be </w:t>
            </w:r>
            <w:r w:rsidRPr="5E852657" w:rsidR="1369C5EF">
              <w:rPr>
                <w:rFonts w:asciiTheme="minorHAnsi" w:hAnsiTheme="minorHAnsi"/>
                <w:i/>
                <w:iCs/>
                <w:color w:val="000000" w:themeColor="text1"/>
                <w:sz w:val="18"/>
                <w:szCs w:val="18"/>
              </w:rPr>
              <w:t xml:space="preserve">learning </w:t>
            </w:r>
            <w:r w:rsidRPr="5E852657" w:rsidR="6A92C3F1">
              <w:rPr>
                <w:rFonts w:asciiTheme="minorHAnsi" w:hAnsiTheme="minorHAnsi"/>
                <w:i/>
                <w:iCs/>
                <w:color w:val="000000" w:themeColor="text1"/>
                <w:sz w:val="18"/>
                <w:szCs w:val="18"/>
              </w:rPr>
              <w:t xml:space="preserve">to do </w:t>
            </w:r>
            <w:r w:rsidRPr="5E852657" w:rsidR="24844C60">
              <w:rPr>
                <w:rFonts w:asciiTheme="minorHAnsi" w:hAnsiTheme="minorHAnsi"/>
                <w:i/>
                <w:iCs/>
                <w:color w:val="000000" w:themeColor="text1"/>
                <w:sz w:val="18"/>
                <w:szCs w:val="18"/>
              </w:rPr>
              <w:t>a</w:t>
            </w:r>
            <w:r w:rsidRPr="5E852657" w:rsidR="3A1826C3">
              <w:rPr>
                <w:rFonts w:asciiTheme="minorHAnsi" w:hAnsiTheme="minorHAnsi"/>
                <w:i/>
                <w:iCs/>
                <w:color w:val="000000" w:themeColor="text1"/>
                <w:sz w:val="18"/>
                <w:szCs w:val="18"/>
              </w:rPr>
              <w:t>nd what activities</w:t>
            </w:r>
            <w:r w:rsidR="00B26E65">
              <w:rPr>
                <w:rFonts w:asciiTheme="minorHAnsi" w:hAnsiTheme="minorHAnsi"/>
                <w:i/>
                <w:iCs/>
                <w:color w:val="000000" w:themeColor="text1"/>
                <w:sz w:val="18"/>
                <w:szCs w:val="18"/>
              </w:rPr>
              <w:t xml:space="preserve"> / resources</w:t>
            </w:r>
            <w:r w:rsidRPr="5E852657" w:rsidR="3A1826C3">
              <w:rPr>
                <w:rFonts w:asciiTheme="minorHAnsi" w:hAnsiTheme="minorHAnsi"/>
                <w:i/>
                <w:iCs/>
                <w:color w:val="000000" w:themeColor="text1"/>
                <w:sz w:val="18"/>
                <w:szCs w:val="18"/>
              </w:rPr>
              <w:t xml:space="preserve"> will facilitate this?</w:t>
            </w:r>
          </w:p>
          <w:p w:rsidRPr="00122A6C" w:rsidR="00171EAF" w:rsidP="5E852657" w:rsidRDefault="00171EAF" w14:paraId="0628CFA5" w14:textId="404A14B7">
            <w:pPr>
              <w:pStyle w:val="NoSpacing"/>
              <w:jc w:val="center"/>
              <w:rPr>
                <w:rFonts w:asciiTheme="minorHAnsi" w:hAnsiTheme="minorHAnsi"/>
                <w:i/>
                <w:iCs/>
                <w:color w:val="000000" w:themeColor="text1"/>
                <w:sz w:val="18"/>
                <w:szCs w:val="18"/>
              </w:rPr>
            </w:pPr>
          </w:p>
          <w:p w:rsidRPr="00122A6C" w:rsidR="00171EAF" w:rsidP="5E852657" w:rsidRDefault="186C8880" w14:paraId="074EDC1F" w14:textId="627020C8">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 xml:space="preserve">Please refer to Foundation Learning </w:t>
            </w:r>
            <w:r w:rsidR="001410EA">
              <w:rPr>
                <w:rFonts w:asciiTheme="minorHAnsi" w:hAnsiTheme="minorHAnsi"/>
                <w:i/>
                <w:iCs/>
                <w:color w:val="000000" w:themeColor="text1"/>
                <w:sz w:val="18"/>
                <w:szCs w:val="18"/>
              </w:rPr>
              <w:t>planning document</w:t>
            </w:r>
            <w:r w:rsidRPr="5E852657">
              <w:rPr>
                <w:rFonts w:asciiTheme="minorHAnsi" w:hAnsiTheme="minorHAnsi"/>
                <w:i/>
                <w:iCs/>
                <w:color w:val="000000" w:themeColor="text1"/>
                <w:sz w:val="18"/>
                <w:szCs w:val="18"/>
              </w:rPr>
              <w:t xml:space="preserve"> for details of </w:t>
            </w:r>
            <w:r w:rsidR="001410EA">
              <w:rPr>
                <w:rFonts w:asciiTheme="minorHAnsi" w:hAnsiTheme="minorHAnsi"/>
                <w:i/>
                <w:iCs/>
                <w:color w:val="000000" w:themeColor="text1"/>
                <w:sz w:val="18"/>
                <w:szCs w:val="18"/>
              </w:rPr>
              <w:t xml:space="preserve">continuous </w:t>
            </w:r>
            <w:r w:rsidRPr="5E852657">
              <w:rPr>
                <w:rFonts w:asciiTheme="minorHAnsi" w:hAnsiTheme="minorHAnsi"/>
                <w:i/>
                <w:iCs/>
                <w:color w:val="000000" w:themeColor="text1"/>
                <w:sz w:val="18"/>
                <w:szCs w:val="18"/>
              </w:rPr>
              <w:t>provision.</w:t>
            </w:r>
          </w:p>
        </w:tc>
        <w:tc>
          <w:tcPr>
            <w:tcW w:w="2554" w:type="dxa"/>
          </w:tcPr>
          <w:p w:rsidRPr="00122A6C" w:rsidR="00171EAF" w:rsidP="00BF13F6" w:rsidRDefault="00171EAF" w14:paraId="775F50DF" w14:textId="77777777">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rsidRPr="00122A6C" w:rsidR="00171EAF" w:rsidP="5079DFCC" w:rsidRDefault="3D9164AB" w14:paraId="27F3108F" w14:textId="2C885A94">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w:t>
            </w:r>
            <w:r w:rsidRPr="00122A6C" w:rsidR="5E1F9CDB">
              <w:rPr>
                <w:rFonts w:asciiTheme="minorHAnsi" w:hAnsiTheme="minorHAnsi" w:cstheme="minorBidi"/>
                <w:b/>
                <w:bCs/>
                <w:color w:val="000000" w:themeColor="text1"/>
                <w:sz w:val="22"/>
                <w:szCs w:val="22"/>
              </w:rPr>
              <w:t xml:space="preserve"> (</w:t>
            </w:r>
            <w:r w:rsidRPr="00122A6C" w:rsidR="013C671C">
              <w:rPr>
                <w:rFonts w:asciiTheme="minorHAnsi" w:hAnsiTheme="minorHAnsi" w:cstheme="minorBidi"/>
                <w:b/>
                <w:bCs/>
                <w:color w:val="000000" w:themeColor="text1"/>
                <w:sz w:val="22"/>
                <w:szCs w:val="22"/>
              </w:rPr>
              <w:t xml:space="preserve">including </w:t>
            </w:r>
            <w:r w:rsidRPr="00122A6C" w:rsidR="5E1F9CDB">
              <w:rPr>
                <w:rFonts w:asciiTheme="minorHAnsi" w:hAnsiTheme="minorHAnsi" w:cstheme="minorBidi"/>
                <w:b/>
                <w:bCs/>
                <w:color w:val="000000" w:themeColor="text1"/>
                <w:sz w:val="22"/>
                <w:szCs w:val="22"/>
              </w:rPr>
              <w:t>differentiation)</w:t>
            </w:r>
            <w:r w:rsidRPr="00122A6C" w:rsidR="6EBC134C">
              <w:rPr>
                <w:rFonts w:asciiTheme="minorHAnsi" w:hAnsiTheme="minorHAnsi" w:cstheme="minorBidi"/>
                <w:b/>
                <w:bCs/>
                <w:color w:val="000000" w:themeColor="text1"/>
                <w:sz w:val="22"/>
                <w:szCs w:val="22"/>
              </w:rPr>
              <w:t>:</w:t>
            </w:r>
          </w:p>
          <w:p w:rsidRPr="00122A6C" w:rsidR="000472C2" w:rsidP="5E852657" w:rsidRDefault="000472C2" w14:paraId="43005C11" w14:textId="7D1E727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rsidRPr="00122A6C" w:rsidR="000472C2" w:rsidP="5E852657" w:rsidRDefault="504BCCEE" w14:paraId="5714E449" w14:textId="09688D10">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Reasons for</w:t>
            </w:r>
            <w:r w:rsidRPr="5E852657" w:rsidR="73AF8FF2">
              <w:rPr>
                <w:rFonts w:asciiTheme="minorHAnsi" w:hAnsiTheme="minorHAnsi" w:cstheme="minorBidi"/>
                <w:i/>
                <w:iCs/>
                <w:sz w:val="18"/>
                <w:szCs w:val="18"/>
              </w:rPr>
              <w:t xml:space="preserve"> </w:t>
            </w:r>
            <w:r w:rsidRPr="5E852657">
              <w:rPr>
                <w:rFonts w:asciiTheme="minorHAnsi" w:hAnsiTheme="minorHAnsi" w:cstheme="minorBidi"/>
                <w:i/>
                <w:iCs/>
                <w:sz w:val="18"/>
                <w:szCs w:val="18"/>
              </w:rPr>
              <w:t>and details of s</w:t>
            </w:r>
            <w:r w:rsidRPr="5E852657" w:rsidR="05EB466E">
              <w:rPr>
                <w:rFonts w:asciiTheme="minorHAnsi" w:hAnsiTheme="minorHAnsi" w:cstheme="minorBidi"/>
                <w:i/>
                <w:iCs/>
                <w:sz w:val="18"/>
                <w:szCs w:val="18"/>
              </w:rPr>
              <w:t>caffolding</w:t>
            </w:r>
            <w:r w:rsidRPr="5E852657">
              <w:rPr>
                <w:rFonts w:asciiTheme="minorHAnsi" w:hAnsiTheme="minorHAnsi" w:cstheme="minorBidi"/>
                <w:i/>
                <w:iCs/>
                <w:sz w:val="18"/>
                <w:szCs w:val="18"/>
              </w:rPr>
              <w:t>.</w:t>
            </w:r>
          </w:p>
          <w:p w:rsidR="5E852657" w:rsidP="5E852657" w:rsidRDefault="5E852657" w14:paraId="3667BFC5" w14:textId="6987E076">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rsidRPr="00122A6C" w:rsidR="000472C2" w:rsidP="5E852657" w:rsidRDefault="3C3D46EA" w14:paraId="49ABC1C7" w14:textId="29CA7061">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 xml:space="preserve">Types of representation in </w:t>
            </w:r>
            <w:r w:rsidRPr="5E852657" w:rsidR="08CB9121">
              <w:rPr>
                <w:rFonts w:asciiTheme="minorHAnsi" w:hAnsiTheme="minorHAnsi" w:cstheme="minorBidi"/>
                <w:i/>
                <w:iCs/>
                <w:sz w:val="18"/>
                <w:szCs w:val="18"/>
              </w:rPr>
              <w:t>tasks</w:t>
            </w:r>
            <w:r w:rsidRPr="5E852657" w:rsidR="3D3BD0AA">
              <w:rPr>
                <w:rFonts w:asciiTheme="minorHAnsi" w:hAnsiTheme="minorHAnsi" w:cstheme="minorBidi"/>
                <w:i/>
                <w:iCs/>
                <w:sz w:val="18"/>
                <w:szCs w:val="18"/>
              </w:rPr>
              <w:t>.</w:t>
            </w:r>
          </w:p>
        </w:tc>
        <w:tc>
          <w:tcPr>
            <w:tcW w:w="2777" w:type="dxa"/>
          </w:tcPr>
          <w:p w:rsidRPr="00122A6C" w:rsidR="00171EAF" w:rsidP="00BF13F6" w:rsidRDefault="00171EAF" w14:paraId="5D35BAD2" w14:textId="77777777">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rsidRPr="00122A6C" w:rsidR="00171EAF" w:rsidP="5E852657" w:rsidRDefault="28FACC51" w14:paraId="714CE7B9" w14:textId="3BE219D5">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 xml:space="preserve">Check what </w:t>
            </w:r>
            <w:r w:rsidRPr="5E852657" w:rsidR="00FC21E6">
              <w:rPr>
                <w:rFonts w:asciiTheme="minorHAnsi" w:hAnsiTheme="minorHAnsi" w:cstheme="minorBidi"/>
                <w:b/>
                <w:bCs/>
                <w:color w:val="000000" w:themeColor="text1"/>
                <w:sz w:val="22"/>
                <w:szCs w:val="22"/>
              </w:rPr>
              <w:t xml:space="preserve">pupils </w:t>
            </w:r>
            <w:r w:rsidRPr="5E852657">
              <w:rPr>
                <w:rFonts w:asciiTheme="minorHAnsi" w:hAnsiTheme="minorHAnsi" w:cstheme="minorBidi"/>
                <w:b/>
                <w:bCs/>
                <w:color w:val="000000" w:themeColor="text1"/>
                <w:sz w:val="22"/>
                <w:szCs w:val="22"/>
              </w:rPr>
              <w:t xml:space="preserve">know, </w:t>
            </w:r>
            <w:r w:rsidRPr="5E852657" w:rsidR="32D8A746">
              <w:rPr>
                <w:rFonts w:asciiTheme="minorHAnsi" w:hAnsiTheme="minorHAnsi" w:cstheme="minorBidi"/>
                <w:b/>
                <w:bCs/>
                <w:color w:val="000000" w:themeColor="text1"/>
                <w:sz w:val="22"/>
                <w:szCs w:val="22"/>
              </w:rPr>
              <w:t>understand,</w:t>
            </w:r>
            <w:r w:rsidRPr="5E852657">
              <w:rPr>
                <w:rFonts w:asciiTheme="minorHAnsi" w:hAnsiTheme="minorHAnsi" w:cstheme="minorBidi"/>
                <w:b/>
                <w:bCs/>
                <w:color w:val="000000" w:themeColor="text1"/>
                <w:sz w:val="22"/>
                <w:szCs w:val="22"/>
              </w:rPr>
              <w:t xml:space="preserve"> and can do:</w:t>
            </w:r>
          </w:p>
          <w:p w:rsidRPr="00122A6C" w:rsidR="00171EAF" w:rsidP="5E852657" w:rsidRDefault="3EC4C5CF" w14:paraId="506F41B8" w14:textId="02A672A6">
            <w:pPr>
              <w:pStyle w:val="NoSpacing"/>
              <w:shd w:val="clear" w:color="auto" w:fill="FFFFFF" w:themeFill="background1"/>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K</w:t>
            </w:r>
            <w:r w:rsidRPr="5E852657" w:rsidR="28FACC51">
              <w:rPr>
                <w:rFonts w:asciiTheme="minorHAnsi" w:hAnsiTheme="minorHAnsi"/>
                <w:i/>
                <w:iCs/>
                <w:color w:val="000000" w:themeColor="text1"/>
                <w:sz w:val="18"/>
                <w:szCs w:val="18"/>
              </w:rPr>
              <w:t>ey questions</w:t>
            </w:r>
            <w:r w:rsidRPr="5E852657" w:rsidR="273B2116">
              <w:rPr>
                <w:rFonts w:asciiTheme="minorHAnsi" w:hAnsiTheme="minorHAnsi"/>
                <w:i/>
                <w:iCs/>
                <w:color w:val="000000" w:themeColor="text1"/>
                <w:sz w:val="18"/>
                <w:szCs w:val="18"/>
              </w:rPr>
              <w:t>,</w:t>
            </w:r>
            <w:r w:rsidRPr="5E852657" w:rsidR="1906CDDC">
              <w:rPr>
                <w:rFonts w:asciiTheme="minorHAnsi" w:hAnsiTheme="minorHAnsi"/>
                <w:i/>
                <w:iCs/>
                <w:color w:val="000000" w:themeColor="text1"/>
                <w:sz w:val="18"/>
                <w:szCs w:val="18"/>
              </w:rPr>
              <w:t xml:space="preserve"> types of retrieval practices, </w:t>
            </w:r>
            <w:r w:rsidRPr="5E852657" w:rsidR="32D8A746">
              <w:rPr>
                <w:rFonts w:asciiTheme="minorHAnsi" w:hAnsiTheme="minorHAnsi"/>
                <w:i/>
                <w:iCs/>
                <w:color w:val="000000" w:themeColor="text1"/>
                <w:sz w:val="18"/>
                <w:szCs w:val="18"/>
              </w:rPr>
              <w:t>self</w:t>
            </w:r>
            <w:r w:rsidRPr="5E852657" w:rsidR="273B2116">
              <w:rPr>
                <w:rFonts w:asciiTheme="minorHAnsi" w:hAnsiTheme="minorHAnsi"/>
                <w:i/>
                <w:iCs/>
                <w:color w:val="000000" w:themeColor="text1"/>
                <w:sz w:val="18"/>
                <w:szCs w:val="18"/>
              </w:rPr>
              <w:t xml:space="preserve"> and peer assessment opportunities, </w:t>
            </w:r>
            <w:r w:rsidRPr="5E852657" w:rsidR="4159FD88">
              <w:rPr>
                <w:rFonts w:asciiTheme="minorHAnsi" w:hAnsiTheme="minorHAnsi"/>
                <w:i/>
                <w:iCs/>
                <w:color w:val="000000" w:themeColor="text1"/>
                <w:sz w:val="18"/>
                <w:szCs w:val="18"/>
              </w:rPr>
              <w:t>purposeful</w:t>
            </w:r>
            <w:r w:rsidRPr="5E852657" w:rsidR="207855A8">
              <w:rPr>
                <w:rFonts w:asciiTheme="minorHAnsi" w:hAnsiTheme="minorHAnsi"/>
                <w:i/>
                <w:iCs/>
                <w:color w:val="000000" w:themeColor="text1"/>
                <w:sz w:val="18"/>
                <w:szCs w:val="18"/>
              </w:rPr>
              <w:t xml:space="preserve"> AfL strategies</w:t>
            </w:r>
            <w:r w:rsidRPr="5E852657" w:rsidR="52D048AE">
              <w:rPr>
                <w:rFonts w:asciiTheme="minorHAnsi" w:hAnsiTheme="minorHAnsi"/>
                <w:i/>
                <w:iCs/>
                <w:color w:val="000000" w:themeColor="text1"/>
                <w:sz w:val="18"/>
                <w:szCs w:val="18"/>
              </w:rPr>
              <w:t>, live marking opportunities</w:t>
            </w:r>
            <w:r w:rsidRPr="5E852657" w:rsidR="02C4C1BF">
              <w:rPr>
                <w:rFonts w:asciiTheme="minorHAnsi" w:hAnsiTheme="minorHAnsi"/>
                <w:i/>
                <w:iCs/>
                <w:color w:val="000000" w:themeColor="text1"/>
                <w:sz w:val="18"/>
                <w:szCs w:val="18"/>
              </w:rPr>
              <w:t>, planned feedback</w:t>
            </w:r>
            <w:r w:rsidRPr="5E852657" w:rsidR="68F42330">
              <w:rPr>
                <w:rFonts w:asciiTheme="minorHAnsi" w:hAnsiTheme="minorHAnsi"/>
                <w:i/>
                <w:iCs/>
                <w:color w:val="000000" w:themeColor="text1"/>
                <w:sz w:val="18"/>
                <w:szCs w:val="18"/>
              </w:rPr>
              <w:t>.</w:t>
            </w:r>
          </w:p>
          <w:p w:rsidRPr="00122A6C" w:rsidR="03F6525D" w:rsidP="03F6525D" w:rsidRDefault="03F6525D" w14:paraId="2347C017" w14:textId="2A345D58">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rsidRPr="00122A6C" w:rsidR="00171EAF" w:rsidP="6C7A2A74" w:rsidRDefault="00171EAF" w14:paraId="57390A22" w14:textId="40AE75D1">
            <w:pPr>
              <w:jc w:val="center"/>
              <w:rPr>
                <w:i/>
                <w:iCs/>
                <w:color w:val="000000" w:themeColor="text1"/>
                <w:sz w:val="16"/>
                <w:szCs w:val="16"/>
                <w:highlight w:val="yellow"/>
              </w:rPr>
            </w:pPr>
          </w:p>
        </w:tc>
      </w:tr>
      <w:tr w:rsidRPr="00122A6C" w:rsidR="00427445" w:rsidTr="34309952" w14:paraId="0B5576A7" w14:textId="77777777">
        <w:trPr>
          <w:trHeight w:val="1041"/>
        </w:trPr>
        <w:tc>
          <w:tcPr>
            <w:tcW w:w="1275" w:type="dxa"/>
          </w:tcPr>
          <w:p w:rsidRPr="00122A6C" w:rsidR="00171EAF" w:rsidP="00BF13F6" w:rsidRDefault="00171EAF" w14:paraId="27FAD59F" w14:textId="77777777">
            <w:pPr>
              <w:pStyle w:val="NoSpacing"/>
            </w:pPr>
          </w:p>
          <w:p w:rsidRPr="00122A6C" w:rsidR="00171EAF" w:rsidP="00BF13F6" w:rsidRDefault="73BA0AD6" w14:paraId="369E0175" w14:textId="7F46247C">
            <w:pPr>
              <w:pStyle w:val="NoSpacing"/>
            </w:pPr>
            <w:r>
              <w:t>5-10 minutes</w:t>
            </w:r>
          </w:p>
        </w:tc>
        <w:tc>
          <w:tcPr>
            <w:tcW w:w="3912" w:type="dxa"/>
          </w:tcPr>
          <w:p w:rsidRPr="00122A6C" w:rsidR="00171EAF" w:rsidP="34309952" w:rsidRDefault="73BA0AD6" w14:paraId="3DE2715A" w14:textId="13526247">
            <w:pPr>
              <w:pStyle w:val="NoSpacing"/>
              <w:rPr>
                <w:rFonts w:asciiTheme="minorHAnsi" w:hAnsiTheme="minorHAnsi"/>
              </w:rPr>
            </w:pPr>
            <w:r w:rsidRPr="34309952">
              <w:rPr>
                <w:rFonts w:asciiTheme="minorHAnsi" w:hAnsiTheme="minorHAnsi"/>
              </w:rPr>
              <w:t xml:space="preserve">The teacher will begin the lesson with a short video that shows children of a similar age expressing their feelings. </w:t>
            </w:r>
            <w:r w:rsidRPr="34309952" w:rsidR="02704783">
              <w:rPr>
                <w:rFonts w:asciiTheme="minorHAnsi" w:hAnsiTheme="minorHAnsi"/>
              </w:rPr>
              <w:t xml:space="preserve">This will show the learners that it is okay to express their feelings whether they’re feeling happy, sad or any other feeling. </w:t>
            </w:r>
          </w:p>
          <w:p w:rsidRPr="00122A6C" w:rsidR="00171EAF" w:rsidP="34309952" w:rsidRDefault="00171EAF" w14:paraId="1A4B881C" w14:textId="3F3A7796">
            <w:pPr>
              <w:pStyle w:val="NoSpacing"/>
              <w:rPr>
                <w:rFonts w:asciiTheme="minorHAnsi" w:hAnsiTheme="minorHAnsi"/>
              </w:rPr>
            </w:pPr>
          </w:p>
          <w:p w:rsidRPr="00122A6C" w:rsidR="00171EAF" w:rsidP="34309952" w:rsidRDefault="02704783" w14:paraId="7D4FCE8B" w14:textId="5DDF4CE5">
            <w:pPr>
              <w:pStyle w:val="NoSpacing"/>
              <w:rPr>
                <w:rFonts w:asciiTheme="minorHAnsi" w:hAnsiTheme="minorHAnsi"/>
              </w:rPr>
            </w:pPr>
            <w:r w:rsidRPr="34309952">
              <w:rPr>
                <w:rFonts w:asciiTheme="minorHAnsi" w:hAnsiTheme="minorHAnsi"/>
              </w:rPr>
              <w:t xml:space="preserve">The teacher will ask what feelings were expressed throughout the video through a discussion. </w:t>
            </w:r>
          </w:p>
          <w:p w:rsidRPr="00122A6C" w:rsidR="00171EAF" w:rsidP="34309952" w:rsidRDefault="00171EAF" w14:paraId="1223224B" w14:textId="04F036DB">
            <w:pPr>
              <w:pStyle w:val="NoSpacing"/>
              <w:rPr>
                <w:rFonts w:asciiTheme="minorHAnsi" w:hAnsiTheme="minorHAnsi"/>
              </w:rPr>
            </w:pPr>
          </w:p>
          <w:p w:rsidRPr="00122A6C" w:rsidR="00171EAF" w:rsidP="5079DFCC" w:rsidRDefault="00A517A4" w14:paraId="66AAAB43" w14:textId="220E14B1">
            <w:pPr>
              <w:pStyle w:val="NoSpacing"/>
            </w:pPr>
            <w:hyperlink r:id="rId14">
              <w:r w:rsidRPr="34309952" w:rsidR="73BA0AD6">
                <w:rPr>
                  <w:rStyle w:val="Hyperlink"/>
                </w:rPr>
                <w:t>https://www.youtube.com/watch?v=TGgC8i5dQHk</w:t>
              </w:r>
            </w:hyperlink>
          </w:p>
        </w:tc>
        <w:tc>
          <w:tcPr>
            <w:tcW w:w="4819" w:type="dxa"/>
          </w:tcPr>
          <w:p w:rsidRPr="00122A6C" w:rsidR="00171EAF" w:rsidP="00BF13F6" w:rsidRDefault="3AAE9650" w14:paraId="2793598D" w14:textId="3CAA7C8B">
            <w:pPr>
              <w:pStyle w:val="NoSpacing"/>
            </w:pPr>
            <w:r>
              <w:t xml:space="preserve">The children will listen to the video and focus on what feelings are expressed. </w:t>
            </w:r>
          </w:p>
          <w:p w:rsidRPr="00122A6C" w:rsidR="00171EAF" w:rsidP="00BF13F6" w:rsidRDefault="00171EAF" w14:paraId="08666887" w14:textId="455E533B">
            <w:pPr>
              <w:pStyle w:val="NoSpacing"/>
            </w:pPr>
          </w:p>
          <w:p w:rsidRPr="00122A6C" w:rsidR="00171EAF" w:rsidP="00BF13F6" w:rsidRDefault="3AAE9650" w14:paraId="3C79074D" w14:textId="3D4F57F0">
            <w:pPr>
              <w:pStyle w:val="NoSpacing"/>
            </w:pPr>
            <w:r>
              <w:t xml:space="preserve">The children will be expected to name some of the feelings that they saw in the video and give examples of stuff that can make you feel a certain way. </w:t>
            </w:r>
          </w:p>
        </w:tc>
        <w:tc>
          <w:tcPr>
            <w:tcW w:w="2554" w:type="dxa"/>
          </w:tcPr>
          <w:p w:rsidRPr="00122A6C" w:rsidR="00171EAF" w:rsidP="00BF13F6" w:rsidRDefault="638892FF" w14:paraId="0A19E646" w14:textId="5B62F4AB">
            <w:pPr>
              <w:pStyle w:val="NoSpacing"/>
            </w:pPr>
            <w:r>
              <w:t>For the lower ability children, the teacher will have cards that visually show a certain feeling so that it can support them when they</w:t>
            </w:r>
            <w:r w:rsidR="0F7DE727">
              <w:t xml:space="preserve">’re talking about their feelings. </w:t>
            </w:r>
          </w:p>
        </w:tc>
        <w:tc>
          <w:tcPr>
            <w:tcW w:w="2777" w:type="dxa"/>
          </w:tcPr>
          <w:p w:rsidRPr="00122A6C" w:rsidR="00171EAF" w:rsidP="00BF13F6" w:rsidRDefault="0F7DE727" w14:paraId="1EA3C1FB" w14:textId="66EBFD20">
            <w:pPr>
              <w:pStyle w:val="NoSpacing"/>
            </w:pPr>
            <w:r>
              <w:t xml:space="preserve">The teacher will give feedback to the learners by saying well done or good job when they’ve given a good example </w:t>
            </w:r>
            <w:r w:rsidR="4E22CC58">
              <w:t xml:space="preserve">of a certain feeling and an explanation that matches it. </w:t>
            </w:r>
          </w:p>
        </w:tc>
      </w:tr>
      <w:tr w:rsidRPr="00122A6C" w:rsidR="00427445" w:rsidTr="34309952" w14:paraId="43427B23" w14:textId="77777777">
        <w:trPr>
          <w:trHeight w:val="1033"/>
        </w:trPr>
        <w:tc>
          <w:tcPr>
            <w:tcW w:w="1275" w:type="dxa"/>
          </w:tcPr>
          <w:p w:rsidRPr="00122A6C" w:rsidR="00171EAF" w:rsidP="00BF13F6" w:rsidRDefault="2C288D5C" w14:paraId="1CF60E73" w14:textId="673EC5AB">
            <w:pPr>
              <w:pStyle w:val="NoSpacing"/>
            </w:pPr>
            <w:r>
              <w:t>10-15 minutes</w:t>
            </w:r>
          </w:p>
          <w:p w:rsidRPr="00122A6C" w:rsidR="00171EAF" w:rsidP="00BF13F6" w:rsidRDefault="00171EAF" w14:paraId="2695003C" w14:textId="77777777">
            <w:pPr>
              <w:pStyle w:val="NoSpacing"/>
            </w:pPr>
          </w:p>
          <w:p w:rsidRPr="00122A6C" w:rsidR="00171EAF" w:rsidP="00BF13F6" w:rsidRDefault="00171EAF" w14:paraId="3D36C8F3" w14:textId="77777777">
            <w:pPr>
              <w:pStyle w:val="NoSpacing"/>
            </w:pPr>
          </w:p>
        </w:tc>
        <w:tc>
          <w:tcPr>
            <w:tcW w:w="3912" w:type="dxa"/>
          </w:tcPr>
          <w:p w:rsidRPr="00122A6C" w:rsidR="00171EAF" w:rsidP="34309952" w:rsidRDefault="2C288D5C" w14:paraId="42D1A7DC" w14:textId="1C9E4F3A">
            <w:pPr>
              <w:pStyle w:val="NoSpacing"/>
              <w:rPr>
                <w:rFonts w:asciiTheme="minorHAnsi" w:hAnsiTheme="minorHAnsi"/>
              </w:rPr>
            </w:pPr>
            <w:r w:rsidRPr="34309952">
              <w:rPr>
                <w:rFonts w:asciiTheme="minorHAnsi" w:hAnsiTheme="minorHAnsi"/>
              </w:rPr>
              <w:t>The teacher will have different cut outs of feelings with the corresponding words and</w:t>
            </w:r>
            <w:r w:rsidRPr="34309952" w:rsidR="499BB304">
              <w:rPr>
                <w:rFonts w:asciiTheme="minorHAnsi" w:hAnsiTheme="minorHAnsi"/>
              </w:rPr>
              <w:t xml:space="preserve"> the learners will have to connect the word to the photo of the feeling. </w:t>
            </w:r>
          </w:p>
          <w:p w:rsidRPr="00122A6C" w:rsidR="00171EAF" w:rsidP="34309952" w:rsidRDefault="00171EAF" w14:paraId="098D8108" w14:textId="0B9BA0F2">
            <w:pPr>
              <w:pStyle w:val="NoSpacing"/>
              <w:rPr>
                <w:rFonts w:asciiTheme="minorHAnsi" w:hAnsiTheme="minorHAnsi"/>
              </w:rPr>
            </w:pPr>
          </w:p>
          <w:p w:rsidRPr="00122A6C" w:rsidR="00171EAF" w:rsidP="34309952" w:rsidRDefault="548962BC" w14:paraId="09BDC009" w14:textId="0AED56CA">
            <w:pPr>
              <w:pStyle w:val="NoSpacing"/>
              <w:rPr>
                <w:rFonts w:asciiTheme="minorHAnsi" w:hAnsiTheme="minorHAnsi"/>
              </w:rPr>
            </w:pPr>
            <w:r w:rsidRPr="34309952">
              <w:rPr>
                <w:rFonts w:asciiTheme="minorHAnsi" w:hAnsiTheme="minorHAnsi"/>
              </w:rPr>
              <w:t xml:space="preserve">The teacher will have an A3 card paper at hand and the learners will be sticking their feelings on to a feelings tree. </w:t>
            </w:r>
          </w:p>
          <w:p w:rsidRPr="00122A6C" w:rsidR="00171EAF" w:rsidP="34309952" w:rsidRDefault="00171EAF" w14:paraId="56EC9E0E" w14:textId="294B01BB">
            <w:pPr>
              <w:pStyle w:val="NoSpacing"/>
              <w:rPr>
                <w:rFonts w:asciiTheme="minorHAnsi" w:hAnsiTheme="minorHAnsi"/>
              </w:rPr>
            </w:pPr>
          </w:p>
          <w:p w:rsidRPr="00122A6C" w:rsidR="00171EAF" w:rsidP="34309952" w:rsidRDefault="499BB304" w14:paraId="7882A332" w14:textId="0313DC5E">
            <w:pPr>
              <w:pStyle w:val="NoSpacing"/>
              <w:rPr>
                <w:rFonts w:asciiTheme="minorHAnsi" w:hAnsiTheme="minorHAnsi"/>
              </w:rPr>
            </w:pPr>
            <w:r w:rsidRPr="34309952">
              <w:rPr>
                <w:rFonts w:asciiTheme="minorHAnsi" w:hAnsiTheme="minorHAnsi"/>
              </w:rPr>
              <w:t xml:space="preserve">For this activity the children will called in their ability groups to take part in this activity. </w:t>
            </w:r>
          </w:p>
          <w:p w:rsidRPr="00122A6C" w:rsidR="00171EAF" w:rsidP="34309952" w:rsidRDefault="00171EAF" w14:paraId="00DDC14E" w14:textId="3427EEDC">
            <w:pPr>
              <w:pStyle w:val="NoSpacing"/>
              <w:rPr>
                <w:rFonts w:asciiTheme="minorHAnsi" w:hAnsiTheme="minorHAnsi"/>
              </w:rPr>
            </w:pPr>
          </w:p>
          <w:p w:rsidRPr="00122A6C" w:rsidR="00171EAF" w:rsidP="34309952" w:rsidRDefault="00171EAF" w14:paraId="6FBD0F63" w14:textId="6827E934">
            <w:pPr>
              <w:pStyle w:val="NoSpacing"/>
              <w:rPr>
                <w:rFonts w:asciiTheme="minorHAnsi" w:hAnsiTheme="minorHAnsi"/>
              </w:rPr>
            </w:pPr>
          </w:p>
          <w:p w:rsidRPr="00122A6C" w:rsidR="00171EAF" w:rsidP="34309952" w:rsidRDefault="00171EAF" w14:paraId="79C7F33B" w14:textId="2D40D2C5">
            <w:pPr>
              <w:pStyle w:val="NoSpacing"/>
              <w:rPr>
                <w:rFonts w:asciiTheme="minorHAnsi" w:hAnsiTheme="minorHAnsi"/>
              </w:rPr>
            </w:pPr>
          </w:p>
        </w:tc>
        <w:tc>
          <w:tcPr>
            <w:tcW w:w="4819" w:type="dxa"/>
          </w:tcPr>
          <w:p w:rsidRPr="00122A6C" w:rsidR="00171EAF" w:rsidP="34309952" w:rsidRDefault="7EC9B52C" w14:paraId="6DCAF325" w14:textId="297F6548">
            <w:pPr>
              <w:pStyle w:val="NoSpacing"/>
              <w:rPr>
                <w:rFonts w:asciiTheme="minorHAnsi" w:hAnsiTheme="minorHAnsi"/>
              </w:rPr>
            </w:pPr>
            <w:r w:rsidRPr="34309952">
              <w:rPr>
                <w:rFonts w:asciiTheme="minorHAnsi" w:hAnsiTheme="minorHAnsi"/>
              </w:rPr>
              <w:t>Higher ability- The higher ability groups will link up the photos to the word connected to that photo. Once they’ve done this, they will stick it on to the tree and write in the speech bubble what makes them feel this certain way. This encourages the children to express themselves and use their literacy skills.</w:t>
            </w:r>
          </w:p>
          <w:p w:rsidRPr="00122A6C" w:rsidR="00171EAF" w:rsidP="34309952" w:rsidRDefault="00171EAF" w14:paraId="03C15F03" w14:textId="022734A8">
            <w:pPr>
              <w:pStyle w:val="NoSpacing"/>
              <w:rPr>
                <w:rFonts w:asciiTheme="minorHAnsi" w:hAnsiTheme="minorHAnsi"/>
              </w:rPr>
            </w:pPr>
          </w:p>
          <w:p w:rsidRPr="00122A6C" w:rsidR="00171EAF" w:rsidP="34309952" w:rsidRDefault="7EC9B52C" w14:paraId="0DAABE73" w14:textId="12208AA0">
            <w:pPr>
              <w:pStyle w:val="NoSpacing"/>
              <w:rPr>
                <w:rFonts w:asciiTheme="minorHAnsi" w:hAnsiTheme="minorHAnsi"/>
              </w:rPr>
            </w:pPr>
            <w:r w:rsidRPr="34309952">
              <w:rPr>
                <w:rFonts w:asciiTheme="minorHAnsi" w:hAnsiTheme="minorHAnsi"/>
              </w:rPr>
              <w:t xml:space="preserve">Middle ability- The middle ability will link up the photos to the word connected to that photo. Once they’ve done this, they will stick it on to the tree and write some words </w:t>
            </w:r>
            <w:r w:rsidRPr="34309952" w:rsidR="6963EE85">
              <w:rPr>
                <w:rFonts w:asciiTheme="minorHAnsi" w:hAnsiTheme="minorHAnsi"/>
              </w:rPr>
              <w:t xml:space="preserve">that link to the feeling. An example of this could be they say they’re happy and then they write ‘family’ next to it which suggests their family makes them feel happy. </w:t>
            </w:r>
          </w:p>
          <w:p w:rsidRPr="00122A6C" w:rsidR="00171EAF" w:rsidP="34309952" w:rsidRDefault="00171EAF" w14:paraId="670D70F0" w14:textId="522FB177">
            <w:pPr>
              <w:pStyle w:val="NoSpacing"/>
              <w:rPr>
                <w:rFonts w:asciiTheme="minorHAnsi" w:hAnsiTheme="minorHAnsi"/>
              </w:rPr>
            </w:pPr>
          </w:p>
          <w:p w:rsidRPr="00122A6C" w:rsidR="00171EAF" w:rsidP="34309952" w:rsidRDefault="6963EE85" w14:paraId="1DF9B7DF" w14:textId="788ABD93">
            <w:pPr>
              <w:pStyle w:val="NoSpacing"/>
              <w:rPr>
                <w:rFonts w:asciiTheme="minorHAnsi" w:hAnsiTheme="minorHAnsi"/>
              </w:rPr>
            </w:pPr>
            <w:r w:rsidRPr="34309952">
              <w:rPr>
                <w:rFonts w:asciiTheme="minorHAnsi" w:hAnsiTheme="minorHAnsi"/>
              </w:rPr>
              <w:t xml:space="preserve">Lower ability group- The lower ability group will also link up the photo to the word connected to that photo. Once they’ve done </w:t>
            </w:r>
            <w:r w:rsidRPr="34309952" w:rsidR="3D84A931">
              <w:rPr>
                <w:rFonts w:asciiTheme="minorHAnsi" w:hAnsiTheme="minorHAnsi"/>
              </w:rPr>
              <w:t>this,</w:t>
            </w:r>
            <w:r w:rsidRPr="34309952">
              <w:rPr>
                <w:rFonts w:asciiTheme="minorHAnsi" w:hAnsiTheme="minorHAnsi"/>
              </w:rPr>
              <w:t xml:space="preserve"> they will stick it on to the tree and pictures </w:t>
            </w:r>
            <w:r w:rsidRPr="34309952" w:rsidR="3AB864C1">
              <w:rPr>
                <w:rFonts w:asciiTheme="minorHAnsi" w:hAnsiTheme="minorHAnsi"/>
              </w:rPr>
              <w:t xml:space="preserve">that link to the feeling. An example of this could be that they draw a photo of the </w:t>
            </w:r>
            <w:r w:rsidRPr="34309952" w:rsidR="042406CE">
              <w:rPr>
                <w:rFonts w:asciiTheme="minorHAnsi" w:hAnsiTheme="minorHAnsi"/>
              </w:rPr>
              <w:t>weather,</w:t>
            </w:r>
            <w:r w:rsidRPr="34309952" w:rsidR="3AB864C1">
              <w:rPr>
                <w:rFonts w:asciiTheme="minorHAnsi" w:hAnsiTheme="minorHAnsi"/>
              </w:rPr>
              <w:t xml:space="preserve"> and it makes </w:t>
            </w:r>
            <w:r w:rsidRPr="34309952" w:rsidR="1A0AD75A">
              <w:rPr>
                <w:rFonts w:asciiTheme="minorHAnsi" w:hAnsiTheme="minorHAnsi"/>
              </w:rPr>
              <w:t xml:space="preserve">them feel grumpy. </w:t>
            </w:r>
          </w:p>
          <w:p w:rsidRPr="00122A6C" w:rsidR="00171EAF" w:rsidP="00BF13F6" w:rsidRDefault="00171EAF" w14:paraId="06CB204A" w14:textId="3FBFD0B9">
            <w:pPr>
              <w:pStyle w:val="NoSpacing"/>
            </w:pPr>
          </w:p>
        </w:tc>
        <w:tc>
          <w:tcPr>
            <w:tcW w:w="2554" w:type="dxa"/>
          </w:tcPr>
          <w:p w:rsidRPr="00122A6C" w:rsidR="00171EAF" w:rsidP="34309952" w:rsidRDefault="37A244EF" w14:paraId="7FB151CC" w14:textId="1002E2CE">
            <w:pPr>
              <w:pStyle w:val="NoSpacing"/>
              <w:numPr>
                <w:ilvl w:val="0"/>
                <w:numId w:val="1"/>
              </w:numPr>
              <w:rPr>
                <w:rFonts w:ascii="ui-sans-serif" w:hAnsi="ui-sans-serif" w:eastAsia="ui-sans-serif" w:cs="ui-sans-serif"/>
                <w:color w:val="0D0D0D" w:themeColor="text1" w:themeTint="F2"/>
                <w:szCs w:val="24"/>
              </w:rPr>
            </w:pPr>
            <w:r>
              <w:t>The teacher will p</w:t>
            </w:r>
            <w:r w:rsidRPr="34309952">
              <w:rPr>
                <w:rFonts w:ascii="ui-sans-serif" w:hAnsi="ui-sans-serif" w:eastAsia="ui-sans-serif" w:cs="ui-sans-serif"/>
                <w:color w:val="0D0D0D" w:themeColor="text1" w:themeTint="F2"/>
                <w:szCs w:val="24"/>
              </w:rPr>
              <w:t>rovide visual aids, such as picture cards or simple diagrams, to illustrate each step of the activity.</w:t>
            </w:r>
          </w:p>
          <w:p w:rsidRPr="00122A6C" w:rsidR="00171EAF" w:rsidP="34309952" w:rsidRDefault="00171EAF" w14:paraId="552121C7" w14:textId="7B8626E5">
            <w:pPr>
              <w:pStyle w:val="NoSpacing"/>
              <w:rPr>
                <w:rFonts w:ascii="ui-sans-serif" w:hAnsi="ui-sans-serif" w:eastAsia="ui-sans-serif" w:cs="ui-sans-serif"/>
                <w:color w:val="0D0D0D" w:themeColor="text1" w:themeTint="F2"/>
                <w:szCs w:val="24"/>
              </w:rPr>
            </w:pPr>
          </w:p>
          <w:p w:rsidRPr="00122A6C" w:rsidR="00171EAF" w:rsidP="34309952" w:rsidRDefault="37A244EF" w14:paraId="32542065" w14:textId="5375BC63">
            <w:pPr>
              <w:pStyle w:val="NoSpacing"/>
              <w:numPr>
                <w:ilvl w:val="0"/>
                <w:numId w:val="1"/>
              </w:numPr>
              <w:rPr>
                <w:rFonts w:ascii="ui-sans-serif" w:hAnsi="ui-sans-serif" w:eastAsia="ui-sans-serif" w:cs="ui-sans-serif"/>
                <w:color w:val="0D0D0D" w:themeColor="text1" w:themeTint="F2"/>
                <w:szCs w:val="24"/>
              </w:rPr>
            </w:pPr>
            <w:r w:rsidRPr="34309952">
              <w:rPr>
                <w:rFonts w:ascii="ui-sans-serif" w:hAnsi="ui-sans-serif" w:eastAsia="ui-sans-serif" w:cs="ui-sans-serif"/>
                <w:color w:val="0D0D0D" w:themeColor="text1" w:themeTint="F2"/>
                <w:szCs w:val="24"/>
              </w:rPr>
              <w:t>The teacher will allow children to Provide alternative methods of expression, such as drawing, verbal descriptions,</w:t>
            </w:r>
          </w:p>
          <w:p w:rsidRPr="00122A6C" w:rsidR="00171EAF" w:rsidP="00BF13F6" w:rsidRDefault="00171EAF" w14:paraId="39A2621E" w14:textId="14917675">
            <w:pPr>
              <w:pStyle w:val="NoSpacing"/>
            </w:pPr>
          </w:p>
        </w:tc>
        <w:tc>
          <w:tcPr>
            <w:tcW w:w="2777" w:type="dxa"/>
          </w:tcPr>
          <w:p w:rsidRPr="00122A6C" w:rsidR="00171EAF" w:rsidP="00BF13F6" w:rsidRDefault="37A244EF" w14:paraId="15D55161" w14:textId="2CCAAFB8">
            <w:pPr>
              <w:pStyle w:val="NoSpacing"/>
            </w:pPr>
            <w:r>
              <w:t xml:space="preserve">The teacher will make observation notes for each learner. This can be done spontaneously; </w:t>
            </w:r>
            <w:r w:rsidR="2CD07737">
              <w:t>however,</w:t>
            </w:r>
            <w:r>
              <w:t xml:space="preserve"> some formal observations may be conducted on some learners. </w:t>
            </w:r>
          </w:p>
          <w:p w:rsidRPr="00122A6C" w:rsidR="00171EAF" w:rsidP="00BF13F6" w:rsidRDefault="00171EAF" w14:paraId="763E2F70" w14:textId="061CB341">
            <w:pPr>
              <w:pStyle w:val="NoSpacing"/>
            </w:pPr>
          </w:p>
          <w:p w:rsidRPr="00122A6C" w:rsidR="00171EAF" w:rsidP="00BF13F6" w:rsidRDefault="5143E050" w14:paraId="5FC2C371" w14:textId="4A4B4807">
            <w:pPr>
              <w:pStyle w:val="NoSpacing"/>
            </w:pPr>
            <w:r>
              <w:t>Types of questions</w:t>
            </w:r>
          </w:p>
          <w:p w:rsidRPr="00122A6C" w:rsidR="00171EAF" w:rsidP="34309952" w:rsidRDefault="5143E050" w14:paraId="022125DF" w14:textId="1D20FD9D">
            <w:pPr>
              <w:pStyle w:val="ListParagraph"/>
              <w:numPr>
                <w:ilvl w:val="0"/>
                <w:numId w:val="1"/>
              </w:numPr>
              <w:rPr>
                <w:rFonts w:ascii="ui-sans-serif" w:hAnsi="ui-sans-serif" w:eastAsia="ui-sans-serif" w:cs="ui-sans-serif"/>
                <w:color w:val="0D0D0D" w:themeColor="text1" w:themeTint="F2"/>
              </w:rPr>
            </w:pPr>
            <w:r w:rsidRPr="34309952">
              <w:rPr>
                <w:rFonts w:ascii="ui-sans-serif" w:hAnsi="ui-sans-serif" w:eastAsia="ui-sans-serif" w:cs="ui-sans-serif"/>
                <w:color w:val="0D0D0D" w:themeColor="text1" w:themeTint="F2"/>
              </w:rPr>
              <w:t>What was the purpose of the activity where you linked photos to feelings?</w:t>
            </w:r>
          </w:p>
          <w:p w:rsidRPr="00122A6C" w:rsidR="00171EAF" w:rsidP="34309952" w:rsidRDefault="5143E050" w14:paraId="0F1C0F98" w14:textId="00DE99C3">
            <w:pPr>
              <w:pStyle w:val="ListParagraph"/>
              <w:numPr>
                <w:ilvl w:val="0"/>
                <w:numId w:val="1"/>
              </w:numPr>
              <w:rPr>
                <w:rFonts w:ascii="ui-sans-serif" w:hAnsi="ui-sans-serif" w:eastAsia="ui-sans-serif" w:cs="ui-sans-serif"/>
                <w:color w:val="0D0D0D" w:themeColor="text1" w:themeTint="F2"/>
              </w:rPr>
            </w:pPr>
            <w:r w:rsidRPr="34309952">
              <w:rPr>
                <w:rFonts w:ascii="ui-sans-serif" w:hAnsi="ui-sans-serif" w:eastAsia="ui-sans-serif" w:cs="ui-sans-serif"/>
                <w:color w:val="0D0D0D" w:themeColor="text1" w:themeTint="F2"/>
              </w:rPr>
              <w:t>Can you name some of the feelings we discussed during the activity?</w:t>
            </w:r>
          </w:p>
          <w:p w:rsidRPr="00122A6C" w:rsidR="00171EAF" w:rsidP="34309952" w:rsidRDefault="5143E050" w14:paraId="3DD40D26" w14:textId="758E23EB">
            <w:pPr>
              <w:pStyle w:val="ListParagraph"/>
              <w:numPr>
                <w:ilvl w:val="0"/>
                <w:numId w:val="1"/>
              </w:numPr>
              <w:rPr>
                <w:rFonts w:ascii="ui-sans-serif" w:hAnsi="ui-sans-serif" w:eastAsia="ui-sans-serif" w:cs="ui-sans-serif"/>
                <w:color w:val="0D0D0D" w:themeColor="text1" w:themeTint="F2"/>
              </w:rPr>
            </w:pPr>
            <w:r w:rsidRPr="34309952">
              <w:rPr>
                <w:rFonts w:ascii="ui-sans-serif" w:hAnsi="ui-sans-serif" w:eastAsia="ui-sans-serif" w:cs="ui-sans-serif"/>
                <w:color w:val="0D0D0D" w:themeColor="text1" w:themeTint="F2"/>
              </w:rPr>
              <w:t>How did you choose which photo to link to each feeling?</w:t>
            </w:r>
          </w:p>
          <w:p w:rsidRPr="00122A6C" w:rsidR="00171EAF" w:rsidP="00BF13F6" w:rsidRDefault="00171EAF" w14:paraId="259AEB52" w14:textId="54FAA45C">
            <w:pPr>
              <w:pStyle w:val="NoSpacing"/>
            </w:pPr>
          </w:p>
        </w:tc>
      </w:tr>
      <w:tr w:rsidRPr="00122A6C" w:rsidR="00427445" w:rsidTr="34309952" w14:paraId="768F7627" w14:textId="77777777">
        <w:trPr>
          <w:trHeight w:val="1041"/>
        </w:trPr>
        <w:tc>
          <w:tcPr>
            <w:tcW w:w="1275" w:type="dxa"/>
          </w:tcPr>
          <w:p w:rsidRPr="00122A6C" w:rsidR="00171EAF" w:rsidP="00BF13F6" w:rsidRDefault="1A0AD75A" w14:paraId="687AB917" w14:textId="666A1ADD">
            <w:pPr>
              <w:pStyle w:val="NoSpacing"/>
            </w:pPr>
            <w:r>
              <w:t>10-15 minutes</w:t>
            </w:r>
          </w:p>
          <w:p w:rsidRPr="00122A6C" w:rsidR="00171EAF" w:rsidP="00BF13F6" w:rsidRDefault="00171EAF" w14:paraId="471B9D38" w14:textId="77777777">
            <w:pPr>
              <w:pStyle w:val="NoSpacing"/>
            </w:pPr>
          </w:p>
          <w:p w:rsidRPr="00122A6C" w:rsidR="00171EAF" w:rsidP="00BF13F6" w:rsidRDefault="00171EAF" w14:paraId="096B3C79" w14:textId="77777777">
            <w:pPr>
              <w:pStyle w:val="NoSpacing"/>
            </w:pPr>
          </w:p>
          <w:p w:rsidRPr="00122A6C" w:rsidR="00171EAF" w:rsidP="00BF13F6" w:rsidRDefault="00171EAF" w14:paraId="71FB9A3D" w14:textId="77777777">
            <w:pPr>
              <w:pStyle w:val="NoSpacing"/>
            </w:pPr>
          </w:p>
        </w:tc>
        <w:tc>
          <w:tcPr>
            <w:tcW w:w="3912" w:type="dxa"/>
          </w:tcPr>
          <w:p w:rsidRPr="00122A6C" w:rsidR="00171EAF" w:rsidP="00BF13F6" w:rsidRDefault="1A0AD75A" w14:paraId="1B6B5B52" w14:textId="22B1ADA6">
            <w:pPr>
              <w:pStyle w:val="NoSpacing"/>
            </w:pPr>
            <w:r>
              <w:t xml:space="preserve">After doing this activity, the teacher will then gather the children in and go through feelings again and how it’s important to express yourselves. </w:t>
            </w:r>
          </w:p>
          <w:p w:rsidRPr="00122A6C" w:rsidR="00171EAF" w:rsidP="00BF13F6" w:rsidRDefault="00171EAF" w14:paraId="54A97D08" w14:textId="4E046CFD">
            <w:pPr>
              <w:pStyle w:val="NoSpacing"/>
            </w:pPr>
          </w:p>
          <w:p w:rsidRPr="00122A6C" w:rsidR="00171EAF" w:rsidP="00BF13F6" w:rsidRDefault="1A0AD75A" w14:paraId="5C58FD69" w14:textId="265D7304">
            <w:pPr>
              <w:pStyle w:val="NoSpacing"/>
            </w:pPr>
            <w:r>
              <w:t>The teacher will then show the children a WAGOLL on JIT5 of a photo of someone smiling. This suggests they’re happy. Following on fr</w:t>
            </w:r>
            <w:r w:rsidR="7C897897">
              <w:t>om this the teacher will let the learners hear the recording of why that person is smiling. This activity allows the learners to be creative and begin to use their digital skil</w:t>
            </w:r>
            <w:r w:rsidR="76A71455">
              <w:t xml:space="preserve">ls because they will learn how to record themselves when their express how they feel and why. </w:t>
            </w:r>
          </w:p>
        </w:tc>
        <w:tc>
          <w:tcPr>
            <w:tcW w:w="4819" w:type="dxa"/>
          </w:tcPr>
          <w:p w:rsidRPr="00122A6C" w:rsidR="00171EAF" w:rsidP="00BF13F6" w:rsidRDefault="76A71455" w14:paraId="49CC5574" w14:textId="54CBF4AC">
            <w:pPr>
              <w:pStyle w:val="NoSpacing"/>
            </w:pPr>
            <w:r>
              <w:t xml:space="preserve">The learners will engage in the conversation with the teacher. </w:t>
            </w:r>
          </w:p>
          <w:p w:rsidRPr="00122A6C" w:rsidR="00171EAF" w:rsidP="00BF13F6" w:rsidRDefault="00171EAF" w14:paraId="7801301A" w14:textId="075A1850">
            <w:pPr>
              <w:pStyle w:val="NoSpacing"/>
            </w:pPr>
          </w:p>
          <w:p w:rsidRPr="00122A6C" w:rsidR="00171EAF" w:rsidP="00BF13F6" w:rsidRDefault="76A71455" w14:paraId="5CFE8AAC" w14:textId="336575D0">
            <w:pPr>
              <w:pStyle w:val="NoSpacing"/>
            </w:pPr>
            <w:r>
              <w:t xml:space="preserve">The learners will practice their drawing on JIT5 and practice using their digital skills to record themselves expressing their feelings. </w:t>
            </w:r>
          </w:p>
        </w:tc>
        <w:tc>
          <w:tcPr>
            <w:tcW w:w="2554" w:type="dxa"/>
          </w:tcPr>
          <w:p w:rsidRPr="00122A6C" w:rsidR="00171EAF" w:rsidP="00BF13F6" w:rsidRDefault="78FD5FBD" w14:paraId="2C1AC70C" w14:textId="06489FE7">
            <w:pPr>
              <w:pStyle w:val="NoSpacing"/>
            </w:pPr>
            <w:r w:rsidRPr="34309952">
              <w:rPr>
                <w:rFonts w:ascii="ui-sans-serif" w:hAnsi="ui-sans-serif" w:eastAsia="ui-sans-serif" w:cs="ui-sans-serif"/>
                <w:color w:val="0D0D0D" w:themeColor="text1" w:themeTint="F2"/>
                <w:szCs w:val="24"/>
              </w:rPr>
              <w:t xml:space="preserve">The teacher will offer alternative ways to participate in the conversation with the teacher, such as one-on-one discussions, small group discussions. </w:t>
            </w:r>
          </w:p>
        </w:tc>
        <w:tc>
          <w:tcPr>
            <w:tcW w:w="2777" w:type="dxa"/>
          </w:tcPr>
          <w:p w:rsidRPr="00122A6C" w:rsidR="00171EAF" w:rsidP="00BF13F6" w:rsidRDefault="00171EAF" w14:paraId="1A52D3AE" w14:textId="77777777">
            <w:pPr>
              <w:pStyle w:val="NoSpacing"/>
            </w:pPr>
          </w:p>
        </w:tc>
      </w:tr>
      <w:tr w:rsidR="34309952" w:rsidTr="34309952" w14:paraId="1545ABB8" w14:textId="77777777">
        <w:trPr>
          <w:trHeight w:val="1041"/>
        </w:trPr>
        <w:tc>
          <w:tcPr>
            <w:tcW w:w="1275" w:type="dxa"/>
          </w:tcPr>
          <w:p w:rsidR="61414DAE" w:rsidP="34309952" w:rsidRDefault="61414DAE" w14:paraId="7731F10A" w14:textId="0A812F19">
            <w:pPr>
              <w:pStyle w:val="NoSpacing"/>
            </w:pPr>
            <w:r>
              <w:t>5 minutes</w:t>
            </w:r>
          </w:p>
        </w:tc>
        <w:tc>
          <w:tcPr>
            <w:tcW w:w="3912" w:type="dxa"/>
          </w:tcPr>
          <w:p w:rsidR="61414DAE" w:rsidP="34309952" w:rsidRDefault="61414DAE" w14:paraId="590D435C" w14:textId="52E12A46">
            <w:pPr>
              <w:pStyle w:val="NoSpacing"/>
            </w:pPr>
            <w:r>
              <w:t xml:space="preserve">The teacher will finish the lesson with </w:t>
            </w:r>
            <w:r w:rsidR="2AC98F9B">
              <w:t>a sharing activity. The teacher will ask the learners to share their photo and recording of them expressing themselves. Using lolly pop stick the teacher will pick another child peer assess the pe</w:t>
            </w:r>
            <w:r w:rsidR="7DD3078D">
              <w:t xml:space="preserve">rsons work and talk about how they could help that child when they feel a certain way. </w:t>
            </w:r>
          </w:p>
          <w:p w:rsidR="34309952" w:rsidP="34309952" w:rsidRDefault="34309952" w14:paraId="696217C2" w14:textId="3555A0A0">
            <w:pPr>
              <w:pStyle w:val="NoSpacing"/>
            </w:pPr>
          </w:p>
          <w:p w:rsidR="7DD3078D" w:rsidP="34309952" w:rsidRDefault="7DD3078D" w14:paraId="225F5E76" w14:textId="1EE4DEDF">
            <w:pPr>
              <w:pStyle w:val="NoSpacing"/>
            </w:pPr>
            <w:r>
              <w:t xml:space="preserve">Pedagogical principle- Assessment for learning. </w:t>
            </w:r>
          </w:p>
        </w:tc>
        <w:tc>
          <w:tcPr>
            <w:tcW w:w="4819" w:type="dxa"/>
          </w:tcPr>
          <w:p w:rsidR="7DD3078D" w:rsidP="34309952" w:rsidRDefault="7DD3078D" w14:paraId="5C011F6B" w14:textId="51731392">
            <w:pPr>
              <w:pStyle w:val="NoSpacing"/>
            </w:pPr>
            <w:r>
              <w:t xml:space="preserve">The children will show their photo and recording to the children in their class. </w:t>
            </w:r>
          </w:p>
          <w:p w:rsidR="34309952" w:rsidP="34309952" w:rsidRDefault="34309952" w14:paraId="38233682" w14:textId="09FBD79C">
            <w:pPr>
              <w:pStyle w:val="NoSpacing"/>
            </w:pPr>
          </w:p>
          <w:p w:rsidR="7DD3078D" w:rsidP="34309952" w:rsidRDefault="7DD3078D" w14:paraId="53F80C42" w14:textId="3651A2BD">
            <w:pPr>
              <w:pStyle w:val="NoSpacing"/>
            </w:pPr>
            <w:r>
              <w:t xml:space="preserve">The children will peer assess another child's work verbally. This allows the learners to learn about how others feel and how they can help their friends and know how they can help if they need to. </w:t>
            </w:r>
          </w:p>
        </w:tc>
        <w:tc>
          <w:tcPr>
            <w:tcW w:w="2554" w:type="dxa"/>
          </w:tcPr>
          <w:p w:rsidR="54848A1E" w:rsidP="34309952" w:rsidRDefault="54848A1E" w14:paraId="3A933804" w14:textId="395CA9D4">
            <w:pPr>
              <w:pStyle w:val="NoSpacing"/>
            </w:pPr>
            <w:r w:rsidRPr="34309952">
              <w:rPr>
                <w:rFonts w:ascii="ui-sans-serif" w:hAnsi="ui-sans-serif" w:eastAsia="ui-sans-serif" w:cs="ui-sans-serif"/>
                <w:color w:val="0D0D0D" w:themeColor="text1" w:themeTint="F2"/>
                <w:szCs w:val="24"/>
              </w:rPr>
              <w:t>The teacher will offer alternative ways to participate in the conversation with the teacher, such as one-on-one discussions, small group discussions.</w:t>
            </w:r>
          </w:p>
          <w:p w:rsidR="34309952" w:rsidP="34309952" w:rsidRDefault="34309952" w14:paraId="14609563" w14:textId="4A43977A">
            <w:pPr>
              <w:pStyle w:val="NoSpacing"/>
            </w:pPr>
          </w:p>
        </w:tc>
        <w:tc>
          <w:tcPr>
            <w:tcW w:w="2777" w:type="dxa"/>
          </w:tcPr>
          <w:p w:rsidR="536068E0" w:rsidP="34309952" w:rsidRDefault="536068E0" w14:paraId="2C792C1D" w14:textId="2E64315C">
            <w:pPr>
              <w:pStyle w:val="NoSpacing"/>
            </w:pPr>
            <w:r>
              <w:t xml:space="preserve">The teacher will use assessment for learning (peer assessment). This will be done verbally. This provides opportunities for children to learn about other children and offer their views. </w:t>
            </w:r>
          </w:p>
        </w:tc>
      </w:tr>
    </w:tbl>
    <w:p w:rsidR="34309952" w:rsidP="34309952" w:rsidRDefault="34309952" w14:paraId="06FB13DF" w14:textId="6FE333AE">
      <w:pPr>
        <w:tabs>
          <w:tab w:val="left" w:pos="4118"/>
        </w:tabs>
      </w:pPr>
    </w:p>
    <w:p w:rsidR="34309952" w:rsidP="34309952" w:rsidRDefault="34309952" w14:paraId="2B46230F" w14:textId="69854D2D"/>
    <w:p w:rsidR="005E35AC" w:rsidP="34309952" w:rsidRDefault="005E35AC" w14:paraId="27D65AAB" w14:textId="77777777"/>
    <w:p w:rsidR="005E35AC" w:rsidP="34309952" w:rsidRDefault="00890749" w14:paraId="58905430" w14:textId="4678950D">
      <w:r>
        <w:rPr>
          <w:noProof/>
        </w:rPr>
        <w:drawing>
          <wp:anchor distT="0" distB="0" distL="114300" distR="114300" simplePos="0" relativeHeight="251659264" behindDoc="0" locked="0" layoutInCell="1" allowOverlap="1" wp14:anchorId="1AFAEDB7" wp14:editId="277E3EBA">
            <wp:simplePos x="0" y="0"/>
            <wp:positionH relativeFrom="column">
              <wp:posOffset>0</wp:posOffset>
            </wp:positionH>
            <wp:positionV relativeFrom="paragraph">
              <wp:posOffset>0</wp:posOffset>
            </wp:positionV>
            <wp:extent cx="4678680" cy="57277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78680" cy="5727700"/>
                    </a:xfrm>
                    <a:prstGeom prst="rect">
                      <a:avLst/>
                    </a:prstGeom>
                  </pic:spPr>
                </pic:pic>
              </a:graphicData>
            </a:graphic>
          </wp:anchor>
        </w:drawing>
      </w:r>
    </w:p>
    <w:sectPr w:rsidR="005E35AC" w:rsidSect="003852B9">
      <w:footerReference w:type="default" r:id="rId16"/>
      <w:pgSz w:w="16840" w:h="11900" w:orient="landscape"/>
      <w:pgMar w:top="1440" w:right="1440"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52B9" w:rsidP="00B24C18" w:rsidRDefault="003852B9" w14:paraId="0D897B9E" w14:textId="77777777">
      <w:r>
        <w:separator/>
      </w:r>
    </w:p>
  </w:endnote>
  <w:endnote w:type="continuationSeparator" w:id="0">
    <w:p w:rsidR="003852B9" w:rsidP="00B24C18" w:rsidRDefault="003852B9" w14:paraId="43F58F95" w14:textId="77777777">
      <w:r>
        <w:continuationSeparator/>
      </w:r>
    </w:p>
  </w:endnote>
  <w:endnote w:type="continuationNotice" w:id="1">
    <w:p w:rsidR="003852B9" w:rsidRDefault="003852B9" w14:paraId="04D4351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ui-sans-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34309952" w:rsidTr="34309952" w14:paraId="5B679F40" w14:textId="77777777">
      <w:trPr>
        <w:trHeight w:val="300"/>
      </w:trPr>
      <w:tc>
        <w:tcPr>
          <w:tcW w:w="5130" w:type="dxa"/>
        </w:tcPr>
        <w:p w:rsidR="34309952" w:rsidP="34309952" w:rsidRDefault="34309952" w14:paraId="333E9B25" w14:textId="37C617CA">
          <w:pPr>
            <w:pStyle w:val="Header"/>
            <w:ind w:left="-115"/>
          </w:pPr>
        </w:p>
      </w:tc>
      <w:tc>
        <w:tcPr>
          <w:tcW w:w="5130" w:type="dxa"/>
        </w:tcPr>
        <w:p w:rsidR="34309952" w:rsidP="34309952" w:rsidRDefault="34309952" w14:paraId="61094DC7" w14:textId="64F7CE93">
          <w:pPr>
            <w:pStyle w:val="Header"/>
            <w:jc w:val="center"/>
          </w:pPr>
        </w:p>
      </w:tc>
      <w:tc>
        <w:tcPr>
          <w:tcW w:w="5130" w:type="dxa"/>
        </w:tcPr>
        <w:p w:rsidR="34309952" w:rsidP="34309952" w:rsidRDefault="34309952" w14:paraId="3712EB8B" w14:textId="39EF998F">
          <w:pPr>
            <w:pStyle w:val="Header"/>
            <w:ind w:right="-115"/>
            <w:jc w:val="right"/>
          </w:pPr>
        </w:p>
      </w:tc>
    </w:tr>
  </w:tbl>
  <w:p w:rsidR="34309952" w:rsidP="34309952" w:rsidRDefault="34309952" w14:paraId="50E03F2C" w14:textId="23054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65"/>
      <w:gridCol w:w="4865"/>
      <w:gridCol w:w="4865"/>
    </w:tblGrid>
    <w:tr w:rsidR="34309952" w:rsidTr="34309952" w14:paraId="69A9ECC0" w14:textId="77777777">
      <w:trPr>
        <w:trHeight w:val="300"/>
      </w:trPr>
      <w:tc>
        <w:tcPr>
          <w:tcW w:w="4865" w:type="dxa"/>
        </w:tcPr>
        <w:p w:rsidR="34309952" w:rsidP="34309952" w:rsidRDefault="34309952" w14:paraId="240C2BDA" w14:textId="3D29F145">
          <w:pPr>
            <w:pStyle w:val="Header"/>
            <w:ind w:left="-115"/>
          </w:pPr>
        </w:p>
      </w:tc>
      <w:tc>
        <w:tcPr>
          <w:tcW w:w="4865" w:type="dxa"/>
        </w:tcPr>
        <w:p w:rsidR="34309952" w:rsidP="34309952" w:rsidRDefault="34309952" w14:paraId="09EC07A0" w14:textId="406DE8FF">
          <w:pPr>
            <w:pStyle w:val="Header"/>
            <w:jc w:val="center"/>
          </w:pPr>
        </w:p>
      </w:tc>
      <w:tc>
        <w:tcPr>
          <w:tcW w:w="4865" w:type="dxa"/>
        </w:tcPr>
        <w:p w:rsidR="34309952" w:rsidP="34309952" w:rsidRDefault="34309952" w14:paraId="38FDABDA" w14:textId="4572EDAF">
          <w:pPr>
            <w:pStyle w:val="Header"/>
            <w:ind w:right="-115"/>
            <w:jc w:val="right"/>
          </w:pPr>
        </w:p>
      </w:tc>
    </w:tr>
  </w:tbl>
  <w:p w:rsidR="34309952" w:rsidP="34309952" w:rsidRDefault="34309952" w14:paraId="56A71613" w14:textId="22B56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52B9" w:rsidP="00B24C18" w:rsidRDefault="003852B9" w14:paraId="5A53252D" w14:textId="77777777">
      <w:r>
        <w:separator/>
      </w:r>
    </w:p>
  </w:footnote>
  <w:footnote w:type="continuationSeparator" w:id="0">
    <w:p w:rsidR="003852B9" w:rsidP="00B24C18" w:rsidRDefault="003852B9" w14:paraId="4518A88E" w14:textId="77777777">
      <w:r>
        <w:continuationSeparator/>
      </w:r>
    </w:p>
  </w:footnote>
  <w:footnote w:type="continuationNotice" w:id="1">
    <w:p w:rsidR="003852B9" w:rsidRDefault="003852B9" w14:paraId="52855B0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EF0BE1" w:rsidP="002014FA" w:rsidRDefault="006F3458" w14:paraId="53113F5F" w14:textId="0B2A5AC6">
    <w:pPr>
      <w:pStyle w:val="Header"/>
      <w:tabs>
        <w:tab w:val="clear" w:pos="4680"/>
        <w:tab w:val="clear" w:pos="9360"/>
        <w:tab w:val="left" w:pos="5085"/>
      </w:tabs>
    </w:pPr>
    <w:r w:rsidRPr="006F3458">
      <w:rPr>
        <w:noProof/>
      </w:rPr>
      <w:drawing>
        <wp:anchor distT="0" distB="0" distL="114300" distR="114300" simplePos="0" relativeHeight="251658241" behindDoc="0" locked="0" layoutInCell="1" allowOverlap="1" wp14:anchorId="5AE26F84" wp14:editId="48CD4A17">
          <wp:simplePos x="0" y="0"/>
          <wp:positionH relativeFrom="margin">
            <wp:align>left</wp:align>
          </wp:positionH>
          <wp:positionV relativeFrom="paragraph">
            <wp:posOffset>-176213</wp:posOffset>
          </wp:positionV>
          <wp:extent cx="3762375" cy="717445"/>
          <wp:effectExtent l="0" t="0" r="0" b="698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7F56">
      <w:rPr>
        <w:noProof/>
        <w:lang w:eastAsia="en-GB"/>
      </w:rPr>
      <w:drawing>
        <wp:anchor distT="0" distB="0" distL="114300" distR="114300" simplePos="0" relativeHeight="251658240" behindDoc="0" locked="0" layoutInCell="1" allowOverlap="1" wp14:anchorId="1B2FB4E6" wp14:editId="1DB5ECDA">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34309952" w:rsidP="34309952" w:rsidRDefault="34309952" w14:paraId="759B64F1" w14:textId="74CC95CD">
    <w:pPr>
      <w:pStyle w:val="Header"/>
      <w:tabs>
        <w:tab w:val="clear" w:pos="4680"/>
        <w:tab w:val="clear" w:pos="9360"/>
        <w:tab w:val="left" w:pos="5085"/>
      </w:tabs>
    </w:pPr>
  </w:p>
  <w:p w:rsidR="34309952" w:rsidP="34309952" w:rsidRDefault="34309952" w14:paraId="3F6168BD" w14:textId="526A1788">
    <w:pPr>
      <w:pStyle w:val="Header"/>
      <w:tabs>
        <w:tab w:val="clear" w:pos="4680"/>
        <w:tab w:val="clear" w:pos="9360"/>
        <w:tab w:val="left" w:pos="5085"/>
      </w:tabs>
    </w:pPr>
  </w:p>
  <w:p w:rsidR="34309952" w:rsidP="34309952" w:rsidRDefault="34309952" w14:paraId="1BE9EC0F" w14:textId="4E971CB6">
    <w:pPr>
      <w:pStyle w:val="Header"/>
      <w:tabs>
        <w:tab w:val="clear" w:pos="4680"/>
        <w:tab w:val="clear" w:pos="9360"/>
        <w:tab w:val="left" w:pos="5085"/>
      </w:tabs>
    </w:pPr>
  </w:p>
  <w:p w:rsidR="34309952" w:rsidP="34309952" w:rsidRDefault="34309952" w14:paraId="1EA197C4" w14:textId="651268D8">
    <w:pPr>
      <w:pStyle w:val="Header"/>
      <w:tabs>
        <w:tab w:val="clear" w:pos="4680"/>
        <w:tab w:val="clear" w:pos="9360"/>
        <w:tab w:val="left" w:pos="5085"/>
      </w:tabs>
    </w:pPr>
  </w:p>
  <w:p w:rsidR="34309952" w:rsidP="34309952" w:rsidRDefault="34309952" w14:paraId="54086E4F" w14:textId="20F3D6F0">
    <w:pPr>
      <w:pStyle w:val="Header"/>
      <w:tabs>
        <w:tab w:val="clear" w:pos="4680"/>
        <w:tab w:val="clear" w:pos="9360"/>
        <w:tab w:val="left" w:pos="5085"/>
      </w:tabs>
    </w:pPr>
  </w:p>
  <w:p w:rsidR="34309952" w:rsidP="34309952" w:rsidRDefault="34309952" w14:paraId="2D0DF9C8" w14:textId="4DD037A2">
    <w:pPr>
      <w:pStyle w:val="Header"/>
      <w:tabs>
        <w:tab w:val="clear" w:pos="4680"/>
        <w:tab w:val="clear" w:pos="9360"/>
        <w:tab w:val="left" w:pos="5085"/>
      </w:tabs>
    </w:pPr>
  </w:p>
  <w:p w:rsidR="34309952" w:rsidP="34309952" w:rsidRDefault="34309952" w14:paraId="1EC8E16A" w14:textId="20E9FFB3">
    <w:pPr>
      <w:pStyle w:val="Header"/>
      <w:tabs>
        <w:tab w:val="clear" w:pos="4680"/>
        <w:tab w:val="clear" w:pos="9360"/>
        <w:tab w:val="left" w:pos="5085"/>
      </w:tabs>
    </w:pPr>
  </w:p>
  <w:p w:rsidR="34309952" w:rsidP="34309952" w:rsidRDefault="34309952" w14:paraId="0F11EFB3" w14:textId="73E29758">
    <w:pPr>
      <w:pStyle w:val="Header"/>
      <w:tabs>
        <w:tab w:val="clear" w:pos="4680"/>
        <w:tab w:val="clear" w:pos="9360"/>
        <w:tab w:val="left" w:pos="5085"/>
      </w:tabs>
    </w:pPr>
  </w:p>
  <w:p w:rsidR="34309952" w:rsidP="34309952" w:rsidRDefault="34309952" w14:paraId="07E88B72" w14:textId="2A4B443A">
    <w:pPr>
      <w:pStyle w:val="Header"/>
      <w:tabs>
        <w:tab w:val="clear" w:pos="4680"/>
        <w:tab w:val="clear" w:pos="9360"/>
        <w:tab w:val="left" w:pos="5085"/>
      </w:tabs>
    </w:pPr>
  </w:p>
  <w:p w:rsidR="34309952" w:rsidP="34309952" w:rsidRDefault="34309952" w14:paraId="67BCDD96" w14:textId="672FEA76">
    <w:pPr>
      <w:pStyle w:val="Header"/>
      <w:tabs>
        <w:tab w:val="clear" w:pos="4680"/>
        <w:tab w:val="clear" w:pos="9360"/>
        <w:tab w:val="left" w:pos="50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CBC9"/>
    <w:multiLevelType w:val="hybridMultilevel"/>
    <w:tmpl w:val="FFFFFFFF"/>
    <w:lvl w:ilvl="0" w:tplc="A05EB362">
      <w:start w:val="1"/>
      <w:numFmt w:val="bullet"/>
      <w:lvlText w:val=""/>
      <w:lvlJc w:val="left"/>
      <w:pPr>
        <w:ind w:left="720" w:hanging="360"/>
      </w:pPr>
      <w:rPr>
        <w:rFonts w:hint="default" w:ascii="Symbol" w:hAnsi="Symbol"/>
      </w:rPr>
    </w:lvl>
    <w:lvl w:ilvl="1" w:tplc="608439BE">
      <w:start w:val="1"/>
      <w:numFmt w:val="bullet"/>
      <w:lvlText w:val="o"/>
      <w:lvlJc w:val="left"/>
      <w:pPr>
        <w:ind w:left="1440" w:hanging="360"/>
      </w:pPr>
      <w:rPr>
        <w:rFonts w:hint="default" w:ascii="Courier New" w:hAnsi="Courier New"/>
      </w:rPr>
    </w:lvl>
    <w:lvl w:ilvl="2" w:tplc="A8D695BC">
      <w:start w:val="1"/>
      <w:numFmt w:val="bullet"/>
      <w:lvlText w:val=""/>
      <w:lvlJc w:val="left"/>
      <w:pPr>
        <w:ind w:left="2160" w:hanging="360"/>
      </w:pPr>
      <w:rPr>
        <w:rFonts w:hint="default" w:ascii="Wingdings" w:hAnsi="Wingdings"/>
      </w:rPr>
    </w:lvl>
    <w:lvl w:ilvl="3" w:tplc="DC846EB0">
      <w:start w:val="1"/>
      <w:numFmt w:val="bullet"/>
      <w:lvlText w:val=""/>
      <w:lvlJc w:val="left"/>
      <w:pPr>
        <w:ind w:left="2880" w:hanging="360"/>
      </w:pPr>
      <w:rPr>
        <w:rFonts w:hint="default" w:ascii="Symbol" w:hAnsi="Symbol"/>
      </w:rPr>
    </w:lvl>
    <w:lvl w:ilvl="4" w:tplc="E8242B9A">
      <w:start w:val="1"/>
      <w:numFmt w:val="bullet"/>
      <w:lvlText w:val="o"/>
      <w:lvlJc w:val="left"/>
      <w:pPr>
        <w:ind w:left="3600" w:hanging="360"/>
      </w:pPr>
      <w:rPr>
        <w:rFonts w:hint="default" w:ascii="Courier New" w:hAnsi="Courier New"/>
      </w:rPr>
    </w:lvl>
    <w:lvl w:ilvl="5" w:tplc="20A82A52">
      <w:start w:val="1"/>
      <w:numFmt w:val="bullet"/>
      <w:lvlText w:val=""/>
      <w:lvlJc w:val="left"/>
      <w:pPr>
        <w:ind w:left="4320" w:hanging="360"/>
      </w:pPr>
      <w:rPr>
        <w:rFonts w:hint="default" w:ascii="Wingdings" w:hAnsi="Wingdings"/>
      </w:rPr>
    </w:lvl>
    <w:lvl w:ilvl="6" w:tplc="16040750">
      <w:start w:val="1"/>
      <w:numFmt w:val="bullet"/>
      <w:lvlText w:val=""/>
      <w:lvlJc w:val="left"/>
      <w:pPr>
        <w:ind w:left="5040" w:hanging="360"/>
      </w:pPr>
      <w:rPr>
        <w:rFonts w:hint="default" w:ascii="Symbol" w:hAnsi="Symbol"/>
      </w:rPr>
    </w:lvl>
    <w:lvl w:ilvl="7" w:tplc="E80A84F0">
      <w:start w:val="1"/>
      <w:numFmt w:val="bullet"/>
      <w:lvlText w:val="o"/>
      <w:lvlJc w:val="left"/>
      <w:pPr>
        <w:ind w:left="5760" w:hanging="360"/>
      </w:pPr>
      <w:rPr>
        <w:rFonts w:hint="default" w:ascii="Courier New" w:hAnsi="Courier New"/>
      </w:rPr>
    </w:lvl>
    <w:lvl w:ilvl="8" w:tplc="59CAEE96">
      <w:start w:val="1"/>
      <w:numFmt w:val="bullet"/>
      <w:lvlText w:val=""/>
      <w:lvlJc w:val="left"/>
      <w:pPr>
        <w:ind w:left="6480" w:hanging="360"/>
      </w:pPr>
      <w:rPr>
        <w:rFonts w:hint="default" w:ascii="Wingdings" w:hAnsi="Wingdings"/>
      </w:rPr>
    </w:lvl>
  </w:abstractNum>
  <w:abstractNum w:abstractNumId="1" w15:restartNumberingAfterBreak="0">
    <w:nsid w:val="1FB156FD"/>
    <w:multiLevelType w:val="hybridMultilevel"/>
    <w:tmpl w:val="FFFFFFFF"/>
    <w:lvl w:ilvl="0" w:tplc="19FC3BD6">
      <w:start w:val="1"/>
      <w:numFmt w:val="bullet"/>
      <w:lvlText w:val=""/>
      <w:lvlJc w:val="left"/>
      <w:pPr>
        <w:ind w:left="720" w:hanging="360"/>
      </w:pPr>
      <w:rPr>
        <w:rFonts w:hint="default" w:ascii="Symbol" w:hAnsi="Symbol"/>
      </w:rPr>
    </w:lvl>
    <w:lvl w:ilvl="1" w:tplc="E3141C70">
      <w:start w:val="1"/>
      <w:numFmt w:val="bullet"/>
      <w:lvlText w:val="o"/>
      <w:lvlJc w:val="left"/>
      <w:pPr>
        <w:ind w:left="1440" w:hanging="360"/>
      </w:pPr>
      <w:rPr>
        <w:rFonts w:hint="default" w:ascii="Courier New" w:hAnsi="Courier New"/>
      </w:rPr>
    </w:lvl>
    <w:lvl w:ilvl="2" w:tplc="34DC4A50">
      <w:start w:val="1"/>
      <w:numFmt w:val="bullet"/>
      <w:lvlText w:val=""/>
      <w:lvlJc w:val="left"/>
      <w:pPr>
        <w:ind w:left="2160" w:hanging="360"/>
      </w:pPr>
      <w:rPr>
        <w:rFonts w:hint="default" w:ascii="Wingdings" w:hAnsi="Wingdings"/>
      </w:rPr>
    </w:lvl>
    <w:lvl w:ilvl="3" w:tplc="51AA3638">
      <w:start w:val="1"/>
      <w:numFmt w:val="bullet"/>
      <w:lvlText w:val=""/>
      <w:lvlJc w:val="left"/>
      <w:pPr>
        <w:ind w:left="2880" w:hanging="360"/>
      </w:pPr>
      <w:rPr>
        <w:rFonts w:hint="default" w:ascii="Symbol" w:hAnsi="Symbol"/>
      </w:rPr>
    </w:lvl>
    <w:lvl w:ilvl="4" w:tplc="80246B48">
      <w:start w:val="1"/>
      <w:numFmt w:val="bullet"/>
      <w:lvlText w:val="o"/>
      <w:lvlJc w:val="left"/>
      <w:pPr>
        <w:ind w:left="3600" w:hanging="360"/>
      </w:pPr>
      <w:rPr>
        <w:rFonts w:hint="default" w:ascii="Courier New" w:hAnsi="Courier New"/>
      </w:rPr>
    </w:lvl>
    <w:lvl w:ilvl="5" w:tplc="33CA257C">
      <w:start w:val="1"/>
      <w:numFmt w:val="bullet"/>
      <w:lvlText w:val=""/>
      <w:lvlJc w:val="left"/>
      <w:pPr>
        <w:ind w:left="4320" w:hanging="360"/>
      </w:pPr>
      <w:rPr>
        <w:rFonts w:hint="default" w:ascii="Wingdings" w:hAnsi="Wingdings"/>
      </w:rPr>
    </w:lvl>
    <w:lvl w:ilvl="6" w:tplc="8D2A2A14">
      <w:start w:val="1"/>
      <w:numFmt w:val="bullet"/>
      <w:lvlText w:val=""/>
      <w:lvlJc w:val="left"/>
      <w:pPr>
        <w:ind w:left="5040" w:hanging="360"/>
      </w:pPr>
      <w:rPr>
        <w:rFonts w:hint="default" w:ascii="Symbol" w:hAnsi="Symbol"/>
      </w:rPr>
    </w:lvl>
    <w:lvl w:ilvl="7" w:tplc="B3100F3A">
      <w:start w:val="1"/>
      <w:numFmt w:val="bullet"/>
      <w:lvlText w:val="o"/>
      <w:lvlJc w:val="left"/>
      <w:pPr>
        <w:ind w:left="5760" w:hanging="360"/>
      </w:pPr>
      <w:rPr>
        <w:rFonts w:hint="default" w:ascii="Courier New" w:hAnsi="Courier New"/>
      </w:rPr>
    </w:lvl>
    <w:lvl w:ilvl="8" w:tplc="9B12B0C2">
      <w:start w:val="1"/>
      <w:numFmt w:val="bullet"/>
      <w:lvlText w:val=""/>
      <w:lvlJc w:val="left"/>
      <w:pPr>
        <w:ind w:left="6480" w:hanging="360"/>
      </w:pPr>
      <w:rPr>
        <w:rFonts w:hint="default" w:ascii="Wingdings" w:hAnsi="Wingdings"/>
      </w:rPr>
    </w:lvl>
  </w:abstractNum>
  <w:abstractNum w:abstractNumId="2" w15:restartNumberingAfterBreak="0">
    <w:nsid w:val="29A15204"/>
    <w:multiLevelType w:val="hybridMultilevel"/>
    <w:tmpl w:val="FFFFFFFF"/>
    <w:lvl w:ilvl="0" w:tplc="160C40D6">
      <w:start w:val="1"/>
      <w:numFmt w:val="bullet"/>
      <w:lvlText w:val=""/>
      <w:lvlJc w:val="left"/>
      <w:pPr>
        <w:ind w:left="720" w:hanging="360"/>
      </w:pPr>
      <w:rPr>
        <w:rFonts w:hint="default" w:ascii="Symbol" w:hAnsi="Symbol"/>
      </w:rPr>
    </w:lvl>
    <w:lvl w:ilvl="1" w:tplc="C2D88818">
      <w:start w:val="1"/>
      <w:numFmt w:val="bullet"/>
      <w:lvlText w:val=""/>
      <w:lvlJc w:val="left"/>
      <w:pPr>
        <w:ind w:left="1440" w:hanging="360"/>
      </w:pPr>
      <w:rPr>
        <w:rFonts w:hint="default" w:ascii="Symbol" w:hAnsi="Symbol"/>
      </w:rPr>
    </w:lvl>
    <w:lvl w:ilvl="2" w:tplc="999681BA">
      <w:start w:val="1"/>
      <w:numFmt w:val="bullet"/>
      <w:lvlText w:val=""/>
      <w:lvlJc w:val="left"/>
      <w:pPr>
        <w:ind w:left="2160" w:hanging="360"/>
      </w:pPr>
      <w:rPr>
        <w:rFonts w:hint="default" w:ascii="Wingdings" w:hAnsi="Wingdings"/>
      </w:rPr>
    </w:lvl>
    <w:lvl w:ilvl="3" w:tplc="473C367C">
      <w:start w:val="1"/>
      <w:numFmt w:val="bullet"/>
      <w:lvlText w:val=""/>
      <w:lvlJc w:val="left"/>
      <w:pPr>
        <w:ind w:left="2880" w:hanging="360"/>
      </w:pPr>
      <w:rPr>
        <w:rFonts w:hint="default" w:ascii="Symbol" w:hAnsi="Symbol"/>
      </w:rPr>
    </w:lvl>
    <w:lvl w:ilvl="4" w:tplc="A7981B80">
      <w:start w:val="1"/>
      <w:numFmt w:val="bullet"/>
      <w:lvlText w:val="o"/>
      <w:lvlJc w:val="left"/>
      <w:pPr>
        <w:ind w:left="3600" w:hanging="360"/>
      </w:pPr>
      <w:rPr>
        <w:rFonts w:hint="default" w:ascii="Courier New" w:hAnsi="Courier New"/>
      </w:rPr>
    </w:lvl>
    <w:lvl w:ilvl="5" w:tplc="5B3452F6">
      <w:start w:val="1"/>
      <w:numFmt w:val="bullet"/>
      <w:lvlText w:val=""/>
      <w:lvlJc w:val="left"/>
      <w:pPr>
        <w:ind w:left="4320" w:hanging="360"/>
      </w:pPr>
      <w:rPr>
        <w:rFonts w:hint="default" w:ascii="Wingdings" w:hAnsi="Wingdings"/>
      </w:rPr>
    </w:lvl>
    <w:lvl w:ilvl="6" w:tplc="368AB25A">
      <w:start w:val="1"/>
      <w:numFmt w:val="bullet"/>
      <w:lvlText w:val=""/>
      <w:lvlJc w:val="left"/>
      <w:pPr>
        <w:ind w:left="5040" w:hanging="360"/>
      </w:pPr>
      <w:rPr>
        <w:rFonts w:hint="default" w:ascii="Symbol" w:hAnsi="Symbol"/>
      </w:rPr>
    </w:lvl>
    <w:lvl w:ilvl="7" w:tplc="C30AD25C">
      <w:start w:val="1"/>
      <w:numFmt w:val="bullet"/>
      <w:lvlText w:val="o"/>
      <w:lvlJc w:val="left"/>
      <w:pPr>
        <w:ind w:left="5760" w:hanging="360"/>
      </w:pPr>
      <w:rPr>
        <w:rFonts w:hint="default" w:ascii="Courier New" w:hAnsi="Courier New"/>
      </w:rPr>
    </w:lvl>
    <w:lvl w:ilvl="8" w:tplc="C2060FA2">
      <w:start w:val="1"/>
      <w:numFmt w:val="bullet"/>
      <w:lvlText w:val=""/>
      <w:lvlJc w:val="left"/>
      <w:pPr>
        <w:ind w:left="6480" w:hanging="360"/>
      </w:pPr>
      <w:rPr>
        <w:rFonts w:hint="default" w:ascii="Wingdings" w:hAnsi="Wingdings"/>
      </w:rPr>
    </w:lvl>
  </w:abstractNum>
  <w:abstractNum w:abstractNumId="3" w15:restartNumberingAfterBreak="0">
    <w:nsid w:val="2DDD29AF"/>
    <w:multiLevelType w:val="hybridMultilevel"/>
    <w:tmpl w:val="FFFFFFFF"/>
    <w:lvl w:ilvl="0" w:tplc="C1EE5C42">
      <w:start w:val="1"/>
      <w:numFmt w:val="bullet"/>
      <w:lvlText w:val=""/>
      <w:lvlJc w:val="left"/>
      <w:pPr>
        <w:ind w:left="720" w:hanging="360"/>
      </w:pPr>
      <w:rPr>
        <w:rFonts w:hint="default" w:ascii="Symbol" w:hAnsi="Symbol"/>
      </w:rPr>
    </w:lvl>
    <w:lvl w:ilvl="1" w:tplc="D0E45B9C">
      <w:start w:val="1"/>
      <w:numFmt w:val="bullet"/>
      <w:lvlText w:val="o"/>
      <w:lvlJc w:val="left"/>
      <w:pPr>
        <w:ind w:left="1440" w:hanging="360"/>
      </w:pPr>
      <w:rPr>
        <w:rFonts w:hint="default" w:ascii="Courier New" w:hAnsi="Courier New"/>
      </w:rPr>
    </w:lvl>
    <w:lvl w:ilvl="2" w:tplc="EF2C13D2">
      <w:start w:val="1"/>
      <w:numFmt w:val="bullet"/>
      <w:lvlText w:val=""/>
      <w:lvlJc w:val="left"/>
      <w:pPr>
        <w:ind w:left="2160" w:hanging="360"/>
      </w:pPr>
      <w:rPr>
        <w:rFonts w:hint="default" w:ascii="Wingdings" w:hAnsi="Wingdings"/>
      </w:rPr>
    </w:lvl>
    <w:lvl w:ilvl="3" w:tplc="DCCAF0C6">
      <w:start w:val="1"/>
      <w:numFmt w:val="bullet"/>
      <w:lvlText w:val=""/>
      <w:lvlJc w:val="left"/>
      <w:pPr>
        <w:ind w:left="2880" w:hanging="360"/>
      </w:pPr>
      <w:rPr>
        <w:rFonts w:hint="default" w:ascii="Symbol" w:hAnsi="Symbol"/>
      </w:rPr>
    </w:lvl>
    <w:lvl w:ilvl="4" w:tplc="A4085FCC">
      <w:start w:val="1"/>
      <w:numFmt w:val="bullet"/>
      <w:lvlText w:val="o"/>
      <w:lvlJc w:val="left"/>
      <w:pPr>
        <w:ind w:left="3600" w:hanging="360"/>
      </w:pPr>
      <w:rPr>
        <w:rFonts w:hint="default" w:ascii="Courier New" w:hAnsi="Courier New"/>
      </w:rPr>
    </w:lvl>
    <w:lvl w:ilvl="5" w:tplc="972E5156">
      <w:start w:val="1"/>
      <w:numFmt w:val="bullet"/>
      <w:lvlText w:val=""/>
      <w:lvlJc w:val="left"/>
      <w:pPr>
        <w:ind w:left="4320" w:hanging="360"/>
      </w:pPr>
      <w:rPr>
        <w:rFonts w:hint="default" w:ascii="Wingdings" w:hAnsi="Wingdings"/>
      </w:rPr>
    </w:lvl>
    <w:lvl w:ilvl="6" w:tplc="DAC40E8A">
      <w:start w:val="1"/>
      <w:numFmt w:val="bullet"/>
      <w:lvlText w:val=""/>
      <w:lvlJc w:val="left"/>
      <w:pPr>
        <w:ind w:left="5040" w:hanging="360"/>
      </w:pPr>
      <w:rPr>
        <w:rFonts w:hint="default" w:ascii="Symbol" w:hAnsi="Symbol"/>
      </w:rPr>
    </w:lvl>
    <w:lvl w:ilvl="7" w:tplc="3612B7DE">
      <w:start w:val="1"/>
      <w:numFmt w:val="bullet"/>
      <w:lvlText w:val="o"/>
      <w:lvlJc w:val="left"/>
      <w:pPr>
        <w:ind w:left="5760" w:hanging="360"/>
      </w:pPr>
      <w:rPr>
        <w:rFonts w:hint="default" w:ascii="Courier New" w:hAnsi="Courier New"/>
      </w:rPr>
    </w:lvl>
    <w:lvl w:ilvl="8" w:tplc="710E800E">
      <w:start w:val="1"/>
      <w:numFmt w:val="bullet"/>
      <w:lvlText w:val=""/>
      <w:lvlJc w:val="left"/>
      <w:pPr>
        <w:ind w:left="6480" w:hanging="360"/>
      </w:pPr>
      <w:rPr>
        <w:rFonts w:hint="default" w:ascii="Wingdings" w:hAnsi="Wingdings"/>
      </w:rPr>
    </w:lvl>
  </w:abstractNum>
  <w:abstractNum w:abstractNumId="4" w15:restartNumberingAfterBreak="0">
    <w:nsid w:val="2F60DB2A"/>
    <w:multiLevelType w:val="hybridMultilevel"/>
    <w:tmpl w:val="FFFFFFFF"/>
    <w:lvl w:ilvl="0" w:tplc="5D4ECC18">
      <w:start w:val="1"/>
      <w:numFmt w:val="bullet"/>
      <w:lvlText w:val=""/>
      <w:lvlJc w:val="left"/>
      <w:pPr>
        <w:ind w:left="720" w:hanging="360"/>
      </w:pPr>
      <w:rPr>
        <w:rFonts w:hint="default" w:ascii="Symbol" w:hAnsi="Symbol"/>
      </w:rPr>
    </w:lvl>
    <w:lvl w:ilvl="1" w:tplc="6194ECD8">
      <w:start w:val="1"/>
      <w:numFmt w:val="bullet"/>
      <w:lvlText w:val="o"/>
      <w:lvlJc w:val="left"/>
      <w:pPr>
        <w:ind w:left="1440" w:hanging="360"/>
      </w:pPr>
      <w:rPr>
        <w:rFonts w:hint="default" w:ascii="Courier New" w:hAnsi="Courier New"/>
      </w:rPr>
    </w:lvl>
    <w:lvl w:ilvl="2" w:tplc="D0FA96A8">
      <w:start w:val="1"/>
      <w:numFmt w:val="bullet"/>
      <w:lvlText w:val=""/>
      <w:lvlJc w:val="left"/>
      <w:pPr>
        <w:ind w:left="2160" w:hanging="360"/>
      </w:pPr>
      <w:rPr>
        <w:rFonts w:hint="default" w:ascii="Wingdings" w:hAnsi="Wingdings"/>
      </w:rPr>
    </w:lvl>
    <w:lvl w:ilvl="3" w:tplc="54FCB538">
      <w:start w:val="1"/>
      <w:numFmt w:val="bullet"/>
      <w:lvlText w:val=""/>
      <w:lvlJc w:val="left"/>
      <w:pPr>
        <w:ind w:left="2880" w:hanging="360"/>
      </w:pPr>
      <w:rPr>
        <w:rFonts w:hint="default" w:ascii="Symbol" w:hAnsi="Symbol"/>
      </w:rPr>
    </w:lvl>
    <w:lvl w:ilvl="4" w:tplc="DE1A080C">
      <w:start w:val="1"/>
      <w:numFmt w:val="bullet"/>
      <w:lvlText w:val="o"/>
      <w:lvlJc w:val="left"/>
      <w:pPr>
        <w:ind w:left="3600" w:hanging="360"/>
      </w:pPr>
      <w:rPr>
        <w:rFonts w:hint="default" w:ascii="Courier New" w:hAnsi="Courier New"/>
      </w:rPr>
    </w:lvl>
    <w:lvl w:ilvl="5" w:tplc="05CA7BCA">
      <w:start w:val="1"/>
      <w:numFmt w:val="bullet"/>
      <w:lvlText w:val=""/>
      <w:lvlJc w:val="left"/>
      <w:pPr>
        <w:ind w:left="4320" w:hanging="360"/>
      </w:pPr>
      <w:rPr>
        <w:rFonts w:hint="default" w:ascii="Wingdings" w:hAnsi="Wingdings"/>
      </w:rPr>
    </w:lvl>
    <w:lvl w:ilvl="6" w:tplc="5226FA50">
      <w:start w:val="1"/>
      <w:numFmt w:val="bullet"/>
      <w:lvlText w:val=""/>
      <w:lvlJc w:val="left"/>
      <w:pPr>
        <w:ind w:left="5040" w:hanging="360"/>
      </w:pPr>
      <w:rPr>
        <w:rFonts w:hint="default" w:ascii="Symbol" w:hAnsi="Symbol"/>
      </w:rPr>
    </w:lvl>
    <w:lvl w:ilvl="7" w:tplc="741013CE">
      <w:start w:val="1"/>
      <w:numFmt w:val="bullet"/>
      <w:lvlText w:val="o"/>
      <w:lvlJc w:val="left"/>
      <w:pPr>
        <w:ind w:left="5760" w:hanging="360"/>
      </w:pPr>
      <w:rPr>
        <w:rFonts w:hint="default" w:ascii="Courier New" w:hAnsi="Courier New"/>
      </w:rPr>
    </w:lvl>
    <w:lvl w:ilvl="8" w:tplc="169EF696">
      <w:start w:val="1"/>
      <w:numFmt w:val="bullet"/>
      <w:lvlText w:val=""/>
      <w:lvlJc w:val="left"/>
      <w:pPr>
        <w:ind w:left="6480" w:hanging="360"/>
      </w:pPr>
      <w:rPr>
        <w:rFonts w:hint="default" w:ascii="Wingdings" w:hAnsi="Wingdings"/>
      </w:rPr>
    </w:lvl>
  </w:abstractNum>
  <w:abstractNum w:abstractNumId="5" w15:restartNumberingAfterBreak="0">
    <w:nsid w:val="34E5D576"/>
    <w:multiLevelType w:val="hybridMultilevel"/>
    <w:tmpl w:val="FFFFFFFF"/>
    <w:lvl w:ilvl="0" w:tplc="9F24CB24">
      <w:start w:val="1"/>
      <w:numFmt w:val="bullet"/>
      <w:lvlText w:val=""/>
      <w:lvlJc w:val="left"/>
      <w:pPr>
        <w:ind w:left="720" w:hanging="360"/>
      </w:pPr>
      <w:rPr>
        <w:rFonts w:hint="default" w:ascii="Symbol" w:hAnsi="Symbol"/>
      </w:rPr>
    </w:lvl>
    <w:lvl w:ilvl="1" w:tplc="A55ADAA6">
      <w:start w:val="1"/>
      <w:numFmt w:val="bullet"/>
      <w:lvlText w:val=""/>
      <w:lvlJc w:val="left"/>
      <w:pPr>
        <w:ind w:left="1440" w:hanging="360"/>
      </w:pPr>
      <w:rPr>
        <w:rFonts w:hint="default" w:ascii="Symbol" w:hAnsi="Symbol"/>
      </w:rPr>
    </w:lvl>
    <w:lvl w:ilvl="2" w:tplc="CCE29D1A">
      <w:start w:val="1"/>
      <w:numFmt w:val="bullet"/>
      <w:lvlText w:val=""/>
      <w:lvlJc w:val="left"/>
      <w:pPr>
        <w:ind w:left="2160" w:hanging="360"/>
      </w:pPr>
      <w:rPr>
        <w:rFonts w:hint="default" w:ascii="Wingdings" w:hAnsi="Wingdings"/>
      </w:rPr>
    </w:lvl>
    <w:lvl w:ilvl="3" w:tplc="77DEE2FE">
      <w:start w:val="1"/>
      <w:numFmt w:val="bullet"/>
      <w:lvlText w:val=""/>
      <w:lvlJc w:val="left"/>
      <w:pPr>
        <w:ind w:left="2880" w:hanging="360"/>
      </w:pPr>
      <w:rPr>
        <w:rFonts w:hint="default" w:ascii="Symbol" w:hAnsi="Symbol"/>
      </w:rPr>
    </w:lvl>
    <w:lvl w:ilvl="4" w:tplc="AB8EE43C">
      <w:start w:val="1"/>
      <w:numFmt w:val="bullet"/>
      <w:lvlText w:val="o"/>
      <w:lvlJc w:val="left"/>
      <w:pPr>
        <w:ind w:left="3600" w:hanging="360"/>
      </w:pPr>
      <w:rPr>
        <w:rFonts w:hint="default" w:ascii="Courier New" w:hAnsi="Courier New"/>
      </w:rPr>
    </w:lvl>
    <w:lvl w:ilvl="5" w:tplc="8496FC42">
      <w:start w:val="1"/>
      <w:numFmt w:val="bullet"/>
      <w:lvlText w:val=""/>
      <w:lvlJc w:val="left"/>
      <w:pPr>
        <w:ind w:left="4320" w:hanging="360"/>
      </w:pPr>
      <w:rPr>
        <w:rFonts w:hint="default" w:ascii="Wingdings" w:hAnsi="Wingdings"/>
      </w:rPr>
    </w:lvl>
    <w:lvl w:ilvl="6" w:tplc="100852C6">
      <w:start w:val="1"/>
      <w:numFmt w:val="bullet"/>
      <w:lvlText w:val=""/>
      <w:lvlJc w:val="left"/>
      <w:pPr>
        <w:ind w:left="5040" w:hanging="360"/>
      </w:pPr>
      <w:rPr>
        <w:rFonts w:hint="default" w:ascii="Symbol" w:hAnsi="Symbol"/>
      </w:rPr>
    </w:lvl>
    <w:lvl w:ilvl="7" w:tplc="08E20AE6">
      <w:start w:val="1"/>
      <w:numFmt w:val="bullet"/>
      <w:lvlText w:val="o"/>
      <w:lvlJc w:val="left"/>
      <w:pPr>
        <w:ind w:left="5760" w:hanging="360"/>
      </w:pPr>
      <w:rPr>
        <w:rFonts w:hint="default" w:ascii="Courier New" w:hAnsi="Courier New"/>
      </w:rPr>
    </w:lvl>
    <w:lvl w:ilvl="8" w:tplc="726634A6">
      <w:start w:val="1"/>
      <w:numFmt w:val="bullet"/>
      <w:lvlText w:val=""/>
      <w:lvlJc w:val="left"/>
      <w:pPr>
        <w:ind w:left="6480" w:hanging="360"/>
      </w:pPr>
      <w:rPr>
        <w:rFonts w:hint="default" w:ascii="Wingdings" w:hAnsi="Wingdings"/>
      </w:rPr>
    </w:lvl>
  </w:abstractNum>
  <w:abstractNum w:abstractNumId="6" w15:restartNumberingAfterBreak="0">
    <w:nsid w:val="359AE830"/>
    <w:multiLevelType w:val="hybridMultilevel"/>
    <w:tmpl w:val="FFFFFFFF"/>
    <w:lvl w:ilvl="0" w:tplc="4528881A">
      <w:start w:val="1"/>
      <w:numFmt w:val="bullet"/>
      <w:lvlText w:val=""/>
      <w:lvlJc w:val="left"/>
      <w:pPr>
        <w:ind w:left="720" w:hanging="360"/>
      </w:pPr>
      <w:rPr>
        <w:rFonts w:hint="default" w:ascii="Symbol" w:hAnsi="Symbol"/>
      </w:rPr>
    </w:lvl>
    <w:lvl w:ilvl="1" w:tplc="D4F0B896">
      <w:start w:val="1"/>
      <w:numFmt w:val="bullet"/>
      <w:lvlText w:val="o"/>
      <w:lvlJc w:val="left"/>
      <w:pPr>
        <w:ind w:left="1440" w:hanging="360"/>
      </w:pPr>
      <w:rPr>
        <w:rFonts w:hint="default" w:ascii="Courier New" w:hAnsi="Courier New"/>
      </w:rPr>
    </w:lvl>
    <w:lvl w:ilvl="2" w:tplc="FD94CED6">
      <w:start w:val="1"/>
      <w:numFmt w:val="bullet"/>
      <w:lvlText w:val=""/>
      <w:lvlJc w:val="left"/>
      <w:pPr>
        <w:ind w:left="2160" w:hanging="360"/>
      </w:pPr>
      <w:rPr>
        <w:rFonts w:hint="default" w:ascii="Wingdings" w:hAnsi="Wingdings"/>
      </w:rPr>
    </w:lvl>
    <w:lvl w:ilvl="3" w:tplc="A4E0B508">
      <w:start w:val="1"/>
      <w:numFmt w:val="bullet"/>
      <w:lvlText w:val=""/>
      <w:lvlJc w:val="left"/>
      <w:pPr>
        <w:ind w:left="2880" w:hanging="360"/>
      </w:pPr>
      <w:rPr>
        <w:rFonts w:hint="default" w:ascii="Symbol" w:hAnsi="Symbol"/>
      </w:rPr>
    </w:lvl>
    <w:lvl w:ilvl="4" w:tplc="89889666">
      <w:start w:val="1"/>
      <w:numFmt w:val="bullet"/>
      <w:lvlText w:val="o"/>
      <w:lvlJc w:val="left"/>
      <w:pPr>
        <w:ind w:left="3600" w:hanging="360"/>
      </w:pPr>
      <w:rPr>
        <w:rFonts w:hint="default" w:ascii="Courier New" w:hAnsi="Courier New"/>
      </w:rPr>
    </w:lvl>
    <w:lvl w:ilvl="5" w:tplc="4EEAFECA">
      <w:start w:val="1"/>
      <w:numFmt w:val="bullet"/>
      <w:lvlText w:val=""/>
      <w:lvlJc w:val="left"/>
      <w:pPr>
        <w:ind w:left="4320" w:hanging="360"/>
      </w:pPr>
      <w:rPr>
        <w:rFonts w:hint="default" w:ascii="Wingdings" w:hAnsi="Wingdings"/>
      </w:rPr>
    </w:lvl>
    <w:lvl w:ilvl="6" w:tplc="17C077AA">
      <w:start w:val="1"/>
      <w:numFmt w:val="bullet"/>
      <w:lvlText w:val=""/>
      <w:lvlJc w:val="left"/>
      <w:pPr>
        <w:ind w:left="5040" w:hanging="360"/>
      </w:pPr>
      <w:rPr>
        <w:rFonts w:hint="default" w:ascii="Symbol" w:hAnsi="Symbol"/>
      </w:rPr>
    </w:lvl>
    <w:lvl w:ilvl="7" w:tplc="58ECAEDC">
      <w:start w:val="1"/>
      <w:numFmt w:val="bullet"/>
      <w:lvlText w:val="o"/>
      <w:lvlJc w:val="left"/>
      <w:pPr>
        <w:ind w:left="5760" w:hanging="360"/>
      </w:pPr>
      <w:rPr>
        <w:rFonts w:hint="default" w:ascii="Courier New" w:hAnsi="Courier New"/>
      </w:rPr>
    </w:lvl>
    <w:lvl w:ilvl="8" w:tplc="BA8C251C">
      <w:start w:val="1"/>
      <w:numFmt w:val="bullet"/>
      <w:lvlText w:val=""/>
      <w:lvlJc w:val="left"/>
      <w:pPr>
        <w:ind w:left="6480" w:hanging="360"/>
      </w:pPr>
      <w:rPr>
        <w:rFonts w:hint="default" w:ascii="Wingdings" w:hAnsi="Wingdings"/>
      </w:rPr>
    </w:lvl>
  </w:abstractNum>
  <w:abstractNum w:abstractNumId="7" w15:restartNumberingAfterBreak="0">
    <w:nsid w:val="39544524"/>
    <w:multiLevelType w:val="hybridMultilevel"/>
    <w:tmpl w:val="FFFFFFFF"/>
    <w:lvl w:ilvl="0" w:tplc="97AAD1A0">
      <w:start w:val="1"/>
      <w:numFmt w:val="bullet"/>
      <w:lvlText w:val=""/>
      <w:lvlJc w:val="left"/>
      <w:pPr>
        <w:ind w:left="720" w:hanging="360"/>
      </w:pPr>
      <w:rPr>
        <w:rFonts w:hint="default" w:ascii="Symbol" w:hAnsi="Symbol"/>
      </w:rPr>
    </w:lvl>
    <w:lvl w:ilvl="1" w:tplc="5DB0A006">
      <w:start w:val="1"/>
      <w:numFmt w:val="bullet"/>
      <w:lvlText w:val="o"/>
      <w:lvlJc w:val="left"/>
      <w:pPr>
        <w:ind w:left="1440" w:hanging="360"/>
      </w:pPr>
      <w:rPr>
        <w:rFonts w:hint="default" w:ascii="Courier New" w:hAnsi="Courier New"/>
      </w:rPr>
    </w:lvl>
    <w:lvl w:ilvl="2" w:tplc="A2F884E6">
      <w:start w:val="1"/>
      <w:numFmt w:val="bullet"/>
      <w:lvlText w:val=""/>
      <w:lvlJc w:val="left"/>
      <w:pPr>
        <w:ind w:left="2160" w:hanging="360"/>
      </w:pPr>
      <w:rPr>
        <w:rFonts w:hint="default" w:ascii="Wingdings" w:hAnsi="Wingdings"/>
      </w:rPr>
    </w:lvl>
    <w:lvl w:ilvl="3" w:tplc="CDC206E4">
      <w:start w:val="1"/>
      <w:numFmt w:val="bullet"/>
      <w:lvlText w:val=""/>
      <w:lvlJc w:val="left"/>
      <w:pPr>
        <w:ind w:left="2880" w:hanging="360"/>
      </w:pPr>
      <w:rPr>
        <w:rFonts w:hint="default" w:ascii="Symbol" w:hAnsi="Symbol"/>
      </w:rPr>
    </w:lvl>
    <w:lvl w:ilvl="4" w:tplc="C37AC0D8">
      <w:start w:val="1"/>
      <w:numFmt w:val="bullet"/>
      <w:lvlText w:val="o"/>
      <w:lvlJc w:val="left"/>
      <w:pPr>
        <w:ind w:left="3600" w:hanging="360"/>
      </w:pPr>
      <w:rPr>
        <w:rFonts w:hint="default" w:ascii="Courier New" w:hAnsi="Courier New"/>
      </w:rPr>
    </w:lvl>
    <w:lvl w:ilvl="5" w:tplc="902AFE5C">
      <w:start w:val="1"/>
      <w:numFmt w:val="bullet"/>
      <w:lvlText w:val=""/>
      <w:lvlJc w:val="left"/>
      <w:pPr>
        <w:ind w:left="4320" w:hanging="360"/>
      </w:pPr>
      <w:rPr>
        <w:rFonts w:hint="default" w:ascii="Wingdings" w:hAnsi="Wingdings"/>
      </w:rPr>
    </w:lvl>
    <w:lvl w:ilvl="6" w:tplc="989E8F60">
      <w:start w:val="1"/>
      <w:numFmt w:val="bullet"/>
      <w:lvlText w:val=""/>
      <w:lvlJc w:val="left"/>
      <w:pPr>
        <w:ind w:left="5040" w:hanging="360"/>
      </w:pPr>
      <w:rPr>
        <w:rFonts w:hint="default" w:ascii="Symbol" w:hAnsi="Symbol"/>
      </w:rPr>
    </w:lvl>
    <w:lvl w:ilvl="7" w:tplc="FAD2EC4E">
      <w:start w:val="1"/>
      <w:numFmt w:val="bullet"/>
      <w:lvlText w:val="o"/>
      <w:lvlJc w:val="left"/>
      <w:pPr>
        <w:ind w:left="5760" w:hanging="360"/>
      </w:pPr>
      <w:rPr>
        <w:rFonts w:hint="default" w:ascii="Courier New" w:hAnsi="Courier New"/>
      </w:rPr>
    </w:lvl>
    <w:lvl w:ilvl="8" w:tplc="2026B6D8">
      <w:start w:val="1"/>
      <w:numFmt w:val="bullet"/>
      <w:lvlText w:val=""/>
      <w:lvlJc w:val="left"/>
      <w:pPr>
        <w:ind w:left="6480" w:hanging="360"/>
      </w:pPr>
      <w:rPr>
        <w:rFonts w:hint="default" w:ascii="Wingdings" w:hAnsi="Wingdings"/>
      </w:rPr>
    </w:lvl>
  </w:abstractNum>
  <w:abstractNum w:abstractNumId="8" w15:restartNumberingAfterBreak="0">
    <w:nsid w:val="3CFB48ED"/>
    <w:multiLevelType w:val="hybridMultilevel"/>
    <w:tmpl w:val="FFFFFFFF"/>
    <w:lvl w:ilvl="0" w:tplc="B106AD4A">
      <w:start w:val="1"/>
      <w:numFmt w:val="bullet"/>
      <w:lvlText w:val=""/>
      <w:lvlJc w:val="left"/>
      <w:pPr>
        <w:ind w:left="720" w:hanging="360"/>
      </w:pPr>
      <w:rPr>
        <w:rFonts w:hint="default" w:ascii="Symbol" w:hAnsi="Symbol"/>
      </w:rPr>
    </w:lvl>
    <w:lvl w:ilvl="1" w:tplc="8B466F86">
      <w:start w:val="1"/>
      <w:numFmt w:val="bullet"/>
      <w:lvlText w:val="o"/>
      <w:lvlJc w:val="left"/>
      <w:pPr>
        <w:ind w:left="1440" w:hanging="360"/>
      </w:pPr>
      <w:rPr>
        <w:rFonts w:hint="default" w:ascii="Courier New" w:hAnsi="Courier New"/>
      </w:rPr>
    </w:lvl>
    <w:lvl w:ilvl="2" w:tplc="CAC47DF8">
      <w:start w:val="1"/>
      <w:numFmt w:val="bullet"/>
      <w:lvlText w:val=""/>
      <w:lvlJc w:val="left"/>
      <w:pPr>
        <w:ind w:left="2160" w:hanging="360"/>
      </w:pPr>
      <w:rPr>
        <w:rFonts w:hint="default" w:ascii="Wingdings" w:hAnsi="Wingdings"/>
      </w:rPr>
    </w:lvl>
    <w:lvl w:ilvl="3" w:tplc="105871FC">
      <w:start w:val="1"/>
      <w:numFmt w:val="bullet"/>
      <w:lvlText w:val=""/>
      <w:lvlJc w:val="left"/>
      <w:pPr>
        <w:ind w:left="2880" w:hanging="360"/>
      </w:pPr>
      <w:rPr>
        <w:rFonts w:hint="default" w:ascii="Symbol" w:hAnsi="Symbol"/>
      </w:rPr>
    </w:lvl>
    <w:lvl w:ilvl="4" w:tplc="536A7772">
      <w:start w:val="1"/>
      <w:numFmt w:val="bullet"/>
      <w:lvlText w:val="o"/>
      <w:lvlJc w:val="left"/>
      <w:pPr>
        <w:ind w:left="3600" w:hanging="360"/>
      </w:pPr>
      <w:rPr>
        <w:rFonts w:hint="default" w:ascii="Courier New" w:hAnsi="Courier New"/>
      </w:rPr>
    </w:lvl>
    <w:lvl w:ilvl="5" w:tplc="C7DAAF0E">
      <w:start w:val="1"/>
      <w:numFmt w:val="bullet"/>
      <w:lvlText w:val=""/>
      <w:lvlJc w:val="left"/>
      <w:pPr>
        <w:ind w:left="4320" w:hanging="360"/>
      </w:pPr>
      <w:rPr>
        <w:rFonts w:hint="default" w:ascii="Wingdings" w:hAnsi="Wingdings"/>
      </w:rPr>
    </w:lvl>
    <w:lvl w:ilvl="6" w:tplc="328C99FA">
      <w:start w:val="1"/>
      <w:numFmt w:val="bullet"/>
      <w:lvlText w:val=""/>
      <w:lvlJc w:val="left"/>
      <w:pPr>
        <w:ind w:left="5040" w:hanging="360"/>
      </w:pPr>
      <w:rPr>
        <w:rFonts w:hint="default" w:ascii="Symbol" w:hAnsi="Symbol"/>
      </w:rPr>
    </w:lvl>
    <w:lvl w:ilvl="7" w:tplc="A0766D22">
      <w:start w:val="1"/>
      <w:numFmt w:val="bullet"/>
      <w:lvlText w:val="o"/>
      <w:lvlJc w:val="left"/>
      <w:pPr>
        <w:ind w:left="5760" w:hanging="360"/>
      </w:pPr>
      <w:rPr>
        <w:rFonts w:hint="default" w:ascii="Courier New" w:hAnsi="Courier New"/>
      </w:rPr>
    </w:lvl>
    <w:lvl w:ilvl="8" w:tplc="50F426D4">
      <w:start w:val="1"/>
      <w:numFmt w:val="bullet"/>
      <w:lvlText w:val=""/>
      <w:lvlJc w:val="left"/>
      <w:pPr>
        <w:ind w:left="6480" w:hanging="360"/>
      </w:pPr>
      <w:rPr>
        <w:rFonts w:hint="default" w:ascii="Wingdings" w:hAnsi="Wingdings"/>
      </w:rPr>
    </w:lvl>
  </w:abstractNum>
  <w:abstractNum w:abstractNumId="9" w15:restartNumberingAfterBreak="0">
    <w:nsid w:val="415FF364"/>
    <w:multiLevelType w:val="hybridMultilevel"/>
    <w:tmpl w:val="FFFFFFFF"/>
    <w:lvl w:ilvl="0" w:tplc="F5C41178">
      <w:start w:val="1"/>
      <w:numFmt w:val="bullet"/>
      <w:lvlText w:val=""/>
      <w:lvlJc w:val="left"/>
      <w:pPr>
        <w:ind w:left="720" w:hanging="360"/>
      </w:pPr>
      <w:rPr>
        <w:rFonts w:hint="default" w:ascii="Symbol" w:hAnsi="Symbol"/>
      </w:rPr>
    </w:lvl>
    <w:lvl w:ilvl="1" w:tplc="90E890C2">
      <w:start w:val="1"/>
      <w:numFmt w:val="bullet"/>
      <w:lvlText w:val="o"/>
      <w:lvlJc w:val="left"/>
      <w:pPr>
        <w:ind w:left="1440" w:hanging="360"/>
      </w:pPr>
      <w:rPr>
        <w:rFonts w:hint="default" w:ascii="Courier New" w:hAnsi="Courier New"/>
      </w:rPr>
    </w:lvl>
    <w:lvl w:ilvl="2" w:tplc="FCE6AA0E">
      <w:start w:val="1"/>
      <w:numFmt w:val="bullet"/>
      <w:lvlText w:val=""/>
      <w:lvlJc w:val="left"/>
      <w:pPr>
        <w:ind w:left="2160" w:hanging="360"/>
      </w:pPr>
      <w:rPr>
        <w:rFonts w:hint="default" w:ascii="Wingdings" w:hAnsi="Wingdings"/>
      </w:rPr>
    </w:lvl>
    <w:lvl w:ilvl="3" w:tplc="8A4851CC">
      <w:start w:val="1"/>
      <w:numFmt w:val="bullet"/>
      <w:lvlText w:val=""/>
      <w:lvlJc w:val="left"/>
      <w:pPr>
        <w:ind w:left="2880" w:hanging="360"/>
      </w:pPr>
      <w:rPr>
        <w:rFonts w:hint="default" w:ascii="Symbol" w:hAnsi="Symbol"/>
      </w:rPr>
    </w:lvl>
    <w:lvl w:ilvl="4" w:tplc="8AD2271E">
      <w:start w:val="1"/>
      <w:numFmt w:val="bullet"/>
      <w:lvlText w:val="o"/>
      <w:lvlJc w:val="left"/>
      <w:pPr>
        <w:ind w:left="3600" w:hanging="360"/>
      </w:pPr>
      <w:rPr>
        <w:rFonts w:hint="default" w:ascii="Courier New" w:hAnsi="Courier New"/>
      </w:rPr>
    </w:lvl>
    <w:lvl w:ilvl="5" w:tplc="02EC6EB0">
      <w:start w:val="1"/>
      <w:numFmt w:val="bullet"/>
      <w:lvlText w:val=""/>
      <w:lvlJc w:val="left"/>
      <w:pPr>
        <w:ind w:left="4320" w:hanging="360"/>
      </w:pPr>
      <w:rPr>
        <w:rFonts w:hint="default" w:ascii="Wingdings" w:hAnsi="Wingdings"/>
      </w:rPr>
    </w:lvl>
    <w:lvl w:ilvl="6" w:tplc="BFCC8C1C">
      <w:start w:val="1"/>
      <w:numFmt w:val="bullet"/>
      <w:lvlText w:val=""/>
      <w:lvlJc w:val="left"/>
      <w:pPr>
        <w:ind w:left="5040" w:hanging="360"/>
      </w:pPr>
      <w:rPr>
        <w:rFonts w:hint="default" w:ascii="Symbol" w:hAnsi="Symbol"/>
      </w:rPr>
    </w:lvl>
    <w:lvl w:ilvl="7" w:tplc="B8062CFA">
      <w:start w:val="1"/>
      <w:numFmt w:val="bullet"/>
      <w:lvlText w:val="o"/>
      <w:lvlJc w:val="left"/>
      <w:pPr>
        <w:ind w:left="5760" w:hanging="360"/>
      </w:pPr>
      <w:rPr>
        <w:rFonts w:hint="default" w:ascii="Courier New" w:hAnsi="Courier New"/>
      </w:rPr>
    </w:lvl>
    <w:lvl w:ilvl="8" w:tplc="EB56F0D6">
      <w:start w:val="1"/>
      <w:numFmt w:val="bullet"/>
      <w:lvlText w:val=""/>
      <w:lvlJc w:val="left"/>
      <w:pPr>
        <w:ind w:left="6480" w:hanging="360"/>
      </w:pPr>
      <w:rPr>
        <w:rFonts w:hint="default" w:ascii="Wingdings" w:hAnsi="Wingdings"/>
      </w:rPr>
    </w:lvl>
  </w:abstractNum>
  <w:abstractNum w:abstractNumId="10" w15:restartNumberingAfterBreak="0">
    <w:nsid w:val="416DD0BB"/>
    <w:multiLevelType w:val="hybridMultilevel"/>
    <w:tmpl w:val="FFFFFFFF"/>
    <w:lvl w:ilvl="0" w:tplc="1F06B0F4">
      <w:start w:val="1"/>
      <w:numFmt w:val="bullet"/>
      <w:lvlText w:val=""/>
      <w:lvlJc w:val="left"/>
      <w:pPr>
        <w:ind w:left="720" w:hanging="360"/>
      </w:pPr>
      <w:rPr>
        <w:rFonts w:hint="default" w:ascii="Symbol" w:hAnsi="Symbol"/>
      </w:rPr>
    </w:lvl>
    <w:lvl w:ilvl="1" w:tplc="0624D46E">
      <w:start w:val="1"/>
      <w:numFmt w:val="bullet"/>
      <w:lvlText w:val="o"/>
      <w:lvlJc w:val="left"/>
      <w:pPr>
        <w:ind w:left="1440" w:hanging="360"/>
      </w:pPr>
      <w:rPr>
        <w:rFonts w:hint="default" w:ascii="Courier New" w:hAnsi="Courier New"/>
      </w:rPr>
    </w:lvl>
    <w:lvl w:ilvl="2" w:tplc="08180068">
      <w:start w:val="1"/>
      <w:numFmt w:val="bullet"/>
      <w:lvlText w:val=""/>
      <w:lvlJc w:val="left"/>
      <w:pPr>
        <w:ind w:left="2160" w:hanging="360"/>
      </w:pPr>
      <w:rPr>
        <w:rFonts w:hint="default" w:ascii="Wingdings" w:hAnsi="Wingdings"/>
      </w:rPr>
    </w:lvl>
    <w:lvl w:ilvl="3" w:tplc="0CD25744">
      <w:start w:val="1"/>
      <w:numFmt w:val="bullet"/>
      <w:lvlText w:val=""/>
      <w:lvlJc w:val="left"/>
      <w:pPr>
        <w:ind w:left="2880" w:hanging="360"/>
      </w:pPr>
      <w:rPr>
        <w:rFonts w:hint="default" w:ascii="Symbol" w:hAnsi="Symbol"/>
      </w:rPr>
    </w:lvl>
    <w:lvl w:ilvl="4" w:tplc="513CE132">
      <w:start w:val="1"/>
      <w:numFmt w:val="bullet"/>
      <w:lvlText w:val="o"/>
      <w:lvlJc w:val="left"/>
      <w:pPr>
        <w:ind w:left="3600" w:hanging="360"/>
      </w:pPr>
      <w:rPr>
        <w:rFonts w:hint="default" w:ascii="Courier New" w:hAnsi="Courier New"/>
      </w:rPr>
    </w:lvl>
    <w:lvl w:ilvl="5" w:tplc="FBF47B26">
      <w:start w:val="1"/>
      <w:numFmt w:val="bullet"/>
      <w:lvlText w:val=""/>
      <w:lvlJc w:val="left"/>
      <w:pPr>
        <w:ind w:left="4320" w:hanging="360"/>
      </w:pPr>
      <w:rPr>
        <w:rFonts w:hint="default" w:ascii="Wingdings" w:hAnsi="Wingdings"/>
      </w:rPr>
    </w:lvl>
    <w:lvl w:ilvl="6" w:tplc="D4BA5CE8">
      <w:start w:val="1"/>
      <w:numFmt w:val="bullet"/>
      <w:lvlText w:val=""/>
      <w:lvlJc w:val="left"/>
      <w:pPr>
        <w:ind w:left="5040" w:hanging="360"/>
      </w:pPr>
      <w:rPr>
        <w:rFonts w:hint="default" w:ascii="Symbol" w:hAnsi="Symbol"/>
      </w:rPr>
    </w:lvl>
    <w:lvl w:ilvl="7" w:tplc="90881760">
      <w:start w:val="1"/>
      <w:numFmt w:val="bullet"/>
      <w:lvlText w:val="o"/>
      <w:lvlJc w:val="left"/>
      <w:pPr>
        <w:ind w:left="5760" w:hanging="360"/>
      </w:pPr>
      <w:rPr>
        <w:rFonts w:hint="default" w:ascii="Courier New" w:hAnsi="Courier New"/>
      </w:rPr>
    </w:lvl>
    <w:lvl w:ilvl="8" w:tplc="30AEEEEE">
      <w:start w:val="1"/>
      <w:numFmt w:val="bullet"/>
      <w:lvlText w:val=""/>
      <w:lvlJc w:val="left"/>
      <w:pPr>
        <w:ind w:left="6480" w:hanging="360"/>
      </w:pPr>
      <w:rPr>
        <w:rFonts w:hint="default" w:ascii="Wingdings" w:hAnsi="Wingdings"/>
      </w:rPr>
    </w:lvl>
  </w:abstractNum>
  <w:abstractNum w:abstractNumId="11" w15:restartNumberingAfterBreak="0">
    <w:nsid w:val="43EA29C1"/>
    <w:multiLevelType w:val="hybridMultilevel"/>
    <w:tmpl w:val="FFFFFFFF"/>
    <w:lvl w:ilvl="0" w:tplc="8AFE9C00">
      <w:start w:val="1"/>
      <w:numFmt w:val="bullet"/>
      <w:lvlText w:val=""/>
      <w:lvlJc w:val="left"/>
      <w:pPr>
        <w:ind w:left="720" w:hanging="360"/>
      </w:pPr>
      <w:rPr>
        <w:rFonts w:hint="default" w:ascii="Symbol" w:hAnsi="Symbol"/>
      </w:rPr>
    </w:lvl>
    <w:lvl w:ilvl="1" w:tplc="4022E468">
      <w:start w:val="1"/>
      <w:numFmt w:val="bullet"/>
      <w:lvlText w:val=""/>
      <w:lvlJc w:val="left"/>
      <w:pPr>
        <w:ind w:left="1440" w:hanging="360"/>
      </w:pPr>
      <w:rPr>
        <w:rFonts w:hint="default" w:ascii="Symbol" w:hAnsi="Symbol"/>
      </w:rPr>
    </w:lvl>
    <w:lvl w:ilvl="2" w:tplc="FDD22540">
      <w:start w:val="1"/>
      <w:numFmt w:val="bullet"/>
      <w:lvlText w:val=""/>
      <w:lvlJc w:val="left"/>
      <w:pPr>
        <w:ind w:left="2160" w:hanging="360"/>
      </w:pPr>
      <w:rPr>
        <w:rFonts w:hint="default" w:ascii="Wingdings" w:hAnsi="Wingdings"/>
      </w:rPr>
    </w:lvl>
    <w:lvl w:ilvl="3" w:tplc="5F42D69A">
      <w:start w:val="1"/>
      <w:numFmt w:val="bullet"/>
      <w:lvlText w:val=""/>
      <w:lvlJc w:val="left"/>
      <w:pPr>
        <w:ind w:left="2880" w:hanging="360"/>
      </w:pPr>
      <w:rPr>
        <w:rFonts w:hint="default" w:ascii="Symbol" w:hAnsi="Symbol"/>
      </w:rPr>
    </w:lvl>
    <w:lvl w:ilvl="4" w:tplc="757A610C">
      <w:start w:val="1"/>
      <w:numFmt w:val="bullet"/>
      <w:lvlText w:val="o"/>
      <w:lvlJc w:val="left"/>
      <w:pPr>
        <w:ind w:left="3600" w:hanging="360"/>
      </w:pPr>
      <w:rPr>
        <w:rFonts w:hint="default" w:ascii="Courier New" w:hAnsi="Courier New"/>
      </w:rPr>
    </w:lvl>
    <w:lvl w:ilvl="5" w:tplc="97BA3118">
      <w:start w:val="1"/>
      <w:numFmt w:val="bullet"/>
      <w:lvlText w:val=""/>
      <w:lvlJc w:val="left"/>
      <w:pPr>
        <w:ind w:left="4320" w:hanging="360"/>
      </w:pPr>
      <w:rPr>
        <w:rFonts w:hint="default" w:ascii="Wingdings" w:hAnsi="Wingdings"/>
      </w:rPr>
    </w:lvl>
    <w:lvl w:ilvl="6" w:tplc="D4DA6D44">
      <w:start w:val="1"/>
      <w:numFmt w:val="bullet"/>
      <w:lvlText w:val=""/>
      <w:lvlJc w:val="left"/>
      <w:pPr>
        <w:ind w:left="5040" w:hanging="360"/>
      </w:pPr>
      <w:rPr>
        <w:rFonts w:hint="default" w:ascii="Symbol" w:hAnsi="Symbol"/>
      </w:rPr>
    </w:lvl>
    <w:lvl w:ilvl="7" w:tplc="6C3A58FA">
      <w:start w:val="1"/>
      <w:numFmt w:val="bullet"/>
      <w:lvlText w:val="o"/>
      <w:lvlJc w:val="left"/>
      <w:pPr>
        <w:ind w:left="5760" w:hanging="360"/>
      </w:pPr>
      <w:rPr>
        <w:rFonts w:hint="default" w:ascii="Courier New" w:hAnsi="Courier New"/>
      </w:rPr>
    </w:lvl>
    <w:lvl w:ilvl="8" w:tplc="C4B620D6">
      <w:start w:val="1"/>
      <w:numFmt w:val="bullet"/>
      <w:lvlText w:val=""/>
      <w:lvlJc w:val="left"/>
      <w:pPr>
        <w:ind w:left="6480" w:hanging="360"/>
      </w:pPr>
      <w:rPr>
        <w:rFonts w:hint="default" w:ascii="Wingdings" w:hAnsi="Wingdings"/>
      </w:rPr>
    </w:lvl>
  </w:abstractNum>
  <w:abstractNum w:abstractNumId="12" w15:restartNumberingAfterBreak="0">
    <w:nsid w:val="4432C072"/>
    <w:multiLevelType w:val="hybridMultilevel"/>
    <w:tmpl w:val="FFFFFFFF"/>
    <w:lvl w:ilvl="0" w:tplc="B66A718C">
      <w:start w:val="1"/>
      <w:numFmt w:val="bullet"/>
      <w:lvlText w:val=""/>
      <w:lvlJc w:val="left"/>
      <w:pPr>
        <w:ind w:left="720" w:hanging="360"/>
      </w:pPr>
      <w:rPr>
        <w:rFonts w:hint="default" w:ascii="Symbol" w:hAnsi="Symbol"/>
      </w:rPr>
    </w:lvl>
    <w:lvl w:ilvl="1" w:tplc="73701298">
      <w:start w:val="1"/>
      <w:numFmt w:val="bullet"/>
      <w:lvlText w:val="o"/>
      <w:lvlJc w:val="left"/>
      <w:pPr>
        <w:ind w:left="1440" w:hanging="360"/>
      </w:pPr>
      <w:rPr>
        <w:rFonts w:hint="default" w:ascii="Courier New" w:hAnsi="Courier New"/>
      </w:rPr>
    </w:lvl>
    <w:lvl w:ilvl="2" w:tplc="B33483F0">
      <w:start w:val="1"/>
      <w:numFmt w:val="bullet"/>
      <w:lvlText w:val=""/>
      <w:lvlJc w:val="left"/>
      <w:pPr>
        <w:ind w:left="2160" w:hanging="360"/>
      </w:pPr>
      <w:rPr>
        <w:rFonts w:hint="default" w:ascii="Wingdings" w:hAnsi="Wingdings"/>
      </w:rPr>
    </w:lvl>
    <w:lvl w:ilvl="3" w:tplc="006ECC78">
      <w:start w:val="1"/>
      <w:numFmt w:val="bullet"/>
      <w:lvlText w:val=""/>
      <w:lvlJc w:val="left"/>
      <w:pPr>
        <w:ind w:left="2880" w:hanging="360"/>
      </w:pPr>
      <w:rPr>
        <w:rFonts w:hint="default" w:ascii="Symbol" w:hAnsi="Symbol"/>
      </w:rPr>
    </w:lvl>
    <w:lvl w:ilvl="4" w:tplc="952E8022">
      <w:start w:val="1"/>
      <w:numFmt w:val="bullet"/>
      <w:lvlText w:val="o"/>
      <w:lvlJc w:val="left"/>
      <w:pPr>
        <w:ind w:left="3600" w:hanging="360"/>
      </w:pPr>
      <w:rPr>
        <w:rFonts w:hint="default" w:ascii="Courier New" w:hAnsi="Courier New"/>
      </w:rPr>
    </w:lvl>
    <w:lvl w:ilvl="5" w:tplc="00528C50">
      <w:start w:val="1"/>
      <w:numFmt w:val="bullet"/>
      <w:lvlText w:val=""/>
      <w:lvlJc w:val="left"/>
      <w:pPr>
        <w:ind w:left="4320" w:hanging="360"/>
      </w:pPr>
      <w:rPr>
        <w:rFonts w:hint="default" w:ascii="Wingdings" w:hAnsi="Wingdings"/>
      </w:rPr>
    </w:lvl>
    <w:lvl w:ilvl="6" w:tplc="7CE271AE">
      <w:start w:val="1"/>
      <w:numFmt w:val="bullet"/>
      <w:lvlText w:val=""/>
      <w:lvlJc w:val="left"/>
      <w:pPr>
        <w:ind w:left="5040" w:hanging="360"/>
      </w:pPr>
      <w:rPr>
        <w:rFonts w:hint="default" w:ascii="Symbol" w:hAnsi="Symbol"/>
      </w:rPr>
    </w:lvl>
    <w:lvl w:ilvl="7" w:tplc="963606CE">
      <w:start w:val="1"/>
      <w:numFmt w:val="bullet"/>
      <w:lvlText w:val="o"/>
      <w:lvlJc w:val="left"/>
      <w:pPr>
        <w:ind w:left="5760" w:hanging="360"/>
      </w:pPr>
      <w:rPr>
        <w:rFonts w:hint="default" w:ascii="Courier New" w:hAnsi="Courier New"/>
      </w:rPr>
    </w:lvl>
    <w:lvl w:ilvl="8" w:tplc="8F1CA3E6">
      <w:start w:val="1"/>
      <w:numFmt w:val="bullet"/>
      <w:lvlText w:val=""/>
      <w:lvlJc w:val="left"/>
      <w:pPr>
        <w:ind w:left="6480" w:hanging="360"/>
      </w:pPr>
      <w:rPr>
        <w:rFonts w:hint="default" w:ascii="Wingdings" w:hAnsi="Wingdings"/>
      </w:rPr>
    </w:lvl>
  </w:abstractNum>
  <w:abstractNum w:abstractNumId="13" w15:restartNumberingAfterBreak="0">
    <w:nsid w:val="4491C721"/>
    <w:multiLevelType w:val="hybridMultilevel"/>
    <w:tmpl w:val="FFFFFFFF"/>
    <w:lvl w:ilvl="0" w:tplc="F754E252">
      <w:start w:val="1"/>
      <w:numFmt w:val="bullet"/>
      <w:lvlText w:val=""/>
      <w:lvlJc w:val="left"/>
      <w:pPr>
        <w:ind w:left="720" w:hanging="360"/>
      </w:pPr>
      <w:rPr>
        <w:rFonts w:hint="default" w:ascii="Symbol" w:hAnsi="Symbol"/>
      </w:rPr>
    </w:lvl>
    <w:lvl w:ilvl="1" w:tplc="25BE3620">
      <w:start w:val="1"/>
      <w:numFmt w:val="bullet"/>
      <w:lvlText w:val="o"/>
      <w:lvlJc w:val="left"/>
      <w:pPr>
        <w:ind w:left="1440" w:hanging="360"/>
      </w:pPr>
      <w:rPr>
        <w:rFonts w:hint="default" w:ascii="Courier New" w:hAnsi="Courier New"/>
      </w:rPr>
    </w:lvl>
    <w:lvl w:ilvl="2" w:tplc="CBEA6364">
      <w:start w:val="1"/>
      <w:numFmt w:val="bullet"/>
      <w:lvlText w:val=""/>
      <w:lvlJc w:val="left"/>
      <w:pPr>
        <w:ind w:left="2160" w:hanging="360"/>
      </w:pPr>
      <w:rPr>
        <w:rFonts w:hint="default" w:ascii="Wingdings" w:hAnsi="Wingdings"/>
      </w:rPr>
    </w:lvl>
    <w:lvl w:ilvl="3" w:tplc="6F3AA63A">
      <w:start w:val="1"/>
      <w:numFmt w:val="bullet"/>
      <w:lvlText w:val=""/>
      <w:lvlJc w:val="left"/>
      <w:pPr>
        <w:ind w:left="2880" w:hanging="360"/>
      </w:pPr>
      <w:rPr>
        <w:rFonts w:hint="default" w:ascii="Symbol" w:hAnsi="Symbol"/>
      </w:rPr>
    </w:lvl>
    <w:lvl w:ilvl="4" w:tplc="A962AB28">
      <w:start w:val="1"/>
      <w:numFmt w:val="bullet"/>
      <w:lvlText w:val="o"/>
      <w:lvlJc w:val="left"/>
      <w:pPr>
        <w:ind w:left="3600" w:hanging="360"/>
      </w:pPr>
      <w:rPr>
        <w:rFonts w:hint="default" w:ascii="Courier New" w:hAnsi="Courier New"/>
      </w:rPr>
    </w:lvl>
    <w:lvl w:ilvl="5" w:tplc="BE16EE1C">
      <w:start w:val="1"/>
      <w:numFmt w:val="bullet"/>
      <w:lvlText w:val=""/>
      <w:lvlJc w:val="left"/>
      <w:pPr>
        <w:ind w:left="4320" w:hanging="360"/>
      </w:pPr>
      <w:rPr>
        <w:rFonts w:hint="default" w:ascii="Wingdings" w:hAnsi="Wingdings"/>
      </w:rPr>
    </w:lvl>
    <w:lvl w:ilvl="6" w:tplc="66E24804">
      <w:start w:val="1"/>
      <w:numFmt w:val="bullet"/>
      <w:lvlText w:val=""/>
      <w:lvlJc w:val="left"/>
      <w:pPr>
        <w:ind w:left="5040" w:hanging="360"/>
      </w:pPr>
      <w:rPr>
        <w:rFonts w:hint="default" w:ascii="Symbol" w:hAnsi="Symbol"/>
      </w:rPr>
    </w:lvl>
    <w:lvl w:ilvl="7" w:tplc="282C6592">
      <w:start w:val="1"/>
      <w:numFmt w:val="bullet"/>
      <w:lvlText w:val="o"/>
      <w:lvlJc w:val="left"/>
      <w:pPr>
        <w:ind w:left="5760" w:hanging="360"/>
      </w:pPr>
      <w:rPr>
        <w:rFonts w:hint="default" w:ascii="Courier New" w:hAnsi="Courier New"/>
      </w:rPr>
    </w:lvl>
    <w:lvl w:ilvl="8" w:tplc="F014B546">
      <w:start w:val="1"/>
      <w:numFmt w:val="bullet"/>
      <w:lvlText w:val=""/>
      <w:lvlJc w:val="left"/>
      <w:pPr>
        <w:ind w:left="6480" w:hanging="360"/>
      </w:pPr>
      <w:rPr>
        <w:rFonts w:hint="default" w:ascii="Wingdings" w:hAnsi="Wingdings"/>
      </w:rPr>
    </w:lvl>
  </w:abstractNum>
  <w:abstractNum w:abstractNumId="14" w15:restartNumberingAfterBreak="0">
    <w:nsid w:val="46050435"/>
    <w:multiLevelType w:val="hybridMultilevel"/>
    <w:tmpl w:val="362247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86722ED"/>
    <w:multiLevelType w:val="hybridMultilevel"/>
    <w:tmpl w:val="FFFFFFFF"/>
    <w:lvl w:ilvl="0" w:tplc="9D58B800">
      <w:start w:val="1"/>
      <w:numFmt w:val="bullet"/>
      <w:lvlText w:val=""/>
      <w:lvlJc w:val="left"/>
      <w:pPr>
        <w:ind w:left="720" w:hanging="360"/>
      </w:pPr>
      <w:rPr>
        <w:rFonts w:hint="default" w:ascii="Symbol" w:hAnsi="Symbol"/>
      </w:rPr>
    </w:lvl>
    <w:lvl w:ilvl="1" w:tplc="6C325648">
      <w:start w:val="1"/>
      <w:numFmt w:val="bullet"/>
      <w:lvlText w:val=""/>
      <w:lvlJc w:val="left"/>
      <w:pPr>
        <w:ind w:left="1440" w:hanging="360"/>
      </w:pPr>
      <w:rPr>
        <w:rFonts w:hint="default" w:ascii="Symbol" w:hAnsi="Symbol"/>
      </w:rPr>
    </w:lvl>
    <w:lvl w:ilvl="2" w:tplc="8F36B364">
      <w:start w:val="1"/>
      <w:numFmt w:val="bullet"/>
      <w:lvlText w:val=""/>
      <w:lvlJc w:val="left"/>
      <w:pPr>
        <w:ind w:left="2160" w:hanging="360"/>
      </w:pPr>
      <w:rPr>
        <w:rFonts w:hint="default" w:ascii="Wingdings" w:hAnsi="Wingdings"/>
      </w:rPr>
    </w:lvl>
    <w:lvl w:ilvl="3" w:tplc="B79A1A9A">
      <w:start w:val="1"/>
      <w:numFmt w:val="bullet"/>
      <w:lvlText w:val=""/>
      <w:lvlJc w:val="left"/>
      <w:pPr>
        <w:ind w:left="2880" w:hanging="360"/>
      </w:pPr>
      <w:rPr>
        <w:rFonts w:hint="default" w:ascii="Symbol" w:hAnsi="Symbol"/>
      </w:rPr>
    </w:lvl>
    <w:lvl w:ilvl="4" w:tplc="07E8C156">
      <w:start w:val="1"/>
      <w:numFmt w:val="bullet"/>
      <w:lvlText w:val="o"/>
      <w:lvlJc w:val="left"/>
      <w:pPr>
        <w:ind w:left="3600" w:hanging="360"/>
      </w:pPr>
      <w:rPr>
        <w:rFonts w:hint="default" w:ascii="Courier New" w:hAnsi="Courier New"/>
      </w:rPr>
    </w:lvl>
    <w:lvl w:ilvl="5" w:tplc="BAA4C324">
      <w:start w:val="1"/>
      <w:numFmt w:val="bullet"/>
      <w:lvlText w:val=""/>
      <w:lvlJc w:val="left"/>
      <w:pPr>
        <w:ind w:left="4320" w:hanging="360"/>
      </w:pPr>
      <w:rPr>
        <w:rFonts w:hint="default" w:ascii="Wingdings" w:hAnsi="Wingdings"/>
      </w:rPr>
    </w:lvl>
    <w:lvl w:ilvl="6" w:tplc="B7A84CE6">
      <w:start w:val="1"/>
      <w:numFmt w:val="bullet"/>
      <w:lvlText w:val=""/>
      <w:lvlJc w:val="left"/>
      <w:pPr>
        <w:ind w:left="5040" w:hanging="360"/>
      </w:pPr>
      <w:rPr>
        <w:rFonts w:hint="default" w:ascii="Symbol" w:hAnsi="Symbol"/>
      </w:rPr>
    </w:lvl>
    <w:lvl w:ilvl="7" w:tplc="A73AD318">
      <w:start w:val="1"/>
      <w:numFmt w:val="bullet"/>
      <w:lvlText w:val="o"/>
      <w:lvlJc w:val="left"/>
      <w:pPr>
        <w:ind w:left="5760" w:hanging="360"/>
      </w:pPr>
      <w:rPr>
        <w:rFonts w:hint="default" w:ascii="Courier New" w:hAnsi="Courier New"/>
      </w:rPr>
    </w:lvl>
    <w:lvl w:ilvl="8" w:tplc="C4F2FF76">
      <w:start w:val="1"/>
      <w:numFmt w:val="bullet"/>
      <w:lvlText w:val=""/>
      <w:lvlJc w:val="left"/>
      <w:pPr>
        <w:ind w:left="6480" w:hanging="360"/>
      </w:pPr>
      <w:rPr>
        <w:rFonts w:hint="default" w:ascii="Wingdings" w:hAnsi="Wingdings"/>
      </w:rPr>
    </w:lvl>
  </w:abstractNum>
  <w:abstractNum w:abstractNumId="16" w15:restartNumberingAfterBreak="0">
    <w:nsid w:val="4B76EA27"/>
    <w:multiLevelType w:val="hybridMultilevel"/>
    <w:tmpl w:val="FFFFFFFF"/>
    <w:lvl w:ilvl="0" w:tplc="F8883FA4">
      <w:start w:val="1"/>
      <w:numFmt w:val="bullet"/>
      <w:lvlText w:val=""/>
      <w:lvlJc w:val="left"/>
      <w:pPr>
        <w:ind w:left="720" w:hanging="360"/>
      </w:pPr>
      <w:rPr>
        <w:rFonts w:hint="default" w:ascii="Symbol" w:hAnsi="Symbol"/>
      </w:rPr>
    </w:lvl>
    <w:lvl w:ilvl="1" w:tplc="E8CC6190">
      <w:start w:val="1"/>
      <w:numFmt w:val="bullet"/>
      <w:lvlText w:val="o"/>
      <w:lvlJc w:val="left"/>
      <w:pPr>
        <w:ind w:left="1440" w:hanging="360"/>
      </w:pPr>
      <w:rPr>
        <w:rFonts w:hint="default" w:ascii="Courier New" w:hAnsi="Courier New"/>
      </w:rPr>
    </w:lvl>
    <w:lvl w:ilvl="2" w:tplc="67361BF4">
      <w:start w:val="1"/>
      <w:numFmt w:val="bullet"/>
      <w:lvlText w:val=""/>
      <w:lvlJc w:val="left"/>
      <w:pPr>
        <w:ind w:left="2160" w:hanging="360"/>
      </w:pPr>
      <w:rPr>
        <w:rFonts w:hint="default" w:ascii="Wingdings" w:hAnsi="Wingdings"/>
      </w:rPr>
    </w:lvl>
    <w:lvl w:ilvl="3" w:tplc="E09A2D54">
      <w:start w:val="1"/>
      <w:numFmt w:val="bullet"/>
      <w:lvlText w:val=""/>
      <w:lvlJc w:val="left"/>
      <w:pPr>
        <w:ind w:left="2880" w:hanging="360"/>
      </w:pPr>
      <w:rPr>
        <w:rFonts w:hint="default" w:ascii="Symbol" w:hAnsi="Symbol"/>
      </w:rPr>
    </w:lvl>
    <w:lvl w:ilvl="4" w:tplc="59349F06">
      <w:start w:val="1"/>
      <w:numFmt w:val="bullet"/>
      <w:lvlText w:val="o"/>
      <w:lvlJc w:val="left"/>
      <w:pPr>
        <w:ind w:left="3600" w:hanging="360"/>
      </w:pPr>
      <w:rPr>
        <w:rFonts w:hint="default" w:ascii="Courier New" w:hAnsi="Courier New"/>
      </w:rPr>
    </w:lvl>
    <w:lvl w:ilvl="5" w:tplc="5046DDC0">
      <w:start w:val="1"/>
      <w:numFmt w:val="bullet"/>
      <w:lvlText w:val=""/>
      <w:lvlJc w:val="left"/>
      <w:pPr>
        <w:ind w:left="4320" w:hanging="360"/>
      </w:pPr>
      <w:rPr>
        <w:rFonts w:hint="default" w:ascii="Wingdings" w:hAnsi="Wingdings"/>
      </w:rPr>
    </w:lvl>
    <w:lvl w:ilvl="6" w:tplc="8DF0BEC4">
      <w:start w:val="1"/>
      <w:numFmt w:val="bullet"/>
      <w:lvlText w:val=""/>
      <w:lvlJc w:val="left"/>
      <w:pPr>
        <w:ind w:left="5040" w:hanging="360"/>
      </w:pPr>
      <w:rPr>
        <w:rFonts w:hint="default" w:ascii="Symbol" w:hAnsi="Symbol"/>
      </w:rPr>
    </w:lvl>
    <w:lvl w:ilvl="7" w:tplc="1CB01300">
      <w:start w:val="1"/>
      <w:numFmt w:val="bullet"/>
      <w:lvlText w:val="o"/>
      <w:lvlJc w:val="left"/>
      <w:pPr>
        <w:ind w:left="5760" w:hanging="360"/>
      </w:pPr>
      <w:rPr>
        <w:rFonts w:hint="default" w:ascii="Courier New" w:hAnsi="Courier New"/>
      </w:rPr>
    </w:lvl>
    <w:lvl w:ilvl="8" w:tplc="404026E0">
      <w:start w:val="1"/>
      <w:numFmt w:val="bullet"/>
      <w:lvlText w:val=""/>
      <w:lvlJc w:val="left"/>
      <w:pPr>
        <w:ind w:left="6480" w:hanging="360"/>
      </w:pPr>
      <w:rPr>
        <w:rFonts w:hint="default" w:ascii="Wingdings" w:hAnsi="Wingdings"/>
      </w:rPr>
    </w:lvl>
  </w:abstractNum>
  <w:abstractNum w:abstractNumId="17" w15:restartNumberingAfterBreak="0">
    <w:nsid w:val="54E99B92"/>
    <w:multiLevelType w:val="hybridMultilevel"/>
    <w:tmpl w:val="FFFFFFFF"/>
    <w:lvl w:ilvl="0" w:tplc="06183EA4">
      <w:start w:val="1"/>
      <w:numFmt w:val="bullet"/>
      <w:lvlText w:val=""/>
      <w:lvlJc w:val="left"/>
      <w:pPr>
        <w:ind w:left="720" w:hanging="360"/>
      </w:pPr>
      <w:rPr>
        <w:rFonts w:hint="default" w:ascii="Symbol" w:hAnsi="Symbol"/>
      </w:rPr>
    </w:lvl>
    <w:lvl w:ilvl="1" w:tplc="93BC0868">
      <w:start w:val="1"/>
      <w:numFmt w:val="bullet"/>
      <w:lvlText w:val="o"/>
      <w:lvlJc w:val="left"/>
      <w:pPr>
        <w:ind w:left="1440" w:hanging="360"/>
      </w:pPr>
      <w:rPr>
        <w:rFonts w:hint="default" w:ascii="Courier New" w:hAnsi="Courier New"/>
      </w:rPr>
    </w:lvl>
    <w:lvl w:ilvl="2" w:tplc="01C2BF2E">
      <w:start w:val="1"/>
      <w:numFmt w:val="bullet"/>
      <w:lvlText w:val=""/>
      <w:lvlJc w:val="left"/>
      <w:pPr>
        <w:ind w:left="2160" w:hanging="360"/>
      </w:pPr>
      <w:rPr>
        <w:rFonts w:hint="default" w:ascii="Wingdings" w:hAnsi="Wingdings"/>
      </w:rPr>
    </w:lvl>
    <w:lvl w:ilvl="3" w:tplc="CF8E0230">
      <w:start w:val="1"/>
      <w:numFmt w:val="bullet"/>
      <w:lvlText w:val=""/>
      <w:lvlJc w:val="left"/>
      <w:pPr>
        <w:ind w:left="2880" w:hanging="360"/>
      </w:pPr>
      <w:rPr>
        <w:rFonts w:hint="default" w:ascii="Symbol" w:hAnsi="Symbol"/>
      </w:rPr>
    </w:lvl>
    <w:lvl w:ilvl="4" w:tplc="33966770">
      <w:start w:val="1"/>
      <w:numFmt w:val="bullet"/>
      <w:lvlText w:val="o"/>
      <w:lvlJc w:val="left"/>
      <w:pPr>
        <w:ind w:left="3600" w:hanging="360"/>
      </w:pPr>
      <w:rPr>
        <w:rFonts w:hint="default" w:ascii="Courier New" w:hAnsi="Courier New"/>
      </w:rPr>
    </w:lvl>
    <w:lvl w:ilvl="5" w:tplc="BF1E8A86">
      <w:start w:val="1"/>
      <w:numFmt w:val="bullet"/>
      <w:lvlText w:val=""/>
      <w:lvlJc w:val="left"/>
      <w:pPr>
        <w:ind w:left="4320" w:hanging="360"/>
      </w:pPr>
      <w:rPr>
        <w:rFonts w:hint="default" w:ascii="Wingdings" w:hAnsi="Wingdings"/>
      </w:rPr>
    </w:lvl>
    <w:lvl w:ilvl="6" w:tplc="D86C47DE">
      <w:start w:val="1"/>
      <w:numFmt w:val="bullet"/>
      <w:lvlText w:val=""/>
      <w:lvlJc w:val="left"/>
      <w:pPr>
        <w:ind w:left="5040" w:hanging="360"/>
      </w:pPr>
      <w:rPr>
        <w:rFonts w:hint="default" w:ascii="Symbol" w:hAnsi="Symbol"/>
      </w:rPr>
    </w:lvl>
    <w:lvl w:ilvl="7" w:tplc="8542B8BC">
      <w:start w:val="1"/>
      <w:numFmt w:val="bullet"/>
      <w:lvlText w:val="o"/>
      <w:lvlJc w:val="left"/>
      <w:pPr>
        <w:ind w:left="5760" w:hanging="360"/>
      </w:pPr>
      <w:rPr>
        <w:rFonts w:hint="default" w:ascii="Courier New" w:hAnsi="Courier New"/>
      </w:rPr>
    </w:lvl>
    <w:lvl w:ilvl="8" w:tplc="9A4A73B4">
      <w:start w:val="1"/>
      <w:numFmt w:val="bullet"/>
      <w:lvlText w:val=""/>
      <w:lvlJc w:val="left"/>
      <w:pPr>
        <w:ind w:left="6480" w:hanging="360"/>
      </w:pPr>
      <w:rPr>
        <w:rFonts w:hint="default" w:ascii="Wingdings" w:hAnsi="Wingdings"/>
      </w:rPr>
    </w:lvl>
  </w:abstractNum>
  <w:abstractNum w:abstractNumId="18" w15:restartNumberingAfterBreak="0">
    <w:nsid w:val="6368DBBD"/>
    <w:multiLevelType w:val="hybridMultilevel"/>
    <w:tmpl w:val="FFFFFFFF"/>
    <w:lvl w:ilvl="0" w:tplc="1188E02C">
      <w:start w:val="1"/>
      <w:numFmt w:val="bullet"/>
      <w:lvlText w:val=""/>
      <w:lvlJc w:val="left"/>
      <w:pPr>
        <w:ind w:left="720" w:hanging="360"/>
      </w:pPr>
      <w:rPr>
        <w:rFonts w:hint="default" w:ascii="Symbol" w:hAnsi="Symbol"/>
      </w:rPr>
    </w:lvl>
    <w:lvl w:ilvl="1" w:tplc="A386D5E6">
      <w:start w:val="1"/>
      <w:numFmt w:val="bullet"/>
      <w:lvlText w:val="o"/>
      <w:lvlJc w:val="left"/>
      <w:pPr>
        <w:ind w:left="1440" w:hanging="360"/>
      </w:pPr>
      <w:rPr>
        <w:rFonts w:hint="default" w:ascii="Courier New" w:hAnsi="Courier New"/>
      </w:rPr>
    </w:lvl>
    <w:lvl w:ilvl="2" w:tplc="864691E4">
      <w:start w:val="1"/>
      <w:numFmt w:val="bullet"/>
      <w:lvlText w:val=""/>
      <w:lvlJc w:val="left"/>
      <w:pPr>
        <w:ind w:left="2160" w:hanging="360"/>
      </w:pPr>
      <w:rPr>
        <w:rFonts w:hint="default" w:ascii="Wingdings" w:hAnsi="Wingdings"/>
      </w:rPr>
    </w:lvl>
    <w:lvl w:ilvl="3" w:tplc="55C0302E">
      <w:start w:val="1"/>
      <w:numFmt w:val="bullet"/>
      <w:lvlText w:val=""/>
      <w:lvlJc w:val="left"/>
      <w:pPr>
        <w:ind w:left="2880" w:hanging="360"/>
      </w:pPr>
      <w:rPr>
        <w:rFonts w:hint="default" w:ascii="Symbol" w:hAnsi="Symbol"/>
      </w:rPr>
    </w:lvl>
    <w:lvl w:ilvl="4" w:tplc="A0EE6BE6">
      <w:start w:val="1"/>
      <w:numFmt w:val="bullet"/>
      <w:lvlText w:val="o"/>
      <w:lvlJc w:val="left"/>
      <w:pPr>
        <w:ind w:left="3600" w:hanging="360"/>
      </w:pPr>
      <w:rPr>
        <w:rFonts w:hint="default" w:ascii="Courier New" w:hAnsi="Courier New"/>
      </w:rPr>
    </w:lvl>
    <w:lvl w:ilvl="5" w:tplc="EEE2F9B4">
      <w:start w:val="1"/>
      <w:numFmt w:val="bullet"/>
      <w:lvlText w:val=""/>
      <w:lvlJc w:val="left"/>
      <w:pPr>
        <w:ind w:left="4320" w:hanging="360"/>
      </w:pPr>
      <w:rPr>
        <w:rFonts w:hint="default" w:ascii="Wingdings" w:hAnsi="Wingdings"/>
      </w:rPr>
    </w:lvl>
    <w:lvl w:ilvl="6" w:tplc="077EB496">
      <w:start w:val="1"/>
      <w:numFmt w:val="bullet"/>
      <w:lvlText w:val=""/>
      <w:lvlJc w:val="left"/>
      <w:pPr>
        <w:ind w:left="5040" w:hanging="360"/>
      </w:pPr>
      <w:rPr>
        <w:rFonts w:hint="default" w:ascii="Symbol" w:hAnsi="Symbol"/>
      </w:rPr>
    </w:lvl>
    <w:lvl w:ilvl="7" w:tplc="6CF8EC3C">
      <w:start w:val="1"/>
      <w:numFmt w:val="bullet"/>
      <w:lvlText w:val="o"/>
      <w:lvlJc w:val="left"/>
      <w:pPr>
        <w:ind w:left="5760" w:hanging="360"/>
      </w:pPr>
      <w:rPr>
        <w:rFonts w:hint="default" w:ascii="Courier New" w:hAnsi="Courier New"/>
      </w:rPr>
    </w:lvl>
    <w:lvl w:ilvl="8" w:tplc="4E208B36">
      <w:start w:val="1"/>
      <w:numFmt w:val="bullet"/>
      <w:lvlText w:val=""/>
      <w:lvlJc w:val="left"/>
      <w:pPr>
        <w:ind w:left="6480" w:hanging="360"/>
      </w:pPr>
      <w:rPr>
        <w:rFonts w:hint="default" w:ascii="Wingdings" w:hAnsi="Wingdings"/>
      </w:rPr>
    </w:lvl>
  </w:abstractNum>
  <w:abstractNum w:abstractNumId="19" w15:restartNumberingAfterBreak="0">
    <w:nsid w:val="7BDB4495"/>
    <w:multiLevelType w:val="hybridMultilevel"/>
    <w:tmpl w:val="820807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48906557">
    <w:abstractNumId w:val="7"/>
  </w:num>
  <w:num w:numId="2" w16cid:durableId="1742095287">
    <w:abstractNumId w:val="3"/>
  </w:num>
  <w:num w:numId="3" w16cid:durableId="2136363944">
    <w:abstractNumId w:val="16"/>
  </w:num>
  <w:num w:numId="4" w16cid:durableId="1493180236">
    <w:abstractNumId w:val="0"/>
  </w:num>
  <w:num w:numId="5" w16cid:durableId="1089816638">
    <w:abstractNumId w:val="1"/>
  </w:num>
  <w:num w:numId="6" w16cid:durableId="58213689">
    <w:abstractNumId w:val="18"/>
  </w:num>
  <w:num w:numId="7" w16cid:durableId="816579704">
    <w:abstractNumId w:val="4"/>
  </w:num>
  <w:num w:numId="8" w16cid:durableId="434248543">
    <w:abstractNumId w:val="8"/>
  </w:num>
  <w:num w:numId="9" w16cid:durableId="2106027364">
    <w:abstractNumId w:val="2"/>
  </w:num>
  <w:num w:numId="10" w16cid:durableId="1624194107">
    <w:abstractNumId w:val="15"/>
  </w:num>
  <w:num w:numId="11" w16cid:durableId="1292636517">
    <w:abstractNumId w:val="5"/>
  </w:num>
  <w:num w:numId="12" w16cid:durableId="20133662">
    <w:abstractNumId w:val="11"/>
  </w:num>
  <w:num w:numId="13" w16cid:durableId="39135867">
    <w:abstractNumId w:val="6"/>
  </w:num>
  <w:num w:numId="14" w16cid:durableId="598758677">
    <w:abstractNumId w:val="13"/>
  </w:num>
  <w:num w:numId="15" w16cid:durableId="1584102109">
    <w:abstractNumId w:val="12"/>
  </w:num>
  <w:num w:numId="16" w16cid:durableId="1747802574">
    <w:abstractNumId w:val="10"/>
  </w:num>
  <w:num w:numId="17" w16cid:durableId="176696994">
    <w:abstractNumId w:val="17"/>
  </w:num>
  <w:num w:numId="18" w16cid:durableId="62023199">
    <w:abstractNumId w:val="14"/>
  </w:num>
  <w:num w:numId="19" w16cid:durableId="40831904">
    <w:abstractNumId w:val="9"/>
  </w:num>
  <w:num w:numId="20" w16cid:durableId="1631013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attachedTemplate r:id="rId1"/>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xsjQ3MTEyNbU0sDBW0lEKTi0uzszPAykwrAUANjfjliwAAAA="/>
  </w:docVars>
  <w:rsids>
    <w:rsidRoot w:val="004847B6"/>
    <w:rsid w:val="00012F99"/>
    <w:rsid w:val="000242F2"/>
    <w:rsid w:val="00026E1B"/>
    <w:rsid w:val="000369B8"/>
    <w:rsid w:val="00036ABD"/>
    <w:rsid w:val="000432F2"/>
    <w:rsid w:val="00045D70"/>
    <w:rsid w:val="000472C2"/>
    <w:rsid w:val="000526DC"/>
    <w:rsid w:val="000604B7"/>
    <w:rsid w:val="00061EAE"/>
    <w:rsid w:val="00061F3F"/>
    <w:rsid w:val="00063D4A"/>
    <w:rsid w:val="00065A51"/>
    <w:rsid w:val="00075BC3"/>
    <w:rsid w:val="00085055"/>
    <w:rsid w:val="0008759D"/>
    <w:rsid w:val="00092A94"/>
    <w:rsid w:val="000962A2"/>
    <w:rsid w:val="000973E5"/>
    <w:rsid w:val="000A460D"/>
    <w:rsid w:val="000B16F8"/>
    <w:rsid w:val="000B279D"/>
    <w:rsid w:val="000B6B62"/>
    <w:rsid w:val="000B7D24"/>
    <w:rsid w:val="000C1ED8"/>
    <w:rsid w:val="000C2135"/>
    <w:rsid w:val="000D1F98"/>
    <w:rsid w:val="000E0F67"/>
    <w:rsid w:val="000E3644"/>
    <w:rsid w:val="000E460E"/>
    <w:rsid w:val="000E4C76"/>
    <w:rsid w:val="000E5C05"/>
    <w:rsid w:val="000F3A0C"/>
    <w:rsid w:val="000F5AAA"/>
    <w:rsid w:val="00104AF5"/>
    <w:rsid w:val="001223D6"/>
    <w:rsid w:val="00122484"/>
    <w:rsid w:val="00122A6C"/>
    <w:rsid w:val="00123D50"/>
    <w:rsid w:val="00124B3A"/>
    <w:rsid w:val="0012576E"/>
    <w:rsid w:val="00126A1E"/>
    <w:rsid w:val="001278DE"/>
    <w:rsid w:val="00127A34"/>
    <w:rsid w:val="0013238F"/>
    <w:rsid w:val="00132789"/>
    <w:rsid w:val="00134B03"/>
    <w:rsid w:val="001410EA"/>
    <w:rsid w:val="0014135C"/>
    <w:rsid w:val="001529C9"/>
    <w:rsid w:val="001531CD"/>
    <w:rsid w:val="0016124D"/>
    <w:rsid w:val="001613D8"/>
    <w:rsid w:val="00163876"/>
    <w:rsid w:val="00164A1E"/>
    <w:rsid w:val="00167C5E"/>
    <w:rsid w:val="00167F75"/>
    <w:rsid w:val="001713A1"/>
    <w:rsid w:val="00171C8B"/>
    <w:rsid w:val="00171EAF"/>
    <w:rsid w:val="0017345A"/>
    <w:rsid w:val="00173657"/>
    <w:rsid w:val="001765A1"/>
    <w:rsid w:val="001858BC"/>
    <w:rsid w:val="00194871"/>
    <w:rsid w:val="001A4D95"/>
    <w:rsid w:val="001B36D8"/>
    <w:rsid w:val="001B53F3"/>
    <w:rsid w:val="001B627F"/>
    <w:rsid w:val="001B6E9B"/>
    <w:rsid w:val="001D4D6A"/>
    <w:rsid w:val="001E3999"/>
    <w:rsid w:val="001E53E5"/>
    <w:rsid w:val="001F3145"/>
    <w:rsid w:val="001F3E82"/>
    <w:rsid w:val="002014FA"/>
    <w:rsid w:val="00207070"/>
    <w:rsid w:val="002104D3"/>
    <w:rsid w:val="00210715"/>
    <w:rsid w:val="00227EC1"/>
    <w:rsid w:val="00230105"/>
    <w:rsid w:val="0023032C"/>
    <w:rsid w:val="0023122D"/>
    <w:rsid w:val="002313F4"/>
    <w:rsid w:val="00233202"/>
    <w:rsid w:val="0023561F"/>
    <w:rsid w:val="00240993"/>
    <w:rsid w:val="0024380A"/>
    <w:rsid w:val="00250130"/>
    <w:rsid w:val="002557D5"/>
    <w:rsid w:val="0026061C"/>
    <w:rsid w:val="002620E4"/>
    <w:rsid w:val="00262ED1"/>
    <w:rsid w:val="00263432"/>
    <w:rsid w:val="00263902"/>
    <w:rsid w:val="00263DB5"/>
    <w:rsid w:val="00270148"/>
    <w:rsid w:val="002705CC"/>
    <w:rsid w:val="0027146E"/>
    <w:rsid w:val="0027797E"/>
    <w:rsid w:val="0028649F"/>
    <w:rsid w:val="00297625"/>
    <w:rsid w:val="002B1CAA"/>
    <w:rsid w:val="002B2D5B"/>
    <w:rsid w:val="002B3E5E"/>
    <w:rsid w:val="002B6BC9"/>
    <w:rsid w:val="002C33C2"/>
    <w:rsid w:val="002C45D9"/>
    <w:rsid w:val="002C526F"/>
    <w:rsid w:val="002C7BE9"/>
    <w:rsid w:val="002D0922"/>
    <w:rsid w:val="002D3D74"/>
    <w:rsid w:val="002D5274"/>
    <w:rsid w:val="002D5B9A"/>
    <w:rsid w:val="002D7560"/>
    <w:rsid w:val="002E2412"/>
    <w:rsid w:val="002F0FBB"/>
    <w:rsid w:val="002F340A"/>
    <w:rsid w:val="002F6054"/>
    <w:rsid w:val="002F72F8"/>
    <w:rsid w:val="00303294"/>
    <w:rsid w:val="0031139E"/>
    <w:rsid w:val="0031228F"/>
    <w:rsid w:val="00313421"/>
    <w:rsid w:val="00313E51"/>
    <w:rsid w:val="00324ADD"/>
    <w:rsid w:val="00326711"/>
    <w:rsid w:val="00327A1B"/>
    <w:rsid w:val="0033262E"/>
    <w:rsid w:val="00333580"/>
    <w:rsid w:val="00336CA9"/>
    <w:rsid w:val="00341E97"/>
    <w:rsid w:val="003439F5"/>
    <w:rsid w:val="00345350"/>
    <w:rsid w:val="003502C7"/>
    <w:rsid w:val="00364034"/>
    <w:rsid w:val="003652F6"/>
    <w:rsid w:val="003712CF"/>
    <w:rsid w:val="003754EC"/>
    <w:rsid w:val="003770F9"/>
    <w:rsid w:val="00380398"/>
    <w:rsid w:val="0038073E"/>
    <w:rsid w:val="00382B9B"/>
    <w:rsid w:val="003852B9"/>
    <w:rsid w:val="00385C9B"/>
    <w:rsid w:val="00387123"/>
    <w:rsid w:val="00394E1C"/>
    <w:rsid w:val="003965C9"/>
    <w:rsid w:val="003A100F"/>
    <w:rsid w:val="003A77A8"/>
    <w:rsid w:val="003B005D"/>
    <w:rsid w:val="003C2AB9"/>
    <w:rsid w:val="003D26FC"/>
    <w:rsid w:val="003D443E"/>
    <w:rsid w:val="003D63D5"/>
    <w:rsid w:val="003D7B18"/>
    <w:rsid w:val="003E1EED"/>
    <w:rsid w:val="003E4C1F"/>
    <w:rsid w:val="003F528C"/>
    <w:rsid w:val="003F61EF"/>
    <w:rsid w:val="00401842"/>
    <w:rsid w:val="0040291F"/>
    <w:rsid w:val="00405745"/>
    <w:rsid w:val="00413F1D"/>
    <w:rsid w:val="0041785D"/>
    <w:rsid w:val="00424708"/>
    <w:rsid w:val="00427445"/>
    <w:rsid w:val="00432959"/>
    <w:rsid w:val="004331DD"/>
    <w:rsid w:val="00433B74"/>
    <w:rsid w:val="00442C4B"/>
    <w:rsid w:val="004471F4"/>
    <w:rsid w:val="00450064"/>
    <w:rsid w:val="00453B13"/>
    <w:rsid w:val="0045633E"/>
    <w:rsid w:val="00461C7C"/>
    <w:rsid w:val="00464BA3"/>
    <w:rsid w:val="00467147"/>
    <w:rsid w:val="00467647"/>
    <w:rsid w:val="0047231C"/>
    <w:rsid w:val="004814E9"/>
    <w:rsid w:val="004847B6"/>
    <w:rsid w:val="00496C28"/>
    <w:rsid w:val="00496FD3"/>
    <w:rsid w:val="004A3AAA"/>
    <w:rsid w:val="004B14AA"/>
    <w:rsid w:val="004B4916"/>
    <w:rsid w:val="004B5F3F"/>
    <w:rsid w:val="004B73CD"/>
    <w:rsid w:val="004C7BCC"/>
    <w:rsid w:val="004D19D3"/>
    <w:rsid w:val="004D3268"/>
    <w:rsid w:val="004D45A2"/>
    <w:rsid w:val="004D4738"/>
    <w:rsid w:val="004D6509"/>
    <w:rsid w:val="004E1B77"/>
    <w:rsid w:val="004E2655"/>
    <w:rsid w:val="004E4F76"/>
    <w:rsid w:val="004F2DAB"/>
    <w:rsid w:val="004F2E5E"/>
    <w:rsid w:val="005035E8"/>
    <w:rsid w:val="00520C96"/>
    <w:rsid w:val="005247C1"/>
    <w:rsid w:val="00524F72"/>
    <w:rsid w:val="00535E11"/>
    <w:rsid w:val="005404E0"/>
    <w:rsid w:val="00550D18"/>
    <w:rsid w:val="00552755"/>
    <w:rsid w:val="00555377"/>
    <w:rsid w:val="00557972"/>
    <w:rsid w:val="005606D8"/>
    <w:rsid w:val="005633D3"/>
    <w:rsid w:val="00563CB5"/>
    <w:rsid w:val="00567379"/>
    <w:rsid w:val="00567784"/>
    <w:rsid w:val="00570FC3"/>
    <w:rsid w:val="0057229D"/>
    <w:rsid w:val="005754A1"/>
    <w:rsid w:val="00582C53"/>
    <w:rsid w:val="005855D9"/>
    <w:rsid w:val="005866BD"/>
    <w:rsid w:val="0059047F"/>
    <w:rsid w:val="00592C66"/>
    <w:rsid w:val="00594A58"/>
    <w:rsid w:val="00594BC0"/>
    <w:rsid w:val="005965E7"/>
    <w:rsid w:val="005A1AE3"/>
    <w:rsid w:val="005A1B33"/>
    <w:rsid w:val="005A6AA1"/>
    <w:rsid w:val="005A799C"/>
    <w:rsid w:val="005B205C"/>
    <w:rsid w:val="005B4E4D"/>
    <w:rsid w:val="005B665D"/>
    <w:rsid w:val="005B7769"/>
    <w:rsid w:val="005C12FD"/>
    <w:rsid w:val="005C4F76"/>
    <w:rsid w:val="005D002D"/>
    <w:rsid w:val="005D2548"/>
    <w:rsid w:val="005D5DB9"/>
    <w:rsid w:val="005E1224"/>
    <w:rsid w:val="005E35AC"/>
    <w:rsid w:val="005E70E5"/>
    <w:rsid w:val="005F43A7"/>
    <w:rsid w:val="005F552A"/>
    <w:rsid w:val="005F7799"/>
    <w:rsid w:val="00600AC0"/>
    <w:rsid w:val="00602717"/>
    <w:rsid w:val="006075D4"/>
    <w:rsid w:val="00607A3B"/>
    <w:rsid w:val="00610C4A"/>
    <w:rsid w:val="006154CD"/>
    <w:rsid w:val="00622BF9"/>
    <w:rsid w:val="00625187"/>
    <w:rsid w:val="00625C96"/>
    <w:rsid w:val="00627085"/>
    <w:rsid w:val="00630B17"/>
    <w:rsid w:val="00630E78"/>
    <w:rsid w:val="00637906"/>
    <w:rsid w:val="00642A6F"/>
    <w:rsid w:val="00642AF1"/>
    <w:rsid w:val="00645E24"/>
    <w:rsid w:val="00651357"/>
    <w:rsid w:val="00666110"/>
    <w:rsid w:val="00666349"/>
    <w:rsid w:val="0067130F"/>
    <w:rsid w:val="006725B7"/>
    <w:rsid w:val="0068050D"/>
    <w:rsid w:val="00682135"/>
    <w:rsid w:val="00682AB0"/>
    <w:rsid w:val="006953EE"/>
    <w:rsid w:val="006B2519"/>
    <w:rsid w:val="006B61E3"/>
    <w:rsid w:val="006C1A8A"/>
    <w:rsid w:val="006C6BD5"/>
    <w:rsid w:val="006C74A3"/>
    <w:rsid w:val="006D2AC0"/>
    <w:rsid w:val="006E13A3"/>
    <w:rsid w:val="006E32EF"/>
    <w:rsid w:val="006E4F72"/>
    <w:rsid w:val="006E5E00"/>
    <w:rsid w:val="006F2AD9"/>
    <w:rsid w:val="006F3458"/>
    <w:rsid w:val="006F4974"/>
    <w:rsid w:val="006F4F21"/>
    <w:rsid w:val="006F7D00"/>
    <w:rsid w:val="00702B2B"/>
    <w:rsid w:val="00705DF0"/>
    <w:rsid w:val="007066CA"/>
    <w:rsid w:val="00713823"/>
    <w:rsid w:val="00716574"/>
    <w:rsid w:val="007223A6"/>
    <w:rsid w:val="00732159"/>
    <w:rsid w:val="00735F75"/>
    <w:rsid w:val="0074194D"/>
    <w:rsid w:val="00742588"/>
    <w:rsid w:val="00743189"/>
    <w:rsid w:val="007502BB"/>
    <w:rsid w:val="00752305"/>
    <w:rsid w:val="00755102"/>
    <w:rsid w:val="0076686C"/>
    <w:rsid w:val="00766F93"/>
    <w:rsid w:val="00767CCD"/>
    <w:rsid w:val="0077065C"/>
    <w:rsid w:val="00772C51"/>
    <w:rsid w:val="00774BC8"/>
    <w:rsid w:val="00780B34"/>
    <w:rsid w:val="0078316A"/>
    <w:rsid w:val="00784F01"/>
    <w:rsid w:val="007877A9"/>
    <w:rsid w:val="00791629"/>
    <w:rsid w:val="0079348E"/>
    <w:rsid w:val="00796204"/>
    <w:rsid w:val="007A2F16"/>
    <w:rsid w:val="007A5EDB"/>
    <w:rsid w:val="007B211D"/>
    <w:rsid w:val="007B5D1E"/>
    <w:rsid w:val="007B65F8"/>
    <w:rsid w:val="007B7DDD"/>
    <w:rsid w:val="007C4781"/>
    <w:rsid w:val="007C72EA"/>
    <w:rsid w:val="007C7D3C"/>
    <w:rsid w:val="007D2263"/>
    <w:rsid w:val="007D2F35"/>
    <w:rsid w:val="007D58E2"/>
    <w:rsid w:val="007D6100"/>
    <w:rsid w:val="007E0D3A"/>
    <w:rsid w:val="007E2CE0"/>
    <w:rsid w:val="007E49AF"/>
    <w:rsid w:val="007F05DF"/>
    <w:rsid w:val="007F0969"/>
    <w:rsid w:val="007F1DE9"/>
    <w:rsid w:val="007F50B0"/>
    <w:rsid w:val="007F71BC"/>
    <w:rsid w:val="008038D7"/>
    <w:rsid w:val="00804475"/>
    <w:rsid w:val="00810C27"/>
    <w:rsid w:val="00816DB9"/>
    <w:rsid w:val="00817883"/>
    <w:rsid w:val="00824DD0"/>
    <w:rsid w:val="00825338"/>
    <w:rsid w:val="00825827"/>
    <w:rsid w:val="00825DEF"/>
    <w:rsid w:val="0083567E"/>
    <w:rsid w:val="0083736D"/>
    <w:rsid w:val="0084123B"/>
    <w:rsid w:val="00847D55"/>
    <w:rsid w:val="00852AFF"/>
    <w:rsid w:val="00855420"/>
    <w:rsid w:val="00857E25"/>
    <w:rsid w:val="00860BF0"/>
    <w:rsid w:val="00861261"/>
    <w:rsid w:val="008660DD"/>
    <w:rsid w:val="008722A7"/>
    <w:rsid w:val="008723DA"/>
    <w:rsid w:val="00884E10"/>
    <w:rsid w:val="008873A6"/>
    <w:rsid w:val="00890749"/>
    <w:rsid w:val="00890EA3"/>
    <w:rsid w:val="00893406"/>
    <w:rsid w:val="008937A2"/>
    <w:rsid w:val="00896514"/>
    <w:rsid w:val="008A1A3B"/>
    <w:rsid w:val="008A2305"/>
    <w:rsid w:val="008A4F92"/>
    <w:rsid w:val="008A5AC6"/>
    <w:rsid w:val="008A76FC"/>
    <w:rsid w:val="008B11C5"/>
    <w:rsid w:val="008B2846"/>
    <w:rsid w:val="008B2B15"/>
    <w:rsid w:val="008B31F3"/>
    <w:rsid w:val="008B444F"/>
    <w:rsid w:val="008B498B"/>
    <w:rsid w:val="008C630D"/>
    <w:rsid w:val="008D134D"/>
    <w:rsid w:val="008D41AB"/>
    <w:rsid w:val="008D45FE"/>
    <w:rsid w:val="008E1453"/>
    <w:rsid w:val="008E2399"/>
    <w:rsid w:val="008E4983"/>
    <w:rsid w:val="008E7A3C"/>
    <w:rsid w:val="008F0343"/>
    <w:rsid w:val="008F374C"/>
    <w:rsid w:val="008F740E"/>
    <w:rsid w:val="008F7AEB"/>
    <w:rsid w:val="009023CA"/>
    <w:rsid w:val="00906E10"/>
    <w:rsid w:val="00912AF3"/>
    <w:rsid w:val="009220DA"/>
    <w:rsid w:val="00924928"/>
    <w:rsid w:val="00925661"/>
    <w:rsid w:val="00932853"/>
    <w:rsid w:val="0093528C"/>
    <w:rsid w:val="00936647"/>
    <w:rsid w:val="00936AB1"/>
    <w:rsid w:val="009446D3"/>
    <w:rsid w:val="00946A47"/>
    <w:rsid w:val="00946C9B"/>
    <w:rsid w:val="00952CDF"/>
    <w:rsid w:val="00955A7E"/>
    <w:rsid w:val="00965514"/>
    <w:rsid w:val="00970083"/>
    <w:rsid w:val="00973447"/>
    <w:rsid w:val="00982B86"/>
    <w:rsid w:val="00992872"/>
    <w:rsid w:val="0099664A"/>
    <w:rsid w:val="009A03EA"/>
    <w:rsid w:val="009A66D4"/>
    <w:rsid w:val="009A710D"/>
    <w:rsid w:val="009C26DA"/>
    <w:rsid w:val="009C3634"/>
    <w:rsid w:val="009C4BD8"/>
    <w:rsid w:val="009D0258"/>
    <w:rsid w:val="009D0EAD"/>
    <w:rsid w:val="009D3F3E"/>
    <w:rsid w:val="009D5740"/>
    <w:rsid w:val="009D5B0D"/>
    <w:rsid w:val="009D68DF"/>
    <w:rsid w:val="009E1E28"/>
    <w:rsid w:val="009E39EF"/>
    <w:rsid w:val="009E4F9E"/>
    <w:rsid w:val="009E5981"/>
    <w:rsid w:val="009F2321"/>
    <w:rsid w:val="009F4A45"/>
    <w:rsid w:val="009F62CB"/>
    <w:rsid w:val="00A11CE4"/>
    <w:rsid w:val="00A12B1B"/>
    <w:rsid w:val="00A12C00"/>
    <w:rsid w:val="00A1737E"/>
    <w:rsid w:val="00A21D3F"/>
    <w:rsid w:val="00A2238C"/>
    <w:rsid w:val="00A22DE2"/>
    <w:rsid w:val="00A306EF"/>
    <w:rsid w:val="00A46632"/>
    <w:rsid w:val="00A47147"/>
    <w:rsid w:val="00A517A4"/>
    <w:rsid w:val="00A52C4B"/>
    <w:rsid w:val="00A53AE4"/>
    <w:rsid w:val="00A57C14"/>
    <w:rsid w:val="00A76BBE"/>
    <w:rsid w:val="00A76FBF"/>
    <w:rsid w:val="00A8673B"/>
    <w:rsid w:val="00A9777F"/>
    <w:rsid w:val="00AA1142"/>
    <w:rsid w:val="00AA5380"/>
    <w:rsid w:val="00AA79FF"/>
    <w:rsid w:val="00AA7A60"/>
    <w:rsid w:val="00AB1C8C"/>
    <w:rsid w:val="00AB3674"/>
    <w:rsid w:val="00AB40A2"/>
    <w:rsid w:val="00AB446C"/>
    <w:rsid w:val="00AC0F0A"/>
    <w:rsid w:val="00AC225F"/>
    <w:rsid w:val="00AC2A23"/>
    <w:rsid w:val="00AC73DA"/>
    <w:rsid w:val="00AD45AA"/>
    <w:rsid w:val="00AD4958"/>
    <w:rsid w:val="00AD4C61"/>
    <w:rsid w:val="00AE4980"/>
    <w:rsid w:val="00AE5712"/>
    <w:rsid w:val="00AF069C"/>
    <w:rsid w:val="00AF1843"/>
    <w:rsid w:val="00AF4FF7"/>
    <w:rsid w:val="00AF532A"/>
    <w:rsid w:val="00B02BEF"/>
    <w:rsid w:val="00B0430A"/>
    <w:rsid w:val="00B15296"/>
    <w:rsid w:val="00B173A6"/>
    <w:rsid w:val="00B17896"/>
    <w:rsid w:val="00B17FC2"/>
    <w:rsid w:val="00B20B17"/>
    <w:rsid w:val="00B20F29"/>
    <w:rsid w:val="00B21608"/>
    <w:rsid w:val="00B24C18"/>
    <w:rsid w:val="00B26E65"/>
    <w:rsid w:val="00B340EC"/>
    <w:rsid w:val="00B40BA8"/>
    <w:rsid w:val="00B4184B"/>
    <w:rsid w:val="00B41E3E"/>
    <w:rsid w:val="00B4298E"/>
    <w:rsid w:val="00B47C56"/>
    <w:rsid w:val="00B5079E"/>
    <w:rsid w:val="00B53764"/>
    <w:rsid w:val="00B60E80"/>
    <w:rsid w:val="00B62DA7"/>
    <w:rsid w:val="00B67510"/>
    <w:rsid w:val="00B71F8E"/>
    <w:rsid w:val="00B7347F"/>
    <w:rsid w:val="00B74532"/>
    <w:rsid w:val="00B745D6"/>
    <w:rsid w:val="00B849B0"/>
    <w:rsid w:val="00B85948"/>
    <w:rsid w:val="00B876A2"/>
    <w:rsid w:val="00B91236"/>
    <w:rsid w:val="00B9542A"/>
    <w:rsid w:val="00B966C3"/>
    <w:rsid w:val="00BA4D20"/>
    <w:rsid w:val="00BA512E"/>
    <w:rsid w:val="00BA5F5F"/>
    <w:rsid w:val="00BB3081"/>
    <w:rsid w:val="00BB4DD4"/>
    <w:rsid w:val="00BC35BE"/>
    <w:rsid w:val="00BD347F"/>
    <w:rsid w:val="00BE5E13"/>
    <w:rsid w:val="00BE63D6"/>
    <w:rsid w:val="00BF13F6"/>
    <w:rsid w:val="00BF389A"/>
    <w:rsid w:val="00BF5170"/>
    <w:rsid w:val="00BF5797"/>
    <w:rsid w:val="00C03E59"/>
    <w:rsid w:val="00C06A7C"/>
    <w:rsid w:val="00C07F9B"/>
    <w:rsid w:val="00C1277C"/>
    <w:rsid w:val="00C230F5"/>
    <w:rsid w:val="00C23779"/>
    <w:rsid w:val="00C24A64"/>
    <w:rsid w:val="00C279F7"/>
    <w:rsid w:val="00C3272F"/>
    <w:rsid w:val="00C34284"/>
    <w:rsid w:val="00C349FA"/>
    <w:rsid w:val="00C433B4"/>
    <w:rsid w:val="00C4427C"/>
    <w:rsid w:val="00C54610"/>
    <w:rsid w:val="00C57151"/>
    <w:rsid w:val="00C57C37"/>
    <w:rsid w:val="00C619C7"/>
    <w:rsid w:val="00C62021"/>
    <w:rsid w:val="00C70AE9"/>
    <w:rsid w:val="00C82DEA"/>
    <w:rsid w:val="00C8344F"/>
    <w:rsid w:val="00C8394D"/>
    <w:rsid w:val="00C93934"/>
    <w:rsid w:val="00C964D6"/>
    <w:rsid w:val="00C96E70"/>
    <w:rsid w:val="00CA221A"/>
    <w:rsid w:val="00CB60D6"/>
    <w:rsid w:val="00CC12CC"/>
    <w:rsid w:val="00CC21D2"/>
    <w:rsid w:val="00CC6B97"/>
    <w:rsid w:val="00CC74FB"/>
    <w:rsid w:val="00CD33B5"/>
    <w:rsid w:val="00CE0CFB"/>
    <w:rsid w:val="00CE1B6A"/>
    <w:rsid w:val="00CE2044"/>
    <w:rsid w:val="00CE49C7"/>
    <w:rsid w:val="00D03F3E"/>
    <w:rsid w:val="00D04591"/>
    <w:rsid w:val="00D04B5F"/>
    <w:rsid w:val="00D05B7D"/>
    <w:rsid w:val="00D060A6"/>
    <w:rsid w:val="00D0727D"/>
    <w:rsid w:val="00D13F33"/>
    <w:rsid w:val="00D20EEB"/>
    <w:rsid w:val="00D23EEA"/>
    <w:rsid w:val="00D2546C"/>
    <w:rsid w:val="00D25F11"/>
    <w:rsid w:val="00D4050E"/>
    <w:rsid w:val="00D43AD1"/>
    <w:rsid w:val="00D4604F"/>
    <w:rsid w:val="00D46A8E"/>
    <w:rsid w:val="00D46FF5"/>
    <w:rsid w:val="00D51021"/>
    <w:rsid w:val="00D6250A"/>
    <w:rsid w:val="00D6494A"/>
    <w:rsid w:val="00D651E6"/>
    <w:rsid w:val="00D65436"/>
    <w:rsid w:val="00D6701A"/>
    <w:rsid w:val="00D72B6E"/>
    <w:rsid w:val="00D75F38"/>
    <w:rsid w:val="00D76544"/>
    <w:rsid w:val="00D80516"/>
    <w:rsid w:val="00D81023"/>
    <w:rsid w:val="00D85119"/>
    <w:rsid w:val="00D85CD4"/>
    <w:rsid w:val="00D86EE7"/>
    <w:rsid w:val="00D91956"/>
    <w:rsid w:val="00D95141"/>
    <w:rsid w:val="00D97802"/>
    <w:rsid w:val="00DA0300"/>
    <w:rsid w:val="00DA40BE"/>
    <w:rsid w:val="00DA4F56"/>
    <w:rsid w:val="00DA6AFE"/>
    <w:rsid w:val="00DA7CC2"/>
    <w:rsid w:val="00DB1D3B"/>
    <w:rsid w:val="00DB3D27"/>
    <w:rsid w:val="00DB53EB"/>
    <w:rsid w:val="00DB75E2"/>
    <w:rsid w:val="00DC5C9E"/>
    <w:rsid w:val="00DD3F79"/>
    <w:rsid w:val="00DD4D31"/>
    <w:rsid w:val="00DE09EC"/>
    <w:rsid w:val="00DE4FDE"/>
    <w:rsid w:val="00DE53EF"/>
    <w:rsid w:val="00DE677F"/>
    <w:rsid w:val="00DE7F2D"/>
    <w:rsid w:val="00DF0321"/>
    <w:rsid w:val="00DF0955"/>
    <w:rsid w:val="00E1312E"/>
    <w:rsid w:val="00E14C68"/>
    <w:rsid w:val="00E151E2"/>
    <w:rsid w:val="00E17367"/>
    <w:rsid w:val="00E237DF"/>
    <w:rsid w:val="00E3275A"/>
    <w:rsid w:val="00E3382F"/>
    <w:rsid w:val="00E3700C"/>
    <w:rsid w:val="00E410D9"/>
    <w:rsid w:val="00E442C7"/>
    <w:rsid w:val="00E618F5"/>
    <w:rsid w:val="00E61AE3"/>
    <w:rsid w:val="00E627C9"/>
    <w:rsid w:val="00E67D98"/>
    <w:rsid w:val="00E71A42"/>
    <w:rsid w:val="00E75960"/>
    <w:rsid w:val="00E76C2F"/>
    <w:rsid w:val="00E85D28"/>
    <w:rsid w:val="00E9165E"/>
    <w:rsid w:val="00E97455"/>
    <w:rsid w:val="00E97754"/>
    <w:rsid w:val="00EB11A6"/>
    <w:rsid w:val="00EB49C4"/>
    <w:rsid w:val="00EB5CD5"/>
    <w:rsid w:val="00EB6268"/>
    <w:rsid w:val="00EB7646"/>
    <w:rsid w:val="00EC0A98"/>
    <w:rsid w:val="00EC3BC3"/>
    <w:rsid w:val="00ED42E7"/>
    <w:rsid w:val="00EE0418"/>
    <w:rsid w:val="00EE0AC1"/>
    <w:rsid w:val="00EE19A3"/>
    <w:rsid w:val="00EF0BE1"/>
    <w:rsid w:val="00EF7AA6"/>
    <w:rsid w:val="00F01399"/>
    <w:rsid w:val="00F07793"/>
    <w:rsid w:val="00F07F56"/>
    <w:rsid w:val="00F12DDA"/>
    <w:rsid w:val="00F15320"/>
    <w:rsid w:val="00F15CAF"/>
    <w:rsid w:val="00F171F9"/>
    <w:rsid w:val="00F33D40"/>
    <w:rsid w:val="00F37B1D"/>
    <w:rsid w:val="00F37F31"/>
    <w:rsid w:val="00F41D2B"/>
    <w:rsid w:val="00F43608"/>
    <w:rsid w:val="00F51E0D"/>
    <w:rsid w:val="00F56216"/>
    <w:rsid w:val="00F636FF"/>
    <w:rsid w:val="00F63FCE"/>
    <w:rsid w:val="00F65F76"/>
    <w:rsid w:val="00F707F4"/>
    <w:rsid w:val="00F71D78"/>
    <w:rsid w:val="00F757F3"/>
    <w:rsid w:val="00F77C85"/>
    <w:rsid w:val="00F810EE"/>
    <w:rsid w:val="00F8430A"/>
    <w:rsid w:val="00F8496A"/>
    <w:rsid w:val="00F8648A"/>
    <w:rsid w:val="00F867BE"/>
    <w:rsid w:val="00F9055E"/>
    <w:rsid w:val="00FA3230"/>
    <w:rsid w:val="00FA796A"/>
    <w:rsid w:val="00FB0B85"/>
    <w:rsid w:val="00FB278A"/>
    <w:rsid w:val="00FB79B2"/>
    <w:rsid w:val="00FC201E"/>
    <w:rsid w:val="00FC21E6"/>
    <w:rsid w:val="00FC5B1D"/>
    <w:rsid w:val="00FC5CC5"/>
    <w:rsid w:val="00FC6972"/>
    <w:rsid w:val="00FC6A4D"/>
    <w:rsid w:val="00FD11A5"/>
    <w:rsid w:val="00FD2036"/>
    <w:rsid w:val="00FD24EE"/>
    <w:rsid w:val="00FD2A0D"/>
    <w:rsid w:val="00FD366F"/>
    <w:rsid w:val="00FD6DCB"/>
    <w:rsid w:val="00FD6F6F"/>
    <w:rsid w:val="00FE1547"/>
    <w:rsid w:val="00FE29EF"/>
    <w:rsid w:val="00FF0FE8"/>
    <w:rsid w:val="00FF1748"/>
    <w:rsid w:val="00FF4458"/>
    <w:rsid w:val="00FF6171"/>
    <w:rsid w:val="0103D64E"/>
    <w:rsid w:val="011D69DB"/>
    <w:rsid w:val="012E30F2"/>
    <w:rsid w:val="013C671C"/>
    <w:rsid w:val="015679F2"/>
    <w:rsid w:val="01D7D3D7"/>
    <w:rsid w:val="0226EFB7"/>
    <w:rsid w:val="026C2275"/>
    <w:rsid w:val="02704783"/>
    <w:rsid w:val="02B99047"/>
    <w:rsid w:val="02C4C1BF"/>
    <w:rsid w:val="0300972C"/>
    <w:rsid w:val="031CE6B7"/>
    <w:rsid w:val="0320E4CE"/>
    <w:rsid w:val="0337DF19"/>
    <w:rsid w:val="035CBF47"/>
    <w:rsid w:val="0376E1BB"/>
    <w:rsid w:val="038BCC15"/>
    <w:rsid w:val="03AE5C79"/>
    <w:rsid w:val="03F6525D"/>
    <w:rsid w:val="042406CE"/>
    <w:rsid w:val="0425E298"/>
    <w:rsid w:val="04621FB0"/>
    <w:rsid w:val="0481A101"/>
    <w:rsid w:val="04B4C5A1"/>
    <w:rsid w:val="04CCBF0E"/>
    <w:rsid w:val="04D6EABB"/>
    <w:rsid w:val="0550B89F"/>
    <w:rsid w:val="055BD2A4"/>
    <w:rsid w:val="057AAE8F"/>
    <w:rsid w:val="05C5DED6"/>
    <w:rsid w:val="05EB466E"/>
    <w:rsid w:val="0634A181"/>
    <w:rsid w:val="06942593"/>
    <w:rsid w:val="06EDF45E"/>
    <w:rsid w:val="076C5E49"/>
    <w:rsid w:val="085FB674"/>
    <w:rsid w:val="08CB9121"/>
    <w:rsid w:val="08CFEA9E"/>
    <w:rsid w:val="09616060"/>
    <w:rsid w:val="0976FDF5"/>
    <w:rsid w:val="097F44FE"/>
    <w:rsid w:val="09B8299E"/>
    <w:rsid w:val="0A197099"/>
    <w:rsid w:val="0A40B7C3"/>
    <w:rsid w:val="0A6A734C"/>
    <w:rsid w:val="0AA9C182"/>
    <w:rsid w:val="0AAAB894"/>
    <w:rsid w:val="0AE8155C"/>
    <w:rsid w:val="0B357A20"/>
    <w:rsid w:val="0BA3B408"/>
    <w:rsid w:val="0C26A80A"/>
    <w:rsid w:val="0C5DEFF7"/>
    <w:rsid w:val="0CCFE468"/>
    <w:rsid w:val="0D5297B9"/>
    <w:rsid w:val="0DE35DB4"/>
    <w:rsid w:val="0E564605"/>
    <w:rsid w:val="0E9D2743"/>
    <w:rsid w:val="0EE562F4"/>
    <w:rsid w:val="0F421B72"/>
    <w:rsid w:val="0F7DE727"/>
    <w:rsid w:val="10048CAE"/>
    <w:rsid w:val="10A915B8"/>
    <w:rsid w:val="10C560F6"/>
    <w:rsid w:val="10CCB609"/>
    <w:rsid w:val="1134600F"/>
    <w:rsid w:val="117F7D19"/>
    <w:rsid w:val="118DE6C7"/>
    <w:rsid w:val="120A99EF"/>
    <w:rsid w:val="1273684D"/>
    <w:rsid w:val="12B5CA79"/>
    <w:rsid w:val="12F06998"/>
    <w:rsid w:val="133B01A4"/>
    <w:rsid w:val="1366C691"/>
    <w:rsid w:val="1369C5EF"/>
    <w:rsid w:val="13844EB1"/>
    <w:rsid w:val="13B7A622"/>
    <w:rsid w:val="13E8C6F1"/>
    <w:rsid w:val="13F87EE2"/>
    <w:rsid w:val="14519ADA"/>
    <w:rsid w:val="1458F452"/>
    <w:rsid w:val="14630F0B"/>
    <w:rsid w:val="152CD1F5"/>
    <w:rsid w:val="157DA6E6"/>
    <w:rsid w:val="1582EF44"/>
    <w:rsid w:val="15FEDF6C"/>
    <w:rsid w:val="161EF835"/>
    <w:rsid w:val="165EBB4F"/>
    <w:rsid w:val="168CDABA"/>
    <w:rsid w:val="16A9B87D"/>
    <w:rsid w:val="17017302"/>
    <w:rsid w:val="170DFDEC"/>
    <w:rsid w:val="17301B93"/>
    <w:rsid w:val="1747A015"/>
    <w:rsid w:val="176B9331"/>
    <w:rsid w:val="17894BFF"/>
    <w:rsid w:val="17CC7130"/>
    <w:rsid w:val="18008ECB"/>
    <w:rsid w:val="184AADD5"/>
    <w:rsid w:val="186C8880"/>
    <w:rsid w:val="187D69BF"/>
    <w:rsid w:val="18CC4CC7"/>
    <w:rsid w:val="1906CDDC"/>
    <w:rsid w:val="19458B81"/>
    <w:rsid w:val="19F29416"/>
    <w:rsid w:val="1A0AD75A"/>
    <w:rsid w:val="1A446B8D"/>
    <w:rsid w:val="1A69E97F"/>
    <w:rsid w:val="1A9FC95F"/>
    <w:rsid w:val="1AB1D3C9"/>
    <w:rsid w:val="1AEBB0BA"/>
    <w:rsid w:val="1B30DFA6"/>
    <w:rsid w:val="1B53B091"/>
    <w:rsid w:val="1B5D3A8C"/>
    <w:rsid w:val="1BCF9CC0"/>
    <w:rsid w:val="1CA60971"/>
    <w:rsid w:val="1CE4A671"/>
    <w:rsid w:val="1D1E1EF8"/>
    <w:rsid w:val="1D4951E6"/>
    <w:rsid w:val="1D761C33"/>
    <w:rsid w:val="1D914766"/>
    <w:rsid w:val="1E0CE53A"/>
    <w:rsid w:val="1E6F092A"/>
    <w:rsid w:val="1EF57EF3"/>
    <w:rsid w:val="1F998855"/>
    <w:rsid w:val="1FA7153F"/>
    <w:rsid w:val="1FF63A1D"/>
    <w:rsid w:val="207855A8"/>
    <w:rsid w:val="2078F36B"/>
    <w:rsid w:val="2085FEF1"/>
    <w:rsid w:val="20F02636"/>
    <w:rsid w:val="216B98C1"/>
    <w:rsid w:val="21A0B7A7"/>
    <w:rsid w:val="220AB878"/>
    <w:rsid w:val="22780C5E"/>
    <w:rsid w:val="232AD0D7"/>
    <w:rsid w:val="23456FA5"/>
    <w:rsid w:val="236D2AEF"/>
    <w:rsid w:val="23742361"/>
    <w:rsid w:val="238D6589"/>
    <w:rsid w:val="23DE3A7A"/>
    <w:rsid w:val="23DF5741"/>
    <w:rsid w:val="243AF805"/>
    <w:rsid w:val="24844C60"/>
    <w:rsid w:val="2492C820"/>
    <w:rsid w:val="24C2235C"/>
    <w:rsid w:val="24EF20DE"/>
    <w:rsid w:val="2514C94D"/>
    <w:rsid w:val="25269B9C"/>
    <w:rsid w:val="25B8115E"/>
    <w:rsid w:val="25E5A7D8"/>
    <w:rsid w:val="26183380"/>
    <w:rsid w:val="2652AD33"/>
    <w:rsid w:val="266AD971"/>
    <w:rsid w:val="2689F520"/>
    <w:rsid w:val="269BFA40"/>
    <w:rsid w:val="26CF1EE0"/>
    <w:rsid w:val="273B2116"/>
    <w:rsid w:val="28148AAA"/>
    <w:rsid w:val="2818ADF7"/>
    <w:rsid w:val="28CE613D"/>
    <w:rsid w:val="28FACC51"/>
    <w:rsid w:val="2917F4DD"/>
    <w:rsid w:val="298E0C9B"/>
    <w:rsid w:val="29C8C06C"/>
    <w:rsid w:val="2A3D26F1"/>
    <w:rsid w:val="2A4829C1"/>
    <w:rsid w:val="2A9176CE"/>
    <w:rsid w:val="2AC98F9B"/>
    <w:rsid w:val="2B121D0B"/>
    <w:rsid w:val="2B2BAB79"/>
    <w:rsid w:val="2B46252D"/>
    <w:rsid w:val="2B7F3F3F"/>
    <w:rsid w:val="2B94E101"/>
    <w:rsid w:val="2BEDDEC0"/>
    <w:rsid w:val="2C06D572"/>
    <w:rsid w:val="2C20E453"/>
    <w:rsid w:val="2C25876D"/>
    <w:rsid w:val="2C288D5C"/>
    <w:rsid w:val="2C4D67DD"/>
    <w:rsid w:val="2C597B63"/>
    <w:rsid w:val="2CD07737"/>
    <w:rsid w:val="2CE5F324"/>
    <w:rsid w:val="2D848CCB"/>
    <w:rsid w:val="2E327548"/>
    <w:rsid w:val="2E48238B"/>
    <w:rsid w:val="2E81B602"/>
    <w:rsid w:val="2EB3F0DE"/>
    <w:rsid w:val="2F51D05D"/>
    <w:rsid w:val="2F5D600D"/>
    <w:rsid w:val="2F7D7A4A"/>
    <w:rsid w:val="2FB005FE"/>
    <w:rsid w:val="2FC3D616"/>
    <w:rsid w:val="2FE31611"/>
    <w:rsid w:val="2FFC5200"/>
    <w:rsid w:val="3014DE77"/>
    <w:rsid w:val="30E03AE2"/>
    <w:rsid w:val="30E90D37"/>
    <w:rsid w:val="30FFBC33"/>
    <w:rsid w:val="3135D00A"/>
    <w:rsid w:val="313CF360"/>
    <w:rsid w:val="317905B7"/>
    <w:rsid w:val="31F15417"/>
    <w:rsid w:val="3217F7AA"/>
    <w:rsid w:val="3233A400"/>
    <w:rsid w:val="3282A6C3"/>
    <w:rsid w:val="32A96D6C"/>
    <w:rsid w:val="32BD3A70"/>
    <w:rsid w:val="32D8A746"/>
    <w:rsid w:val="3333522E"/>
    <w:rsid w:val="3352DC9B"/>
    <w:rsid w:val="33F1CE8E"/>
    <w:rsid w:val="3414D98A"/>
    <w:rsid w:val="34309952"/>
    <w:rsid w:val="343DEAC2"/>
    <w:rsid w:val="3448CA9D"/>
    <w:rsid w:val="345646CE"/>
    <w:rsid w:val="3478C714"/>
    <w:rsid w:val="34D3DF16"/>
    <w:rsid w:val="34F538C1"/>
    <w:rsid w:val="34FC8DD4"/>
    <w:rsid w:val="351D799A"/>
    <w:rsid w:val="356B44C2"/>
    <w:rsid w:val="35C57E54"/>
    <w:rsid w:val="35C8804C"/>
    <w:rsid w:val="3630EEF8"/>
    <w:rsid w:val="3633179A"/>
    <w:rsid w:val="363F726F"/>
    <w:rsid w:val="364B1B97"/>
    <w:rsid w:val="3692829E"/>
    <w:rsid w:val="37071523"/>
    <w:rsid w:val="371F4FF9"/>
    <w:rsid w:val="375CE242"/>
    <w:rsid w:val="377556AB"/>
    <w:rsid w:val="37A244EF"/>
    <w:rsid w:val="37D9CEEB"/>
    <w:rsid w:val="3821F7A0"/>
    <w:rsid w:val="38BA5AAA"/>
    <w:rsid w:val="391216DD"/>
    <w:rsid w:val="3922300D"/>
    <w:rsid w:val="39B6A4C4"/>
    <w:rsid w:val="39FB9BB3"/>
    <w:rsid w:val="39FBCE84"/>
    <w:rsid w:val="3A051ED8"/>
    <w:rsid w:val="3A1826C3"/>
    <w:rsid w:val="3A40C573"/>
    <w:rsid w:val="3A978EB1"/>
    <w:rsid w:val="3AAE9650"/>
    <w:rsid w:val="3AB5049F"/>
    <w:rsid w:val="3AB864C1"/>
    <w:rsid w:val="3AE73F4A"/>
    <w:rsid w:val="3B1409FB"/>
    <w:rsid w:val="3B65AB3D"/>
    <w:rsid w:val="3B6AD339"/>
    <w:rsid w:val="3BE1ACE4"/>
    <w:rsid w:val="3C144268"/>
    <w:rsid w:val="3C3D46EA"/>
    <w:rsid w:val="3C6E3D6C"/>
    <w:rsid w:val="3C6F9E7B"/>
    <w:rsid w:val="3C7F1EB7"/>
    <w:rsid w:val="3C9548A9"/>
    <w:rsid w:val="3D3BD0AA"/>
    <w:rsid w:val="3D44AA1D"/>
    <w:rsid w:val="3D84A931"/>
    <w:rsid w:val="3D9164AB"/>
    <w:rsid w:val="3DDC01DE"/>
    <w:rsid w:val="3E5148C8"/>
    <w:rsid w:val="3E882474"/>
    <w:rsid w:val="3EAC8C90"/>
    <w:rsid w:val="3EC4C5CF"/>
    <w:rsid w:val="3F59BBEB"/>
    <w:rsid w:val="3F5C398F"/>
    <w:rsid w:val="3F604FC7"/>
    <w:rsid w:val="3F907572"/>
    <w:rsid w:val="3FD9F9E0"/>
    <w:rsid w:val="3FDDE368"/>
    <w:rsid w:val="406601C0"/>
    <w:rsid w:val="40C8323A"/>
    <w:rsid w:val="40EA9C2B"/>
    <w:rsid w:val="4133FF8D"/>
    <w:rsid w:val="4159FD88"/>
    <w:rsid w:val="418B0678"/>
    <w:rsid w:val="41F8671E"/>
    <w:rsid w:val="422BBE8F"/>
    <w:rsid w:val="4234C03E"/>
    <w:rsid w:val="424B0E4F"/>
    <w:rsid w:val="42750B9C"/>
    <w:rsid w:val="42DFBF7C"/>
    <w:rsid w:val="42E9FF02"/>
    <w:rsid w:val="4355975B"/>
    <w:rsid w:val="435F6DF5"/>
    <w:rsid w:val="44059573"/>
    <w:rsid w:val="4431F261"/>
    <w:rsid w:val="4451E175"/>
    <w:rsid w:val="4463B3C4"/>
    <w:rsid w:val="447150D4"/>
    <w:rsid w:val="45A3397F"/>
    <w:rsid w:val="45C74019"/>
    <w:rsid w:val="469785AC"/>
    <w:rsid w:val="46BD2813"/>
    <w:rsid w:val="46C66517"/>
    <w:rsid w:val="4730CF07"/>
    <w:rsid w:val="485C6218"/>
    <w:rsid w:val="4866DF54"/>
    <w:rsid w:val="48748E56"/>
    <w:rsid w:val="489CF344"/>
    <w:rsid w:val="490A2765"/>
    <w:rsid w:val="49104E83"/>
    <w:rsid w:val="495C9A85"/>
    <w:rsid w:val="496FA14F"/>
    <w:rsid w:val="497CD22A"/>
    <w:rsid w:val="499BB304"/>
    <w:rsid w:val="49F23181"/>
    <w:rsid w:val="49F4C8D5"/>
    <w:rsid w:val="4A2134E7"/>
    <w:rsid w:val="4A528887"/>
    <w:rsid w:val="4A5A76CB"/>
    <w:rsid w:val="4A94574D"/>
    <w:rsid w:val="4A950F6C"/>
    <w:rsid w:val="4AA82D6D"/>
    <w:rsid w:val="4AAE00CD"/>
    <w:rsid w:val="4ACB9F3A"/>
    <w:rsid w:val="4B2E20B8"/>
    <w:rsid w:val="4B70EB1C"/>
    <w:rsid w:val="4B906C6D"/>
    <w:rsid w:val="4B909936"/>
    <w:rsid w:val="4B9DEAA6"/>
    <w:rsid w:val="4BD49406"/>
    <w:rsid w:val="4BF4E4AD"/>
    <w:rsid w:val="4C0035D9"/>
    <w:rsid w:val="4C051A49"/>
    <w:rsid w:val="4C782D96"/>
    <w:rsid w:val="4CC6FB40"/>
    <w:rsid w:val="4CE022A2"/>
    <w:rsid w:val="4DA0EAAA"/>
    <w:rsid w:val="4DEC1190"/>
    <w:rsid w:val="4E108A57"/>
    <w:rsid w:val="4E22CC58"/>
    <w:rsid w:val="4E2D7DFA"/>
    <w:rsid w:val="4ED97AD7"/>
    <w:rsid w:val="4F260DE8"/>
    <w:rsid w:val="4F9DD039"/>
    <w:rsid w:val="4FA0A66B"/>
    <w:rsid w:val="4FE35A55"/>
    <w:rsid w:val="5000AF11"/>
    <w:rsid w:val="504BCCEE"/>
    <w:rsid w:val="5079DFCC"/>
    <w:rsid w:val="50B18CCF"/>
    <w:rsid w:val="5135C152"/>
    <w:rsid w:val="513EB908"/>
    <w:rsid w:val="5143E050"/>
    <w:rsid w:val="515A3DC8"/>
    <w:rsid w:val="517AB334"/>
    <w:rsid w:val="51F34695"/>
    <w:rsid w:val="52662907"/>
    <w:rsid w:val="52C5AB21"/>
    <w:rsid w:val="52D048AE"/>
    <w:rsid w:val="53124A86"/>
    <w:rsid w:val="534E6807"/>
    <w:rsid w:val="5350024F"/>
    <w:rsid w:val="536068E0"/>
    <w:rsid w:val="543250E9"/>
    <w:rsid w:val="546CCA9C"/>
    <w:rsid w:val="5478A89E"/>
    <w:rsid w:val="547FFBC2"/>
    <w:rsid w:val="54848A1E"/>
    <w:rsid w:val="548962BC"/>
    <w:rsid w:val="54B253F6"/>
    <w:rsid w:val="55212D0D"/>
    <w:rsid w:val="55283EEB"/>
    <w:rsid w:val="55696803"/>
    <w:rsid w:val="5592D432"/>
    <w:rsid w:val="559A335C"/>
    <w:rsid w:val="55A1886F"/>
    <w:rsid w:val="566136C3"/>
    <w:rsid w:val="56D521EA"/>
    <w:rsid w:val="56DB3963"/>
    <w:rsid w:val="56F79893"/>
    <w:rsid w:val="570BD562"/>
    <w:rsid w:val="571D3E3C"/>
    <w:rsid w:val="573731FB"/>
    <w:rsid w:val="5770E217"/>
    <w:rsid w:val="5786BE76"/>
    <w:rsid w:val="579AE0A4"/>
    <w:rsid w:val="57C02F7D"/>
    <w:rsid w:val="57DB057E"/>
    <w:rsid w:val="584EA3DB"/>
    <w:rsid w:val="58ABC708"/>
    <w:rsid w:val="58AEC5FD"/>
    <w:rsid w:val="5976D5DF"/>
    <w:rsid w:val="59F621E4"/>
    <w:rsid w:val="5A47FC10"/>
    <w:rsid w:val="5AC76CB2"/>
    <w:rsid w:val="5B2BE4F2"/>
    <w:rsid w:val="5B65F4A2"/>
    <w:rsid w:val="5B7D0A3F"/>
    <w:rsid w:val="5BBBFBF6"/>
    <w:rsid w:val="5BD0FE03"/>
    <w:rsid w:val="5BFC3010"/>
    <w:rsid w:val="5C21D2F4"/>
    <w:rsid w:val="5C6E432E"/>
    <w:rsid w:val="5CA2CE11"/>
    <w:rsid w:val="5CCC6A6D"/>
    <w:rsid w:val="5D08BACB"/>
    <w:rsid w:val="5D350443"/>
    <w:rsid w:val="5D3A0E6B"/>
    <w:rsid w:val="5D6F3796"/>
    <w:rsid w:val="5DB229FA"/>
    <w:rsid w:val="5DB97F0D"/>
    <w:rsid w:val="5E1F9CDB"/>
    <w:rsid w:val="5E2B8F91"/>
    <w:rsid w:val="5E852657"/>
    <w:rsid w:val="5EDAF376"/>
    <w:rsid w:val="5EF9D0A2"/>
    <w:rsid w:val="5F13E54F"/>
    <w:rsid w:val="5F1A0C6D"/>
    <w:rsid w:val="5F9DA05C"/>
    <w:rsid w:val="5FC85604"/>
    <w:rsid w:val="5FE5C911"/>
    <w:rsid w:val="5FE81822"/>
    <w:rsid w:val="6024CBB3"/>
    <w:rsid w:val="60723050"/>
    <w:rsid w:val="60757A50"/>
    <w:rsid w:val="60A43C55"/>
    <w:rsid w:val="611009A8"/>
    <w:rsid w:val="61414DAE"/>
    <w:rsid w:val="614C68D7"/>
    <w:rsid w:val="617AA906"/>
    <w:rsid w:val="619A2A57"/>
    <w:rsid w:val="61FEA297"/>
    <w:rsid w:val="62129438"/>
    <w:rsid w:val="6261E6DA"/>
    <w:rsid w:val="62709708"/>
    <w:rsid w:val="62BC7547"/>
    <w:rsid w:val="62D0B92A"/>
    <w:rsid w:val="630961DD"/>
    <w:rsid w:val="634A02AE"/>
    <w:rsid w:val="638892FF"/>
    <w:rsid w:val="6388D27F"/>
    <w:rsid w:val="638C1348"/>
    <w:rsid w:val="638EF99D"/>
    <w:rsid w:val="641A4841"/>
    <w:rsid w:val="64A1A871"/>
    <w:rsid w:val="64B1E521"/>
    <w:rsid w:val="64D133A1"/>
    <w:rsid w:val="6545A173"/>
    <w:rsid w:val="65606706"/>
    <w:rsid w:val="6577DA28"/>
    <w:rsid w:val="657DD496"/>
    <w:rsid w:val="65D86F2B"/>
    <w:rsid w:val="663E0B1E"/>
    <w:rsid w:val="668140D1"/>
    <w:rsid w:val="6739581E"/>
    <w:rsid w:val="673EE2B7"/>
    <w:rsid w:val="67A029C4"/>
    <w:rsid w:val="67DC8E54"/>
    <w:rsid w:val="68001882"/>
    <w:rsid w:val="6808050D"/>
    <w:rsid w:val="680FC4CF"/>
    <w:rsid w:val="684D66AB"/>
    <w:rsid w:val="68802804"/>
    <w:rsid w:val="6881D5BC"/>
    <w:rsid w:val="68F42330"/>
    <w:rsid w:val="68FD4357"/>
    <w:rsid w:val="690BD9EF"/>
    <w:rsid w:val="6963EE85"/>
    <w:rsid w:val="697DCE60"/>
    <w:rsid w:val="69F3E61E"/>
    <w:rsid w:val="6A384711"/>
    <w:rsid w:val="6A92C3F1"/>
    <w:rsid w:val="6AFDE5C0"/>
    <w:rsid w:val="6B01D72A"/>
    <w:rsid w:val="6B0FDB18"/>
    <w:rsid w:val="6B61DEB6"/>
    <w:rsid w:val="6B9A3B2F"/>
    <w:rsid w:val="6BCAC7AA"/>
    <w:rsid w:val="6C1A2422"/>
    <w:rsid w:val="6C4EEBB7"/>
    <w:rsid w:val="6C7A2A74"/>
    <w:rsid w:val="6CAEB08C"/>
    <w:rsid w:val="6CBC5F8E"/>
    <w:rsid w:val="6CE406E6"/>
    <w:rsid w:val="6D734AEE"/>
    <w:rsid w:val="6DD49B05"/>
    <w:rsid w:val="6DDF1841"/>
    <w:rsid w:val="6E510CB2"/>
    <w:rsid w:val="6E7FD747"/>
    <w:rsid w:val="6EBC134C"/>
    <w:rsid w:val="6ED0B025"/>
    <w:rsid w:val="6F81CFF2"/>
    <w:rsid w:val="6FAE71E9"/>
    <w:rsid w:val="703238A9"/>
    <w:rsid w:val="70D12A9C"/>
    <w:rsid w:val="70E5C4FD"/>
    <w:rsid w:val="70FEED5A"/>
    <w:rsid w:val="7120FB5C"/>
    <w:rsid w:val="7135A2DC"/>
    <w:rsid w:val="719FF914"/>
    <w:rsid w:val="71DABBED"/>
    <w:rsid w:val="71F84E39"/>
    <w:rsid w:val="7281955E"/>
    <w:rsid w:val="728982E4"/>
    <w:rsid w:val="729D3863"/>
    <w:rsid w:val="72BE968F"/>
    <w:rsid w:val="72C62CB3"/>
    <w:rsid w:val="7313D743"/>
    <w:rsid w:val="73514886"/>
    <w:rsid w:val="73AF8FF2"/>
    <w:rsid w:val="73BA0AD6"/>
    <w:rsid w:val="740DC080"/>
    <w:rsid w:val="740E7685"/>
    <w:rsid w:val="7415E2E8"/>
    <w:rsid w:val="741814B5"/>
    <w:rsid w:val="74B93C38"/>
    <w:rsid w:val="74E16BE5"/>
    <w:rsid w:val="75C123A6"/>
    <w:rsid w:val="7666045B"/>
    <w:rsid w:val="76A07E0E"/>
    <w:rsid w:val="76A71455"/>
    <w:rsid w:val="77550681"/>
    <w:rsid w:val="77A3E841"/>
    <w:rsid w:val="77EF6CFD"/>
    <w:rsid w:val="781D31C5"/>
    <w:rsid w:val="78EC4963"/>
    <w:rsid w:val="78FD5FBD"/>
    <w:rsid w:val="79131FC7"/>
    <w:rsid w:val="7968C4AD"/>
    <w:rsid w:val="7972941C"/>
    <w:rsid w:val="797341E9"/>
    <w:rsid w:val="7A24062B"/>
    <w:rsid w:val="7A31825C"/>
    <w:rsid w:val="7A65D7F4"/>
    <w:rsid w:val="7A8CA743"/>
    <w:rsid w:val="7A9494C9"/>
    <w:rsid w:val="7AB57BED"/>
    <w:rsid w:val="7AC2F81E"/>
    <w:rsid w:val="7B0DE562"/>
    <w:rsid w:val="7B27705E"/>
    <w:rsid w:val="7B6B8ED8"/>
    <w:rsid w:val="7B879280"/>
    <w:rsid w:val="7BAB044D"/>
    <w:rsid w:val="7BB8B34F"/>
    <w:rsid w:val="7C897897"/>
    <w:rsid w:val="7C8A23C8"/>
    <w:rsid w:val="7CAC42E4"/>
    <w:rsid w:val="7CD8E606"/>
    <w:rsid w:val="7D48D9ED"/>
    <w:rsid w:val="7D616964"/>
    <w:rsid w:val="7D61D618"/>
    <w:rsid w:val="7D9A1217"/>
    <w:rsid w:val="7DD3078D"/>
    <w:rsid w:val="7DD8E473"/>
    <w:rsid w:val="7E34ADEC"/>
    <w:rsid w:val="7E77AA0B"/>
    <w:rsid w:val="7EB11F99"/>
    <w:rsid w:val="7EC9B52C"/>
    <w:rsid w:val="7ECD3C53"/>
    <w:rsid w:val="7F61E3DB"/>
    <w:rsid w:val="7FADEBB9"/>
    <w:rsid w:val="7FC65C1B"/>
    <w:rsid w:val="7FE1D5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40A16"/>
  <w14:defaultImageDpi w14:val="32767"/>
  <w15:chartTrackingRefBased/>
  <w15:docId w15:val="{BDB4AE6A-E27B-4390-A19B-8603333F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unhideWhenUsed/>
    <w:rsid w:val="00BF5170"/>
    <w:rPr>
      <w:sz w:val="20"/>
      <w:szCs w:val="20"/>
    </w:rPr>
  </w:style>
  <w:style w:type="character" w:styleId="CommentTextChar" w:customStyle="1">
    <w:name w:val="Comment Text Char"/>
    <w:basedOn w:val="DefaultParagraphFont"/>
    <w:link w:val="CommentText"/>
    <w:uiPriority w:val="99"/>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w:type="character" w:styleId="Hyperlink">
    <w:name w:val="Hyperlink"/>
    <w:basedOn w:val="DefaultParagraphFont"/>
    <w:uiPriority w:val="99"/>
    <w:unhideWhenUsed/>
    <w:rsid w:val="007E2CE0"/>
    <w:rPr>
      <w:color w:val="0563C1" w:themeColor="hyperlink"/>
      <w:u w:val="single"/>
    </w:rPr>
  </w:style>
  <w:style w:type="character" w:styleId="UnresolvedMention">
    <w:name w:val="Unresolved Mention"/>
    <w:basedOn w:val="DefaultParagraphFont"/>
    <w:uiPriority w:val="99"/>
    <w:semiHidden/>
    <w:unhideWhenUsed/>
    <w:rsid w:val="007E2CE0"/>
    <w:rPr>
      <w:color w:val="605E5C"/>
      <w:shd w:val="clear" w:color="auto" w:fill="E1DFDD"/>
    </w:rPr>
  </w:style>
  <w:style w:type="character" w:styleId="FollowedHyperlink">
    <w:name w:val="FollowedHyperlink"/>
    <w:basedOn w:val="DefaultParagraphFont"/>
    <w:uiPriority w:val="99"/>
    <w:semiHidden/>
    <w:unhideWhenUsed/>
    <w:rsid w:val="007D2F35"/>
    <w:rPr>
      <w:color w:val="954F72" w:themeColor="followedHyperlink"/>
      <w:u w:val="single"/>
    </w:rPr>
  </w:style>
  <w:style w:type="paragraph" w:styleId="NoSpacing">
    <w:name w:val="No Spacing"/>
    <w:uiPriority w:val="1"/>
    <w:qFormat/>
    <w:rsid w:val="00171EAF"/>
    <w:rPr>
      <w:rFonts w:ascii="Arial" w:hAnsi="Arial"/>
      <w:szCs w:val="22"/>
    </w:rPr>
  </w:style>
  <w:style w:type="paragraph" w:styleId="xmsonospacing" w:customStyle="1">
    <w:name w:val="x_msonospacing"/>
    <w:basedOn w:val="Normal"/>
    <w:rsid w:val="00171EAF"/>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B876A2"/>
    <w:pPr>
      <w:ind w:left="720"/>
      <w:contextualSpacing/>
    </w:pPr>
  </w:style>
  <w:style w:type="character" w:styleId="normaltextrun" w:customStyle="1">
    <w:name w:val="normaltextrun"/>
    <w:basedOn w:val="DefaultParagraphFont"/>
    <w:rsid w:val="00D2546C"/>
  </w:style>
  <w:style w:type="character" w:styleId="eop" w:customStyle="1">
    <w:name w:val="eop"/>
    <w:basedOn w:val="DefaultParagraphFont"/>
    <w:rsid w:val="00D2546C"/>
  </w:style>
  <w:style w:type="paragraph" w:styleId="Revision">
    <w:name w:val="Revision"/>
    <w:hidden/>
    <w:uiPriority w:val="99"/>
    <w:semiHidden/>
    <w:rsid w:val="002D7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659214">
      <w:bodyDiv w:val="1"/>
      <w:marLeft w:val="0"/>
      <w:marRight w:val="0"/>
      <w:marTop w:val="0"/>
      <w:marBottom w:val="0"/>
      <w:divBdr>
        <w:top w:val="none" w:sz="0" w:space="0" w:color="auto"/>
        <w:left w:val="none" w:sz="0" w:space="0" w:color="auto"/>
        <w:bottom w:val="none" w:sz="0" w:space="0" w:color="auto"/>
        <w:right w:val="none" w:sz="0" w:space="0" w:color="auto"/>
      </w:divBdr>
    </w:div>
    <w:div w:id="82393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hwb.gov.wales/curriculum-for-wales/cross-curricular-skills-frameworks/" TargetMode="External" Id="rId11" /><Relationship Type="http://schemas.openxmlformats.org/officeDocument/2006/relationships/numbering" Target="numbering.xml" Id="rId5" /><Relationship Type="http://schemas.openxmlformats.org/officeDocument/2006/relationships/image" Target="media/image3.jpe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youtube.com/watch?v=TGgC8i5dQHk" TargetMode="External" Id="rId14"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Kelly Gipson</DisplayName>
        <AccountId>41</AccountId>
        <AccountType/>
      </UserInfo>
      <UserInfo>
        <DisplayName>Ian Jones</DisplayName>
        <AccountId>845</AccountId>
        <AccountType/>
      </UserInfo>
    </SharedWithUsers>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A1C28-86EB-4450-BADD-496E365A2DFA}">
  <ds:schemaRefs>
    <ds:schemaRef ds:uri="http://schemas.microsoft.com/office/2006/metadata/properties"/>
    <ds:schemaRef ds:uri="http://www.w3.org/2000/xmlns/"/>
    <ds:schemaRef ds:uri="8ee9550b-f5f4-4dde-bce5-39f4ba45c2f1"/>
    <ds:schemaRef ds:uri="92c24619-d6d5-42cf-b618-23d930ad9f20"/>
    <ds:schemaRef ds:uri="http://www.w3.org/2001/XMLSchema-instance"/>
    <ds:schemaRef ds:uri="http://schemas.microsoft.com/office/infopath/2007/PartnerControls"/>
  </ds:schemaRefs>
</ds:datastoreItem>
</file>

<file path=customXml/itemProps2.xml><?xml version="1.0" encoding="utf-8"?>
<ds:datastoreItem xmlns:ds="http://schemas.openxmlformats.org/officeDocument/2006/customXml" ds:itemID="{EE799833-4246-40AA-9165-1E64F03088C3}">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700725DB-57F5-486E-B169-FE82CD54C83A}">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8895EC-DA6E-47E7-A4FA-0E1B3794C1C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Athrofa%20Acc.%20header%20and%20blank%20page%20-%20darker%20blue.dotx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Gareth Evans</dc:creator>
  <keywords/>
  <dc:description/>
  <lastModifiedBy>Storm May (1902737)</lastModifiedBy>
  <revision>7</revision>
  <lastPrinted>2022-04-01T06:59:00.0000000Z</lastPrinted>
  <dcterms:created xsi:type="dcterms:W3CDTF">2023-10-11T15:29:00.0000000Z</dcterms:created>
  <dcterms:modified xsi:type="dcterms:W3CDTF">2024-04-15T19:47:24.0161965Z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