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DC4742" w14:textId="1ADB64FC" w:rsidR="0092209F" w:rsidRDefault="002321CC">
      <w:r>
        <w:t>(Why) Do We Remember the Holocaust?</w:t>
      </w:r>
    </w:p>
    <w:p w14:paraId="6DBDCF4B" w14:textId="25C64F7B" w:rsidR="002321CC" w:rsidRDefault="002321CC"/>
    <w:p w14:paraId="43E3F66D" w14:textId="72674DC2" w:rsidR="002321CC" w:rsidRDefault="004D48AD">
      <w:r>
        <w:t xml:space="preserve">Standard </w:t>
      </w:r>
      <w:r w:rsidR="005F5691">
        <w:t>S</w:t>
      </w:r>
      <w:r>
        <w:t>tory:</w:t>
      </w:r>
    </w:p>
    <w:p w14:paraId="449690EC" w14:textId="58C16B6F" w:rsidR="008D072F" w:rsidRDefault="004D48AD" w:rsidP="00776814">
      <w:pPr>
        <w:pStyle w:val="ListParagraph"/>
        <w:numPr>
          <w:ilvl w:val="0"/>
          <w:numId w:val="1"/>
        </w:numPr>
      </w:pPr>
      <w:r>
        <w:t>‘Silence’ over the Holocaust</w:t>
      </w:r>
    </w:p>
    <w:p w14:paraId="0C6EE024" w14:textId="0562B995" w:rsidR="004D48AD" w:rsidRDefault="005C7609" w:rsidP="004D48AD">
      <w:pPr>
        <w:pStyle w:val="ListParagraph"/>
        <w:numPr>
          <w:ilvl w:val="0"/>
          <w:numId w:val="1"/>
        </w:numPr>
      </w:pPr>
      <w:r>
        <w:t>Eichmann</w:t>
      </w:r>
      <w:r w:rsidR="00714AB1">
        <w:t xml:space="preserve"> Trial – 19</w:t>
      </w:r>
      <w:r w:rsidR="0014070C">
        <w:t>6</w:t>
      </w:r>
      <w:r w:rsidR="00714AB1">
        <w:t>1-2</w:t>
      </w:r>
    </w:p>
    <w:p w14:paraId="37763FC1" w14:textId="22002F2C" w:rsidR="004C102F" w:rsidRDefault="004C102F" w:rsidP="004D48AD">
      <w:pPr>
        <w:pStyle w:val="ListParagraph"/>
        <w:numPr>
          <w:ilvl w:val="0"/>
          <w:numId w:val="1"/>
        </w:numPr>
      </w:pPr>
      <w:r>
        <w:t>The Era of the Witness</w:t>
      </w:r>
    </w:p>
    <w:p w14:paraId="101FF79B" w14:textId="721B06E5" w:rsidR="00714AB1" w:rsidRDefault="00F42EAB" w:rsidP="004D48AD">
      <w:pPr>
        <w:pStyle w:val="ListParagraph"/>
        <w:numPr>
          <w:ilvl w:val="0"/>
          <w:numId w:val="1"/>
        </w:numPr>
      </w:pPr>
      <w:r>
        <w:t xml:space="preserve">NBC’s </w:t>
      </w:r>
      <w:r w:rsidR="00CF3147">
        <w:t>‘</w:t>
      </w:r>
      <w:r>
        <w:t>Holocaust</w:t>
      </w:r>
      <w:r w:rsidR="00CF3147">
        <w:t>’</w:t>
      </w:r>
      <w:r>
        <w:t xml:space="preserve"> </w:t>
      </w:r>
      <w:r w:rsidR="00EA1AA9">
        <w:t>–</w:t>
      </w:r>
      <w:r>
        <w:t xml:space="preserve"> 1978</w:t>
      </w:r>
    </w:p>
    <w:p w14:paraId="6F12E354" w14:textId="5CA3F764" w:rsidR="00EA1AA9" w:rsidRDefault="00CF3147" w:rsidP="004D48AD">
      <w:pPr>
        <w:pStyle w:val="ListParagraph"/>
        <w:numPr>
          <w:ilvl w:val="0"/>
          <w:numId w:val="1"/>
        </w:numPr>
      </w:pPr>
      <w:r>
        <w:t xml:space="preserve">‘Schindler’s List’ </w:t>
      </w:r>
      <w:r w:rsidR="008D072F">
        <w:t>–</w:t>
      </w:r>
      <w:r>
        <w:t xml:space="preserve"> 1992</w:t>
      </w:r>
    </w:p>
    <w:p w14:paraId="28C8B778" w14:textId="77777777" w:rsidR="00776814" w:rsidRDefault="00776814" w:rsidP="008D072F">
      <w:r>
        <w:t>Israel and the Holocaust Memory</w:t>
      </w:r>
    </w:p>
    <w:p w14:paraId="20697F14" w14:textId="0EAAA9AA" w:rsidR="008D072F" w:rsidRDefault="00776814" w:rsidP="00776814">
      <w:pPr>
        <w:pStyle w:val="ListParagraph"/>
        <w:numPr>
          <w:ilvl w:val="0"/>
          <w:numId w:val="2"/>
        </w:numPr>
      </w:pPr>
      <w:r>
        <w:t xml:space="preserve">Uneasiness and </w:t>
      </w:r>
      <w:r w:rsidR="00F33ADF">
        <w:t>S</w:t>
      </w:r>
      <w:r>
        <w:t>ilence</w:t>
      </w:r>
    </w:p>
    <w:p w14:paraId="43503661" w14:textId="6A1C29B7" w:rsidR="00776814" w:rsidRDefault="00776814" w:rsidP="00776814">
      <w:pPr>
        <w:pStyle w:val="ListParagraph"/>
        <w:numPr>
          <w:ilvl w:val="0"/>
          <w:numId w:val="2"/>
        </w:numPr>
      </w:pPr>
      <w:r>
        <w:t xml:space="preserve">Political and Cultural Reasons </w:t>
      </w:r>
    </w:p>
    <w:p w14:paraId="55793E5A" w14:textId="57A27E99" w:rsidR="00776814" w:rsidRDefault="00F33ADF" w:rsidP="00776814">
      <w:pPr>
        <w:pStyle w:val="ListParagraph"/>
        <w:numPr>
          <w:ilvl w:val="0"/>
          <w:numId w:val="2"/>
        </w:numPr>
      </w:pPr>
      <w:r>
        <w:t xml:space="preserve">Reorientation of the identity to include </w:t>
      </w:r>
      <w:r w:rsidR="00962BBF">
        <w:t xml:space="preserve">the </w:t>
      </w:r>
      <w:r>
        <w:t>Holocaust</w:t>
      </w:r>
    </w:p>
    <w:p w14:paraId="2FA9F0DF" w14:textId="1074A37B" w:rsidR="00F33ADF" w:rsidRDefault="00F33ADF" w:rsidP="00F33ADF">
      <w:r>
        <w:t>Cosmopolitan Memory</w:t>
      </w:r>
    </w:p>
    <w:p w14:paraId="0F480115" w14:textId="77777777" w:rsidR="00CE5241" w:rsidRDefault="00CE2679" w:rsidP="00F33ADF">
      <w:pPr>
        <w:pStyle w:val="ListParagraph"/>
        <w:numPr>
          <w:ilvl w:val="0"/>
          <w:numId w:val="3"/>
        </w:numPr>
      </w:pPr>
      <w:r>
        <w:t>Memory that</w:t>
      </w:r>
      <w:r w:rsidR="00CE5241">
        <w:t>:</w:t>
      </w:r>
      <w:r>
        <w:t xml:space="preserve"> </w:t>
      </w:r>
    </w:p>
    <w:p w14:paraId="0F2C2E96" w14:textId="585E2B9D" w:rsidR="00F33ADF" w:rsidRDefault="00CE2679" w:rsidP="002F5700">
      <w:pPr>
        <w:pStyle w:val="ListParagraph"/>
        <w:numPr>
          <w:ilvl w:val="1"/>
          <w:numId w:val="3"/>
        </w:numPr>
      </w:pPr>
      <w:r>
        <w:t>recentres on victims</w:t>
      </w:r>
    </w:p>
    <w:p w14:paraId="2FBC0D96" w14:textId="4031A8D5" w:rsidR="00CE5241" w:rsidRDefault="00CE5241" w:rsidP="002F5700">
      <w:pPr>
        <w:pStyle w:val="ListParagraph"/>
        <w:numPr>
          <w:ilvl w:val="1"/>
          <w:numId w:val="3"/>
        </w:numPr>
      </w:pPr>
      <w:r>
        <w:t xml:space="preserve">dismantles Otherness </w:t>
      </w:r>
    </w:p>
    <w:p w14:paraId="34F5B78A" w14:textId="77777777" w:rsidR="00CE5241" w:rsidRDefault="00CE5241" w:rsidP="002F5700">
      <w:pPr>
        <w:pStyle w:val="ListParagraph"/>
        <w:numPr>
          <w:ilvl w:val="1"/>
          <w:numId w:val="3"/>
        </w:numPr>
      </w:pPr>
      <w:r>
        <w:t>acknowledges guilts</w:t>
      </w:r>
    </w:p>
    <w:p w14:paraId="06336223" w14:textId="7DDF4C1C" w:rsidR="00276673" w:rsidRDefault="002F5700" w:rsidP="00276673">
      <w:pPr>
        <w:pStyle w:val="ListParagraph"/>
        <w:numPr>
          <w:ilvl w:val="0"/>
          <w:numId w:val="3"/>
        </w:numPr>
      </w:pPr>
      <w:r>
        <w:t>‘Common memory’ of Europe? World?</w:t>
      </w:r>
      <w:r w:rsidR="00CE5241">
        <w:t xml:space="preserve"> </w:t>
      </w:r>
    </w:p>
    <w:p w14:paraId="7A77C647" w14:textId="0FDF8CD3" w:rsidR="00C266AD" w:rsidRDefault="00C266AD" w:rsidP="00276673">
      <w:pPr>
        <w:pStyle w:val="ListParagraph"/>
        <w:numPr>
          <w:ilvl w:val="0"/>
          <w:numId w:val="3"/>
        </w:numPr>
      </w:pPr>
      <w:r>
        <w:t>Screen Memory</w:t>
      </w:r>
    </w:p>
    <w:p w14:paraId="0E2A3AF2" w14:textId="4D6DB3E1" w:rsidR="00962BBF" w:rsidRDefault="00962BBF" w:rsidP="00962BBF"/>
    <w:p w14:paraId="049AA6F8" w14:textId="2CCEEC5A" w:rsidR="00962BBF" w:rsidRDefault="00962BBF" w:rsidP="00962BBF">
      <w:r>
        <w:t xml:space="preserve">Testimony of </w:t>
      </w:r>
      <w:proofErr w:type="spellStart"/>
      <w:r w:rsidR="00FF0FEE">
        <w:t>Yehiel</w:t>
      </w:r>
      <w:proofErr w:type="spellEnd"/>
      <w:r w:rsidR="00FF0FEE">
        <w:t xml:space="preserve"> </w:t>
      </w:r>
      <w:proofErr w:type="spellStart"/>
      <w:r w:rsidR="00FF0FEE">
        <w:t>Dinur</w:t>
      </w:r>
      <w:proofErr w:type="spellEnd"/>
      <w:r w:rsidR="00FF0FEE">
        <w:t>, Ka-</w:t>
      </w:r>
      <w:proofErr w:type="spellStart"/>
      <w:r w:rsidR="00FF0FEE">
        <w:t>Tzetnik</w:t>
      </w:r>
      <w:proofErr w:type="spellEnd"/>
      <w:r w:rsidR="00FF0FEE">
        <w:t xml:space="preserve"> </w:t>
      </w:r>
    </w:p>
    <w:p w14:paraId="194E10F7" w14:textId="62ED8628" w:rsidR="00FF0FEE" w:rsidRDefault="00FF0FEE" w:rsidP="00962BBF"/>
    <w:p w14:paraId="4D408FBC" w14:textId="252955D2" w:rsidR="00FF0FEE" w:rsidRDefault="00FF0FEE" w:rsidP="00962BBF">
      <w:r>
        <w:t>What does this testimony make important?</w:t>
      </w:r>
    </w:p>
    <w:p w14:paraId="4B911168" w14:textId="3C74EC15" w:rsidR="00FF0FEE" w:rsidRDefault="00FF0FEE" w:rsidP="00962BBF">
      <w:r>
        <w:t>How does it make it important?</w:t>
      </w:r>
    </w:p>
    <w:p w14:paraId="6C91B925" w14:textId="0AA53539" w:rsidR="00FF0FEE" w:rsidRDefault="00FF0FEE" w:rsidP="00962BBF">
      <w:r>
        <w:t>Why does it make it important?</w:t>
      </w:r>
    </w:p>
    <w:p w14:paraId="7EF793A2" w14:textId="2D868345" w:rsidR="00FF0FEE" w:rsidRDefault="00FF0FEE" w:rsidP="00962BBF">
      <w:r>
        <w:t xml:space="preserve">What are the consequences of talking about the Planet Auschwitz? </w:t>
      </w:r>
    </w:p>
    <w:p w14:paraId="1C66C19D" w14:textId="2D1E6BD1" w:rsidR="00203879" w:rsidRDefault="00203879" w:rsidP="00962BBF"/>
    <w:p w14:paraId="031B0B38" w14:textId="34000BD4" w:rsidR="00203879" w:rsidRDefault="00203879" w:rsidP="00962BBF">
      <w:r>
        <w:t>What is my main argument?</w:t>
      </w:r>
    </w:p>
    <w:p w14:paraId="00D280B6" w14:textId="58B61200" w:rsidR="00203879" w:rsidRDefault="00203879" w:rsidP="00962BBF">
      <w:r>
        <w:t>What are the main components of my argument?</w:t>
      </w:r>
    </w:p>
    <w:p w14:paraId="5BDD64F6" w14:textId="6F8C023E" w:rsidR="00203879" w:rsidRDefault="00E06329" w:rsidP="00962BBF">
      <w:r>
        <w:t xml:space="preserve">What are the limitations of my argument? </w:t>
      </w:r>
    </w:p>
    <w:p w14:paraId="28734802" w14:textId="036A7E32" w:rsidR="00BB613F" w:rsidRDefault="00BB613F" w:rsidP="00BB613F"/>
    <w:p w14:paraId="2777E642" w14:textId="77777777" w:rsidR="00BB613F" w:rsidRDefault="00BB613F" w:rsidP="00BB613F"/>
    <w:p w14:paraId="09F88774" w14:textId="77777777" w:rsidR="002F5700" w:rsidRDefault="002F5700" w:rsidP="009C3CB6">
      <w:pPr>
        <w:pStyle w:val="ListParagraph"/>
      </w:pPr>
    </w:p>
    <w:sectPr w:rsidR="002F57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32296"/>
    <w:multiLevelType w:val="hybridMultilevel"/>
    <w:tmpl w:val="E578D7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DF43B6"/>
    <w:multiLevelType w:val="hybridMultilevel"/>
    <w:tmpl w:val="AB7ADF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D21340"/>
    <w:multiLevelType w:val="hybridMultilevel"/>
    <w:tmpl w:val="C0ECAD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8139661">
    <w:abstractNumId w:val="0"/>
  </w:num>
  <w:num w:numId="2" w16cid:durableId="718668665">
    <w:abstractNumId w:val="1"/>
  </w:num>
  <w:num w:numId="3" w16cid:durableId="1550708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4725"/>
    <w:rsid w:val="0014070C"/>
    <w:rsid w:val="00203879"/>
    <w:rsid w:val="002321CC"/>
    <w:rsid w:val="00276673"/>
    <w:rsid w:val="002F5700"/>
    <w:rsid w:val="00360C39"/>
    <w:rsid w:val="00380A4F"/>
    <w:rsid w:val="004C102F"/>
    <w:rsid w:val="004D48AD"/>
    <w:rsid w:val="005C7609"/>
    <w:rsid w:val="005F5691"/>
    <w:rsid w:val="006F42EB"/>
    <w:rsid w:val="00714AB1"/>
    <w:rsid w:val="00776814"/>
    <w:rsid w:val="008D072F"/>
    <w:rsid w:val="0092209F"/>
    <w:rsid w:val="00962BBF"/>
    <w:rsid w:val="009C3CB6"/>
    <w:rsid w:val="00BB613F"/>
    <w:rsid w:val="00C266AD"/>
    <w:rsid w:val="00CE2679"/>
    <w:rsid w:val="00CE5241"/>
    <w:rsid w:val="00CF3147"/>
    <w:rsid w:val="00E06329"/>
    <w:rsid w:val="00E076A9"/>
    <w:rsid w:val="00EA1AA9"/>
    <w:rsid w:val="00ED4725"/>
    <w:rsid w:val="00F33ADF"/>
    <w:rsid w:val="00F42EAB"/>
    <w:rsid w:val="00FF0F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209EE"/>
  <w15:chartTrackingRefBased/>
  <w15:docId w15:val="{BB62C3ED-AD42-4EF1-8F32-D5230E2EE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D48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123</Words>
  <Characters>672</Characters>
  <Application>Microsoft Office Word</Application>
  <DocSecurity>0</DocSecurity>
  <Lines>33</Lines>
  <Paragraphs>33</Paragraphs>
  <ScaleCrop>false</ScaleCrop>
  <Company>University of Wales Trinity Saint David</Company>
  <LinksUpToDate>false</LinksUpToDate>
  <CharactersWithSpaces>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 Gryta</dc:creator>
  <cp:keywords/>
  <dc:description/>
  <cp:lastModifiedBy>Jan Gryta</cp:lastModifiedBy>
  <cp:revision>27</cp:revision>
  <dcterms:created xsi:type="dcterms:W3CDTF">2023-02-28T12:09:00Z</dcterms:created>
  <dcterms:modified xsi:type="dcterms:W3CDTF">2023-02-28T13:19:00Z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c5f597da6181bcc92be9241a5aa8a91939682476bc7c2694428a07f88be8aee9</vt:lpwstr>
  </property>
</Properties>
</file>