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ACE351B" w14:textId="77777777" w:rsidR="00827F6E" w:rsidRDefault="00827F6E" w:rsidP="00827F6E">
      <w:pPr>
        <w:spacing w:before="120" w:after="120"/>
        <w:jc w:val="center"/>
        <w:rPr>
          <w:b/>
          <w:sz w:val="30"/>
          <w:szCs w:val="30"/>
        </w:rPr>
      </w:pPr>
    </w:p>
    <w:p w14:paraId="2912A03D" w14:textId="77777777" w:rsidR="00827F6E" w:rsidRDefault="00827F6E" w:rsidP="00827F6E">
      <w:pPr>
        <w:spacing w:before="120" w:after="120"/>
        <w:jc w:val="center"/>
        <w:rPr>
          <w:b/>
          <w:sz w:val="30"/>
          <w:szCs w:val="30"/>
        </w:rPr>
      </w:pPr>
    </w:p>
    <w:p w14:paraId="1405289E" w14:textId="77777777" w:rsidR="00827F6E" w:rsidRDefault="00827F6E" w:rsidP="00827F6E">
      <w:pPr>
        <w:spacing w:before="120" w:after="120"/>
        <w:jc w:val="center"/>
        <w:rPr>
          <w:b/>
          <w:sz w:val="30"/>
          <w:szCs w:val="30"/>
        </w:rPr>
      </w:pPr>
    </w:p>
    <w:p w14:paraId="3C92C70A" w14:textId="77777777" w:rsidR="00827F6E" w:rsidRDefault="00827F6E" w:rsidP="00827F6E">
      <w:pPr>
        <w:spacing w:before="120" w:after="120"/>
        <w:jc w:val="center"/>
        <w:rPr>
          <w:b/>
          <w:sz w:val="30"/>
          <w:szCs w:val="30"/>
        </w:rPr>
      </w:pPr>
    </w:p>
    <w:p w14:paraId="73BD7E42" w14:textId="77777777" w:rsidR="00827F6E" w:rsidRDefault="00827F6E" w:rsidP="00827F6E">
      <w:pPr>
        <w:spacing w:before="120" w:after="120"/>
        <w:jc w:val="center"/>
        <w:rPr>
          <w:b/>
          <w:sz w:val="30"/>
          <w:szCs w:val="30"/>
        </w:rPr>
      </w:pPr>
    </w:p>
    <w:p w14:paraId="1ED1267B" w14:textId="77777777" w:rsidR="00827F6E" w:rsidRDefault="00827F6E" w:rsidP="00827F6E">
      <w:pPr>
        <w:spacing w:before="120" w:after="120"/>
        <w:jc w:val="center"/>
        <w:rPr>
          <w:b/>
          <w:sz w:val="30"/>
          <w:szCs w:val="30"/>
        </w:rPr>
      </w:pPr>
    </w:p>
    <w:p w14:paraId="0DB55867" w14:textId="77777777" w:rsidR="00827F6E" w:rsidRDefault="00827F6E" w:rsidP="00827F6E">
      <w:pPr>
        <w:spacing w:before="120" w:after="120"/>
        <w:jc w:val="center"/>
        <w:rPr>
          <w:b/>
          <w:sz w:val="30"/>
          <w:szCs w:val="30"/>
        </w:rPr>
      </w:pPr>
    </w:p>
    <w:p w14:paraId="6CB9CCC9" w14:textId="77777777" w:rsidR="00827F6E" w:rsidRDefault="00827F6E" w:rsidP="00827F6E">
      <w:pPr>
        <w:spacing w:before="120" w:after="120"/>
        <w:jc w:val="center"/>
        <w:rPr>
          <w:b/>
          <w:sz w:val="30"/>
          <w:szCs w:val="30"/>
        </w:rPr>
      </w:pPr>
    </w:p>
    <w:p w14:paraId="6759607A" w14:textId="77777777" w:rsidR="00827F6E" w:rsidRDefault="00827F6E" w:rsidP="00827F6E">
      <w:pPr>
        <w:spacing w:before="120" w:after="120"/>
        <w:jc w:val="center"/>
        <w:rPr>
          <w:b/>
          <w:sz w:val="30"/>
          <w:szCs w:val="30"/>
        </w:rPr>
      </w:pPr>
    </w:p>
    <w:p w14:paraId="00000001" w14:textId="40786F7A" w:rsidR="00AB23B4" w:rsidRDefault="00000000" w:rsidP="00827F6E">
      <w:pPr>
        <w:spacing w:before="120" w:after="120"/>
        <w:jc w:val="center"/>
        <w:rPr>
          <w:b/>
          <w:sz w:val="30"/>
          <w:szCs w:val="30"/>
        </w:rPr>
      </w:pPr>
      <w:r>
        <w:rPr>
          <w:b/>
          <w:sz w:val="30"/>
          <w:szCs w:val="30"/>
        </w:rPr>
        <w:t>BMIH6004</w:t>
      </w:r>
    </w:p>
    <w:p w14:paraId="00000002" w14:textId="77777777" w:rsidR="00AB23B4" w:rsidRDefault="00000000" w:rsidP="00827F6E">
      <w:pPr>
        <w:spacing w:before="120" w:after="120"/>
        <w:jc w:val="center"/>
        <w:rPr>
          <w:b/>
          <w:sz w:val="30"/>
          <w:szCs w:val="30"/>
        </w:rPr>
      </w:pPr>
      <w:r>
        <w:rPr>
          <w:b/>
          <w:sz w:val="30"/>
          <w:szCs w:val="30"/>
        </w:rPr>
        <w:t>Hotel Placement – Managing Hotel Administration</w:t>
      </w:r>
    </w:p>
    <w:p w14:paraId="00000003" w14:textId="4B990781" w:rsidR="00AB23B4" w:rsidRDefault="00000000" w:rsidP="00827F6E">
      <w:pPr>
        <w:spacing w:after="160"/>
        <w:jc w:val="center"/>
        <w:rPr>
          <w:b/>
          <w:sz w:val="28"/>
          <w:szCs w:val="28"/>
        </w:rPr>
      </w:pPr>
      <w:r>
        <w:rPr>
          <w:b/>
          <w:sz w:val="28"/>
          <w:szCs w:val="28"/>
        </w:rPr>
        <w:t>Student Name:</w:t>
      </w:r>
      <w:r w:rsidR="003F4AC2">
        <w:rPr>
          <w:b/>
          <w:sz w:val="28"/>
          <w:szCs w:val="28"/>
        </w:rPr>
        <w:t xml:space="preserve"> Mohammed Shamsul Mridha</w:t>
      </w:r>
    </w:p>
    <w:p w14:paraId="0734203B" w14:textId="608180DE" w:rsidR="003F4AC2" w:rsidRDefault="00000000" w:rsidP="00827F6E">
      <w:pPr>
        <w:spacing w:after="160"/>
        <w:jc w:val="center"/>
        <w:rPr>
          <w:b/>
          <w:sz w:val="28"/>
          <w:szCs w:val="28"/>
        </w:rPr>
      </w:pPr>
      <w:r>
        <w:rPr>
          <w:b/>
          <w:sz w:val="28"/>
          <w:szCs w:val="28"/>
        </w:rPr>
        <w:t>Student ID:</w:t>
      </w:r>
      <w:r w:rsidR="003F4AC2">
        <w:rPr>
          <w:b/>
          <w:sz w:val="28"/>
          <w:szCs w:val="28"/>
        </w:rPr>
        <w:t xml:space="preserve"> 2013213</w:t>
      </w:r>
    </w:p>
    <w:p w14:paraId="00000004" w14:textId="75E39409" w:rsidR="00AB23B4" w:rsidRDefault="003F4AC2" w:rsidP="00827F6E">
      <w:pPr>
        <w:spacing w:after="160"/>
        <w:jc w:val="center"/>
        <w:rPr>
          <w:b/>
          <w:sz w:val="28"/>
          <w:szCs w:val="28"/>
        </w:rPr>
      </w:pPr>
      <w:r>
        <w:rPr>
          <w:b/>
          <w:sz w:val="28"/>
          <w:szCs w:val="28"/>
        </w:rPr>
        <w:t>Words:</w:t>
      </w:r>
      <w:r w:rsidR="001B4DFA">
        <w:rPr>
          <w:b/>
          <w:sz w:val="28"/>
          <w:szCs w:val="28"/>
        </w:rPr>
        <w:t xml:space="preserve"> 1,457</w:t>
      </w:r>
      <w:r>
        <w:br w:type="page"/>
      </w:r>
    </w:p>
    <w:p w14:paraId="00000005" w14:textId="77777777" w:rsidR="00AB23B4" w:rsidRDefault="00000000">
      <w:pPr>
        <w:jc w:val="left"/>
        <w:rPr>
          <w:b/>
          <w:sz w:val="32"/>
          <w:szCs w:val="32"/>
        </w:rPr>
      </w:pPr>
      <w:r>
        <w:rPr>
          <w:b/>
          <w:sz w:val="32"/>
          <w:szCs w:val="32"/>
        </w:rPr>
        <w:lastRenderedPageBreak/>
        <w:t>Reflection</w:t>
      </w:r>
    </w:p>
    <w:p w14:paraId="3F942A6D" w14:textId="730FDDD7" w:rsidR="000B08D8" w:rsidRDefault="00000000">
      <w:pPr>
        <w:rPr>
          <w:b/>
          <w:sz w:val="32"/>
          <w:szCs w:val="32"/>
        </w:rPr>
      </w:pPr>
      <w:r>
        <w:t xml:space="preserve">This learning log reflects on my experience of working at the front office department of the Clarion Hotel Newcastle South where I had the opportunity to gain practical work experience by engaging myself in the daily operations of the front office department.  The Gibb’s reflective cycle is used to make the reflection. It is a cyclical model of reflection and is comprised of six key </w:t>
      </w:r>
      <w:r w:rsidRPr="000B08D8">
        <w:t>stages</w:t>
      </w:r>
      <w:r w:rsidR="000B08D8" w:rsidRPr="000B08D8">
        <w:t xml:space="preserve"> (Wilding, 2016)</w:t>
      </w:r>
      <w:r w:rsidRPr="000B08D8">
        <w:t>.</w:t>
      </w:r>
    </w:p>
    <w:p w14:paraId="1FD59812" w14:textId="77777777" w:rsidR="000B08D8" w:rsidRDefault="000B08D8">
      <w:pPr>
        <w:rPr>
          <w:b/>
          <w:sz w:val="32"/>
          <w:szCs w:val="32"/>
        </w:rPr>
      </w:pPr>
    </w:p>
    <w:p w14:paraId="00000008" w14:textId="0C15E8E4" w:rsidR="00AB23B4" w:rsidRDefault="00000000">
      <w:r>
        <w:rPr>
          <w:b/>
          <w:sz w:val="32"/>
          <w:szCs w:val="32"/>
        </w:rPr>
        <w:t>Gibb’s Reflective Cycle</w:t>
      </w:r>
    </w:p>
    <w:p w14:paraId="00000009" w14:textId="77777777" w:rsidR="00AB23B4" w:rsidRDefault="00000000">
      <w:r>
        <w:rPr>
          <w:b/>
        </w:rPr>
        <w:t xml:space="preserve">Description: </w:t>
      </w:r>
      <w:r>
        <w:t>The Clarion Hotel Newcastle South is a well-known accommodation establishment in the North East of England (Hotels-Sunderland, 2023). The hotel gets a lot of guests throughout the year who take advantage of the hotel's leisure facilities, which include a pool, steam room, sauna, and gym. For my student placement, I had the opportunity to work in this prestigious organisation and learn about the many aspects of the hotel business by actively engaging in its front office department. The front office department is the first point of contact for guests at the hotel and plays a vital role in creating a positive first impression (</w:t>
      </w:r>
      <w:proofErr w:type="spellStart"/>
      <w:r>
        <w:t>Inkaew</w:t>
      </w:r>
      <w:proofErr w:type="spellEnd"/>
      <w:r>
        <w:t>, 2016). The front office team also handles all reservations, checking in and out guests, provides a variety of guest services and handles all financial transactions related to guest stays (</w:t>
      </w:r>
      <w:proofErr w:type="spellStart"/>
      <w:r>
        <w:t>Sayin</w:t>
      </w:r>
      <w:proofErr w:type="spellEnd"/>
      <w:r>
        <w:t xml:space="preserve"> and </w:t>
      </w:r>
      <w:proofErr w:type="spellStart"/>
      <w:r>
        <w:t>Karaman</w:t>
      </w:r>
      <w:proofErr w:type="spellEnd"/>
      <w:r>
        <w:t xml:space="preserve">, 2019). It is essential to the smooth operation of the Clarion Hotel Newcastle South and helps to ensure that guests have a positive and memorable experience with the hotel (Dix and Baird, 2018). </w:t>
      </w:r>
    </w:p>
    <w:p w14:paraId="0000000A" w14:textId="77777777" w:rsidR="00AB23B4" w:rsidRDefault="00AB23B4"/>
    <w:p w14:paraId="0000000B" w14:textId="77777777" w:rsidR="00AB23B4" w:rsidRDefault="00000000">
      <w:r>
        <w:t>I compiled the below set of objectives for my placement at the Clarion Hotel Newcastle South which included:</w:t>
      </w:r>
    </w:p>
    <w:p w14:paraId="0000000C" w14:textId="77777777" w:rsidR="00AB23B4" w:rsidRDefault="00000000">
      <w:pPr>
        <w:numPr>
          <w:ilvl w:val="0"/>
          <w:numId w:val="1"/>
        </w:numPr>
      </w:pPr>
      <w:r>
        <w:t>Improve interpersonal and customer service skills by interacting with guests, handling service requests, and addressing their needs and concerns.</w:t>
      </w:r>
    </w:p>
    <w:p w14:paraId="0000000D" w14:textId="77777777" w:rsidR="00AB23B4" w:rsidRDefault="00000000">
      <w:pPr>
        <w:numPr>
          <w:ilvl w:val="0"/>
          <w:numId w:val="1"/>
        </w:numPr>
      </w:pPr>
      <w:r>
        <w:t>Gain hands-on experience with front desk operations</w:t>
      </w:r>
    </w:p>
    <w:p w14:paraId="0000000E" w14:textId="77777777" w:rsidR="00AB23B4" w:rsidRDefault="00000000">
      <w:pPr>
        <w:numPr>
          <w:ilvl w:val="0"/>
          <w:numId w:val="1"/>
        </w:numPr>
      </w:pPr>
      <w:r>
        <w:t>Learn how to manage the hotel's reservation system</w:t>
      </w:r>
    </w:p>
    <w:p w14:paraId="0000000F" w14:textId="77777777" w:rsidR="00AB23B4" w:rsidRDefault="00000000">
      <w:pPr>
        <w:numPr>
          <w:ilvl w:val="0"/>
          <w:numId w:val="1"/>
        </w:numPr>
      </w:pPr>
      <w:r>
        <w:t xml:space="preserve">Learn to manage and update guest profiles, preferences, and special requests </w:t>
      </w:r>
    </w:p>
    <w:p w14:paraId="00000010" w14:textId="77777777" w:rsidR="00AB23B4" w:rsidRDefault="00000000">
      <w:pPr>
        <w:numPr>
          <w:ilvl w:val="0"/>
          <w:numId w:val="1"/>
        </w:numPr>
      </w:pPr>
      <w:r>
        <w:t>Gain experience in handling guest payments, managing invoices, and resolving billing discrepancies</w:t>
      </w:r>
    </w:p>
    <w:p w14:paraId="00000011" w14:textId="77777777" w:rsidR="00AB23B4" w:rsidRDefault="00000000">
      <w:pPr>
        <w:numPr>
          <w:ilvl w:val="0"/>
          <w:numId w:val="1"/>
        </w:numPr>
      </w:pPr>
      <w:r>
        <w:t>Become proficient in the check-in and check-out processes</w:t>
      </w:r>
    </w:p>
    <w:p w14:paraId="00000012" w14:textId="77777777" w:rsidR="00AB23B4" w:rsidRDefault="00000000">
      <w:pPr>
        <w:numPr>
          <w:ilvl w:val="0"/>
          <w:numId w:val="1"/>
        </w:numPr>
      </w:pPr>
      <w:r>
        <w:t>Understand and practice safety and security protocols</w:t>
      </w:r>
    </w:p>
    <w:p w14:paraId="00000013" w14:textId="77777777" w:rsidR="00AB23B4" w:rsidRDefault="00000000">
      <w:pPr>
        <w:numPr>
          <w:ilvl w:val="0"/>
          <w:numId w:val="1"/>
        </w:numPr>
      </w:pPr>
      <w:r>
        <w:t>Learn how to uphold and protect the privacy of hotel guests.</w:t>
      </w:r>
    </w:p>
    <w:p w14:paraId="00000014" w14:textId="77777777" w:rsidR="00AB23B4" w:rsidRDefault="00000000">
      <w:pPr>
        <w:numPr>
          <w:ilvl w:val="0"/>
          <w:numId w:val="1"/>
        </w:numPr>
      </w:pPr>
      <w:r>
        <w:lastRenderedPageBreak/>
        <w:t>Enhance administrative skills by maintaining accurate records, managing guest feedback, and handling paperwork related to guest stays.</w:t>
      </w:r>
    </w:p>
    <w:p w14:paraId="00000015" w14:textId="77777777" w:rsidR="00AB23B4" w:rsidRDefault="00000000">
      <w:pPr>
        <w:numPr>
          <w:ilvl w:val="0"/>
          <w:numId w:val="1"/>
        </w:numPr>
      </w:pPr>
      <w:r>
        <w:t>Learn to foster positive guest relations by providing excellent service</w:t>
      </w:r>
    </w:p>
    <w:p w14:paraId="00000016" w14:textId="77777777" w:rsidR="00AB23B4" w:rsidRDefault="00000000">
      <w:pPr>
        <w:numPr>
          <w:ilvl w:val="0"/>
          <w:numId w:val="1"/>
        </w:numPr>
      </w:pPr>
      <w:r>
        <w:t>Learn how the different departments work together to keep things running smoothly</w:t>
      </w:r>
    </w:p>
    <w:p w14:paraId="00000017" w14:textId="77777777" w:rsidR="00AB23B4" w:rsidRDefault="00AB23B4">
      <w:pPr>
        <w:rPr>
          <w:b/>
        </w:rPr>
      </w:pPr>
    </w:p>
    <w:p w14:paraId="00000018" w14:textId="77777777" w:rsidR="00AB23B4" w:rsidRDefault="00000000">
      <w:r>
        <w:rPr>
          <w:b/>
        </w:rPr>
        <w:t xml:space="preserve">Feelings: </w:t>
      </w:r>
      <w:r>
        <w:t>I was highly excited to start my journey with the front office department which is the first point of contact for customers, learn about the business and the complexities that come with hotel management and immerse myself in a truly challenging &amp; learning environment. I was also looking forward to engaging in different activities during my placement at Clarion Hotel to achieve the placement objectives. To get better at customer service, I interacted with guests in a friendly and approachable manner while handling their inquiries and addressing their needs and complaints professionally (</w:t>
      </w:r>
      <w:proofErr w:type="spellStart"/>
      <w:r>
        <w:t>Bardi</w:t>
      </w:r>
      <w:proofErr w:type="spellEnd"/>
      <w:r>
        <w:t>, 2018). I worked under a mentor and shadowed experienced front desk staff to learn check-in and check-out procedures. I also received training on the hotel's reservation and property management systems. To uphold the security and privacy of guests, I worked in collaboration with the security department and took necessary steps to ensure their security &amp; privacy. I also received training in customer relations management to go the extra mile to make guests feel welcomed and valued and actively seek feedback from guests to gauge their satisfaction. Working with departments, maintaining collaboration and having a positive &amp; open mindset helped to reach my objectives successfully.</w:t>
      </w:r>
    </w:p>
    <w:p w14:paraId="00000019" w14:textId="77777777" w:rsidR="00AB23B4" w:rsidRDefault="00AB23B4">
      <w:pPr>
        <w:rPr>
          <w:b/>
        </w:rPr>
      </w:pPr>
    </w:p>
    <w:p w14:paraId="0000001A" w14:textId="77777777" w:rsidR="00AB23B4" w:rsidRDefault="00000000">
      <w:r>
        <w:rPr>
          <w:b/>
        </w:rPr>
        <w:t>Evaluation</w:t>
      </w:r>
      <w:r>
        <w:t xml:space="preserve">:  My experience of working at the front office of Clarion Hotel Newcastle South provided me with the chance to change something new every day. I learnt the ins and outs of customer service as I had to deal with customers directly and was their first point of contact. I learnt how to interact with guests, handle their queries and deal with customer complaints. I also familiarise myself with the hotel's reservation and property management systems to effectively manage bookings and check-in and check-out customers. I also learnt about customer relations management and upholding their safety &amp; privacy. I also learnt how to collaborate with the different departments in the hotel, synchronise tasks and provide seamless service to customers. </w:t>
      </w:r>
    </w:p>
    <w:p w14:paraId="0000001B" w14:textId="77777777" w:rsidR="00AB23B4" w:rsidRDefault="00AB23B4"/>
    <w:p w14:paraId="0000001C" w14:textId="77777777" w:rsidR="00AB23B4" w:rsidRDefault="00000000">
      <w:r>
        <w:t xml:space="preserve">During my time at the Clarion Hotel Newcastle South, I noticed a few mismanagement issues as well which brought down the satisfaction level of guests. The hotel had a slow check-in and check-out process especially during the peak hours of the day when most of the guests of the hotel were either checking in or checking out. This brought down the overall satisfaction of </w:t>
      </w:r>
      <w:r>
        <w:lastRenderedPageBreak/>
        <w:t>guests and had a negative impact on the hotel’s reputation. The front office employees struggled to expedite the check-in and check-out processes while the guests waited in the hall. After carefully analysing the existing procedures and identifying potential bottlenecks, I have found that the issue can be solved by optimising staff schedules, implementing a more streamlined check-in process, and enhancing communication between departments. It also became evident to me that the hotel can adopt technology and implement a self-service kiosk to allow guests to check in and out quickly which will considerably reduce wait times (</w:t>
      </w:r>
      <w:proofErr w:type="spellStart"/>
      <w:r>
        <w:t>Chathoth</w:t>
      </w:r>
      <w:proofErr w:type="spellEnd"/>
      <w:r>
        <w:t>, 2019). I also noticed severe mismanagement of guest complaint handling when a guest called the front office department to complain about room service and someone on the team dismissed the complaint as unimportant and instead shifted blame to the room service department. The lack of empathy in dealing with the guest's complaint was clearly evident. If I had handled the request, I would have listened carefully, acknowledged the issue, apologised sincerely and sent someone from room service to resolve the customer’s issue. The hotel’s management needs to display strong leadership, set up rules for upkeep and motivate its employees to uphold excellent customer service (Hoque, 2022).</w:t>
      </w:r>
    </w:p>
    <w:p w14:paraId="0000001D" w14:textId="77777777" w:rsidR="00AB23B4" w:rsidRDefault="00AB23B4">
      <w:pPr>
        <w:rPr>
          <w:b/>
        </w:rPr>
      </w:pPr>
    </w:p>
    <w:p w14:paraId="0000001E" w14:textId="77777777" w:rsidR="00AB23B4" w:rsidRDefault="00000000">
      <w:r>
        <w:rPr>
          <w:b/>
        </w:rPr>
        <w:t>Analysis</w:t>
      </w:r>
      <w:r>
        <w:t>: My academic studies in hotel administration have taught me the importance of collaboration among departments and synchronisation among tasks for efficient management of hotel tasks. When I did my placement, I got to put this knowledge into practical application. While working in the front office department which serves as the point of contact for customers, it was essential to work together with other departments and maintain communication to provide timely and accurate services to guests (Thun, 2022). One of the most significant challenges was getting the transportation, food and beverage departments to work together to ensure that guests could go out to the visiting sites after finishing their breakfast/lunch. The HEART model which I learned in my academic studies was also useful in role-playing to learn how the hotel deals with customer complaints (</w:t>
      </w:r>
      <w:proofErr w:type="spellStart"/>
      <w:r>
        <w:t>Deroos</w:t>
      </w:r>
      <w:proofErr w:type="spellEnd"/>
      <w:r>
        <w:t>, 2021). Academic knowledge in other areas also came in handy in communicating with guests, maintaining relationships, upholding security &amp; privacy and handling overall front desk responsibilities.</w:t>
      </w:r>
    </w:p>
    <w:p w14:paraId="0000001F" w14:textId="77777777" w:rsidR="00AB23B4" w:rsidRDefault="00AB23B4"/>
    <w:p w14:paraId="00000020" w14:textId="77777777" w:rsidR="00AB23B4" w:rsidRDefault="00000000">
      <w:r>
        <w:rPr>
          <w:b/>
        </w:rPr>
        <w:t>Conclusion</w:t>
      </w:r>
      <w:r>
        <w:t xml:space="preserve">: My placement at the Clarion Hotel Newcastle South has developed my skills and knowledge in a wide range of areas. I learnt how to work with different groups of people, maintain collaboration and provide services to guests. I also learned how to coordinate activities and communicate information to the required parties. This has increased my overall communication skills and I have become much more confident in my ability to interact with </w:t>
      </w:r>
      <w:r>
        <w:lastRenderedPageBreak/>
        <w:t xml:space="preserve">unknown people. </w:t>
      </w:r>
      <w:proofErr w:type="gramStart"/>
      <w:r>
        <w:t>Also</w:t>
      </w:r>
      <w:proofErr w:type="gramEnd"/>
      <w:r>
        <w:t xml:space="preserve"> during my time at the front office, I had to interact with multilingual guests which taught me how I need to be more aware of how I communicate with guests at the front office. My time spent communicating information, guiding people and coordinating tasks has improved my overall human resource management skills as well. I believe I'm now more prepared and resourceful for pursuing a fruitful career in hotel administration occupying positions at the front desk.</w:t>
      </w:r>
    </w:p>
    <w:p w14:paraId="00000021" w14:textId="77777777" w:rsidR="00AB23B4" w:rsidRDefault="00AB23B4"/>
    <w:p w14:paraId="00000022" w14:textId="4615D443" w:rsidR="00AB23B4" w:rsidRDefault="00000000">
      <w:r>
        <w:rPr>
          <w:b/>
        </w:rPr>
        <w:t>Action Plan:</w:t>
      </w:r>
      <w:r>
        <w:t xml:space="preserve"> Working at the front office department of the Clarion Hotel Newcastle South has been productive as I got to interact with customers, collaborate with other departments and provide accurate &amp; timely service to customers first-hand, there were other areas in the hotel which I could not experience. The sales and marketing department of the hotel plays an important role in creating marketing materials, coordinating promotions and working on sales campaigns to attract guests (</w:t>
      </w:r>
      <w:proofErr w:type="spellStart"/>
      <w:r>
        <w:t>Helmold</w:t>
      </w:r>
      <w:proofErr w:type="spellEnd"/>
      <w:r>
        <w:t xml:space="preserve">, 2022). I have always been interested in marketing and gaining practical knowledge of how the hotel promotes its brand to attract potential customers would have been fulfilling. I also missed the chance to experience event coordination, catering, and logistics which plays an important role in planning &amp; organising conferences, meetings, weddings, and banquets. In future, If I get the chance </w:t>
      </w:r>
      <w:r w:rsidR="000B08D8">
        <w:t>again,</w:t>
      </w:r>
      <w:r>
        <w:t xml:space="preserve"> I would like to be involved with the marketing department and gain practical knowledge of how the hotel develops and implements its marketing strategy to attract customers and stay ahead of competitors.</w:t>
      </w:r>
    </w:p>
    <w:p w14:paraId="00000023" w14:textId="77777777" w:rsidR="00AB23B4" w:rsidRDefault="00AB23B4"/>
    <w:p w14:paraId="00000024" w14:textId="77777777" w:rsidR="00AB23B4" w:rsidRDefault="00AB23B4"/>
    <w:p w14:paraId="00000025" w14:textId="77777777" w:rsidR="00AB23B4" w:rsidRDefault="00AB23B4"/>
    <w:p w14:paraId="00000026" w14:textId="77777777" w:rsidR="00AB23B4" w:rsidRDefault="00AB23B4"/>
    <w:p w14:paraId="00000027" w14:textId="77777777" w:rsidR="00AB23B4" w:rsidRDefault="00AB23B4"/>
    <w:p w14:paraId="00000028" w14:textId="77777777" w:rsidR="00AB23B4" w:rsidRDefault="00AB23B4"/>
    <w:p w14:paraId="00000029" w14:textId="77777777" w:rsidR="00AB23B4" w:rsidRDefault="00AB23B4">
      <w:pPr>
        <w:rPr>
          <w:color w:val="D1D5DB"/>
          <w:shd w:val="clear" w:color="auto" w:fill="444654"/>
        </w:rPr>
      </w:pPr>
    </w:p>
    <w:p w14:paraId="0000002A" w14:textId="77777777" w:rsidR="00AB23B4" w:rsidRDefault="00AB23B4"/>
    <w:p w14:paraId="0000002B" w14:textId="77777777" w:rsidR="00AB23B4" w:rsidRDefault="00AB23B4"/>
    <w:p w14:paraId="0000002C" w14:textId="77777777" w:rsidR="00AB23B4" w:rsidRDefault="00AB23B4">
      <w:pPr>
        <w:spacing w:line="240" w:lineRule="auto"/>
        <w:jc w:val="left"/>
        <w:rPr>
          <w:b/>
          <w:sz w:val="32"/>
          <w:szCs w:val="32"/>
        </w:rPr>
      </w:pPr>
    </w:p>
    <w:p w14:paraId="284305A0" w14:textId="77777777" w:rsidR="000B08D8" w:rsidRDefault="000B08D8">
      <w:pPr>
        <w:rPr>
          <w:b/>
          <w:sz w:val="32"/>
          <w:szCs w:val="32"/>
        </w:rPr>
      </w:pPr>
      <w:r>
        <w:rPr>
          <w:b/>
          <w:sz w:val="32"/>
          <w:szCs w:val="32"/>
        </w:rPr>
        <w:br w:type="page"/>
      </w:r>
    </w:p>
    <w:p w14:paraId="0000002D" w14:textId="4E7CE3FB" w:rsidR="00AB23B4" w:rsidRDefault="00000000">
      <w:pPr>
        <w:pStyle w:val="Heading1"/>
        <w:rPr>
          <w:b/>
          <w:sz w:val="32"/>
          <w:szCs w:val="32"/>
        </w:rPr>
      </w:pPr>
      <w:r>
        <w:rPr>
          <w:b/>
          <w:sz w:val="32"/>
          <w:szCs w:val="32"/>
        </w:rPr>
        <w:lastRenderedPageBreak/>
        <w:t>References</w:t>
      </w:r>
    </w:p>
    <w:p w14:paraId="0000002E" w14:textId="77777777" w:rsidR="00AB23B4" w:rsidRDefault="00000000">
      <w:pPr>
        <w:pBdr>
          <w:top w:val="nil"/>
          <w:left w:val="nil"/>
          <w:bottom w:val="nil"/>
          <w:right w:val="nil"/>
          <w:between w:val="nil"/>
        </w:pBdr>
        <w:spacing w:line="240" w:lineRule="auto"/>
        <w:ind w:left="720" w:hanging="720"/>
        <w:rPr>
          <w:color w:val="000000"/>
        </w:rPr>
      </w:pPr>
      <w:r>
        <w:rPr>
          <w:color w:val="000000"/>
        </w:rPr>
        <w:t>BARDI, J. A. 2018. Hotel front office management. The Pennsylvania State University.</w:t>
      </w:r>
    </w:p>
    <w:p w14:paraId="0000002F" w14:textId="77777777" w:rsidR="00AB23B4" w:rsidRDefault="00000000">
      <w:pPr>
        <w:pBdr>
          <w:top w:val="nil"/>
          <w:left w:val="nil"/>
          <w:bottom w:val="nil"/>
          <w:right w:val="nil"/>
          <w:between w:val="nil"/>
        </w:pBdr>
        <w:spacing w:line="240" w:lineRule="auto"/>
        <w:ind w:left="720" w:hanging="720"/>
        <w:rPr>
          <w:color w:val="000000"/>
        </w:rPr>
      </w:pPr>
      <w:r>
        <w:rPr>
          <w:color w:val="000000"/>
        </w:rPr>
        <w:t xml:space="preserve">CHATHOTH, P. K. 2019. The impact of information technology on hotel operations, service management and transaction costs: A conceptual framework for full-service hotel firms. </w:t>
      </w:r>
      <w:r>
        <w:rPr>
          <w:i/>
          <w:color w:val="000000"/>
        </w:rPr>
        <w:t>International Journal of Hospitality Management,</w:t>
      </w:r>
      <w:r>
        <w:rPr>
          <w:color w:val="000000"/>
        </w:rPr>
        <w:t xml:space="preserve"> 26</w:t>
      </w:r>
      <w:r>
        <w:rPr>
          <w:b/>
          <w:color w:val="000000"/>
        </w:rPr>
        <w:t>,</w:t>
      </w:r>
      <w:r>
        <w:rPr>
          <w:color w:val="000000"/>
        </w:rPr>
        <w:t xml:space="preserve"> pp.395-408.</w:t>
      </w:r>
    </w:p>
    <w:p w14:paraId="00000030" w14:textId="77777777" w:rsidR="00AB23B4" w:rsidRDefault="00000000">
      <w:pPr>
        <w:pBdr>
          <w:top w:val="nil"/>
          <w:left w:val="nil"/>
          <w:bottom w:val="nil"/>
          <w:right w:val="nil"/>
          <w:between w:val="nil"/>
        </w:pBdr>
        <w:spacing w:line="240" w:lineRule="auto"/>
        <w:ind w:left="720" w:hanging="720"/>
        <w:rPr>
          <w:color w:val="000000"/>
        </w:rPr>
      </w:pPr>
      <w:r>
        <w:rPr>
          <w:color w:val="000000"/>
        </w:rPr>
        <w:t xml:space="preserve">DEROOS, J. A. 2021. Hotel management contracts—Past and present. </w:t>
      </w:r>
      <w:r>
        <w:rPr>
          <w:i/>
          <w:color w:val="000000"/>
        </w:rPr>
        <w:t>Cornell Hospitality Quarterly,</w:t>
      </w:r>
      <w:r>
        <w:rPr>
          <w:color w:val="000000"/>
        </w:rPr>
        <w:t xml:space="preserve"> 51</w:t>
      </w:r>
      <w:r>
        <w:rPr>
          <w:b/>
          <w:color w:val="000000"/>
        </w:rPr>
        <w:t>,</w:t>
      </w:r>
      <w:r>
        <w:rPr>
          <w:color w:val="000000"/>
        </w:rPr>
        <w:t xml:space="preserve"> pp.68-80.</w:t>
      </w:r>
    </w:p>
    <w:p w14:paraId="00000031" w14:textId="77777777" w:rsidR="00AB23B4" w:rsidRDefault="00000000">
      <w:pPr>
        <w:pBdr>
          <w:top w:val="nil"/>
          <w:left w:val="nil"/>
          <w:bottom w:val="nil"/>
          <w:right w:val="nil"/>
          <w:between w:val="nil"/>
        </w:pBdr>
        <w:spacing w:line="240" w:lineRule="auto"/>
        <w:ind w:left="720" w:hanging="720"/>
        <w:rPr>
          <w:color w:val="000000"/>
        </w:rPr>
      </w:pPr>
      <w:r>
        <w:rPr>
          <w:color w:val="000000"/>
        </w:rPr>
        <w:t xml:space="preserve">DIX, C. and BAIRD, C. 2018. </w:t>
      </w:r>
      <w:r>
        <w:rPr>
          <w:i/>
          <w:color w:val="000000"/>
        </w:rPr>
        <w:t>Front office operations</w:t>
      </w:r>
      <w:r>
        <w:rPr>
          <w:color w:val="000000"/>
        </w:rPr>
        <w:t>, Pearson Education India.</w:t>
      </w:r>
    </w:p>
    <w:p w14:paraId="00000032" w14:textId="77777777" w:rsidR="00AB23B4" w:rsidRDefault="00000000">
      <w:pPr>
        <w:pBdr>
          <w:top w:val="nil"/>
          <w:left w:val="nil"/>
          <w:bottom w:val="nil"/>
          <w:right w:val="nil"/>
          <w:between w:val="nil"/>
        </w:pBdr>
        <w:spacing w:line="240" w:lineRule="auto"/>
        <w:ind w:left="720" w:hanging="720"/>
        <w:rPr>
          <w:color w:val="000000"/>
        </w:rPr>
      </w:pPr>
      <w:r>
        <w:rPr>
          <w:color w:val="000000"/>
        </w:rPr>
        <w:t xml:space="preserve">HELMOLD, M. 2022. Marketing Mix. </w:t>
      </w:r>
      <w:r>
        <w:rPr>
          <w:i/>
          <w:color w:val="000000"/>
        </w:rPr>
        <w:t>Performance Excellence in Marketing, Sales and Pricing: Leveraging Change, Lean and Innovation Management.</w:t>
      </w:r>
      <w:r>
        <w:rPr>
          <w:color w:val="000000"/>
        </w:rPr>
        <w:t xml:space="preserve"> Springer International Publishing Cham.</w:t>
      </w:r>
    </w:p>
    <w:p w14:paraId="00000033" w14:textId="77777777" w:rsidR="00AB23B4" w:rsidRDefault="00000000">
      <w:pPr>
        <w:pBdr>
          <w:top w:val="nil"/>
          <w:left w:val="nil"/>
          <w:bottom w:val="nil"/>
          <w:right w:val="nil"/>
          <w:between w:val="nil"/>
        </w:pBdr>
        <w:spacing w:line="240" w:lineRule="auto"/>
        <w:ind w:left="720" w:hanging="720"/>
        <w:rPr>
          <w:color w:val="000000"/>
        </w:rPr>
      </w:pPr>
      <w:r>
        <w:rPr>
          <w:color w:val="000000"/>
        </w:rPr>
        <w:t xml:space="preserve">HOQUE, K. 2022. New approaches to HRM in the UK hotel industry. </w:t>
      </w:r>
      <w:r>
        <w:rPr>
          <w:i/>
          <w:color w:val="000000"/>
        </w:rPr>
        <w:t>Human Resource Management Journal,</w:t>
      </w:r>
      <w:r>
        <w:rPr>
          <w:color w:val="000000"/>
        </w:rPr>
        <w:t xml:space="preserve"> p.9.</w:t>
      </w:r>
    </w:p>
    <w:p w14:paraId="00000034" w14:textId="77777777" w:rsidR="00AB23B4" w:rsidRDefault="00000000">
      <w:pPr>
        <w:pBdr>
          <w:top w:val="nil"/>
          <w:left w:val="nil"/>
          <w:bottom w:val="nil"/>
          <w:right w:val="nil"/>
          <w:between w:val="nil"/>
        </w:pBdr>
        <w:spacing w:line="240" w:lineRule="auto"/>
        <w:ind w:left="720" w:hanging="720"/>
        <w:rPr>
          <w:color w:val="000000"/>
        </w:rPr>
      </w:pPr>
      <w:r>
        <w:rPr>
          <w:color w:val="000000"/>
        </w:rPr>
        <w:t xml:space="preserve">HOTELS-SUNDERLAND. 2023. </w:t>
      </w:r>
      <w:r>
        <w:rPr>
          <w:i/>
          <w:color w:val="000000"/>
        </w:rPr>
        <w:t xml:space="preserve">About – Clarion Hotel </w:t>
      </w:r>
      <w:r>
        <w:rPr>
          <w:color w:val="000000"/>
        </w:rPr>
        <w:t>[Online]. Available: https://www.hotels-sunderland.com/about/ [Accessed 23 Oct, 2023].</w:t>
      </w:r>
    </w:p>
    <w:p w14:paraId="00000035" w14:textId="77777777" w:rsidR="00AB23B4" w:rsidRDefault="00000000">
      <w:pPr>
        <w:pBdr>
          <w:top w:val="nil"/>
          <w:left w:val="nil"/>
          <w:bottom w:val="nil"/>
          <w:right w:val="nil"/>
          <w:between w:val="nil"/>
        </w:pBdr>
        <w:spacing w:line="240" w:lineRule="auto"/>
        <w:ind w:left="720" w:hanging="720"/>
        <w:rPr>
          <w:color w:val="000000"/>
        </w:rPr>
      </w:pPr>
      <w:r>
        <w:rPr>
          <w:color w:val="000000"/>
        </w:rPr>
        <w:t xml:space="preserve">INKAEW, M. 2016. An Analysis of Intercultural Communicative Competence: Hotel Front Office Personnel in Bangkok. </w:t>
      </w:r>
      <w:r>
        <w:rPr>
          <w:i/>
          <w:color w:val="000000"/>
        </w:rPr>
        <w:t>PASAA: Journal of Language Teaching and Learning in Thailand,</w:t>
      </w:r>
      <w:r>
        <w:rPr>
          <w:color w:val="000000"/>
        </w:rPr>
        <w:t xml:space="preserve"> 51</w:t>
      </w:r>
      <w:r>
        <w:rPr>
          <w:b/>
          <w:color w:val="000000"/>
        </w:rPr>
        <w:t>,</w:t>
      </w:r>
      <w:r>
        <w:rPr>
          <w:color w:val="000000"/>
        </w:rPr>
        <w:t xml:space="preserve"> pp.185-214.</w:t>
      </w:r>
    </w:p>
    <w:p w14:paraId="00000036" w14:textId="77777777" w:rsidR="00AB23B4" w:rsidRDefault="00000000">
      <w:pPr>
        <w:pBdr>
          <w:top w:val="nil"/>
          <w:left w:val="nil"/>
          <w:bottom w:val="nil"/>
          <w:right w:val="nil"/>
          <w:between w:val="nil"/>
        </w:pBdr>
        <w:spacing w:line="240" w:lineRule="auto"/>
        <w:ind w:left="720" w:hanging="720"/>
        <w:rPr>
          <w:color w:val="000000"/>
        </w:rPr>
      </w:pPr>
      <w:r>
        <w:rPr>
          <w:color w:val="000000"/>
        </w:rPr>
        <w:t xml:space="preserve">SAYIN, O. and KARAMAN, A. 2019. Communication and productivity with guests at </w:t>
      </w:r>
      <w:r>
        <w:t xml:space="preserve">the </w:t>
      </w:r>
      <w:r>
        <w:rPr>
          <w:color w:val="000000"/>
        </w:rPr>
        <w:t xml:space="preserve">front office; A qualitative study on hotels. </w:t>
      </w:r>
      <w:r>
        <w:rPr>
          <w:i/>
          <w:color w:val="000000"/>
        </w:rPr>
        <w:t>Journal of International Management and Social Researches,</w:t>
      </w:r>
      <w:r>
        <w:rPr>
          <w:color w:val="000000"/>
        </w:rPr>
        <w:t xml:space="preserve"> 6</w:t>
      </w:r>
      <w:r>
        <w:rPr>
          <w:b/>
          <w:color w:val="000000"/>
        </w:rPr>
        <w:t>,</w:t>
      </w:r>
      <w:r>
        <w:rPr>
          <w:color w:val="000000"/>
        </w:rPr>
        <w:t xml:space="preserve"> pp.186-196.</w:t>
      </w:r>
    </w:p>
    <w:p w14:paraId="00000037" w14:textId="77777777" w:rsidR="00AB23B4" w:rsidRDefault="00000000">
      <w:pPr>
        <w:pBdr>
          <w:top w:val="nil"/>
          <w:left w:val="nil"/>
          <w:bottom w:val="nil"/>
          <w:right w:val="nil"/>
          <w:between w:val="nil"/>
        </w:pBdr>
        <w:spacing w:line="240" w:lineRule="auto"/>
        <w:ind w:left="720" w:hanging="720"/>
        <w:rPr>
          <w:color w:val="000000"/>
        </w:rPr>
      </w:pPr>
      <w:r>
        <w:rPr>
          <w:color w:val="000000"/>
        </w:rPr>
        <w:t xml:space="preserve">THUN, F. 2022. Transforming the Front-office. </w:t>
      </w:r>
      <w:proofErr w:type="spellStart"/>
      <w:r>
        <w:rPr>
          <w:i/>
          <w:color w:val="000000"/>
        </w:rPr>
        <w:t>Rightshore</w:t>
      </w:r>
      <w:proofErr w:type="spellEnd"/>
      <w:r>
        <w:rPr>
          <w:i/>
          <w:color w:val="000000"/>
        </w:rPr>
        <w:t>! Successfully SAP (R) Projects Offshore.</w:t>
      </w:r>
      <w:r>
        <w:rPr>
          <w:color w:val="000000"/>
        </w:rPr>
        <w:t xml:space="preserve"> Springer Berlin Heidelberg Berlin, Heidelberg.</w:t>
      </w:r>
    </w:p>
    <w:p w14:paraId="2D5C4884" w14:textId="77777777" w:rsidR="000B08D8" w:rsidRPr="000B08D8" w:rsidRDefault="000B08D8" w:rsidP="000B08D8">
      <w:r w:rsidRPr="000B08D8">
        <w:t xml:space="preserve">WILDING, P. M. 2016. Reflective practice: a learning tool for students. </w:t>
      </w:r>
      <w:r w:rsidRPr="000B08D8">
        <w:rPr>
          <w:i/>
          <w:iCs/>
        </w:rPr>
        <w:t>British Journal of Business Studies,</w:t>
      </w:r>
      <w:r w:rsidRPr="000B08D8">
        <w:t xml:space="preserve"> 17</w:t>
      </w:r>
      <w:r w:rsidRPr="000B08D8">
        <w:rPr>
          <w:b/>
          <w:bCs/>
        </w:rPr>
        <w:t>,</w:t>
      </w:r>
      <w:r w:rsidRPr="000B08D8">
        <w:t xml:space="preserve"> pp.720-724.</w:t>
      </w:r>
    </w:p>
    <w:p w14:paraId="4856B75C" w14:textId="77777777" w:rsidR="000B08D8" w:rsidRPr="000B08D8" w:rsidRDefault="000B08D8" w:rsidP="000B08D8">
      <w:pPr>
        <w:spacing w:line="240" w:lineRule="auto"/>
        <w:jc w:val="left"/>
      </w:pPr>
    </w:p>
    <w:p w14:paraId="00000038" w14:textId="77777777" w:rsidR="00AB23B4" w:rsidRDefault="00AB23B4"/>
    <w:p w14:paraId="00000039" w14:textId="77777777" w:rsidR="00AB23B4" w:rsidRDefault="00AB23B4"/>
    <w:sectPr w:rsidR="00AB23B4">
      <w:footerReference w:type="even" r:id="rId8"/>
      <w:footerReference w:type="default" r:id="rId9"/>
      <w:pgSz w:w="11906" w:h="16838"/>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676A407" w14:textId="77777777" w:rsidR="002E5A19" w:rsidRDefault="002E5A19" w:rsidP="00DA7ADA">
      <w:pPr>
        <w:spacing w:line="240" w:lineRule="auto"/>
      </w:pPr>
      <w:r>
        <w:separator/>
      </w:r>
    </w:p>
  </w:endnote>
  <w:endnote w:type="continuationSeparator" w:id="0">
    <w:p w14:paraId="6ADF15B6" w14:textId="77777777" w:rsidR="002E5A19" w:rsidRDefault="002E5A19" w:rsidP="00DA7AD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Vrinda">
    <w:panose1 w:val="020B0502040204020203"/>
    <w:charset w:val="00"/>
    <w:family w:val="swiss"/>
    <w:pitch w:val="variable"/>
    <w:sig w:usb0="00010003" w:usb1="00000000" w:usb2="00000000" w:usb3="00000000" w:csb0="00000001"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3058403"/>
      <w:docPartObj>
        <w:docPartGallery w:val="Page Numbers (Bottom of Page)"/>
        <w:docPartUnique/>
      </w:docPartObj>
    </w:sdtPr>
    <w:sdtContent>
      <w:p w14:paraId="3920E9F7" w14:textId="5E3AEB9E" w:rsidR="00DA7ADA" w:rsidRDefault="00DA7ADA" w:rsidP="0014118A">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820297A" w14:textId="77777777" w:rsidR="00DA7ADA" w:rsidRDefault="00DA7AD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314003808"/>
      <w:docPartObj>
        <w:docPartGallery w:val="Page Numbers (Bottom of Page)"/>
        <w:docPartUnique/>
      </w:docPartObj>
    </w:sdtPr>
    <w:sdtContent>
      <w:p w14:paraId="40F9E39E" w14:textId="6242059C" w:rsidR="00DA7ADA" w:rsidRDefault="00DA7ADA" w:rsidP="0014118A">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A7DA6DE" w14:textId="77777777" w:rsidR="00DA7ADA" w:rsidRDefault="00DA7AD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CF923F0" w14:textId="77777777" w:rsidR="002E5A19" w:rsidRDefault="002E5A19" w:rsidP="00DA7ADA">
      <w:pPr>
        <w:spacing w:line="240" w:lineRule="auto"/>
      </w:pPr>
      <w:r>
        <w:separator/>
      </w:r>
    </w:p>
  </w:footnote>
  <w:footnote w:type="continuationSeparator" w:id="0">
    <w:p w14:paraId="124C93DF" w14:textId="77777777" w:rsidR="002E5A19" w:rsidRDefault="002E5A19" w:rsidP="00DA7ADA">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2415488"/>
    <w:multiLevelType w:val="multilevel"/>
    <w:tmpl w:val="4A448E5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97895479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B23B4"/>
    <w:rsid w:val="000B08D8"/>
    <w:rsid w:val="001B4DFA"/>
    <w:rsid w:val="002E5A19"/>
    <w:rsid w:val="003F4AC2"/>
    <w:rsid w:val="00465D84"/>
    <w:rsid w:val="00827F6E"/>
    <w:rsid w:val="00955722"/>
    <w:rsid w:val="00AB23B4"/>
    <w:rsid w:val="00DA7ADA"/>
  </w:rsids>
  <m:mathPr>
    <m:mathFont m:val="Cambria Math"/>
    <m:brkBin m:val="before"/>
    <m:brkBinSub m:val="--"/>
    <m:smallFrac m:val="0"/>
    <m:dispDef/>
    <m:lMargin m:val="0"/>
    <m:rMargin m:val="0"/>
    <m:defJc m:val="centerGroup"/>
    <m:wrapIndent m:val="1440"/>
    <m:intLim m:val="subSup"/>
    <m:naryLim m:val="undOvr"/>
  </m:mathPr>
  <w:themeFontLang w:val="en-GB" w:bidi="bn-IN"/>
  <w:clrSchemeMapping w:bg1="light1" w:t1="dark1" w:bg2="light2" w:t2="dark2" w:accent1="accent1" w:accent2="accent2" w:accent3="accent3" w:accent4="accent4" w:accent5="accent5" w:accent6="accent6" w:hyperlink="hyperlink" w:followedHyperlink="followedHyperlink"/>
  <w:decimalSymbol w:val="."/>
  <w:listSeparator w:val=","/>
  <w14:docId w14:val="1490DE5D"/>
  <w15:docId w15:val="{A80E7785-D411-534A-A6B2-0256A724F9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GB" w:bidi="bn-IN"/>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67F3A"/>
  </w:style>
  <w:style w:type="paragraph" w:styleId="Heading1">
    <w:name w:val="heading 1"/>
    <w:basedOn w:val="Normal"/>
    <w:next w:val="Normal"/>
    <w:link w:val="Heading1Char"/>
    <w:uiPriority w:val="9"/>
    <w:qFormat/>
    <w:rsid w:val="00C67F3A"/>
    <w:pPr>
      <w:keepNext/>
      <w:keepLines/>
      <w:spacing w:before="400" w:after="120"/>
      <w:outlineLvl w:val="0"/>
    </w:pPr>
    <w:rPr>
      <w:sz w:val="40"/>
      <w:szCs w:val="40"/>
    </w:rPr>
  </w:style>
  <w:style w:type="paragraph" w:styleId="Heading2">
    <w:name w:val="heading 2"/>
    <w:basedOn w:val="Normal"/>
    <w:next w:val="Normal"/>
    <w:link w:val="Heading2Char"/>
    <w:uiPriority w:val="9"/>
    <w:semiHidden/>
    <w:unhideWhenUsed/>
    <w:qFormat/>
    <w:rsid w:val="00C67F3A"/>
    <w:pPr>
      <w:keepNext/>
      <w:keepLines/>
      <w:spacing w:before="360" w:after="120"/>
      <w:outlineLvl w:val="1"/>
    </w:pPr>
    <w:rPr>
      <w:sz w:val="32"/>
      <w:szCs w:val="32"/>
    </w:rPr>
  </w:style>
  <w:style w:type="paragraph" w:styleId="Heading3">
    <w:name w:val="heading 3"/>
    <w:basedOn w:val="Normal"/>
    <w:next w:val="Normal"/>
    <w:link w:val="Heading3Char"/>
    <w:uiPriority w:val="9"/>
    <w:semiHidden/>
    <w:unhideWhenUsed/>
    <w:qFormat/>
    <w:rsid w:val="00C67F3A"/>
    <w:pPr>
      <w:keepNext/>
      <w:keepLines/>
      <w:spacing w:before="320" w:after="80"/>
      <w:outlineLvl w:val="2"/>
    </w:pPr>
    <w:rPr>
      <w:color w:val="434343"/>
      <w:sz w:val="28"/>
      <w:szCs w:val="28"/>
    </w:rPr>
  </w:style>
  <w:style w:type="paragraph" w:styleId="Heading4">
    <w:name w:val="heading 4"/>
    <w:basedOn w:val="Normal"/>
    <w:next w:val="Normal"/>
    <w:link w:val="Heading4Char"/>
    <w:uiPriority w:val="9"/>
    <w:semiHidden/>
    <w:unhideWhenUsed/>
    <w:qFormat/>
    <w:rsid w:val="00C67F3A"/>
    <w:pPr>
      <w:keepNext/>
      <w:keepLines/>
      <w:spacing w:before="280" w:after="80"/>
      <w:outlineLvl w:val="3"/>
    </w:pPr>
    <w:rPr>
      <w:color w:val="666666"/>
    </w:rPr>
  </w:style>
  <w:style w:type="paragraph" w:styleId="Heading5">
    <w:name w:val="heading 5"/>
    <w:basedOn w:val="Normal"/>
    <w:next w:val="Normal"/>
    <w:link w:val="Heading5Char"/>
    <w:uiPriority w:val="9"/>
    <w:semiHidden/>
    <w:unhideWhenUsed/>
    <w:qFormat/>
    <w:rsid w:val="00C67F3A"/>
    <w:pPr>
      <w:keepNext/>
      <w:keepLines/>
      <w:spacing w:before="240" w:after="80"/>
      <w:outlineLvl w:val="4"/>
    </w:pPr>
    <w:rPr>
      <w:color w:val="666666"/>
      <w:sz w:val="22"/>
      <w:szCs w:val="22"/>
    </w:rPr>
  </w:style>
  <w:style w:type="paragraph" w:styleId="Heading6">
    <w:name w:val="heading 6"/>
    <w:basedOn w:val="Normal"/>
    <w:next w:val="Normal"/>
    <w:link w:val="Heading6Char"/>
    <w:uiPriority w:val="9"/>
    <w:semiHidden/>
    <w:unhideWhenUsed/>
    <w:qFormat/>
    <w:rsid w:val="00C67F3A"/>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C67F3A"/>
    <w:pPr>
      <w:keepNext/>
      <w:keepLines/>
      <w:spacing w:after="60"/>
    </w:pPr>
    <w:rPr>
      <w:sz w:val="52"/>
      <w:szCs w:val="52"/>
    </w:rPr>
  </w:style>
  <w:style w:type="character" w:customStyle="1" w:styleId="Heading1Char">
    <w:name w:val="Heading 1 Char"/>
    <w:basedOn w:val="DefaultParagraphFont"/>
    <w:link w:val="Heading1"/>
    <w:uiPriority w:val="9"/>
    <w:rsid w:val="00C67F3A"/>
    <w:rPr>
      <w:rFonts w:ascii="Times New Roman" w:eastAsia="Times New Roman" w:hAnsi="Times New Roman" w:cs="Times New Roman"/>
      <w:kern w:val="0"/>
      <w:sz w:val="40"/>
      <w:szCs w:val="40"/>
      <w:lang w:val="en-GB" w:eastAsia="en-GB"/>
    </w:rPr>
  </w:style>
  <w:style w:type="character" w:customStyle="1" w:styleId="Heading2Char">
    <w:name w:val="Heading 2 Char"/>
    <w:basedOn w:val="DefaultParagraphFont"/>
    <w:link w:val="Heading2"/>
    <w:uiPriority w:val="9"/>
    <w:semiHidden/>
    <w:rsid w:val="00C67F3A"/>
    <w:rPr>
      <w:rFonts w:ascii="Times New Roman" w:eastAsia="Times New Roman" w:hAnsi="Times New Roman" w:cs="Times New Roman"/>
      <w:kern w:val="0"/>
      <w:sz w:val="32"/>
      <w:szCs w:val="32"/>
      <w:lang w:val="en-GB" w:eastAsia="en-GB"/>
    </w:rPr>
  </w:style>
  <w:style w:type="character" w:customStyle="1" w:styleId="Heading3Char">
    <w:name w:val="Heading 3 Char"/>
    <w:basedOn w:val="DefaultParagraphFont"/>
    <w:link w:val="Heading3"/>
    <w:uiPriority w:val="9"/>
    <w:semiHidden/>
    <w:rsid w:val="00C67F3A"/>
    <w:rPr>
      <w:rFonts w:ascii="Times New Roman" w:eastAsia="Times New Roman" w:hAnsi="Times New Roman" w:cs="Times New Roman"/>
      <w:color w:val="434343"/>
      <w:kern w:val="0"/>
      <w:sz w:val="28"/>
      <w:szCs w:val="28"/>
      <w:lang w:val="en-GB" w:eastAsia="en-GB"/>
    </w:rPr>
  </w:style>
  <w:style w:type="character" w:customStyle="1" w:styleId="Heading4Char">
    <w:name w:val="Heading 4 Char"/>
    <w:basedOn w:val="DefaultParagraphFont"/>
    <w:link w:val="Heading4"/>
    <w:uiPriority w:val="9"/>
    <w:semiHidden/>
    <w:rsid w:val="00C67F3A"/>
    <w:rPr>
      <w:rFonts w:ascii="Times New Roman" w:eastAsia="Times New Roman" w:hAnsi="Times New Roman" w:cs="Times New Roman"/>
      <w:color w:val="666666"/>
      <w:kern w:val="0"/>
      <w:szCs w:val="24"/>
      <w:lang w:val="en-GB" w:eastAsia="en-GB"/>
    </w:rPr>
  </w:style>
  <w:style w:type="character" w:customStyle="1" w:styleId="Heading5Char">
    <w:name w:val="Heading 5 Char"/>
    <w:basedOn w:val="DefaultParagraphFont"/>
    <w:link w:val="Heading5"/>
    <w:uiPriority w:val="9"/>
    <w:semiHidden/>
    <w:rsid w:val="00C67F3A"/>
    <w:rPr>
      <w:rFonts w:ascii="Times New Roman" w:eastAsia="Times New Roman" w:hAnsi="Times New Roman" w:cs="Times New Roman"/>
      <w:color w:val="666666"/>
      <w:kern w:val="0"/>
      <w:sz w:val="22"/>
      <w:szCs w:val="22"/>
      <w:lang w:val="en-GB" w:eastAsia="en-GB"/>
    </w:rPr>
  </w:style>
  <w:style w:type="character" w:customStyle="1" w:styleId="Heading6Char">
    <w:name w:val="Heading 6 Char"/>
    <w:basedOn w:val="DefaultParagraphFont"/>
    <w:link w:val="Heading6"/>
    <w:uiPriority w:val="9"/>
    <w:semiHidden/>
    <w:rsid w:val="00C67F3A"/>
    <w:rPr>
      <w:rFonts w:ascii="Times New Roman" w:eastAsia="Times New Roman" w:hAnsi="Times New Roman" w:cs="Times New Roman"/>
      <w:i/>
      <w:color w:val="666666"/>
      <w:kern w:val="0"/>
      <w:sz w:val="22"/>
      <w:szCs w:val="22"/>
      <w:lang w:val="en-GB" w:eastAsia="en-GB"/>
    </w:rPr>
  </w:style>
  <w:style w:type="character" w:customStyle="1" w:styleId="TitleChar">
    <w:name w:val="Title Char"/>
    <w:basedOn w:val="DefaultParagraphFont"/>
    <w:link w:val="Title"/>
    <w:uiPriority w:val="10"/>
    <w:rsid w:val="00C67F3A"/>
    <w:rPr>
      <w:rFonts w:ascii="Times New Roman" w:eastAsia="Times New Roman" w:hAnsi="Times New Roman" w:cs="Times New Roman"/>
      <w:kern w:val="0"/>
      <w:sz w:val="52"/>
      <w:szCs w:val="52"/>
      <w:lang w:val="en-GB" w:eastAsia="en-GB"/>
    </w:rPr>
  </w:style>
  <w:style w:type="paragraph" w:styleId="Subtitle">
    <w:name w:val="Subtitle"/>
    <w:basedOn w:val="Normal"/>
    <w:next w:val="Normal"/>
    <w:link w:val="SubtitleChar"/>
    <w:uiPriority w:val="11"/>
    <w:qFormat/>
    <w:pPr>
      <w:keepNext/>
      <w:keepLines/>
      <w:spacing w:after="320"/>
    </w:pPr>
    <w:rPr>
      <w:rFonts w:ascii="Arial" w:eastAsia="Arial" w:hAnsi="Arial" w:cs="Arial"/>
      <w:color w:val="666666"/>
      <w:sz w:val="30"/>
      <w:szCs w:val="30"/>
    </w:rPr>
  </w:style>
  <w:style w:type="character" w:customStyle="1" w:styleId="SubtitleChar">
    <w:name w:val="Subtitle Char"/>
    <w:basedOn w:val="DefaultParagraphFont"/>
    <w:link w:val="Subtitle"/>
    <w:uiPriority w:val="11"/>
    <w:rsid w:val="00C67F3A"/>
    <w:rPr>
      <w:rFonts w:ascii="Arial" w:eastAsia="Arial" w:hAnsi="Arial" w:cs="Arial"/>
      <w:color w:val="666666"/>
      <w:kern w:val="0"/>
      <w:sz w:val="30"/>
      <w:lang w:val="en-GB" w:eastAsia="en-GB"/>
    </w:rPr>
  </w:style>
  <w:style w:type="paragraph" w:customStyle="1" w:styleId="EndNoteBibliographyTitle">
    <w:name w:val="EndNote Bibliography Title"/>
    <w:basedOn w:val="Normal"/>
    <w:link w:val="EndNoteBibliographyTitleChar"/>
    <w:rsid w:val="00C67F3A"/>
    <w:pPr>
      <w:jc w:val="center"/>
    </w:pPr>
  </w:style>
  <w:style w:type="character" w:customStyle="1" w:styleId="EndNoteBibliographyTitleChar">
    <w:name w:val="EndNote Bibliography Title Char"/>
    <w:basedOn w:val="DefaultParagraphFont"/>
    <w:link w:val="EndNoteBibliographyTitle"/>
    <w:rsid w:val="00C67F3A"/>
    <w:rPr>
      <w:rFonts w:ascii="Times New Roman" w:eastAsia="Times New Roman" w:hAnsi="Times New Roman" w:cs="Times New Roman"/>
      <w:kern w:val="0"/>
      <w:szCs w:val="24"/>
      <w:lang w:val="en-GB" w:eastAsia="en-GB"/>
    </w:rPr>
  </w:style>
  <w:style w:type="paragraph" w:customStyle="1" w:styleId="EndNoteBibliography">
    <w:name w:val="EndNote Bibliography"/>
    <w:basedOn w:val="Normal"/>
    <w:link w:val="EndNoteBibliographyChar"/>
    <w:rsid w:val="00C67F3A"/>
    <w:pPr>
      <w:spacing w:line="240" w:lineRule="auto"/>
    </w:pPr>
  </w:style>
  <w:style w:type="character" w:customStyle="1" w:styleId="EndNoteBibliographyChar">
    <w:name w:val="EndNote Bibliography Char"/>
    <w:basedOn w:val="DefaultParagraphFont"/>
    <w:link w:val="EndNoteBibliography"/>
    <w:rsid w:val="00C67F3A"/>
    <w:rPr>
      <w:rFonts w:ascii="Times New Roman" w:eastAsia="Times New Roman" w:hAnsi="Times New Roman" w:cs="Times New Roman"/>
      <w:kern w:val="0"/>
      <w:szCs w:val="24"/>
      <w:lang w:val="en-GB" w:eastAsia="en-GB"/>
    </w:rPr>
  </w:style>
  <w:style w:type="character" w:styleId="Hyperlink">
    <w:name w:val="Hyperlink"/>
    <w:basedOn w:val="DefaultParagraphFont"/>
    <w:uiPriority w:val="99"/>
    <w:unhideWhenUsed/>
    <w:rsid w:val="00C67F3A"/>
    <w:rPr>
      <w:color w:val="0563C1" w:themeColor="hyperlink"/>
      <w:u w:val="single"/>
    </w:rPr>
  </w:style>
  <w:style w:type="character" w:styleId="UnresolvedMention">
    <w:name w:val="Unresolved Mention"/>
    <w:basedOn w:val="DefaultParagraphFont"/>
    <w:uiPriority w:val="99"/>
    <w:semiHidden/>
    <w:unhideWhenUsed/>
    <w:rsid w:val="00C67F3A"/>
    <w:rPr>
      <w:color w:val="605E5C"/>
      <w:shd w:val="clear" w:color="auto" w:fill="E1DFDD"/>
    </w:rPr>
  </w:style>
  <w:style w:type="paragraph" w:styleId="NormalWeb">
    <w:name w:val="Normal (Web)"/>
    <w:basedOn w:val="Normal"/>
    <w:uiPriority w:val="99"/>
    <w:semiHidden/>
    <w:unhideWhenUsed/>
    <w:rsid w:val="000B08D8"/>
    <w:pPr>
      <w:spacing w:before="100" w:beforeAutospacing="1" w:after="100" w:afterAutospacing="1" w:line="240" w:lineRule="auto"/>
      <w:jc w:val="left"/>
    </w:pPr>
  </w:style>
  <w:style w:type="paragraph" w:styleId="Header">
    <w:name w:val="header"/>
    <w:basedOn w:val="Normal"/>
    <w:link w:val="HeaderChar"/>
    <w:uiPriority w:val="99"/>
    <w:unhideWhenUsed/>
    <w:rsid w:val="00DA7ADA"/>
    <w:pPr>
      <w:tabs>
        <w:tab w:val="center" w:pos="4513"/>
        <w:tab w:val="right" w:pos="9026"/>
      </w:tabs>
      <w:spacing w:line="240" w:lineRule="auto"/>
    </w:pPr>
    <w:rPr>
      <w:szCs w:val="30"/>
    </w:rPr>
  </w:style>
  <w:style w:type="character" w:customStyle="1" w:styleId="HeaderChar">
    <w:name w:val="Header Char"/>
    <w:basedOn w:val="DefaultParagraphFont"/>
    <w:link w:val="Header"/>
    <w:uiPriority w:val="99"/>
    <w:rsid w:val="00DA7ADA"/>
    <w:rPr>
      <w:szCs w:val="30"/>
    </w:rPr>
  </w:style>
  <w:style w:type="paragraph" w:styleId="Footer">
    <w:name w:val="footer"/>
    <w:basedOn w:val="Normal"/>
    <w:link w:val="FooterChar"/>
    <w:uiPriority w:val="99"/>
    <w:unhideWhenUsed/>
    <w:rsid w:val="00DA7ADA"/>
    <w:pPr>
      <w:tabs>
        <w:tab w:val="center" w:pos="4513"/>
        <w:tab w:val="right" w:pos="9026"/>
      </w:tabs>
      <w:spacing w:line="240" w:lineRule="auto"/>
    </w:pPr>
    <w:rPr>
      <w:szCs w:val="30"/>
    </w:rPr>
  </w:style>
  <w:style w:type="character" w:customStyle="1" w:styleId="FooterChar">
    <w:name w:val="Footer Char"/>
    <w:basedOn w:val="DefaultParagraphFont"/>
    <w:link w:val="Footer"/>
    <w:uiPriority w:val="99"/>
    <w:rsid w:val="00DA7ADA"/>
    <w:rPr>
      <w:szCs w:val="30"/>
    </w:rPr>
  </w:style>
  <w:style w:type="character" w:styleId="PageNumber">
    <w:name w:val="page number"/>
    <w:basedOn w:val="DefaultParagraphFont"/>
    <w:uiPriority w:val="99"/>
    <w:semiHidden/>
    <w:unhideWhenUsed/>
    <w:rsid w:val="00DA7AD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6701629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vDjAljz+hyTjoDJOPsT2mt+H5Cw==">CgMxLjA4AHIhMUNMb1p0MzIwZGlkTF9Uc2dOcUNHSTZEUEpGV2c5MDM5</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6</Pages>
  <Words>1661</Words>
  <Characters>9469</Characters>
  <Application>Microsoft Office Word</Application>
  <DocSecurity>0</DocSecurity>
  <Lines>78</Lines>
  <Paragraphs>22</Paragraphs>
  <ScaleCrop>false</ScaleCrop>
  <Company/>
  <LinksUpToDate>false</LinksUpToDate>
  <CharactersWithSpaces>11108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Shamima Labonno</dc:creator>
  <cp:lastModifiedBy>Mohammed Shamsul Mridha (2013213)</cp:lastModifiedBy>
  <cp:revision>7</cp:revision>
  <dcterms:created xsi:type="dcterms:W3CDTF">2023-10-25T19:32:00Z</dcterms:created>
  <dcterms:modified xsi:type="dcterms:W3CDTF">2023-11-05T09:16:00Z</dcterms:modified>
</cp:coreProperties>
</file>