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B9918" w14:textId="63386BEA" w:rsidR="00471EA6" w:rsidRDefault="00471EA6"/>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71EA6" w:rsidRPr="00313008" w14:paraId="3D0975AC" w14:textId="77777777" w:rsidTr="004879B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89D13B1" w14:textId="77777777" w:rsidR="00471EA6" w:rsidRPr="00313008" w:rsidRDefault="00471EA6" w:rsidP="004879B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71EA6" w:rsidRPr="00313008" w14:paraId="19BA4D39" w14:textId="77777777" w:rsidTr="004879B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EF41171" w14:textId="77777777" w:rsidR="00471EA6" w:rsidRPr="004150A6" w:rsidRDefault="00471EA6" w:rsidP="004879B1">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4DDA3D" w14:textId="2827F408" w:rsidR="00471EA6" w:rsidRPr="00471EA6" w:rsidRDefault="00471EA6" w:rsidP="004879B1">
            <w:pPr>
              <w:pStyle w:val="Subtitle"/>
              <w:rPr>
                <w:bCs/>
                <w:sz w:val="24"/>
                <w:szCs w:val="24"/>
                <w:u w:val="none"/>
              </w:rPr>
            </w:pPr>
            <w:r>
              <w:rPr>
                <w:bCs/>
                <w:sz w:val="24"/>
                <w:szCs w:val="24"/>
                <w:u w:val="none"/>
              </w:rPr>
              <w:t>I consider my explanation and paragraph about Physical Literacy to be the best aspect of my work.</w:t>
            </w:r>
          </w:p>
        </w:tc>
      </w:tr>
      <w:tr w:rsidR="00471EA6" w:rsidRPr="00313008" w14:paraId="62925AAD" w14:textId="77777777" w:rsidTr="004879B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B314F3D" w14:textId="77777777" w:rsidR="00471EA6" w:rsidRPr="004150A6" w:rsidRDefault="00471EA6" w:rsidP="004879B1">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B98E3B" w14:textId="5FBAE95C" w:rsidR="00471EA6" w:rsidRPr="00471EA6" w:rsidRDefault="00471EA6" w:rsidP="00471EA6">
            <w:pPr>
              <w:pStyle w:val="Subtitle"/>
              <w:jc w:val="left"/>
              <w:rPr>
                <w:bCs/>
                <w:sz w:val="24"/>
                <w:szCs w:val="24"/>
                <w:u w:val="none"/>
              </w:rPr>
            </w:pPr>
            <w:r>
              <w:rPr>
                <w:bCs/>
                <w:sz w:val="24"/>
                <w:szCs w:val="24"/>
                <w:u w:val="none"/>
              </w:rPr>
              <w:t xml:space="preserve">My reference List. Personally, I found it very hard to find online articles about Adventurous activities and Physical Literacy. </w:t>
            </w:r>
          </w:p>
        </w:tc>
      </w:tr>
      <w:tr w:rsidR="00471EA6" w:rsidRPr="00313008" w14:paraId="679E747B" w14:textId="77777777" w:rsidTr="004879B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3AD989C" w14:textId="77777777" w:rsidR="00471EA6" w:rsidRPr="004150A6" w:rsidRDefault="00471EA6" w:rsidP="004879B1">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C45284" w14:textId="7DEEF0C5" w:rsidR="00471EA6" w:rsidRPr="00471EA6" w:rsidRDefault="00471EA6" w:rsidP="004879B1">
            <w:pPr>
              <w:pStyle w:val="Subtitle"/>
              <w:rPr>
                <w:bCs/>
                <w:sz w:val="24"/>
                <w:szCs w:val="24"/>
                <w:u w:val="none"/>
              </w:rPr>
            </w:pPr>
            <w:r>
              <w:rPr>
                <w:bCs/>
                <w:sz w:val="24"/>
                <w:szCs w:val="24"/>
                <w:u w:val="none"/>
              </w:rPr>
              <w:t xml:space="preserve">I found it very interesting about reading about physical Literacy and putting my bullets points into paragraphs. Before starting this </w:t>
            </w:r>
            <w:r w:rsidR="00742C58">
              <w:rPr>
                <w:bCs/>
                <w:sz w:val="24"/>
                <w:szCs w:val="24"/>
                <w:u w:val="none"/>
              </w:rPr>
              <w:t>essay,</w:t>
            </w:r>
            <w:r>
              <w:rPr>
                <w:bCs/>
                <w:sz w:val="24"/>
                <w:szCs w:val="24"/>
                <w:u w:val="none"/>
              </w:rPr>
              <w:t xml:space="preserve"> I wasn’t 100% sure about what Physical Literacy was, but after find research I know understand what it is.</w:t>
            </w:r>
          </w:p>
        </w:tc>
      </w:tr>
      <w:tr w:rsidR="00471EA6" w:rsidRPr="00313008" w14:paraId="50CF25E4" w14:textId="77777777" w:rsidTr="004879B1">
        <w:trPr>
          <w:cantSplit/>
        </w:trPr>
        <w:tc>
          <w:tcPr>
            <w:tcW w:w="2305" w:type="dxa"/>
            <w:vMerge w:val="restart"/>
            <w:tcBorders>
              <w:top w:val="single" w:sz="4" w:space="0" w:color="auto"/>
              <w:left w:val="thinThickLargeGap" w:sz="24" w:space="0" w:color="auto"/>
              <w:bottom w:val="single" w:sz="6" w:space="0" w:color="auto"/>
            </w:tcBorders>
          </w:tcPr>
          <w:p w14:paraId="44E78D6B" w14:textId="77777777" w:rsidR="00471EA6" w:rsidRPr="00313008" w:rsidRDefault="00471EA6" w:rsidP="004879B1">
            <w:pPr>
              <w:pStyle w:val="Subtitle"/>
              <w:jc w:val="left"/>
              <w:rPr>
                <w:b/>
                <w:bCs/>
                <w:sz w:val="24"/>
                <w:szCs w:val="24"/>
                <w:u w:val="none"/>
              </w:rPr>
            </w:pPr>
          </w:p>
          <w:p w14:paraId="02290995" w14:textId="77777777" w:rsidR="00471EA6" w:rsidRPr="009574BA" w:rsidRDefault="00471EA6" w:rsidP="004879B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B614615" w14:textId="77777777" w:rsidR="00471EA6" w:rsidRPr="00313008" w:rsidRDefault="00471EA6" w:rsidP="004879B1">
            <w:pPr>
              <w:ind w:left="113" w:right="113"/>
              <w:rPr>
                <w:sz w:val="16"/>
                <w:szCs w:val="16"/>
              </w:rPr>
            </w:pPr>
            <w:r w:rsidRPr="00313008">
              <w:rPr>
                <w:sz w:val="16"/>
                <w:szCs w:val="16"/>
              </w:rPr>
              <w:t>Learning</w:t>
            </w:r>
          </w:p>
          <w:p w14:paraId="5DCA933C" w14:textId="77777777" w:rsidR="00471EA6" w:rsidRPr="00313008" w:rsidRDefault="00471EA6" w:rsidP="004879B1">
            <w:pPr>
              <w:ind w:left="113" w:right="113"/>
              <w:rPr>
                <w:sz w:val="16"/>
                <w:szCs w:val="16"/>
              </w:rPr>
            </w:pPr>
            <w:r w:rsidRPr="00313008">
              <w:rPr>
                <w:sz w:val="16"/>
                <w:szCs w:val="16"/>
              </w:rPr>
              <w:t>Outcomes</w:t>
            </w:r>
          </w:p>
          <w:p w14:paraId="3F7F3C17" w14:textId="77777777" w:rsidR="00471EA6" w:rsidRPr="00313008" w:rsidRDefault="00471EA6" w:rsidP="004879B1">
            <w:pPr>
              <w:ind w:left="113" w:right="113"/>
              <w:rPr>
                <w:sz w:val="16"/>
                <w:szCs w:val="16"/>
              </w:rPr>
            </w:pPr>
          </w:p>
          <w:p w14:paraId="0F310949" w14:textId="77777777" w:rsidR="00471EA6" w:rsidRPr="00313008" w:rsidRDefault="00471EA6" w:rsidP="004879B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73E0192" w14:textId="77777777" w:rsidR="00471EA6" w:rsidRPr="00313008" w:rsidRDefault="00471EA6" w:rsidP="004879B1">
            <w:pPr>
              <w:pStyle w:val="Subtitle"/>
              <w:rPr>
                <w:b/>
                <w:bCs/>
                <w:sz w:val="24"/>
                <w:szCs w:val="24"/>
                <w:u w:val="none"/>
              </w:rPr>
            </w:pPr>
            <w:r w:rsidRPr="00313008">
              <w:rPr>
                <w:b/>
                <w:bCs/>
                <w:sz w:val="24"/>
                <w:szCs w:val="24"/>
                <w:u w:val="none"/>
              </w:rPr>
              <w:t>GRADE</w:t>
            </w:r>
          </w:p>
        </w:tc>
      </w:tr>
      <w:tr w:rsidR="00471EA6" w:rsidRPr="00313008" w14:paraId="08E36D40" w14:textId="77777777" w:rsidTr="004879B1">
        <w:trPr>
          <w:cantSplit/>
        </w:trPr>
        <w:tc>
          <w:tcPr>
            <w:tcW w:w="2305" w:type="dxa"/>
            <w:vMerge/>
            <w:tcBorders>
              <w:top w:val="single" w:sz="6" w:space="0" w:color="auto"/>
              <w:left w:val="thinThickLargeGap" w:sz="24" w:space="0" w:color="auto"/>
              <w:bottom w:val="single" w:sz="6" w:space="0" w:color="auto"/>
            </w:tcBorders>
          </w:tcPr>
          <w:p w14:paraId="35ED6C3A" w14:textId="77777777" w:rsidR="00471EA6" w:rsidRPr="00313008" w:rsidRDefault="00471EA6" w:rsidP="004879B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05DC316" w14:textId="77777777" w:rsidR="00471EA6" w:rsidRPr="00313008" w:rsidRDefault="00471EA6" w:rsidP="004879B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81210E9" w14:textId="77777777" w:rsidR="00471EA6" w:rsidRPr="003E3041" w:rsidRDefault="00471EA6" w:rsidP="004879B1">
            <w:pPr>
              <w:pStyle w:val="Subtitle"/>
              <w:rPr>
                <w:b/>
                <w:bCs/>
                <w:sz w:val="16"/>
                <w:szCs w:val="16"/>
                <w:u w:val="none"/>
              </w:rPr>
            </w:pPr>
            <w:r>
              <w:rPr>
                <w:b/>
                <w:bCs/>
                <w:sz w:val="16"/>
                <w:szCs w:val="16"/>
                <w:u w:val="none"/>
              </w:rPr>
              <w:t>Poor</w:t>
            </w:r>
          </w:p>
          <w:p w14:paraId="481FA677" w14:textId="77777777" w:rsidR="00471EA6" w:rsidRPr="003E3041" w:rsidRDefault="00471EA6" w:rsidP="004879B1">
            <w:pPr>
              <w:pStyle w:val="Subtitle"/>
              <w:rPr>
                <w:b/>
                <w:bCs/>
                <w:sz w:val="16"/>
                <w:szCs w:val="16"/>
                <w:u w:val="none"/>
              </w:rPr>
            </w:pPr>
            <w:r>
              <w:rPr>
                <w:b/>
                <w:bCs/>
                <w:sz w:val="16"/>
                <w:szCs w:val="16"/>
                <w:u w:val="none"/>
              </w:rPr>
              <w:t>&lt; 2</w:t>
            </w:r>
            <w:r w:rsidRPr="003E3041">
              <w:rPr>
                <w:b/>
                <w:bCs/>
                <w:sz w:val="16"/>
                <w:szCs w:val="16"/>
                <w:u w:val="none"/>
              </w:rPr>
              <w:t>0%</w:t>
            </w:r>
          </w:p>
          <w:p w14:paraId="01420BAF" w14:textId="77777777" w:rsidR="00471EA6" w:rsidRPr="003E3041" w:rsidRDefault="00471EA6" w:rsidP="004879B1">
            <w:pPr>
              <w:pStyle w:val="Subtitle"/>
              <w:rPr>
                <w:sz w:val="16"/>
                <w:szCs w:val="16"/>
                <w:u w:val="none"/>
              </w:rPr>
            </w:pPr>
          </w:p>
        </w:tc>
        <w:tc>
          <w:tcPr>
            <w:tcW w:w="923" w:type="dxa"/>
            <w:tcBorders>
              <w:top w:val="single" w:sz="6" w:space="0" w:color="auto"/>
              <w:left w:val="single" w:sz="6" w:space="0" w:color="auto"/>
              <w:right w:val="single" w:sz="6" w:space="0" w:color="auto"/>
            </w:tcBorders>
          </w:tcPr>
          <w:p w14:paraId="5DC6F3FE" w14:textId="77777777" w:rsidR="00471EA6" w:rsidRDefault="00471EA6" w:rsidP="004879B1">
            <w:pPr>
              <w:pStyle w:val="Subtitle"/>
              <w:rPr>
                <w:b/>
                <w:sz w:val="16"/>
                <w:szCs w:val="16"/>
                <w:u w:val="none"/>
              </w:rPr>
            </w:pPr>
            <w:r>
              <w:rPr>
                <w:b/>
                <w:sz w:val="16"/>
                <w:szCs w:val="16"/>
                <w:u w:val="none"/>
              </w:rPr>
              <w:t>Weak</w:t>
            </w:r>
          </w:p>
          <w:p w14:paraId="348B32B0" w14:textId="77777777" w:rsidR="00471EA6" w:rsidRPr="003E3041" w:rsidRDefault="00471EA6" w:rsidP="004879B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B245FF4" w14:textId="77777777" w:rsidR="00471EA6" w:rsidRPr="003E3041" w:rsidRDefault="00471EA6" w:rsidP="004879B1">
            <w:pPr>
              <w:pStyle w:val="Subtitle"/>
              <w:rPr>
                <w:b/>
                <w:bCs/>
                <w:sz w:val="16"/>
                <w:szCs w:val="16"/>
                <w:u w:val="none"/>
              </w:rPr>
            </w:pPr>
            <w:r>
              <w:rPr>
                <w:b/>
                <w:bCs/>
                <w:sz w:val="16"/>
                <w:szCs w:val="16"/>
                <w:u w:val="none"/>
              </w:rPr>
              <w:t>Unsatisfactory</w:t>
            </w:r>
          </w:p>
          <w:p w14:paraId="1D820190" w14:textId="77777777" w:rsidR="00471EA6" w:rsidRPr="003E3041" w:rsidRDefault="00471EA6" w:rsidP="004879B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F82B6B3" w14:textId="77777777" w:rsidR="00471EA6" w:rsidRPr="003E3041" w:rsidRDefault="00471EA6" w:rsidP="004879B1">
            <w:pPr>
              <w:pStyle w:val="Subtitle"/>
              <w:rPr>
                <w:b/>
                <w:bCs/>
                <w:sz w:val="16"/>
                <w:szCs w:val="16"/>
                <w:u w:val="none"/>
              </w:rPr>
            </w:pPr>
            <w:r w:rsidRPr="003E3041">
              <w:rPr>
                <w:b/>
                <w:bCs/>
                <w:sz w:val="16"/>
                <w:szCs w:val="16"/>
                <w:u w:val="none"/>
              </w:rPr>
              <w:t>Satisfactory</w:t>
            </w:r>
          </w:p>
          <w:p w14:paraId="74A7AC25" w14:textId="77777777" w:rsidR="00471EA6" w:rsidRPr="003E3041" w:rsidRDefault="00471EA6" w:rsidP="004879B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F83ED58" w14:textId="77777777" w:rsidR="00471EA6" w:rsidRPr="003E3041" w:rsidRDefault="00471EA6" w:rsidP="004879B1">
            <w:pPr>
              <w:pStyle w:val="Subtitle"/>
              <w:rPr>
                <w:b/>
                <w:bCs/>
                <w:sz w:val="16"/>
                <w:szCs w:val="16"/>
                <w:u w:val="none"/>
              </w:rPr>
            </w:pPr>
            <w:r w:rsidRPr="003E3041">
              <w:rPr>
                <w:b/>
                <w:bCs/>
                <w:sz w:val="16"/>
                <w:szCs w:val="16"/>
                <w:u w:val="none"/>
              </w:rPr>
              <w:t>Good</w:t>
            </w:r>
          </w:p>
          <w:p w14:paraId="63352401" w14:textId="77777777" w:rsidR="00471EA6" w:rsidRPr="003E3041" w:rsidRDefault="00471EA6" w:rsidP="004879B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8B32ECE" w14:textId="77777777" w:rsidR="00471EA6" w:rsidRPr="003E3041" w:rsidRDefault="00471EA6" w:rsidP="004879B1">
            <w:pPr>
              <w:pStyle w:val="Subtitle"/>
              <w:rPr>
                <w:b/>
                <w:bCs/>
                <w:sz w:val="16"/>
                <w:szCs w:val="16"/>
                <w:u w:val="none"/>
              </w:rPr>
            </w:pPr>
            <w:r w:rsidRPr="003E3041">
              <w:rPr>
                <w:b/>
                <w:bCs/>
                <w:sz w:val="16"/>
                <w:szCs w:val="16"/>
                <w:u w:val="none"/>
              </w:rPr>
              <w:t>Very Good</w:t>
            </w:r>
          </w:p>
          <w:p w14:paraId="5D1752A6" w14:textId="77777777" w:rsidR="00471EA6" w:rsidRPr="003E3041" w:rsidRDefault="00471EA6" w:rsidP="004879B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2CAA4E3" w14:textId="77777777" w:rsidR="00471EA6" w:rsidRPr="003E3041" w:rsidRDefault="00471EA6" w:rsidP="004879B1">
            <w:pPr>
              <w:pStyle w:val="Subtitle"/>
              <w:rPr>
                <w:b/>
                <w:bCs/>
                <w:sz w:val="16"/>
                <w:szCs w:val="16"/>
                <w:u w:val="none"/>
              </w:rPr>
            </w:pPr>
            <w:r w:rsidRPr="003E3041">
              <w:rPr>
                <w:b/>
                <w:bCs/>
                <w:sz w:val="16"/>
                <w:szCs w:val="16"/>
                <w:u w:val="none"/>
              </w:rPr>
              <w:t>Excellent</w:t>
            </w:r>
          </w:p>
          <w:p w14:paraId="1324789A" w14:textId="77777777" w:rsidR="00471EA6" w:rsidRPr="003E3041" w:rsidRDefault="00471EA6" w:rsidP="004879B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9336124" w14:textId="77777777" w:rsidR="00471EA6" w:rsidRDefault="00471EA6" w:rsidP="004879B1">
            <w:pPr>
              <w:pStyle w:val="Subtitle"/>
              <w:rPr>
                <w:b/>
                <w:bCs/>
                <w:sz w:val="16"/>
                <w:szCs w:val="16"/>
                <w:u w:val="none"/>
              </w:rPr>
            </w:pPr>
            <w:r>
              <w:rPr>
                <w:b/>
                <w:bCs/>
                <w:sz w:val="16"/>
                <w:szCs w:val="16"/>
                <w:u w:val="none"/>
              </w:rPr>
              <w:t>Exceptional</w:t>
            </w:r>
          </w:p>
          <w:p w14:paraId="4322A0EF" w14:textId="77777777" w:rsidR="00471EA6" w:rsidRPr="003E3041" w:rsidRDefault="00471EA6" w:rsidP="004879B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284B83C" w14:textId="77777777" w:rsidR="00471EA6" w:rsidRPr="00313008" w:rsidRDefault="00471EA6" w:rsidP="004879B1">
            <w:pPr>
              <w:pStyle w:val="Subtitle"/>
              <w:jc w:val="left"/>
              <w:rPr>
                <w:b/>
                <w:bCs/>
                <w:sz w:val="18"/>
                <w:szCs w:val="18"/>
                <w:u w:val="none"/>
              </w:rPr>
            </w:pPr>
          </w:p>
          <w:p w14:paraId="589C8D3E" w14:textId="77777777" w:rsidR="00471EA6" w:rsidRPr="00313008" w:rsidRDefault="00471EA6" w:rsidP="004879B1">
            <w:pPr>
              <w:pStyle w:val="Subtitle"/>
              <w:jc w:val="left"/>
              <w:rPr>
                <w:b/>
                <w:bCs/>
                <w:sz w:val="18"/>
                <w:szCs w:val="18"/>
                <w:u w:val="none"/>
              </w:rPr>
            </w:pPr>
            <w:r w:rsidRPr="00313008">
              <w:rPr>
                <w:b/>
                <w:bCs/>
                <w:sz w:val="18"/>
                <w:szCs w:val="18"/>
                <w:u w:val="none"/>
              </w:rPr>
              <w:t xml:space="preserve">  %</w:t>
            </w:r>
          </w:p>
        </w:tc>
      </w:tr>
      <w:tr w:rsidR="00471EA6" w:rsidRPr="00313008" w14:paraId="4F6B72A7" w14:textId="77777777" w:rsidTr="004879B1">
        <w:tc>
          <w:tcPr>
            <w:tcW w:w="2305" w:type="dxa"/>
            <w:tcBorders>
              <w:top w:val="single" w:sz="6" w:space="0" w:color="auto"/>
              <w:left w:val="thinThickLargeGap" w:sz="24" w:space="0" w:color="auto"/>
              <w:bottom w:val="single" w:sz="6" w:space="0" w:color="auto"/>
            </w:tcBorders>
          </w:tcPr>
          <w:p w14:paraId="17E2EF0B" w14:textId="77777777" w:rsidR="00471EA6" w:rsidRPr="009B5330" w:rsidRDefault="00471EA6" w:rsidP="004879B1">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77F934B6" w14:textId="77777777" w:rsidR="00471EA6" w:rsidRPr="00313008" w:rsidRDefault="00471EA6" w:rsidP="004879B1">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E682168" w14:textId="77777777" w:rsidR="00471EA6" w:rsidRPr="00313008" w:rsidRDefault="00471EA6" w:rsidP="004879B1">
            <w:pPr>
              <w:pStyle w:val="Subtitle"/>
              <w:rPr>
                <w:sz w:val="18"/>
                <w:szCs w:val="18"/>
                <w:u w:val="none"/>
              </w:rPr>
            </w:pPr>
          </w:p>
        </w:tc>
        <w:tc>
          <w:tcPr>
            <w:tcW w:w="923" w:type="dxa"/>
            <w:tcBorders>
              <w:left w:val="single" w:sz="6" w:space="0" w:color="auto"/>
              <w:right w:val="single" w:sz="6" w:space="0" w:color="auto"/>
            </w:tcBorders>
          </w:tcPr>
          <w:p w14:paraId="6BD64CD9" w14:textId="77777777" w:rsidR="00471EA6" w:rsidRPr="00313008" w:rsidRDefault="00471EA6" w:rsidP="004879B1">
            <w:pPr>
              <w:pStyle w:val="Subtitle"/>
              <w:rPr>
                <w:sz w:val="18"/>
                <w:szCs w:val="18"/>
                <w:u w:val="none"/>
              </w:rPr>
            </w:pPr>
          </w:p>
        </w:tc>
        <w:tc>
          <w:tcPr>
            <w:tcW w:w="922" w:type="dxa"/>
            <w:gridSpan w:val="2"/>
            <w:tcBorders>
              <w:left w:val="single" w:sz="6" w:space="0" w:color="auto"/>
              <w:right w:val="single" w:sz="6" w:space="0" w:color="auto"/>
            </w:tcBorders>
          </w:tcPr>
          <w:p w14:paraId="174F1845" w14:textId="77777777" w:rsidR="00471EA6" w:rsidRPr="00313008" w:rsidRDefault="00471EA6" w:rsidP="004879B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62D739" w14:textId="77777777" w:rsidR="00471EA6" w:rsidRPr="00313008" w:rsidRDefault="00471EA6" w:rsidP="004879B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AE77C79" w14:textId="77777777" w:rsidR="00471EA6" w:rsidRPr="00313008" w:rsidRDefault="00471EA6" w:rsidP="004879B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D9F14D6" w14:textId="77777777" w:rsidR="00471EA6" w:rsidRPr="002E0D8B" w:rsidRDefault="00471EA6" w:rsidP="004879B1">
            <w:pPr>
              <w:pStyle w:val="Subtitle"/>
              <w:jc w:val="right"/>
              <w:rPr>
                <w:sz w:val="24"/>
                <w:szCs w:val="24"/>
                <w:u w:val="none"/>
              </w:rPr>
            </w:pPr>
          </w:p>
        </w:tc>
        <w:tc>
          <w:tcPr>
            <w:tcW w:w="922" w:type="dxa"/>
            <w:gridSpan w:val="2"/>
            <w:tcBorders>
              <w:left w:val="single" w:sz="6" w:space="0" w:color="auto"/>
              <w:right w:val="single" w:sz="6" w:space="0" w:color="auto"/>
            </w:tcBorders>
          </w:tcPr>
          <w:p w14:paraId="7AEF185A" w14:textId="77777777" w:rsidR="00471EA6" w:rsidRPr="00313008" w:rsidRDefault="00471EA6" w:rsidP="004879B1">
            <w:pPr>
              <w:pStyle w:val="Subtitle"/>
              <w:rPr>
                <w:sz w:val="18"/>
                <w:szCs w:val="18"/>
                <w:u w:val="none"/>
              </w:rPr>
            </w:pPr>
          </w:p>
        </w:tc>
        <w:tc>
          <w:tcPr>
            <w:tcW w:w="923" w:type="dxa"/>
            <w:tcBorders>
              <w:left w:val="single" w:sz="6" w:space="0" w:color="auto"/>
              <w:right w:val="single" w:sz="6" w:space="0" w:color="auto"/>
            </w:tcBorders>
          </w:tcPr>
          <w:p w14:paraId="418620E4" w14:textId="77777777" w:rsidR="00471EA6" w:rsidRPr="00313008" w:rsidRDefault="00471EA6" w:rsidP="004879B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1A8AFC1" w14:textId="77777777" w:rsidR="00471EA6" w:rsidRPr="00313008" w:rsidRDefault="00471EA6" w:rsidP="004879B1">
            <w:pPr>
              <w:pStyle w:val="Subtitle"/>
              <w:jc w:val="left"/>
              <w:rPr>
                <w:b/>
                <w:bCs/>
                <w:sz w:val="18"/>
                <w:szCs w:val="18"/>
                <w:u w:val="none"/>
              </w:rPr>
            </w:pPr>
            <w:r>
              <w:rPr>
                <w:b/>
                <w:bCs/>
                <w:sz w:val="18"/>
                <w:szCs w:val="18"/>
                <w:u w:val="none"/>
              </w:rPr>
              <w:t>4</w:t>
            </w:r>
            <w:r w:rsidRPr="00313008">
              <w:rPr>
                <w:b/>
                <w:bCs/>
                <w:sz w:val="18"/>
                <w:szCs w:val="18"/>
                <w:u w:val="none"/>
              </w:rPr>
              <w:t>0%</w:t>
            </w:r>
          </w:p>
        </w:tc>
      </w:tr>
      <w:tr w:rsidR="00471EA6" w:rsidRPr="00313008" w14:paraId="10692110" w14:textId="77777777" w:rsidTr="004879B1">
        <w:tc>
          <w:tcPr>
            <w:tcW w:w="2305" w:type="dxa"/>
            <w:tcBorders>
              <w:top w:val="single" w:sz="6" w:space="0" w:color="auto"/>
              <w:left w:val="thinThickLargeGap" w:sz="24" w:space="0" w:color="auto"/>
              <w:bottom w:val="single" w:sz="6" w:space="0" w:color="auto"/>
            </w:tcBorders>
          </w:tcPr>
          <w:p w14:paraId="681A4DF4" w14:textId="77777777" w:rsidR="00471EA6" w:rsidRPr="009B5330" w:rsidRDefault="00471EA6" w:rsidP="004879B1">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542D68F3" w14:textId="77777777" w:rsidR="00471EA6" w:rsidRPr="00313008" w:rsidRDefault="00471EA6" w:rsidP="004879B1">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D200DEA" w14:textId="77777777" w:rsidR="00471EA6" w:rsidRPr="00313008" w:rsidRDefault="00471EA6" w:rsidP="004879B1">
            <w:pPr>
              <w:pStyle w:val="Subtitle"/>
              <w:rPr>
                <w:sz w:val="18"/>
                <w:szCs w:val="18"/>
                <w:u w:val="none"/>
              </w:rPr>
            </w:pPr>
          </w:p>
        </w:tc>
        <w:tc>
          <w:tcPr>
            <w:tcW w:w="923" w:type="dxa"/>
            <w:tcBorders>
              <w:left w:val="single" w:sz="6" w:space="0" w:color="auto"/>
              <w:right w:val="single" w:sz="6" w:space="0" w:color="auto"/>
            </w:tcBorders>
          </w:tcPr>
          <w:p w14:paraId="01C2A978" w14:textId="77777777" w:rsidR="00471EA6" w:rsidRPr="00313008" w:rsidRDefault="00471EA6" w:rsidP="004879B1">
            <w:pPr>
              <w:pStyle w:val="Subtitle"/>
              <w:rPr>
                <w:sz w:val="18"/>
                <w:szCs w:val="18"/>
                <w:u w:val="none"/>
              </w:rPr>
            </w:pPr>
          </w:p>
        </w:tc>
        <w:tc>
          <w:tcPr>
            <w:tcW w:w="922" w:type="dxa"/>
            <w:gridSpan w:val="2"/>
            <w:tcBorders>
              <w:left w:val="single" w:sz="6" w:space="0" w:color="auto"/>
              <w:right w:val="single" w:sz="6" w:space="0" w:color="auto"/>
            </w:tcBorders>
          </w:tcPr>
          <w:p w14:paraId="23EC23F5" w14:textId="77777777" w:rsidR="00471EA6" w:rsidRPr="00313008" w:rsidRDefault="00471EA6" w:rsidP="004879B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52C2CCC" w14:textId="77777777" w:rsidR="00471EA6" w:rsidRPr="00313008" w:rsidRDefault="00471EA6" w:rsidP="004879B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ABF60D4" w14:textId="77777777" w:rsidR="00471EA6" w:rsidRPr="00313008" w:rsidRDefault="00471EA6" w:rsidP="004879B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AF2933D" w14:textId="77777777" w:rsidR="00471EA6" w:rsidRDefault="00471EA6" w:rsidP="004879B1"/>
        </w:tc>
        <w:tc>
          <w:tcPr>
            <w:tcW w:w="922" w:type="dxa"/>
            <w:gridSpan w:val="2"/>
            <w:tcBorders>
              <w:left w:val="single" w:sz="6" w:space="0" w:color="auto"/>
              <w:right w:val="single" w:sz="6" w:space="0" w:color="auto"/>
            </w:tcBorders>
          </w:tcPr>
          <w:p w14:paraId="67074620" w14:textId="77777777" w:rsidR="00471EA6" w:rsidRPr="00313008" w:rsidRDefault="00471EA6" w:rsidP="004879B1">
            <w:pPr>
              <w:pStyle w:val="Subtitle"/>
              <w:rPr>
                <w:sz w:val="18"/>
                <w:szCs w:val="18"/>
                <w:u w:val="none"/>
              </w:rPr>
            </w:pPr>
          </w:p>
        </w:tc>
        <w:tc>
          <w:tcPr>
            <w:tcW w:w="923" w:type="dxa"/>
            <w:tcBorders>
              <w:left w:val="single" w:sz="6" w:space="0" w:color="auto"/>
              <w:right w:val="single" w:sz="6" w:space="0" w:color="auto"/>
            </w:tcBorders>
          </w:tcPr>
          <w:p w14:paraId="1D1A37F5" w14:textId="77777777" w:rsidR="00471EA6" w:rsidRPr="00313008" w:rsidRDefault="00471EA6" w:rsidP="004879B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E16EEC" w14:textId="77777777" w:rsidR="00471EA6" w:rsidRPr="00313008" w:rsidRDefault="00471EA6" w:rsidP="004879B1">
            <w:pPr>
              <w:pStyle w:val="Subtitle"/>
              <w:jc w:val="left"/>
              <w:rPr>
                <w:b/>
                <w:bCs/>
                <w:sz w:val="18"/>
                <w:szCs w:val="18"/>
                <w:u w:val="none"/>
              </w:rPr>
            </w:pPr>
            <w:r>
              <w:rPr>
                <w:b/>
                <w:bCs/>
                <w:sz w:val="18"/>
                <w:szCs w:val="18"/>
                <w:u w:val="none"/>
              </w:rPr>
              <w:t>40</w:t>
            </w:r>
            <w:r w:rsidRPr="00313008">
              <w:rPr>
                <w:b/>
                <w:bCs/>
                <w:sz w:val="18"/>
                <w:szCs w:val="18"/>
                <w:u w:val="none"/>
              </w:rPr>
              <w:t>%</w:t>
            </w:r>
          </w:p>
        </w:tc>
      </w:tr>
      <w:tr w:rsidR="00471EA6" w:rsidRPr="00313008" w14:paraId="4F290E7A" w14:textId="77777777" w:rsidTr="004879B1">
        <w:tc>
          <w:tcPr>
            <w:tcW w:w="2305" w:type="dxa"/>
            <w:tcBorders>
              <w:top w:val="single" w:sz="6" w:space="0" w:color="auto"/>
              <w:left w:val="thinThickLargeGap" w:sz="24" w:space="0" w:color="auto"/>
              <w:bottom w:val="single" w:sz="6" w:space="0" w:color="auto"/>
            </w:tcBorders>
          </w:tcPr>
          <w:p w14:paraId="2C2627AC" w14:textId="77777777" w:rsidR="00471EA6" w:rsidRPr="009B5330" w:rsidRDefault="00471EA6" w:rsidP="004879B1">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4ECCC88D" w14:textId="77777777" w:rsidR="00471EA6" w:rsidRPr="00313008" w:rsidRDefault="00471EA6" w:rsidP="004879B1">
            <w:pPr>
              <w:pStyle w:val="Subtitle"/>
              <w:rPr>
                <w:b/>
                <w:bCs/>
                <w:sz w:val="18"/>
                <w:szCs w:val="18"/>
                <w:u w:val="none"/>
              </w:rPr>
            </w:pPr>
          </w:p>
          <w:p w14:paraId="2136A59D" w14:textId="77777777" w:rsidR="00471EA6" w:rsidRPr="00313008" w:rsidRDefault="00471EA6" w:rsidP="004879B1">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487C2A16" w14:textId="77777777" w:rsidR="00471EA6" w:rsidRPr="00313008" w:rsidRDefault="00471EA6" w:rsidP="004879B1">
            <w:pPr>
              <w:pStyle w:val="Subtitle"/>
              <w:rPr>
                <w:sz w:val="18"/>
                <w:szCs w:val="18"/>
                <w:u w:val="none"/>
              </w:rPr>
            </w:pPr>
          </w:p>
        </w:tc>
        <w:tc>
          <w:tcPr>
            <w:tcW w:w="923" w:type="dxa"/>
            <w:tcBorders>
              <w:left w:val="single" w:sz="6" w:space="0" w:color="auto"/>
              <w:right w:val="single" w:sz="6" w:space="0" w:color="auto"/>
            </w:tcBorders>
          </w:tcPr>
          <w:p w14:paraId="5E6774B8" w14:textId="77777777" w:rsidR="00471EA6" w:rsidRPr="00313008" w:rsidRDefault="00471EA6" w:rsidP="004879B1">
            <w:pPr>
              <w:pStyle w:val="Subtitle"/>
              <w:rPr>
                <w:sz w:val="18"/>
                <w:szCs w:val="18"/>
                <w:u w:val="none"/>
              </w:rPr>
            </w:pPr>
          </w:p>
        </w:tc>
        <w:tc>
          <w:tcPr>
            <w:tcW w:w="922" w:type="dxa"/>
            <w:gridSpan w:val="2"/>
            <w:tcBorders>
              <w:left w:val="single" w:sz="6" w:space="0" w:color="auto"/>
              <w:right w:val="single" w:sz="6" w:space="0" w:color="auto"/>
            </w:tcBorders>
          </w:tcPr>
          <w:p w14:paraId="41F591CF" w14:textId="77777777" w:rsidR="00471EA6" w:rsidRPr="00313008" w:rsidRDefault="00471EA6" w:rsidP="004879B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E7794F" w14:textId="77777777" w:rsidR="00471EA6" w:rsidRPr="00313008" w:rsidRDefault="00471EA6" w:rsidP="004879B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F258DA3" w14:textId="77777777" w:rsidR="00471EA6" w:rsidRPr="00313008" w:rsidRDefault="00471EA6" w:rsidP="004879B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B77A10" w14:textId="77777777" w:rsidR="00471EA6" w:rsidRPr="00313008" w:rsidRDefault="00471EA6" w:rsidP="004879B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FD2751A" w14:textId="77777777" w:rsidR="00471EA6" w:rsidRPr="00313008" w:rsidRDefault="00471EA6" w:rsidP="004879B1">
            <w:pPr>
              <w:pStyle w:val="Subtitle"/>
              <w:rPr>
                <w:sz w:val="18"/>
                <w:szCs w:val="18"/>
                <w:u w:val="none"/>
              </w:rPr>
            </w:pPr>
          </w:p>
        </w:tc>
        <w:tc>
          <w:tcPr>
            <w:tcW w:w="923" w:type="dxa"/>
            <w:tcBorders>
              <w:left w:val="single" w:sz="6" w:space="0" w:color="auto"/>
              <w:right w:val="single" w:sz="6" w:space="0" w:color="auto"/>
            </w:tcBorders>
          </w:tcPr>
          <w:p w14:paraId="47E3569D" w14:textId="77777777" w:rsidR="00471EA6" w:rsidRPr="00313008" w:rsidRDefault="00471EA6" w:rsidP="004879B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7E9BB9" w14:textId="77777777" w:rsidR="00471EA6" w:rsidRPr="00313008" w:rsidRDefault="00471EA6" w:rsidP="004879B1">
            <w:pPr>
              <w:pStyle w:val="Subtitle"/>
              <w:jc w:val="left"/>
              <w:rPr>
                <w:b/>
                <w:bCs/>
                <w:sz w:val="18"/>
                <w:szCs w:val="18"/>
                <w:u w:val="none"/>
              </w:rPr>
            </w:pPr>
            <w:r>
              <w:rPr>
                <w:b/>
                <w:bCs/>
                <w:sz w:val="18"/>
                <w:szCs w:val="18"/>
                <w:u w:val="none"/>
              </w:rPr>
              <w:t>2</w:t>
            </w:r>
            <w:r w:rsidRPr="00313008">
              <w:rPr>
                <w:b/>
                <w:bCs/>
                <w:sz w:val="18"/>
                <w:szCs w:val="18"/>
                <w:u w:val="none"/>
              </w:rPr>
              <w:t>0%</w:t>
            </w:r>
          </w:p>
        </w:tc>
      </w:tr>
      <w:tr w:rsidR="00471EA6" w:rsidRPr="00313008" w14:paraId="563CCE39" w14:textId="77777777" w:rsidTr="004879B1">
        <w:trPr>
          <w:cantSplit/>
          <w:trHeight w:val="282"/>
        </w:trPr>
        <w:tc>
          <w:tcPr>
            <w:tcW w:w="10225" w:type="dxa"/>
            <w:gridSpan w:val="13"/>
            <w:tcBorders>
              <w:left w:val="thinThickLargeGap" w:sz="24" w:space="0" w:color="auto"/>
              <w:right w:val="single" w:sz="4" w:space="0" w:color="auto"/>
            </w:tcBorders>
          </w:tcPr>
          <w:p w14:paraId="751D4B57" w14:textId="77777777" w:rsidR="00471EA6" w:rsidRPr="009A081E" w:rsidRDefault="00471EA6" w:rsidP="004879B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FE02D75" w14:textId="77777777" w:rsidR="00471EA6" w:rsidRPr="00313008" w:rsidRDefault="00471EA6" w:rsidP="004879B1">
            <w:pPr>
              <w:pStyle w:val="Subtitle"/>
              <w:jc w:val="left"/>
              <w:rPr>
                <w:b/>
                <w:bCs/>
                <w:sz w:val="24"/>
                <w:szCs w:val="24"/>
                <w:u w:val="none"/>
              </w:rPr>
            </w:pPr>
          </w:p>
        </w:tc>
      </w:tr>
      <w:tr w:rsidR="00471EA6" w:rsidRPr="00313008" w14:paraId="38030D8A" w14:textId="77777777" w:rsidTr="004879B1">
        <w:trPr>
          <w:cantSplit/>
          <w:trHeight w:val="4341"/>
        </w:trPr>
        <w:tc>
          <w:tcPr>
            <w:tcW w:w="10945" w:type="dxa"/>
            <w:gridSpan w:val="14"/>
            <w:tcBorders>
              <w:left w:val="thinThickLargeGap" w:sz="24" w:space="0" w:color="auto"/>
              <w:right w:val="thinThickLargeGap" w:sz="24" w:space="0" w:color="auto"/>
            </w:tcBorders>
          </w:tcPr>
          <w:p w14:paraId="75C0501F" w14:textId="77777777" w:rsidR="00471EA6" w:rsidRPr="00313008" w:rsidRDefault="00471EA6" w:rsidP="004879B1">
            <w:pPr>
              <w:pStyle w:val="Subtitle"/>
              <w:jc w:val="left"/>
              <w:rPr>
                <w:b/>
                <w:bCs/>
                <w:sz w:val="24"/>
                <w:szCs w:val="24"/>
                <w:u w:val="none"/>
              </w:rPr>
            </w:pPr>
            <w:r w:rsidRPr="00313008">
              <w:rPr>
                <w:b/>
                <w:bCs/>
                <w:sz w:val="24"/>
                <w:szCs w:val="24"/>
                <w:u w:val="none"/>
              </w:rPr>
              <w:t>TUTOR COMMENTS:</w:t>
            </w:r>
          </w:p>
          <w:p w14:paraId="6DCEB948" w14:textId="77777777" w:rsidR="00471EA6" w:rsidRDefault="00471EA6" w:rsidP="004879B1">
            <w:pPr>
              <w:pStyle w:val="Subtitle"/>
              <w:ind w:left="937" w:right="1152"/>
              <w:jc w:val="both"/>
              <w:rPr>
                <w:b/>
                <w:bCs/>
                <w:sz w:val="24"/>
                <w:szCs w:val="24"/>
                <w:u w:val="none"/>
              </w:rPr>
            </w:pPr>
          </w:p>
          <w:p w14:paraId="2EA70175" w14:textId="77777777" w:rsidR="00471EA6" w:rsidRDefault="00471EA6" w:rsidP="004879B1">
            <w:pPr>
              <w:pStyle w:val="Subtitle"/>
              <w:ind w:left="937" w:right="1152"/>
              <w:jc w:val="both"/>
              <w:rPr>
                <w:b/>
                <w:bCs/>
                <w:sz w:val="24"/>
                <w:szCs w:val="24"/>
                <w:u w:val="none"/>
              </w:rPr>
            </w:pPr>
          </w:p>
          <w:p w14:paraId="57EFBA8C" w14:textId="77777777" w:rsidR="00471EA6" w:rsidRDefault="00471EA6" w:rsidP="004879B1">
            <w:pPr>
              <w:pStyle w:val="Subtitle"/>
              <w:ind w:left="937" w:right="1152"/>
              <w:jc w:val="both"/>
              <w:rPr>
                <w:b/>
                <w:bCs/>
                <w:sz w:val="24"/>
                <w:szCs w:val="24"/>
                <w:u w:val="none"/>
              </w:rPr>
            </w:pPr>
          </w:p>
          <w:p w14:paraId="22D46CEB" w14:textId="77777777" w:rsidR="00471EA6" w:rsidRDefault="00471EA6" w:rsidP="004879B1">
            <w:pPr>
              <w:pStyle w:val="Subtitle"/>
              <w:ind w:left="937" w:right="1152"/>
              <w:jc w:val="both"/>
              <w:rPr>
                <w:b/>
                <w:bCs/>
                <w:sz w:val="24"/>
                <w:szCs w:val="24"/>
                <w:u w:val="none"/>
              </w:rPr>
            </w:pPr>
          </w:p>
          <w:p w14:paraId="4A6347F7" w14:textId="77777777" w:rsidR="00471EA6" w:rsidRDefault="00471EA6" w:rsidP="004879B1">
            <w:pPr>
              <w:pStyle w:val="Subtitle"/>
              <w:ind w:left="937" w:right="1152"/>
              <w:jc w:val="both"/>
              <w:rPr>
                <w:b/>
                <w:bCs/>
                <w:sz w:val="24"/>
                <w:szCs w:val="24"/>
                <w:u w:val="none"/>
              </w:rPr>
            </w:pPr>
          </w:p>
          <w:p w14:paraId="5DCCAB57" w14:textId="77777777" w:rsidR="00471EA6" w:rsidRDefault="00471EA6" w:rsidP="004879B1">
            <w:pPr>
              <w:pStyle w:val="Subtitle"/>
              <w:ind w:left="937" w:right="1152"/>
              <w:jc w:val="both"/>
              <w:rPr>
                <w:b/>
                <w:bCs/>
                <w:sz w:val="24"/>
                <w:szCs w:val="24"/>
                <w:u w:val="none"/>
              </w:rPr>
            </w:pPr>
          </w:p>
          <w:p w14:paraId="0FD615EE" w14:textId="77777777" w:rsidR="00471EA6" w:rsidRDefault="00471EA6" w:rsidP="004879B1">
            <w:pPr>
              <w:pStyle w:val="Subtitle"/>
              <w:ind w:left="937" w:right="1152"/>
              <w:jc w:val="both"/>
              <w:rPr>
                <w:b/>
                <w:bCs/>
                <w:sz w:val="24"/>
                <w:szCs w:val="24"/>
                <w:u w:val="none"/>
              </w:rPr>
            </w:pPr>
          </w:p>
          <w:p w14:paraId="2313FF77" w14:textId="77777777" w:rsidR="00471EA6" w:rsidRDefault="00471EA6" w:rsidP="004879B1">
            <w:pPr>
              <w:pStyle w:val="Subtitle"/>
              <w:ind w:left="937" w:right="1152"/>
              <w:jc w:val="both"/>
              <w:rPr>
                <w:b/>
                <w:bCs/>
                <w:sz w:val="24"/>
                <w:szCs w:val="24"/>
                <w:u w:val="none"/>
              </w:rPr>
            </w:pPr>
          </w:p>
          <w:p w14:paraId="513C2DF4" w14:textId="77777777" w:rsidR="00471EA6" w:rsidRDefault="00471EA6" w:rsidP="004879B1">
            <w:pPr>
              <w:pStyle w:val="Subtitle"/>
              <w:ind w:left="937" w:right="1152"/>
              <w:jc w:val="both"/>
              <w:rPr>
                <w:b/>
                <w:bCs/>
                <w:sz w:val="24"/>
                <w:szCs w:val="24"/>
                <w:u w:val="none"/>
              </w:rPr>
            </w:pPr>
          </w:p>
          <w:p w14:paraId="0CBBCC8D" w14:textId="77777777" w:rsidR="00471EA6" w:rsidRDefault="00471EA6" w:rsidP="004879B1">
            <w:pPr>
              <w:pStyle w:val="Subtitle"/>
              <w:ind w:left="937" w:right="1152"/>
              <w:jc w:val="both"/>
              <w:rPr>
                <w:b/>
                <w:bCs/>
                <w:sz w:val="24"/>
                <w:szCs w:val="24"/>
                <w:u w:val="none"/>
              </w:rPr>
            </w:pPr>
          </w:p>
          <w:p w14:paraId="1BA2E7B6" w14:textId="77777777" w:rsidR="00471EA6" w:rsidRDefault="00471EA6" w:rsidP="004879B1">
            <w:pPr>
              <w:pStyle w:val="Subtitle"/>
              <w:ind w:left="937" w:right="1152"/>
              <w:jc w:val="both"/>
              <w:rPr>
                <w:b/>
                <w:bCs/>
                <w:sz w:val="24"/>
                <w:szCs w:val="24"/>
                <w:u w:val="none"/>
              </w:rPr>
            </w:pPr>
          </w:p>
          <w:p w14:paraId="539FE438" w14:textId="77777777" w:rsidR="00471EA6" w:rsidRPr="00313008" w:rsidRDefault="00471EA6" w:rsidP="004879B1">
            <w:pPr>
              <w:pStyle w:val="Subtitle"/>
              <w:ind w:left="937" w:right="1152"/>
              <w:jc w:val="both"/>
              <w:rPr>
                <w:b/>
                <w:bCs/>
                <w:sz w:val="24"/>
                <w:szCs w:val="24"/>
                <w:u w:val="none"/>
              </w:rPr>
            </w:pPr>
          </w:p>
        </w:tc>
      </w:tr>
      <w:tr w:rsidR="00471EA6" w:rsidRPr="00313008" w14:paraId="55814B07" w14:textId="77777777" w:rsidTr="004879B1">
        <w:trPr>
          <w:cantSplit/>
          <w:trHeight w:val="365"/>
        </w:trPr>
        <w:tc>
          <w:tcPr>
            <w:tcW w:w="2661" w:type="dxa"/>
            <w:gridSpan w:val="2"/>
            <w:tcBorders>
              <w:left w:val="thinThickLargeGap" w:sz="24" w:space="0" w:color="auto"/>
              <w:bottom w:val="thickThinLargeGap" w:sz="24" w:space="0" w:color="auto"/>
            </w:tcBorders>
          </w:tcPr>
          <w:p w14:paraId="682B2EC3" w14:textId="77777777" w:rsidR="00471EA6" w:rsidRPr="00313008" w:rsidRDefault="00471EA6" w:rsidP="004879B1">
            <w:pPr>
              <w:pStyle w:val="Subtitle"/>
              <w:jc w:val="left"/>
              <w:rPr>
                <w:b/>
                <w:bCs/>
                <w:sz w:val="18"/>
                <w:szCs w:val="18"/>
                <w:u w:val="none"/>
              </w:rPr>
            </w:pPr>
            <w:r w:rsidRPr="00313008">
              <w:rPr>
                <w:b/>
                <w:bCs/>
                <w:sz w:val="18"/>
                <w:szCs w:val="18"/>
                <w:u w:val="none"/>
              </w:rPr>
              <w:t xml:space="preserve"> Submission date: </w:t>
            </w:r>
            <w:r>
              <w:rPr>
                <w:b/>
                <w:bCs/>
                <w:sz w:val="18"/>
                <w:szCs w:val="18"/>
                <w:u w:val="none"/>
              </w:rPr>
              <w:t>03/04/20</w:t>
            </w:r>
          </w:p>
          <w:p w14:paraId="5BADE18E" w14:textId="77777777" w:rsidR="00471EA6" w:rsidRPr="00313008" w:rsidRDefault="00471EA6" w:rsidP="004879B1">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38B2E1F3" w14:textId="77777777" w:rsidR="00471EA6" w:rsidRPr="00313008" w:rsidRDefault="00471EA6" w:rsidP="004879B1">
            <w:pPr>
              <w:pStyle w:val="Subtitle"/>
              <w:jc w:val="left"/>
              <w:rPr>
                <w:b/>
                <w:bCs/>
                <w:sz w:val="18"/>
                <w:szCs w:val="18"/>
                <w:u w:val="none"/>
              </w:rPr>
            </w:pPr>
            <w:r>
              <w:rPr>
                <w:b/>
                <w:bCs/>
                <w:sz w:val="18"/>
                <w:szCs w:val="18"/>
                <w:u w:val="none"/>
              </w:rPr>
              <w:t>Return date:</w:t>
            </w:r>
          </w:p>
          <w:p w14:paraId="4192E731" w14:textId="77777777" w:rsidR="00471EA6" w:rsidRPr="00313008" w:rsidRDefault="00471EA6" w:rsidP="004879B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BBC1A51" w14:textId="77777777" w:rsidR="00471EA6" w:rsidRPr="00313008" w:rsidRDefault="00471EA6" w:rsidP="004879B1">
            <w:pPr>
              <w:pStyle w:val="Subtitle"/>
              <w:jc w:val="left"/>
              <w:rPr>
                <w:b/>
                <w:bCs/>
                <w:sz w:val="18"/>
                <w:szCs w:val="18"/>
                <w:u w:val="none"/>
              </w:rPr>
            </w:pPr>
            <w:r w:rsidRPr="00313008">
              <w:rPr>
                <w:b/>
                <w:bCs/>
                <w:sz w:val="18"/>
                <w:szCs w:val="18"/>
                <w:u w:val="none"/>
              </w:rPr>
              <w:t xml:space="preserve">Tutor: </w:t>
            </w:r>
            <w:r>
              <w:rPr>
                <w:b/>
                <w:bCs/>
                <w:sz w:val="18"/>
                <w:szCs w:val="18"/>
                <w:u w:val="none"/>
              </w:rPr>
              <w:t>J HAYLOCK</w:t>
            </w:r>
          </w:p>
        </w:tc>
        <w:tc>
          <w:tcPr>
            <w:tcW w:w="2347" w:type="dxa"/>
            <w:gridSpan w:val="3"/>
            <w:tcBorders>
              <w:bottom w:val="thickThinLargeGap" w:sz="24" w:space="0" w:color="auto"/>
              <w:right w:val="thinThickLargeGap" w:sz="24" w:space="0" w:color="auto"/>
            </w:tcBorders>
          </w:tcPr>
          <w:p w14:paraId="3A4A7542" w14:textId="77777777" w:rsidR="00471EA6" w:rsidRPr="00313008" w:rsidRDefault="00471EA6" w:rsidP="004879B1">
            <w:pPr>
              <w:pStyle w:val="Subtitle"/>
              <w:jc w:val="left"/>
              <w:rPr>
                <w:b/>
                <w:bCs/>
                <w:sz w:val="18"/>
                <w:szCs w:val="18"/>
                <w:u w:val="none"/>
              </w:rPr>
            </w:pPr>
            <w:r w:rsidRPr="00313008">
              <w:rPr>
                <w:b/>
                <w:bCs/>
                <w:sz w:val="18"/>
                <w:szCs w:val="18"/>
                <w:u w:val="none"/>
              </w:rPr>
              <w:t xml:space="preserve">Mark: </w:t>
            </w:r>
          </w:p>
        </w:tc>
      </w:tr>
    </w:tbl>
    <w:p w14:paraId="4C5E91E1" w14:textId="630F3330" w:rsidR="00471EA6" w:rsidRDefault="00471EA6"/>
    <w:p w14:paraId="561DF1DB" w14:textId="20829AFC" w:rsidR="00471EA6" w:rsidRDefault="00471EA6" w:rsidP="000A0DF7">
      <w:pPr>
        <w:jc w:val="both"/>
      </w:pPr>
    </w:p>
    <w:p w14:paraId="4D807A55" w14:textId="54E1F5FB" w:rsidR="00471EA6" w:rsidRDefault="00471EA6" w:rsidP="000A0DF7">
      <w:pPr>
        <w:jc w:val="both"/>
      </w:pPr>
    </w:p>
    <w:p w14:paraId="7BA6759F" w14:textId="3BFB53FE" w:rsidR="00471EA6" w:rsidRDefault="00471EA6" w:rsidP="000A0DF7">
      <w:pPr>
        <w:jc w:val="both"/>
      </w:pPr>
    </w:p>
    <w:p w14:paraId="33D1FB3C" w14:textId="199FFCF9" w:rsidR="00471EA6" w:rsidRDefault="00471EA6" w:rsidP="000A0DF7">
      <w:pPr>
        <w:jc w:val="both"/>
      </w:pPr>
    </w:p>
    <w:p w14:paraId="29B89D92" w14:textId="2A81BDF6" w:rsidR="00471EA6" w:rsidRDefault="00471EA6" w:rsidP="000A0DF7">
      <w:pPr>
        <w:jc w:val="both"/>
      </w:pPr>
    </w:p>
    <w:p w14:paraId="4E614AA0" w14:textId="0578C82D" w:rsidR="00471EA6" w:rsidRDefault="00471EA6" w:rsidP="000A0DF7">
      <w:pPr>
        <w:jc w:val="both"/>
      </w:pPr>
    </w:p>
    <w:p w14:paraId="05A416FB" w14:textId="03124A3E" w:rsidR="00471EA6" w:rsidRDefault="00471EA6" w:rsidP="000A0DF7">
      <w:pPr>
        <w:jc w:val="both"/>
      </w:pPr>
    </w:p>
    <w:p w14:paraId="6FB6E2B2" w14:textId="5623AD04" w:rsidR="00471EA6" w:rsidRDefault="00471EA6" w:rsidP="000A0DF7">
      <w:pPr>
        <w:jc w:val="both"/>
      </w:pPr>
    </w:p>
    <w:p w14:paraId="31B16804" w14:textId="7DF03B10" w:rsidR="00471EA6" w:rsidRDefault="00471EA6" w:rsidP="000A0DF7">
      <w:pPr>
        <w:jc w:val="both"/>
      </w:pPr>
    </w:p>
    <w:p w14:paraId="0416DE4F" w14:textId="7C5B3C29" w:rsidR="00471EA6" w:rsidRDefault="00471EA6" w:rsidP="000A0DF7">
      <w:pPr>
        <w:jc w:val="both"/>
      </w:pPr>
    </w:p>
    <w:p w14:paraId="531FEB54" w14:textId="0A93C7DE" w:rsidR="00471EA6" w:rsidRDefault="00471EA6" w:rsidP="000A0DF7">
      <w:pPr>
        <w:jc w:val="both"/>
      </w:pPr>
    </w:p>
    <w:p w14:paraId="626734A9" w14:textId="2C5C2D42" w:rsidR="00471EA6" w:rsidRDefault="00471EA6" w:rsidP="000A0DF7">
      <w:pPr>
        <w:jc w:val="both"/>
      </w:pPr>
    </w:p>
    <w:p w14:paraId="67410C19" w14:textId="77777777" w:rsidR="00471EA6" w:rsidRDefault="00471EA6" w:rsidP="000A0DF7">
      <w:pPr>
        <w:jc w:val="both"/>
      </w:pPr>
    </w:p>
    <w:p w14:paraId="7D7946E0" w14:textId="4EF17CF2" w:rsidR="0080464C" w:rsidRPr="00742C58" w:rsidRDefault="000A0DF7" w:rsidP="00742C58">
      <w:pPr>
        <w:spacing w:line="360" w:lineRule="auto"/>
        <w:jc w:val="both"/>
        <w:rPr>
          <w:rFonts w:ascii="Times New Roman" w:hAnsi="Times New Roman" w:cs="Times New Roman"/>
        </w:rPr>
      </w:pPr>
      <w:r w:rsidRPr="00742C58">
        <w:rPr>
          <w:rFonts w:ascii="Times New Roman" w:hAnsi="Times New Roman" w:cs="Times New Roman"/>
        </w:rPr>
        <w:t xml:space="preserve">The aim of this essay is to explain how adventurous activities contribute to the development of Physical Literacy. This essay will be separated into </w:t>
      </w:r>
      <w:r w:rsidR="00015AC9" w:rsidRPr="00742C58">
        <w:rPr>
          <w:rFonts w:ascii="Times New Roman" w:hAnsi="Times New Roman" w:cs="Times New Roman"/>
        </w:rPr>
        <w:t>four</w:t>
      </w:r>
      <w:r w:rsidRPr="00742C58">
        <w:rPr>
          <w:rFonts w:ascii="Times New Roman" w:hAnsi="Times New Roman" w:cs="Times New Roman"/>
        </w:rPr>
        <w:t xml:space="preserve"> section. Section one will explain what Physical Literacy is</w:t>
      </w:r>
      <w:r w:rsidR="00015AC9" w:rsidRPr="00742C58">
        <w:rPr>
          <w:rFonts w:ascii="Times New Roman" w:hAnsi="Times New Roman" w:cs="Times New Roman"/>
        </w:rPr>
        <w:t xml:space="preserve"> and the benefits of it</w:t>
      </w:r>
      <w:r w:rsidRPr="00742C58">
        <w:rPr>
          <w:rFonts w:ascii="Times New Roman" w:hAnsi="Times New Roman" w:cs="Times New Roman"/>
        </w:rPr>
        <w:t>, Whereas, section two will explain what adventures activities are. Section three, on the other hand will go more in to depth about how different adventurous activities benefit an individual Physical Literac</w:t>
      </w:r>
      <w:r w:rsidR="00015AC9" w:rsidRPr="00742C58">
        <w:rPr>
          <w:rFonts w:ascii="Times New Roman" w:hAnsi="Times New Roman" w:cs="Times New Roman"/>
        </w:rPr>
        <w:t>y</w:t>
      </w:r>
      <w:r w:rsidR="00262B53" w:rsidRPr="00742C58">
        <w:rPr>
          <w:rFonts w:ascii="Times New Roman" w:hAnsi="Times New Roman" w:cs="Times New Roman"/>
        </w:rPr>
        <w:t xml:space="preserve"> development and</w:t>
      </w:r>
      <w:r w:rsidR="00015AC9" w:rsidRPr="00742C58">
        <w:rPr>
          <w:rFonts w:ascii="Times New Roman" w:hAnsi="Times New Roman" w:cs="Times New Roman"/>
        </w:rPr>
        <w:t xml:space="preserve"> section four will </w:t>
      </w:r>
      <w:r w:rsidR="00A86DB6" w:rsidRPr="00742C58">
        <w:rPr>
          <w:rFonts w:ascii="Times New Roman" w:hAnsi="Times New Roman" w:cs="Times New Roman"/>
        </w:rPr>
        <w:t>explain how</w:t>
      </w:r>
      <w:r w:rsidR="00015AC9" w:rsidRPr="00742C58">
        <w:rPr>
          <w:rFonts w:ascii="Times New Roman" w:hAnsi="Times New Roman" w:cs="Times New Roman"/>
        </w:rPr>
        <w:t xml:space="preserve"> technology affects Physical Literacy. </w:t>
      </w:r>
      <w:r w:rsidRPr="00742C58">
        <w:rPr>
          <w:rFonts w:ascii="Times New Roman" w:hAnsi="Times New Roman" w:cs="Times New Roman"/>
        </w:rPr>
        <w:t>The essay will then finish off with a conclusion which summarize</w:t>
      </w:r>
      <w:r w:rsidR="00262B53" w:rsidRPr="00742C58">
        <w:rPr>
          <w:rFonts w:ascii="Times New Roman" w:hAnsi="Times New Roman" w:cs="Times New Roman"/>
        </w:rPr>
        <w:t>s</w:t>
      </w:r>
      <w:r w:rsidRPr="00742C58">
        <w:rPr>
          <w:rFonts w:ascii="Times New Roman" w:hAnsi="Times New Roman" w:cs="Times New Roman"/>
        </w:rPr>
        <w:t xml:space="preserve"> all the points which have been mentioned.</w:t>
      </w:r>
    </w:p>
    <w:p w14:paraId="7FFF013A" w14:textId="74DF1C22" w:rsidR="000A0DF7" w:rsidRPr="00742C58" w:rsidRDefault="000A0DF7" w:rsidP="00742C58">
      <w:pPr>
        <w:spacing w:line="360" w:lineRule="auto"/>
        <w:jc w:val="both"/>
        <w:rPr>
          <w:rFonts w:ascii="Times New Roman" w:hAnsi="Times New Roman" w:cs="Times New Roman"/>
        </w:rPr>
      </w:pPr>
    </w:p>
    <w:p w14:paraId="6820AE81" w14:textId="0437668E" w:rsidR="002224B8" w:rsidRPr="00742C58" w:rsidRDefault="000A0DF7" w:rsidP="00742C58">
      <w:pPr>
        <w:spacing w:line="360" w:lineRule="auto"/>
        <w:jc w:val="both"/>
        <w:rPr>
          <w:rFonts w:ascii="Times New Roman" w:hAnsi="Times New Roman" w:cs="Times New Roman"/>
        </w:rPr>
      </w:pPr>
      <w:r w:rsidRPr="00742C58">
        <w:rPr>
          <w:rFonts w:ascii="Times New Roman" w:hAnsi="Times New Roman" w:cs="Times New Roman"/>
        </w:rPr>
        <w:t>Physical Literacy according to Whitehead (2011) is “described as the motivation, confidence, physical competence, knowledge and understanding to value and take responsibility for engagement in physical activities for life”. As a teacher you have many important roles, one of them being helping children develop their physical literacy skills. Physical literacy begins with fundamental movement skills such as skipping, catching and running</w:t>
      </w:r>
      <w:r w:rsidR="002224B8" w:rsidRPr="00742C58">
        <w:rPr>
          <w:rFonts w:ascii="Times New Roman" w:hAnsi="Times New Roman" w:cs="Times New Roman"/>
        </w:rPr>
        <w:t>. Fundamental motor skills are seen as a base, these are the skills the students need to develop in order to learn a variety of sports such as football, cricket and netball. According to the AFI Team (2012) Physical Literacy “forms the foundation of a lifetime in physical activity. Without Physical Literacy the chance of people having a lifetime of physical activity narrow”. It is important that PE teachers plan lessons of a variety of different sporting skills all the way from dance to adventurous activities as this creates a pathway for students to participate in a lifetime of physical activity.</w:t>
      </w:r>
    </w:p>
    <w:p w14:paraId="72BC68B0" w14:textId="7B1CED97" w:rsidR="002224B8" w:rsidRPr="00742C58" w:rsidRDefault="002224B8" w:rsidP="00742C58">
      <w:pPr>
        <w:spacing w:line="360" w:lineRule="auto"/>
        <w:jc w:val="both"/>
        <w:rPr>
          <w:rFonts w:ascii="Times New Roman" w:hAnsi="Times New Roman" w:cs="Times New Roman"/>
        </w:rPr>
      </w:pPr>
    </w:p>
    <w:p w14:paraId="1FD3A35B" w14:textId="0BDCA7E9" w:rsidR="00BF1965" w:rsidRPr="00742C58" w:rsidRDefault="00BF1965" w:rsidP="00742C58">
      <w:pPr>
        <w:spacing w:line="360" w:lineRule="auto"/>
        <w:jc w:val="both"/>
        <w:rPr>
          <w:rFonts w:ascii="Times New Roman" w:hAnsi="Times New Roman" w:cs="Times New Roman"/>
        </w:rPr>
      </w:pPr>
      <w:r w:rsidRPr="00742C58">
        <w:rPr>
          <w:rFonts w:ascii="Times New Roman" w:hAnsi="Times New Roman" w:cs="Times New Roman"/>
        </w:rPr>
        <w:t xml:space="preserve">Physical Literacy has a </w:t>
      </w:r>
      <w:r w:rsidR="00262B53" w:rsidRPr="00742C58">
        <w:rPr>
          <w:rFonts w:ascii="Times New Roman" w:hAnsi="Times New Roman" w:cs="Times New Roman"/>
        </w:rPr>
        <w:t>variety</w:t>
      </w:r>
      <w:r w:rsidRPr="00742C58">
        <w:rPr>
          <w:rFonts w:ascii="Times New Roman" w:hAnsi="Times New Roman" w:cs="Times New Roman"/>
        </w:rPr>
        <w:t xml:space="preserve"> of different benefits ranging from getting healthier to more confidence. Physical Literacy makes you healthier and is good for your body. Living an active lifestyle lowers your risk of diabetes, cancers, heart disease, obesity, osteoporosis and it will also decrease your chances of cardiovascular diseases such as a stroke. Physical Literacy also opens the door for a wide range of opportunities such as having the confidence to try out new sports and skills</w:t>
      </w:r>
      <w:r w:rsidR="00015AC9" w:rsidRPr="00742C58">
        <w:rPr>
          <w:rFonts w:ascii="Times New Roman" w:hAnsi="Times New Roman" w:cs="Times New Roman"/>
        </w:rPr>
        <w:t>, having a good level of Physical Literacy develops more opportunities as the more skills you do, the more sports you are able to take part in. physical Literacy is also good for your mental health. According to the NHS, 2018</w:t>
      </w:r>
      <w:r w:rsidR="00262B53" w:rsidRPr="00742C58">
        <w:rPr>
          <w:rFonts w:ascii="Times New Roman" w:hAnsi="Times New Roman" w:cs="Times New Roman"/>
        </w:rPr>
        <w:t>A</w:t>
      </w:r>
      <w:r w:rsidR="00015AC9" w:rsidRPr="00742C58">
        <w:rPr>
          <w:rFonts w:ascii="Times New Roman" w:hAnsi="Times New Roman" w:cs="Times New Roman"/>
        </w:rPr>
        <w:t xml:space="preserve">, participating in physical activity can lower your depression symptoms by 30%. When participating in physical activity there is a release of feel good endorphins which “interact with the receptors in your brain that reduce </w:t>
      </w:r>
      <w:r w:rsidR="00015AC9" w:rsidRPr="00742C58">
        <w:rPr>
          <w:rFonts w:ascii="Times New Roman" w:hAnsi="Times New Roman" w:cs="Times New Roman"/>
        </w:rPr>
        <w:lastRenderedPageBreak/>
        <w:t>your perception of pain. Endorphins also trigger a positive feeling in the body” (WebMD). That’s why it’s important to have the fundamental movement skills as without them taking part is different activities will be difficult.</w:t>
      </w:r>
    </w:p>
    <w:p w14:paraId="0271E564" w14:textId="77777777" w:rsidR="00BF1965" w:rsidRPr="00742C58" w:rsidRDefault="00BF1965" w:rsidP="00742C58">
      <w:pPr>
        <w:spacing w:line="360" w:lineRule="auto"/>
        <w:jc w:val="both"/>
        <w:rPr>
          <w:rFonts w:ascii="Times New Roman" w:hAnsi="Times New Roman" w:cs="Times New Roman"/>
        </w:rPr>
      </w:pPr>
    </w:p>
    <w:p w14:paraId="1E6C1753" w14:textId="124F6319" w:rsidR="00F64631" w:rsidRPr="00742C58" w:rsidRDefault="002224B8" w:rsidP="00742C58">
      <w:pPr>
        <w:spacing w:line="360" w:lineRule="auto"/>
        <w:jc w:val="both"/>
        <w:rPr>
          <w:rFonts w:ascii="Times New Roman" w:hAnsi="Times New Roman" w:cs="Times New Roman"/>
        </w:rPr>
      </w:pPr>
      <w:r w:rsidRPr="00742C58">
        <w:rPr>
          <w:rFonts w:ascii="Times New Roman" w:hAnsi="Times New Roman" w:cs="Times New Roman"/>
        </w:rPr>
        <w:t xml:space="preserve">In the Cambridge </w:t>
      </w:r>
      <w:proofErr w:type="spellStart"/>
      <w:r w:rsidRPr="00742C58">
        <w:rPr>
          <w:rFonts w:ascii="Times New Roman" w:hAnsi="Times New Roman" w:cs="Times New Roman"/>
        </w:rPr>
        <w:t>dictionary</w:t>
      </w:r>
      <w:r w:rsidR="00A86DB6" w:rsidRPr="00742C58">
        <w:rPr>
          <w:rFonts w:ascii="Times New Roman" w:hAnsi="Times New Roman" w:cs="Times New Roman"/>
        </w:rPr>
        <w:t>A</w:t>
      </w:r>
      <w:proofErr w:type="spellEnd"/>
      <w:r w:rsidR="00A86DB6" w:rsidRPr="00742C58">
        <w:rPr>
          <w:rFonts w:ascii="Times New Roman" w:hAnsi="Times New Roman" w:cs="Times New Roman"/>
        </w:rPr>
        <w:t xml:space="preserve"> </w:t>
      </w:r>
      <w:r w:rsidRPr="00742C58">
        <w:rPr>
          <w:rFonts w:ascii="Times New Roman" w:hAnsi="Times New Roman" w:cs="Times New Roman"/>
        </w:rPr>
        <w:t xml:space="preserve">adventure is described as “An unusual, and possibly dangerous activity”. Whereas the Cambridge dictionary describes activity as “The situation in which a lot of things are happening, or people are moving around”. Therefore, adventurous activities </w:t>
      </w:r>
      <w:r w:rsidR="00F64631" w:rsidRPr="00742C58">
        <w:rPr>
          <w:rFonts w:ascii="Times New Roman" w:hAnsi="Times New Roman" w:cs="Times New Roman"/>
        </w:rPr>
        <w:t xml:space="preserve">are an activity, where you are moving around but you are at a greater risk than normal. Adventurous activities include: Trekking (mountaineering), climbing (abseiling), watersports (windsurfing), challenge and skills (assault course) and caving (mine exploration) (British Activity Holiday Association, 2008). </w:t>
      </w:r>
    </w:p>
    <w:p w14:paraId="07B093E5" w14:textId="77777777" w:rsidR="00F64631" w:rsidRPr="00742C58" w:rsidRDefault="00F64631" w:rsidP="00742C58">
      <w:pPr>
        <w:spacing w:line="360" w:lineRule="auto"/>
        <w:jc w:val="both"/>
        <w:rPr>
          <w:rFonts w:ascii="Times New Roman" w:hAnsi="Times New Roman" w:cs="Times New Roman"/>
        </w:rPr>
      </w:pPr>
    </w:p>
    <w:p w14:paraId="64388897" w14:textId="77777777" w:rsidR="00F64631" w:rsidRPr="00742C58" w:rsidRDefault="00F64631" w:rsidP="00742C58">
      <w:pPr>
        <w:spacing w:line="360" w:lineRule="auto"/>
        <w:jc w:val="both"/>
        <w:rPr>
          <w:rFonts w:ascii="Times New Roman" w:hAnsi="Times New Roman" w:cs="Times New Roman"/>
        </w:rPr>
      </w:pPr>
      <w:r w:rsidRPr="00742C58">
        <w:rPr>
          <w:rFonts w:ascii="Times New Roman" w:hAnsi="Times New Roman" w:cs="Times New Roman"/>
        </w:rPr>
        <w:t xml:space="preserve">“In Wales, the foundation phase curriculum uses the outdoors as a big part of their learning” (Wales Academy for Health and Physical Literacy). Learning and participating in adventurous activities offers a range of ways for individuals to build on their Physical Literacy skills. Encouraging children to go outside and explore and play from a young age allows them to be who they want to be and express themselves. However, if children are being kept inside all the time it means that they are unable to develop their Physical literacy skills as they can’t do the skills that are required such as running and jumping. </w:t>
      </w:r>
    </w:p>
    <w:p w14:paraId="1FE8F8BA" w14:textId="77777777" w:rsidR="00F64631" w:rsidRPr="00742C58" w:rsidRDefault="00F64631" w:rsidP="00742C58">
      <w:pPr>
        <w:spacing w:line="360" w:lineRule="auto"/>
        <w:jc w:val="both"/>
        <w:rPr>
          <w:rFonts w:ascii="Times New Roman" w:hAnsi="Times New Roman" w:cs="Times New Roman"/>
        </w:rPr>
      </w:pPr>
    </w:p>
    <w:p w14:paraId="65A75B84" w14:textId="77777777" w:rsidR="00E30258" w:rsidRPr="00742C58" w:rsidRDefault="00F64631" w:rsidP="00742C58">
      <w:pPr>
        <w:spacing w:line="360" w:lineRule="auto"/>
        <w:jc w:val="both"/>
        <w:rPr>
          <w:rFonts w:ascii="Times New Roman" w:hAnsi="Times New Roman" w:cs="Times New Roman"/>
        </w:rPr>
      </w:pPr>
      <w:r w:rsidRPr="00742C58">
        <w:rPr>
          <w:rFonts w:ascii="Times New Roman" w:hAnsi="Times New Roman" w:cs="Times New Roman"/>
        </w:rPr>
        <w:t>As previously mentioned, a</w:t>
      </w:r>
      <w:r w:rsidRPr="00742C58">
        <w:rPr>
          <w:rFonts w:ascii="Times New Roman" w:hAnsi="Times New Roman" w:cs="Times New Roman"/>
        </w:rPr>
        <w:t>dventurous activities include: Trekking,</w:t>
      </w:r>
      <w:r w:rsidRPr="00742C58">
        <w:rPr>
          <w:rFonts w:ascii="Times New Roman" w:hAnsi="Times New Roman" w:cs="Times New Roman"/>
        </w:rPr>
        <w:t xml:space="preserve"> </w:t>
      </w:r>
      <w:r w:rsidRPr="00742C58">
        <w:rPr>
          <w:rFonts w:ascii="Times New Roman" w:hAnsi="Times New Roman" w:cs="Times New Roman"/>
        </w:rPr>
        <w:t xml:space="preserve">climbing, watersports, challenge and skills and caving (British Activity Holiday Association, 2008). </w:t>
      </w:r>
      <w:r w:rsidR="00E30258" w:rsidRPr="00742C58">
        <w:rPr>
          <w:rFonts w:ascii="Times New Roman" w:hAnsi="Times New Roman" w:cs="Times New Roman"/>
        </w:rPr>
        <w:t xml:space="preserve"> Climbing activities include all different movement patterns, it requires flexibility, strength, body management and agility. This means when climbing individuals are developing their gross motor skills such as agility, balance and motivation, which will help develop their Physical Literacy skills (Burnside, 2016). Trekking is a form of walking, undertaken with the specific purpose of exploring and enjoying the scenery. It normally takes place on trails in areas of relatively unspoiled wilderness” (Cultural treks and expeditions). Trekking develops your Physical Literacy skills as it is good for all around fitness, there is also a social side to trekking especially if you are with your friends, it also gives you a sense of stability, balance and a sense of well-being as you are in an environment you are not really familiar with.</w:t>
      </w:r>
    </w:p>
    <w:p w14:paraId="122DA5A9" w14:textId="77777777" w:rsidR="00E30258" w:rsidRPr="00742C58" w:rsidRDefault="00E30258" w:rsidP="00742C58">
      <w:pPr>
        <w:spacing w:line="360" w:lineRule="auto"/>
        <w:jc w:val="both"/>
        <w:rPr>
          <w:rFonts w:ascii="Times New Roman" w:hAnsi="Times New Roman" w:cs="Times New Roman"/>
        </w:rPr>
      </w:pPr>
    </w:p>
    <w:p w14:paraId="4920CB42" w14:textId="77777777" w:rsidR="00C75915" w:rsidRPr="00742C58" w:rsidRDefault="00E30258" w:rsidP="00742C58">
      <w:pPr>
        <w:spacing w:line="360" w:lineRule="auto"/>
        <w:jc w:val="both"/>
        <w:rPr>
          <w:rFonts w:ascii="Times New Roman" w:hAnsi="Times New Roman" w:cs="Times New Roman"/>
        </w:rPr>
      </w:pPr>
      <w:r w:rsidRPr="00742C58">
        <w:rPr>
          <w:rFonts w:ascii="Times New Roman" w:hAnsi="Times New Roman" w:cs="Times New Roman"/>
        </w:rPr>
        <w:lastRenderedPageBreak/>
        <w:t xml:space="preserve">Water sports such as swimming is a very important skill that all children should learn. Once children learn to swim with </w:t>
      </w:r>
      <w:r w:rsidR="00C75915" w:rsidRPr="00742C58">
        <w:rPr>
          <w:rFonts w:ascii="Times New Roman" w:hAnsi="Times New Roman" w:cs="Times New Roman"/>
        </w:rPr>
        <w:t>confidence,</w:t>
      </w:r>
      <w:r w:rsidRPr="00742C58">
        <w:rPr>
          <w:rFonts w:ascii="Times New Roman" w:hAnsi="Times New Roman" w:cs="Times New Roman"/>
        </w:rPr>
        <w:t xml:space="preserve"> they are able to take part in a variety of different </w:t>
      </w:r>
      <w:r w:rsidR="00C75915" w:rsidRPr="00742C58">
        <w:rPr>
          <w:rFonts w:ascii="Times New Roman" w:hAnsi="Times New Roman" w:cs="Times New Roman"/>
        </w:rPr>
        <w:t>water-based</w:t>
      </w:r>
      <w:r w:rsidRPr="00742C58">
        <w:rPr>
          <w:rFonts w:ascii="Times New Roman" w:hAnsi="Times New Roman" w:cs="Times New Roman"/>
        </w:rPr>
        <w:t xml:space="preserve"> activities such as: </w:t>
      </w:r>
      <w:r w:rsidR="00C75915" w:rsidRPr="00742C58">
        <w:rPr>
          <w:rFonts w:ascii="Times New Roman" w:hAnsi="Times New Roman" w:cs="Times New Roman"/>
        </w:rPr>
        <w:t xml:space="preserve">Kayaking, canoeing and surfing. Swimming is about applying the skills you learn on the ground in the water such as kicking, pulling and reaching. When swimming you can develop their agility as you are jumping and changing direction, you can also develop your balance as you can learn how to do hand stands as well as float, and finally you can develop your co-ordination as when playing water polo you have to pass the ball as well as catch it. </w:t>
      </w:r>
    </w:p>
    <w:p w14:paraId="7D910709" w14:textId="77777777" w:rsidR="00C75915" w:rsidRPr="00742C58" w:rsidRDefault="00C75915" w:rsidP="00742C58">
      <w:pPr>
        <w:spacing w:line="360" w:lineRule="auto"/>
        <w:jc w:val="both"/>
        <w:rPr>
          <w:rFonts w:ascii="Times New Roman" w:hAnsi="Times New Roman" w:cs="Times New Roman"/>
        </w:rPr>
      </w:pPr>
    </w:p>
    <w:p w14:paraId="3075E276" w14:textId="77777777" w:rsidR="00E8500C" w:rsidRPr="00742C58" w:rsidRDefault="00C75915" w:rsidP="00742C58">
      <w:pPr>
        <w:spacing w:line="360" w:lineRule="auto"/>
        <w:jc w:val="both"/>
        <w:rPr>
          <w:rFonts w:ascii="Times New Roman" w:hAnsi="Times New Roman" w:cs="Times New Roman"/>
        </w:rPr>
      </w:pPr>
      <w:r w:rsidRPr="00742C58">
        <w:rPr>
          <w:rFonts w:ascii="Times New Roman" w:hAnsi="Times New Roman" w:cs="Times New Roman"/>
        </w:rPr>
        <w:t>Challenge and skills. Setting up an obstacle course is a great way to develop your children’s Physical Literacy skills. The benefits of this is that you are encouraging them to move in a zig-zag line, walk backwards or jump or walk over something that requires balance, For example, watch the seven year old Lylah complete the obstacle course which was made by her dad (What Lylah does, 2016)</w:t>
      </w:r>
      <w:r w:rsidR="00E8500C" w:rsidRPr="00742C58">
        <w:rPr>
          <w:rFonts w:ascii="Times New Roman" w:hAnsi="Times New Roman" w:cs="Times New Roman"/>
        </w:rPr>
        <w:t xml:space="preserve">. Lylah has to swing, run, jump and use her balance and climb throughout the different obstacles. It is very easy to see that she has a great level of Physical Literacy. </w:t>
      </w:r>
    </w:p>
    <w:p w14:paraId="2B543F6B" w14:textId="68EA8A6E" w:rsidR="00E8500C" w:rsidRPr="00742C58" w:rsidRDefault="00E8500C" w:rsidP="00742C58">
      <w:pPr>
        <w:spacing w:line="360" w:lineRule="auto"/>
        <w:jc w:val="both"/>
        <w:rPr>
          <w:rFonts w:ascii="Times New Roman" w:hAnsi="Times New Roman" w:cs="Times New Roman"/>
        </w:rPr>
      </w:pPr>
    </w:p>
    <w:p w14:paraId="08CD9853" w14:textId="41CCF438" w:rsidR="00505F7F" w:rsidRPr="00742C58" w:rsidRDefault="00505F7F" w:rsidP="00742C58">
      <w:pPr>
        <w:spacing w:line="360" w:lineRule="auto"/>
        <w:jc w:val="both"/>
        <w:rPr>
          <w:rFonts w:ascii="Times New Roman" w:hAnsi="Times New Roman" w:cs="Times New Roman"/>
        </w:rPr>
      </w:pPr>
      <w:r w:rsidRPr="00742C58">
        <w:rPr>
          <w:rFonts w:ascii="Times New Roman" w:hAnsi="Times New Roman" w:cs="Times New Roman"/>
        </w:rPr>
        <w:t>Taking part i</w:t>
      </w:r>
      <w:r w:rsidR="00C00465" w:rsidRPr="00742C58">
        <w:rPr>
          <w:rFonts w:ascii="Times New Roman" w:hAnsi="Times New Roman" w:cs="Times New Roman"/>
        </w:rPr>
        <w:t>n a range of physical adventurous activities have different health benefits. The NHS 2018</w:t>
      </w:r>
      <w:r w:rsidR="00262B53" w:rsidRPr="00742C58">
        <w:rPr>
          <w:rFonts w:ascii="Times New Roman" w:hAnsi="Times New Roman" w:cs="Times New Roman"/>
        </w:rPr>
        <w:t>B</w:t>
      </w:r>
      <w:r w:rsidR="00C00465" w:rsidRPr="00742C58">
        <w:rPr>
          <w:rFonts w:ascii="Times New Roman" w:hAnsi="Times New Roman" w:cs="Times New Roman"/>
        </w:rPr>
        <w:t xml:space="preserve"> stated that, children aged five to eighteen should take part in moderate to viperous intensity activities</w:t>
      </w:r>
      <w:r w:rsidR="00262B53" w:rsidRPr="00742C58">
        <w:rPr>
          <w:rFonts w:ascii="Times New Roman" w:hAnsi="Times New Roman" w:cs="Times New Roman"/>
        </w:rPr>
        <w:t xml:space="preserve"> for 60 minutes</w:t>
      </w:r>
      <w:r w:rsidR="00C00465" w:rsidRPr="00742C58">
        <w:rPr>
          <w:rFonts w:ascii="Times New Roman" w:hAnsi="Times New Roman" w:cs="Times New Roman"/>
        </w:rPr>
        <w:t xml:space="preserve"> every day. Obesity rates are also growing and it’s becoming a worldwide problem. Statistics show that 42 million children under the age of five are considered obese in 2010 (</w:t>
      </w:r>
      <w:proofErr w:type="spellStart"/>
      <w:r w:rsidR="00C00465" w:rsidRPr="00742C58">
        <w:rPr>
          <w:rFonts w:ascii="Times New Roman" w:hAnsi="Times New Roman" w:cs="Times New Roman"/>
        </w:rPr>
        <w:t>Ranjbar</w:t>
      </w:r>
      <w:proofErr w:type="spellEnd"/>
      <w:r w:rsidR="00C00465" w:rsidRPr="00742C58">
        <w:rPr>
          <w:rFonts w:ascii="Times New Roman" w:hAnsi="Times New Roman" w:cs="Times New Roman"/>
        </w:rPr>
        <w:t>, Ali, 2014, P.621). Children are not as active and moving as much as they used to. “Most students spend an average of 6 hours sitting, from the time to travel on a bus or car to school from the time they head home from school” (Klein, Hollingshead, 2015, P,163). With technology rates rising, and smartphones or tablets becoming indispensable for children, causing children to not develop their fundamental movement skills needed for them to develop a strong level of Physical Literacy.</w:t>
      </w:r>
    </w:p>
    <w:p w14:paraId="4A9B3F52" w14:textId="40D8FC10" w:rsidR="00617170" w:rsidRPr="00742C58" w:rsidRDefault="00617170" w:rsidP="00742C58">
      <w:pPr>
        <w:spacing w:line="360" w:lineRule="auto"/>
        <w:jc w:val="both"/>
        <w:rPr>
          <w:rFonts w:ascii="Times New Roman" w:hAnsi="Times New Roman" w:cs="Times New Roman"/>
        </w:rPr>
      </w:pPr>
    </w:p>
    <w:p w14:paraId="32D916E6" w14:textId="187C3B7C" w:rsidR="00015AC9" w:rsidRPr="00742C58" w:rsidRDefault="005B1356" w:rsidP="00742C58">
      <w:pPr>
        <w:spacing w:line="360" w:lineRule="auto"/>
        <w:jc w:val="both"/>
        <w:rPr>
          <w:rFonts w:ascii="Times New Roman" w:hAnsi="Times New Roman" w:cs="Times New Roman"/>
        </w:rPr>
      </w:pPr>
      <w:r w:rsidRPr="00742C58">
        <w:rPr>
          <w:rFonts w:ascii="Times New Roman" w:hAnsi="Times New Roman" w:cs="Times New Roman"/>
        </w:rPr>
        <w:t>For children especially</w:t>
      </w:r>
      <w:r w:rsidR="00C31D24" w:rsidRPr="00742C58">
        <w:rPr>
          <w:rFonts w:ascii="Times New Roman" w:hAnsi="Times New Roman" w:cs="Times New Roman"/>
        </w:rPr>
        <w:t>, outdoor activities and adventurous activities have been known to be beneficial to children for many years. Unfortunately, it is said that these days children are seen to be growing up in a cotton wool generation. According the Collins online dictionary the cotton wool generation s described “as the children and teenagers of the early 21 century viewed as being overprotected while growing up”</w:t>
      </w:r>
      <w:r w:rsidR="004851E8" w:rsidRPr="00742C58">
        <w:rPr>
          <w:rFonts w:ascii="Times New Roman" w:hAnsi="Times New Roman" w:cs="Times New Roman"/>
        </w:rPr>
        <w:t xml:space="preserve">. Outdoor play </w:t>
      </w:r>
      <w:r w:rsidR="00E66102" w:rsidRPr="00742C58">
        <w:rPr>
          <w:rFonts w:ascii="Times New Roman" w:hAnsi="Times New Roman" w:cs="Times New Roman"/>
        </w:rPr>
        <w:t xml:space="preserve">from a young age is very important as they can explore, discover the world around the whilst still having fun. Children </w:t>
      </w:r>
      <w:r w:rsidR="00E66102" w:rsidRPr="00742C58">
        <w:rPr>
          <w:rFonts w:ascii="Times New Roman" w:hAnsi="Times New Roman" w:cs="Times New Roman"/>
        </w:rPr>
        <w:lastRenderedPageBreak/>
        <w:t>should be allowed to play outdoors and get the fresh air to help them bloom and flourish whilst building up their immunities to develop their Physical Literacy skills. If the parents allow them to have opportunities to participate in these activities then the child will be more likely to want to actively join in more vigorous activities such as climbing, surfing, trekking etc. When they get older children learn from experiences and skills taught from a young age, if the parents are involved and make outdoor and adventurous activities fun and enjoyable.</w:t>
      </w:r>
    </w:p>
    <w:p w14:paraId="7102C23C" w14:textId="11E26EDC" w:rsidR="00015AC9" w:rsidRPr="00742C58" w:rsidRDefault="00015AC9" w:rsidP="00742C58">
      <w:pPr>
        <w:spacing w:line="360" w:lineRule="auto"/>
        <w:jc w:val="both"/>
        <w:rPr>
          <w:rFonts w:ascii="Times New Roman" w:hAnsi="Times New Roman" w:cs="Times New Roman"/>
        </w:rPr>
      </w:pPr>
    </w:p>
    <w:p w14:paraId="36C3B987" w14:textId="7F2717F8" w:rsidR="00015AC9" w:rsidRPr="00742C58" w:rsidRDefault="00015AC9" w:rsidP="00742C58">
      <w:pPr>
        <w:spacing w:line="360" w:lineRule="auto"/>
        <w:jc w:val="both"/>
        <w:rPr>
          <w:rFonts w:ascii="Times New Roman" w:hAnsi="Times New Roman" w:cs="Times New Roman"/>
        </w:rPr>
      </w:pPr>
      <w:r w:rsidRPr="00742C58">
        <w:rPr>
          <w:rFonts w:ascii="Times New Roman" w:hAnsi="Times New Roman" w:cs="Times New Roman"/>
        </w:rPr>
        <w:t xml:space="preserve">In conclusion, without participating in </w:t>
      </w:r>
      <w:r w:rsidR="00262B53" w:rsidRPr="00742C58">
        <w:rPr>
          <w:rFonts w:ascii="Times New Roman" w:hAnsi="Times New Roman" w:cs="Times New Roman"/>
        </w:rPr>
        <w:t>adventurous activities</w:t>
      </w:r>
      <w:r w:rsidRPr="00742C58">
        <w:rPr>
          <w:rFonts w:ascii="Times New Roman" w:hAnsi="Times New Roman" w:cs="Times New Roman"/>
        </w:rPr>
        <w:t xml:space="preserve"> individuals will struggle to gain all the health </w:t>
      </w:r>
      <w:r w:rsidR="00262B53" w:rsidRPr="00742C58">
        <w:rPr>
          <w:rFonts w:ascii="Times New Roman" w:hAnsi="Times New Roman" w:cs="Times New Roman"/>
        </w:rPr>
        <w:t>benefits</w:t>
      </w:r>
      <w:r w:rsidRPr="00742C58">
        <w:rPr>
          <w:rFonts w:ascii="Times New Roman" w:hAnsi="Times New Roman" w:cs="Times New Roman"/>
        </w:rPr>
        <w:t xml:space="preserve"> associated with it. </w:t>
      </w:r>
      <w:r w:rsidR="00262B53" w:rsidRPr="00742C58">
        <w:rPr>
          <w:rFonts w:ascii="Times New Roman" w:hAnsi="Times New Roman" w:cs="Times New Roman"/>
        </w:rPr>
        <w:t>Participating</w:t>
      </w:r>
      <w:r w:rsidRPr="00742C58">
        <w:rPr>
          <w:rFonts w:ascii="Times New Roman" w:hAnsi="Times New Roman" w:cs="Times New Roman"/>
        </w:rPr>
        <w:t xml:space="preserve"> in a wide </w:t>
      </w:r>
      <w:r w:rsidR="00262B53" w:rsidRPr="00742C58">
        <w:rPr>
          <w:rFonts w:ascii="Times New Roman" w:hAnsi="Times New Roman" w:cs="Times New Roman"/>
        </w:rPr>
        <w:t>range</w:t>
      </w:r>
      <w:r w:rsidRPr="00742C58">
        <w:rPr>
          <w:rFonts w:ascii="Times New Roman" w:hAnsi="Times New Roman" w:cs="Times New Roman"/>
        </w:rPr>
        <w:t xml:space="preserve"> of outdoor activities especially from a young age will help develop the </w:t>
      </w:r>
      <w:r w:rsidR="00262B53" w:rsidRPr="00742C58">
        <w:rPr>
          <w:rFonts w:ascii="Times New Roman" w:hAnsi="Times New Roman" w:cs="Times New Roman"/>
        </w:rPr>
        <w:t>individuals</w:t>
      </w:r>
      <w:r w:rsidRPr="00742C58">
        <w:rPr>
          <w:rFonts w:ascii="Times New Roman" w:hAnsi="Times New Roman" w:cs="Times New Roman"/>
        </w:rPr>
        <w:t xml:space="preserve"> physical Literacy skills and </w:t>
      </w:r>
      <w:r w:rsidR="00262B53" w:rsidRPr="00742C58">
        <w:rPr>
          <w:rFonts w:ascii="Times New Roman" w:hAnsi="Times New Roman" w:cs="Times New Roman"/>
        </w:rPr>
        <w:t>hopefully</w:t>
      </w:r>
      <w:r w:rsidRPr="00742C58">
        <w:rPr>
          <w:rFonts w:ascii="Times New Roman" w:hAnsi="Times New Roman" w:cs="Times New Roman"/>
        </w:rPr>
        <w:t xml:space="preserve"> will </w:t>
      </w:r>
      <w:r w:rsidR="00262B53" w:rsidRPr="00742C58">
        <w:rPr>
          <w:rFonts w:ascii="Times New Roman" w:hAnsi="Times New Roman" w:cs="Times New Roman"/>
        </w:rPr>
        <w:t xml:space="preserve">make them want to engage in Physical activity for life. </w:t>
      </w:r>
    </w:p>
    <w:p w14:paraId="19CF7736" w14:textId="471D1EAB" w:rsidR="00A86DB6" w:rsidRPr="00742C58" w:rsidRDefault="00A86DB6" w:rsidP="00742C58">
      <w:pPr>
        <w:spacing w:line="360" w:lineRule="auto"/>
        <w:jc w:val="both"/>
        <w:rPr>
          <w:rFonts w:ascii="Times New Roman" w:hAnsi="Times New Roman" w:cs="Times New Roman"/>
        </w:rPr>
      </w:pPr>
    </w:p>
    <w:p w14:paraId="432E6DF9" w14:textId="673DB9DA" w:rsidR="00A86DB6" w:rsidRPr="00742C58" w:rsidRDefault="00A86DB6" w:rsidP="000A0DF7">
      <w:pPr>
        <w:jc w:val="both"/>
        <w:rPr>
          <w:rFonts w:ascii="Times New Roman" w:hAnsi="Times New Roman" w:cs="Times New Roman"/>
        </w:rPr>
      </w:pPr>
    </w:p>
    <w:p w14:paraId="460FDC94" w14:textId="698DE152" w:rsidR="00A86DB6" w:rsidRPr="00742C58" w:rsidRDefault="00A86DB6" w:rsidP="000A0DF7">
      <w:pPr>
        <w:jc w:val="both"/>
        <w:rPr>
          <w:rFonts w:ascii="Times New Roman" w:hAnsi="Times New Roman" w:cs="Times New Roman"/>
        </w:rPr>
      </w:pPr>
    </w:p>
    <w:p w14:paraId="0309F28A" w14:textId="2FAA5341" w:rsidR="00A86DB6" w:rsidRPr="00742C58" w:rsidRDefault="00A86DB6" w:rsidP="000A0DF7">
      <w:pPr>
        <w:jc w:val="both"/>
        <w:rPr>
          <w:rFonts w:ascii="Times New Roman" w:hAnsi="Times New Roman" w:cs="Times New Roman"/>
        </w:rPr>
      </w:pPr>
    </w:p>
    <w:p w14:paraId="3448A428" w14:textId="61CE5E35" w:rsidR="00A86DB6" w:rsidRPr="00742C58" w:rsidRDefault="00A86DB6" w:rsidP="000A0DF7">
      <w:pPr>
        <w:jc w:val="both"/>
        <w:rPr>
          <w:rFonts w:ascii="Times New Roman" w:hAnsi="Times New Roman" w:cs="Times New Roman"/>
        </w:rPr>
      </w:pPr>
    </w:p>
    <w:p w14:paraId="450102A0" w14:textId="52CE9921" w:rsidR="00A86DB6" w:rsidRPr="00742C58" w:rsidRDefault="00A86DB6" w:rsidP="000A0DF7">
      <w:pPr>
        <w:jc w:val="both"/>
        <w:rPr>
          <w:rFonts w:ascii="Times New Roman" w:hAnsi="Times New Roman" w:cs="Times New Roman"/>
        </w:rPr>
      </w:pPr>
    </w:p>
    <w:p w14:paraId="5AD55B22" w14:textId="46160084" w:rsidR="00A86DB6" w:rsidRPr="00742C58" w:rsidRDefault="00A86DB6" w:rsidP="000A0DF7">
      <w:pPr>
        <w:jc w:val="both"/>
        <w:rPr>
          <w:rFonts w:ascii="Times New Roman" w:hAnsi="Times New Roman" w:cs="Times New Roman"/>
        </w:rPr>
      </w:pPr>
    </w:p>
    <w:p w14:paraId="551EA7A3" w14:textId="1411F055" w:rsidR="00A86DB6" w:rsidRPr="00742C58" w:rsidRDefault="00A86DB6" w:rsidP="000A0DF7">
      <w:pPr>
        <w:jc w:val="both"/>
        <w:rPr>
          <w:rFonts w:ascii="Times New Roman" w:hAnsi="Times New Roman" w:cs="Times New Roman"/>
        </w:rPr>
      </w:pPr>
    </w:p>
    <w:p w14:paraId="0F3DB7BC" w14:textId="4DBE6C61" w:rsidR="00A86DB6" w:rsidRPr="00742C58" w:rsidRDefault="00A86DB6" w:rsidP="000A0DF7">
      <w:pPr>
        <w:jc w:val="both"/>
        <w:rPr>
          <w:rFonts w:ascii="Times New Roman" w:hAnsi="Times New Roman" w:cs="Times New Roman"/>
        </w:rPr>
      </w:pPr>
    </w:p>
    <w:p w14:paraId="1D50B136" w14:textId="3BAB34A4" w:rsidR="00A86DB6" w:rsidRPr="00742C58" w:rsidRDefault="00A86DB6" w:rsidP="000A0DF7">
      <w:pPr>
        <w:jc w:val="both"/>
        <w:rPr>
          <w:rFonts w:ascii="Times New Roman" w:hAnsi="Times New Roman" w:cs="Times New Roman"/>
        </w:rPr>
      </w:pPr>
    </w:p>
    <w:p w14:paraId="320F511E" w14:textId="10A7C810" w:rsidR="00A86DB6" w:rsidRPr="00742C58" w:rsidRDefault="00A86DB6" w:rsidP="000A0DF7">
      <w:pPr>
        <w:jc w:val="both"/>
        <w:rPr>
          <w:rFonts w:ascii="Times New Roman" w:hAnsi="Times New Roman" w:cs="Times New Roman"/>
        </w:rPr>
      </w:pPr>
    </w:p>
    <w:p w14:paraId="0FB2D153" w14:textId="5A1529E1" w:rsidR="00A86DB6" w:rsidRPr="00742C58" w:rsidRDefault="00A86DB6" w:rsidP="000A0DF7">
      <w:pPr>
        <w:jc w:val="both"/>
        <w:rPr>
          <w:rFonts w:ascii="Times New Roman" w:hAnsi="Times New Roman" w:cs="Times New Roman"/>
        </w:rPr>
      </w:pPr>
    </w:p>
    <w:p w14:paraId="78F47693" w14:textId="5575DD70" w:rsidR="00A86DB6" w:rsidRPr="00742C58" w:rsidRDefault="00A86DB6" w:rsidP="000A0DF7">
      <w:pPr>
        <w:jc w:val="both"/>
        <w:rPr>
          <w:rFonts w:ascii="Times New Roman" w:hAnsi="Times New Roman" w:cs="Times New Roman"/>
        </w:rPr>
      </w:pPr>
    </w:p>
    <w:p w14:paraId="25BCEB3B" w14:textId="5B98EC3B" w:rsidR="00A86DB6" w:rsidRPr="00742C58" w:rsidRDefault="00A86DB6" w:rsidP="000A0DF7">
      <w:pPr>
        <w:jc w:val="both"/>
        <w:rPr>
          <w:rFonts w:ascii="Times New Roman" w:hAnsi="Times New Roman" w:cs="Times New Roman"/>
        </w:rPr>
      </w:pPr>
    </w:p>
    <w:p w14:paraId="14AB7D4F" w14:textId="11F30C6E" w:rsidR="00A86DB6" w:rsidRPr="00742C58" w:rsidRDefault="00A86DB6" w:rsidP="000A0DF7">
      <w:pPr>
        <w:jc w:val="both"/>
        <w:rPr>
          <w:rFonts w:ascii="Times New Roman" w:hAnsi="Times New Roman" w:cs="Times New Roman"/>
        </w:rPr>
      </w:pPr>
    </w:p>
    <w:p w14:paraId="34308B70" w14:textId="4562195C" w:rsidR="00A86DB6" w:rsidRPr="00742C58" w:rsidRDefault="00A86DB6" w:rsidP="000A0DF7">
      <w:pPr>
        <w:jc w:val="both"/>
        <w:rPr>
          <w:rFonts w:ascii="Times New Roman" w:hAnsi="Times New Roman" w:cs="Times New Roman"/>
        </w:rPr>
      </w:pPr>
    </w:p>
    <w:p w14:paraId="5F73B7CF" w14:textId="755F74C9" w:rsidR="00A86DB6" w:rsidRPr="00742C58" w:rsidRDefault="00A86DB6" w:rsidP="000A0DF7">
      <w:pPr>
        <w:jc w:val="both"/>
        <w:rPr>
          <w:rFonts w:ascii="Times New Roman" w:hAnsi="Times New Roman" w:cs="Times New Roman"/>
        </w:rPr>
      </w:pPr>
    </w:p>
    <w:p w14:paraId="6A103522" w14:textId="0AD34BC5" w:rsidR="00A86DB6" w:rsidRPr="00742C58" w:rsidRDefault="00A86DB6" w:rsidP="000A0DF7">
      <w:pPr>
        <w:jc w:val="both"/>
        <w:rPr>
          <w:rFonts w:ascii="Times New Roman" w:hAnsi="Times New Roman" w:cs="Times New Roman"/>
        </w:rPr>
      </w:pPr>
    </w:p>
    <w:p w14:paraId="670E860D" w14:textId="3339977C" w:rsidR="00A86DB6" w:rsidRPr="00742C58" w:rsidRDefault="00A86DB6" w:rsidP="000A0DF7">
      <w:pPr>
        <w:jc w:val="both"/>
        <w:rPr>
          <w:rFonts w:ascii="Times New Roman" w:hAnsi="Times New Roman" w:cs="Times New Roman"/>
        </w:rPr>
      </w:pPr>
    </w:p>
    <w:p w14:paraId="43754611" w14:textId="050DC1BC" w:rsidR="00A86DB6" w:rsidRPr="00742C58" w:rsidRDefault="00A86DB6" w:rsidP="000A0DF7">
      <w:pPr>
        <w:jc w:val="both"/>
        <w:rPr>
          <w:rFonts w:ascii="Times New Roman" w:hAnsi="Times New Roman" w:cs="Times New Roman"/>
        </w:rPr>
      </w:pPr>
    </w:p>
    <w:p w14:paraId="7BCE0EAD" w14:textId="2B160AB2" w:rsidR="00A86DB6" w:rsidRPr="00742C58" w:rsidRDefault="00A86DB6" w:rsidP="000A0DF7">
      <w:pPr>
        <w:jc w:val="both"/>
        <w:rPr>
          <w:rFonts w:ascii="Times New Roman" w:hAnsi="Times New Roman" w:cs="Times New Roman"/>
        </w:rPr>
      </w:pPr>
    </w:p>
    <w:p w14:paraId="07A50E48" w14:textId="62219BCC" w:rsidR="00A86DB6" w:rsidRPr="00742C58" w:rsidRDefault="00A86DB6" w:rsidP="000A0DF7">
      <w:pPr>
        <w:jc w:val="both"/>
        <w:rPr>
          <w:rFonts w:ascii="Times New Roman" w:hAnsi="Times New Roman" w:cs="Times New Roman"/>
        </w:rPr>
      </w:pPr>
      <w:bookmarkStart w:id="0" w:name="_GoBack"/>
      <w:bookmarkEnd w:id="0"/>
    </w:p>
    <w:p w14:paraId="3E62D16D" w14:textId="70092726" w:rsidR="00A86DB6" w:rsidRPr="00742C58" w:rsidRDefault="00A86DB6" w:rsidP="000A0DF7">
      <w:pPr>
        <w:jc w:val="both"/>
        <w:rPr>
          <w:rFonts w:ascii="Times New Roman" w:hAnsi="Times New Roman" w:cs="Times New Roman"/>
        </w:rPr>
      </w:pPr>
    </w:p>
    <w:p w14:paraId="2A2FD3DE" w14:textId="07DFB741" w:rsidR="00A86DB6" w:rsidRPr="00742C58" w:rsidRDefault="00A86DB6" w:rsidP="000A0DF7">
      <w:pPr>
        <w:jc w:val="both"/>
        <w:rPr>
          <w:rFonts w:ascii="Times New Roman" w:hAnsi="Times New Roman" w:cs="Times New Roman"/>
        </w:rPr>
      </w:pPr>
    </w:p>
    <w:p w14:paraId="2C85F6A8" w14:textId="2A544DCB" w:rsidR="00A86DB6" w:rsidRPr="00742C58" w:rsidRDefault="00A86DB6" w:rsidP="000A0DF7">
      <w:pPr>
        <w:jc w:val="both"/>
        <w:rPr>
          <w:rFonts w:ascii="Times New Roman" w:hAnsi="Times New Roman" w:cs="Times New Roman"/>
        </w:rPr>
      </w:pPr>
    </w:p>
    <w:p w14:paraId="7F393883" w14:textId="5139FCA4" w:rsidR="00A86DB6" w:rsidRPr="00742C58" w:rsidRDefault="00A86DB6" w:rsidP="000A0DF7">
      <w:pPr>
        <w:jc w:val="both"/>
        <w:rPr>
          <w:rFonts w:ascii="Times New Roman" w:hAnsi="Times New Roman" w:cs="Times New Roman"/>
        </w:rPr>
      </w:pPr>
    </w:p>
    <w:p w14:paraId="389DED94" w14:textId="1DB023FB" w:rsidR="00A86DB6" w:rsidRPr="00742C58" w:rsidRDefault="00A86DB6" w:rsidP="000A0DF7">
      <w:pPr>
        <w:jc w:val="both"/>
        <w:rPr>
          <w:rFonts w:ascii="Times New Roman" w:hAnsi="Times New Roman" w:cs="Times New Roman"/>
        </w:rPr>
      </w:pPr>
    </w:p>
    <w:p w14:paraId="0961062A" w14:textId="6A3632A7" w:rsidR="00A86DB6" w:rsidRPr="00742C58" w:rsidRDefault="00A86DB6" w:rsidP="000A0DF7">
      <w:pPr>
        <w:jc w:val="both"/>
        <w:rPr>
          <w:rFonts w:ascii="Times New Roman" w:hAnsi="Times New Roman" w:cs="Times New Roman"/>
        </w:rPr>
      </w:pPr>
    </w:p>
    <w:p w14:paraId="3C420FC1" w14:textId="4D6325D8" w:rsidR="00A86DB6" w:rsidRPr="00742C58" w:rsidRDefault="00A86DB6" w:rsidP="000A0DF7">
      <w:pPr>
        <w:jc w:val="both"/>
        <w:rPr>
          <w:rFonts w:ascii="Times New Roman" w:hAnsi="Times New Roman" w:cs="Times New Roman"/>
        </w:rPr>
      </w:pPr>
    </w:p>
    <w:p w14:paraId="6FAFBB4A" w14:textId="43B0EE55" w:rsidR="00A86DB6" w:rsidRPr="00742C58" w:rsidRDefault="00A86DB6" w:rsidP="000A0DF7">
      <w:pPr>
        <w:jc w:val="both"/>
        <w:rPr>
          <w:rFonts w:ascii="Times New Roman" w:hAnsi="Times New Roman" w:cs="Times New Roman"/>
        </w:rPr>
      </w:pPr>
    </w:p>
    <w:p w14:paraId="75B414CF" w14:textId="188F328D" w:rsidR="00A86DB6" w:rsidRPr="00742C58" w:rsidRDefault="00A86DB6" w:rsidP="000A0DF7">
      <w:pPr>
        <w:jc w:val="both"/>
        <w:rPr>
          <w:rFonts w:ascii="Times New Roman" w:hAnsi="Times New Roman" w:cs="Times New Roman"/>
        </w:rPr>
      </w:pPr>
    </w:p>
    <w:p w14:paraId="48930DAF" w14:textId="4C80D0D5" w:rsidR="00A86DB6" w:rsidRPr="00742C58" w:rsidRDefault="00A86DB6" w:rsidP="000A0DF7">
      <w:pPr>
        <w:jc w:val="both"/>
        <w:rPr>
          <w:rFonts w:ascii="Times New Roman" w:hAnsi="Times New Roman" w:cs="Times New Roman"/>
        </w:rPr>
      </w:pPr>
    </w:p>
    <w:p w14:paraId="04D8688E" w14:textId="7B6B7396" w:rsidR="00A86DB6" w:rsidRPr="00742C58" w:rsidRDefault="00A86DB6" w:rsidP="000A0DF7">
      <w:pPr>
        <w:jc w:val="both"/>
        <w:rPr>
          <w:rFonts w:ascii="Times New Roman" w:hAnsi="Times New Roman" w:cs="Times New Roman"/>
        </w:rPr>
      </w:pPr>
      <w:r w:rsidRPr="00742C58">
        <w:rPr>
          <w:rFonts w:ascii="Times New Roman" w:hAnsi="Times New Roman" w:cs="Times New Roman"/>
        </w:rPr>
        <w:t>Word Count: 1375</w:t>
      </w:r>
    </w:p>
    <w:p w14:paraId="30559EA2" w14:textId="6185F61C" w:rsidR="00471EA6" w:rsidRPr="00742C58" w:rsidRDefault="00471EA6" w:rsidP="00471EA6">
      <w:pPr>
        <w:jc w:val="center"/>
        <w:rPr>
          <w:rFonts w:ascii="Times New Roman" w:hAnsi="Times New Roman" w:cs="Times New Roman"/>
        </w:rPr>
      </w:pPr>
      <w:r w:rsidRPr="00742C58">
        <w:rPr>
          <w:rFonts w:ascii="Times New Roman" w:hAnsi="Times New Roman" w:cs="Times New Roman"/>
        </w:rPr>
        <w:lastRenderedPageBreak/>
        <w:t>Reference List:</w:t>
      </w:r>
    </w:p>
    <w:p w14:paraId="6B3F6E48" w14:textId="77777777" w:rsidR="00471EA6" w:rsidRPr="00742C58" w:rsidRDefault="00471EA6" w:rsidP="000A0DF7">
      <w:pPr>
        <w:jc w:val="both"/>
        <w:rPr>
          <w:rFonts w:ascii="Times New Roman" w:hAnsi="Times New Roman" w:cs="Times New Roman"/>
        </w:rPr>
      </w:pPr>
    </w:p>
    <w:p w14:paraId="7BDF97A9" w14:textId="1BFA4201" w:rsidR="00A86DB6" w:rsidRPr="00742C58" w:rsidRDefault="00A86DB6" w:rsidP="00A86DB6">
      <w:pPr>
        <w:ind w:left="360"/>
        <w:rPr>
          <w:rFonts w:ascii="Times New Roman" w:hAnsi="Times New Roman" w:cs="Times New Roman"/>
        </w:rPr>
      </w:pPr>
      <w:r w:rsidRPr="00742C58">
        <w:rPr>
          <w:rFonts w:ascii="Times New Roman" w:hAnsi="Times New Roman" w:cs="Times New Roman"/>
        </w:rPr>
        <w:t xml:space="preserve">AFL Team (2012) Physical Literacy and the school system. Available at: </w:t>
      </w:r>
      <w:hyperlink r:id="rId7" w:history="1">
        <w:r w:rsidRPr="00742C58">
          <w:rPr>
            <w:rFonts w:ascii="Times New Roman" w:hAnsi="Times New Roman" w:cs="Times New Roman"/>
            <w:color w:val="0000FF"/>
            <w:u w:val="single"/>
          </w:rPr>
          <w:t>https://activeforlife.com/physical-literacy-in-school/</w:t>
        </w:r>
      </w:hyperlink>
      <w:r w:rsidRPr="00742C58">
        <w:rPr>
          <w:rFonts w:ascii="Times New Roman" w:hAnsi="Times New Roman" w:cs="Times New Roman"/>
        </w:rPr>
        <w:t xml:space="preserve"> (Accessed: 20 March 2020) </w:t>
      </w:r>
    </w:p>
    <w:p w14:paraId="6AC2DC4E" w14:textId="508A822A" w:rsidR="00A86DB6" w:rsidRPr="00742C58" w:rsidRDefault="00A86DB6" w:rsidP="00A86DB6">
      <w:pPr>
        <w:ind w:left="360"/>
        <w:rPr>
          <w:rFonts w:ascii="Times New Roman" w:hAnsi="Times New Roman" w:cs="Times New Roman"/>
        </w:rPr>
      </w:pPr>
    </w:p>
    <w:p w14:paraId="27FDD300" w14:textId="7EF55E0C" w:rsidR="00A86DB6" w:rsidRPr="00742C58" w:rsidRDefault="00A86DB6" w:rsidP="00A86DB6">
      <w:pPr>
        <w:ind w:left="360"/>
        <w:rPr>
          <w:rFonts w:ascii="Times New Roman" w:eastAsia="Times New Roman" w:hAnsi="Times New Roman" w:cs="Times New Roman"/>
        </w:rPr>
      </w:pPr>
      <w:r w:rsidRPr="00742C58">
        <w:rPr>
          <w:rFonts w:ascii="Times New Roman" w:hAnsi="Times New Roman" w:cs="Times New Roman"/>
        </w:rPr>
        <w:t xml:space="preserve">British Activity Holiday Association (2008) Adventurous activities. Available at: </w:t>
      </w:r>
      <w:hyperlink r:id="rId8" w:history="1">
        <w:r w:rsidRPr="00742C58">
          <w:rPr>
            <w:rStyle w:val="Hyperlink"/>
            <w:rFonts w:ascii="Times New Roman" w:hAnsi="Times New Roman" w:cs="Times New Roman"/>
          </w:rPr>
          <w:t>http://www.lotc.org.uk/wp-content/uploads/2011/03/Adventurous-Activites-PDF.pdf</w:t>
        </w:r>
      </w:hyperlink>
      <w:r w:rsidRPr="00742C58">
        <w:rPr>
          <w:rFonts w:ascii="Times New Roman" w:hAnsi="Times New Roman" w:cs="Times New Roman"/>
        </w:rPr>
        <w:t xml:space="preserve"> </w:t>
      </w:r>
      <w:r w:rsidRPr="00742C58">
        <w:rPr>
          <w:rFonts w:ascii="Times New Roman" w:eastAsia="Times New Roman" w:hAnsi="Times New Roman" w:cs="Times New Roman"/>
        </w:rPr>
        <w:t xml:space="preserve">(Accessed: 20 March 2020) </w:t>
      </w:r>
    </w:p>
    <w:p w14:paraId="2625ED2B" w14:textId="18085960" w:rsidR="00A86DB6" w:rsidRPr="00742C58" w:rsidRDefault="00A86DB6" w:rsidP="00A86DB6">
      <w:pPr>
        <w:ind w:left="360"/>
        <w:rPr>
          <w:rFonts w:ascii="Times New Roman" w:eastAsia="Times New Roman" w:hAnsi="Times New Roman" w:cs="Times New Roman"/>
        </w:rPr>
      </w:pPr>
    </w:p>
    <w:p w14:paraId="67EB53B4" w14:textId="05D10C54" w:rsidR="00A86DB6" w:rsidRPr="00742C58" w:rsidRDefault="00A86DB6" w:rsidP="00A86DB6">
      <w:pPr>
        <w:ind w:left="360"/>
        <w:rPr>
          <w:rFonts w:ascii="Times New Roman" w:hAnsi="Times New Roman" w:cs="Times New Roman"/>
        </w:rPr>
      </w:pPr>
      <w:proofErr w:type="spellStart"/>
      <w:r w:rsidRPr="00742C58">
        <w:rPr>
          <w:rFonts w:ascii="Times New Roman" w:hAnsi="Times New Roman" w:cs="Times New Roman"/>
        </w:rPr>
        <w:t>Burnside,P</w:t>
      </w:r>
      <w:proofErr w:type="spellEnd"/>
      <w:r w:rsidRPr="00742C58">
        <w:rPr>
          <w:rFonts w:ascii="Times New Roman" w:hAnsi="Times New Roman" w:cs="Times New Roman"/>
        </w:rPr>
        <w:t xml:space="preserve"> (2016) Grades Boosted by school climbing wall.</w:t>
      </w:r>
    </w:p>
    <w:p w14:paraId="3FD2B773" w14:textId="11D494D1" w:rsidR="00A86DB6" w:rsidRPr="00742C58" w:rsidRDefault="00A86DB6" w:rsidP="00A86DB6">
      <w:pPr>
        <w:ind w:left="360"/>
        <w:rPr>
          <w:rFonts w:ascii="Times New Roman" w:hAnsi="Times New Roman" w:cs="Times New Roman"/>
        </w:rPr>
      </w:pPr>
    </w:p>
    <w:p w14:paraId="135967AF" w14:textId="4FE7A373" w:rsidR="00A86DB6" w:rsidRPr="00742C58" w:rsidRDefault="00A86DB6" w:rsidP="00A86DB6">
      <w:pPr>
        <w:ind w:left="360"/>
        <w:rPr>
          <w:rFonts w:ascii="Times New Roman" w:hAnsi="Times New Roman" w:cs="Times New Roman"/>
        </w:rPr>
      </w:pPr>
      <w:r w:rsidRPr="00742C58">
        <w:rPr>
          <w:rFonts w:ascii="Times New Roman" w:hAnsi="Times New Roman" w:cs="Times New Roman"/>
        </w:rPr>
        <w:t>Cambridge dictionary (no date</w:t>
      </w:r>
      <w:r w:rsidRPr="00742C58">
        <w:rPr>
          <w:rFonts w:ascii="Times New Roman" w:hAnsi="Times New Roman" w:cs="Times New Roman"/>
        </w:rPr>
        <w:t>, A</w:t>
      </w:r>
      <w:r w:rsidRPr="00742C58">
        <w:rPr>
          <w:rFonts w:ascii="Times New Roman" w:hAnsi="Times New Roman" w:cs="Times New Roman"/>
        </w:rPr>
        <w:t xml:space="preserve">) Adventure. Available at: </w:t>
      </w:r>
      <w:hyperlink r:id="rId9" w:history="1">
        <w:r w:rsidRPr="00742C58">
          <w:rPr>
            <w:rFonts w:ascii="Times New Roman" w:hAnsi="Times New Roman" w:cs="Times New Roman"/>
            <w:color w:val="0000FF"/>
            <w:u w:val="single"/>
          </w:rPr>
          <w:t>https://dictionary.cambridge.org/dictionary/english/adventure</w:t>
        </w:r>
      </w:hyperlink>
      <w:r w:rsidRPr="00742C58">
        <w:rPr>
          <w:rFonts w:ascii="Times New Roman" w:hAnsi="Times New Roman" w:cs="Times New Roman"/>
        </w:rPr>
        <w:t xml:space="preserve"> (Accessed: 20 March 2020)</w:t>
      </w:r>
    </w:p>
    <w:p w14:paraId="047640A2" w14:textId="479A2FC3" w:rsidR="00A86DB6" w:rsidRPr="00742C58" w:rsidRDefault="00A86DB6" w:rsidP="00A86DB6">
      <w:pPr>
        <w:ind w:left="360"/>
        <w:rPr>
          <w:rFonts w:ascii="Times New Roman" w:hAnsi="Times New Roman" w:cs="Times New Roman"/>
        </w:rPr>
      </w:pPr>
    </w:p>
    <w:p w14:paraId="5E7ED2C4" w14:textId="4E2E82D7" w:rsidR="00A86DB6" w:rsidRPr="00742C58" w:rsidRDefault="00A86DB6" w:rsidP="00A86DB6">
      <w:pPr>
        <w:ind w:left="360"/>
        <w:rPr>
          <w:rFonts w:ascii="Times New Roman" w:hAnsi="Times New Roman" w:cs="Times New Roman"/>
        </w:rPr>
      </w:pPr>
      <w:r w:rsidRPr="00742C58">
        <w:rPr>
          <w:rFonts w:ascii="Times New Roman" w:hAnsi="Times New Roman" w:cs="Times New Roman"/>
        </w:rPr>
        <w:t>Cambridge dictionary (no date</w:t>
      </w:r>
      <w:r w:rsidRPr="00742C58">
        <w:rPr>
          <w:rFonts w:ascii="Times New Roman" w:hAnsi="Times New Roman" w:cs="Times New Roman"/>
        </w:rPr>
        <w:t>, B</w:t>
      </w:r>
      <w:r w:rsidRPr="00742C58">
        <w:rPr>
          <w:rFonts w:ascii="Times New Roman" w:hAnsi="Times New Roman" w:cs="Times New Roman"/>
        </w:rPr>
        <w:t xml:space="preserve">) Activity. Available at: </w:t>
      </w:r>
      <w:hyperlink r:id="rId10" w:history="1">
        <w:r w:rsidRPr="00742C58">
          <w:rPr>
            <w:rStyle w:val="Hyperlink"/>
            <w:rFonts w:ascii="Times New Roman" w:hAnsi="Times New Roman" w:cs="Times New Roman"/>
          </w:rPr>
          <w:t>https://dictionary.cambridge.org/dictionary/english/activity</w:t>
        </w:r>
      </w:hyperlink>
      <w:r w:rsidRPr="00742C58">
        <w:rPr>
          <w:rFonts w:ascii="Times New Roman" w:hAnsi="Times New Roman" w:cs="Times New Roman"/>
        </w:rPr>
        <w:t xml:space="preserve"> </w:t>
      </w:r>
      <w:r w:rsidRPr="00742C58">
        <w:rPr>
          <w:rFonts w:ascii="Times New Roman" w:eastAsia="Times New Roman" w:hAnsi="Times New Roman" w:cs="Times New Roman"/>
        </w:rPr>
        <w:t>(Accessed: 20 March 2020)</w:t>
      </w:r>
    </w:p>
    <w:p w14:paraId="695E5469" w14:textId="62D925F8" w:rsidR="00A86DB6" w:rsidRPr="00742C58" w:rsidRDefault="00A86DB6" w:rsidP="00A86DB6">
      <w:pPr>
        <w:ind w:left="360"/>
        <w:rPr>
          <w:rFonts w:ascii="Times New Roman" w:hAnsi="Times New Roman" w:cs="Times New Roman"/>
        </w:rPr>
      </w:pPr>
    </w:p>
    <w:p w14:paraId="757F2E3D" w14:textId="57DC5B9C" w:rsidR="00A86DB6" w:rsidRPr="00742C58" w:rsidRDefault="00A86DB6" w:rsidP="00A86DB6">
      <w:pPr>
        <w:ind w:left="360"/>
        <w:rPr>
          <w:rFonts w:ascii="Times New Roman" w:hAnsi="Times New Roman" w:cs="Times New Roman"/>
        </w:rPr>
      </w:pPr>
      <w:r w:rsidRPr="00742C58">
        <w:rPr>
          <w:rFonts w:ascii="Times New Roman" w:hAnsi="Times New Roman" w:cs="Times New Roman"/>
        </w:rPr>
        <w:t>Collins Dictionary (N</w:t>
      </w:r>
      <w:r w:rsidRPr="00742C58">
        <w:rPr>
          <w:rFonts w:ascii="Times New Roman" w:hAnsi="Times New Roman" w:cs="Times New Roman"/>
        </w:rPr>
        <w:t>o</w:t>
      </w:r>
      <w:r w:rsidRPr="00742C58">
        <w:rPr>
          <w:rFonts w:ascii="Times New Roman" w:hAnsi="Times New Roman" w:cs="Times New Roman"/>
        </w:rPr>
        <w:t xml:space="preserve"> Date) Cotton- Wool generation. Available at: </w:t>
      </w:r>
      <w:hyperlink r:id="rId11" w:history="1">
        <w:r w:rsidRPr="00742C58">
          <w:rPr>
            <w:rStyle w:val="Hyperlink"/>
            <w:rFonts w:ascii="Times New Roman" w:hAnsi="Times New Roman" w:cs="Times New Roman"/>
          </w:rPr>
          <w:t>https://www.collinsdictionary.com/dictionary/english/cotton-wool-generation</w:t>
        </w:r>
      </w:hyperlink>
      <w:r w:rsidRPr="00742C58">
        <w:rPr>
          <w:rFonts w:ascii="Times New Roman" w:hAnsi="Times New Roman" w:cs="Times New Roman"/>
        </w:rPr>
        <w:t xml:space="preserve"> (Accessed: 21 March, 2020)</w:t>
      </w:r>
    </w:p>
    <w:p w14:paraId="3F929587" w14:textId="69A1C68B" w:rsidR="00A86DB6" w:rsidRPr="00742C58" w:rsidRDefault="00A86DB6" w:rsidP="00A86DB6">
      <w:pPr>
        <w:ind w:left="360"/>
        <w:rPr>
          <w:rFonts w:ascii="Times New Roman" w:hAnsi="Times New Roman" w:cs="Times New Roman"/>
        </w:rPr>
      </w:pPr>
    </w:p>
    <w:p w14:paraId="10EBEEF1" w14:textId="2D3D95F7" w:rsidR="00A86DB6" w:rsidRPr="00742C58" w:rsidRDefault="00A86DB6" w:rsidP="00A86DB6">
      <w:pPr>
        <w:ind w:left="360"/>
        <w:rPr>
          <w:rFonts w:ascii="Times New Roman" w:eastAsia="Times New Roman" w:hAnsi="Times New Roman" w:cs="Times New Roman"/>
        </w:rPr>
      </w:pPr>
      <w:r w:rsidRPr="00742C58">
        <w:rPr>
          <w:rFonts w:ascii="Times New Roman" w:hAnsi="Times New Roman" w:cs="Times New Roman"/>
        </w:rPr>
        <w:t xml:space="preserve">Cultural Treks and expeditions (no date) What is Trekking. Available at: </w:t>
      </w:r>
      <w:hyperlink r:id="rId12" w:history="1">
        <w:r w:rsidRPr="00742C58">
          <w:rPr>
            <w:rStyle w:val="Hyperlink"/>
            <w:rFonts w:ascii="Times New Roman" w:hAnsi="Times New Roman" w:cs="Times New Roman"/>
          </w:rPr>
          <w:t>https://www.culturaltreks.com/trekking-information/what-is-trekking.html</w:t>
        </w:r>
      </w:hyperlink>
      <w:r w:rsidRPr="00742C58">
        <w:rPr>
          <w:rFonts w:ascii="Times New Roman" w:hAnsi="Times New Roman" w:cs="Times New Roman"/>
        </w:rPr>
        <w:t xml:space="preserve"> </w:t>
      </w:r>
      <w:r w:rsidRPr="00742C58">
        <w:rPr>
          <w:rFonts w:ascii="Times New Roman" w:eastAsia="Times New Roman" w:hAnsi="Times New Roman" w:cs="Times New Roman"/>
        </w:rPr>
        <w:t>(Accessed: 20 March 2020)</w:t>
      </w:r>
    </w:p>
    <w:p w14:paraId="2EAEF8E0" w14:textId="098E828B" w:rsidR="00A86DB6" w:rsidRPr="00742C58" w:rsidRDefault="00A86DB6" w:rsidP="00A86DB6">
      <w:pPr>
        <w:ind w:left="360"/>
        <w:rPr>
          <w:rFonts w:ascii="Times New Roman" w:eastAsia="Times New Roman" w:hAnsi="Times New Roman" w:cs="Times New Roman"/>
        </w:rPr>
      </w:pPr>
    </w:p>
    <w:p w14:paraId="2628750B" w14:textId="7EE3568E" w:rsidR="00A86DB6" w:rsidRPr="00742C58" w:rsidRDefault="00A86DB6" w:rsidP="00A86DB6">
      <w:pPr>
        <w:ind w:left="360"/>
        <w:rPr>
          <w:rFonts w:ascii="Times New Roman" w:hAnsi="Times New Roman" w:cs="Times New Roman"/>
        </w:rPr>
      </w:pPr>
      <w:r w:rsidRPr="00742C58">
        <w:rPr>
          <w:rFonts w:ascii="Times New Roman" w:hAnsi="Times New Roman" w:cs="Times New Roman"/>
        </w:rPr>
        <w:t xml:space="preserve">Klein, E and Hollingshead, A (2015) ‘Collaboration Between special and Physical Education’, </w:t>
      </w:r>
      <w:r w:rsidRPr="00742C58">
        <w:rPr>
          <w:rFonts w:ascii="Times New Roman" w:hAnsi="Times New Roman" w:cs="Times New Roman"/>
          <w:i/>
        </w:rPr>
        <w:t xml:space="preserve">The benefits of a Healthy Lifestyle for All Students. </w:t>
      </w:r>
      <w:r w:rsidRPr="00742C58">
        <w:rPr>
          <w:rFonts w:ascii="Times New Roman" w:hAnsi="Times New Roman" w:cs="Times New Roman"/>
        </w:rPr>
        <w:t>P.165.</w:t>
      </w:r>
    </w:p>
    <w:p w14:paraId="727C827D" w14:textId="2DA6EDD2" w:rsidR="00A86DB6" w:rsidRPr="00742C58" w:rsidRDefault="00A86DB6" w:rsidP="00A86DB6">
      <w:pPr>
        <w:ind w:left="360"/>
        <w:rPr>
          <w:rFonts w:ascii="Times New Roman" w:hAnsi="Times New Roman" w:cs="Times New Roman"/>
        </w:rPr>
      </w:pPr>
    </w:p>
    <w:p w14:paraId="0DFF849F" w14:textId="7886AC5E" w:rsidR="00A86DB6" w:rsidRPr="00742C58" w:rsidRDefault="00A86DB6" w:rsidP="00A86DB6">
      <w:pPr>
        <w:ind w:left="360"/>
        <w:rPr>
          <w:rFonts w:ascii="Times New Roman" w:hAnsi="Times New Roman" w:cs="Times New Roman"/>
        </w:rPr>
      </w:pPr>
      <w:r w:rsidRPr="00742C58">
        <w:rPr>
          <w:rFonts w:ascii="Times New Roman" w:hAnsi="Times New Roman" w:cs="Times New Roman"/>
        </w:rPr>
        <w:t xml:space="preserve">NHS (2018A) Benefits of exercise. Available at: </w:t>
      </w:r>
      <w:hyperlink r:id="rId13" w:history="1">
        <w:r w:rsidRPr="00742C58">
          <w:rPr>
            <w:rStyle w:val="Hyperlink"/>
            <w:rFonts w:ascii="Times New Roman" w:hAnsi="Times New Roman" w:cs="Times New Roman"/>
          </w:rPr>
          <w:t>https://www.nhs.uk/live-well/exercise/exercise-health-benefits/</w:t>
        </w:r>
      </w:hyperlink>
      <w:r w:rsidRPr="00742C58">
        <w:rPr>
          <w:rFonts w:ascii="Times New Roman" w:hAnsi="Times New Roman" w:cs="Times New Roman"/>
        </w:rPr>
        <w:t xml:space="preserve"> (Accessed 21 March 2020)</w:t>
      </w:r>
    </w:p>
    <w:p w14:paraId="618F907A" w14:textId="5BA67BC0" w:rsidR="00A86DB6" w:rsidRPr="00742C58" w:rsidRDefault="00A86DB6" w:rsidP="00A86DB6">
      <w:pPr>
        <w:ind w:left="360"/>
        <w:rPr>
          <w:rFonts w:ascii="Times New Roman" w:hAnsi="Times New Roman" w:cs="Times New Roman"/>
        </w:rPr>
      </w:pPr>
    </w:p>
    <w:p w14:paraId="4A986612" w14:textId="67F6FCB3" w:rsidR="00A86DB6" w:rsidRPr="00742C58" w:rsidRDefault="00A86DB6" w:rsidP="00A86DB6">
      <w:pPr>
        <w:ind w:left="360"/>
        <w:rPr>
          <w:rFonts w:ascii="Times New Roman" w:hAnsi="Times New Roman" w:cs="Times New Roman"/>
        </w:rPr>
      </w:pPr>
      <w:r w:rsidRPr="00742C58">
        <w:rPr>
          <w:rFonts w:ascii="Times New Roman" w:hAnsi="Times New Roman" w:cs="Times New Roman"/>
          <w:color w:val="000000" w:themeColor="text1"/>
        </w:rPr>
        <w:t xml:space="preserve">NHS (2018B) Physical activity guidelines for children and young people. Available at: </w:t>
      </w:r>
      <w:hyperlink r:id="rId14" w:history="1">
        <w:r w:rsidRPr="00742C58">
          <w:rPr>
            <w:rFonts w:ascii="Times New Roman" w:hAnsi="Times New Roman" w:cs="Times New Roman"/>
            <w:color w:val="0000FF"/>
            <w:u w:val="single"/>
          </w:rPr>
          <w:t>https://www.nhs.uk/live-well/exercise/physical-activity-guidelines-children-and-young-people/</w:t>
        </w:r>
      </w:hyperlink>
      <w:r w:rsidRPr="00742C58">
        <w:rPr>
          <w:rFonts w:ascii="Times New Roman" w:hAnsi="Times New Roman" w:cs="Times New Roman"/>
        </w:rPr>
        <w:t xml:space="preserve"> (Accessed 20 March 2020)</w:t>
      </w:r>
    </w:p>
    <w:p w14:paraId="09493D84" w14:textId="59C9A64D" w:rsidR="00A86DB6" w:rsidRPr="00742C58" w:rsidRDefault="00A86DB6" w:rsidP="00A86DB6">
      <w:pPr>
        <w:ind w:left="360"/>
        <w:rPr>
          <w:rFonts w:ascii="Times New Roman" w:hAnsi="Times New Roman" w:cs="Times New Roman"/>
        </w:rPr>
      </w:pPr>
    </w:p>
    <w:p w14:paraId="4C7E3482" w14:textId="515C7301" w:rsidR="00A86DB6" w:rsidRPr="00742C58" w:rsidRDefault="00A86DB6" w:rsidP="00A86DB6">
      <w:pPr>
        <w:ind w:left="360"/>
        <w:rPr>
          <w:rFonts w:ascii="Times New Roman" w:hAnsi="Times New Roman" w:cs="Times New Roman"/>
        </w:rPr>
      </w:pPr>
      <w:proofErr w:type="spellStart"/>
      <w:r w:rsidRPr="00742C58">
        <w:rPr>
          <w:rFonts w:ascii="Times New Roman" w:hAnsi="Times New Roman" w:cs="Times New Roman"/>
        </w:rPr>
        <w:t>Ranjbar</w:t>
      </w:r>
      <w:proofErr w:type="spellEnd"/>
      <w:r w:rsidRPr="00742C58">
        <w:rPr>
          <w:rFonts w:ascii="Times New Roman" w:hAnsi="Times New Roman" w:cs="Times New Roman"/>
        </w:rPr>
        <w:t xml:space="preserve">, Z. and Ali, S. (2014) “Physical Education Program and Children Obesity: Now and Future”.  XIV (2), P621. </w:t>
      </w:r>
    </w:p>
    <w:p w14:paraId="62B4DDE7" w14:textId="4FB1E060" w:rsidR="00A86DB6" w:rsidRPr="00742C58" w:rsidRDefault="00A86DB6" w:rsidP="00A86DB6">
      <w:pPr>
        <w:ind w:left="360"/>
        <w:rPr>
          <w:rFonts w:ascii="Times New Roman" w:hAnsi="Times New Roman" w:cs="Times New Roman"/>
        </w:rPr>
      </w:pPr>
    </w:p>
    <w:p w14:paraId="0684AD0F" w14:textId="77777777" w:rsidR="00A86DB6" w:rsidRPr="00742C58" w:rsidRDefault="00A86DB6" w:rsidP="00A86DB6">
      <w:pPr>
        <w:ind w:left="360"/>
        <w:rPr>
          <w:rFonts w:ascii="Times New Roman" w:hAnsi="Times New Roman" w:cs="Times New Roman"/>
        </w:rPr>
      </w:pPr>
      <w:r w:rsidRPr="00742C58">
        <w:rPr>
          <w:rFonts w:ascii="Times New Roman" w:hAnsi="Times New Roman" w:cs="Times New Roman"/>
        </w:rPr>
        <w:t xml:space="preserve">Wales Academy for Health and Physical literacy (no date) Early Years Outdoor Learning. Available at: </w:t>
      </w:r>
      <w:hyperlink r:id="rId15" w:history="1">
        <w:r w:rsidRPr="00742C58">
          <w:rPr>
            <w:rStyle w:val="Hyperlink"/>
            <w:rFonts w:ascii="Times New Roman" w:hAnsi="Times New Roman" w:cs="Times New Roman"/>
          </w:rPr>
          <w:t>https://physicalliteracy.cymru/early-years-outdoor-learning/</w:t>
        </w:r>
      </w:hyperlink>
      <w:r w:rsidRPr="00742C58">
        <w:rPr>
          <w:rFonts w:ascii="Times New Roman" w:hAnsi="Times New Roman" w:cs="Times New Roman"/>
        </w:rPr>
        <w:t xml:space="preserve"> </w:t>
      </w:r>
      <w:r w:rsidRPr="00742C58">
        <w:rPr>
          <w:rFonts w:ascii="Times New Roman" w:eastAsia="Times New Roman" w:hAnsi="Times New Roman" w:cs="Times New Roman"/>
        </w:rPr>
        <w:t>(Accessed: 20 March 2020)</w:t>
      </w:r>
    </w:p>
    <w:p w14:paraId="6F92679F" w14:textId="5E9E3E4A" w:rsidR="00A86DB6" w:rsidRPr="00742C58" w:rsidRDefault="00A86DB6" w:rsidP="00A86DB6">
      <w:pPr>
        <w:rPr>
          <w:rFonts w:ascii="Times New Roman" w:hAnsi="Times New Roman" w:cs="Times New Roman"/>
        </w:rPr>
      </w:pPr>
    </w:p>
    <w:p w14:paraId="61655E88" w14:textId="0C0249D2" w:rsidR="00A86DB6" w:rsidRPr="00742C58" w:rsidRDefault="00A86DB6" w:rsidP="00A86DB6">
      <w:pPr>
        <w:ind w:left="360"/>
        <w:rPr>
          <w:rFonts w:ascii="Times New Roman" w:hAnsi="Times New Roman" w:cs="Times New Roman"/>
        </w:rPr>
      </w:pPr>
      <w:r w:rsidRPr="00742C58">
        <w:rPr>
          <w:rFonts w:ascii="Times New Roman" w:hAnsi="Times New Roman" w:cs="Times New Roman"/>
        </w:rPr>
        <w:t xml:space="preserve">WebMD (No date) Exercise and Depression. Available at: </w:t>
      </w:r>
      <w:hyperlink r:id="rId16" w:anchor="1" w:history="1">
        <w:r w:rsidRPr="00742C58">
          <w:rPr>
            <w:rStyle w:val="Hyperlink"/>
            <w:rFonts w:ascii="Times New Roman" w:hAnsi="Times New Roman" w:cs="Times New Roman"/>
          </w:rPr>
          <w:t>https://www.webmd.com/depression/guide/exercise-depression#1</w:t>
        </w:r>
      </w:hyperlink>
      <w:r w:rsidRPr="00742C58">
        <w:rPr>
          <w:rFonts w:ascii="Times New Roman" w:hAnsi="Times New Roman" w:cs="Times New Roman"/>
        </w:rPr>
        <w:t xml:space="preserve"> (Accessed 21 March 2020)</w:t>
      </w:r>
    </w:p>
    <w:p w14:paraId="4ED6A4B3" w14:textId="1B7955B3" w:rsidR="00A86DB6" w:rsidRPr="00742C58" w:rsidRDefault="00A86DB6" w:rsidP="00A86DB6">
      <w:pPr>
        <w:ind w:left="360"/>
        <w:rPr>
          <w:rFonts w:ascii="Times New Roman" w:hAnsi="Times New Roman" w:cs="Times New Roman"/>
        </w:rPr>
      </w:pPr>
    </w:p>
    <w:p w14:paraId="69055EC8" w14:textId="77777777" w:rsidR="00A86DB6" w:rsidRPr="00742C58" w:rsidRDefault="00A86DB6" w:rsidP="00A86DB6">
      <w:pPr>
        <w:ind w:left="360"/>
        <w:rPr>
          <w:rFonts w:ascii="Times New Roman" w:hAnsi="Times New Roman" w:cs="Times New Roman"/>
        </w:rPr>
      </w:pPr>
      <w:r w:rsidRPr="00742C58">
        <w:rPr>
          <w:rFonts w:ascii="Times New Roman" w:hAnsi="Times New Roman" w:cs="Times New Roman"/>
        </w:rPr>
        <w:t xml:space="preserve">What Lylah does (2016) When she is Lylah Ninja Warrior in the city Finals! [Online video] Available at: </w:t>
      </w:r>
      <w:hyperlink r:id="rId17" w:history="1">
        <w:r w:rsidRPr="00742C58">
          <w:rPr>
            <w:rStyle w:val="Hyperlink"/>
            <w:rFonts w:ascii="Times New Roman" w:hAnsi="Times New Roman" w:cs="Times New Roman"/>
          </w:rPr>
          <w:t>https://www.youtube.com/watch?time_continue=40&amp;v=C7SeoX9mTRI&amp;feature=emb_title</w:t>
        </w:r>
      </w:hyperlink>
      <w:r w:rsidRPr="00742C58">
        <w:rPr>
          <w:rFonts w:ascii="Times New Roman" w:hAnsi="Times New Roman" w:cs="Times New Roman"/>
        </w:rPr>
        <w:t xml:space="preserve"> </w:t>
      </w:r>
      <w:r w:rsidRPr="00742C58">
        <w:rPr>
          <w:rFonts w:ascii="Times New Roman" w:eastAsia="Times New Roman" w:hAnsi="Times New Roman" w:cs="Times New Roman"/>
        </w:rPr>
        <w:t>(Accessed: 20 March 2020)</w:t>
      </w:r>
    </w:p>
    <w:p w14:paraId="18D9725F" w14:textId="767C1AB9" w:rsidR="00A86DB6" w:rsidRPr="00742C58" w:rsidRDefault="00A86DB6" w:rsidP="00A86DB6">
      <w:pPr>
        <w:ind w:left="360"/>
        <w:rPr>
          <w:rFonts w:ascii="Times New Roman" w:hAnsi="Times New Roman" w:cs="Times New Roman"/>
        </w:rPr>
      </w:pPr>
    </w:p>
    <w:p w14:paraId="1161E87F" w14:textId="77777777" w:rsidR="00A86DB6" w:rsidRPr="00742C58" w:rsidRDefault="007F7C71" w:rsidP="00A86DB6">
      <w:pPr>
        <w:ind w:left="360"/>
        <w:rPr>
          <w:rFonts w:ascii="Times New Roman" w:hAnsi="Times New Roman" w:cs="Times New Roman"/>
        </w:rPr>
      </w:pPr>
      <w:r w:rsidRPr="002E5935">
        <w:rPr>
          <w:rFonts w:ascii="Times New Roman" w:hAnsi="Times New Roman" w:cs="Times New Roman"/>
        </w:rPr>
        <w:t xml:space="preserve">Whitehead, M (2011) </w:t>
      </w:r>
      <w:r w:rsidRPr="002E5935">
        <w:rPr>
          <w:rFonts w:ascii="Times New Roman" w:hAnsi="Times New Roman" w:cs="Times New Roman"/>
        </w:rPr>
        <w:t>Physical Literacy. London: Routledge.</w:t>
      </w:r>
    </w:p>
    <w:p w14:paraId="121A2DF6" w14:textId="77777777" w:rsidR="00A86DB6" w:rsidRPr="00742C58" w:rsidRDefault="00A86DB6" w:rsidP="00A86DB6">
      <w:pPr>
        <w:ind w:left="360"/>
        <w:rPr>
          <w:rFonts w:ascii="Times New Roman" w:hAnsi="Times New Roman" w:cs="Times New Roman"/>
        </w:rPr>
      </w:pPr>
    </w:p>
    <w:p w14:paraId="6427B68C" w14:textId="6292F5EB" w:rsidR="00A86DB6" w:rsidRPr="00742C58" w:rsidRDefault="00A86DB6" w:rsidP="00A86DB6">
      <w:pPr>
        <w:rPr>
          <w:rFonts w:ascii="Times New Roman" w:hAnsi="Times New Roman" w:cs="Times New Roman"/>
        </w:rPr>
      </w:pPr>
    </w:p>
    <w:p w14:paraId="3AF12924" w14:textId="77777777" w:rsidR="00A86DB6" w:rsidRPr="00742C58" w:rsidRDefault="00A86DB6" w:rsidP="00A86DB6">
      <w:pPr>
        <w:rPr>
          <w:rFonts w:ascii="Times New Roman" w:hAnsi="Times New Roman" w:cs="Times New Roman"/>
        </w:rPr>
      </w:pPr>
    </w:p>
    <w:p w14:paraId="08E87089" w14:textId="77777777" w:rsidR="00A86DB6" w:rsidRPr="00742C58" w:rsidRDefault="00A86DB6" w:rsidP="00A86DB6">
      <w:pPr>
        <w:ind w:left="360"/>
        <w:rPr>
          <w:rFonts w:ascii="Times New Roman" w:hAnsi="Times New Roman" w:cs="Times New Roman"/>
          <w:i/>
        </w:rPr>
      </w:pPr>
    </w:p>
    <w:p w14:paraId="77C87CB7" w14:textId="77777777" w:rsidR="00A86DB6" w:rsidRPr="00742C58" w:rsidRDefault="00A86DB6" w:rsidP="00A86DB6">
      <w:pPr>
        <w:ind w:left="360"/>
        <w:rPr>
          <w:rFonts w:ascii="Times New Roman" w:hAnsi="Times New Roman" w:cs="Times New Roman"/>
        </w:rPr>
      </w:pPr>
    </w:p>
    <w:p w14:paraId="27FDBE67" w14:textId="77777777" w:rsidR="00A86DB6" w:rsidRPr="00742C58" w:rsidRDefault="00A86DB6" w:rsidP="00A86DB6">
      <w:pPr>
        <w:ind w:left="360"/>
        <w:rPr>
          <w:rFonts w:ascii="Times New Roman" w:hAnsi="Times New Roman" w:cs="Times New Roman"/>
        </w:rPr>
      </w:pPr>
    </w:p>
    <w:p w14:paraId="1CE65004" w14:textId="77777777" w:rsidR="00A86DB6" w:rsidRPr="00742C58" w:rsidRDefault="00A86DB6" w:rsidP="00A86DB6">
      <w:pPr>
        <w:ind w:left="360"/>
        <w:rPr>
          <w:rFonts w:ascii="Times New Roman" w:hAnsi="Times New Roman" w:cs="Times New Roman"/>
        </w:rPr>
      </w:pPr>
    </w:p>
    <w:p w14:paraId="77FE673B" w14:textId="77777777" w:rsidR="00A86DB6" w:rsidRPr="00742C58" w:rsidRDefault="00A86DB6" w:rsidP="00A86DB6">
      <w:pPr>
        <w:ind w:left="360"/>
        <w:rPr>
          <w:rFonts w:ascii="Times New Roman" w:hAnsi="Times New Roman" w:cs="Times New Roman"/>
          <w:i/>
        </w:rPr>
      </w:pPr>
    </w:p>
    <w:p w14:paraId="3B32C7D1" w14:textId="77777777" w:rsidR="00A86DB6" w:rsidRPr="00742C58" w:rsidRDefault="00A86DB6" w:rsidP="00A86DB6">
      <w:pPr>
        <w:ind w:left="360"/>
        <w:rPr>
          <w:rFonts w:ascii="Times New Roman" w:hAnsi="Times New Roman" w:cs="Times New Roman"/>
        </w:rPr>
      </w:pPr>
    </w:p>
    <w:p w14:paraId="7E4AA6BF" w14:textId="77777777" w:rsidR="00A86DB6" w:rsidRPr="00742C58" w:rsidRDefault="00A86DB6" w:rsidP="00A86DB6">
      <w:pPr>
        <w:ind w:left="360"/>
        <w:rPr>
          <w:rFonts w:ascii="Times New Roman" w:hAnsi="Times New Roman" w:cs="Times New Roman"/>
        </w:rPr>
      </w:pPr>
    </w:p>
    <w:sectPr w:rsidR="00A86DB6" w:rsidRPr="00742C58" w:rsidSect="00014560">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25797" w14:textId="77777777" w:rsidR="007F7C71" w:rsidRDefault="007F7C71" w:rsidP="00E8500C">
      <w:r>
        <w:separator/>
      </w:r>
    </w:p>
  </w:endnote>
  <w:endnote w:type="continuationSeparator" w:id="0">
    <w:p w14:paraId="293928A6" w14:textId="77777777" w:rsidR="007F7C71" w:rsidRDefault="007F7C71" w:rsidP="00E850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9222982"/>
      <w:docPartObj>
        <w:docPartGallery w:val="Page Numbers (Bottom of Page)"/>
        <w:docPartUnique/>
      </w:docPartObj>
    </w:sdtPr>
    <w:sdtContent>
      <w:p w14:paraId="0A659D67" w14:textId="7394DCD1" w:rsidR="00742C58" w:rsidRDefault="00742C58" w:rsidP="006B4C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D8ABEA" w14:textId="77777777" w:rsidR="00742C58" w:rsidRDefault="00742C58" w:rsidP="00742C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7428894"/>
      <w:docPartObj>
        <w:docPartGallery w:val="Page Numbers (Bottom of Page)"/>
        <w:docPartUnique/>
      </w:docPartObj>
    </w:sdtPr>
    <w:sdtContent>
      <w:p w14:paraId="347C49F1" w14:textId="6A4073B7" w:rsidR="00742C58" w:rsidRDefault="00742C58" w:rsidP="006B4C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4315BFD4" w14:textId="77777777" w:rsidR="00742C58" w:rsidRDefault="00742C58" w:rsidP="00742C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5130F" w14:textId="77777777" w:rsidR="007F7C71" w:rsidRDefault="007F7C71" w:rsidP="00E8500C">
      <w:r>
        <w:separator/>
      </w:r>
    </w:p>
  </w:footnote>
  <w:footnote w:type="continuationSeparator" w:id="0">
    <w:p w14:paraId="573261D4" w14:textId="77777777" w:rsidR="007F7C71" w:rsidRDefault="007F7C71" w:rsidP="00E850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D377A" w14:textId="785E959A" w:rsidR="00262B53" w:rsidRDefault="00262B53">
    <w:pPr>
      <w:pStyle w:val="Header"/>
    </w:pPr>
    <w:r>
      <w:t>Cerys Clark</w:t>
    </w:r>
  </w:p>
  <w:p w14:paraId="5F9E3AFE" w14:textId="58F5F27A" w:rsidR="00262B53" w:rsidRDefault="00262B53">
    <w:pPr>
      <w:pStyle w:val="Header"/>
    </w:pPr>
    <w:r>
      <w:t>1900651</w:t>
    </w:r>
  </w:p>
  <w:p w14:paraId="6E640B1C" w14:textId="24B1C152" w:rsidR="00262B53" w:rsidRDefault="00262B53">
    <w:pPr>
      <w:pStyle w:val="Header"/>
    </w:pPr>
    <w:r>
      <w:t>SHSS4074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C6413B"/>
    <w:multiLevelType w:val="hybridMultilevel"/>
    <w:tmpl w:val="9EACC494"/>
    <w:lvl w:ilvl="0" w:tplc="E116AB80">
      <w:start w:val="1"/>
      <w:numFmt w:val="bullet"/>
      <w:lvlText w:val=""/>
      <w:lvlJc w:val="left"/>
      <w:pPr>
        <w:tabs>
          <w:tab w:val="num" w:pos="720"/>
        </w:tabs>
        <w:ind w:left="720" w:hanging="360"/>
      </w:pPr>
      <w:rPr>
        <w:rFonts w:ascii="Wingdings 3" w:hAnsi="Wingdings 3" w:hint="default"/>
      </w:rPr>
    </w:lvl>
    <w:lvl w:ilvl="1" w:tplc="E8C4411E" w:tentative="1">
      <w:start w:val="1"/>
      <w:numFmt w:val="bullet"/>
      <w:lvlText w:val=""/>
      <w:lvlJc w:val="left"/>
      <w:pPr>
        <w:tabs>
          <w:tab w:val="num" w:pos="1440"/>
        </w:tabs>
        <w:ind w:left="1440" w:hanging="360"/>
      </w:pPr>
      <w:rPr>
        <w:rFonts w:ascii="Wingdings 3" w:hAnsi="Wingdings 3" w:hint="default"/>
      </w:rPr>
    </w:lvl>
    <w:lvl w:ilvl="2" w:tplc="74D6C330" w:tentative="1">
      <w:start w:val="1"/>
      <w:numFmt w:val="bullet"/>
      <w:lvlText w:val=""/>
      <w:lvlJc w:val="left"/>
      <w:pPr>
        <w:tabs>
          <w:tab w:val="num" w:pos="2160"/>
        </w:tabs>
        <w:ind w:left="2160" w:hanging="360"/>
      </w:pPr>
      <w:rPr>
        <w:rFonts w:ascii="Wingdings 3" w:hAnsi="Wingdings 3" w:hint="default"/>
      </w:rPr>
    </w:lvl>
    <w:lvl w:ilvl="3" w:tplc="8640EE30" w:tentative="1">
      <w:start w:val="1"/>
      <w:numFmt w:val="bullet"/>
      <w:lvlText w:val=""/>
      <w:lvlJc w:val="left"/>
      <w:pPr>
        <w:tabs>
          <w:tab w:val="num" w:pos="2880"/>
        </w:tabs>
        <w:ind w:left="2880" w:hanging="360"/>
      </w:pPr>
      <w:rPr>
        <w:rFonts w:ascii="Wingdings 3" w:hAnsi="Wingdings 3" w:hint="default"/>
      </w:rPr>
    </w:lvl>
    <w:lvl w:ilvl="4" w:tplc="4686F016" w:tentative="1">
      <w:start w:val="1"/>
      <w:numFmt w:val="bullet"/>
      <w:lvlText w:val=""/>
      <w:lvlJc w:val="left"/>
      <w:pPr>
        <w:tabs>
          <w:tab w:val="num" w:pos="3600"/>
        </w:tabs>
        <w:ind w:left="3600" w:hanging="360"/>
      </w:pPr>
      <w:rPr>
        <w:rFonts w:ascii="Wingdings 3" w:hAnsi="Wingdings 3" w:hint="default"/>
      </w:rPr>
    </w:lvl>
    <w:lvl w:ilvl="5" w:tplc="20DE31C6" w:tentative="1">
      <w:start w:val="1"/>
      <w:numFmt w:val="bullet"/>
      <w:lvlText w:val=""/>
      <w:lvlJc w:val="left"/>
      <w:pPr>
        <w:tabs>
          <w:tab w:val="num" w:pos="4320"/>
        </w:tabs>
        <w:ind w:left="4320" w:hanging="360"/>
      </w:pPr>
      <w:rPr>
        <w:rFonts w:ascii="Wingdings 3" w:hAnsi="Wingdings 3" w:hint="default"/>
      </w:rPr>
    </w:lvl>
    <w:lvl w:ilvl="6" w:tplc="C890E7CE" w:tentative="1">
      <w:start w:val="1"/>
      <w:numFmt w:val="bullet"/>
      <w:lvlText w:val=""/>
      <w:lvlJc w:val="left"/>
      <w:pPr>
        <w:tabs>
          <w:tab w:val="num" w:pos="5040"/>
        </w:tabs>
        <w:ind w:left="5040" w:hanging="360"/>
      </w:pPr>
      <w:rPr>
        <w:rFonts w:ascii="Wingdings 3" w:hAnsi="Wingdings 3" w:hint="default"/>
      </w:rPr>
    </w:lvl>
    <w:lvl w:ilvl="7" w:tplc="500E991A" w:tentative="1">
      <w:start w:val="1"/>
      <w:numFmt w:val="bullet"/>
      <w:lvlText w:val=""/>
      <w:lvlJc w:val="left"/>
      <w:pPr>
        <w:tabs>
          <w:tab w:val="num" w:pos="5760"/>
        </w:tabs>
        <w:ind w:left="5760" w:hanging="360"/>
      </w:pPr>
      <w:rPr>
        <w:rFonts w:ascii="Wingdings 3" w:hAnsi="Wingdings 3" w:hint="default"/>
      </w:rPr>
    </w:lvl>
    <w:lvl w:ilvl="8" w:tplc="DECE1C48"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DF7"/>
    <w:rsid w:val="00014560"/>
    <w:rsid w:val="00015AC9"/>
    <w:rsid w:val="000A0DF7"/>
    <w:rsid w:val="002224B8"/>
    <w:rsid w:val="00262B53"/>
    <w:rsid w:val="00471EA6"/>
    <w:rsid w:val="004851E8"/>
    <w:rsid w:val="00505F7F"/>
    <w:rsid w:val="005B1356"/>
    <w:rsid w:val="00617170"/>
    <w:rsid w:val="00742C58"/>
    <w:rsid w:val="007F7C71"/>
    <w:rsid w:val="0080464C"/>
    <w:rsid w:val="00A86DB6"/>
    <w:rsid w:val="00BF1965"/>
    <w:rsid w:val="00C00465"/>
    <w:rsid w:val="00C31D24"/>
    <w:rsid w:val="00C75915"/>
    <w:rsid w:val="00E30258"/>
    <w:rsid w:val="00E66102"/>
    <w:rsid w:val="00E8500C"/>
    <w:rsid w:val="00F646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C73F19"/>
  <w15:chartTrackingRefBased/>
  <w15:docId w15:val="{C35F7143-D90A-944F-8683-393D7FEA6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500C"/>
    <w:pPr>
      <w:tabs>
        <w:tab w:val="center" w:pos="4680"/>
        <w:tab w:val="right" w:pos="9360"/>
      </w:tabs>
    </w:pPr>
  </w:style>
  <w:style w:type="character" w:customStyle="1" w:styleId="HeaderChar">
    <w:name w:val="Header Char"/>
    <w:basedOn w:val="DefaultParagraphFont"/>
    <w:link w:val="Header"/>
    <w:uiPriority w:val="99"/>
    <w:rsid w:val="00E8500C"/>
  </w:style>
  <w:style w:type="paragraph" w:styleId="Footer">
    <w:name w:val="footer"/>
    <w:basedOn w:val="Normal"/>
    <w:link w:val="FooterChar"/>
    <w:uiPriority w:val="99"/>
    <w:unhideWhenUsed/>
    <w:rsid w:val="00E8500C"/>
    <w:pPr>
      <w:tabs>
        <w:tab w:val="center" w:pos="4680"/>
        <w:tab w:val="right" w:pos="9360"/>
      </w:tabs>
    </w:pPr>
  </w:style>
  <w:style w:type="character" w:customStyle="1" w:styleId="FooterChar">
    <w:name w:val="Footer Char"/>
    <w:basedOn w:val="DefaultParagraphFont"/>
    <w:link w:val="Footer"/>
    <w:uiPriority w:val="99"/>
    <w:rsid w:val="00E8500C"/>
  </w:style>
  <w:style w:type="character" w:styleId="Hyperlink">
    <w:name w:val="Hyperlink"/>
    <w:basedOn w:val="DefaultParagraphFont"/>
    <w:uiPriority w:val="99"/>
    <w:semiHidden/>
    <w:unhideWhenUsed/>
    <w:rsid w:val="00A86DB6"/>
    <w:rPr>
      <w:color w:val="0000FF"/>
      <w:u w:val="single"/>
    </w:rPr>
  </w:style>
  <w:style w:type="paragraph" w:styleId="ListParagraph">
    <w:name w:val="List Paragraph"/>
    <w:basedOn w:val="Normal"/>
    <w:uiPriority w:val="34"/>
    <w:qFormat/>
    <w:rsid w:val="00A86DB6"/>
    <w:pPr>
      <w:ind w:left="720"/>
      <w:contextualSpacing/>
    </w:pPr>
    <w:rPr>
      <w:rFonts w:ascii="Times New Roman" w:eastAsia="Times New Roman" w:hAnsi="Times New Roman" w:cs="Times New Roman"/>
    </w:rPr>
  </w:style>
  <w:style w:type="paragraph" w:styleId="Subtitle">
    <w:name w:val="Subtitle"/>
    <w:basedOn w:val="Normal"/>
    <w:link w:val="SubtitleChar"/>
    <w:qFormat/>
    <w:rsid w:val="00471EA6"/>
    <w:pPr>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471EA6"/>
    <w:rPr>
      <w:rFonts w:ascii="Times New Roman" w:eastAsia="MS Minngs" w:hAnsi="Times New Roman" w:cs="Times New Roman"/>
      <w:sz w:val="32"/>
      <w:szCs w:val="32"/>
      <w:u w:val="single"/>
      <w:lang w:val="en-GB" w:eastAsia="en-GB"/>
    </w:rPr>
  </w:style>
  <w:style w:type="character" w:styleId="PageNumber">
    <w:name w:val="page number"/>
    <w:basedOn w:val="DefaultParagraphFont"/>
    <w:uiPriority w:val="99"/>
    <w:semiHidden/>
    <w:unhideWhenUsed/>
    <w:rsid w:val="00742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otc.org.uk/wp-content/uploads/2011/03/Adventurous-Activites-PDF.pdf" TargetMode="External"/><Relationship Id="rId13" Type="http://schemas.openxmlformats.org/officeDocument/2006/relationships/hyperlink" Target="https://www.nhs.uk/live-well/exercise/exercise-health-benefit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ctiveforlife.com/physical-literacy-in-school/" TargetMode="External"/><Relationship Id="rId12" Type="http://schemas.openxmlformats.org/officeDocument/2006/relationships/hyperlink" Target="https://www.culturaltreks.com/trekking-information/what-is-trekking.html" TargetMode="External"/><Relationship Id="rId17" Type="http://schemas.openxmlformats.org/officeDocument/2006/relationships/hyperlink" Target="https://www.youtube.com/watch?time_continue=40&amp;v=C7SeoX9mTRI&amp;feature=emb_title" TargetMode="External"/><Relationship Id="rId2" Type="http://schemas.openxmlformats.org/officeDocument/2006/relationships/styles" Target="styles.xml"/><Relationship Id="rId16" Type="http://schemas.openxmlformats.org/officeDocument/2006/relationships/hyperlink" Target="https://www.webmd.com/depression/guide/exercise-depression"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insdictionary.com/dictionary/english/cotton-wool-generation" TargetMode="External"/><Relationship Id="rId5" Type="http://schemas.openxmlformats.org/officeDocument/2006/relationships/footnotes" Target="footnotes.xml"/><Relationship Id="rId15" Type="http://schemas.openxmlformats.org/officeDocument/2006/relationships/hyperlink" Target="https://physicalliteracy.cymru/early-years-outdoor-learning/" TargetMode="External"/><Relationship Id="rId10" Type="http://schemas.openxmlformats.org/officeDocument/2006/relationships/hyperlink" Target="https://dictionary.cambridge.org/dictionary/english/activity"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ctionary.cambridge.org/dictionary/english/adventure" TargetMode="External"/><Relationship Id="rId14" Type="http://schemas.openxmlformats.org/officeDocument/2006/relationships/hyperlink" Target="https://www.nhs.uk/live-well/exercise/physical-activity-guidelines-children-and-young-peop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7</Pages>
  <Words>2024</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2020-03-21T09:41:00Z</dcterms:created>
  <dcterms:modified xsi:type="dcterms:W3CDTF">2020-03-21T14:18:00Z</dcterms:modified>
</cp:coreProperties>
</file>