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5ADC0E" w14:textId="5BA1A659" w:rsidR="0002515F" w:rsidRDefault="005802DB" w:rsidP="0032575E">
      <w:pPr>
        <w:spacing w:line="360" w:lineRule="auto"/>
        <w:jc w:val="cente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63777A7F" wp14:editId="1E836D20">
            <wp:extent cx="2278380" cy="1139190"/>
            <wp:effectExtent l="0" t="0" r="7620" b="3810"/>
            <wp:docPr id="145638869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88695" name="Picture 1" descr="A black text on a whit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278380" cy="1139190"/>
                    </a:xfrm>
                    <a:prstGeom prst="rect">
                      <a:avLst/>
                    </a:prstGeom>
                  </pic:spPr>
                </pic:pic>
              </a:graphicData>
            </a:graphic>
          </wp:inline>
        </w:drawing>
      </w:r>
    </w:p>
    <w:p w14:paraId="790D931A" w14:textId="77777777" w:rsidR="0002515F" w:rsidRDefault="0002515F" w:rsidP="0032575E">
      <w:pPr>
        <w:spacing w:line="360" w:lineRule="auto"/>
        <w:jc w:val="center"/>
        <w:rPr>
          <w:rFonts w:ascii="Times New Roman" w:hAnsi="Times New Roman" w:cs="Times New Roman"/>
          <w:b/>
          <w:bCs/>
          <w:sz w:val="28"/>
          <w:szCs w:val="28"/>
        </w:rPr>
      </w:pPr>
    </w:p>
    <w:p w14:paraId="28F26E42" w14:textId="3DB8E3F2" w:rsidR="00D44D36" w:rsidRDefault="004B0538" w:rsidP="0032575E">
      <w:pPr>
        <w:spacing w:line="360" w:lineRule="auto"/>
        <w:jc w:val="center"/>
        <w:rPr>
          <w:rFonts w:ascii="Times New Roman" w:hAnsi="Times New Roman" w:cs="Times New Roman"/>
          <w:b/>
          <w:bCs/>
          <w:sz w:val="28"/>
          <w:szCs w:val="28"/>
        </w:rPr>
      </w:pPr>
      <w:r w:rsidRPr="0032575E">
        <w:rPr>
          <w:rFonts w:ascii="Times New Roman" w:hAnsi="Times New Roman" w:cs="Times New Roman"/>
          <w:b/>
          <w:bCs/>
          <w:sz w:val="28"/>
          <w:szCs w:val="28"/>
        </w:rPr>
        <w:t>Advanced and Emerging Technological Issues in HRM and IHRM: A Focus on Amazon</w:t>
      </w:r>
    </w:p>
    <w:p w14:paraId="6D5ACDBE" w14:textId="77777777" w:rsidR="00DB6C6A" w:rsidRDefault="00DB6C6A" w:rsidP="0061005A">
      <w:pPr>
        <w:spacing w:line="360" w:lineRule="auto"/>
        <w:jc w:val="both"/>
        <w:rPr>
          <w:rFonts w:ascii="Times New Roman" w:hAnsi="Times New Roman" w:cs="Times New Roman"/>
        </w:rPr>
      </w:pPr>
    </w:p>
    <w:p w14:paraId="6539CFB3" w14:textId="7F90B41E" w:rsidR="0061005A" w:rsidRPr="004264B2" w:rsidRDefault="0061005A" w:rsidP="002403BA">
      <w:pPr>
        <w:spacing w:line="360" w:lineRule="auto"/>
        <w:jc w:val="center"/>
        <w:rPr>
          <w:rFonts w:ascii="Times New Roman" w:hAnsi="Times New Roman" w:cs="Times New Roman"/>
          <w:b/>
          <w:bCs/>
          <w:sz w:val="28"/>
          <w:szCs w:val="28"/>
        </w:rPr>
      </w:pPr>
      <w:r w:rsidRPr="004264B2">
        <w:rPr>
          <w:rFonts w:ascii="Times New Roman" w:hAnsi="Times New Roman" w:cs="Times New Roman"/>
          <w:b/>
          <w:bCs/>
          <w:sz w:val="28"/>
          <w:szCs w:val="28"/>
        </w:rPr>
        <w:t>Student name: Zakera Begum Simu</w:t>
      </w:r>
    </w:p>
    <w:p w14:paraId="4CD27210" w14:textId="19495CDF" w:rsidR="0061005A" w:rsidRPr="004264B2" w:rsidRDefault="0061005A" w:rsidP="002403BA">
      <w:pPr>
        <w:spacing w:line="360" w:lineRule="auto"/>
        <w:jc w:val="center"/>
        <w:rPr>
          <w:rFonts w:ascii="Times New Roman" w:hAnsi="Times New Roman" w:cs="Times New Roman"/>
          <w:b/>
          <w:bCs/>
          <w:sz w:val="28"/>
          <w:szCs w:val="28"/>
        </w:rPr>
      </w:pPr>
      <w:r w:rsidRPr="004264B2">
        <w:rPr>
          <w:rFonts w:ascii="Times New Roman" w:hAnsi="Times New Roman" w:cs="Times New Roman"/>
          <w:b/>
          <w:bCs/>
          <w:sz w:val="28"/>
          <w:szCs w:val="28"/>
        </w:rPr>
        <w:t>Student I</w:t>
      </w:r>
      <w:r w:rsidR="000B4395" w:rsidRPr="004264B2">
        <w:rPr>
          <w:rFonts w:ascii="Times New Roman" w:hAnsi="Times New Roman" w:cs="Times New Roman"/>
          <w:b/>
          <w:bCs/>
          <w:sz w:val="28"/>
          <w:szCs w:val="28"/>
        </w:rPr>
        <w:t>D:2409952</w:t>
      </w:r>
    </w:p>
    <w:p w14:paraId="7DC7ED53" w14:textId="7BC24C1A" w:rsidR="000B4395" w:rsidRPr="004264B2" w:rsidRDefault="00D763A0" w:rsidP="002403BA">
      <w:pPr>
        <w:spacing w:line="360" w:lineRule="auto"/>
        <w:jc w:val="center"/>
        <w:rPr>
          <w:rFonts w:ascii="Times New Roman" w:hAnsi="Times New Roman" w:cs="Times New Roman"/>
          <w:b/>
          <w:bCs/>
          <w:sz w:val="28"/>
          <w:szCs w:val="28"/>
        </w:rPr>
      </w:pPr>
      <w:r w:rsidRPr="004264B2">
        <w:rPr>
          <w:rFonts w:ascii="Times New Roman" w:hAnsi="Times New Roman" w:cs="Times New Roman"/>
          <w:b/>
          <w:bCs/>
          <w:sz w:val="28"/>
          <w:szCs w:val="28"/>
        </w:rPr>
        <w:t>Programme: MBA</w:t>
      </w:r>
    </w:p>
    <w:p w14:paraId="430BBB85" w14:textId="77777777" w:rsidR="00DB6C6A" w:rsidRPr="004264B2" w:rsidRDefault="00DB6C6A" w:rsidP="002403BA">
      <w:pPr>
        <w:spacing w:line="360" w:lineRule="auto"/>
        <w:jc w:val="center"/>
        <w:rPr>
          <w:rFonts w:ascii="Times New Roman" w:hAnsi="Times New Roman" w:cs="Times New Roman"/>
          <w:b/>
          <w:bCs/>
          <w:sz w:val="28"/>
          <w:szCs w:val="28"/>
        </w:rPr>
      </w:pPr>
      <w:r w:rsidRPr="004264B2">
        <w:rPr>
          <w:rFonts w:ascii="Times New Roman" w:hAnsi="Times New Roman" w:cs="Times New Roman"/>
          <w:b/>
          <w:bCs/>
          <w:sz w:val="28"/>
          <w:szCs w:val="28"/>
        </w:rPr>
        <w:t>Module: Managing People in Organisations</w:t>
      </w:r>
    </w:p>
    <w:p w14:paraId="3425A686" w14:textId="77777777" w:rsidR="00DB6C6A" w:rsidRPr="004264B2" w:rsidRDefault="00DB6C6A" w:rsidP="002403BA">
      <w:pPr>
        <w:spacing w:line="360" w:lineRule="auto"/>
        <w:jc w:val="center"/>
        <w:rPr>
          <w:rFonts w:ascii="Times New Roman" w:hAnsi="Times New Roman" w:cs="Times New Roman"/>
          <w:b/>
          <w:bCs/>
          <w:sz w:val="28"/>
          <w:szCs w:val="28"/>
        </w:rPr>
      </w:pPr>
      <w:r w:rsidRPr="004264B2">
        <w:rPr>
          <w:rFonts w:ascii="Times New Roman" w:hAnsi="Times New Roman" w:cs="Times New Roman"/>
          <w:b/>
          <w:bCs/>
          <w:sz w:val="28"/>
          <w:szCs w:val="28"/>
        </w:rPr>
        <w:t>Module code: BMMB7025D</w:t>
      </w:r>
    </w:p>
    <w:p w14:paraId="1165DD63" w14:textId="5E7A8146" w:rsidR="00DB6C6A" w:rsidRPr="004264B2" w:rsidRDefault="00DB6C6A" w:rsidP="002403BA">
      <w:pPr>
        <w:spacing w:line="360" w:lineRule="auto"/>
        <w:jc w:val="center"/>
        <w:rPr>
          <w:rFonts w:ascii="Times New Roman" w:hAnsi="Times New Roman" w:cs="Times New Roman"/>
          <w:b/>
          <w:bCs/>
          <w:sz w:val="28"/>
          <w:szCs w:val="28"/>
        </w:rPr>
      </w:pPr>
      <w:r w:rsidRPr="004264B2">
        <w:rPr>
          <w:rFonts w:ascii="Times New Roman" w:hAnsi="Times New Roman" w:cs="Times New Roman"/>
          <w:b/>
          <w:bCs/>
          <w:sz w:val="28"/>
          <w:szCs w:val="28"/>
        </w:rPr>
        <w:t xml:space="preserve">Lecturer: Helen </w:t>
      </w:r>
      <w:r w:rsidR="0002515F" w:rsidRPr="004264B2">
        <w:rPr>
          <w:rFonts w:ascii="Times New Roman" w:hAnsi="Times New Roman" w:cs="Times New Roman"/>
          <w:b/>
          <w:bCs/>
          <w:sz w:val="28"/>
          <w:szCs w:val="28"/>
        </w:rPr>
        <w:t>Lee</w:t>
      </w:r>
    </w:p>
    <w:p w14:paraId="4BC785DE" w14:textId="77777777" w:rsidR="005802DB" w:rsidRDefault="005802DB" w:rsidP="002403BA">
      <w:pPr>
        <w:spacing w:line="360" w:lineRule="auto"/>
        <w:jc w:val="center"/>
        <w:rPr>
          <w:rFonts w:ascii="Times New Roman" w:hAnsi="Times New Roman" w:cs="Times New Roman"/>
          <w:b/>
          <w:bCs/>
        </w:rPr>
      </w:pPr>
    </w:p>
    <w:p w14:paraId="5CED4BE8" w14:textId="77777777" w:rsidR="005802DB" w:rsidRDefault="005802DB" w:rsidP="002403BA">
      <w:pPr>
        <w:spacing w:line="360" w:lineRule="auto"/>
        <w:jc w:val="center"/>
        <w:rPr>
          <w:rFonts w:ascii="Times New Roman" w:hAnsi="Times New Roman" w:cs="Times New Roman"/>
          <w:b/>
          <w:bCs/>
        </w:rPr>
      </w:pPr>
    </w:p>
    <w:p w14:paraId="29D3F0AD" w14:textId="77777777" w:rsidR="005802DB" w:rsidRDefault="005802DB" w:rsidP="002403BA">
      <w:pPr>
        <w:spacing w:line="360" w:lineRule="auto"/>
        <w:jc w:val="center"/>
        <w:rPr>
          <w:rFonts w:ascii="Times New Roman" w:hAnsi="Times New Roman" w:cs="Times New Roman"/>
          <w:b/>
          <w:bCs/>
        </w:rPr>
      </w:pPr>
    </w:p>
    <w:p w14:paraId="1544BD23" w14:textId="77777777" w:rsidR="005802DB" w:rsidRDefault="005802DB" w:rsidP="002403BA">
      <w:pPr>
        <w:spacing w:line="360" w:lineRule="auto"/>
        <w:jc w:val="center"/>
        <w:rPr>
          <w:rFonts w:ascii="Times New Roman" w:hAnsi="Times New Roman" w:cs="Times New Roman"/>
          <w:b/>
          <w:bCs/>
        </w:rPr>
      </w:pPr>
    </w:p>
    <w:p w14:paraId="0EE145AB" w14:textId="77777777" w:rsidR="005802DB" w:rsidRDefault="005802DB" w:rsidP="002403BA">
      <w:pPr>
        <w:spacing w:line="360" w:lineRule="auto"/>
        <w:jc w:val="center"/>
        <w:rPr>
          <w:rFonts w:ascii="Times New Roman" w:hAnsi="Times New Roman" w:cs="Times New Roman"/>
          <w:b/>
          <w:bCs/>
        </w:rPr>
      </w:pPr>
    </w:p>
    <w:p w14:paraId="21E196E1" w14:textId="77777777" w:rsidR="005802DB" w:rsidRDefault="005802DB" w:rsidP="002403BA">
      <w:pPr>
        <w:spacing w:line="360" w:lineRule="auto"/>
        <w:jc w:val="center"/>
        <w:rPr>
          <w:rFonts w:ascii="Times New Roman" w:hAnsi="Times New Roman" w:cs="Times New Roman"/>
          <w:b/>
          <w:bCs/>
        </w:rPr>
      </w:pPr>
    </w:p>
    <w:p w14:paraId="6EB0B4A6" w14:textId="77777777" w:rsidR="005802DB" w:rsidRDefault="005802DB" w:rsidP="002403BA">
      <w:pPr>
        <w:spacing w:line="360" w:lineRule="auto"/>
        <w:jc w:val="center"/>
        <w:rPr>
          <w:rFonts w:ascii="Times New Roman" w:hAnsi="Times New Roman" w:cs="Times New Roman"/>
          <w:b/>
          <w:bCs/>
        </w:rPr>
      </w:pPr>
    </w:p>
    <w:p w14:paraId="40B2C1C0" w14:textId="77777777" w:rsidR="005802DB" w:rsidRDefault="005802DB" w:rsidP="002403BA">
      <w:pPr>
        <w:spacing w:line="360" w:lineRule="auto"/>
        <w:jc w:val="center"/>
        <w:rPr>
          <w:rFonts w:ascii="Times New Roman" w:hAnsi="Times New Roman" w:cs="Times New Roman"/>
          <w:b/>
          <w:bCs/>
        </w:rPr>
      </w:pPr>
    </w:p>
    <w:p w14:paraId="69A1AAD0" w14:textId="77777777" w:rsidR="005802DB" w:rsidRDefault="005802DB" w:rsidP="002403BA">
      <w:pPr>
        <w:spacing w:line="360" w:lineRule="auto"/>
        <w:jc w:val="center"/>
        <w:rPr>
          <w:rFonts w:ascii="Times New Roman" w:hAnsi="Times New Roman" w:cs="Times New Roman"/>
          <w:b/>
          <w:bCs/>
        </w:rPr>
      </w:pPr>
    </w:p>
    <w:p w14:paraId="499AD963" w14:textId="77777777" w:rsidR="00C71258" w:rsidRDefault="00C71258" w:rsidP="00C71258">
      <w:pPr>
        <w:spacing w:line="360" w:lineRule="auto"/>
        <w:rPr>
          <w:rFonts w:ascii="Times New Roman" w:hAnsi="Times New Roman" w:cs="Times New Roman"/>
          <w:b/>
          <w:bCs/>
        </w:rPr>
      </w:pPr>
    </w:p>
    <w:p w14:paraId="18FBDED1" w14:textId="135BF38B" w:rsidR="00C41A26" w:rsidRDefault="005802DB" w:rsidP="00C71258">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 xml:space="preserve">Table </w:t>
      </w:r>
      <w:r w:rsidR="00620A32">
        <w:rPr>
          <w:rFonts w:ascii="Times New Roman" w:hAnsi="Times New Roman" w:cs="Times New Roman"/>
          <w:b/>
          <w:bCs/>
          <w:sz w:val="28"/>
          <w:szCs w:val="28"/>
        </w:rPr>
        <w:t>Of Contents</w:t>
      </w:r>
    </w:p>
    <w:p w14:paraId="5E373DC3" w14:textId="77777777" w:rsidR="00B45FFD" w:rsidRDefault="00B45FFD" w:rsidP="00B45FFD">
      <w:pPr>
        <w:spacing w:line="360" w:lineRule="auto"/>
        <w:jc w:val="center"/>
        <w:rPr>
          <w:rFonts w:ascii="Times New Roman" w:hAnsi="Times New Roman" w:cs="Times New Roman"/>
          <w:b/>
          <w:bCs/>
          <w:sz w:val="28"/>
          <w:szCs w:val="28"/>
        </w:rPr>
      </w:pPr>
    </w:p>
    <w:p w14:paraId="3F5AF06E" w14:textId="0EA5F7CA" w:rsidR="0015148C" w:rsidRPr="00B45FFD" w:rsidRDefault="0015148C" w:rsidP="00D00B43">
      <w:pPr>
        <w:spacing w:line="360" w:lineRule="auto"/>
        <w:jc w:val="both"/>
        <w:rPr>
          <w:rFonts w:ascii="Times New Roman" w:hAnsi="Times New Roman" w:cs="Times New Roman"/>
        </w:rPr>
      </w:pPr>
      <w:r w:rsidRPr="0015148C">
        <w:rPr>
          <w:rFonts w:ascii="Times New Roman" w:hAnsi="Times New Roman" w:cs="Times New Roman"/>
        </w:rPr>
        <w:t>Slide 1</w:t>
      </w:r>
      <w:r w:rsidR="00552499">
        <w:rPr>
          <w:rFonts w:ascii="Times New Roman" w:hAnsi="Times New Roman" w:cs="Times New Roman"/>
        </w:rPr>
        <w:t>:</w:t>
      </w:r>
      <w:r w:rsidR="000764B7" w:rsidRPr="00B45FFD">
        <w:rPr>
          <w:rFonts w:ascii="Times New Roman" w:hAnsi="Times New Roman" w:cs="Times New Roman"/>
        </w:rPr>
        <w:t xml:space="preserve"> </w:t>
      </w:r>
      <w:r w:rsidR="00D26D7E" w:rsidRPr="00B45FFD">
        <w:rPr>
          <w:rFonts w:ascii="Times New Roman" w:hAnsi="Times New Roman" w:cs="Times New Roman"/>
        </w:rPr>
        <w:t>Beginning</w:t>
      </w:r>
      <w:r w:rsidR="00552499">
        <w:rPr>
          <w:rFonts w:ascii="Times New Roman" w:hAnsi="Times New Roman" w:cs="Times New Roman"/>
        </w:rPr>
        <w:t>…</w:t>
      </w:r>
      <w:r w:rsidR="00D00B43">
        <w:rPr>
          <w:rFonts w:ascii="Times New Roman" w:hAnsi="Times New Roman" w:cs="Times New Roman"/>
        </w:rPr>
        <w:t>.</w:t>
      </w:r>
      <w:r w:rsidR="00552499">
        <w:rPr>
          <w:rFonts w:ascii="Times New Roman" w:hAnsi="Times New Roman" w:cs="Times New Roman"/>
        </w:rPr>
        <w:t>…………………………………………………………………………</w:t>
      </w:r>
      <w:r w:rsidR="00A450E6">
        <w:rPr>
          <w:rFonts w:ascii="Times New Roman" w:hAnsi="Times New Roman" w:cs="Times New Roman"/>
        </w:rPr>
        <w:t xml:space="preserve"> 3</w:t>
      </w:r>
    </w:p>
    <w:p w14:paraId="1CDCAB5F" w14:textId="2EF4AECF" w:rsidR="0015148C" w:rsidRPr="0015148C" w:rsidRDefault="0015148C" w:rsidP="00D00B43">
      <w:pPr>
        <w:spacing w:line="360" w:lineRule="auto"/>
        <w:jc w:val="both"/>
        <w:rPr>
          <w:rFonts w:ascii="Times New Roman" w:hAnsi="Times New Roman" w:cs="Times New Roman"/>
        </w:rPr>
      </w:pPr>
      <w:r w:rsidRPr="0015148C">
        <w:rPr>
          <w:rFonts w:ascii="Times New Roman" w:hAnsi="Times New Roman" w:cs="Times New Roman"/>
        </w:rPr>
        <w:t>Slide 2</w:t>
      </w:r>
      <w:r w:rsidR="00296D4D">
        <w:rPr>
          <w:rFonts w:ascii="Times New Roman" w:hAnsi="Times New Roman" w:cs="Times New Roman"/>
        </w:rPr>
        <w:t>:</w:t>
      </w:r>
      <w:r w:rsidRPr="00B45FFD">
        <w:rPr>
          <w:rFonts w:ascii="Times New Roman" w:hAnsi="Times New Roman" w:cs="Times New Roman"/>
        </w:rPr>
        <w:t xml:space="preserve"> </w:t>
      </w:r>
      <w:r w:rsidRPr="0015148C">
        <w:rPr>
          <w:rFonts w:ascii="Times New Roman" w:hAnsi="Times New Roman" w:cs="Times New Roman"/>
        </w:rPr>
        <w:t>Introduction</w:t>
      </w:r>
      <w:r w:rsidR="00552499">
        <w:rPr>
          <w:rFonts w:ascii="Times New Roman" w:hAnsi="Times New Roman" w:cs="Times New Roman"/>
        </w:rPr>
        <w:t>……</w:t>
      </w:r>
      <w:r w:rsidR="00D00B43">
        <w:rPr>
          <w:rFonts w:ascii="Times New Roman" w:hAnsi="Times New Roman" w:cs="Times New Roman"/>
        </w:rPr>
        <w:t>.</w:t>
      </w:r>
      <w:r w:rsidR="00552499">
        <w:rPr>
          <w:rFonts w:ascii="Times New Roman" w:hAnsi="Times New Roman" w:cs="Times New Roman"/>
        </w:rPr>
        <w:t>……………………………………………………………………</w:t>
      </w:r>
      <w:r w:rsidR="00B77C34">
        <w:rPr>
          <w:rFonts w:ascii="Times New Roman" w:hAnsi="Times New Roman" w:cs="Times New Roman"/>
        </w:rPr>
        <w:t>.</w:t>
      </w:r>
      <w:r w:rsidR="00A450E6">
        <w:rPr>
          <w:rFonts w:ascii="Times New Roman" w:hAnsi="Times New Roman" w:cs="Times New Roman"/>
        </w:rPr>
        <w:t xml:space="preserve"> 3</w:t>
      </w:r>
    </w:p>
    <w:p w14:paraId="47DB79A7" w14:textId="4D5036F5" w:rsidR="00CC17EB" w:rsidRPr="00B45FFD" w:rsidRDefault="00CC17EB" w:rsidP="00D00B43">
      <w:pPr>
        <w:spacing w:line="360" w:lineRule="auto"/>
        <w:jc w:val="both"/>
        <w:rPr>
          <w:rFonts w:ascii="Times New Roman" w:hAnsi="Times New Roman" w:cs="Times New Roman"/>
        </w:rPr>
      </w:pPr>
      <w:r w:rsidRPr="00CC17EB">
        <w:rPr>
          <w:rFonts w:ascii="Times New Roman" w:hAnsi="Times New Roman" w:cs="Times New Roman"/>
        </w:rPr>
        <w:t>Slide 3</w:t>
      </w:r>
      <w:r w:rsidR="00B45FFD">
        <w:rPr>
          <w:rFonts w:ascii="Times New Roman" w:hAnsi="Times New Roman" w:cs="Times New Roman"/>
        </w:rPr>
        <w:t>:</w:t>
      </w:r>
      <w:r w:rsidR="00FB0C55" w:rsidRPr="00B45FFD">
        <w:rPr>
          <w:rFonts w:ascii="Times New Roman" w:hAnsi="Times New Roman" w:cs="Times New Roman"/>
        </w:rPr>
        <w:t xml:space="preserve"> Advanced and Emerging Issues</w:t>
      </w:r>
      <w:r w:rsidR="00D00B43">
        <w:rPr>
          <w:rFonts w:ascii="Times New Roman" w:hAnsi="Times New Roman" w:cs="Times New Roman"/>
        </w:rPr>
        <w:t>.</w:t>
      </w:r>
      <w:r w:rsidR="00552499">
        <w:rPr>
          <w:rFonts w:ascii="Times New Roman" w:hAnsi="Times New Roman" w:cs="Times New Roman"/>
        </w:rPr>
        <w:t>…………………………………………………...</w:t>
      </w:r>
      <w:r w:rsidR="00A450E6">
        <w:rPr>
          <w:rFonts w:ascii="Times New Roman" w:hAnsi="Times New Roman" w:cs="Times New Roman"/>
        </w:rPr>
        <w:t xml:space="preserve"> 3</w:t>
      </w:r>
      <w:r w:rsidR="00552499">
        <w:rPr>
          <w:rFonts w:ascii="Times New Roman" w:hAnsi="Times New Roman" w:cs="Times New Roman"/>
        </w:rPr>
        <w:t>-</w:t>
      </w:r>
      <w:r w:rsidR="00A450E6">
        <w:rPr>
          <w:rFonts w:ascii="Times New Roman" w:hAnsi="Times New Roman" w:cs="Times New Roman"/>
        </w:rPr>
        <w:t>4</w:t>
      </w:r>
    </w:p>
    <w:p w14:paraId="083A0111" w14:textId="6679F596" w:rsidR="00FB0C55" w:rsidRPr="00FB0C55" w:rsidRDefault="00FB0C55" w:rsidP="00D00B43">
      <w:pPr>
        <w:spacing w:line="360" w:lineRule="auto"/>
        <w:jc w:val="both"/>
        <w:rPr>
          <w:rFonts w:ascii="Times New Roman" w:hAnsi="Times New Roman" w:cs="Times New Roman"/>
        </w:rPr>
      </w:pPr>
      <w:r w:rsidRPr="00FB0C55">
        <w:rPr>
          <w:rFonts w:ascii="Times New Roman" w:hAnsi="Times New Roman" w:cs="Times New Roman"/>
        </w:rPr>
        <w:t xml:space="preserve">Slide </w:t>
      </w:r>
      <w:r w:rsidR="00552499" w:rsidRPr="00FB0C55">
        <w:rPr>
          <w:rFonts w:ascii="Times New Roman" w:hAnsi="Times New Roman" w:cs="Times New Roman"/>
        </w:rPr>
        <w:t>4</w:t>
      </w:r>
      <w:r w:rsidR="00552499" w:rsidRPr="00B45FFD">
        <w:rPr>
          <w:rFonts w:ascii="Times New Roman" w:hAnsi="Times New Roman" w:cs="Times New Roman"/>
        </w:rPr>
        <w:t>: Emerging</w:t>
      </w:r>
      <w:r w:rsidRPr="00FB0C55">
        <w:rPr>
          <w:rFonts w:ascii="Times New Roman" w:hAnsi="Times New Roman" w:cs="Times New Roman"/>
        </w:rPr>
        <w:t xml:space="preserve"> Issues in International HRM</w:t>
      </w:r>
      <w:r w:rsidR="00552499">
        <w:rPr>
          <w:rFonts w:ascii="Times New Roman" w:hAnsi="Times New Roman" w:cs="Times New Roman"/>
        </w:rPr>
        <w:t>……………………………………………</w:t>
      </w:r>
      <w:r w:rsidRPr="00FB0C55">
        <w:rPr>
          <w:rFonts w:ascii="Times New Roman" w:hAnsi="Times New Roman" w:cs="Times New Roman"/>
        </w:rPr>
        <w:t xml:space="preserve"> </w:t>
      </w:r>
      <w:r w:rsidR="002212AA">
        <w:rPr>
          <w:rFonts w:ascii="Times New Roman" w:hAnsi="Times New Roman" w:cs="Times New Roman"/>
        </w:rPr>
        <w:t>4</w:t>
      </w:r>
      <w:r w:rsidR="00247333">
        <w:rPr>
          <w:rFonts w:ascii="Times New Roman" w:hAnsi="Times New Roman" w:cs="Times New Roman"/>
        </w:rPr>
        <w:t>-</w:t>
      </w:r>
      <w:r w:rsidR="002212AA">
        <w:rPr>
          <w:rFonts w:ascii="Times New Roman" w:hAnsi="Times New Roman" w:cs="Times New Roman"/>
        </w:rPr>
        <w:t>5</w:t>
      </w:r>
    </w:p>
    <w:p w14:paraId="26F7CB2E" w14:textId="6FC558DA" w:rsidR="00FB0C55" w:rsidRPr="00B45FFD" w:rsidRDefault="00FB0C55" w:rsidP="00D00B43">
      <w:pPr>
        <w:spacing w:line="360" w:lineRule="auto"/>
        <w:jc w:val="both"/>
        <w:rPr>
          <w:rFonts w:ascii="Times New Roman" w:hAnsi="Times New Roman" w:cs="Times New Roman"/>
        </w:rPr>
      </w:pPr>
      <w:r w:rsidRPr="00FB0C55">
        <w:rPr>
          <w:rFonts w:ascii="Times New Roman" w:hAnsi="Times New Roman" w:cs="Times New Roman"/>
        </w:rPr>
        <w:t xml:space="preserve">Slide </w:t>
      </w:r>
      <w:r w:rsidR="00552499" w:rsidRPr="00FB0C55">
        <w:rPr>
          <w:rFonts w:ascii="Times New Roman" w:hAnsi="Times New Roman" w:cs="Times New Roman"/>
        </w:rPr>
        <w:t>5</w:t>
      </w:r>
      <w:r w:rsidR="00552499" w:rsidRPr="00B45FFD">
        <w:rPr>
          <w:rFonts w:ascii="Times New Roman" w:hAnsi="Times New Roman" w:cs="Times New Roman"/>
        </w:rPr>
        <w:t>: Influence</w:t>
      </w:r>
      <w:r w:rsidRPr="00FB0C55">
        <w:rPr>
          <w:rFonts w:ascii="Times New Roman" w:hAnsi="Times New Roman" w:cs="Times New Roman"/>
        </w:rPr>
        <w:t xml:space="preserve"> of AI on Strategic Aims</w:t>
      </w:r>
      <w:r w:rsidR="00247333">
        <w:rPr>
          <w:rFonts w:ascii="Times New Roman" w:hAnsi="Times New Roman" w:cs="Times New Roman"/>
        </w:rPr>
        <w:t>…………………………………………………</w:t>
      </w:r>
      <w:r w:rsidR="002212AA">
        <w:rPr>
          <w:rFonts w:ascii="Times New Roman" w:hAnsi="Times New Roman" w:cs="Times New Roman"/>
        </w:rPr>
        <w:t xml:space="preserve"> 5 6</w:t>
      </w:r>
    </w:p>
    <w:p w14:paraId="18EC43BE" w14:textId="636D4A7D" w:rsidR="00FB0C55" w:rsidRPr="00B45FFD" w:rsidRDefault="00FB0C55" w:rsidP="00D00B43">
      <w:pPr>
        <w:spacing w:line="360" w:lineRule="auto"/>
        <w:jc w:val="both"/>
        <w:rPr>
          <w:rFonts w:ascii="Times New Roman" w:hAnsi="Times New Roman" w:cs="Times New Roman"/>
        </w:rPr>
      </w:pPr>
      <w:r w:rsidRPr="00FB0C55">
        <w:rPr>
          <w:rFonts w:ascii="Times New Roman" w:hAnsi="Times New Roman" w:cs="Times New Roman"/>
        </w:rPr>
        <w:t>Slide 6</w:t>
      </w:r>
      <w:r w:rsidR="00552499">
        <w:rPr>
          <w:rFonts w:ascii="Times New Roman" w:hAnsi="Times New Roman" w:cs="Times New Roman"/>
        </w:rPr>
        <w:t>:</w:t>
      </w:r>
      <w:r w:rsidRPr="00B45FFD">
        <w:rPr>
          <w:rFonts w:ascii="Times New Roman" w:hAnsi="Times New Roman" w:cs="Times New Roman"/>
        </w:rPr>
        <w:t xml:space="preserve"> </w:t>
      </w:r>
      <w:r w:rsidRPr="00FB0C55">
        <w:rPr>
          <w:rFonts w:ascii="Times New Roman" w:hAnsi="Times New Roman" w:cs="Times New Roman"/>
        </w:rPr>
        <w:t>Strategic Benefits of HR Technolog</w:t>
      </w:r>
      <w:r w:rsidRPr="00B45FFD">
        <w:rPr>
          <w:rFonts w:ascii="Times New Roman" w:hAnsi="Times New Roman" w:cs="Times New Roman"/>
        </w:rPr>
        <w:t>y</w:t>
      </w:r>
      <w:r w:rsidR="00247333">
        <w:rPr>
          <w:rFonts w:ascii="Times New Roman" w:hAnsi="Times New Roman" w:cs="Times New Roman"/>
        </w:rPr>
        <w:t>…………………………………...………....</w:t>
      </w:r>
      <w:r w:rsidR="002212AA">
        <w:rPr>
          <w:rFonts w:ascii="Times New Roman" w:hAnsi="Times New Roman" w:cs="Times New Roman"/>
        </w:rPr>
        <w:t xml:space="preserve"> 6</w:t>
      </w:r>
      <w:r w:rsidR="00247333">
        <w:rPr>
          <w:rFonts w:ascii="Times New Roman" w:hAnsi="Times New Roman" w:cs="Times New Roman"/>
        </w:rPr>
        <w:t>-</w:t>
      </w:r>
      <w:r w:rsidR="002212AA">
        <w:rPr>
          <w:rFonts w:ascii="Times New Roman" w:hAnsi="Times New Roman" w:cs="Times New Roman"/>
        </w:rPr>
        <w:t>7</w:t>
      </w:r>
    </w:p>
    <w:p w14:paraId="6D3467EA" w14:textId="6AC48B3E" w:rsidR="00720396" w:rsidRPr="00B45FFD" w:rsidRDefault="00720396" w:rsidP="00D00B43">
      <w:pPr>
        <w:spacing w:line="360" w:lineRule="auto"/>
        <w:jc w:val="both"/>
        <w:rPr>
          <w:rFonts w:ascii="Times New Roman" w:hAnsi="Times New Roman" w:cs="Times New Roman"/>
        </w:rPr>
      </w:pPr>
      <w:r w:rsidRPr="00720396">
        <w:rPr>
          <w:rFonts w:ascii="Times New Roman" w:hAnsi="Times New Roman" w:cs="Times New Roman"/>
        </w:rPr>
        <w:t>Slide</w:t>
      </w:r>
      <w:r w:rsidR="00552499">
        <w:rPr>
          <w:rFonts w:ascii="Times New Roman" w:hAnsi="Times New Roman" w:cs="Times New Roman"/>
        </w:rPr>
        <w:t xml:space="preserve"> </w:t>
      </w:r>
      <w:r w:rsidRPr="00720396">
        <w:rPr>
          <w:rFonts w:ascii="Times New Roman" w:hAnsi="Times New Roman" w:cs="Times New Roman"/>
        </w:rPr>
        <w:t>7</w:t>
      </w:r>
      <w:r w:rsidR="00552499">
        <w:rPr>
          <w:rFonts w:ascii="Times New Roman" w:hAnsi="Times New Roman" w:cs="Times New Roman"/>
        </w:rPr>
        <w:t>:</w:t>
      </w:r>
      <w:r w:rsidRPr="00B45FFD">
        <w:rPr>
          <w:rFonts w:ascii="Times New Roman" w:hAnsi="Times New Roman" w:cs="Times New Roman"/>
        </w:rPr>
        <w:t xml:space="preserve"> </w:t>
      </w:r>
      <w:r w:rsidRPr="00720396">
        <w:rPr>
          <w:rFonts w:ascii="Times New Roman" w:hAnsi="Times New Roman" w:cs="Times New Roman"/>
        </w:rPr>
        <w:t>Impact on Competitive Edge – Amazon</w:t>
      </w:r>
      <w:r w:rsidR="00247333">
        <w:rPr>
          <w:rFonts w:ascii="Times New Roman" w:hAnsi="Times New Roman" w:cs="Times New Roman"/>
        </w:rPr>
        <w:t>…………</w:t>
      </w:r>
      <w:r w:rsidR="00403758">
        <w:rPr>
          <w:rFonts w:ascii="Times New Roman" w:hAnsi="Times New Roman" w:cs="Times New Roman"/>
        </w:rPr>
        <w:t>...</w:t>
      </w:r>
      <w:r w:rsidR="00247333">
        <w:rPr>
          <w:rFonts w:ascii="Times New Roman" w:hAnsi="Times New Roman" w:cs="Times New Roman"/>
        </w:rPr>
        <w:t>………………</w:t>
      </w:r>
      <w:r w:rsidR="00403758">
        <w:rPr>
          <w:rFonts w:ascii="Times New Roman" w:hAnsi="Times New Roman" w:cs="Times New Roman"/>
        </w:rPr>
        <w:t>…...</w:t>
      </w:r>
      <w:r w:rsidR="00247333">
        <w:rPr>
          <w:rFonts w:ascii="Times New Roman" w:hAnsi="Times New Roman" w:cs="Times New Roman"/>
        </w:rPr>
        <w:t>…………</w:t>
      </w:r>
      <w:r w:rsidR="00B77C34">
        <w:rPr>
          <w:rFonts w:ascii="Times New Roman" w:hAnsi="Times New Roman" w:cs="Times New Roman"/>
        </w:rPr>
        <w:t>.</w:t>
      </w:r>
      <w:r w:rsidR="00247333">
        <w:rPr>
          <w:rFonts w:ascii="Times New Roman" w:hAnsi="Times New Roman" w:cs="Times New Roman"/>
        </w:rPr>
        <w:t>…</w:t>
      </w:r>
      <w:r w:rsidR="002212AA">
        <w:rPr>
          <w:rFonts w:ascii="Times New Roman" w:hAnsi="Times New Roman" w:cs="Times New Roman"/>
        </w:rPr>
        <w:t xml:space="preserve"> 7</w:t>
      </w:r>
    </w:p>
    <w:p w14:paraId="242D1C44" w14:textId="3CB2B6F5" w:rsidR="008430FA" w:rsidRDefault="008430FA" w:rsidP="00D00B43">
      <w:pPr>
        <w:spacing w:line="360" w:lineRule="auto"/>
        <w:jc w:val="both"/>
        <w:rPr>
          <w:rFonts w:ascii="Times New Roman" w:hAnsi="Times New Roman" w:cs="Times New Roman"/>
        </w:rPr>
      </w:pPr>
      <w:r>
        <w:rPr>
          <w:rFonts w:ascii="Times New Roman" w:hAnsi="Times New Roman" w:cs="Times New Roman"/>
        </w:rPr>
        <w:t>Slide 8: HRM</w:t>
      </w:r>
      <w:r w:rsidRPr="008430FA">
        <w:rPr>
          <w:rFonts w:ascii="Times New Roman" w:hAnsi="Times New Roman" w:cs="Times New Roman"/>
        </w:rPr>
        <w:t xml:space="preserve"> and Technology Driving Strategic Success at Amazon</w:t>
      </w:r>
      <w:r>
        <w:rPr>
          <w:rFonts w:ascii="Times New Roman" w:hAnsi="Times New Roman" w:cs="Times New Roman"/>
        </w:rPr>
        <w:t>...………………</w:t>
      </w:r>
      <w:r w:rsidR="00B77C34">
        <w:rPr>
          <w:rFonts w:ascii="Times New Roman" w:hAnsi="Times New Roman" w:cs="Times New Roman"/>
        </w:rPr>
        <w:t>.</w:t>
      </w:r>
      <w:r>
        <w:rPr>
          <w:rFonts w:ascii="Times New Roman" w:hAnsi="Times New Roman" w:cs="Times New Roman"/>
        </w:rPr>
        <w:t>……</w:t>
      </w:r>
      <w:r w:rsidR="00B77C34">
        <w:rPr>
          <w:rFonts w:ascii="Times New Roman" w:hAnsi="Times New Roman" w:cs="Times New Roman"/>
        </w:rPr>
        <w:t>.</w:t>
      </w:r>
      <w:r>
        <w:rPr>
          <w:rFonts w:ascii="Times New Roman" w:hAnsi="Times New Roman" w:cs="Times New Roman"/>
        </w:rPr>
        <w:t>...</w:t>
      </w:r>
      <w:r w:rsidR="003D0EE8">
        <w:rPr>
          <w:rFonts w:ascii="Times New Roman" w:hAnsi="Times New Roman" w:cs="Times New Roman"/>
        </w:rPr>
        <w:t>8</w:t>
      </w:r>
    </w:p>
    <w:p w14:paraId="00751A5F" w14:textId="0C4A9383" w:rsidR="00720396" w:rsidRDefault="00720396" w:rsidP="00D00B43">
      <w:pPr>
        <w:spacing w:line="360" w:lineRule="auto"/>
        <w:jc w:val="both"/>
        <w:rPr>
          <w:rFonts w:ascii="Times New Roman" w:hAnsi="Times New Roman" w:cs="Times New Roman"/>
        </w:rPr>
      </w:pPr>
      <w:r w:rsidRPr="00720396">
        <w:rPr>
          <w:rFonts w:ascii="Times New Roman" w:hAnsi="Times New Roman" w:cs="Times New Roman"/>
        </w:rPr>
        <w:t xml:space="preserve">Slide </w:t>
      </w:r>
      <w:r w:rsidR="008430FA">
        <w:rPr>
          <w:rFonts w:ascii="Times New Roman" w:hAnsi="Times New Roman" w:cs="Times New Roman"/>
        </w:rPr>
        <w:t>9</w:t>
      </w:r>
      <w:r w:rsidR="00552499">
        <w:rPr>
          <w:rFonts w:ascii="Times New Roman" w:hAnsi="Times New Roman" w:cs="Times New Roman"/>
        </w:rPr>
        <w:t>:</w:t>
      </w:r>
      <w:r w:rsidRPr="00B45FFD">
        <w:rPr>
          <w:rFonts w:ascii="Times New Roman" w:hAnsi="Times New Roman" w:cs="Times New Roman"/>
        </w:rPr>
        <w:t xml:space="preserve"> </w:t>
      </w:r>
      <w:r w:rsidRPr="00720396">
        <w:rPr>
          <w:rFonts w:ascii="Times New Roman" w:hAnsi="Times New Roman" w:cs="Times New Roman"/>
        </w:rPr>
        <w:t>Recommendation</w:t>
      </w:r>
      <w:r w:rsidR="00247333">
        <w:rPr>
          <w:rFonts w:ascii="Times New Roman" w:hAnsi="Times New Roman" w:cs="Times New Roman"/>
        </w:rPr>
        <w:t>…………………………………………………………………</w:t>
      </w:r>
      <w:r w:rsidR="000424A3">
        <w:rPr>
          <w:rFonts w:ascii="Times New Roman" w:hAnsi="Times New Roman" w:cs="Times New Roman"/>
        </w:rPr>
        <w:t>….</w:t>
      </w:r>
      <w:r w:rsidR="00296D4D">
        <w:rPr>
          <w:rFonts w:ascii="Times New Roman" w:hAnsi="Times New Roman" w:cs="Times New Roman"/>
        </w:rPr>
        <w:t xml:space="preserve"> 9</w:t>
      </w:r>
    </w:p>
    <w:p w14:paraId="66F70B2C" w14:textId="23B6AE7C" w:rsidR="00BD4135" w:rsidRPr="00720396" w:rsidRDefault="00BD4135" w:rsidP="00D00B43">
      <w:pPr>
        <w:spacing w:line="360" w:lineRule="auto"/>
        <w:jc w:val="both"/>
        <w:rPr>
          <w:rFonts w:ascii="Times New Roman" w:hAnsi="Times New Roman" w:cs="Times New Roman"/>
        </w:rPr>
      </w:pPr>
      <w:r>
        <w:rPr>
          <w:rFonts w:ascii="Times New Roman" w:hAnsi="Times New Roman" w:cs="Times New Roman"/>
        </w:rPr>
        <w:t>Slide</w:t>
      </w:r>
      <w:r w:rsidR="00C55F55">
        <w:rPr>
          <w:rFonts w:ascii="Times New Roman" w:hAnsi="Times New Roman" w:cs="Times New Roman"/>
        </w:rPr>
        <w:t>10: Reference</w:t>
      </w:r>
    </w:p>
    <w:p w14:paraId="36CF3986" w14:textId="77777777" w:rsidR="00AC575F" w:rsidRPr="00AC575F" w:rsidRDefault="004F2474" w:rsidP="00AC575F">
      <w:pPr>
        <w:rPr>
          <w:rFonts w:ascii="Times New Roman" w:hAnsi="Times New Roman" w:cs="Times New Roman"/>
          <w:sz w:val="28"/>
          <w:szCs w:val="28"/>
        </w:rPr>
      </w:pPr>
      <w:r w:rsidRPr="000424A3">
        <w:rPr>
          <w:rFonts w:ascii="Times New Roman" w:hAnsi="Times New Roman" w:cs="Times New Roman"/>
          <w:sz w:val="28"/>
          <w:szCs w:val="28"/>
        </w:rPr>
        <w:t>Link</w:t>
      </w:r>
      <w:r w:rsidR="0019606D" w:rsidRPr="000424A3">
        <w:rPr>
          <w:rFonts w:ascii="Times New Roman" w:hAnsi="Times New Roman" w:cs="Times New Roman"/>
          <w:sz w:val="28"/>
          <w:szCs w:val="28"/>
        </w:rPr>
        <w:t>:</w:t>
      </w:r>
      <w:r w:rsidR="000424A3">
        <w:rPr>
          <w:rFonts w:ascii="Times New Roman" w:hAnsi="Times New Roman" w:cs="Times New Roman"/>
          <w:sz w:val="28"/>
          <w:szCs w:val="28"/>
        </w:rPr>
        <w:t xml:space="preserve"> </w:t>
      </w:r>
      <w:hyperlink r:id="rId9" w:history="1">
        <w:r w:rsidR="00AC575F" w:rsidRPr="00AC575F">
          <w:rPr>
            <w:rStyle w:val="Hyperlink"/>
            <w:rFonts w:ascii="Times New Roman" w:hAnsi="Times New Roman" w:cs="Times New Roman"/>
            <w:sz w:val="28"/>
            <w:szCs w:val="28"/>
          </w:rPr>
          <w:t>Advanced and Emerging Technological Issues in HRM and IHRM A Focus on Amazon.mp4</w:t>
        </w:r>
      </w:hyperlink>
    </w:p>
    <w:p w14:paraId="23C8CB2C" w14:textId="46DE9608" w:rsidR="004F2474" w:rsidRPr="004F2474" w:rsidRDefault="004F2474" w:rsidP="00C55F55">
      <w:pPr>
        <w:rPr>
          <w:rFonts w:ascii="Times New Roman" w:hAnsi="Times New Roman" w:cs="Times New Roman"/>
          <w:b/>
          <w:bCs/>
          <w:sz w:val="28"/>
          <w:szCs w:val="28"/>
        </w:rPr>
      </w:pPr>
    </w:p>
    <w:p w14:paraId="6E2E0A61" w14:textId="692727C1" w:rsidR="00720396" w:rsidRPr="00720396" w:rsidRDefault="00720396" w:rsidP="00D00B43">
      <w:pPr>
        <w:spacing w:line="360" w:lineRule="auto"/>
        <w:jc w:val="both"/>
        <w:rPr>
          <w:rFonts w:ascii="Times New Roman" w:hAnsi="Times New Roman" w:cs="Times New Roman"/>
          <w:b/>
          <w:bCs/>
          <w:sz w:val="28"/>
          <w:szCs w:val="28"/>
        </w:rPr>
      </w:pPr>
    </w:p>
    <w:p w14:paraId="4CC45A80" w14:textId="77777777" w:rsidR="00720396" w:rsidRPr="00FB0C55" w:rsidRDefault="00720396" w:rsidP="00FB0C55">
      <w:pPr>
        <w:spacing w:line="360" w:lineRule="auto"/>
        <w:jc w:val="both"/>
        <w:rPr>
          <w:rFonts w:ascii="Times New Roman" w:hAnsi="Times New Roman" w:cs="Times New Roman"/>
          <w:b/>
          <w:bCs/>
          <w:sz w:val="28"/>
          <w:szCs w:val="28"/>
        </w:rPr>
      </w:pPr>
    </w:p>
    <w:p w14:paraId="437D7B73" w14:textId="77777777" w:rsidR="00FB0C55" w:rsidRPr="00CC17EB" w:rsidRDefault="00FB0C55" w:rsidP="00CC17EB">
      <w:pPr>
        <w:spacing w:line="360" w:lineRule="auto"/>
        <w:jc w:val="both"/>
        <w:rPr>
          <w:rFonts w:ascii="Times New Roman" w:hAnsi="Times New Roman" w:cs="Times New Roman"/>
          <w:b/>
          <w:bCs/>
          <w:sz w:val="28"/>
          <w:szCs w:val="28"/>
        </w:rPr>
      </w:pPr>
    </w:p>
    <w:p w14:paraId="4BEDB7E0" w14:textId="77777777" w:rsidR="0015148C" w:rsidRPr="0015148C" w:rsidRDefault="0015148C" w:rsidP="0015148C">
      <w:pPr>
        <w:spacing w:line="360" w:lineRule="auto"/>
        <w:jc w:val="both"/>
        <w:rPr>
          <w:rFonts w:ascii="Times New Roman" w:hAnsi="Times New Roman" w:cs="Times New Roman"/>
          <w:b/>
          <w:bCs/>
          <w:sz w:val="28"/>
          <w:szCs w:val="28"/>
        </w:rPr>
      </w:pPr>
    </w:p>
    <w:p w14:paraId="389E7C23" w14:textId="77777777" w:rsidR="00C41A26" w:rsidRDefault="00C41A26" w:rsidP="0015148C">
      <w:pPr>
        <w:spacing w:line="360" w:lineRule="auto"/>
        <w:jc w:val="both"/>
        <w:rPr>
          <w:rFonts w:ascii="Times New Roman" w:hAnsi="Times New Roman" w:cs="Times New Roman"/>
          <w:b/>
          <w:bCs/>
          <w:sz w:val="28"/>
          <w:szCs w:val="28"/>
        </w:rPr>
      </w:pPr>
    </w:p>
    <w:p w14:paraId="1AF824FC" w14:textId="77777777" w:rsidR="00C41A26" w:rsidRDefault="00C41A26" w:rsidP="00620A32">
      <w:pPr>
        <w:spacing w:line="360" w:lineRule="auto"/>
        <w:jc w:val="center"/>
        <w:rPr>
          <w:rFonts w:ascii="Times New Roman" w:hAnsi="Times New Roman" w:cs="Times New Roman"/>
          <w:b/>
          <w:bCs/>
          <w:sz w:val="28"/>
          <w:szCs w:val="28"/>
        </w:rPr>
      </w:pPr>
    </w:p>
    <w:p w14:paraId="273BD548" w14:textId="77777777" w:rsidR="00320DD7" w:rsidRDefault="00320DD7" w:rsidP="00C436B1">
      <w:pPr>
        <w:spacing w:after="0" w:line="360" w:lineRule="auto"/>
        <w:jc w:val="both"/>
        <w:rPr>
          <w:rFonts w:ascii="Times New Roman" w:hAnsi="Times New Roman" w:cs="Times New Roman"/>
          <w:b/>
          <w:bCs/>
          <w:sz w:val="28"/>
          <w:szCs w:val="28"/>
        </w:rPr>
      </w:pPr>
      <w:bookmarkStart w:id="0" w:name="_Hlk196340573"/>
    </w:p>
    <w:p w14:paraId="2F110A8C" w14:textId="77777777" w:rsidR="00475214" w:rsidRDefault="00475214" w:rsidP="00C436B1">
      <w:pPr>
        <w:spacing w:after="0" w:line="360" w:lineRule="auto"/>
        <w:jc w:val="both"/>
        <w:rPr>
          <w:rFonts w:ascii="Times New Roman" w:hAnsi="Times New Roman" w:cs="Times New Roman"/>
          <w:b/>
          <w:bCs/>
          <w:sz w:val="28"/>
          <w:szCs w:val="28"/>
        </w:rPr>
      </w:pPr>
    </w:p>
    <w:p w14:paraId="18324085" w14:textId="77777777" w:rsidR="00AC575F" w:rsidRDefault="00AC575F" w:rsidP="00C436B1">
      <w:pPr>
        <w:spacing w:after="0" w:line="360" w:lineRule="auto"/>
        <w:jc w:val="both"/>
        <w:rPr>
          <w:rFonts w:ascii="Times New Roman" w:hAnsi="Times New Roman" w:cs="Times New Roman"/>
          <w:b/>
          <w:bCs/>
          <w:sz w:val="28"/>
          <w:szCs w:val="28"/>
        </w:rPr>
      </w:pPr>
    </w:p>
    <w:p w14:paraId="3C1A4DF3" w14:textId="5EDE7B6F" w:rsidR="00C41A26" w:rsidRPr="002826F8" w:rsidRDefault="001D7362" w:rsidP="00C436B1">
      <w:pPr>
        <w:spacing w:after="0" w:line="360" w:lineRule="auto"/>
        <w:jc w:val="both"/>
        <w:rPr>
          <w:rFonts w:ascii="Times New Roman" w:hAnsi="Times New Roman" w:cs="Times New Roman"/>
          <w:b/>
          <w:bCs/>
          <w:sz w:val="28"/>
          <w:szCs w:val="28"/>
        </w:rPr>
      </w:pPr>
      <w:r w:rsidRPr="002826F8">
        <w:rPr>
          <w:rFonts w:ascii="Times New Roman" w:hAnsi="Times New Roman" w:cs="Times New Roman"/>
          <w:b/>
          <w:bCs/>
          <w:sz w:val="28"/>
          <w:szCs w:val="28"/>
        </w:rPr>
        <w:lastRenderedPageBreak/>
        <w:t>Slide 1</w:t>
      </w:r>
    </w:p>
    <w:bookmarkEnd w:id="0"/>
    <w:p w14:paraId="771C89D5" w14:textId="77777777" w:rsidR="002826F8" w:rsidRDefault="008A0C8F" w:rsidP="002826F8">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Good</w:t>
      </w:r>
      <w:r w:rsidR="002826F8">
        <w:rPr>
          <w:rFonts w:ascii="Times New Roman" w:eastAsia="Times New Roman" w:hAnsi="Times New Roman" w:cs="Times New Roman"/>
          <w:lang w:eastAsia="en-GB"/>
        </w:rPr>
        <w:t xml:space="preserve"> morning, everyone.</w:t>
      </w:r>
    </w:p>
    <w:p w14:paraId="7ADF813A" w14:textId="1CA4BE12" w:rsidR="00CE7171" w:rsidRDefault="00CE7171" w:rsidP="002826F8">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br/>
        <w:t>"Welcome and thank you so much for being here. I'm Zakera Begum Simu, and today I'm exploring how emerging technology is changing the game in human resource management through the lens of Amazon. As part of my MBA in Management People in Organization, I will examine how Amazon is using innovative technology to revolutionize its HR practices. We will take an in-depth look at how these developments are changing the nature of work in the future and promoting organizational success, from recruitment to employee engagement. Let's talk about the future of HR companies.</w:t>
      </w:r>
    </w:p>
    <w:p w14:paraId="7358F07F" w14:textId="77777777" w:rsidR="002826F8" w:rsidRPr="00C436B1" w:rsidRDefault="002826F8" w:rsidP="002826F8">
      <w:pPr>
        <w:spacing w:after="0" w:line="360" w:lineRule="auto"/>
        <w:jc w:val="both"/>
        <w:rPr>
          <w:rFonts w:ascii="Times New Roman" w:eastAsia="Times New Roman" w:hAnsi="Times New Roman" w:cs="Times New Roman"/>
          <w:lang w:eastAsia="en-GB"/>
        </w:rPr>
      </w:pPr>
    </w:p>
    <w:p w14:paraId="401872C9" w14:textId="229063FC" w:rsidR="00AC5370" w:rsidRPr="002826F8" w:rsidRDefault="004B3F54" w:rsidP="00C436B1">
      <w:pPr>
        <w:spacing w:after="0" w:line="360" w:lineRule="auto"/>
        <w:jc w:val="both"/>
        <w:rPr>
          <w:rFonts w:ascii="Times New Roman" w:hAnsi="Times New Roman" w:cs="Times New Roman"/>
          <w:b/>
          <w:bCs/>
          <w:sz w:val="28"/>
          <w:szCs w:val="28"/>
        </w:rPr>
      </w:pPr>
      <w:bookmarkStart w:id="1" w:name="_Hlk196340588"/>
      <w:r w:rsidRPr="002826F8">
        <w:rPr>
          <w:rFonts w:ascii="Times New Roman" w:hAnsi="Times New Roman" w:cs="Times New Roman"/>
          <w:b/>
          <w:bCs/>
          <w:sz w:val="28"/>
          <w:szCs w:val="28"/>
        </w:rPr>
        <w:t>Slide 2</w:t>
      </w:r>
    </w:p>
    <w:p w14:paraId="3E81F1C2" w14:textId="77777777" w:rsidR="00496336" w:rsidRPr="002826F8" w:rsidRDefault="00496336" w:rsidP="00C436B1">
      <w:pPr>
        <w:spacing w:after="0" w:line="360" w:lineRule="auto"/>
        <w:jc w:val="both"/>
        <w:rPr>
          <w:rFonts w:ascii="Times New Roman" w:eastAsia="Times New Roman" w:hAnsi="Times New Roman" w:cs="Times New Roman"/>
          <w:b/>
          <w:bCs/>
          <w:sz w:val="28"/>
          <w:szCs w:val="28"/>
          <w:lang w:eastAsia="en-GB"/>
        </w:rPr>
      </w:pPr>
      <w:r w:rsidRPr="002826F8">
        <w:rPr>
          <w:rFonts w:ascii="Times New Roman" w:eastAsia="Times New Roman" w:hAnsi="Times New Roman" w:cs="Times New Roman"/>
          <w:b/>
          <w:bCs/>
          <w:sz w:val="28"/>
          <w:szCs w:val="28"/>
          <w:lang w:eastAsia="en-GB"/>
        </w:rPr>
        <w:t>Introduction</w:t>
      </w:r>
    </w:p>
    <w:bookmarkEnd w:id="1"/>
    <w:p w14:paraId="2A78B372" w14:textId="003772B4" w:rsidR="008A0C8F" w:rsidRPr="00C436B1" w:rsidRDefault="007D67B3" w:rsidP="0037599B">
      <w:pPr>
        <w:spacing w:after="0" w:line="360" w:lineRule="auto"/>
        <w:jc w:val="both"/>
        <w:rPr>
          <w:rFonts w:ascii="Times New Roman" w:hAnsi="Times New Roman" w:cs="Times New Roman"/>
        </w:rPr>
      </w:pPr>
      <w:r w:rsidRPr="00C436B1">
        <w:rPr>
          <w:rFonts w:ascii="Times New Roman" w:hAnsi="Times New Roman" w:cs="Times New Roman"/>
        </w:rPr>
        <w:t>In this session,</w:t>
      </w:r>
      <w:r w:rsidR="00D954EB" w:rsidRPr="00C436B1">
        <w:rPr>
          <w:rFonts w:ascii="Times New Roman" w:hAnsi="Times New Roman" w:cs="Times New Roman"/>
        </w:rPr>
        <w:t xml:space="preserve"> I'll explore</w:t>
      </w:r>
      <w:r w:rsidR="00472FCC" w:rsidRPr="00C436B1">
        <w:rPr>
          <w:rFonts w:ascii="Times New Roman" w:hAnsi="Times New Roman" w:cs="Times New Roman"/>
        </w:rPr>
        <w:t xml:space="preserve"> </w:t>
      </w:r>
      <w:r w:rsidRPr="00C436B1">
        <w:rPr>
          <w:rFonts w:ascii="Times New Roman" w:hAnsi="Times New Roman" w:cs="Times New Roman"/>
        </w:rPr>
        <w:t xml:space="preserve">how Amazon is revolutionizing its HRM practices by harnessing cutting-edge technologies like artificial intelligence (AI), machine learning (ML), and data analytics. These innovations </w:t>
      </w:r>
      <w:r w:rsidR="00A441DC">
        <w:rPr>
          <w:rFonts w:ascii="Times New Roman" w:hAnsi="Times New Roman" w:cs="Times New Roman"/>
        </w:rPr>
        <w:t>optimize key HR processes, such as recruitment, talent management, and employee engagement, drive smarter decision-making, foster innovation, and empower</w:t>
      </w:r>
      <w:r w:rsidRPr="00C436B1">
        <w:rPr>
          <w:rFonts w:ascii="Times New Roman" w:hAnsi="Times New Roman" w:cs="Times New Roman"/>
        </w:rPr>
        <w:t xml:space="preserve"> Amazon to stay ahead in a</w:t>
      </w:r>
      <w:r w:rsidR="00456DB1" w:rsidRPr="00C436B1">
        <w:rPr>
          <w:rFonts w:ascii="Times New Roman" w:hAnsi="Times New Roman" w:cs="Times New Roman"/>
        </w:rPr>
        <w:t xml:space="preserve"> </w:t>
      </w:r>
      <w:r w:rsidR="00394AC2" w:rsidRPr="00C436B1">
        <w:rPr>
          <w:rFonts w:ascii="Times New Roman" w:hAnsi="Times New Roman" w:cs="Times New Roman"/>
        </w:rPr>
        <w:t xml:space="preserve">rapidly </w:t>
      </w:r>
      <w:r w:rsidR="002F467F" w:rsidRPr="00C436B1">
        <w:rPr>
          <w:rFonts w:ascii="Times New Roman" w:hAnsi="Times New Roman" w:cs="Times New Roman"/>
        </w:rPr>
        <w:t>evolving business</w:t>
      </w:r>
      <w:r w:rsidRPr="00C436B1">
        <w:rPr>
          <w:rFonts w:ascii="Times New Roman" w:hAnsi="Times New Roman" w:cs="Times New Roman"/>
        </w:rPr>
        <w:t xml:space="preserve"> landscape.</w:t>
      </w:r>
      <w:r w:rsidR="0037599B">
        <w:rPr>
          <w:rFonts w:ascii="Times New Roman" w:hAnsi="Times New Roman" w:cs="Times New Roman"/>
        </w:rPr>
        <w:t xml:space="preserve"> </w:t>
      </w:r>
      <w:r w:rsidR="008A0C8F" w:rsidRPr="00C436B1">
        <w:rPr>
          <w:rFonts w:ascii="Times New Roman" w:eastAsia="Times New Roman" w:hAnsi="Times New Roman" w:cs="Times New Roman"/>
          <w:lang w:eastAsia="en-GB"/>
        </w:rPr>
        <w:t>I'll also highlight how Amazon integrates these technologies to:</w:t>
      </w:r>
    </w:p>
    <w:p w14:paraId="7388EA90" w14:textId="3912AF56" w:rsidR="008A0C8F" w:rsidRPr="00320DD7" w:rsidRDefault="008A0C8F" w:rsidP="00320DD7">
      <w:pPr>
        <w:pStyle w:val="ListParagraph"/>
        <w:numPr>
          <w:ilvl w:val="0"/>
          <w:numId w:val="17"/>
        </w:numPr>
        <w:spacing w:after="0" w:line="360" w:lineRule="auto"/>
        <w:jc w:val="both"/>
        <w:rPr>
          <w:rFonts w:ascii="Times New Roman" w:eastAsia="Times New Roman" w:hAnsi="Times New Roman" w:cs="Times New Roman"/>
          <w:lang w:eastAsia="en-GB"/>
        </w:rPr>
      </w:pPr>
      <w:r w:rsidRPr="00320DD7">
        <w:rPr>
          <w:rFonts w:ascii="Times New Roman" w:eastAsia="Times New Roman" w:hAnsi="Times New Roman" w:cs="Times New Roman"/>
          <w:lang w:eastAsia="en-GB"/>
        </w:rPr>
        <w:t>Enhance decision-making through real-time HR analytics,</w:t>
      </w:r>
    </w:p>
    <w:p w14:paraId="669B8175" w14:textId="5876107B" w:rsidR="008A0C8F" w:rsidRPr="00C436B1" w:rsidRDefault="00320DD7" w:rsidP="00320DD7">
      <w:pPr>
        <w:numPr>
          <w:ilvl w:val="0"/>
          <w:numId w:val="17"/>
        </w:numPr>
        <w:spacing w:after="0"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8A0C8F" w:rsidRPr="00C436B1">
        <w:rPr>
          <w:rFonts w:ascii="Times New Roman" w:eastAsia="Times New Roman" w:hAnsi="Times New Roman" w:cs="Times New Roman"/>
          <w:lang w:eastAsia="en-GB"/>
        </w:rPr>
        <w:t>Streamline talent acquisition with AI-driven tools,</w:t>
      </w:r>
    </w:p>
    <w:p w14:paraId="76C25C1D" w14:textId="77777777" w:rsidR="008A0C8F" w:rsidRPr="00C436B1" w:rsidRDefault="008A0C8F" w:rsidP="00320DD7">
      <w:pPr>
        <w:numPr>
          <w:ilvl w:val="0"/>
          <w:numId w:val="17"/>
        </w:num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Support a global workforce through scalable and inclusive systems,</w:t>
      </w:r>
    </w:p>
    <w:p w14:paraId="1815FF24" w14:textId="77777777" w:rsidR="00245338" w:rsidRPr="00C436B1" w:rsidRDefault="008A0C8F" w:rsidP="00320DD7">
      <w:pPr>
        <w:numPr>
          <w:ilvl w:val="0"/>
          <w:numId w:val="17"/>
        </w:num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And maintain its leadership in both the tech and retail sectors.</w:t>
      </w:r>
    </w:p>
    <w:p w14:paraId="40EE2C15" w14:textId="3D515E2D" w:rsidR="00FA3A04" w:rsidRPr="00C436B1" w:rsidRDefault="008A0C8F" w:rsidP="0037599B">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These advancements are not just making HR more efficient—they’re transforming how people are managed, developed, and retained in one of the world’s most influential companies.</w:t>
      </w:r>
    </w:p>
    <w:p w14:paraId="7391823B" w14:textId="77777777" w:rsidR="0037599B" w:rsidRDefault="0037599B" w:rsidP="00C436B1">
      <w:pPr>
        <w:spacing w:after="0" w:line="360" w:lineRule="auto"/>
        <w:jc w:val="both"/>
        <w:rPr>
          <w:rFonts w:ascii="Times New Roman" w:eastAsia="Times New Roman" w:hAnsi="Times New Roman" w:cs="Times New Roman"/>
          <w:b/>
          <w:bCs/>
          <w:lang w:eastAsia="en-GB"/>
        </w:rPr>
      </w:pPr>
    </w:p>
    <w:p w14:paraId="3042292F" w14:textId="5ED02E6A" w:rsidR="00FA3A04" w:rsidRDefault="00FA3A04" w:rsidP="00C436B1">
      <w:pPr>
        <w:spacing w:after="0" w:line="360" w:lineRule="auto"/>
        <w:jc w:val="both"/>
        <w:rPr>
          <w:rFonts w:ascii="Times New Roman" w:eastAsia="Times New Roman" w:hAnsi="Times New Roman" w:cs="Times New Roman"/>
          <w:b/>
          <w:bCs/>
          <w:sz w:val="28"/>
          <w:szCs w:val="28"/>
          <w:lang w:eastAsia="en-GB"/>
        </w:rPr>
      </w:pPr>
      <w:r w:rsidRPr="0037599B">
        <w:rPr>
          <w:rFonts w:ascii="Times New Roman" w:eastAsia="Times New Roman" w:hAnsi="Times New Roman" w:cs="Times New Roman"/>
          <w:b/>
          <w:bCs/>
          <w:sz w:val="28"/>
          <w:szCs w:val="28"/>
          <w:lang w:eastAsia="en-GB"/>
        </w:rPr>
        <w:t>Slide 3</w:t>
      </w:r>
    </w:p>
    <w:p w14:paraId="2E11E698" w14:textId="10F4E7BF" w:rsidR="00A667AA" w:rsidRPr="0033689A" w:rsidRDefault="00A667AA" w:rsidP="00C436B1">
      <w:pPr>
        <w:spacing w:after="0" w:line="360" w:lineRule="auto"/>
        <w:jc w:val="both"/>
        <w:rPr>
          <w:rFonts w:ascii="Times New Roman" w:eastAsia="Times New Roman" w:hAnsi="Times New Roman" w:cs="Times New Roman"/>
          <w:lang w:eastAsia="en-GB"/>
        </w:rPr>
      </w:pPr>
      <w:r w:rsidRPr="0033689A">
        <w:rPr>
          <w:rFonts w:ascii="Times New Roman" w:eastAsia="Times New Roman" w:hAnsi="Times New Roman" w:cs="Times New Roman"/>
          <w:lang w:eastAsia="en-GB"/>
        </w:rPr>
        <w:t xml:space="preserve">This slide illustrates how AI technologies and </w:t>
      </w:r>
      <w:r w:rsidR="00CA7CD4">
        <w:rPr>
          <w:rFonts w:ascii="Times New Roman" w:eastAsia="Times New Roman" w:hAnsi="Times New Roman" w:cs="Times New Roman"/>
          <w:lang w:eastAsia="en-GB"/>
        </w:rPr>
        <w:t>forecasting</w:t>
      </w:r>
      <w:r w:rsidRPr="0033689A">
        <w:rPr>
          <w:rFonts w:ascii="Times New Roman" w:eastAsia="Times New Roman" w:hAnsi="Times New Roman" w:cs="Times New Roman"/>
          <w:lang w:eastAsia="en-GB"/>
        </w:rPr>
        <w:t xml:space="preserve"> analytics are transforming Amazon's HR operations. These technologies have significantly streamlined the recruitment process by providing advanced tools for talent matching, performance measurement, and enhancing employee engagement (Kelly, 2022).</w:t>
      </w:r>
    </w:p>
    <w:p w14:paraId="1177B343" w14:textId="77777777" w:rsidR="00FA3A04" w:rsidRPr="00C436B1" w:rsidRDefault="00FA3A04" w:rsidP="00C436B1">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 xml:space="preserve">Amazon optimized its HR operations by implementing cloud-based solutions like SAP SuccessFactors, allowing the company to consolidate and automate multiple HR functions </w:t>
      </w:r>
      <w:r w:rsidRPr="00C436B1">
        <w:rPr>
          <w:rFonts w:ascii="Times New Roman" w:eastAsia="Times New Roman" w:hAnsi="Times New Roman" w:cs="Times New Roman"/>
          <w:lang w:eastAsia="en-GB"/>
        </w:rPr>
        <w:lastRenderedPageBreak/>
        <w:t>globally. This integration helped reduce operational inefficiencies, improving agility and consistency across regions (Deloitte, 2023).</w:t>
      </w:r>
    </w:p>
    <w:p w14:paraId="3824C3D8" w14:textId="0A5CECBB" w:rsidR="00FA3A04" w:rsidRPr="00C436B1" w:rsidRDefault="009C60B9" w:rsidP="00C436B1">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 xml:space="preserve">By eliminating legacy systems, Amazon now uses intelligent, automated platforms that provide real-time decision-making capabilities, enhancing responsiveness and operational </w:t>
      </w:r>
      <w:r w:rsidR="002D68BA" w:rsidRPr="00C436B1">
        <w:rPr>
          <w:rFonts w:ascii="Times New Roman" w:eastAsia="Times New Roman" w:hAnsi="Times New Roman" w:cs="Times New Roman"/>
          <w:lang w:eastAsia="en-GB"/>
        </w:rPr>
        <w:t>performance (</w:t>
      </w:r>
      <w:r w:rsidR="00FA3A04" w:rsidRPr="00C436B1">
        <w:rPr>
          <w:rFonts w:ascii="Times New Roman" w:eastAsia="Times New Roman" w:hAnsi="Times New Roman" w:cs="Times New Roman"/>
          <w:lang w:eastAsia="en-GB"/>
        </w:rPr>
        <w:t>Williams, 20</w:t>
      </w:r>
      <w:r w:rsidR="00820013" w:rsidRPr="00C436B1">
        <w:rPr>
          <w:rFonts w:ascii="Times New Roman" w:eastAsia="Times New Roman" w:hAnsi="Times New Roman" w:cs="Times New Roman"/>
          <w:lang w:eastAsia="en-GB"/>
        </w:rPr>
        <w:t>20</w:t>
      </w:r>
      <w:r w:rsidR="00FA3A04" w:rsidRPr="00C436B1">
        <w:rPr>
          <w:rFonts w:ascii="Times New Roman" w:eastAsia="Times New Roman" w:hAnsi="Times New Roman" w:cs="Times New Roman"/>
          <w:lang w:eastAsia="en-GB"/>
        </w:rPr>
        <w:t>).</w:t>
      </w:r>
    </w:p>
    <w:p w14:paraId="292329F2" w14:textId="2A22425F" w:rsidR="00820013" w:rsidRPr="00C436B1" w:rsidRDefault="00FA3A04" w:rsidP="00C436B1">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Amazon continues to evolve its HR practices through hybrid work models, employee self-service platforms, and sustainable HR initiatives. These approaches empower HR professionals to drive strategic outcomes and align workforce management with the company’s broader business objectives (Deloitte, 2023; Knowledge Ridge, 2020).</w:t>
      </w:r>
    </w:p>
    <w:p w14:paraId="0663448E" w14:textId="77777777" w:rsidR="0037599B" w:rsidRDefault="0037599B" w:rsidP="00C436B1">
      <w:pPr>
        <w:spacing w:after="0" w:line="360" w:lineRule="auto"/>
        <w:outlineLvl w:val="2"/>
        <w:rPr>
          <w:rFonts w:ascii="Times New Roman" w:eastAsia="Times New Roman" w:hAnsi="Times New Roman" w:cs="Times New Roman"/>
          <w:b/>
          <w:bCs/>
          <w:lang w:eastAsia="en-GB"/>
        </w:rPr>
      </w:pPr>
      <w:bookmarkStart w:id="2" w:name="_Hlk196340875"/>
    </w:p>
    <w:p w14:paraId="2AAB7074" w14:textId="6BC27F19" w:rsidR="00CC3412" w:rsidRPr="0037599B" w:rsidRDefault="00816E01" w:rsidP="0037599B">
      <w:pPr>
        <w:spacing w:after="0" w:line="360" w:lineRule="auto"/>
        <w:outlineLvl w:val="2"/>
        <w:rPr>
          <w:rFonts w:ascii="Times New Roman" w:eastAsia="Times New Roman" w:hAnsi="Times New Roman" w:cs="Times New Roman"/>
          <w:b/>
          <w:bCs/>
          <w:sz w:val="28"/>
          <w:szCs w:val="28"/>
          <w:lang w:eastAsia="en-GB"/>
        </w:rPr>
      </w:pPr>
      <w:r w:rsidRPr="0037599B">
        <w:rPr>
          <w:rFonts w:ascii="Times New Roman" w:eastAsia="Times New Roman" w:hAnsi="Times New Roman" w:cs="Times New Roman"/>
          <w:b/>
          <w:bCs/>
          <w:sz w:val="28"/>
          <w:szCs w:val="28"/>
          <w:lang w:eastAsia="en-GB"/>
        </w:rPr>
        <w:t xml:space="preserve">Slide </w:t>
      </w:r>
      <w:r w:rsidR="002604E3" w:rsidRPr="0037599B">
        <w:rPr>
          <w:rFonts w:ascii="Times New Roman" w:eastAsia="Times New Roman" w:hAnsi="Times New Roman" w:cs="Times New Roman"/>
          <w:b/>
          <w:bCs/>
          <w:sz w:val="28"/>
          <w:szCs w:val="28"/>
          <w:lang w:eastAsia="en-GB"/>
        </w:rPr>
        <w:t>4</w:t>
      </w:r>
    </w:p>
    <w:p w14:paraId="7A680BD3" w14:textId="31BDD5C7" w:rsidR="00816E01" w:rsidRPr="0037599B" w:rsidRDefault="00816E01" w:rsidP="0037599B">
      <w:pPr>
        <w:spacing w:after="0" w:line="360" w:lineRule="auto"/>
        <w:outlineLvl w:val="2"/>
        <w:rPr>
          <w:rFonts w:ascii="Times New Roman" w:eastAsia="Times New Roman" w:hAnsi="Times New Roman" w:cs="Times New Roman"/>
          <w:b/>
          <w:bCs/>
          <w:sz w:val="28"/>
          <w:szCs w:val="28"/>
          <w:lang w:eastAsia="en-GB"/>
        </w:rPr>
      </w:pPr>
      <w:r w:rsidRPr="0037599B">
        <w:rPr>
          <w:rFonts w:ascii="Times New Roman" w:eastAsia="Times New Roman" w:hAnsi="Times New Roman" w:cs="Times New Roman"/>
          <w:b/>
          <w:bCs/>
          <w:sz w:val="28"/>
          <w:szCs w:val="28"/>
          <w:lang w:eastAsia="en-GB"/>
        </w:rPr>
        <w:t xml:space="preserve">Emerging Issues in International HRM </w:t>
      </w:r>
    </w:p>
    <w:bookmarkEnd w:id="2"/>
    <w:p w14:paraId="049A9E3C" w14:textId="77777777" w:rsidR="00816E01" w:rsidRPr="00C436B1" w:rsidRDefault="00816E01" w:rsidP="00237B39">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This slide explores current challenges in International Human Resource Management (IHRM) faced by Amazon, as it expands globally and integrates new technologies.</w:t>
      </w:r>
    </w:p>
    <w:p w14:paraId="7A412024" w14:textId="77777777" w:rsidR="00525740" w:rsidRPr="00C436B1" w:rsidRDefault="00816E01" w:rsidP="00237B39">
      <w:pPr>
        <w:pStyle w:val="ListParagraph"/>
        <w:numPr>
          <w:ilvl w:val="0"/>
          <w:numId w:val="15"/>
        </w:numPr>
        <w:spacing w:after="0" w:line="360" w:lineRule="auto"/>
        <w:ind w:left="0"/>
        <w:jc w:val="both"/>
        <w:rPr>
          <w:rFonts w:ascii="Times New Roman" w:eastAsia="Times New Roman" w:hAnsi="Times New Roman" w:cs="Times New Roman"/>
          <w:b/>
          <w:bCs/>
          <w:lang w:eastAsia="en-GB"/>
        </w:rPr>
      </w:pPr>
      <w:r w:rsidRPr="00C436B1">
        <w:rPr>
          <w:rFonts w:ascii="Times New Roman" w:eastAsia="Times New Roman" w:hAnsi="Times New Roman" w:cs="Times New Roman"/>
          <w:b/>
          <w:bCs/>
          <w:lang w:eastAsia="en-GB"/>
        </w:rPr>
        <w:t>Centralized HR Architecture</w:t>
      </w:r>
    </w:p>
    <w:p w14:paraId="2883F9E5" w14:textId="20044369" w:rsidR="00816E01" w:rsidRPr="00C436B1" w:rsidRDefault="00816E01" w:rsidP="00237B39">
      <w:pPr>
        <w:pStyle w:val="ListParagraph"/>
        <w:spacing w:after="0" w:line="360" w:lineRule="auto"/>
        <w:ind w:left="0"/>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Amazon has developed a centralized HR ecosystem using platforms like Workday and SAP SuccessFactors, enabling standardized practices across its international operations while retaining flexibility for local adaptations (Deloitte, 2023).</w:t>
      </w:r>
    </w:p>
    <w:p w14:paraId="756AEC52" w14:textId="77777777" w:rsidR="0059362D" w:rsidRPr="00C436B1" w:rsidRDefault="00816E01" w:rsidP="00237B39">
      <w:pPr>
        <w:pStyle w:val="ListParagraph"/>
        <w:numPr>
          <w:ilvl w:val="0"/>
          <w:numId w:val="15"/>
        </w:numPr>
        <w:spacing w:after="0" w:line="360" w:lineRule="auto"/>
        <w:ind w:left="0"/>
        <w:rPr>
          <w:rFonts w:ascii="Times New Roman" w:eastAsia="Times New Roman" w:hAnsi="Times New Roman" w:cs="Times New Roman"/>
          <w:lang w:eastAsia="en-GB"/>
        </w:rPr>
      </w:pPr>
      <w:r w:rsidRPr="00C436B1">
        <w:rPr>
          <w:rFonts w:ascii="Times New Roman" w:eastAsia="Times New Roman" w:hAnsi="Times New Roman" w:cs="Times New Roman"/>
          <w:b/>
          <w:bCs/>
          <w:lang w:eastAsia="en-GB"/>
        </w:rPr>
        <w:t>Compliance with Global Employment and Data Regulations</w:t>
      </w:r>
    </w:p>
    <w:p w14:paraId="6A168055" w14:textId="21F90252" w:rsidR="00816E01" w:rsidRPr="00C436B1" w:rsidRDefault="00816E01" w:rsidP="00237B39">
      <w:pPr>
        <w:pStyle w:val="ListParagraph"/>
        <w:spacing w:after="0" w:line="360" w:lineRule="auto"/>
        <w:ind w:left="0"/>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As Amazon operates in over 50 countries, it must navigate a complex web of employment laws and data protection regulations, such as the GDPR in the EU and CCPA in the U.S. This requires Amazon to customize HR policies to remain legally compliant while still pursuing consistency (Kelly, 2022).</w:t>
      </w:r>
    </w:p>
    <w:p w14:paraId="5F8AF982" w14:textId="77777777" w:rsidR="00CB12C3" w:rsidRPr="00C436B1" w:rsidRDefault="00816E01" w:rsidP="00237B39">
      <w:pPr>
        <w:pStyle w:val="ListParagraph"/>
        <w:numPr>
          <w:ilvl w:val="0"/>
          <w:numId w:val="15"/>
        </w:numPr>
        <w:spacing w:after="0" w:line="360" w:lineRule="auto"/>
        <w:ind w:left="0"/>
        <w:jc w:val="both"/>
        <w:rPr>
          <w:rFonts w:ascii="Times New Roman" w:eastAsia="Times New Roman" w:hAnsi="Times New Roman" w:cs="Times New Roman"/>
          <w:lang w:eastAsia="en-GB"/>
        </w:rPr>
      </w:pPr>
      <w:r w:rsidRPr="00C436B1">
        <w:rPr>
          <w:rFonts w:ascii="Times New Roman" w:eastAsia="Times New Roman" w:hAnsi="Times New Roman" w:cs="Times New Roman"/>
          <w:b/>
          <w:bCs/>
          <w:lang w:eastAsia="en-GB"/>
        </w:rPr>
        <w:t>Cloud-Based HR Systems for Global Coordinatio</w:t>
      </w:r>
      <w:r w:rsidR="00B16987" w:rsidRPr="00C436B1">
        <w:rPr>
          <w:rFonts w:ascii="Times New Roman" w:eastAsia="Times New Roman" w:hAnsi="Times New Roman" w:cs="Times New Roman"/>
          <w:b/>
          <w:bCs/>
          <w:lang w:eastAsia="en-GB"/>
        </w:rPr>
        <w:t>n</w:t>
      </w:r>
    </w:p>
    <w:p w14:paraId="2D5D2368" w14:textId="003A8751" w:rsidR="00816E01" w:rsidRPr="00C436B1" w:rsidRDefault="00816E01" w:rsidP="00237B39">
      <w:pPr>
        <w:pStyle w:val="ListParagraph"/>
        <w:spacing w:after="0" w:line="360" w:lineRule="auto"/>
        <w:ind w:left="0"/>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 xml:space="preserve">Amazon relies on cloud-based solutions to coordinate HR activities worldwide, enabling real-time data sharing, workforce analytics, and talent management across its vast global workforce (Vermeulen, 2020). These systems support integration while </w:t>
      </w:r>
      <w:r w:rsidR="009B27A0">
        <w:rPr>
          <w:rFonts w:ascii="Times New Roman" w:eastAsia="Times New Roman" w:hAnsi="Times New Roman" w:cs="Times New Roman"/>
          <w:lang w:eastAsia="en-GB"/>
        </w:rPr>
        <w:t>ensuring</w:t>
      </w:r>
      <w:r w:rsidRPr="00C436B1">
        <w:rPr>
          <w:rFonts w:ascii="Times New Roman" w:eastAsia="Times New Roman" w:hAnsi="Times New Roman" w:cs="Times New Roman"/>
          <w:lang w:eastAsia="en-GB"/>
        </w:rPr>
        <w:t xml:space="preserve"> responsiveness to local operational needs.</w:t>
      </w:r>
    </w:p>
    <w:p w14:paraId="77F059E8" w14:textId="77777777" w:rsidR="00AC492E" w:rsidRDefault="00816E01" w:rsidP="00237B39">
      <w:pPr>
        <w:pStyle w:val="ListParagraph"/>
        <w:numPr>
          <w:ilvl w:val="0"/>
          <w:numId w:val="15"/>
        </w:numPr>
        <w:spacing w:after="0" w:line="360" w:lineRule="auto"/>
        <w:ind w:left="0"/>
        <w:rPr>
          <w:rFonts w:ascii="Times New Roman" w:eastAsia="Times New Roman" w:hAnsi="Times New Roman" w:cs="Times New Roman"/>
          <w:b/>
          <w:bCs/>
          <w:lang w:eastAsia="en-GB"/>
        </w:rPr>
      </w:pPr>
      <w:r w:rsidRPr="00C436B1">
        <w:rPr>
          <w:rFonts w:ascii="Times New Roman" w:eastAsia="Times New Roman" w:hAnsi="Times New Roman" w:cs="Times New Roman"/>
          <w:b/>
          <w:bCs/>
          <w:lang w:eastAsia="en-GB"/>
        </w:rPr>
        <w:t>Protocols for Cross-Regional Workforce Integration</w:t>
      </w:r>
    </w:p>
    <w:p w14:paraId="56156B0B" w14:textId="79532461" w:rsidR="00AC492E" w:rsidRPr="00C436B1" w:rsidRDefault="00B50C43" w:rsidP="00237B39">
      <w:pPr>
        <w:pStyle w:val="ListParagraph"/>
        <w:spacing w:after="0" w:line="36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S</w:t>
      </w:r>
      <w:r w:rsidR="00237B39">
        <w:rPr>
          <w:rFonts w:ascii="Times New Roman" w:eastAsia="Times New Roman" w:hAnsi="Times New Roman" w:cs="Times New Roman"/>
          <w:lang w:eastAsia="en-GB"/>
        </w:rPr>
        <w:t>ince</w:t>
      </w:r>
      <w:r w:rsidRPr="00B50C43">
        <w:rPr>
          <w:rFonts w:ascii="Times New Roman" w:eastAsia="Times New Roman" w:hAnsi="Times New Roman" w:cs="Times New Roman"/>
          <w:lang w:eastAsia="en-GB"/>
        </w:rPr>
        <w:t xml:space="preserve"> Amazon employees often move between business units and regions, Amazon has established strong global mobility protocols that allow employees to transition between different roles and positions while respecting cultural and legal differences.</w:t>
      </w:r>
      <w:r w:rsidR="00816E01" w:rsidRPr="00C436B1">
        <w:rPr>
          <w:rFonts w:ascii="Times New Roman" w:eastAsia="Times New Roman" w:hAnsi="Times New Roman" w:cs="Times New Roman"/>
          <w:lang w:eastAsia="en-GB"/>
        </w:rPr>
        <w:t>(Williams, 2020).</w:t>
      </w:r>
    </w:p>
    <w:p w14:paraId="1F808802" w14:textId="77777777" w:rsidR="0002588C" w:rsidRPr="00C436B1" w:rsidRDefault="00816E01" w:rsidP="00237B39">
      <w:pPr>
        <w:pStyle w:val="ListParagraph"/>
        <w:numPr>
          <w:ilvl w:val="0"/>
          <w:numId w:val="15"/>
        </w:numPr>
        <w:spacing w:after="0" w:line="360" w:lineRule="auto"/>
        <w:ind w:left="0"/>
        <w:jc w:val="both"/>
        <w:rPr>
          <w:rFonts w:ascii="Times New Roman" w:eastAsia="Times New Roman" w:hAnsi="Times New Roman" w:cs="Times New Roman"/>
          <w:b/>
          <w:bCs/>
          <w:lang w:eastAsia="en-GB"/>
        </w:rPr>
      </w:pPr>
      <w:r w:rsidRPr="00C436B1">
        <w:rPr>
          <w:rFonts w:ascii="Times New Roman" w:eastAsia="Times New Roman" w:hAnsi="Times New Roman" w:cs="Times New Roman"/>
          <w:b/>
          <w:bCs/>
          <w:lang w:eastAsia="en-GB"/>
        </w:rPr>
        <w:t>Remote and Hybrid Work Challenges</w:t>
      </w:r>
    </w:p>
    <w:p w14:paraId="5B88BA53" w14:textId="2AA05C04" w:rsidR="00816E01" w:rsidRPr="00C436B1" w:rsidRDefault="00816E01" w:rsidP="00237B39">
      <w:pPr>
        <w:pStyle w:val="ListParagraph"/>
        <w:spacing w:after="0" w:line="360" w:lineRule="auto"/>
        <w:ind w:left="0"/>
        <w:jc w:val="both"/>
        <w:rPr>
          <w:rFonts w:ascii="Times New Roman" w:eastAsia="Times New Roman" w:hAnsi="Times New Roman" w:cs="Times New Roman"/>
          <w:b/>
          <w:bCs/>
          <w:lang w:eastAsia="en-GB"/>
        </w:rPr>
      </w:pPr>
      <w:r w:rsidRPr="00C436B1">
        <w:rPr>
          <w:rFonts w:ascii="Times New Roman" w:eastAsia="Times New Roman" w:hAnsi="Times New Roman" w:cs="Times New Roman"/>
          <w:lang w:eastAsia="en-GB"/>
        </w:rPr>
        <w:lastRenderedPageBreak/>
        <w:t xml:space="preserve"> </w:t>
      </w:r>
      <w:r w:rsidR="00887A27" w:rsidRPr="00C436B1">
        <w:rPr>
          <w:rFonts w:ascii="Times New Roman" w:eastAsia="Times New Roman" w:hAnsi="Times New Roman" w:cs="Times New Roman"/>
          <w:lang w:eastAsia="en-GB"/>
        </w:rPr>
        <w:t>Remote</w:t>
      </w:r>
      <w:r w:rsidRPr="00C436B1">
        <w:rPr>
          <w:rFonts w:ascii="Times New Roman" w:eastAsia="Times New Roman" w:hAnsi="Times New Roman" w:cs="Times New Roman"/>
          <w:lang w:eastAsia="en-GB"/>
        </w:rPr>
        <w:t xml:space="preserve"> and hybrid work models </w:t>
      </w:r>
      <w:r w:rsidR="00887A27" w:rsidRPr="00C436B1">
        <w:rPr>
          <w:rFonts w:ascii="Times New Roman" w:eastAsia="Times New Roman" w:hAnsi="Times New Roman" w:cs="Times New Roman"/>
          <w:lang w:eastAsia="en-GB"/>
        </w:rPr>
        <w:t>present</w:t>
      </w:r>
      <w:r w:rsidRPr="00C436B1">
        <w:rPr>
          <w:rFonts w:ascii="Times New Roman" w:eastAsia="Times New Roman" w:hAnsi="Times New Roman" w:cs="Times New Roman"/>
          <w:lang w:eastAsia="en-GB"/>
        </w:rPr>
        <w:t xml:space="preserve"> challenges in maintaining a cohesive company culture. Amazon has introduced digital engagement platforms and virtual team-building efforts to address these cultural gaps (Deloitte, 2023).</w:t>
      </w:r>
    </w:p>
    <w:p w14:paraId="352C4C88" w14:textId="77777777" w:rsidR="0002588C" w:rsidRPr="00C436B1" w:rsidRDefault="00816E01" w:rsidP="00237B39">
      <w:pPr>
        <w:pStyle w:val="ListParagraph"/>
        <w:numPr>
          <w:ilvl w:val="0"/>
          <w:numId w:val="15"/>
        </w:numPr>
        <w:spacing w:after="0" w:line="360" w:lineRule="auto"/>
        <w:ind w:left="0"/>
        <w:jc w:val="both"/>
        <w:rPr>
          <w:rFonts w:ascii="Times New Roman" w:eastAsia="Times New Roman" w:hAnsi="Times New Roman" w:cs="Times New Roman"/>
          <w:lang w:eastAsia="en-GB"/>
        </w:rPr>
      </w:pPr>
      <w:r w:rsidRPr="00C436B1">
        <w:rPr>
          <w:rFonts w:ascii="Times New Roman" w:eastAsia="Times New Roman" w:hAnsi="Times New Roman" w:cs="Times New Roman"/>
          <w:b/>
          <w:bCs/>
          <w:lang w:eastAsia="en-GB"/>
        </w:rPr>
        <w:t>Scalable Global HR Solutions</w:t>
      </w:r>
    </w:p>
    <w:p w14:paraId="3F75DD37" w14:textId="77777777" w:rsidR="004F25B6" w:rsidRDefault="00816E01" w:rsidP="00237B39">
      <w:pPr>
        <w:pStyle w:val="ListParagraph"/>
        <w:spacing w:after="0" w:line="360" w:lineRule="auto"/>
        <w:ind w:left="0"/>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Amazon employs advanced HR tech to manage its workforce of over 1.5 million employees globally, across logistics, retail, and tech divisions. These tools are essential in managing scale, supporting diverse employee needs, and driving operational efficiency (Kelly, 2022; Vermeulen, 2020).</w:t>
      </w:r>
    </w:p>
    <w:p w14:paraId="7169002C" w14:textId="77777777" w:rsidR="0037599B" w:rsidRPr="00C436B1" w:rsidRDefault="0037599B" w:rsidP="0037599B">
      <w:pPr>
        <w:pStyle w:val="ListParagraph"/>
        <w:spacing w:after="0" w:line="360" w:lineRule="auto"/>
        <w:ind w:left="0"/>
        <w:jc w:val="both"/>
        <w:rPr>
          <w:rFonts w:ascii="Times New Roman" w:eastAsia="Times New Roman" w:hAnsi="Times New Roman" w:cs="Times New Roman"/>
          <w:lang w:eastAsia="en-GB"/>
        </w:rPr>
      </w:pPr>
    </w:p>
    <w:p w14:paraId="1E82FF8C" w14:textId="15141BA9" w:rsidR="00820013" w:rsidRPr="0037599B" w:rsidRDefault="00B470B8" w:rsidP="0037599B">
      <w:pPr>
        <w:spacing w:after="0" w:line="360" w:lineRule="auto"/>
        <w:jc w:val="both"/>
        <w:rPr>
          <w:rFonts w:ascii="Times New Roman" w:eastAsia="Times New Roman" w:hAnsi="Times New Roman" w:cs="Times New Roman"/>
          <w:sz w:val="28"/>
          <w:szCs w:val="28"/>
          <w:lang w:eastAsia="en-GB"/>
        </w:rPr>
      </w:pPr>
      <w:r w:rsidRPr="0037599B">
        <w:rPr>
          <w:rFonts w:ascii="Times New Roman" w:eastAsia="Times New Roman" w:hAnsi="Times New Roman" w:cs="Times New Roman"/>
          <w:b/>
          <w:bCs/>
          <w:sz w:val="28"/>
          <w:szCs w:val="28"/>
          <w:lang w:eastAsia="en-GB"/>
        </w:rPr>
        <w:t>Slide 5</w:t>
      </w:r>
    </w:p>
    <w:p w14:paraId="58A929AE" w14:textId="5D4B194D" w:rsidR="00B470B8" w:rsidRPr="0037599B" w:rsidRDefault="00C432A8" w:rsidP="00CC3412">
      <w:pPr>
        <w:spacing w:after="0" w:line="360" w:lineRule="auto"/>
        <w:jc w:val="both"/>
        <w:rPr>
          <w:rFonts w:ascii="Times New Roman" w:hAnsi="Times New Roman" w:cs="Times New Roman"/>
          <w:b/>
          <w:bCs/>
          <w:sz w:val="28"/>
          <w:szCs w:val="28"/>
        </w:rPr>
      </w:pPr>
      <w:r w:rsidRPr="0037599B">
        <w:rPr>
          <w:rFonts w:ascii="Times New Roman" w:hAnsi="Times New Roman" w:cs="Times New Roman"/>
          <w:b/>
          <w:bCs/>
          <w:sz w:val="28"/>
          <w:szCs w:val="28"/>
        </w:rPr>
        <w:t>Influence of AI on Strategic Aims</w:t>
      </w:r>
    </w:p>
    <w:p w14:paraId="532AFED1" w14:textId="1904B1BB" w:rsidR="00C432A8" w:rsidRPr="006B7AD2" w:rsidRDefault="008755D1" w:rsidP="0037599B">
      <w:pPr>
        <w:pStyle w:val="ListParagraph"/>
        <w:numPr>
          <w:ilvl w:val="0"/>
          <w:numId w:val="15"/>
        </w:numPr>
        <w:spacing w:after="0" w:line="360" w:lineRule="auto"/>
        <w:ind w:left="0"/>
        <w:jc w:val="both"/>
        <w:rPr>
          <w:rFonts w:ascii="Times New Roman" w:eastAsia="Times New Roman" w:hAnsi="Times New Roman" w:cs="Times New Roman"/>
          <w:b/>
          <w:bCs/>
          <w:lang w:eastAsia="en-GB"/>
        </w:rPr>
      </w:pPr>
      <w:r w:rsidRPr="00C436B1">
        <w:rPr>
          <w:rFonts w:ascii="Times New Roman" w:hAnsi="Times New Roman" w:cs="Times New Roman"/>
          <w:b/>
          <w:bCs/>
        </w:rPr>
        <w:t>Driving Operational Efficiency</w:t>
      </w:r>
    </w:p>
    <w:p w14:paraId="41BC62FC" w14:textId="5AA810DA" w:rsidR="006B7AD2" w:rsidRPr="002F5E81" w:rsidRDefault="006B7AD2" w:rsidP="006B7AD2">
      <w:pPr>
        <w:pStyle w:val="ListParagraph"/>
        <w:spacing w:after="0" w:line="360" w:lineRule="auto"/>
        <w:ind w:left="0"/>
        <w:jc w:val="both"/>
        <w:rPr>
          <w:rFonts w:ascii="Times New Roman" w:eastAsia="Times New Roman" w:hAnsi="Times New Roman" w:cs="Times New Roman"/>
          <w:lang w:eastAsia="en-GB"/>
        </w:rPr>
      </w:pPr>
      <w:r w:rsidRPr="002F5E81">
        <w:rPr>
          <w:rFonts w:ascii="Times New Roman" w:eastAsia="Times New Roman" w:hAnsi="Times New Roman" w:cs="Times New Roman"/>
          <w:lang w:eastAsia="en-GB"/>
        </w:rPr>
        <w:t xml:space="preserve">Through robotics and artificial intelligence (AI), Amazon enhances warehouse operations, reduces order </w:t>
      </w:r>
      <w:r w:rsidR="008F48CD" w:rsidRPr="002F5E81">
        <w:rPr>
          <w:rFonts w:ascii="Times New Roman" w:eastAsia="Times New Roman" w:hAnsi="Times New Roman" w:cs="Times New Roman"/>
          <w:lang w:eastAsia="en-GB"/>
        </w:rPr>
        <w:t>fulfilment</w:t>
      </w:r>
      <w:r w:rsidRPr="002F5E81">
        <w:rPr>
          <w:rFonts w:ascii="Times New Roman" w:eastAsia="Times New Roman" w:hAnsi="Times New Roman" w:cs="Times New Roman"/>
          <w:lang w:eastAsia="en-GB"/>
        </w:rPr>
        <w:t xml:space="preserve"> times, and ensures high customer satisfaction. Amazon exemplifies the effective use of AI-driven supply chain management, predictive maintenance, and the automation of repetitive tasks, all of which directly support its strategic objectives, including accelerating time-to-market, reducing costs, and increasing productivity. (B. Heater, 2022)</w:t>
      </w:r>
    </w:p>
    <w:p w14:paraId="5E1E4559" w14:textId="2E33FC43" w:rsidR="00684D3D" w:rsidRPr="00C436B1" w:rsidRDefault="00684D3D" w:rsidP="0037599B">
      <w:pPr>
        <w:pStyle w:val="ListParagraph"/>
        <w:numPr>
          <w:ilvl w:val="0"/>
          <w:numId w:val="15"/>
        </w:numPr>
        <w:spacing w:after="0" w:line="360" w:lineRule="auto"/>
        <w:ind w:left="0"/>
        <w:jc w:val="both"/>
        <w:rPr>
          <w:rFonts w:ascii="Times New Roman" w:eastAsia="Times New Roman" w:hAnsi="Times New Roman" w:cs="Times New Roman"/>
          <w:b/>
          <w:bCs/>
          <w:lang w:eastAsia="en-GB"/>
        </w:rPr>
      </w:pPr>
      <w:r w:rsidRPr="00C436B1">
        <w:rPr>
          <w:rFonts w:ascii="Times New Roman" w:hAnsi="Times New Roman" w:cs="Times New Roman"/>
          <w:b/>
          <w:bCs/>
        </w:rPr>
        <w:t>Enhancing Customer Experience</w:t>
      </w:r>
    </w:p>
    <w:p w14:paraId="3C9A92E3" w14:textId="3A3F78C2" w:rsidR="00684D3D" w:rsidRPr="00C436B1" w:rsidRDefault="00250B2B" w:rsidP="0037599B">
      <w:pPr>
        <w:pStyle w:val="ListParagraph"/>
        <w:spacing w:after="0" w:line="360" w:lineRule="auto"/>
        <w:ind w:left="0"/>
        <w:jc w:val="both"/>
        <w:rPr>
          <w:rFonts w:ascii="Times New Roman" w:eastAsia="Times New Roman" w:hAnsi="Times New Roman" w:cs="Times New Roman"/>
          <w:b/>
          <w:bCs/>
          <w:lang w:eastAsia="en-GB"/>
        </w:rPr>
      </w:pPr>
      <w:r w:rsidRPr="00C436B1">
        <w:rPr>
          <w:rFonts w:ascii="Times New Roman" w:hAnsi="Times New Roman" w:cs="Times New Roman"/>
        </w:rPr>
        <w:t>Amazon’s Alexa, powered by AI, has become a key part of the smart home e</w:t>
      </w:r>
      <w:r w:rsidR="00DE770C">
        <w:rPr>
          <w:rFonts w:ascii="Times New Roman" w:hAnsi="Times New Roman" w:cs="Times New Roman"/>
        </w:rPr>
        <w:t>nvironment</w:t>
      </w:r>
      <w:r w:rsidRPr="00C436B1">
        <w:rPr>
          <w:rFonts w:ascii="Times New Roman" w:hAnsi="Times New Roman" w:cs="Times New Roman"/>
        </w:rPr>
        <w:t>. Through natural language processing (NLP) and voice recognition, Alexa has improved user experience, driving product adoption and customer loyalty.</w:t>
      </w:r>
      <w:r w:rsidR="002309BA" w:rsidRPr="00C436B1">
        <w:rPr>
          <w:rFonts w:ascii="Times New Roman" w:hAnsi="Times New Roman" w:cs="Times New Roman"/>
        </w:rPr>
        <w:t xml:space="preserve"> (</w:t>
      </w:r>
      <w:r w:rsidR="004C0F9B" w:rsidRPr="00C436B1">
        <w:rPr>
          <w:rFonts w:ascii="Times New Roman" w:hAnsi="Times New Roman" w:cs="Times New Roman"/>
        </w:rPr>
        <w:t>A</w:t>
      </w:r>
      <w:r w:rsidR="00391E8F" w:rsidRPr="00C436B1">
        <w:rPr>
          <w:rFonts w:ascii="Times New Roman" w:hAnsi="Times New Roman" w:cs="Times New Roman"/>
        </w:rPr>
        <w:t>mazon</w:t>
      </w:r>
      <w:r w:rsidR="0023698B" w:rsidRPr="00C436B1">
        <w:rPr>
          <w:rFonts w:ascii="Times New Roman" w:hAnsi="Times New Roman" w:cs="Times New Roman"/>
        </w:rPr>
        <w:t>,2023)</w:t>
      </w:r>
    </w:p>
    <w:p w14:paraId="64C54534" w14:textId="04BDFEB6" w:rsidR="00820013" w:rsidRPr="00C436B1" w:rsidRDefault="008A0B27" w:rsidP="0037599B">
      <w:pPr>
        <w:pStyle w:val="ListParagraph"/>
        <w:numPr>
          <w:ilvl w:val="0"/>
          <w:numId w:val="15"/>
        </w:numPr>
        <w:spacing w:after="0" w:line="360" w:lineRule="auto"/>
        <w:ind w:left="0"/>
        <w:jc w:val="both"/>
        <w:rPr>
          <w:rFonts w:ascii="Times New Roman" w:eastAsia="Times New Roman" w:hAnsi="Times New Roman" w:cs="Times New Roman"/>
          <w:b/>
          <w:bCs/>
          <w:lang w:eastAsia="en-GB"/>
        </w:rPr>
      </w:pPr>
      <w:r w:rsidRPr="00C436B1">
        <w:rPr>
          <w:rFonts w:ascii="Times New Roman" w:hAnsi="Times New Roman" w:cs="Times New Roman"/>
          <w:b/>
          <w:bCs/>
        </w:rPr>
        <w:t>AI in Retail and E-commerce Strategy</w:t>
      </w:r>
    </w:p>
    <w:p w14:paraId="3945488D" w14:textId="4E6ABC7A" w:rsidR="00A534E6" w:rsidRPr="00A534E6" w:rsidRDefault="00A534E6" w:rsidP="00A534E6">
      <w:pPr>
        <w:pStyle w:val="ListParagraph"/>
        <w:spacing w:after="0" w:line="360" w:lineRule="auto"/>
        <w:ind w:left="0"/>
        <w:jc w:val="both"/>
        <w:rPr>
          <w:rFonts w:ascii="Times New Roman" w:eastAsia="Times New Roman" w:hAnsi="Times New Roman" w:cs="Times New Roman"/>
          <w:b/>
          <w:bCs/>
          <w:lang w:eastAsia="en-GB"/>
        </w:rPr>
      </w:pPr>
      <w:r w:rsidRPr="00275ED7">
        <w:rPr>
          <w:rFonts w:ascii="Times New Roman" w:eastAsia="Times New Roman" w:hAnsi="Times New Roman" w:cs="Times New Roman"/>
          <w:lang w:eastAsia="en-GB"/>
        </w:rPr>
        <w:t xml:space="preserve">Amazon employs extensive AI systems across its e-commerce platforms. One example of this system is the recommendation engine, where AI algorithms predict customer preferences and suggest </w:t>
      </w:r>
      <w:r w:rsidR="00275ED7" w:rsidRPr="00275ED7">
        <w:rPr>
          <w:rFonts w:ascii="Times New Roman" w:eastAsia="Times New Roman" w:hAnsi="Times New Roman" w:cs="Times New Roman"/>
          <w:lang w:eastAsia="en-GB"/>
        </w:rPr>
        <w:t>items,</w:t>
      </w:r>
      <w:r w:rsidRPr="00275ED7">
        <w:rPr>
          <w:rFonts w:ascii="Times New Roman" w:eastAsia="Times New Roman" w:hAnsi="Times New Roman" w:cs="Times New Roman"/>
          <w:lang w:eastAsia="en-GB"/>
        </w:rPr>
        <w:t xml:space="preserve"> they are likely to purchase (Linden, Smith, and York, 2003). AI also aids Amazon in inventory management by accurately forecasting which products to stock based on sales history and trends. This ensures that popular items are always available, thereby enhancing customer satisfaction (Jenkins, 2020).</w:t>
      </w:r>
      <w:r w:rsidRPr="00A534E6">
        <w:rPr>
          <w:rFonts w:ascii="Times New Roman" w:eastAsia="Times New Roman" w:hAnsi="Times New Roman" w:cs="Times New Roman"/>
          <w:b/>
          <w:bCs/>
          <w:lang w:eastAsia="en-GB"/>
        </w:rPr>
        <w:t xml:space="preserve"> </w:t>
      </w:r>
    </w:p>
    <w:p w14:paraId="0A4BE2A9" w14:textId="03178B3D" w:rsidR="00F221FB" w:rsidRPr="00C436B1" w:rsidRDefault="00F221FB" w:rsidP="0037599B">
      <w:pPr>
        <w:pStyle w:val="ListParagraph"/>
        <w:numPr>
          <w:ilvl w:val="0"/>
          <w:numId w:val="15"/>
        </w:numPr>
        <w:spacing w:after="0" w:line="360" w:lineRule="auto"/>
        <w:ind w:left="0"/>
        <w:jc w:val="both"/>
        <w:rPr>
          <w:rFonts w:ascii="Times New Roman" w:eastAsia="Times New Roman" w:hAnsi="Times New Roman" w:cs="Times New Roman"/>
          <w:b/>
          <w:bCs/>
          <w:lang w:eastAsia="en-GB"/>
        </w:rPr>
      </w:pPr>
      <w:r w:rsidRPr="00C436B1">
        <w:rPr>
          <w:rFonts w:ascii="Times New Roman" w:hAnsi="Times New Roman" w:cs="Times New Roman"/>
          <w:b/>
          <w:bCs/>
        </w:rPr>
        <w:t>Fraud Detection</w:t>
      </w:r>
    </w:p>
    <w:p w14:paraId="2D43EC76" w14:textId="77777777" w:rsidR="003D0EE8" w:rsidRDefault="00976904" w:rsidP="00C436B1">
      <w:pPr>
        <w:pStyle w:val="ListParagraph"/>
        <w:spacing w:after="0" w:line="360" w:lineRule="auto"/>
        <w:ind w:left="0"/>
        <w:jc w:val="both"/>
        <w:rPr>
          <w:rFonts w:ascii="Times New Roman" w:eastAsia="Times New Roman" w:hAnsi="Times New Roman" w:cs="Times New Roman"/>
          <w:b/>
          <w:bCs/>
          <w:lang w:eastAsia="en-GB"/>
        </w:rPr>
      </w:pPr>
      <w:r w:rsidRPr="00C436B1">
        <w:rPr>
          <w:rFonts w:ascii="Times New Roman" w:hAnsi="Times New Roman" w:cs="Times New Roman"/>
          <w:color w:val="000000"/>
          <w:spacing w:val="-2"/>
        </w:rPr>
        <w:t xml:space="preserve">Amazon’s fraud detection system is its robust machine learning (ML) and artificial intelligence (AI) infrastructure. Amazon leverages these technologies to analyse vast amounts of transaction data in real-time. By identifying patterns and anomalies that may indicate fraudulent behaviour, Amazon can swiftly respond to potential </w:t>
      </w:r>
      <w:r w:rsidR="001D5307" w:rsidRPr="00C436B1">
        <w:rPr>
          <w:rFonts w:ascii="Times New Roman" w:hAnsi="Times New Roman" w:cs="Times New Roman"/>
          <w:color w:val="000000"/>
          <w:spacing w:val="-2"/>
        </w:rPr>
        <w:t>threats.</w:t>
      </w:r>
      <w:r w:rsidR="001D5307" w:rsidRPr="00C436B1">
        <w:rPr>
          <w:rFonts w:ascii="Times New Roman" w:hAnsi="Times New Roman" w:cs="Times New Roman"/>
        </w:rPr>
        <w:t xml:space="preserve"> (Lejhro Bootcamp, 2025)</w:t>
      </w:r>
      <w:bookmarkStart w:id="3" w:name="_Hlk196340911"/>
    </w:p>
    <w:p w14:paraId="6931AD56" w14:textId="77777777" w:rsidR="00833D3D" w:rsidRDefault="00833D3D" w:rsidP="00C436B1">
      <w:pPr>
        <w:pStyle w:val="ListParagraph"/>
        <w:spacing w:after="0" w:line="360" w:lineRule="auto"/>
        <w:ind w:left="0"/>
        <w:jc w:val="both"/>
        <w:rPr>
          <w:rFonts w:ascii="Times New Roman" w:eastAsia="Times New Roman" w:hAnsi="Times New Roman" w:cs="Times New Roman"/>
          <w:b/>
          <w:bCs/>
          <w:sz w:val="28"/>
          <w:szCs w:val="28"/>
          <w:lang w:eastAsia="en-GB"/>
        </w:rPr>
      </w:pPr>
    </w:p>
    <w:p w14:paraId="59F0201D" w14:textId="422D9172" w:rsidR="003C5034" w:rsidRPr="003D0EE8" w:rsidRDefault="00722151" w:rsidP="00C436B1">
      <w:pPr>
        <w:pStyle w:val="ListParagraph"/>
        <w:spacing w:after="0" w:line="360" w:lineRule="auto"/>
        <w:ind w:left="0"/>
        <w:jc w:val="both"/>
        <w:rPr>
          <w:rFonts w:ascii="Times New Roman" w:eastAsia="Times New Roman" w:hAnsi="Times New Roman" w:cs="Times New Roman"/>
          <w:b/>
          <w:bCs/>
          <w:lang w:eastAsia="en-GB"/>
        </w:rPr>
      </w:pPr>
      <w:r w:rsidRPr="005E54B6">
        <w:rPr>
          <w:rFonts w:ascii="Times New Roman" w:eastAsia="Times New Roman" w:hAnsi="Times New Roman" w:cs="Times New Roman"/>
          <w:b/>
          <w:bCs/>
          <w:sz w:val="28"/>
          <w:szCs w:val="28"/>
          <w:lang w:eastAsia="en-GB"/>
        </w:rPr>
        <w:t>Slide 6</w:t>
      </w:r>
    </w:p>
    <w:p w14:paraId="74A1B80C" w14:textId="639D7845" w:rsidR="005E54B6" w:rsidRPr="005E54B6" w:rsidRDefault="00722151" w:rsidP="007A1D7E">
      <w:pPr>
        <w:pStyle w:val="ListParagraph"/>
        <w:spacing w:after="0" w:line="360" w:lineRule="auto"/>
        <w:ind w:left="0"/>
        <w:jc w:val="both"/>
        <w:rPr>
          <w:rFonts w:ascii="Times New Roman" w:eastAsia="Times New Roman" w:hAnsi="Times New Roman" w:cs="Times New Roman"/>
          <w:b/>
          <w:bCs/>
          <w:sz w:val="28"/>
          <w:szCs w:val="28"/>
          <w:lang w:eastAsia="en-GB"/>
        </w:rPr>
      </w:pPr>
      <w:r w:rsidRPr="005E54B6">
        <w:rPr>
          <w:rFonts w:ascii="Times New Roman" w:hAnsi="Times New Roman" w:cs="Times New Roman"/>
          <w:b/>
          <w:bCs/>
          <w:sz w:val="28"/>
          <w:szCs w:val="28"/>
        </w:rPr>
        <w:t>Strategic Benefits of HR Technology</w:t>
      </w:r>
      <w:bookmarkEnd w:id="3"/>
    </w:p>
    <w:p w14:paraId="265148E4" w14:textId="7D18C19B" w:rsidR="00421A77" w:rsidRPr="00C436B1" w:rsidRDefault="00095DF8" w:rsidP="00A74116">
      <w:pPr>
        <w:pStyle w:val="ListParagraph"/>
        <w:numPr>
          <w:ilvl w:val="0"/>
          <w:numId w:val="15"/>
        </w:numPr>
        <w:shd w:val="clear" w:color="auto" w:fill="FFFFFF"/>
        <w:spacing w:after="0" w:line="360" w:lineRule="auto"/>
        <w:ind w:left="0"/>
        <w:jc w:val="both"/>
        <w:outlineLvl w:val="2"/>
        <w:rPr>
          <w:rFonts w:ascii="Times New Roman" w:eastAsia="Times New Roman" w:hAnsi="Times New Roman" w:cs="Times New Roman"/>
          <w:b/>
          <w:bCs/>
          <w:color w:val="000000" w:themeColor="text1"/>
          <w:lang w:eastAsia="en-GB"/>
        </w:rPr>
      </w:pPr>
      <w:r w:rsidRPr="00C436B1">
        <w:rPr>
          <w:rFonts w:ascii="Times New Roman" w:eastAsia="Times New Roman" w:hAnsi="Times New Roman" w:cs="Times New Roman"/>
          <w:b/>
          <w:bCs/>
          <w:color w:val="000000" w:themeColor="text1"/>
          <w:lang w:eastAsia="en-GB"/>
        </w:rPr>
        <w:t>Amazon’s Leadership Principles</w:t>
      </w:r>
    </w:p>
    <w:p w14:paraId="60E7A4BE" w14:textId="0E8661E2" w:rsidR="00B3571F" w:rsidRPr="00C436B1" w:rsidRDefault="001920E2" w:rsidP="00A74116">
      <w:pPr>
        <w:pStyle w:val="ListParagraph"/>
        <w:spacing w:after="0" w:line="360" w:lineRule="auto"/>
        <w:ind w:left="0"/>
        <w:jc w:val="both"/>
        <w:rPr>
          <w:rFonts w:ascii="Times New Roman" w:hAnsi="Times New Roman" w:cs="Times New Roman"/>
          <w:color w:val="000000" w:themeColor="text1"/>
        </w:rPr>
      </w:pPr>
      <w:r w:rsidRPr="001920E2">
        <w:rPr>
          <w:rFonts w:ascii="Times New Roman" w:hAnsi="Times New Roman" w:cs="Times New Roman"/>
          <w:color w:val="000000" w:themeColor="text1"/>
        </w:rPr>
        <w:t>Amazon's management style is based on 16 leadership principles that guide employees in decision-making and behaviour</w:t>
      </w:r>
      <w:r w:rsidR="00421A77" w:rsidRPr="00C436B1">
        <w:rPr>
          <w:rFonts w:ascii="Times New Roman" w:hAnsi="Times New Roman" w:cs="Times New Roman"/>
          <w:color w:val="000000" w:themeColor="text1"/>
        </w:rPr>
        <w:t>.</w:t>
      </w:r>
      <w:r w:rsidR="00095DF8" w:rsidRPr="00C436B1">
        <w:rPr>
          <w:rFonts w:ascii="Times New Roman" w:hAnsi="Times New Roman" w:cs="Times New Roman"/>
          <w:color w:val="000000" w:themeColor="text1"/>
        </w:rPr>
        <w:t xml:space="preserve"> </w:t>
      </w:r>
      <w:r w:rsidR="006B4009" w:rsidRPr="00C436B1">
        <w:rPr>
          <w:rFonts w:ascii="Times New Roman" w:hAnsi="Times New Roman" w:cs="Times New Roman"/>
          <w:color w:val="000000" w:themeColor="text1"/>
        </w:rPr>
        <w:t xml:space="preserve">These principles are not just nice words—they are used in everyday work. For example, </w:t>
      </w:r>
      <w:r w:rsidR="006B4009" w:rsidRPr="00A74116">
        <w:rPr>
          <w:rStyle w:val="Strong"/>
          <w:rFonts w:ascii="Times New Roman" w:hAnsi="Times New Roman" w:cs="Times New Roman"/>
          <w:b w:val="0"/>
          <w:bCs w:val="0"/>
          <w:color w:val="000000" w:themeColor="text1"/>
        </w:rPr>
        <w:t>Customer Obsession</w:t>
      </w:r>
      <w:r w:rsidR="006B4009" w:rsidRPr="00C436B1">
        <w:rPr>
          <w:rFonts w:ascii="Times New Roman" w:hAnsi="Times New Roman" w:cs="Times New Roman"/>
          <w:color w:val="000000" w:themeColor="text1"/>
        </w:rPr>
        <w:t xml:space="preserve"> means Amazon employees always think about what’s best for the customer first. This helps everyone stay focused on the same goals and encourages responsibility and commitment across the company.</w:t>
      </w:r>
      <w:r w:rsidR="003536BF" w:rsidRPr="00C436B1">
        <w:rPr>
          <w:rFonts w:ascii="Times New Roman" w:hAnsi="Times New Roman" w:cs="Times New Roman"/>
          <w:color w:val="000000" w:themeColor="text1"/>
        </w:rPr>
        <w:t xml:space="preserve"> </w:t>
      </w:r>
      <w:bookmarkStart w:id="4" w:name="_Hlk196222939"/>
      <w:r w:rsidR="00176ED4" w:rsidRPr="00C436B1">
        <w:rPr>
          <w:rFonts w:ascii="Times New Roman" w:hAnsi="Times New Roman" w:cs="Times New Roman"/>
          <w:color w:val="000000" w:themeColor="text1"/>
        </w:rPr>
        <w:t>(Amazing Workplaces, 2024)</w:t>
      </w:r>
      <w:bookmarkEnd w:id="4"/>
    </w:p>
    <w:p w14:paraId="1D9C28FF" w14:textId="374B5AD0" w:rsidR="00B3571F" w:rsidRPr="00C436B1" w:rsidRDefault="00B3571F" w:rsidP="00A74116">
      <w:pPr>
        <w:pStyle w:val="ListParagraph"/>
        <w:numPr>
          <w:ilvl w:val="0"/>
          <w:numId w:val="15"/>
        </w:numPr>
        <w:spacing w:after="0" w:line="360" w:lineRule="auto"/>
        <w:ind w:left="0"/>
        <w:jc w:val="both"/>
        <w:rPr>
          <w:rFonts w:ascii="Times New Roman" w:hAnsi="Times New Roman" w:cs="Times New Roman"/>
          <w:b/>
          <w:bCs/>
          <w:color w:val="000000" w:themeColor="text1"/>
        </w:rPr>
      </w:pPr>
      <w:r w:rsidRPr="00C436B1">
        <w:rPr>
          <w:rFonts w:ascii="Times New Roman" w:eastAsia="Times New Roman" w:hAnsi="Times New Roman" w:cs="Times New Roman"/>
          <w:b/>
          <w:bCs/>
          <w:color w:val="000000" w:themeColor="text1"/>
          <w:lang w:eastAsia="en-GB"/>
        </w:rPr>
        <w:t>Data-Driven Decision Making</w:t>
      </w:r>
    </w:p>
    <w:p w14:paraId="4394A2E8" w14:textId="0F1E2EFB" w:rsidR="00EC3B95" w:rsidRPr="00C436B1" w:rsidRDefault="00EC3B95" w:rsidP="00A74116">
      <w:pPr>
        <w:pStyle w:val="ListParagraph"/>
        <w:spacing w:after="0" w:line="360" w:lineRule="auto"/>
        <w:ind w:left="0"/>
        <w:jc w:val="both"/>
        <w:rPr>
          <w:rFonts w:ascii="Times New Roman" w:eastAsia="Times New Roman" w:hAnsi="Times New Roman" w:cs="Times New Roman"/>
          <w:color w:val="000000" w:themeColor="text1"/>
          <w:lang w:eastAsia="en-GB"/>
        </w:rPr>
      </w:pPr>
      <w:r w:rsidRPr="00C436B1">
        <w:rPr>
          <w:rFonts w:ascii="Times New Roman" w:eastAsia="Times New Roman" w:hAnsi="Times New Roman" w:cs="Times New Roman"/>
          <w:color w:val="000000" w:themeColor="text1"/>
          <w:lang w:eastAsia="en-GB"/>
        </w:rPr>
        <w:t>Amazon uses data as a key part of how it manages people. The company tracks employee performance, finds skill gaps, and makes promotion and career decisions based on clear data.</w:t>
      </w:r>
      <w:r w:rsidR="009137D4" w:rsidRPr="00C436B1">
        <w:rPr>
          <w:rFonts w:ascii="Times New Roman" w:eastAsia="Times New Roman" w:hAnsi="Times New Roman" w:cs="Times New Roman"/>
          <w:color w:val="000000" w:themeColor="text1"/>
          <w:lang w:eastAsia="en-GB"/>
        </w:rPr>
        <w:t xml:space="preserve"> </w:t>
      </w:r>
      <w:r w:rsidRPr="00C436B1">
        <w:rPr>
          <w:rFonts w:ascii="Times New Roman" w:eastAsia="Times New Roman" w:hAnsi="Times New Roman" w:cs="Times New Roman"/>
          <w:color w:val="000000" w:themeColor="text1"/>
          <w:lang w:eastAsia="en-GB"/>
        </w:rPr>
        <w:t>As Beth Galetti, Amazon’s Senior Vice President of HR, says: “Data allows you to be objective.” This means decisions are fair and based on facts, not personal opinions.</w:t>
      </w:r>
      <w:r w:rsidR="009137D4" w:rsidRPr="00C436B1">
        <w:rPr>
          <w:rFonts w:ascii="Times New Roman" w:eastAsia="Times New Roman" w:hAnsi="Times New Roman" w:cs="Times New Roman"/>
          <w:color w:val="000000" w:themeColor="text1"/>
          <w:lang w:eastAsia="en-GB"/>
        </w:rPr>
        <w:t xml:space="preserve"> </w:t>
      </w:r>
      <w:r w:rsidR="009137D4" w:rsidRPr="00C436B1">
        <w:rPr>
          <w:rFonts w:ascii="Times New Roman" w:hAnsi="Times New Roman" w:cs="Times New Roman"/>
          <w:color w:val="000000" w:themeColor="text1"/>
        </w:rPr>
        <w:t>(Amazing Workplaces, 2024)</w:t>
      </w:r>
    </w:p>
    <w:p w14:paraId="468BACA3" w14:textId="47F85B8A" w:rsidR="00B3571F" w:rsidRPr="00C436B1" w:rsidRDefault="002C4FA2" w:rsidP="00A74116">
      <w:pPr>
        <w:pStyle w:val="ListParagraph"/>
        <w:numPr>
          <w:ilvl w:val="0"/>
          <w:numId w:val="15"/>
        </w:numPr>
        <w:shd w:val="clear" w:color="auto" w:fill="FFFFFF"/>
        <w:spacing w:after="0" w:line="360" w:lineRule="auto"/>
        <w:ind w:left="0"/>
        <w:jc w:val="both"/>
        <w:outlineLvl w:val="2"/>
        <w:rPr>
          <w:rFonts w:ascii="Times New Roman" w:eastAsia="Times New Roman" w:hAnsi="Times New Roman" w:cs="Times New Roman"/>
          <w:b/>
          <w:bCs/>
          <w:color w:val="000000" w:themeColor="text1"/>
          <w:lang w:eastAsia="en-GB"/>
        </w:rPr>
      </w:pPr>
      <w:r w:rsidRPr="00C436B1">
        <w:rPr>
          <w:rFonts w:ascii="Times New Roman" w:eastAsia="Times New Roman" w:hAnsi="Times New Roman" w:cs="Times New Roman"/>
          <w:b/>
          <w:bCs/>
          <w:color w:val="000000" w:themeColor="text1"/>
          <w:lang w:eastAsia="en-GB"/>
        </w:rPr>
        <w:t>Emphasis on Innovation and Experimentation</w:t>
      </w:r>
    </w:p>
    <w:p w14:paraId="11AF94BA" w14:textId="75FCB016" w:rsidR="00F4429C" w:rsidRPr="00F4429C" w:rsidRDefault="00F4429C" w:rsidP="00F4429C">
      <w:pPr>
        <w:pStyle w:val="ListParagraph"/>
        <w:shd w:val="clear" w:color="auto" w:fill="FFFFFF"/>
        <w:spacing w:after="0" w:line="360" w:lineRule="auto"/>
        <w:ind w:left="0"/>
        <w:outlineLvl w:val="2"/>
        <w:rPr>
          <w:rFonts w:ascii="Times New Roman" w:eastAsia="Times New Roman" w:hAnsi="Times New Roman" w:cs="Times New Roman"/>
          <w:color w:val="000000" w:themeColor="text1"/>
          <w:lang w:eastAsia="en-GB"/>
        </w:rPr>
      </w:pPr>
      <w:r w:rsidRPr="00F4429C">
        <w:rPr>
          <w:rFonts w:ascii="Times New Roman" w:eastAsia="Times New Roman" w:hAnsi="Times New Roman" w:cs="Times New Roman"/>
          <w:color w:val="000000" w:themeColor="text1"/>
          <w:lang w:eastAsia="en-GB"/>
        </w:rPr>
        <w:t>Amazon encourages employees to generate new ideas and provides the necessary resources and freedom to create innovative products and services to stay ahead in the competition. "The only way to get out of a narrow position is to come up with innovations on your own." This mindset is fundamentally present in Amazon's culture, which encourages employees to think creatively and take the right risks, says Jeff Bezos. (Bezos, 2008)</w:t>
      </w:r>
      <w:r>
        <w:rPr>
          <w:rFonts w:ascii="Times New Roman" w:eastAsia="Times New Roman" w:hAnsi="Times New Roman" w:cs="Times New Roman"/>
          <w:color w:val="000000" w:themeColor="text1"/>
          <w:lang w:eastAsia="en-GB"/>
        </w:rPr>
        <w:t>.</w:t>
      </w:r>
    </w:p>
    <w:p w14:paraId="3598A644" w14:textId="20665AA1" w:rsidR="00152D4C" w:rsidRPr="00C436B1" w:rsidRDefault="009309AE" w:rsidP="00A74116">
      <w:pPr>
        <w:pStyle w:val="ListParagraph"/>
        <w:numPr>
          <w:ilvl w:val="0"/>
          <w:numId w:val="15"/>
        </w:numPr>
        <w:shd w:val="clear" w:color="auto" w:fill="FFFFFF"/>
        <w:spacing w:after="0" w:line="360" w:lineRule="auto"/>
        <w:ind w:left="0"/>
        <w:outlineLvl w:val="2"/>
        <w:rPr>
          <w:rFonts w:ascii="Times New Roman" w:eastAsia="Times New Roman" w:hAnsi="Times New Roman" w:cs="Times New Roman"/>
          <w:b/>
          <w:bCs/>
          <w:color w:val="000000" w:themeColor="text1"/>
          <w:lang w:eastAsia="en-GB"/>
        </w:rPr>
      </w:pPr>
      <w:r w:rsidRPr="00C436B1">
        <w:rPr>
          <w:rFonts w:ascii="Times New Roman" w:eastAsia="Times New Roman" w:hAnsi="Times New Roman" w:cs="Times New Roman"/>
          <w:b/>
          <w:bCs/>
          <w:color w:val="000000" w:themeColor="text1"/>
          <w:lang w:eastAsia="en-GB"/>
        </w:rPr>
        <w:t>Talent Development</w:t>
      </w:r>
    </w:p>
    <w:p w14:paraId="535C8615" w14:textId="11D2FC42" w:rsidR="00BD51F3" w:rsidRPr="00C436B1" w:rsidRDefault="00BD51F3" w:rsidP="00C436B1">
      <w:pPr>
        <w:pStyle w:val="ListParagraph"/>
        <w:shd w:val="clear" w:color="auto" w:fill="FFFFFF"/>
        <w:spacing w:after="0" w:line="360" w:lineRule="auto"/>
        <w:ind w:left="0"/>
        <w:jc w:val="both"/>
        <w:outlineLvl w:val="2"/>
        <w:rPr>
          <w:rFonts w:ascii="Times New Roman" w:hAnsi="Times New Roman" w:cs="Times New Roman"/>
          <w:color w:val="000000" w:themeColor="text1"/>
          <w:shd w:val="clear" w:color="auto" w:fill="FFFFFF"/>
        </w:rPr>
      </w:pPr>
      <w:bookmarkStart w:id="5" w:name="_Hlk196341012"/>
      <w:r w:rsidRPr="00BD51F3">
        <w:rPr>
          <w:rFonts w:ascii="Times New Roman" w:hAnsi="Times New Roman" w:cs="Times New Roman"/>
          <w:color w:val="000000" w:themeColor="text1"/>
          <w:shd w:val="clear" w:color="auto" w:fill="FFFFFF"/>
        </w:rPr>
        <w:t>Amazon strongly emphasizes employee development and career advancement. Its Career Choice program covers 95% of tuition fees for courses in high-demand fields, which shows the company's commitment to continuous learning to help staff grow within the organization.</w:t>
      </w:r>
    </w:p>
    <w:p w14:paraId="16D223E3" w14:textId="77777777" w:rsidR="008E0D1B" w:rsidRDefault="008E0D1B" w:rsidP="00C436B1">
      <w:pPr>
        <w:pStyle w:val="ListParagraph"/>
        <w:shd w:val="clear" w:color="auto" w:fill="FFFFFF"/>
        <w:spacing w:after="0" w:line="360" w:lineRule="auto"/>
        <w:ind w:left="0"/>
        <w:jc w:val="both"/>
        <w:outlineLvl w:val="2"/>
        <w:rPr>
          <w:rFonts w:ascii="Times New Roman" w:hAnsi="Times New Roman" w:cs="Times New Roman"/>
          <w:b/>
          <w:bCs/>
          <w:sz w:val="28"/>
          <w:szCs w:val="28"/>
          <w:shd w:val="clear" w:color="auto" w:fill="FFFFFF"/>
        </w:rPr>
      </w:pPr>
    </w:p>
    <w:p w14:paraId="5209FAEF" w14:textId="66243A01" w:rsidR="009D1861" w:rsidRPr="00A74116" w:rsidRDefault="009D1861" w:rsidP="00C436B1">
      <w:pPr>
        <w:pStyle w:val="ListParagraph"/>
        <w:shd w:val="clear" w:color="auto" w:fill="FFFFFF"/>
        <w:spacing w:after="0" w:line="360" w:lineRule="auto"/>
        <w:ind w:left="0"/>
        <w:jc w:val="both"/>
        <w:outlineLvl w:val="2"/>
        <w:rPr>
          <w:rFonts w:ascii="Times New Roman" w:hAnsi="Times New Roman" w:cs="Times New Roman"/>
          <w:color w:val="000000" w:themeColor="text1"/>
          <w:sz w:val="28"/>
          <w:szCs w:val="28"/>
          <w:shd w:val="clear" w:color="auto" w:fill="FFFFFF"/>
        </w:rPr>
      </w:pPr>
      <w:r w:rsidRPr="00A74116">
        <w:rPr>
          <w:rFonts w:ascii="Times New Roman" w:hAnsi="Times New Roman" w:cs="Times New Roman"/>
          <w:b/>
          <w:bCs/>
          <w:sz w:val="28"/>
          <w:szCs w:val="28"/>
          <w:shd w:val="clear" w:color="auto" w:fill="FFFFFF"/>
        </w:rPr>
        <w:t>Slides 7</w:t>
      </w:r>
    </w:p>
    <w:p w14:paraId="65F62C21" w14:textId="5096FB38" w:rsidR="0010554C" w:rsidRPr="007A1D7E" w:rsidRDefault="00FE18B3" w:rsidP="00C436B1">
      <w:pPr>
        <w:pStyle w:val="ListParagraph"/>
        <w:shd w:val="clear" w:color="auto" w:fill="FFFFFF"/>
        <w:spacing w:after="0" w:line="360" w:lineRule="auto"/>
        <w:ind w:left="0"/>
        <w:jc w:val="both"/>
        <w:outlineLvl w:val="2"/>
        <w:rPr>
          <w:rFonts w:ascii="Times New Roman" w:hAnsi="Times New Roman" w:cs="Times New Roman"/>
          <w:b/>
          <w:bCs/>
          <w:sz w:val="28"/>
          <w:szCs w:val="28"/>
        </w:rPr>
      </w:pPr>
      <w:r w:rsidRPr="00A74116">
        <w:rPr>
          <w:rFonts w:ascii="Times New Roman" w:hAnsi="Times New Roman" w:cs="Times New Roman"/>
          <w:b/>
          <w:bCs/>
          <w:sz w:val="28"/>
          <w:szCs w:val="28"/>
        </w:rPr>
        <w:t>Impact on Competitive Edge – Amazon</w:t>
      </w:r>
      <w:bookmarkEnd w:id="5"/>
    </w:p>
    <w:p w14:paraId="5E6E7C5B" w14:textId="110B2B23" w:rsidR="000A639D" w:rsidRPr="00C436B1" w:rsidRDefault="0010554C" w:rsidP="00C436B1">
      <w:pPr>
        <w:pStyle w:val="ListParagraph"/>
        <w:numPr>
          <w:ilvl w:val="0"/>
          <w:numId w:val="15"/>
        </w:numPr>
        <w:shd w:val="clear" w:color="auto" w:fill="FFFFFF"/>
        <w:spacing w:after="0" w:line="360" w:lineRule="auto"/>
        <w:ind w:left="0"/>
        <w:jc w:val="both"/>
        <w:outlineLvl w:val="2"/>
        <w:rPr>
          <w:rFonts w:ascii="Times New Roman" w:eastAsia="Times New Roman" w:hAnsi="Times New Roman" w:cs="Times New Roman"/>
          <w:b/>
          <w:bCs/>
          <w:color w:val="333333"/>
          <w:lang w:eastAsia="en-GB"/>
        </w:rPr>
      </w:pPr>
      <w:r w:rsidRPr="00C436B1">
        <w:rPr>
          <w:rFonts w:ascii="Times New Roman" w:hAnsi="Times New Roman" w:cs="Times New Roman"/>
          <w:b/>
          <w:bCs/>
        </w:rPr>
        <w:t>Workforce Efficiency</w:t>
      </w:r>
    </w:p>
    <w:p w14:paraId="3797EA06" w14:textId="03CF738B" w:rsidR="0010554C" w:rsidRPr="00C436B1" w:rsidRDefault="00312D95" w:rsidP="00C436B1">
      <w:pPr>
        <w:pStyle w:val="ListParagraph"/>
        <w:shd w:val="clear" w:color="auto" w:fill="FFFFFF"/>
        <w:spacing w:after="0" w:line="360" w:lineRule="auto"/>
        <w:ind w:left="0"/>
        <w:jc w:val="both"/>
        <w:outlineLvl w:val="2"/>
        <w:rPr>
          <w:rFonts w:ascii="Times New Roman" w:hAnsi="Times New Roman" w:cs="Times New Roman"/>
          <w:color w:val="000000" w:themeColor="text1"/>
        </w:rPr>
      </w:pPr>
      <w:r w:rsidRPr="00C436B1">
        <w:rPr>
          <w:rFonts w:ascii="Times New Roman" w:hAnsi="Times New Roman" w:cs="Times New Roman"/>
          <w:color w:val="000000" w:themeColor="text1"/>
        </w:rPr>
        <w:lastRenderedPageBreak/>
        <w:t xml:space="preserve">A top Amazon executive told CNBC that the company is focusing on using artificial intelligence to speed up deliveries by minimizing the distance between its products and </w:t>
      </w:r>
      <w:r w:rsidR="00DC59EF" w:rsidRPr="00C436B1">
        <w:rPr>
          <w:rFonts w:ascii="Times New Roman" w:hAnsi="Times New Roman" w:cs="Times New Roman"/>
          <w:color w:val="000000" w:themeColor="text1"/>
        </w:rPr>
        <w:t>customers.  (</w:t>
      </w:r>
      <w:r w:rsidR="00FB1C1E" w:rsidRPr="00C436B1">
        <w:rPr>
          <w:rFonts w:ascii="Times New Roman" w:hAnsi="Times New Roman" w:cs="Times New Roman"/>
          <w:color w:val="000000" w:themeColor="text1"/>
        </w:rPr>
        <w:t>Franck, 2023)​</w:t>
      </w:r>
    </w:p>
    <w:p w14:paraId="3AA48383" w14:textId="77777777" w:rsidR="00DC59EF" w:rsidRPr="00C436B1" w:rsidRDefault="00DC59EF" w:rsidP="00C436B1">
      <w:pPr>
        <w:pStyle w:val="ListParagraph"/>
        <w:numPr>
          <w:ilvl w:val="0"/>
          <w:numId w:val="15"/>
        </w:numPr>
        <w:spacing w:after="0" w:line="360" w:lineRule="auto"/>
        <w:ind w:left="0"/>
        <w:jc w:val="both"/>
        <w:outlineLvl w:val="2"/>
        <w:rPr>
          <w:rFonts w:ascii="Times New Roman" w:eastAsia="Times New Roman" w:hAnsi="Times New Roman" w:cs="Times New Roman"/>
          <w:b/>
          <w:bCs/>
          <w:color w:val="000000" w:themeColor="text1"/>
          <w:lang w:eastAsia="en-GB"/>
        </w:rPr>
      </w:pPr>
      <w:r w:rsidRPr="00C436B1">
        <w:rPr>
          <w:rFonts w:ascii="Times New Roman" w:eastAsia="Times New Roman" w:hAnsi="Times New Roman" w:cs="Times New Roman"/>
          <w:b/>
          <w:bCs/>
          <w:color w:val="000000" w:themeColor="text1"/>
          <w:lang w:eastAsia="en-GB"/>
        </w:rPr>
        <w:t>Operational Efficiencies Through AI Integration</w:t>
      </w:r>
    </w:p>
    <w:p w14:paraId="44A316EF" w14:textId="3691ED41" w:rsidR="00833D3D" w:rsidRPr="00833D3D" w:rsidRDefault="00833D3D" w:rsidP="00833D3D">
      <w:pPr>
        <w:pStyle w:val="ListParagraph"/>
        <w:shd w:val="clear" w:color="auto" w:fill="FFFFFF"/>
        <w:spacing w:after="0" w:line="360" w:lineRule="auto"/>
        <w:ind w:left="0"/>
        <w:jc w:val="both"/>
        <w:outlineLvl w:val="2"/>
        <w:rPr>
          <w:rFonts w:ascii="Times New Roman" w:eastAsia="Times New Roman" w:hAnsi="Times New Roman" w:cs="Times New Roman"/>
          <w:color w:val="000000" w:themeColor="text1"/>
          <w:lang w:eastAsia="en-GB"/>
        </w:rPr>
      </w:pPr>
      <w:r w:rsidRPr="00833D3D">
        <w:rPr>
          <w:rFonts w:ascii="Times New Roman" w:eastAsia="Times New Roman" w:hAnsi="Times New Roman" w:cs="Times New Roman"/>
          <w:color w:val="000000" w:themeColor="text1"/>
          <w:lang w:eastAsia="en-GB"/>
        </w:rPr>
        <w:t>Amazon is leveraging artificial intelligence across its entire supplemental network to enhance operational efficiency, as evidenced by strategies to reduce shipping costs and improve asset tracking. The integration of productive artificial intelligence also increases partnership efficiency, indicating a strong focus on optimizing operations through advanced technologies. (Onwish.ai, 2024)</w:t>
      </w:r>
    </w:p>
    <w:p w14:paraId="36A61149" w14:textId="568B9A16" w:rsidR="00165041" w:rsidRPr="00C436B1" w:rsidRDefault="00165041" w:rsidP="001A1A0E">
      <w:pPr>
        <w:pStyle w:val="ListParagraph"/>
        <w:numPr>
          <w:ilvl w:val="0"/>
          <w:numId w:val="15"/>
        </w:numPr>
        <w:shd w:val="clear" w:color="auto" w:fill="FFFFFF"/>
        <w:spacing w:after="0" w:line="360" w:lineRule="auto"/>
        <w:ind w:left="0"/>
        <w:jc w:val="both"/>
        <w:outlineLvl w:val="2"/>
        <w:rPr>
          <w:rFonts w:ascii="Times New Roman" w:eastAsia="Times New Roman" w:hAnsi="Times New Roman" w:cs="Times New Roman"/>
          <w:b/>
          <w:bCs/>
          <w:color w:val="000000" w:themeColor="text1"/>
          <w:lang w:eastAsia="en-GB"/>
        </w:rPr>
      </w:pPr>
      <w:r w:rsidRPr="00C436B1">
        <w:rPr>
          <w:rFonts w:ascii="Times New Roman" w:eastAsia="Times New Roman" w:hAnsi="Times New Roman" w:cs="Times New Roman"/>
          <w:b/>
          <w:bCs/>
          <w:color w:val="000000" w:themeColor="text1"/>
          <w:lang w:eastAsia="en-GB"/>
        </w:rPr>
        <w:t>AI-Driven Inventory Management</w:t>
      </w:r>
    </w:p>
    <w:p w14:paraId="513466DC" w14:textId="5B4E7C15" w:rsidR="00165041" w:rsidRDefault="000961BA" w:rsidP="001A1A0E">
      <w:pPr>
        <w:pStyle w:val="ListParagraph"/>
        <w:shd w:val="clear" w:color="auto" w:fill="FFFFFF"/>
        <w:spacing w:after="0" w:line="360" w:lineRule="auto"/>
        <w:ind w:left="0"/>
        <w:jc w:val="both"/>
        <w:outlineLvl w:val="2"/>
        <w:rPr>
          <w:rFonts w:ascii="Times New Roman" w:eastAsia="Times New Roman" w:hAnsi="Times New Roman" w:cs="Times New Roman"/>
          <w:color w:val="000000" w:themeColor="text1"/>
          <w:lang w:eastAsia="en-GB"/>
        </w:rPr>
      </w:pPr>
      <w:r w:rsidRPr="00C436B1">
        <w:rPr>
          <w:rFonts w:ascii="Times New Roman" w:eastAsia="Times New Roman" w:hAnsi="Times New Roman" w:cs="Times New Roman"/>
          <w:color w:val="000000" w:themeColor="text1"/>
          <w:lang w:eastAsia="en-GB"/>
        </w:rPr>
        <w:t xml:space="preserve">AI models </w:t>
      </w:r>
      <w:r w:rsidR="003500D3">
        <w:rPr>
          <w:rFonts w:ascii="Times New Roman" w:eastAsia="Times New Roman" w:hAnsi="Times New Roman" w:cs="Times New Roman"/>
          <w:color w:val="000000" w:themeColor="text1"/>
          <w:lang w:eastAsia="en-GB"/>
        </w:rPr>
        <w:t>forecast</w:t>
      </w:r>
      <w:r w:rsidRPr="00C436B1">
        <w:rPr>
          <w:rFonts w:ascii="Times New Roman" w:eastAsia="Times New Roman" w:hAnsi="Times New Roman" w:cs="Times New Roman"/>
          <w:color w:val="000000" w:themeColor="text1"/>
          <w:lang w:eastAsia="en-GB"/>
        </w:rPr>
        <w:t xml:space="preserve"> future demand by </w:t>
      </w:r>
      <w:r w:rsidR="002020C8">
        <w:rPr>
          <w:rFonts w:ascii="Times New Roman" w:eastAsia="Times New Roman" w:hAnsi="Times New Roman" w:cs="Times New Roman"/>
          <w:color w:val="000000" w:themeColor="text1"/>
          <w:lang w:eastAsia="en-GB"/>
        </w:rPr>
        <w:t>recognizing</w:t>
      </w:r>
      <w:r w:rsidRPr="00C436B1">
        <w:rPr>
          <w:rFonts w:ascii="Times New Roman" w:eastAsia="Times New Roman" w:hAnsi="Times New Roman" w:cs="Times New Roman"/>
          <w:color w:val="000000" w:themeColor="text1"/>
          <w:lang w:eastAsia="en-GB"/>
        </w:rPr>
        <w:t xml:space="preserve"> patterns in historical data and correlating them with external factors.</w:t>
      </w:r>
      <w:r w:rsidR="007728C4" w:rsidRPr="00C436B1">
        <w:rPr>
          <w:rFonts w:ascii="Times New Roman" w:eastAsia="Times New Roman" w:hAnsi="Times New Roman" w:cs="Times New Roman"/>
          <w:color w:val="000000" w:themeColor="text1"/>
          <w:lang w:eastAsia="en-GB"/>
        </w:rPr>
        <w:t xml:space="preserve"> The system automates restocking by analyzing real-time inventory and sales data. This ensures that warehouses are neither overstocked nor understocked, reducing holding costs and minimizing the risk of running out of </w:t>
      </w:r>
      <w:r w:rsidR="003C5034" w:rsidRPr="00C436B1">
        <w:rPr>
          <w:rFonts w:ascii="Times New Roman" w:eastAsia="Times New Roman" w:hAnsi="Times New Roman" w:cs="Times New Roman"/>
          <w:color w:val="000000" w:themeColor="text1"/>
          <w:lang w:eastAsia="en-GB"/>
        </w:rPr>
        <w:t>stock. (</w:t>
      </w:r>
      <w:r w:rsidR="00050C4A" w:rsidRPr="00C436B1">
        <w:rPr>
          <w:rFonts w:ascii="Times New Roman" w:eastAsia="Times New Roman" w:hAnsi="Times New Roman" w:cs="Times New Roman"/>
          <w:color w:val="000000" w:themeColor="text1"/>
          <w:lang w:eastAsia="en-GB"/>
        </w:rPr>
        <w:t>DigitalDefynd, 2025)</w:t>
      </w:r>
    </w:p>
    <w:p w14:paraId="2A59E87E" w14:textId="77777777" w:rsidR="008430FA" w:rsidRDefault="008430FA" w:rsidP="00C436B1">
      <w:pPr>
        <w:pStyle w:val="ListParagraph"/>
        <w:shd w:val="clear" w:color="auto" w:fill="FFFFFF"/>
        <w:spacing w:after="0" w:line="360" w:lineRule="auto"/>
        <w:ind w:left="0"/>
        <w:jc w:val="both"/>
        <w:outlineLvl w:val="2"/>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 </w:t>
      </w:r>
    </w:p>
    <w:p w14:paraId="6713302A" w14:textId="7DA47CEF" w:rsidR="002C17A5" w:rsidRPr="008430FA" w:rsidRDefault="008430FA" w:rsidP="008430FA">
      <w:pPr>
        <w:pStyle w:val="ListParagraph"/>
        <w:shd w:val="clear" w:color="auto" w:fill="FFFFFF"/>
        <w:spacing w:after="0" w:line="360" w:lineRule="auto"/>
        <w:ind w:left="0"/>
        <w:jc w:val="both"/>
        <w:outlineLvl w:val="2"/>
        <w:rPr>
          <w:rFonts w:ascii="Times New Roman" w:eastAsia="Times New Roman" w:hAnsi="Times New Roman" w:cs="Times New Roman"/>
          <w:b/>
          <w:bCs/>
          <w:color w:val="000000" w:themeColor="text1"/>
          <w:sz w:val="28"/>
          <w:szCs w:val="28"/>
          <w:lang w:eastAsia="en-GB"/>
        </w:rPr>
      </w:pPr>
      <w:r w:rsidRPr="008430FA">
        <w:rPr>
          <w:rFonts w:ascii="Times New Roman" w:eastAsia="Times New Roman" w:hAnsi="Times New Roman" w:cs="Times New Roman"/>
          <w:b/>
          <w:bCs/>
          <w:color w:val="000000" w:themeColor="text1"/>
          <w:sz w:val="28"/>
          <w:szCs w:val="28"/>
          <w:lang w:eastAsia="en-GB"/>
        </w:rPr>
        <w:t>Slide 8</w:t>
      </w:r>
    </w:p>
    <w:p w14:paraId="61DF8BA4" w14:textId="18F96591" w:rsidR="008430FA" w:rsidRDefault="008430FA" w:rsidP="008430FA">
      <w:pPr>
        <w:pStyle w:val="ListParagraph"/>
        <w:shd w:val="clear" w:color="auto" w:fill="FFFFFF"/>
        <w:spacing w:after="0" w:line="360" w:lineRule="auto"/>
        <w:ind w:left="0"/>
        <w:jc w:val="both"/>
        <w:outlineLvl w:val="2"/>
        <w:rPr>
          <w:rFonts w:ascii="Times New Roman" w:eastAsia="Times New Roman" w:hAnsi="Times New Roman" w:cs="Times New Roman"/>
          <w:b/>
          <w:bCs/>
          <w:color w:val="000000" w:themeColor="text1"/>
          <w:sz w:val="28"/>
          <w:szCs w:val="28"/>
          <w:lang w:eastAsia="en-GB"/>
        </w:rPr>
      </w:pPr>
      <w:r w:rsidRPr="008430FA">
        <w:rPr>
          <w:rFonts w:ascii="Times New Roman" w:eastAsia="Times New Roman" w:hAnsi="Times New Roman" w:cs="Times New Roman"/>
          <w:b/>
          <w:bCs/>
          <w:color w:val="000000" w:themeColor="text1"/>
          <w:sz w:val="28"/>
          <w:szCs w:val="28"/>
          <w:lang w:eastAsia="en-GB"/>
        </w:rPr>
        <w:t>HRM and Technology Driving Strategic Success at Amazon</w:t>
      </w:r>
    </w:p>
    <w:p w14:paraId="4F1D5B5F" w14:textId="5BAB6CED" w:rsidR="00D50200" w:rsidRPr="00590BED" w:rsidRDefault="009940A2" w:rsidP="00590BED">
      <w:pPr>
        <w:pStyle w:val="ListParagraph"/>
        <w:shd w:val="clear" w:color="auto" w:fill="FFFFFF"/>
        <w:spacing w:after="0" w:line="360" w:lineRule="auto"/>
        <w:ind w:left="0"/>
        <w:jc w:val="both"/>
        <w:outlineLvl w:val="2"/>
        <w:rPr>
          <w:rFonts w:ascii="Times New Roman" w:eastAsia="Times New Roman" w:hAnsi="Times New Roman" w:cs="Times New Roman"/>
          <w:lang w:eastAsia="en-GB"/>
        </w:rPr>
      </w:pPr>
      <w:r w:rsidRPr="00202919">
        <w:rPr>
          <w:rFonts w:ascii="Times New Roman" w:eastAsia="Times New Roman" w:hAnsi="Times New Roman" w:cs="Times New Roman"/>
          <w:color w:val="000000" w:themeColor="text1"/>
          <w:lang w:eastAsia="en-GB"/>
        </w:rPr>
        <w:t>Amazon has effectively utilized human resource management (HRM) practices and technology to achieve strategic advantage, enhancing both operational efficiency and employee satisfaction. The company employs a data-driven approach to HR, utilizing advanced analytics to inform decisions related to recruitment, performance management, and retention</w:t>
      </w:r>
      <w:r w:rsidR="00DD7D36" w:rsidRPr="00C436B1">
        <w:rPr>
          <w:rFonts w:ascii="Times New Roman" w:eastAsia="Times New Roman" w:hAnsi="Times New Roman" w:cs="Times New Roman"/>
          <w:lang w:eastAsia="en-GB"/>
        </w:rPr>
        <w:t xml:space="preserve">. For instance, Amazon's "Nostradamus" system analyzes employee data to predict turnover, allowing managers to proactively address potential issues and improve retention rates (Vermeulen, 2020). Additionally, Amazon has implemented AI-driven recruitment processes, such as the "lights-out" system, where algorithms handle the entire hiring process—from sourcing candidates to extending offers—without human intervention (Vermeulen, 2020). This approach has proven effective in managing large-scale hiring needs, ensuring efficiency and consistency in the recruitment process. The company also utilizes tools like "Connections" and "Voice of Associates" to gather real-time feedback from employees, fostering a positive work environment and enhancing employee engagement (Vermeulen, 2020). Furthermore, Amazon invests in employee development through programs, contributing to higher retention rates and a more adaptable workforce (Vermeulen, 2020). Through structured feedback and mentorship programs, Amazon ensures that employees are equipped to take on leadership roles, driving </w:t>
      </w:r>
      <w:r w:rsidR="00DD7D36" w:rsidRPr="00C436B1">
        <w:rPr>
          <w:rFonts w:ascii="Times New Roman" w:eastAsia="Times New Roman" w:hAnsi="Times New Roman" w:cs="Times New Roman"/>
          <w:lang w:eastAsia="en-GB"/>
        </w:rPr>
        <w:lastRenderedPageBreak/>
        <w:t xml:space="preserve">innovation and maintaining a competitive edge (Vermeulen, 2020). </w:t>
      </w:r>
      <w:r w:rsidR="00590BED" w:rsidRPr="00590BED">
        <w:rPr>
          <w:rFonts w:ascii="Times New Roman" w:eastAsia="Times New Roman" w:hAnsi="Times New Roman" w:cs="Times New Roman"/>
          <w:lang w:eastAsia="en-GB"/>
        </w:rPr>
        <w:t>In summary, the strategic integration of Amazon's SHRM policy and technology has not only led to a smooth operation but also fostered a culture of innovation and continuous improvement, giving the company a significant competitive advantage (Vermaulen, 2020).</w:t>
      </w:r>
    </w:p>
    <w:p w14:paraId="7817BFFF" w14:textId="77777777" w:rsidR="00833D3D" w:rsidRDefault="00833D3D" w:rsidP="004742EC">
      <w:pPr>
        <w:spacing w:after="0" w:line="360" w:lineRule="auto"/>
        <w:jc w:val="both"/>
        <w:rPr>
          <w:rFonts w:ascii="Times New Roman" w:eastAsia="Times New Roman" w:hAnsi="Times New Roman" w:cs="Times New Roman"/>
          <w:b/>
          <w:bCs/>
          <w:sz w:val="28"/>
          <w:szCs w:val="28"/>
          <w:lang w:eastAsia="en-GB"/>
        </w:rPr>
      </w:pPr>
    </w:p>
    <w:p w14:paraId="39B42E98" w14:textId="7C80E680" w:rsidR="00820013" w:rsidRPr="00C436B1" w:rsidRDefault="00E22898" w:rsidP="004742EC">
      <w:pPr>
        <w:spacing w:after="0" w:line="360" w:lineRule="auto"/>
        <w:jc w:val="both"/>
        <w:rPr>
          <w:rFonts w:ascii="Times New Roman" w:eastAsia="Times New Roman" w:hAnsi="Times New Roman" w:cs="Times New Roman"/>
          <w:b/>
          <w:bCs/>
          <w:sz w:val="28"/>
          <w:szCs w:val="28"/>
          <w:lang w:eastAsia="en-GB"/>
        </w:rPr>
      </w:pPr>
      <w:r w:rsidRPr="00C436B1">
        <w:rPr>
          <w:rFonts w:ascii="Times New Roman" w:eastAsia="Times New Roman" w:hAnsi="Times New Roman" w:cs="Times New Roman"/>
          <w:b/>
          <w:bCs/>
          <w:sz w:val="28"/>
          <w:szCs w:val="28"/>
          <w:lang w:eastAsia="en-GB"/>
        </w:rPr>
        <w:t xml:space="preserve">Slide </w:t>
      </w:r>
      <w:r w:rsidR="008430FA">
        <w:rPr>
          <w:rFonts w:ascii="Times New Roman" w:eastAsia="Times New Roman" w:hAnsi="Times New Roman" w:cs="Times New Roman"/>
          <w:b/>
          <w:bCs/>
          <w:sz w:val="28"/>
          <w:szCs w:val="28"/>
          <w:lang w:eastAsia="en-GB"/>
        </w:rPr>
        <w:t>9</w:t>
      </w:r>
    </w:p>
    <w:p w14:paraId="69050676" w14:textId="3679DF86" w:rsidR="004742EC" w:rsidRPr="00C436B1" w:rsidRDefault="00A20764" w:rsidP="004742EC">
      <w:pPr>
        <w:spacing w:after="0" w:line="360" w:lineRule="auto"/>
        <w:jc w:val="both"/>
        <w:rPr>
          <w:rFonts w:ascii="Times New Roman" w:eastAsia="Times New Roman" w:hAnsi="Times New Roman" w:cs="Times New Roman"/>
          <w:b/>
          <w:bCs/>
          <w:sz w:val="28"/>
          <w:szCs w:val="28"/>
          <w:lang w:eastAsia="en-GB"/>
        </w:rPr>
      </w:pPr>
      <w:r w:rsidRPr="00C436B1">
        <w:rPr>
          <w:rFonts w:ascii="Times New Roman" w:eastAsia="Times New Roman" w:hAnsi="Times New Roman" w:cs="Times New Roman"/>
          <w:b/>
          <w:bCs/>
          <w:sz w:val="28"/>
          <w:szCs w:val="28"/>
          <w:lang w:eastAsia="en-GB"/>
        </w:rPr>
        <w:t>Recommendation</w:t>
      </w:r>
    </w:p>
    <w:p w14:paraId="0F3C7E70" w14:textId="1ECB4C81" w:rsidR="008E2BB0" w:rsidRPr="001B393D" w:rsidRDefault="00AB523B" w:rsidP="004742EC">
      <w:pPr>
        <w:spacing w:after="0" w:line="360" w:lineRule="auto"/>
        <w:jc w:val="both"/>
        <w:rPr>
          <w:rFonts w:ascii="Times New Roman" w:eastAsia="Times New Roman" w:hAnsi="Times New Roman" w:cs="Times New Roman"/>
          <w:lang w:eastAsia="en-GB"/>
        </w:rPr>
      </w:pPr>
      <w:r w:rsidRPr="001B393D">
        <w:rPr>
          <w:rFonts w:ascii="Times New Roman" w:eastAsia="Times New Roman" w:hAnsi="Times New Roman" w:cs="Times New Roman"/>
          <w:b/>
          <w:bCs/>
          <w:lang w:eastAsia="en-GB"/>
        </w:rPr>
        <w:t>Implement Ethical AI Frameworks in Recruitment</w:t>
      </w:r>
    </w:p>
    <w:p w14:paraId="40F6D232" w14:textId="461D4735" w:rsidR="00AB523B" w:rsidRPr="001B393D" w:rsidRDefault="00AB523B" w:rsidP="004742EC">
      <w:pPr>
        <w:spacing w:after="0" w:line="360" w:lineRule="auto"/>
        <w:jc w:val="both"/>
        <w:rPr>
          <w:rFonts w:ascii="Times New Roman" w:eastAsia="Times New Roman" w:hAnsi="Times New Roman" w:cs="Times New Roman"/>
          <w:color w:val="000000" w:themeColor="text1"/>
          <w:lang w:eastAsia="en-GB"/>
        </w:rPr>
      </w:pPr>
      <w:r w:rsidRPr="001B393D">
        <w:rPr>
          <w:rFonts w:ascii="Times New Roman" w:eastAsia="Times New Roman" w:hAnsi="Times New Roman" w:cs="Times New Roman"/>
          <w:color w:val="000000" w:themeColor="text1"/>
          <w:lang w:eastAsia="en-GB"/>
        </w:rPr>
        <w:t xml:space="preserve">While Amazon has leveraged AI-driven recruitment tools like the "lights-out" system to automate hiring processes, it's crucial to ensure these systems are free from biases. Past experiences have shown that AI tools can inadvertently perpetuate gender biases if not properly </w:t>
      </w:r>
      <w:r w:rsidR="00A20764" w:rsidRPr="001B393D">
        <w:rPr>
          <w:rFonts w:ascii="Times New Roman" w:eastAsia="Times New Roman" w:hAnsi="Times New Roman" w:cs="Times New Roman"/>
          <w:color w:val="000000" w:themeColor="text1"/>
          <w:lang w:eastAsia="en-GB"/>
        </w:rPr>
        <w:t>monitored.</w:t>
      </w:r>
      <w:r w:rsidRPr="001B393D">
        <w:rPr>
          <w:rFonts w:ascii="Times New Roman" w:eastAsia="Times New Roman" w:hAnsi="Times New Roman" w:cs="Times New Roman"/>
          <w:color w:val="000000" w:themeColor="text1"/>
          <w:lang w:eastAsia="en-GB"/>
        </w:rPr>
        <w:t xml:space="preserve"> Establishing robust ethical guidelines and regular audits can help in maintaining fairness and transparency in recruitment.​</w:t>
      </w:r>
      <w:r w:rsidR="00A62CCD" w:rsidRPr="001B393D">
        <w:rPr>
          <w:rFonts w:ascii="Times New Roman" w:eastAsia="Times New Roman" w:hAnsi="Times New Roman" w:cs="Times New Roman"/>
          <w:color w:val="000000" w:themeColor="text1"/>
          <w:lang w:eastAsia="en-GB"/>
        </w:rPr>
        <w:t>(Recruiter, 2018)</w:t>
      </w:r>
    </w:p>
    <w:p w14:paraId="57EA9830" w14:textId="7842C514" w:rsidR="00AB523B" w:rsidRPr="001B393D" w:rsidRDefault="00AB523B" w:rsidP="004742EC">
      <w:pPr>
        <w:spacing w:after="0" w:line="360" w:lineRule="auto"/>
        <w:jc w:val="both"/>
        <w:rPr>
          <w:rFonts w:ascii="Times New Roman" w:eastAsia="Times New Roman" w:hAnsi="Times New Roman" w:cs="Times New Roman"/>
          <w:lang w:eastAsia="en-GB"/>
        </w:rPr>
      </w:pPr>
      <w:r w:rsidRPr="001B393D">
        <w:rPr>
          <w:rFonts w:ascii="Times New Roman" w:eastAsia="Times New Roman" w:hAnsi="Times New Roman" w:cs="Times New Roman"/>
          <w:b/>
          <w:bCs/>
          <w:lang w:eastAsia="en-GB"/>
        </w:rPr>
        <w:t>Enhance Employee Feedback Mechanisms</w:t>
      </w:r>
    </w:p>
    <w:p w14:paraId="278BCFE1" w14:textId="08372ACE" w:rsidR="008572A6" w:rsidRDefault="008572A6" w:rsidP="004742EC">
      <w:pPr>
        <w:spacing w:after="0" w:line="360" w:lineRule="auto"/>
        <w:jc w:val="both"/>
        <w:rPr>
          <w:rFonts w:ascii="Times New Roman" w:eastAsia="Times New Roman" w:hAnsi="Times New Roman" w:cs="Times New Roman"/>
          <w:lang w:eastAsia="en-GB"/>
        </w:rPr>
      </w:pPr>
      <w:r w:rsidRPr="008572A6">
        <w:rPr>
          <w:rFonts w:ascii="Times New Roman" w:eastAsia="Times New Roman" w:hAnsi="Times New Roman" w:cs="Times New Roman"/>
          <w:lang w:eastAsia="en-GB"/>
        </w:rPr>
        <w:t>Tools such as 'Connections' and 'Associates' Voice have played a crucial role in collecting real-time employee feedback. To advance this further, the addition of advanced sentiment analysis could provide profound insights into employee morale and engagement levels, creating opportunities for natural interventions.</w:t>
      </w:r>
    </w:p>
    <w:p w14:paraId="0C5F4CFC" w14:textId="2BE53685" w:rsidR="00AB523B" w:rsidRPr="001B393D" w:rsidRDefault="00AB523B" w:rsidP="004742EC">
      <w:pPr>
        <w:spacing w:after="0" w:line="360" w:lineRule="auto"/>
        <w:jc w:val="both"/>
        <w:rPr>
          <w:rFonts w:ascii="Times New Roman" w:eastAsia="Times New Roman" w:hAnsi="Times New Roman" w:cs="Times New Roman"/>
          <w:lang w:eastAsia="en-GB"/>
        </w:rPr>
      </w:pPr>
      <w:r w:rsidRPr="001B393D">
        <w:rPr>
          <w:rFonts w:ascii="Times New Roman" w:eastAsia="Times New Roman" w:hAnsi="Times New Roman" w:cs="Times New Roman"/>
          <w:b/>
          <w:bCs/>
          <w:lang w:eastAsia="en-GB"/>
        </w:rPr>
        <w:t>Expand and Diversify the Career Choice Program</w:t>
      </w:r>
    </w:p>
    <w:p w14:paraId="3F19230F" w14:textId="208C114B" w:rsidR="00AB523B" w:rsidRPr="001B393D" w:rsidRDefault="00AB523B" w:rsidP="004742EC">
      <w:pPr>
        <w:spacing w:after="0" w:line="360" w:lineRule="auto"/>
        <w:jc w:val="both"/>
        <w:rPr>
          <w:rFonts w:ascii="Times New Roman" w:eastAsia="Times New Roman" w:hAnsi="Times New Roman" w:cs="Times New Roman"/>
          <w:lang w:eastAsia="en-GB"/>
        </w:rPr>
      </w:pPr>
      <w:r w:rsidRPr="001B393D">
        <w:rPr>
          <w:rFonts w:ascii="Times New Roman" w:eastAsia="Times New Roman" w:hAnsi="Times New Roman" w:cs="Times New Roman"/>
          <w:lang w:eastAsia="en-GB"/>
        </w:rPr>
        <w:t>Amazon's Career Choice initiative, which pre-pays up to 95% of tuition fees for courses in high-demand fields, has been pivotal in employee development</w:t>
      </w:r>
      <w:r w:rsidR="00E904A0" w:rsidRPr="001B393D">
        <w:rPr>
          <w:rFonts w:ascii="Times New Roman" w:eastAsia="Times New Roman" w:hAnsi="Times New Roman" w:cs="Times New Roman"/>
          <w:lang w:eastAsia="en-GB"/>
        </w:rPr>
        <w:t>.</w:t>
      </w:r>
      <w:r w:rsidRPr="001B393D">
        <w:rPr>
          <w:rFonts w:ascii="Times New Roman" w:eastAsia="Times New Roman" w:hAnsi="Times New Roman" w:cs="Times New Roman"/>
          <w:lang w:eastAsia="en-GB"/>
        </w:rPr>
        <w:t xml:space="preserve"> Expanding this program to include emerging fields and offering more flexible learning options can cater to a broader range of employee aspirations and adapt to the evolving job market.​</w:t>
      </w:r>
    </w:p>
    <w:p w14:paraId="4262C32D" w14:textId="1452C667" w:rsidR="00AB523B" w:rsidRPr="001B393D" w:rsidRDefault="00AB523B" w:rsidP="001B393D">
      <w:pPr>
        <w:spacing w:after="0" w:line="360" w:lineRule="auto"/>
        <w:jc w:val="both"/>
        <w:rPr>
          <w:rFonts w:ascii="Times New Roman" w:eastAsia="Times New Roman" w:hAnsi="Times New Roman" w:cs="Times New Roman"/>
          <w:lang w:eastAsia="en-GB"/>
        </w:rPr>
      </w:pPr>
      <w:r w:rsidRPr="001B393D">
        <w:rPr>
          <w:rFonts w:ascii="Times New Roman" w:eastAsia="Times New Roman" w:hAnsi="Times New Roman" w:cs="Times New Roman"/>
          <w:b/>
          <w:bCs/>
          <w:lang w:eastAsia="en-GB"/>
        </w:rPr>
        <w:t>Leverage Predictive Analytics for Talent Management</w:t>
      </w:r>
    </w:p>
    <w:p w14:paraId="5C6DDB74" w14:textId="03544E50" w:rsidR="00EF115B" w:rsidRDefault="00EF115B" w:rsidP="001B393D">
      <w:pPr>
        <w:spacing w:after="0" w:line="360" w:lineRule="auto"/>
        <w:jc w:val="both"/>
        <w:rPr>
          <w:rFonts w:ascii="Times New Roman" w:eastAsia="Times New Roman" w:hAnsi="Times New Roman" w:cs="Times New Roman"/>
          <w:lang w:eastAsia="en-GB"/>
        </w:rPr>
      </w:pPr>
      <w:r w:rsidRPr="00EF115B">
        <w:rPr>
          <w:rFonts w:ascii="Times New Roman" w:eastAsia="Times New Roman" w:hAnsi="Times New Roman" w:cs="Times New Roman"/>
          <w:lang w:eastAsia="en-GB"/>
        </w:rPr>
        <w:t>The use of predictive analysis can help identify potential skill gaps, forecast changes, and appropriately organize training activities. This competitive perspective ensures that the workforce remains fluid and aligned with organizational objectives.</w:t>
      </w:r>
    </w:p>
    <w:p w14:paraId="6044561C" w14:textId="685D4005" w:rsidR="00AB523B" w:rsidRPr="001B393D" w:rsidRDefault="00AB523B" w:rsidP="001B393D">
      <w:pPr>
        <w:spacing w:after="0" w:line="360" w:lineRule="auto"/>
        <w:jc w:val="both"/>
        <w:rPr>
          <w:rFonts w:ascii="Times New Roman" w:eastAsia="Times New Roman" w:hAnsi="Times New Roman" w:cs="Times New Roman"/>
          <w:lang w:eastAsia="en-GB"/>
        </w:rPr>
      </w:pPr>
      <w:r w:rsidRPr="001B393D">
        <w:rPr>
          <w:rFonts w:ascii="Times New Roman" w:eastAsia="Times New Roman" w:hAnsi="Times New Roman" w:cs="Times New Roman"/>
          <w:b/>
          <w:bCs/>
          <w:lang w:eastAsia="en-GB"/>
        </w:rPr>
        <w:t>Foster a Culture of Continuous Learning and Innovation</w:t>
      </w:r>
    </w:p>
    <w:p w14:paraId="2529F788" w14:textId="10973330" w:rsidR="00E75709" w:rsidRPr="001B393D" w:rsidRDefault="00AB523B" w:rsidP="001B393D">
      <w:pPr>
        <w:spacing w:after="0" w:line="360" w:lineRule="auto"/>
        <w:jc w:val="both"/>
        <w:rPr>
          <w:rFonts w:ascii="Times New Roman" w:eastAsia="Times New Roman" w:hAnsi="Times New Roman" w:cs="Times New Roman"/>
          <w:lang w:eastAsia="en-GB"/>
        </w:rPr>
      </w:pPr>
      <w:r w:rsidRPr="001B393D">
        <w:rPr>
          <w:rFonts w:ascii="Times New Roman" w:eastAsia="Times New Roman" w:hAnsi="Times New Roman" w:cs="Times New Roman"/>
          <w:lang w:eastAsia="en-GB"/>
        </w:rPr>
        <w:t>Encouraging a culture where employees are motivated to upskill and innovate can lead to increased job satisfaction and retention. Implementing platforms that offer personalized learning paths and recognizing innovative contributions can reinforce this culture.</w:t>
      </w:r>
    </w:p>
    <w:p w14:paraId="12709807" w14:textId="77777777" w:rsidR="002D1E1A" w:rsidRPr="001B393D" w:rsidRDefault="002D1E1A" w:rsidP="001B393D">
      <w:pPr>
        <w:spacing w:after="0" w:line="360" w:lineRule="auto"/>
        <w:outlineLvl w:val="2"/>
        <w:rPr>
          <w:rFonts w:ascii="Times New Roman" w:eastAsia="Times New Roman" w:hAnsi="Times New Roman" w:cs="Times New Roman"/>
          <w:b/>
          <w:bCs/>
          <w:lang w:eastAsia="en-GB"/>
        </w:rPr>
      </w:pPr>
    </w:p>
    <w:p w14:paraId="45A8B908" w14:textId="77777777" w:rsidR="00EF115B" w:rsidRDefault="00EF115B" w:rsidP="00C436B1">
      <w:pPr>
        <w:spacing w:after="0" w:line="360" w:lineRule="auto"/>
        <w:outlineLvl w:val="2"/>
        <w:rPr>
          <w:rFonts w:ascii="Times New Roman" w:eastAsia="Times New Roman" w:hAnsi="Times New Roman" w:cs="Times New Roman"/>
          <w:b/>
          <w:bCs/>
          <w:lang w:eastAsia="en-GB"/>
        </w:rPr>
      </w:pPr>
    </w:p>
    <w:p w14:paraId="11743E94" w14:textId="60CF8536" w:rsidR="00E75709" w:rsidRPr="008430FA" w:rsidRDefault="00E75709" w:rsidP="00C436B1">
      <w:pPr>
        <w:spacing w:after="0" w:line="360" w:lineRule="auto"/>
        <w:outlineLvl w:val="2"/>
        <w:rPr>
          <w:rFonts w:ascii="Times New Roman" w:eastAsia="Times New Roman" w:hAnsi="Times New Roman" w:cs="Times New Roman"/>
          <w:b/>
          <w:bCs/>
          <w:sz w:val="28"/>
          <w:szCs w:val="28"/>
          <w:lang w:eastAsia="en-GB"/>
        </w:rPr>
      </w:pPr>
      <w:r w:rsidRPr="008430FA">
        <w:rPr>
          <w:rFonts w:ascii="Times New Roman" w:eastAsia="Times New Roman" w:hAnsi="Times New Roman" w:cs="Times New Roman"/>
          <w:b/>
          <w:bCs/>
          <w:sz w:val="28"/>
          <w:szCs w:val="28"/>
          <w:lang w:eastAsia="en-GB"/>
        </w:rPr>
        <w:lastRenderedPageBreak/>
        <w:t xml:space="preserve">Slide </w:t>
      </w:r>
      <w:r w:rsidR="008430FA" w:rsidRPr="008430FA">
        <w:rPr>
          <w:rFonts w:ascii="Times New Roman" w:eastAsia="Times New Roman" w:hAnsi="Times New Roman" w:cs="Times New Roman"/>
          <w:b/>
          <w:bCs/>
          <w:sz w:val="28"/>
          <w:szCs w:val="28"/>
          <w:lang w:eastAsia="en-GB"/>
        </w:rPr>
        <w:t>10</w:t>
      </w:r>
    </w:p>
    <w:p w14:paraId="020B490D" w14:textId="31AE9419" w:rsidR="00FA3A04" w:rsidRPr="008430FA" w:rsidRDefault="00FA3A04" w:rsidP="00C436B1">
      <w:pPr>
        <w:spacing w:after="0" w:line="360" w:lineRule="auto"/>
        <w:outlineLvl w:val="2"/>
        <w:rPr>
          <w:rFonts w:ascii="Times New Roman" w:eastAsia="Times New Roman" w:hAnsi="Times New Roman" w:cs="Times New Roman"/>
          <w:b/>
          <w:bCs/>
          <w:sz w:val="28"/>
          <w:szCs w:val="28"/>
          <w:lang w:eastAsia="en-GB"/>
        </w:rPr>
      </w:pPr>
      <w:r w:rsidRPr="008430FA">
        <w:rPr>
          <w:rFonts w:ascii="Times New Roman" w:eastAsia="Times New Roman" w:hAnsi="Times New Roman" w:cs="Times New Roman"/>
          <w:b/>
          <w:bCs/>
          <w:sz w:val="28"/>
          <w:szCs w:val="28"/>
          <w:lang w:eastAsia="en-GB"/>
        </w:rPr>
        <w:t xml:space="preserve">References </w:t>
      </w:r>
    </w:p>
    <w:p w14:paraId="5C3C668B" w14:textId="77777777" w:rsidR="00350D0D" w:rsidRPr="00C436B1" w:rsidRDefault="005200A8" w:rsidP="00C436B1">
      <w:pPr>
        <w:spacing w:after="0" w:line="360" w:lineRule="auto"/>
        <w:jc w:val="both"/>
        <w:rPr>
          <w:rFonts w:ascii="Times New Roman" w:eastAsia="Times New Roman" w:hAnsi="Times New Roman" w:cs="Times New Roman"/>
          <w:lang w:eastAsia="en-GB"/>
        </w:rPr>
      </w:pPr>
      <w:r w:rsidRPr="00C436B1">
        <w:rPr>
          <w:rFonts w:ascii="Times New Roman" w:hAnsi="Times New Roman" w:cs="Times New Roman"/>
        </w:rPr>
        <w:t xml:space="preserve">Deloitte, 2023. </w:t>
      </w:r>
      <w:r w:rsidRPr="00C436B1">
        <w:rPr>
          <w:rFonts w:ascii="Times New Roman" w:hAnsi="Times New Roman" w:cs="Times New Roman"/>
          <w:i/>
          <w:iCs/>
        </w:rPr>
        <w:t>2023 Global Human Capital Trends: New Fundamentals for a Boundaryless World</w:t>
      </w:r>
      <w:r w:rsidRPr="00C436B1">
        <w:rPr>
          <w:rFonts w:ascii="Times New Roman" w:hAnsi="Times New Roman" w:cs="Times New Roman"/>
        </w:rPr>
        <w:t xml:space="preserve">. [online] Deloitte Insights. Available at: </w:t>
      </w:r>
      <w:hyperlink r:id="rId10" w:tgtFrame="_new" w:history="1">
        <w:r w:rsidRPr="00C436B1">
          <w:rPr>
            <w:rFonts w:ascii="Times New Roman" w:hAnsi="Times New Roman" w:cs="Times New Roman"/>
            <w:color w:val="0000FF"/>
            <w:u w:val="single"/>
          </w:rPr>
          <w:t>https://www2.deloitte.com/us/en/insights/focus/human-capital-trends/2023.html</w:t>
        </w:r>
      </w:hyperlink>
      <w:r w:rsidRPr="00C436B1">
        <w:rPr>
          <w:rFonts w:ascii="Times New Roman" w:hAnsi="Times New Roman" w:cs="Times New Roman"/>
        </w:rPr>
        <w:t xml:space="preserve"> [Accessed 21 Apr. 2025].</w:t>
      </w:r>
    </w:p>
    <w:p w14:paraId="334FFC65" w14:textId="089BCE0C" w:rsidR="00E61947" w:rsidRPr="00C436B1" w:rsidRDefault="00E61947" w:rsidP="00C436B1">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 xml:space="preserve">Kelly, J., 2022. </w:t>
      </w:r>
      <w:r w:rsidRPr="00C436B1">
        <w:rPr>
          <w:rFonts w:ascii="Times New Roman" w:eastAsia="Times New Roman" w:hAnsi="Times New Roman" w:cs="Times New Roman"/>
          <w:i/>
          <w:iCs/>
          <w:lang w:eastAsia="en-GB"/>
        </w:rPr>
        <w:t>Could Amazon Be Replacing Recruiters With Artificial Intelligence Software?</w:t>
      </w:r>
      <w:r w:rsidRPr="00C436B1">
        <w:rPr>
          <w:rFonts w:ascii="Times New Roman" w:eastAsia="Times New Roman" w:hAnsi="Times New Roman" w:cs="Times New Roman"/>
          <w:lang w:eastAsia="en-GB"/>
        </w:rPr>
        <w:t xml:space="preserve"> Forbes. [online] 28 Nov. Available at: </w:t>
      </w:r>
      <w:hyperlink r:id="rId11" w:tgtFrame="_new" w:history="1">
        <w:r w:rsidRPr="00C436B1">
          <w:rPr>
            <w:rFonts w:ascii="Times New Roman" w:eastAsia="Times New Roman" w:hAnsi="Times New Roman" w:cs="Times New Roman"/>
            <w:color w:val="0000FF"/>
            <w:u w:val="single"/>
            <w:lang w:eastAsia="en-GB"/>
          </w:rPr>
          <w:t>https://www.forbes.com/sites/jackkelly/2022/11/28/could-amazon-be-replacing-recruiters-with-artificial-intelligence-software/</w:t>
        </w:r>
      </w:hyperlink>
      <w:r w:rsidRPr="00C436B1">
        <w:rPr>
          <w:rFonts w:ascii="Times New Roman" w:eastAsia="Times New Roman" w:hAnsi="Times New Roman" w:cs="Times New Roman"/>
          <w:lang w:eastAsia="en-GB"/>
        </w:rPr>
        <w:t xml:space="preserve"> [Accessed 21 Apr. 2025].​</w:t>
      </w:r>
    </w:p>
    <w:p w14:paraId="676BADC0" w14:textId="4596018B" w:rsidR="00EF6628" w:rsidRPr="00C436B1" w:rsidRDefault="00EF6628" w:rsidP="00C436B1">
      <w:pPr>
        <w:spacing w:after="0" w:line="360" w:lineRule="auto"/>
        <w:jc w:val="both"/>
        <w:rPr>
          <w:rFonts w:ascii="Times New Roman" w:eastAsia="Times New Roman" w:hAnsi="Times New Roman" w:cs="Times New Roman"/>
          <w:lang w:eastAsia="en-GB"/>
        </w:rPr>
      </w:pPr>
      <w:r w:rsidRPr="00C436B1">
        <w:rPr>
          <w:rFonts w:ascii="Times New Roman" w:hAnsi="Times New Roman" w:cs="Times New Roman"/>
        </w:rPr>
        <w:t xml:space="preserve">Vermeulen, P., 2020. </w:t>
      </w:r>
      <w:r w:rsidRPr="00C436B1">
        <w:rPr>
          <w:rFonts w:ascii="Times New Roman" w:hAnsi="Times New Roman" w:cs="Times New Roman"/>
          <w:i/>
          <w:iCs/>
        </w:rPr>
        <w:t>Innovation at Amazon Through Culture &amp; HR Technology</w:t>
      </w:r>
      <w:r w:rsidRPr="00C436B1">
        <w:rPr>
          <w:rFonts w:ascii="Times New Roman" w:hAnsi="Times New Roman" w:cs="Times New Roman"/>
        </w:rPr>
        <w:t xml:space="preserve">. Knowledge Ridge. [online] Available at: </w:t>
      </w:r>
      <w:hyperlink r:id="rId12" w:tgtFrame="_new" w:history="1">
        <w:r w:rsidRPr="00C436B1">
          <w:rPr>
            <w:rFonts w:ascii="Times New Roman" w:hAnsi="Times New Roman" w:cs="Times New Roman"/>
            <w:color w:val="0000FF"/>
            <w:u w:val="single"/>
          </w:rPr>
          <w:t>https://www.knowledgeridge.com/expert-views/innovation-at-amazon-through-culture-and-HR-technology</w:t>
        </w:r>
      </w:hyperlink>
      <w:r w:rsidRPr="00C436B1">
        <w:rPr>
          <w:rFonts w:ascii="Times New Roman" w:hAnsi="Times New Roman" w:cs="Times New Roman"/>
        </w:rPr>
        <w:t xml:space="preserve"> [Accessed 21 Apr. 2025].</w:t>
      </w:r>
    </w:p>
    <w:p w14:paraId="3486D01C" w14:textId="58746B12" w:rsidR="00FA3A04" w:rsidRPr="00C436B1" w:rsidRDefault="000D0769" w:rsidP="00C436B1">
      <w:pPr>
        <w:spacing w:after="0" w:line="360" w:lineRule="auto"/>
        <w:jc w:val="both"/>
        <w:rPr>
          <w:rFonts w:ascii="Times New Roman" w:eastAsia="Times New Roman" w:hAnsi="Times New Roman" w:cs="Times New Roman"/>
          <w:b/>
          <w:bCs/>
          <w:lang w:eastAsia="en-GB"/>
        </w:rPr>
      </w:pPr>
      <w:r w:rsidRPr="00C436B1">
        <w:rPr>
          <w:rFonts w:ascii="Times New Roman" w:hAnsi="Times New Roman" w:cs="Times New Roman"/>
        </w:rPr>
        <w:t xml:space="preserve">Williams, A., 2020. </w:t>
      </w:r>
      <w:r w:rsidRPr="00C436B1">
        <w:rPr>
          <w:rFonts w:ascii="Times New Roman" w:hAnsi="Times New Roman" w:cs="Times New Roman"/>
          <w:i/>
          <w:iCs/>
        </w:rPr>
        <w:t>Betting Big on Employee Development</w:t>
      </w:r>
      <w:r w:rsidRPr="00C436B1">
        <w:rPr>
          <w:rFonts w:ascii="Times New Roman" w:hAnsi="Times New Roman" w:cs="Times New Roman"/>
        </w:rPr>
        <w:t xml:space="preserve">. MIT Sloan Management Review. [online] Available at: </w:t>
      </w:r>
      <w:hyperlink r:id="rId13" w:tgtFrame="_new" w:history="1">
        <w:r w:rsidRPr="00C436B1">
          <w:rPr>
            <w:rFonts w:ascii="Times New Roman" w:hAnsi="Times New Roman" w:cs="Times New Roman"/>
            <w:color w:val="0000FF"/>
            <w:u w:val="single"/>
          </w:rPr>
          <w:t>https://sloanreview.mit.edu/article/betting-big-on-employee-development/</w:t>
        </w:r>
      </w:hyperlink>
      <w:r w:rsidRPr="00C436B1">
        <w:rPr>
          <w:rFonts w:ascii="Times New Roman" w:hAnsi="Times New Roman" w:cs="Times New Roman"/>
        </w:rPr>
        <w:t xml:space="preserve"> [Accessed 21 Apr. 2025].</w:t>
      </w:r>
    </w:p>
    <w:p w14:paraId="6738EFB1" w14:textId="5BF49AC6" w:rsidR="00843FB5" w:rsidRPr="00C436B1" w:rsidRDefault="00486F58" w:rsidP="00C436B1">
      <w:pPr>
        <w:spacing w:after="0" w:line="360" w:lineRule="auto"/>
        <w:jc w:val="both"/>
        <w:rPr>
          <w:rFonts w:ascii="Times New Roman" w:hAnsi="Times New Roman" w:cs="Times New Roman"/>
          <w:lang w:val="en-US"/>
        </w:rPr>
      </w:pPr>
      <w:r w:rsidRPr="00C436B1">
        <w:rPr>
          <w:rFonts w:ascii="Times New Roman" w:hAnsi="Times New Roman" w:cs="Times New Roman"/>
        </w:rPr>
        <w:t xml:space="preserve">Amazon. (2023). </w:t>
      </w:r>
      <w:r w:rsidRPr="00C436B1">
        <w:rPr>
          <w:rFonts w:ascii="Times New Roman" w:hAnsi="Times New Roman" w:cs="Times New Roman"/>
          <w:i/>
          <w:iCs/>
        </w:rPr>
        <w:t>Amazon smart home announcements 2023: Echo Hub, Map View, and more</w:t>
      </w:r>
      <w:r w:rsidRPr="00C436B1">
        <w:rPr>
          <w:rFonts w:ascii="Times New Roman" w:hAnsi="Times New Roman" w:cs="Times New Roman"/>
        </w:rPr>
        <w:t xml:space="preserve">. About Amazon. </w:t>
      </w:r>
      <w:hyperlink r:id="rId14" w:tgtFrame="_new" w:history="1">
        <w:r w:rsidRPr="00C436B1">
          <w:rPr>
            <w:rFonts w:ascii="Times New Roman" w:hAnsi="Times New Roman" w:cs="Times New Roman"/>
            <w:color w:val="0000FF"/>
            <w:u w:val="single"/>
          </w:rPr>
          <w:t>https://www.aboutamazon.com/news/devices/amazon-smart-home-announcements-2023</w:t>
        </w:r>
      </w:hyperlink>
      <w:r w:rsidR="008D3B49" w:rsidRPr="00C436B1">
        <w:rPr>
          <w:rFonts w:ascii="Times New Roman" w:hAnsi="Times New Roman" w:cs="Times New Roman"/>
          <w:lang w:val="en-US"/>
        </w:rPr>
        <w:t>(Accessed at: 20</w:t>
      </w:r>
      <w:r w:rsidR="008D3B49" w:rsidRPr="00C436B1">
        <w:rPr>
          <w:rFonts w:ascii="Times New Roman" w:hAnsi="Times New Roman" w:cs="Times New Roman"/>
          <w:vertAlign w:val="superscript"/>
          <w:lang w:val="en-US"/>
        </w:rPr>
        <w:t>th</w:t>
      </w:r>
      <w:r w:rsidR="008D3B49" w:rsidRPr="00C436B1">
        <w:rPr>
          <w:rFonts w:ascii="Times New Roman" w:hAnsi="Times New Roman" w:cs="Times New Roman"/>
          <w:lang w:val="en-US"/>
        </w:rPr>
        <w:t xml:space="preserve"> april, 2025).</w:t>
      </w:r>
    </w:p>
    <w:p w14:paraId="0550A2A0" w14:textId="0B1760D2" w:rsidR="00053AB1" w:rsidRPr="00C436B1" w:rsidRDefault="00053AB1" w:rsidP="00C436B1">
      <w:pPr>
        <w:spacing w:after="0" w:line="360" w:lineRule="auto"/>
        <w:jc w:val="both"/>
        <w:rPr>
          <w:rFonts w:ascii="Times New Roman" w:hAnsi="Times New Roman" w:cs="Times New Roman"/>
        </w:rPr>
      </w:pPr>
      <w:r w:rsidRPr="00C436B1">
        <w:rPr>
          <w:rFonts w:ascii="Times New Roman" w:hAnsi="Times New Roman" w:cs="Times New Roman"/>
        </w:rPr>
        <w:t xml:space="preserve">Heater, B., 2022. </w:t>
      </w:r>
      <w:r w:rsidRPr="00C436B1">
        <w:rPr>
          <w:rFonts w:ascii="Times New Roman" w:hAnsi="Times New Roman" w:cs="Times New Roman"/>
          <w:i/>
          <w:iCs/>
        </w:rPr>
        <w:t>Amazon debuts a fully autonomous warehouse robot</w:t>
      </w:r>
      <w:r w:rsidRPr="00C436B1">
        <w:rPr>
          <w:rFonts w:ascii="Times New Roman" w:hAnsi="Times New Roman" w:cs="Times New Roman"/>
        </w:rPr>
        <w:t xml:space="preserve">. TechCrunch. Available at: </w:t>
      </w:r>
      <w:hyperlink r:id="rId15" w:tgtFrame="_new" w:history="1">
        <w:r w:rsidRPr="00C436B1">
          <w:rPr>
            <w:rFonts w:ascii="Times New Roman" w:hAnsi="Times New Roman" w:cs="Times New Roman"/>
            <w:color w:val="0000FF"/>
            <w:u w:val="single"/>
          </w:rPr>
          <w:t>https://techcrunch.com/2022/06/22/amazon-debuts-a-fully-autonomous-warehouse-robot/</w:t>
        </w:r>
      </w:hyperlink>
      <w:r w:rsidRPr="00C436B1">
        <w:rPr>
          <w:rFonts w:ascii="Times New Roman" w:hAnsi="Times New Roman" w:cs="Times New Roman"/>
        </w:rPr>
        <w:t xml:space="preserve"> [Accessed 22 April 2025].</w:t>
      </w:r>
    </w:p>
    <w:p w14:paraId="0A2E3E80" w14:textId="01AFAC9E" w:rsidR="00FA49E4" w:rsidRPr="00C436B1" w:rsidRDefault="00FA49E4" w:rsidP="00C436B1">
      <w:pPr>
        <w:spacing w:after="0" w:line="360" w:lineRule="auto"/>
        <w:jc w:val="both"/>
        <w:rPr>
          <w:rFonts w:ascii="Times New Roman" w:hAnsi="Times New Roman" w:cs="Times New Roman"/>
        </w:rPr>
      </w:pPr>
      <w:r w:rsidRPr="00C436B1">
        <w:rPr>
          <w:rFonts w:ascii="Times New Roman" w:hAnsi="Times New Roman" w:cs="Times New Roman"/>
        </w:rPr>
        <w:t xml:space="preserve">Linden, G., Smith, B. &amp; York, J., 2003. </w:t>
      </w:r>
      <w:r w:rsidRPr="00C436B1">
        <w:rPr>
          <w:rFonts w:ascii="Times New Roman" w:hAnsi="Times New Roman" w:cs="Times New Roman"/>
          <w:i/>
          <w:iCs/>
        </w:rPr>
        <w:t>Amazon.com recommendations: item-to-item collaborative filtering</w:t>
      </w:r>
      <w:r w:rsidRPr="00C436B1">
        <w:rPr>
          <w:rFonts w:ascii="Times New Roman" w:hAnsi="Times New Roman" w:cs="Times New Roman"/>
        </w:rPr>
        <w:t xml:space="preserve">. IEEE Internet Computing, 7(1), pp.76–80. Available at: </w:t>
      </w:r>
      <w:hyperlink r:id="rId16" w:tgtFrame="_new" w:history="1">
        <w:r w:rsidRPr="00C436B1">
          <w:rPr>
            <w:rFonts w:ascii="Times New Roman" w:hAnsi="Times New Roman" w:cs="Times New Roman"/>
            <w:color w:val="0000FF"/>
            <w:u w:val="single"/>
          </w:rPr>
          <w:t>https://ieeexplore.ieee.org/document/1167344</w:t>
        </w:r>
      </w:hyperlink>
      <w:r w:rsidRPr="00C436B1">
        <w:rPr>
          <w:rFonts w:ascii="Times New Roman" w:hAnsi="Times New Roman" w:cs="Times New Roman"/>
        </w:rPr>
        <w:t xml:space="preserve"> [Accessed 22 Apr. 2025].</w:t>
      </w:r>
    </w:p>
    <w:p w14:paraId="36F8049F" w14:textId="64C8C6FC" w:rsidR="00EC4A58" w:rsidRPr="00C436B1" w:rsidRDefault="00EC4A58" w:rsidP="00C436B1">
      <w:pPr>
        <w:spacing w:after="0" w:line="360" w:lineRule="auto"/>
        <w:jc w:val="both"/>
        <w:rPr>
          <w:rFonts w:ascii="Times New Roman" w:hAnsi="Times New Roman" w:cs="Times New Roman"/>
        </w:rPr>
      </w:pPr>
      <w:r w:rsidRPr="00C436B1">
        <w:rPr>
          <w:rFonts w:ascii="Times New Roman" w:hAnsi="Times New Roman" w:cs="Times New Roman"/>
        </w:rPr>
        <w:t xml:space="preserve">Lejhro Bootcamp, 2025. </w:t>
      </w:r>
      <w:r w:rsidRPr="00C436B1">
        <w:rPr>
          <w:rFonts w:ascii="Times New Roman" w:hAnsi="Times New Roman" w:cs="Times New Roman"/>
          <w:i/>
          <w:iCs/>
        </w:rPr>
        <w:t>Amazon’s advanced fraud prevention: AI, security, and trust</w:t>
      </w:r>
      <w:r w:rsidRPr="00C436B1">
        <w:rPr>
          <w:rFonts w:ascii="Times New Roman" w:hAnsi="Times New Roman" w:cs="Times New Roman"/>
        </w:rPr>
        <w:t xml:space="preserve">. Lejhro Bootcamp. Available at: </w:t>
      </w:r>
      <w:hyperlink r:id="rId17" w:tgtFrame="_new" w:history="1">
        <w:r w:rsidRPr="00C436B1">
          <w:rPr>
            <w:rFonts w:ascii="Times New Roman" w:hAnsi="Times New Roman" w:cs="Times New Roman"/>
            <w:color w:val="0000FF"/>
            <w:u w:val="single"/>
          </w:rPr>
          <w:t>https://www.bootcamp.lejhro.com/resources/data-science/fraud-detection-ecommerce</w:t>
        </w:r>
      </w:hyperlink>
      <w:r w:rsidRPr="00C436B1">
        <w:rPr>
          <w:rFonts w:ascii="Times New Roman" w:hAnsi="Times New Roman" w:cs="Times New Roman"/>
        </w:rPr>
        <w:t xml:space="preserve"> [Accessed 22 Apr. 2025].​</w:t>
      </w:r>
    </w:p>
    <w:p w14:paraId="6224DB6B" w14:textId="21C0A739" w:rsidR="003038C2" w:rsidRPr="00C436B1" w:rsidRDefault="003038C2" w:rsidP="00C436B1">
      <w:pPr>
        <w:spacing w:after="0" w:line="360" w:lineRule="auto"/>
        <w:jc w:val="both"/>
        <w:rPr>
          <w:rFonts w:ascii="Times New Roman" w:hAnsi="Times New Roman" w:cs="Times New Roman"/>
        </w:rPr>
      </w:pPr>
      <w:r w:rsidRPr="00C436B1">
        <w:rPr>
          <w:rFonts w:ascii="Times New Roman" w:hAnsi="Times New Roman" w:cs="Times New Roman"/>
        </w:rPr>
        <w:t xml:space="preserve">Amazing Workplaces. (2024). </w:t>
      </w:r>
      <w:r w:rsidRPr="00C436B1">
        <w:rPr>
          <w:rFonts w:ascii="Times New Roman" w:hAnsi="Times New Roman" w:cs="Times New Roman"/>
          <w:i/>
          <w:iCs/>
        </w:rPr>
        <w:t>Mastering people management: How Amazon drives success through strategic HR practices</w:t>
      </w:r>
      <w:r w:rsidRPr="00C436B1">
        <w:rPr>
          <w:rFonts w:ascii="Times New Roman" w:hAnsi="Times New Roman" w:cs="Times New Roman"/>
        </w:rPr>
        <w:t xml:space="preserve">. </w:t>
      </w:r>
      <w:hyperlink r:id="rId18" w:tgtFrame="_new" w:history="1">
        <w:r w:rsidRPr="00C436B1">
          <w:rPr>
            <w:rFonts w:ascii="Times New Roman" w:hAnsi="Times New Roman" w:cs="Times New Roman"/>
            <w:color w:val="0000FF"/>
            <w:u w:val="single"/>
          </w:rPr>
          <w:t>https://amazingworkplaces.co/mastering-people-management-how-amazon-drives-success-through-strategic-hr-practices/</w:t>
        </w:r>
      </w:hyperlink>
    </w:p>
    <w:p w14:paraId="6DBFEC0B" w14:textId="77777777" w:rsidR="002010D8" w:rsidRPr="00C436B1" w:rsidRDefault="002010D8" w:rsidP="00C436B1">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lastRenderedPageBreak/>
        <w:t xml:space="preserve">Franck, T. (2023) ‘Amazon is focusing on using AI to get stuff delivered to you faster’, </w:t>
      </w:r>
      <w:r w:rsidRPr="00C436B1">
        <w:rPr>
          <w:rFonts w:ascii="Times New Roman" w:eastAsia="Times New Roman" w:hAnsi="Times New Roman" w:cs="Times New Roman"/>
          <w:i/>
          <w:iCs/>
          <w:lang w:eastAsia="en-GB"/>
        </w:rPr>
        <w:t>CNBC</w:t>
      </w:r>
      <w:r w:rsidRPr="00C436B1">
        <w:rPr>
          <w:rFonts w:ascii="Times New Roman" w:eastAsia="Times New Roman" w:hAnsi="Times New Roman" w:cs="Times New Roman"/>
          <w:lang w:eastAsia="en-GB"/>
        </w:rPr>
        <w:t xml:space="preserve">, 15 May. Available at: </w:t>
      </w:r>
      <w:hyperlink r:id="rId19" w:tgtFrame="_new" w:history="1">
        <w:r w:rsidRPr="00C436B1">
          <w:rPr>
            <w:rFonts w:ascii="Times New Roman" w:eastAsia="Times New Roman" w:hAnsi="Times New Roman" w:cs="Times New Roman"/>
            <w:color w:val="0000FF"/>
            <w:u w:val="single"/>
            <w:lang w:eastAsia="en-GB"/>
          </w:rPr>
          <w:t>https://www.cnbc.com/2023/05/15/amazon-is-focusing-on-using-ai-to-get-stuff-delivered-to-you-faster.html</w:t>
        </w:r>
      </w:hyperlink>
      <w:r w:rsidRPr="00C436B1">
        <w:rPr>
          <w:rFonts w:ascii="Times New Roman" w:eastAsia="Times New Roman" w:hAnsi="Times New Roman" w:cs="Times New Roman"/>
          <w:lang w:eastAsia="en-GB"/>
        </w:rPr>
        <w:t xml:space="preserve"> [Accessed 23 Apr. 2025].​</w:t>
      </w:r>
    </w:p>
    <w:p w14:paraId="4C85AF87" w14:textId="0E22E8E1" w:rsidR="004A7653" w:rsidRPr="00C436B1" w:rsidRDefault="004A7653" w:rsidP="00C436B1">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 xml:space="preserve">Onwish.ai (2024) ‘Amazon’s New AI Strategy: Implications for Competitive Advantage’, </w:t>
      </w:r>
      <w:r w:rsidRPr="00C436B1">
        <w:rPr>
          <w:rFonts w:ascii="Times New Roman" w:eastAsia="Times New Roman" w:hAnsi="Times New Roman" w:cs="Times New Roman"/>
          <w:i/>
          <w:iCs/>
          <w:lang w:eastAsia="en-GB"/>
        </w:rPr>
        <w:t>Onwish.ai</w:t>
      </w:r>
      <w:r w:rsidRPr="00C436B1">
        <w:rPr>
          <w:rFonts w:ascii="Times New Roman" w:eastAsia="Times New Roman" w:hAnsi="Times New Roman" w:cs="Times New Roman"/>
          <w:lang w:eastAsia="en-GB"/>
        </w:rPr>
        <w:t xml:space="preserve">, 22 September. Available at: </w:t>
      </w:r>
      <w:hyperlink r:id="rId20" w:tgtFrame="_new" w:history="1">
        <w:r w:rsidRPr="00C436B1">
          <w:rPr>
            <w:rStyle w:val="Hyperlink"/>
            <w:rFonts w:ascii="Times New Roman" w:eastAsia="Times New Roman" w:hAnsi="Times New Roman" w:cs="Times New Roman"/>
            <w:lang w:eastAsia="en-GB"/>
          </w:rPr>
          <w:t>https://www.onwish.ai/insights/amazons-new-ai-strategy-implications-for-competitive-advantage</w:t>
        </w:r>
      </w:hyperlink>
      <w:r w:rsidRPr="00C436B1">
        <w:rPr>
          <w:rFonts w:ascii="Times New Roman" w:eastAsia="Times New Roman" w:hAnsi="Times New Roman" w:cs="Times New Roman"/>
          <w:lang w:eastAsia="en-GB"/>
        </w:rPr>
        <w:t xml:space="preserve"> [Accessed 23 April 2025].​</w:t>
      </w:r>
    </w:p>
    <w:p w14:paraId="6DD7A39C" w14:textId="60852C29" w:rsidR="005C2DBB" w:rsidRPr="00C436B1" w:rsidRDefault="005C2DBB" w:rsidP="00C436B1">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 xml:space="preserve">DigitalDefynd (2025) ‘10 ways Amazon is using AI – Case Study’, </w:t>
      </w:r>
      <w:r w:rsidRPr="00C436B1">
        <w:rPr>
          <w:rFonts w:ascii="Times New Roman" w:eastAsia="Times New Roman" w:hAnsi="Times New Roman" w:cs="Times New Roman"/>
          <w:i/>
          <w:iCs/>
          <w:lang w:eastAsia="en-GB"/>
        </w:rPr>
        <w:t>DigitalDefynd</w:t>
      </w:r>
      <w:r w:rsidRPr="00C436B1">
        <w:rPr>
          <w:rFonts w:ascii="Times New Roman" w:eastAsia="Times New Roman" w:hAnsi="Times New Roman" w:cs="Times New Roman"/>
          <w:lang w:eastAsia="en-GB"/>
        </w:rPr>
        <w:t xml:space="preserve">, 2 April. Available at: </w:t>
      </w:r>
      <w:hyperlink r:id="rId21" w:tgtFrame="_new" w:history="1">
        <w:r w:rsidRPr="00C436B1">
          <w:rPr>
            <w:rStyle w:val="Hyperlink"/>
            <w:rFonts w:ascii="Times New Roman" w:eastAsia="Times New Roman" w:hAnsi="Times New Roman" w:cs="Times New Roman"/>
            <w:lang w:eastAsia="en-GB"/>
          </w:rPr>
          <w:t>https://digitaldefynd.com/IQ/amazon-using-ai-case-study/</w:t>
        </w:r>
      </w:hyperlink>
      <w:r w:rsidRPr="00C436B1">
        <w:rPr>
          <w:rFonts w:ascii="Times New Roman" w:eastAsia="Times New Roman" w:hAnsi="Times New Roman" w:cs="Times New Roman"/>
          <w:lang w:eastAsia="en-GB"/>
        </w:rPr>
        <w:t xml:space="preserve"> [Accessed 23 April 2025].</w:t>
      </w:r>
    </w:p>
    <w:p w14:paraId="748DAA8E" w14:textId="77777777" w:rsidR="00690D1B" w:rsidRPr="00C436B1" w:rsidRDefault="00690D1B" w:rsidP="00C436B1">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 xml:space="preserve"> Amazon (2023) 'How Amazon leverages AI and ML to enhance the hiring experience for candidates'. </w:t>
      </w:r>
      <w:r w:rsidRPr="00C436B1">
        <w:rPr>
          <w:rFonts w:ascii="Times New Roman" w:eastAsia="Times New Roman" w:hAnsi="Times New Roman" w:cs="Times New Roman"/>
          <w:i/>
          <w:iCs/>
          <w:lang w:eastAsia="en-GB"/>
        </w:rPr>
        <w:t>Amazon News</w:t>
      </w:r>
      <w:r w:rsidRPr="00C436B1">
        <w:rPr>
          <w:rFonts w:ascii="Times New Roman" w:eastAsia="Times New Roman" w:hAnsi="Times New Roman" w:cs="Times New Roman"/>
          <w:lang w:eastAsia="en-GB"/>
        </w:rPr>
        <w:t xml:space="preserve">. Available at: </w:t>
      </w:r>
      <w:hyperlink r:id="rId22" w:tgtFrame="_new" w:history="1">
        <w:r w:rsidRPr="00C436B1">
          <w:rPr>
            <w:rStyle w:val="Hyperlink"/>
            <w:rFonts w:ascii="Times New Roman" w:eastAsia="Times New Roman" w:hAnsi="Times New Roman" w:cs="Times New Roman"/>
            <w:lang w:eastAsia="en-GB"/>
          </w:rPr>
          <w:t>https://www.aboutamazon.com/news/workplace/how-amazon-leverages-ai-and-ml-to-enhance-the-hiring-experience-for-candidates</w:t>
        </w:r>
      </w:hyperlink>
      <w:r w:rsidRPr="00C436B1">
        <w:rPr>
          <w:rFonts w:ascii="Times New Roman" w:eastAsia="Times New Roman" w:hAnsi="Times New Roman" w:cs="Times New Roman"/>
          <w:lang w:eastAsia="en-GB"/>
        </w:rPr>
        <w:t xml:space="preserve"> [Accessed 23 April 2025].  </w:t>
      </w:r>
    </w:p>
    <w:p w14:paraId="4812237C" w14:textId="32D6C699" w:rsidR="00690D1B" w:rsidRPr="00C436B1" w:rsidRDefault="00690D1B" w:rsidP="00C436B1">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 xml:space="preserve">Vermeulen, P. (2020) 'Innovation at Amazon through culture and HR technology'. </w:t>
      </w:r>
      <w:r w:rsidRPr="00C436B1">
        <w:rPr>
          <w:rFonts w:ascii="Times New Roman" w:eastAsia="Times New Roman" w:hAnsi="Times New Roman" w:cs="Times New Roman"/>
          <w:i/>
          <w:iCs/>
          <w:lang w:eastAsia="en-GB"/>
        </w:rPr>
        <w:t>Knowledge Ridge</w:t>
      </w:r>
      <w:r w:rsidRPr="00C436B1">
        <w:rPr>
          <w:rFonts w:ascii="Times New Roman" w:eastAsia="Times New Roman" w:hAnsi="Times New Roman" w:cs="Times New Roman"/>
          <w:lang w:eastAsia="en-GB"/>
        </w:rPr>
        <w:t xml:space="preserve">. Available at: </w:t>
      </w:r>
      <w:hyperlink r:id="rId23" w:tgtFrame="_new" w:history="1">
        <w:r w:rsidRPr="00C436B1">
          <w:rPr>
            <w:rStyle w:val="Hyperlink"/>
            <w:rFonts w:ascii="Times New Roman" w:eastAsia="Times New Roman" w:hAnsi="Times New Roman" w:cs="Times New Roman"/>
            <w:lang w:eastAsia="en-GB"/>
          </w:rPr>
          <w:t>https://www.knowledgeridge.com/expert-views/innovation-at-amazon-through-culture-and-hr-technology</w:t>
        </w:r>
      </w:hyperlink>
      <w:r w:rsidRPr="00C436B1">
        <w:rPr>
          <w:rFonts w:ascii="Times New Roman" w:eastAsia="Times New Roman" w:hAnsi="Times New Roman" w:cs="Times New Roman"/>
          <w:lang w:eastAsia="en-GB"/>
        </w:rPr>
        <w:t xml:space="preserve"> [Accessed 23 April 2025].</w:t>
      </w:r>
    </w:p>
    <w:p w14:paraId="7AE832FF" w14:textId="0A41E006" w:rsidR="00690D1B" w:rsidRPr="00C436B1" w:rsidRDefault="00690D1B" w:rsidP="00C436B1">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 xml:space="preserve"> Kelly, J. (2022) 'Could Amazon be replacing recruiters with artificial intelligence software?'. </w:t>
      </w:r>
      <w:r w:rsidRPr="00C436B1">
        <w:rPr>
          <w:rFonts w:ascii="Times New Roman" w:eastAsia="Times New Roman" w:hAnsi="Times New Roman" w:cs="Times New Roman"/>
          <w:i/>
          <w:iCs/>
          <w:lang w:eastAsia="en-GB"/>
        </w:rPr>
        <w:t>Forbes</w:t>
      </w:r>
      <w:r w:rsidRPr="00C436B1">
        <w:rPr>
          <w:rFonts w:ascii="Times New Roman" w:eastAsia="Times New Roman" w:hAnsi="Times New Roman" w:cs="Times New Roman"/>
          <w:lang w:eastAsia="en-GB"/>
        </w:rPr>
        <w:t xml:space="preserve">. Available at: </w:t>
      </w:r>
      <w:hyperlink r:id="rId24" w:tgtFrame="_new" w:history="1">
        <w:r w:rsidRPr="00C436B1">
          <w:rPr>
            <w:rStyle w:val="Hyperlink"/>
            <w:rFonts w:ascii="Times New Roman" w:eastAsia="Times New Roman" w:hAnsi="Times New Roman" w:cs="Times New Roman"/>
            <w:lang w:eastAsia="en-GB"/>
          </w:rPr>
          <w:t>https://www.forbes.com/sites/jackkelly/2022/11/28/could-amazon-be-replacing-recruiters-with-artificial-intelligence-software/</w:t>
        </w:r>
      </w:hyperlink>
      <w:r w:rsidRPr="00C436B1">
        <w:rPr>
          <w:rFonts w:ascii="Times New Roman" w:eastAsia="Times New Roman" w:hAnsi="Times New Roman" w:cs="Times New Roman"/>
          <w:lang w:eastAsia="en-GB"/>
        </w:rPr>
        <w:t xml:space="preserve"> [Accessed 23 April 2025].</w:t>
      </w:r>
    </w:p>
    <w:p w14:paraId="38F95081" w14:textId="333EE7D1" w:rsidR="00690D1B" w:rsidRPr="00C436B1" w:rsidRDefault="00690D1B" w:rsidP="00C436B1">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 xml:space="preserve"> Bika, N. (2022) 'AI in recruitment: Data can make or break automated systems'. </w:t>
      </w:r>
      <w:r w:rsidRPr="00C436B1">
        <w:rPr>
          <w:rFonts w:ascii="Times New Roman" w:eastAsia="Times New Roman" w:hAnsi="Times New Roman" w:cs="Times New Roman"/>
          <w:i/>
          <w:iCs/>
          <w:lang w:eastAsia="en-GB"/>
        </w:rPr>
        <w:t>Workable</w:t>
      </w:r>
      <w:r w:rsidRPr="00C436B1">
        <w:rPr>
          <w:rFonts w:ascii="Times New Roman" w:eastAsia="Times New Roman" w:hAnsi="Times New Roman" w:cs="Times New Roman"/>
          <w:lang w:eastAsia="en-GB"/>
        </w:rPr>
        <w:t xml:space="preserve">. Available at: </w:t>
      </w:r>
      <w:hyperlink r:id="rId25" w:tgtFrame="_new" w:history="1">
        <w:r w:rsidRPr="00C436B1">
          <w:rPr>
            <w:rStyle w:val="Hyperlink"/>
            <w:rFonts w:ascii="Times New Roman" w:eastAsia="Times New Roman" w:hAnsi="Times New Roman" w:cs="Times New Roman"/>
            <w:lang w:eastAsia="en-GB"/>
          </w:rPr>
          <w:t>https://resources.workable.com/stories-and-insights/ai-in-recruitment-amazon</w:t>
        </w:r>
      </w:hyperlink>
      <w:r w:rsidRPr="00C436B1">
        <w:rPr>
          <w:rFonts w:ascii="Times New Roman" w:eastAsia="Times New Roman" w:hAnsi="Times New Roman" w:cs="Times New Roman"/>
          <w:lang w:eastAsia="en-GB"/>
        </w:rPr>
        <w:t xml:space="preserve"> [Accessed 23 April 2025].​</w:t>
      </w:r>
    </w:p>
    <w:p w14:paraId="609A71F9" w14:textId="02402F70" w:rsidR="00E904A0" w:rsidRPr="00C436B1" w:rsidRDefault="00E904A0" w:rsidP="00C436B1">
      <w:pPr>
        <w:spacing w:after="0" w:line="360" w:lineRule="auto"/>
        <w:jc w:val="both"/>
        <w:rPr>
          <w:rFonts w:ascii="Times New Roman" w:eastAsia="Times New Roman" w:hAnsi="Times New Roman" w:cs="Times New Roman"/>
          <w:lang w:eastAsia="en-GB"/>
        </w:rPr>
      </w:pPr>
      <w:r w:rsidRPr="00C436B1">
        <w:rPr>
          <w:rFonts w:ascii="Times New Roman" w:eastAsia="Times New Roman" w:hAnsi="Times New Roman" w:cs="Times New Roman"/>
          <w:lang w:eastAsia="en-GB"/>
        </w:rPr>
        <w:t xml:space="preserve">Recruiter. (2018). </w:t>
      </w:r>
      <w:r w:rsidRPr="00C436B1">
        <w:rPr>
          <w:rFonts w:ascii="Times New Roman" w:eastAsia="Times New Roman" w:hAnsi="Times New Roman" w:cs="Times New Roman"/>
          <w:i/>
          <w:iCs/>
          <w:lang w:eastAsia="en-GB"/>
        </w:rPr>
        <w:t>Amazon abandons AI recruiting tool as it discriminated against women</w:t>
      </w:r>
      <w:r w:rsidRPr="00C436B1">
        <w:rPr>
          <w:rFonts w:ascii="Times New Roman" w:eastAsia="Times New Roman" w:hAnsi="Times New Roman" w:cs="Times New Roman"/>
          <w:lang w:eastAsia="en-GB"/>
        </w:rPr>
        <w:t xml:space="preserve">. Retrieved from </w:t>
      </w:r>
      <w:hyperlink r:id="rId26" w:tgtFrame="_new" w:history="1">
        <w:r w:rsidRPr="00C436B1">
          <w:rPr>
            <w:rStyle w:val="Hyperlink"/>
            <w:rFonts w:ascii="Times New Roman" w:eastAsia="Times New Roman" w:hAnsi="Times New Roman" w:cs="Times New Roman"/>
            <w:lang w:eastAsia="en-GB"/>
          </w:rPr>
          <w:t>https://www.recruiter.co.uk/news/2018/10/amazon-abandons-ai-recruiting-tool-it-discriminated-against-women</w:t>
        </w:r>
      </w:hyperlink>
    </w:p>
    <w:p w14:paraId="19C19EC4" w14:textId="77777777" w:rsidR="00690D1B" w:rsidRPr="00C436B1" w:rsidRDefault="00690D1B" w:rsidP="00C436B1">
      <w:pPr>
        <w:spacing w:after="0" w:line="360" w:lineRule="auto"/>
        <w:jc w:val="both"/>
        <w:rPr>
          <w:rFonts w:ascii="Times New Roman" w:eastAsia="Times New Roman" w:hAnsi="Times New Roman" w:cs="Times New Roman"/>
          <w:lang w:eastAsia="en-GB"/>
        </w:rPr>
      </w:pPr>
    </w:p>
    <w:p w14:paraId="56604EB6" w14:textId="77777777" w:rsidR="00AC575F" w:rsidRPr="00AC575F" w:rsidRDefault="00475214" w:rsidP="00AC575F">
      <w:pPr>
        <w:spacing w:after="0" w:line="360" w:lineRule="auto"/>
        <w:rPr>
          <w:rFonts w:ascii="Times New Roman" w:hAnsi="Times New Roman" w:cs="Times New Roman"/>
        </w:rPr>
      </w:pPr>
      <w:r>
        <w:rPr>
          <w:rFonts w:ascii="Times New Roman" w:hAnsi="Times New Roman" w:cs="Times New Roman"/>
        </w:rPr>
        <w:t xml:space="preserve"> </w:t>
      </w:r>
      <w:r w:rsidR="00482D66">
        <w:rPr>
          <w:rFonts w:ascii="Times New Roman" w:hAnsi="Times New Roman" w:cs="Times New Roman"/>
        </w:rPr>
        <w:t>Presentation Link:</w:t>
      </w:r>
      <w:hyperlink r:id="rId27" w:history="1">
        <w:r w:rsidR="00AC575F" w:rsidRPr="00AC575F">
          <w:rPr>
            <w:rStyle w:val="Hyperlink"/>
            <w:rFonts w:ascii="Times New Roman" w:hAnsi="Times New Roman" w:cs="Times New Roman"/>
          </w:rPr>
          <w:t>Advanced and Emerging Technological Issues in HRM and IHRM A Focus on Amazon.mp4</w:t>
        </w:r>
      </w:hyperlink>
    </w:p>
    <w:p w14:paraId="74A2A2D8" w14:textId="47B888FD" w:rsidR="002010D8" w:rsidRPr="00C436B1" w:rsidRDefault="002010D8" w:rsidP="00C436B1">
      <w:pPr>
        <w:spacing w:after="0" w:line="360" w:lineRule="auto"/>
        <w:rPr>
          <w:rFonts w:ascii="Times New Roman" w:hAnsi="Times New Roman" w:cs="Times New Roman"/>
        </w:rPr>
      </w:pPr>
    </w:p>
    <w:sectPr w:rsidR="002010D8" w:rsidRPr="00C436B1" w:rsidSect="008E09CE">
      <w:footerReference w:type="default" r:id="rId2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00A34" w14:textId="77777777" w:rsidR="00A5126A" w:rsidRDefault="00A5126A" w:rsidP="00C41A26">
      <w:pPr>
        <w:spacing w:after="0" w:line="240" w:lineRule="auto"/>
      </w:pPr>
      <w:r>
        <w:separator/>
      </w:r>
    </w:p>
  </w:endnote>
  <w:endnote w:type="continuationSeparator" w:id="0">
    <w:p w14:paraId="1E1AE93F" w14:textId="77777777" w:rsidR="00A5126A" w:rsidRDefault="00A5126A" w:rsidP="00C41A26">
      <w:pPr>
        <w:spacing w:after="0" w:line="240" w:lineRule="auto"/>
      </w:pPr>
      <w:r>
        <w:continuationSeparator/>
      </w:r>
    </w:p>
  </w:endnote>
  <w:endnote w:type="continuationNotice" w:id="1">
    <w:p w14:paraId="149DDB35" w14:textId="77777777" w:rsidR="00A5126A" w:rsidRDefault="00A5126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6474907"/>
      <w:docPartObj>
        <w:docPartGallery w:val="Page Numbers (Bottom of Page)"/>
        <w:docPartUnique/>
      </w:docPartObj>
    </w:sdtPr>
    <w:sdtEndPr/>
    <w:sdtContent>
      <w:p w14:paraId="1FD1DE12" w14:textId="479F0550" w:rsidR="00B45FFD" w:rsidRDefault="00B45FFD">
        <w:pPr>
          <w:pStyle w:val="Footer"/>
          <w:jc w:val="right"/>
        </w:pPr>
        <w:r>
          <w:fldChar w:fldCharType="begin"/>
        </w:r>
        <w:r>
          <w:instrText>PAGE   \* MERGEFORMAT</w:instrText>
        </w:r>
        <w:r>
          <w:fldChar w:fldCharType="separate"/>
        </w:r>
        <w:r>
          <w:t>2</w:t>
        </w:r>
        <w:r>
          <w:fldChar w:fldCharType="end"/>
        </w:r>
      </w:p>
    </w:sdtContent>
  </w:sdt>
  <w:p w14:paraId="08205D87" w14:textId="77777777" w:rsidR="00C41A26" w:rsidRPr="00B45FFD" w:rsidRDefault="00C41A26">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48881" w14:textId="77777777" w:rsidR="00A5126A" w:rsidRDefault="00A5126A" w:rsidP="00C41A26">
      <w:pPr>
        <w:spacing w:after="0" w:line="240" w:lineRule="auto"/>
      </w:pPr>
      <w:r>
        <w:separator/>
      </w:r>
    </w:p>
  </w:footnote>
  <w:footnote w:type="continuationSeparator" w:id="0">
    <w:p w14:paraId="331A8418" w14:textId="77777777" w:rsidR="00A5126A" w:rsidRDefault="00A5126A" w:rsidP="00C41A26">
      <w:pPr>
        <w:spacing w:after="0" w:line="240" w:lineRule="auto"/>
      </w:pPr>
      <w:r>
        <w:continuationSeparator/>
      </w:r>
    </w:p>
  </w:footnote>
  <w:footnote w:type="continuationNotice" w:id="1">
    <w:p w14:paraId="0D1452BE" w14:textId="77777777" w:rsidR="00A5126A" w:rsidRDefault="00A5126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744C"/>
    <w:multiLevelType w:val="hybridMultilevel"/>
    <w:tmpl w:val="52F2A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FD5BCA"/>
    <w:multiLevelType w:val="hybridMultilevel"/>
    <w:tmpl w:val="1F5A2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A3D54"/>
    <w:multiLevelType w:val="hybridMultilevel"/>
    <w:tmpl w:val="CF2A0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2056D9"/>
    <w:multiLevelType w:val="multilevel"/>
    <w:tmpl w:val="1E282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1176F2"/>
    <w:multiLevelType w:val="hybridMultilevel"/>
    <w:tmpl w:val="CD861C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7C3D09"/>
    <w:multiLevelType w:val="hybridMultilevel"/>
    <w:tmpl w:val="934E8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B30C83"/>
    <w:multiLevelType w:val="hybridMultilevel"/>
    <w:tmpl w:val="19DEA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A80169"/>
    <w:multiLevelType w:val="hybridMultilevel"/>
    <w:tmpl w:val="0B645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CA1E5A"/>
    <w:multiLevelType w:val="multilevel"/>
    <w:tmpl w:val="2C123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7E3AA1"/>
    <w:multiLevelType w:val="hybridMultilevel"/>
    <w:tmpl w:val="9E083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DC4AED"/>
    <w:multiLevelType w:val="hybridMultilevel"/>
    <w:tmpl w:val="4886CDBA"/>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1" w15:restartNumberingAfterBreak="0">
    <w:nsid w:val="58EC7F91"/>
    <w:multiLevelType w:val="hybridMultilevel"/>
    <w:tmpl w:val="FFFFFFFF"/>
    <w:lvl w:ilvl="0" w:tplc="E5BE6A00">
      <w:start w:val="1"/>
      <w:numFmt w:val="bullet"/>
      <w:lvlText w:val="o"/>
      <w:lvlJc w:val="left"/>
      <w:pPr>
        <w:ind w:left="720" w:hanging="360"/>
      </w:pPr>
      <w:rPr>
        <w:rFonts w:ascii="Courier New" w:hAnsi="Courier New" w:hint="default"/>
      </w:rPr>
    </w:lvl>
    <w:lvl w:ilvl="1" w:tplc="EEB4F3B2">
      <w:start w:val="1"/>
      <w:numFmt w:val="bullet"/>
      <w:lvlText w:val="o"/>
      <w:lvlJc w:val="left"/>
      <w:pPr>
        <w:ind w:left="1440" w:hanging="360"/>
      </w:pPr>
      <w:rPr>
        <w:rFonts w:ascii="Courier New" w:hAnsi="Courier New" w:hint="default"/>
      </w:rPr>
    </w:lvl>
    <w:lvl w:ilvl="2" w:tplc="930A7574">
      <w:start w:val="1"/>
      <w:numFmt w:val="bullet"/>
      <w:lvlText w:val=""/>
      <w:lvlJc w:val="left"/>
      <w:pPr>
        <w:ind w:left="2160" w:hanging="360"/>
      </w:pPr>
      <w:rPr>
        <w:rFonts w:ascii="Wingdings" w:hAnsi="Wingdings" w:hint="default"/>
      </w:rPr>
    </w:lvl>
    <w:lvl w:ilvl="3" w:tplc="6C2091C4">
      <w:start w:val="1"/>
      <w:numFmt w:val="bullet"/>
      <w:lvlText w:val=""/>
      <w:lvlJc w:val="left"/>
      <w:pPr>
        <w:ind w:left="2880" w:hanging="360"/>
      </w:pPr>
      <w:rPr>
        <w:rFonts w:ascii="Symbol" w:hAnsi="Symbol" w:hint="default"/>
      </w:rPr>
    </w:lvl>
    <w:lvl w:ilvl="4" w:tplc="90045F76">
      <w:start w:val="1"/>
      <w:numFmt w:val="bullet"/>
      <w:lvlText w:val="o"/>
      <w:lvlJc w:val="left"/>
      <w:pPr>
        <w:ind w:left="3600" w:hanging="360"/>
      </w:pPr>
      <w:rPr>
        <w:rFonts w:ascii="Courier New" w:hAnsi="Courier New" w:hint="default"/>
      </w:rPr>
    </w:lvl>
    <w:lvl w:ilvl="5" w:tplc="A73E68D2">
      <w:start w:val="1"/>
      <w:numFmt w:val="bullet"/>
      <w:lvlText w:val=""/>
      <w:lvlJc w:val="left"/>
      <w:pPr>
        <w:ind w:left="4320" w:hanging="360"/>
      </w:pPr>
      <w:rPr>
        <w:rFonts w:ascii="Wingdings" w:hAnsi="Wingdings" w:hint="default"/>
      </w:rPr>
    </w:lvl>
    <w:lvl w:ilvl="6" w:tplc="D834FAB8">
      <w:start w:val="1"/>
      <w:numFmt w:val="bullet"/>
      <w:lvlText w:val=""/>
      <w:lvlJc w:val="left"/>
      <w:pPr>
        <w:ind w:left="5040" w:hanging="360"/>
      </w:pPr>
      <w:rPr>
        <w:rFonts w:ascii="Symbol" w:hAnsi="Symbol" w:hint="default"/>
      </w:rPr>
    </w:lvl>
    <w:lvl w:ilvl="7" w:tplc="297E49EA">
      <w:start w:val="1"/>
      <w:numFmt w:val="bullet"/>
      <w:lvlText w:val="o"/>
      <w:lvlJc w:val="left"/>
      <w:pPr>
        <w:ind w:left="5760" w:hanging="360"/>
      </w:pPr>
      <w:rPr>
        <w:rFonts w:ascii="Courier New" w:hAnsi="Courier New" w:hint="default"/>
      </w:rPr>
    </w:lvl>
    <w:lvl w:ilvl="8" w:tplc="FBA20C26">
      <w:start w:val="1"/>
      <w:numFmt w:val="bullet"/>
      <w:lvlText w:val=""/>
      <w:lvlJc w:val="left"/>
      <w:pPr>
        <w:ind w:left="6480" w:hanging="360"/>
      </w:pPr>
      <w:rPr>
        <w:rFonts w:ascii="Wingdings" w:hAnsi="Wingdings" w:hint="default"/>
      </w:rPr>
    </w:lvl>
  </w:abstractNum>
  <w:abstractNum w:abstractNumId="12" w15:restartNumberingAfterBreak="0">
    <w:nsid w:val="67AE4259"/>
    <w:multiLevelType w:val="hybridMultilevel"/>
    <w:tmpl w:val="107A9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BB48FC"/>
    <w:multiLevelType w:val="hybridMultilevel"/>
    <w:tmpl w:val="797C1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5D7089"/>
    <w:multiLevelType w:val="hybridMultilevel"/>
    <w:tmpl w:val="23664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DA078B"/>
    <w:multiLevelType w:val="hybridMultilevel"/>
    <w:tmpl w:val="EC0C2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3500E4"/>
    <w:multiLevelType w:val="hybridMultilevel"/>
    <w:tmpl w:val="08D2A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5708097">
    <w:abstractNumId w:val="11"/>
  </w:num>
  <w:num w:numId="2" w16cid:durableId="1662927151">
    <w:abstractNumId w:val="13"/>
  </w:num>
  <w:num w:numId="3" w16cid:durableId="1647540652">
    <w:abstractNumId w:val="7"/>
  </w:num>
  <w:num w:numId="4" w16cid:durableId="1166018169">
    <w:abstractNumId w:val="16"/>
  </w:num>
  <w:num w:numId="5" w16cid:durableId="2127968285">
    <w:abstractNumId w:val="15"/>
  </w:num>
  <w:num w:numId="6" w16cid:durableId="2042391257">
    <w:abstractNumId w:val="5"/>
  </w:num>
  <w:num w:numId="7" w16cid:durableId="81880250">
    <w:abstractNumId w:val="6"/>
  </w:num>
  <w:num w:numId="8" w16cid:durableId="785194997">
    <w:abstractNumId w:val="0"/>
  </w:num>
  <w:num w:numId="9" w16cid:durableId="1446927938">
    <w:abstractNumId w:val="4"/>
  </w:num>
  <w:num w:numId="10" w16cid:durableId="1276255629">
    <w:abstractNumId w:val="2"/>
  </w:num>
  <w:num w:numId="11" w16cid:durableId="83965799">
    <w:abstractNumId w:val="8"/>
  </w:num>
  <w:num w:numId="12" w16cid:durableId="425661098">
    <w:abstractNumId w:val="3"/>
  </w:num>
  <w:num w:numId="13" w16cid:durableId="233008331">
    <w:abstractNumId w:val="14"/>
  </w:num>
  <w:num w:numId="14" w16cid:durableId="1509326208">
    <w:abstractNumId w:val="12"/>
  </w:num>
  <w:num w:numId="15" w16cid:durableId="924415812">
    <w:abstractNumId w:val="9"/>
  </w:num>
  <w:num w:numId="16" w16cid:durableId="1274551993">
    <w:abstractNumId w:val="10"/>
  </w:num>
  <w:num w:numId="17" w16cid:durableId="19238757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4694DB"/>
    <w:rsid w:val="000035EC"/>
    <w:rsid w:val="000039CE"/>
    <w:rsid w:val="00017581"/>
    <w:rsid w:val="000217D5"/>
    <w:rsid w:val="00024086"/>
    <w:rsid w:val="0002515F"/>
    <w:rsid w:val="0002588C"/>
    <w:rsid w:val="00041D86"/>
    <w:rsid w:val="000424A3"/>
    <w:rsid w:val="000445C8"/>
    <w:rsid w:val="00044B20"/>
    <w:rsid w:val="00050C4A"/>
    <w:rsid w:val="00053AB1"/>
    <w:rsid w:val="00055238"/>
    <w:rsid w:val="00061054"/>
    <w:rsid w:val="00064E7D"/>
    <w:rsid w:val="000764B7"/>
    <w:rsid w:val="00084C6F"/>
    <w:rsid w:val="00095DF8"/>
    <w:rsid w:val="000961BA"/>
    <w:rsid w:val="000A21E8"/>
    <w:rsid w:val="000A639D"/>
    <w:rsid w:val="000B3F64"/>
    <w:rsid w:val="000B4395"/>
    <w:rsid w:val="000C0FB7"/>
    <w:rsid w:val="000C26A7"/>
    <w:rsid w:val="000C5276"/>
    <w:rsid w:val="000D0769"/>
    <w:rsid w:val="000D35CF"/>
    <w:rsid w:val="000E2625"/>
    <w:rsid w:val="000E4FE4"/>
    <w:rsid w:val="000F09A5"/>
    <w:rsid w:val="000F387A"/>
    <w:rsid w:val="0010059C"/>
    <w:rsid w:val="0010554C"/>
    <w:rsid w:val="0011280D"/>
    <w:rsid w:val="00122657"/>
    <w:rsid w:val="00124B51"/>
    <w:rsid w:val="00133D98"/>
    <w:rsid w:val="00142F18"/>
    <w:rsid w:val="00144E53"/>
    <w:rsid w:val="0015148C"/>
    <w:rsid w:val="00151491"/>
    <w:rsid w:val="00152D4C"/>
    <w:rsid w:val="00153522"/>
    <w:rsid w:val="00153C44"/>
    <w:rsid w:val="0015509A"/>
    <w:rsid w:val="00165041"/>
    <w:rsid w:val="00171184"/>
    <w:rsid w:val="00174FD1"/>
    <w:rsid w:val="00176ED4"/>
    <w:rsid w:val="00186F96"/>
    <w:rsid w:val="001920E2"/>
    <w:rsid w:val="00192632"/>
    <w:rsid w:val="00195381"/>
    <w:rsid w:val="0019606D"/>
    <w:rsid w:val="001A1A0E"/>
    <w:rsid w:val="001A28D4"/>
    <w:rsid w:val="001A69B0"/>
    <w:rsid w:val="001B393D"/>
    <w:rsid w:val="001C3802"/>
    <w:rsid w:val="001D5307"/>
    <w:rsid w:val="001D573A"/>
    <w:rsid w:val="001D7362"/>
    <w:rsid w:val="001E0892"/>
    <w:rsid w:val="001E5136"/>
    <w:rsid w:val="001F0E35"/>
    <w:rsid w:val="002010D8"/>
    <w:rsid w:val="002020C8"/>
    <w:rsid w:val="00202919"/>
    <w:rsid w:val="00204E84"/>
    <w:rsid w:val="00212F25"/>
    <w:rsid w:val="00220187"/>
    <w:rsid w:val="002212AA"/>
    <w:rsid w:val="002309BA"/>
    <w:rsid w:val="0023698B"/>
    <w:rsid w:val="00237B39"/>
    <w:rsid w:val="002403BA"/>
    <w:rsid w:val="00245338"/>
    <w:rsid w:val="00247333"/>
    <w:rsid w:val="00250B2B"/>
    <w:rsid w:val="0025388F"/>
    <w:rsid w:val="002604E3"/>
    <w:rsid w:val="002617CD"/>
    <w:rsid w:val="002745D0"/>
    <w:rsid w:val="00275E4E"/>
    <w:rsid w:val="00275ED7"/>
    <w:rsid w:val="00276185"/>
    <w:rsid w:val="002826F8"/>
    <w:rsid w:val="0028540D"/>
    <w:rsid w:val="00287DA0"/>
    <w:rsid w:val="002964EB"/>
    <w:rsid w:val="00296D4D"/>
    <w:rsid w:val="002A2D52"/>
    <w:rsid w:val="002A6985"/>
    <w:rsid w:val="002A724E"/>
    <w:rsid w:val="002B752C"/>
    <w:rsid w:val="002C17A5"/>
    <w:rsid w:val="002C4FA2"/>
    <w:rsid w:val="002C52BD"/>
    <w:rsid w:val="002D1E1A"/>
    <w:rsid w:val="002D68BA"/>
    <w:rsid w:val="002D7C3F"/>
    <w:rsid w:val="002E00F6"/>
    <w:rsid w:val="002E2D18"/>
    <w:rsid w:val="002E711F"/>
    <w:rsid w:val="002F028C"/>
    <w:rsid w:val="002F467F"/>
    <w:rsid w:val="002F5E81"/>
    <w:rsid w:val="002F7E7A"/>
    <w:rsid w:val="003038C2"/>
    <w:rsid w:val="003118AF"/>
    <w:rsid w:val="00312D95"/>
    <w:rsid w:val="003141B2"/>
    <w:rsid w:val="0031547A"/>
    <w:rsid w:val="00315509"/>
    <w:rsid w:val="003155F8"/>
    <w:rsid w:val="00320CA7"/>
    <w:rsid w:val="00320DD7"/>
    <w:rsid w:val="0032575E"/>
    <w:rsid w:val="00325FD6"/>
    <w:rsid w:val="00326DAF"/>
    <w:rsid w:val="0033472C"/>
    <w:rsid w:val="0033689A"/>
    <w:rsid w:val="003432A3"/>
    <w:rsid w:val="0034724C"/>
    <w:rsid w:val="003500D3"/>
    <w:rsid w:val="00350D0D"/>
    <w:rsid w:val="003536BF"/>
    <w:rsid w:val="0036275E"/>
    <w:rsid w:val="00365033"/>
    <w:rsid w:val="0037599B"/>
    <w:rsid w:val="00391E8F"/>
    <w:rsid w:val="00394AC2"/>
    <w:rsid w:val="003A2974"/>
    <w:rsid w:val="003A49DC"/>
    <w:rsid w:val="003B1910"/>
    <w:rsid w:val="003C5034"/>
    <w:rsid w:val="003C699C"/>
    <w:rsid w:val="003C7BDC"/>
    <w:rsid w:val="003D0EE8"/>
    <w:rsid w:val="003D2919"/>
    <w:rsid w:val="003D44A2"/>
    <w:rsid w:val="003F3983"/>
    <w:rsid w:val="00400633"/>
    <w:rsid w:val="00403758"/>
    <w:rsid w:val="00416215"/>
    <w:rsid w:val="00421A77"/>
    <w:rsid w:val="00423008"/>
    <w:rsid w:val="00423CD6"/>
    <w:rsid w:val="004264B2"/>
    <w:rsid w:val="004264E8"/>
    <w:rsid w:val="00430D89"/>
    <w:rsid w:val="00432D68"/>
    <w:rsid w:val="004359CD"/>
    <w:rsid w:val="00441AB2"/>
    <w:rsid w:val="00455729"/>
    <w:rsid w:val="00456DB1"/>
    <w:rsid w:val="0046740D"/>
    <w:rsid w:val="00472FCC"/>
    <w:rsid w:val="004742EC"/>
    <w:rsid w:val="00475214"/>
    <w:rsid w:val="004776B1"/>
    <w:rsid w:val="004817AC"/>
    <w:rsid w:val="00482D66"/>
    <w:rsid w:val="00485B39"/>
    <w:rsid w:val="00486F58"/>
    <w:rsid w:val="00496336"/>
    <w:rsid w:val="004A356E"/>
    <w:rsid w:val="004A52C8"/>
    <w:rsid w:val="004A6A8F"/>
    <w:rsid w:val="004A7653"/>
    <w:rsid w:val="004B0538"/>
    <w:rsid w:val="004B3F54"/>
    <w:rsid w:val="004B4955"/>
    <w:rsid w:val="004B6C07"/>
    <w:rsid w:val="004C0F9B"/>
    <w:rsid w:val="004C64E2"/>
    <w:rsid w:val="004D15FA"/>
    <w:rsid w:val="004E2B94"/>
    <w:rsid w:val="004E555F"/>
    <w:rsid w:val="004F2474"/>
    <w:rsid w:val="004F25B6"/>
    <w:rsid w:val="00501B80"/>
    <w:rsid w:val="00502BD9"/>
    <w:rsid w:val="005035FF"/>
    <w:rsid w:val="005045E8"/>
    <w:rsid w:val="005200A8"/>
    <w:rsid w:val="00525740"/>
    <w:rsid w:val="005265BE"/>
    <w:rsid w:val="0052681E"/>
    <w:rsid w:val="005313DF"/>
    <w:rsid w:val="00545BC3"/>
    <w:rsid w:val="00546DB6"/>
    <w:rsid w:val="00550087"/>
    <w:rsid w:val="00551152"/>
    <w:rsid w:val="00552499"/>
    <w:rsid w:val="00554ED5"/>
    <w:rsid w:val="00560253"/>
    <w:rsid w:val="00566F91"/>
    <w:rsid w:val="0057512F"/>
    <w:rsid w:val="005802DB"/>
    <w:rsid w:val="0058665F"/>
    <w:rsid w:val="00587693"/>
    <w:rsid w:val="00590408"/>
    <w:rsid w:val="00590BED"/>
    <w:rsid w:val="005932DD"/>
    <w:rsid w:val="0059362D"/>
    <w:rsid w:val="005A0A14"/>
    <w:rsid w:val="005A129B"/>
    <w:rsid w:val="005B43EB"/>
    <w:rsid w:val="005B7C2D"/>
    <w:rsid w:val="005C2DBB"/>
    <w:rsid w:val="005C47AE"/>
    <w:rsid w:val="005C5C8B"/>
    <w:rsid w:val="005C6D98"/>
    <w:rsid w:val="005E3C10"/>
    <w:rsid w:val="005E54B6"/>
    <w:rsid w:val="00600E80"/>
    <w:rsid w:val="00606E42"/>
    <w:rsid w:val="0061005A"/>
    <w:rsid w:val="006146BD"/>
    <w:rsid w:val="00615F3A"/>
    <w:rsid w:val="00620A32"/>
    <w:rsid w:val="00627AB7"/>
    <w:rsid w:val="00627C46"/>
    <w:rsid w:val="006373F0"/>
    <w:rsid w:val="00642507"/>
    <w:rsid w:val="006527F3"/>
    <w:rsid w:val="0065599F"/>
    <w:rsid w:val="006565FB"/>
    <w:rsid w:val="00661087"/>
    <w:rsid w:val="00664129"/>
    <w:rsid w:val="0066745E"/>
    <w:rsid w:val="006748D3"/>
    <w:rsid w:val="00677AB8"/>
    <w:rsid w:val="00684D3D"/>
    <w:rsid w:val="00690D1B"/>
    <w:rsid w:val="0069490A"/>
    <w:rsid w:val="006A3C50"/>
    <w:rsid w:val="006B4009"/>
    <w:rsid w:val="006B465F"/>
    <w:rsid w:val="006B7AD2"/>
    <w:rsid w:val="006C35A6"/>
    <w:rsid w:val="006C63AC"/>
    <w:rsid w:val="006C6D54"/>
    <w:rsid w:val="006C7235"/>
    <w:rsid w:val="006E2CA9"/>
    <w:rsid w:val="006F11AD"/>
    <w:rsid w:val="00702AED"/>
    <w:rsid w:val="0070603F"/>
    <w:rsid w:val="00707ED0"/>
    <w:rsid w:val="00716E02"/>
    <w:rsid w:val="00720396"/>
    <w:rsid w:val="00722151"/>
    <w:rsid w:val="007352E0"/>
    <w:rsid w:val="00736980"/>
    <w:rsid w:val="007403CB"/>
    <w:rsid w:val="00742273"/>
    <w:rsid w:val="007473DF"/>
    <w:rsid w:val="00751332"/>
    <w:rsid w:val="007536B6"/>
    <w:rsid w:val="00765A27"/>
    <w:rsid w:val="007728C4"/>
    <w:rsid w:val="00775B6F"/>
    <w:rsid w:val="00777F31"/>
    <w:rsid w:val="007A1D7E"/>
    <w:rsid w:val="007A5DE3"/>
    <w:rsid w:val="007B0271"/>
    <w:rsid w:val="007B36F0"/>
    <w:rsid w:val="007B37EB"/>
    <w:rsid w:val="007C7F39"/>
    <w:rsid w:val="007D0412"/>
    <w:rsid w:val="007D0D59"/>
    <w:rsid w:val="007D2487"/>
    <w:rsid w:val="007D67B3"/>
    <w:rsid w:val="007E5270"/>
    <w:rsid w:val="007E7BBF"/>
    <w:rsid w:val="00801CF7"/>
    <w:rsid w:val="008025BC"/>
    <w:rsid w:val="00804220"/>
    <w:rsid w:val="00806D18"/>
    <w:rsid w:val="0081031D"/>
    <w:rsid w:val="008130F5"/>
    <w:rsid w:val="00814495"/>
    <w:rsid w:val="00816E01"/>
    <w:rsid w:val="00820013"/>
    <w:rsid w:val="0082089A"/>
    <w:rsid w:val="00820DC1"/>
    <w:rsid w:val="0083120F"/>
    <w:rsid w:val="0083282B"/>
    <w:rsid w:val="00833574"/>
    <w:rsid w:val="00833D3D"/>
    <w:rsid w:val="00837EB0"/>
    <w:rsid w:val="008430FA"/>
    <w:rsid w:val="00843BF7"/>
    <w:rsid w:val="00843FB5"/>
    <w:rsid w:val="0084483B"/>
    <w:rsid w:val="00850C54"/>
    <w:rsid w:val="008572A6"/>
    <w:rsid w:val="00857AEF"/>
    <w:rsid w:val="00863E2F"/>
    <w:rsid w:val="008670BE"/>
    <w:rsid w:val="00873BD8"/>
    <w:rsid w:val="008755D1"/>
    <w:rsid w:val="0087625F"/>
    <w:rsid w:val="00876FB2"/>
    <w:rsid w:val="00877837"/>
    <w:rsid w:val="00883335"/>
    <w:rsid w:val="00887A27"/>
    <w:rsid w:val="008A0B27"/>
    <w:rsid w:val="008A0C8F"/>
    <w:rsid w:val="008A3363"/>
    <w:rsid w:val="008A57A5"/>
    <w:rsid w:val="008B364F"/>
    <w:rsid w:val="008B583D"/>
    <w:rsid w:val="008C46EB"/>
    <w:rsid w:val="008C5FC0"/>
    <w:rsid w:val="008D3B49"/>
    <w:rsid w:val="008D78C3"/>
    <w:rsid w:val="008E09CE"/>
    <w:rsid w:val="008E0D1B"/>
    <w:rsid w:val="008E2287"/>
    <w:rsid w:val="008E2BB0"/>
    <w:rsid w:val="008F0F71"/>
    <w:rsid w:val="008F1880"/>
    <w:rsid w:val="008F4700"/>
    <w:rsid w:val="008F48CD"/>
    <w:rsid w:val="009111D9"/>
    <w:rsid w:val="00912F53"/>
    <w:rsid w:val="009137D4"/>
    <w:rsid w:val="0091641A"/>
    <w:rsid w:val="00924A4F"/>
    <w:rsid w:val="009309AE"/>
    <w:rsid w:val="0093122D"/>
    <w:rsid w:val="00932A98"/>
    <w:rsid w:val="00950823"/>
    <w:rsid w:val="00965AEF"/>
    <w:rsid w:val="00974FDA"/>
    <w:rsid w:val="00976904"/>
    <w:rsid w:val="009940A2"/>
    <w:rsid w:val="0099459A"/>
    <w:rsid w:val="00994BA7"/>
    <w:rsid w:val="009A0BE1"/>
    <w:rsid w:val="009A2E39"/>
    <w:rsid w:val="009A7C6D"/>
    <w:rsid w:val="009B27A0"/>
    <w:rsid w:val="009C0CB7"/>
    <w:rsid w:val="009C5FB9"/>
    <w:rsid w:val="009C60B9"/>
    <w:rsid w:val="009D1861"/>
    <w:rsid w:val="009E0D9B"/>
    <w:rsid w:val="009E341E"/>
    <w:rsid w:val="00A12687"/>
    <w:rsid w:val="00A20764"/>
    <w:rsid w:val="00A25056"/>
    <w:rsid w:val="00A263D6"/>
    <w:rsid w:val="00A27F1F"/>
    <w:rsid w:val="00A34981"/>
    <w:rsid w:val="00A416C1"/>
    <w:rsid w:val="00A441DC"/>
    <w:rsid w:val="00A45050"/>
    <w:rsid w:val="00A450E6"/>
    <w:rsid w:val="00A5126A"/>
    <w:rsid w:val="00A534E6"/>
    <w:rsid w:val="00A56C43"/>
    <w:rsid w:val="00A62CCD"/>
    <w:rsid w:val="00A667AA"/>
    <w:rsid w:val="00A70D82"/>
    <w:rsid w:val="00A73B80"/>
    <w:rsid w:val="00A74116"/>
    <w:rsid w:val="00A86BB9"/>
    <w:rsid w:val="00A87F7C"/>
    <w:rsid w:val="00A9377B"/>
    <w:rsid w:val="00AA0C86"/>
    <w:rsid w:val="00AA53D6"/>
    <w:rsid w:val="00AA5AC2"/>
    <w:rsid w:val="00AA7309"/>
    <w:rsid w:val="00AB3E42"/>
    <w:rsid w:val="00AB523B"/>
    <w:rsid w:val="00AB56E3"/>
    <w:rsid w:val="00AB697B"/>
    <w:rsid w:val="00AC492E"/>
    <w:rsid w:val="00AC5370"/>
    <w:rsid w:val="00AC575F"/>
    <w:rsid w:val="00AC75C4"/>
    <w:rsid w:val="00AC7D21"/>
    <w:rsid w:val="00AD0DED"/>
    <w:rsid w:val="00AE78BB"/>
    <w:rsid w:val="00AE794B"/>
    <w:rsid w:val="00AF742F"/>
    <w:rsid w:val="00B16987"/>
    <w:rsid w:val="00B17262"/>
    <w:rsid w:val="00B247A2"/>
    <w:rsid w:val="00B26255"/>
    <w:rsid w:val="00B33AB6"/>
    <w:rsid w:val="00B3571F"/>
    <w:rsid w:val="00B3636D"/>
    <w:rsid w:val="00B3725D"/>
    <w:rsid w:val="00B45FFD"/>
    <w:rsid w:val="00B470B8"/>
    <w:rsid w:val="00B47C51"/>
    <w:rsid w:val="00B50C43"/>
    <w:rsid w:val="00B53361"/>
    <w:rsid w:val="00B61779"/>
    <w:rsid w:val="00B77215"/>
    <w:rsid w:val="00B77C34"/>
    <w:rsid w:val="00B8107D"/>
    <w:rsid w:val="00B82C2E"/>
    <w:rsid w:val="00B86CD5"/>
    <w:rsid w:val="00BA331B"/>
    <w:rsid w:val="00BA3FD1"/>
    <w:rsid w:val="00BB4FF3"/>
    <w:rsid w:val="00BC09C5"/>
    <w:rsid w:val="00BC1BF6"/>
    <w:rsid w:val="00BC2095"/>
    <w:rsid w:val="00BC3CFE"/>
    <w:rsid w:val="00BC4205"/>
    <w:rsid w:val="00BC6D81"/>
    <w:rsid w:val="00BC767E"/>
    <w:rsid w:val="00BD24FA"/>
    <w:rsid w:val="00BD3D26"/>
    <w:rsid w:val="00BD4135"/>
    <w:rsid w:val="00BD4C3C"/>
    <w:rsid w:val="00BD51F3"/>
    <w:rsid w:val="00BF7BDF"/>
    <w:rsid w:val="00C06B78"/>
    <w:rsid w:val="00C11F3A"/>
    <w:rsid w:val="00C21E17"/>
    <w:rsid w:val="00C22C74"/>
    <w:rsid w:val="00C242DA"/>
    <w:rsid w:val="00C24325"/>
    <w:rsid w:val="00C25260"/>
    <w:rsid w:val="00C2628C"/>
    <w:rsid w:val="00C41A26"/>
    <w:rsid w:val="00C432A8"/>
    <w:rsid w:val="00C436B1"/>
    <w:rsid w:val="00C55F55"/>
    <w:rsid w:val="00C61188"/>
    <w:rsid w:val="00C62F2E"/>
    <w:rsid w:val="00C63090"/>
    <w:rsid w:val="00C64818"/>
    <w:rsid w:val="00C71258"/>
    <w:rsid w:val="00C729EB"/>
    <w:rsid w:val="00C81526"/>
    <w:rsid w:val="00C85F9A"/>
    <w:rsid w:val="00C87C76"/>
    <w:rsid w:val="00CA7CD4"/>
    <w:rsid w:val="00CA7CE2"/>
    <w:rsid w:val="00CB12C3"/>
    <w:rsid w:val="00CC0FD4"/>
    <w:rsid w:val="00CC17EB"/>
    <w:rsid w:val="00CC2474"/>
    <w:rsid w:val="00CC2541"/>
    <w:rsid w:val="00CC3412"/>
    <w:rsid w:val="00CC5A5C"/>
    <w:rsid w:val="00CD455C"/>
    <w:rsid w:val="00CE582E"/>
    <w:rsid w:val="00CE5903"/>
    <w:rsid w:val="00CE644C"/>
    <w:rsid w:val="00CE6734"/>
    <w:rsid w:val="00CE7171"/>
    <w:rsid w:val="00CF2993"/>
    <w:rsid w:val="00CF315E"/>
    <w:rsid w:val="00CF4C6D"/>
    <w:rsid w:val="00D00B43"/>
    <w:rsid w:val="00D00B97"/>
    <w:rsid w:val="00D054CE"/>
    <w:rsid w:val="00D05FC4"/>
    <w:rsid w:val="00D12DB3"/>
    <w:rsid w:val="00D231E5"/>
    <w:rsid w:val="00D249BF"/>
    <w:rsid w:val="00D26693"/>
    <w:rsid w:val="00D26D7E"/>
    <w:rsid w:val="00D2726F"/>
    <w:rsid w:val="00D3068B"/>
    <w:rsid w:val="00D32126"/>
    <w:rsid w:val="00D35879"/>
    <w:rsid w:val="00D40D91"/>
    <w:rsid w:val="00D44D36"/>
    <w:rsid w:val="00D50200"/>
    <w:rsid w:val="00D50214"/>
    <w:rsid w:val="00D5370C"/>
    <w:rsid w:val="00D56BF2"/>
    <w:rsid w:val="00D6109C"/>
    <w:rsid w:val="00D62CD0"/>
    <w:rsid w:val="00D67667"/>
    <w:rsid w:val="00D73FCC"/>
    <w:rsid w:val="00D763A0"/>
    <w:rsid w:val="00D92C15"/>
    <w:rsid w:val="00D938BC"/>
    <w:rsid w:val="00D94C84"/>
    <w:rsid w:val="00D954EB"/>
    <w:rsid w:val="00DB6C6A"/>
    <w:rsid w:val="00DC59EF"/>
    <w:rsid w:val="00DD2CB4"/>
    <w:rsid w:val="00DD7D36"/>
    <w:rsid w:val="00DE4A65"/>
    <w:rsid w:val="00DE770C"/>
    <w:rsid w:val="00DF1A23"/>
    <w:rsid w:val="00DF3273"/>
    <w:rsid w:val="00E002D2"/>
    <w:rsid w:val="00E03A8E"/>
    <w:rsid w:val="00E06D40"/>
    <w:rsid w:val="00E07A93"/>
    <w:rsid w:val="00E12D24"/>
    <w:rsid w:val="00E203C7"/>
    <w:rsid w:val="00E22831"/>
    <w:rsid w:val="00E22898"/>
    <w:rsid w:val="00E23439"/>
    <w:rsid w:val="00E306AF"/>
    <w:rsid w:val="00E44D3A"/>
    <w:rsid w:val="00E57861"/>
    <w:rsid w:val="00E61947"/>
    <w:rsid w:val="00E67C05"/>
    <w:rsid w:val="00E7154E"/>
    <w:rsid w:val="00E75709"/>
    <w:rsid w:val="00E7711A"/>
    <w:rsid w:val="00E843EE"/>
    <w:rsid w:val="00E85F43"/>
    <w:rsid w:val="00E904A0"/>
    <w:rsid w:val="00E917D2"/>
    <w:rsid w:val="00EA359B"/>
    <w:rsid w:val="00EA6182"/>
    <w:rsid w:val="00EC3B95"/>
    <w:rsid w:val="00EC4A58"/>
    <w:rsid w:val="00ED136C"/>
    <w:rsid w:val="00EE12BE"/>
    <w:rsid w:val="00EE2ECB"/>
    <w:rsid w:val="00EE54B7"/>
    <w:rsid w:val="00EF115B"/>
    <w:rsid w:val="00EF139C"/>
    <w:rsid w:val="00EF37A3"/>
    <w:rsid w:val="00EF6628"/>
    <w:rsid w:val="00EF6AD3"/>
    <w:rsid w:val="00F03949"/>
    <w:rsid w:val="00F1719D"/>
    <w:rsid w:val="00F221FB"/>
    <w:rsid w:val="00F24907"/>
    <w:rsid w:val="00F2760B"/>
    <w:rsid w:val="00F315A9"/>
    <w:rsid w:val="00F340BE"/>
    <w:rsid w:val="00F342F8"/>
    <w:rsid w:val="00F43DB0"/>
    <w:rsid w:val="00F4429C"/>
    <w:rsid w:val="00F55B50"/>
    <w:rsid w:val="00F564D0"/>
    <w:rsid w:val="00F6200C"/>
    <w:rsid w:val="00F7071D"/>
    <w:rsid w:val="00F73A29"/>
    <w:rsid w:val="00F86BC4"/>
    <w:rsid w:val="00F93ECB"/>
    <w:rsid w:val="00F954B5"/>
    <w:rsid w:val="00FA3A04"/>
    <w:rsid w:val="00FA49E4"/>
    <w:rsid w:val="00FA5F1E"/>
    <w:rsid w:val="00FB0C55"/>
    <w:rsid w:val="00FB1C1E"/>
    <w:rsid w:val="00FB3568"/>
    <w:rsid w:val="00FB5B48"/>
    <w:rsid w:val="00FC4DE5"/>
    <w:rsid w:val="00FC7A59"/>
    <w:rsid w:val="00FD1591"/>
    <w:rsid w:val="00FD1EBE"/>
    <w:rsid w:val="00FE18B3"/>
    <w:rsid w:val="00FF1327"/>
    <w:rsid w:val="00FF68BE"/>
    <w:rsid w:val="018776C2"/>
    <w:rsid w:val="044694DB"/>
    <w:rsid w:val="0532CFC8"/>
    <w:rsid w:val="067054CC"/>
    <w:rsid w:val="0A478719"/>
    <w:rsid w:val="0CE4FAF1"/>
    <w:rsid w:val="0E4A965C"/>
    <w:rsid w:val="0E9BEF76"/>
    <w:rsid w:val="101B508C"/>
    <w:rsid w:val="1038D94F"/>
    <w:rsid w:val="12194E4C"/>
    <w:rsid w:val="15BDB1D2"/>
    <w:rsid w:val="170FDC04"/>
    <w:rsid w:val="198572C2"/>
    <w:rsid w:val="1CDB7C7F"/>
    <w:rsid w:val="1D84EEE5"/>
    <w:rsid w:val="1D8B523C"/>
    <w:rsid w:val="1E7AE2AB"/>
    <w:rsid w:val="1ECA9516"/>
    <w:rsid w:val="20DEACDE"/>
    <w:rsid w:val="212BAA57"/>
    <w:rsid w:val="215706F9"/>
    <w:rsid w:val="2180030E"/>
    <w:rsid w:val="21B625DC"/>
    <w:rsid w:val="24FA8B89"/>
    <w:rsid w:val="25097532"/>
    <w:rsid w:val="262D8EE2"/>
    <w:rsid w:val="27FF8A91"/>
    <w:rsid w:val="2B86CA37"/>
    <w:rsid w:val="2BCE23AD"/>
    <w:rsid w:val="32275C6A"/>
    <w:rsid w:val="364D8511"/>
    <w:rsid w:val="394206AC"/>
    <w:rsid w:val="396BCFD5"/>
    <w:rsid w:val="3980EEC2"/>
    <w:rsid w:val="3A2B5CAE"/>
    <w:rsid w:val="3BB3EB38"/>
    <w:rsid w:val="3BB44336"/>
    <w:rsid w:val="3C35FE4A"/>
    <w:rsid w:val="3D78DD8B"/>
    <w:rsid w:val="3DCA840A"/>
    <w:rsid w:val="3E9379AA"/>
    <w:rsid w:val="405176BF"/>
    <w:rsid w:val="4354F4C2"/>
    <w:rsid w:val="43CE7F16"/>
    <w:rsid w:val="4487A834"/>
    <w:rsid w:val="44A86B8C"/>
    <w:rsid w:val="44B3775E"/>
    <w:rsid w:val="46CC7F6F"/>
    <w:rsid w:val="48E46387"/>
    <w:rsid w:val="48E7874F"/>
    <w:rsid w:val="4C46FB64"/>
    <w:rsid w:val="4E85A1CB"/>
    <w:rsid w:val="5141A197"/>
    <w:rsid w:val="536BE039"/>
    <w:rsid w:val="55CE0AC5"/>
    <w:rsid w:val="56EC1921"/>
    <w:rsid w:val="58645359"/>
    <w:rsid w:val="5A2F20C2"/>
    <w:rsid w:val="5ABF8580"/>
    <w:rsid w:val="5BE81910"/>
    <w:rsid w:val="6016CBBC"/>
    <w:rsid w:val="65F589E0"/>
    <w:rsid w:val="661947F2"/>
    <w:rsid w:val="6A6F0F9E"/>
    <w:rsid w:val="6C5AB435"/>
    <w:rsid w:val="6DA2E651"/>
    <w:rsid w:val="6E0D3B71"/>
    <w:rsid w:val="6F31C86F"/>
    <w:rsid w:val="712A65F9"/>
    <w:rsid w:val="720D92D4"/>
    <w:rsid w:val="72EE1B6E"/>
    <w:rsid w:val="751DAF0B"/>
    <w:rsid w:val="7611A12F"/>
    <w:rsid w:val="7794AFA1"/>
    <w:rsid w:val="77CFB9E2"/>
    <w:rsid w:val="7826376E"/>
    <w:rsid w:val="79E10B85"/>
    <w:rsid w:val="7A5E3636"/>
    <w:rsid w:val="7C704191"/>
    <w:rsid w:val="7CC80B0D"/>
    <w:rsid w:val="7FA13DF9"/>
    <w:rsid w:val="7FB8D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4694DB"/>
  <w15:chartTrackingRefBased/>
  <w15:docId w15:val="{64114D21-63C5-436F-A206-3D5800A7B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17EB"/>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paragraph" w:styleId="NormalWeb">
    <w:name w:val="Normal (Web)"/>
    <w:basedOn w:val="Normal"/>
    <w:uiPriority w:val="99"/>
    <w:semiHidden/>
    <w:unhideWhenUsed/>
    <w:rsid w:val="00D44D36"/>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D44D36"/>
    <w:rPr>
      <w:b/>
      <w:bCs/>
    </w:rPr>
  </w:style>
  <w:style w:type="character" w:styleId="Emphasis">
    <w:name w:val="Emphasis"/>
    <w:basedOn w:val="DefaultParagraphFont"/>
    <w:uiPriority w:val="20"/>
    <w:qFormat/>
    <w:rsid w:val="00D44D36"/>
    <w:rPr>
      <w:i/>
      <w:iCs/>
    </w:rPr>
  </w:style>
  <w:style w:type="character" w:styleId="Hyperlink">
    <w:name w:val="Hyperlink"/>
    <w:basedOn w:val="DefaultParagraphFont"/>
    <w:uiPriority w:val="99"/>
    <w:unhideWhenUsed/>
    <w:rsid w:val="00D44D36"/>
    <w:rPr>
      <w:color w:val="0000FF"/>
      <w:u w:val="single"/>
    </w:rPr>
  </w:style>
  <w:style w:type="character" w:styleId="UnresolvedMention">
    <w:name w:val="Unresolved Mention"/>
    <w:basedOn w:val="DefaultParagraphFont"/>
    <w:uiPriority w:val="99"/>
    <w:semiHidden/>
    <w:unhideWhenUsed/>
    <w:rsid w:val="00804220"/>
    <w:rPr>
      <w:color w:val="605E5C"/>
      <w:shd w:val="clear" w:color="auto" w:fill="E1DFDD"/>
    </w:rPr>
  </w:style>
  <w:style w:type="paragraph" w:styleId="Header">
    <w:name w:val="header"/>
    <w:basedOn w:val="Normal"/>
    <w:link w:val="HeaderChar"/>
    <w:uiPriority w:val="99"/>
    <w:unhideWhenUsed/>
    <w:rsid w:val="00C41A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A26"/>
  </w:style>
  <w:style w:type="paragraph" w:styleId="Footer">
    <w:name w:val="footer"/>
    <w:basedOn w:val="Normal"/>
    <w:link w:val="FooterChar"/>
    <w:uiPriority w:val="99"/>
    <w:unhideWhenUsed/>
    <w:rsid w:val="00C41A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A26"/>
  </w:style>
  <w:style w:type="character" w:styleId="FollowedHyperlink">
    <w:name w:val="FollowedHyperlink"/>
    <w:basedOn w:val="DefaultParagraphFont"/>
    <w:uiPriority w:val="99"/>
    <w:semiHidden/>
    <w:unhideWhenUsed/>
    <w:rsid w:val="00EF6628"/>
    <w:rPr>
      <w:color w:val="96607D" w:themeColor="followedHyperlink"/>
      <w:u w:val="single"/>
    </w:rPr>
  </w:style>
  <w:style w:type="paragraph" w:styleId="TOCHeading">
    <w:name w:val="TOC Heading"/>
    <w:basedOn w:val="Heading1"/>
    <w:next w:val="Normal"/>
    <w:uiPriority w:val="39"/>
    <w:unhideWhenUsed/>
    <w:qFormat/>
    <w:rsid w:val="00B77C34"/>
    <w:pPr>
      <w:spacing w:before="240" w:after="0" w:line="259" w:lineRule="auto"/>
      <w:outlineLvl w:val="9"/>
    </w:pPr>
    <w:rPr>
      <w:sz w:val="32"/>
      <w:szCs w:val="32"/>
      <w:lang w:eastAsia="en-GB"/>
    </w:rPr>
  </w:style>
  <w:style w:type="paragraph" w:styleId="TOC3">
    <w:name w:val="toc 3"/>
    <w:basedOn w:val="Normal"/>
    <w:next w:val="Normal"/>
    <w:autoRedefine/>
    <w:uiPriority w:val="39"/>
    <w:unhideWhenUsed/>
    <w:rsid w:val="00B77C3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73145">
      <w:bodyDiv w:val="1"/>
      <w:marLeft w:val="0"/>
      <w:marRight w:val="0"/>
      <w:marTop w:val="0"/>
      <w:marBottom w:val="0"/>
      <w:divBdr>
        <w:top w:val="none" w:sz="0" w:space="0" w:color="auto"/>
        <w:left w:val="none" w:sz="0" w:space="0" w:color="auto"/>
        <w:bottom w:val="none" w:sz="0" w:space="0" w:color="auto"/>
        <w:right w:val="none" w:sz="0" w:space="0" w:color="auto"/>
      </w:divBdr>
    </w:div>
    <w:div w:id="97602331">
      <w:bodyDiv w:val="1"/>
      <w:marLeft w:val="0"/>
      <w:marRight w:val="0"/>
      <w:marTop w:val="0"/>
      <w:marBottom w:val="0"/>
      <w:divBdr>
        <w:top w:val="none" w:sz="0" w:space="0" w:color="auto"/>
        <w:left w:val="none" w:sz="0" w:space="0" w:color="auto"/>
        <w:bottom w:val="none" w:sz="0" w:space="0" w:color="auto"/>
        <w:right w:val="none" w:sz="0" w:space="0" w:color="auto"/>
      </w:divBdr>
    </w:div>
    <w:div w:id="140080019">
      <w:bodyDiv w:val="1"/>
      <w:marLeft w:val="0"/>
      <w:marRight w:val="0"/>
      <w:marTop w:val="0"/>
      <w:marBottom w:val="0"/>
      <w:divBdr>
        <w:top w:val="none" w:sz="0" w:space="0" w:color="auto"/>
        <w:left w:val="none" w:sz="0" w:space="0" w:color="auto"/>
        <w:bottom w:val="none" w:sz="0" w:space="0" w:color="auto"/>
        <w:right w:val="none" w:sz="0" w:space="0" w:color="auto"/>
      </w:divBdr>
    </w:div>
    <w:div w:id="237251599">
      <w:bodyDiv w:val="1"/>
      <w:marLeft w:val="0"/>
      <w:marRight w:val="0"/>
      <w:marTop w:val="0"/>
      <w:marBottom w:val="0"/>
      <w:divBdr>
        <w:top w:val="none" w:sz="0" w:space="0" w:color="auto"/>
        <w:left w:val="none" w:sz="0" w:space="0" w:color="auto"/>
        <w:bottom w:val="none" w:sz="0" w:space="0" w:color="auto"/>
        <w:right w:val="none" w:sz="0" w:space="0" w:color="auto"/>
      </w:divBdr>
    </w:div>
    <w:div w:id="388305571">
      <w:bodyDiv w:val="1"/>
      <w:marLeft w:val="0"/>
      <w:marRight w:val="0"/>
      <w:marTop w:val="0"/>
      <w:marBottom w:val="0"/>
      <w:divBdr>
        <w:top w:val="none" w:sz="0" w:space="0" w:color="auto"/>
        <w:left w:val="none" w:sz="0" w:space="0" w:color="auto"/>
        <w:bottom w:val="none" w:sz="0" w:space="0" w:color="auto"/>
        <w:right w:val="none" w:sz="0" w:space="0" w:color="auto"/>
      </w:divBdr>
    </w:div>
    <w:div w:id="420295775">
      <w:bodyDiv w:val="1"/>
      <w:marLeft w:val="0"/>
      <w:marRight w:val="0"/>
      <w:marTop w:val="0"/>
      <w:marBottom w:val="0"/>
      <w:divBdr>
        <w:top w:val="none" w:sz="0" w:space="0" w:color="auto"/>
        <w:left w:val="none" w:sz="0" w:space="0" w:color="auto"/>
        <w:bottom w:val="none" w:sz="0" w:space="0" w:color="auto"/>
        <w:right w:val="none" w:sz="0" w:space="0" w:color="auto"/>
      </w:divBdr>
    </w:div>
    <w:div w:id="498885034">
      <w:bodyDiv w:val="1"/>
      <w:marLeft w:val="0"/>
      <w:marRight w:val="0"/>
      <w:marTop w:val="0"/>
      <w:marBottom w:val="0"/>
      <w:divBdr>
        <w:top w:val="none" w:sz="0" w:space="0" w:color="auto"/>
        <w:left w:val="none" w:sz="0" w:space="0" w:color="auto"/>
        <w:bottom w:val="none" w:sz="0" w:space="0" w:color="auto"/>
        <w:right w:val="none" w:sz="0" w:space="0" w:color="auto"/>
      </w:divBdr>
    </w:div>
    <w:div w:id="535703711">
      <w:bodyDiv w:val="1"/>
      <w:marLeft w:val="0"/>
      <w:marRight w:val="0"/>
      <w:marTop w:val="0"/>
      <w:marBottom w:val="0"/>
      <w:divBdr>
        <w:top w:val="none" w:sz="0" w:space="0" w:color="auto"/>
        <w:left w:val="none" w:sz="0" w:space="0" w:color="auto"/>
        <w:bottom w:val="none" w:sz="0" w:space="0" w:color="auto"/>
        <w:right w:val="none" w:sz="0" w:space="0" w:color="auto"/>
      </w:divBdr>
    </w:div>
    <w:div w:id="551691984">
      <w:bodyDiv w:val="1"/>
      <w:marLeft w:val="0"/>
      <w:marRight w:val="0"/>
      <w:marTop w:val="0"/>
      <w:marBottom w:val="0"/>
      <w:divBdr>
        <w:top w:val="none" w:sz="0" w:space="0" w:color="auto"/>
        <w:left w:val="none" w:sz="0" w:space="0" w:color="auto"/>
        <w:bottom w:val="none" w:sz="0" w:space="0" w:color="auto"/>
        <w:right w:val="none" w:sz="0" w:space="0" w:color="auto"/>
      </w:divBdr>
    </w:div>
    <w:div w:id="553347909">
      <w:bodyDiv w:val="1"/>
      <w:marLeft w:val="0"/>
      <w:marRight w:val="0"/>
      <w:marTop w:val="0"/>
      <w:marBottom w:val="0"/>
      <w:divBdr>
        <w:top w:val="none" w:sz="0" w:space="0" w:color="auto"/>
        <w:left w:val="none" w:sz="0" w:space="0" w:color="auto"/>
        <w:bottom w:val="none" w:sz="0" w:space="0" w:color="auto"/>
        <w:right w:val="none" w:sz="0" w:space="0" w:color="auto"/>
      </w:divBdr>
    </w:div>
    <w:div w:id="559053539">
      <w:bodyDiv w:val="1"/>
      <w:marLeft w:val="0"/>
      <w:marRight w:val="0"/>
      <w:marTop w:val="0"/>
      <w:marBottom w:val="0"/>
      <w:divBdr>
        <w:top w:val="none" w:sz="0" w:space="0" w:color="auto"/>
        <w:left w:val="none" w:sz="0" w:space="0" w:color="auto"/>
        <w:bottom w:val="none" w:sz="0" w:space="0" w:color="auto"/>
        <w:right w:val="none" w:sz="0" w:space="0" w:color="auto"/>
      </w:divBdr>
    </w:div>
    <w:div w:id="623078609">
      <w:bodyDiv w:val="1"/>
      <w:marLeft w:val="0"/>
      <w:marRight w:val="0"/>
      <w:marTop w:val="0"/>
      <w:marBottom w:val="0"/>
      <w:divBdr>
        <w:top w:val="none" w:sz="0" w:space="0" w:color="auto"/>
        <w:left w:val="none" w:sz="0" w:space="0" w:color="auto"/>
        <w:bottom w:val="none" w:sz="0" w:space="0" w:color="auto"/>
        <w:right w:val="none" w:sz="0" w:space="0" w:color="auto"/>
      </w:divBdr>
    </w:div>
    <w:div w:id="673844266">
      <w:bodyDiv w:val="1"/>
      <w:marLeft w:val="0"/>
      <w:marRight w:val="0"/>
      <w:marTop w:val="0"/>
      <w:marBottom w:val="0"/>
      <w:divBdr>
        <w:top w:val="none" w:sz="0" w:space="0" w:color="auto"/>
        <w:left w:val="none" w:sz="0" w:space="0" w:color="auto"/>
        <w:bottom w:val="none" w:sz="0" w:space="0" w:color="auto"/>
        <w:right w:val="none" w:sz="0" w:space="0" w:color="auto"/>
      </w:divBdr>
    </w:div>
    <w:div w:id="676880998">
      <w:bodyDiv w:val="1"/>
      <w:marLeft w:val="0"/>
      <w:marRight w:val="0"/>
      <w:marTop w:val="0"/>
      <w:marBottom w:val="0"/>
      <w:divBdr>
        <w:top w:val="none" w:sz="0" w:space="0" w:color="auto"/>
        <w:left w:val="none" w:sz="0" w:space="0" w:color="auto"/>
        <w:bottom w:val="none" w:sz="0" w:space="0" w:color="auto"/>
        <w:right w:val="none" w:sz="0" w:space="0" w:color="auto"/>
      </w:divBdr>
    </w:div>
    <w:div w:id="736325973">
      <w:bodyDiv w:val="1"/>
      <w:marLeft w:val="0"/>
      <w:marRight w:val="0"/>
      <w:marTop w:val="0"/>
      <w:marBottom w:val="0"/>
      <w:divBdr>
        <w:top w:val="none" w:sz="0" w:space="0" w:color="auto"/>
        <w:left w:val="none" w:sz="0" w:space="0" w:color="auto"/>
        <w:bottom w:val="none" w:sz="0" w:space="0" w:color="auto"/>
        <w:right w:val="none" w:sz="0" w:space="0" w:color="auto"/>
      </w:divBdr>
    </w:div>
    <w:div w:id="855389026">
      <w:bodyDiv w:val="1"/>
      <w:marLeft w:val="0"/>
      <w:marRight w:val="0"/>
      <w:marTop w:val="0"/>
      <w:marBottom w:val="0"/>
      <w:divBdr>
        <w:top w:val="none" w:sz="0" w:space="0" w:color="auto"/>
        <w:left w:val="none" w:sz="0" w:space="0" w:color="auto"/>
        <w:bottom w:val="none" w:sz="0" w:space="0" w:color="auto"/>
        <w:right w:val="none" w:sz="0" w:space="0" w:color="auto"/>
      </w:divBdr>
    </w:div>
    <w:div w:id="882911569">
      <w:bodyDiv w:val="1"/>
      <w:marLeft w:val="0"/>
      <w:marRight w:val="0"/>
      <w:marTop w:val="0"/>
      <w:marBottom w:val="0"/>
      <w:divBdr>
        <w:top w:val="none" w:sz="0" w:space="0" w:color="auto"/>
        <w:left w:val="none" w:sz="0" w:space="0" w:color="auto"/>
        <w:bottom w:val="none" w:sz="0" w:space="0" w:color="auto"/>
        <w:right w:val="none" w:sz="0" w:space="0" w:color="auto"/>
      </w:divBdr>
    </w:div>
    <w:div w:id="939681193">
      <w:bodyDiv w:val="1"/>
      <w:marLeft w:val="0"/>
      <w:marRight w:val="0"/>
      <w:marTop w:val="0"/>
      <w:marBottom w:val="0"/>
      <w:divBdr>
        <w:top w:val="none" w:sz="0" w:space="0" w:color="auto"/>
        <w:left w:val="none" w:sz="0" w:space="0" w:color="auto"/>
        <w:bottom w:val="none" w:sz="0" w:space="0" w:color="auto"/>
        <w:right w:val="none" w:sz="0" w:space="0" w:color="auto"/>
      </w:divBdr>
    </w:div>
    <w:div w:id="983463769">
      <w:bodyDiv w:val="1"/>
      <w:marLeft w:val="0"/>
      <w:marRight w:val="0"/>
      <w:marTop w:val="0"/>
      <w:marBottom w:val="0"/>
      <w:divBdr>
        <w:top w:val="none" w:sz="0" w:space="0" w:color="auto"/>
        <w:left w:val="none" w:sz="0" w:space="0" w:color="auto"/>
        <w:bottom w:val="none" w:sz="0" w:space="0" w:color="auto"/>
        <w:right w:val="none" w:sz="0" w:space="0" w:color="auto"/>
      </w:divBdr>
    </w:div>
    <w:div w:id="1103264944">
      <w:bodyDiv w:val="1"/>
      <w:marLeft w:val="0"/>
      <w:marRight w:val="0"/>
      <w:marTop w:val="0"/>
      <w:marBottom w:val="0"/>
      <w:divBdr>
        <w:top w:val="none" w:sz="0" w:space="0" w:color="auto"/>
        <w:left w:val="none" w:sz="0" w:space="0" w:color="auto"/>
        <w:bottom w:val="none" w:sz="0" w:space="0" w:color="auto"/>
        <w:right w:val="none" w:sz="0" w:space="0" w:color="auto"/>
      </w:divBdr>
    </w:div>
    <w:div w:id="1135761534">
      <w:bodyDiv w:val="1"/>
      <w:marLeft w:val="0"/>
      <w:marRight w:val="0"/>
      <w:marTop w:val="0"/>
      <w:marBottom w:val="0"/>
      <w:divBdr>
        <w:top w:val="none" w:sz="0" w:space="0" w:color="auto"/>
        <w:left w:val="none" w:sz="0" w:space="0" w:color="auto"/>
        <w:bottom w:val="none" w:sz="0" w:space="0" w:color="auto"/>
        <w:right w:val="none" w:sz="0" w:space="0" w:color="auto"/>
      </w:divBdr>
    </w:div>
    <w:div w:id="1159468382">
      <w:bodyDiv w:val="1"/>
      <w:marLeft w:val="0"/>
      <w:marRight w:val="0"/>
      <w:marTop w:val="0"/>
      <w:marBottom w:val="0"/>
      <w:divBdr>
        <w:top w:val="none" w:sz="0" w:space="0" w:color="auto"/>
        <w:left w:val="none" w:sz="0" w:space="0" w:color="auto"/>
        <w:bottom w:val="none" w:sz="0" w:space="0" w:color="auto"/>
        <w:right w:val="none" w:sz="0" w:space="0" w:color="auto"/>
      </w:divBdr>
    </w:div>
    <w:div w:id="1345866518">
      <w:bodyDiv w:val="1"/>
      <w:marLeft w:val="0"/>
      <w:marRight w:val="0"/>
      <w:marTop w:val="0"/>
      <w:marBottom w:val="0"/>
      <w:divBdr>
        <w:top w:val="none" w:sz="0" w:space="0" w:color="auto"/>
        <w:left w:val="none" w:sz="0" w:space="0" w:color="auto"/>
        <w:bottom w:val="none" w:sz="0" w:space="0" w:color="auto"/>
        <w:right w:val="none" w:sz="0" w:space="0" w:color="auto"/>
      </w:divBdr>
      <w:divsChild>
        <w:div w:id="2135059055">
          <w:marLeft w:val="0"/>
          <w:marRight w:val="0"/>
          <w:marTop w:val="0"/>
          <w:marBottom w:val="0"/>
          <w:divBdr>
            <w:top w:val="none" w:sz="0" w:space="0" w:color="auto"/>
            <w:left w:val="none" w:sz="0" w:space="0" w:color="auto"/>
            <w:bottom w:val="none" w:sz="0" w:space="0" w:color="auto"/>
            <w:right w:val="none" w:sz="0" w:space="0" w:color="auto"/>
          </w:divBdr>
          <w:divsChild>
            <w:div w:id="1158301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739559">
      <w:bodyDiv w:val="1"/>
      <w:marLeft w:val="0"/>
      <w:marRight w:val="0"/>
      <w:marTop w:val="0"/>
      <w:marBottom w:val="0"/>
      <w:divBdr>
        <w:top w:val="none" w:sz="0" w:space="0" w:color="auto"/>
        <w:left w:val="none" w:sz="0" w:space="0" w:color="auto"/>
        <w:bottom w:val="none" w:sz="0" w:space="0" w:color="auto"/>
        <w:right w:val="none" w:sz="0" w:space="0" w:color="auto"/>
      </w:divBdr>
    </w:div>
    <w:div w:id="1410811562">
      <w:bodyDiv w:val="1"/>
      <w:marLeft w:val="0"/>
      <w:marRight w:val="0"/>
      <w:marTop w:val="0"/>
      <w:marBottom w:val="0"/>
      <w:divBdr>
        <w:top w:val="none" w:sz="0" w:space="0" w:color="auto"/>
        <w:left w:val="none" w:sz="0" w:space="0" w:color="auto"/>
        <w:bottom w:val="none" w:sz="0" w:space="0" w:color="auto"/>
        <w:right w:val="none" w:sz="0" w:space="0" w:color="auto"/>
      </w:divBdr>
    </w:div>
    <w:div w:id="1574973731">
      <w:bodyDiv w:val="1"/>
      <w:marLeft w:val="0"/>
      <w:marRight w:val="0"/>
      <w:marTop w:val="0"/>
      <w:marBottom w:val="0"/>
      <w:divBdr>
        <w:top w:val="none" w:sz="0" w:space="0" w:color="auto"/>
        <w:left w:val="none" w:sz="0" w:space="0" w:color="auto"/>
        <w:bottom w:val="none" w:sz="0" w:space="0" w:color="auto"/>
        <w:right w:val="none" w:sz="0" w:space="0" w:color="auto"/>
      </w:divBdr>
    </w:div>
    <w:div w:id="1705475148">
      <w:bodyDiv w:val="1"/>
      <w:marLeft w:val="0"/>
      <w:marRight w:val="0"/>
      <w:marTop w:val="0"/>
      <w:marBottom w:val="0"/>
      <w:divBdr>
        <w:top w:val="none" w:sz="0" w:space="0" w:color="auto"/>
        <w:left w:val="none" w:sz="0" w:space="0" w:color="auto"/>
        <w:bottom w:val="none" w:sz="0" w:space="0" w:color="auto"/>
        <w:right w:val="none" w:sz="0" w:space="0" w:color="auto"/>
      </w:divBdr>
    </w:div>
    <w:div w:id="1858885894">
      <w:bodyDiv w:val="1"/>
      <w:marLeft w:val="0"/>
      <w:marRight w:val="0"/>
      <w:marTop w:val="0"/>
      <w:marBottom w:val="0"/>
      <w:divBdr>
        <w:top w:val="none" w:sz="0" w:space="0" w:color="auto"/>
        <w:left w:val="none" w:sz="0" w:space="0" w:color="auto"/>
        <w:bottom w:val="none" w:sz="0" w:space="0" w:color="auto"/>
        <w:right w:val="none" w:sz="0" w:space="0" w:color="auto"/>
      </w:divBdr>
    </w:div>
    <w:div w:id="1923369079">
      <w:bodyDiv w:val="1"/>
      <w:marLeft w:val="0"/>
      <w:marRight w:val="0"/>
      <w:marTop w:val="0"/>
      <w:marBottom w:val="0"/>
      <w:divBdr>
        <w:top w:val="none" w:sz="0" w:space="0" w:color="auto"/>
        <w:left w:val="none" w:sz="0" w:space="0" w:color="auto"/>
        <w:bottom w:val="none" w:sz="0" w:space="0" w:color="auto"/>
        <w:right w:val="none" w:sz="0" w:space="0" w:color="auto"/>
      </w:divBdr>
    </w:div>
    <w:div w:id="1955823360">
      <w:bodyDiv w:val="1"/>
      <w:marLeft w:val="0"/>
      <w:marRight w:val="0"/>
      <w:marTop w:val="0"/>
      <w:marBottom w:val="0"/>
      <w:divBdr>
        <w:top w:val="none" w:sz="0" w:space="0" w:color="auto"/>
        <w:left w:val="none" w:sz="0" w:space="0" w:color="auto"/>
        <w:bottom w:val="none" w:sz="0" w:space="0" w:color="auto"/>
        <w:right w:val="none" w:sz="0" w:space="0" w:color="auto"/>
      </w:divBdr>
    </w:div>
    <w:div w:id="2006784393">
      <w:bodyDiv w:val="1"/>
      <w:marLeft w:val="0"/>
      <w:marRight w:val="0"/>
      <w:marTop w:val="0"/>
      <w:marBottom w:val="0"/>
      <w:divBdr>
        <w:top w:val="none" w:sz="0" w:space="0" w:color="auto"/>
        <w:left w:val="none" w:sz="0" w:space="0" w:color="auto"/>
        <w:bottom w:val="none" w:sz="0" w:space="0" w:color="auto"/>
        <w:right w:val="none" w:sz="0" w:space="0" w:color="auto"/>
      </w:divBdr>
    </w:div>
    <w:div w:id="2008744774">
      <w:bodyDiv w:val="1"/>
      <w:marLeft w:val="0"/>
      <w:marRight w:val="0"/>
      <w:marTop w:val="0"/>
      <w:marBottom w:val="0"/>
      <w:divBdr>
        <w:top w:val="none" w:sz="0" w:space="0" w:color="auto"/>
        <w:left w:val="none" w:sz="0" w:space="0" w:color="auto"/>
        <w:bottom w:val="none" w:sz="0" w:space="0" w:color="auto"/>
        <w:right w:val="none" w:sz="0" w:space="0" w:color="auto"/>
      </w:divBdr>
    </w:div>
    <w:div w:id="2102599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sloanreview.mit.edu/article/betting-big-on-employee-development/" TargetMode="External"/><Relationship Id="rId18" Type="http://schemas.openxmlformats.org/officeDocument/2006/relationships/hyperlink" Target="https://amazingworkplaces.co/mastering-people-management-how-amazon-drives-success-through-strategic-hr-practices/" TargetMode="External"/><Relationship Id="rId26" Type="http://schemas.openxmlformats.org/officeDocument/2006/relationships/hyperlink" Target="https://www.recruiter.co.uk/news/2018/10/amazon-abandons-ai-recruiting-tool-it-discriminated-against-women" TargetMode="External"/><Relationship Id="rId3" Type="http://schemas.openxmlformats.org/officeDocument/2006/relationships/styles" Target="styles.xml"/><Relationship Id="rId21" Type="http://schemas.openxmlformats.org/officeDocument/2006/relationships/hyperlink" Target="https://digitaldefynd.com/IQ/amazon-using-ai-case-study/" TargetMode="External"/><Relationship Id="rId7" Type="http://schemas.openxmlformats.org/officeDocument/2006/relationships/endnotes" Target="endnotes.xml"/><Relationship Id="rId12" Type="http://schemas.openxmlformats.org/officeDocument/2006/relationships/hyperlink" Target="https://www.knowledgeridge.com/expert-views/innovation-at-amazon-through-culture-and-HR-technology" TargetMode="External"/><Relationship Id="rId17" Type="http://schemas.openxmlformats.org/officeDocument/2006/relationships/hyperlink" Target="https://www.bootcamp.lejhro.com/resources/data-science/fraud-detection-ecommerce" TargetMode="External"/><Relationship Id="rId25" Type="http://schemas.openxmlformats.org/officeDocument/2006/relationships/hyperlink" Target="https://resources.workable.com/stories-and-insights/ai-in-recruitment-amazon" TargetMode="External"/><Relationship Id="rId2" Type="http://schemas.openxmlformats.org/officeDocument/2006/relationships/numbering" Target="numbering.xml"/><Relationship Id="rId16" Type="http://schemas.openxmlformats.org/officeDocument/2006/relationships/hyperlink" Target="https://ieeexplore.ieee.org/document/1167344" TargetMode="External"/><Relationship Id="rId20" Type="http://schemas.openxmlformats.org/officeDocument/2006/relationships/hyperlink" Target="https://www.onwish.ai/insights/amazons-new-ai-strategy-implications-for-competitive-advantag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jackkelly/2022/11/28/could-amazon-be-replacing-recruiters-with-artificial-intelligence-software/" TargetMode="External"/><Relationship Id="rId24" Type="http://schemas.openxmlformats.org/officeDocument/2006/relationships/hyperlink" Target="https://www.forbes.com/sites/jackkelly/2022/11/28/could-amazon-be-replacing-recruiters-with-artificial-intelligence-software/" TargetMode="External"/><Relationship Id="rId5" Type="http://schemas.openxmlformats.org/officeDocument/2006/relationships/webSettings" Target="webSettings.xml"/><Relationship Id="rId15" Type="http://schemas.openxmlformats.org/officeDocument/2006/relationships/hyperlink" Target="https://techcrunch.com/2022/06/22/amazon-debuts-a-fully-autonomous-warehouse-robot/" TargetMode="External"/><Relationship Id="rId23" Type="http://schemas.openxmlformats.org/officeDocument/2006/relationships/hyperlink" Target="https://www.knowledgeridge.com/expert-views/innovation-at-amazon-through-culture-and-hr-technology" TargetMode="External"/><Relationship Id="rId28" Type="http://schemas.openxmlformats.org/officeDocument/2006/relationships/footer" Target="footer1.xml"/><Relationship Id="rId10" Type="http://schemas.openxmlformats.org/officeDocument/2006/relationships/hyperlink" Target="https://www2.deloitte.com/us/en/insights/focus/human-capital-trends/2023.html" TargetMode="External"/><Relationship Id="rId19" Type="http://schemas.openxmlformats.org/officeDocument/2006/relationships/hyperlink" Target="https://www.cnbc.com/2023/05/15/amazon-is-focusing-on-using-ai-to-get-stuff-delivered-to-you-faster.html" TargetMode="External"/><Relationship Id="rId4" Type="http://schemas.openxmlformats.org/officeDocument/2006/relationships/settings" Target="settings.xml"/><Relationship Id="rId9" Type="http://schemas.openxmlformats.org/officeDocument/2006/relationships/hyperlink" Target="https://uowtsd-my.sharepoint.com/:v:/r/personal/2409952_student_uwtsd_ac_uk/Documents/Advanced%20and%20Emerging%20Technological%20Issues%20in%20HRM%20and%20IHRM%20A%20Focus%20on%20Amazon.mp4?csf=1&amp;web=1&amp;e=DibXDK&amp;nav=eyJyZWZlcnJhbEluZm8iOnsicmVmZXJyYWxBcHAiOiJTdHJlYW1XZWJBcHAiLCJyZWZlcnJhbFZpZXciOiJTaGFyZURpYWxvZy1MaW5rIiwicmVmZXJyYWxBcHBQbGF0Zm9ybSI6IldlYiIsInJlZmVycmFsTW9kZSI6InZpZXcifX0%3D" TargetMode="External"/><Relationship Id="rId14" Type="http://schemas.openxmlformats.org/officeDocument/2006/relationships/hyperlink" Target="https://www.aboutamazon.com/news/devices/amazon-smart-home-announcements-2023" TargetMode="External"/><Relationship Id="rId22" Type="http://schemas.openxmlformats.org/officeDocument/2006/relationships/hyperlink" Target="https://www.aboutamazon.com/news/workplace/how-amazon-leverages-ai-and-ml-to-enhance-the-hiring-experience-for-candidates" TargetMode="External"/><Relationship Id="rId27" Type="http://schemas.openxmlformats.org/officeDocument/2006/relationships/hyperlink" Target="https://uowtsd-my.sharepoint.com/:v:/r/personal/2409952_student_uwtsd_ac_uk/Documents/Advanced%20and%20Emerging%20Technological%20Issues%20in%20HRM%20and%20IHRM%20A%20Focus%20on%20Amazon.mp4?csf=1&amp;web=1&amp;e=DibXDK&amp;nav=eyJyZWZlcnJhbEluZm8iOnsicmVmZXJyYWxBcHAiOiJTdHJlYW1XZWJBcHAiLCJyZWZlcnJhbFZpZXciOiJTaGFyZURpYWxvZy1MaW5rIiwicmVmZXJyYWxBcHBQbGF0Zm9ybSI6IldlYiIsInJlZmVycmFsTW9kZSI6InZpZXcifX0%3D"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F0562-8BB1-4B14-8342-955D75686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1818</TotalTime>
  <Pages>10</Pages>
  <Words>2246</Words>
  <Characters>18511</Characters>
  <Application>Microsoft Office Word</Application>
  <DocSecurity>0</DocSecurity>
  <Lines>355</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zakera begum simu</dc:creator>
  <cp:keywords/>
  <dc:description/>
  <cp:lastModifiedBy>zakera begum simu</cp:lastModifiedBy>
  <cp:revision>517</cp:revision>
  <dcterms:created xsi:type="dcterms:W3CDTF">2024-11-12T22:12:00Z</dcterms:created>
  <dcterms:modified xsi:type="dcterms:W3CDTF">2025-05-01T13:13:00Z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2d2e18964f58bfccf178f9a53dfd7f9f1cf8013abb1639daac97f86a05639d9f</vt:lpwstr>
  </property>
</Properties>
</file>