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0AB35" w14:textId="46A76FA2" w:rsidR="00F6382D" w:rsidRDefault="00F6382D">
      <w:pPr>
        <w:rPr>
          <w:b/>
          <w:bCs/>
        </w:rPr>
      </w:pPr>
      <w:r>
        <w:t>t</w:t>
      </w:r>
      <w:r w:rsidRPr="00F6382D">
        <w:rPr>
          <w:b/>
          <w:bCs/>
        </w:rPr>
        <w:t xml:space="preserve">ime management in academia is the cornerstone of a strong academic integrity and sustainable success. It transforms the overwhelming pressure of deadlines into a structured process, where students prioritize high-impact tasks like research and deep study over passive learning. A disciplined approach—such as utilizing The Pomodoro Technique—allows for intense focus while preventing the mental fatigue that often leads to burnout. By aligning a consistent work ethic with strategic planning, you move beyond the "procrastination-panic" cycle, ensuring that the quality of your output reflects your true intellectual potential rather than a last-minute rush. Ultimately, mastering your schedule is a form of self-respect that balances rigorous academic demands with necessary personal recovery.        </w:t>
      </w:r>
      <w:proofErr w:type="spellStart"/>
      <w:r w:rsidRPr="00F6382D">
        <w:rPr>
          <w:b/>
          <w:bCs/>
        </w:rPr>
        <w:t>ime</w:t>
      </w:r>
      <w:proofErr w:type="spellEnd"/>
      <w:r w:rsidRPr="00F6382D">
        <w:rPr>
          <w:b/>
          <w:bCs/>
        </w:rPr>
        <w:t xml:space="preserve"> management is more than just checking boxes; it is the strategic management of your cognitive energy and biological resources. To master your schedule, you must look beyond basic lists and understand the psychological and physiological drivers of productivity.</w:t>
      </w:r>
    </w:p>
    <w:p w14:paraId="7DAB6CA9" w14:textId="77777777" w:rsidR="00F6382D" w:rsidRDefault="00F6382D">
      <w:pPr>
        <w:rPr>
          <w:b/>
          <w:bCs/>
        </w:rPr>
      </w:pPr>
    </w:p>
    <w:p w14:paraId="752BE41E" w14:textId="77777777" w:rsidR="00F6382D" w:rsidRDefault="00F6382D">
      <w:pPr>
        <w:rPr>
          <w:b/>
          <w:bCs/>
        </w:rPr>
      </w:pPr>
    </w:p>
    <w:p w14:paraId="0C7479BE" w14:textId="21FD7A8C" w:rsidR="00F6382D" w:rsidRDefault="00F6382D">
      <w:r w:rsidRPr="00F6382D">
        <w:rPr>
          <w:b/>
          <w:bCs/>
        </w:rPr>
        <w:t>Critical thinking is the intellectual engine of academic rigor, transforming passive learning into active analysis. It involves the disciplined habit of questioning assumptions, evaluating the credibility of sources—such as those found via Google Scholar—and synthesizing complex information into original insights. When paired with a strong work ethic, critical thinking ensures you aren't just "doing the work," but are instead engaging in deep work that challenges the status quo and identifies logical fallacies. This mental agility allows you to move beyond simple memorization toward evidence-based reasoning, a skill that is indispensable for both high-level research and effective problem-solving in the real world. Critical thinking is the intellectual engine of academic rigor, transforming passive learning into active analysis. It involves the disciplined habit of questioning assumptions, evaluating the credibility of sources—such as those found via Google Scholar—and synthesizing complex information into original insights. When paired with a strong work ethic, critical thinking ensures you aren't just "doing the work," but are instead engaging in deep work that challenges the status quo and identifies logical fallacies. This mental agility allows you to move beyond simple memorization toward evidence-based reasoning, a skill that is indispensable for both high-level research and effective problem-solving in the real world.</w:t>
      </w:r>
    </w:p>
    <w:sectPr w:rsidR="00F638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82D"/>
    <w:rsid w:val="002A1688"/>
    <w:rsid w:val="00F638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B0F28"/>
  <w15:chartTrackingRefBased/>
  <w15:docId w15:val="{A35AAE79-D724-4CF1-B5B7-D82C500A7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8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8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8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8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8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8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8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8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8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8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8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8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8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8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8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8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8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82D"/>
    <w:rPr>
      <w:rFonts w:eastAsiaTheme="majorEastAsia" w:cstheme="majorBidi"/>
      <w:color w:val="272727" w:themeColor="text1" w:themeTint="D8"/>
    </w:rPr>
  </w:style>
  <w:style w:type="paragraph" w:styleId="Title">
    <w:name w:val="Title"/>
    <w:basedOn w:val="Normal"/>
    <w:next w:val="Normal"/>
    <w:link w:val="TitleChar"/>
    <w:uiPriority w:val="10"/>
    <w:qFormat/>
    <w:rsid w:val="00F638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8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8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8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82D"/>
    <w:pPr>
      <w:spacing w:before="160"/>
      <w:jc w:val="center"/>
    </w:pPr>
    <w:rPr>
      <w:i/>
      <w:iCs/>
      <w:color w:val="404040" w:themeColor="text1" w:themeTint="BF"/>
    </w:rPr>
  </w:style>
  <w:style w:type="character" w:customStyle="1" w:styleId="QuoteChar">
    <w:name w:val="Quote Char"/>
    <w:basedOn w:val="DefaultParagraphFont"/>
    <w:link w:val="Quote"/>
    <w:uiPriority w:val="29"/>
    <w:rsid w:val="00F6382D"/>
    <w:rPr>
      <w:i/>
      <w:iCs/>
      <w:color w:val="404040" w:themeColor="text1" w:themeTint="BF"/>
    </w:rPr>
  </w:style>
  <w:style w:type="paragraph" w:styleId="ListParagraph">
    <w:name w:val="List Paragraph"/>
    <w:basedOn w:val="Normal"/>
    <w:uiPriority w:val="34"/>
    <w:qFormat/>
    <w:rsid w:val="00F6382D"/>
    <w:pPr>
      <w:ind w:left="720"/>
      <w:contextualSpacing/>
    </w:pPr>
  </w:style>
  <w:style w:type="character" w:styleId="IntenseEmphasis">
    <w:name w:val="Intense Emphasis"/>
    <w:basedOn w:val="DefaultParagraphFont"/>
    <w:uiPriority w:val="21"/>
    <w:qFormat/>
    <w:rsid w:val="00F6382D"/>
    <w:rPr>
      <w:i/>
      <w:iCs/>
      <w:color w:val="0F4761" w:themeColor="accent1" w:themeShade="BF"/>
    </w:rPr>
  </w:style>
  <w:style w:type="paragraph" w:styleId="IntenseQuote">
    <w:name w:val="Intense Quote"/>
    <w:basedOn w:val="Normal"/>
    <w:next w:val="Normal"/>
    <w:link w:val="IntenseQuoteChar"/>
    <w:uiPriority w:val="30"/>
    <w:qFormat/>
    <w:rsid w:val="00F638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82D"/>
    <w:rPr>
      <w:i/>
      <w:iCs/>
      <w:color w:val="0F4761" w:themeColor="accent1" w:themeShade="BF"/>
    </w:rPr>
  </w:style>
  <w:style w:type="character" w:styleId="IntenseReference">
    <w:name w:val="Intense Reference"/>
    <w:basedOn w:val="DefaultParagraphFont"/>
    <w:uiPriority w:val="32"/>
    <w:qFormat/>
    <w:rsid w:val="00F6382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375</Words>
  <Characters>2143</Characters>
  <Application>Microsoft Office Word</Application>
  <DocSecurity>0</DocSecurity>
  <Lines>17</Lines>
  <Paragraphs>5</Paragraphs>
  <ScaleCrop>false</ScaleCrop>
  <Company/>
  <LinksUpToDate>false</LinksUpToDate>
  <CharactersWithSpaces>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Haseeb Khan (2505377)</dc:creator>
  <cp:keywords/>
  <dc:description/>
  <cp:lastModifiedBy>Haseeb Khan (2505377)</cp:lastModifiedBy>
  <cp:revision>1</cp:revision>
  <dcterms:created xsi:type="dcterms:W3CDTF">2026-03-02T14:28:00Z</dcterms:created>
  <dcterms:modified xsi:type="dcterms:W3CDTF">2026-03-02T14:34:00Z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faef5642-5be5-4361-a48c-36d547fe8fa7</vt:lpwstr>
  </property>
</Properties>
</file>