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2" w:type="dxa"/>
        <w:tblLayout w:type="fixed"/>
        <w:tblCellMar>
          <w:left w:w="0" w:type="dxa"/>
          <w:right w:w="0" w:type="dxa"/>
        </w:tblCellMar>
        <w:tblLook w:val="0000"/>
      </w:tblPr>
      <w:tblGrid>
        <w:gridCol w:w="3997"/>
        <w:gridCol w:w="4525"/>
      </w:tblGrid>
      <w:tr w:rsidR="00C051F1" w:rsidRPr="009D4052">
        <w:trPr>
          <w:trHeight w:val="600"/>
        </w:trPr>
        <w:tc>
          <w:tcPr>
            <w:tcW w:w="3997" w:type="dxa"/>
          </w:tcPr>
          <w:p w:rsidR="00C051F1" w:rsidRPr="009D4052" w:rsidRDefault="00C051F1" w:rsidP="00B90CDB">
            <w:pPr>
              <w:rPr>
                <w:rFonts w:ascii="Arial" w:hAnsi="Arial" w:cs="Arial"/>
                <w:b/>
                <w:bCs/>
                <w:sz w:val="22"/>
                <w:szCs w:val="22"/>
              </w:rPr>
            </w:pPr>
            <w:r w:rsidRPr="009D4052">
              <w:rPr>
                <w:rFonts w:ascii="Arial" w:hAnsi="Arial" w:cs="Arial"/>
                <w:b/>
                <w:bCs/>
                <w:sz w:val="22"/>
                <w:szCs w:val="22"/>
              </w:rPr>
              <w:t>Module Title:</w:t>
            </w:r>
          </w:p>
          <w:p w:rsidR="00C051F1" w:rsidRPr="009D4052" w:rsidRDefault="00C051F1" w:rsidP="00B90CDB">
            <w:pPr>
              <w:rPr>
                <w:rFonts w:ascii="Arial" w:hAnsi="Arial" w:cs="Arial"/>
                <w:b/>
                <w:bCs/>
                <w:sz w:val="22"/>
                <w:szCs w:val="22"/>
              </w:rPr>
            </w:pPr>
          </w:p>
        </w:tc>
        <w:tc>
          <w:tcPr>
            <w:tcW w:w="4525" w:type="dxa"/>
          </w:tcPr>
          <w:p w:rsidR="00C051F1" w:rsidRPr="009D4052" w:rsidRDefault="003C420E" w:rsidP="00B90CDB">
            <w:pPr>
              <w:pStyle w:val="Heading2"/>
              <w:rPr>
                <w:rFonts w:ascii="Arial" w:hAnsi="Arial" w:cs="Arial"/>
                <w:b w:val="0"/>
                <w:bCs w:val="0"/>
                <w:sz w:val="22"/>
                <w:szCs w:val="22"/>
              </w:rPr>
            </w:pPr>
            <w:r w:rsidRPr="009D4052">
              <w:rPr>
                <w:rFonts w:ascii="Arial" w:hAnsi="Arial" w:cs="Arial"/>
                <w:b w:val="0"/>
                <w:bCs w:val="0"/>
                <w:sz w:val="22"/>
                <w:szCs w:val="22"/>
              </w:rPr>
              <w:t>Managing People and Change</w:t>
            </w:r>
          </w:p>
        </w:tc>
      </w:tr>
      <w:tr w:rsidR="00C051F1" w:rsidRPr="009D4052">
        <w:trPr>
          <w:trHeight w:val="600"/>
        </w:trPr>
        <w:tc>
          <w:tcPr>
            <w:tcW w:w="3997" w:type="dxa"/>
          </w:tcPr>
          <w:p w:rsidR="00C051F1" w:rsidRPr="009D4052" w:rsidRDefault="00C051F1" w:rsidP="00B90CDB">
            <w:pPr>
              <w:rPr>
                <w:rFonts w:ascii="Arial" w:hAnsi="Arial" w:cs="Arial"/>
                <w:b/>
                <w:bCs/>
                <w:sz w:val="22"/>
                <w:szCs w:val="22"/>
              </w:rPr>
            </w:pPr>
            <w:r w:rsidRPr="009D4052">
              <w:rPr>
                <w:rFonts w:ascii="Arial" w:hAnsi="Arial" w:cs="Arial"/>
                <w:b/>
                <w:bCs/>
                <w:sz w:val="22"/>
                <w:szCs w:val="22"/>
              </w:rPr>
              <w:t>Module Value:</w:t>
            </w:r>
          </w:p>
        </w:tc>
        <w:tc>
          <w:tcPr>
            <w:tcW w:w="4525" w:type="dxa"/>
          </w:tcPr>
          <w:p w:rsidR="00C051F1" w:rsidRPr="009D4052" w:rsidRDefault="003C420E" w:rsidP="00B90CDB">
            <w:pPr>
              <w:rPr>
                <w:rFonts w:ascii="Arial" w:hAnsi="Arial" w:cs="Arial"/>
                <w:sz w:val="22"/>
                <w:szCs w:val="22"/>
              </w:rPr>
            </w:pPr>
            <w:r w:rsidRPr="009D4052">
              <w:rPr>
                <w:rFonts w:ascii="Arial" w:hAnsi="Arial" w:cs="Arial"/>
                <w:sz w:val="22"/>
                <w:szCs w:val="22"/>
              </w:rPr>
              <w:t>2</w:t>
            </w:r>
            <w:r w:rsidR="00C051F1" w:rsidRPr="009D4052">
              <w:rPr>
                <w:rFonts w:ascii="Arial" w:hAnsi="Arial" w:cs="Arial"/>
                <w:sz w:val="22"/>
                <w:szCs w:val="22"/>
              </w:rPr>
              <w:t>0 credits</w:t>
            </w:r>
            <w:r w:rsidR="006A0058" w:rsidRPr="009D4052">
              <w:rPr>
                <w:rFonts w:ascii="Arial" w:hAnsi="Arial" w:cs="Arial"/>
                <w:sz w:val="22"/>
                <w:szCs w:val="22"/>
              </w:rPr>
              <w:t xml:space="preserve"> </w:t>
            </w:r>
          </w:p>
        </w:tc>
      </w:tr>
      <w:tr w:rsidR="00C051F1" w:rsidRPr="009D4052">
        <w:trPr>
          <w:trHeight w:val="600"/>
        </w:trPr>
        <w:tc>
          <w:tcPr>
            <w:tcW w:w="3997" w:type="dxa"/>
          </w:tcPr>
          <w:p w:rsidR="00C051F1" w:rsidRPr="009D4052" w:rsidRDefault="00C051F1" w:rsidP="00B90CDB">
            <w:pPr>
              <w:rPr>
                <w:rFonts w:ascii="Arial" w:hAnsi="Arial" w:cs="Arial"/>
                <w:b/>
                <w:bCs/>
                <w:sz w:val="22"/>
                <w:szCs w:val="22"/>
              </w:rPr>
            </w:pPr>
            <w:r w:rsidRPr="009D4052">
              <w:rPr>
                <w:rFonts w:ascii="Arial" w:hAnsi="Arial" w:cs="Arial"/>
                <w:b/>
                <w:bCs/>
                <w:sz w:val="22"/>
                <w:szCs w:val="22"/>
              </w:rPr>
              <w:t>Level:</w:t>
            </w:r>
          </w:p>
        </w:tc>
        <w:tc>
          <w:tcPr>
            <w:tcW w:w="4525" w:type="dxa"/>
          </w:tcPr>
          <w:p w:rsidR="00C051F1" w:rsidRPr="009D4052" w:rsidRDefault="003C420E" w:rsidP="00B90CDB">
            <w:pPr>
              <w:rPr>
                <w:rFonts w:ascii="Arial" w:hAnsi="Arial" w:cs="Arial"/>
                <w:sz w:val="22"/>
                <w:szCs w:val="22"/>
              </w:rPr>
            </w:pPr>
            <w:r w:rsidRPr="009D4052">
              <w:rPr>
                <w:rFonts w:ascii="Arial" w:hAnsi="Arial" w:cs="Arial"/>
                <w:sz w:val="22"/>
                <w:szCs w:val="22"/>
              </w:rPr>
              <w:t>6 (Year 3</w:t>
            </w:r>
            <w:r w:rsidR="006A0058" w:rsidRPr="009D4052">
              <w:rPr>
                <w:rFonts w:ascii="Arial" w:hAnsi="Arial" w:cs="Arial"/>
                <w:sz w:val="22"/>
                <w:szCs w:val="22"/>
              </w:rPr>
              <w:t>)</w:t>
            </w:r>
          </w:p>
        </w:tc>
      </w:tr>
    </w:tbl>
    <w:p w:rsidR="00C051F1" w:rsidRPr="009D4052" w:rsidRDefault="00C051F1" w:rsidP="00E40FA5">
      <w:pPr>
        <w:rPr>
          <w:rFonts w:ascii="Arial" w:hAnsi="Arial" w:cs="Arial"/>
          <w:b/>
          <w:bCs/>
          <w:sz w:val="22"/>
          <w:szCs w:val="22"/>
          <w:u w:val="single"/>
        </w:rPr>
      </w:pPr>
      <w:r w:rsidRPr="009D4052">
        <w:rPr>
          <w:rFonts w:ascii="Arial" w:hAnsi="Arial" w:cs="Arial"/>
          <w:b/>
          <w:bCs/>
          <w:sz w:val="22"/>
          <w:szCs w:val="22"/>
          <w:u w:val="single"/>
        </w:rPr>
        <w:t>AIMS:</w:t>
      </w:r>
    </w:p>
    <w:p w:rsidR="00C051F1" w:rsidRPr="009D4052" w:rsidRDefault="00C051F1" w:rsidP="00E40FA5">
      <w:pPr>
        <w:rPr>
          <w:rFonts w:ascii="Arial" w:hAnsi="Arial" w:cs="Arial"/>
          <w:sz w:val="22"/>
          <w:szCs w:val="22"/>
        </w:rPr>
      </w:pPr>
    </w:p>
    <w:p w:rsidR="007C133E" w:rsidRPr="009D4052" w:rsidRDefault="007C133E" w:rsidP="007C133E">
      <w:pPr>
        <w:rPr>
          <w:rFonts w:ascii="Arial" w:hAnsi="Arial" w:cs="Arial"/>
          <w:sz w:val="22"/>
          <w:szCs w:val="22"/>
        </w:rPr>
      </w:pPr>
      <w:r w:rsidRPr="009D4052">
        <w:rPr>
          <w:rFonts w:ascii="Arial" w:hAnsi="Arial" w:cs="Arial"/>
          <w:sz w:val="22"/>
          <w:szCs w:val="22"/>
        </w:rPr>
        <w:t>Business and IT managers must initiate and/or respond appropriately to change for the improvement of the organisation.  Managers must also consider the human dimension in organisations.  This module requires students to evaluate the issues involved in the management of people and change initiatives. The student will consider the management of people in the workplace for the improvement of organisational and individua</w:t>
      </w:r>
      <w:r w:rsidR="0085659E" w:rsidRPr="009D4052">
        <w:rPr>
          <w:rFonts w:ascii="Arial" w:hAnsi="Arial" w:cs="Arial"/>
          <w:sz w:val="22"/>
          <w:szCs w:val="22"/>
        </w:rPr>
        <w:t>l efficiency and effectiveness.</w:t>
      </w:r>
    </w:p>
    <w:p w:rsidR="00CC6895" w:rsidRPr="009D4052" w:rsidRDefault="00CC6895" w:rsidP="00E40FA5">
      <w:pPr>
        <w:rPr>
          <w:rFonts w:ascii="Arial" w:hAnsi="Arial" w:cs="Arial"/>
          <w:b/>
          <w:sz w:val="22"/>
          <w:szCs w:val="22"/>
        </w:rPr>
      </w:pPr>
    </w:p>
    <w:p w:rsidR="007C133E" w:rsidRPr="009D4052" w:rsidRDefault="00212BE1" w:rsidP="007C133E">
      <w:pPr>
        <w:rPr>
          <w:rFonts w:ascii="Arial" w:hAnsi="Arial" w:cs="Arial"/>
          <w:b/>
          <w:sz w:val="22"/>
          <w:szCs w:val="22"/>
          <w:u w:val="single"/>
        </w:rPr>
      </w:pPr>
      <w:r w:rsidRPr="009D4052">
        <w:rPr>
          <w:rFonts w:ascii="Arial" w:hAnsi="Arial" w:cs="Arial"/>
          <w:b/>
          <w:sz w:val="22"/>
          <w:szCs w:val="22"/>
          <w:u w:val="single"/>
        </w:rPr>
        <w:t>Indicative</w:t>
      </w:r>
      <w:r w:rsidR="007C133E" w:rsidRPr="009D4052">
        <w:rPr>
          <w:rFonts w:ascii="Arial" w:hAnsi="Arial" w:cs="Arial"/>
          <w:b/>
          <w:sz w:val="22"/>
          <w:szCs w:val="22"/>
          <w:u w:val="single"/>
        </w:rPr>
        <w:t xml:space="preserve"> </w:t>
      </w:r>
      <w:r w:rsidRPr="009D4052">
        <w:rPr>
          <w:rFonts w:ascii="Arial" w:hAnsi="Arial" w:cs="Arial"/>
          <w:b/>
          <w:sz w:val="22"/>
          <w:szCs w:val="22"/>
          <w:u w:val="single"/>
        </w:rPr>
        <w:t xml:space="preserve">key </w:t>
      </w:r>
      <w:r w:rsidR="007C133E" w:rsidRPr="009D4052">
        <w:rPr>
          <w:rFonts w:ascii="Arial" w:hAnsi="Arial" w:cs="Arial"/>
          <w:b/>
          <w:sz w:val="22"/>
          <w:szCs w:val="22"/>
          <w:u w:val="single"/>
        </w:rPr>
        <w:t>content:</w:t>
      </w:r>
    </w:p>
    <w:p w:rsidR="007C133E" w:rsidRPr="009D4052" w:rsidRDefault="007C133E" w:rsidP="007C133E">
      <w:pPr>
        <w:rPr>
          <w:rFonts w:ascii="Arial" w:hAnsi="Arial" w:cs="Arial"/>
          <w:b/>
          <w:sz w:val="22"/>
          <w:szCs w:val="22"/>
          <w:u w:val="single"/>
        </w:rPr>
      </w:pPr>
    </w:p>
    <w:p w:rsidR="007C133E" w:rsidRPr="009D4052" w:rsidRDefault="006E1060" w:rsidP="007C133E">
      <w:pPr>
        <w:rPr>
          <w:rFonts w:ascii="Arial" w:hAnsi="Arial" w:cs="Arial"/>
          <w:b/>
          <w:sz w:val="22"/>
          <w:szCs w:val="22"/>
        </w:rPr>
      </w:pPr>
      <w:r w:rsidRPr="009D4052">
        <w:rPr>
          <w:rFonts w:ascii="Arial" w:hAnsi="Arial" w:cs="Arial"/>
          <w:b/>
          <w:sz w:val="22"/>
          <w:szCs w:val="22"/>
        </w:rPr>
        <w:t>Semester 1 / Assignment 1:</w:t>
      </w:r>
    </w:p>
    <w:p w:rsidR="006E1060" w:rsidRPr="009D4052" w:rsidRDefault="006E1060" w:rsidP="007C133E">
      <w:pPr>
        <w:rPr>
          <w:rFonts w:ascii="Arial" w:hAnsi="Arial" w:cs="Arial"/>
          <w:sz w:val="22"/>
          <w:szCs w:val="22"/>
        </w:rPr>
      </w:pPr>
    </w:p>
    <w:p w:rsidR="00212BE1" w:rsidRPr="009D4052" w:rsidRDefault="006E1060" w:rsidP="00212BE1">
      <w:pPr>
        <w:numPr>
          <w:ilvl w:val="0"/>
          <w:numId w:val="9"/>
        </w:numPr>
        <w:rPr>
          <w:rFonts w:ascii="Arial" w:hAnsi="Arial" w:cs="Arial"/>
          <w:sz w:val="22"/>
          <w:szCs w:val="22"/>
        </w:rPr>
      </w:pPr>
      <w:r w:rsidRPr="009D4052">
        <w:rPr>
          <w:rFonts w:ascii="Arial" w:hAnsi="Arial" w:cs="Arial"/>
          <w:sz w:val="22"/>
          <w:szCs w:val="22"/>
        </w:rPr>
        <w:t xml:space="preserve">Evaluate the changing nature of </w:t>
      </w:r>
      <w:r w:rsidR="00212BE1" w:rsidRPr="009D4052">
        <w:rPr>
          <w:rFonts w:ascii="Arial" w:hAnsi="Arial" w:cs="Arial"/>
          <w:sz w:val="22"/>
          <w:szCs w:val="22"/>
        </w:rPr>
        <w:t>an</w:t>
      </w:r>
      <w:r w:rsidRPr="009D4052">
        <w:rPr>
          <w:rFonts w:ascii="Arial" w:hAnsi="Arial" w:cs="Arial"/>
          <w:sz w:val="22"/>
          <w:szCs w:val="22"/>
        </w:rPr>
        <w:t xml:space="preserve"> organisation and identify the change drivers</w:t>
      </w:r>
      <w:r w:rsidR="00212BE1" w:rsidRPr="009D4052">
        <w:rPr>
          <w:rFonts w:ascii="Arial" w:hAnsi="Arial" w:cs="Arial"/>
          <w:sz w:val="22"/>
          <w:szCs w:val="22"/>
        </w:rPr>
        <w:t xml:space="preserve"> (e.g. SLEPT analysis)</w:t>
      </w:r>
      <w:r w:rsidRPr="009D4052">
        <w:rPr>
          <w:rFonts w:ascii="Arial" w:hAnsi="Arial" w:cs="Arial"/>
          <w:sz w:val="22"/>
          <w:szCs w:val="22"/>
        </w:rPr>
        <w:t>.</w:t>
      </w:r>
    </w:p>
    <w:p w:rsidR="0090234B" w:rsidRPr="009D4052" w:rsidRDefault="00212BE1" w:rsidP="0090234B">
      <w:pPr>
        <w:numPr>
          <w:ilvl w:val="0"/>
          <w:numId w:val="9"/>
        </w:numPr>
        <w:rPr>
          <w:rFonts w:ascii="Arial" w:hAnsi="Arial" w:cs="Arial"/>
          <w:sz w:val="22"/>
          <w:szCs w:val="22"/>
        </w:rPr>
      </w:pPr>
      <w:r w:rsidRPr="009D4052">
        <w:rPr>
          <w:rFonts w:ascii="Arial" w:hAnsi="Arial" w:cs="Arial"/>
          <w:sz w:val="22"/>
          <w:szCs w:val="22"/>
        </w:rPr>
        <w:t>Identify a</w:t>
      </w:r>
      <w:r w:rsidR="006E1060" w:rsidRPr="009D4052">
        <w:rPr>
          <w:rFonts w:ascii="Arial" w:hAnsi="Arial" w:cs="Arial"/>
          <w:sz w:val="22"/>
          <w:szCs w:val="22"/>
        </w:rPr>
        <w:t>reas where resistance to change is happening or likely to occur</w:t>
      </w:r>
      <w:r w:rsidR="0090234B" w:rsidRPr="009D4052">
        <w:rPr>
          <w:rFonts w:ascii="Arial" w:hAnsi="Arial" w:cs="Arial"/>
          <w:sz w:val="22"/>
          <w:szCs w:val="22"/>
        </w:rPr>
        <w:t>.</w:t>
      </w:r>
    </w:p>
    <w:p w:rsidR="006E1060" w:rsidRPr="009D4052" w:rsidRDefault="00212BE1" w:rsidP="00212BE1">
      <w:pPr>
        <w:numPr>
          <w:ilvl w:val="0"/>
          <w:numId w:val="9"/>
        </w:numPr>
        <w:rPr>
          <w:rFonts w:ascii="Arial" w:hAnsi="Arial" w:cs="Arial"/>
          <w:sz w:val="22"/>
          <w:szCs w:val="22"/>
        </w:rPr>
      </w:pPr>
      <w:r w:rsidRPr="009D4052">
        <w:rPr>
          <w:rFonts w:ascii="Arial" w:hAnsi="Arial" w:cs="Arial"/>
          <w:sz w:val="22"/>
          <w:szCs w:val="22"/>
        </w:rPr>
        <w:t>Identify w</w:t>
      </w:r>
      <w:r w:rsidR="006E1060" w:rsidRPr="009D4052">
        <w:rPr>
          <w:rFonts w:ascii="Arial" w:hAnsi="Arial" w:cs="Arial"/>
          <w:sz w:val="22"/>
          <w:szCs w:val="22"/>
        </w:rPr>
        <w:t>hat mechanisms management could use to minimise such</w:t>
      </w:r>
      <w:r w:rsidRPr="009D4052">
        <w:rPr>
          <w:rFonts w:ascii="Arial" w:hAnsi="Arial" w:cs="Arial"/>
          <w:sz w:val="22"/>
          <w:szCs w:val="22"/>
        </w:rPr>
        <w:t xml:space="preserve"> resistance to change</w:t>
      </w:r>
      <w:r w:rsidR="00686D9A">
        <w:rPr>
          <w:rFonts w:ascii="Arial" w:hAnsi="Arial" w:cs="Arial"/>
          <w:sz w:val="22"/>
          <w:szCs w:val="22"/>
        </w:rPr>
        <w:t xml:space="preserve"> within the organisation</w:t>
      </w:r>
      <w:r w:rsidRPr="009D4052">
        <w:rPr>
          <w:rFonts w:ascii="Arial" w:hAnsi="Arial" w:cs="Arial"/>
          <w:sz w:val="22"/>
          <w:szCs w:val="22"/>
        </w:rPr>
        <w:t>.</w:t>
      </w:r>
    </w:p>
    <w:p w:rsidR="0090234B" w:rsidRPr="009D4052" w:rsidRDefault="0090234B" w:rsidP="00212BE1">
      <w:pPr>
        <w:numPr>
          <w:ilvl w:val="0"/>
          <w:numId w:val="9"/>
        </w:numPr>
        <w:rPr>
          <w:rFonts w:ascii="Arial" w:hAnsi="Arial" w:cs="Arial"/>
          <w:sz w:val="22"/>
          <w:szCs w:val="22"/>
        </w:rPr>
      </w:pPr>
      <w:r w:rsidRPr="009D4052">
        <w:rPr>
          <w:rFonts w:ascii="Arial" w:hAnsi="Arial" w:cs="Arial"/>
          <w:sz w:val="22"/>
          <w:szCs w:val="22"/>
        </w:rPr>
        <w:t xml:space="preserve">Use </w:t>
      </w:r>
      <w:proofErr w:type="spellStart"/>
      <w:r w:rsidRPr="009D4052">
        <w:rPr>
          <w:rFonts w:ascii="Arial" w:hAnsi="Arial" w:cs="Arial"/>
          <w:sz w:val="22"/>
          <w:szCs w:val="22"/>
        </w:rPr>
        <w:t>Lewin’s</w:t>
      </w:r>
      <w:proofErr w:type="spellEnd"/>
      <w:r w:rsidRPr="009D4052">
        <w:rPr>
          <w:rFonts w:ascii="Arial" w:hAnsi="Arial" w:cs="Arial"/>
          <w:sz w:val="22"/>
          <w:szCs w:val="22"/>
        </w:rPr>
        <w:t xml:space="preserve"> force field ana</w:t>
      </w:r>
      <w:r w:rsidR="00686D9A">
        <w:rPr>
          <w:rFonts w:ascii="Arial" w:hAnsi="Arial" w:cs="Arial"/>
          <w:sz w:val="22"/>
          <w:szCs w:val="22"/>
        </w:rPr>
        <w:t>lysis to illustrate the</w:t>
      </w:r>
      <w:r w:rsidRPr="009D4052">
        <w:rPr>
          <w:rFonts w:ascii="Arial" w:hAnsi="Arial" w:cs="Arial"/>
          <w:sz w:val="22"/>
          <w:szCs w:val="22"/>
        </w:rPr>
        <w:t xml:space="preserve"> </w:t>
      </w:r>
      <w:r w:rsidR="00686D9A" w:rsidRPr="009D4052">
        <w:rPr>
          <w:rFonts w:ascii="Arial" w:hAnsi="Arial" w:cs="Arial"/>
          <w:sz w:val="22"/>
          <w:szCs w:val="22"/>
        </w:rPr>
        <w:t>dynamics</w:t>
      </w:r>
      <w:r w:rsidR="00686D9A">
        <w:rPr>
          <w:rFonts w:ascii="Arial" w:hAnsi="Arial" w:cs="Arial"/>
          <w:sz w:val="22"/>
          <w:szCs w:val="22"/>
        </w:rPr>
        <w:t xml:space="preserve"> for and against change</w:t>
      </w:r>
      <w:r w:rsidRPr="009D4052">
        <w:rPr>
          <w:rFonts w:ascii="Arial" w:hAnsi="Arial" w:cs="Arial"/>
          <w:sz w:val="22"/>
          <w:szCs w:val="22"/>
        </w:rPr>
        <w:t>.</w:t>
      </w:r>
    </w:p>
    <w:p w:rsidR="006E1060" w:rsidRPr="009D4052" w:rsidRDefault="006E1060" w:rsidP="007C133E">
      <w:pPr>
        <w:rPr>
          <w:rFonts w:ascii="Arial" w:hAnsi="Arial" w:cs="Arial"/>
          <w:sz w:val="22"/>
          <w:szCs w:val="22"/>
        </w:rPr>
      </w:pPr>
    </w:p>
    <w:p w:rsidR="006E1060" w:rsidRPr="009D4052" w:rsidRDefault="006E1060" w:rsidP="007C133E">
      <w:pPr>
        <w:rPr>
          <w:rFonts w:ascii="Arial" w:hAnsi="Arial" w:cs="Arial"/>
          <w:b/>
          <w:sz w:val="22"/>
          <w:szCs w:val="22"/>
        </w:rPr>
      </w:pPr>
      <w:r w:rsidRPr="009D4052">
        <w:rPr>
          <w:rFonts w:ascii="Arial" w:hAnsi="Arial" w:cs="Arial"/>
          <w:b/>
          <w:sz w:val="22"/>
          <w:szCs w:val="22"/>
        </w:rPr>
        <w:t>Semester 2/ Assignment 2</w:t>
      </w:r>
    </w:p>
    <w:p w:rsidR="00212BE1" w:rsidRPr="009D4052" w:rsidRDefault="00212BE1" w:rsidP="007C133E">
      <w:pPr>
        <w:rPr>
          <w:rFonts w:ascii="Arial" w:hAnsi="Arial" w:cs="Arial"/>
          <w:b/>
          <w:sz w:val="22"/>
          <w:szCs w:val="22"/>
        </w:rPr>
      </w:pPr>
    </w:p>
    <w:p w:rsidR="0010112C" w:rsidRPr="009D4052" w:rsidRDefault="00212BE1" w:rsidP="0010112C">
      <w:pPr>
        <w:numPr>
          <w:ilvl w:val="0"/>
          <w:numId w:val="10"/>
        </w:numPr>
        <w:rPr>
          <w:rFonts w:ascii="Arial" w:hAnsi="Arial" w:cs="Arial"/>
          <w:sz w:val="22"/>
          <w:szCs w:val="22"/>
        </w:rPr>
      </w:pPr>
      <w:r w:rsidRPr="009D4052">
        <w:rPr>
          <w:rFonts w:ascii="Arial" w:hAnsi="Arial" w:cs="Arial"/>
          <w:sz w:val="22"/>
          <w:szCs w:val="22"/>
        </w:rPr>
        <w:t xml:space="preserve">Identify and evaluate the rationale, benefits and limitations associated </w:t>
      </w:r>
      <w:r w:rsidR="00686D9A" w:rsidRPr="009D4052">
        <w:rPr>
          <w:rFonts w:ascii="Arial" w:hAnsi="Arial" w:cs="Arial"/>
          <w:sz w:val="22"/>
          <w:szCs w:val="22"/>
        </w:rPr>
        <w:t xml:space="preserve">with contemporary </w:t>
      </w:r>
      <w:r w:rsidR="00686D9A" w:rsidRPr="00686D9A">
        <w:rPr>
          <w:rFonts w:ascii="Arial" w:hAnsi="Arial" w:cs="Arial"/>
          <w:b/>
          <w:sz w:val="22"/>
          <w:szCs w:val="22"/>
        </w:rPr>
        <w:t>HRM initiatives</w:t>
      </w:r>
      <w:r w:rsidR="0010112C" w:rsidRPr="009D4052">
        <w:rPr>
          <w:rFonts w:ascii="Arial" w:hAnsi="Arial" w:cs="Arial"/>
          <w:sz w:val="22"/>
          <w:szCs w:val="22"/>
        </w:rPr>
        <w:t xml:space="preserve"> e.g. building a learning organisation, flexible working, work-life balance, managing diversity, training and continuing professional development, performance evaluation, recruitment/selection, Management ethics and corporate social responsibility.</w:t>
      </w:r>
    </w:p>
    <w:p w:rsidR="0010112C" w:rsidRPr="009D4052" w:rsidRDefault="00212BE1" w:rsidP="0010112C">
      <w:pPr>
        <w:numPr>
          <w:ilvl w:val="0"/>
          <w:numId w:val="10"/>
        </w:numPr>
        <w:rPr>
          <w:rFonts w:ascii="Arial" w:hAnsi="Arial" w:cs="Arial"/>
          <w:sz w:val="22"/>
          <w:szCs w:val="22"/>
        </w:rPr>
      </w:pPr>
      <w:r w:rsidRPr="009D4052">
        <w:rPr>
          <w:rFonts w:ascii="Arial" w:hAnsi="Arial" w:cs="Arial"/>
          <w:sz w:val="22"/>
          <w:szCs w:val="22"/>
        </w:rPr>
        <w:t xml:space="preserve">Evaluate </w:t>
      </w:r>
      <w:r w:rsidR="0010112C" w:rsidRPr="009D4052">
        <w:rPr>
          <w:rFonts w:ascii="Arial" w:hAnsi="Arial" w:cs="Arial"/>
          <w:sz w:val="22"/>
          <w:szCs w:val="22"/>
        </w:rPr>
        <w:t>their</w:t>
      </w:r>
      <w:r w:rsidRPr="009D4052">
        <w:rPr>
          <w:rFonts w:ascii="Arial" w:hAnsi="Arial" w:cs="Arial"/>
          <w:sz w:val="22"/>
          <w:szCs w:val="22"/>
        </w:rPr>
        <w:t xml:space="preserve"> effect </w:t>
      </w:r>
      <w:r w:rsidR="0010112C" w:rsidRPr="009D4052">
        <w:rPr>
          <w:rFonts w:ascii="Arial" w:hAnsi="Arial" w:cs="Arial"/>
          <w:sz w:val="22"/>
          <w:szCs w:val="22"/>
        </w:rPr>
        <w:t>and</w:t>
      </w:r>
      <w:r w:rsidRPr="009D4052">
        <w:rPr>
          <w:rFonts w:ascii="Arial" w:hAnsi="Arial" w:cs="Arial"/>
          <w:sz w:val="22"/>
          <w:szCs w:val="22"/>
        </w:rPr>
        <w:t xml:space="preserve"> likely impact on individual and organisational behaviour and performance.</w:t>
      </w:r>
    </w:p>
    <w:p w:rsidR="00C051F1" w:rsidRPr="009D4052" w:rsidRDefault="00C051F1" w:rsidP="00E40FA5">
      <w:pPr>
        <w:rPr>
          <w:rFonts w:ascii="Arial" w:hAnsi="Arial" w:cs="Arial"/>
          <w:sz w:val="22"/>
          <w:szCs w:val="22"/>
        </w:rPr>
      </w:pPr>
    </w:p>
    <w:p w:rsidR="00E27FD4" w:rsidRPr="009D4052" w:rsidRDefault="006D1145" w:rsidP="00E40FA5">
      <w:pPr>
        <w:pStyle w:val="BodyText3"/>
        <w:jc w:val="left"/>
        <w:rPr>
          <w:rFonts w:ascii="Arial" w:hAnsi="Arial" w:cs="Arial"/>
          <w:b/>
          <w:color w:val="000000"/>
          <w:sz w:val="22"/>
          <w:szCs w:val="22"/>
          <w:u w:val="single"/>
        </w:rPr>
      </w:pPr>
      <w:r w:rsidRPr="009D4052">
        <w:rPr>
          <w:rFonts w:ascii="Arial" w:hAnsi="Arial" w:cs="Arial"/>
          <w:b/>
          <w:color w:val="000000"/>
          <w:sz w:val="22"/>
          <w:szCs w:val="22"/>
          <w:u w:val="single"/>
        </w:rPr>
        <w:t>Assessment</w:t>
      </w:r>
      <w:r w:rsidR="00C051F1" w:rsidRPr="009D4052">
        <w:rPr>
          <w:rFonts w:ascii="Arial" w:hAnsi="Arial" w:cs="Arial"/>
          <w:b/>
          <w:color w:val="000000"/>
          <w:sz w:val="22"/>
          <w:szCs w:val="22"/>
          <w:u w:val="single"/>
        </w:rPr>
        <w:t>:</w:t>
      </w:r>
    </w:p>
    <w:p w:rsidR="00C051F1" w:rsidRPr="009D4052" w:rsidRDefault="00367817" w:rsidP="00E40FA5">
      <w:pPr>
        <w:pStyle w:val="BodyText3"/>
        <w:jc w:val="left"/>
        <w:rPr>
          <w:rFonts w:ascii="Arial" w:hAnsi="Arial" w:cs="Arial"/>
          <w:color w:val="000000"/>
          <w:sz w:val="22"/>
          <w:szCs w:val="22"/>
        </w:rPr>
      </w:pPr>
      <w:r w:rsidRPr="009D4052">
        <w:rPr>
          <w:rFonts w:ascii="Arial" w:hAnsi="Arial" w:cs="Arial"/>
          <w:b/>
          <w:color w:val="000000"/>
          <w:sz w:val="22"/>
          <w:szCs w:val="22"/>
          <w:u w:val="single"/>
        </w:rPr>
        <w:br/>
      </w:r>
      <w:r w:rsidR="00C051F1" w:rsidRPr="009D4052">
        <w:rPr>
          <w:rFonts w:ascii="Arial" w:hAnsi="Arial" w:cs="Arial"/>
          <w:color w:val="000000"/>
          <w:sz w:val="22"/>
          <w:szCs w:val="22"/>
        </w:rPr>
        <w:t>100%</w:t>
      </w:r>
      <w:r w:rsidR="006D1145" w:rsidRPr="009D4052">
        <w:rPr>
          <w:rFonts w:ascii="Arial" w:hAnsi="Arial" w:cs="Arial"/>
          <w:color w:val="000000"/>
          <w:sz w:val="22"/>
          <w:szCs w:val="22"/>
        </w:rPr>
        <w:t xml:space="preserve"> </w:t>
      </w:r>
      <w:r w:rsidR="005D111E" w:rsidRPr="009D4052">
        <w:rPr>
          <w:rFonts w:ascii="Arial" w:hAnsi="Arial" w:cs="Arial"/>
          <w:color w:val="000000"/>
          <w:sz w:val="22"/>
          <w:szCs w:val="22"/>
        </w:rPr>
        <w:t xml:space="preserve">coursework: 2 </w:t>
      </w:r>
      <w:r w:rsidR="006D1145" w:rsidRPr="009D4052">
        <w:rPr>
          <w:rFonts w:ascii="Arial" w:hAnsi="Arial" w:cs="Arial"/>
          <w:color w:val="000000"/>
          <w:sz w:val="22"/>
          <w:szCs w:val="22"/>
        </w:rPr>
        <w:t>assignment</w:t>
      </w:r>
      <w:r w:rsidR="005D111E" w:rsidRPr="009D4052">
        <w:rPr>
          <w:rFonts w:ascii="Arial" w:hAnsi="Arial" w:cs="Arial"/>
          <w:color w:val="000000"/>
          <w:sz w:val="22"/>
          <w:szCs w:val="22"/>
        </w:rPr>
        <w:t xml:space="preserve">s. </w:t>
      </w:r>
    </w:p>
    <w:p w:rsidR="00C051F1" w:rsidRPr="009D4052" w:rsidRDefault="00C051F1" w:rsidP="00E40FA5">
      <w:pPr>
        <w:pStyle w:val="BodyText3"/>
        <w:jc w:val="left"/>
        <w:rPr>
          <w:rFonts w:ascii="Arial" w:hAnsi="Arial" w:cs="Arial"/>
          <w:color w:val="000000"/>
          <w:sz w:val="22"/>
          <w:szCs w:val="22"/>
        </w:rPr>
      </w:pPr>
    </w:p>
    <w:p w:rsidR="00C051F1" w:rsidRPr="009D4052" w:rsidRDefault="00367817" w:rsidP="00E40FA5">
      <w:pPr>
        <w:rPr>
          <w:rFonts w:ascii="Arial" w:hAnsi="Arial" w:cs="Arial"/>
          <w:b/>
          <w:bCs/>
          <w:sz w:val="22"/>
          <w:szCs w:val="22"/>
          <w:u w:val="single"/>
        </w:rPr>
      </w:pPr>
      <w:r w:rsidRPr="009D4052">
        <w:rPr>
          <w:rFonts w:ascii="Arial" w:hAnsi="Arial" w:cs="Arial"/>
          <w:b/>
          <w:bCs/>
          <w:sz w:val="22"/>
          <w:szCs w:val="22"/>
          <w:u w:val="single"/>
        </w:rPr>
        <w:t>Recommended</w:t>
      </w:r>
      <w:r w:rsidR="006D1145" w:rsidRPr="009D4052">
        <w:rPr>
          <w:rFonts w:ascii="Arial" w:hAnsi="Arial" w:cs="Arial"/>
          <w:b/>
          <w:bCs/>
          <w:sz w:val="22"/>
          <w:szCs w:val="22"/>
          <w:u w:val="single"/>
        </w:rPr>
        <w:t xml:space="preserve"> reading</w:t>
      </w:r>
      <w:r w:rsidR="00C051F1" w:rsidRPr="009D4052">
        <w:rPr>
          <w:rFonts w:ascii="Arial" w:hAnsi="Arial" w:cs="Arial"/>
          <w:b/>
          <w:bCs/>
          <w:sz w:val="22"/>
          <w:szCs w:val="22"/>
          <w:u w:val="single"/>
        </w:rPr>
        <w:t>:</w:t>
      </w:r>
    </w:p>
    <w:p w:rsidR="006C4E42" w:rsidRPr="009D4052" w:rsidRDefault="006C4E42" w:rsidP="00E40FA5">
      <w:pPr>
        <w:rPr>
          <w:rFonts w:ascii="Arial" w:hAnsi="Arial" w:cs="Arial"/>
          <w:b/>
          <w:bCs/>
          <w:sz w:val="22"/>
          <w:szCs w:val="22"/>
          <w:u w:val="single"/>
        </w:rPr>
      </w:pPr>
    </w:p>
    <w:p w:rsidR="009D4052" w:rsidRPr="009D4052" w:rsidRDefault="009D4052" w:rsidP="006C4E42">
      <w:pPr>
        <w:rPr>
          <w:rFonts w:ascii="Arial" w:hAnsi="Arial" w:cs="Arial"/>
          <w:b/>
          <w:bCs/>
          <w:sz w:val="22"/>
          <w:szCs w:val="22"/>
        </w:rPr>
      </w:pPr>
      <w:r w:rsidRPr="009D4052">
        <w:rPr>
          <w:rFonts w:ascii="Arial" w:hAnsi="Arial" w:cs="Arial"/>
          <w:b/>
          <w:bCs/>
          <w:sz w:val="22"/>
          <w:szCs w:val="22"/>
        </w:rPr>
        <w:t>Useful Books</w:t>
      </w:r>
    </w:p>
    <w:p w:rsidR="009D4052" w:rsidRPr="009D4052" w:rsidRDefault="009D4052" w:rsidP="006C4E42">
      <w:pPr>
        <w:rPr>
          <w:rFonts w:ascii="Arial" w:hAnsi="Arial" w:cs="Arial"/>
          <w:bCs/>
          <w:sz w:val="22"/>
          <w:szCs w:val="22"/>
        </w:rPr>
      </w:pPr>
    </w:p>
    <w:p w:rsidR="006C4E42" w:rsidRPr="009D4052" w:rsidRDefault="006C4E42" w:rsidP="006C4E42">
      <w:pPr>
        <w:rPr>
          <w:rFonts w:ascii="Arial" w:hAnsi="Arial" w:cs="Arial"/>
          <w:bCs/>
          <w:sz w:val="22"/>
          <w:szCs w:val="22"/>
        </w:rPr>
      </w:pPr>
      <w:proofErr w:type="spellStart"/>
      <w:proofErr w:type="gramStart"/>
      <w:r w:rsidRPr="009D4052">
        <w:rPr>
          <w:rFonts w:ascii="Arial" w:hAnsi="Arial" w:cs="Arial"/>
          <w:bCs/>
          <w:sz w:val="22"/>
          <w:szCs w:val="22"/>
        </w:rPr>
        <w:t>Carnall</w:t>
      </w:r>
      <w:proofErr w:type="spellEnd"/>
      <w:r w:rsidRPr="009D4052">
        <w:rPr>
          <w:rFonts w:ascii="Arial" w:hAnsi="Arial" w:cs="Arial"/>
          <w:bCs/>
          <w:sz w:val="22"/>
          <w:szCs w:val="22"/>
        </w:rPr>
        <w:t>.</w:t>
      </w:r>
      <w:proofErr w:type="gramEnd"/>
      <w:r w:rsidRPr="009D4052">
        <w:rPr>
          <w:rFonts w:ascii="Arial" w:hAnsi="Arial" w:cs="Arial"/>
          <w:bCs/>
          <w:sz w:val="22"/>
          <w:szCs w:val="22"/>
        </w:rPr>
        <w:t xml:space="preserve"> C. A. (2007), </w:t>
      </w:r>
      <w:r w:rsidRPr="009D4052">
        <w:rPr>
          <w:rFonts w:ascii="Arial" w:hAnsi="Arial" w:cs="Arial"/>
          <w:bCs/>
          <w:sz w:val="22"/>
          <w:szCs w:val="22"/>
          <w:u w:val="single"/>
        </w:rPr>
        <w:t>Managing Change in Organisations</w:t>
      </w:r>
      <w:r w:rsidRPr="009D4052">
        <w:rPr>
          <w:rFonts w:ascii="Arial" w:hAnsi="Arial" w:cs="Arial"/>
          <w:bCs/>
          <w:sz w:val="22"/>
          <w:szCs w:val="22"/>
        </w:rPr>
        <w:t xml:space="preserve">, 5th Edition, FT </w:t>
      </w:r>
      <w:proofErr w:type="gramStart"/>
      <w:r w:rsidRPr="009D4052">
        <w:rPr>
          <w:rFonts w:ascii="Arial" w:hAnsi="Arial" w:cs="Arial"/>
          <w:bCs/>
          <w:sz w:val="22"/>
          <w:szCs w:val="22"/>
        </w:rPr>
        <w:t>Press :</w:t>
      </w:r>
      <w:proofErr w:type="gramEnd"/>
      <w:r w:rsidRPr="009D4052">
        <w:rPr>
          <w:rFonts w:ascii="Arial" w:hAnsi="Arial" w:cs="Arial"/>
          <w:bCs/>
          <w:sz w:val="22"/>
          <w:szCs w:val="22"/>
        </w:rPr>
        <w:t xml:space="preserve"> Harlow</w:t>
      </w:r>
    </w:p>
    <w:p w:rsidR="006C4E42" w:rsidRPr="009D4052" w:rsidRDefault="006C4E42" w:rsidP="006C4E42">
      <w:pPr>
        <w:rPr>
          <w:rFonts w:ascii="Arial" w:hAnsi="Arial" w:cs="Arial"/>
          <w:bCs/>
          <w:sz w:val="22"/>
          <w:szCs w:val="22"/>
        </w:rPr>
      </w:pPr>
    </w:p>
    <w:p w:rsidR="006C4E42" w:rsidRPr="009D4052" w:rsidRDefault="006C4E42" w:rsidP="006C4E42">
      <w:pPr>
        <w:rPr>
          <w:rFonts w:ascii="Arial" w:hAnsi="Arial" w:cs="Arial"/>
          <w:bCs/>
          <w:sz w:val="22"/>
          <w:szCs w:val="22"/>
        </w:rPr>
      </w:pPr>
      <w:proofErr w:type="spellStart"/>
      <w:r w:rsidRPr="009D4052">
        <w:rPr>
          <w:rFonts w:ascii="Arial" w:hAnsi="Arial" w:cs="Arial"/>
          <w:bCs/>
          <w:sz w:val="22"/>
          <w:szCs w:val="22"/>
        </w:rPr>
        <w:t>Balogun</w:t>
      </w:r>
      <w:proofErr w:type="spellEnd"/>
      <w:r w:rsidRPr="009D4052">
        <w:rPr>
          <w:rFonts w:ascii="Arial" w:hAnsi="Arial" w:cs="Arial"/>
          <w:bCs/>
          <w:sz w:val="22"/>
          <w:szCs w:val="22"/>
        </w:rPr>
        <w:t>, J., Hope Hailey, V., Joh</w:t>
      </w:r>
      <w:r w:rsidR="00FF4155" w:rsidRPr="009D4052">
        <w:rPr>
          <w:rFonts w:ascii="Arial" w:hAnsi="Arial" w:cs="Arial"/>
          <w:bCs/>
          <w:sz w:val="22"/>
          <w:szCs w:val="22"/>
        </w:rPr>
        <w:t xml:space="preserve">nson, G. and </w:t>
      </w:r>
      <w:proofErr w:type="spellStart"/>
      <w:r w:rsidR="00FF4155" w:rsidRPr="009D4052">
        <w:rPr>
          <w:rFonts w:ascii="Arial" w:hAnsi="Arial" w:cs="Arial"/>
          <w:bCs/>
          <w:sz w:val="22"/>
          <w:szCs w:val="22"/>
        </w:rPr>
        <w:t>Scholes</w:t>
      </w:r>
      <w:proofErr w:type="spellEnd"/>
      <w:r w:rsidR="00FF4155" w:rsidRPr="009D4052">
        <w:rPr>
          <w:rFonts w:ascii="Arial" w:hAnsi="Arial" w:cs="Arial"/>
          <w:bCs/>
          <w:sz w:val="22"/>
          <w:szCs w:val="22"/>
        </w:rPr>
        <w:t xml:space="preserve">, K. (2008) </w:t>
      </w:r>
      <w:r w:rsidRPr="009D4052">
        <w:rPr>
          <w:rFonts w:ascii="Arial" w:hAnsi="Arial" w:cs="Arial"/>
          <w:bCs/>
          <w:sz w:val="22"/>
          <w:szCs w:val="22"/>
          <w:u w:val="single"/>
        </w:rPr>
        <w:t>Exploring Strategic Change</w:t>
      </w:r>
      <w:r w:rsidRPr="009D4052">
        <w:rPr>
          <w:rFonts w:ascii="Arial" w:hAnsi="Arial" w:cs="Arial"/>
          <w:bCs/>
          <w:sz w:val="22"/>
          <w:szCs w:val="22"/>
        </w:rPr>
        <w:t>, 3rd Ed., FT Press: Harlow</w:t>
      </w:r>
    </w:p>
    <w:p w:rsidR="006C4E42" w:rsidRPr="009D4052" w:rsidRDefault="006C4E42" w:rsidP="006C4E42">
      <w:pPr>
        <w:rPr>
          <w:rFonts w:ascii="Arial" w:hAnsi="Arial" w:cs="Arial"/>
          <w:bCs/>
          <w:sz w:val="22"/>
          <w:szCs w:val="22"/>
        </w:rPr>
      </w:pPr>
    </w:p>
    <w:p w:rsidR="006C4E42" w:rsidRPr="009D4052" w:rsidRDefault="006C4E42" w:rsidP="006C4E42">
      <w:pPr>
        <w:rPr>
          <w:rFonts w:ascii="Arial" w:hAnsi="Arial" w:cs="Arial"/>
          <w:bCs/>
          <w:sz w:val="22"/>
          <w:szCs w:val="22"/>
        </w:rPr>
      </w:pPr>
      <w:proofErr w:type="spellStart"/>
      <w:r w:rsidRPr="009D4052">
        <w:rPr>
          <w:rFonts w:ascii="Arial" w:hAnsi="Arial" w:cs="Arial"/>
          <w:bCs/>
          <w:sz w:val="22"/>
          <w:szCs w:val="22"/>
        </w:rPr>
        <w:t>Beardwell</w:t>
      </w:r>
      <w:proofErr w:type="spellEnd"/>
      <w:r w:rsidRPr="009D4052">
        <w:rPr>
          <w:rFonts w:ascii="Arial" w:hAnsi="Arial" w:cs="Arial"/>
          <w:bCs/>
          <w:sz w:val="22"/>
          <w:szCs w:val="22"/>
        </w:rPr>
        <w:t>,</w:t>
      </w:r>
      <w:r w:rsidR="00FF4155" w:rsidRPr="009D4052">
        <w:rPr>
          <w:rFonts w:ascii="Arial" w:hAnsi="Arial" w:cs="Arial"/>
          <w:bCs/>
          <w:sz w:val="22"/>
          <w:szCs w:val="22"/>
        </w:rPr>
        <w:t xml:space="preserve"> J. &amp; </w:t>
      </w:r>
      <w:proofErr w:type="spellStart"/>
      <w:r w:rsidR="00FF4155" w:rsidRPr="009D4052">
        <w:rPr>
          <w:rFonts w:ascii="Arial" w:hAnsi="Arial" w:cs="Arial"/>
          <w:bCs/>
          <w:sz w:val="22"/>
          <w:szCs w:val="22"/>
        </w:rPr>
        <w:t>Claydon</w:t>
      </w:r>
      <w:proofErr w:type="spellEnd"/>
      <w:r w:rsidR="00FF4155" w:rsidRPr="009D4052">
        <w:rPr>
          <w:rFonts w:ascii="Arial" w:hAnsi="Arial" w:cs="Arial"/>
          <w:bCs/>
          <w:sz w:val="22"/>
          <w:szCs w:val="22"/>
        </w:rPr>
        <w:t xml:space="preserve">, T. (2007) </w:t>
      </w:r>
      <w:r w:rsidRPr="009D4052">
        <w:rPr>
          <w:rFonts w:ascii="Arial" w:hAnsi="Arial" w:cs="Arial"/>
          <w:bCs/>
          <w:sz w:val="22"/>
          <w:szCs w:val="22"/>
          <w:u w:val="single"/>
        </w:rPr>
        <w:t>Human Resource Management: a contemporary approach</w:t>
      </w:r>
      <w:r w:rsidRPr="009D4052">
        <w:rPr>
          <w:rFonts w:ascii="Arial" w:hAnsi="Arial" w:cs="Arial"/>
          <w:bCs/>
          <w:sz w:val="22"/>
          <w:szCs w:val="22"/>
        </w:rPr>
        <w:t xml:space="preserve">, 5th Edition, FT </w:t>
      </w:r>
      <w:proofErr w:type="gramStart"/>
      <w:r w:rsidRPr="009D4052">
        <w:rPr>
          <w:rFonts w:ascii="Arial" w:hAnsi="Arial" w:cs="Arial"/>
          <w:bCs/>
          <w:sz w:val="22"/>
          <w:szCs w:val="22"/>
        </w:rPr>
        <w:t>Press :</w:t>
      </w:r>
      <w:proofErr w:type="gramEnd"/>
      <w:r w:rsidRPr="009D4052">
        <w:rPr>
          <w:rFonts w:ascii="Arial" w:hAnsi="Arial" w:cs="Arial"/>
          <w:bCs/>
          <w:sz w:val="22"/>
          <w:szCs w:val="22"/>
        </w:rPr>
        <w:t xml:space="preserve"> Harlow</w:t>
      </w:r>
    </w:p>
    <w:p w:rsidR="006C4E42" w:rsidRPr="009D4052" w:rsidRDefault="006C4E42" w:rsidP="006C4E42">
      <w:pPr>
        <w:rPr>
          <w:rFonts w:ascii="Arial" w:hAnsi="Arial" w:cs="Arial"/>
          <w:bCs/>
          <w:sz w:val="22"/>
          <w:szCs w:val="22"/>
        </w:rPr>
      </w:pPr>
    </w:p>
    <w:p w:rsidR="006C4E42" w:rsidRPr="009D4052" w:rsidRDefault="006C4E42" w:rsidP="00E40FA5">
      <w:pPr>
        <w:rPr>
          <w:rFonts w:ascii="Arial" w:hAnsi="Arial" w:cs="Arial"/>
          <w:bCs/>
          <w:sz w:val="22"/>
          <w:szCs w:val="22"/>
        </w:rPr>
      </w:pPr>
      <w:r w:rsidRPr="009D4052">
        <w:rPr>
          <w:rFonts w:ascii="Arial" w:hAnsi="Arial" w:cs="Arial"/>
          <w:bCs/>
          <w:sz w:val="22"/>
          <w:szCs w:val="22"/>
        </w:rPr>
        <w:t>Re</w:t>
      </w:r>
      <w:r w:rsidR="00FF4155" w:rsidRPr="009D4052">
        <w:rPr>
          <w:rFonts w:ascii="Arial" w:hAnsi="Arial" w:cs="Arial"/>
          <w:bCs/>
          <w:sz w:val="22"/>
          <w:szCs w:val="22"/>
        </w:rPr>
        <w:t xml:space="preserve">dman, T. &amp; Wilkinson, A. (2009) </w:t>
      </w:r>
      <w:r w:rsidRPr="009D4052">
        <w:rPr>
          <w:rFonts w:ascii="Arial" w:hAnsi="Arial" w:cs="Arial"/>
          <w:bCs/>
          <w:sz w:val="22"/>
          <w:szCs w:val="22"/>
          <w:u w:val="single"/>
        </w:rPr>
        <w:t>Contemporary Human Resource Management: Text and Cases</w:t>
      </w:r>
      <w:r w:rsidRPr="009D4052">
        <w:rPr>
          <w:rFonts w:ascii="Arial" w:hAnsi="Arial" w:cs="Arial"/>
          <w:bCs/>
          <w:sz w:val="22"/>
          <w:szCs w:val="22"/>
        </w:rPr>
        <w:t xml:space="preserve">, 3rd Edition, FT </w:t>
      </w:r>
      <w:proofErr w:type="gramStart"/>
      <w:r w:rsidRPr="009D4052">
        <w:rPr>
          <w:rFonts w:ascii="Arial" w:hAnsi="Arial" w:cs="Arial"/>
          <w:bCs/>
          <w:sz w:val="22"/>
          <w:szCs w:val="22"/>
        </w:rPr>
        <w:t>Press :</w:t>
      </w:r>
      <w:proofErr w:type="gramEnd"/>
      <w:r w:rsidRPr="009D4052">
        <w:rPr>
          <w:rFonts w:ascii="Arial" w:hAnsi="Arial" w:cs="Arial"/>
          <w:bCs/>
          <w:sz w:val="22"/>
          <w:szCs w:val="22"/>
        </w:rPr>
        <w:t xml:space="preserve"> Harlow</w:t>
      </w:r>
    </w:p>
    <w:p w:rsidR="006C4E42" w:rsidRPr="009D4052" w:rsidRDefault="006C4E42" w:rsidP="00E40FA5">
      <w:pPr>
        <w:rPr>
          <w:rFonts w:ascii="Arial" w:hAnsi="Arial" w:cs="Arial"/>
          <w:b/>
          <w:bCs/>
          <w:sz w:val="22"/>
          <w:szCs w:val="22"/>
          <w:u w:val="single"/>
        </w:rPr>
      </w:pPr>
    </w:p>
    <w:p w:rsidR="006C4E42" w:rsidRPr="009D4052" w:rsidRDefault="006C4E42" w:rsidP="00E40FA5">
      <w:pPr>
        <w:rPr>
          <w:rFonts w:ascii="Arial" w:hAnsi="Arial" w:cs="Arial"/>
          <w:b/>
          <w:bCs/>
          <w:sz w:val="22"/>
          <w:szCs w:val="22"/>
          <w:u w:val="single"/>
        </w:rPr>
      </w:pPr>
    </w:p>
    <w:p w:rsidR="009D4052" w:rsidRPr="009D4052" w:rsidRDefault="009D4052" w:rsidP="009D4052">
      <w:pPr>
        <w:rPr>
          <w:rFonts w:ascii="Arial" w:hAnsi="Arial" w:cs="Arial"/>
          <w:sz w:val="22"/>
          <w:szCs w:val="22"/>
        </w:rPr>
      </w:pPr>
      <w:r w:rsidRPr="009D4052">
        <w:rPr>
          <w:rFonts w:ascii="Arial" w:hAnsi="Arial" w:cs="Arial"/>
          <w:b/>
          <w:sz w:val="22"/>
          <w:szCs w:val="22"/>
        </w:rPr>
        <w:t>Useful Journals</w:t>
      </w:r>
    </w:p>
    <w:p w:rsidR="009D4052" w:rsidRPr="009D4052" w:rsidRDefault="009D4052" w:rsidP="009D4052">
      <w:pPr>
        <w:rPr>
          <w:rFonts w:ascii="Arial" w:hAnsi="Arial" w:cs="Arial"/>
          <w:sz w:val="22"/>
          <w:szCs w:val="22"/>
        </w:rPr>
      </w:pPr>
    </w:p>
    <w:p w:rsidR="009D4052" w:rsidRPr="009D4052" w:rsidRDefault="009D4052" w:rsidP="009D4052">
      <w:pPr>
        <w:jc w:val="both"/>
        <w:rPr>
          <w:rFonts w:ascii="Arial" w:hAnsi="Arial" w:cs="Arial"/>
          <w:sz w:val="22"/>
          <w:szCs w:val="22"/>
        </w:rPr>
      </w:pPr>
      <w:r w:rsidRPr="009D4052">
        <w:rPr>
          <w:rFonts w:ascii="Arial" w:hAnsi="Arial" w:cs="Arial"/>
          <w:sz w:val="22"/>
          <w:szCs w:val="22"/>
        </w:rPr>
        <w:t>Human Resource Management Journal</w:t>
      </w:r>
    </w:p>
    <w:p w:rsidR="009D4052" w:rsidRPr="009D4052" w:rsidRDefault="009D4052" w:rsidP="009D4052">
      <w:pPr>
        <w:jc w:val="both"/>
        <w:rPr>
          <w:rFonts w:ascii="Arial" w:hAnsi="Arial" w:cs="Arial"/>
          <w:sz w:val="22"/>
          <w:szCs w:val="22"/>
        </w:rPr>
      </w:pPr>
      <w:r w:rsidRPr="009D4052">
        <w:rPr>
          <w:rFonts w:ascii="Arial" w:hAnsi="Arial" w:cs="Arial"/>
          <w:sz w:val="22"/>
          <w:szCs w:val="22"/>
        </w:rPr>
        <w:t>Journal of Organisational Behaviour</w:t>
      </w:r>
    </w:p>
    <w:p w:rsidR="009D4052" w:rsidRPr="009D4052" w:rsidRDefault="009D4052" w:rsidP="009D4052">
      <w:pPr>
        <w:jc w:val="both"/>
        <w:rPr>
          <w:rFonts w:ascii="Arial" w:hAnsi="Arial" w:cs="Arial"/>
          <w:sz w:val="22"/>
          <w:szCs w:val="22"/>
        </w:rPr>
      </w:pPr>
      <w:r w:rsidRPr="009D4052">
        <w:rPr>
          <w:rFonts w:ascii="Arial" w:hAnsi="Arial" w:cs="Arial"/>
          <w:sz w:val="22"/>
          <w:szCs w:val="22"/>
        </w:rPr>
        <w:t xml:space="preserve">Journal of Organisational Change Management </w:t>
      </w:r>
    </w:p>
    <w:p w:rsidR="009D4052" w:rsidRPr="009D4052" w:rsidRDefault="009D4052" w:rsidP="009D4052">
      <w:pPr>
        <w:jc w:val="both"/>
        <w:rPr>
          <w:rFonts w:ascii="Arial" w:hAnsi="Arial" w:cs="Arial"/>
          <w:sz w:val="22"/>
          <w:szCs w:val="22"/>
        </w:rPr>
      </w:pPr>
      <w:r w:rsidRPr="009D4052">
        <w:rPr>
          <w:rFonts w:ascii="Arial" w:hAnsi="Arial" w:cs="Arial"/>
          <w:sz w:val="22"/>
          <w:szCs w:val="22"/>
        </w:rPr>
        <w:t>People Management</w:t>
      </w:r>
    </w:p>
    <w:p w:rsidR="009D4052" w:rsidRPr="009D4052" w:rsidRDefault="009D4052" w:rsidP="009D4052">
      <w:pPr>
        <w:jc w:val="both"/>
        <w:rPr>
          <w:rFonts w:ascii="Arial" w:hAnsi="Arial" w:cs="Arial"/>
          <w:sz w:val="22"/>
          <w:szCs w:val="22"/>
        </w:rPr>
      </w:pPr>
      <w:r w:rsidRPr="009D4052">
        <w:rPr>
          <w:rFonts w:ascii="Arial" w:hAnsi="Arial" w:cs="Arial"/>
          <w:sz w:val="22"/>
          <w:szCs w:val="22"/>
        </w:rPr>
        <w:t>Personnel Today</w:t>
      </w:r>
    </w:p>
    <w:p w:rsidR="009D4052" w:rsidRPr="009D4052" w:rsidRDefault="009D4052" w:rsidP="009D4052">
      <w:pPr>
        <w:rPr>
          <w:rFonts w:ascii="Arial" w:hAnsi="Arial" w:cs="Arial"/>
          <w:sz w:val="22"/>
          <w:szCs w:val="22"/>
        </w:rPr>
      </w:pPr>
    </w:p>
    <w:p w:rsidR="009D4052" w:rsidRPr="009D4052" w:rsidRDefault="009D4052" w:rsidP="009D4052">
      <w:pPr>
        <w:rPr>
          <w:rFonts w:ascii="Arial" w:hAnsi="Arial" w:cs="Arial"/>
          <w:sz w:val="22"/>
          <w:szCs w:val="22"/>
        </w:rPr>
      </w:pPr>
      <w:r w:rsidRPr="009D4052">
        <w:rPr>
          <w:rFonts w:ascii="Arial" w:hAnsi="Arial" w:cs="Arial"/>
          <w:b/>
          <w:sz w:val="22"/>
          <w:szCs w:val="22"/>
        </w:rPr>
        <w:t>Useful Websites</w:t>
      </w:r>
    </w:p>
    <w:p w:rsidR="009D4052" w:rsidRPr="009D4052" w:rsidRDefault="009D4052" w:rsidP="009D4052">
      <w:pPr>
        <w:rPr>
          <w:rFonts w:ascii="Arial" w:hAnsi="Arial" w:cs="Arial"/>
          <w:sz w:val="22"/>
          <w:szCs w:val="22"/>
        </w:rPr>
      </w:pPr>
    </w:p>
    <w:p w:rsidR="009D4052" w:rsidRPr="009D4052" w:rsidRDefault="009D4052" w:rsidP="009D4052">
      <w:pPr>
        <w:jc w:val="both"/>
        <w:rPr>
          <w:rFonts w:ascii="Arial" w:hAnsi="Arial" w:cs="Arial"/>
          <w:sz w:val="22"/>
          <w:szCs w:val="22"/>
        </w:rPr>
      </w:pPr>
      <w:hyperlink r:id="rId5" w:history="1">
        <w:r w:rsidRPr="009D4052">
          <w:rPr>
            <w:rStyle w:val="Hyperlink"/>
            <w:rFonts w:ascii="Arial" w:hAnsi="Arial" w:cs="Arial"/>
            <w:sz w:val="22"/>
            <w:szCs w:val="22"/>
          </w:rPr>
          <w:t>http://www.acas.org.uk</w:t>
        </w:r>
      </w:hyperlink>
      <w:r w:rsidRPr="009D4052">
        <w:rPr>
          <w:rFonts w:ascii="Arial" w:hAnsi="Arial" w:cs="Arial"/>
          <w:sz w:val="22"/>
          <w:szCs w:val="22"/>
        </w:rPr>
        <w:t xml:space="preserve"> </w:t>
      </w:r>
    </w:p>
    <w:p w:rsidR="009D4052" w:rsidRPr="009D4052" w:rsidRDefault="009D4052" w:rsidP="009D4052">
      <w:pPr>
        <w:jc w:val="both"/>
        <w:rPr>
          <w:rFonts w:ascii="Arial" w:hAnsi="Arial" w:cs="Arial"/>
          <w:sz w:val="22"/>
          <w:szCs w:val="22"/>
        </w:rPr>
      </w:pPr>
      <w:hyperlink r:id="rId6" w:history="1">
        <w:r w:rsidRPr="009D4052">
          <w:rPr>
            <w:rStyle w:val="Hyperlink"/>
            <w:rFonts w:ascii="Arial" w:hAnsi="Arial" w:cs="Arial"/>
            <w:sz w:val="22"/>
            <w:szCs w:val="22"/>
          </w:rPr>
          <w:t>http://www.business.com/directory/changemanagement</w:t>
        </w:r>
      </w:hyperlink>
      <w:r w:rsidRPr="009D4052">
        <w:rPr>
          <w:rFonts w:ascii="Arial" w:hAnsi="Arial" w:cs="Arial"/>
          <w:sz w:val="22"/>
          <w:szCs w:val="22"/>
        </w:rPr>
        <w:t xml:space="preserve"> </w:t>
      </w:r>
    </w:p>
    <w:p w:rsidR="009D4052" w:rsidRPr="009D4052" w:rsidRDefault="009D4052" w:rsidP="009D4052">
      <w:pPr>
        <w:jc w:val="both"/>
        <w:rPr>
          <w:rFonts w:ascii="Arial" w:hAnsi="Arial" w:cs="Arial"/>
          <w:sz w:val="22"/>
          <w:szCs w:val="22"/>
        </w:rPr>
      </w:pPr>
      <w:hyperlink r:id="rId7" w:history="1">
        <w:r w:rsidRPr="009D4052">
          <w:rPr>
            <w:rStyle w:val="Hyperlink"/>
            <w:rFonts w:ascii="Arial" w:hAnsi="Arial" w:cs="Arial"/>
            <w:sz w:val="22"/>
            <w:szCs w:val="22"/>
          </w:rPr>
          <w:t>http://www.cbi.co.uk</w:t>
        </w:r>
      </w:hyperlink>
      <w:r w:rsidRPr="009D4052">
        <w:rPr>
          <w:rFonts w:ascii="Arial" w:hAnsi="Arial" w:cs="Arial"/>
          <w:sz w:val="22"/>
          <w:szCs w:val="22"/>
        </w:rPr>
        <w:t xml:space="preserve"> </w:t>
      </w:r>
    </w:p>
    <w:p w:rsidR="009D4052" w:rsidRPr="009D4052" w:rsidRDefault="009D4052" w:rsidP="009D4052">
      <w:pPr>
        <w:jc w:val="both"/>
        <w:rPr>
          <w:rFonts w:ascii="Arial" w:hAnsi="Arial" w:cs="Arial"/>
          <w:sz w:val="22"/>
          <w:szCs w:val="22"/>
        </w:rPr>
      </w:pPr>
      <w:hyperlink r:id="rId8" w:history="1">
        <w:r w:rsidRPr="009D4052">
          <w:rPr>
            <w:rStyle w:val="Hyperlink"/>
            <w:rFonts w:ascii="Arial" w:hAnsi="Arial" w:cs="Arial"/>
            <w:sz w:val="22"/>
            <w:szCs w:val="22"/>
          </w:rPr>
          <w:t>http://www.cipd.co.uk</w:t>
        </w:r>
      </w:hyperlink>
      <w:r w:rsidRPr="009D4052">
        <w:rPr>
          <w:rFonts w:ascii="Arial" w:hAnsi="Arial" w:cs="Arial"/>
          <w:sz w:val="22"/>
          <w:szCs w:val="22"/>
        </w:rPr>
        <w:t xml:space="preserve"> </w:t>
      </w:r>
    </w:p>
    <w:p w:rsidR="009D4052" w:rsidRPr="009D4052" w:rsidRDefault="009D4052" w:rsidP="009D4052">
      <w:pPr>
        <w:jc w:val="both"/>
        <w:rPr>
          <w:rFonts w:ascii="Arial" w:hAnsi="Arial" w:cs="Arial"/>
          <w:sz w:val="22"/>
          <w:szCs w:val="22"/>
        </w:rPr>
      </w:pPr>
      <w:hyperlink r:id="rId9" w:history="1">
        <w:r w:rsidRPr="009D4052">
          <w:rPr>
            <w:rStyle w:val="Hyperlink"/>
            <w:rFonts w:ascii="Arial" w:hAnsi="Arial" w:cs="Arial"/>
            <w:sz w:val="22"/>
            <w:szCs w:val="22"/>
          </w:rPr>
          <w:t>http://www.eoc.org.uk</w:t>
        </w:r>
      </w:hyperlink>
      <w:r w:rsidRPr="009D4052">
        <w:rPr>
          <w:rFonts w:ascii="Arial" w:hAnsi="Arial" w:cs="Arial"/>
          <w:sz w:val="22"/>
          <w:szCs w:val="22"/>
        </w:rPr>
        <w:t xml:space="preserve"> </w:t>
      </w:r>
    </w:p>
    <w:p w:rsidR="009D4052" w:rsidRPr="009D4052" w:rsidRDefault="009D4052" w:rsidP="009D4052">
      <w:pPr>
        <w:jc w:val="both"/>
        <w:rPr>
          <w:rFonts w:ascii="Arial" w:hAnsi="Arial" w:cs="Arial"/>
          <w:sz w:val="22"/>
          <w:szCs w:val="22"/>
        </w:rPr>
      </w:pPr>
      <w:hyperlink r:id="rId10" w:history="1">
        <w:r w:rsidRPr="009D4052">
          <w:rPr>
            <w:rStyle w:val="Hyperlink"/>
            <w:rFonts w:ascii="Arial" w:hAnsi="Arial" w:cs="Arial"/>
            <w:sz w:val="22"/>
            <w:szCs w:val="22"/>
          </w:rPr>
          <w:t>http://www.managementofchange.com</w:t>
        </w:r>
      </w:hyperlink>
      <w:r w:rsidRPr="009D4052">
        <w:rPr>
          <w:rFonts w:ascii="Arial" w:hAnsi="Arial" w:cs="Arial"/>
          <w:sz w:val="22"/>
          <w:szCs w:val="22"/>
        </w:rPr>
        <w:t xml:space="preserve"> </w:t>
      </w:r>
    </w:p>
    <w:p w:rsidR="00C051F1" w:rsidRPr="009D4052" w:rsidRDefault="00C051F1" w:rsidP="00034B78">
      <w:pPr>
        <w:spacing w:after="240"/>
        <w:rPr>
          <w:rFonts w:ascii="Arial" w:hAnsi="Arial" w:cs="Arial"/>
          <w:sz w:val="22"/>
          <w:szCs w:val="22"/>
        </w:rPr>
      </w:pPr>
    </w:p>
    <w:sectPr w:rsidR="00C051F1" w:rsidRPr="009D4052" w:rsidSect="008A3E67">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8214D4"/>
    <w:multiLevelType w:val="hybridMultilevel"/>
    <w:tmpl w:val="96500F9E"/>
    <w:lvl w:ilvl="0" w:tplc="FFFFFFFF">
      <w:start w:val="1"/>
      <w:numFmt w:val="bullet"/>
      <w:lvlText w:val=""/>
      <w:lvlJc w:val="left"/>
      <w:pPr>
        <w:tabs>
          <w:tab w:val="num" w:pos="360"/>
        </w:tabs>
        <w:ind w:left="360" w:hanging="360"/>
      </w:pPr>
      <w:rPr>
        <w:rFonts w:ascii="Symbol" w:hAnsi="Symbol" w:cs="Symbol" w:hint="default"/>
        <w:sz w:val="20"/>
        <w:szCs w:val="20"/>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
    <w:nsid w:val="1D5B6CA6"/>
    <w:multiLevelType w:val="hybridMultilevel"/>
    <w:tmpl w:val="7BF272A0"/>
    <w:lvl w:ilvl="0" w:tplc="FFFFFFFF">
      <w:start w:val="1"/>
      <w:numFmt w:val="bullet"/>
      <w:lvlText w:val=""/>
      <w:lvlJc w:val="left"/>
      <w:pPr>
        <w:tabs>
          <w:tab w:val="num" w:pos="360"/>
        </w:tabs>
        <w:ind w:left="360" w:hanging="360"/>
      </w:pPr>
      <w:rPr>
        <w:rFonts w:ascii="Symbol" w:hAnsi="Symbol" w:cs="Symbol" w:hint="default"/>
        <w:sz w:val="16"/>
        <w:szCs w:val="16"/>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
    <w:nsid w:val="1EF25FB3"/>
    <w:multiLevelType w:val="hybridMultilevel"/>
    <w:tmpl w:val="22EAD65A"/>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3">
    <w:nsid w:val="1F6F1CA9"/>
    <w:multiLevelType w:val="hybridMultilevel"/>
    <w:tmpl w:val="7A6C0368"/>
    <w:lvl w:ilvl="0" w:tplc="FFFFFFFF">
      <w:start w:val="1"/>
      <w:numFmt w:val="bullet"/>
      <w:lvlText w:val=""/>
      <w:lvlJc w:val="left"/>
      <w:pPr>
        <w:tabs>
          <w:tab w:val="num" w:pos="360"/>
        </w:tabs>
        <w:ind w:left="360" w:hanging="360"/>
      </w:pPr>
      <w:rPr>
        <w:rFonts w:ascii="Symbol" w:hAnsi="Symbol" w:cs="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2E830603"/>
    <w:multiLevelType w:val="hybridMultilevel"/>
    <w:tmpl w:val="AF1A0836"/>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334A68CB"/>
    <w:multiLevelType w:val="hybridMultilevel"/>
    <w:tmpl w:val="224AF266"/>
    <w:lvl w:ilvl="0" w:tplc="F0D8401E">
      <w:start w:val="1"/>
      <w:numFmt w:val="bullet"/>
      <w:lvlText w:val=""/>
      <w:lvlJc w:val="left"/>
      <w:pPr>
        <w:tabs>
          <w:tab w:val="num" w:pos="360"/>
        </w:tabs>
        <w:ind w:left="360" w:hanging="360"/>
      </w:pPr>
      <w:rPr>
        <w:rFonts w:ascii="Symbol" w:hAnsi="Symbol" w:hint="default"/>
      </w:rPr>
    </w:lvl>
    <w:lvl w:ilvl="1" w:tplc="0922CE8A" w:tentative="1">
      <w:start w:val="1"/>
      <w:numFmt w:val="bullet"/>
      <w:lvlText w:val="o"/>
      <w:lvlJc w:val="left"/>
      <w:pPr>
        <w:tabs>
          <w:tab w:val="num" w:pos="1080"/>
        </w:tabs>
        <w:ind w:left="1080" w:hanging="360"/>
      </w:pPr>
      <w:rPr>
        <w:rFonts w:ascii="Courier New" w:hAnsi="Courier New" w:cs="Verdana" w:hint="default"/>
      </w:rPr>
    </w:lvl>
    <w:lvl w:ilvl="2" w:tplc="2526AF9A" w:tentative="1">
      <w:start w:val="1"/>
      <w:numFmt w:val="bullet"/>
      <w:lvlText w:val=""/>
      <w:lvlJc w:val="left"/>
      <w:pPr>
        <w:tabs>
          <w:tab w:val="num" w:pos="1800"/>
        </w:tabs>
        <w:ind w:left="1800" w:hanging="360"/>
      </w:pPr>
      <w:rPr>
        <w:rFonts w:ascii="Wingdings" w:hAnsi="Wingdings" w:hint="default"/>
      </w:rPr>
    </w:lvl>
    <w:lvl w:ilvl="3" w:tplc="368CFD54" w:tentative="1">
      <w:start w:val="1"/>
      <w:numFmt w:val="bullet"/>
      <w:lvlText w:val=""/>
      <w:lvlJc w:val="left"/>
      <w:pPr>
        <w:tabs>
          <w:tab w:val="num" w:pos="2520"/>
        </w:tabs>
        <w:ind w:left="2520" w:hanging="360"/>
      </w:pPr>
      <w:rPr>
        <w:rFonts w:ascii="Symbol" w:hAnsi="Symbol" w:hint="default"/>
      </w:rPr>
    </w:lvl>
    <w:lvl w:ilvl="4" w:tplc="07824508" w:tentative="1">
      <w:start w:val="1"/>
      <w:numFmt w:val="bullet"/>
      <w:lvlText w:val="o"/>
      <w:lvlJc w:val="left"/>
      <w:pPr>
        <w:tabs>
          <w:tab w:val="num" w:pos="3240"/>
        </w:tabs>
        <w:ind w:left="3240" w:hanging="360"/>
      </w:pPr>
      <w:rPr>
        <w:rFonts w:ascii="Courier New" w:hAnsi="Courier New" w:cs="Verdana" w:hint="default"/>
      </w:rPr>
    </w:lvl>
    <w:lvl w:ilvl="5" w:tplc="B62E98BC" w:tentative="1">
      <w:start w:val="1"/>
      <w:numFmt w:val="bullet"/>
      <w:lvlText w:val=""/>
      <w:lvlJc w:val="left"/>
      <w:pPr>
        <w:tabs>
          <w:tab w:val="num" w:pos="3960"/>
        </w:tabs>
        <w:ind w:left="3960" w:hanging="360"/>
      </w:pPr>
      <w:rPr>
        <w:rFonts w:ascii="Wingdings" w:hAnsi="Wingdings" w:hint="default"/>
      </w:rPr>
    </w:lvl>
    <w:lvl w:ilvl="6" w:tplc="F788B230" w:tentative="1">
      <w:start w:val="1"/>
      <w:numFmt w:val="bullet"/>
      <w:lvlText w:val=""/>
      <w:lvlJc w:val="left"/>
      <w:pPr>
        <w:tabs>
          <w:tab w:val="num" w:pos="4680"/>
        </w:tabs>
        <w:ind w:left="4680" w:hanging="360"/>
      </w:pPr>
      <w:rPr>
        <w:rFonts w:ascii="Symbol" w:hAnsi="Symbol" w:hint="default"/>
      </w:rPr>
    </w:lvl>
    <w:lvl w:ilvl="7" w:tplc="5DE46D82" w:tentative="1">
      <w:start w:val="1"/>
      <w:numFmt w:val="bullet"/>
      <w:lvlText w:val="o"/>
      <w:lvlJc w:val="left"/>
      <w:pPr>
        <w:tabs>
          <w:tab w:val="num" w:pos="5400"/>
        </w:tabs>
        <w:ind w:left="5400" w:hanging="360"/>
      </w:pPr>
      <w:rPr>
        <w:rFonts w:ascii="Courier New" w:hAnsi="Courier New" w:cs="Verdana" w:hint="default"/>
      </w:rPr>
    </w:lvl>
    <w:lvl w:ilvl="8" w:tplc="7F4AB7DC" w:tentative="1">
      <w:start w:val="1"/>
      <w:numFmt w:val="bullet"/>
      <w:lvlText w:val=""/>
      <w:lvlJc w:val="left"/>
      <w:pPr>
        <w:tabs>
          <w:tab w:val="num" w:pos="6120"/>
        </w:tabs>
        <w:ind w:left="6120" w:hanging="360"/>
      </w:pPr>
      <w:rPr>
        <w:rFonts w:ascii="Wingdings" w:hAnsi="Wingdings" w:hint="default"/>
      </w:rPr>
    </w:lvl>
  </w:abstractNum>
  <w:abstractNum w:abstractNumId="6">
    <w:nsid w:val="5625007E"/>
    <w:multiLevelType w:val="hybridMultilevel"/>
    <w:tmpl w:val="1398E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311523E"/>
    <w:multiLevelType w:val="hybridMultilevel"/>
    <w:tmpl w:val="F702CA0C"/>
    <w:lvl w:ilvl="0" w:tplc="FFFFFFFF">
      <w:start w:val="1"/>
      <w:numFmt w:val="bullet"/>
      <w:lvlText w:val=""/>
      <w:lvlJc w:val="left"/>
      <w:pPr>
        <w:tabs>
          <w:tab w:val="num" w:pos="360"/>
        </w:tabs>
        <w:ind w:left="360" w:hanging="360"/>
      </w:pPr>
      <w:rPr>
        <w:rFonts w:ascii="Symbol" w:hAnsi="Symbol" w:cs="Symbol" w:hint="default"/>
      </w:rPr>
    </w:lvl>
    <w:lvl w:ilvl="1" w:tplc="FFFFFFFF">
      <w:start w:val="1"/>
      <w:numFmt w:val="decimal"/>
      <w:lvlText w:val="%2."/>
      <w:lvlJc w:val="left"/>
      <w:pPr>
        <w:tabs>
          <w:tab w:val="num" w:pos="1080"/>
        </w:tabs>
        <w:ind w:left="1080" w:hanging="360"/>
      </w:pPr>
      <w:rPr>
        <w:rFonts w:hint="default"/>
      </w:rPr>
    </w:lvl>
    <w:lvl w:ilvl="2" w:tplc="FFFFFFFF">
      <w:start w:val="1"/>
      <w:numFmt w:val="bullet"/>
      <w:lvlText w:val=""/>
      <w:lvlJc w:val="left"/>
      <w:pPr>
        <w:tabs>
          <w:tab w:val="num" w:pos="1800"/>
        </w:tabs>
        <w:ind w:left="1800" w:hanging="360"/>
      </w:pPr>
      <w:rPr>
        <w:rFonts w:ascii="Wingdings" w:hAnsi="Wingdings" w:cs="Wingdings" w:hint="default"/>
      </w:rPr>
    </w:lvl>
    <w:lvl w:ilvl="3" w:tplc="FFFFFFFF">
      <w:start w:val="1"/>
      <w:numFmt w:val="bullet"/>
      <w:lvlText w:val=""/>
      <w:lvlJc w:val="left"/>
      <w:pPr>
        <w:tabs>
          <w:tab w:val="num" w:pos="2520"/>
        </w:tabs>
        <w:ind w:left="2520" w:hanging="360"/>
      </w:pPr>
      <w:rPr>
        <w:rFonts w:ascii="Symbol" w:hAnsi="Symbol" w:cs="Symbol" w:hint="default"/>
      </w:rPr>
    </w:lvl>
    <w:lvl w:ilvl="4" w:tplc="FFFFFFFF">
      <w:start w:val="1"/>
      <w:numFmt w:val="bullet"/>
      <w:lvlText w:val="o"/>
      <w:lvlJc w:val="left"/>
      <w:pPr>
        <w:tabs>
          <w:tab w:val="num" w:pos="3240"/>
        </w:tabs>
        <w:ind w:left="3240" w:hanging="360"/>
      </w:pPr>
      <w:rPr>
        <w:rFonts w:ascii="Courier New" w:hAnsi="Courier New" w:cs="Courier New" w:hint="default"/>
      </w:rPr>
    </w:lvl>
    <w:lvl w:ilvl="5" w:tplc="FFFFFFFF">
      <w:start w:val="1"/>
      <w:numFmt w:val="bullet"/>
      <w:lvlText w:val=""/>
      <w:lvlJc w:val="left"/>
      <w:pPr>
        <w:tabs>
          <w:tab w:val="num" w:pos="3960"/>
        </w:tabs>
        <w:ind w:left="3960" w:hanging="360"/>
      </w:pPr>
      <w:rPr>
        <w:rFonts w:ascii="Wingdings" w:hAnsi="Wingdings" w:cs="Wingdings" w:hint="default"/>
      </w:rPr>
    </w:lvl>
    <w:lvl w:ilvl="6" w:tplc="FFFFFFFF">
      <w:start w:val="1"/>
      <w:numFmt w:val="bullet"/>
      <w:lvlText w:val=""/>
      <w:lvlJc w:val="left"/>
      <w:pPr>
        <w:tabs>
          <w:tab w:val="num" w:pos="4680"/>
        </w:tabs>
        <w:ind w:left="4680" w:hanging="360"/>
      </w:pPr>
      <w:rPr>
        <w:rFonts w:ascii="Symbol" w:hAnsi="Symbol" w:cs="Symbol" w:hint="default"/>
      </w:rPr>
    </w:lvl>
    <w:lvl w:ilvl="7" w:tplc="FFFFFFFF">
      <w:start w:val="1"/>
      <w:numFmt w:val="bullet"/>
      <w:lvlText w:val="o"/>
      <w:lvlJc w:val="left"/>
      <w:pPr>
        <w:tabs>
          <w:tab w:val="num" w:pos="5400"/>
        </w:tabs>
        <w:ind w:left="5400" w:hanging="360"/>
      </w:pPr>
      <w:rPr>
        <w:rFonts w:ascii="Courier New" w:hAnsi="Courier New" w:cs="Courier New" w:hint="default"/>
      </w:rPr>
    </w:lvl>
    <w:lvl w:ilvl="8" w:tplc="FFFFFFFF">
      <w:start w:val="1"/>
      <w:numFmt w:val="bullet"/>
      <w:lvlText w:val=""/>
      <w:lvlJc w:val="left"/>
      <w:pPr>
        <w:tabs>
          <w:tab w:val="num" w:pos="6120"/>
        </w:tabs>
        <w:ind w:left="6120" w:hanging="360"/>
      </w:pPr>
      <w:rPr>
        <w:rFonts w:ascii="Wingdings" w:hAnsi="Wingdings" w:cs="Wingdings" w:hint="default"/>
      </w:rPr>
    </w:lvl>
  </w:abstractNum>
  <w:abstractNum w:abstractNumId="8">
    <w:nsid w:val="66A2323A"/>
    <w:multiLevelType w:val="hybridMultilevel"/>
    <w:tmpl w:val="15D03C72"/>
    <w:lvl w:ilvl="0" w:tplc="04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77111F76"/>
    <w:multiLevelType w:val="hybridMultilevel"/>
    <w:tmpl w:val="53509068"/>
    <w:lvl w:ilvl="0" w:tplc="FFFFFFFF">
      <w:start w:val="1"/>
      <w:numFmt w:val="decimal"/>
      <w:lvlText w:val="%1."/>
      <w:lvlJc w:val="left"/>
      <w:pPr>
        <w:tabs>
          <w:tab w:val="num" w:pos="360"/>
        </w:tabs>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0">
    <w:nsid w:val="7F4C5167"/>
    <w:multiLevelType w:val="hybridMultilevel"/>
    <w:tmpl w:val="1D4087F4"/>
    <w:lvl w:ilvl="0" w:tplc="FFFFFFFF">
      <w:start w:val="1"/>
      <w:numFmt w:val="bullet"/>
      <w:lvlText w:val=""/>
      <w:lvlJc w:val="left"/>
      <w:pPr>
        <w:tabs>
          <w:tab w:val="num" w:pos="360"/>
        </w:tabs>
        <w:ind w:left="360" w:hanging="360"/>
      </w:pPr>
      <w:rPr>
        <w:rFonts w:ascii="Symbol" w:hAnsi="Symbol" w:cs="Symbol" w:hint="default"/>
        <w:sz w:val="16"/>
        <w:szCs w:val="16"/>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7"/>
  </w:num>
  <w:num w:numId="7">
    <w:abstractNumId w:val="6"/>
  </w:num>
  <w:num w:numId="8">
    <w:abstractNumId w:val="4"/>
  </w:num>
  <w:num w:numId="9">
    <w:abstractNumId w:val="1"/>
  </w:num>
  <w:num w:numId="10">
    <w:abstractNumId w:val="8"/>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20"/>
  <w:doNotHyphenateCaps/>
  <w:characterSpacingControl w:val="doNotCompress"/>
  <w:doNotValidateAgainstSchema/>
  <w:doNotDemarcateInvalidXml/>
  <w:compat/>
  <w:rsids>
    <w:rsidRoot w:val="00E40FA5"/>
    <w:rsid w:val="00003AF0"/>
    <w:rsid w:val="000326D2"/>
    <w:rsid w:val="00034B78"/>
    <w:rsid w:val="00046255"/>
    <w:rsid w:val="00060565"/>
    <w:rsid w:val="000731A5"/>
    <w:rsid w:val="000875D9"/>
    <w:rsid w:val="000A176A"/>
    <w:rsid w:val="000B3E1D"/>
    <w:rsid w:val="000D43A2"/>
    <w:rsid w:val="000E6419"/>
    <w:rsid w:val="0010112C"/>
    <w:rsid w:val="0012775C"/>
    <w:rsid w:val="001862F5"/>
    <w:rsid w:val="001B7934"/>
    <w:rsid w:val="001C48E2"/>
    <w:rsid w:val="001E2F96"/>
    <w:rsid w:val="00212BE1"/>
    <w:rsid w:val="002356DC"/>
    <w:rsid w:val="00283852"/>
    <w:rsid w:val="00295AFE"/>
    <w:rsid w:val="002A6FC9"/>
    <w:rsid w:val="002D4B30"/>
    <w:rsid w:val="002F4462"/>
    <w:rsid w:val="00351C92"/>
    <w:rsid w:val="003543AF"/>
    <w:rsid w:val="00367817"/>
    <w:rsid w:val="003C37DF"/>
    <w:rsid w:val="003C420E"/>
    <w:rsid w:val="003D767F"/>
    <w:rsid w:val="00403C57"/>
    <w:rsid w:val="00410F8A"/>
    <w:rsid w:val="00426C5A"/>
    <w:rsid w:val="004307C7"/>
    <w:rsid w:val="00442870"/>
    <w:rsid w:val="004617FD"/>
    <w:rsid w:val="004662DA"/>
    <w:rsid w:val="004665FC"/>
    <w:rsid w:val="00485C72"/>
    <w:rsid w:val="004A01B3"/>
    <w:rsid w:val="004A22E1"/>
    <w:rsid w:val="00524763"/>
    <w:rsid w:val="00544B86"/>
    <w:rsid w:val="00556359"/>
    <w:rsid w:val="005579EE"/>
    <w:rsid w:val="00571FE5"/>
    <w:rsid w:val="005A3510"/>
    <w:rsid w:val="005B2737"/>
    <w:rsid w:val="005D111E"/>
    <w:rsid w:val="00605FBE"/>
    <w:rsid w:val="00626951"/>
    <w:rsid w:val="00686D9A"/>
    <w:rsid w:val="006A0058"/>
    <w:rsid w:val="006C14A4"/>
    <w:rsid w:val="006C272B"/>
    <w:rsid w:val="006C2C6E"/>
    <w:rsid w:val="006C4E42"/>
    <w:rsid w:val="006D08F0"/>
    <w:rsid w:val="006D1145"/>
    <w:rsid w:val="006E1060"/>
    <w:rsid w:val="00717227"/>
    <w:rsid w:val="00734B1C"/>
    <w:rsid w:val="0074244B"/>
    <w:rsid w:val="00764903"/>
    <w:rsid w:val="007C133E"/>
    <w:rsid w:val="007E39A9"/>
    <w:rsid w:val="00815B98"/>
    <w:rsid w:val="00821F09"/>
    <w:rsid w:val="008316FC"/>
    <w:rsid w:val="00833A63"/>
    <w:rsid w:val="008524E3"/>
    <w:rsid w:val="0085659E"/>
    <w:rsid w:val="00876932"/>
    <w:rsid w:val="00893C50"/>
    <w:rsid w:val="008A3E67"/>
    <w:rsid w:val="008A4A9E"/>
    <w:rsid w:val="008F3A24"/>
    <w:rsid w:val="0090234B"/>
    <w:rsid w:val="00915BE7"/>
    <w:rsid w:val="0098759D"/>
    <w:rsid w:val="00991DBE"/>
    <w:rsid w:val="00995305"/>
    <w:rsid w:val="00997D7D"/>
    <w:rsid w:val="009D4052"/>
    <w:rsid w:val="009F233A"/>
    <w:rsid w:val="00A0100D"/>
    <w:rsid w:val="00A767E7"/>
    <w:rsid w:val="00A9252C"/>
    <w:rsid w:val="00A928DE"/>
    <w:rsid w:val="00AE1DD6"/>
    <w:rsid w:val="00B150D4"/>
    <w:rsid w:val="00B90CDB"/>
    <w:rsid w:val="00BA2178"/>
    <w:rsid w:val="00BC0D3B"/>
    <w:rsid w:val="00BF679A"/>
    <w:rsid w:val="00C051F1"/>
    <w:rsid w:val="00C26480"/>
    <w:rsid w:val="00C57320"/>
    <w:rsid w:val="00C6582C"/>
    <w:rsid w:val="00C71DA6"/>
    <w:rsid w:val="00CB27FD"/>
    <w:rsid w:val="00CC6895"/>
    <w:rsid w:val="00D003E4"/>
    <w:rsid w:val="00D143F6"/>
    <w:rsid w:val="00D17A0E"/>
    <w:rsid w:val="00D22428"/>
    <w:rsid w:val="00D27F45"/>
    <w:rsid w:val="00D5124E"/>
    <w:rsid w:val="00D55375"/>
    <w:rsid w:val="00D65CD7"/>
    <w:rsid w:val="00D87C0F"/>
    <w:rsid w:val="00DA0212"/>
    <w:rsid w:val="00DB59D2"/>
    <w:rsid w:val="00DB71CF"/>
    <w:rsid w:val="00DC0890"/>
    <w:rsid w:val="00E01362"/>
    <w:rsid w:val="00E27FD4"/>
    <w:rsid w:val="00E40FA5"/>
    <w:rsid w:val="00E70A66"/>
    <w:rsid w:val="00E8308C"/>
    <w:rsid w:val="00E9307D"/>
    <w:rsid w:val="00ED36CE"/>
    <w:rsid w:val="00EE5C7E"/>
    <w:rsid w:val="00F1099B"/>
    <w:rsid w:val="00F22408"/>
    <w:rsid w:val="00F263AC"/>
    <w:rsid w:val="00F30103"/>
    <w:rsid w:val="00F44F37"/>
    <w:rsid w:val="00F85EBF"/>
    <w:rsid w:val="00FB1A4F"/>
    <w:rsid w:val="00FB42DE"/>
    <w:rsid w:val="00FF1EC5"/>
    <w:rsid w:val="00FF415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0FA5"/>
    <w:rPr>
      <w:rFonts w:ascii="Times New Roman" w:eastAsia="Times New Roman" w:hAnsi="Times New Roman"/>
      <w:sz w:val="24"/>
      <w:szCs w:val="24"/>
      <w:lang w:eastAsia="en-US"/>
    </w:rPr>
  </w:style>
  <w:style w:type="paragraph" w:styleId="Heading1">
    <w:name w:val="heading 1"/>
    <w:basedOn w:val="Normal"/>
    <w:next w:val="Normal"/>
    <w:link w:val="Heading1Char"/>
    <w:uiPriority w:val="99"/>
    <w:qFormat/>
    <w:rsid w:val="00E40FA5"/>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E40FA5"/>
    <w:pPr>
      <w:keepNext/>
      <w:outlineLvl w:val="1"/>
    </w:pPr>
    <w:rPr>
      <w:b/>
      <w:bCs/>
    </w:rPr>
  </w:style>
  <w:style w:type="paragraph" w:styleId="Heading9">
    <w:name w:val="heading 9"/>
    <w:basedOn w:val="Normal"/>
    <w:next w:val="Normal"/>
    <w:link w:val="Heading9Char"/>
    <w:semiHidden/>
    <w:unhideWhenUsed/>
    <w:qFormat/>
    <w:locked/>
    <w:rsid w:val="006C4E42"/>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40FA5"/>
    <w:rPr>
      <w:rFonts w:ascii="Arial" w:hAnsi="Arial" w:cs="Arial"/>
      <w:b/>
      <w:bCs/>
      <w:kern w:val="32"/>
      <w:sz w:val="32"/>
      <w:szCs w:val="32"/>
    </w:rPr>
  </w:style>
  <w:style w:type="character" w:customStyle="1" w:styleId="Heading2Char">
    <w:name w:val="Heading 2 Char"/>
    <w:basedOn w:val="DefaultParagraphFont"/>
    <w:link w:val="Heading2"/>
    <w:uiPriority w:val="99"/>
    <w:locked/>
    <w:rsid w:val="00E40FA5"/>
    <w:rPr>
      <w:rFonts w:ascii="Times New Roman" w:hAnsi="Times New Roman" w:cs="Times New Roman"/>
      <w:b/>
      <w:bCs/>
      <w:sz w:val="24"/>
      <w:szCs w:val="24"/>
    </w:rPr>
  </w:style>
  <w:style w:type="paragraph" w:styleId="BodyText2">
    <w:name w:val="Body Text 2"/>
    <w:basedOn w:val="Normal"/>
    <w:link w:val="BodyText2Char"/>
    <w:uiPriority w:val="99"/>
    <w:rsid w:val="00E40FA5"/>
    <w:pPr>
      <w:tabs>
        <w:tab w:val="left" w:pos="-1440"/>
        <w:tab w:val="left" w:pos="-720"/>
      </w:tabs>
      <w:spacing w:line="240" w:lineRule="atLeast"/>
      <w:jc w:val="both"/>
    </w:pPr>
  </w:style>
  <w:style w:type="character" w:customStyle="1" w:styleId="BodyText2Char">
    <w:name w:val="Body Text 2 Char"/>
    <w:basedOn w:val="DefaultParagraphFont"/>
    <w:link w:val="BodyText2"/>
    <w:uiPriority w:val="99"/>
    <w:locked/>
    <w:rsid w:val="00E40FA5"/>
    <w:rPr>
      <w:rFonts w:ascii="Times New Roman" w:hAnsi="Times New Roman" w:cs="Times New Roman"/>
      <w:sz w:val="18"/>
      <w:szCs w:val="18"/>
    </w:rPr>
  </w:style>
  <w:style w:type="paragraph" w:styleId="BodyText3">
    <w:name w:val="Body Text 3"/>
    <w:basedOn w:val="Normal"/>
    <w:link w:val="BodyText3Char"/>
    <w:uiPriority w:val="99"/>
    <w:rsid w:val="00E40FA5"/>
    <w:pPr>
      <w:jc w:val="both"/>
    </w:pPr>
  </w:style>
  <w:style w:type="character" w:customStyle="1" w:styleId="BodyText3Char">
    <w:name w:val="Body Text 3 Char"/>
    <w:basedOn w:val="DefaultParagraphFont"/>
    <w:link w:val="BodyText3"/>
    <w:uiPriority w:val="99"/>
    <w:locked/>
    <w:rsid w:val="00E40FA5"/>
    <w:rPr>
      <w:rFonts w:ascii="Times New Roman" w:hAnsi="Times New Roman" w:cs="Times New Roman"/>
      <w:sz w:val="17"/>
      <w:szCs w:val="17"/>
    </w:rPr>
  </w:style>
  <w:style w:type="character" w:styleId="Hyperlink">
    <w:name w:val="Hyperlink"/>
    <w:basedOn w:val="DefaultParagraphFont"/>
    <w:uiPriority w:val="99"/>
    <w:rsid w:val="001C48E2"/>
    <w:rPr>
      <w:rFonts w:ascii="Verdana" w:hAnsi="Verdana" w:cs="Verdana"/>
      <w:color w:val="auto"/>
      <w:u w:val="single"/>
    </w:rPr>
  </w:style>
  <w:style w:type="character" w:styleId="Emphasis">
    <w:name w:val="Emphasis"/>
    <w:basedOn w:val="DefaultParagraphFont"/>
    <w:uiPriority w:val="99"/>
    <w:qFormat/>
    <w:locked/>
    <w:rsid w:val="004662DA"/>
    <w:rPr>
      <w:i/>
      <w:iCs/>
    </w:rPr>
  </w:style>
  <w:style w:type="paragraph" w:styleId="ListParagraph">
    <w:name w:val="List Paragraph"/>
    <w:basedOn w:val="Normal"/>
    <w:uiPriority w:val="34"/>
    <w:qFormat/>
    <w:rsid w:val="00E01362"/>
    <w:pPr>
      <w:ind w:left="720"/>
      <w:contextualSpacing/>
    </w:pPr>
  </w:style>
  <w:style w:type="character" w:styleId="FollowedHyperlink">
    <w:name w:val="FollowedHyperlink"/>
    <w:basedOn w:val="DefaultParagraphFont"/>
    <w:uiPriority w:val="99"/>
    <w:semiHidden/>
    <w:unhideWhenUsed/>
    <w:rsid w:val="006D1145"/>
    <w:rPr>
      <w:color w:val="800080" w:themeColor="followedHyperlink"/>
      <w:u w:val="single"/>
    </w:rPr>
  </w:style>
  <w:style w:type="character" w:customStyle="1" w:styleId="Heading9Char">
    <w:name w:val="Heading 9 Char"/>
    <w:basedOn w:val="DefaultParagraphFont"/>
    <w:link w:val="Heading9"/>
    <w:semiHidden/>
    <w:rsid w:val="006C4E42"/>
    <w:rPr>
      <w:rFonts w:asciiTheme="majorHAnsi" w:eastAsiaTheme="majorEastAsia" w:hAnsiTheme="majorHAnsi" w:cstheme="majorBidi"/>
      <w:i/>
      <w:iCs/>
      <w:color w:val="404040" w:themeColor="text1" w:themeTint="BF"/>
      <w:lang w:eastAsia="en-US"/>
    </w:rPr>
  </w:style>
</w:styles>
</file>

<file path=word/webSettings.xml><?xml version="1.0" encoding="utf-8"?>
<w:webSettings xmlns:r="http://schemas.openxmlformats.org/officeDocument/2006/relationships" xmlns:w="http://schemas.openxmlformats.org/wordprocessingml/2006/main">
  <w:divs>
    <w:div w:id="292828074">
      <w:bodyDiv w:val="1"/>
      <w:marLeft w:val="0"/>
      <w:marRight w:val="0"/>
      <w:marTop w:val="0"/>
      <w:marBottom w:val="0"/>
      <w:divBdr>
        <w:top w:val="none" w:sz="0" w:space="0" w:color="auto"/>
        <w:left w:val="none" w:sz="0" w:space="0" w:color="auto"/>
        <w:bottom w:val="none" w:sz="0" w:space="0" w:color="auto"/>
        <w:right w:val="none" w:sz="0" w:space="0" w:color="auto"/>
      </w:divBdr>
    </w:div>
    <w:div w:id="1874340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ipd.co.uk" TargetMode="External"/><Relationship Id="rId3" Type="http://schemas.openxmlformats.org/officeDocument/2006/relationships/settings" Target="settings.xml"/><Relationship Id="rId7" Type="http://schemas.openxmlformats.org/officeDocument/2006/relationships/hyperlink" Target="http://www.cbi.co.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usiness.com/directory/changemanagement" TargetMode="External"/><Relationship Id="rId11" Type="http://schemas.openxmlformats.org/officeDocument/2006/relationships/fontTable" Target="fontTable.xml"/><Relationship Id="rId5" Type="http://schemas.openxmlformats.org/officeDocument/2006/relationships/hyperlink" Target="http://www.acas.org.uk" TargetMode="External"/><Relationship Id="rId10" Type="http://schemas.openxmlformats.org/officeDocument/2006/relationships/hyperlink" Target="http://www.managementofchange.com" TargetMode="External"/><Relationship Id="rId4" Type="http://schemas.openxmlformats.org/officeDocument/2006/relationships/webSettings" Target="webSettings.xml"/><Relationship Id="rId9" Type="http://schemas.openxmlformats.org/officeDocument/2006/relationships/hyperlink" Target="http://www.eoc.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2</Pages>
  <Words>391</Words>
  <Characters>2232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Module Title:</vt:lpstr>
    </vt:vector>
  </TitlesOfParts>
  <Company>Swansea Metropolitan University</Company>
  <LinksUpToDate>false</LinksUpToDate>
  <CharactersWithSpaces>2618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Title:</dc:title>
  <dc:creator>sc-jw</dc:creator>
  <cp:lastModifiedBy>James Williams</cp:lastModifiedBy>
  <cp:revision>15</cp:revision>
  <dcterms:created xsi:type="dcterms:W3CDTF">2011-10-02T11:49:00Z</dcterms:created>
  <dcterms:modified xsi:type="dcterms:W3CDTF">2011-10-02T15:21:00Z</dcterms:modified>
</cp:coreProperties>
</file>