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MON_1677664925"/>
    <w:bookmarkEnd w:id="0"/>
    <w:p w14:paraId="6258C624" w14:textId="2FE82EEC" w:rsidR="008115E4" w:rsidRDefault="009D2C1D" w:rsidP="00EF744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object w:dxaOrig="8826" w:dyaOrig="10769" w14:anchorId="55AE49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7" type="#_x0000_t75" style="width:441.5pt;height:538.5pt" o:ole="">
            <v:imagedata r:id="rId8" o:title=""/>
          </v:shape>
          <o:OLEObject Type="Embed" ProgID="Word.Document.12" ShapeID="_x0000_i1047" DrawAspect="Content" ObjectID="_1677665311" r:id="rId9">
            <o:FieldCodes>\s</o:FieldCodes>
          </o:OLEObject>
        </w:object>
      </w:r>
    </w:p>
    <w:p w14:paraId="2386D24B" w14:textId="77777777" w:rsidR="008115E4" w:rsidRDefault="008115E4" w:rsidP="00EF744F">
      <w:pPr>
        <w:rPr>
          <w:rFonts w:ascii="Times New Roman" w:hAnsi="Times New Roman" w:cs="Times New Roman"/>
          <w:b/>
          <w:bCs/>
          <w:color w:val="000000" w:themeColor="text1"/>
          <w:sz w:val="28"/>
          <w:szCs w:val="28"/>
        </w:rPr>
      </w:pPr>
    </w:p>
    <w:p w14:paraId="1EBE3899" w14:textId="77777777" w:rsidR="008115E4" w:rsidRDefault="008115E4" w:rsidP="00EF744F">
      <w:pPr>
        <w:rPr>
          <w:rFonts w:ascii="Times New Roman" w:hAnsi="Times New Roman" w:cs="Times New Roman"/>
          <w:b/>
          <w:bCs/>
          <w:color w:val="000000" w:themeColor="text1"/>
          <w:sz w:val="28"/>
          <w:szCs w:val="28"/>
        </w:rPr>
      </w:pPr>
    </w:p>
    <w:p w14:paraId="4A9D3145" w14:textId="77777777" w:rsidR="00897A62" w:rsidRDefault="00897A62" w:rsidP="00EF744F">
      <w:pPr>
        <w:rPr>
          <w:rFonts w:ascii="Times New Roman" w:hAnsi="Times New Roman" w:cs="Times New Roman"/>
          <w:b/>
          <w:bCs/>
          <w:color w:val="000000" w:themeColor="text1"/>
          <w:sz w:val="28"/>
          <w:szCs w:val="28"/>
        </w:rPr>
      </w:pPr>
    </w:p>
    <w:p w14:paraId="14BC25CF" w14:textId="77777777" w:rsidR="00897A62" w:rsidRDefault="00897A62" w:rsidP="00EF744F">
      <w:pPr>
        <w:rPr>
          <w:rFonts w:ascii="Times New Roman" w:hAnsi="Times New Roman" w:cs="Times New Roman"/>
          <w:b/>
          <w:bCs/>
          <w:color w:val="000000" w:themeColor="text1"/>
          <w:sz w:val="28"/>
          <w:szCs w:val="28"/>
        </w:rPr>
      </w:pPr>
    </w:p>
    <w:p w14:paraId="454DD663" w14:textId="77777777" w:rsidR="00897A62" w:rsidRDefault="00897A62" w:rsidP="00EF744F">
      <w:pPr>
        <w:rPr>
          <w:rFonts w:ascii="Times New Roman" w:hAnsi="Times New Roman" w:cs="Times New Roman"/>
          <w:b/>
          <w:bCs/>
          <w:color w:val="000000" w:themeColor="text1"/>
          <w:sz w:val="28"/>
          <w:szCs w:val="28"/>
        </w:rPr>
      </w:pPr>
    </w:p>
    <w:p w14:paraId="186C8ABF" w14:textId="77777777" w:rsidR="00897A62" w:rsidRDefault="00897A62" w:rsidP="00EF744F">
      <w:pPr>
        <w:rPr>
          <w:rFonts w:ascii="Times New Roman" w:hAnsi="Times New Roman" w:cs="Times New Roman"/>
          <w:b/>
          <w:bCs/>
          <w:color w:val="000000" w:themeColor="text1"/>
          <w:sz w:val="28"/>
          <w:szCs w:val="28"/>
        </w:rPr>
      </w:pPr>
    </w:p>
    <w:p w14:paraId="0427E37C" w14:textId="56265A8C" w:rsidR="009D467D" w:rsidRPr="002E3D35" w:rsidRDefault="009D467D" w:rsidP="00EF744F">
      <w:pPr>
        <w:rPr>
          <w:rFonts w:ascii="Times New Roman" w:hAnsi="Times New Roman" w:cs="Times New Roman"/>
          <w:b/>
          <w:bCs/>
          <w:color w:val="000000" w:themeColor="text1"/>
          <w:sz w:val="28"/>
          <w:szCs w:val="28"/>
        </w:rPr>
      </w:pPr>
      <w:r w:rsidRPr="002E3D35">
        <w:rPr>
          <w:rFonts w:ascii="Times New Roman" w:hAnsi="Times New Roman" w:cs="Times New Roman"/>
          <w:b/>
          <w:bCs/>
          <w:color w:val="000000" w:themeColor="text1"/>
          <w:sz w:val="28"/>
          <w:szCs w:val="28"/>
        </w:rPr>
        <w:lastRenderedPageBreak/>
        <w:t>Introduction</w:t>
      </w:r>
    </w:p>
    <w:p w14:paraId="4EBEEAED" w14:textId="29A0B8E2" w:rsidR="00EC1E12" w:rsidRPr="002E3D35" w:rsidRDefault="00F220FC" w:rsidP="008B375A">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The aim of this </w:t>
      </w:r>
      <w:r w:rsidR="00A62C76" w:rsidRPr="002E3D35">
        <w:rPr>
          <w:rFonts w:ascii="Times New Roman" w:hAnsi="Times New Roman" w:cs="Times New Roman"/>
          <w:color w:val="000000" w:themeColor="text1"/>
          <w:sz w:val="28"/>
          <w:szCs w:val="28"/>
        </w:rPr>
        <w:t xml:space="preserve">sky journal </w:t>
      </w:r>
      <w:r w:rsidR="009D2C41">
        <w:rPr>
          <w:rFonts w:ascii="Times New Roman" w:hAnsi="Times New Roman" w:cs="Times New Roman"/>
          <w:color w:val="000000" w:themeColor="text1"/>
          <w:sz w:val="28"/>
          <w:szCs w:val="28"/>
        </w:rPr>
        <w:t>is</w:t>
      </w:r>
      <w:r w:rsidR="00A62C76" w:rsidRPr="002E3D35">
        <w:rPr>
          <w:rFonts w:ascii="Times New Roman" w:hAnsi="Times New Roman" w:cs="Times New Roman"/>
          <w:color w:val="000000" w:themeColor="text1"/>
          <w:sz w:val="28"/>
          <w:szCs w:val="28"/>
        </w:rPr>
        <w:t xml:space="preserve"> </w:t>
      </w:r>
      <w:r w:rsidR="003B6D85" w:rsidRPr="002E3D35">
        <w:rPr>
          <w:rFonts w:ascii="Times New Roman" w:hAnsi="Times New Roman" w:cs="Times New Roman"/>
          <w:color w:val="000000" w:themeColor="text1"/>
          <w:sz w:val="28"/>
          <w:szCs w:val="28"/>
        </w:rPr>
        <w:t xml:space="preserve">to explore </w:t>
      </w:r>
      <w:r w:rsidR="00560FF6" w:rsidRPr="002E3D35">
        <w:rPr>
          <w:rFonts w:ascii="Times New Roman" w:hAnsi="Times New Roman" w:cs="Times New Roman"/>
          <w:color w:val="000000" w:themeColor="text1"/>
          <w:sz w:val="28"/>
          <w:szCs w:val="28"/>
        </w:rPr>
        <w:t>the</w:t>
      </w:r>
      <w:r w:rsidR="000543A5" w:rsidRPr="002E3D35">
        <w:rPr>
          <w:rFonts w:ascii="Times New Roman" w:hAnsi="Times New Roman" w:cs="Times New Roman"/>
          <w:color w:val="000000" w:themeColor="text1"/>
          <w:sz w:val="28"/>
          <w:szCs w:val="28"/>
        </w:rPr>
        <w:t xml:space="preserve"> night sky</w:t>
      </w:r>
      <w:r w:rsidR="00E90E36" w:rsidRPr="002E3D35">
        <w:rPr>
          <w:rFonts w:ascii="Times New Roman" w:hAnsi="Times New Roman" w:cs="Times New Roman"/>
          <w:color w:val="000000" w:themeColor="text1"/>
          <w:sz w:val="28"/>
          <w:szCs w:val="28"/>
        </w:rPr>
        <w:t>, using the</w:t>
      </w:r>
      <w:r w:rsidR="00560FF6" w:rsidRPr="002E3D35">
        <w:rPr>
          <w:rFonts w:ascii="Times New Roman" w:hAnsi="Times New Roman" w:cs="Times New Roman"/>
          <w:color w:val="000000" w:themeColor="text1"/>
          <w:sz w:val="28"/>
          <w:szCs w:val="28"/>
        </w:rPr>
        <w:t xml:space="preserve"> constellations </w:t>
      </w:r>
      <w:r w:rsidR="00487C2E" w:rsidRPr="002E3D35">
        <w:rPr>
          <w:rFonts w:ascii="Times New Roman" w:hAnsi="Times New Roman" w:cs="Times New Roman"/>
          <w:color w:val="000000" w:themeColor="text1"/>
          <w:sz w:val="28"/>
          <w:szCs w:val="28"/>
        </w:rPr>
        <w:t>around the ‘winter triangle’</w:t>
      </w:r>
      <w:r w:rsidR="00E90E36" w:rsidRPr="002E3D35">
        <w:rPr>
          <w:rFonts w:ascii="Times New Roman" w:hAnsi="Times New Roman" w:cs="Times New Roman"/>
          <w:color w:val="000000" w:themeColor="text1"/>
          <w:sz w:val="28"/>
          <w:szCs w:val="28"/>
        </w:rPr>
        <w:t xml:space="preserve"> as an entry point</w:t>
      </w:r>
      <w:r w:rsidR="008121D4" w:rsidRPr="002E3D35">
        <w:rPr>
          <w:rFonts w:ascii="Times New Roman" w:hAnsi="Times New Roman" w:cs="Times New Roman"/>
          <w:color w:val="000000" w:themeColor="text1"/>
          <w:sz w:val="28"/>
          <w:szCs w:val="28"/>
        </w:rPr>
        <w:t>.</w:t>
      </w:r>
      <w:r w:rsidR="00D025D7" w:rsidRPr="002E3D35">
        <w:rPr>
          <w:rFonts w:ascii="Times New Roman" w:hAnsi="Times New Roman" w:cs="Times New Roman"/>
          <w:color w:val="000000" w:themeColor="text1"/>
          <w:sz w:val="28"/>
          <w:szCs w:val="28"/>
        </w:rPr>
        <w:t xml:space="preserve"> </w:t>
      </w:r>
      <w:r w:rsidR="008C4185" w:rsidRPr="002E3D35">
        <w:rPr>
          <w:rFonts w:ascii="Times New Roman" w:hAnsi="Times New Roman" w:cs="Times New Roman"/>
          <w:color w:val="000000" w:themeColor="text1"/>
          <w:sz w:val="28"/>
          <w:szCs w:val="28"/>
        </w:rPr>
        <w:t>My focus has been a reflexive and phenomenological one</w:t>
      </w:r>
      <w:r w:rsidR="00AB36CF" w:rsidRPr="002E3D35">
        <w:rPr>
          <w:rFonts w:ascii="Times New Roman" w:hAnsi="Times New Roman" w:cs="Times New Roman"/>
          <w:color w:val="000000" w:themeColor="text1"/>
          <w:sz w:val="28"/>
          <w:szCs w:val="28"/>
        </w:rPr>
        <w:t>, putting myself and my responses to what I have been observing at the centre of my ana</w:t>
      </w:r>
      <w:r w:rsidR="001D02C5" w:rsidRPr="002E3D35">
        <w:rPr>
          <w:rFonts w:ascii="Times New Roman" w:hAnsi="Times New Roman" w:cs="Times New Roman"/>
          <w:color w:val="000000" w:themeColor="text1"/>
          <w:sz w:val="28"/>
          <w:szCs w:val="28"/>
        </w:rPr>
        <w:t>lysis</w:t>
      </w:r>
      <w:r w:rsidR="009C6F66" w:rsidRPr="002E3D35">
        <w:rPr>
          <w:rFonts w:ascii="Times New Roman" w:hAnsi="Times New Roman" w:cs="Times New Roman"/>
          <w:color w:val="000000" w:themeColor="text1"/>
          <w:sz w:val="28"/>
          <w:szCs w:val="28"/>
        </w:rPr>
        <w:t xml:space="preserve">. I have </w:t>
      </w:r>
      <w:r w:rsidR="00C75704" w:rsidRPr="002E3D35">
        <w:rPr>
          <w:rFonts w:ascii="Times New Roman" w:hAnsi="Times New Roman" w:cs="Times New Roman"/>
          <w:color w:val="000000" w:themeColor="text1"/>
          <w:sz w:val="28"/>
          <w:szCs w:val="28"/>
        </w:rPr>
        <w:t>supported these impressions with reference to a wide sweep of poets and writers</w:t>
      </w:r>
      <w:r w:rsidR="00BB7746" w:rsidRPr="002E3D35">
        <w:rPr>
          <w:rFonts w:ascii="Times New Roman" w:hAnsi="Times New Roman" w:cs="Times New Roman"/>
          <w:color w:val="000000" w:themeColor="text1"/>
          <w:sz w:val="28"/>
          <w:szCs w:val="28"/>
        </w:rPr>
        <w:t xml:space="preserve">, engaging with their interpretations </w:t>
      </w:r>
      <w:r w:rsidR="007D4FC8" w:rsidRPr="002E3D35">
        <w:rPr>
          <w:rFonts w:ascii="Times New Roman" w:hAnsi="Times New Roman" w:cs="Times New Roman"/>
          <w:color w:val="000000" w:themeColor="text1"/>
          <w:sz w:val="28"/>
          <w:szCs w:val="28"/>
        </w:rPr>
        <w:t>and</w:t>
      </w:r>
      <w:r w:rsidR="00572DB6" w:rsidRPr="002E3D35">
        <w:rPr>
          <w:rFonts w:ascii="Times New Roman" w:hAnsi="Times New Roman" w:cs="Times New Roman"/>
          <w:color w:val="000000" w:themeColor="text1"/>
          <w:sz w:val="28"/>
          <w:szCs w:val="28"/>
        </w:rPr>
        <w:t xml:space="preserve"> comparing them to my own. </w:t>
      </w:r>
      <w:r w:rsidR="00E574D9" w:rsidRPr="002E3D35">
        <w:rPr>
          <w:rFonts w:ascii="Times New Roman" w:hAnsi="Times New Roman" w:cs="Times New Roman"/>
          <w:color w:val="000000" w:themeColor="text1"/>
          <w:sz w:val="28"/>
          <w:szCs w:val="28"/>
        </w:rPr>
        <w:t>I have intended to ‘interview’ the sky as a mirror to my own experience</w:t>
      </w:r>
      <w:r w:rsidR="00F24B85" w:rsidRPr="002E3D35">
        <w:rPr>
          <w:rFonts w:ascii="Times New Roman" w:hAnsi="Times New Roman" w:cs="Times New Roman"/>
          <w:color w:val="000000" w:themeColor="text1"/>
          <w:sz w:val="28"/>
          <w:szCs w:val="28"/>
        </w:rPr>
        <w:t xml:space="preserve"> </w:t>
      </w:r>
      <w:r w:rsidR="00991B3E" w:rsidRPr="002E3D35">
        <w:rPr>
          <w:rFonts w:ascii="Times New Roman" w:hAnsi="Times New Roman" w:cs="Times New Roman"/>
          <w:color w:val="000000" w:themeColor="text1"/>
          <w:sz w:val="28"/>
          <w:szCs w:val="28"/>
        </w:rPr>
        <w:t xml:space="preserve">and </w:t>
      </w:r>
      <w:r w:rsidR="007F1A93" w:rsidRPr="002E3D35">
        <w:rPr>
          <w:rFonts w:ascii="Times New Roman" w:hAnsi="Times New Roman" w:cs="Times New Roman"/>
          <w:color w:val="000000" w:themeColor="text1"/>
          <w:sz w:val="28"/>
          <w:szCs w:val="28"/>
        </w:rPr>
        <w:t>engage in</w:t>
      </w:r>
      <w:r w:rsidR="00991B3E" w:rsidRPr="002E3D35">
        <w:rPr>
          <w:rFonts w:ascii="Times New Roman" w:hAnsi="Times New Roman" w:cs="Times New Roman"/>
          <w:color w:val="000000" w:themeColor="text1"/>
          <w:sz w:val="28"/>
          <w:szCs w:val="28"/>
        </w:rPr>
        <w:t xml:space="preserve"> a </w:t>
      </w:r>
      <w:r w:rsidR="007F1A93" w:rsidRPr="002E3D35">
        <w:rPr>
          <w:rFonts w:ascii="Times New Roman" w:hAnsi="Times New Roman" w:cs="Times New Roman"/>
          <w:color w:val="000000" w:themeColor="text1"/>
          <w:sz w:val="28"/>
          <w:szCs w:val="28"/>
        </w:rPr>
        <w:t>‘</w:t>
      </w:r>
      <w:r w:rsidR="00991B3E" w:rsidRPr="002E3D35">
        <w:rPr>
          <w:rFonts w:ascii="Times New Roman" w:hAnsi="Times New Roman" w:cs="Times New Roman"/>
          <w:color w:val="000000" w:themeColor="text1"/>
          <w:sz w:val="28"/>
          <w:szCs w:val="28"/>
        </w:rPr>
        <w:t>dialogue</w:t>
      </w:r>
      <w:r w:rsidR="007F1A93" w:rsidRPr="002E3D35">
        <w:rPr>
          <w:rFonts w:ascii="Times New Roman" w:hAnsi="Times New Roman" w:cs="Times New Roman"/>
          <w:color w:val="000000" w:themeColor="text1"/>
          <w:sz w:val="28"/>
          <w:szCs w:val="28"/>
        </w:rPr>
        <w:t xml:space="preserve">’ </w:t>
      </w:r>
      <w:r w:rsidR="00991B3E" w:rsidRPr="002E3D35">
        <w:rPr>
          <w:rFonts w:ascii="Times New Roman" w:hAnsi="Times New Roman" w:cs="Times New Roman"/>
          <w:color w:val="000000" w:themeColor="text1"/>
          <w:sz w:val="28"/>
          <w:szCs w:val="28"/>
        </w:rPr>
        <w:t>with a selection of poets and writers</w:t>
      </w:r>
      <w:r w:rsidR="00250186" w:rsidRPr="002E3D35">
        <w:rPr>
          <w:rFonts w:ascii="Times New Roman" w:hAnsi="Times New Roman" w:cs="Times New Roman"/>
          <w:color w:val="000000" w:themeColor="text1"/>
          <w:sz w:val="28"/>
          <w:szCs w:val="28"/>
        </w:rPr>
        <w:t xml:space="preserve"> to </w:t>
      </w:r>
      <w:proofErr w:type="gramStart"/>
      <w:r w:rsidR="00250186" w:rsidRPr="002E3D35">
        <w:rPr>
          <w:rFonts w:ascii="Times New Roman" w:hAnsi="Times New Roman" w:cs="Times New Roman"/>
          <w:color w:val="000000" w:themeColor="text1"/>
          <w:sz w:val="28"/>
          <w:szCs w:val="28"/>
        </w:rPr>
        <w:t>compare and contrast</w:t>
      </w:r>
      <w:proofErr w:type="gramEnd"/>
      <w:r w:rsidR="00250186" w:rsidRPr="002E3D35">
        <w:rPr>
          <w:rFonts w:ascii="Times New Roman" w:hAnsi="Times New Roman" w:cs="Times New Roman"/>
          <w:color w:val="000000" w:themeColor="text1"/>
          <w:sz w:val="28"/>
          <w:szCs w:val="28"/>
        </w:rPr>
        <w:t xml:space="preserve"> our responses to </w:t>
      </w:r>
      <w:r w:rsidR="006A712D" w:rsidRPr="002E3D35">
        <w:rPr>
          <w:rFonts w:ascii="Times New Roman" w:hAnsi="Times New Roman" w:cs="Times New Roman"/>
          <w:color w:val="000000" w:themeColor="text1"/>
          <w:sz w:val="28"/>
          <w:szCs w:val="28"/>
        </w:rPr>
        <w:t>the experience of the night sky.</w:t>
      </w:r>
    </w:p>
    <w:p w14:paraId="37F08969" w14:textId="252EED21" w:rsidR="009F37B9" w:rsidRPr="002E3D35" w:rsidRDefault="009F37B9" w:rsidP="00867B3F">
      <w:pPr>
        <w:pStyle w:val="NoSpacing"/>
        <w:rPr>
          <w:rFonts w:ascii="Times New Roman" w:hAnsi="Times New Roman" w:cs="Times New Roman"/>
          <w:color w:val="000000" w:themeColor="text1"/>
          <w:sz w:val="28"/>
          <w:szCs w:val="28"/>
        </w:rPr>
      </w:pPr>
    </w:p>
    <w:p w14:paraId="144BC06A" w14:textId="0A0D4252" w:rsidR="009F37B9" w:rsidRPr="002E3D35" w:rsidRDefault="009F37B9" w:rsidP="00867B3F">
      <w:pPr>
        <w:pStyle w:val="NoSpacing"/>
        <w:rPr>
          <w:rFonts w:ascii="Times New Roman" w:hAnsi="Times New Roman" w:cs="Times New Roman"/>
          <w:b/>
          <w:bCs/>
          <w:color w:val="000000" w:themeColor="text1"/>
          <w:sz w:val="28"/>
          <w:szCs w:val="28"/>
        </w:rPr>
      </w:pPr>
      <w:r w:rsidRPr="002E3D35">
        <w:rPr>
          <w:rFonts w:ascii="Times New Roman" w:hAnsi="Times New Roman" w:cs="Times New Roman"/>
          <w:b/>
          <w:bCs/>
          <w:color w:val="000000" w:themeColor="text1"/>
          <w:sz w:val="28"/>
          <w:szCs w:val="28"/>
        </w:rPr>
        <w:t>Literature Review</w:t>
      </w:r>
    </w:p>
    <w:p w14:paraId="39B5F6AB" w14:textId="14C4BE6A" w:rsidR="009F37B9" w:rsidRPr="002E3D35" w:rsidRDefault="009F37B9" w:rsidP="00867B3F">
      <w:pPr>
        <w:pStyle w:val="NoSpacing"/>
        <w:rPr>
          <w:rFonts w:ascii="Times New Roman" w:hAnsi="Times New Roman" w:cs="Times New Roman"/>
          <w:color w:val="000000" w:themeColor="text1"/>
          <w:sz w:val="28"/>
          <w:szCs w:val="28"/>
        </w:rPr>
      </w:pPr>
    </w:p>
    <w:p w14:paraId="5AC99623" w14:textId="619363CA" w:rsidR="009F37B9" w:rsidRPr="002E3D35" w:rsidRDefault="006C752C" w:rsidP="00867B3F">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A starting point for my secondary research on these constellations </w:t>
      </w:r>
      <w:r w:rsidR="00FF769C" w:rsidRPr="002E3D35">
        <w:rPr>
          <w:rFonts w:ascii="Times New Roman" w:hAnsi="Times New Roman" w:cs="Times New Roman"/>
          <w:color w:val="000000" w:themeColor="text1"/>
          <w:sz w:val="28"/>
          <w:szCs w:val="28"/>
        </w:rPr>
        <w:t>was</w:t>
      </w:r>
      <w:r w:rsidRPr="002E3D35">
        <w:rPr>
          <w:rFonts w:ascii="Times New Roman" w:hAnsi="Times New Roman" w:cs="Times New Roman"/>
          <w:color w:val="000000" w:themeColor="text1"/>
          <w:sz w:val="28"/>
          <w:szCs w:val="28"/>
        </w:rPr>
        <w:t xml:space="preserve"> </w:t>
      </w:r>
      <w:r w:rsidR="005E3C8A" w:rsidRPr="002E3D35">
        <w:rPr>
          <w:rFonts w:ascii="Times New Roman" w:hAnsi="Times New Roman" w:cs="Times New Roman"/>
          <w:color w:val="000000" w:themeColor="text1"/>
          <w:sz w:val="28"/>
          <w:szCs w:val="28"/>
        </w:rPr>
        <w:t xml:space="preserve">Robin </w:t>
      </w:r>
      <w:proofErr w:type="spellStart"/>
      <w:r w:rsidR="005E3C8A" w:rsidRPr="002E3D35">
        <w:rPr>
          <w:rFonts w:ascii="Times New Roman" w:hAnsi="Times New Roman" w:cs="Times New Roman"/>
          <w:color w:val="000000" w:themeColor="text1"/>
          <w:sz w:val="28"/>
          <w:szCs w:val="28"/>
        </w:rPr>
        <w:t>Hard’</w:t>
      </w:r>
      <w:r w:rsidR="00FF769C" w:rsidRPr="002E3D35">
        <w:rPr>
          <w:rFonts w:ascii="Times New Roman" w:hAnsi="Times New Roman" w:cs="Times New Roman"/>
          <w:color w:val="000000" w:themeColor="text1"/>
          <w:sz w:val="28"/>
          <w:szCs w:val="28"/>
        </w:rPr>
        <w:t>s</w:t>
      </w:r>
      <w:proofErr w:type="spellEnd"/>
      <w:r w:rsidR="00FF769C" w:rsidRPr="002E3D35">
        <w:rPr>
          <w:rFonts w:ascii="Times New Roman" w:hAnsi="Times New Roman" w:cs="Times New Roman"/>
          <w:color w:val="000000" w:themeColor="text1"/>
          <w:sz w:val="28"/>
          <w:szCs w:val="28"/>
        </w:rPr>
        <w:t xml:space="preserve"> </w:t>
      </w:r>
      <w:r w:rsidR="005E3C8A" w:rsidRPr="002E3D35">
        <w:rPr>
          <w:rFonts w:ascii="Times New Roman" w:hAnsi="Times New Roman" w:cs="Times New Roman"/>
          <w:color w:val="000000" w:themeColor="text1"/>
          <w:sz w:val="28"/>
          <w:szCs w:val="28"/>
        </w:rPr>
        <w:t xml:space="preserve">translation of Eratosthenes and Hyginus’s </w:t>
      </w:r>
      <w:r w:rsidR="005E3C8A" w:rsidRPr="002E3D35">
        <w:rPr>
          <w:rFonts w:ascii="Times New Roman" w:hAnsi="Times New Roman" w:cs="Times New Roman"/>
          <w:i/>
          <w:iCs/>
          <w:color w:val="000000" w:themeColor="text1"/>
          <w:sz w:val="28"/>
          <w:szCs w:val="28"/>
        </w:rPr>
        <w:t>Constellation Myths</w:t>
      </w:r>
      <w:r w:rsidR="004412CA" w:rsidRPr="002E3D35">
        <w:rPr>
          <w:rStyle w:val="FootnoteReference"/>
          <w:rFonts w:ascii="Times New Roman" w:hAnsi="Times New Roman" w:cs="Times New Roman"/>
          <w:color w:val="000000" w:themeColor="text1"/>
          <w:sz w:val="28"/>
          <w:szCs w:val="28"/>
        </w:rPr>
        <w:footnoteReference w:id="1"/>
      </w:r>
      <w:r w:rsidR="00400786" w:rsidRPr="002E3D35">
        <w:rPr>
          <w:rFonts w:ascii="Times New Roman" w:hAnsi="Times New Roman" w:cs="Times New Roman"/>
          <w:color w:val="000000" w:themeColor="text1"/>
          <w:sz w:val="28"/>
          <w:szCs w:val="28"/>
        </w:rPr>
        <w:t xml:space="preserve">. </w:t>
      </w:r>
      <w:r w:rsidR="002070A2" w:rsidRPr="002E3D35">
        <w:rPr>
          <w:rFonts w:ascii="Times New Roman" w:hAnsi="Times New Roman" w:cs="Times New Roman"/>
          <w:color w:val="000000" w:themeColor="text1"/>
          <w:sz w:val="28"/>
          <w:szCs w:val="28"/>
        </w:rPr>
        <w:t xml:space="preserve">For references to how </w:t>
      </w:r>
      <w:r w:rsidR="00B76245" w:rsidRPr="002E3D35">
        <w:rPr>
          <w:rFonts w:ascii="Times New Roman" w:hAnsi="Times New Roman" w:cs="Times New Roman"/>
          <w:color w:val="000000" w:themeColor="text1"/>
          <w:sz w:val="28"/>
          <w:szCs w:val="28"/>
        </w:rPr>
        <w:t>poets, writers and artists</w:t>
      </w:r>
      <w:r w:rsidR="00702A93">
        <w:rPr>
          <w:rFonts w:ascii="Times New Roman" w:hAnsi="Times New Roman" w:cs="Times New Roman"/>
          <w:color w:val="000000" w:themeColor="text1"/>
          <w:sz w:val="28"/>
          <w:szCs w:val="28"/>
        </w:rPr>
        <w:t xml:space="preserve"> over time have</w:t>
      </w:r>
      <w:r w:rsidR="00B76245" w:rsidRPr="002E3D35">
        <w:rPr>
          <w:rFonts w:ascii="Times New Roman" w:hAnsi="Times New Roman" w:cs="Times New Roman"/>
          <w:color w:val="000000" w:themeColor="text1"/>
          <w:sz w:val="28"/>
          <w:szCs w:val="28"/>
        </w:rPr>
        <w:t xml:space="preserve"> </w:t>
      </w:r>
      <w:r w:rsidR="00702A93">
        <w:rPr>
          <w:rFonts w:ascii="Times New Roman" w:hAnsi="Times New Roman" w:cs="Times New Roman"/>
          <w:color w:val="000000" w:themeColor="text1"/>
          <w:sz w:val="28"/>
          <w:szCs w:val="28"/>
        </w:rPr>
        <w:t>responded to</w:t>
      </w:r>
      <w:r w:rsidR="00B76245" w:rsidRPr="002E3D35">
        <w:rPr>
          <w:rFonts w:ascii="Times New Roman" w:hAnsi="Times New Roman" w:cs="Times New Roman"/>
          <w:color w:val="000000" w:themeColor="text1"/>
          <w:sz w:val="28"/>
          <w:szCs w:val="28"/>
        </w:rPr>
        <w:t xml:space="preserve"> the sky I used Alexandra Harris’s </w:t>
      </w:r>
      <w:proofErr w:type="spellStart"/>
      <w:r w:rsidR="00B76245" w:rsidRPr="002E3D35">
        <w:rPr>
          <w:rFonts w:ascii="Times New Roman" w:hAnsi="Times New Roman" w:cs="Times New Roman"/>
          <w:i/>
          <w:iCs/>
          <w:color w:val="000000" w:themeColor="text1"/>
          <w:sz w:val="28"/>
          <w:szCs w:val="28"/>
        </w:rPr>
        <w:t>Weatherland</w:t>
      </w:r>
      <w:proofErr w:type="spellEnd"/>
      <w:r w:rsidR="005C27F7" w:rsidRPr="002E3D35">
        <w:rPr>
          <w:rStyle w:val="FootnoteReference"/>
          <w:rFonts w:ascii="Times New Roman" w:hAnsi="Times New Roman" w:cs="Times New Roman"/>
          <w:i/>
          <w:iCs/>
          <w:color w:val="000000" w:themeColor="text1"/>
          <w:sz w:val="28"/>
          <w:szCs w:val="28"/>
        </w:rPr>
        <w:footnoteReference w:id="2"/>
      </w:r>
      <w:r w:rsidR="00142778" w:rsidRPr="002E3D35">
        <w:rPr>
          <w:rFonts w:ascii="Times New Roman" w:hAnsi="Times New Roman" w:cs="Times New Roman"/>
          <w:color w:val="000000" w:themeColor="text1"/>
          <w:sz w:val="28"/>
          <w:szCs w:val="28"/>
        </w:rPr>
        <w:t xml:space="preserve"> </w:t>
      </w:r>
      <w:r w:rsidR="00B66B23" w:rsidRPr="002E3D35">
        <w:rPr>
          <w:rFonts w:ascii="Times New Roman" w:hAnsi="Times New Roman" w:cs="Times New Roman"/>
          <w:color w:val="000000" w:themeColor="text1"/>
          <w:sz w:val="28"/>
          <w:szCs w:val="28"/>
        </w:rPr>
        <w:t>as an initial guide</w:t>
      </w:r>
      <w:r w:rsidR="00B76245" w:rsidRPr="002E3D35">
        <w:rPr>
          <w:rFonts w:ascii="Times New Roman" w:hAnsi="Times New Roman" w:cs="Times New Roman"/>
          <w:color w:val="000000" w:themeColor="text1"/>
          <w:sz w:val="28"/>
          <w:szCs w:val="28"/>
        </w:rPr>
        <w:t xml:space="preserve">. </w:t>
      </w:r>
      <w:r w:rsidR="0054333D" w:rsidRPr="002E3D35">
        <w:rPr>
          <w:rFonts w:ascii="Times New Roman" w:hAnsi="Times New Roman" w:cs="Times New Roman"/>
          <w:color w:val="000000" w:themeColor="text1"/>
          <w:sz w:val="28"/>
          <w:szCs w:val="28"/>
        </w:rPr>
        <w:t xml:space="preserve">Finally, I </w:t>
      </w:r>
      <w:r w:rsidR="00952D5E" w:rsidRPr="002E3D35">
        <w:rPr>
          <w:rFonts w:ascii="Times New Roman" w:hAnsi="Times New Roman" w:cs="Times New Roman"/>
          <w:color w:val="000000" w:themeColor="text1"/>
          <w:sz w:val="28"/>
          <w:szCs w:val="28"/>
        </w:rPr>
        <w:t>read a</w:t>
      </w:r>
      <w:r w:rsidR="0054333D" w:rsidRPr="002E3D35">
        <w:rPr>
          <w:rFonts w:ascii="Times New Roman" w:hAnsi="Times New Roman" w:cs="Times New Roman"/>
          <w:color w:val="000000" w:themeColor="text1"/>
          <w:sz w:val="28"/>
          <w:szCs w:val="28"/>
        </w:rPr>
        <w:t xml:space="preserve"> selection of poets, </w:t>
      </w:r>
      <w:proofErr w:type="gramStart"/>
      <w:r w:rsidR="0054333D" w:rsidRPr="002E3D35">
        <w:rPr>
          <w:rFonts w:ascii="Times New Roman" w:hAnsi="Times New Roman" w:cs="Times New Roman"/>
          <w:color w:val="000000" w:themeColor="text1"/>
          <w:sz w:val="28"/>
          <w:szCs w:val="28"/>
        </w:rPr>
        <w:t>writers</w:t>
      </w:r>
      <w:proofErr w:type="gramEnd"/>
      <w:r w:rsidR="0054333D" w:rsidRPr="002E3D35">
        <w:rPr>
          <w:rFonts w:ascii="Times New Roman" w:hAnsi="Times New Roman" w:cs="Times New Roman"/>
          <w:color w:val="000000" w:themeColor="text1"/>
          <w:sz w:val="28"/>
          <w:szCs w:val="28"/>
        </w:rPr>
        <w:t xml:space="preserve"> and philosophers </w:t>
      </w:r>
      <w:r w:rsidR="00727A40" w:rsidRPr="002E3D35">
        <w:rPr>
          <w:rFonts w:ascii="Times New Roman" w:hAnsi="Times New Roman" w:cs="Times New Roman"/>
          <w:color w:val="000000" w:themeColor="text1"/>
          <w:sz w:val="28"/>
          <w:szCs w:val="28"/>
        </w:rPr>
        <w:t xml:space="preserve">for their interpretations of the night sky to see if their feelings and sensations </w:t>
      </w:r>
      <w:r w:rsidR="00195B87" w:rsidRPr="002E3D35">
        <w:rPr>
          <w:rFonts w:ascii="Times New Roman" w:hAnsi="Times New Roman" w:cs="Times New Roman"/>
          <w:color w:val="000000" w:themeColor="text1"/>
          <w:sz w:val="28"/>
          <w:szCs w:val="28"/>
        </w:rPr>
        <w:t>corresponded with, or contrasted to, my own.</w:t>
      </w:r>
      <w:r w:rsidR="00886B4A" w:rsidRPr="002E3D35">
        <w:rPr>
          <w:rFonts w:ascii="Times New Roman" w:hAnsi="Times New Roman" w:cs="Times New Roman"/>
          <w:color w:val="000000" w:themeColor="text1"/>
          <w:sz w:val="28"/>
          <w:szCs w:val="28"/>
        </w:rPr>
        <w:t xml:space="preserve"> </w:t>
      </w:r>
      <w:r w:rsidR="00893199" w:rsidRPr="002E3D35">
        <w:rPr>
          <w:rFonts w:ascii="Times New Roman" w:hAnsi="Times New Roman" w:cs="Times New Roman"/>
          <w:color w:val="000000" w:themeColor="text1"/>
          <w:sz w:val="28"/>
          <w:szCs w:val="28"/>
        </w:rPr>
        <w:t xml:space="preserve">My particular focus was on the </w:t>
      </w:r>
      <w:r w:rsidR="00E57951" w:rsidRPr="002E3D35">
        <w:rPr>
          <w:rFonts w:ascii="Times New Roman" w:hAnsi="Times New Roman" w:cs="Times New Roman"/>
          <w:color w:val="000000" w:themeColor="text1"/>
          <w:sz w:val="28"/>
          <w:szCs w:val="28"/>
        </w:rPr>
        <w:t>poets of the Romantic Movement</w:t>
      </w:r>
      <w:r w:rsidR="001C5D7E" w:rsidRPr="002E3D35">
        <w:rPr>
          <w:rFonts w:ascii="Times New Roman" w:hAnsi="Times New Roman" w:cs="Times New Roman"/>
          <w:color w:val="000000" w:themeColor="text1"/>
          <w:sz w:val="28"/>
          <w:szCs w:val="28"/>
        </w:rPr>
        <w:t xml:space="preserve">. </w:t>
      </w:r>
      <w:r w:rsidR="00BA25B1" w:rsidRPr="002E3D35">
        <w:rPr>
          <w:rFonts w:ascii="Times New Roman" w:hAnsi="Times New Roman" w:cs="Times New Roman"/>
          <w:color w:val="000000" w:themeColor="text1"/>
          <w:sz w:val="28"/>
          <w:szCs w:val="28"/>
        </w:rPr>
        <w:t xml:space="preserve">I have </w:t>
      </w:r>
      <w:r w:rsidR="00DD06AC" w:rsidRPr="002E3D35">
        <w:rPr>
          <w:rFonts w:ascii="Times New Roman" w:hAnsi="Times New Roman" w:cs="Times New Roman"/>
          <w:color w:val="000000" w:themeColor="text1"/>
          <w:sz w:val="28"/>
          <w:szCs w:val="28"/>
        </w:rPr>
        <w:t xml:space="preserve">made use of </w:t>
      </w:r>
      <w:r w:rsidR="003F74C1" w:rsidRPr="002E3D35">
        <w:rPr>
          <w:rFonts w:ascii="Times New Roman" w:hAnsi="Times New Roman" w:cs="Times New Roman"/>
          <w:color w:val="000000" w:themeColor="text1"/>
          <w:sz w:val="28"/>
          <w:szCs w:val="28"/>
        </w:rPr>
        <w:t>Patrick Curry’s theory of ‘Enchantment’</w:t>
      </w:r>
      <w:r w:rsidR="00EF2786" w:rsidRPr="002E3D35">
        <w:rPr>
          <w:rStyle w:val="FootnoteReference"/>
          <w:rFonts w:ascii="Times New Roman" w:hAnsi="Times New Roman" w:cs="Times New Roman"/>
          <w:color w:val="000000" w:themeColor="text1"/>
          <w:sz w:val="28"/>
          <w:szCs w:val="28"/>
        </w:rPr>
        <w:footnoteReference w:id="3"/>
      </w:r>
      <w:r w:rsidR="00BA25B1" w:rsidRPr="002E3D35">
        <w:rPr>
          <w:rFonts w:ascii="Times New Roman" w:hAnsi="Times New Roman" w:cs="Times New Roman"/>
          <w:color w:val="000000" w:themeColor="text1"/>
          <w:sz w:val="28"/>
          <w:szCs w:val="28"/>
        </w:rPr>
        <w:t xml:space="preserve"> </w:t>
      </w:r>
      <w:r w:rsidR="007F282A" w:rsidRPr="002E3D35">
        <w:rPr>
          <w:rFonts w:ascii="Times New Roman" w:hAnsi="Times New Roman" w:cs="Times New Roman"/>
          <w:color w:val="000000" w:themeColor="text1"/>
          <w:sz w:val="28"/>
          <w:szCs w:val="28"/>
        </w:rPr>
        <w:t xml:space="preserve">to describe my experience of </w:t>
      </w:r>
      <w:r w:rsidR="001465B2" w:rsidRPr="002E3D35">
        <w:rPr>
          <w:rFonts w:ascii="Times New Roman" w:hAnsi="Times New Roman" w:cs="Times New Roman"/>
          <w:color w:val="000000" w:themeColor="text1"/>
          <w:sz w:val="28"/>
          <w:szCs w:val="28"/>
        </w:rPr>
        <w:t>watching the sky. Also</w:t>
      </w:r>
      <w:r w:rsidR="00444D8E" w:rsidRPr="002E3D35">
        <w:rPr>
          <w:rFonts w:ascii="Times New Roman" w:hAnsi="Times New Roman" w:cs="Times New Roman"/>
          <w:color w:val="000000" w:themeColor="text1"/>
          <w:sz w:val="28"/>
          <w:szCs w:val="28"/>
        </w:rPr>
        <w:t>,</w:t>
      </w:r>
      <w:r w:rsidR="001465B2" w:rsidRPr="002E3D35">
        <w:rPr>
          <w:rFonts w:ascii="Times New Roman" w:hAnsi="Times New Roman" w:cs="Times New Roman"/>
          <w:color w:val="000000" w:themeColor="text1"/>
          <w:sz w:val="28"/>
          <w:szCs w:val="28"/>
        </w:rPr>
        <w:t xml:space="preserve"> I have referred to</w:t>
      </w:r>
      <w:r w:rsidR="00BA25B1" w:rsidRPr="002E3D35">
        <w:rPr>
          <w:rFonts w:ascii="Times New Roman" w:hAnsi="Times New Roman" w:cs="Times New Roman"/>
          <w:color w:val="000000" w:themeColor="text1"/>
          <w:sz w:val="28"/>
          <w:szCs w:val="28"/>
        </w:rPr>
        <w:t xml:space="preserve"> Plato’s </w:t>
      </w:r>
      <w:r w:rsidR="00BA25B1" w:rsidRPr="002E3D35">
        <w:rPr>
          <w:rFonts w:ascii="Times New Roman" w:hAnsi="Times New Roman" w:cs="Times New Roman"/>
          <w:i/>
          <w:iCs/>
          <w:color w:val="000000" w:themeColor="text1"/>
          <w:sz w:val="28"/>
          <w:szCs w:val="28"/>
        </w:rPr>
        <w:t>Timaeus</w:t>
      </w:r>
      <w:r w:rsidR="00BA5860" w:rsidRPr="002E3D35">
        <w:rPr>
          <w:rStyle w:val="FootnoteReference"/>
          <w:rFonts w:ascii="Times New Roman" w:hAnsi="Times New Roman" w:cs="Times New Roman"/>
          <w:i/>
          <w:iCs/>
          <w:color w:val="000000" w:themeColor="text1"/>
          <w:sz w:val="28"/>
          <w:szCs w:val="28"/>
        </w:rPr>
        <w:footnoteReference w:id="4"/>
      </w:r>
      <w:r w:rsidR="00BA25B1" w:rsidRPr="002E3D35">
        <w:rPr>
          <w:rFonts w:ascii="Times New Roman" w:hAnsi="Times New Roman" w:cs="Times New Roman"/>
          <w:color w:val="000000" w:themeColor="text1"/>
          <w:sz w:val="28"/>
          <w:szCs w:val="28"/>
        </w:rPr>
        <w:t xml:space="preserve"> and </w:t>
      </w:r>
      <w:r w:rsidR="00DF4C1D" w:rsidRPr="002E3D35">
        <w:rPr>
          <w:rFonts w:ascii="Times New Roman" w:hAnsi="Times New Roman" w:cs="Times New Roman"/>
          <w:i/>
          <w:iCs/>
          <w:color w:val="000000" w:themeColor="text1"/>
          <w:sz w:val="28"/>
          <w:szCs w:val="28"/>
        </w:rPr>
        <w:t xml:space="preserve">The </w:t>
      </w:r>
      <w:proofErr w:type="spellStart"/>
      <w:r w:rsidR="00DF4C1D" w:rsidRPr="002E3D35">
        <w:rPr>
          <w:rFonts w:ascii="Times New Roman" w:hAnsi="Times New Roman" w:cs="Times New Roman"/>
          <w:i/>
          <w:iCs/>
          <w:color w:val="000000" w:themeColor="text1"/>
          <w:sz w:val="28"/>
          <w:szCs w:val="28"/>
        </w:rPr>
        <w:t>Hermetica</w:t>
      </w:r>
      <w:proofErr w:type="spellEnd"/>
      <w:r w:rsidR="00CC1EF1" w:rsidRPr="002E3D35">
        <w:rPr>
          <w:rStyle w:val="FootnoteReference"/>
          <w:rFonts w:ascii="Times New Roman" w:hAnsi="Times New Roman" w:cs="Times New Roman"/>
          <w:i/>
          <w:iCs/>
          <w:color w:val="000000" w:themeColor="text1"/>
          <w:sz w:val="28"/>
          <w:szCs w:val="28"/>
        </w:rPr>
        <w:footnoteReference w:id="5"/>
      </w:r>
      <w:r w:rsidR="00BA25B1" w:rsidRPr="002E3D35">
        <w:rPr>
          <w:rFonts w:ascii="Times New Roman" w:hAnsi="Times New Roman" w:cs="Times New Roman"/>
          <w:color w:val="000000" w:themeColor="text1"/>
          <w:sz w:val="28"/>
          <w:szCs w:val="28"/>
        </w:rPr>
        <w:t xml:space="preserve"> </w:t>
      </w:r>
      <w:r w:rsidR="00B6571E" w:rsidRPr="002E3D35">
        <w:rPr>
          <w:rFonts w:ascii="Times New Roman" w:hAnsi="Times New Roman" w:cs="Times New Roman"/>
          <w:color w:val="000000" w:themeColor="text1"/>
          <w:sz w:val="28"/>
          <w:szCs w:val="28"/>
        </w:rPr>
        <w:t>to illustrate theories of the stars and the soul.</w:t>
      </w:r>
      <w:r w:rsidR="00E44295" w:rsidRPr="002E3D35">
        <w:rPr>
          <w:rFonts w:ascii="Times New Roman" w:hAnsi="Times New Roman" w:cs="Times New Roman"/>
          <w:color w:val="000000" w:themeColor="text1"/>
          <w:sz w:val="28"/>
          <w:szCs w:val="28"/>
        </w:rPr>
        <w:t xml:space="preserve"> This has been further supported by reference to the poetry of </w:t>
      </w:r>
      <w:r w:rsidR="004C3570" w:rsidRPr="002E3D35">
        <w:rPr>
          <w:rFonts w:ascii="Times New Roman" w:hAnsi="Times New Roman" w:cs="Times New Roman"/>
          <w:color w:val="000000" w:themeColor="text1"/>
          <w:sz w:val="28"/>
          <w:szCs w:val="28"/>
        </w:rPr>
        <w:t>Rumi.</w:t>
      </w:r>
      <w:r w:rsidR="003F74C1" w:rsidRPr="002E3D35">
        <w:rPr>
          <w:rFonts w:ascii="Times New Roman" w:hAnsi="Times New Roman" w:cs="Times New Roman"/>
          <w:color w:val="000000" w:themeColor="text1"/>
          <w:sz w:val="28"/>
          <w:szCs w:val="28"/>
        </w:rPr>
        <w:t xml:space="preserve"> </w:t>
      </w:r>
      <w:r w:rsidR="001C5D7E" w:rsidRPr="002E3D35">
        <w:rPr>
          <w:rFonts w:ascii="Times New Roman" w:hAnsi="Times New Roman" w:cs="Times New Roman"/>
          <w:color w:val="000000" w:themeColor="text1"/>
          <w:sz w:val="28"/>
          <w:szCs w:val="28"/>
        </w:rPr>
        <w:t>In the words of</w:t>
      </w:r>
      <w:r w:rsidR="002C207D" w:rsidRPr="002E3D35">
        <w:rPr>
          <w:rFonts w:ascii="Times New Roman" w:hAnsi="Times New Roman" w:cs="Times New Roman"/>
          <w:color w:val="000000" w:themeColor="text1"/>
          <w:sz w:val="28"/>
          <w:szCs w:val="28"/>
        </w:rPr>
        <w:t xml:space="preserve"> </w:t>
      </w:r>
      <w:r w:rsidR="002E6818" w:rsidRPr="002E3D35">
        <w:rPr>
          <w:rFonts w:ascii="Times New Roman" w:hAnsi="Times New Roman" w:cs="Times New Roman"/>
          <w:color w:val="000000" w:themeColor="text1"/>
          <w:sz w:val="28"/>
          <w:szCs w:val="28"/>
        </w:rPr>
        <w:t>Harris</w:t>
      </w:r>
      <w:r w:rsidR="00883E71" w:rsidRPr="002E3D35">
        <w:rPr>
          <w:rFonts w:ascii="Times New Roman" w:hAnsi="Times New Roman" w:cs="Times New Roman"/>
          <w:color w:val="000000" w:themeColor="text1"/>
          <w:sz w:val="28"/>
          <w:szCs w:val="28"/>
        </w:rPr>
        <w:t xml:space="preserve"> ‘</w:t>
      </w:r>
      <w:r w:rsidR="00B95DB4" w:rsidRPr="002E3D35">
        <w:rPr>
          <w:rFonts w:ascii="Times New Roman" w:hAnsi="Times New Roman" w:cs="Times New Roman"/>
          <w:color w:val="000000" w:themeColor="text1"/>
          <w:sz w:val="28"/>
          <w:szCs w:val="28"/>
        </w:rPr>
        <w:t xml:space="preserve">I have tried to hang a mirror in the sky and watch the writers </w:t>
      </w:r>
      <w:r w:rsidR="002C207D" w:rsidRPr="002E3D35">
        <w:rPr>
          <w:rFonts w:ascii="Times New Roman" w:hAnsi="Times New Roman" w:cs="Times New Roman"/>
          <w:color w:val="000000" w:themeColor="text1"/>
          <w:sz w:val="28"/>
          <w:szCs w:val="28"/>
        </w:rPr>
        <w:t>and artists who appear in it</w:t>
      </w:r>
      <w:r w:rsidR="00B51837" w:rsidRPr="002E3D35">
        <w:rPr>
          <w:rFonts w:ascii="Times New Roman" w:hAnsi="Times New Roman" w:cs="Times New Roman"/>
          <w:color w:val="000000" w:themeColor="text1"/>
          <w:sz w:val="28"/>
          <w:szCs w:val="28"/>
        </w:rPr>
        <w:t>”</w:t>
      </w:r>
      <w:r w:rsidR="00B51837" w:rsidRPr="002E3D35">
        <w:rPr>
          <w:rStyle w:val="FootnoteReference"/>
          <w:rFonts w:ascii="Times New Roman" w:hAnsi="Times New Roman" w:cs="Times New Roman"/>
          <w:color w:val="000000" w:themeColor="text1"/>
          <w:sz w:val="28"/>
          <w:szCs w:val="28"/>
        </w:rPr>
        <w:footnoteReference w:id="6"/>
      </w:r>
      <w:r w:rsidR="002C207D" w:rsidRPr="002E3D35">
        <w:rPr>
          <w:rFonts w:ascii="Times New Roman" w:hAnsi="Times New Roman" w:cs="Times New Roman"/>
          <w:color w:val="000000" w:themeColor="text1"/>
          <w:sz w:val="28"/>
          <w:szCs w:val="28"/>
        </w:rPr>
        <w:t xml:space="preserve">. </w:t>
      </w:r>
    </w:p>
    <w:p w14:paraId="1497C737" w14:textId="77777777" w:rsidR="00FC05D7" w:rsidRPr="002E3D35" w:rsidRDefault="00FC05D7" w:rsidP="00867B3F">
      <w:pPr>
        <w:pStyle w:val="NoSpacing"/>
        <w:rPr>
          <w:rFonts w:ascii="Times New Roman" w:hAnsi="Times New Roman" w:cs="Times New Roman"/>
          <w:color w:val="000000" w:themeColor="text1"/>
          <w:sz w:val="28"/>
          <w:szCs w:val="28"/>
        </w:rPr>
      </w:pPr>
    </w:p>
    <w:p w14:paraId="49AB3B72" w14:textId="270C0E92" w:rsidR="000469F3" w:rsidRPr="002E3D35" w:rsidRDefault="005D47CE" w:rsidP="00867B3F">
      <w:pPr>
        <w:pStyle w:val="NoSpacing"/>
        <w:rPr>
          <w:rFonts w:ascii="Times New Roman" w:hAnsi="Times New Roman" w:cs="Times New Roman"/>
          <w:b/>
          <w:bCs/>
          <w:color w:val="000000" w:themeColor="text1"/>
          <w:sz w:val="28"/>
          <w:szCs w:val="28"/>
        </w:rPr>
      </w:pPr>
      <w:r w:rsidRPr="002E3D35">
        <w:rPr>
          <w:rFonts w:ascii="Times New Roman" w:hAnsi="Times New Roman" w:cs="Times New Roman"/>
          <w:b/>
          <w:bCs/>
          <w:color w:val="000000" w:themeColor="text1"/>
          <w:sz w:val="28"/>
          <w:szCs w:val="28"/>
        </w:rPr>
        <w:t>Methodology</w:t>
      </w:r>
    </w:p>
    <w:p w14:paraId="0C8C4A0B" w14:textId="77777777" w:rsidR="00C3761A" w:rsidRPr="002E3D35" w:rsidRDefault="00C3761A" w:rsidP="00E758AD">
      <w:pPr>
        <w:pStyle w:val="NoSpacing"/>
        <w:rPr>
          <w:rFonts w:ascii="Times New Roman" w:hAnsi="Times New Roman" w:cs="Times New Roman"/>
          <w:color w:val="000000" w:themeColor="text1"/>
          <w:sz w:val="28"/>
          <w:szCs w:val="28"/>
        </w:rPr>
      </w:pPr>
    </w:p>
    <w:p w14:paraId="66C0506D" w14:textId="44D85F6B" w:rsidR="0056532F" w:rsidRPr="002E3D35" w:rsidRDefault="00E758AD" w:rsidP="00E758AD">
      <w:pPr>
        <w:pStyle w:val="NoSpacing"/>
        <w:rPr>
          <w:rFonts w:ascii="Times New Roman" w:hAnsi="Times New Roman" w:cs="Times New Roman"/>
          <w:color w:val="000000" w:themeColor="text1"/>
          <w:sz w:val="28"/>
          <w:szCs w:val="28"/>
        </w:rPr>
      </w:pPr>
      <w:r w:rsidRPr="00CA1771">
        <w:rPr>
          <w:rFonts w:ascii="Times New Roman" w:hAnsi="Times New Roman" w:cs="Times New Roman"/>
          <w:color w:val="000000" w:themeColor="text1"/>
          <w:sz w:val="28"/>
          <w:szCs w:val="28"/>
        </w:rPr>
        <w:t>Key</w:t>
      </w:r>
      <w:r w:rsidR="00D669A5" w:rsidRPr="00CA1771">
        <w:rPr>
          <w:rFonts w:ascii="Times New Roman" w:hAnsi="Times New Roman" w:cs="Times New Roman"/>
          <w:color w:val="000000" w:themeColor="text1"/>
          <w:sz w:val="28"/>
          <w:szCs w:val="28"/>
        </w:rPr>
        <w:t xml:space="preserve"> to my methodology has been</w:t>
      </w:r>
      <w:r w:rsidR="00CA1771">
        <w:rPr>
          <w:rFonts w:ascii="Times New Roman" w:hAnsi="Times New Roman" w:cs="Times New Roman"/>
          <w:color w:val="000000" w:themeColor="text1"/>
          <w:sz w:val="28"/>
          <w:szCs w:val="28"/>
        </w:rPr>
        <w:t xml:space="preserve"> a focus on</w:t>
      </w:r>
      <w:r w:rsidRPr="00CA1771">
        <w:rPr>
          <w:rFonts w:ascii="Times New Roman" w:hAnsi="Times New Roman" w:cs="Times New Roman"/>
          <w:color w:val="000000" w:themeColor="text1"/>
          <w:sz w:val="28"/>
          <w:szCs w:val="28"/>
        </w:rPr>
        <w:t xml:space="preserve"> the relationship between myself and the thing studied/’interviewed’</w:t>
      </w:r>
      <w:r w:rsidRPr="002E3D35">
        <w:rPr>
          <w:rFonts w:ascii="Times New Roman" w:hAnsi="Times New Roman" w:cs="Times New Roman"/>
          <w:color w:val="000000" w:themeColor="text1"/>
          <w:sz w:val="28"/>
          <w:szCs w:val="28"/>
        </w:rPr>
        <w:t xml:space="preserve"> (</w:t>
      </w:r>
      <w:proofErr w:type="spellStart"/>
      <w:proofErr w:type="gramStart"/>
      <w:r w:rsidRPr="002E3D35">
        <w:rPr>
          <w:rFonts w:ascii="Times New Roman" w:hAnsi="Times New Roman" w:cs="Times New Roman"/>
          <w:color w:val="000000" w:themeColor="text1"/>
          <w:sz w:val="28"/>
          <w:szCs w:val="28"/>
        </w:rPr>
        <w:t>ie</w:t>
      </w:r>
      <w:proofErr w:type="spellEnd"/>
      <w:proofErr w:type="gramEnd"/>
      <w:r w:rsidRPr="002E3D35">
        <w:rPr>
          <w:rFonts w:ascii="Times New Roman" w:hAnsi="Times New Roman" w:cs="Times New Roman"/>
          <w:color w:val="000000" w:themeColor="text1"/>
          <w:sz w:val="28"/>
          <w:szCs w:val="28"/>
        </w:rPr>
        <w:t xml:space="preserve"> the sky). </w:t>
      </w:r>
      <w:r w:rsidR="006C529B" w:rsidRPr="002E3D35">
        <w:rPr>
          <w:rFonts w:ascii="Times New Roman" w:hAnsi="Times New Roman" w:cs="Times New Roman"/>
          <w:color w:val="000000" w:themeColor="text1"/>
          <w:sz w:val="28"/>
          <w:szCs w:val="28"/>
        </w:rPr>
        <w:t>A</w:t>
      </w:r>
      <w:r w:rsidRPr="002E3D35">
        <w:rPr>
          <w:rFonts w:ascii="Times New Roman" w:hAnsi="Times New Roman" w:cs="Times New Roman"/>
          <w:color w:val="000000" w:themeColor="text1"/>
          <w:sz w:val="28"/>
          <w:szCs w:val="28"/>
        </w:rPr>
        <w:t>ccording to Davies</w:t>
      </w:r>
      <w:r w:rsidR="006C1413" w:rsidRPr="002E3D35">
        <w:rPr>
          <w:rFonts w:ascii="Times New Roman" w:hAnsi="Times New Roman" w:cs="Times New Roman"/>
          <w:color w:val="000000" w:themeColor="text1"/>
          <w:sz w:val="28"/>
          <w:szCs w:val="28"/>
        </w:rPr>
        <w:t xml:space="preserve"> </w:t>
      </w:r>
      <w:r w:rsidR="00C16A0B" w:rsidRPr="002E3D35">
        <w:rPr>
          <w:rFonts w:ascii="Times New Roman" w:hAnsi="Times New Roman" w:cs="Times New Roman"/>
          <w:color w:val="000000" w:themeColor="text1"/>
          <w:sz w:val="28"/>
          <w:szCs w:val="28"/>
        </w:rPr>
        <w:t>‘</w:t>
      </w:r>
      <w:r w:rsidR="006C529B" w:rsidRPr="002E3D35">
        <w:rPr>
          <w:rFonts w:ascii="Times New Roman" w:hAnsi="Times New Roman" w:cs="Times New Roman"/>
          <w:color w:val="000000" w:themeColor="text1"/>
          <w:sz w:val="28"/>
          <w:szCs w:val="28"/>
        </w:rPr>
        <w:t>reflexive research</w:t>
      </w:r>
      <w:r w:rsidR="006C1413" w:rsidRPr="002E3D35">
        <w:rPr>
          <w:rFonts w:ascii="Times New Roman" w:hAnsi="Times New Roman" w:cs="Times New Roman"/>
          <w:color w:val="000000" w:themeColor="text1"/>
          <w:sz w:val="28"/>
          <w:szCs w:val="28"/>
        </w:rPr>
        <w:t xml:space="preserve"> i</w:t>
      </w:r>
      <w:r w:rsidRPr="002E3D35">
        <w:rPr>
          <w:rFonts w:ascii="Times New Roman" w:hAnsi="Times New Roman" w:cs="Times New Roman"/>
          <w:color w:val="000000" w:themeColor="text1"/>
          <w:sz w:val="28"/>
          <w:szCs w:val="28"/>
        </w:rPr>
        <w:t>n its most transparent guise… expresses researchers’ awareness of their necessary connection to the research situation and hence their effects upon it’</w:t>
      </w:r>
      <w:r w:rsidR="008C62F9" w:rsidRPr="002E3D35">
        <w:rPr>
          <w:rFonts w:ascii="Times New Roman" w:hAnsi="Times New Roman" w:cs="Times New Roman"/>
          <w:color w:val="000000" w:themeColor="text1"/>
          <w:sz w:val="28"/>
          <w:szCs w:val="28"/>
        </w:rPr>
        <w:t xml:space="preserve">. </w:t>
      </w:r>
      <w:r w:rsidR="008927C3" w:rsidRPr="002E3D35">
        <w:rPr>
          <w:rStyle w:val="FootnoteReference"/>
          <w:rFonts w:ascii="Times New Roman" w:hAnsi="Times New Roman" w:cs="Times New Roman"/>
          <w:color w:val="000000" w:themeColor="text1"/>
          <w:sz w:val="28"/>
          <w:szCs w:val="28"/>
        </w:rPr>
        <w:footnoteReference w:id="7"/>
      </w:r>
    </w:p>
    <w:p w14:paraId="25E80D83" w14:textId="77777777" w:rsidR="0056532F" w:rsidRPr="002E3D35" w:rsidRDefault="0056532F" w:rsidP="00E758AD">
      <w:pPr>
        <w:pStyle w:val="NoSpacing"/>
        <w:rPr>
          <w:rFonts w:ascii="Times New Roman" w:hAnsi="Times New Roman" w:cs="Times New Roman"/>
          <w:color w:val="000000" w:themeColor="text1"/>
          <w:sz w:val="28"/>
          <w:szCs w:val="28"/>
        </w:rPr>
      </w:pPr>
    </w:p>
    <w:p w14:paraId="00275AF6" w14:textId="04BF561B" w:rsidR="00E758AD" w:rsidRPr="002E3D35" w:rsidRDefault="003551B2" w:rsidP="00E758AD">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lastRenderedPageBreak/>
        <w:t>I have also been</w:t>
      </w:r>
      <w:r w:rsidR="00E758AD" w:rsidRPr="002E3D35">
        <w:rPr>
          <w:rFonts w:ascii="Times New Roman" w:hAnsi="Times New Roman" w:cs="Times New Roman"/>
          <w:color w:val="000000" w:themeColor="text1"/>
          <w:sz w:val="28"/>
          <w:szCs w:val="28"/>
        </w:rPr>
        <w:t xml:space="preserve"> including the experiences of poets and writers upon gazing upon the same scene </w:t>
      </w:r>
      <w:r w:rsidR="00250808" w:rsidRPr="002E3D35">
        <w:rPr>
          <w:rFonts w:ascii="Times New Roman" w:hAnsi="Times New Roman" w:cs="Times New Roman"/>
          <w:color w:val="000000" w:themeColor="text1"/>
          <w:sz w:val="28"/>
          <w:szCs w:val="28"/>
        </w:rPr>
        <w:t>and entering into</w:t>
      </w:r>
      <w:r w:rsidR="00E758AD" w:rsidRPr="002E3D35">
        <w:rPr>
          <w:rFonts w:ascii="Times New Roman" w:hAnsi="Times New Roman" w:cs="Times New Roman"/>
          <w:color w:val="000000" w:themeColor="text1"/>
          <w:sz w:val="28"/>
          <w:szCs w:val="28"/>
        </w:rPr>
        <w:t xml:space="preserve"> a </w:t>
      </w:r>
      <w:r w:rsidR="00E758AD" w:rsidRPr="00CA1771">
        <w:rPr>
          <w:rFonts w:ascii="Times New Roman" w:hAnsi="Times New Roman" w:cs="Times New Roman"/>
          <w:color w:val="000000" w:themeColor="text1"/>
          <w:sz w:val="28"/>
          <w:szCs w:val="28"/>
        </w:rPr>
        <w:t>‘conversation’</w:t>
      </w:r>
      <w:r w:rsidR="00E758AD" w:rsidRPr="002E3D35">
        <w:rPr>
          <w:rFonts w:ascii="Times New Roman" w:hAnsi="Times New Roman" w:cs="Times New Roman"/>
          <w:color w:val="000000" w:themeColor="text1"/>
          <w:sz w:val="28"/>
          <w:szCs w:val="28"/>
        </w:rPr>
        <w:t xml:space="preserve"> between myself and these </w:t>
      </w:r>
      <w:r w:rsidR="00AA5650" w:rsidRPr="002E3D35">
        <w:rPr>
          <w:rFonts w:ascii="Times New Roman" w:hAnsi="Times New Roman" w:cs="Times New Roman"/>
          <w:color w:val="000000" w:themeColor="text1"/>
          <w:sz w:val="28"/>
          <w:szCs w:val="28"/>
        </w:rPr>
        <w:t xml:space="preserve">writers </w:t>
      </w:r>
      <w:r w:rsidR="00E758AD" w:rsidRPr="002E3D35">
        <w:rPr>
          <w:rFonts w:ascii="Times New Roman" w:hAnsi="Times New Roman" w:cs="Times New Roman"/>
          <w:color w:val="000000" w:themeColor="text1"/>
          <w:sz w:val="28"/>
          <w:szCs w:val="28"/>
        </w:rPr>
        <w:t xml:space="preserve">regarding our ‘interviews’ of the night sky and our responses. </w:t>
      </w:r>
      <w:r w:rsidR="0056532F" w:rsidRPr="002E3D35">
        <w:rPr>
          <w:rFonts w:ascii="Times New Roman" w:hAnsi="Times New Roman" w:cs="Times New Roman"/>
          <w:color w:val="000000" w:themeColor="text1"/>
          <w:sz w:val="28"/>
          <w:szCs w:val="28"/>
        </w:rPr>
        <w:t>As</w:t>
      </w:r>
      <w:r w:rsidR="00E758AD" w:rsidRPr="002E3D35">
        <w:rPr>
          <w:rFonts w:ascii="Times New Roman" w:hAnsi="Times New Roman" w:cs="Times New Roman"/>
          <w:color w:val="000000" w:themeColor="text1"/>
          <w:sz w:val="28"/>
          <w:szCs w:val="28"/>
        </w:rPr>
        <w:t xml:space="preserve"> Davies</w:t>
      </w:r>
      <w:r w:rsidR="0056532F" w:rsidRPr="002E3D35">
        <w:rPr>
          <w:rFonts w:ascii="Times New Roman" w:hAnsi="Times New Roman" w:cs="Times New Roman"/>
          <w:color w:val="000000" w:themeColor="text1"/>
          <w:sz w:val="28"/>
          <w:szCs w:val="28"/>
        </w:rPr>
        <w:t xml:space="preserve"> suggests</w:t>
      </w:r>
      <w:r w:rsidR="00E758AD" w:rsidRPr="002E3D35">
        <w:rPr>
          <w:rFonts w:ascii="Times New Roman" w:hAnsi="Times New Roman" w:cs="Times New Roman"/>
          <w:color w:val="000000" w:themeColor="text1"/>
          <w:sz w:val="28"/>
          <w:szCs w:val="28"/>
        </w:rPr>
        <w:t xml:space="preserve"> ‘This more radical reflexivity thus contends that the activities and results of social research are constructed from and reflect both the broader sociohistorical context of researchers and the disciplinary context to which they belong’</w:t>
      </w:r>
      <w:r w:rsidR="00E0104E" w:rsidRPr="002E3D35">
        <w:rPr>
          <w:rFonts w:ascii="Times New Roman" w:hAnsi="Times New Roman" w:cs="Times New Roman"/>
          <w:color w:val="000000" w:themeColor="text1"/>
          <w:sz w:val="28"/>
          <w:szCs w:val="28"/>
        </w:rPr>
        <w:t>.</w:t>
      </w:r>
      <w:r w:rsidR="00B526DB" w:rsidRPr="002E3D35">
        <w:rPr>
          <w:rStyle w:val="FootnoteReference"/>
          <w:rFonts w:ascii="Times New Roman" w:hAnsi="Times New Roman" w:cs="Times New Roman"/>
          <w:color w:val="000000" w:themeColor="text1"/>
          <w:sz w:val="28"/>
          <w:szCs w:val="28"/>
        </w:rPr>
        <w:footnoteReference w:id="8"/>
      </w:r>
    </w:p>
    <w:p w14:paraId="00D93223" w14:textId="77777777" w:rsidR="00E758AD" w:rsidRPr="002E3D35" w:rsidRDefault="00E758AD" w:rsidP="00E758AD">
      <w:pPr>
        <w:pStyle w:val="NoSpacing"/>
        <w:rPr>
          <w:rFonts w:ascii="Times New Roman" w:hAnsi="Times New Roman" w:cs="Times New Roman"/>
          <w:color w:val="000000" w:themeColor="text1"/>
          <w:sz w:val="28"/>
          <w:szCs w:val="28"/>
        </w:rPr>
      </w:pPr>
    </w:p>
    <w:p w14:paraId="6B8BCF27" w14:textId="5186829F" w:rsidR="005D47CE" w:rsidRPr="002E3D35" w:rsidRDefault="00C5118C" w:rsidP="00E758AD">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There has</w:t>
      </w:r>
      <w:r w:rsidR="00E758AD" w:rsidRPr="002E3D35">
        <w:rPr>
          <w:rFonts w:ascii="Times New Roman" w:hAnsi="Times New Roman" w:cs="Times New Roman"/>
          <w:color w:val="000000" w:themeColor="text1"/>
          <w:sz w:val="28"/>
          <w:szCs w:val="28"/>
        </w:rPr>
        <w:t xml:space="preserve"> </w:t>
      </w:r>
      <w:r w:rsidRPr="002E3D35">
        <w:rPr>
          <w:rFonts w:ascii="Times New Roman" w:hAnsi="Times New Roman" w:cs="Times New Roman"/>
          <w:color w:val="000000" w:themeColor="text1"/>
          <w:sz w:val="28"/>
          <w:szCs w:val="28"/>
        </w:rPr>
        <w:t>been</w:t>
      </w:r>
      <w:r w:rsidR="00E758AD" w:rsidRPr="002E3D35">
        <w:rPr>
          <w:rFonts w:ascii="Times New Roman" w:hAnsi="Times New Roman" w:cs="Times New Roman"/>
          <w:color w:val="000000" w:themeColor="text1"/>
          <w:sz w:val="28"/>
          <w:szCs w:val="28"/>
        </w:rPr>
        <w:t xml:space="preserve"> a focus on the personal experience of outer phenomena, or Phenomenology.  I </w:t>
      </w:r>
      <w:r w:rsidR="00E0104E" w:rsidRPr="002E3D35">
        <w:rPr>
          <w:rFonts w:ascii="Times New Roman" w:hAnsi="Times New Roman" w:cs="Times New Roman"/>
          <w:color w:val="000000" w:themeColor="text1"/>
          <w:sz w:val="28"/>
          <w:szCs w:val="28"/>
        </w:rPr>
        <w:t>have been</w:t>
      </w:r>
      <w:r w:rsidR="00E758AD" w:rsidRPr="002E3D35">
        <w:rPr>
          <w:rFonts w:ascii="Times New Roman" w:hAnsi="Times New Roman" w:cs="Times New Roman"/>
          <w:color w:val="000000" w:themeColor="text1"/>
          <w:sz w:val="28"/>
          <w:szCs w:val="28"/>
        </w:rPr>
        <w:t xml:space="preserve"> interviewing the sky as a mirror of my own inner experience</w:t>
      </w:r>
      <w:r w:rsidR="002233B7" w:rsidRPr="002E3D35">
        <w:rPr>
          <w:rFonts w:ascii="Times New Roman" w:hAnsi="Times New Roman" w:cs="Times New Roman"/>
          <w:color w:val="000000" w:themeColor="text1"/>
          <w:sz w:val="28"/>
          <w:szCs w:val="28"/>
        </w:rPr>
        <w:t xml:space="preserve"> </w:t>
      </w:r>
      <w:r w:rsidR="00E758AD" w:rsidRPr="002E3D35">
        <w:rPr>
          <w:rFonts w:ascii="Times New Roman" w:hAnsi="Times New Roman" w:cs="Times New Roman"/>
          <w:color w:val="000000" w:themeColor="text1"/>
          <w:sz w:val="28"/>
          <w:szCs w:val="28"/>
        </w:rPr>
        <w:t>and trying to bring my inner world into a dialogue with the outer phenomena or experience of the sky</w:t>
      </w:r>
      <w:r w:rsidR="002913CA" w:rsidRPr="002E3D35">
        <w:rPr>
          <w:rFonts w:ascii="Times New Roman" w:hAnsi="Times New Roman" w:cs="Times New Roman"/>
          <w:color w:val="000000" w:themeColor="text1"/>
          <w:sz w:val="28"/>
          <w:szCs w:val="28"/>
        </w:rPr>
        <w:t>.</w:t>
      </w:r>
      <w:r w:rsidR="00483711" w:rsidRPr="002E3D35">
        <w:rPr>
          <w:rFonts w:ascii="Times New Roman" w:hAnsi="Times New Roman" w:cs="Times New Roman"/>
          <w:color w:val="000000" w:themeColor="text1"/>
          <w:sz w:val="28"/>
          <w:szCs w:val="28"/>
        </w:rPr>
        <w:t xml:space="preserve"> </w:t>
      </w:r>
      <w:r w:rsidR="00E758AD" w:rsidRPr="002E3D35">
        <w:rPr>
          <w:rFonts w:ascii="Times New Roman" w:hAnsi="Times New Roman" w:cs="Times New Roman"/>
          <w:color w:val="000000" w:themeColor="text1"/>
          <w:sz w:val="28"/>
          <w:szCs w:val="28"/>
        </w:rPr>
        <w:t xml:space="preserve">This is in line with Chris Tilley’s assertion </w:t>
      </w:r>
      <w:r w:rsidR="00FC05D7" w:rsidRPr="002E3D35">
        <w:rPr>
          <w:rFonts w:ascii="Times New Roman" w:hAnsi="Times New Roman" w:cs="Times New Roman"/>
          <w:color w:val="000000" w:themeColor="text1"/>
          <w:sz w:val="28"/>
          <w:szCs w:val="28"/>
        </w:rPr>
        <w:t xml:space="preserve">that </w:t>
      </w:r>
      <w:r w:rsidR="00E758AD" w:rsidRPr="002E3D35">
        <w:rPr>
          <w:rFonts w:ascii="Times New Roman" w:hAnsi="Times New Roman" w:cs="Times New Roman"/>
          <w:color w:val="000000" w:themeColor="text1"/>
          <w:sz w:val="28"/>
          <w:szCs w:val="28"/>
        </w:rPr>
        <w:t>‘Phenomenology is therefore a field that sacrifices absolute truth for the allowance that . . . “object” and “subject”, “nature” and “consciousness” are dialectically related moments of a totality which is constituted through the Being of the body in the world</w:t>
      </w:r>
      <w:r w:rsidR="00DA2725" w:rsidRPr="002E3D35">
        <w:rPr>
          <w:rFonts w:ascii="Times New Roman" w:hAnsi="Times New Roman" w:cs="Times New Roman"/>
          <w:color w:val="000000" w:themeColor="text1"/>
          <w:sz w:val="28"/>
          <w:szCs w:val="28"/>
        </w:rPr>
        <w:t>’</w:t>
      </w:r>
      <w:r w:rsidR="00330719" w:rsidRPr="002E3D35">
        <w:rPr>
          <w:rFonts w:ascii="Times New Roman" w:hAnsi="Times New Roman" w:cs="Times New Roman"/>
          <w:color w:val="000000" w:themeColor="text1"/>
          <w:sz w:val="28"/>
          <w:szCs w:val="28"/>
        </w:rPr>
        <w:t>.</w:t>
      </w:r>
      <w:r w:rsidR="00643F7B" w:rsidRPr="002E3D35">
        <w:rPr>
          <w:rFonts w:ascii="Times New Roman" w:hAnsi="Times New Roman" w:cs="Times New Roman"/>
          <w:color w:val="000000" w:themeColor="text1"/>
          <w:sz w:val="28"/>
          <w:szCs w:val="28"/>
        </w:rPr>
        <w:t xml:space="preserve"> </w:t>
      </w:r>
      <w:r w:rsidR="00DC7416" w:rsidRPr="002E3D35">
        <w:rPr>
          <w:rStyle w:val="FootnoteReference"/>
          <w:rFonts w:ascii="Times New Roman" w:hAnsi="Times New Roman" w:cs="Times New Roman"/>
          <w:color w:val="000000" w:themeColor="text1"/>
          <w:sz w:val="28"/>
          <w:szCs w:val="28"/>
        </w:rPr>
        <w:footnoteReference w:id="9"/>
      </w:r>
    </w:p>
    <w:p w14:paraId="481DAF7C" w14:textId="6D9A4A63" w:rsidR="0028085F" w:rsidRPr="002E3D35" w:rsidRDefault="0028085F" w:rsidP="00E758AD">
      <w:pPr>
        <w:pStyle w:val="NoSpacing"/>
        <w:rPr>
          <w:rFonts w:ascii="Times New Roman" w:hAnsi="Times New Roman" w:cs="Times New Roman"/>
          <w:color w:val="000000" w:themeColor="text1"/>
          <w:sz w:val="28"/>
          <w:szCs w:val="28"/>
        </w:rPr>
      </w:pPr>
    </w:p>
    <w:p w14:paraId="7F945A8E" w14:textId="17CCB3C7" w:rsidR="003651FB" w:rsidRPr="00055122" w:rsidRDefault="0028085F" w:rsidP="002D3DC4">
      <w:pPr>
        <w:pStyle w:val="NoSpacing"/>
        <w:rPr>
          <w:rFonts w:ascii="Times New Roman" w:hAnsi="Times New Roman" w:cs="Times New Roman"/>
          <w:b/>
          <w:bCs/>
          <w:color w:val="000000" w:themeColor="text1"/>
          <w:sz w:val="28"/>
          <w:szCs w:val="28"/>
        </w:rPr>
      </w:pPr>
      <w:r w:rsidRPr="002E3D35">
        <w:rPr>
          <w:rFonts w:ascii="Times New Roman" w:hAnsi="Times New Roman" w:cs="Times New Roman"/>
          <w:b/>
          <w:bCs/>
          <w:color w:val="000000" w:themeColor="text1"/>
          <w:sz w:val="28"/>
          <w:szCs w:val="28"/>
        </w:rPr>
        <w:t>Findings/Discussion</w:t>
      </w:r>
      <w:r w:rsidR="00783083" w:rsidRPr="002E3D35">
        <w:rPr>
          <w:rFonts w:ascii="Times New Roman" w:hAnsi="Times New Roman" w:cs="Times New Roman"/>
          <w:color w:val="000000" w:themeColor="text1"/>
          <w:sz w:val="28"/>
          <w:szCs w:val="28"/>
        </w:rPr>
        <w:t xml:space="preserve"> </w:t>
      </w:r>
    </w:p>
    <w:p w14:paraId="20D0245A" w14:textId="77777777" w:rsidR="005160E2" w:rsidRPr="002E3D35" w:rsidRDefault="005160E2" w:rsidP="0018144B">
      <w:pPr>
        <w:pStyle w:val="NoSpacing"/>
        <w:rPr>
          <w:rFonts w:ascii="Times New Roman" w:hAnsi="Times New Roman" w:cs="Times New Roman"/>
          <w:color w:val="000000" w:themeColor="text1"/>
          <w:sz w:val="28"/>
          <w:szCs w:val="28"/>
        </w:rPr>
      </w:pPr>
    </w:p>
    <w:p w14:paraId="15BD4321" w14:textId="542C9CCD" w:rsidR="0058692C" w:rsidRDefault="001A19D8" w:rsidP="0018144B">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My in</w:t>
      </w:r>
      <w:r w:rsidR="0026215E" w:rsidRPr="002E3D35">
        <w:rPr>
          <w:rFonts w:ascii="Times New Roman" w:hAnsi="Times New Roman" w:cs="Times New Roman"/>
          <w:color w:val="000000" w:themeColor="text1"/>
          <w:sz w:val="28"/>
          <w:szCs w:val="28"/>
        </w:rPr>
        <w:t>i</w:t>
      </w:r>
      <w:r w:rsidRPr="002E3D35">
        <w:rPr>
          <w:rFonts w:ascii="Times New Roman" w:hAnsi="Times New Roman" w:cs="Times New Roman"/>
          <w:color w:val="000000" w:themeColor="text1"/>
          <w:sz w:val="28"/>
          <w:szCs w:val="28"/>
        </w:rPr>
        <w:t>tial</w:t>
      </w:r>
      <w:r w:rsidR="00BB326E" w:rsidRPr="002E3D35">
        <w:rPr>
          <w:rFonts w:ascii="Times New Roman" w:hAnsi="Times New Roman" w:cs="Times New Roman"/>
          <w:color w:val="000000" w:themeColor="text1"/>
          <w:sz w:val="28"/>
          <w:szCs w:val="28"/>
        </w:rPr>
        <w:t xml:space="preserve"> observations </w:t>
      </w:r>
      <w:r w:rsidRPr="002E3D35">
        <w:rPr>
          <w:rFonts w:ascii="Times New Roman" w:hAnsi="Times New Roman" w:cs="Times New Roman"/>
          <w:color w:val="000000" w:themeColor="text1"/>
          <w:sz w:val="28"/>
          <w:szCs w:val="28"/>
        </w:rPr>
        <w:t>ha</w:t>
      </w:r>
      <w:r w:rsidR="0026215E" w:rsidRPr="002E3D35">
        <w:rPr>
          <w:rFonts w:ascii="Times New Roman" w:hAnsi="Times New Roman" w:cs="Times New Roman"/>
          <w:color w:val="000000" w:themeColor="text1"/>
          <w:sz w:val="28"/>
          <w:szCs w:val="28"/>
        </w:rPr>
        <w:t xml:space="preserve">d </w:t>
      </w:r>
      <w:r w:rsidRPr="002E3D35">
        <w:rPr>
          <w:rFonts w:ascii="Times New Roman" w:hAnsi="Times New Roman" w:cs="Times New Roman"/>
          <w:color w:val="000000" w:themeColor="text1"/>
          <w:sz w:val="28"/>
          <w:szCs w:val="28"/>
        </w:rPr>
        <w:t xml:space="preserve">a </w:t>
      </w:r>
      <w:r w:rsidR="00EA4577" w:rsidRPr="002E3D35">
        <w:rPr>
          <w:rFonts w:ascii="Times New Roman" w:hAnsi="Times New Roman" w:cs="Times New Roman"/>
          <w:color w:val="000000" w:themeColor="text1"/>
          <w:sz w:val="28"/>
          <w:szCs w:val="28"/>
        </w:rPr>
        <w:t>semi-religious quality</w:t>
      </w:r>
      <w:r w:rsidR="00F20D3E" w:rsidRPr="002E3D35">
        <w:rPr>
          <w:rFonts w:ascii="Times New Roman" w:hAnsi="Times New Roman" w:cs="Times New Roman"/>
          <w:color w:val="000000" w:themeColor="text1"/>
          <w:sz w:val="28"/>
          <w:szCs w:val="28"/>
        </w:rPr>
        <w:t xml:space="preserve"> </w:t>
      </w:r>
      <w:r w:rsidR="00937C8B" w:rsidRPr="002E3D35">
        <w:rPr>
          <w:rFonts w:ascii="Times New Roman" w:hAnsi="Times New Roman" w:cs="Times New Roman"/>
          <w:color w:val="000000" w:themeColor="text1"/>
          <w:sz w:val="28"/>
          <w:szCs w:val="28"/>
        </w:rPr>
        <w:t>which never quite abated</w:t>
      </w:r>
      <w:r w:rsidR="006E4D6E" w:rsidRPr="002E3D35">
        <w:rPr>
          <w:rFonts w:ascii="Times New Roman" w:hAnsi="Times New Roman" w:cs="Times New Roman"/>
          <w:color w:val="000000" w:themeColor="text1"/>
          <w:sz w:val="28"/>
          <w:szCs w:val="28"/>
        </w:rPr>
        <w:t xml:space="preserve">, </w:t>
      </w:r>
      <w:r w:rsidR="00493C38" w:rsidRPr="002E3D35">
        <w:rPr>
          <w:rFonts w:ascii="Times New Roman" w:hAnsi="Times New Roman" w:cs="Times New Roman"/>
          <w:color w:val="000000" w:themeColor="text1"/>
          <w:sz w:val="28"/>
          <w:szCs w:val="28"/>
        </w:rPr>
        <w:t xml:space="preserve">a </w:t>
      </w:r>
      <w:r w:rsidR="00937C8B" w:rsidRPr="002E3D35">
        <w:rPr>
          <w:rFonts w:ascii="Times New Roman" w:hAnsi="Times New Roman" w:cs="Times New Roman"/>
          <w:color w:val="000000" w:themeColor="text1"/>
          <w:sz w:val="28"/>
          <w:szCs w:val="28"/>
        </w:rPr>
        <w:t>feeling that</w:t>
      </w:r>
      <w:r w:rsidR="00E34969" w:rsidRPr="002E3D35">
        <w:rPr>
          <w:rFonts w:ascii="Times New Roman" w:hAnsi="Times New Roman" w:cs="Times New Roman"/>
          <w:color w:val="000000" w:themeColor="text1"/>
          <w:sz w:val="28"/>
          <w:szCs w:val="28"/>
        </w:rPr>
        <w:t xml:space="preserve"> Patrick Curry </w:t>
      </w:r>
      <w:r w:rsidR="00937C8B" w:rsidRPr="002E3D35">
        <w:rPr>
          <w:rFonts w:ascii="Times New Roman" w:hAnsi="Times New Roman" w:cs="Times New Roman"/>
          <w:color w:val="000000" w:themeColor="text1"/>
          <w:sz w:val="28"/>
          <w:szCs w:val="28"/>
        </w:rPr>
        <w:t>defines as</w:t>
      </w:r>
      <w:r w:rsidR="00E34969" w:rsidRPr="002E3D35">
        <w:rPr>
          <w:rFonts w:ascii="Times New Roman" w:hAnsi="Times New Roman" w:cs="Times New Roman"/>
          <w:color w:val="000000" w:themeColor="text1"/>
          <w:sz w:val="28"/>
          <w:szCs w:val="28"/>
        </w:rPr>
        <w:t xml:space="preserve"> ‘Enchantment’</w:t>
      </w:r>
      <w:r w:rsidR="00937C8B" w:rsidRPr="002E3D35">
        <w:rPr>
          <w:rFonts w:ascii="Times New Roman" w:hAnsi="Times New Roman" w:cs="Times New Roman"/>
          <w:color w:val="000000" w:themeColor="text1"/>
          <w:sz w:val="28"/>
          <w:szCs w:val="28"/>
        </w:rPr>
        <w:t xml:space="preserve">. According to Curry </w:t>
      </w:r>
      <w:r w:rsidR="008A7F79" w:rsidRPr="002E3D35">
        <w:rPr>
          <w:rFonts w:ascii="Times New Roman" w:hAnsi="Times New Roman" w:cs="Times New Roman"/>
          <w:color w:val="000000" w:themeColor="text1"/>
          <w:sz w:val="28"/>
          <w:szCs w:val="28"/>
        </w:rPr>
        <w:t>‘</w:t>
      </w:r>
      <w:r w:rsidR="006D22D2" w:rsidRPr="002E3D35">
        <w:rPr>
          <w:rFonts w:ascii="Times New Roman" w:hAnsi="Times New Roman" w:cs="Times New Roman"/>
          <w:color w:val="000000" w:themeColor="text1"/>
          <w:sz w:val="28"/>
          <w:szCs w:val="28"/>
        </w:rPr>
        <w:t>Most simply, enchantment is an experience of wonder</w:t>
      </w:r>
      <w:r w:rsidR="008B771E" w:rsidRPr="002E3D35">
        <w:rPr>
          <w:rFonts w:ascii="Times New Roman" w:hAnsi="Times New Roman" w:cs="Times New Roman"/>
          <w:color w:val="000000" w:themeColor="text1"/>
          <w:sz w:val="28"/>
          <w:szCs w:val="28"/>
        </w:rPr>
        <w:t>…</w:t>
      </w:r>
      <w:r w:rsidR="00BC7279" w:rsidRPr="002E3D35">
        <w:rPr>
          <w:rFonts w:ascii="Times New Roman" w:hAnsi="Times New Roman" w:cs="Times New Roman"/>
          <w:color w:val="000000" w:themeColor="text1"/>
          <w:sz w:val="28"/>
          <w:szCs w:val="28"/>
        </w:rPr>
        <w:t>I</w:t>
      </w:r>
      <w:r w:rsidR="008B771E" w:rsidRPr="002E3D35">
        <w:rPr>
          <w:rFonts w:ascii="Times New Roman" w:hAnsi="Times New Roman" w:cs="Times New Roman"/>
          <w:color w:val="000000" w:themeColor="text1"/>
          <w:sz w:val="28"/>
          <w:szCs w:val="28"/>
        </w:rPr>
        <w:t>t can vary in intensity from charm, through delight, to full</w:t>
      </w:r>
      <w:r w:rsidR="00512244" w:rsidRPr="002E3D35">
        <w:rPr>
          <w:rFonts w:ascii="Times New Roman" w:hAnsi="Times New Roman" w:cs="Times New Roman"/>
          <w:color w:val="000000" w:themeColor="text1"/>
          <w:sz w:val="28"/>
          <w:szCs w:val="28"/>
        </w:rPr>
        <w:t>- blown joy…</w:t>
      </w:r>
      <w:r w:rsidR="00BC7279" w:rsidRPr="002E3D35">
        <w:rPr>
          <w:rFonts w:ascii="Times New Roman" w:hAnsi="Times New Roman" w:cs="Times New Roman"/>
          <w:color w:val="000000" w:themeColor="text1"/>
          <w:sz w:val="28"/>
          <w:szCs w:val="28"/>
        </w:rPr>
        <w:t>such experiences are fundamental to being alive</w:t>
      </w:r>
      <w:r w:rsidR="008A7F79" w:rsidRPr="002E3D35">
        <w:rPr>
          <w:rFonts w:ascii="Times New Roman" w:hAnsi="Times New Roman" w:cs="Times New Roman"/>
          <w:color w:val="000000" w:themeColor="text1"/>
          <w:sz w:val="28"/>
          <w:szCs w:val="28"/>
        </w:rPr>
        <w:t>’</w:t>
      </w:r>
      <w:r w:rsidR="00A345A9" w:rsidRPr="002E3D35">
        <w:rPr>
          <w:rFonts w:ascii="Times New Roman" w:hAnsi="Times New Roman" w:cs="Times New Roman"/>
          <w:color w:val="000000" w:themeColor="text1"/>
          <w:sz w:val="28"/>
          <w:szCs w:val="28"/>
        </w:rPr>
        <w:t>.</w:t>
      </w:r>
      <w:r w:rsidR="00C7080E" w:rsidRPr="002E3D35">
        <w:rPr>
          <w:rStyle w:val="FootnoteReference"/>
          <w:rFonts w:ascii="Times New Roman" w:hAnsi="Times New Roman" w:cs="Times New Roman"/>
          <w:color w:val="000000" w:themeColor="text1"/>
          <w:sz w:val="28"/>
          <w:szCs w:val="28"/>
        </w:rPr>
        <w:footnoteReference w:id="10"/>
      </w:r>
      <w:r w:rsidR="00A345A9" w:rsidRPr="002E3D35">
        <w:rPr>
          <w:rFonts w:ascii="Times New Roman" w:hAnsi="Times New Roman" w:cs="Times New Roman"/>
          <w:color w:val="000000" w:themeColor="text1"/>
          <w:sz w:val="28"/>
          <w:szCs w:val="28"/>
        </w:rPr>
        <w:t xml:space="preserve"> </w:t>
      </w:r>
      <w:r w:rsidR="003E7677" w:rsidRPr="002E3D35">
        <w:rPr>
          <w:rFonts w:ascii="Times New Roman" w:hAnsi="Times New Roman" w:cs="Times New Roman"/>
          <w:color w:val="000000" w:themeColor="text1"/>
          <w:sz w:val="28"/>
          <w:szCs w:val="28"/>
        </w:rPr>
        <w:t xml:space="preserve">On the </w:t>
      </w:r>
      <w:r w:rsidR="000400E6" w:rsidRPr="002E3D35">
        <w:rPr>
          <w:rFonts w:ascii="Times New Roman" w:hAnsi="Times New Roman" w:cs="Times New Roman"/>
          <w:color w:val="000000" w:themeColor="text1"/>
          <w:sz w:val="28"/>
          <w:szCs w:val="28"/>
        </w:rPr>
        <w:t>12</w:t>
      </w:r>
      <w:r w:rsidR="000400E6" w:rsidRPr="002E3D35">
        <w:rPr>
          <w:rFonts w:ascii="Times New Roman" w:hAnsi="Times New Roman" w:cs="Times New Roman"/>
          <w:color w:val="000000" w:themeColor="text1"/>
          <w:sz w:val="28"/>
          <w:szCs w:val="28"/>
          <w:vertAlign w:val="superscript"/>
        </w:rPr>
        <w:t>th</w:t>
      </w:r>
      <w:r w:rsidR="000400E6" w:rsidRPr="002E3D35">
        <w:rPr>
          <w:rFonts w:ascii="Times New Roman" w:hAnsi="Times New Roman" w:cs="Times New Roman"/>
          <w:color w:val="000000" w:themeColor="text1"/>
          <w:sz w:val="28"/>
          <w:szCs w:val="28"/>
        </w:rPr>
        <w:t xml:space="preserve"> of February, I wrote</w:t>
      </w:r>
      <w:r w:rsidR="00F11646" w:rsidRPr="002E3D35">
        <w:rPr>
          <w:rFonts w:ascii="Times New Roman" w:hAnsi="Times New Roman" w:cs="Times New Roman"/>
          <w:color w:val="000000" w:themeColor="text1"/>
          <w:sz w:val="28"/>
          <w:szCs w:val="28"/>
        </w:rPr>
        <w:t xml:space="preserve"> of my enchantment on </w:t>
      </w:r>
      <w:r w:rsidR="00932762">
        <w:rPr>
          <w:rFonts w:ascii="Times New Roman" w:hAnsi="Times New Roman" w:cs="Times New Roman"/>
          <w:color w:val="000000" w:themeColor="text1"/>
          <w:sz w:val="28"/>
          <w:szCs w:val="28"/>
        </w:rPr>
        <w:t>learning the names of the stars</w:t>
      </w:r>
      <w:r w:rsidR="00F11646" w:rsidRPr="002E3D35">
        <w:rPr>
          <w:rFonts w:ascii="Times New Roman" w:hAnsi="Times New Roman" w:cs="Times New Roman"/>
          <w:color w:val="000000" w:themeColor="text1"/>
          <w:sz w:val="28"/>
          <w:szCs w:val="28"/>
        </w:rPr>
        <w:t xml:space="preserve"> </w:t>
      </w:r>
      <w:r w:rsidR="00932762">
        <w:rPr>
          <w:rFonts w:ascii="Times New Roman" w:hAnsi="Times New Roman" w:cs="Times New Roman"/>
          <w:color w:val="000000" w:themeColor="text1"/>
          <w:sz w:val="28"/>
          <w:szCs w:val="28"/>
        </w:rPr>
        <w:t xml:space="preserve">and </w:t>
      </w:r>
      <w:r w:rsidR="00F11646" w:rsidRPr="002E3D35">
        <w:rPr>
          <w:rFonts w:ascii="Times New Roman" w:hAnsi="Times New Roman" w:cs="Times New Roman"/>
          <w:color w:val="000000" w:themeColor="text1"/>
          <w:sz w:val="28"/>
          <w:szCs w:val="28"/>
        </w:rPr>
        <w:t xml:space="preserve">the </w:t>
      </w:r>
      <w:r w:rsidR="005D704A" w:rsidRPr="002E3D35">
        <w:rPr>
          <w:rFonts w:ascii="Times New Roman" w:hAnsi="Times New Roman" w:cs="Times New Roman"/>
          <w:color w:val="000000" w:themeColor="text1"/>
          <w:sz w:val="28"/>
          <w:szCs w:val="28"/>
        </w:rPr>
        <w:t>constellations of the winter triangle</w:t>
      </w:r>
      <w:r w:rsidR="0058692C">
        <w:rPr>
          <w:rFonts w:ascii="Times New Roman" w:hAnsi="Times New Roman" w:cs="Times New Roman"/>
          <w:color w:val="000000" w:themeColor="text1"/>
          <w:sz w:val="28"/>
          <w:szCs w:val="28"/>
        </w:rPr>
        <w:t>:</w:t>
      </w:r>
    </w:p>
    <w:p w14:paraId="2A1706C0" w14:textId="77777777" w:rsidR="00055122" w:rsidRDefault="00055122" w:rsidP="0018144B">
      <w:pPr>
        <w:pStyle w:val="NoSpacing"/>
        <w:rPr>
          <w:rFonts w:ascii="Times New Roman" w:hAnsi="Times New Roman" w:cs="Times New Roman"/>
          <w:color w:val="000000" w:themeColor="text1"/>
          <w:sz w:val="28"/>
          <w:szCs w:val="28"/>
        </w:rPr>
      </w:pPr>
    </w:p>
    <w:p w14:paraId="2E51A4EC" w14:textId="18C50336" w:rsidR="005D704A" w:rsidRPr="002E3D35" w:rsidRDefault="000400E6" w:rsidP="0058692C">
      <w:pPr>
        <w:pStyle w:val="NoSpacing"/>
        <w:ind w:left="720"/>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I feel hypnotised. Suddenly the stars are taking on forms. In magic practice they say naming something invigorates it with power. I feel invigorated with power, like I am learning a new language</w:t>
      </w:r>
      <w:r w:rsidR="00A345A9" w:rsidRPr="002E3D35">
        <w:rPr>
          <w:rFonts w:ascii="Times New Roman" w:hAnsi="Times New Roman" w:cs="Times New Roman"/>
          <w:color w:val="000000" w:themeColor="text1"/>
          <w:sz w:val="28"/>
          <w:szCs w:val="28"/>
        </w:rPr>
        <w:t>.</w:t>
      </w:r>
    </w:p>
    <w:p w14:paraId="2466136C" w14:textId="77777777" w:rsidR="005D704A" w:rsidRPr="002E3D35" w:rsidRDefault="005D704A" w:rsidP="0018144B">
      <w:pPr>
        <w:pStyle w:val="NoSpacing"/>
        <w:rPr>
          <w:rFonts w:ascii="Times New Roman" w:hAnsi="Times New Roman" w:cs="Times New Roman"/>
          <w:color w:val="000000" w:themeColor="text1"/>
          <w:sz w:val="28"/>
          <w:szCs w:val="28"/>
        </w:rPr>
      </w:pPr>
    </w:p>
    <w:p w14:paraId="1CFEA57B" w14:textId="57809C1C" w:rsidR="003C760B" w:rsidRPr="002E3D35" w:rsidRDefault="00DE1048" w:rsidP="003C760B">
      <w:pPr>
        <w:pStyle w:val="NoSpacing"/>
        <w:rPr>
          <w:rFonts w:ascii="Times New Roman" w:hAnsi="Times New Roman" w:cs="Times New Roman"/>
          <w:i/>
          <w:iCs/>
          <w:color w:val="000000" w:themeColor="text1"/>
          <w:sz w:val="28"/>
          <w:szCs w:val="28"/>
        </w:rPr>
      </w:pPr>
      <w:r w:rsidRPr="002E3D35">
        <w:rPr>
          <w:rFonts w:ascii="Times New Roman" w:hAnsi="Times New Roman" w:cs="Times New Roman"/>
          <w:color w:val="000000" w:themeColor="text1"/>
          <w:sz w:val="28"/>
          <w:szCs w:val="28"/>
        </w:rPr>
        <w:t xml:space="preserve">There </w:t>
      </w:r>
      <w:r w:rsidR="006921B2" w:rsidRPr="002E3D35">
        <w:rPr>
          <w:rFonts w:ascii="Times New Roman" w:hAnsi="Times New Roman" w:cs="Times New Roman"/>
          <w:color w:val="000000" w:themeColor="text1"/>
          <w:sz w:val="28"/>
          <w:szCs w:val="28"/>
        </w:rPr>
        <w:t>was</w:t>
      </w:r>
      <w:r w:rsidRPr="002E3D35">
        <w:rPr>
          <w:rFonts w:ascii="Times New Roman" w:hAnsi="Times New Roman" w:cs="Times New Roman"/>
          <w:color w:val="000000" w:themeColor="text1"/>
          <w:sz w:val="28"/>
          <w:szCs w:val="28"/>
        </w:rPr>
        <w:t xml:space="preserve"> also a sense of the erasure of the human ego, and a longing to somehow transcend, b</w:t>
      </w:r>
      <w:r w:rsidR="00391B07" w:rsidRPr="002E3D35">
        <w:rPr>
          <w:rFonts w:ascii="Times New Roman" w:hAnsi="Times New Roman" w:cs="Times New Roman"/>
          <w:color w:val="000000" w:themeColor="text1"/>
          <w:sz w:val="28"/>
          <w:szCs w:val="28"/>
        </w:rPr>
        <w:t xml:space="preserve">lend with the </w:t>
      </w:r>
      <w:r w:rsidR="00867608" w:rsidRPr="002E3D35">
        <w:rPr>
          <w:rFonts w:ascii="Times New Roman" w:hAnsi="Times New Roman" w:cs="Times New Roman"/>
          <w:color w:val="000000" w:themeColor="text1"/>
          <w:sz w:val="28"/>
          <w:szCs w:val="28"/>
        </w:rPr>
        <w:t xml:space="preserve">universal soul, which Shelley conveys in </w:t>
      </w:r>
      <w:r w:rsidR="003F3DF0" w:rsidRPr="002E3D35">
        <w:rPr>
          <w:rFonts w:ascii="Times New Roman" w:hAnsi="Times New Roman" w:cs="Times New Roman"/>
          <w:i/>
          <w:iCs/>
          <w:color w:val="000000" w:themeColor="text1"/>
          <w:sz w:val="28"/>
          <w:szCs w:val="28"/>
        </w:rPr>
        <w:t>Ode to the West Wind</w:t>
      </w:r>
      <w:r w:rsidR="004B643D" w:rsidRPr="002E3D35">
        <w:rPr>
          <w:rFonts w:ascii="Times New Roman" w:hAnsi="Times New Roman" w:cs="Times New Roman"/>
          <w:i/>
          <w:iCs/>
          <w:color w:val="000000" w:themeColor="text1"/>
          <w:sz w:val="28"/>
          <w:szCs w:val="28"/>
        </w:rPr>
        <w:t>:</w:t>
      </w:r>
      <w:r w:rsidR="00DA2725" w:rsidRPr="002E3D35">
        <w:rPr>
          <w:rFonts w:ascii="Times New Roman" w:hAnsi="Times New Roman" w:cs="Times New Roman"/>
          <w:i/>
          <w:iCs/>
          <w:color w:val="000000" w:themeColor="text1"/>
          <w:sz w:val="28"/>
          <w:szCs w:val="28"/>
        </w:rPr>
        <w:t xml:space="preserve"> ‘</w:t>
      </w:r>
      <w:r w:rsidR="003C760B" w:rsidRPr="002E3D35">
        <w:rPr>
          <w:rFonts w:ascii="Times New Roman" w:hAnsi="Times New Roman" w:cs="Times New Roman"/>
          <w:color w:val="000000" w:themeColor="text1"/>
          <w:sz w:val="28"/>
          <w:szCs w:val="28"/>
        </w:rPr>
        <w:t xml:space="preserve">Make me thy lyre, even as the forest </w:t>
      </w:r>
      <w:proofErr w:type="gramStart"/>
      <w:r w:rsidR="003C760B" w:rsidRPr="002E3D35">
        <w:rPr>
          <w:rFonts w:ascii="Times New Roman" w:hAnsi="Times New Roman" w:cs="Times New Roman"/>
          <w:color w:val="000000" w:themeColor="text1"/>
          <w:sz w:val="28"/>
          <w:szCs w:val="28"/>
        </w:rPr>
        <w:t>is:</w:t>
      </w:r>
      <w:r w:rsidR="007A14BE" w:rsidRPr="002E3D35">
        <w:rPr>
          <w:rFonts w:ascii="Times New Roman" w:hAnsi="Times New Roman" w:cs="Times New Roman"/>
          <w:color w:val="000000" w:themeColor="text1"/>
          <w:sz w:val="28"/>
          <w:szCs w:val="28"/>
        </w:rPr>
        <w:t>..</w:t>
      </w:r>
      <w:proofErr w:type="gramEnd"/>
      <w:r w:rsidR="007A14BE" w:rsidRPr="002E3D35">
        <w:rPr>
          <w:rFonts w:ascii="Times New Roman" w:hAnsi="Times New Roman" w:cs="Times New Roman"/>
          <w:color w:val="000000" w:themeColor="text1"/>
          <w:sz w:val="28"/>
          <w:szCs w:val="28"/>
        </w:rPr>
        <w:t>/</w:t>
      </w:r>
      <w:r w:rsidR="003C760B" w:rsidRPr="002E3D35">
        <w:rPr>
          <w:rFonts w:ascii="Times New Roman" w:hAnsi="Times New Roman" w:cs="Times New Roman"/>
          <w:color w:val="000000" w:themeColor="text1"/>
          <w:sz w:val="28"/>
          <w:szCs w:val="28"/>
        </w:rPr>
        <w:t>Be thou, Spirit fierce,</w:t>
      </w:r>
      <w:r w:rsidR="007A14BE" w:rsidRPr="002E3D35">
        <w:rPr>
          <w:rFonts w:ascii="Times New Roman" w:hAnsi="Times New Roman" w:cs="Times New Roman"/>
          <w:i/>
          <w:iCs/>
          <w:color w:val="000000" w:themeColor="text1"/>
          <w:sz w:val="28"/>
          <w:szCs w:val="28"/>
        </w:rPr>
        <w:t>/</w:t>
      </w:r>
      <w:r w:rsidR="003C760B" w:rsidRPr="002E3D35">
        <w:rPr>
          <w:rFonts w:ascii="Times New Roman" w:hAnsi="Times New Roman" w:cs="Times New Roman"/>
          <w:color w:val="000000" w:themeColor="text1"/>
          <w:sz w:val="28"/>
          <w:szCs w:val="28"/>
        </w:rPr>
        <w:t xml:space="preserve">My spirit! </w:t>
      </w:r>
      <w:proofErr w:type="gramStart"/>
      <w:r w:rsidR="003C760B" w:rsidRPr="002E3D35">
        <w:rPr>
          <w:rFonts w:ascii="Times New Roman" w:hAnsi="Times New Roman" w:cs="Times New Roman"/>
          <w:color w:val="000000" w:themeColor="text1"/>
          <w:sz w:val="28"/>
          <w:szCs w:val="28"/>
        </w:rPr>
        <w:t>Be</w:t>
      </w:r>
      <w:proofErr w:type="gramEnd"/>
      <w:r w:rsidR="003C760B" w:rsidRPr="002E3D35">
        <w:rPr>
          <w:rFonts w:ascii="Times New Roman" w:hAnsi="Times New Roman" w:cs="Times New Roman"/>
          <w:color w:val="000000" w:themeColor="text1"/>
          <w:sz w:val="28"/>
          <w:szCs w:val="28"/>
        </w:rPr>
        <w:t xml:space="preserve"> thou me, impetuous one!</w:t>
      </w:r>
      <w:r w:rsidR="007A14BE" w:rsidRPr="002E3D35">
        <w:rPr>
          <w:rFonts w:ascii="Times New Roman" w:hAnsi="Times New Roman" w:cs="Times New Roman"/>
          <w:color w:val="000000" w:themeColor="text1"/>
          <w:sz w:val="28"/>
          <w:szCs w:val="28"/>
        </w:rPr>
        <w:t>’</w:t>
      </w:r>
      <w:r w:rsidR="007A14BE" w:rsidRPr="002E3D35">
        <w:rPr>
          <w:rStyle w:val="FootnoteReference"/>
          <w:rFonts w:ascii="Times New Roman" w:hAnsi="Times New Roman" w:cs="Times New Roman"/>
          <w:color w:val="000000" w:themeColor="text1"/>
          <w:sz w:val="28"/>
          <w:szCs w:val="28"/>
        </w:rPr>
        <w:footnoteReference w:id="11"/>
      </w:r>
    </w:p>
    <w:p w14:paraId="5A190710" w14:textId="77777777" w:rsidR="00C63FE1" w:rsidRPr="002E3D35" w:rsidRDefault="00C63FE1" w:rsidP="0018144B">
      <w:pPr>
        <w:pStyle w:val="NoSpacing"/>
        <w:rPr>
          <w:rFonts w:ascii="Times New Roman" w:hAnsi="Times New Roman" w:cs="Times New Roman"/>
          <w:color w:val="000000" w:themeColor="text1"/>
          <w:sz w:val="28"/>
          <w:szCs w:val="28"/>
        </w:rPr>
      </w:pPr>
    </w:p>
    <w:p w14:paraId="02CC7F8F" w14:textId="0304EB50" w:rsidR="00E9000F" w:rsidRPr="002E3D35" w:rsidRDefault="00BA63EE" w:rsidP="0018144B">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To quote Harris, </w:t>
      </w:r>
      <w:r w:rsidR="00063794" w:rsidRPr="002E3D35">
        <w:rPr>
          <w:rFonts w:ascii="Times New Roman" w:hAnsi="Times New Roman" w:cs="Times New Roman"/>
          <w:color w:val="000000" w:themeColor="text1"/>
          <w:sz w:val="28"/>
          <w:szCs w:val="28"/>
        </w:rPr>
        <w:t>‘</w:t>
      </w:r>
      <w:r w:rsidR="00F57463" w:rsidRPr="002E3D35">
        <w:rPr>
          <w:rFonts w:ascii="Times New Roman" w:hAnsi="Times New Roman" w:cs="Times New Roman"/>
          <w:color w:val="000000" w:themeColor="text1"/>
          <w:sz w:val="28"/>
          <w:szCs w:val="28"/>
        </w:rPr>
        <w:t>Shelley’s mete</w:t>
      </w:r>
      <w:r w:rsidR="00934056" w:rsidRPr="002E3D35">
        <w:rPr>
          <w:rFonts w:ascii="Times New Roman" w:hAnsi="Times New Roman" w:cs="Times New Roman"/>
          <w:color w:val="000000" w:themeColor="text1"/>
          <w:sz w:val="28"/>
          <w:szCs w:val="28"/>
        </w:rPr>
        <w:t>orological writing is always concerned in some way with a fantasized escape from</w:t>
      </w:r>
      <w:r w:rsidR="0080664B" w:rsidRPr="002E3D35">
        <w:rPr>
          <w:rFonts w:ascii="Times New Roman" w:hAnsi="Times New Roman" w:cs="Times New Roman"/>
          <w:color w:val="000000" w:themeColor="text1"/>
          <w:sz w:val="28"/>
          <w:szCs w:val="28"/>
        </w:rPr>
        <w:t xml:space="preserve"> the constraints of the human body and skull-</w:t>
      </w:r>
      <w:r w:rsidR="0080664B" w:rsidRPr="002E3D35">
        <w:rPr>
          <w:rFonts w:ascii="Times New Roman" w:hAnsi="Times New Roman" w:cs="Times New Roman"/>
          <w:color w:val="000000" w:themeColor="text1"/>
          <w:sz w:val="28"/>
          <w:szCs w:val="28"/>
        </w:rPr>
        <w:lastRenderedPageBreak/>
        <w:t>encased mind’.</w:t>
      </w:r>
      <w:r w:rsidR="0080664B" w:rsidRPr="002E3D35">
        <w:rPr>
          <w:rStyle w:val="FootnoteReference"/>
          <w:rFonts w:ascii="Times New Roman" w:hAnsi="Times New Roman" w:cs="Times New Roman"/>
          <w:color w:val="000000" w:themeColor="text1"/>
          <w:sz w:val="28"/>
          <w:szCs w:val="28"/>
        </w:rPr>
        <w:footnoteReference w:id="12"/>
      </w:r>
      <w:r w:rsidR="00F94755" w:rsidRPr="002E3D35">
        <w:rPr>
          <w:rFonts w:ascii="Times New Roman" w:hAnsi="Times New Roman" w:cs="Times New Roman"/>
          <w:color w:val="000000" w:themeColor="text1"/>
          <w:sz w:val="28"/>
          <w:szCs w:val="28"/>
        </w:rPr>
        <w:t xml:space="preserve"> </w:t>
      </w:r>
      <w:r w:rsidR="00E9000F" w:rsidRPr="002E3D35">
        <w:rPr>
          <w:rFonts w:ascii="Times New Roman" w:hAnsi="Times New Roman" w:cs="Times New Roman"/>
          <w:color w:val="000000" w:themeColor="text1"/>
          <w:sz w:val="28"/>
          <w:szCs w:val="28"/>
        </w:rPr>
        <w:t xml:space="preserve">I felt </w:t>
      </w:r>
      <w:r w:rsidR="008E550E" w:rsidRPr="002E3D35">
        <w:rPr>
          <w:rFonts w:ascii="Times New Roman" w:hAnsi="Times New Roman" w:cs="Times New Roman"/>
          <w:color w:val="000000" w:themeColor="text1"/>
          <w:sz w:val="28"/>
          <w:szCs w:val="28"/>
        </w:rPr>
        <w:t xml:space="preserve">a similar </w:t>
      </w:r>
      <w:r w:rsidR="001E75F2" w:rsidRPr="002E3D35">
        <w:rPr>
          <w:rFonts w:ascii="Times New Roman" w:hAnsi="Times New Roman" w:cs="Times New Roman"/>
          <w:color w:val="000000" w:themeColor="text1"/>
          <w:sz w:val="28"/>
          <w:szCs w:val="28"/>
        </w:rPr>
        <w:t>emotion</w:t>
      </w:r>
      <w:r w:rsidR="00E9000F" w:rsidRPr="002E3D35">
        <w:rPr>
          <w:rFonts w:ascii="Times New Roman" w:hAnsi="Times New Roman" w:cs="Times New Roman"/>
          <w:color w:val="000000" w:themeColor="text1"/>
          <w:sz w:val="28"/>
          <w:szCs w:val="28"/>
        </w:rPr>
        <w:t xml:space="preserve"> as my observations of the winter triangle continued. </w:t>
      </w:r>
      <w:r w:rsidR="000656F3" w:rsidRPr="002E3D35">
        <w:rPr>
          <w:rFonts w:ascii="Times New Roman" w:hAnsi="Times New Roman" w:cs="Times New Roman"/>
          <w:color w:val="000000" w:themeColor="text1"/>
          <w:sz w:val="28"/>
          <w:szCs w:val="28"/>
        </w:rPr>
        <w:t>On Wednesday 12</w:t>
      </w:r>
      <w:r w:rsidR="000656F3" w:rsidRPr="002E3D35">
        <w:rPr>
          <w:rFonts w:ascii="Times New Roman" w:hAnsi="Times New Roman" w:cs="Times New Roman"/>
          <w:color w:val="000000" w:themeColor="text1"/>
          <w:sz w:val="28"/>
          <w:szCs w:val="28"/>
          <w:vertAlign w:val="superscript"/>
        </w:rPr>
        <w:t>th</w:t>
      </w:r>
      <w:r w:rsidR="000656F3" w:rsidRPr="002E3D35">
        <w:rPr>
          <w:rFonts w:ascii="Times New Roman" w:hAnsi="Times New Roman" w:cs="Times New Roman"/>
          <w:color w:val="000000" w:themeColor="text1"/>
          <w:sz w:val="28"/>
          <w:szCs w:val="28"/>
        </w:rPr>
        <w:t xml:space="preserve"> February I wrote</w:t>
      </w:r>
      <w:r w:rsidR="00471CA8" w:rsidRPr="002E3D35">
        <w:rPr>
          <w:rFonts w:ascii="Times New Roman" w:hAnsi="Times New Roman" w:cs="Times New Roman"/>
          <w:color w:val="000000" w:themeColor="text1"/>
          <w:sz w:val="28"/>
          <w:szCs w:val="28"/>
        </w:rPr>
        <w:t>:</w:t>
      </w:r>
    </w:p>
    <w:p w14:paraId="71D91C82" w14:textId="77777777" w:rsidR="00E9000F" w:rsidRPr="002E3D35" w:rsidRDefault="00E9000F" w:rsidP="0018144B">
      <w:pPr>
        <w:pStyle w:val="NoSpacing"/>
        <w:rPr>
          <w:rFonts w:ascii="Times New Roman" w:hAnsi="Times New Roman" w:cs="Times New Roman"/>
          <w:color w:val="000000" w:themeColor="text1"/>
          <w:sz w:val="28"/>
          <w:szCs w:val="28"/>
        </w:rPr>
      </w:pPr>
    </w:p>
    <w:p w14:paraId="057809B0" w14:textId="61ECBC27" w:rsidR="007944D3" w:rsidRPr="002E3D35" w:rsidRDefault="000656F3" w:rsidP="0058692C">
      <w:pPr>
        <w:pStyle w:val="NoSpacing"/>
        <w:ind w:left="720"/>
        <w:rPr>
          <w:rFonts w:ascii="Times New Roman" w:hAnsi="Times New Roman" w:cs="Times New Roman"/>
          <w:color w:val="000000" w:themeColor="text1"/>
          <w:sz w:val="27"/>
          <w:szCs w:val="27"/>
        </w:rPr>
      </w:pPr>
      <w:r w:rsidRPr="002E3D35">
        <w:rPr>
          <w:rFonts w:ascii="Times New Roman" w:hAnsi="Times New Roman" w:cs="Times New Roman"/>
          <w:color w:val="000000" w:themeColor="text1"/>
          <w:sz w:val="27"/>
          <w:szCs w:val="27"/>
        </w:rPr>
        <w:t xml:space="preserve">I feel the cold wind on my face and the waves on the midnight beach all blurring together with the sky, and I feel this burning sense of aliveness, of wonder, of smallness. I feel myself getting smaller, the dissolution of the self in the face of the </w:t>
      </w:r>
      <w:r w:rsidR="00172A6B" w:rsidRPr="002E3D35">
        <w:rPr>
          <w:rFonts w:ascii="Times New Roman" w:hAnsi="Times New Roman" w:cs="Times New Roman"/>
          <w:color w:val="000000" w:themeColor="text1"/>
          <w:sz w:val="27"/>
          <w:szCs w:val="27"/>
        </w:rPr>
        <w:t>C</w:t>
      </w:r>
      <w:r w:rsidRPr="002E3D35">
        <w:rPr>
          <w:rFonts w:ascii="Times New Roman" w:hAnsi="Times New Roman" w:cs="Times New Roman"/>
          <w:color w:val="000000" w:themeColor="text1"/>
          <w:sz w:val="27"/>
          <w:szCs w:val="27"/>
        </w:rPr>
        <w:t>osmos</w:t>
      </w:r>
      <w:r w:rsidR="00BA5ADF" w:rsidRPr="002E3D35">
        <w:rPr>
          <w:rFonts w:ascii="Times New Roman" w:hAnsi="Times New Roman" w:cs="Times New Roman"/>
          <w:color w:val="000000" w:themeColor="text1"/>
          <w:sz w:val="27"/>
          <w:szCs w:val="27"/>
        </w:rPr>
        <w:t>.</w:t>
      </w:r>
    </w:p>
    <w:p w14:paraId="50DEBA1E" w14:textId="0B9700C5" w:rsidR="00DC1A6B" w:rsidRPr="002E3D35" w:rsidRDefault="00DC1A6B" w:rsidP="0018144B">
      <w:pPr>
        <w:pStyle w:val="NoSpacing"/>
        <w:rPr>
          <w:rFonts w:ascii="Times New Roman" w:hAnsi="Times New Roman" w:cs="Times New Roman"/>
          <w:color w:val="000000" w:themeColor="text1"/>
          <w:sz w:val="28"/>
          <w:szCs w:val="28"/>
        </w:rPr>
      </w:pPr>
    </w:p>
    <w:p w14:paraId="58EE53E1" w14:textId="469077F8" w:rsidR="00A066BD" w:rsidRPr="002E3D35" w:rsidRDefault="00705F56" w:rsidP="001A710F">
      <w:pPr>
        <w:pStyle w:val="NoSpacing"/>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However, a</w:t>
      </w:r>
      <w:r w:rsidR="00D42EEF" w:rsidRPr="002E3D35">
        <w:rPr>
          <w:rFonts w:ascii="Times New Roman" w:hAnsi="Times New Roman" w:cs="Times New Roman"/>
          <w:color w:val="000000" w:themeColor="text1"/>
          <w:sz w:val="28"/>
          <w:szCs w:val="28"/>
        </w:rPr>
        <w:t>n interesting paradox occurred in</w:t>
      </w:r>
      <w:r>
        <w:rPr>
          <w:rFonts w:ascii="Times New Roman" w:hAnsi="Times New Roman" w:cs="Times New Roman"/>
          <w:color w:val="000000" w:themeColor="text1"/>
          <w:sz w:val="28"/>
          <w:szCs w:val="28"/>
        </w:rPr>
        <w:t xml:space="preserve"> </w:t>
      </w:r>
      <w:r w:rsidR="00AF0552">
        <w:rPr>
          <w:rFonts w:ascii="Times New Roman" w:hAnsi="Times New Roman" w:cs="Times New Roman"/>
          <w:color w:val="000000" w:themeColor="text1"/>
          <w:sz w:val="28"/>
          <w:szCs w:val="28"/>
        </w:rPr>
        <w:t>that my journal</w:t>
      </w:r>
      <w:r w:rsidR="00D42EEF" w:rsidRPr="002E3D35">
        <w:rPr>
          <w:rFonts w:ascii="Times New Roman" w:hAnsi="Times New Roman" w:cs="Times New Roman"/>
          <w:color w:val="000000" w:themeColor="text1"/>
          <w:sz w:val="28"/>
          <w:szCs w:val="28"/>
        </w:rPr>
        <w:t xml:space="preserve"> would swing </w:t>
      </w:r>
      <w:r w:rsidR="00D07231" w:rsidRPr="002E3D35">
        <w:rPr>
          <w:rFonts w:ascii="Times New Roman" w:hAnsi="Times New Roman" w:cs="Times New Roman"/>
          <w:color w:val="000000" w:themeColor="text1"/>
          <w:sz w:val="28"/>
          <w:szCs w:val="28"/>
        </w:rPr>
        <w:t>between a feel</w:t>
      </w:r>
      <w:r w:rsidR="00A066BD" w:rsidRPr="002E3D35">
        <w:rPr>
          <w:rFonts w:ascii="Times New Roman" w:hAnsi="Times New Roman" w:cs="Times New Roman"/>
          <w:color w:val="000000" w:themeColor="text1"/>
          <w:sz w:val="28"/>
          <w:szCs w:val="28"/>
        </w:rPr>
        <w:t xml:space="preserve">ing </w:t>
      </w:r>
      <w:r w:rsidR="00D07231" w:rsidRPr="002E3D35">
        <w:rPr>
          <w:rFonts w:ascii="Times New Roman" w:hAnsi="Times New Roman" w:cs="Times New Roman"/>
          <w:color w:val="000000" w:themeColor="text1"/>
          <w:sz w:val="28"/>
          <w:szCs w:val="28"/>
        </w:rPr>
        <w:t>of awe an</w:t>
      </w:r>
      <w:r w:rsidR="00C26AD6" w:rsidRPr="002E3D35">
        <w:rPr>
          <w:rFonts w:ascii="Times New Roman" w:hAnsi="Times New Roman" w:cs="Times New Roman"/>
          <w:color w:val="000000" w:themeColor="text1"/>
          <w:sz w:val="28"/>
          <w:szCs w:val="28"/>
        </w:rPr>
        <w:t xml:space="preserve">d </w:t>
      </w:r>
      <w:r w:rsidR="00D07231" w:rsidRPr="002E3D35">
        <w:rPr>
          <w:rFonts w:ascii="Times New Roman" w:hAnsi="Times New Roman" w:cs="Times New Roman"/>
          <w:color w:val="000000" w:themeColor="text1"/>
          <w:sz w:val="28"/>
          <w:szCs w:val="28"/>
        </w:rPr>
        <w:t>wonder</w:t>
      </w:r>
      <w:r w:rsidR="00A066BD" w:rsidRPr="002E3D35">
        <w:rPr>
          <w:rFonts w:ascii="Times New Roman" w:hAnsi="Times New Roman" w:cs="Times New Roman"/>
          <w:color w:val="000000" w:themeColor="text1"/>
          <w:sz w:val="28"/>
          <w:szCs w:val="28"/>
        </w:rPr>
        <w:t xml:space="preserve"> one </w:t>
      </w:r>
      <w:r w:rsidR="00AF0552">
        <w:rPr>
          <w:rFonts w:ascii="Times New Roman" w:hAnsi="Times New Roman" w:cs="Times New Roman"/>
          <w:color w:val="000000" w:themeColor="text1"/>
          <w:sz w:val="28"/>
          <w:szCs w:val="28"/>
        </w:rPr>
        <w:t>night</w:t>
      </w:r>
      <w:r w:rsidR="00A066BD" w:rsidRPr="002E3D35">
        <w:rPr>
          <w:rFonts w:ascii="Times New Roman" w:hAnsi="Times New Roman" w:cs="Times New Roman"/>
          <w:color w:val="000000" w:themeColor="text1"/>
          <w:sz w:val="28"/>
          <w:szCs w:val="28"/>
        </w:rPr>
        <w:t>,</w:t>
      </w:r>
      <w:r w:rsidR="00D07231" w:rsidRPr="002E3D35">
        <w:rPr>
          <w:rFonts w:ascii="Times New Roman" w:hAnsi="Times New Roman" w:cs="Times New Roman"/>
          <w:color w:val="000000" w:themeColor="text1"/>
          <w:sz w:val="28"/>
          <w:szCs w:val="28"/>
        </w:rPr>
        <w:t xml:space="preserve"> to a feeling of loneliness and isolation </w:t>
      </w:r>
      <w:r w:rsidR="00A066BD" w:rsidRPr="002E3D35">
        <w:rPr>
          <w:rFonts w:ascii="Times New Roman" w:hAnsi="Times New Roman" w:cs="Times New Roman"/>
          <w:color w:val="000000" w:themeColor="text1"/>
          <w:sz w:val="28"/>
          <w:szCs w:val="28"/>
        </w:rPr>
        <w:t>the next.</w:t>
      </w:r>
      <w:r w:rsidR="00AF0552">
        <w:rPr>
          <w:rFonts w:ascii="Times New Roman" w:hAnsi="Times New Roman" w:cs="Times New Roman"/>
          <w:color w:val="000000" w:themeColor="text1"/>
          <w:sz w:val="28"/>
          <w:szCs w:val="28"/>
        </w:rPr>
        <w:t xml:space="preserve"> Sometimes the night sky see</w:t>
      </w:r>
      <w:r w:rsidR="003A5B87">
        <w:rPr>
          <w:rFonts w:ascii="Times New Roman" w:hAnsi="Times New Roman" w:cs="Times New Roman"/>
          <w:color w:val="000000" w:themeColor="text1"/>
          <w:sz w:val="28"/>
          <w:szCs w:val="28"/>
        </w:rPr>
        <w:t>med inaccessible.</w:t>
      </w:r>
      <w:r w:rsidR="00A066BD" w:rsidRPr="002E3D35">
        <w:rPr>
          <w:rFonts w:ascii="Times New Roman" w:hAnsi="Times New Roman" w:cs="Times New Roman"/>
          <w:color w:val="000000" w:themeColor="text1"/>
          <w:sz w:val="28"/>
          <w:szCs w:val="28"/>
        </w:rPr>
        <w:t xml:space="preserve"> In my journal </w:t>
      </w:r>
      <w:r w:rsidR="001A710F" w:rsidRPr="002E3D35">
        <w:rPr>
          <w:rFonts w:ascii="Times New Roman" w:hAnsi="Times New Roman" w:cs="Times New Roman"/>
          <w:color w:val="000000" w:themeColor="text1"/>
          <w:sz w:val="28"/>
          <w:szCs w:val="28"/>
        </w:rPr>
        <w:t xml:space="preserve">on the </w:t>
      </w:r>
      <w:proofErr w:type="gramStart"/>
      <w:r w:rsidR="001A710F" w:rsidRPr="002E3D35">
        <w:rPr>
          <w:rFonts w:ascii="Times New Roman" w:hAnsi="Times New Roman" w:cs="Times New Roman"/>
          <w:color w:val="000000" w:themeColor="text1"/>
          <w:sz w:val="28"/>
          <w:szCs w:val="28"/>
        </w:rPr>
        <w:t>2</w:t>
      </w:r>
      <w:r w:rsidR="001A710F" w:rsidRPr="002E3D35">
        <w:rPr>
          <w:rFonts w:ascii="Times New Roman" w:hAnsi="Times New Roman" w:cs="Times New Roman"/>
          <w:color w:val="000000" w:themeColor="text1"/>
          <w:sz w:val="28"/>
          <w:szCs w:val="28"/>
          <w:vertAlign w:val="superscript"/>
        </w:rPr>
        <w:t>nd</w:t>
      </w:r>
      <w:proofErr w:type="gramEnd"/>
      <w:r w:rsidR="001A710F" w:rsidRPr="002E3D35">
        <w:rPr>
          <w:rFonts w:ascii="Times New Roman" w:hAnsi="Times New Roman" w:cs="Times New Roman"/>
          <w:color w:val="000000" w:themeColor="text1"/>
          <w:sz w:val="28"/>
          <w:szCs w:val="28"/>
        </w:rPr>
        <w:t xml:space="preserve"> March</w:t>
      </w:r>
      <w:r w:rsidR="00A066BD" w:rsidRPr="002E3D35">
        <w:rPr>
          <w:rFonts w:ascii="Times New Roman" w:hAnsi="Times New Roman" w:cs="Times New Roman"/>
          <w:color w:val="000000" w:themeColor="text1"/>
          <w:sz w:val="28"/>
          <w:szCs w:val="28"/>
        </w:rPr>
        <w:t xml:space="preserve"> I wrote</w:t>
      </w:r>
      <w:r w:rsidR="001A710F" w:rsidRPr="002E3D35">
        <w:rPr>
          <w:rFonts w:ascii="Times New Roman" w:hAnsi="Times New Roman" w:cs="Times New Roman"/>
          <w:color w:val="000000" w:themeColor="text1"/>
          <w:sz w:val="28"/>
          <w:szCs w:val="28"/>
        </w:rPr>
        <w:t xml:space="preserve">: </w:t>
      </w:r>
    </w:p>
    <w:p w14:paraId="1966E704" w14:textId="77777777" w:rsidR="00A066BD" w:rsidRPr="002E3D35" w:rsidRDefault="00A066BD" w:rsidP="001A710F">
      <w:pPr>
        <w:pStyle w:val="NoSpacing"/>
        <w:rPr>
          <w:rFonts w:ascii="Times New Roman" w:hAnsi="Times New Roman" w:cs="Times New Roman"/>
          <w:color w:val="000000" w:themeColor="text1"/>
          <w:sz w:val="28"/>
          <w:szCs w:val="28"/>
        </w:rPr>
      </w:pPr>
    </w:p>
    <w:p w14:paraId="1D6AB724" w14:textId="78B48D4B" w:rsidR="00A066BD" w:rsidRPr="002E3D35" w:rsidRDefault="001A710F" w:rsidP="0058692C">
      <w:pPr>
        <w:pStyle w:val="NoSpacing"/>
        <w:ind w:left="720"/>
        <w:rPr>
          <w:rFonts w:ascii="Times New Roman" w:hAnsi="Times New Roman" w:cs="Times New Roman"/>
          <w:color w:val="000000" w:themeColor="text1"/>
          <w:sz w:val="27"/>
          <w:szCs w:val="27"/>
        </w:rPr>
      </w:pPr>
      <w:r w:rsidRPr="002E3D35">
        <w:rPr>
          <w:rFonts w:ascii="Times New Roman" w:hAnsi="Times New Roman" w:cs="Times New Roman"/>
          <w:color w:val="000000" w:themeColor="text1"/>
          <w:sz w:val="27"/>
          <w:szCs w:val="27"/>
        </w:rPr>
        <w:t xml:space="preserve"> I felt more connected to the perishable tonight, as opposed to the unperishable. The ebb and flow of human life </w:t>
      </w:r>
      <w:r w:rsidR="00BA5251" w:rsidRPr="002E3D35">
        <w:rPr>
          <w:rFonts w:ascii="Times New Roman" w:hAnsi="Times New Roman" w:cs="Times New Roman"/>
          <w:color w:val="000000" w:themeColor="text1"/>
          <w:sz w:val="27"/>
          <w:szCs w:val="27"/>
        </w:rPr>
        <w:t>s</w:t>
      </w:r>
      <w:r w:rsidRPr="002E3D35">
        <w:rPr>
          <w:rFonts w:ascii="Times New Roman" w:hAnsi="Times New Roman" w:cs="Times New Roman"/>
          <w:color w:val="000000" w:themeColor="text1"/>
          <w:sz w:val="27"/>
          <w:szCs w:val="27"/>
        </w:rPr>
        <w:t>eem</w:t>
      </w:r>
      <w:r w:rsidR="003A5B87">
        <w:rPr>
          <w:rFonts w:ascii="Times New Roman" w:hAnsi="Times New Roman" w:cs="Times New Roman"/>
          <w:color w:val="000000" w:themeColor="text1"/>
          <w:sz w:val="27"/>
          <w:szCs w:val="27"/>
        </w:rPr>
        <w:t>ed</w:t>
      </w:r>
      <w:r w:rsidRPr="002E3D35">
        <w:rPr>
          <w:rFonts w:ascii="Times New Roman" w:hAnsi="Times New Roman" w:cs="Times New Roman"/>
          <w:color w:val="000000" w:themeColor="text1"/>
          <w:sz w:val="27"/>
          <w:szCs w:val="27"/>
        </w:rPr>
        <w:t xml:space="preserve"> much </w:t>
      </w:r>
      <w:proofErr w:type="gramStart"/>
      <w:r w:rsidRPr="002E3D35">
        <w:rPr>
          <w:rFonts w:ascii="Times New Roman" w:hAnsi="Times New Roman" w:cs="Times New Roman"/>
          <w:color w:val="000000" w:themeColor="text1"/>
          <w:sz w:val="27"/>
          <w:szCs w:val="27"/>
        </w:rPr>
        <w:t>more rich and vibrant</w:t>
      </w:r>
      <w:proofErr w:type="gramEnd"/>
      <w:r w:rsidRPr="002E3D35">
        <w:rPr>
          <w:rFonts w:ascii="Times New Roman" w:hAnsi="Times New Roman" w:cs="Times New Roman"/>
          <w:color w:val="000000" w:themeColor="text1"/>
          <w:sz w:val="27"/>
          <w:szCs w:val="27"/>
        </w:rPr>
        <w:t>, than those cold</w:t>
      </w:r>
      <w:r w:rsidR="0070411B" w:rsidRPr="002E3D35">
        <w:rPr>
          <w:rFonts w:ascii="Times New Roman" w:hAnsi="Times New Roman" w:cs="Times New Roman"/>
          <w:color w:val="000000" w:themeColor="text1"/>
          <w:sz w:val="27"/>
          <w:szCs w:val="27"/>
        </w:rPr>
        <w:t>,</w:t>
      </w:r>
      <w:r w:rsidRPr="002E3D35">
        <w:rPr>
          <w:rFonts w:ascii="Times New Roman" w:hAnsi="Times New Roman" w:cs="Times New Roman"/>
          <w:color w:val="000000" w:themeColor="text1"/>
          <w:sz w:val="27"/>
          <w:szCs w:val="27"/>
        </w:rPr>
        <w:t xml:space="preserve"> distant stars.</w:t>
      </w:r>
    </w:p>
    <w:p w14:paraId="28CB95BA" w14:textId="253BC788" w:rsidR="00651157" w:rsidRPr="002E3D35" w:rsidRDefault="00651157" w:rsidP="001A710F">
      <w:pPr>
        <w:pStyle w:val="NoSpacing"/>
        <w:rPr>
          <w:rFonts w:ascii="Times New Roman" w:hAnsi="Times New Roman" w:cs="Times New Roman"/>
          <w:color w:val="000000" w:themeColor="text1"/>
          <w:sz w:val="28"/>
          <w:szCs w:val="28"/>
        </w:rPr>
      </w:pPr>
    </w:p>
    <w:p w14:paraId="3B27F076" w14:textId="29DE975D" w:rsidR="009A2C0D" w:rsidRPr="002E3D35" w:rsidRDefault="00651157" w:rsidP="001A710F">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This </w:t>
      </w:r>
      <w:r w:rsidR="00937730" w:rsidRPr="002E3D35">
        <w:rPr>
          <w:rFonts w:ascii="Times New Roman" w:hAnsi="Times New Roman" w:cs="Times New Roman"/>
          <w:color w:val="000000" w:themeColor="text1"/>
          <w:sz w:val="28"/>
          <w:szCs w:val="28"/>
        </w:rPr>
        <w:t>feeling is referenced by Harris when she says ‘</w:t>
      </w:r>
      <w:r w:rsidR="002705E8" w:rsidRPr="002E3D35">
        <w:rPr>
          <w:rFonts w:ascii="Times New Roman" w:hAnsi="Times New Roman" w:cs="Times New Roman"/>
          <w:color w:val="000000" w:themeColor="text1"/>
          <w:sz w:val="28"/>
          <w:szCs w:val="28"/>
        </w:rPr>
        <w:t xml:space="preserve">People and their books invest the sky with meaning. And </w:t>
      </w:r>
      <w:r w:rsidR="00D45BC1" w:rsidRPr="002E3D35">
        <w:rPr>
          <w:rFonts w:ascii="Times New Roman" w:hAnsi="Times New Roman" w:cs="Times New Roman"/>
          <w:color w:val="000000" w:themeColor="text1"/>
          <w:sz w:val="28"/>
          <w:szCs w:val="28"/>
        </w:rPr>
        <w:t>yet it is also remote and apart from human life, unreachable and unconcerned</w:t>
      </w:r>
      <w:r w:rsidR="00BB6D9B" w:rsidRPr="002E3D35">
        <w:rPr>
          <w:rFonts w:ascii="Times New Roman" w:hAnsi="Times New Roman" w:cs="Times New Roman"/>
          <w:color w:val="000000" w:themeColor="text1"/>
          <w:sz w:val="28"/>
          <w:szCs w:val="28"/>
        </w:rPr>
        <w:t>’.</w:t>
      </w:r>
      <w:r w:rsidR="00BB6D9B" w:rsidRPr="002E3D35">
        <w:rPr>
          <w:rStyle w:val="FootnoteReference"/>
          <w:rFonts w:ascii="Times New Roman" w:hAnsi="Times New Roman" w:cs="Times New Roman"/>
          <w:color w:val="000000" w:themeColor="text1"/>
          <w:sz w:val="28"/>
          <w:szCs w:val="28"/>
        </w:rPr>
        <w:footnoteReference w:id="13"/>
      </w:r>
      <w:r w:rsidR="004D7190" w:rsidRPr="002E3D35">
        <w:rPr>
          <w:rFonts w:ascii="Times New Roman" w:hAnsi="Times New Roman" w:cs="Times New Roman"/>
          <w:color w:val="000000" w:themeColor="text1"/>
          <w:sz w:val="28"/>
          <w:szCs w:val="28"/>
        </w:rPr>
        <w:t xml:space="preserve"> </w:t>
      </w:r>
      <w:r w:rsidR="00FD4F90" w:rsidRPr="002E3D35">
        <w:rPr>
          <w:rFonts w:ascii="Times New Roman" w:hAnsi="Times New Roman" w:cs="Times New Roman"/>
          <w:color w:val="000000" w:themeColor="text1"/>
          <w:sz w:val="28"/>
          <w:szCs w:val="28"/>
        </w:rPr>
        <w:t>This echoed my own experience on nights when</w:t>
      </w:r>
      <w:r w:rsidR="003876B5" w:rsidRPr="002E3D35">
        <w:rPr>
          <w:rFonts w:ascii="Times New Roman" w:hAnsi="Times New Roman" w:cs="Times New Roman"/>
          <w:color w:val="000000" w:themeColor="text1"/>
          <w:sz w:val="28"/>
          <w:szCs w:val="28"/>
        </w:rPr>
        <w:t xml:space="preserve"> the winter triangle was too distant, too aloof from my </w:t>
      </w:r>
      <w:r w:rsidR="00D8636B" w:rsidRPr="002E3D35">
        <w:rPr>
          <w:rFonts w:ascii="Times New Roman" w:hAnsi="Times New Roman" w:cs="Times New Roman"/>
          <w:color w:val="000000" w:themeColor="text1"/>
          <w:sz w:val="28"/>
          <w:szCs w:val="28"/>
        </w:rPr>
        <w:t xml:space="preserve">human experience. </w:t>
      </w:r>
    </w:p>
    <w:p w14:paraId="5B619975" w14:textId="4A491311" w:rsidR="009A2C0D" w:rsidRPr="002E3D35" w:rsidRDefault="009A2C0D" w:rsidP="001A710F">
      <w:pPr>
        <w:pStyle w:val="NoSpacing"/>
        <w:rPr>
          <w:rFonts w:ascii="Times New Roman" w:hAnsi="Times New Roman" w:cs="Times New Roman"/>
          <w:color w:val="000000" w:themeColor="text1"/>
          <w:sz w:val="28"/>
          <w:szCs w:val="28"/>
        </w:rPr>
      </w:pPr>
    </w:p>
    <w:p w14:paraId="706D4CCA" w14:textId="1412AA53" w:rsidR="009A2C0D" w:rsidRPr="002E3D35" w:rsidRDefault="009A2C0D" w:rsidP="001A710F">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On those nights </w:t>
      </w:r>
      <w:r w:rsidR="001C1CF7" w:rsidRPr="002E3D35">
        <w:rPr>
          <w:rFonts w:ascii="Times New Roman" w:hAnsi="Times New Roman" w:cs="Times New Roman"/>
          <w:color w:val="000000" w:themeColor="text1"/>
          <w:sz w:val="28"/>
          <w:szCs w:val="28"/>
        </w:rPr>
        <w:t xml:space="preserve">I could identify with </w:t>
      </w:r>
      <w:r w:rsidR="00446693" w:rsidRPr="002E3D35">
        <w:rPr>
          <w:rFonts w:ascii="Times New Roman" w:hAnsi="Times New Roman" w:cs="Times New Roman"/>
          <w:color w:val="000000" w:themeColor="text1"/>
          <w:sz w:val="28"/>
          <w:szCs w:val="28"/>
        </w:rPr>
        <w:t xml:space="preserve">the poet Sylvia </w:t>
      </w:r>
      <w:r w:rsidR="001C1CF7" w:rsidRPr="002E3D35">
        <w:rPr>
          <w:rFonts w:ascii="Times New Roman" w:hAnsi="Times New Roman" w:cs="Times New Roman"/>
          <w:color w:val="000000" w:themeColor="text1"/>
          <w:sz w:val="28"/>
          <w:szCs w:val="28"/>
        </w:rPr>
        <w:t>Plath’s word</w:t>
      </w:r>
      <w:r w:rsidR="00BD4D3B" w:rsidRPr="002E3D35">
        <w:rPr>
          <w:rFonts w:ascii="Times New Roman" w:hAnsi="Times New Roman" w:cs="Times New Roman"/>
          <w:color w:val="000000" w:themeColor="text1"/>
          <w:sz w:val="28"/>
          <w:szCs w:val="28"/>
        </w:rPr>
        <w:t>s</w:t>
      </w:r>
      <w:r w:rsidR="001C1CF7" w:rsidRPr="002E3D35">
        <w:rPr>
          <w:rFonts w:ascii="Times New Roman" w:hAnsi="Times New Roman" w:cs="Times New Roman"/>
          <w:color w:val="000000" w:themeColor="text1"/>
          <w:sz w:val="28"/>
          <w:szCs w:val="28"/>
        </w:rPr>
        <w:t xml:space="preserve"> </w:t>
      </w:r>
      <w:r w:rsidR="00BD4D3B" w:rsidRPr="002E3D35">
        <w:rPr>
          <w:rFonts w:ascii="Times New Roman" w:hAnsi="Times New Roman" w:cs="Times New Roman"/>
          <w:color w:val="000000" w:themeColor="text1"/>
          <w:sz w:val="28"/>
          <w:szCs w:val="28"/>
        </w:rPr>
        <w:t>‘</w:t>
      </w:r>
      <w:r w:rsidR="001C1CF7" w:rsidRPr="002E3D35">
        <w:rPr>
          <w:rFonts w:ascii="Times New Roman" w:hAnsi="Times New Roman" w:cs="Times New Roman"/>
          <w:color w:val="000000" w:themeColor="text1"/>
          <w:sz w:val="28"/>
          <w:szCs w:val="28"/>
        </w:rPr>
        <w:t>I need some older, wiser being to cry to. I talk to God, but the sky is empty, and Orion walks by and doesn't speak</w:t>
      </w:r>
      <w:r w:rsidR="00BD4D3B" w:rsidRPr="002E3D35">
        <w:rPr>
          <w:rFonts w:ascii="Times New Roman" w:hAnsi="Times New Roman" w:cs="Times New Roman"/>
          <w:color w:val="000000" w:themeColor="text1"/>
          <w:sz w:val="28"/>
          <w:szCs w:val="28"/>
        </w:rPr>
        <w:t>’</w:t>
      </w:r>
      <w:r w:rsidR="00B07ABA" w:rsidRPr="002E3D35">
        <w:rPr>
          <w:rStyle w:val="FootnoteReference"/>
          <w:rFonts w:ascii="Times New Roman" w:hAnsi="Times New Roman" w:cs="Times New Roman"/>
          <w:color w:val="000000" w:themeColor="text1"/>
          <w:sz w:val="28"/>
          <w:szCs w:val="28"/>
        </w:rPr>
        <w:footnoteReference w:id="14"/>
      </w:r>
    </w:p>
    <w:p w14:paraId="2B1CF6CA" w14:textId="041A3E2F" w:rsidR="0043191B" w:rsidRPr="002E3D35" w:rsidRDefault="0043191B" w:rsidP="001A710F">
      <w:pPr>
        <w:pStyle w:val="NoSpacing"/>
        <w:rPr>
          <w:rFonts w:ascii="Times New Roman" w:hAnsi="Times New Roman" w:cs="Times New Roman"/>
          <w:color w:val="000000" w:themeColor="text1"/>
          <w:sz w:val="28"/>
          <w:szCs w:val="28"/>
        </w:rPr>
      </w:pPr>
    </w:p>
    <w:p w14:paraId="7DD035A3" w14:textId="13D90303" w:rsidR="0043191B" w:rsidRPr="002E3D35" w:rsidRDefault="0043191B" w:rsidP="001A710F">
      <w:pPr>
        <w:pStyle w:val="NoSpacing"/>
        <w:rPr>
          <w:rFonts w:ascii="Times New Roman" w:hAnsi="Times New Roman" w:cs="Times New Roman"/>
          <w:color w:val="000000" w:themeColor="text1"/>
          <w:sz w:val="28"/>
          <w:szCs w:val="28"/>
        </w:rPr>
      </w:pPr>
      <w:r w:rsidRPr="002E3D35">
        <w:rPr>
          <w:rFonts w:ascii="Times New Roman" w:hAnsi="Times New Roman" w:cs="Times New Roman"/>
          <w:noProof/>
          <w:color w:val="000000" w:themeColor="text1"/>
          <w:sz w:val="28"/>
          <w:szCs w:val="28"/>
        </w:rPr>
        <w:lastRenderedPageBreak/>
        <w:drawing>
          <wp:inline distT="0" distB="0" distL="0" distR="0" wp14:anchorId="38CFDFED" wp14:editId="21C4BED0">
            <wp:extent cx="3298190" cy="43954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8190" cy="4395470"/>
                    </a:xfrm>
                    <a:prstGeom prst="rect">
                      <a:avLst/>
                    </a:prstGeom>
                    <a:noFill/>
                  </pic:spPr>
                </pic:pic>
              </a:graphicData>
            </a:graphic>
          </wp:inline>
        </w:drawing>
      </w:r>
    </w:p>
    <w:p w14:paraId="1CBEA94C" w14:textId="59717C62" w:rsidR="00F90C8C" w:rsidRPr="002159C6" w:rsidRDefault="00F90C8C" w:rsidP="001A710F">
      <w:pPr>
        <w:pStyle w:val="NoSpacing"/>
        <w:rPr>
          <w:rFonts w:ascii="Times New Roman" w:hAnsi="Times New Roman" w:cs="Times New Roman"/>
          <w:color w:val="000000" w:themeColor="text1"/>
          <w:sz w:val="24"/>
          <w:szCs w:val="24"/>
        </w:rPr>
      </w:pPr>
    </w:p>
    <w:p w14:paraId="71BDA925" w14:textId="09209296" w:rsidR="00F90C8C" w:rsidRPr="002159C6" w:rsidRDefault="00692DFD" w:rsidP="001A710F">
      <w:pPr>
        <w:pStyle w:val="NoSpacing"/>
        <w:rPr>
          <w:rFonts w:ascii="Times New Roman" w:hAnsi="Times New Roman" w:cs="Times New Roman"/>
          <w:color w:val="000000" w:themeColor="text1"/>
          <w:sz w:val="24"/>
          <w:szCs w:val="24"/>
        </w:rPr>
      </w:pPr>
      <w:r w:rsidRPr="002159C6">
        <w:rPr>
          <w:rFonts w:ascii="Times New Roman" w:hAnsi="Times New Roman" w:cs="Times New Roman"/>
          <w:color w:val="000000" w:themeColor="text1"/>
          <w:sz w:val="24"/>
          <w:szCs w:val="24"/>
        </w:rPr>
        <w:t>Fig 1 –</w:t>
      </w:r>
      <w:r w:rsidR="002025E4" w:rsidRPr="002159C6">
        <w:rPr>
          <w:rFonts w:ascii="Times New Roman" w:hAnsi="Times New Roman" w:cs="Times New Roman"/>
          <w:color w:val="000000" w:themeColor="text1"/>
          <w:sz w:val="24"/>
          <w:szCs w:val="24"/>
        </w:rPr>
        <w:t xml:space="preserve"> Looking up from the human world at the ‘cold distant stars’</w:t>
      </w:r>
      <w:r w:rsidR="0082131A" w:rsidRPr="002159C6">
        <w:rPr>
          <w:rFonts w:ascii="Times New Roman" w:hAnsi="Times New Roman" w:cs="Times New Roman"/>
          <w:color w:val="000000" w:themeColor="text1"/>
          <w:sz w:val="24"/>
          <w:szCs w:val="24"/>
        </w:rPr>
        <w:t xml:space="preserve"> on </w:t>
      </w:r>
      <w:r w:rsidR="0011759B" w:rsidRPr="002159C6">
        <w:rPr>
          <w:rFonts w:ascii="Times New Roman" w:hAnsi="Times New Roman" w:cs="Times New Roman"/>
          <w:color w:val="000000" w:themeColor="text1"/>
          <w:sz w:val="24"/>
          <w:szCs w:val="24"/>
        </w:rPr>
        <w:t xml:space="preserve">Tuesday </w:t>
      </w:r>
      <w:r w:rsidR="0082131A" w:rsidRPr="002159C6">
        <w:rPr>
          <w:rFonts w:ascii="Times New Roman" w:hAnsi="Times New Roman" w:cs="Times New Roman"/>
          <w:color w:val="000000" w:themeColor="text1"/>
          <w:sz w:val="24"/>
          <w:szCs w:val="24"/>
        </w:rPr>
        <w:t>March 2</w:t>
      </w:r>
      <w:r w:rsidR="0082131A" w:rsidRPr="002159C6">
        <w:rPr>
          <w:rFonts w:ascii="Times New Roman" w:hAnsi="Times New Roman" w:cs="Times New Roman"/>
          <w:color w:val="000000" w:themeColor="text1"/>
          <w:sz w:val="24"/>
          <w:szCs w:val="24"/>
          <w:vertAlign w:val="superscript"/>
        </w:rPr>
        <w:t>nd</w:t>
      </w:r>
      <w:r w:rsidR="0082131A" w:rsidRPr="002159C6">
        <w:rPr>
          <w:rFonts w:ascii="Times New Roman" w:hAnsi="Times New Roman" w:cs="Times New Roman"/>
          <w:color w:val="000000" w:themeColor="text1"/>
          <w:sz w:val="24"/>
          <w:szCs w:val="24"/>
        </w:rPr>
        <w:t>, 2021</w:t>
      </w:r>
      <w:r w:rsidR="008C0BC1" w:rsidRPr="002159C6">
        <w:rPr>
          <w:rFonts w:ascii="Times New Roman" w:hAnsi="Times New Roman" w:cs="Times New Roman"/>
          <w:color w:val="000000" w:themeColor="text1"/>
          <w:sz w:val="24"/>
          <w:szCs w:val="24"/>
        </w:rPr>
        <w:t>. Photo: Josh Hawthorne</w:t>
      </w:r>
      <w:r w:rsidR="00D421D4">
        <w:rPr>
          <w:rFonts w:ascii="Times New Roman" w:hAnsi="Times New Roman" w:cs="Times New Roman"/>
          <w:color w:val="000000" w:themeColor="text1"/>
          <w:sz w:val="24"/>
          <w:szCs w:val="24"/>
        </w:rPr>
        <w:t>.</w:t>
      </w:r>
    </w:p>
    <w:p w14:paraId="660089B5" w14:textId="75D9C11B" w:rsidR="00C14BC1" w:rsidRPr="002E3D35" w:rsidRDefault="00C14BC1" w:rsidP="001A710F">
      <w:pPr>
        <w:pStyle w:val="NoSpacing"/>
        <w:rPr>
          <w:rFonts w:ascii="Times New Roman" w:hAnsi="Times New Roman" w:cs="Times New Roman"/>
          <w:b/>
          <w:bCs/>
          <w:color w:val="000000" w:themeColor="text1"/>
          <w:sz w:val="28"/>
          <w:szCs w:val="28"/>
        </w:rPr>
      </w:pPr>
    </w:p>
    <w:p w14:paraId="454CD44A" w14:textId="77777777" w:rsidR="00C14BC1" w:rsidRPr="002E3D35" w:rsidRDefault="00C14BC1" w:rsidP="001A710F">
      <w:pPr>
        <w:pStyle w:val="NoSpacing"/>
        <w:rPr>
          <w:rFonts w:ascii="Times New Roman" w:hAnsi="Times New Roman" w:cs="Times New Roman"/>
          <w:color w:val="000000" w:themeColor="text1"/>
          <w:sz w:val="28"/>
          <w:szCs w:val="28"/>
        </w:rPr>
      </w:pPr>
    </w:p>
    <w:p w14:paraId="0A2C542D" w14:textId="0BC78D0F" w:rsidR="0058692C" w:rsidRDefault="00905AA5" w:rsidP="00EC65AF">
      <w:pPr>
        <w:pStyle w:val="NoSpacing"/>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Another observation from my sky journal was that a number of my </w:t>
      </w:r>
      <w:proofErr w:type="gramStart"/>
      <w:r>
        <w:rPr>
          <w:rFonts w:ascii="Times New Roman" w:hAnsi="Times New Roman" w:cs="Times New Roman"/>
          <w:color w:val="000000" w:themeColor="text1"/>
          <w:sz w:val="28"/>
          <w:szCs w:val="28"/>
        </w:rPr>
        <w:t xml:space="preserve">entries </w:t>
      </w:r>
      <w:r w:rsidR="009E274B">
        <w:rPr>
          <w:rFonts w:ascii="Times New Roman" w:hAnsi="Times New Roman" w:cs="Times New Roman"/>
          <w:color w:val="000000" w:themeColor="text1"/>
          <w:sz w:val="28"/>
          <w:szCs w:val="28"/>
        </w:rPr>
        <w:t xml:space="preserve"> focused</w:t>
      </w:r>
      <w:proofErr w:type="gramEnd"/>
      <w:r w:rsidR="009E274B">
        <w:rPr>
          <w:rFonts w:ascii="Times New Roman" w:hAnsi="Times New Roman" w:cs="Times New Roman"/>
          <w:color w:val="000000" w:themeColor="text1"/>
          <w:sz w:val="28"/>
          <w:szCs w:val="28"/>
        </w:rPr>
        <w:t xml:space="preserve"> on gender, and particularly in </w:t>
      </w:r>
      <w:r w:rsidR="00AE1346" w:rsidRPr="002E3D35">
        <w:rPr>
          <w:rFonts w:ascii="Times New Roman" w:hAnsi="Times New Roman" w:cs="Times New Roman"/>
          <w:color w:val="000000" w:themeColor="text1"/>
          <w:sz w:val="28"/>
          <w:szCs w:val="28"/>
        </w:rPr>
        <w:t>the</w:t>
      </w:r>
      <w:r w:rsidR="009E274B">
        <w:rPr>
          <w:rFonts w:ascii="Times New Roman" w:hAnsi="Times New Roman" w:cs="Times New Roman"/>
          <w:color w:val="000000" w:themeColor="text1"/>
          <w:sz w:val="28"/>
          <w:szCs w:val="28"/>
        </w:rPr>
        <w:t xml:space="preserve"> type of</w:t>
      </w:r>
      <w:r w:rsidR="00AE1346" w:rsidRPr="002E3D35">
        <w:rPr>
          <w:rFonts w:ascii="Times New Roman" w:hAnsi="Times New Roman" w:cs="Times New Roman"/>
          <w:color w:val="000000" w:themeColor="text1"/>
          <w:sz w:val="28"/>
          <w:szCs w:val="28"/>
        </w:rPr>
        <w:t xml:space="preserve"> masculinity associated with Orion</w:t>
      </w:r>
      <w:r w:rsidR="00951CCD" w:rsidRPr="002E3D35">
        <w:rPr>
          <w:rFonts w:ascii="Times New Roman" w:hAnsi="Times New Roman" w:cs="Times New Roman"/>
          <w:color w:val="000000" w:themeColor="text1"/>
          <w:sz w:val="28"/>
          <w:szCs w:val="28"/>
        </w:rPr>
        <w:t>. On Thursday, 25</w:t>
      </w:r>
      <w:r w:rsidR="00951CCD" w:rsidRPr="002E3D35">
        <w:rPr>
          <w:rFonts w:ascii="Times New Roman" w:hAnsi="Times New Roman" w:cs="Times New Roman"/>
          <w:color w:val="000000" w:themeColor="text1"/>
          <w:sz w:val="28"/>
          <w:szCs w:val="28"/>
          <w:vertAlign w:val="superscript"/>
        </w:rPr>
        <w:t>th</w:t>
      </w:r>
      <w:r w:rsidR="00951CCD" w:rsidRPr="002E3D35">
        <w:rPr>
          <w:rFonts w:ascii="Times New Roman" w:hAnsi="Times New Roman" w:cs="Times New Roman"/>
          <w:color w:val="000000" w:themeColor="text1"/>
          <w:sz w:val="28"/>
          <w:szCs w:val="28"/>
        </w:rPr>
        <w:t xml:space="preserve"> February I wrote: </w:t>
      </w:r>
    </w:p>
    <w:p w14:paraId="38F698C1" w14:textId="77777777" w:rsidR="0058692C" w:rsidRDefault="0058692C" w:rsidP="00EC65AF">
      <w:pPr>
        <w:pStyle w:val="NoSpacing"/>
        <w:rPr>
          <w:rFonts w:ascii="Times New Roman" w:hAnsi="Times New Roman" w:cs="Times New Roman"/>
          <w:color w:val="000000" w:themeColor="text1"/>
          <w:sz w:val="28"/>
          <w:szCs w:val="28"/>
        </w:rPr>
      </w:pPr>
    </w:p>
    <w:p w14:paraId="086C1EF8" w14:textId="674EEDC4" w:rsidR="004C188A" w:rsidRPr="002E3D35" w:rsidRDefault="00951CCD" w:rsidP="0058692C">
      <w:pPr>
        <w:pStyle w:val="NoSpacing"/>
        <w:ind w:left="720"/>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I resented the patriarchal power structures embodied by Orion. </w:t>
      </w:r>
      <w:r w:rsidR="006F6B64" w:rsidRPr="002E3D35">
        <w:rPr>
          <w:rFonts w:ascii="Times New Roman" w:hAnsi="Times New Roman" w:cs="Times New Roman"/>
          <w:color w:val="000000" w:themeColor="text1"/>
          <w:sz w:val="28"/>
          <w:szCs w:val="28"/>
        </w:rPr>
        <w:t>T</w:t>
      </w:r>
      <w:r w:rsidRPr="002E3D35">
        <w:rPr>
          <w:rFonts w:ascii="Times New Roman" w:hAnsi="Times New Roman" w:cs="Times New Roman"/>
          <w:color w:val="000000" w:themeColor="text1"/>
          <w:sz w:val="28"/>
          <w:szCs w:val="28"/>
        </w:rPr>
        <w:t>he masculine archetype had created so much destruction, so much aggression</w:t>
      </w:r>
      <w:r w:rsidR="00305EA1" w:rsidRPr="002E3D35">
        <w:rPr>
          <w:rFonts w:ascii="Times New Roman" w:hAnsi="Times New Roman" w:cs="Times New Roman"/>
          <w:color w:val="000000" w:themeColor="text1"/>
          <w:sz w:val="28"/>
          <w:szCs w:val="28"/>
        </w:rPr>
        <w:t>.</w:t>
      </w:r>
    </w:p>
    <w:p w14:paraId="3242FECB" w14:textId="77777777" w:rsidR="004C188A" w:rsidRPr="00E23D34" w:rsidRDefault="004C188A" w:rsidP="00EC65AF">
      <w:pPr>
        <w:pStyle w:val="NoSpacing"/>
        <w:rPr>
          <w:rFonts w:ascii="Times New Roman" w:hAnsi="Times New Roman" w:cs="Times New Roman"/>
          <w:sz w:val="28"/>
          <w:szCs w:val="28"/>
        </w:rPr>
      </w:pPr>
    </w:p>
    <w:p w14:paraId="4A43275D" w14:textId="77777777" w:rsidR="008A117B" w:rsidRDefault="00B66ABC" w:rsidP="00EC65AF">
      <w:pPr>
        <w:pStyle w:val="NoSpacing"/>
        <w:rPr>
          <w:rFonts w:ascii="Times New Roman" w:hAnsi="Times New Roman" w:cs="Times New Roman"/>
          <w:sz w:val="28"/>
          <w:szCs w:val="28"/>
        </w:rPr>
      </w:pPr>
      <w:r w:rsidRPr="00E23D34">
        <w:rPr>
          <w:rFonts w:ascii="Times New Roman" w:hAnsi="Times New Roman" w:cs="Times New Roman"/>
          <w:sz w:val="28"/>
          <w:szCs w:val="28"/>
        </w:rPr>
        <w:t>Regarding Orion</w:t>
      </w:r>
      <w:r w:rsidR="007B6D05" w:rsidRPr="00E23D34">
        <w:rPr>
          <w:rFonts w:ascii="Times New Roman" w:hAnsi="Times New Roman" w:cs="Times New Roman"/>
          <w:sz w:val="28"/>
          <w:szCs w:val="28"/>
        </w:rPr>
        <w:t xml:space="preserve">, </w:t>
      </w:r>
      <w:proofErr w:type="gramStart"/>
      <w:r w:rsidR="007B6D05" w:rsidRPr="00E23D34">
        <w:rPr>
          <w:rFonts w:ascii="Times New Roman" w:hAnsi="Times New Roman" w:cs="Times New Roman"/>
          <w:sz w:val="28"/>
          <w:szCs w:val="28"/>
        </w:rPr>
        <w:t>Hard</w:t>
      </w:r>
      <w:proofErr w:type="gramEnd"/>
      <w:r w:rsidR="007B6D05" w:rsidRPr="00E23D34">
        <w:rPr>
          <w:rFonts w:ascii="Times New Roman" w:hAnsi="Times New Roman" w:cs="Times New Roman"/>
          <w:sz w:val="28"/>
          <w:szCs w:val="28"/>
        </w:rPr>
        <w:t xml:space="preserve"> suggests </w:t>
      </w:r>
      <w:r w:rsidR="00305EA1" w:rsidRPr="00E23D34">
        <w:rPr>
          <w:rFonts w:ascii="Times New Roman" w:hAnsi="Times New Roman" w:cs="Times New Roman"/>
          <w:sz w:val="28"/>
          <w:szCs w:val="28"/>
        </w:rPr>
        <w:t>‘</w:t>
      </w:r>
      <w:r w:rsidR="006757E7" w:rsidRPr="00E23D34">
        <w:rPr>
          <w:rFonts w:ascii="Times New Roman" w:hAnsi="Times New Roman" w:cs="Times New Roman"/>
          <w:sz w:val="28"/>
          <w:szCs w:val="28"/>
        </w:rPr>
        <w:t>His myths centre around his activities as a hunter</w:t>
      </w:r>
      <w:r w:rsidR="00F61C3F" w:rsidRPr="00E23D34">
        <w:rPr>
          <w:rFonts w:ascii="Times New Roman" w:hAnsi="Times New Roman" w:cs="Times New Roman"/>
          <w:sz w:val="28"/>
          <w:szCs w:val="28"/>
        </w:rPr>
        <w:t xml:space="preserve">, and around the most notable features of his character, a tendency to </w:t>
      </w:r>
      <w:r w:rsidR="00466A31" w:rsidRPr="00E23D34">
        <w:rPr>
          <w:rFonts w:ascii="Times New Roman" w:hAnsi="Times New Roman" w:cs="Times New Roman"/>
          <w:sz w:val="28"/>
          <w:szCs w:val="28"/>
        </w:rPr>
        <w:t xml:space="preserve">violence and a lack of self-control, for he always continued to be pictured as </w:t>
      </w:r>
      <w:r w:rsidR="001F67BA" w:rsidRPr="00E23D34">
        <w:rPr>
          <w:rFonts w:ascii="Times New Roman" w:hAnsi="Times New Roman" w:cs="Times New Roman"/>
          <w:sz w:val="28"/>
          <w:szCs w:val="28"/>
        </w:rPr>
        <w:t>a rather crude and primitive figure</w:t>
      </w:r>
      <w:r w:rsidR="00305EA1" w:rsidRPr="00E23D34">
        <w:rPr>
          <w:rFonts w:ascii="Times New Roman" w:hAnsi="Times New Roman" w:cs="Times New Roman"/>
          <w:sz w:val="28"/>
          <w:szCs w:val="28"/>
        </w:rPr>
        <w:t>’</w:t>
      </w:r>
      <w:r w:rsidR="001F67BA" w:rsidRPr="00E23D34">
        <w:rPr>
          <w:rStyle w:val="FootnoteReference"/>
          <w:rFonts w:ascii="Times New Roman" w:hAnsi="Times New Roman" w:cs="Times New Roman"/>
          <w:sz w:val="28"/>
          <w:szCs w:val="28"/>
        </w:rPr>
        <w:footnoteReference w:id="15"/>
      </w:r>
      <w:r w:rsidR="00160F57" w:rsidRPr="00E23D34">
        <w:rPr>
          <w:rFonts w:ascii="Times New Roman" w:hAnsi="Times New Roman" w:cs="Times New Roman"/>
          <w:sz w:val="28"/>
          <w:szCs w:val="28"/>
        </w:rPr>
        <w:t xml:space="preserve">. </w:t>
      </w:r>
      <w:r w:rsidR="0030071B" w:rsidRPr="00E23D34">
        <w:rPr>
          <w:rFonts w:ascii="Times New Roman" w:hAnsi="Times New Roman" w:cs="Times New Roman"/>
          <w:sz w:val="28"/>
          <w:szCs w:val="28"/>
        </w:rPr>
        <w:t xml:space="preserve">I was interested in how </w:t>
      </w:r>
      <w:r w:rsidR="00270580">
        <w:rPr>
          <w:rFonts w:ascii="Times New Roman" w:hAnsi="Times New Roman" w:cs="Times New Roman"/>
          <w:sz w:val="28"/>
          <w:szCs w:val="28"/>
        </w:rPr>
        <w:t>this contrasted with</w:t>
      </w:r>
      <w:r w:rsidR="0030071B" w:rsidRPr="00E23D34">
        <w:rPr>
          <w:rFonts w:ascii="Times New Roman" w:hAnsi="Times New Roman" w:cs="Times New Roman"/>
          <w:sz w:val="28"/>
          <w:szCs w:val="28"/>
        </w:rPr>
        <w:t xml:space="preserve"> my own sense of </w:t>
      </w:r>
      <w:r w:rsidR="00D778AB">
        <w:rPr>
          <w:rFonts w:ascii="Times New Roman" w:hAnsi="Times New Roman" w:cs="Times New Roman"/>
          <w:sz w:val="28"/>
          <w:szCs w:val="28"/>
        </w:rPr>
        <w:t xml:space="preserve">having a softer masculine </w:t>
      </w:r>
      <w:r w:rsidR="00270580">
        <w:rPr>
          <w:rFonts w:ascii="Times New Roman" w:hAnsi="Times New Roman" w:cs="Times New Roman"/>
          <w:sz w:val="28"/>
          <w:szCs w:val="28"/>
        </w:rPr>
        <w:t>i</w:t>
      </w:r>
      <w:r w:rsidR="00AF5874" w:rsidRPr="00E23D34">
        <w:rPr>
          <w:rFonts w:ascii="Times New Roman" w:hAnsi="Times New Roman" w:cs="Times New Roman"/>
          <w:sz w:val="28"/>
          <w:szCs w:val="28"/>
        </w:rPr>
        <w:t>dentity</w:t>
      </w:r>
      <w:r w:rsidR="00165596">
        <w:rPr>
          <w:rFonts w:ascii="Times New Roman" w:hAnsi="Times New Roman" w:cs="Times New Roman"/>
          <w:sz w:val="28"/>
          <w:szCs w:val="28"/>
        </w:rPr>
        <w:t xml:space="preserve">, and how I seemed to </w:t>
      </w:r>
      <w:r w:rsidR="00165596">
        <w:rPr>
          <w:rFonts w:ascii="Times New Roman" w:hAnsi="Times New Roman" w:cs="Times New Roman"/>
          <w:sz w:val="28"/>
          <w:szCs w:val="28"/>
        </w:rPr>
        <w:lastRenderedPageBreak/>
        <w:t xml:space="preserve">project </w:t>
      </w:r>
      <w:r w:rsidR="0030071B" w:rsidRPr="00E23D34">
        <w:rPr>
          <w:rFonts w:ascii="Times New Roman" w:hAnsi="Times New Roman" w:cs="Times New Roman"/>
          <w:sz w:val="28"/>
          <w:szCs w:val="28"/>
        </w:rPr>
        <w:t xml:space="preserve">previous negative experiences of </w:t>
      </w:r>
      <w:r w:rsidR="006609DC" w:rsidRPr="00CA1771">
        <w:rPr>
          <w:rFonts w:ascii="Times New Roman" w:hAnsi="Times New Roman" w:cs="Times New Roman"/>
          <w:sz w:val="28"/>
          <w:szCs w:val="28"/>
        </w:rPr>
        <w:t>‘toxic masculinity’</w:t>
      </w:r>
      <w:r w:rsidR="006609DC" w:rsidRPr="00E23D34">
        <w:rPr>
          <w:rFonts w:ascii="Times New Roman" w:hAnsi="Times New Roman" w:cs="Times New Roman"/>
          <w:sz w:val="28"/>
          <w:szCs w:val="28"/>
        </w:rPr>
        <w:t xml:space="preserve"> onto the mirror of the night sky</w:t>
      </w:r>
      <w:r w:rsidR="00165596">
        <w:rPr>
          <w:rFonts w:ascii="Times New Roman" w:hAnsi="Times New Roman" w:cs="Times New Roman"/>
          <w:sz w:val="28"/>
          <w:szCs w:val="28"/>
        </w:rPr>
        <w:t>, through Orion.</w:t>
      </w:r>
      <w:r w:rsidR="006609DC" w:rsidRPr="00E23D34">
        <w:rPr>
          <w:rFonts w:ascii="Times New Roman" w:hAnsi="Times New Roman" w:cs="Times New Roman"/>
          <w:sz w:val="28"/>
          <w:szCs w:val="28"/>
        </w:rPr>
        <w:t xml:space="preserve"> </w:t>
      </w:r>
      <w:r w:rsidR="008A117B">
        <w:rPr>
          <w:rFonts w:ascii="Times New Roman" w:hAnsi="Times New Roman" w:cs="Times New Roman"/>
          <w:sz w:val="28"/>
          <w:szCs w:val="28"/>
        </w:rPr>
        <w:t>I continued to write:</w:t>
      </w:r>
    </w:p>
    <w:p w14:paraId="6BBB72F4" w14:textId="77777777" w:rsidR="008A117B" w:rsidRDefault="008A117B" w:rsidP="00EC65AF">
      <w:pPr>
        <w:pStyle w:val="NoSpacing"/>
        <w:rPr>
          <w:rFonts w:ascii="Times New Roman" w:hAnsi="Times New Roman" w:cs="Times New Roman"/>
          <w:sz w:val="28"/>
          <w:szCs w:val="28"/>
        </w:rPr>
      </w:pPr>
    </w:p>
    <w:p w14:paraId="5C61665F" w14:textId="1D1B2280" w:rsidR="008A117B" w:rsidRDefault="008A117B" w:rsidP="008A117B">
      <w:pPr>
        <w:pStyle w:val="NoSpacing"/>
        <w:ind w:left="720"/>
        <w:rPr>
          <w:rFonts w:ascii="Times New Roman" w:hAnsi="Times New Roman" w:cs="Times New Roman"/>
          <w:sz w:val="28"/>
          <w:szCs w:val="28"/>
        </w:rPr>
      </w:pPr>
      <w:r w:rsidRPr="008A117B">
        <w:rPr>
          <w:rFonts w:ascii="Times New Roman" w:hAnsi="Times New Roman" w:cs="Times New Roman"/>
          <w:sz w:val="28"/>
          <w:szCs w:val="28"/>
        </w:rPr>
        <w:t xml:space="preserve">I thought about how destructive masculine energy had impacted my formative years and hung like a shadow over me. I did not need Orion’s protection. I needed the protection of the divine feminine. To celebrate </w:t>
      </w:r>
      <w:r>
        <w:rPr>
          <w:rFonts w:ascii="Times New Roman" w:hAnsi="Times New Roman" w:cs="Times New Roman"/>
          <w:sz w:val="28"/>
          <w:szCs w:val="28"/>
        </w:rPr>
        <w:t xml:space="preserve">it </w:t>
      </w:r>
      <w:r w:rsidRPr="008A117B">
        <w:rPr>
          <w:rFonts w:ascii="Times New Roman" w:hAnsi="Times New Roman" w:cs="Times New Roman"/>
          <w:sz w:val="28"/>
          <w:szCs w:val="28"/>
        </w:rPr>
        <w:t xml:space="preserve">in myself </w:t>
      </w:r>
      <w:r>
        <w:rPr>
          <w:rFonts w:ascii="Times New Roman" w:hAnsi="Times New Roman" w:cs="Times New Roman"/>
          <w:sz w:val="28"/>
          <w:szCs w:val="28"/>
        </w:rPr>
        <w:t xml:space="preserve">and </w:t>
      </w:r>
      <w:r w:rsidRPr="008A117B">
        <w:rPr>
          <w:rFonts w:ascii="Times New Roman" w:hAnsi="Times New Roman" w:cs="Times New Roman"/>
          <w:sz w:val="28"/>
          <w:szCs w:val="28"/>
        </w:rPr>
        <w:t xml:space="preserve">others, to let it triumph over the destruction toxic masculinity had wrought on the planet. </w:t>
      </w:r>
    </w:p>
    <w:p w14:paraId="05A5CF3B" w14:textId="77777777" w:rsidR="008A117B" w:rsidRDefault="008A117B" w:rsidP="00EC65AF">
      <w:pPr>
        <w:pStyle w:val="NoSpacing"/>
        <w:rPr>
          <w:rFonts w:ascii="Times New Roman" w:hAnsi="Times New Roman" w:cs="Times New Roman"/>
          <w:sz w:val="28"/>
          <w:szCs w:val="28"/>
        </w:rPr>
      </w:pPr>
    </w:p>
    <w:p w14:paraId="7452C5E0" w14:textId="566E487A" w:rsidR="00CD2669" w:rsidRPr="00E23D34" w:rsidRDefault="008A117B" w:rsidP="00EC65AF">
      <w:pPr>
        <w:pStyle w:val="NoSpacing"/>
        <w:rPr>
          <w:rFonts w:ascii="Times New Roman" w:hAnsi="Times New Roman" w:cs="Times New Roman"/>
          <w:sz w:val="28"/>
          <w:szCs w:val="28"/>
        </w:rPr>
      </w:pPr>
      <w:r>
        <w:rPr>
          <w:rFonts w:ascii="Times New Roman" w:hAnsi="Times New Roman" w:cs="Times New Roman"/>
          <w:sz w:val="28"/>
          <w:szCs w:val="28"/>
        </w:rPr>
        <w:t>P</w:t>
      </w:r>
      <w:r w:rsidR="00CE144E" w:rsidRPr="00E23D34">
        <w:rPr>
          <w:rFonts w:ascii="Times New Roman" w:hAnsi="Times New Roman" w:cs="Times New Roman"/>
          <w:sz w:val="28"/>
          <w:szCs w:val="28"/>
        </w:rPr>
        <w:t xml:space="preserve">erhaps this was my way of translating the vastness to a more accessible realm, the realm of </w:t>
      </w:r>
      <w:r w:rsidR="002148B1">
        <w:rPr>
          <w:rFonts w:ascii="Times New Roman" w:hAnsi="Times New Roman" w:cs="Times New Roman"/>
          <w:sz w:val="28"/>
          <w:szCs w:val="28"/>
        </w:rPr>
        <w:t>my own story, and that of the world at this point of time</w:t>
      </w:r>
      <w:r w:rsidR="00425696">
        <w:rPr>
          <w:rFonts w:ascii="Times New Roman" w:hAnsi="Times New Roman" w:cs="Times New Roman"/>
          <w:sz w:val="28"/>
          <w:szCs w:val="28"/>
        </w:rPr>
        <w:t xml:space="preserve">. In the constellations I was seeing the need for a resurgence of the </w:t>
      </w:r>
      <w:r w:rsidR="00425696" w:rsidRPr="00CA1771">
        <w:rPr>
          <w:rFonts w:ascii="Times New Roman" w:hAnsi="Times New Roman" w:cs="Times New Roman"/>
          <w:sz w:val="28"/>
          <w:szCs w:val="28"/>
        </w:rPr>
        <w:t>Goddess</w:t>
      </w:r>
      <w:r w:rsidR="00D84318" w:rsidRPr="00CA1771">
        <w:rPr>
          <w:rFonts w:ascii="Times New Roman" w:hAnsi="Times New Roman" w:cs="Times New Roman"/>
          <w:sz w:val="28"/>
          <w:szCs w:val="28"/>
        </w:rPr>
        <w:t xml:space="preserve"> archetype</w:t>
      </w:r>
      <w:r w:rsidR="00425696">
        <w:rPr>
          <w:rFonts w:ascii="Times New Roman" w:hAnsi="Times New Roman" w:cs="Times New Roman"/>
          <w:sz w:val="28"/>
          <w:szCs w:val="28"/>
        </w:rPr>
        <w:t xml:space="preserve"> and all she represents.</w:t>
      </w:r>
    </w:p>
    <w:p w14:paraId="05BECB9F" w14:textId="4AA9D745" w:rsidR="00DE08E3" w:rsidRPr="00E23D34" w:rsidRDefault="00DE08E3" w:rsidP="00EC65AF">
      <w:pPr>
        <w:pStyle w:val="NoSpacing"/>
        <w:rPr>
          <w:rFonts w:ascii="Times New Roman" w:hAnsi="Times New Roman" w:cs="Times New Roman"/>
          <w:sz w:val="28"/>
          <w:szCs w:val="28"/>
        </w:rPr>
      </w:pPr>
    </w:p>
    <w:p w14:paraId="70B43D84" w14:textId="6205D03D" w:rsidR="0043191B" w:rsidRPr="00E23D34" w:rsidRDefault="0043191B" w:rsidP="00EC65AF">
      <w:pPr>
        <w:pStyle w:val="NoSpacing"/>
        <w:rPr>
          <w:rFonts w:ascii="Times New Roman" w:hAnsi="Times New Roman" w:cs="Times New Roman"/>
          <w:sz w:val="28"/>
          <w:szCs w:val="28"/>
        </w:rPr>
      </w:pPr>
    </w:p>
    <w:p w14:paraId="391C8C4C" w14:textId="64250F44" w:rsidR="00DE08E3" w:rsidRPr="00E23D34" w:rsidRDefault="00DE08E3" w:rsidP="00EC65AF">
      <w:pPr>
        <w:pStyle w:val="NoSpacing"/>
        <w:rPr>
          <w:rFonts w:ascii="Times New Roman" w:hAnsi="Times New Roman" w:cs="Times New Roman"/>
          <w:sz w:val="28"/>
          <w:szCs w:val="28"/>
        </w:rPr>
      </w:pPr>
      <w:r w:rsidRPr="00E23D34">
        <w:rPr>
          <w:rFonts w:ascii="Times New Roman" w:hAnsi="Times New Roman" w:cs="Times New Roman"/>
          <w:noProof/>
        </w:rPr>
        <w:drawing>
          <wp:inline distT="0" distB="0" distL="0" distR="0" wp14:anchorId="70F500FB" wp14:editId="17815E1B">
            <wp:extent cx="3246543" cy="492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55032" cy="4934118"/>
                    </a:xfrm>
                    <a:prstGeom prst="rect">
                      <a:avLst/>
                    </a:prstGeom>
                    <a:noFill/>
                    <a:ln>
                      <a:noFill/>
                    </a:ln>
                  </pic:spPr>
                </pic:pic>
              </a:graphicData>
            </a:graphic>
          </wp:inline>
        </w:drawing>
      </w:r>
    </w:p>
    <w:p w14:paraId="5E067641" w14:textId="5903E369" w:rsidR="009B309B" w:rsidRPr="00E23D34" w:rsidRDefault="009B309B" w:rsidP="00EC65AF">
      <w:pPr>
        <w:pStyle w:val="NoSpacing"/>
        <w:rPr>
          <w:rFonts w:ascii="Times New Roman" w:hAnsi="Times New Roman" w:cs="Times New Roman"/>
          <w:sz w:val="28"/>
          <w:szCs w:val="28"/>
        </w:rPr>
      </w:pPr>
    </w:p>
    <w:p w14:paraId="0538166E" w14:textId="4E21FE2B" w:rsidR="002025E4" w:rsidRPr="002159C6" w:rsidRDefault="002025E4" w:rsidP="00EC65AF">
      <w:pPr>
        <w:pStyle w:val="NoSpacing"/>
        <w:rPr>
          <w:rFonts w:ascii="Times New Roman" w:hAnsi="Times New Roman" w:cs="Times New Roman"/>
          <w:sz w:val="24"/>
          <w:szCs w:val="24"/>
        </w:rPr>
      </w:pPr>
      <w:r w:rsidRPr="002159C6">
        <w:rPr>
          <w:rFonts w:ascii="Times New Roman" w:hAnsi="Times New Roman" w:cs="Times New Roman"/>
          <w:sz w:val="24"/>
          <w:szCs w:val="24"/>
        </w:rPr>
        <w:t xml:space="preserve">Fig. 2 </w:t>
      </w:r>
      <w:r w:rsidR="0006172E">
        <w:rPr>
          <w:rFonts w:ascii="Times New Roman" w:hAnsi="Times New Roman" w:cs="Times New Roman"/>
          <w:sz w:val="24"/>
          <w:szCs w:val="24"/>
        </w:rPr>
        <w:t xml:space="preserve">- </w:t>
      </w:r>
      <w:r w:rsidRPr="002159C6">
        <w:rPr>
          <w:rFonts w:ascii="Times New Roman" w:hAnsi="Times New Roman" w:cs="Times New Roman"/>
          <w:sz w:val="24"/>
          <w:szCs w:val="24"/>
        </w:rPr>
        <w:t>Orion</w:t>
      </w:r>
      <w:r w:rsidR="002707CF" w:rsidRPr="002159C6">
        <w:rPr>
          <w:rFonts w:ascii="Times New Roman" w:hAnsi="Times New Roman" w:cs="Times New Roman"/>
          <w:sz w:val="24"/>
          <w:szCs w:val="24"/>
        </w:rPr>
        <w:t xml:space="preserve"> hanging</w:t>
      </w:r>
      <w:r w:rsidR="00626653" w:rsidRPr="002159C6">
        <w:rPr>
          <w:rFonts w:ascii="Times New Roman" w:hAnsi="Times New Roman" w:cs="Times New Roman"/>
          <w:sz w:val="24"/>
          <w:szCs w:val="24"/>
        </w:rPr>
        <w:t xml:space="preserve"> (ominously?)</w:t>
      </w:r>
      <w:r w:rsidR="002707CF" w:rsidRPr="002159C6">
        <w:rPr>
          <w:rFonts w:ascii="Times New Roman" w:hAnsi="Times New Roman" w:cs="Times New Roman"/>
          <w:sz w:val="24"/>
          <w:szCs w:val="24"/>
        </w:rPr>
        <w:t xml:space="preserve"> over Worthing </w:t>
      </w:r>
      <w:r w:rsidR="002159C6">
        <w:rPr>
          <w:rFonts w:ascii="Times New Roman" w:hAnsi="Times New Roman" w:cs="Times New Roman"/>
          <w:sz w:val="24"/>
          <w:szCs w:val="24"/>
        </w:rPr>
        <w:t>on 25</w:t>
      </w:r>
      <w:r w:rsidR="002159C6" w:rsidRPr="002159C6">
        <w:rPr>
          <w:rFonts w:ascii="Times New Roman" w:hAnsi="Times New Roman" w:cs="Times New Roman"/>
          <w:sz w:val="24"/>
          <w:szCs w:val="24"/>
          <w:vertAlign w:val="superscript"/>
        </w:rPr>
        <w:t>th</w:t>
      </w:r>
      <w:r w:rsidR="002159C6">
        <w:rPr>
          <w:rFonts w:ascii="Times New Roman" w:hAnsi="Times New Roman" w:cs="Times New Roman"/>
          <w:sz w:val="24"/>
          <w:szCs w:val="24"/>
        </w:rPr>
        <w:t xml:space="preserve"> February 2021. Photo: Josh Hawthorne</w:t>
      </w:r>
      <w:r w:rsidR="0006172E">
        <w:rPr>
          <w:rFonts w:ascii="Times New Roman" w:hAnsi="Times New Roman" w:cs="Times New Roman"/>
          <w:sz w:val="24"/>
          <w:szCs w:val="24"/>
        </w:rPr>
        <w:t xml:space="preserve"> (via </w:t>
      </w:r>
      <w:proofErr w:type="spellStart"/>
      <w:r w:rsidR="0006172E">
        <w:rPr>
          <w:rFonts w:ascii="Times New Roman" w:hAnsi="Times New Roman" w:cs="Times New Roman"/>
          <w:sz w:val="24"/>
          <w:szCs w:val="24"/>
        </w:rPr>
        <w:t>Sky</w:t>
      </w:r>
      <w:r w:rsidR="00882F57">
        <w:rPr>
          <w:rFonts w:ascii="Times New Roman" w:hAnsi="Times New Roman" w:cs="Times New Roman"/>
          <w:sz w:val="24"/>
          <w:szCs w:val="24"/>
        </w:rPr>
        <w:t>View</w:t>
      </w:r>
      <w:proofErr w:type="spellEnd"/>
      <w:r w:rsidR="00882F57">
        <w:rPr>
          <w:rFonts w:ascii="Times New Roman" w:hAnsi="Times New Roman" w:cs="Times New Roman"/>
          <w:sz w:val="24"/>
          <w:szCs w:val="24"/>
        </w:rPr>
        <w:t xml:space="preserve"> app)</w:t>
      </w:r>
      <w:r w:rsidR="00D421D4">
        <w:rPr>
          <w:rFonts w:ascii="Times New Roman" w:hAnsi="Times New Roman" w:cs="Times New Roman"/>
          <w:sz w:val="24"/>
          <w:szCs w:val="24"/>
        </w:rPr>
        <w:t>.</w:t>
      </w:r>
    </w:p>
    <w:p w14:paraId="2D69AB68" w14:textId="6484AC40" w:rsidR="009B309B" w:rsidRPr="00E23D34" w:rsidRDefault="009B309B" w:rsidP="00EC65AF">
      <w:pPr>
        <w:pStyle w:val="NoSpacing"/>
        <w:rPr>
          <w:rFonts w:ascii="Times New Roman" w:hAnsi="Times New Roman" w:cs="Times New Roman"/>
          <w:color w:val="706347"/>
          <w:sz w:val="28"/>
          <w:szCs w:val="28"/>
        </w:rPr>
      </w:pPr>
    </w:p>
    <w:p w14:paraId="7093A9C4" w14:textId="6F92C656" w:rsidR="002C5293" w:rsidRPr="00E23D34" w:rsidRDefault="002C5293" w:rsidP="00EC65AF">
      <w:pPr>
        <w:pStyle w:val="NoSpacing"/>
        <w:rPr>
          <w:rFonts w:ascii="Times New Roman" w:hAnsi="Times New Roman" w:cs="Times New Roman"/>
          <w:sz w:val="28"/>
          <w:szCs w:val="28"/>
        </w:rPr>
      </w:pPr>
    </w:p>
    <w:p w14:paraId="5FE4E091" w14:textId="77777777" w:rsidR="002E3D35" w:rsidRDefault="004C188A" w:rsidP="00B01E28">
      <w:pPr>
        <w:pStyle w:val="NoSpacing"/>
        <w:rPr>
          <w:rFonts w:ascii="Times New Roman" w:hAnsi="Times New Roman" w:cs="Times New Roman"/>
          <w:color w:val="706347"/>
          <w:sz w:val="28"/>
          <w:szCs w:val="28"/>
        </w:rPr>
      </w:pPr>
      <w:r w:rsidRPr="00E23D34">
        <w:rPr>
          <w:rFonts w:ascii="Times New Roman" w:hAnsi="Times New Roman" w:cs="Times New Roman"/>
          <w:sz w:val="28"/>
          <w:szCs w:val="28"/>
        </w:rPr>
        <w:t>An interesting correlation occurred between</w:t>
      </w:r>
      <w:r w:rsidR="00B01E28" w:rsidRPr="00E23D34">
        <w:rPr>
          <w:rFonts w:ascii="Times New Roman" w:hAnsi="Times New Roman" w:cs="Times New Roman"/>
          <w:sz w:val="28"/>
          <w:szCs w:val="28"/>
        </w:rPr>
        <w:t xml:space="preserve"> my distancing from Orion and the appearance of the moon. A</w:t>
      </w:r>
      <w:r w:rsidR="00D31844" w:rsidRPr="00E23D34">
        <w:rPr>
          <w:rFonts w:ascii="Times New Roman" w:hAnsi="Times New Roman" w:cs="Times New Roman"/>
          <w:sz w:val="28"/>
          <w:szCs w:val="28"/>
        </w:rPr>
        <w:t xml:space="preserve">t the time of the waxing gibbous phase to the </w:t>
      </w:r>
      <w:r w:rsidR="0006038A" w:rsidRPr="00E23D34">
        <w:rPr>
          <w:rFonts w:ascii="Times New Roman" w:hAnsi="Times New Roman" w:cs="Times New Roman"/>
          <w:sz w:val="28"/>
          <w:szCs w:val="28"/>
        </w:rPr>
        <w:t xml:space="preserve">snow moon </w:t>
      </w:r>
      <w:r w:rsidR="00B03C0E" w:rsidRPr="00E23D34">
        <w:rPr>
          <w:rFonts w:ascii="Times New Roman" w:hAnsi="Times New Roman" w:cs="Times New Roman"/>
          <w:sz w:val="28"/>
          <w:szCs w:val="28"/>
        </w:rPr>
        <w:t>of February 27</w:t>
      </w:r>
      <w:r w:rsidR="00B03C0E" w:rsidRPr="00E23D34">
        <w:rPr>
          <w:rFonts w:ascii="Times New Roman" w:hAnsi="Times New Roman" w:cs="Times New Roman"/>
          <w:sz w:val="28"/>
          <w:szCs w:val="28"/>
          <w:vertAlign w:val="superscript"/>
        </w:rPr>
        <w:t xml:space="preserve">th, </w:t>
      </w:r>
      <w:r w:rsidR="00B03C0E" w:rsidRPr="00E23D34">
        <w:rPr>
          <w:rFonts w:ascii="Times New Roman" w:hAnsi="Times New Roman" w:cs="Times New Roman"/>
          <w:sz w:val="28"/>
          <w:szCs w:val="28"/>
        </w:rPr>
        <w:t>the moon came to dominate my sky journal. This was particularly</w:t>
      </w:r>
      <w:r w:rsidR="00996798" w:rsidRPr="00E23D34">
        <w:rPr>
          <w:rFonts w:ascii="Times New Roman" w:hAnsi="Times New Roman" w:cs="Times New Roman"/>
          <w:sz w:val="28"/>
          <w:szCs w:val="28"/>
        </w:rPr>
        <w:t xml:space="preserve"> on the 2</w:t>
      </w:r>
      <w:r w:rsidR="00BC0010" w:rsidRPr="00E23D34">
        <w:rPr>
          <w:rFonts w:ascii="Times New Roman" w:hAnsi="Times New Roman" w:cs="Times New Roman"/>
          <w:sz w:val="28"/>
          <w:szCs w:val="28"/>
        </w:rPr>
        <w:t>0</w:t>
      </w:r>
      <w:r w:rsidR="00996798" w:rsidRPr="00E23D34">
        <w:rPr>
          <w:rFonts w:ascii="Times New Roman" w:hAnsi="Times New Roman" w:cs="Times New Roman"/>
          <w:sz w:val="28"/>
          <w:szCs w:val="28"/>
        </w:rPr>
        <w:t>th – 22</w:t>
      </w:r>
      <w:r w:rsidR="00996798" w:rsidRPr="00E23D34">
        <w:rPr>
          <w:rFonts w:ascii="Times New Roman" w:hAnsi="Times New Roman" w:cs="Times New Roman"/>
          <w:sz w:val="28"/>
          <w:szCs w:val="28"/>
          <w:vertAlign w:val="superscript"/>
        </w:rPr>
        <w:t>nd</w:t>
      </w:r>
      <w:r w:rsidR="00996798" w:rsidRPr="00E23D34">
        <w:rPr>
          <w:rFonts w:ascii="Times New Roman" w:hAnsi="Times New Roman" w:cs="Times New Roman"/>
          <w:sz w:val="28"/>
          <w:szCs w:val="28"/>
        </w:rPr>
        <w:t xml:space="preserve"> when for a few nights the moon was seen right in the middle of the winter triangle.</w:t>
      </w:r>
      <w:r w:rsidR="00C171D6" w:rsidRPr="00E23D34">
        <w:rPr>
          <w:rFonts w:ascii="Times New Roman" w:hAnsi="Times New Roman" w:cs="Times New Roman"/>
          <w:sz w:val="28"/>
          <w:szCs w:val="28"/>
        </w:rPr>
        <w:t xml:space="preserve"> </w:t>
      </w:r>
      <w:r w:rsidR="00851509" w:rsidRPr="00E23D34">
        <w:rPr>
          <w:rFonts w:ascii="Times New Roman" w:hAnsi="Times New Roman" w:cs="Times New Roman"/>
          <w:sz w:val="28"/>
          <w:szCs w:val="28"/>
        </w:rPr>
        <w:t>On</w:t>
      </w:r>
      <w:r w:rsidR="00BC0010" w:rsidRPr="00E23D34">
        <w:rPr>
          <w:rFonts w:ascii="Times New Roman" w:hAnsi="Times New Roman" w:cs="Times New Roman"/>
          <w:sz w:val="28"/>
          <w:szCs w:val="28"/>
        </w:rPr>
        <w:t xml:space="preserve"> the </w:t>
      </w:r>
      <w:proofErr w:type="gramStart"/>
      <w:r w:rsidR="00BC0010" w:rsidRPr="00E23D34">
        <w:rPr>
          <w:rFonts w:ascii="Times New Roman" w:hAnsi="Times New Roman" w:cs="Times New Roman"/>
          <w:sz w:val="28"/>
          <w:szCs w:val="28"/>
        </w:rPr>
        <w:t>22</w:t>
      </w:r>
      <w:r w:rsidR="00BC0010" w:rsidRPr="00E23D34">
        <w:rPr>
          <w:rFonts w:ascii="Times New Roman" w:hAnsi="Times New Roman" w:cs="Times New Roman"/>
          <w:sz w:val="28"/>
          <w:szCs w:val="28"/>
          <w:vertAlign w:val="superscript"/>
        </w:rPr>
        <w:t>nd</w:t>
      </w:r>
      <w:proofErr w:type="gramEnd"/>
      <w:r w:rsidR="00BC0010" w:rsidRPr="00E23D34">
        <w:rPr>
          <w:rFonts w:ascii="Times New Roman" w:hAnsi="Times New Roman" w:cs="Times New Roman"/>
          <w:sz w:val="28"/>
          <w:szCs w:val="28"/>
        </w:rPr>
        <w:t xml:space="preserve"> February I wrote:</w:t>
      </w:r>
    </w:p>
    <w:p w14:paraId="6BE65047" w14:textId="77777777" w:rsidR="002E3D35" w:rsidRDefault="002E3D35" w:rsidP="00B01E28">
      <w:pPr>
        <w:pStyle w:val="NoSpacing"/>
        <w:rPr>
          <w:rFonts w:ascii="Times New Roman" w:hAnsi="Times New Roman" w:cs="Times New Roman"/>
          <w:color w:val="706347"/>
          <w:sz w:val="28"/>
          <w:szCs w:val="28"/>
        </w:rPr>
      </w:pPr>
    </w:p>
    <w:p w14:paraId="7D63AC79" w14:textId="367062E3" w:rsidR="00B01E28" w:rsidRPr="002E3D35" w:rsidRDefault="00B01E28" w:rsidP="0058692C">
      <w:pPr>
        <w:pStyle w:val="NoSpacing"/>
        <w:ind w:left="720"/>
        <w:rPr>
          <w:rFonts w:ascii="Times New Roman" w:hAnsi="Times New Roman" w:cs="Times New Roman"/>
          <w:color w:val="000000" w:themeColor="text1"/>
          <w:sz w:val="27"/>
          <w:szCs w:val="27"/>
        </w:rPr>
      </w:pPr>
      <w:proofErr w:type="gramStart"/>
      <w:r w:rsidRPr="002E3D35">
        <w:rPr>
          <w:rFonts w:ascii="Times New Roman" w:hAnsi="Times New Roman" w:cs="Times New Roman"/>
          <w:color w:val="000000" w:themeColor="text1"/>
          <w:sz w:val="27"/>
          <w:szCs w:val="27"/>
        </w:rPr>
        <w:t>Tonight</w:t>
      </w:r>
      <w:proofErr w:type="gramEnd"/>
      <w:r w:rsidRPr="002E3D35">
        <w:rPr>
          <w:rFonts w:ascii="Times New Roman" w:hAnsi="Times New Roman" w:cs="Times New Roman"/>
          <w:color w:val="000000" w:themeColor="text1"/>
          <w:sz w:val="27"/>
          <w:szCs w:val="27"/>
        </w:rPr>
        <w:t xml:space="preserve"> was all about the moon. It was now her waxing gibbous phase, and she seemed much brighter than last week. It was a warm evening and the beach felt like it had a silver glow. The sky was clear when I first went out and the moon was like a fourth point, turning the winter triangle into a winter diamond</w:t>
      </w:r>
      <w:r w:rsidR="002E3D35" w:rsidRPr="002E3D35">
        <w:rPr>
          <w:rFonts w:ascii="Times New Roman" w:hAnsi="Times New Roman" w:cs="Times New Roman"/>
          <w:color w:val="000000" w:themeColor="text1"/>
          <w:sz w:val="27"/>
          <w:szCs w:val="27"/>
        </w:rPr>
        <w:t>.</w:t>
      </w:r>
    </w:p>
    <w:p w14:paraId="755D10CE" w14:textId="0E5A96FD" w:rsidR="00E47CB4" w:rsidRPr="00E23D34" w:rsidRDefault="00E47CB4" w:rsidP="00B01E28">
      <w:pPr>
        <w:pStyle w:val="NoSpacing"/>
        <w:rPr>
          <w:rFonts w:ascii="Times New Roman" w:hAnsi="Times New Roman" w:cs="Times New Roman"/>
          <w:color w:val="706347"/>
          <w:sz w:val="28"/>
          <w:szCs w:val="28"/>
        </w:rPr>
      </w:pPr>
    </w:p>
    <w:p w14:paraId="32A46403" w14:textId="28E58DE1" w:rsidR="006C2EDC" w:rsidRPr="002E3D35" w:rsidRDefault="00651169" w:rsidP="007C2344">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I</w:t>
      </w:r>
      <w:r w:rsidR="00165596">
        <w:rPr>
          <w:rFonts w:ascii="Times New Roman" w:hAnsi="Times New Roman" w:cs="Times New Roman"/>
          <w:color w:val="000000" w:themeColor="text1"/>
          <w:sz w:val="28"/>
          <w:szCs w:val="28"/>
        </w:rPr>
        <w:t xml:space="preserve"> saw</w:t>
      </w:r>
      <w:r w:rsidRPr="002E3D35">
        <w:rPr>
          <w:rFonts w:ascii="Times New Roman" w:hAnsi="Times New Roman" w:cs="Times New Roman"/>
          <w:color w:val="000000" w:themeColor="text1"/>
          <w:sz w:val="28"/>
          <w:szCs w:val="28"/>
        </w:rPr>
        <w:t xml:space="preserve"> the moon as a feminine counterpoint to the masculinity of Orion. </w:t>
      </w:r>
      <w:r w:rsidR="00A45AD8" w:rsidRPr="002E3D35">
        <w:rPr>
          <w:rFonts w:ascii="Times New Roman" w:hAnsi="Times New Roman" w:cs="Times New Roman"/>
          <w:color w:val="000000" w:themeColor="text1"/>
          <w:sz w:val="28"/>
          <w:szCs w:val="28"/>
        </w:rPr>
        <w:t>According to Andrea Richards, “The moon reflects the soul</w:t>
      </w:r>
      <w:r w:rsidR="000A79A6" w:rsidRPr="002E3D35">
        <w:rPr>
          <w:rFonts w:ascii="Times New Roman" w:hAnsi="Times New Roman" w:cs="Times New Roman"/>
          <w:color w:val="000000" w:themeColor="text1"/>
          <w:sz w:val="28"/>
          <w:szCs w:val="28"/>
        </w:rPr>
        <w:t>. It represents the inner world, including our emotional nature, subconscious, dreams</w:t>
      </w:r>
      <w:r w:rsidR="00CE4B01" w:rsidRPr="002E3D35">
        <w:rPr>
          <w:rFonts w:ascii="Times New Roman" w:hAnsi="Times New Roman" w:cs="Times New Roman"/>
          <w:color w:val="000000" w:themeColor="text1"/>
          <w:sz w:val="28"/>
          <w:szCs w:val="28"/>
        </w:rPr>
        <w:t xml:space="preserve">, intuition and instinctual actions”. </w:t>
      </w:r>
      <w:r w:rsidR="00CE4B01" w:rsidRPr="002E3D35">
        <w:rPr>
          <w:rStyle w:val="FootnoteReference"/>
          <w:rFonts w:ascii="Times New Roman" w:hAnsi="Times New Roman" w:cs="Times New Roman"/>
          <w:color w:val="000000" w:themeColor="text1"/>
          <w:sz w:val="28"/>
          <w:szCs w:val="28"/>
        </w:rPr>
        <w:footnoteReference w:id="16"/>
      </w:r>
      <w:r w:rsidR="00F00A07" w:rsidRPr="002E3D35">
        <w:rPr>
          <w:rFonts w:ascii="Times New Roman" w:hAnsi="Times New Roman" w:cs="Times New Roman"/>
          <w:color w:val="000000" w:themeColor="text1"/>
          <w:sz w:val="28"/>
          <w:szCs w:val="28"/>
        </w:rPr>
        <w:t xml:space="preserve"> This is clearly seen in Keats’ </w:t>
      </w:r>
      <w:r w:rsidR="006C0C99" w:rsidRPr="002E3D35">
        <w:rPr>
          <w:rFonts w:ascii="Times New Roman" w:hAnsi="Times New Roman" w:cs="Times New Roman"/>
          <w:i/>
          <w:iCs/>
          <w:color w:val="000000" w:themeColor="text1"/>
          <w:sz w:val="28"/>
          <w:szCs w:val="28"/>
        </w:rPr>
        <w:t>Endymion</w:t>
      </w:r>
      <w:r w:rsidR="009021B1" w:rsidRPr="002E3D35">
        <w:rPr>
          <w:rFonts w:ascii="Times New Roman" w:hAnsi="Times New Roman" w:cs="Times New Roman"/>
          <w:i/>
          <w:iCs/>
          <w:color w:val="000000" w:themeColor="text1"/>
          <w:sz w:val="28"/>
          <w:szCs w:val="28"/>
        </w:rPr>
        <w:t xml:space="preserve"> </w:t>
      </w:r>
      <w:r w:rsidR="008A2163" w:rsidRPr="002E3D35">
        <w:rPr>
          <w:rFonts w:ascii="Times New Roman" w:hAnsi="Times New Roman" w:cs="Times New Roman"/>
          <w:color w:val="000000" w:themeColor="text1"/>
          <w:sz w:val="28"/>
          <w:szCs w:val="28"/>
        </w:rPr>
        <w:t>which traces</w:t>
      </w:r>
      <w:r w:rsidR="009021B1" w:rsidRPr="002E3D35">
        <w:rPr>
          <w:rFonts w:ascii="Times New Roman" w:hAnsi="Times New Roman" w:cs="Times New Roman"/>
          <w:color w:val="000000" w:themeColor="text1"/>
          <w:sz w:val="28"/>
          <w:szCs w:val="28"/>
        </w:rPr>
        <w:t xml:space="preserve"> the Shepherd’s love</w:t>
      </w:r>
      <w:r w:rsidR="00191F9C" w:rsidRPr="002E3D35">
        <w:rPr>
          <w:rFonts w:ascii="Times New Roman" w:hAnsi="Times New Roman" w:cs="Times New Roman"/>
          <w:color w:val="000000" w:themeColor="text1"/>
          <w:sz w:val="28"/>
          <w:szCs w:val="28"/>
        </w:rPr>
        <w:t xml:space="preserve"> for the Moon</w:t>
      </w:r>
      <w:r w:rsidR="00192724" w:rsidRPr="002E3D35">
        <w:rPr>
          <w:rFonts w:ascii="Times New Roman" w:hAnsi="Times New Roman" w:cs="Times New Roman"/>
          <w:color w:val="000000" w:themeColor="text1"/>
          <w:sz w:val="28"/>
          <w:szCs w:val="28"/>
        </w:rPr>
        <w:t xml:space="preserve"> goddess Diana.</w:t>
      </w:r>
      <w:r w:rsidR="00A57A5E" w:rsidRPr="002E3D35">
        <w:rPr>
          <w:rFonts w:ascii="Times New Roman" w:hAnsi="Times New Roman" w:cs="Times New Roman"/>
          <w:color w:val="000000" w:themeColor="text1"/>
          <w:sz w:val="28"/>
          <w:szCs w:val="28"/>
        </w:rPr>
        <w:t xml:space="preserve"> </w:t>
      </w:r>
      <w:r w:rsidR="00AB4D6F" w:rsidRPr="002E3D35">
        <w:rPr>
          <w:rFonts w:ascii="Times New Roman" w:hAnsi="Times New Roman" w:cs="Times New Roman"/>
          <w:color w:val="000000" w:themeColor="text1"/>
          <w:sz w:val="28"/>
          <w:szCs w:val="28"/>
        </w:rPr>
        <w:t>Keats</w:t>
      </w:r>
      <w:r w:rsidR="005A5EFC" w:rsidRPr="002E3D35">
        <w:rPr>
          <w:rFonts w:ascii="Times New Roman" w:hAnsi="Times New Roman" w:cs="Times New Roman"/>
          <w:color w:val="000000" w:themeColor="text1"/>
          <w:sz w:val="28"/>
          <w:szCs w:val="28"/>
        </w:rPr>
        <w:t xml:space="preserve">’s words </w:t>
      </w:r>
      <w:r w:rsidR="002F410C" w:rsidRPr="002E3D35">
        <w:rPr>
          <w:rFonts w:ascii="Times New Roman" w:hAnsi="Times New Roman" w:cs="Times New Roman"/>
          <w:color w:val="000000" w:themeColor="text1"/>
          <w:sz w:val="28"/>
          <w:szCs w:val="28"/>
        </w:rPr>
        <w:t>strongly</w:t>
      </w:r>
      <w:r w:rsidR="005A5EFC" w:rsidRPr="002E3D35">
        <w:rPr>
          <w:rFonts w:ascii="Times New Roman" w:hAnsi="Times New Roman" w:cs="Times New Roman"/>
          <w:color w:val="000000" w:themeColor="text1"/>
          <w:sz w:val="28"/>
          <w:szCs w:val="28"/>
        </w:rPr>
        <w:t xml:space="preserve"> mirrored my</w:t>
      </w:r>
      <w:r w:rsidR="006968F1" w:rsidRPr="002E3D35">
        <w:rPr>
          <w:rFonts w:ascii="Times New Roman" w:hAnsi="Times New Roman" w:cs="Times New Roman"/>
          <w:color w:val="000000" w:themeColor="text1"/>
          <w:sz w:val="28"/>
          <w:szCs w:val="28"/>
        </w:rPr>
        <w:t xml:space="preserve"> own</w:t>
      </w:r>
      <w:r w:rsidR="005A5EFC" w:rsidRPr="002E3D35">
        <w:rPr>
          <w:rFonts w:ascii="Times New Roman" w:hAnsi="Times New Roman" w:cs="Times New Roman"/>
          <w:color w:val="000000" w:themeColor="text1"/>
          <w:sz w:val="28"/>
          <w:szCs w:val="28"/>
        </w:rPr>
        <w:t xml:space="preserve"> feelings on the nights when the almost-full moon was in the middle </w:t>
      </w:r>
      <w:r w:rsidR="00246F51" w:rsidRPr="002E3D35">
        <w:rPr>
          <w:rFonts w:ascii="Times New Roman" w:hAnsi="Times New Roman" w:cs="Times New Roman"/>
          <w:color w:val="000000" w:themeColor="text1"/>
          <w:sz w:val="28"/>
          <w:szCs w:val="28"/>
        </w:rPr>
        <w:t>of the winter triangle</w:t>
      </w:r>
      <w:r w:rsidR="005A5EFC" w:rsidRPr="002E3D35">
        <w:rPr>
          <w:rFonts w:ascii="Times New Roman" w:hAnsi="Times New Roman" w:cs="Times New Roman"/>
          <w:color w:val="000000" w:themeColor="text1"/>
          <w:sz w:val="28"/>
          <w:szCs w:val="28"/>
        </w:rPr>
        <w:t xml:space="preserve">, </w:t>
      </w:r>
      <w:r w:rsidR="00246F51" w:rsidRPr="002E3D35">
        <w:rPr>
          <w:rFonts w:ascii="Times New Roman" w:hAnsi="Times New Roman" w:cs="Times New Roman"/>
          <w:color w:val="000000" w:themeColor="text1"/>
          <w:sz w:val="28"/>
          <w:szCs w:val="28"/>
        </w:rPr>
        <w:t>swath</w:t>
      </w:r>
      <w:r w:rsidR="005A5EFC" w:rsidRPr="002E3D35">
        <w:rPr>
          <w:rFonts w:ascii="Times New Roman" w:hAnsi="Times New Roman" w:cs="Times New Roman"/>
          <w:color w:val="000000" w:themeColor="text1"/>
          <w:sz w:val="28"/>
          <w:szCs w:val="28"/>
        </w:rPr>
        <w:t>ing</w:t>
      </w:r>
      <w:r w:rsidR="00246F51" w:rsidRPr="002E3D35">
        <w:rPr>
          <w:rFonts w:ascii="Times New Roman" w:hAnsi="Times New Roman" w:cs="Times New Roman"/>
          <w:color w:val="000000" w:themeColor="text1"/>
          <w:sz w:val="28"/>
          <w:szCs w:val="28"/>
        </w:rPr>
        <w:t xml:space="preserve"> the midnight beach in her silver glow</w:t>
      </w:r>
      <w:r w:rsidR="005A5EFC" w:rsidRPr="002E3D35">
        <w:rPr>
          <w:rFonts w:ascii="Times New Roman" w:hAnsi="Times New Roman" w:cs="Times New Roman"/>
          <w:color w:val="000000" w:themeColor="text1"/>
          <w:sz w:val="28"/>
          <w:szCs w:val="28"/>
        </w:rPr>
        <w:t>:</w:t>
      </w:r>
    </w:p>
    <w:p w14:paraId="254D7AF9" w14:textId="77777777" w:rsidR="006C2EDC" w:rsidRPr="002E3D35" w:rsidRDefault="006C2EDC" w:rsidP="007C2344">
      <w:pPr>
        <w:pStyle w:val="NoSpacing"/>
        <w:rPr>
          <w:rFonts w:ascii="Times New Roman" w:hAnsi="Times New Roman" w:cs="Times New Roman"/>
          <w:color w:val="000000" w:themeColor="text1"/>
          <w:sz w:val="28"/>
          <w:szCs w:val="28"/>
        </w:rPr>
      </w:pPr>
    </w:p>
    <w:p w14:paraId="63DEE3BA" w14:textId="77777777" w:rsidR="002419A6" w:rsidRPr="002E3D35" w:rsidRDefault="006C2EDC" w:rsidP="00271FF6">
      <w:pPr>
        <w:pStyle w:val="NoSpacing"/>
        <w:ind w:left="720"/>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“And lo</w:t>
      </w:r>
      <w:r w:rsidR="00D15693" w:rsidRPr="002E3D35">
        <w:rPr>
          <w:rFonts w:ascii="Times New Roman" w:hAnsi="Times New Roman" w:cs="Times New Roman"/>
          <w:color w:val="000000" w:themeColor="text1"/>
          <w:sz w:val="28"/>
          <w:szCs w:val="28"/>
        </w:rPr>
        <w:t xml:space="preserve">! </w:t>
      </w:r>
      <w:r w:rsidR="00857AC1" w:rsidRPr="002E3D35">
        <w:rPr>
          <w:rFonts w:ascii="Times New Roman" w:hAnsi="Times New Roman" w:cs="Times New Roman"/>
          <w:color w:val="000000" w:themeColor="text1"/>
          <w:sz w:val="28"/>
          <w:szCs w:val="28"/>
        </w:rPr>
        <w:t>from o</w:t>
      </w:r>
      <w:r w:rsidR="002419A6" w:rsidRPr="002E3D35">
        <w:rPr>
          <w:rFonts w:ascii="Times New Roman" w:hAnsi="Times New Roman" w:cs="Times New Roman"/>
          <w:color w:val="000000" w:themeColor="text1"/>
          <w:sz w:val="28"/>
          <w:szCs w:val="28"/>
        </w:rPr>
        <w:t xml:space="preserve">pening clouds, I saw </w:t>
      </w:r>
      <w:proofErr w:type="gramStart"/>
      <w:r w:rsidR="002419A6" w:rsidRPr="002E3D35">
        <w:rPr>
          <w:rFonts w:ascii="Times New Roman" w:hAnsi="Times New Roman" w:cs="Times New Roman"/>
          <w:color w:val="000000" w:themeColor="text1"/>
          <w:sz w:val="28"/>
          <w:szCs w:val="28"/>
        </w:rPr>
        <w:t>emerge</w:t>
      </w:r>
      <w:proofErr w:type="gramEnd"/>
    </w:p>
    <w:p w14:paraId="30AA839F" w14:textId="77777777" w:rsidR="00124789" w:rsidRPr="002E3D35" w:rsidRDefault="002419A6" w:rsidP="00271FF6">
      <w:pPr>
        <w:pStyle w:val="NoSpacing"/>
        <w:ind w:left="720"/>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The loveliest moon</w:t>
      </w:r>
      <w:r w:rsidR="00124789" w:rsidRPr="002E3D35">
        <w:rPr>
          <w:rFonts w:ascii="Times New Roman" w:hAnsi="Times New Roman" w:cs="Times New Roman"/>
          <w:color w:val="000000" w:themeColor="text1"/>
          <w:sz w:val="28"/>
          <w:szCs w:val="28"/>
        </w:rPr>
        <w:t xml:space="preserve">, that ever </w:t>
      </w:r>
      <w:proofErr w:type="spellStart"/>
      <w:proofErr w:type="gramStart"/>
      <w:r w:rsidR="00124789" w:rsidRPr="002E3D35">
        <w:rPr>
          <w:rFonts w:ascii="Times New Roman" w:hAnsi="Times New Roman" w:cs="Times New Roman"/>
          <w:color w:val="000000" w:themeColor="text1"/>
          <w:sz w:val="28"/>
          <w:szCs w:val="28"/>
        </w:rPr>
        <w:t>silver’d</w:t>
      </w:r>
      <w:proofErr w:type="spellEnd"/>
      <w:proofErr w:type="gramEnd"/>
      <w:r w:rsidR="00124789" w:rsidRPr="002E3D35">
        <w:rPr>
          <w:rFonts w:ascii="Times New Roman" w:hAnsi="Times New Roman" w:cs="Times New Roman"/>
          <w:color w:val="000000" w:themeColor="text1"/>
          <w:sz w:val="28"/>
          <w:szCs w:val="28"/>
        </w:rPr>
        <w:t xml:space="preserve"> o’er</w:t>
      </w:r>
    </w:p>
    <w:p w14:paraId="4FF7BA3C" w14:textId="77777777" w:rsidR="00405E08" w:rsidRPr="002E3D35" w:rsidRDefault="00124789" w:rsidP="00271FF6">
      <w:pPr>
        <w:pStyle w:val="NoSpacing"/>
        <w:ind w:left="720"/>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A shell for </w:t>
      </w:r>
      <w:r w:rsidR="00BE46B5" w:rsidRPr="002E3D35">
        <w:rPr>
          <w:rFonts w:ascii="Times New Roman" w:hAnsi="Times New Roman" w:cs="Times New Roman"/>
          <w:color w:val="000000" w:themeColor="text1"/>
          <w:sz w:val="28"/>
          <w:szCs w:val="28"/>
        </w:rPr>
        <w:t>Neptun</w:t>
      </w:r>
      <w:r w:rsidRPr="002E3D35">
        <w:rPr>
          <w:rFonts w:ascii="Times New Roman" w:hAnsi="Times New Roman" w:cs="Times New Roman"/>
          <w:color w:val="000000" w:themeColor="text1"/>
          <w:sz w:val="28"/>
          <w:szCs w:val="28"/>
        </w:rPr>
        <w:t>e’s goblet</w:t>
      </w:r>
      <w:r w:rsidR="00405E08" w:rsidRPr="002E3D35">
        <w:rPr>
          <w:rFonts w:ascii="Times New Roman" w:hAnsi="Times New Roman" w:cs="Times New Roman"/>
          <w:color w:val="000000" w:themeColor="text1"/>
          <w:sz w:val="28"/>
          <w:szCs w:val="28"/>
        </w:rPr>
        <w:t xml:space="preserve">: she did </w:t>
      </w:r>
      <w:proofErr w:type="gramStart"/>
      <w:r w:rsidR="00405E08" w:rsidRPr="002E3D35">
        <w:rPr>
          <w:rFonts w:ascii="Times New Roman" w:hAnsi="Times New Roman" w:cs="Times New Roman"/>
          <w:color w:val="000000" w:themeColor="text1"/>
          <w:sz w:val="28"/>
          <w:szCs w:val="28"/>
        </w:rPr>
        <w:t>soar</w:t>
      </w:r>
      <w:proofErr w:type="gramEnd"/>
      <w:r w:rsidR="00405E08" w:rsidRPr="002E3D35">
        <w:rPr>
          <w:rFonts w:ascii="Times New Roman" w:hAnsi="Times New Roman" w:cs="Times New Roman"/>
          <w:color w:val="000000" w:themeColor="text1"/>
          <w:sz w:val="28"/>
          <w:szCs w:val="28"/>
        </w:rPr>
        <w:t xml:space="preserve"> </w:t>
      </w:r>
    </w:p>
    <w:p w14:paraId="72452066" w14:textId="77777777" w:rsidR="00405E08" w:rsidRPr="002E3D35" w:rsidRDefault="00405E08" w:rsidP="00271FF6">
      <w:pPr>
        <w:pStyle w:val="NoSpacing"/>
        <w:ind w:left="720"/>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So passionately </w:t>
      </w:r>
      <w:proofErr w:type="gramStart"/>
      <w:r w:rsidRPr="002E3D35">
        <w:rPr>
          <w:rFonts w:ascii="Times New Roman" w:hAnsi="Times New Roman" w:cs="Times New Roman"/>
          <w:color w:val="000000" w:themeColor="text1"/>
          <w:sz w:val="28"/>
          <w:szCs w:val="28"/>
        </w:rPr>
        <w:t>bright ,</w:t>
      </w:r>
      <w:proofErr w:type="gramEnd"/>
      <w:r w:rsidRPr="002E3D35">
        <w:rPr>
          <w:rFonts w:ascii="Times New Roman" w:hAnsi="Times New Roman" w:cs="Times New Roman"/>
          <w:color w:val="000000" w:themeColor="text1"/>
          <w:sz w:val="28"/>
          <w:szCs w:val="28"/>
        </w:rPr>
        <w:t xml:space="preserve"> my dazzled soul</w:t>
      </w:r>
    </w:p>
    <w:p w14:paraId="5702EF53" w14:textId="7F1CDAC9" w:rsidR="00C70017" w:rsidRPr="002E3D35" w:rsidRDefault="00405E08" w:rsidP="00271FF6">
      <w:pPr>
        <w:pStyle w:val="NoSpacing"/>
        <w:ind w:left="720"/>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Commingling with her ardent spheres </w:t>
      </w:r>
      <w:r w:rsidR="00AB4D6F" w:rsidRPr="002E3D35">
        <w:rPr>
          <w:rFonts w:ascii="Times New Roman" w:hAnsi="Times New Roman" w:cs="Times New Roman"/>
          <w:color w:val="000000" w:themeColor="text1"/>
          <w:sz w:val="28"/>
          <w:szCs w:val="28"/>
        </w:rPr>
        <w:t>did roll</w:t>
      </w:r>
      <w:r w:rsidR="004147CE" w:rsidRPr="002E3D35">
        <w:rPr>
          <w:rFonts w:ascii="Times New Roman" w:hAnsi="Times New Roman" w:cs="Times New Roman"/>
          <w:color w:val="000000" w:themeColor="text1"/>
          <w:sz w:val="28"/>
          <w:szCs w:val="28"/>
        </w:rPr>
        <w:t>.</w:t>
      </w:r>
      <w:r w:rsidR="004147CE" w:rsidRPr="002E3D35">
        <w:rPr>
          <w:rStyle w:val="FootnoteReference"/>
          <w:rFonts w:ascii="Times New Roman" w:hAnsi="Times New Roman" w:cs="Times New Roman"/>
          <w:color w:val="000000" w:themeColor="text1"/>
          <w:sz w:val="28"/>
          <w:szCs w:val="28"/>
        </w:rPr>
        <w:footnoteReference w:id="17"/>
      </w:r>
    </w:p>
    <w:p w14:paraId="614425E2" w14:textId="0E6E409F" w:rsidR="007B678E" w:rsidRPr="002E3D35" w:rsidRDefault="007B678E" w:rsidP="007C2344">
      <w:pPr>
        <w:pStyle w:val="NoSpacing"/>
        <w:rPr>
          <w:rFonts w:ascii="Times New Roman" w:hAnsi="Times New Roman" w:cs="Times New Roman"/>
          <w:color w:val="000000" w:themeColor="text1"/>
          <w:sz w:val="28"/>
          <w:szCs w:val="28"/>
        </w:rPr>
      </w:pPr>
    </w:p>
    <w:p w14:paraId="2C654135" w14:textId="6E6DDB31" w:rsidR="002459D4" w:rsidRDefault="00C6189D" w:rsidP="00EC65AF">
      <w:pPr>
        <w:pStyle w:val="NoSpacing"/>
        <w:rPr>
          <w:rFonts w:ascii="Times New Roman" w:hAnsi="Times New Roman" w:cs="Times New Roman"/>
          <w:color w:val="000000" w:themeColor="text1"/>
          <w:sz w:val="28"/>
          <w:szCs w:val="28"/>
        </w:rPr>
      </w:pPr>
      <w:r w:rsidRPr="002E3D35">
        <w:rPr>
          <w:rFonts w:ascii="Times New Roman" w:hAnsi="Times New Roman" w:cs="Times New Roman"/>
          <w:color w:val="000000" w:themeColor="text1"/>
          <w:sz w:val="28"/>
          <w:szCs w:val="28"/>
        </w:rPr>
        <w:t xml:space="preserve">As I thought of the masculine connotations of many of the constellations the appearance of the moon in the middle of the winter triangle, so close to Orion </w:t>
      </w:r>
      <w:r w:rsidR="00892DA5" w:rsidRPr="002E3D35">
        <w:rPr>
          <w:rFonts w:ascii="Times New Roman" w:hAnsi="Times New Roman" w:cs="Times New Roman"/>
          <w:color w:val="000000" w:themeColor="text1"/>
          <w:sz w:val="28"/>
          <w:szCs w:val="28"/>
        </w:rPr>
        <w:t>I wrote</w:t>
      </w:r>
      <w:r w:rsidR="00745F7D">
        <w:rPr>
          <w:rFonts w:ascii="Times New Roman" w:hAnsi="Times New Roman" w:cs="Times New Roman"/>
          <w:color w:val="000000" w:themeColor="text1"/>
          <w:sz w:val="28"/>
          <w:szCs w:val="28"/>
        </w:rPr>
        <w:t xml:space="preserve"> (on February 22</w:t>
      </w:r>
      <w:r w:rsidR="00745F7D" w:rsidRPr="00745F7D">
        <w:rPr>
          <w:rFonts w:ascii="Times New Roman" w:hAnsi="Times New Roman" w:cs="Times New Roman"/>
          <w:color w:val="000000" w:themeColor="text1"/>
          <w:sz w:val="28"/>
          <w:szCs w:val="28"/>
          <w:vertAlign w:val="superscript"/>
        </w:rPr>
        <w:t>nd</w:t>
      </w:r>
      <w:r w:rsidR="00745F7D">
        <w:rPr>
          <w:rFonts w:ascii="Times New Roman" w:hAnsi="Times New Roman" w:cs="Times New Roman"/>
          <w:color w:val="000000" w:themeColor="text1"/>
          <w:sz w:val="28"/>
          <w:szCs w:val="28"/>
        </w:rPr>
        <w:t>)</w:t>
      </w:r>
      <w:r w:rsidR="00892DA5" w:rsidRPr="002E3D35">
        <w:rPr>
          <w:rFonts w:ascii="Times New Roman" w:hAnsi="Times New Roman" w:cs="Times New Roman"/>
          <w:color w:val="000000" w:themeColor="text1"/>
          <w:sz w:val="28"/>
          <w:szCs w:val="28"/>
        </w:rPr>
        <w:t xml:space="preserve">: </w:t>
      </w:r>
    </w:p>
    <w:p w14:paraId="1E608A64" w14:textId="77777777" w:rsidR="002459D4" w:rsidRDefault="002459D4" w:rsidP="00EC65AF">
      <w:pPr>
        <w:pStyle w:val="NoSpacing"/>
        <w:rPr>
          <w:rFonts w:ascii="Times New Roman" w:hAnsi="Times New Roman" w:cs="Times New Roman"/>
          <w:color w:val="000000" w:themeColor="text1"/>
          <w:sz w:val="28"/>
          <w:szCs w:val="28"/>
        </w:rPr>
      </w:pPr>
    </w:p>
    <w:p w14:paraId="1750CBCB" w14:textId="3671AB98" w:rsidR="00B83ED7" w:rsidRPr="00E7388B" w:rsidRDefault="00255EB5" w:rsidP="00E7388B">
      <w:pPr>
        <w:pStyle w:val="NoSpacing"/>
        <w:ind w:left="720"/>
        <w:rPr>
          <w:rFonts w:ascii="Times New Roman" w:hAnsi="Times New Roman" w:cs="Times New Roman"/>
          <w:color w:val="000000" w:themeColor="text1"/>
          <w:sz w:val="27"/>
          <w:szCs w:val="27"/>
        </w:rPr>
      </w:pPr>
      <w:r w:rsidRPr="00E7388B">
        <w:rPr>
          <w:rFonts w:ascii="Times New Roman" w:hAnsi="Times New Roman" w:cs="Times New Roman"/>
          <w:color w:val="000000" w:themeColor="text1"/>
          <w:sz w:val="27"/>
          <w:szCs w:val="27"/>
        </w:rPr>
        <w:t>I</w:t>
      </w:r>
      <w:r w:rsidR="00BC0010" w:rsidRPr="00E7388B">
        <w:rPr>
          <w:rFonts w:ascii="Times New Roman" w:hAnsi="Times New Roman" w:cs="Times New Roman"/>
          <w:color w:val="000000" w:themeColor="text1"/>
          <w:sz w:val="27"/>
          <w:szCs w:val="27"/>
        </w:rPr>
        <w:t xml:space="preserve">t </w:t>
      </w:r>
      <w:r w:rsidRPr="00E7388B">
        <w:rPr>
          <w:rFonts w:ascii="Times New Roman" w:hAnsi="Times New Roman" w:cs="Times New Roman"/>
          <w:color w:val="000000" w:themeColor="text1"/>
          <w:sz w:val="27"/>
          <w:szCs w:val="27"/>
        </w:rPr>
        <w:t xml:space="preserve">made </w:t>
      </w:r>
      <w:r w:rsidR="00BC0010" w:rsidRPr="00E7388B">
        <w:rPr>
          <w:rFonts w:ascii="Times New Roman" w:hAnsi="Times New Roman" w:cs="Times New Roman"/>
          <w:color w:val="000000" w:themeColor="text1"/>
          <w:sz w:val="27"/>
          <w:szCs w:val="27"/>
        </w:rPr>
        <w:t>me think of the importance of embracing the feminine within myself and therefore, helping the masculine to shine more brightly – the bringing together of the anima and animus to make something whole</w:t>
      </w:r>
      <w:r w:rsidR="002459D4" w:rsidRPr="00E7388B">
        <w:rPr>
          <w:rFonts w:ascii="Times New Roman" w:hAnsi="Times New Roman" w:cs="Times New Roman"/>
          <w:color w:val="000000" w:themeColor="text1"/>
          <w:sz w:val="27"/>
          <w:szCs w:val="27"/>
        </w:rPr>
        <w:t>.</w:t>
      </w:r>
    </w:p>
    <w:p w14:paraId="52859130" w14:textId="691FC3F7" w:rsidR="004E2FEE" w:rsidRPr="002E3D35" w:rsidRDefault="004E2FEE" w:rsidP="00EC65AF">
      <w:pPr>
        <w:pStyle w:val="NoSpacing"/>
        <w:rPr>
          <w:rFonts w:ascii="Times New Roman" w:hAnsi="Times New Roman" w:cs="Times New Roman"/>
          <w:color w:val="000000" w:themeColor="text1"/>
          <w:sz w:val="28"/>
          <w:szCs w:val="28"/>
        </w:rPr>
      </w:pPr>
    </w:p>
    <w:p w14:paraId="02ADB94B" w14:textId="3D1601CF" w:rsidR="004E2FEE" w:rsidRPr="00E23D34" w:rsidRDefault="004E2FEE" w:rsidP="00EC65AF">
      <w:pPr>
        <w:pStyle w:val="NoSpacing"/>
        <w:rPr>
          <w:rFonts w:ascii="Times New Roman" w:hAnsi="Times New Roman" w:cs="Times New Roman"/>
          <w:sz w:val="28"/>
          <w:szCs w:val="28"/>
        </w:rPr>
      </w:pPr>
      <w:r w:rsidRPr="00E23D34">
        <w:rPr>
          <w:rFonts w:ascii="Times New Roman" w:hAnsi="Times New Roman" w:cs="Times New Roman"/>
          <w:noProof/>
        </w:rPr>
        <w:lastRenderedPageBreak/>
        <w:drawing>
          <wp:inline distT="0" distB="0" distL="0" distR="0" wp14:anchorId="14C1A63B" wp14:editId="0A1AB171">
            <wp:extent cx="4140200" cy="55204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3061" cy="5524234"/>
                    </a:xfrm>
                    <a:prstGeom prst="rect">
                      <a:avLst/>
                    </a:prstGeom>
                    <a:noFill/>
                    <a:ln>
                      <a:noFill/>
                    </a:ln>
                  </pic:spPr>
                </pic:pic>
              </a:graphicData>
            </a:graphic>
          </wp:inline>
        </w:drawing>
      </w:r>
    </w:p>
    <w:p w14:paraId="1050402A" w14:textId="1CCB9E29" w:rsidR="004E2FEE" w:rsidRPr="00E23D34" w:rsidRDefault="004E2FEE" w:rsidP="00EC65AF">
      <w:pPr>
        <w:pStyle w:val="NoSpacing"/>
        <w:rPr>
          <w:rFonts w:ascii="Times New Roman" w:hAnsi="Times New Roman" w:cs="Times New Roman"/>
          <w:sz w:val="28"/>
          <w:szCs w:val="28"/>
        </w:rPr>
      </w:pPr>
    </w:p>
    <w:p w14:paraId="4A7F421E" w14:textId="55BCFC25" w:rsidR="004E2FEE" w:rsidRPr="00882F57" w:rsidRDefault="004E2FEE" w:rsidP="00EC65AF">
      <w:pPr>
        <w:pStyle w:val="NoSpacing"/>
        <w:rPr>
          <w:rFonts w:ascii="Times New Roman" w:hAnsi="Times New Roman" w:cs="Times New Roman"/>
          <w:sz w:val="24"/>
          <w:szCs w:val="24"/>
        </w:rPr>
      </w:pPr>
      <w:r w:rsidRPr="00882F57">
        <w:rPr>
          <w:rFonts w:ascii="Times New Roman" w:hAnsi="Times New Roman" w:cs="Times New Roman"/>
          <w:sz w:val="24"/>
          <w:szCs w:val="24"/>
        </w:rPr>
        <w:t>Fig. 3 – The Moon in the ‘winter triangle’</w:t>
      </w:r>
      <w:r w:rsidR="00882F57">
        <w:rPr>
          <w:rFonts w:ascii="Times New Roman" w:hAnsi="Times New Roman" w:cs="Times New Roman"/>
          <w:sz w:val="24"/>
          <w:szCs w:val="24"/>
        </w:rPr>
        <w:t>, February 22</w:t>
      </w:r>
      <w:r w:rsidR="00882F57" w:rsidRPr="00882F57">
        <w:rPr>
          <w:rFonts w:ascii="Times New Roman" w:hAnsi="Times New Roman" w:cs="Times New Roman"/>
          <w:sz w:val="24"/>
          <w:szCs w:val="24"/>
          <w:vertAlign w:val="superscript"/>
        </w:rPr>
        <w:t>nd</w:t>
      </w:r>
      <w:r w:rsidR="00882F57">
        <w:rPr>
          <w:rFonts w:ascii="Times New Roman" w:hAnsi="Times New Roman" w:cs="Times New Roman"/>
          <w:sz w:val="24"/>
          <w:szCs w:val="24"/>
        </w:rPr>
        <w:t>, 2021. Photo: Josh Hawthorne</w:t>
      </w:r>
      <w:r w:rsidR="00D421D4">
        <w:rPr>
          <w:rFonts w:ascii="Times New Roman" w:hAnsi="Times New Roman" w:cs="Times New Roman"/>
          <w:sz w:val="24"/>
          <w:szCs w:val="24"/>
        </w:rPr>
        <w:t>.</w:t>
      </w:r>
    </w:p>
    <w:p w14:paraId="10182846" w14:textId="09CDCA4B" w:rsidR="006A06F6" w:rsidRPr="00E23D34" w:rsidRDefault="006A06F6" w:rsidP="00EC65AF">
      <w:pPr>
        <w:pStyle w:val="NoSpacing"/>
        <w:rPr>
          <w:rFonts w:ascii="Times New Roman" w:hAnsi="Times New Roman" w:cs="Times New Roman"/>
          <w:sz w:val="28"/>
          <w:szCs w:val="28"/>
        </w:rPr>
      </w:pPr>
    </w:p>
    <w:p w14:paraId="6265D3B5" w14:textId="7777AF20" w:rsidR="009A7665" w:rsidRPr="00E23D34" w:rsidRDefault="009A7665" w:rsidP="0018144B">
      <w:pPr>
        <w:pStyle w:val="NoSpacing"/>
        <w:rPr>
          <w:rFonts w:ascii="Times New Roman" w:hAnsi="Times New Roman" w:cs="Times New Roman"/>
          <w:sz w:val="28"/>
          <w:szCs w:val="28"/>
        </w:rPr>
      </w:pPr>
    </w:p>
    <w:p w14:paraId="45865FCD" w14:textId="500FF3F9" w:rsidR="009A7665" w:rsidRPr="00E23D34" w:rsidRDefault="009A7665" w:rsidP="0018144B">
      <w:pPr>
        <w:pStyle w:val="NoSpacing"/>
        <w:rPr>
          <w:rFonts w:ascii="Times New Roman" w:hAnsi="Times New Roman" w:cs="Times New Roman"/>
          <w:sz w:val="28"/>
          <w:szCs w:val="28"/>
        </w:rPr>
      </w:pPr>
      <w:r w:rsidRPr="00E23D34">
        <w:rPr>
          <w:rFonts w:ascii="Times New Roman" w:hAnsi="Times New Roman" w:cs="Times New Roman"/>
          <w:sz w:val="28"/>
          <w:szCs w:val="28"/>
        </w:rPr>
        <w:t xml:space="preserve">As my research </w:t>
      </w:r>
      <w:proofErr w:type="gramStart"/>
      <w:r w:rsidR="00546115">
        <w:rPr>
          <w:rFonts w:ascii="Times New Roman" w:hAnsi="Times New Roman" w:cs="Times New Roman"/>
          <w:sz w:val="28"/>
          <w:szCs w:val="28"/>
        </w:rPr>
        <w:t>continued</w:t>
      </w:r>
      <w:proofErr w:type="gramEnd"/>
      <w:r w:rsidR="00546115">
        <w:rPr>
          <w:rFonts w:ascii="Times New Roman" w:hAnsi="Times New Roman" w:cs="Times New Roman"/>
          <w:sz w:val="28"/>
          <w:szCs w:val="28"/>
        </w:rPr>
        <w:t xml:space="preserve"> </w:t>
      </w:r>
      <w:r w:rsidRPr="00E23D34">
        <w:rPr>
          <w:rFonts w:ascii="Times New Roman" w:hAnsi="Times New Roman" w:cs="Times New Roman"/>
          <w:sz w:val="28"/>
          <w:szCs w:val="28"/>
        </w:rPr>
        <w:t>I found myself drawn more and more to</w:t>
      </w:r>
      <w:r w:rsidR="00546115">
        <w:rPr>
          <w:rFonts w:ascii="Times New Roman" w:hAnsi="Times New Roman" w:cs="Times New Roman"/>
          <w:sz w:val="28"/>
          <w:szCs w:val="28"/>
        </w:rPr>
        <w:t xml:space="preserve"> specific stars</w:t>
      </w:r>
      <w:r w:rsidR="00FF05E9">
        <w:rPr>
          <w:rFonts w:ascii="Times New Roman" w:hAnsi="Times New Roman" w:cs="Times New Roman"/>
          <w:sz w:val="28"/>
          <w:szCs w:val="28"/>
        </w:rPr>
        <w:t>, particularly</w:t>
      </w:r>
      <w:r w:rsidRPr="00E23D34">
        <w:rPr>
          <w:rFonts w:ascii="Times New Roman" w:hAnsi="Times New Roman" w:cs="Times New Roman"/>
          <w:sz w:val="28"/>
          <w:szCs w:val="28"/>
        </w:rPr>
        <w:t xml:space="preserve"> Sirius in Canis Major</w:t>
      </w:r>
      <w:r w:rsidR="00AB0980" w:rsidRPr="00E23D34">
        <w:rPr>
          <w:rFonts w:ascii="Times New Roman" w:hAnsi="Times New Roman" w:cs="Times New Roman"/>
          <w:sz w:val="28"/>
          <w:szCs w:val="28"/>
        </w:rPr>
        <w:t xml:space="preserve">. On the </w:t>
      </w:r>
      <w:proofErr w:type="gramStart"/>
      <w:r w:rsidR="00CE1B14" w:rsidRPr="00E23D34">
        <w:rPr>
          <w:rFonts w:ascii="Times New Roman" w:hAnsi="Times New Roman" w:cs="Times New Roman"/>
          <w:sz w:val="28"/>
          <w:szCs w:val="28"/>
        </w:rPr>
        <w:t>26</w:t>
      </w:r>
      <w:r w:rsidR="00CE1B14" w:rsidRPr="00E23D34">
        <w:rPr>
          <w:rFonts w:ascii="Times New Roman" w:hAnsi="Times New Roman" w:cs="Times New Roman"/>
          <w:sz w:val="28"/>
          <w:szCs w:val="28"/>
          <w:vertAlign w:val="superscript"/>
        </w:rPr>
        <w:t>th</w:t>
      </w:r>
      <w:proofErr w:type="gramEnd"/>
      <w:r w:rsidR="00CE1B14" w:rsidRPr="00E23D34">
        <w:rPr>
          <w:rFonts w:ascii="Times New Roman" w:hAnsi="Times New Roman" w:cs="Times New Roman"/>
          <w:sz w:val="28"/>
          <w:szCs w:val="28"/>
        </w:rPr>
        <w:t xml:space="preserve"> February I wrote:</w:t>
      </w:r>
    </w:p>
    <w:p w14:paraId="00EF9BDF" w14:textId="033B7343" w:rsidR="00CE1B14" w:rsidRPr="00E23D34" w:rsidRDefault="00CE1B14" w:rsidP="0018144B">
      <w:pPr>
        <w:pStyle w:val="NoSpacing"/>
        <w:rPr>
          <w:rFonts w:ascii="Times New Roman" w:hAnsi="Times New Roman" w:cs="Times New Roman"/>
          <w:sz w:val="28"/>
          <w:szCs w:val="28"/>
        </w:rPr>
      </w:pPr>
    </w:p>
    <w:p w14:paraId="1AC17C21" w14:textId="5492C8D0" w:rsidR="00CE1B14" w:rsidRPr="002E3D35" w:rsidRDefault="00CE1B14" w:rsidP="0081203C">
      <w:pPr>
        <w:pStyle w:val="NoSpacing"/>
        <w:ind w:left="720"/>
        <w:rPr>
          <w:rFonts w:ascii="Times New Roman" w:hAnsi="Times New Roman" w:cs="Times New Roman"/>
          <w:sz w:val="27"/>
          <w:szCs w:val="27"/>
        </w:rPr>
      </w:pPr>
      <w:r w:rsidRPr="002E3D35">
        <w:rPr>
          <w:rFonts w:ascii="Times New Roman" w:hAnsi="Times New Roman" w:cs="Times New Roman"/>
          <w:sz w:val="27"/>
          <w:szCs w:val="27"/>
        </w:rPr>
        <w:t xml:space="preserve">Above the ocean, close to the horizon my eyes were drawn to a twinkling. I assumed it was a satellite or a plane of some sort as it was changing </w:t>
      </w:r>
      <w:proofErr w:type="gramStart"/>
      <w:r w:rsidRPr="002E3D35">
        <w:rPr>
          <w:rFonts w:ascii="Times New Roman" w:hAnsi="Times New Roman" w:cs="Times New Roman"/>
          <w:sz w:val="27"/>
          <w:szCs w:val="27"/>
        </w:rPr>
        <w:t>colours.–</w:t>
      </w:r>
      <w:proofErr w:type="gramEnd"/>
      <w:r w:rsidRPr="002E3D35">
        <w:rPr>
          <w:rFonts w:ascii="Times New Roman" w:hAnsi="Times New Roman" w:cs="Times New Roman"/>
          <w:sz w:val="27"/>
          <w:szCs w:val="27"/>
        </w:rPr>
        <w:t xml:space="preserve"> it was Sirius, of course. And now my eyes were fully fixed. I had never seen the star changing colour in this way -reds, greens, blues. I stared at it for what felt like ages, watching the colours as they changed</w:t>
      </w:r>
      <w:r w:rsidR="00271FF6">
        <w:rPr>
          <w:rFonts w:ascii="Times New Roman" w:hAnsi="Times New Roman" w:cs="Times New Roman"/>
          <w:sz w:val="27"/>
          <w:szCs w:val="27"/>
        </w:rPr>
        <w:t>.</w:t>
      </w:r>
    </w:p>
    <w:p w14:paraId="481CBF4B" w14:textId="7BADE360" w:rsidR="00DC50D2" w:rsidRPr="00E23D34" w:rsidRDefault="00DC50D2" w:rsidP="0018144B">
      <w:pPr>
        <w:pStyle w:val="NoSpacing"/>
        <w:rPr>
          <w:rFonts w:ascii="Times New Roman" w:hAnsi="Times New Roman" w:cs="Times New Roman"/>
          <w:sz w:val="28"/>
          <w:szCs w:val="28"/>
        </w:rPr>
      </w:pPr>
    </w:p>
    <w:p w14:paraId="53497B25" w14:textId="4C11273E" w:rsidR="006804BB" w:rsidRPr="007D316B" w:rsidRDefault="0068161F" w:rsidP="00BE2A66">
      <w:pPr>
        <w:pStyle w:val="NoSpacing"/>
        <w:rPr>
          <w:rFonts w:ascii="Times New Roman" w:hAnsi="Times New Roman" w:cs="Times New Roman"/>
          <w:sz w:val="28"/>
          <w:szCs w:val="28"/>
        </w:rPr>
      </w:pPr>
      <w:r w:rsidRPr="00E23D34">
        <w:rPr>
          <w:rFonts w:ascii="Times New Roman" w:hAnsi="Times New Roman" w:cs="Times New Roman"/>
          <w:sz w:val="28"/>
          <w:szCs w:val="28"/>
        </w:rPr>
        <w:t>I was interested in why this star was so appealing to me</w:t>
      </w:r>
      <w:r w:rsidR="001D27D6" w:rsidRPr="00E23D34">
        <w:rPr>
          <w:rFonts w:ascii="Times New Roman" w:hAnsi="Times New Roman" w:cs="Times New Roman"/>
          <w:sz w:val="28"/>
          <w:szCs w:val="28"/>
        </w:rPr>
        <w:t xml:space="preserve">, and again I concluded that it linked to my </w:t>
      </w:r>
      <w:r w:rsidR="00C63B65" w:rsidRPr="00E23D34">
        <w:rPr>
          <w:rFonts w:ascii="Times New Roman" w:hAnsi="Times New Roman" w:cs="Times New Roman"/>
          <w:sz w:val="28"/>
          <w:szCs w:val="28"/>
        </w:rPr>
        <w:t>worldview</w:t>
      </w:r>
      <w:r w:rsidR="001D27D6" w:rsidRPr="00E23D34">
        <w:rPr>
          <w:rFonts w:ascii="Times New Roman" w:hAnsi="Times New Roman" w:cs="Times New Roman"/>
          <w:sz w:val="28"/>
          <w:szCs w:val="28"/>
        </w:rPr>
        <w:t xml:space="preserve">. The stars, and this </w:t>
      </w:r>
      <w:proofErr w:type="gramStart"/>
      <w:r w:rsidR="001D27D6" w:rsidRPr="00E23D34">
        <w:rPr>
          <w:rFonts w:ascii="Times New Roman" w:hAnsi="Times New Roman" w:cs="Times New Roman"/>
          <w:sz w:val="28"/>
          <w:szCs w:val="28"/>
        </w:rPr>
        <w:t>star in particular</w:t>
      </w:r>
      <w:r w:rsidR="00066C79" w:rsidRPr="00E23D34">
        <w:rPr>
          <w:rFonts w:ascii="Times New Roman" w:hAnsi="Times New Roman" w:cs="Times New Roman"/>
          <w:sz w:val="28"/>
          <w:szCs w:val="28"/>
        </w:rPr>
        <w:t>,</w:t>
      </w:r>
      <w:r w:rsidR="00917A25" w:rsidRPr="00E23D34">
        <w:rPr>
          <w:rFonts w:ascii="Times New Roman" w:hAnsi="Times New Roman" w:cs="Times New Roman"/>
          <w:sz w:val="28"/>
          <w:szCs w:val="28"/>
        </w:rPr>
        <w:t xml:space="preserve"> </w:t>
      </w:r>
      <w:r w:rsidR="00F4697F">
        <w:rPr>
          <w:rFonts w:ascii="Times New Roman" w:hAnsi="Times New Roman" w:cs="Times New Roman"/>
          <w:sz w:val="28"/>
          <w:szCs w:val="28"/>
        </w:rPr>
        <w:t>seemed</w:t>
      </w:r>
      <w:proofErr w:type="gramEnd"/>
      <w:r w:rsidR="00F4697F">
        <w:rPr>
          <w:rFonts w:ascii="Times New Roman" w:hAnsi="Times New Roman" w:cs="Times New Roman"/>
          <w:sz w:val="28"/>
          <w:szCs w:val="28"/>
        </w:rPr>
        <w:t xml:space="preserve"> to become a representation of</w:t>
      </w:r>
      <w:r w:rsidR="001D27D6" w:rsidRPr="00E23D34">
        <w:rPr>
          <w:rFonts w:ascii="Times New Roman" w:hAnsi="Times New Roman" w:cs="Times New Roman"/>
          <w:sz w:val="28"/>
          <w:szCs w:val="28"/>
        </w:rPr>
        <w:t xml:space="preserve"> my </w:t>
      </w:r>
      <w:r w:rsidR="00E14E61" w:rsidRPr="00E23D34">
        <w:rPr>
          <w:rFonts w:ascii="Times New Roman" w:hAnsi="Times New Roman" w:cs="Times New Roman"/>
          <w:sz w:val="28"/>
          <w:szCs w:val="28"/>
        </w:rPr>
        <w:t xml:space="preserve">belief in the immortal soul. </w:t>
      </w:r>
      <w:r w:rsidR="007E120B" w:rsidRPr="00E23D34">
        <w:rPr>
          <w:rFonts w:ascii="Times New Roman" w:hAnsi="Times New Roman" w:cs="Times New Roman"/>
          <w:sz w:val="28"/>
          <w:szCs w:val="28"/>
        </w:rPr>
        <w:t>We can see th</w:t>
      </w:r>
      <w:r w:rsidR="0066020F" w:rsidRPr="00E23D34">
        <w:rPr>
          <w:rFonts w:ascii="Times New Roman" w:hAnsi="Times New Roman" w:cs="Times New Roman"/>
          <w:sz w:val="28"/>
          <w:szCs w:val="28"/>
        </w:rPr>
        <w:t xml:space="preserve">is idea </w:t>
      </w:r>
      <w:r w:rsidR="0066020F" w:rsidRPr="00E23D34">
        <w:rPr>
          <w:rFonts w:ascii="Times New Roman" w:hAnsi="Times New Roman" w:cs="Times New Roman"/>
          <w:sz w:val="28"/>
          <w:szCs w:val="28"/>
        </w:rPr>
        <w:lastRenderedPageBreak/>
        <w:t xml:space="preserve">expressed in ancient writings, such as </w:t>
      </w:r>
      <w:r w:rsidR="00362C7E" w:rsidRPr="00E23D34">
        <w:rPr>
          <w:rFonts w:ascii="Times New Roman" w:hAnsi="Times New Roman" w:cs="Times New Roman"/>
          <w:i/>
          <w:iCs/>
          <w:sz w:val="28"/>
          <w:szCs w:val="28"/>
        </w:rPr>
        <w:t xml:space="preserve">The Corpus </w:t>
      </w:r>
      <w:proofErr w:type="spellStart"/>
      <w:r w:rsidR="00362C7E" w:rsidRPr="00E23D34">
        <w:rPr>
          <w:rFonts w:ascii="Times New Roman" w:hAnsi="Times New Roman" w:cs="Times New Roman"/>
          <w:i/>
          <w:iCs/>
          <w:sz w:val="28"/>
          <w:szCs w:val="28"/>
        </w:rPr>
        <w:t>Hermeticu</w:t>
      </w:r>
      <w:r w:rsidR="00362C7E" w:rsidRPr="00E23D34">
        <w:rPr>
          <w:rFonts w:ascii="Times New Roman" w:hAnsi="Times New Roman" w:cs="Times New Roman"/>
          <w:sz w:val="28"/>
          <w:szCs w:val="28"/>
        </w:rPr>
        <w:t>m</w:t>
      </w:r>
      <w:proofErr w:type="spellEnd"/>
      <w:r w:rsidR="00362C7E" w:rsidRPr="00E23D34">
        <w:rPr>
          <w:rFonts w:ascii="Times New Roman" w:hAnsi="Times New Roman" w:cs="Times New Roman"/>
          <w:sz w:val="28"/>
          <w:szCs w:val="28"/>
        </w:rPr>
        <w:t xml:space="preserve"> and Platonic Philosophy.</w:t>
      </w:r>
      <w:r w:rsidR="00496B54" w:rsidRPr="00E23D34">
        <w:rPr>
          <w:rFonts w:ascii="Times New Roman" w:hAnsi="Times New Roman" w:cs="Times New Roman"/>
          <w:sz w:val="28"/>
          <w:szCs w:val="28"/>
        </w:rPr>
        <w:t xml:space="preserve"> In the </w:t>
      </w:r>
      <w:proofErr w:type="spellStart"/>
      <w:r w:rsidR="006A40BC" w:rsidRPr="009E4567">
        <w:rPr>
          <w:rFonts w:ascii="Times New Roman" w:hAnsi="Times New Roman" w:cs="Times New Roman"/>
          <w:i/>
          <w:iCs/>
          <w:sz w:val="28"/>
          <w:szCs w:val="28"/>
        </w:rPr>
        <w:t>Hermetica</w:t>
      </w:r>
      <w:proofErr w:type="spellEnd"/>
      <w:r w:rsidR="006A40BC" w:rsidRPr="00E23D34">
        <w:rPr>
          <w:rFonts w:ascii="Times New Roman" w:hAnsi="Times New Roman" w:cs="Times New Roman"/>
          <w:sz w:val="28"/>
          <w:szCs w:val="28"/>
        </w:rPr>
        <w:t>,</w:t>
      </w:r>
      <w:r w:rsidR="00496B54" w:rsidRPr="00E23D34">
        <w:rPr>
          <w:rFonts w:ascii="Times New Roman" w:hAnsi="Times New Roman" w:cs="Times New Roman"/>
          <w:sz w:val="28"/>
          <w:szCs w:val="28"/>
        </w:rPr>
        <w:t xml:space="preserve"> self-awareness is vital for</w:t>
      </w:r>
      <w:r w:rsidR="005C3086" w:rsidRPr="00E23D34">
        <w:rPr>
          <w:rFonts w:ascii="Times New Roman" w:hAnsi="Times New Roman" w:cs="Times New Roman"/>
          <w:sz w:val="28"/>
          <w:szCs w:val="28"/>
        </w:rPr>
        <w:t xml:space="preserve"> the individual</w:t>
      </w:r>
      <w:r w:rsidR="00B75646" w:rsidRPr="00E23D34">
        <w:rPr>
          <w:rFonts w:ascii="Times New Roman" w:hAnsi="Times New Roman" w:cs="Times New Roman"/>
          <w:sz w:val="28"/>
          <w:szCs w:val="28"/>
        </w:rPr>
        <w:t>’</w:t>
      </w:r>
      <w:r w:rsidR="005C3086" w:rsidRPr="00E23D34">
        <w:rPr>
          <w:rFonts w:ascii="Times New Roman" w:hAnsi="Times New Roman" w:cs="Times New Roman"/>
          <w:sz w:val="28"/>
          <w:szCs w:val="28"/>
        </w:rPr>
        <w:t xml:space="preserve">s relationship with the cosmos. </w:t>
      </w:r>
      <w:proofErr w:type="spellStart"/>
      <w:r w:rsidR="005C3086" w:rsidRPr="00E23D34">
        <w:rPr>
          <w:rFonts w:ascii="Times New Roman" w:hAnsi="Times New Roman" w:cs="Times New Roman"/>
          <w:sz w:val="28"/>
          <w:szCs w:val="28"/>
        </w:rPr>
        <w:t>Poi</w:t>
      </w:r>
      <w:r w:rsidR="00BE2A66" w:rsidRPr="00E23D34">
        <w:rPr>
          <w:rFonts w:ascii="Times New Roman" w:hAnsi="Times New Roman" w:cs="Times New Roman"/>
          <w:sz w:val="28"/>
          <w:szCs w:val="28"/>
        </w:rPr>
        <w:t>mandres</w:t>
      </w:r>
      <w:proofErr w:type="spellEnd"/>
      <w:r w:rsidR="00BE2A66" w:rsidRPr="00E23D34">
        <w:rPr>
          <w:rFonts w:ascii="Times New Roman" w:hAnsi="Times New Roman" w:cs="Times New Roman"/>
          <w:sz w:val="28"/>
          <w:szCs w:val="28"/>
        </w:rPr>
        <w:t xml:space="preserve"> tells Hermes, </w:t>
      </w:r>
      <w:r w:rsidR="006A40BC" w:rsidRPr="00E23D34">
        <w:rPr>
          <w:rFonts w:ascii="Times New Roman" w:hAnsi="Times New Roman" w:cs="Times New Roman"/>
          <w:sz w:val="28"/>
          <w:szCs w:val="28"/>
        </w:rPr>
        <w:t>‘</w:t>
      </w:r>
      <w:r w:rsidR="00BE2A66" w:rsidRPr="00E23D34">
        <w:rPr>
          <w:rFonts w:ascii="Times New Roman" w:hAnsi="Times New Roman" w:cs="Times New Roman"/>
          <w:sz w:val="28"/>
          <w:szCs w:val="28"/>
        </w:rPr>
        <w:t xml:space="preserve">Look 'at what you yourself have in </w:t>
      </w:r>
      <w:proofErr w:type="spellStart"/>
      <w:r w:rsidR="00BE2A66" w:rsidRPr="00E23D34">
        <w:rPr>
          <w:rFonts w:ascii="Times New Roman" w:hAnsi="Times New Roman" w:cs="Times New Roman"/>
          <w:sz w:val="28"/>
          <w:szCs w:val="28"/>
        </w:rPr>
        <w:t>you</w:t>
      </w:r>
      <w:proofErr w:type="spellEnd"/>
      <w:r w:rsidR="00BE2A66" w:rsidRPr="00E23D34">
        <w:rPr>
          <w:rFonts w:ascii="Times New Roman" w:hAnsi="Times New Roman" w:cs="Times New Roman"/>
          <w:sz w:val="28"/>
          <w:szCs w:val="28"/>
        </w:rPr>
        <w:t>; for in you too, the word is son, and the mind is father of the word…Now fix your thought upon the Light…and learn to know it</w:t>
      </w:r>
      <w:r w:rsidR="006A40BC" w:rsidRPr="00E23D34">
        <w:rPr>
          <w:rFonts w:ascii="Times New Roman" w:hAnsi="Times New Roman" w:cs="Times New Roman"/>
          <w:sz w:val="28"/>
          <w:szCs w:val="28"/>
        </w:rPr>
        <w:t>’</w:t>
      </w:r>
      <w:r w:rsidR="00505CD0" w:rsidRPr="00E23D34">
        <w:rPr>
          <w:rStyle w:val="FootnoteReference"/>
          <w:rFonts w:ascii="Times New Roman" w:hAnsi="Times New Roman" w:cs="Times New Roman"/>
          <w:sz w:val="28"/>
          <w:szCs w:val="28"/>
        </w:rPr>
        <w:footnoteReference w:id="18"/>
      </w:r>
      <w:r w:rsidR="00BE2A66" w:rsidRPr="00E23D34">
        <w:rPr>
          <w:rFonts w:ascii="Times New Roman" w:hAnsi="Times New Roman" w:cs="Times New Roman"/>
          <w:sz w:val="28"/>
          <w:szCs w:val="28"/>
        </w:rPr>
        <w:t>.</w:t>
      </w:r>
      <w:r w:rsidR="00362C7E" w:rsidRPr="00E23D34">
        <w:rPr>
          <w:rFonts w:ascii="Times New Roman" w:hAnsi="Times New Roman" w:cs="Times New Roman"/>
          <w:sz w:val="28"/>
          <w:szCs w:val="28"/>
        </w:rPr>
        <w:t xml:space="preserve"> </w:t>
      </w:r>
      <w:r w:rsidR="00505CD0" w:rsidRPr="00E23D34">
        <w:rPr>
          <w:rFonts w:ascii="Times New Roman" w:hAnsi="Times New Roman" w:cs="Times New Roman"/>
          <w:sz w:val="28"/>
          <w:szCs w:val="28"/>
        </w:rPr>
        <w:t xml:space="preserve"> In Plato’s </w:t>
      </w:r>
      <w:proofErr w:type="spellStart"/>
      <w:r w:rsidR="00505CD0" w:rsidRPr="00E23D34">
        <w:rPr>
          <w:rFonts w:ascii="Times New Roman" w:hAnsi="Times New Roman" w:cs="Times New Roman"/>
          <w:i/>
          <w:iCs/>
          <w:sz w:val="28"/>
          <w:szCs w:val="28"/>
        </w:rPr>
        <w:t>Timaseus</w:t>
      </w:r>
      <w:proofErr w:type="spellEnd"/>
      <w:r w:rsidR="00505CD0" w:rsidRPr="00E23D34">
        <w:rPr>
          <w:rFonts w:ascii="Times New Roman" w:hAnsi="Times New Roman" w:cs="Times New Roman"/>
          <w:sz w:val="28"/>
          <w:szCs w:val="28"/>
        </w:rPr>
        <w:t xml:space="preserve"> </w:t>
      </w:r>
      <w:r w:rsidR="00DD0FC4" w:rsidRPr="00E23D34">
        <w:rPr>
          <w:rFonts w:ascii="Times New Roman" w:hAnsi="Times New Roman" w:cs="Times New Roman"/>
          <w:sz w:val="28"/>
          <w:szCs w:val="28"/>
        </w:rPr>
        <w:t xml:space="preserve">we are told how </w:t>
      </w:r>
      <w:r w:rsidR="009D28BD" w:rsidRPr="00E23D34">
        <w:rPr>
          <w:rFonts w:ascii="Times New Roman" w:hAnsi="Times New Roman" w:cs="Times New Roman"/>
          <w:sz w:val="28"/>
          <w:szCs w:val="28"/>
        </w:rPr>
        <w:t xml:space="preserve">the creator </w:t>
      </w:r>
      <w:r w:rsidR="006A40BC" w:rsidRPr="00E23D34">
        <w:rPr>
          <w:rFonts w:ascii="Times New Roman" w:hAnsi="Times New Roman" w:cs="Times New Roman"/>
          <w:sz w:val="28"/>
          <w:szCs w:val="28"/>
        </w:rPr>
        <w:t>‘</w:t>
      </w:r>
      <w:r w:rsidR="009D28BD" w:rsidRPr="00E23D34">
        <w:rPr>
          <w:rFonts w:ascii="Times New Roman" w:hAnsi="Times New Roman" w:cs="Times New Roman"/>
          <w:sz w:val="28"/>
          <w:szCs w:val="28"/>
        </w:rPr>
        <w:t xml:space="preserve">Assigned each soul </w:t>
      </w:r>
      <w:r w:rsidR="00DB1A27" w:rsidRPr="00E23D34">
        <w:rPr>
          <w:rFonts w:ascii="Times New Roman" w:hAnsi="Times New Roman" w:cs="Times New Roman"/>
          <w:sz w:val="28"/>
          <w:szCs w:val="28"/>
        </w:rPr>
        <w:t xml:space="preserve">to a star. Then, with each soul mounted on its chariot…he showed it the nature of the </w:t>
      </w:r>
      <w:r w:rsidR="00F20A70" w:rsidRPr="00E23D34">
        <w:rPr>
          <w:rFonts w:ascii="Times New Roman" w:hAnsi="Times New Roman" w:cs="Times New Roman"/>
          <w:sz w:val="28"/>
          <w:szCs w:val="28"/>
        </w:rPr>
        <w:t>universe.</w:t>
      </w:r>
      <w:r w:rsidR="006A40BC" w:rsidRPr="00E23D34">
        <w:rPr>
          <w:rFonts w:ascii="Times New Roman" w:hAnsi="Times New Roman" w:cs="Times New Roman"/>
          <w:sz w:val="28"/>
          <w:szCs w:val="28"/>
        </w:rPr>
        <w:t>’</w:t>
      </w:r>
      <w:r w:rsidR="00F20A70" w:rsidRPr="00E23D34">
        <w:rPr>
          <w:rStyle w:val="FootnoteReference"/>
          <w:rFonts w:ascii="Times New Roman" w:hAnsi="Times New Roman" w:cs="Times New Roman"/>
          <w:sz w:val="28"/>
          <w:szCs w:val="28"/>
        </w:rPr>
        <w:footnoteReference w:id="19"/>
      </w:r>
      <w:r w:rsidR="00C47470" w:rsidRPr="00E23D34">
        <w:rPr>
          <w:rFonts w:ascii="Times New Roman" w:hAnsi="Times New Roman" w:cs="Times New Roman"/>
          <w:sz w:val="28"/>
          <w:szCs w:val="28"/>
        </w:rPr>
        <w:t xml:space="preserve"> </w:t>
      </w:r>
      <w:r w:rsidR="005545C3" w:rsidRPr="00E23D34">
        <w:rPr>
          <w:rFonts w:ascii="Times New Roman" w:hAnsi="Times New Roman" w:cs="Times New Roman"/>
          <w:sz w:val="28"/>
          <w:szCs w:val="28"/>
        </w:rPr>
        <w:t xml:space="preserve">It was also a central belief for many of the Romantic poets, </w:t>
      </w:r>
      <w:r w:rsidR="00FF210F" w:rsidRPr="00E23D34">
        <w:rPr>
          <w:rFonts w:ascii="Times New Roman" w:hAnsi="Times New Roman" w:cs="Times New Roman"/>
          <w:sz w:val="28"/>
          <w:szCs w:val="28"/>
        </w:rPr>
        <w:t xml:space="preserve">as Wordsworth </w:t>
      </w:r>
      <w:r w:rsidR="00614BA7" w:rsidRPr="00E23D34">
        <w:rPr>
          <w:rFonts w:ascii="Times New Roman" w:hAnsi="Times New Roman" w:cs="Times New Roman"/>
          <w:sz w:val="28"/>
          <w:szCs w:val="28"/>
        </w:rPr>
        <w:t>demonstrates</w:t>
      </w:r>
      <w:r w:rsidR="005545C3" w:rsidRPr="00E23D34">
        <w:rPr>
          <w:rFonts w:ascii="Times New Roman" w:hAnsi="Times New Roman" w:cs="Times New Roman"/>
          <w:sz w:val="28"/>
          <w:szCs w:val="28"/>
        </w:rPr>
        <w:t xml:space="preserve"> in</w:t>
      </w:r>
      <w:r w:rsidR="00C42BC5" w:rsidRPr="00E23D34">
        <w:rPr>
          <w:rFonts w:ascii="Times New Roman" w:hAnsi="Times New Roman" w:cs="Times New Roman"/>
          <w:sz w:val="28"/>
          <w:szCs w:val="28"/>
        </w:rPr>
        <w:t xml:space="preserve"> </w:t>
      </w:r>
      <w:r w:rsidR="00C42BC5" w:rsidRPr="00E23D34">
        <w:rPr>
          <w:rFonts w:ascii="Times New Roman" w:hAnsi="Times New Roman" w:cs="Times New Roman"/>
          <w:i/>
          <w:iCs/>
          <w:sz w:val="28"/>
          <w:szCs w:val="28"/>
        </w:rPr>
        <w:t>Ode: Intimations of Immortality</w:t>
      </w:r>
      <w:r w:rsidR="007D316B">
        <w:rPr>
          <w:rFonts w:ascii="Times New Roman" w:hAnsi="Times New Roman" w:cs="Times New Roman"/>
          <w:i/>
          <w:iCs/>
          <w:sz w:val="28"/>
          <w:szCs w:val="28"/>
        </w:rPr>
        <w:t xml:space="preserve"> </w:t>
      </w:r>
      <w:r w:rsidR="007D316B" w:rsidRPr="007D316B">
        <w:rPr>
          <w:rFonts w:ascii="Times New Roman" w:hAnsi="Times New Roman" w:cs="Times New Roman"/>
          <w:sz w:val="28"/>
          <w:szCs w:val="28"/>
        </w:rPr>
        <w:t>(indentation as it is in the poem)</w:t>
      </w:r>
    </w:p>
    <w:p w14:paraId="2C156D37" w14:textId="4D0B94F2" w:rsidR="00C42025" w:rsidRPr="00E23D34" w:rsidRDefault="00C42025" w:rsidP="00BE2A66">
      <w:pPr>
        <w:pStyle w:val="NoSpacing"/>
        <w:rPr>
          <w:rFonts w:ascii="Times New Roman" w:hAnsi="Times New Roman" w:cs="Times New Roman"/>
          <w:sz w:val="28"/>
          <w:szCs w:val="28"/>
        </w:rPr>
      </w:pPr>
    </w:p>
    <w:p w14:paraId="4D893486" w14:textId="77777777" w:rsidR="00C42025" w:rsidRPr="00E23D34" w:rsidRDefault="00C42025" w:rsidP="00C42025">
      <w:pPr>
        <w:pStyle w:val="NoSpacing"/>
        <w:rPr>
          <w:rFonts w:ascii="Times New Roman" w:hAnsi="Times New Roman" w:cs="Times New Roman"/>
          <w:sz w:val="28"/>
          <w:szCs w:val="28"/>
        </w:rPr>
      </w:pPr>
      <w:r w:rsidRPr="00E23D34">
        <w:rPr>
          <w:rFonts w:ascii="Times New Roman" w:hAnsi="Times New Roman" w:cs="Times New Roman"/>
          <w:sz w:val="28"/>
          <w:szCs w:val="28"/>
        </w:rPr>
        <w:t>Our birth is but a sleep and a forgetting:</w:t>
      </w:r>
    </w:p>
    <w:p w14:paraId="23B0CA21" w14:textId="77777777" w:rsidR="00C42025" w:rsidRPr="00E23D34" w:rsidRDefault="00C42025" w:rsidP="00C42025">
      <w:pPr>
        <w:pStyle w:val="NoSpacing"/>
        <w:rPr>
          <w:rFonts w:ascii="Times New Roman" w:hAnsi="Times New Roman" w:cs="Times New Roman"/>
          <w:sz w:val="28"/>
          <w:szCs w:val="28"/>
        </w:rPr>
      </w:pPr>
      <w:r w:rsidRPr="00E23D34">
        <w:rPr>
          <w:rFonts w:ascii="Times New Roman" w:hAnsi="Times New Roman" w:cs="Times New Roman"/>
          <w:sz w:val="28"/>
          <w:szCs w:val="28"/>
        </w:rPr>
        <w:t>The Soul that rises with us, our life's Star,</w:t>
      </w:r>
    </w:p>
    <w:p w14:paraId="50471879" w14:textId="77777777" w:rsidR="00C42025" w:rsidRPr="00E23D34" w:rsidRDefault="00C42025" w:rsidP="00C42025">
      <w:pPr>
        <w:pStyle w:val="NoSpacing"/>
        <w:rPr>
          <w:rFonts w:ascii="Times New Roman" w:hAnsi="Times New Roman" w:cs="Times New Roman"/>
          <w:sz w:val="28"/>
          <w:szCs w:val="28"/>
        </w:rPr>
      </w:pPr>
      <w:r w:rsidRPr="00E23D34">
        <w:rPr>
          <w:rFonts w:ascii="Times New Roman" w:hAnsi="Times New Roman" w:cs="Times New Roman"/>
          <w:sz w:val="28"/>
          <w:szCs w:val="28"/>
        </w:rPr>
        <w:t xml:space="preserve">                      Hath had elsewhere its setting,</w:t>
      </w:r>
    </w:p>
    <w:p w14:paraId="5282B48B" w14:textId="77777777" w:rsidR="00C42025" w:rsidRPr="00E23D34" w:rsidRDefault="00C42025" w:rsidP="00C42025">
      <w:pPr>
        <w:pStyle w:val="NoSpacing"/>
        <w:rPr>
          <w:rFonts w:ascii="Times New Roman" w:hAnsi="Times New Roman" w:cs="Times New Roman"/>
          <w:sz w:val="28"/>
          <w:szCs w:val="28"/>
        </w:rPr>
      </w:pPr>
      <w:r w:rsidRPr="00E23D34">
        <w:rPr>
          <w:rFonts w:ascii="Times New Roman" w:hAnsi="Times New Roman" w:cs="Times New Roman"/>
          <w:sz w:val="28"/>
          <w:szCs w:val="28"/>
        </w:rPr>
        <w:t xml:space="preserve">                         And cometh from afar:</w:t>
      </w:r>
    </w:p>
    <w:p w14:paraId="7B55297C" w14:textId="77777777" w:rsidR="00C42025" w:rsidRPr="00E23D34" w:rsidRDefault="00C42025" w:rsidP="00C42025">
      <w:pPr>
        <w:pStyle w:val="NoSpacing"/>
        <w:rPr>
          <w:rFonts w:ascii="Times New Roman" w:hAnsi="Times New Roman" w:cs="Times New Roman"/>
          <w:sz w:val="28"/>
          <w:szCs w:val="28"/>
        </w:rPr>
      </w:pPr>
      <w:r w:rsidRPr="00E23D34">
        <w:rPr>
          <w:rFonts w:ascii="Times New Roman" w:hAnsi="Times New Roman" w:cs="Times New Roman"/>
          <w:sz w:val="28"/>
          <w:szCs w:val="28"/>
        </w:rPr>
        <w:t xml:space="preserve">                      Not in entire forgetfulness,</w:t>
      </w:r>
    </w:p>
    <w:p w14:paraId="0D2576F5" w14:textId="77777777" w:rsidR="00C42025" w:rsidRPr="00E23D34" w:rsidRDefault="00C42025" w:rsidP="00C42025">
      <w:pPr>
        <w:pStyle w:val="NoSpacing"/>
        <w:rPr>
          <w:rFonts w:ascii="Times New Roman" w:hAnsi="Times New Roman" w:cs="Times New Roman"/>
          <w:sz w:val="28"/>
          <w:szCs w:val="28"/>
        </w:rPr>
      </w:pPr>
      <w:r w:rsidRPr="00E23D34">
        <w:rPr>
          <w:rFonts w:ascii="Times New Roman" w:hAnsi="Times New Roman" w:cs="Times New Roman"/>
          <w:sz w:val="28"/>
          <w:szCs w:val="28"/>
        </w:rPr>
        <w:t xml:space="preserve">                      And not in utter nakedness,</w:t>
      </w:r>
    </w:p>
    <w:p w14:paraId="715140AF" w14:textId="77777777" w:rsidR="00C42025" w:rsidRPr="00E23D34" w:rsidRDefault="00C42025" w:rsidP="00C42025">
      <w:pPr>
        <w:pStyle w:val="NoSpacing"/>
        <w:rPr>
          <w:rFonts w:ascii="Times New Roman" w:hAnsi="Times New Roman" w:cs="Times New Roman"/>
          <w:sz w:val="28"/>
          <w:szCs w:val="28"/>
        </w:rPr>
      </w:pPr>
      <w:r w:rsidRPr="00E23D34">
        <w:rPr>
          <w:rFonts w:ascii="Times New Roman" w:hAnsi="Times New Roman" w:cs="Times New Roman"/>
          <w:sz w:val="28"/>
          <w:szCs w:val="28"/>
        </w:rPr>
        <w:t xml:space="preserve">But trailing clouds of glory do we </w:t>
      </w:r>
      <w:proofErr w:type="gramStart"/>
      <w:r w:rsidRPr="00E23D34">
        <w:rPr>
          <w:rFonts w:ascii="Times New Roman" w:hAnsi="Times New Roman" w:cs="Times New Roman"/>
          <w:sz w:val="28"/>
          <w:szCs w:val="28"/>
        </w:rPr>
        <w:t>come</w:t>
      </w:r>
      <w:proofErr w:type="gramEnd"/>
    </w:p>
    <w:p w14:paraId="505DEA12" w14:textId="0B96EF72" w:rsidR="00C42025" w:rsidRPr="00E23D34" w:rsidRDefault="00C42025" w:rsidP="00C42025">
      <w:pPr>
        <w:pStyle w:val="NoSpacing"/>
        <w:rPr>
          <w:rFonts w:ascii="Times New Roman" w:hAnsi="Times New Roman" w:cs="Times New Roman"/>
          <w:sz w:val="28"/>
          <w:szCs w:val="28"/>
        </w:rPr>
      </w:pPr>
      <w:r w:rsidRPr="00E23D34">
        <w:rPr>
          <w:rFonts w:ascii="Times New Roman" w:hAnsi="Times New Roman" w:cs="Times New Roman"/>
          <w:sz w:val="28"/>
          <w:szCs w:val="28"/>
        </w:rPr>
        <w:t xml:space="preserve">                      From God, who is our home:</w:t>
      </w:r>
      <w:r w:rsidR="00CD69BF" w:rsidRPr="00E23D34">
        <w:rPr>
          <w:rStyle w:val="FootnoteReference"/>
          <w:rFonts w:ascii="Times New Roman" w:hAnsi="Times New Roman" w:cs="Times New Roman"/>
          <w:sz w:val="28"/>
          <w:szCs w:val="28"/>
        </w:rPr>
        <w:footnoteReference w:id="20"/>
      </w:r>
    </w:p>
    <w:p w14:paraId="3C7DD63C" w14:textId="42908141" w:rsidR="00EE677C" w:rsidRPr="00E23D34" w:rsidRDefault="00EE677C" w:rsidP="00C42025">
      <w:pPr>
        <w:pStyle w:val="NoSpacing"/>
        <w:rPr>
          <w:rFonts w:ascii="Times New Roman" w:hAnsi="Times New Roman" w:cs="Times New Roman"/>
          <w:sz w:val="28"/>
          <w:szCs w:val="28"/>
        </w:rPr>
      </w:pPr>
    </w:p>
    <w:p w14:paraId="0AA0310D" w14:textId="4A76899F" w:rsidR="00365319" w:rsidRPr="00E23D34" w:rsidRDefault="00C74450" w:rsidP="008F6B58">
      <w:pPr>
        <w:pStyle w:val="NoSpacing"/>
        <w:rPr>
          <w:rFonts w:ascii="Times New Roman" w:hAnsi="Times New Roman" w:cs="Times New Roman"/>
          <w:sz w:val="28"/>
          <w:szCs w:val="28"/>
        </w:rPr>
      </w:pPr>
      <w:r w:rsidRPr="00E23D34">
        <w:rPr>
          <w:rFonts w:ascii="Times New Roman" w:hAnsi="Times New Roman" w:cs="Times New Roman"/>
          <w:sz w:val="28"/>
          <w:szCs w:val="28"/>
        </w:rPr>
        <w:t>As I looked out at Sirius, hanging low over the ocean at night</w:t>
      </w:r>
      <w:r w:rsidR="00FF0F0E" w:rsidRPr="00E23D34">
        <w:rPr>
          <w:rFonts w:ascii="Times New Roman" w:hAnsi="Times New Roman" w:cs="Times New Roman"/>
          <w:sz w:val="28"/>
          <w:szCs w:val="28"/>
        </w:rPr>
        <w:t>,</w:t>
      </w:r>
      <w:r w:rsidRPr="00E23D34">
        <w:rPr>
          <w:rFonts w:ascii="Times New Roman" w:hAnsi="Times New Roman" w:cs="Times New Roman"/>
          <w:sz w:val="28"/>
          <w:szCs w:val="28"/>
        </w:rPr>
        <w:t xml:space="preserve"> I</w:t>
      </w:r>
      <w:r w:rsidR="00B96FA7" w:rsidRPr="00E23D34">
        <w:rPr>
          <w:rFonts w:ascii="Times New Roman" w:hAnsi="Times New Roman" w:cs="Times New Roman"/>
          <w:sz w:val="28"/>
          <w:szCs w:val="28"/>
        </w:rPr>
        <w:t xml:space="preserve"> saw it as a mirror of my connection to </w:t>
      </w:r>
      <w:r w:rsidR="00027522" w:rsidRPr="00E23D34">
        <w:rPr>
          <w:rFonts w:ascii="Times New Roman" w:hAnsi="Times New Roman" w:cs="Times New Roman"/>
          <w:sz w:val="28"/>
          <w:szCs w:val="28"/>
        </w:rPr>
        <w:t>a higher power</w:t>
      </w:r>
      <w:r w:rsidR="00CA64F2" w:rsidRPr="00E23D34">
        <w:rPr>
          <w:rFonts w:ascii="Times New Roman" w:hAnsi="Times New Roman" w:cs="Times New Roman"/>
          <w:sz w:val="28"/>
          <w:szCs w:val="28"/>
        </w:rPr>
        <w:t>. I felt a sense of connecting to the eternal</w:t>
      </w:r>
      <w:r w:rsidR="006D486C" w:rsidRPr="00E23D34">
        <w:rPr>
          <w:rFonts w:ascii="Times New Roman" w:hAnsi="Times New Roman" w:cs="Times New Roman"/>
          <w:sz w:val="28"/>
          <w:szCs w:val="28"/>
        </w:rPr>
        <w:t>, stretching far back in tim</w:t>
      </w:r>
      <w:r w:rsidR="00990B50" w:rsidRPr="00E23D34">
        <w:rPr>
          <w:rFonts w:ascii="Times New Roman" w:hAnsi="Times New Roman" w:cs="Times New Roman"/>
          <w:sz w:val="28"/>
          <w:szCs w:val="28"/>
        </w:rPr>
        <w:t>e. I thought</w:t>
      </w:r>
      <w:r w:rsidR="006D486C" w:rsidRPr="00E23D34">
        <w:rPr>
          <w:rFonts w:ascii="Times New Roman" w:hAnsi="Times New Roman" w:cs="Times New Roman"/>
          <w:sz w:val="28"/>
          <w:szCs w:val="28"/>
        </w:rPr>
        <w:t xml:space="preserve"> </w:t>
      </w:r>
      <w:r w:rsidR="00990B50" w:rsidRPr="00E23D34">
        <w:rPr>
          <w:rFonts w:ascii="Times New Roman" w:hAnsi="Times New Roman" w:cs="Times New Roman"/>
          <w:sz w:val="28"/>
          <w:szCs w:val="28"/>
        </w:rPr>
        <w:t>of t</w:t>
      </w:r>
      <w:r w:rsidR="006D486C" w:rsidRPr="00E23D34">
        <w:rPr>
          <w:rFonts w:ascii="Times New Roman" w:hAnsi="Times New Roman" w:cs="Times New Roman"/>
          <w:sz w:val="28"/>
          <w:szCs w:val="28"/>
        </w:rPr>
        <w:t>he star’s importance in Ancient Egypt</w:t>
      </w:r>
      <w:r w:rsidR="00990B50" w:rsidRPr="00E23D34">
        <w:rPr>
          <w:rFonts w:ascii="Times New Roman" w:hAnsi="Times New Roman" w:cs="Times New Roman"/>
          <w:sz w:val="28"/>
          <w:szCs w:val="28"/>
        </w:rPr>
        <w:t xml:space="preserve"> as a </w:t>
      </w:r>
      <w:r w:rsidR="003B5BD6" w:rsidRPr="00E23D34">
        <w:rPr>
          <w:rFonts w:ascii="Times New Roman" w:hAnsi="Times New Roman" w:cs="Times New Roman"/>
          <w:sz w:val="28"/>
          <w:szCs w:val="28"/>
        </w:rPr>
        <w:t>representation of Isis</w:t>
      </w:r>
      <w:r w:rsidR="00583444" w:rsidRPr="00E23D34">
        <w:rPr>
          <w:rFonts w:ascii="Times New Roman" w:hAnsi="Times New Roman" w:cs="Times New Roman"/>
          <w:sz w:val="28"/>
          <w:szCs w:val="28"/>
        </w:rPr>
        <w:t xml:space="preserve"> (</w:t>
      </w:r>
      <w:r w:rsidR="00AB2660" w:rsidRPr="00E23D34">
        <w:rPr>
          <w:rFonts w:ascii="Times New Roman" w:hAnsi="Times New Roman" w:cs="Times New Roman"/>
          <w:sz w:val="28"/>
          <w:szCs w:val="28"/>
        </w:rPr>
        <w:t>‘</w:t>
      </w:r>
      <w:r w:rsidR="00583444" w:rsidRPr="00E23D34">
        <w:rPr>
          <w:rFonts w:ascii="Times New Roman" w:hAnsi="Times New Roman" w:cs="Times New Roman"/>
          <w:sz w:val="28"/>
          <w:szCs w:val="28"/>
        </w:rPr>
        <w:t>Isis…our Sirius</w:t>
      </w:r>
      <w:r w:rsidR="00C034D2" w:rsidRPr="00E23D34">
        <w:rPr>
          <w:rFonts w:ascii="Times New Roman" w:hAnsi="Times New Roman" w:cs="Times New Roman"/>
          <w:sz w:val="28"/>
          <w:szCs w:val="28"/>
        </w:rPr>
        <w:t>, the brightest star in the sky</w:t>
      </w:r>
      <w:r w:rsidR="00130497" w:rsidRPr="00E23D34">
        <w:rPr>
          <w:rStyle w:val="FootnoteReference"/>
          <w:rFonts w:ascii="Times New Roman" w:hAnsi="Times New Roman" w:cs="Times New Roman"/>
          <w:sz w:val="28"/>
          <w:szCs w:val="28"/>
        </w:rPr>
        <w:footnoteReference w:id="21"/>
      </w:r>
      <w:r w:rsidR="00AB2660" w:rsidRPr="00E23D34">
        <w:rPr>
          <w:rFonts w:ascii="Times New Roman" w:hAnsi="Times New Roman" w:cs="Times New Roman"/>
          <w:sz w:val="28"/>
          <w:szCs w:val="28"/>
        </w:rPr>
        <w:t>’)</w:t>
      </w:r>
      <w:r w:rsidR="003B5BD6" w:rsidRPr="00E23D34">
        <w:rPr>
          <w:rFonts w:ascii="Times New Roman" w:hAnsi="Times New Roman" w:cs="Times New Roman"/>
          <w:sz w:val="28"/>
          <w:szCs w:val="28"/>
        </w:rPr>
        <w:t xml:space="preserve"> and a harbinger </w:t>
      </w:r>
      <w:r w:rsidR="00990B50" w:rsidRPr="00E23D34">
        <w:rPr>
          <w:rFonts w:ascii="Times New Roman" w:hAnsi="Times New Roman" w:cs="Times New Roman"/>
          <w:sz w:val="28"/>
          <w:szCs w:val="28"/>
        </w:rPr>
        <w:t xml:space="preserve">of the annual flooding of the </w:t>
      </w:r>
      <w:r w:rsidR="00F37589">
        <w:rPr>
          <w:rFonts w:ascii="Times New Roman" w:hAnsi="Times New Roman" w:cs="Times New Roman"/>
          <w:sz w:val="28"/>
          <w:szCs w:val="28"/>
        </w:rPr>
        <w:t>N</w:t>
      </w:r>
      <w:r w:rsidR="00990B50" w:rsidRPr="00E23D34">
        <w:rPr>
          <w:rFonts w:ascii="Times New Roman" w:hAnsi="Times New Roman" w:cs="Times New Roman"/>
          <w:sz w:val="28"/>
          <w:szCs w:val="28"/>
        </w:rPr>
        <w:t>ile</w:t>
      </w:r>
      <w:r w:rsidR="003C4B2B" w:rsidRPr="00E23D34">
        <w:rPr>
          <w:rFonts w:ascii="Times New Roman" w:hAnsi="Times New Roman" w:cs="Times New Roman"/>
          <w:sz w:val="28"/>
          <w:szCs w:val="28"/>
        </w:rPr>
        <w:t xml:space="preserve"> and the new year</w:t>
      </w:r>
      <w:r w:rsidR="003C4B2B" w:rsidRPr="00E23D34">
        <w:rPr>
          <w:rStyle w:val="FootnoteReference"/>
          <w:rFonts w:ascii="Times New Roman" w:hAnsi="Times New Roman" w:cs="Times New Roman"/>
          <w:sz w:val="28"/>
          <w:szCs w:val="28"/>
        </w:rPr>
        <w:footnoteReference w:id="22"/>
      </w:r>
      <w:r w:rsidR="00614BA7" w:rsidRPr="00E23D34">
        <w:rPr>
          <w:rFonts w:ascii="Times New Roman" w:hAnsi="Times New Roman" w:cs="Times New Roman"/>
          <w:sz w:val="28"/>
          <w:szCs w:val="28"/>
        </w:rPr>
        <w:t>.</w:t>
      </w:r>
      <w:r w:rsidR="002B15C8" w:rsidRPr="00E23D34">
        <w:rPr>
          <w:rFonts w:ascii="Times New Roman" w:hAnsi="Times New Roman" w:cs="Times New Roman"/>
          <w:sz w:val="28"/>
          <w:szCs w:val="28"/>
        </w:rPr>
        <w:t xml:space="preserve"> I</w:t>
      </w:r>
      <w:r w:rsidR="004E5B6B">
        <w:rPr>
          <w:rFonts w:ascii="Times New Roman" w:hAnsi="Times New Roman" w:cs="Times New Roman"/>
          <w:sz w:val="28"/>
          <w:szCs w:val="28"/>
        </w:rPr>
        <w:t xml:space="preserve"> was also </w:t>
      </w:r>
      <w:r w:rsidR="002B15C8" w:rsidRPr="00E23D34">
        <w:rPr>
          <w:rFonts w:ascii="Times New Roman" w:hAnsi="Times New Roman" w:cs="Times New Roman"/>
          <w:sz w:val="28"/>
          <w:szCs w:val="28"/>
        </w:rPr>
        <w:t xml:space="preserve">reminded of </w:t>
      </w:r>
      <w:r w:rsidR="004B1881" w:rsidRPr="00E23D34">
        <w:rPr>
          <w:rFonts w:ascii="Times New Roman" w:hAnsi="Times New Roman" w:cs="Times New Roman"/>
          <w:sz w:val="28"/>
          <w:szCs w:val="28"/>
        </w:rPr>
        <w:t>John Keats’</w:t>
      </w:r>
      <w:r w:rsidR="00614BA7" w:rsidRPr="00E23D34">
        <w:rPr>
          <w:rFonts w:ascii="Times New Roman" w:hAnsi="Times New Roman" w:cs="Times New Roman"/>
          <w:sz w:val="28"/>
          <w:szCs w:val="28"/>
        </w:rPr>
        <w:t xml:space="preserve">s </w:t>
      </w:r>
      <w:r w:rsidR="004B1881" w:rsidRPr="00E23D34">
        <w:rPr>
          <w:rFonts w:ascii="Times New Roman" w:hAnsi="Times New Roman" w:cs="Times New Roman"/>
          <w:sz w:val="28"/>
          <w:szCs w:val="28"/>
        </w:rPr>
        <w:t>last sonnet</w:t>
      </w:r>
      <w:r w:rsidR="00A3449A" w:rsidRPr="00E23D34">
        <w:rPr>
          <w:rFonts w:ascii="Times New Roman" w:hAnsi="Times New Roman" w:cs="Times New Roman"/>
          <w:sz w:val="28"/>
          <w:szCs w:val="28"/>
        </w:rPr>
        <w:t xml:space="preserve"> </w:t>
      </w:r>
      <w:r w:rsidR="004109CD" w:rsidRPr="00E23D34">
        <w:rPr>
          <w:rFonts w:ascii="Times New Roman" w:hAnsi="Times New Roman" w:cs="Times New Roman"/>
          <w:sz w:val="28"/>
          <w:szCs w:val="28"/>
        </w:rPr>
        <w:t>‘</w:t>
      </w:r>
      <w:r w:rsidR="00A3449A" w:rsidRPr="00E23D34">
        <w:rPr>
          <w:rFonts w:ascii="Times New Roman" w:hAnsi="Times New Roman" w:cs="Times New Roman"/>
          <w:sz w:val="28"/>
          <w:szCs w:val="28"/>
        </w:rPr>
        <w:t xml:space="preserve">Bright star, would I </w:t>
      </w:r>
      <w:proofErr w:type="gramStart"/>
      <w:r w:rsidR="00A3449A" w:rsidRPr="00E23D34">
        <w:rPr>
          <w:rFonts w:ascii="Times New Roman" w:hAnsi="Times New Roman" w:cs="Times New Roman"/>
          <w:sz w:val="28"/>
          <w:szCs w:val="28"/>
        </w:rPr>
        <w:t>were</w:t>
      </w:r>
      <w:proofErr w:type="gramEnd"/>
      <w:r w:rsidR="00A3449A" w:rsidRPr="00E23D34">
        <w:rPr>
          <w:rFonts w:ascii="Times New Roman" w:hAnsi="Times New Roman" w:cs="Times New Roman"/>
          <w:sz w:val="28"/>
          <w:szCs w:val="28"/>
        </w:rPr>
        <w:t xml:space="preserve"> steadfast as thou art</w:t>
      </w:r>
      <w:r w:rsidR="0010504C" w:rsidRPr="00E23D34">
        <w:rPr>
          <w:rFonts w:ascii="Times New Roman" w:hAnsi="Times New Roman" w:cs="Times New Roman"/>
          <w:sz w:val="28"/>
          <w:szCs w:val="28"/>
        </w:rPr>
        <w:t>-</w:t>
      </w:r>
      <w:r w:rsidR="00BB5D24" w:rsidRPr="00E23D34">
        <w:rPr>
          <w:rFonts w:ascii="Times New Roman" w:hAnsi="Times New Roman" w:cs="Times New Roman"/>
          <w:sz w:val="28"/>
          <w:szCs w:val="28"/>
        </w:rPr>
        <w:t>/</w:t>
      </w:r>
      <w:r w:rsidR="0010504C" w:rsidRPr="00E23D34">
        <w:rPr>
          <w:rFonts w:ascii="Times New Roman" w:hAnsi="Times New Roman" w:cs="Times New Roman"/>
          <w:sz w:val="28"/>
          <w:szCs w:val="28"/>
        </w:rPr>
        <w:t>…in lone splendour hung aloft the night</w:t>
      </w:r>
      <w:r w:rsidR="004109CD" w:rsidRPr="00E23D34">
        <w:rPr>
          <w:rFonts w:ascii="Times New Roman" w:hAnsi="Times New Roman" w:cs="Times New Roman"/>
          <w:sz w:val="28"/>
          <w:szCs w:val="28"/>
        </w:rPr>
        <w:t>’</w:t>
      </w:r>
      <w:r w:rsidR="00BB5D24" w:rsidRPr="00E23D34">
        <w:rPr>
          <w:rStyle w:val="FootnoteReference"/>
          <w:rFonts w:ascii="Times New Roman" w:hAnsi="Times New Roman" w:cs="Times New Roman"/>
          <w:sz w:val="28"/>
          <w:szCs w:val="28"/>
        </w:rPr>
        <w:footnoteReference w:id="23"/>
      </w:r>
    </w:p>
    <w:p w14:paraId="100C8845" w14:textId="4BD480A1" w:rsidR="007E795C" w:rsidRPr="00E23D34" w:rsidRDefault="007E795C" w:rsidP="008F6B58">
      <w:pPr>
        <w:pStyle w:val="NoSpacing"/>
        <w:rPr>
          <w:rFonts w:ascii="Times New Roman" w:hAnsi="Times New Roman" w:cs="Times New Roman"/>
          <w:sz w:val="28"/>
          <w:szCs w:val="28"/>
        </w:rPr>
      </w:pPr>
    </w:p>
    <w:p w14:paraId="325777DB" w14:textId="3793EA33" w:rsidR="007E795C" w:rsidRPr="00E23D34" w:rsidRDefault="007E795C" w:rsidP="008F6B58">
      <w:pPr>
        <w:pStyle w:val="NoSpacing"/>
        <w:rPr>
          <w:rFonts w:ascii="Times New Roman" w:hAnsi="Times New Roman" w:cs="Times New Roman"/>
          <w:sz w:val="28"/>
          <w:szCs w:val="28"/>
        </w:rPr>
      </w:pPr>
      <w:r w:rsidRPr="00E23D34">
        <w:rPr>
          <w:rFonts w:ascii="Times New Roman" w:hAnsi="Times New Roman" w:cs="Times New Roman"/>
          <w:noProof/>
        </w:rPr>
        <w:lastRenderedPageBreak/>
        <w:drawing>
          <wp:inline distT="0" distB="0" distL="0" distR="0" wp14:anchorId="65BB3619" wp14:editId="31C1A319">
            <wp:extent cx="3647974" cy="4864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52119" cy="4869626"/>
                    </a:xfrm>
                    <a:prstGeom prst="rect">
                      <a:avLst/>
                    </a:prstGeom>
                    <a:noFill/>
                    <a:ln>
                      <a:noFill/>
                    </a:ln>
                  </pic:spPr>
                </pic:pic>
              </a:graphicData>
            </a:graphic>
          </wp:inline>
        </w:drawing>
      </w:r>
    </w:p>
    <w:p w14:paraId="58369881" w14:textId="6C9AC02F" w:rsidR="00E830AF" w:rsidRPr="00E23D34" w:rsidRDefault="00E830AF" w:rsidP="008F6B58">
      <w:pPr>
        <w:pStyle w:val="NoSpacing"/>
        <w:rPr>
          <w:rFonts w:ascii="Times New Roman" w:hAnsi="Times New Roman" w:cs="Times New Roman"/>
          <w:sz w:val="28"/>
          <w:szCs w:val="28"/>
        </w:rPr>
      </w:pPr>
    </w:p>
    <w:p w14:paraId="07CBBD92" w14:textId="7B71BF18" w:rsidR="007E795C" w:rsidRPr="00F15421" w:rsidRDefault="007E795C" w:rsidP="008F6B58">
      <w:pPr>
        <w:pStyle w:val="NoSpacing"/>
        <w:rPr>
          <w:rFonts w:ascii="Times New Roman" w:hAnsi="Times New Roman" w:cs="Times New Roman"/>
          <w:sz w:val="24"/>
          <w:szCs w:val="24"/>
        </w:rPr>
      </w:pPr>
      <w:r w:rsidRPr="00F15421">
        <w:rPr>
          <w:rFonts w:ascii="Times New Roman" w:hAnsi="Times New Roman" w:cs="Times New Roman"/>
          <w:sz w:val="24"/>
          <w:szCs w:val="24"/>
        </w:rPr>
        <w:t>Fig 4. The Moon and Stars hanging over the ocea</w:t>
      </w:r>
      <w:r w:rsidR="00D038B4" w:rsidRPr="00F15421">
        <w:rPr>
          <w:rFonts w:ascii="Times New Roman" w:hAnsi="Times New Roman" w:cs="Times New Roman"/>
          <w:sz w:val="24"/>
          <w:szCs w:val="24"/>
        </w:rPr>
        <w:t>n</w:t>
      </w:r>
      <w:r w:rsidR="00882F57" w:rsidRPr="00F15421">
        <w:rPr>
          <w:rFonts w:ascii="Times New Roman" w:hAnsi="Times New Roman" w:cs="Times New Roman"/>
          <w:sz w:val="24"/>
          <w:szCs w:val="24"/>
        </w:rPr>
        <w:t>, 26</w:t>
      </w:r>
      <w:r w:rsidR="00882F57" w:rsidRPr="00F15421">
        <w:rPr>
          <w:rFonts w:ascii="Times New Roman" w:hAnsi="Times New Roman" w:cs="Times New Roman"/>
          <w:sz w:val="24"/>
          <w:szCs w:val="24"/>
          <w:vertAlign w:val="superscript"/>
        </w:rPr>
        <w:t>th</w:t>
      </w:r>
      <w:r w:rsidR="00882F57" w:rsidRPr="00F15421">
        <w:rPr>
          <w:rFonts w:ascii="Times New Roman" w:hAnsi="Times New Roman" w:cs="Times New Roman"/>
          <w:sz w:val="24"/>
          <w:szCs w:val="24"/>
        </w:rPr>
        <w:t xml:space="preserve"> February</w:t>
      </w:r>
      <w:r w:rsidR="00F15421" w:rsidRPr="00F15421">
        <w:rPr>
          <w:rFonts w:ascii="Times New Roman" w:hAnsi="Times New Roman" w:cs="Times New Roman"/>
          <w:sz w:val="24"/>
          <w:szCs w:val="24"/>
        </w:rPr>
        <w:t xml:space="preserve"> 2021. Photo: Josh Hawthorne</w:t>
      </w:r>
      <w:r w:rsidR="00D421D4">
        <w:rPr>
          <w:rFonts w:ascii="Times New Roman" w:hAnsi="Times New Roman" w:cs="Times New Roman"/>
          <w:sz w:val="24"/>
          <w:szCs w:val="24"/>
        </w:rPr>
        <w:t>.</w:t>
      </w:r>
    </w:p>
    <w:p w14:paraId="28DE844D" w14:textId="77777777" w:rsidR="007E795C" w:rsidRPr="00E23D34" w:rsidRDefault="007E795C" w:rsidP="008F6B58">
      <w:pPr>
        <w:pStyle w:val="NoSpacing"/>
        <w:rPr>
          <w:rFonts w:ascii="Times New Roman" w:hAnsi="Times New Roman" w:cs="Times New Roman"/>
          <w:sz w:val="28"/>
          <w:szCs w:val="28"/>
        </w:rPr>
      </w:pPr>
    </w:p>
    <w:p w14:paraId="7BF47701" w14:textId="388D8971" w:rsidR="00A2606A" w:rsidRPr="000D5FD3" w:rsidRDefault="00A2606A" w:rsidP="008F6B58">
      <w:pPr>
        <w:pStyle w:val="NoSpacing"/>
        <w:rPr>
          <w:rFonts w:ascii="Times New Roman" w:hAnsi="Times New Roman" w:cs="Times New Roman"/>
          <w:b/>
          <w:bCs/>
          <w:sz w:val="28"/>
          <w:szCs w:val="28"/>
        </w:rPr>
      </w:pPr>
      <w:r w:rsidRPr="000D5FD3">
        <w:rPr>
          <w:rFonts w:ascii="Times New Roman" w:hAnsi="Times New Roman" w:cs="Times New Roman"/>
          <w:b/>
          <w:bCs/>
          <w:sz w:val="28"/>
          <w:szCs w:val="28"/>
        </w:rPr>
        <w:t>Conclusion</w:t>
      </w:r>
    </w:p>
    <w:p w14:paraId="00A5E500" w14:textId="774EDF14" w:rsidR="00454862" w:rsidRPr="00E23D34" w:rsidRDefault="00454862" w:rsidP="008F6B58">
      <w:pPr>
        <w:pStyle w:val="NoSpacing"/>
        <w:rPr>
          <w:rFonts w:ascii="Times New Roman" w:hAnsi="Times New Roman" w:cs="Times New Roman"/>
          <w:sz w:val="28"/>
          <w:szCs w:val="28"/>
        </w:rPr>
      </w:pPr>
    </w:p>
    <w:p w14:paraId="27D0F74E" w14:textId="57395741" w:rsidR="00454862" w:rsidRPr="00E23D34" w:rsidRDefault="00454862" w:rsidP="008F6B58">
      <w:pPr>
        <w:pStyle w:val="NoSpacing"/>
        <w:rPr>
          <w:rFonts w:ascii="Times New Roman" w:hAnsi="Times New Roman" w:cs="Times New Roman"/>
          <w:sz w:val="28"/>
          <w:szCs w:val="28"/>
        </w:rPr>
      </w:pPr>
      <w:r w:rsidRPr="00E23D34">
        <w:rPr>
          <w:rFonts w:ascii="Times New Roman" w:hAnsi="Times New Roman" w:cs="Times New Roman"/>
          <w:sz w:val="28"/>
          <w:szCs w:val="28"/>
        </w:rPr>
        <w:t>Initially I found my interpretation of the canvas I was observing to be</w:t>
      </w:r>
      <w:r w:rsidR="0043627D">
        <w:rPr>
          <w:rFonts w:ascii="Times New Roman" w:hAnsi="Times New Roman" w:cs="Times New Roman"/>
          <w:sz w:val="28"/>
          <w:szCs w:val="28"/>
        </w:rPr>
        <w:t>, in the words of Patrick Curry,</w:t>
      </w:r>
      <w:r w:rsidRPr="00E23D34">
        <w:rPr>
          <w:rFonts w:ascii="Times New Roman" w:hAnsi="Times New Roman" w:cs="Times New Roman"/>
          <w:sz w:val="28"/>
          <w:szCs w:val="28"/>
        </w:rPr>
        <w:t xml:space="preserve"> one of </w:t>
      </w:r>
      <w:r w:rsidR="00075390" w:rsidRPr="005A7F8C">
        <w:rPr>
          <w:rFonts w:ascii="Times New Roman" w:hAnsi="Times New Roman" w:cs="Times New Roman"/>
          <w:sz w:val="28"/>
          <w:szCs w:val="28"/>
        </w:rPr>
        <w:t>‘</w:t>
      </w:r>
      <w:r w:rsidRPr="005A7F8C">
        <w:rPr>
          <w:rFonts w:ascii="Times New Roman" w:hAnsi="Times New Roman" w:cs="Times New Roman"/>
          <w:sz w:val="28"/>
          <w:szCs w:val="28"/>
        </w:rPr>
        <w:t>Enchantment</w:t>
      </w:r>
      <w:r w:rsidR="00BB1EEA" w:rsidRPr="005A7F8C">
        <w:rPr>
          <w:rFonts w:ascii="Times New Roman" w:hAnsi="Times New Roman" w:cs="Times New Roman"/>
          <w:sz w:val="28"/>
          <w:szCs w:val="28"/>
        </w:rPr>
        <w:t>’</w:t>
      </w:r>
      <w:r w:rsidR="00BB1EEA" w:rsidRPr="00E23D34">
        <w:rPr>
          <w:rFonts w:ascii="Times New Roman" w:hAnsi="Times New Roman" w:cs="Times New Roman"/>
          <w:sz w:val="28"/>
          <w:szCs w:val="28"/>
        </w:rPr>
        <w:t xml:space="preserve">. </w:t>
      </w:r>
      <w:r w:rsidR="00D20581" w:rsidRPr="00E23D34">
        <w:rPr>
          <w:rFonts w:ascii="Times New Roman" w:hAnsi="Times New Roman" w:cs="Times New Roman"/>
          <w:sz w:val="28"/>
          <w:szCs w:val="28"/>
        </w:rPr>
        <w:t xml:space="preserve">My observations, to quote Shelley, </w:t>
      </w:r>
      <w:r w:rsidR="004109CD" w:rsidRPr="00E23D34">
        <w:rPr>
          <w:rFonts w:ascii="Times New Roman" w:hAnsi="Times New Roman" w:cs="Times New Roman"/>
          <w:sz w:val="28"/>
          <w:szCs w:val="28"/>
        </w:rPr>
        <w:t>‘</w:t>
      </w:r>
      <w:r w:rsidR="00D20581" w:rsidRPr="00E23D34">
        <w:rPr>
          <w:rFonts w:ascii="Times New Roman" w:hAnsi="Times New Roman" w:cs="Times New Roman"/>
          <w:sz w:val="28"/>
          <w:szCs w:val="28"/>
        </w:rPr>
        <w:t xml:space="preserve">filled me </w:t>
      </w:r>
      <w:r w:rsidR="0036021C" w:rsidRPr="00E23D34">
        <w:rPr>
          <w:rFonts w:ascii="Times New Roman" w:hAnsi="Times New Roman" w:cs="Times New Roman"/>
          <w:sz w:val="28"/>
          <w:szCs w:val="28"/>
        </w:rPr>
        <w:t xml:space="preserve">with a sublime ecstasy, that gave wings to the soul, and allowed it to soar </w:t>
      </w:r>
      <w:r w:rsidR="00A502EB" w:rsidRPr="00E23D34">
        <w:rPr>
          <w:rFonts w:ascii="Times New Roman" w:hAnsi="Times New Roman" w:cs="Times New Roman"/>
          <w:sz w:val="28"/>
          <w:szCs w:val="28"/>
        </w:rPr>
        <w:t>from the obscure world to light and joy</w:t>
      </w:r>
      <w:r w:rsidR="004109CD" w:rsidRPr="00E23D34">
        <w:rPr>
          <w:rFonts w:ascii="Times New Roman" w:hAnsi="Times New Roman" w:cs="Times New Roman"/>
          <w:sz w:val="28"/>
          <w:szCs w:val="28"/>
        </w:rPr>
        <w:t>’</w:t>
      </w:r>
      <w:r w:rsidR="00A502EB" w:rsidRPr="00E23D34">
        <w:rPr>
          <w:rStyle w:val="FootnoteReference"/>
          <w:rFonts w:ascii="Times New Roman" w:hAnsi="Times New Roman" w:cs="Times New Roman"/>
          <w:sz w:val="28"/>
          <w:szCs w:val="28"/>
        </w:rPr>
        <w:footnoteReference w:id="24"/>
      </w:r>
      <w:r w:rsidR="00244F84" w:rsidRPr="00E23D34">
        <w:rPr>
          <w:rFonts w:ascii="Times New Roman" w:hAnsi="Times New Roman" w:cs="Times New Roman"/>
          <w:sz w:val="28"/>
          <w:szCs w:val="28"/>
        </w:rPr>
        <w:t xml:space="preserve">. </w:t>
      </w:r>
      <w:r w:rsidR="00743155" w:rsidRPr="00E23D34">
        <w:rPr>
          <w:rFonts w:ascii="Times New Roman" w:hAnsi="Times New Roman" w:cs="Times New Roman"/>
          <w:sz w:val="28"/>
          <w:szCs w:val="28"/>
        </w:rPr>
        <w:t>However</w:t>
      </w:r>
      <w:r w:rsidR="000D5FD3">
        <w:rPr>
          <w:rFonts w:ascii="Times New Roman" w:hAnsi="Times New Roman" w:cs="Times New Roman"/>
          <w:sz w:val="28"/>
          <w:szCs w:val="28"/>
        </w:rPr>
        <w:t xml:space="preserve">, </w:t>
      </w:r>
      <w:r w:rsidR="00743155" w:rsidRPr="00E23D34">
        <w:rPr>
          <w:rFonts w:ascii="Times New Roman" w:hAnsi="Times New Roman" w:cs="Times New Roman"/>
          <w:sz w:val="28"/>
          <w:szCs w:val="28"/>
        </w:rPr>
        <w:t xml:space="preserve">I was intrigued to see that this was not always the case </w:t>
      </w:r>
      <w:r w:rsidR="00283741" w:rsidRPr="00E23D34">
        <w:rPr>
          <w:rFonts w:ascii="Times New Roman" w:hAnsi="Times New Roman" w:cs="Times New Roman"/>
          <w:sz w:val="28"/>
          <w:szCs w:val="28"/>
        </w:rPr>
        <w:t xml:space="preserve">in my observations, with some sky journal entries bemoaning the loneliness and emptiness I felt when observing the </w:t>
      </w:r>
      <w:r w:rsidR="00843196" w:rsidRPr="00E23D34">
        <w:rPr>
          <w:rFonts w:ascii="Times New Roman" w:hAnsi="Times New Roman" w:cs="Times New Roman"/>
          <w:sz w:val="28"/>
          <w:szCs w:val="28"/>
        </w:rPr>
        <w:t>night sky.</w:t>
      </w:r>
      <w:r w:rsidR="00546503" w:rsidRPr="00E23D34">
        <w:rPr>
          <w:rFonts w:ascii="Times New Roman" w:hAnsi="Times New Roman" w:cs="Times New Roman"/>
          <w:sz w:val="28"/>
          <w:szCs w:val="28"/>
        </w:rPr>
        <w:t xml:space="preserve"> </w:t>
      </w:r>
    </w:p>
    <w:p w14:paraId="755849CB" w14:textId="6AB93E5D" w:rsidR="00A152AB" w:rsidRPr="00E23D34" w:rsidRDefault="00A152AB" w:rsidP="00365319">
      <w:pPr>
        <w:pStyle w:val="NoSpacing"/>
        <w:rPr>
          <w:rFonts w:ascii="Times New Roman" w:hAnsi="Times New Roman" w:cs="Times New Roman"/>
          <w:sz w:val="28"/>
          <w:szCs w:val="28"/>
        </w:rPr>
      </w:pPr>
    </w:p>
    <w:p w14:paraId="48D84314" w14:textId="36F1AB87" w:rsidR="0053440D" w:rsidRPr="00E23D34" w:rsidRDefault="007F63BE" w:rsidP="0018144B">
      <w:pPr>
        <w:pStyle w:val="NoSpacing"/>
        <w:rPr>
          <w:rFonts w:ascii="Times New Roman" w:hAnsi="Times New Roman" w:cs="Times New Roman"/>
          <w:sz w:val="28"/>
          <w:szCs w:val="28"/>
        </w:rPr>
      </w:pPr>
      <w:r w:rsidRPr="00E23D34">
        <w:rPr>
          <w:rFonts w:ascii="Times New Roman" w:hAnsi="Times New Roman" w:cs="Times New Roman"/>
          <w:sz w:val="28"/>
          <w:szCs w:val="28"/>
        </w:rPr>
        <w:t xml:space="preserve">As my </w:t>
      </w:r>
      <w:r w:rsidR="00F37589">
        <w:rPr>
          <w:rFonts w:ascii="Times New Roman" w:hAnsi="Times New Roman" w:cs="Times New Roman"/>
          <w:sz w:val="28"/>
          <w:szCs w:val="28"/>
        </w:rPr>
        <w:t>observations continued</w:t>
      </w:r>
      <w:r w:rsidR="00E1745B">
        <w:rPr>
          <w:rFonts w:ascii="Times New Roman" w:hAnsi="Times New Roman" w:cs="Times New Roman"/>
          <w:sz w:val="28"/>
          <w:szCs w:val="28"/>
        </w:rPr>
        <w:t>,</w:t>
      </w:r>
      <w:r w:rsidRPr="00E23D34">
        <w:rPr>
          <w:rFonts w:ascii="Times New Roman" w:hAnsi="Times New Roman" w:cs="Times New Roman"/>
          <w:sz w:val="28"/>
          <w:szCs w:val="28"/>
        </w:rPr>
        <w:t xml:space="preserve"> I saw myself </w:t>
      </w:r>
      <w:r w:rsidR="00E346D6" w:rsidRPr="00E23D34">
        <w:rPr>
          <w:rFonts w:ascii="Times New Roman" w:hAnsi="Times New Roman" w:cs="Times New Roman"/>
          <w:sz w:val="28"/>
          <w:szCs w:val="28"/>
        </w:rPr>
        <w:t xml:space="preserve">gendering my experience of the night sky. </w:t>
      </w:r>
      <w:r w:rsidR="00E12A38" w:rsidRPr="00E23D34">
        <w:rPr>
          <w:rFonts w:ascii="Times New Roman" w:hAnsi="Times New Roman" w:cs="Times New Roman"/>
          <w:sz w:val="28"/>
          <w:szCs w:val="28"/>
        </w:rPr>
        <w:t>This could have been a way of personalising my interpretation – moving from the infinite to the finite, a way of categorising my experience.</w:t>
      </w:r>
      <w:r w:rsidR="00BA573E" w:rsidRPr="00E23D34">
        <w:rPr>
          <w:rFonts w:ascii="Times New Roman" w:hAnsi="Times New Roman" w:cs="Times New Roman"/>
          <w:sz w:val="28"/>
          <w:szCs w:val="28"/>
        </w:rPr>
        <w:t xml:space="preserve"> </w:t>
      </w:r>
      <w:r w:rsidR="00937E04" w:rsidRPr="00E23D34">
        <w:rPr>
          <w:rFonts w:ascii="Times New Roman" w:hAnsi="Times New Roman" w:cs="Times New Roman"/>
          <w:sz w:val="28"/>
          <w:szCs w:val="28"/>
        </w:rPr>
        <w:t xml:space="preserve">This was chiefly played out during the part of the month where the moon was in the </w:t>
      </w:r>
      <w:r w:rsidR="00937E04" w:rsidRPr="00E23D34">
        <w:rPr>
          <w:rFonts w:ascii="Times New Roman" w:hAnsi="Times New Roman" w:cs="Times New Roman"/>
          <w:sz w:val="28"/>
          <w:szCs w:val="28"/>
        </w:rPr>
        <w:lastRenderedPageBreak/>
        <w:t>winter triangle</w:t>
      </w:r>
      <w:r w:rsidR="00CD105E" w:rsidRPr="00E23D34">
        <w:rPr>
          <w:rFonts w:ascii="Times New Roman" w:hAnsi="Times New Roman" w:cs="Times New Roman"/>
          <w:sz w:val="28"/>
          <w:szCs w:val="28"/>
        </w:rPr>
        <w:t xml:space="preserve">. At this point I became quite focused on Orion as a masculine archetype and the moon </w:t>
      </w:r>
      <w:r w:rsidR="00C14C64" w:rsidRPr="00E23D34">
        <w:rPr>
          <w:rFonts w:ascii="Times New Roman" w:hAnsi="Times New Roman" w:cs="Times New Roman"/>
          <w:sz w:val="28"/>
          <w:szCs w:val="28"/>
        </w:rPr>
        <w:t>and a feminine counter to the energy of the hunte</w:t>
      </w:r>
      <w:r w:rsidR="005E46D8" w:rsidRPr="00E23D34">
        <w:rPr>
          <w:rFonts w:ascii="Times New Roman" w:hAnsi="Times New Roman" w:cs="Times New Roman"/>
          <w:sz w:val="28"/>
          <w:szCs w:val="28"/>
        </w:rPr>
        <w:t xml:space="preserve">r. </w:t>
      </w:r>
      <w:r w:rsidR="00626653">
        <w:rPr>
          <w:rFonts w:ascii="Times New Roman" w:hAnsi="Times New Roman" w:cs="Times New Roman"/>
          <w:sz w:val="28"/>
          <w:szCs w:val="28"/>
        </w:rPr>
        <w:t xml:space="preserve">I reflected on the destruction caused by the neglect of </w:t>
      </w:r>
      <w:r w:rsidR="000D7344">
        <w:rPr>
          <w:rFonts w:ascii="Times New Roman" w:hAnsi="Times New Roman" w:cs="Times New Roman"/>
          <w:sz w:val="28"/>
          <w:szCs w:val="28"/>
        </w:rPr>
        <w:t>Gaia, and the importance of her re-emergence into the collective consciousness.</w:t>
      </w:r>
    </w:p>
    <w:p w14:paraId="50EC98D5" w14:textId="77777777" w:rsidR="00DD7519" w:rsidRPr="00E23D34" w:rsidRDefault="00DD7519" w:rsidP="0018144B">
      <w:pPr>
        <w:pStyle w:val="NoSpacing"/>
        <w:rPr>
          <w:rFonts w:ascii="Times New Roman" w:hAnsi="Times New Roman" w:cs="Times New Roman"/>
          <w:sz w:val="28"/>
          <w:szCs w:val="28"/>
        </w:rPr>
      </w:pPr>
    </w:p>
    <w:p w14:paraId="112C6B78" w14:textId="1DCB3BBE" w:rsidR="002A612C" w:rsidRPr="00E23D34" w:rsidRDefault="0053440D" w:rsidP="0018144B">
      <w:pPr>
        <w:pStyle w:val="NoSpacing"/>
        <w:rPr>
          <w:rFonts w:ascii="Times New Roman" w:hAnsi="Times New Roman" w:cs="Times New Roman"/>
          <w:sz w:val="28"/>
          <w:szCs w:val="28"/>
        </w:rPr>
      </w:pPr>
      <w:r w:rsidRPr="00E23D34">
        <w:rPr>
          <w:rFonts w:ascii="Times New Roman" w:hAnsi="Times New Roman" w:cs="Times New Roman"/>
          <w:sz w:val="28"/>
          <w:szCs w:val="28"/>
        </w:rPr>
        <w:t>Finally, through m</w:t>
      </w:r>
      <w:r w:rsidR="006222CD" w:rsidRPr="00E23D34">
        <w:rPr>
          <w:rFonts w:ascii="Times New Roman" w:hAnsi="Times New Roman" w:cs="Times New Roman"/>
          <w:sz w:val="28"/>
          <w:szCs w:val="28"/>
        </w:rPr>
        <w:t xml:space="preserve">y observation of Sirius </w:t>
      </w:r>
      <w:r w:rsidR="00866689" w:rsidRPr="00E23D34">
        <w:rPr>
          <w:rFonts w:ascii="Times New Roman" w:hAnsi="Times New Roman" w:cs="Times New Roman"/>
          <w:sz w:val="28"/>
          <w:szCs w:val="28"/>
        </w:rPr>
        <w:t xml:space="preserve">and the other stars of the night sky I felt a sense of ensoulment, a connection to something </w:t>
      </w:r>
      <w:r w:rsidR="00754909" w:rsidRPr="00E23D34">
        <w:rPr>
          <w:rFonts w:ascii="Times New Roman" w:hAnsi="Times New Roman" w:cs="Times New Roman"/>
          <w:sz w:val="28"/>
          <w:szCs w:val="28"/>
        </w:rPr>
        <w:t>higher which was also part of myself</w:t>
      </w:r>
      <w:r w:rsidR="00C006CC" w:rsidRPr="00E23D34">
        <w:rPr>
          <w:rFonts w:ascii="Times New Roman" w:hAnsi="Times New Roman" w:cs="Times New Roman"/>
          <w:sz w:val="28"/>
          <w:szCs w:val="28"/>
        </w:rPr>
        <w:t xml:space="preserve">. In the words of Rumi, </w:t>
      </w:r>
      <w:r w:rsidR="005B0CB4" w:rsidRPr="00E23D34">
        <w:rPr>
          <w:rFonts w:ascii="Times New Roman" w:hAnsi="Times New Roman" w:cs="Times New Roman"/>
          <w:sz w:val="28"/>
          <w:szCs w:val="28"/>
        </w:rPr>
        <w:t>‘</w:t>
      </w:r>
      <w:r w:rsidR="00C006CC" w:rsidRPr="00E23D34">
        <w:rPr>
          <w:rFonts w:ascii="Times New Roman" w:hAnsi="Times New Roman" w:cs="Times New Roman"/>
          <w:sz w:val="28"/>
          <w:szCs w:val="28"/>
        </w:rPr>
        <w:t>The universe and the light of the stars come through me</w:t>
      </w:r>
      <w:r w:rsidR="007D0CA2" w:rsidRPr="00E23D34">
        <w:rPr>
          <w:rFonts w:ascii="Times New Roman" w:hAnsi="Times New Roman" w:cs="Times New Roman"/>
          <w:sz w:val="28"/>
          <w:szCs w:val="28"/>
        </w:rPr>
        <w:t>./I am the crescent moon put up/</w:t>
      </w:r>
      <w:r w:rsidR="00101ECD" w:rsidRPr="00E23D34">
        <w:rPr>
          <w:rFonts w:ascii="Times New Roman" w:hAnsi="Times New Roman" w:cs="Times New Roman"/>
          <w:sz w:val="28"/>
          <w:szCs w:val="28"/>
        </w:rPr>
        <w:t>over the gates to the festival</w:t>
      </w:r>
      <w:r w:rsidR="005B0CB4" w:rsidRPr="00E23D34">
        <w:rPr>
          <w:rFonts w:ascii="Times New Roman" w:hAnsi="Times New Roman" w:cs="Times New Roman"/>
          <w:sz w:val="28"/>
          <w:szCs w:val="28"/>
        </w:rPr>
        <w:t>’.</w:t>
      </w:r>
      <w:r w:rsidR="00101ECD" w:rsidRPr="00E23D34">
        <w:rPr>
          <w:rStyle w:val="FootnoteReference"/>
          <w:rFonts w:ascii="Times New Roman" w:hAnsi="Times New Roman" w:cs="Times New Roman"/>
          <w:sz w:val="28"/>
          <w:szCs w:val="28"/>
        </w:rPr>
        <w:footnoteReference w:id="25"/>
      </w:r>
      <w:r w:rsidR="003E5C0C" w:rsidRPr="00E23D34">
        <w:rPr>
          <w:rFonts w:ascii="Times New Roman" w:hAnsi="Times New Roman" w:cs="Times New Roman"/>
          <w:sz w:val="28"/>
          <w:szCs w:val="28"/>
        </w:rPr>
        <w:t xml:space="preserve"> Or in the words of Blake,</w:t>
      </w:r>
      <w:r w:rsidR="00744898" w:rsidRPr="00E23D34">
        <w:rPr>
          <w:rFonts w:ascii="Times New Roman" w:hAnsi="Times New Roman" w:cs="Times New Roman"/>
          <w:sz w:val="28"/>
          <w:szCs w:val="28"/>
        </w:rPr>
        <w:t xml:space="preserve"> ‘If the doors of </w:t>
      </w:r>
      <w:r w:rsidR="00D42F0B" w:rsidRPr="00E23D34">
        <w:rPr>
          <w:rFonts w:ascii="Times New Roman" w:hAnsi="Times New Roman" w:cs="Times New Roman"/>
          <w:sz w:val="28"/>
          <w:szCs w:val="28"/>
        </w:rPr>
        <w:t>perception were cleansed everything would appear to Man as it is: infinite</w:t>
      </w:r>
      <w:r w:rsidR="00D3037D">
        <w:rPr>
          <w:rFonts w:ascii="Times New Roman" w:hAnsi="Times New Roman" w:cs="Times New Roman"/>
          <w:sz w:val="28"/>
          <w:szCs w:val="28"/>
        </w:rPr>
        <w:t>’.</w:t>
      </w:r>
      <w:r w:rsidR="00B94677" w:rsidRPr="00E23D34">
        <w:rPr>
          <w:rStyle w:val="FootnoteReference"/>
          <w:rFonts w:ascii="Times New Roman" w:hAnsi="Times New Roman" w:cs="Times New Roman"/>
          <w:sz w:val="28"/>
          <w:szCs w:val="28"/>
        </w:rPr>
        <w:footnoteReference w:id="26"/>
      </w:r>
      <w:r w:rsidR="007B1C55" w:rsidRPr="00E23D34">
        <w:rPr>
          <w:rFonts w:ascii="Times New Roman" w:hAnsi="Times New Roman" w:cs="Times New Roman"/>
          <w:sz w:val="28"/>
          <w:szCs w:val="28"/>
        </w:rPr>
        <w:t>The ‘winter triangle’ was a way into the infini</w:t>
      </w:r>
      <w:r w:rsidR="00BE11DE" w:rsidRPr="00E23D34">
        <w:rPr>
          <w:rFonts w:ascii="Times New Roman" w:hAnsi="Times New Roman" w:cs="Times New Roman"/>
          <w:sz w:val="28"/>
          <w:szCs w:val="28"/>
        </w:rPr>
        <w:t xml:space="preserve">tude of the </w:t>
      </w:r>
      <w:r w:rsidR="00F4193D" w:rsidRPr="00E23D34">
        <w:rPr>
          <w:rFonts w:ascii="Times New Roman" w:hAnsi="Times New Roman" w:cs="Times New Roman"/>
          <w:sz w:val="28"/>
          <w:szCs w:val="28"/>
        </w:rPr>
        <w:t xml:space="preserve">night sky </w:t>
      </w:r>
      <w:r w:rsidR="00AC6F65" w:rsidRPr="00E23D34">
        <w:rPr>
          <w:rFonts w:ascii="Times New Roman" w:hAnsi="Times New Roman" w:cs="Times New Roman"/>
          <w:sz w:val="28"/>
          <w:szCs w:val="28"/>
        </w:rPr>
        <w:t xml:space="preserve">and </w:t>
      </w:r>
      <w:r w:rsidR="005303F2" w:rsidRPr="00E23D34">
        <w:rPr>
          <w:rFonts w:ascii="Times New Roman" w:hAnsi="Times New Roman" w:cs="Times New Roman"/>
          <w:sz w:val="28"/>
          <w:szCs w:val="28"/>
        </w:rPr>
        <w:t xml:space="preserve">a point of </w:t>
      </w:r>
      <w:r w:rsidR="00AC6F65" w:rsidRPr="00E23D34">
        <w:rPr>
          <w:rFonts w:ascii="Times New Roman" w:hAnsi="Times New Roman" w:cs="Times New Roman"/>
          <w:sz w:val="28"/>
          <w:szCs w:val="28"/>
        </w:rPr>
        <w:t>access</w:t>
      </w:r>
      <w:r w:rsidR="005303F2" w:rsidRPr="00E23D34">
        <w:rPr>
          <w:rFonts w:ascii="Times New Roman" w:hAnsi="Times New Roman" w:cs="Times New Roman"/>
          <w:sz w:val="28"/>
          <w:szCs w:val="28"/>
        </w:rPr>
        <w:t xml:space="preserve"> to</w:t>
      </w:r>
      <w:r w:rsidR="00AC6F65" w:rsidRPr="00E23D34">
        <w:rPr>
          <w:rFonts w:ascii="Times New Roman" w:hAnsi="Times New Roman" w:cs="Times New Roman"/>
          <w:sz w:val="28"/>
          <w:szCs w:val="28"/>
        </w:rPr>
        <w:t xml:space="preserve"> </w:t>
      </w:r>
      <w:r w:rsidR="00522DBD" w:rsidRPr="00E23D34">
        <w:rPr>
          <w:rFonts w:ascii="Times New Roman" w:hAnsi="Times New Roman" w:cs="Times New Roman"/>
          <w:sz w:val="28"/>
          <w:szCs w:val="28"/>
        </w:rPr>
        <w:t>what Rumi called ‘The universal intelligence’</w:t>
      </w:r>
      <w:r w:rsidR="009B309B" w:rsidRPr="00E23D34">
        <w:rPr>
          <w:rFonts w:ascii="Times New Roman" w:hAnsi="Times New Roman" w:cs="Times New Roman"/>
          <w:sz w:val="28"/>
          <w:szCs w:val="28"/>
        </w:rPr>
        <w:t>:</w:t>
      </w:r>
    </w:p>
    <w:p w14:paraId="592849EB" w14:textId="77777777" w:rsidR="00B867B0" w:rsidRPr="00E23D34" w:rsidRDefault="00B867B0" w:rsidP="0018144B">
      <w:pPr>
        <w:pStyle w:val="NoSpacing"/>
        <w:rPr>
          <w:rFonts w:ascii="Times New Roman" w:hAnsi="Times New Roman" w:cs="Times New Roman"/>
          <w:sz w:val="28"/>
          <w:szCs w:val="28"/>
        </w:rPr>
      </w:pPr>
    </w:p>
    <w:p w14:paraId="5D4D2A07" w14:textId="77777777" w:rsidR="002A612C" w:rsidRPr="000D5FD3" w:rsidRDefault="00522DBD" w:rsidP="000D5FD3">
      <w:pPr>
        <w:pStyle w:val="NoSpacing"/>
        <w:ind w:left="720"/>
        <w:rPr>
          <w:rFonts w:ascii="Times New Roman" w:hAnsi="Times New Roman" w:cs="Times New Roman"/>
          <w:color w:val="000000" w:themeColor="text1"/>
          <w:sz w:val="28"/>
          <w:szCs w:val="28"/>
        </w:rPr>
      </w:pPr>
      <w:r w:rsidRPr="000D5FD3">
        <w:rPr>
          <w:rFonts w:ascii="Times New Roman" w:hAnsi="Times New Roman" w:cs="Times New Roman"/>
          <w:color w:val="000000" w:themeColor="text1"/>
          <w:sz w:val="28"/>
          <w:szCs w:val="28"/>
        </w:rPr>
        <w:t xml:space="preserve">Reality </w:t>
      </w:r>
      <w:r w:rsidR="00063027" w:rsidRPr="000D5FD3">
        <w:rPr>
          <w:rFonts w:ascii="Times New Roman" w:hAnsi="Times New Roman" w:cs="Times New Roman"/>
          <w:color w:val="000000" w:themeColor="text1"/>
          <w:sz w:val="28"/>
          <w:szCs w:val="28"/>
        </w:rPr>
        <w:t xml:space="preserve">keeps the sky turned </w:t>
      </w:r>
      <w:proofErr w:type="gramStart"/>
      <w:r w:rsidR="00063027" w:rsidRPr="000D5FD3">
        <w:rPr>
          <w:rFonts w:ascii="Times New Roman" w:hAnsi="Times New Roman" w:cs="Times New Roman"/>
          <w:color w:val="000000" w:themeColor="text1"/>
          <w:sz w:val="28"/>
          <w:szCs w:val="28"/>
        </w:rPr>
        <w:t>over</w:t>
      </w:r>
      <w:proofErr w:type="gramEnd"/>
      <w:r w:rsidR="00063027" w:rsidRPr="000D5FD3">
        <w:rPr>
          <w:rFonts w:ascii="Times New Roman" w:hAnsi="Times New Roman" w:cs="Times New Roman"/>
          <w:color w:val="000000" w:themeColor="text1"/>
          <w:sz w:val="28"/>
          <w:szCs w:val="28"/>
        </w:rPr>
        <w:t xml:space="preserve"> </w:t>
      </w:r>
    </w:p>
    <w:p w14:paraId="2243ADDF" w14:textId="73B40C6A" w:rsidR="0053440D" w:rsidRPr="000D5FD3" w:rsidRDefault="00063027" w:rsidP="000D5FD3">
      <w:pPr>
        <w:pStyle w:val="NoSpacing"/>
        <w:ind w:left="720"/>
        <w:rPr>
          <w:rFonts w:ascii="Times New Roman" w:hAnsi="Times New Roman" w:cs="Times New Roman"/>
          <w:color w:val="000000" w:themeColor="text1"/>
          <w:sz w:val="28"/>
          <w:szCs w:val="28"/>
        </w:rPr>
      </w:pPr>
      <w:r w:rsidRPr="000D5FD3">
        <w:rPr>
          <w:rFonts w:ascii="Times New Roman" w:hAnsi="Times New Roman" w:cs="Times New Roman"/>
          <w:color w:val="000000" w:themeColor="text1"/>
          <w:sz w:val="28"/>
          <w:szCs w:val="28"/>
        </w:rPr>
        <w:t xml:space="preserve">like a cup above us, revolving. Who </w:t>
      </w:r>
      <w:proofErr w:type="gramStart"/>
      <w:r w:rsidRPr="000D5FD3">
        <w:rPr>
          <w:rFonts w:ascii="Times New Roman" w:hAnsi="Times New Roman" w:cs="Times New Roman"/>
          <w:color w:val="000000" w:themeColor="text1"/>
          <w:sz w:val="28"/>
          <w:szCs w:val="28"/>
        </w:rPr>
        <w:t>turns</w:t>
      </w:r>
      <w:proofErr w:type="gramEnd"/>
      <w:r w:rsidRPr="000D5FD3">
        <w:rPr>
          <w:rFonts w:ascii="Times New Roman" w:hAnsi="Times New Roman" w:cs="Times New Roman"/>
          <w:color w:val="000000" w:themeColor="text1"/>
          <w:sz w:val="28"/>
          <w:szCs w:val="28"/>
        </w:rPr>
        <w:t xml:space="preserve"> </w:t>
      </w:r>
    </w:p>
    <w:p w14:paraId="07499E29" w14:textId="42B8D8A2" w:rsidR="00917A25" w:rsidRPr="000D5FD3" w:rsidRDefault="002A612C" w:rsidP="000D5FD3">
      <w:pPr>
        <w:pStyle w:val="NoSpacing"/>
        <w:ind w:left="720"/>
        <w:rPr>
          <w:rFonts w:ascii="Times New Roman" w:hAnsi="Times New Roman" w:cs="Times New Roman"/>
          <w:color w:val="000000" w:themeColor="text1"/>
          <w:sz w:val="28"/>
          <w:szCs w:val="28"/>
        </w:rPr>
      </w:pPr>
      <w:r w:rsidRPr="000D5FD3">
        <w:rPr>
          <w:rFonts w:ascii="Times New Roman" w:hAnsi="Times New Roman" w:cs="Times New Roman"/>
          <w:color w:val="000000" w:themeColor="text1"/>
          <w:sz w:val="28"/>
          <w:szCs w:val="28"/>
        </w:rPr>
        <w:t xml:space="preserve">the sky </w:t>
      </w:r>
      <w:proofErr w:type="gramStart"/>
      <w:r w:rsidRPr="000D5FD3">
        <w:rPr>
          <w:rFonts w:ascii="Times New Roman" w:hAnsi="Times New Roman" w:cs="Times New Roman"/>
          <w:color w:val="000000" w:themeColor="text1"/>
          <w:sz w:val="28"/>
          <w:szCs w:val="28"/>
        </w:rPr>
        <w:t>wheel</w:t>
      </w:r>
      <w:proofErr w:type="gramEnd"/>
      <w:r w:rsidRPr="000D5FD3">
        <w:rPr>
          <w:rFonts w:ascii="Times New Roman" w:hAnsi="Times New Roman" w:cs="Times New Roman"/>
          <w:color w:val="000000" w:themeColor="text1"/>
          <w:sz w:val="28"/>
          <w:szCs w:val="28"/>
        </w:rPr>
        <w:t>? The u</w:t>
      </w:r>
      <w:r w:rsidR="00C00F95" w:rsidRPr="000D5FD3">
        <w:rPr>
          <w:rFonts w:ascii="Times New Roman" w:hAnsi="Times New Roman" w:cs="Times New Roman"/>
          <w:color w:val="000000" w:themeColor="text1"/>
          <w:sz w:val="28"/>
          <w:szCs w:val="28"/>
        </w:rPr>
        <w:t>niversal intelligence.</w:t>
      </w:r>
    </w:p>
    <w:p w14:paraId="485BA49B" w14:textId="72B1AA19" w:rsidR="00C00F95" w:rsidRPr="000D5FD3" w:rsidRDefault="00C00F95" w:rsidP="000D5FD3">
      <w:pPr>
        <w:pStyle w:val="NoSpacing"/>
        <w:ind w:left="720"/>
        <w:rPr>
          <w:rFonts w:ascii="Times New Roman" w:hAnsi="Times New Roman" w:cs="Times New Roman"/>
          <w:color w:val="000000" w:themeColor="text1"/>
          <w:sz w:val="28"/>
          <w:szCs w:val="28"/>
        </w:rPr>
      </w:pPr>
      <w:r w:rsidRPr="000D5FD3">
        <w:rPr>
          <w:rFonts w:ascii="Times New Roman" w:hAnsi="Times New Roman" w:cs="Times New Roman"/>
          <w:color w:val="000000" w:themeColor="text1"/>
          <w:sz w:val="28"/>
          <w:szCs w:val="28"/>
        </w:rPr>
        <w:t xml:space="preserve">And the motion of the body </w:t>
      </w:r>
      <w:proofErr w:type="gramStart"/>
      <w:r w:rsidRPr="000D5FD3">
        <w:rPr>
          <w:rFonts w:ascii="Times New Roman" w:hAnsi="Times New Roman" w:cs="Times New Roman"/>
          <w:color w:val="000000" w:themeColor="text1"/>
          <w:sz w:val="28"/>
          <w:szCs w:val="28"/>
        </w:rPr>
        <w:t>comes</w:t>
      </w:r>
      <w:proofErr w:type="gramEnd"/>
    </w:p>
    <w:p w14:paraId="24D77260" w14:textId="5CE8234A" w:rsidR="00C00F95" w:rsidRPr="000D5FD3" w:rsidRDefault="00C00F95" w:rsidP="000D5FD3">
      <w:pPr>
        <w:pStyle w:val="NoSpacing"/>
        <w:ind w:left="720"/>
        <w:rPr>
          <w:rFonts w:ascii="Times New Roman" w:hAnsi="Times New Roman" w:cs="Times New Roman"/>
          <w:color w:val="000000" w:themeColor="text1"/>
          <w:sz w:val="28"/>
          <w:szCs w:val="28"/>
        </w:rPr>
      </w:pPr>
      <w:r w:rsidRPr="000D5FD3">
        <w:rPr>
          <w:rFonts w:ascii="Times New Roman" w:hAnsi="Times New Roman" w:cs="Times New Roman"/>
          <w:color w:val="000000" w:themeColor="text1"/>
          <w:sz w:val="28"/>
          <w:szCs w:val="28"/>
        </w:rPr>
        <w:t>from the spirit like a waterwheel</w:t>
      </w:r>
    </w:p>
    <w:p w14:paraId="509EBECD" w14:textId="14999269" w:rsidR="00C00F95" w:rsidRPr="000D5FD3" w:rsidRDefault="00C00F95" w:rsidP="000D5FD3">
      <w:pPr>
        <w:pStyle w:val="NoSpacing"/>
        <w:ind w:left="720"/>
        <w:rPr>
          <w:rFonts w:ascii="Times New Roman" w:hAnsi="Times New Roman" w:cs="Times New Roman"/>
          <w:color w:val="000000" w:themeColor="text1"/>
          <w:sz w:val="28"/>
          <w:szCs w:val="28"/>
        </w:rPr>
      </w:pPr>
      <w:proofErr w:type="gramStart"/>
      <w:r w:rsidRPr="000D5FD3">
        <w:rPr>
          <w:rFonts w:ascii="Times New Roman" w:hAnsi="Times New Roman" w:cs="Times New Roman"/>
          <w:color w:val="000000" w:themeColor="text1"/>
          <w:sz w:val="28"/>
          <w:szCs w:val="28"/>
        </w:rPr>
        <w:t>that’s</w:t>
      </w:r>
      <w:proofErr w:type="gramEnd"/>
      <w:r w:rsidRPr="000D5FD3">
        <w:rPr>
          <w:rFonts w:ascii="Times New Roman" w:hAnsi="Times New Roman" w:cs="Times New Roman"/>
          <w:color w:val="000000" w:themeColor="text1"/>
          <w:sz w:val="28"/>
          <w:szCs w:val="28"/>
        </w:rPr>
        <w:t xml:space="preserve"> held in the stream</w:t>
      </w:r>
      <w:r w:rsidR="002E317D" w:rsidRPr="000D5FD3">
        <w:rPr>
          <w:rFonts w:ascii="Times New Roman" w:hAnsi="Times New Roman" w:cs="Times New Roman"/>
          <w:color w:val="000000" w:themeColor="text1"/>
          <w:sz w:val="28"/>
          <w:szCs w:val="28"/>
        </w:rPr>
        <w:t>.</w:t>
      </w:r>
      <w:r w:rsidR="002E317D" w:rsidRPr="000D5FD3">
        <w:rPr>
          <w:rStyle w:val="FootnoteReference"/>
          <w:rFonts w:ascii="Times New Roman" w:hAnsi="Times New Roman" w:cs="Times New Roman"/>
          <w:color w:val="000000" w:themeColor="text1"/>
          <w:sz w:val="28"/>
          <w:szCs w:val="28"/>
        </w:rPr>
        <w:footnoteReference w:id="27"/>
      </w:r>
    </w:p>
    <w:p w14:paraId="629293FE" w14:textId="03B4D0A0" w:rsidR="00315BF8" w:rsidRPr="000D5FD3" w:rsidRDefault="00315BF8" w:rsidP="0018144B">
      <w:pPr>
        <w:pStyle w:val="NoSpacing"/>
        <w:rPr>
          <w:rFonts w:ascii="Times New Roman" w:hAnsi="Times New Roman" w:cs="Times New Roman"/>
          <w:color w:val="000000" w:themeColor="text1"/>
          <w:sz w:val="28"/>
          <w:szCs w:val="28"/>
        </w:rPr>
      </w:pPr>
    </w:p>
    <w:p w14:paraId="53AFBE2A" w14:textId="6EF4B1CD" w:rsidR="003C08F7" w:rsidRPr="000D5FD3" w:rsidRDefault="00315BF8" w:rsidP="0018144B">
      <w:pPr>
        <w:pStyle w:val="NoSpacing"/>
        <w:rPr>
          <w:rFonts w:ascii="Times New Roman" w:hAnsi="Times New Roman" w:cs="Times New Roman"/>
          <w:color w:val="000000" w:themeColor="text1"/>
          <w:sz w:val="28"/>
          <w:szCs w:val="28"/>
        </w:rPr>
      </w:pPr>
      <w:r w:rsidRPr="000D5FD3">
        <w:rPr>
          <w:rFonts w:ascii="Times New Roman" w:hAnsi="Times New Roman" w:cs="Times New Roman"/>
          <w:color w:val="000000" w:themeColor="text1"/>
          <w:sz w:val="28"/>
          <w:szCs w:val="28"/>
        </w:rPr>
        <w:t xml:space="preserve">This poem and feeling reminded me of the </w:t>
      </w:r>
      <w:r w:rsidR="003B7ED2" w:rsidRPr="000D5FD3">
        <w:rPr>
          <w:rFonts w:ascii="Times New Roman" w:hAnsi="Times New Roman" w:cs="Times New Roman"/>
          <w:color w:val="000000" w:themeColor="text1"/>
          <w:sz w:val="28"/>
          <w:szCs w:val="28"/>
        </w:rPr>
        <w:t xml:space="preserve">artwork below, ‘Scabbard’ by </w:t>
      </w:r>
      <w:proofErr w:type="spellStart"/>
      <w:r w:rsidR="003B7ED2" w:rsidRPr="0043627D">
        <w:rPr>
          <w:rFonts w:ascii="Times New Roman" w:hAnsi="Times New Roman" w:cs="Times New Roman"/>
          <w:color w:val="000000" w:themeColor="text1"/>
          <w:sz w:val="28"/>
          <w:szCs w:val="28"/>
        </w:rPr>
        <w:t>Manzel</w:t>
      </w:r>
      <w:proofErr w:type="spellEnd"/>
      <w:r w:rsidR="003B7ED2" w:rsidRPr="0043627D">
        <w:rPr>
          <w:rFonts w:ascii="Times New Roman" w:hAnsi="Times New Roman" w:cs="Times New Roman"/>
          <w:color w:val="000000" w:themeColor="text1"/>
          <w:sz w:val="28"/>
          <w:szCs w:val="28"/>
        </w:rPr>
        <w:t xml:space="preserve"> Bowman, which to me reflects </w:t>
      </w:r>
      <w:r w:rsidR="00EB11F0" w:rsidRPr="0043627D">
        <w:rPr>
          <w:rFonts w:ascii="Times New Roman" w:hAnsi="Times New Roman" w:cs="Times New Roman"/>
          <w:color w:val="000000" w:themeColor="text1"/>
          <w:sz w:val="28"/>
          <w:szCs w:val="28"/>
        </w:rPr>
        <w:t xml:space="preserve">the relationship between the macrocosm and the microcosm </w:t>
      </w:r>
      <w:r w:rsidR="002D55D1" w:rsidRPr="0043627D">
        <w:rPr>
          <w:rFonts w:ascii="Times New Roman" w:hAnsi="Times New Roman" w:cs="Times New Roman"/>
          <w:color w:val="000000" w:themeColor="text1"/>
          <w:sz w:val="28"/>
          <w:szCs w:val="28"/>
        </w:rPr>
        <w:t>– the individual soul and the universal intelligence</w:t>
      </w:r>
      <w:r w:rsidR="00AF2207">
        <w:rPr>
          <w:rFonts w:ascii="Times New Roman" w:hAnsi="Times New Roman" w:cs="Times New Roman"/>
          <w:color w:val="000000" w:themeColor="text1"/>
          <w:sz w:val="28"/>
          <w:szCs w:val="28"/>
        </w:rPr>
        <w:t xml:space="preserve"> (to use Rumi’s expression again)</w:t>
      </w:r>
      <w:r w:rsidR="00C1770F" w:rsidRPr="0043627D">
        <w:rPr>
          <w:rFonts w:ascii="Times New Roman" w:hAnsi="Times New Roman" w:cs="Times New Roman"/>
          <w:color w:val="000000" w:themeColor="text1"/>
          <w:sz w:val="28"/>
          <w:szCs w:val="28"/>
        </w:rPr>
        <w:t>.</w:t>
      </w:r>
      <w:r w:rsidR="00C1770F" w:rsidRPr="000D5FD3">
        <w:rPr>
          <w:rFonts w:ascii="Times New Roman" w:hAnsi="Times New Roman" w:cs="Times New Roman"/>
          <w:color w:val="000000" w:themeColor="text1"/>
          <w:sz w:val="28"/>
          <w:szCs w:val="28"/>
        </w:rPr>
        <w:t xml:space="preserve"> </w:t>
      </w:r>
      <w:r w:rsidR="00385024" w:rsidRPr="000D5FD3">
        <w:rPr>
          <w:rFonts w:ascii="Times New Roman" w:hAnsi="Times New Roman" w:cs="Times New Roman"/>
          <w:color w:val="000000" w:themeColor="text1"/>
          <w:sz w:val="28"/>
          <w:szCs w:val="28"/>
        </w:rPr>
        <w:t>I felt this to be my central finding that, through my sky journal, I was, in the words of Coleridge</w:t>
      </w:r>
      <w:r w:rsidR="00983D10" w:rsidRPr="000D5FD3">
        <w:rPr>
          <w:rFonts w:ascii="Times New Roman" w:hAnsi="Times New Roman" w:cs="Times New Roman"/>
          <w:color w:val="000000" w:themeColor="text1"/>
          <w:sz w:val="28"/>
          <w:szCs w:val="28"/>
        </w:rPr>
        <w:t xml:space="preserve"> ‘</w:t>
      </w:r>
      <w:r w:rsidR="00A13C9B" w:rsidRPr="000D5FD3">
        <w:rPr>
          <w:rFonts w:ascii="Times New Roman" w:hAnsi="Times New Roman" w:cs="Times New Roman"/>
          <w:color w:val="000000" w:themeColor="text1"/>
          <w:sz w:val="28"/>
          <w:szCs w:val="28"/>
        </w:rPr>
        <w:t xml:space="preserve">seeking, as it were </w:t>
      </w:r>
      <w:r w:rsidR="00A13C9B" w:rsidRPr="000D5FD3">
        <w:rPr>
          <w:rFonts w:ascii="Times New Roman" w:hAnsi="Times New Roman" w:cs="Times New Roman"/>
          <w:i/>
          <w:iCs/>
          <w:color w:val="000000" w:themeColor="text1"/>
          <w:sz w:val="28"/>
          <w:szCs w:val="28"/>
        </w:rPr>
        <w:t>asking</w:t>
      </w:r>
      <w:r w:rsidR="00A13C9B" w:rsidRPr="000D5FD3">
        <w:rPr>
          <w:rFonts w:ascii="Times New Roman" w:hAnsi="Times New Roman" w:cs="Times New Roman"/>
          <w:color w:val="000000" w:themeColor="text1"/>
          <w:sz w:val="28"/>
          <w:szCs w:val="28"/>
        </w:rPr>
        <w:t xml:space="preserve">, a symbolical language </w:t>
      </w:r>
      <w:r w:rsidR="003C08F7" w:rsidRPr="000D5FD3">
        <w:rPr>
          <w:rFonts w:ascii="Times New Roman" w:hAnsi="Times New Roman" w:cs="Times New Roman"/>
          <w:color w:val="000000" w:themeColor="text1"/>
          <w:sz w:val="28"/>
          <w:szCs w:val="28"/>
        </w:rPr>
        <w:t>for something within me that already and forever exists, than observing anything new</w:t>
      </w:r>
      <w:r w:rsidR="00983D10" w:rsidRPr="000D5FD3">
        <w:rPr>
          <w:rFonts w:ascii="Times New Roman" w:hAnsi="Times New Roman" w:cs="Times New Roman"/>
          <w:color w:val="000000" w:themeColor="text1"/>
          <w:sz w:val="28"/>
          <w:szCs w:val="28"/>
        </w:rPr>
        <w:t>’.</w:t>
      </w:r>
      <w:r w:rsidR="00750AD4" w:rsidRPr="000D5FD3">
        <w:rPr>
          <w:rFonts w:ascii="Times New Roman" w:hAnsi="Times New Roman" w:cs="Times New Roman"/>
          <w:color w:val="000000" w:themeColor="text1"/>
          <w:sz w:val="28"/>
          <w:szCs w:val="28"/>
          <w:vertAlign w:val="superscript"/>
        </w:rPr>
        <w:t xml:space="preserve"> </w:t>
      </w:r>
      <w:r w:rsidR="00750AD4" w:rsidRPr="000D5FD3">
        <w:rPr>
          <w:rFonts w:ascii="Times New Roman" w:hAnsi="Times New Roman" w:cs="Times New Roman"/>
          <w:color w:val="000000" w:themeColor="text1"/>
          <w:sz w:val="28"/>
          <w:szCs w:val="28"/>
          <w:vertAlign w:val="superscript"/>
        </w:rPr>
        <w:footnoteReference w:id="28"/>
      </w:r>
    </w:p>
    <w:p w14:paraId="3389AFC9" w14:textId="442988A3" w:rsidR="00CC1D03" w:rsidRPr="00626626" w:rsidRDefault="00CC1D03" w:rsidP="0018144B">
      <w:pPr>
        <w:pStyle w:val="NoSpacing"/>
        <w:rPr>
          <w:rFonts w:ascii="Georgia" w:hAnsi="Georgia"/>
          <w:color w:val="706347"/>
          <w:sz w:val="28"/>
          <w:szCs w:val="28"/>
        </w:rPr>
      </w:pPr>
    </w:p>
    <w:p w14:paraId="086BAE29" w14:textId="54EBD3F5" w:rsidR="00CC1D03" w:rsidRDefault="00750AD4" w:rsidP="0018144B">
      <w:pPr>
        <w:pStyle w:val="NoSpacing"/>
        <w:rPr>
          <w:rFonts w:ascii="Palatino Linotype" w:hAnsi="Palatino Linotype"/>
          <w:color w:val="706347"/>
          <w:sz w:val="28"/>
          <w:szCs w:val="28"/>
        </w:rPr>
      </w:pPr>
      <w:r>
        <w:rPr>
          <w:noProof/>
        </w:rPr>
        <w:lastRenderedPageBreak/>
        <w:drawing>
          <wp:inline distT="0" distB="0" distL="0" distR="0" wp14:anchorId="05124035" wp14:editId="77175384">
            <wp:extent cx="5643404" cy="7524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69416" cy="7559433"/>
                    </a:xfrm>
                    <a:prstGeom prst="rect">
                      <a:avLst/>
                    </a:prstGeom>
                    <a:noFill/>
                    <a:ln>
                      <a:noFill/>
                    </a:ln>
                  </pic:spPr>
                </pic:pic>
              </a:graphicData>
            </a:graphic>
          </wp:inline>
        </w:drawing>
      </w:r>
    </w:p>
    <w:p w14:paraId="762F3225" w14:textId="0BA3B4F9" w:rsidR="00AA4A21" w:rsidRDefault="00AA4A21" w:rsidP="0018144B">
      <w:pPr>
        <w:pStyle w:val="NoSpacing"/>
        <w:rPr>
          <w:rFonts w:ascii="Palatino Linotype" w:hAnsi="Palatino Linotype"/>
          <w:color w:val="706347"/>
          <w:sz w:val="28"/>
          <w:szCs w:val="28"/>
        </w:rPr>
      </w:pPr>
    </w:p>
    <w:p w14:paraId="22626DEE" w14:textId="6A20DD68" w:rsidR="00AA4A21" w:rsidRDefault="00AA4A21" w:rsidP="0018144B">
      <w:pPr>
        <w:pStyle w:val="NoSpacing"/>
        <w:rPr>
          <w:rFonts w:ascii="Palatino Linotype" w:hAnsi="Palatino Linotype"/>
          <w:color w:val="706347"/>
          <w:sz w:val="28"/>
          <w:szCs w:val="28"/>
        </w:rPr>
      </w:pPr>
      <w:r>
        <w:rPr>
          <w:rFonts w:ascii="Palatino Linotype" w:hAnsi="Palatino Linotype"/>
          <w:color w:val="706347"/>
          <w:sz w:val="28"/>
          <w:szCs w:val="28"/>
        </w:rPr>
        <w:t>Fig 5</w:t>
      </w:r>
      <w:r w:rsidR="00761B77">
        <w:rPr>
          <w:rFonts w:ascii="Palatino Linotype" w:hAnsi="Palatino Linotype"/>
          <w:color w:val="706347"/>
          <w:sz w:val="28"/>
          <w:szCs w:val="28"/>
        </w:rPr>
        <w:t xml:space="preserve">. </w:t>
      </w:r>
      <w:r w:rsidR="00077265">
        <w:rPr>
          <w:rFonts w:ascii="Palatino Linotype" w:hAnsi="Palatino Linotype"/>
          <w:color w:val="706347"/>
          <w:sz w:val="28"/>
          <w:szCs w:val="28"/>
        </w:rPr>
        <w:t>Bow</w:t>
      </w:r>
      <w:r w:rsidR="00302326">
        <w:rPr>
          <w:rFonts w:ascii="Palatino Linotype" w:hAnsi="Palatino Linotype"/>
          <w:color w:val="706347"/>
          <w:sz w:val="28"/>
          <w:szCs w:val="28"/>
        </w:rPr>
        <w:t xml:space="preserve">man, </w:t>
      </w:r>
      <w:proofErr w:type="spellStart"/>
      <w:r w:rsidR="00302326">
        <w:rPr>
          <w:rFonts w:ascii="Palatino Linotype" w:hAnsi="Palatino Linotype"/>
          <w:color w:val="706347"/>
          <w:sz w:val="28"/>
          <w:szCs w:val="28"/>
        </w:rPr>
        <w:t>Manzel</w:t>
      </w:r>
      <w:proofErr w:type="spellEnd"/>
      <w:r w:rsidR="00302326">
        <w:rPr>
          <w:rFonts w:ascii="Palatino Linotype" w:hAnsi="Palatino Linotype"/>
          <w:color w:val="706347"/>
          <w:sz w:val="28"/>
          <w:szCs w:val="28"/>
        </w:rPr>
        <w:t xml:space="preserve">, </w:t>
      </w:r>
      <w:r w:rsidR="00302326" w:rsidRPr="00302326">
        <w:rPr>
          <w:rFonts w:ascii="Palatino Linotype" w:hAnsi="Palatino Linotype"/>
          <w:i/>
          <w:iCs/>
          <w:color w:val="706347"/>
          <w:sz w:val="28"/>
          <w:szCs w:val="28"/>
        </w:rPr>
        <w:t>Scabbard</w:t>
      </w:r>
      <w:r w:rsidR="007B1E55">
        <w:rPr>
          <w:rFonts w:ascii="Palatino Linotype" w:hAnsi="Palatino Linotype"/>
          <w:i/>
          <w:iCs/>
          <w:color w:val="706347"/>
          <w:sz w:val="28"/>
          <w:szCs w:val="28"/>
        </w:rPr>
        <w:t xml:space="preserve"> </w:t>
      </w:r>
      <w:r w:rsidR="007B1E55">
        <w:rPr>
          <w:rFonts w:ascii="Palatino Linotype" w:hAnsi="Palatino Linotype"/>
          <w:color w:val="706347"/>
          <w:sz w:val="28"/>
          <w:szCs w:val="28"/>
        </w:rPr>
        <w:t xml:space="preserve">(United States, </w:t>
      </w:r>
      <w:r w:rsidR="00581DD0">
        <w:rPr>
          <w:rFonts w:ascii="Palatino Linotype" w:hAnsi="Palatino Linotype"/>
          <w:color w:val="706347"/>
          <w:sz w:val="28"/>
          <w:szCs w:val="28"/>
        </w:rPr>
        <w:t>2017) p. 76</w:t>
      </w:r>
      <w:r w:rsidR="00581DD0">
        <w:rPr>
          <w:rStyle w:val="FootnoteReference"/>
          <w:rFonts w:ascii="Palatino Linotype" w:hAnsi="Palatino Linotype"/>
          <w:color w:val="706347"/>
          <w:sz w:val="28"/>
          <w:szCs w:val="28"/>
        </w:rPr>
        <w:footnoteReference w:id="29"/>
      </w:r>
    </w:p>
    <w:p w14:paraId="09DAC74F" w14:textId="291CE416" w:rsidR="009D7FA3" w:rsidRDefault="009D7FA3" w:rsidP="0018144B">
      <w:pPr>
        <w:pStyle w:val="NoSpacing"/>
        <w:rPr>
          <w:rFonts w:ascii="Palatino Linotype" w:hAnsi="Palatino Linotype"/>
          <w:color w:val="706347"/>
          <w:sz w:val="28"/>
          <w:szCs w:val="28"/>
        </w:rPr>
      </w:pPr>
    </w:p>
    <w:p w14:paraId="32AE5E0C" w14:textId="4E72A184" w:rsidR="009D7FA3" w:rsidRDefault="009D7FA3" w:rsidP="0018144B">
      <w:pPr>
        <w:pStyle w:val="NoSpacing"/>
        <w:rPr>
          <w:rFonts w:ascii="Palatino Linotype" w:hAnsi="Palatino Linotype"/>
          <w:color w:val="706347"/>
          <w:sz w:val="28"/>
          <w:szCs w:val="28"/>
        </w:rPr>
      </w:pPr>
    </w:p>
    <w:p w14:paraId="1EAB1FFE" w14:textId="3AF78DF2" w:rsidR="009D7FA3" w:rsidRPr="00CB5DB0" w:rsidRDefault="009D7FA3" w:rsidP="0018144B">
      <w:pPr>
        <w:pStyle w:val="NoSpacing"/>
        <w:rPr>
          <w:rFonts w:ascii="Palatino Linotype" w:hAnsi="Palatino Linotype"/>
          <w:b/>
          <w:bCs/>
          <w:color w:val="706347"/>
          <w:sz w:val="28"/>
          <w:szCs w:val="28"/>
        </w:rPr>
      </w:pPr>
      <w:r w:rsidRPr="00CB5DB0">
        <w:rPr>
          <w:rFonts w:ascii="Palatino Linotype" w:hAnsi="Palatino Linotype"/>
          <w:b/>
          <w:bCs/>
          <w:color w:val="706347"/>
          <w:sz w:val="28"/>
          <w:szCs w:val="28"/>
        </w:rPr>
        <w:lastRenderedPageBreak/>
        <w:t>Bibliography</w:t>
      </w:r>
    </w:p>
    <w:p w14:paraId="04614E48" w14:textId="7384E1C4" w:rsidR="000463E7" w:rsidRPr="00CB5DB0" w:rsidRDefault="000463E7" w:rsidP="009D7FA3">
      <w:pPr>
        <w:pStyle w:val="NoSpacing"/>
        <w:rPr>
          <w:rFonts w:ascii="Palatino Linotype" w:hAnsi="Palatino Linotype"/>
          <w:color w:val="706347"/>
          <w:sz w:val="24"/>
          <w:szCs w:val="24"/>
        </w:rPr>
      </w:pPr>
    </w:p>
    <w:p w14:paraId="2404CDDD" w14:textId="77777777" w:rsidR="000463E7" w:rsidRPr="00CB5DB0" w:rsidRDefault="000463E7" w:rsidP="009D7FA3">
      <w:pPr>
        <w:pStyle w:val="NoSpacing"/>
        <w:rPr>
          <w:rFonts w:ascii="Palatino Linotype" w:hAnsi="Palatino Linotype"/>
          <w:color w:val="706347"/>
          <w:sz w:val="24"/>
          <w:szCs w:val="24"/>
        </w:rPr>
      </w:pPr>
      <w:r>
        <w:rPr>
          <w:rFonts w:ascii="Palatino Linotype" w:hAnsi="Palatino Linotype"/>
          <w:color w:val="706347"/>
          <w:sz w:val="24"/>
          <w:szCs w:val="24"/>
        </w:rPr>
        <w:t>Blake</w:t>
      </w:r>
      <w:r w:rsidRPr="00CB5DB0">
        <w:rPr>
          <w:rFonts w:ascii="Palatino Linotype" w:hAnsi="Palatino Linotype"/>
          <w:color w:val="706347"/>
          <w:sz w:val="24"/>
          <w:szCs w:val="24"/>
        </w:rPr>
        <w:t>,</w:t>
      </w:r>
      <w:r>
        <w:rPr>
          <w:rFonts w:ascii="Palatino Linotype" w:hAnsi="Palatino Linotype"/>
          <w:color w:val="706347"/>
          <w:sz w:val="24"/>
          <w:szCs w:val="24"/>
        </w:rPr>
        <w:t xml:space="preserve"> William,</w:t>
      </w:r>
      <w:r w:rsidRPr="00CB5DB0">
        <w:rPr>
          <w:rFonts w:ascii="Palatino Linotype" w:hAnsi="Palatino Linotype"/>
          <w:color w:val="706347"/>
          <w:sz w:val="24"/>
          <w:szCs w:val="24"/>
        </w:rPr>
        <w:t xml:space="preserve"> </w:t>
      </w:r>
      <w:r w:rsidRPr="00CB5DB0">
        <w:rPr>
          <w:rFonts w:ascii="Palatino Linotype" w:hAnsi="Palatino Linotype"/>
          <w:i/>
          <w:iCs/>
          <w:color w:val="706347"/>
          <w:sz w:val="24"/>
          <w:szCs w:val="24"/>
        </w:rPr>
        <w:t>William Blake: Selected Poetry</w:t>
      </w:r>
      <w:r w:rsidRPr="00CB5DB0">
        <w:rPr>
          <w:rFonts w:ascii="Palatino Linotype" w:hAnsi="Palatino Linotype"/>
          <w:color w:val="706347"/>
          <w:sz w:val="24"/>
          <w:szCs w:val="24"/>
        </w:rPr>
        <w:t xml:space="preserve"> (Oxford World’s Classics, 2008)</w:t>
      </w:r>
    </w:p>
    <w:p w14:paraId="675A697B" w14:textId="77777777" w:rsidR="000463E7" w:rsidRPr="00CB5DB0" w:rsidRDefault="000463E7" w:rsidP="009D7FA3">
      <w:pPr>
        <w:pStyle w:val="NoSpacing"/>
        <w:rPr>
          <w:rFonts w:ascii="Palatino Linotype" w:hAnsi="Palatino Linotype"/>
          <w:color w:val="706347"/>
          <w:sz w:val="24"/>
          <w:szCs w:val="24"/>
        </w:rPr>
      </w:pPr>
      <w:r>
        <w:rPr>
          <w:rFonts w:ascii="Palatino Linotype" w:hAnsi="Palatino Linotype"/>
          <w:color w:val="706347"/>
          <w:sz w:val="24"/>
          <w:szCs w:val="24"/>
        </w:rPr>
        <w:t>Campion</w:t>
      </w:r>
      <w:r w:rsidRPr="00CB5DB0">
        <w:rPr>
          <w:rFonts w:ascii="Palatino Linotype" w:hAnsi="Palatino Linotype"/>
          <w:color w:val="706347"/>
          <w:sz w:val="24"/>
          <w:szCs w:val="24"/>
        </w:rPr>
        <w:t>,</w:t>
      </w:r>
      <w:r>
        <w:rPr>
          <w:rFonts w:ascii="Palatino Linotype" w:hAnsi="Palatino Linotype"/>
          <w:color w:val="706347"/>
          <w:sz w:val="24"/>
          <w:szCs w:val="24"/>
        </w:rPr>
        <w:t xml:space="preserve"> Nick</w:t>
      </w:r>
      <w:r w:rsidRPr="00CB5DB0">
        <w:rPr>
          <w:rFonts w:ascii="Palatino Linotype" w:hAnsi="Palatino Linotype"/>
          <w:color w:val="706347"/>
          <w:sz w:val="24"/>
          <w:szCs w:val="24"/>
        </w:rPr>
        <w:t xml:space="preserve"> </w:t>
      </w:r>
      <w:r w:rsidRPr="00BC1D38">
        <w:rPr>
          <w:rFonts w:ascii="Palatino Linotype" w:hAnsi="Palatino Linotype"/>
          <w:i/>
          <w:iCs/>
          <w:color w:val="706347"/>
          <w:sz w:val="24"/>
          <w:szCs w:val="24"/>
        </w:rPr>
        <w:t>A History of Western Astrology Volume 1</w:t>
      </w:r>
      <w:r w:rsidRPr="00CB5DB0">
        <w:rPr>
          <w:rFonts w:ascii="Palatino Linotype" w:hAnsi="Palatino Linotype"/>
          <w:color w:val="706347"/>
          <w:sz w:val="24"/>
          <w:szCs w:val="24"/>
        </w:rPr>
        <w:t xml:space="preserve"> (Bloomsbury, 2008)</w:t>
      </w:r>
    </w:p>
    <w:p w14:paraId="128D777E" w14:textId="77777777" w:rsidR="000463E7" w:rsidRPr="00CB5DB0" w:rsidRDefault="000463E7" w:rsidP="009D7FA3">
      <w:pPr>
        <w:pStyle w:val="NoSpacing"/>
        <w:rPr>
          <w:rFonts w:ascii="Palatino Linotype" w:hAnsi="Palatino Linotype"/>
          <w:color w:val="706347"/>
          <w:sz w:val="24"/>
          <w:szCs w:val="24"/>
        </w:rPr>
      </w:pPr>
      <w:r>
        <w:rPr>
          <w:rFonts w:ascii="Palatino Linotype" w:hAnsi="Palatino Linotype"/>
          <w:color w:val="706347"/>
          <w:sz w:val="24"/>
          <w:szCs w:val="24"/>
        </w:rPr>
        <w:t xml:space="preserve">Curry, </w:t>
      </w:r>
      <w:proofErr w:type="spellStart"/>
      <w:r>
        <w:rPr>
          <w:rFonts w:ascii="Palatino Linotype" w:hAnsi="Palatino Linotype"/>
          <w:color w:val="706347"/>
          <w:sz w:val="24"/>
          <w:szCs w:val="24"/>
        </w:rPr>
        <w:t>Patrcik</w:t>
      </w:r>
      <w:proofErr w:type="spellEnd"/>
      <w:r w:rsidRPr="00CB5DB0">
        <w:rPr>
          <w:rFonts w:ascii="Palatino Linotype" w:hAnsi="Palatino Linotype"/>
          <w:color w:val="706347"/>
          <w:sz w:val="24"/>
          <w:szCs w:val="24"/>
        </w:rPr>
        <w:t xml:space="preserve">, </w:t>
      </w:r>
      <w:r w:rsidRPr="003C459F">
        <w:rPr>
          <w:rFonts w:ascii="Palatino Linotype" w:hAnsi="Palatino Linotype"/>
          <w:i/>
          <w:iCs/>
          <w:color w:val="706347"/>
          <w:sz w:val="24"/>
          <w:szCs w:val="24"/>
        </w:rPr>
        <w:t xml:space="preserve">Enchantment: Wonder </w:t>
      </w:r>
      <w:proofErr w:type="gramStart"/>
      <w:r w:rsidRPr="003C459F">
        <w:rPr>
          <w:rFonts w:ascii="Palatino Linotype" w:hAnsi="Palatino Linotype"/>
          <w:i/>
          <w:iCs/>
          <w:color w:val="706347"/>
          <w:sz w:val="24"/>
          <w:szCs w:val="24"/>
        </w:rPr>
        <w:t>In</w:t>
      </w:r>
      <w:proofErr w:type="gramEnd"/>
      <w:r w:rsidRPr="003C459F">
        <w:rPr>
          <w:rFonts w:ascii="Palatino Linotype" w:hAnsi="Palatino Linotype"/>
          <w:i/>
          <w:iCs/>
          <w:color w:val="706347"/>
          <w:sz w:val="24"/>
          <w:szCs w:val="24"/>
        </w:rPr>
        <w:t xml:space="preserve"> Modern</w:t>
      </w:r>
      <w:r w:rsidRPr="00CB5DB0">
        <w:rPr>
          <w:rFonts w:ascii="Palatino Linotype" w:hAnsi="Palatino Linotype"/>
          <w:color w:val="706347"/>
          <w:sz w:val="24"/>
          <w:szCs w:val="24"/>
        </w:rPr>
        <w:t xml:space="preserve"> Life (Floris Books, 2019)</w:t>
      </w:r>
    </w:p>
    <w:p w14:paraId="582DCE26" w14:textId="77777777" w:rsidR="000463E7" w:rsidRPr="00CB5DB0" w:rsidRDefault="000463E7" w:rsidP="009D7FA3">
      <w:pPr>
        <w:pStyle w:val="NoSpacing"/>
        <w:rPr>
          <w:rFonts w:ascii="Palatino Linotype" w:hAnsi="Palatino Linotype"/>
          <w:color w:val="706347"/>
          <w:sz w:val="24"/>
          <w:szCs w:val="24"/>
        </w:rPr>
      </w:pPr>
      <w:r w:rsidRPr="00CB5DB0">
        <w:rPr>
          <w:rFonts w:ascii="Palatino Linotype" w:hAnsi="Palatino Linotype"/>
          <w:color w:val="706347"/>
          <w:sz w:val="24"/>
          <w:szCs w:val="24"/>
        </w:rPr>
        <w:t xml:space="preserve"> Davies, C. </w:t>
      </w:r>
      <w:r w:rsidRPr="006B3AF0">
        <w:rPr>
          <w:rFonts w:ascii="Palatino Linotype" w:hAnsi="Palatino Linotype"/>
          <w:i/>
          <w:iCs/>
          <w:color w:val="706347"/>
          <w:sz w:val="24"/>
          <w:szCs w:val="24"/>
        </w:rPr>
        <w:t xml:space="preserve">Reflexive Ethnography: </w:t>
      </w:r>
      <w:proofErr w:type="gramStart"/>
      <w:r w:rsidRPr="006B3AF0">
        <w:rPr>
          <w:rFonts w:ascii="Palatino Linotype" w:hAnsi="Palatino Linotype"/>
          <w:i/>
          <w:iCs/>
          <w:color w:val="706347"/>
          <w:sz w:val="24"/>
          <w:szCs w:val="24"/>
        </w:rPr>
        <w:t>a</w:t>
      </w:r>
      <w:proofErr w:type="gramEnd"/>
      <w:r w:rsidRPr="006B3AF0">
        <w:rPr>
          <w:rFonts w:ascii="Palatino Linotype" w:hAnsi="Palatino Linotype"/>
          <w:i/>
          <w:iCs/>
          <w:color w:val="706347"/>
          <w:sz w:val="24"/>
          <w:szCs w:val="24"/>
        </w:rPr>
        <w:t xml:space="preserve"> Guide to Researching Our Selves and Others</w:t>
      </w:r>
      <w:r w:rsidRPr="00CB5DB0">
        <w:rPr>
          <w:rFonts w:ascii="Palatino Linotype" w:hAnsi="Palatino Linotype"/>
          <w:color w:val="706347"/>
          <w:sz w:val="24"/>
          <w:szCs w:val="24"/>
        </w:rPr>
        <w:t xml:space="preserve"> (London: Routledge, 1999)</w:t>
      </w:r>
    </w:p>
    <w:p w14:paraId="704A7C8A" w14:textId="77777777" w:rsidR="000463E7" w:rsidRPr="00CB5DB0" w:rsidRDefault="000463E7" w:rsidP="009D7FA3">
      <w:pPr>
        <w:pStyle w:val="NoSpacing"/>
        <w:rPr>
          <w:rFonts w:ascii="Palatino Linotype" w:hAnsi="Palatino Linotype"/>
          <w:color w:val="706347"/>
          <w:sz w:val="24"/>
          <w:szCs w:val="24"/>
        </w:rPr>
      </w:pPr>
      <w:r w:rsidRPr="0056729E">
        <w:rPr>
          <w:rFonts w:ascii="Palatino Linotype" w:hAnsi="Palatino Linotype"/>
          <w:i/>
          <w:iCs/>
          <w:color w:val="706347"/>
          <w:sz w:val="24"/>
          <w:szCs w:val="24"/>
        </w:rPr>
        <w:t>English Romantic Verse</w:t>
      </w:r>
      <w:r w:rsidRPr="00CB5DB0">
        <w:rPr>
          <w:rFonts w:ascii="Palatino Linotype" w:hAnsi="Palatino Linotype"/>
          <w:color w:val="706347"/>
          <w:sz w:val="24"/>
          <w:szCs w:val="24"/>
        </w:rPr>
        <w:t xml:space="preserve">, ed. by David Wright (Penguin Books, </w:t>
      </w:r>
      <w:r>
        <w:rPr>
          <w:rFonts w:ascii="Palatino Linotype" w:hAnsi="Palatino Linotype"/>
          <w:color w:val="706347"/>
          <w:sz w:val="24"/>
          <w:szCs w:val="24"/>
        </w:rPr>
        <w:t xml:space="preserve">London </w:t>
      </w:r>
      <w:r w:rsidRPr="00CB5DB0">
        <w:rPr>
          <w:rFonts w:ascii="Palatino Linotype" w:hAnsi="Palatino Linotype"/>
          <w:color w:val="706347"/>
          <w:sz w:val="24"/>
          <w:szCs w:val="24"/>
        </w:rPr>
        <w:t>1968)</w:t>
      </w:r>
    </w:p>
    <w:p w14:paraId="7498BA2F" w14:textId="77777777" w:rsidR="000463E7" w:rsidRPr="00CB5DB0" w:rsidRDefault="000463E7" w:rsidP="009D7FA3">
      <w:pPr>
        <w:pStyle w:val="NoSpacing"/>
        <w:rPr>
          <w:rFonts w:ascii="Palatino Linotype" w:hAnsi="Palatino Linotype"/>
          <w:color w:val="706347"/>
          <w:sz w:val="24"/>
          <w:szCs w:val="24"/>
        </w:rPr>
      </w:pPr>
      <w:r w:rsidRPr="00CB5DB0">
        <w:rPr>
          <w:rFonts w:ascii="Palatino Linotype" w:hAnsi="Palatino Linotype"/>
          <w:color w:val="706347"/>
          <w:sz w:val="24"/>
          <w:szCs w:val="24"/>
        </w:rPr>
        <w:t xml:space="preserve">Eratosthenes and Hyginus, </w:t>
      </w:r>
      <w:r w:rsidRPr="00525A92">
        <w:rPr>
          <w:rFonts w:ascii="Palatino Linotype" w:hAnsi="Palatino Linotype"/>
          <w:i/>
          <w:iCs/>
          <w:color w:val="706347"/>
          <w:sz w:val="24"/>
          <w:szCs w:val="24"/>
        </w:rPr>
        <w:t>Constellation Myths</w:t>
      </w:r>
      <w:r w:rsidRPr="00CB5DB0">
        <w:rPr>
          <w:rFonts w:ascii="Palatino Linotype" w:hAnsi="Palatino Linotype"/>
          <w:color w:val="706347"/>
          <w:sz w:val="24"/>
          <w:szCs w:val="24"/>
        </w:rPr>
        <w:t xml:space="preserve"> trans. by Robin Hard (Oxford: Oxford World’s Classics, 2015)</w:t>
      </w:r>
    </w:p>
    <w:p w14:paraId="222B8740" w14:textId="77777777" w:rsidR="000463E7" w:rsidRPr="00CB5DB0" w:rsidRDefault="000463E7" w:rsidP="009D7FA3">
      <w:pPr>
        <w:pStyle w:val="NoSpacing"/>
        <w:rPr>
          <w:rFonts w:ascii="Palatino Linotype" w:hAnsi="Palatino Linotype"/>
          <w:color w:val="706347"/>
          <w:sz w:val="24"/>
          <w:szCs w:val="24"/>
        </w:rPr>
      </w:pPr>
      <w:r w:rsidRPr="00CB5DB0">
        <w:rPr>
          <w:rFonts w:ascii="Palatino Linotype" w:hAnsi="Palatino Linotype"/>
          <w:color w:val="706347"/>
          <w:sz w:val="24"/>
          <w:szCs w:val="24"/>
        </w:rPr>
        <w:t>Harris,</w:t>
      </w:r>
      <w:r>
        <w:rPr>
          <w:rFonts w:ascii="Palatino Linotype" w:hAnsi="Palatino Linotype"/>
          <w:color w:val="706347"/>
          <w:sz w:val="24"/>
          <w:szCs w:val="24"/>
        </w:rPr>
        <w:t xml:space="preserve"> Alexandra, </w:t>
      </w:r>
      <w:proofErr w:type="spellStart"/>
      <w:r w:rsidRPr="003C459F">
        <w:rPr>
          <w:rFonts w:ascii="Palatino Linotype" w:hAnsi="Palatino Linotype"/>
          <w:i/>
          <w:iCs/>
          <w:color w:val="706347"/>
          <w:sz w:val="24"/>
          <w:szCs w:val="24"/>
        </w:rPr>
        <w:t>Weatherland</w:t>
      </w:r>
      <w:proofErr w:type="spellEnd"/>
      <w:r w:rsidRPr="003C459F">
        <w:rPr>
          <w:rFonts w:ascii="Palatino Linotype" w:hAnsi="Palatino Linotype"/>
          <w:i/>
          <w:iCs/>
          <w:color w:val="706347"/>
          <w:sz w:val="24"/>
          <w:szCs w:val="24"/>
        </w:rPr>
        <w:t>: Writers and artists under English skies</w:t>
      </w:r>
      <w:r w:rsidRPr="00CB5DB0">
        <w:rPr>
          <w:rFonts w:ascii="Palatino Linotype" w:hAnsi="Palatino Linotype"/>
          <w:color w:val="706347"/>
          <w:sz w:val="24"/>
          <w:szCs w:val="24"/>
        </w:rPr>
        <w:t xml:space="preserve"> (Thames and Hudson, 2015)</w:t>
      </w:r>
    </w:p>
    <w:p w14:paraId="7AF0648F" w14:textId="77777777" w:rsidR="000463E7" w:rsidRPr="00CB5DB0" w:rsidRDefault="000463E7" w:rsidP="009D7FA3">
      <w:pPr>
        <w:pStyle w:val="NoSpacing"/>
        <w:rPr>
          <w:rFonts w:ascii="Palatino Linotype" w:hAnsi="Palatino Linotype"/>
          <w:color w:val="706347"/>
          <w:sz w:val="24"/>
          <w:szCs w:val="24"/>
        </w:rPr>
      </w:pPr>
      <w:r>
        <w:rPr>
          <w:rFonts w:ascii="Palatino Linotype" w:hAnsi="Palatino Linotype"/>
          <w:color w:val="706347"/>
          <w:sz w:val="24"/>
          <w:szCs w:val="24"/>
        </w:rPr>
        <w:t>Hill, J</w:t>
      </w:r>
      <w:r w:rsidRPr="00CB5DB0">
        <w:rPr>
          <w:rFonts w:ascii="Palatino Linotype" w:hAnsi="Palatino Linotype"/>
          <w:color w:val="706347"/>
          <w:sz w:val="24"/>
          <w:szCs w:val="24"/>
        </w:rPr>
        <w:t xml:space="preserve">, </w:t>
      </w:r>
      <w:proofErr w:type="spellStart"/>
      <w:r w:rsidRPr="00274A90">
        <w:rPr>
          <w:rFonts w:ascii="Palatino Linotype" w:hAnsi="Palatino Linotype"/>
          <w:i/>
          <w:iCs/>
          <w:color w:val="706347"/>
          <w:sz w:val="24"/>
          <w:szCs w:val="24"/>
        </w:rPr>
        <w:t>Sopdet</w:t>
      </w:r>
      <w:proofErr w:type="spellEnd"/>
      <w:r w:rsidRPr="00CB5DB0">
        <w:rPr>
          <w:rFonts w:ascii="Palatino Linotype" w:hAnsi="Palatino Linotype"/>
          <w:color w:val="706347"/>
          <w:sz w:val="24"/>
          <w:szCs w:val="24"/>
        </w:rPr>
        <w:t xml:space="preserve"> (2016) &lt; https://ancientegyptonline.co.uk/sopdet/ &gt;</w:t>
      </w:r>
    </w:p>
    <w:p w14:paraId="734EB8A2" w14:textId="77777777" w:rsidR="000463E7" w:rsidRPr="00CB5DB0" w:rsidRDefault="000463E7" w:rsidP="009D7FA3">
      <w:pPr>
        <w:pStyle w:val="NoSpacing"/>
        <w:rPr>
          <w:rFonts w:ascii="Palatino Linotype" w:hAnsi="Palatino Linotype"/>
          <w:color w:val="706347"/>
          <w:sz w:val="24"/>
          <w:szCs w:val="24"/>
        </w:rPr>
      </w:pPr>
      <w:r>
        <w:rPr>
          <w:rFonts w:ascii="Palatino Linotype" w:hAnsi="Palatino Linotype"/>
          <w:color w:val="706347"/>
          <w:sz w:val="24"/>
          <w:szCs w:val="24"/>
        </w:rPr>
        <w:t>Keats, John</w:t>
      </w:r>
      <w:r w:rsidRPr="00CB5DB0">
        <w:rPr>
          <w:rFonts w:ascii="Palatino Linotype" w:hAnsi="Palatino Linotype"/>
          <w:color w:val="706347"/>
          <w:sz w:val="24"/>
          <w:szCs w:val="24"/>
        </w:rPr>
        <w:t xml:space="preserve">, </w:t>
      </w:r>
      <w:r w:rsidRPr="00CB5DB0">
        <w:rPr>
          <w:rFonts w:ascii="Palatino Linotype" w:hAnsi="Palatino Linotype"/>
          <w:i/>
          <w:iCs/>
          <w:color w:val="706347"/>
          <w:sz w:val="24"/>
          <w:szCs w:val="24"/>
        </w:rPr>
        <w:t>The Complete Poems of John Keats</w:t>
      </w:r>
      <w:r w:rsidRPr="00CB5DB0">
        <w:rPr>
          <w:rFonts w:ascii="Palatino Linotype" w:hAnsi="Palatino Linotype"/>
          <w:color w:val="706347"/>
          <w:sz w:val="24"/>
          <w:szCs w:val="24"/>
        </w:rPr>
        <w:t xml:space="preserve"> (Wordsworth Editions, 1994)</w:t>
      </w:r>
    </w:p>
    <w:p w14:paraId="2E0E1444" w14:textId="77777777" w:rsidR="000463E7" w:rsidRPr="00CB5DB0" w:rsidRDefault="000463E7" w:rsidP="009D7FA3">
      <w:pPr>
        <w:pStyle w:val="NoSpacing"/>
        <w:rPr>
          <w:rFonts w:ascii="Palatino Linotype" w:hAnsi="Palatino Linotype"/>
          <w:color w:val="706347"/>
          <w:sz w:val="24"/>
          <w:szCs w:val="24"/>
        </w:rPr>
      </w:pPr>
      <w:r>
        <w:rPr>
          <w:rFonts w:ascii="Palatino Linotype" w:hAnsi="Palatino Linotype"/>
          <w:color w:val="706347"/>
          <w:sz w:val="24"/>
          <w:szCs w:val="24"/>
        </w:rPr>
        <w:t>Plath</w:t>
      </w:r>
      <w:r w:rsidRPr="00CB5DB0">
        <w:rPr>
          <w:rFonts w:ascii="Palatino Linotype" w:hAnsi="Palatino Linotype"/>
          <w:color w:val="706347"/>
          <w:sz w:val="24"/>
          <w:szCs w:val="24"/>
        </w:rPr>
        <w:t>,</w:t>
      </w:r>
      <w:r>
        <w:rPr>
          <w:rFonts w:ascii="Palatino Linotype" w:hAnsi="Palatino Linotype"/>
          <w:color w:val="706347"/>
          <w:sz w:val="24"/>
          <w:szCs w:val="24"/>
        </w:rPr>
        <w:t xml:space="preserve"> Sylvia </w:t>
      </w:r>
      <w:r w:rsidRPr="00BC1D38">
        <w:rPr>
          <w:rFonts w:ascii="Palatino Linotype" w:hAnsi="Palatino Linotype"/>
          <w:i/>
          <w:iCs/>
          <w:color w:val="706347"/>
          <w:sz w:val="24"/>
          <w:szCs w:val="24"/>
        </w:rPr>
        <w:t>The Unabridged Journals of Sylvia Plath,</w:t>
      </w:r>
      <w:r w:rsidRPr="00CB5DB0">
        <w:rPr>
          <w:rFonts w:ascii="Palatino Linotype" w:hAnsi="Palatino Linotype"/>
          <w:color w:val="706347"/>
          <w:sz w:val="24"/>
          <w:szCs w:val="24"/>
        </w:rPr>
        <w:t xml:space="preserve"> ed. Karen V </w:t>
      </w:r>
      <w:proofErr w:type="spellStart"/>
      <w:r w:rsidRPr="00CB5DB0">
        <w:rPr>
          <w:rFonts w:ascii="Palatino Linotype" w:hAnsi="Palatino Linotype"/>
          <w:color w:val="706347"/>
          <w:sz w:val="24"/>
          <w:szCs w:val="24"/>
        </w:rPr>
        <w:t>Kukil</w:t>
      </w:r>
      <w:proofErr w:type="spellEnd"/>
      <w:r w:rsidRPr="00CB5DB0">
        <w:rPr>
          <w:rFonts w:ascii="Palatino Linotype" w:hAnsi="Palatino Linotype"/>
          <w:color w:val="706347"/>
          <w:sz w:val="24"/>
          <w:szCs w:val="24"/>
        </w:rPr>
        <w:t xml:space="preserve"> (Anchor Books, 2000)</w:t>
      </w:r>
    </w:p>
    <w:p w14:paraId="6D2C4074" w14:textId="77777777" w:rsidR="000463E7" w:rsidRPr="00CB5DB0" w:rsidRDefault="000463E7" w:rsidP="009D7FA3">
      <w:pPr>
        <w:pStyle w:val="NoSpacing"/>
        <w:rPr>
          <w:rFonts w:ascii="Palatino Linotype" w:hAnsi="Palatino Linotype"/>
          <w:color w:val="706347"/>
          <w:sz w:val="24"/>
          <w:szCs w:val="24"/>
        </w:rPr>
      </w:pPr>
      <w:r w:rsidRPr="00CB5DB0">
        <w:rPr>
          <w:rFonts w:ascii="Palatino Linotype" w:hAnsi="Palatino Linotype"/>
          <w:color w:val="706347"/>
          <w:sz w:val="24"/>
          <w:szCs w:val="24"/>
        </w:rPr>
        <w:t xml:space="preserve">Plato, </w:t>
      </w:r>
      <w:r w:rsidRPr="003C459F">
        <w:rPr>
          <w:rFonts w:ascii="Palatino Linotype" w:hAnsi="Palatino Linotype"/>
          <w:i/>
          <w:iCs/>
          <w:color w:val="706347"/>
          <w:sz w:val="24"/>
          <w:szCs w:val="24"/>
        </w:rPr>
        <w:t xml:space="preserve">Timaeus and </w:t>
      </w:r>
      <w:proofErr w:type="spellStart"/>
      <w:r w:rsidRPr="003C459F">
        <w:rPr>
          <w:rFonts w:ascii="Palatino Linotype" w:hAnsi="Palatino Linotype"/>
          <w:i/>
          <w:iCs/>
          <w:color w:val="706347"/>
          <w:sz w:val="24"/>
          <w:szCs w:val="24"/>
        </w:rPr>
        <w:t>Critias</w:t>
      </w:r>
      <w:proofErr w:type="spellEnd"/>
      <w:r w:rsidRPr="00CB5DB0">
        <w:rPr>
          <w:rFonts w:ascii="Palatino Linotype" w:hAnsi="Palatino Linotype"/>
          <w:color w:val="706347"/>
          <w:sz w:val="24"/>
          <w:szCs w:val="24"/>
        </w:rPr>
        <w:t>, trans. Robin Waterfield (Oxford University Press, 2008)</w:t>
      </w:r>
    </w:p>
    <w:p w14:paraId="55B1947B" w14:textId="77777777" w:rsidR="000463E7" w:rsidRPr="00CB5DB0" w:rsidRDefault="000463E7" w:rsidP="009D7FA3">
      <w:pPr>
        <w:pStyle w:val="NoSpacing"/>
        <w:rPr>
          <w:rFonts w:ascii="Palatino Linotype" w:hAnsi="Palatino Linotype"/>
          <w:color w:val="706347"/>
          <w:sz w:val="24"/>
          <w:szCs w:val="24"/>
        </w:rPr>
      </w:pPr>
      <w:r w:rsidRPr="00CB5DB0">
        <w:rPr>
          <w:rFonts w:ascii="Palatino Linotype" w:hAnsi="Palatino Linotype"/>
          <w:color w:val="706347"/>
          <w:sz w:val="24"/>
          <w:szCs w:val="24"/>
        </w:rPr>
        <w:t xml:space="preserve">R. Holmes, </w:t>
      </w:r>
      <w:r w:rsidRPr="00EB76C0">
        <w:rPr>
          <w:rFonts w:ascii="Palatino Linotype" w:hAnsi="Palatino Linotype"/>
          <w:i/>
          <w:iCs/>
          <w:color w:val="706347"/>
          <w:sz w:val="24"/>
          <w:szCs w:val="24"/>
        </w:rPr>
        <w:t>Coleridge: Darker Reflections</w:t>
      </w:r>
      <w:r w:rsidRPr="00CB5DB0">
        <w:rPr>
          <w:rFonts w:ascii="Palatino Linotype" w:hAnsi="Palatino Linotype"/>
          <w:color w:val="706347"/>
          <w:sz w:val="24"/>
          <w:szCs w:val="24"/>
        </w:rPr>
        <w:t xml:space="preserve"> (London: Harper Collins, 1998),</w:t>
      </w:r>
    </w:p>
    <w:p w14:paraId="189A13B8" w14:textId="77777777" w:rsidR="000463E7" w:rsidRPr="00CB5DB0" w:rsidRDefault="000463E7" w:rsidP="009D7FA3">
      <w:pPr>
        <w:pStyle w:val="NoSpacing"/>
        <w:rPr>
          <w:rFonts w:ascii="Palatino Linotype" w:hAnsi="Palatino Linotype"/>
          <w:color w:val="706347"/>
          <w:sz w:val="24"/>
          <w:szCs w:val="24"/>
        </w:rPr>
      </w:pPr>
      <w:r>
        <w:rPr>
          <w:rFonts w:ascii="Palatino Linotype" w:hAnsi="Palatino Linotype"/>
          <w:color w:val="706347"/>
          <w:sz w:val="24"/>
          <w:szCs w:val="24"/>
        </w:rPr>
        <w:t>Richards, Andrea</w:t>
      </w:r>
      <w:r w:rsidRPr="00CB5DB0">
        <w:rPr>
          <w:rFonts w:ascii="Palatino Linotype" w:hAnsi="Palatino Linotype"/>
          <w:color w:val="706347"/>
          <w:sz w:val="24"/>
          <w:szCs w:val="24"/>
        </w:rPr>
        <w:t xml:space="preserve"> </w:t>
      </w:r>
      <w:r w:rsidRPr="00CB5DB0">
        <w:rPr>
          <w:rFonts w:ascii="Palatino Linotype" w:hAnsi="Palatino Linotype"/>
          <w:i/>
          <w:iCs/>
          <w:color w:val="706347"/>
          <w:sz w:val="24"/>
          <w:szCs w:val="24"/>
        </w:rPr>
        <w:t>Astrology</w:t>
      </w:r>
      <w:r w:rsidRPr="00CB5DB0">
        <w:rPr>
          <w:rFonts w:ascii="Palatino Linotype" w:hAnsi="Palatino Linotype"/>
          <w:color w:val="706347"/>
          <w:sz w:val="24"/>
          <w:szCs w:val="24"/>
        </w:rPr>
        <w:t xml:space="preserve"> (Taschen, </w:t>
      </w:r>
      <w:proofErr w:type="spellStart"/>
      <w:r w:rsidRPr="00CB5DB0">
        <w:rPr>
          <w:rFonts w:ascii="Palatino Linotype" w:hAnsi="Palatino Linotype"/>
          <w:color w:val="706347"/>
          <w:sz w:val="24"/>
          <w:szCs w:val="24"/>
        </w:rPr>
        <w:t>Librarary</w:t>
      </w:r>
      <w:proofErr w:type="spellEnd"/>
      <w:r w:rsidRPr="00CB5DB0">
        <w:rPr>
          <w:rFonts w:ascii="Palatino Linotype" w:hAnsi="Palatino Linotype"/>
          <w:color w:val="706347"/>
          <w:sz w:val="24"/>
          <w:szCs w:val="24"/>
        </w:rPr>
        <w:t xml:space="preserve"> of Esoterica, 2020)</w:t>
      </w:r>
    </w:p>
    <w:p w14:paraId="69F335EF" w14:textId="77777777" w:rsidR="000463E7" w:rsidRPr="00CB5DB0" w:rsidRDefault="000463E7" w:rsidP="009D7FA3">
      <w:pPr>
        <w:pStyle w:val="NoSpacing"/>
        <w:rPr>
          <w:rFonts w:ascii="Palatino Linotype" w:hAnsi="Palatino Linotype"/>
          <w:color w:val="706347"/>
          <w:sz w:val="24"/>
          <w:szCs w:val="24"/>
        </w:rPr>
      </w:pPr>
      <w:r w:rsidRPr="00CB5DB0">
        <w:rPr>
          <w:rFonts w:ascii="Palatino Linotype" w:hAnsi="Palatino Linotype"/>
          <w:color w:val="706347"/>
          <w:sz w:val="24"/>
          <w:szCs w:val="24"/>
        </w:rPr>
        <w:t xml:space="preserve">Rumi, </w:t>
      </w:r>
      <w:r w:rsidRPr="00CB5DB0">
        <w:rPr>
          <w:rFonts w:ascii="Palatino Linotype" w:hAnsi="Palatino Linotype"/>
          <w:i/>
          <w:iCs/>
          <w:color w:val="706347"/>
          <w:sz w:val="24"/>
          <w:szCs w:val="24"/>
        </w:rPr>
        <w:t>Rumi: Selected Poems</w:t>
      </w:r>
      <w:r w:rsidRPr="00CB5DB0">
        <w:rPr>
          <w:rFonts w:ascii="Palatino Linotype" w:hAnsi="Palatino Linotype"/>
          <w:color w:val="706347"/>
          <w:sz w:val="24"/>
          <w:szCs w:val="24"/>
        </w:rPr>
        <w:t xml:space="preserve"> (Penguin Books, </w:t>
      </w:r>
      <w:r>
        <w:rPr>
          <w:rFonts w:ascii="Palatino Linotype" w:hAnsi="Palatino Linotype"/>
          <w:color w:val="706347"/>
          <w:sz w:val="24"/>
          <w:szCs w:val="24"/>
        </w:rPr>
        <w:t xml:space="preserve">London, </w:t>
      </w:r>
      <w:r w:rsidRPr="00CB5DB0">
        <w:rPr>
          <w:rFonts w:ascii="Palatino Linotype" w:hAnsi="Palatino Linotype"/>
          <w:color w:val="706347"/>
          <w:sz w:val="24"/>
          <w:szCs w:val="24"/>
        </w:rPr>
        <w:t>1995) trans. Coleman Banks</w:t>
      </w:r>
    </w:p>
    <w:p w14:paraId="32690597" w14:textId="77777777" w:rsidR="000463E7" w:rsidRPr="00CB5DB0" w:rsidRDefault="000463E7" w:rsidP="009D7FA3">
      <w:pPr>
        <w:pStyle w:val="NoSpacing"/>
        <w:rPr>
          <w:rFonts w:ascii="Palatino Linotype" w:hAnsi="Palatino Linotype"/>
          <w:color w:val="706347"/>
          <w:sz w:val="24"/>
          <w:szCs w:val="24"/>
        </w:rPr>
      </w:pPr>
      <w:r>
        <w:rPr>
          <w:rFonts w:ascii="Palatino Linotype" w:hAnsi="Palatino Linotype"/>
          <w:color w:val="706347"/>
          <w:sz w:val="24"/>
          <w:szCs w:val="24"/>
        </w:rPr>
        <w:t xml:space="preserve">Scott, Walter </w:t>
      </w:r>
      <w:proofErr w:type="spellStart"/>
      <w:r w:rsidRPr="006B3AF0">
        <w:rPr>
          <w:rFonts w:ascii="Palatino Linotype" w:hAnsi="Palatino Linotype"/>
          <w:i/>
          <w:iCs/>
          <w:color w:val="706347"/>
          <w:sz w:val="24"/>
          <w:szCs w:val="24"/>
        </w:rPr>
        <w:t>Hermetica</w:t>
      </w:r>
      <w:proofErr w:type="spellEnd"/>
      <w:r w:rsidRPr="00CB5DB0">
        <w:rPr>
          <w:rFonts w:ascii="Palatino Linotype" w:hAnsi="Palatino Linotype"/>
          <w:color w:val="706347"/>
          <w:sz w:val="24"/>
          <w:szCs w:val="24"/>
        </w:rPr>
        <w:t>, Vol. 1 (Shambala</w:t>
      </w:r>
      <w:r>
        <w:rPr>
          <w:rFonts w:ascii="Palatino Linotype" w:hAnsi="Palatino Linotype"/>
          <w:color w:val="706347"/>
          <w:sz w:val="24"/>
          <w:szCs w:val="24"/>
        </w:rPr>
        <w:t xml:space="preserve"> Books</w:t>
      </w:r>
      <w:r w:rsidRPr="00CB5DB0">
        <w:rPr>
          <w:rFonts w:ascii="Palatino Linotype" w:hAnsi="Palatino Linotype"/>
          <w:color w:val="706347"/>
          <w:sz w:val="24"/>
          <w:szCs w:val="24"/>
        </w:rPr>
        <w:t>, 2001)</w:t>
      </w:r>
    </w:p>
    <w:p w14:paraId="02083DB0" w14:textId="77777777" w:rsidR="000463E7" w:rsidRPr="00CB5DB0" w:rsidRDefault="000463E7" w:rsidP="009D7FA3">
      <w:pPr>
        <w:pStyle w:val="NoSpacing"/>
        <w:rPr>
          <w:rFonts w:ascii="Palatino Linotype" w:hAnsi="Palatino Linotype"/>
          <w:color w:val="706347"/>
          <w:sz w:val="24"/>
          <w:szCs w:val="24"/>
        </w:rPr>
      </w:pPr>
      <w:r w:rsidRPr="00CB5DB0">
        <w:rPr>
          <w:rFonts w:ascii="Palatino Linotype" w:hAnsi="Palatino Linotype"/>
          <w:color w:val="706347"/>
          <w:sz w:val="24"/>
          <w:szCs w:val="24"/>
        </w:rPr>
        <w:t xml:space="preserve">Shelley, </w:t>
      </w:r>
      <w:r>
        <w:rPr>
          <w:rFonts w:ascii="Palatino Linotype" w:hAnsi="Palatino Linotype"/>
          <w:color w:val="706347"/>
          <w:sz w:val="24"/>
          <w:szCs w:val="24"/>
        </w:rPr>
        <w:t xml:space="preserve">Mary, </w:t>
      </w:r>
      <w:r w:rsidRPr="004C389D">
        <w:rPr>
          <w:rFonts w:ascii="Palatino Linotype" w:hAnsi="Palatino Linotype"/>
          <w:i/>
          <w:iCs/>
          <w:color w:val="706347"/>
          <w:sz w:val="24"/>
          <w:szCs w:val="24"/>
        </w:rPr>
        <w:t xml:space="preserve">Frankenstein </w:t>
      </w:r>
      <w:r w:rsidRPr="00CB5DB0">
        <w:rPr>
          <w:rFonts w:ascii="Palatino Linotype" w:hAnsi="Palatino Linotype"/>
          <w:color w:val="706347"/>
          <w:sz w:val="24"/>
          <w:szCs w:val="24"/>
        </w:rPr>
        <w:t xml:space="preserve">(Penguin Books, </w:t>
      </w:r>
      <w:r>
        <w:rPr>
          <w:rFonts w:ascii="Palatino Linotype" w:hAnsi="Palatino Linotype"/>
          <w:color w:val="706347"/>
          <w:sz w:val="24"/>
          <w:szCs w:val="24"/>
        </w:rPr>
        <w:t xml:space="preserve">London, </w:t>
      </w:r>
      <w:r w:rsidRPr="00CB5DB0">
        <w:rPr>
          <w:rFonts w:ascii="Palatino Linotype" w:hAnsi="Palatino Linotype"/>
          <w:color w:val="706347"/>
          <w:sz w:val="24"/>
          <w:szCs w:val="24"/>
        </w:rPr>
        <w:t>2003)</w:t>
      </w:r>
    </w:p>
    <w:p w14:paraId="11333586" w14:textId="77777777" w:rsidR="000463E7" w:rsidRPr="00CB5DB0" w:rsidRDefault="000463E7" w:rsidP="009D7FA3">
      <w:pPr>
        <w:pStyle w:val="NoSpacing"/>
        <w:rPr>
          <w:rFonts w:ascii="Palatino Linotype" w:hAnsi="Palatino Linotype"/>
          <w:color w:val="706347"/>
          <w:sz w:val="24"/>
          <w:szCs w:val="24"/>
        </w:rPr>
      </w:pPr>
      <w:r w:rsidRPr="00CB5DB0">
        <w:rPr>
          <w:rFonts w:ascii="Palatino Linotype" w:hAnsi="Palatino Linotype"/>
          <w:color w:val="706347"/>
          <w:sz w:val="24"/>
          <w:szCs w:val="24"/>
        </w:rPr>
        <w:t xml:space="preserve"> </w:t>
      </w:r>
      <w:r>
        <w:rPr>
          <w:rFonts w:ascii="Palatino Linotype" w:hAnsi="Palatino Linotype"/>
          <w:color w:val="706347"/>
          <w:sz w:val="24"/>
          <w:szCs w:val="24"/>
        </w:rPr>
        <w:t>Tilley, Christopher</w:t>
      </w:r>
      <w:r w:rsidRPr="00CB5DB0">
        <w:rPr>
          <w:rFonts w:ascii="Palatino Linotype" w:hAnsi="Palatino Linotype"/>
          <w:color w:val="706347"/>
          <w:sz w:val="24"/>
          <w:szCs w:val="24"/>
        </w:rPr>
        <w:t xml:space="preserve">, </w:t>
      </w:r>
      <w:r w:rsidRPr="006B3AF0">
        <w:rPr>
          <w:rFonts w:ascii="Palatino Linotype" w:hAnsi="Palatino Linotype"/>
          <w:i/>
          <w:iCs/>
          <w:color w:val="706347"/>
          <w:sz w:val="24"/>
          <w:szCs w:val="24"/>
        </w:rPr>
        <w:t>A Phenomenology of Landscape</w:t>
      </w:r>
      <w:r w:rsidRPr="00CB5DB0">
        <w:rPr>
          <w:rFonts w:ascii="Palatino Linotype" w:hAnsi="Palatino Linotype"/>
          <w:color w:val="706347"/>
          <w:sz w:val="24"/>
          <w:szCs w:val="24"/>
        </w:rPr>
        <w:t xml:space="preserve"> (Oxford: Berg, 1997)</w:t>
      </w:r>
    </w:p>
    <w:p w14:paraId="554D6160" w14:textId="77777777" w:rsidR="00CB5DB0" w:rsidRDefault="00CB5DB0" w:rsidP="009D7FA3">
      <w:pPr>
        <w:pStyle w:val="NoSpacing"/>
        <w:rPr>
          <w:rFonts w:ascii="Palatino Linotype" w:hAnsi="Palatino Linotype"/>
          <w:color w:val="706347"/>
          <w:sz w:val="28"/>
          <w:szCs w:val="28"/>
        </w:rPr>
      </w:pPr>
    </w:p>
    <w:p w14:paraId="0C2FD587" w14:textId="221F458E" w:rsidR="00CB5DB0" w:rsidRDefault="00CB5DB0" w:rsidP="009D7FA3">
      <w:pPr>
        <w:pStyle w:val="NoSpacing"/>
        <w:rPr>
          <w:rFonts w:ascii="Palatino Linotype" w:hAnsi="Palatino Linotype"/>
          <w:color w:val="706347"/>
          <w:sz w:val="28"/>
          <w:szCs w:val="28"/>
        </w:rPr>
      </w:pPr>
    </w:p>
    <w:p w14:paraId="24BC2431" w14:textId="77777777" w:rsidR="00CB5DB0" w:rsidRPr="007B1E55" w:rsidRDefault="00CB5DB0" w:rsidP="009D7FA3">
      <w:pPr>
        <w:pStyle w:val="NoSpacing"/>
        <w:rPr>
          <w:rFonts w:ascii="Palatino Linotype" w:hAnsi="Palatino Linotype"/>
          <w:color w:val="706347"/>
          <w:sz w:val="28"/>
          <w:szCs w:val="28"/>
        </w:rPr>
      </w:pPr>
    </w:p>
    <w:sectPr w:rsidR="00CB5DB0" w:rsidRPr="007B1E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536BA3" w14:textId="77777777" w:rsidR="00046FC7" w:rsidRDefault="00046FC7" w:rsidP="004412CA">
      <w:pPr>
        <w:spacing w:after="0" w:line="240" w:lineRule="auto"/>
      </w:pPr>
      <w:r>
        <w:separator/>
      </w:r>
    </w:p>
  </w:endnote>
  <w:endnote w:type="continuationSeparator" w:id="0">
    <w:p w14:paraId="6BB529CF" w14:textId="77777777" w:rsidR="00046FC7" w:rsidRDefault="00046FC7" w:rsidP="00441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B815E7" w14:textId="77777777" w:rsidR="00046FC7" w:rsidRDefault="00046FC7" w:rsidP="004412CA">
      <w:pPr>
        <w:spacing w:after="0" w:line="240" w:lineRule="auto"/>
      </w:pPr>
      <w:r>
        <w:separator/>
      </w:r>
    </w:p>
  </w:footnote>
  <w:footnote w:type="continuationSeparator" w:id="0">
    <w:p w14:paraId="64914B69" w14:textId="77777777" w:rsidR="00046FC7" w:rsidRDefault="00046FC7" w:rsidP="004412CA">
      <w:pPr>
        <w:spacing w:after="0" w:line="240" w:lineRule="auto"/>
      </w:pPr>
      <w:r>
        <w:continuationSeparator/>
      </w:r>
    </w:p>
  </w:footnote>
  <w:footnote w:id="1">
    <w:p w14:paraId="3FF256C4" w14:textId="72C7AA12" w:rsidR="004412CA" w:rsidRPr="002206B7" w:rsidRDefault="004412CA">
      <w:pPr>
        <w:pStyle w:val="FootnoteText"/>
      </w:pPr>
      <w:r>
        <w:rPr>
          <w:rStyle w:val="FootnoteReference"/>
        </w:rPr>
        <w:footnoteRef/>
      </w:r>
      <w:r>
        <w:t xml:space="preserve"> </w:t>
      </w:r>
      <w:r w:rsidR="00BC6304">
        <w:t>Era</w:t>
      </w:r>
      <w:r w:rsidR="00126FE3">
        <w:t xml:space="preserve">tosthenes and Hyginus, </w:t>
      </w:r>
      <w:r w:rsidR="00126FE3" w:rsidRPr="00126FE3">
        <w:rPr>
          <w:i/>
          <w:iCs/>
        </w:rPr>
        <w:t>Constellation Myths</w:t>
      </w:r>
      <w:r w:rsidR="002206B7">
        <w:rPr>
          <w:i/>
          <w:iCs/>
        </w:rPr>
        <w:t xml:space="preserve"> </w:t>
      </w:r>
      <w:r w:rsidR="002206B7">
        <w:t xml:space="preserve">trans. by </w:t>
      </w:r>
      <w:r w:rsidR="002B77C1">
        <w:t>Robin Hard</w:t>
      </w:r>
      <w:r w:rsidR="00BB5C57">
        <w:t xml:space="preserve"> (Oxford: Oxford </w:t>
      </w:r>
      <w:r w:rsidR="005922A9">
        <w:t>World’s Classics</w:t>
      </w:r>
      <w:r w:rsidR="008D0698">
        <w:t>, 2015)</w:t>
      </w:r>
    </w:p>
  </w:footnote>
  <w:footnote w:id="2">
    <w:p w14:paraId="0AD6737E" w14:textId="1447126F" w:rsidR="005C27F7" w:rsidRPr="00952D5E" w:rsidRDefault="005C27F7">
      <w:pPr>
        <w:pStyle w:val="FootnoteText"/>
      </w:pPr>
      <w:r>
        <w:rPr>
          <w:rStyle w:val="FootnoteReference"/>
        </w:rPr>
        <w:footnoteRef/>
      </w:r>
      <w:r>
        <w:t xml:space="preserve"> </w:t>
      </w:r>
      <w:r w:rsidR="0066553A">
        <w:t xml:space="preserve">Alexandra Harris, </w:t>
      </w:r>
      <w:proofErr w:type="spellStart"/>
      <w:r w:rsidR="0066553A" w:rsidRPr="0066553A">
        <w:rPr>
          <w:i/>
          <w:iCs/>
        </w:rPr>
        <w:t>Weatherland</w:t>
      </w:r>
      <w:proofErr w:type="spellEnd"/>
      <w:r w:rsidR="0066553A" w:rsidRPr="0066553A">
        <w:rPr>
          <w:i/>
          <w:iCs/>
        </w:rPr>
        <w:t>: Writers and artists under English skies</w:t>
      </w:r>
      <w:r w:rsidR="00952D5E">
        <w:rPr>
          <w:i/>
          <w:iCs/>
        </w:rPr>
        <w:t xml:space="preserve"> </w:t>
      </w:r>
      <w:r w:rsidR="00952D5E">
        <w:t>(</w:t>
      </w:r>
      <w:r w:rsidR="00E53DA9">
        <w:t>Thames and Hudson, 2015)</w:t>
      </w:r>
    </w:p>
  </w:footnote>
  <w:footnote w:id="3">
    <w:p w14:paraId="10816C40" w14:textId="544B256E" w:rsidR="00EF2786" w:rsidRDefault="00EF2786">
      <w:pPr>
        <w:pStyle w:val="FootnoteText"/>
      </w:pPr>
      <w:r>
        <w:rPr>
          <w:rStyle w:val="FootnoteReference"/>
        </w:rPr>
        <w:footnoteRef/>
      </w:r>
      <w:r>
        <w:t xml:space="preserve"> </w:t>
      </w:r>
      <w:r w:rsidRPr="00EF2786">
        <w:t xml:space="preserve">Patrick Curry, </w:t>
      </w:r>
      <w:r w:rsidRPr="00226656">
        <w:rPr>
          <w:i/>
          <w:iCs/>
        </w:rPr>
        <w:t xml:space="preserve">Enchantment: Wonder </w:t>
      </w:r>
      <w:proofErr w:type="gramStart"/>
      <w:r w:rsidRPr="00226656">
        <w:rPr>
          <w:i/>
          <w:iCs/>
        </w:rPr>
        <w:t>In</w:t>
      </w:r>
      <w:proofErr w:type="gramEnd"/>
      <w:r w:rsidRPr="00226656">
        <w:rPr>
          <w:i/>
          <w:iCs/>
        </w:rPr>
        <w:t xml:space="preserve"> Modern Life</w:t>
      </w:r>
      <w:r w:rsidRPr="00EF2786">
        <w:t xml:space="preserve"> (Floris Books, 2019)</w:t>
      </w:r>
      <w:r w:rsidR="00966E79">
        <w:t>, p 7</w:t>
      </w:r>
    </w:p>
  </w:footnote>
  <w:footnote w:id="4">
    <w:p w14:paraId="08C8C160" w14:textId="540C8560" w:rsidR="00BA5860" w:rsidRDefault="00BA5860">
      <w:pPr>
        <w:pStyle w:val="FootnoteText"/>
      </w:pPr>
      <w:r>
        <w:rPr>
          <w:rStyle w:val="FootnoteReference"/>
        </w:rPr>
        <w:footnoteRef/>
      </w:r>
      <w:r>
        <w:t xml:space="preserve"> </w:t>
      </w:r>
      <w:r w:rsidRPr="00BA5860">
        <w:t xml:space="preserve">Plato, </w:t>
      </w:r>
      <w:r w:rsidRPr="00226656">
        <w:rPr>
          <w:i/>
          <w:iCs/>
        </w:rPr>
        <w:t xml:space="preserve">Timaeus and </w:t>
      </w:r>
      <w:proofErr w:type="spellStart"/>
      <w:r w:rsidRPr="00226656">
        <w:rPr>
          <w:i/>
          <w:iCs/>
        </w:rPr>
        <w:t>Critias</w:t>
      </w:r>
      <w:proofErr w:type="spellEnd"/>
      <w:r w:rsidRPr="00BA5860">
        <w:t xml:space="preserve">, trans. Robin </w:t>
      </w:r>
      <w:proofErr w:type="gramStart"/>
      <w:r w:rsidRPr="00BA5860">
        <w:t>Waterfield  (</w:t>
      </w:r>
      <w:proofErr w:type="gramEnd"/>
      <w:r w:rsidRPr="00BA5860">
        <w:t>Oxford University Press, 2008)</w:t>
      </w:r>
    </w:p>
  </w:footnote>
  <w:footnote w:id="5">
    <w:p w14:paraId="4C34A0DF" w14:textId="2314EDD4" w:rsidR="00CC1EF1" w:rsidRDefault="00CC1EF1">
      <w:pPr>
        <w:pStyle w:val="FootnoteText"/>
      </w:pPr>
      <w:r>
        <w:rPr>
          <w:rStyle w:val="FootnoteReference"/>
        </w:rPr>
        <w:footnoteRef/>
      </w:r>
      <w:r>
        <w:t xml:space="preserve"> </w:t>
      </w:r>
      <w:r w:rsidR="00DF4C1D">
        <w:t>Walter</w:t>
      </w:r>
      <w:r w:rsidRPr="00CC1EF1">
        <w:t xml:space="preserve"> Scott</w:t>
      </w:r>
      <w:r w:rsidRPr="00226656">
        <w:rPr>
          <w:i/>
          <w:iCs/>
        </w:rPr>
        <w:t xml:space="preserve">, </w:t>
      </w:r>
      <w:proofErr w:type="spellStart"/>
      <w:r w:rsidRPr="00226656">
        <w:rPr>
          <w:i/>
          <w:iCs/>
        </w:rPr>
        <w:t>Hermetica</w:t>
      </w:r>
      <w:proofErr w:type="spellEnd"/>
      <w:r w:rsidRPr="00226656">
        <w:rPr>
          <w:i/>
          <w:iCs/>
        </w:rPr>
        <w:t>, Vol. 1</w:t>
      </w:r>
      <w:r w:rsidR="00226656">
        <w:t xml:space="preserve"> (Shambala, 2001)</w:t>
      </w:r>
    </w:p>
  </w:footnote>
  <w:footnote w:id="6">
    <w:p w14:paraId="00641DC6" w14:textId="257F91B0" w:rsidR="00B51837" w:rsidRDefault="00B51837">
      <w:pPr>
        <w:pStyle w:val="FootnoteText"/>
      </w:pPr>
      <w:r>
        <w:rPr>
          <w:rStyle w:val="FootnoteReference"/>
        </w:rPr>
        <w:footnoteRef/>
      </w:r>
      <w:r>
        <w:t xml:space="preserve"> </w:t>
      </w:r>
      <w:r w:rsidR="00677BFE">
        <w:t xml:space="preserve">Harris, </w:t>
      </w:r>
      <w:proofErr w:type="spellStart"/>
      <w:r w:rsidR="00766D56" w:rsidRPr="00766D56">
        <w:rPr>
          <w:i/>
          <w:iCs/>
        </w:rPr>
        <w:t>Weatherland</w:t>
      </w:r>
      <w:proofErr w:type="spellEnd"/>
      <w:r w:rsidR="00766D56">
        <w:t xml:space="preserve"> </w:t>
      </w:r>
      <w:r w:rsidR="00677BFE">
        <w:t>p. 19</w:t>
      </w:r>
    </w:p>
  </w:footnote>
  <w:footnote w:id="7">
    <w:p w14:paraId="3C980CD2" w14:textId="77777777" w:rsidR="008927C3" w:rsidRPr="008927C3" w:rsidRDefault="008927C3" w:rsidP="008927C3">
      <w:pPr>
        <w:pStyle w:val="FootnoteText"/>
      </w:pPr>
      <w:r>
        <w:rPr>
          <w:rStyle w:val="FootnoteReference"/>
        </w:rPr>
        <w:footnoteRef/>
      </w:r>
      <w:r>
        <w:t xml:space="preserve"> </w:t>
      </w:r>
      <w:r w:rsidRPr="008927C3">
        <w:t xml:space="preserve">Davies, C. Reflexive Ethnography: </w:t>
      </w:r>
      <w:proofErr w:type="gramStart"/>
      <w:r w:rsidRPr="008927C3">
        <w:t>a</w:t>
      </w:r>
      <w:proofErr w:type="gramEnd"/>
      <w:r w:rsidRPr="008927C3">
        <w:t xml:space="preserve"> Guide to Researching Our Selves and Others</w:t>
      </w:r>
    </w:p>
    <w:p w14:paraId="5BD9045C" w14:textId="3030AD88" w:rsidR="008927C3" w:rsidRDefault="008927C3" w:rsidP="008927C3">
      <w:pPr>
        <w:pStyle w:val="FootnoteText"/>
      </w:pPr>
      <w:r w:rsidRPr="008927C3">
        <w:t>(London: Routledge, 1999), p7.</w:t>
      </w:r>
    </w:p>
  </w:footnote>
  <w:footnote w:id="8">
    <w:p w14:paraId="708780DF" w14:textId="0D304D31" w:rsidR="00B526DB" w:rsidRDefault="00B526DB">
      <w:pPr>
        <w:pStyle w:val="FootnoteText"/>
      </w:pPr>
      <w:r>
        <w:rPr>
          <w:rStyle w:val="FootnoteReference"/>
        </w:rPr>
        <w:footnoteRef/>
      </w:r>
      <w:r>
        <w:t xml:space="preserve"> Davies, </w:t>
      </w:r>
      <w:r w:rsidR="006973C1" w:rsidRPr="002749AD">
        <w:rPr>
          <w:i/>
          <w:iCs/>
        </w:rPr>
        <w:t>Reflexive E</w:t>
      </w:r>
      <w:r w:rsidR="002749AD" w:rsidRPr="002749AD">
        <w:rPr>
          <w:i/>
          <w:iCs/>
        </w:rPr>
        <w:t>thnogra</w:t>
      </w:r>
      <w:r w:rsidRPr="002749AD">
        <w:rPr>
          <w:i/>
          <w:iCs/>
        </w:rPr>
        <w:t>p</w:t>
      </w:r>
      <w:r w:rsidR="002749AD" w:rsidRPr="002749AD">
        <w:rPr>
          <w:i/>
          <w:iCs/>
        </w:rPr>
        <w:t>hy</w:t>
      </w:r>
      <w:r w:rsidR="002749AD">
        <w:t>, p.9.</w:t>
      </w:r>
    </w:p>
  </w:footnote>
  <w:footnote w:id="9">
    <w:p w14:paraId="7C5BD168" w14:textId="42C8DF80" w:rsidR="00DC7416" w:rsidRDefault="00DC7416">
      <w:pPr>
        <w:pStyle w:val="FootnoteText"/>
      </w:pPr>
      <w:r>
        <w:rPr>
          <w:rStyle w:val="FootnoteReference"/>
        </w:rPr>
        <w:footnoteRef/>
      </w:r>
      <w:r>
        <w:t xml:space="preserve"> </w:t>
      </w:r>
      <w:r w:rsidRPr="00DC7416">
        <w:t>Christopher Tilley, A Phenomenology of Landscape (Oxford: Berg, 1997), p. 13.</w:t>
      </w:r>
    </w:p>
  </w:footnote>
  <w:footnote w:id="10">
    <w:p w14:paraId="747415EE" w14:textId="4129F122" w:rsidR="00C7080E" w:rsidRDefault="00C7080E">
      <w:pPr>
        <w:pStyle w:val="FootnoteText"/>
      </w:pPr>
      <w:r>
        <w:rPr>
          <w:rStyle w:val="FootnoteReference"/>
        </w:rPr>
        <w:footnoteRef/>
      </w:r>
      <w:r>
        <w:t xml:space="preserve"> Patrick Curry, </w:t>
      </w:r>
      <w:r w:rsidR="006B4DA7" w:rsidRPr="00520813">
        <w:rPr>
          <w:i/>
          <w:iCs/>
        </w:rPr>
        <w:t xml:space="preserve">Enchantment: Wonder </w:t>
      </w:r>
      <w:proofErr w:type="gramStart"/>
      <w:r w:rsidR="006B4DA7" w:rsidRPr="00520813">
        <w:rPr>
          <w:i/>
          <w:iCs/>
        </w:rPr>
        <w:t>In</w:t>
      </w:r>
      <w:proofErr w:type="gramEnd"/>
      <w:r w:rsidR="006B4DA7" w:rsidRPr="00520813">
        <w:rPr>
          <w:i/>
          <w:iCs/>
        </w:rPr>
        <w:t xml:space="preserve"> Modern Life</w:t>
      </w:r>
      <w:r w:rsidR="009E1409">
        <w:t xml:space="preserve"> (Floris Books, 2019)</w:t>
      </w:r>
      <w:r w:rsidR="002749AD">
        <w:t xml:space="preserve"> p 7.</w:t>
      </w:r>
    </w:p>
  </w:footnote>
  <w:footnote w:id="11">
    <w:p w14:paraId="213CE06D" w14:textId="7E11C1B7" w:rsidR="007A14BE" w:rsidRPr="00987F03" w:rsidRDefault="007A14BE">
      <w:pPr>
        <w:pStyle w:val="FootnoteText"/>
      </w:pPr>
      <w:r>
        <w:rPr>
          <w:rStyle w:val="FootnoteReference"/>
        </w:rPr>
        <w:footnoteRef/>
      </w:r>
      <w:r>
        <w:t xml:space="preserve"> </w:t>
      </w:r>
      <w:r w:rsidR="00B45751">
        <w:t>Percy Byss</w:t>
      </w:r>
      <w:r w:rsidR="00821815">
        <w:t>he Shelley</w:t>
      </w:r>
      <w:r w:rsidR="00136C3F">
        <w:t xml:space="preserve">, ‘Ode </w:t>
      </w:r>
      <w:proofErr w:type="gramStart"/>
      <w:r w:rsidR="0086475D">
        <w:t>To</w:t>
      </w:r>
      <w:proofErr w:type="gramEnd"/>
      <w:r w:rsidR="00136C3F">
        <w:t xml:space="preserve"> </w:t>
      </w:r>
      <w:r w:rsidR="0086475D">
        <w:t>The</w:t>
      </w:r>
      <w:r w:rsidR="00136C3F">
        <w:t xml:space="preserve"> West Wind’</w:t>
      </w:r>
      <w:r w:rsidR="00106F8D">
        <w:t xml:space="preserve"> in </w:t>
      </w:r>
      <w:r w:rsidR="00966D27" w:rsidRPr="00966D27">
        <w:rPr>
          <w:i/>
          <w:iCs/>
        </w:rPr>
        <w:t>English Romantic Verse</w:t>
      </w:r>
      <w:r w:rsidR="00987F03">
        <w:rPr>
          <w:i/>
          <w:iCs/>
        </w:rPr>
        <w:t xml:space="preserve">, </w:t>
      </w:r>
      <w:r w:rsidR="00987F03">
        <w:t>ed</w:t>
      </w:r>
      <w:r w:rsidR="00076030">
        <w:t xml:space="preserve">. by </w:t>
      </w:r>
      <w:r w:rsidR="00987F03">
        <w:t>David Wright</w:t>
      </w:r>
      <w:r w:rsidR="000828A3">
        <w:t xml:space="preserve"> (Penguin Books, </w:t>
      </w:r>
      <w:r w:rsidR="003552A3">
        <w:t>1968)</w:t>
      </w:r>
      <w:r w:rsidR="007D571C">
        <w:t xml:space="preserve"> pp. 246-249</w:t>
      </w:r>
    </w:p>
  </w:footnote>
  <w:footnote w:id="12">
    <w:p w14:paraId="439B6A86" w14:textId="2F0A9B22" w:rsidR="0080664B" w:rsidRDefault="0080664B">
      <w:pPr>
        <w:pStyle w:val="FootnoteText"/>
      </w:pPr>
      <w:r>
        <w:rPr>
          <w:rStyle w:val="FootnoteReference"/>
        </w:rPr>
        <w:footnoteRef/>
      </w:r>
      <w:r>
        <w:t xml:space="preserve"> Harris</w:t>
      </w:r>
      <w:r w:rsidR="003B1D94">
        <w:t xml:space="preserve">, </w:t>
      </w:r>
      <w:proofErr w:type="spellStart"/>
      <w:r w:rsidR="00BA5ADF" w:rsidRPr="00BA5ADF">
        <w:rPr>
          <w:i/>
          <w:iCs/>
        </w:rPr>
        <w:t>Weatherland</w:t>
      </w:r>
      <w:proofErr w:type="spellEnd"/>
      <w:r w:rsidR="00BA5ADF">
        <w:t xml:space="preserve">, </w:t>
      </w:r>
      <w:r w:rsidR="003B1D94">
        <w:t>p254</w:t>
      </w:r>
    </w:p>
  </w:footnote>
  <w:footnote w:id="13">
    <w:p w14:paraId="440353EF" w14:textId="43459EDD" w:rsidR="00BB6D9B" w:rsidRDefault="00BB6D9B">
      <w:pPr>
        <w:pStyle w:val="FootnoteText"/>
      </w:pPr>
      <w:r>
        <w:rPr>
          <w:rStyle w:val="FootnoteReference"/>
        </w:rPr>
        <w:footnoteRef/>
      </w:r>
      <w:r>
        <w:t xml:space="preserve"> Harris, </w:t>
      </w:r>
      <w:proofErr w:type="spellStart"/>
      <w:r w:rsidR="00446693" w:rsidRPr="00446693">
        <w:rPr>
          <w:i/>
          <w:iCs/>
        </w:rPr>
        <w:t>Weatherland</w:t>
      </w:r>
      <w:proofErr w:type="spellEnd"/>
      <w:r w:rsidR="00446693">
        <w:t xml:space="preserve"> </w:t>
      </w:r>
      <w:r>
        <w:t>p. 349</w:t>
      </w:r>
    </w:p>
  </w:footnote>
  <w:footnote w:id="14">
    <w:p w14:paraId="6CDF86B9" w14:textId="21FD242F" w:rsidR="00B07ABA" w:rsidRDefault="00B07ABA">
      <w:pPr>
        <w:pStyle w:val="FootnoteText"/>
      </w:pPr>
      <w:r>
        <w:rPr>
          <w:rStyle w:val="FootnoteReference"/>
        </w:rPr>
        <w:footnoteRef/>
      </w:r>
      <w:r>
        <w:t xml:space="preserve"> </w:t>
      </w:r>
      <w:r w:rsidRPr="00B07ABA">
        <w:t>Sylvia Plath</w:t>
      </w:r>
      <w:r w:rsidR="00A53B2F">
        <w:t xml:space="preserve">, </w:t>
      </w:r>
      <w:r w:rsidRPr="00A53B2F">
        <w:rPr>
          <w:i/>
          <w:iCs/>
        </w:rPr>
        <w:t>The Unabridged Journals of Sylvia Plath</w:t>
      </w:r>
      <w:r w:rsidRPr="00B07ABA">
        <w:t>,</w:t>
      </w:r>
      <w:r w:rsidR="00A53B2F">
        <w:t xml:space="preserve"> ed. </w:t>
      </w:r>
      <w:r w:rsidR="00DD3675">
        <w:t xml:space="preserve">Karen V </w:t>
      </w:r>
      <w:proofErr w:type="spellStart"/>
      <w:r w:rsidR="00C03F3A">
        <w:t>Kukil</w:t>
      </w:r>
      <w:proofErr w:type="spellEnd"/>
      <w:r w:rsidR="00C03F3A">
        <w:t xml:space="preserve"> </w:t>
      </w:r>
      <w:r w:rsidR="00305EA1">
        <w:t xml:space="preserve">(Anchor Books, 2000) </w:t>
      </w:r>
      <w:r w:rsidRPr="00B07ABA">
        <w:t>p.199</w:t>
      </w:r>
      <w:r w:rsidR="00305EA1">
        <w:t>.</w:t>
      </w:r>
    </w:p>
  </w:footnote>
  <w:footnote w:id="15">
    <w:p w14:paraId="02EA9295" w14:textId="27922EBD" w:rsidR="001F67BA" w:rsidRDefault="001F67BA">
      <w:pPr>
        <w:pStyle w:val="FootnoteText"/>
      </w:pPr>
      <w:r>
        <w:rPr>
          <w:rStyle w:val="FootnoteReference"/>
        </w:rPr>
        <w:footnoteRef/>
      </w:r>
      <w:r>
        <w:t xml:space="preserve"> </w:t>
      </w:r>
      <w:r w:rsidR="00E42974" w:rsidRPr="00E42974">
        <w:t xml:space="preserve">Eratosthenes and Hyginus, </w:t>
      </w:r>
      <w:r w:rsidR="00E42974" w:rsidRPr="00E42974">
        <w:rPr>
          <w:i/>
          <w:iCs/>
        </w:rPr>
        <w:t xml:space="preserve">Constellation Myths </w:t>
      </w:r>
      <w:r w:rsidR="00E42974" w:rsidRPr="00E42974">
        <w:t>trans. by Robin Hard (Oxford: Oxford World’s Classics, 2015)</w:t>
      </w:r>
      <w:r>
        <w:t>, p.104</w:t>
      </w:r>
    </w:p>
  </w:footnote>
  <w:footnote w:id="16">
    <w:p w14:paraId="527F11E2" w14:textId="10841FA5" w:rsidR="00CE4B01" w:rsidRDefault="00CE4B01">
      <w:pPr>
        <w:pStyle w:val="FootnoteText"/>
      </w:pPr>
      <w:r>
        <w:rPr>
          <w:rStyle w:val="FootnoteReference"/>
        </w:rPr>
        <w:footnoteRef/>
      </w:r>
      <w:r>
        <w:t xml:space="preserve"> </w:t>
      </w:r>
      <w:r w:rsidR="00E42974">
        <w:t xml:space="preserve">Andrea Richards, </w:t>
      </w:r>
      <w:r w:rsidR="00551ED7">
        <w:t xml:space="preserve">‘The Divine Dreamer’ in </w:t>
      </w:r>
      <w:r w:rsidR="00551ED7" w:rsidRPr="006C2A13">
        <w:rPr>
          <w:i/>
          <w:iCs/>
        </w:rPr>
        <w:t>Astrology</w:t>
      </w:r>
      <w:r w:rsidR="00551ED7">
        <w:t xml:space="preserve"> </w:t>
      </w:r>
      <w:r w:rsidR="004059B2">
        <w:t xml:space="preserve">(Taschen, </w:t>
      </w:r>
      <w:proofErr w:type="spellStart"/>
      <w:r w:rsidR="004059B2">
        <w:t>Librarary</w:t>
      </w:r>
      <w:proofErr w:type="spellEnd"/>
      <w:r w:rsidR="004059B2">
        <w:t xml:space="preserve"> of Esoterica) p</w:t>
      </w:r>
      <w:r w:rsidR="00CB62F7">
        <w:t>.100</w:t>
      </w:r>
    </w:p>
  </w:footnote>
  <w:footnote w:id="17">
    <w:p w14:paraId="2F580043" w14:textId="4A7019C7" w:rsidR="004147CE" w:rsidRPr="00173F64" w:rsidRDefault="004147CE">
      <w:pPr>
        <w:pStyle w:val="FootnoteText"/>
      </w:pPr>
      <w:r>
        <w:rPr>
          <w:rStyle w:val="FootnoteReference"/>
        </w:rPr>
        <w:footnoteRef/>
      </w:r>
      <w:r>
        <w:t xml:space="preserve"> </w:t>
      </w:r>
      <w:r w:rsidR="003D1C64">
        <w:t xml:space="preserve">John Keats, ‘Endymion’ in </w:t>
      </w:r>
      <w:r w:rsidR="00BF71D1" w:rsidRPr="00BF71D1">
        <w:rPr>
          <w:i/>
          <w:iCs/>
        </w:rPr>
        <w:t xml:space="preserve">The Complete Poems </w:t>
      </w:r>
      <w:r w:rsidR="00BF71D1">
        <w:rPr>
          <w:i/>
          <w:iCs/>
        </w:rPr>
        <w:t>of</w:t>
      </w:r>
      <w:r w:rsidR="00BF71D1" w:rsidRPr="00BF71D1">
        <w:rPr>
          <w:i/>
          <w:iCs/>
        </w:rPr>
        <w:t xml:space="preserve"> John Keats</w:t>
      </w:r>
      <w:r w:rsidR="00FE5C3B">
        <w:t xml:space="preserve"> (Wordsworth Editions, 1994)</w:t>
      </w:r>
      <w:r w:rsidR="006D6F19">
        <w:t>, p.76</w:t>
      </w:r>
      <w:r w:rsidR="009E6DB5">
        <w:t>, l</w:t>
      </w:r>
      <w:r w:rsidR="00AB5179">
        <w:t xml:space="preserve"> 591-95</w:t>
      </w:r>
    </w:p>
  </w:footnote>
  <w:footnote w:id="18">
    <w:p w14:paraId="5FA4F30D" w14:textId="7B843D07" w:rsidR="00505CD0" w:rsidRDefault="00505CD0">
      <w:pPr>
        <w:pStyle w:val="FootnoteText"/>
      </w:pPr>
      <w:r>
        <w:rPr>
          <w:rStyle w:val="FootnoteReference"/>
        </w:rPr>
        <w:footnoteRef/>
      </w:r>
      <w:r>
        <w:t xml:space="preserve"> </w:t>
      </w:r>
      <w:proofErr w:type="spellStart"/>
      <w:r w:rsidRPr="00505CD0">
        <w:t>Libellus</w:t>
      </w:r>
      <w:proofErr w:type="spellEnd"/>
      <w:r w:rsidRPr="00505CD0">
        <w:t xml:space="preserve"> I. 6, in Scott, </w:t>
      </w:r>
      <w:proofErr w:type="spellStart"/>
      <w:r w:rsidRPr="00BB3D9C">
        <w:rPr>
          <w:i/>
          <w:iCs/>
        </w:rPr>
        <w:t>Hermetica</w:t>
      </w:r>
      <w:proofErr w:type="spellEnd"/>
      <w:r w:rsidRPr="00BB3D9C">
        <w:rPr>
          <w:i/>
          <w:iCs/>
        </w:rPr>
        <w:t>,</w:t>
      </w:r>
      <w:r w:rsidRPr="00505CD0">
        <w:t xml:space="preserve"> Vol. 1, p. 117.</w:t>
      </w:r>
    </w:p>
  </w:footnote>
  <w:footnote w:id="19">
    <w:p w14:paraId="7FA99C6F" w14:textId="75FB77D7" w:rsidR="00F20A70" w:rsidRDefault="00F20A70">
      <w:pPr>
        <w:pStyle w:val="FootnoteText"/>
      </w:pPr>
      <w:r>
        <w:rPr>
          <w:rStyle w:val="FootnoteReference"/>
        </w:rPr>
        <w:footnoteRef/>
      </w:r>
      <w:r>
        <w:t xml:space="preserve"> </w:t>
      </w:r>
      <w:bookmarkStart w:id="1" w:name="_Hlk66875377"/>
      <w:r>
        <w:t xml:space="preserve">Plato, </w:t>
      </w:r>
      <w:r w:rsidR="00AC70F0" w:rsidRPr="00BB3D9C">
        <w:rPr>
          <w:i/>
          <w:iCs/>
        </w:rPr>
        <w:t xml:space="preserve">Timaeus and </w:t>
      </w:r>
      <w:proofErr w:type="spellStart"/>
      <w:r w:rsidR="00AC70F0" w:rsidRPr="00BB3D9C">
        <w:rPr>
          <w:i/>
          <w:iCs/>
        </w:rPr>
        <w:t>Critias</w:t>
      </w:r>
      <w:proofErr w:type="spellEnd"/>
      <w:r w:rsidR="00AC70F0">
        <w:t xml:space="preserve">, trans. </w:t>
      </w:r>
      <w:r w:rsidR="00BB3D9C">
        <w:t xml:space="preserve">by </w:t>
      </w:r>
      <w:r w:rsidR="007F7443">
        <w:t xml:space="preserve">Robin </w:t>
      </w:r>
      <w:proofErr w:type="gramStart"/>
      <w:r w:rsidR="007F7443">
        <w:t>Waterfield  (</w:t>
      </w:r>
      <w:proofErr w:type="gramEnd"/>
      <w:r w:rsidR="007F7443">
        <w:t>Oxford University Press, 2008)</w:t>
      </w:r>
      <w:bookmarkEnd w:id="1"/>
    </w:p>
  </w:footnote>
  <w:footnote w:id="20">
    <w:p w14:paraId="386C8CAE" w14:textId="5694352A" w:rsidR="00CD69BF" w:rsidRDefault="00CD69BF">
      <w:pPr>
        <w:pStyle w:val="FootnoteText"/>
      </w:pPr>
      <w:r>
        <w:rPr>
          <w:rStyle w:val="FootnoteReference"/>
        </w:rPr>
        <w:footnoteRef/>
      </w:r>
      <w:r>
        <w:t xml:space="preserve"> </w:t>
      </w:r>
      <w:r w:rsidR="00F409EC">
        <w:t>William Wordsworth ‘Ode:</w:t>
      </w:r>
      <w:r w:rsidR="00D306FB">
        <w:t xml:space="preserve"> Intimations of Immortality’ in </w:t>
      </w:r>
      <w:r w:rsidR="00D306FB" w:rsidRPr="00520813">
        <w:rPr>
          <w:i/>
          <w:iCs/>
        </w:rPr>
        <w:t>English Romantic Verse</w:t>
      </w:r>
      <w:r w:rsidR="00D306FB" w:rsidRPr="00D306FB">
        <w:t xml:space="preserve">, ed. by David Wright (Penguin Books, 1968) p. </w:t>
      </w:r>
      <w:r w:rsidR="00B46861">
        <w:t>133-139</w:t>
      </w:r>
    </w:p>
  </w:footnote>
  <w:footnote w:id="21">
    <w:p w14:paraId="5F7FC957" w14:textId="3CEA5051" w:rsidR="00130497" w:rsidRDefault="00257138">
      <w:pPr>
        <w:pStyle w:val="FootnoteText"/>
      </w:pPr>
      <w:r>
        <w:rPr>
          <w:rStyle w:val="FootnoteReference"/>
        </w:rPr>
        <w:footnoteRef/>
      </w:r>
      <w:r w:rsidR="00130497">
        <w:t xml:space="preserve"> </w:t>
      </w:r>
      <w:bookmarkStart w:id="2" w:name="_Hlk66986696"/>
      <w:r>
        <w:t>Nick Campion</w:t>
      </w:r>
      <w:r w:rsidR="006968F1">
        <w:t xml:space="preserve">, </w:t>
      </w:r>
      <w:r w:rsidRPr="006968F1">
        <w:rPr>
          <w:i/>
          <w:iCs/>
        </w:rPr>
        <w:t>A History of Western Astrology Volume 1</w:t>
      </w:r>
      <w:r>
        <w:t xml:space="preserve"> </w:t>
      </w:r>
      <w:r w:rsidR="00C264DF">
        <w:t xml:space="preserve">(Bloomsbury, 2008) </w:t>
      </w:r>
      <w:bookmarkEnd w:id="2"/>
      <w:r w:rsidR="00C264DF">
        <w:t>p.91</w:t>
      </w:r>
    </w:p>
  </w:footnote>
  <w:footnote w:id="22">
    <w:p w14:paraId="07788992" w14:textId="02A53E52" w:rsidR="003C4B2B" w:rsidRDefault="003C4B2B">
      <w:pPr>
        <w:pStyle w:val="FootnoteText"/>
      </w:pPr>
      <w:r>
        <w:rPr>
          <w:rStyle w:val="FootnoteReference"/>
        </w:rPr>
        <w:footnoteRef/>
      </w:r>
      <w:r>
        <w:t xml:space="preserve"> </w:t>
      </w:r>
      <w:r w:rsidR="00B115CD">
        <w:t>J. Hill</w:t>
      </w:r>
      <w:r w:rsidR="00865D1A">
        <w:t>,</w:t>
      </w:r>
      <w:r w:rsidR="00B00704" w:rsidRPr="00B00704">
        <w:rPr>
          <w:i/>
          <w:iCs/>
        </w:rPr>
        <w:t xml:space="preserve"> </w:t>
      </w:r>
      <w:proofErr w:type="spellStart"/>
      <w:r w:rsidR="00B00704" w:rsidRPr="00B00704">
        <w:rPr>
          <w:i/>
          <w:iCs/>
        </w:rPr>
        <w:t>Sopdet</w:t>
      </w:r>
      <w:proofErr w:type="spellEnd"/>
      <w:r w:rsidR="00865D1A">
        <w:t xml:space="preserve"> </w:t>
      </w:r>
      <w:r w:rsidR="006F1AE1">
        <w:t>(2016)</w:t>
      </w:r>
      <w:r w:rsidR="002008D7">
        <w:t xml:space="preserve"> &lt;</w:t>
      </w:r>
      <w:r w:rsidR="006F1AE1">
        <w:t xml:space="preserve"> </w:t>
      </w:r>
      <w:hyperlink r:id="rId1" w:history="1">
        <w:r w:rsidR="0006566D" w:rsidRPr="00544DA9">
          <w:rPr>
            <w:rStyle w:val="Hyperlink"/>
          </w:rPr>
          <w:t>https://ancientegyptonline.co.uk/sopdet/</w:t>
        </w:r>
      </w:hyperlink>
      <w:r w:rsidR="0006566D">
        <w:t xml:space="preserve"> </w:t>
      </w:r>
      <w:r w:rsidR="002008D7">
        <w:t xml:space="preserve">&gt; </w:t>
      </w:r>
      <w:r w:rsidR="0006566D">
        <w:t xml:space="preserve">[Accessed </w:t>
      </w:r>
      <w:r w:rsidR="00D77E38">
        <w:t>12</w:t>
      </w:r>
      <w:r w:rsidR="00D77E38" w:rsidRPr="00D77E38">
        <w:rPr>
          <w:vertAlign w:val="superscript"/>
        </w:rPr>
        <w:t>th</w:t>
      </w:r>
      <w:r w:rsidR="00D77E38">
        <w:t xml:space="preserve"> March 2021]</w:t>
      </w:r>
    </w:p>
  </w:footnote>
  <w:footnote w:id="23">
    <w:p w14:paraId="7021F897" w14:textId="1543122F" w:rsidR="00BB5D24" w:rsidRDefault="00BB5D24">
      <w:pPr>
        <w:pStyle w:val="FootnoteText"/>
      </w:pPr>
      <w:r>
        <w:rPr>
          <w:rStyle w:val="FootnoteReference"/>
        </w:rPr>
        <w:footnoteRef/>
      </w:r>
      <w:r>
        <w:t xml:space="preserve"> </w:t>
      </w:r>
      <w:r w:rsidR="00D75939">
        <w:t xml:space="preserve">John </w:t>
      </w:r>
      <w:r w:rsidR="00A2606A">
        <w:t xml:space="preserve">Keats, </w:t>
      </w:r>
      <w:r w:rsidR="005F2785">
        <w:t xml:space="preserve">‘Keats’s Last Sonnet’ in </w:t>
      </w:r>
      <w:r w:rsidR="005F2785" w:rsidRPr="001F60D1">
        <w:rPr>
          <w:i/>
          <w:iCs/>
        </w:rPr>
        <w:t>The Complete Poems of John Keats</w:t>
      </w:r>
      <w:r w:rsidR="005F2785">
        <w:t xml:space="preserve"> </w:t>
      </w:r>
      <w:r w:rsidR="001F60D1">
        <w:t xml:space="preserve">(Wordsworth Editions, 1994) </w:t>
      </w:r>
      <w:r w:rsidR="00A2606A">
        <w:t>p. 461</w:t>
      </w:r>
    </w:p>
  </w:footnote>
  <w:footnote w:id="24">
    <w:p w14:paraId="7E777B7D" w14:textId="33EAD6F5" w:rsidR="00A502EB" w:rsidRPr="00781252" w:rsidRDefault="00A502EB">
      <w:pPr>
        <w:pStyle w:val="FootnoteText"/>
      </w:pPr>
      <w:r>
        <w:rPr>
          <w:rStyle w:val="FootnoteReference"/>
        </w:rPr>
        <w:footnoteRef/>
      </w:r>
      <w:r>
        <w:t xml:space="preserve"> </w:t>
      </w:r>
      <w:r w:rsidR="00781252">
        <w:t xml:space="preserve">Mary Shelley, </w:t>
      </w:r>
      <w:r w:rsidR="00781252" w:rsidRPr="00781252">
        <w:rPr>
          <w:i/>
          <w:iCs/>
        </w:rPr>
        <w:t xml:space="preserve">Frankenstein </w:t>
      </w:r>
      <w:r w:rsidR="00244F84">
        <w:t>(Penguin Books, 2003)</w:t>
      </w:r>
      <w:r w:rsidR="00895F54">
        <w:t xml:space="preserve"> p.</w:t>
      </w:r>
      <w:r w:rsidR="00FF210F">
        <w:t>100</w:t>
      </w:r>
    </w:p>
  </w:footnote>
  <w:footnote w:id="25">
    <w:p w14:paraId="53C33585" w14:textId="5999BA08" w:rsidR="00101ECD" w:rsidRDefault="00101ECD">
      <w:pPr>
        <w:pStyle w:val="FootnoteText"/>
      </w:pPr>
      <w:r>
        <w:rPr>
          <w:rStyle w:val="FootnoteReference"/>
        </w:rPr>
        <w:footnoteRef/>
      </w:r>
      <w:r>
        <w:t xml:space="preserve"> </w:t>
      </w:r>
      <w:r w:rsidR="00432443">
        <w:t xml:space="preserve">Rumi, </w:t>
      </w:r>
      <w:r w:rsidR="003F2FA8">
        <w:t xml:space="preserve">‘Wax’ in </w:t>
      </w:r>
      <w:r w:rsidR="003F2FA8" w:rsidRPr="003F2FA8">
        <w:rPr>
          <w:i/>
          <w:iCs/>
        </w:rPr>
        <w:t>Rumi: Selected Poems</w:t>
      </w:r>
      <w:r w:rsidR="00D16A94">
        <w:t xml:space="preserve"> (Penguin Books, </w:t>
      </w:r>
      <w:r w:rsidR="002A267F">
        <w:t xml:space="preserve">1995) trans. Coleman Banks </w:t>
      </w:r>
      <w:r w:rsidR="00432443">
        <w:t>p 138</w:t>
      </w:r>
    </w:p>
  </w:footnote>
  <w:footnote w:id="26">
    <w:p w14:paraId="40D7EEA3" w14:textId="51DCC9AE" w:rsidR="00B94677" w:rsidRDefault="00B94677">
      <w:pPr>
        <w:pStyle w:val="FootnoteText"/>
      </w:pPr>
      <w:r>
        <w:rPr>
          <w:rStyle w:val="FootnoteReference"/>
        </w:rPr>
        <w:footnoteRef/>
      </w:r>
      <w:r>
        <w:t xml:space="preserve"> </w:t>
      </w:r>
      <w:r w:rsidR="009E3673">
        <w:t>William Blake, ‘</w:t>
      </w:r>
      <w:r>
        <w:t>The Marriage of Heaven and Hell</w:t>
      </w:r>
      <w:r w:rsidR="009E3673">
        <w:t>’ in William Blake: Selected Poetry</w:t>
      </w:r>
      <w:r w:rsidR="0027028F">
        <w:t xml:space="preserve"> (Oxford World’s Classics, </w:t>
      </w:r>
      <w:r w:rsidR="003B465C">
        <w:t>2008)</w:t>
      </w:r>
      <w:r>
        <w:t xml:space="preserve"> p</w:t>
      </w:r>
      <w:r w:rsidR="00443866">
        <w:t>80</w:t>
      </w:r>
    </w:p>
  </w:footnote>
  <w:footnote w:id="27">
    <w:p w14:paraId="4AB42D62" w14:textId="0EC27579" w:rsidR="002E317D" w:rsidRDefault="002E317D">
      <w:pPr>
        <w:pStyle w:val="FootnoteText"/>
      </w:pPr>
      <w:r>
        <w:rPr>
          <w:rStyle w:val="FootnoteReference"/>
        </w:rPr>
        <w:footnoteRef/>
      </w:r>
      <w:r>
        <w:t xml:space="preserve"> Rumi, ‘The Grasses’ in </w:t>
      </w:r>
      <w:r w:rsidR="005756F5" w:rsidRPr="005756F5">
        <w:rPr>
          <w:i/>
          <w:iCs/>
        </w:rPr>
        <w:t>Rumi: Selected Poems</w:t>
      </w:r>
      <w:r w:rsidR="005756F5" w:rsidRPr="005756F5">
        <w:t xml:space="preserve"> (Penguin Books, 1995) trans. Coleman Banks p 138</w:t>
      </w:r>
    </w:p>
  </w:footnote>
  <w:footnote w:id="28">
    <w:p w14:paraId="339BC4EE" w14:textId="77777777" w:rsidR="00750AD4" w:rsidRDefault="00750AD4" w:rsidP="00750AD4">
      <w:pPr>
        <w:pStyle w:val="FootnoteText"/>
      </w:pPr>
      <w:r>
        <w:rPr>
          <w:rStyle w:val="FootnoteReference"/>
        </w:rPr>
        <w:footnoteRef/>
      </w:r>
      <w:r>
        <w:t xml:space="preserve"> S.T. Coleridge in R. Holmes, </w:t>
      </w:r>
      <w:r w:rsidRPr="007C2E3B">
        <w:rPr>
          <w:i/>
          <w:iCs/>
        </w:rPr>
        <w:t>Coleridge: Darker Reflections</w:t>
      </w:r>
      <w:r>
        <w:t xml:space="preserve"> (London: Harper Collins, 1998), p.38</w:t>
      </w:r>
    </w:p>
  </w:footnote>
  <w:footnote w:id="29">
    <w:p w14:paraId="07CCCC83" w14:textId="0D024C7C" w:rsidR="00581DD0" w:rsidRPr="00C83277" w:rsidRDefault="00581DD0">
      <w:pPr>
        <w:pStyle w:val="FootnoteText"/>
      </w:pPr>
      <w:r>
        <w:rPr>
          <w:rStyle w:val="FootnoteReference"/>
        </w:rPr>
        <w:footnoteRef/>
      </w:r>
      <w:r>
        <w:t xml:space="preserve"> </w:t>
      </w:r>
      <w:r w:rsidR="004811CE">
        <w:t xml:space="preserve">Andrea Richards, </w:t>
      </w:r>
      <w:r w:rsidR="004811CE" w:rsidRPr="007C69A3">
        <w:rPr>
          <w:i/>
          <w:iCs/>
        </w:rPr>
        <w:t>Astrology</w:t>
      </w:r>
      <w:r w:rsidR="00C83277">
        <w:rPr>
          <w:i/>
          <w:iCs/>
        </w:rPr>
        <w:t xml:space="preserve"> </w:t>
      </w:r>
      <w:r w:rsidR="00C83277">
        <w:t>(Taschen Library of Esoterica</w:t>
      </w:r>
      <w:r w:rsidR="00414420">
        <w:t xml:space="preserve">, 2020)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0666F9"/>
    <w:multiLevelType w:val="hybridMultilevel"/>
    <w:tmpl w:val="43580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607"/>
    <w:rsid w:val="00002AD3"/>
    <w:rsid w:val="0000521B"/>
    <w:rsid w:val="0001223B"/>
    <w:rsid w:val="000122A0"/>
    <w:rsid w:val="000131AC"/>
    <w:rsid w:val="00023539"/>
    <w:rsid w:val="00026122"/>
    <w:rsid w:val="00027522"/>
    <w:rsid w:val="00037B96"/>
    <w:rsid w:val="00037F0D"/>
    <w:rsid w:val="000400E6"/>
    <w:rsid w:val="0004278C"/>
    <w:rsid w:val="0004304C"/>
    <w:rsid w:val="00043812"/>
    <w:rsid w:val="000463E7"/>
    <w:rsid w:val="000469F3"/>
    <w:rsid w:val="00046FC7"/>
    <w:rsid w:val="00052CA5"/>
    <w:rsid w:val="000543A5"/>
    <w:rsid w:val="00055122"/>
    <w:rsid w:val="00055A40"/>
    <w:rsid w:val="0005694D"/>
    <w:rsid w:val="0006038A"/>
    <w:rsid w:val="0006172E"/>
    <w:rsid w:val="00063027"/>
    <w:rsid w:val="00063794"/>
    <w:rsid w:val="00063D01"/>
    <w:rsid w:val="0006566D"/>
    <w:rsid w:val="000656F3"/>
    <w:rsid w:val="00066C79"/>
    <w:rsid w:val="00074DBD"/>
    <w:rsid w:val="00075390"/>
    <w:rsid w:val="00076030"/>
    <w:rsid w:val="00077265"/>
    <w:rsid w:val="000822E5"/>
    <w:rsid w:val="000828A3"/>
    <w:rsid w:val="000834E3"/>
    <w:rsid w:val="00084D80"/>
    <w:rsid w:val="000853AE"/>
    <w:rsid w:val="00087670"/>
    <w:rsid w:val="00090A9A"/>
    <w:rsid w:val="00093D7A"/>
    <w:rsid w:val="000A5946"/>
    <w:rsid w:val="000A79A6"/>
    <w:rsid w:val="000B4F9F"/>
    <w:rsid w:val="000B5C7D"/>
    <w:rsid w:val="000B6265"/>
    <w:rsid w:val="000B64C7"/>
    <w:rsid w:val="000B7E4F"/>
    <w:rsid w:val="000D0777"/>
    <w:rsid w:val="000D132E"/>
    <w:rsid w:val="000D4751"/>
    <w:rsid w:val="000D5896"/>
    <w:rsid w:val="000D5FD3"/>
    <w:rsid w:val="000D67BE"/>
    <w:rsid w:val="000D7344"/>
    <w:rsid w:val="000D7703"/>
    <w:rsid w:val="000E0926"/>
    <w:rsid w:val="000E53C3"/>
    <w:rsid w:val="000F471B"/>
    <w:rsid w:val="000F58DA"/>
    <w:rsid w:val="00101ECD"/>
    <w:rsid w:val="0010504C"/>
    <w:rsid w:val="00106F8D"/>
    <w:rsid w:val="00113714"/>
    <w:rsid w:val="0011486C"/>
    <w:rsid w:val="0011759B"/>
    <w:rsid w:val="00120A4E"/>
    <w:rsid w:val="00120FC7"/>
    <w:rsid w:val="00124789"/>
    <w:rsid w:val="00126C11"/>
    <w:rsid w:val="00126FE3"/>
    <w:rsid w:val="00130494"/>
    <w:rsid w:val="00130497"/>
    <w:rsid w:val="00132C66"/>
    <w:rsid w:val="00133D91"/>
    <w:rsid w:val="00134FC9"/>
    <w:rsid w:val="00136C3F"/>
    <w:rsid w:val="00142778"/>
    <w:rsid w:val="001465B2"/>
    <w:rsid w:val="00153553"/>
    <w:rsid w:val="00153C3F"/>
    <w:rsid w:val="00160F57"/>
    <w:rsid w:val="001636C2"/>
    <w:rsid w:val="00165596"/>
    <w:rsid w:val="00167AFA"/>
    <w:rsid w:val="00172A6B"/>
    <w:rsid w:val="00173F64"/>
    <w:rsid w:val="0018144B"/>
    <w:rsid w:val="00191F9C"/>
    <w:rsid w:val="00192724"/>
    <w:rsid w:val="00195B87"/>
    <w:rsid w:val="001A19D8"/>
    <w:rsid w:val="001A710F"/>
    <w:rsid w:val="001A7C72"/>
    <w:rsid w:val="001B0C96"/>
    <w:rsid w:val="001B1644"/>
    <w:rsid w:val="001C0122"/>
    <w:rsid w:val="001C0A74"/>
    <w:rsid w:val="001C1CF7"/>
    <w:rsid w:val="001C5D7E"/>
    <w:rsid w:val="001C7444"/>
    <w:rsid w:val="001D02C5"/>
    <w:rsid w:val="001D1E13"/>
    <w:rsid w:val="001D27D6"/>
    <w:rsid w:val="001D32A0"/>
    <w:rsid w:val="001D3C07"/>
    <w:rsid w:val="001D6269"/>
    <w:rsid w:val="001D662B"/>
    <w:rsid w:val="001E1FAE"/>
    <w:rsid w:val="001E463F"/>
    <w:rsid w:val="001E5E23"/>
    <w:rsid w:val="001E65A6"/>
    <w:rsid w:val="001E75F2"/>
    <w:rsid w:val="001F1BCA"/>
    <w:rsid w:val="001F26C7"/>
    <w:rsid w:val="001F60D1"/>
    <w:rsid w:val="001F67AF"/>
    <w:rsid w:val="001F67BA"/>
    <w:rsid w:val="002008D7"/>
    <w:rsid w:val="002025E4"/>
    <w:rsid w:val="002070A2"/>
    <w:rsid w:val="002148B1"/>
    <w:rsid w:val="002159C6"/>
    <w:rsid w:val="002206B7"/>
    <w:rsid w:val="002233B7"/>
    <w:rsid w:val="00224FA9"/>
    <w:rsid w:val="00226656"/>
    <w:rsid w:val="002276EE"/>
    <w:rsid w:val="00227E25"/>
    <w:rsid w:val="00232F05"/>
    <w:rsid w:val="002376ED"/>
    <w:rsid w:val="00237D6E"/>
    <w:rsid w:val="0024040A"/>
    <w:rsid w:val="00240683"/>
    <w:rsid w:val="002419A6"/>
    <w:rsid w:val="00241DC3"/>
    <w:rsid w:val="00244F84"/>
    <w:rsid w:val="002459D4"/>
    <w:rsid w:val="00246F51"/>
    <w:rsid w:val="00250186"/>
    <w:rsid w:val="00250808"/>
    <w:rsid w:val="00253E59"/>
    <w:rsid w:val="00255EB5"/>
    <w:rsid w:val="00257138"/>
    <w:rsid w:val="0025754A"/>
    <w:rsid w:val="0026215E"/>
    <w:rsid w:val="00266281"/>
    <w:rsid w:val="0026668B"/>
    <w:rsid w:val="0027028F"/>
    <w:rsid w:val="00270580"/>
    <w:rsid w:val="002705E8"/>
    <w:rsid w:val="002707CF"/>
    <w:rsid w:val="00271FF6"/>
    <w:rsid w:val="00274869"/>
    <w:rsid w:val="002749AD"/>
    <w:rsid w:val="00274A90"/>
    <w:rsid w:val="0027619D"/>
    <w:rsid w:val="0028085F"/>
    <w:rsid w:val="00283741"/>
    <w:rsid w:val="002913CA"/>
    <w:rsid w:val="00291A09"/>
    <w:rsid w:val="00291DDB"/>
    <w:rsid w:val="0029763B"/>
    <w:rsid w:val="002A267F"/>
    <w:rsid w:val="002A612C"/>
    <w:rsid w:val="002B15C8"/>
    <w:rsid w:val="002B77C1"/>
    <w:rsid w:val="002B7FFD"/>
    <w:rsid w:val="002C207D"/>
    <w:rsid w:val="002C22E6"/>
    <w:rsid w:val="002C5293"/>
    <w:rsid w:val="002C6466"/>
    <w:rsid w:val="002C70DA"/>
    <w:rsid w:val="002D3DC4"/>
    <w:rsid w:val="002D4483"/>
    <w:rsid w:val="002D55D1"/>
    <w:rsid w:val="002D66F3"/>
    <w:rsid w:val="002E2472"/>
    <w:rsid w:val="002E317D"/>
    <w:rsid w:val="002E3D35"/>
    <w:rsid w:val="002E6818"/>
    <w:rsid w:val="002F0109"/>
    <w:rsid w:val="002F32E8"/>
    <w:rsid w:val="002F410C"/>
    <w:rsid w:val="002F6556"/>
    <w:rsid w:val="0030071B"/>
    <w:rsid w:val="00302326"/>
    <w:rsid w:val="00305454"/>
    <w:rsid w:val="00305B85"/>
    <w:rsid w:val="00305E17"/>
    <w:rsid w:val="00305EA1"/>
    <w:rsid w:val="00310AB7"/>
    <w:rsid w:val="00312DFA"/>
    <w:rsid w:val="00315BF8"/>
    <w:rsid w:val="003172E8"/>
    <w:rsid w:val="0032799D"/>
    <w:rsid w:val="003305FC"/>
    <w:rsid w:val="00330719"/>
    <w:rsid w:val="00333215"/>
    <w:rsid w:val="003374AC"/>
    <w:rsid w:val="00340A64"/>
    <w:rsid w:val="00343A34"/>
    <w:rsid w:val="00352582"/>
    <w:rsid w:val="003551B2"/>
    <w:rsid w:val="003552A3"/>
    <w:rsid w:val="0036021C"/>
    <w:rsid w:val="00362C7E"/>
    <w:rsid w:val="003634BF"/>
    <w:rsid w:val="003651FB"/>
    <w:rsid w:val="00365319"/>
    <w:rsid w:val="00365615"/>
    <w:rsid w:val="00381418"/>
    <w:rsid w:val="00385024"/>
    <w:rsid w:val="003876B5"/>
    <w:rsid w:val="00391B07"/>
    <w:rsid w:val="00392E8F"/>
    <w:rsid w:val="003A0E4E"/>
    <w:rsid w:val="003A5B87"/>
    <w:rsid w:val="003B07C1"/>
    <w:rsid w:val="003B1D94"/>
    <w:rsid w:val="003B465C"/>
    <w:rsid w:val="003B5BD6"/>
    <w:rsid w:val="003B6D85"/>
    <w:rsid w:val="003B71E1"/>
    <w:rsid w:val="003B7ED2"/>
    <w:rsid w:val="003C08F7"/>
    <w:rsid w:val="003C1162"/>
    <w:rsid w:val="003C459F"/>
    <w:rsid w:val="003C4B2B"/>
    <w:rsid w:val="003C760B"/>
    <w:rsid w:val="003D1C64"/>
    <w:rsid w:val="003D24B4"/>
    <w:rsid w:val="003E5C0C"/>
    <w:rsid w:val="003E6640"/>
    <w:rsid w:val="003E7677"/>
    <w:rsid w:val="003F2FA8"/>
    <w:rsid w:val="003F3DF0"/>
    <w:rsid w:val="003F41FF"/>
    <w:rsid w:val="003F74C1"/>
    <w:rsid w:val="00400786"/>
    <w:rsid w:val="004052E5"/>
    <w:rsid w:val="004059B2"/>
    <w:rsid w:val="00405E08"/>
    <w:rsid w:val="0040704E"/>
    <w:rsid w:val="004109CD"/>
    <w:rsid w:val="00413607"/>
    <w:rsid w:val="00414420"/>
    <w:rsid w:val="004147CE"/>
    <w:rsid w:val="00423F82"/>
    <w:rsid w:val="00425696"/>
    <w:rsid w:val="0043074C"/>
    <w:rsid w:val="004318DD"/>
    <w:rsid w:val="0043191B"/>
    <w:rsid w:val="00431C2F"/>
    <w:rsid w:val="00432443"/>
    <w:rsid w:val="0043627D"/>
    <w:rsid w:val="00436C3F"/>
    <w:rsid w:val="004412CA"/>
    <w:rsid w:val="00443866"/>
    <w:rsid w:val="00444D8E"/>
    <w:rsid w:val="00446693"/>
    <w:rsid w:val="0045442A"/>
    <w:rsid w:val="00454862"/>
    <w:rsid w:val="00460516"/>
    <w:rsid w:val="004669D9"/>
    <w:rsid w:val="00466A31"/>
    <w:rsid w:val="004715B2"/>
    <w:rsid w:val="00471CA8"/>
    <w:rsid w:val="00471E19"/>
    <w:rsid w:val="00480077"/>
    <w:rsid w:val="004811CE"/>
    <w:rsid w:val="004812C0"/>
    <w:rsid w:val="00481F84"/>
    <w:rsid w:val="00483711"/>
    <w:rsid w:val="00487C2E"/>
    <w:rsid w:val="00490AD6"/>
    <w:rsid w:val="00493C38"/>
    <w:rsid w:val="00493FB6"/>
    <w:rsid w:val="0049502A"/>
    <w:rsid w:val="00496B54"/>
    <w:rsid w:val="004A0697"/>
    <w:rsid w:val="004A1825"/>
    <w:rsid w:val="004A3FE3"/>
    <w:rsid w:val="004A45DC"/>
    <w:rsid w:val="004A775B"/>
    <w:rsid w:val="004B1881"/>
    <w:rsid w:val="004B1A1D"/>
    <w:rsid w:val="004B643D"/>
    <w:rsid w:val="004B69B6"/>
    <w:rsid w:val="004C117B"/>
    <w:rsid w:val="004C188A"/>
    <w:rsid w:val="004C2920"/>
    <w:rsid w:val="004C3570"/>
    <w:rsid w:val="004C389D"/>
    <w:rsid w:val="004C59B1"/>
    <w:rsid w:val="004D7190"/>
    <w:rsid w:val="004E2FEE"/>
    <w:rsid w:val="004E5B6B"/>
    <w:rsid w:val="004E68B2"/>
    <w:rsid w:val="004F254D"/>
    <w:rsid w:val="004F512A"/>
    <w:rsid w:val="004F5583"/>
    <w:rsid w:val="00502F32"/>
    <w:rsid w:val="0050309C"/>
    <w:rsid w:val="00504F99"/>
    <w:rsid w:val="00505CD0"/>
    <w:rsid w:val="00512244"/>
    <w:rsid w:val="005160E2"/>
    <w:rsid w:val="00520343"/>
    <w:rsid w:val="00520813"/>
    <w:rsid w:val="00522DBD"/>
    <w:rsid w:val="00523E0A"/>
    <w:rsid w:val="00525A92"/>
    <w:rsid w:val="005303F2"/>
    <w:rsid w:val="0053293C"/>
    <w:rsid w:val="00533094"/>
    <w:rsid w:val="0053440D"/>
    <w:rsid w:val="005406CE"/>
    <w:rsid w:val="00540EAF"/>
    <w:rsid w:val="00542DE5"/>
    <w:rsid w:val="0054333D"/>
    <w:rsid w:val="00545FD2"/>
    <w:rsid w:val="00546115"/>
    <w:rsid w:val="00546503"/>
    <w:rsid w:val="00546597"/>
    <w:rsid w:val="005504B7"/>
    <w:rsid w:val="00551ED7"/>
    <w:rsid w:val="00552B10"/>
    <w:rsid w:val="005545C3"/>
    <w:rsid w:val="00557808"/>
    <w:rsid w:val="00560B67"/>
    <w:rsid w:val="00560FF6"/>
    <w:rsid w:val="00564463"/>
    <w:rsid w:val="0056532F"/>
    <w:rsid w:val="0056729E"/>
    <w:rsid w:val="00572DB6"/>
    <w:rsid w:val="005756F5"/>
    <w:rsid w:val="005806CD"/>
    <w:rsid w:val="00581901"/>
    <w:rsid w:val="00581DD0"/>
    <w:rsid w:val="00582E50"/>
    <w:rsid w:val="00583444"/>
    <w:rsid w:val="005837BC"/>
    <w:rsid w:val="0058414F"/>
    <w:rsid w:val="0058547C"/>
    <w:rsid w:val="0058692C"/>
    <w:rsid w:val="00587F30"/>
    <w:rsid w:val="00590588"/>
    <w:rsid w:val="005922A9"/>
    <w:rsid w:val="00593D8C"/>
    <w:rsid w:val="005A29D7"/>
    <w:rsid w:val="005A3007"/>
    <w:rsid w:val="005A35E4"/>
    <w:rsid w:val="005A3DCA"/>
    <w:rsid w:val="005A5EFC"/>
    <w:rsid w:val="005A62AC"/>
    <w:rsid w:val="005A7F8C"/>
    <w:rsid w:val="005B0CB4"/>
    <w:rsid w:val="005B341E"/>
    <w:rsid w:val="005C27F7"/>
    <w:rsid w:val="005C3086"/>
    <w:rsid w:val="005C36F9"/>
    <w:rsid w:val="005C5E2A"/>
    <w:rsid w:val="005C69D4"/>
    <w:rsid w:val="005D03F2"/>
    <w:rsid w:val="005D1446"/>
    <w:rsid w:val="005D2ADA"/>
    <w:rsid w:val="005D32A2"/>
    <w:rsid w:val="005D3C24"/>
    <w:rsid w:val="005D47CE"/>
    <w:rsid w:val="005D704A"/>
    <w:rsid w:val="005E09D4"/>
    <w:rsid w:val="005E14CA"/>
    <w:rsid w:val="005E3C8A"/>
    <w:rsid w:val="005E3D32"/>
    <w:rsid w:val="005E46D8"/>
    <w:rsid w:val="005F2785"/>
    <w:rsid w:val="005F60F2"/>
    <w:rsid w:val="00602745"/>
    <w:rsid w:val="0060597F"/>
    <w:rsid w:val="00612A73"/>
    <w:rsid w:val="00612FFD"/>
    <w:rsid w:val="00614BA7"/>
    <w:rsid w:val="006222CD"/>
    <w:rsid w:val="00626626"/>
    <w:rsid w:val="00626653"/>
    <w:rsid w:val="00643F7B"/>
    <w:rsid w:val="00644DE0"/>
    <w:rsid w:val="00647727"/>
    <w:rsid w:val="00651157"/>
    <w:rsid w:val="00651169"/>
    <w:rsid w:val="0065193E"/>
    <w:rsid w:val="00652348"/>
    <w:rsid w:val="0065419A"/>
    <w:rsid w:val="006559E9"/>
    <w:rsid w:val="0066020F"/>
    <w:rsid w:val="00660224"/>
    <w:rsid w:val="006609DC"/>
    <w:rsid w:val="0066553A"/>
    <w:rsid w:val="00666E74"/>
    <w:rsid w:val="00670440"/>
    <w:rsid w:val="006727A1"/>
    <w:rsid w:val="006738D0"/>
    <w:rsid w:val="006757E7"/>
    <w:rsid w:val="0067599E"/>
    <w:rsid w:val="00677283"/>
    <w:rsid w:val="00677BFE"/>
    <w:rsid w:val="0068036C"/>
    <w:rsid w:val="006804BB"/>
    <w:rsid w:val="0068161F"/>
    <w:rsid w:val="00682136"/>
    <w:rsid w:val="006843D1"/>
    <w:rsid w:val="00685716"/>
    <w:rsid w:val="006921B2"/>
    <w:rsid w:val="00692DFD"/>
    <w:rsid w:val="00693B4C"/>
    <w:rsid w:val="006968F1"/>
    <w:rsid w:val="00696DA5"/>
    <w:rsid w:val="006973C1"/>
    <w:rsid w:val="00697DCF"/>
    <w:rsid w:val="006A06F6"/>
    <w:rsid w:val="006A40BC"/>
    <w:rsid w:val="006A712D"/>
    <w:rsid w:val="006B3AF0"/>
    <w:rsid w:val="006B4DA7"/>
    <w:rsid w:val="006B7E13"/>
    <w:rsid w:val="006C0C99"/>
    <w:rsid w:val="006C1413"/>
    <w:rsid w:val="006C2A13"/>
    <w:rsid w:val="006C2EDC"/>
    <w:rsid w:val="006C529B"/>
    <w:rsid w:val="006C752C"/>
    <w:rsid w:val="006D1699"/>
    <w:rsid w:val="006D22D2"/>
    <w:rsid w:val="006D3771"/>
    <w:rsid w:val="006D466C"/>
    <w:rsid w:val="006D486C"/>
    <w:rsid w:val="006D6F19"/>
    <w:rsid w:val="006E15FA"/>
    <w:rsid w:val="006E1A23"/>
    <w:rsid w:val="006E22A6"/>
    <w:rsid w:val="006E4D6E"/>
    <w:rsid w:val="006E79F4"/>
    <w:rsid w:val="006F00CB"/>
    <w:rsid w:val="006F0D0A"/>
    <w:rsid w:val="006F1AE1"/>
    <w:rsid w:val="006F4F72"/>
    <w:rsid w:val="006F6B64"/>
    <w:rsid w:val="007000F0"/>
    <w:rsid w:val="00700828"/>
    <w:rsid w:val="00702A93"/>
    <w:rsid w:val="0070374B"/>
    <w:rsid w:val="00703BE2"/>
    <w:rsid w:val="0070411B"/>
    <w:rsid w:val="0070523D"/>
    <w:rsid w:val="00705F56"/>
    <w:rsid w:val="0071583C"/>
    <w:rsid w:val="00721A38"/>
    <w:rsid w:val="00727A40"/>
    <w:rsid w:val="007335A9"/>
    <w:rsid w:val="007356E6"/>
    <w:rsid w:val="007369C9"/>
    <w:rsid w:val="00743155"/>
    <w:rsid w:val="00744898"/>
    <w:rsid w:val="007453FE"/>
    <w:rsid w:val="00745F7D"/>
    <w:rsid w:val="00750AD4"/>
    <w:rsid w:val="00754909"/>
    <w:rsid w:val="00756C5C"/>
    <w:rsid w:val="00761B77"/>
    <w:rsid w:val="00763DED"/>
    <w:rsid w:val="00764A94"/>
    <w:rsid w:val="00764FA3"/>
    <w:rsid w:val="00765055"/>
    <w:rsid w:val="00766D56"/>
    <w:rsid w:val="00772476"/>
    <w:rsid w:val="00775CB8"/>
    <w:rsid w:val="0077755E"/>
    <w:rsid w:val="00781252"/>
    <w:rsid w:val="00783083"/>
    <w:rsid w:val="007851E4"/>
    <w:rsid w:val="007944D3"/>
    <w:rsid w:val="00797506"/>
    <w:rsid w:val="007A14BE"/>
    <w:rsid w:val="007A268E"/>
    <w:rsid w:val="007B0674"/>
    <w:rsid w:val="007B1C55"/>
    <w:rsid w:val="007B1E55"/>
    <w:rsid w:val="007B23E2"/>
    <w:rsid w:val="007B3A46"/>
    <w:rsid w:val="007B678E"/>
    <w:rsid w:val="007B6D05"/>
    <w:rsid w:val="007C2344"/>
    <w:rsid w:val="007C2E3B"/>
    <w:rsid w:val="007C69A3"/>
    <w:rsid w:val="007C78DF"/>
    <w:rsid w:val="007D0CA2"/>
    <w:rsid w:val="007D1AFA"/>
    <w:rsid w:val="007D2AEF"/>
    <w:rsid w:val="007D316B"/>
    <w:rsid w:val="007D4FC8"/>
    <w:rsid w:val="007D571C"/>
    <w:rsid w:val="007E05D1"/>
    <w:rsid w:val="007E120B"/>
    <w:rsid w:val="007E2394"/>
    <w:rsid w:val="007E4555"/>
    <w:rsid w:val="007E795C"/>
    <w:rsid w:val="007F0A51"/>
    <w:rsid w:val="007F1A93"/>
    <w:rsid w:val="007F282A"/>
    <w:rsid w:val="007F63BE"/>
    <w:rsid w:val="007F7443"/>
    <w:rsid w:val="008015C3"/>
    <w:rsid w:val="00806381"/>
    <w:rsid w:val="0080664B"/>
    <w:rsid w:val="00810867"/>
    <w:rsid w:val="008115E4"/>
    <w:rsid w:val="0081203C"/>
    <w:rsid w:val="008121D4"/>
    <w:rsid w:val="0081254C"/>
    <w:rsid w:val="008133A6"/>
    <w:rsid w:val="00814B22"/>
    <w:rsid w:val="00820A49"/>
    <w:rsid w:val="0082131A"/>
    <w:rsid w:val="00821815"/>
    <w:rsid w:val="00821E2C"/>
    <w:rsid w:val="008237F2"/>
    <w:rsid w:val="00824AE5"/>
    <w:rsid w:val="00826AF4"/>
    <w:rsid w:val="0083299A"/>
    <w:rsid w:val="00837C33"/>
    <w:rsid w:val="00840D24"/>
    <w:rsid w:val="00843196"/>
    <w:rsid w:val="00850F0C"/>
    <w:rsid w:val="00851509"/>
    <w:rsid w:val="00851A14"/>
    <w:rsid w:val="00852D14"/>
    <w:rsid w:val="008557D3"/>
    <w:rsid w:val="00857AC1"/>
    <w:rsid w:val="008636F9"/>
    <w:rsid w:val="0086475D"/>
    <w:rsid w:val="00865D1A"/>
    <w:rsid w:val="00866689"/>
    <w:rsid w:val="00867608"/>
    <w:rsid w:val="00867B3F"/>
    <w:rsid w:val="00882F57"/>
    <w:rsid w:val="008838AE"/>
    <w:rsid w:val="00883E71"/>
    <w:rsid w:val="00884B17"/>
    <w:rsid w:val="00885DF6"/>
    <w:rsid w:val="00886B4A"/>
    <w:rsid w:val="008927C3"/>
    <w:rsid w:val="00892DA5"/>
    <w:rsid w:val="00893199"/>
    <w:rsid w:val="00895F54"/>
    <w:rsid w:val="00897A62"/>
    <w:rsid w:val="008A117B"/>
    <w:rsid w:val="008A138D"/>
    <w:rsid w:val="008A2163"/>
    <w:rsid w:val="008A2919"/>
    <w:rsid w:val="008A768F"/>
    <w:rsid w:val="008A7F79"/>
    <w:rsid w:val="008B375A"/>
    <w:rsid w:val="008B37DB"/>
    <w:rsid w:val="008B3B4C"/>
    <w:rsid w:val="008B5189"/>
    <w:rsid w:val="008B5550"/>
    <w:rsid w:val="008B6593"/>
    <w:rsid w:val="008B736B"/>
    <w:rsid w:val="008B771E"/>
    <w:rsid w:val="008C0BC1"/>
    <w:rsid w:val="008C4185"/>
    <w:rsid w:val="008C62F9"/>
    <w:rsid w:val="008D0698"/>
    <w:rsid w:val="008D1702"/>
    <w:rsid w:val="008D72EA"/>
    <w:rsid w:val="008E0652"/>
    <w:rsid w:val="008E1BD6"/>
    <w:rsid w:val="008E550E"/>
    <w:rsid w:val="008E738F"/>
    <w:rsid w:val="008F095E"/>
    <w:rsid w:val="008F11A9"/>
    <w:rsid w:val="008F2D11"/>
    <w:rsid w:val="008F31BF"/>
    <w:rsid w:val="008F6B58"/>
    <w:rsid w:val="009021B1"/>
    <w:rsid w:val="00905243"/>
    <w:rsid w:val="00905AA5"/>
    <w:rsid w:val="00912DAC"/>
    <w:rsid w:val="00916112"/>
    <w:rsid w:val="00917A25"/>
    <w:rsid w:val="009205AD"/>
    <w:rsid w:val="00921B8D"/>
    <w:rsid w:val="00923B76"/>
    <w:rsid w:val="0092478D"/>
    <w:rsid w:val="00925FA0"/>
    <w:rsid w:val="00926E16"/>
    <w:rsid w:val="00932762"/>
    <w:rsid w:val="00934056"/>
    <w:rsid w:val="00934369"/>
    <w:rsid w:val="00937730"/>
    <w:rsid w:val="00937C8B"/>
    <w:rsid w:val="00937E04"/>
    <w:rsid w:val="00945794"/>
    <w:rsid w:val="00951BBF"/>
    <w:rsid w:val="00951CCD"/>
    <w:rsid w:val="00952D5E"/>
    <w:rsid w:val="00957E02"/>
    <w:rsid w:val="009606E7"/>
    <w:rsid w:val="0096387C"/>
    <w:rsid w:val="00966D27"/>
    <w:rsid w:val="00966E79"/>
    <w:rsid w:val="009677CF"/>
    <w:rsid w:val="0097332D"/>
    <w:rsid w:val="00976353"/>
    <w:rsid w:val="00980C53"/>
    <w:rsid w:val="00983A8B"/>
    <w:rsid w:val="00983D10"/>
    <w:rsid w:val="00984301"/>
    <w:rsid w:val="0098611E"/>
    <w:rsid w:val="00987F03"/>
    <w:rsid w:val="00990B50"/>
    <w:rsid w:val="00991B3E"/>
    <w:rsid w:val="009962B7"/>
    <w:rsid w:val="00996798"/>
    <w:rsid w:val="009A1DD8"/>
    <w:rsid w:val="009A201C"/>
    <w:rsid w:val="009A2C0D"/>
    <w:rsid w:val="009A7665"/>
    <w:rsid w:val="009B309B"/>
    <w:rsid w:val="009C1F2B"/>
    <w:rsid w:val="009C48E6"/>
    <w:rsid w:val="009C6F66"/>
    <w:rsid w:val="009C77FB"/>
    <w:rsid w:val="009D28BD"/>
    <w:rsid w:val="009D2C1D"/>
    <w:rsid w:val="009D2C41"/>
    <w:rsid w:val="009D467D"/>
    <w:rsid w:val="009D7ED3"/>
    <w:rsid w:val="009D7FA3"/>
    <w:rsid w:val="009E1409"/>
    <w:rsid w:val="009E274B"/>
    <w:rsid w:val="009E2CB2"/>
    <w:rsid w:val="009E3673"/>
    <w:rsid w:val="009E4567"/>
    <w:rsid w:val="009E46D2"/>
    <w:rsid w:val="009E6DB5"/>
    <w:rsid w:val="009F1E92"/>
    <w:rsid w:val="009F37B9"/>
    <w:rsid w:val="00A00822"/>
    <w:rsid w:val="00A05038"/>
    <w:rsid w:val="00A0534C"/>
    <w:rsid w:val="00A066BD"/>
    <w:rsid w:val="00A13C9B"/>
    <w:rsid w:val="00A147C8"/>
    <w:rsid w:val="00A152AB"/>
    <w:rsid w:val="00A17C28"/>
    <w:rsid w:val="00A2182F"/>
    <w:rsid w:val="00A2606A"/>
    <w:rsid w:val="00A26DFC"/>
    <w:rsid w:val="00A31457"/>
    <w:rsid w:val="00A3449A"/>
    <w:rsid w:val="00A345A9"/>
    <w:rsid w:val="00A40CA2"/>
    <w:rsid w:val="00A40F9B"/>
    <w:rsid w:val="00A41709"/>
    <w:rsid w:val="00A45AD8"/>
    <w:rsid w:val="00A47084"/>
    <w:rsid w:val="00A502EB"/>
    <w:rsid w:val="00A505BC"/>
    <w:rsid w:val="00A5251A"/>
    <w:rsid w:val="00A52A85"/>
    <w:rsid w:val="00A53B2F"/>
    <w:rsid w:val="00A57A5E"/>
    <w:rsid w:val="00A62C76"/>
    <w:rsid w:val="00A6337F"/>
    <w:rsid w:val="00A65034"/>
    <w:rsid w:val="00A65B9C"/>
    <w:rsid w:val="00A67ABD"/>
    <w:rsid w:val="00A719C5"/>
    <w:rsid w:val="00A7498C"/>
    <w:rsid w:val="00A76AF0"/>
    <w:rsid w:val="00A806B1"/>
    <w:rsid w:val="00A85BE1"/>
    <w:rsid w:val="00A97DA9"/>
    <w:rsid w:val="00AA4626"/>
    <w:rsid w:val="00AA4A21"/>
    <w:rsid w:val="00AA5650"/>
    <w:rsid w:val="00AA6C46"/>
    <w:rsid w:val="00AB0980"/>
    <w:rsid w:val="00AB1058"/>
    <w:rsid w:val="00AB2660"/>
    <w:rsid w:val="00AB36CF"/>
    <w:rsid w:val="00AB4D6F"/>
    <w:rsid w:val="00AB5179"/>
    <w:rsid w:val="00AC4F9A"/>
    <w:rsid w:val="00AC6F65"/>
    <w:rsid w:val="00AC70F0"/>
    <w:rsid w:val="00AE1346"/>
    <w:rsid w:val="00AE360E"/>
    <w:rsid w:val="00AE47C8"/>
    <w:rsid w:val="00AE653B"/>
    <w:rsid w:val="00AE767D"/>
    <w:rsid w:val="00AE7741"/>
    <w:rsid w:val="00AF0552"/>
    <w:rsid w:val="00AF2207"/>
    <w:rsid w:val="00AF3320"/>
    <w:rsid w:val="00AF37A6"/>
    <w:rsid w:val="00AF581C"/>
    <w:rsid w:val="00AF5874"/>
    <w:rsid w:val="00AF6840"/>
    <w:rsid w:val="00B00704"/>
    <w:rsid w:val="00B00834"/>
    <w:rsid w:val="00B00AD8"/>
    <w:rsid w:val="00B01E28"/>
    <w:rsid w:val="00B03C0E"/>
    <w:rsid w:val="00B07ABA"/>
    <w:rsid w:val="00B115CD"/>
    <w:rsid w:val="00B13152"/>
    <w:rsid w:val="00B15224"/>
    <w:rsid w:val="00B15C4B"/>
    <w:rsid w:val="00B163FA"/>
    <w:rsid w:val="00B229BC"/>
    <w:rsid w:val="00B268F8"/>
    <w:rsid w:val="00B3791F"/>
    <w:rsid w:val="00B37F72"/>
    <w:rsid w:val="00B4435D"/>
    <w:rsid w:val="00B445C2"/>
    <w:rsid w:val="00B45751"/>
    <w:rsid w:val="00B46746"/>
    <w:rsid w:val="00B46861"/>
    <w:rsid w:val="00B475A4"/>
    <w:rsid w:val="00B51837"/>
    <w:rsid w:val="00B526DB"/>
    <w:rsid w:val="00B55958"/>
    <w:rsid w:val="00B606CB"/>
    <w:rsid w:val="00B64650"/>
    <w:rsid w:val="00B6571E"/>
    <w:rsid w:val="00B66ABC"/>
    <w:rsid w:val="00B66B23"/>
    <w:rsid w:val="00B71466"/>
    <w:rsid w:val="00B75646"/>
    <w:rsid w:val="00B76245"/>
    <w:rsid w:val="00B772A0"/>
    <w:rsid w:val="00B81306"/>
    <w:rsid w:val="00B83ED7"/>
    <w:rsid w:val="00B867B0"/>
    <w:rsid w:val="00B94474"/>
    <w:rsid w:val="00B94677"/>
    <w:rsid w:val="00B95DB4"/>
    <w:rsid w:val="00B96C58"/>
    <w:rsid w:val="00B96FA7"/>
    <w:rsid w:val="00BA1E2C"/>
    <w:rsid w:val="00BA25B1"/>
    <w:rsid w:val="00BA39E7"/>
    <w:rsid w:val="00BA5251"/>
    <w:rsid w:val="00BA573E"/>
    <w:rsid w:val="00BA5860"/>
    <w:rsid w:val="00BA5ADF"/>
    <w:rsid w:val="00BA5CDA"/>
    <w:rsid w:val="00BA63EE"/>
    <w:rsid w:val="00BB0D5D"/>
    <w:rsid w:val="00BB1EEA"/>
    <w:rsid w:val="00BB326E"/>
    <w:rsid w:val="00BB3D9C"/>
    <w:rsid w:val="00BB4645"/>
    <w:rsid w:val="00BB5C57"/>
    <w:rsid w:val="00BB5D24"/>
    <w:rsid w:val="00BB653F"/>
    <w:rsid w:val="00BB6D9B"/>
    <w:rsid w:val="00BB6E48"/>
    <w:rsid w:val="00BB7746"/>
    <w:rsid w:val="00BC0010"/>
    <w:rsid w:val="00BC16D3"/>
    <w:rsid w:val="00BC1D38"/>
    <w:rsid w:val="00BC6304"/>
    <w:rsid w:val="00BC7279"/>
    <w:rsid w:val="00BD01D2"/>
    <w:rsid w:val="00BD0A1A"/>
    <w:rsid w:val="00BD4D3B"/>
    <w:rsid w:val="00BE0AA2"/>
    <w:rsid w:val="00BE11DE"/>
    <w:rsid w:val="00BE2A66"/>
    <w:rsid w:val="00BE46B5"/>
    <w:rsid w:val="00BE6FCB"/>
    <w:rsid w:val="00BF41D8"/>
    <w:rsid w:val="00BF71D1"/>
    <w:rsid w:val="00C006CC"/>
    <w:rsid w:val="00C00F95"/>
    <w:rsid w:val="00C034D2"/>
    <w:rsid w:val="00C03F3A"/>
    <w:rsid w:val="00C04912"/>
    <w:rsid w:val="00C06D76"/>
    <w:rsid w:val="00C07836"/>
    <w:rsid w:val="00C14BC1"/>
    <w:rsid w:val="00C14C64"/>
    <w:rsid w:val="00C15C8C"/>
    <w:rsid w:val="00C16A0B"/>
    <w:rsid w:val="00C171D6"/>
    <w:rsid w:val="00C1770F"/>
    <w:rsid w:val="00C24C6B"/>
    <w:rsid w:val="00C264DF"/>
    <w:rsid w:val="00C26AD6"/>
    <w:rsid w:val="00C30462"/>
    <w:rsid w:val="00C32298"/>
    <w:rsid w:val="00C3642D"/>
    <w:rsid w:val="00C3761A"/>
    <w:rsid w:val="00C42025"/>
    <w:rsid w:val="00C42BC5"/>
    <w:rsid w:val="00C47470"/>
    <w:rsid w:val="00C5118C"/>
    <w:rsid w:val="00C550E4"/>
    <w:rsid w:val="00C571ED"/>
    <w:rsid w:val="00C60B9B"/>
    <w:rsid w:val="00C6189D"/>
    <w:rsid w:val="00C63742"/>
    <w:rsid w:val="00C63B65"/>
    <w:rsid w:val="00C63FE1"/>
    <w:rsid w:val="00C70017"/>
    <w:rsid w:val="00C7080E"/>
    <w:rsid w:val="00C71857"/>
    <w:rsid w:val="00C74450"/>
    <w:rsid w:val="00C751D5"/>
    <w:rsid w:val="00C75612"/>
    <w:rsid w:val="00C75704"/>
    <w:rsid w:val="00C83277"/>
    <w:rsid w:val="00C87141"/>
    <w:rsid w:val="00C908B1"/>
    <w:rsid w:val="00C94EDB"/>
    <w:rsid w:val="00C94EE4"/>
    <w:rsid w:val="00CA1771"/>
    <w:rsid w:val="00CA64F2"/>
    <w:rsid w:val="00CA7523"/>
    <w:rsid w:val="00CB0F42"/>
    <w:rsid w:val="00CB31C8"/>
    <w:rsid w:val="00CB5DB0"/>
    <w:rsid w:val="00CB62F7"/>
    <w:rsid w:val="00CC1D03"/>
    <w:rsid w:val="00CC1EF1"/>
    <w:rsid w:val="00CC201C"/>
    <w:rsid w:val="00CC56AD"/>
    <w:rsid w:val="00CD105E"/>
    <w:rsid w:val="00CD2669"/>
    <w:rsid w:val="00CD2D06"/>
    <w:rsid w:val="00CD3155"/>
    <w:rsid w:val="00CD5ECF"/>
    <w:rsid w:val="00CD69BF"/>
    <w:rsid w:val="00CE144E"/>
    <w:rsid w:val="00CE1B14"/>
    <w:rsid w:val="00CE4B01"/>
    <w:rsid w:val="00CE6945"/>
    <w:rsid w:val="00CE6F43"/>
    <w:rsid w:val="00CF44E6"/>
    <w:rsid w:val="00CF54B5"/>
    <w:rsid w:val="00D00082"/>
    <w:rsid w:val="00D025D7"/>
    <w:rsid w:val="00D038B4"/>
    <w:rsid w:val="00D044E5"/>
    <w:rsid w:val="00D07231"/>
    <w:rsid w:val="00D11AF4"/>
    <w:rsid w:val="00D144DC"/>
    <w:rsid w:val="00D14B02"/>
    <w:rsid w:val="00D15693"/>
    <w:rsid w:val="00D16A94"/>
    <w:rsid w:val="00D17E04"/>
    <w:rsid w:val="00D20348"/>
    <w:rsid w:val="00D20581"/>
    <w:rsid w:val="00D237FA"/>
    <w:rsid w:val="00D2399F"/>
    <w:rsid w:val="00D25161"/>
    <w:rsid w:val="00D3037D"/>
    <w:rsid w:val="00D306FB"/>
    <w:rsid w:val="00D310DF"/>
    <w:rsid w:val="00D31844"/>
    <w:rsid w:val="00D35739"/>
    <w:rsid w:val="00D3606E"/>
    <w:rsid w:val="00D40EC7"/>
    <w:rsid w:val="00D421D4"/>
    <w:rsid w:val="00D42EEF"/>
    <w:rsid w:val="00D42F0B"/>
    <w:rsid w:val="00D45BC1"/>
    <w:rsid w:val="00D5212E"/>
    <w:rsid w:val="00D55B33"/>
    <w:rsid w:val="00D5742C"/>
    <w:rsid w:val="00D60FF5"/>
    <w:rsid w:val="00D62DCD"/>
    <w:rsid w:val="00D64CA3"/>
    <w:rsid w:val="00D65D01"/>
    <w:rsid w:val="00D669A5"/>
    <w:rsid w:val="00D7442D"/>
    <w:rsid w:val="00D75939"/>
    <w:rsid w:val="00D778AB"/>
    <w:rsid w:val="00D77E38"/>
    <w:rsid w:val="00D84318"/>
    <w:rsid w:val="00D8636B"/>
    <w:rsid w:val="00D92A96"/>
    <w:rsid w:val="00D92E8B"/>
    <w:rsid w:val="00D957C3"/>
    <w:rsid w:val="00D96C8F"/>
    <w:rsid w:val="00D97D80"/>
    <w:rsid w:val="00DA2725"/>
    <w:rsid w:val="00DB1299"/>
    <w:rsid w:val="00DB1A27"/>
    <w:rsid w:val="00DC0F57"/>
    <w:rsid w:val="00DC1A6B"/>
    <w:rsid w:val="00DC46BF"/>
    <w:rsid w:val="00DC50D2"/>
    <w:rsid w:val="00DC5369"/>
    <w:rsid w:val="00DC64EC"/>
    <w:rsid w:val="00DC7416"/>
    <w:rsid w:val="00DD06AC"/>
    <w:rsid w:val="00DD0FC4"/>
    <w:rsid w:val="00DD3675"/>
    <w:rsid w:val="00DD488A"/>
    <w:rsid w:val="00DD7519"/>
    <w:rsid w:val="00DE08E3"/>
    <w:rsid w:val="00DE1048"/>
    <w:rsid w:val="00DE4DD6"/>
    <w:rsid w:val="00DF0459"/>
    <w:rsid w:val="00DF1AD3"/>
    <w:rsid w:val="00DF2AD5"/>
    <w:rsid w:val="00DF4C1D"/>
    <w:rsid w:val="00DF6FF7"/>
    <w:rsid w:val="00E0104E"/>
    <w:rsid w:val="00E12A38"/>
    <w:rsid w:val="00E14075"/>
    <w:rsid w:val="00E14E61"/>
    <w:rsid w:val="00E1745B"/>
    <w:rsid w:val="00E23D34"/>
    <w:rsid w:val="00E249BB"/>
    <w:rsid w:val="00E346D6"/>
    <w:rsid w:val="00E34969"/>
    <w:rsid w:val="00E37471"/>
    <w:rsid w:val="00E42974"/>
    <w:rsid w:val="00E44295"/>
    <w:rsid w:val="00E45E4B"/>
    <w:rsid w:val="00E47CB4"/>
    <w:rsid w:val="00E53DA9"/>
    <w:rsid w:val="00E574D9"/>
    <w:rsid w:val="00E57951"/>
    <w:rsid w:val="00E610A0"/>
    <w:rsid w:val="00E64C1C"/>
    <w:rsid w:val="00E72E91"/>
    <w:rsid w:val="00E7388B"/>
    <w:rsid w:val="00E758AD"/>
    <w:rsid w:val="00E830AF"/>
    <w:rsid w:val="00E84907"/>
    <w:rsid w:val="00E87024"/>
    <w:rsid w:val="00E9000F"/>
    <w:rsid w:val="00E90E36"/>
    <w:rsid w:val="00E91669"/>
    <w:rsid w:val="00E95D4C"/>
    <w:rsid w:val="00EA0923"/>
    <w:rsid w:val="00EA4577"/>
    <w:rsid w:val="00EB11F0"/>
    <w:rsid w:val="00EB4D81"/>
    <w:rsid w:val="00EB541E"/>
    <w:rsid w:val="00EB55B3"/>
    <w:rsid w:val="00EB76C0"/>
    <w:rsid w:val="00EC1E12"/>
    <w:rsid w:val="00EC65AF"/>
    <w:rsid w:val="00ED292D"/>
    <w:rsid w:val="00ED63F9"/>
    <w:rsid w:val="00ED72FE"/>
    <w:rsid w:val="00EE525B"/>
    <w:rsid w:val="00EE677C"/>
    <w:rsid w:val="00EF0AB2"/>
    <w:rsid w:val="00EF2786"/>
    <w:rsid w:val="00EF65F2"/>
    <w:rsid w:val="00EF744F"/>
    <w:rsid w:val="00F00A07"/>
    <w:rsid w:val="00F042E3"/>
    <w:rsid w:val="00F068E2"/>
    <w:rsid w:val="00F078B3"/>
    <w:rsid w:val="00F1089A"/>
    <w:rsid w:val="00F10A8F"/>
    <w:rsid w:val="00F11646"/>
    <w:rsid w:val="00F15421"/>
    <w:rsid w:val="00F20A70"/>
    <w:rsid w:val="00F20D3E"/>
    <w:rsid w:val="00F220FC"/>
    <w:rsid w:val="00F22B0D"/>
    <w:rsid w:val="00F22CE9"/>
    <w:rsid w:val="00F24B85"/>
    <w:rsid w:val="00F25C68"/>
    <w:rsid w:val="00F3002B"/>
    <w:rsid w:val="00F37589"/>
    <w:rsid w:val="00F409EC"/>
    <w:rsid w:val="00F40CE7"/>
    <w:rsid w:val="00F4193D"/>
    <w:rsid w:val="00F41AA2"/>
    <w:rsid w:val="00F4643E"/>
    <w:rsid w:val="00F4697F"/>
    <w:rsid w:val="00F57463"/>
    <w:rsid w:val="00F61579"/>
    <w:rsid w:val="00F61C3F"/>
    <w:rsid w:val="00F64E51"/>
    <w:rsid w:val="00F64EB3"/>
    <w:rsid w:val="00F67C6F"/>
    <w:rsid w:val="00F70013"/>
    <w:rsid w:val="00F72751"/>
    <w:rsid w:val="00F75A6D"/>
    <w:rsid w:val="00F82DD5"/>
    <w:rsid w:val="00F83985"/>
    <w:rsid w:val="00F84B1B"/>
    <w:rsid w:val="00F85136"/>
    <w:rsid w:val="00F8594F"/>
    <w:rsid w:val="00F90C8C"/>
    <w:rsid w:val="00F94755"/>
    <w:rsid w:val="00FA2CEE"/>
    <w:rsid w:val="00FA4E5F"/>
    <w:rsid w:val="00FB0F9C"/>
    <w:rsid w:val="00FB4769"/>
    <w:rsid w:val="00FB76AB"/>
    <w:rsid w:val="00FC05D7"/>
    <w:rsid w:val="00FC5A3D"/>
    <w:rsid w:val="00FC6647"/>
    <w:rsid w:val="00FD119D"/>
    <w:rsid w:val="00FD168E"/>
    <w:rsid w:val="00FD3D02"/>
    <w:rsid w:val="00FD4F90"/>
    <w:rsid w:val="00FD7988"/>
    <w:rsid w:val="00FE4D60"/>
    <w:rsid w:val="00FE5C3B"/>
    <w:rsid w:val="00FE6DC0"/>
    <w:rsid w:val="00FE6EAB"/>
    <w:rsid w:val="00FF05E9"/>
    <w:rsid w:val="00FF0F0E"/>
    <w:rsid w:val="00FF128F"/>
    <w:rsid w:val="00FF210F"/>
    <w:rsid w:val="00FF3994"/>
    <w:rsid w:val="00FF7352"/>
    <w:rsid w:val="00FF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87CBE5"/>
  <w15:chartTrackingRefBased/>
  <w15:docId w15:val="{F7CE425B-043E-496B-98C6-437514FBD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D03F2"/>
    <w:rPr>
      <w:i/>
      <w:iCs/>
    </w:rPr>
  </w:style>
  <w:style w:type="character" w:styleId="Hyperlink">
    <w:name w:val="Hyperlink"/>
    <w:basedOn w:val="DefaultParagraphFont"/>
    <w:uiPriority w:val="99"/>
    <w:unhideWhenUsed/>
    <w:rsid w:val="00AE7741"/>
    <w:rPr>
      <w:color w:val="0000FF"/>
      <w:u w:val="single"/>
    </w:rPr>
  </w:style>
  <w:style w:type="character" w:customStyle="1" w:styleId="highlight">
    <w:name w:val="highlight"/>
    <w:basedOn w:val="DefaultParagraphFont"/>
    <w:rsid w:val="00471E19"/>
  </w:style>
  <w:style w:type="character" w:customStyle="1" w:styleId="anchor">
    <w:name w:val="anchor"/>
    <w:basedOn w:val="DefaultParagraphFont"/>
    <w:rsid w:val="00471E19"/>
  </w:style>
  <w:style w:type="character" w:customStyle="1" w:styleId="pers976">
    <w:name w:val="pers976"/>
    <w:basedOn w:val="DefaultParagraphFont"/>
    <w:rsid w:val="00471E19"/>
  </w:style>
  <w:style w:type="character" w:customStyle="1" w:styleId="pers1332">
    <w:name w:val="pers1332"/>
    <w:basedOn w:val="DefaultParagraphFont"/>
    <w:rsid w:val="00471E19"/>
  </w:style>
  <w:style w:type="character" w:styleId="UnresolvedMention">
    <w:name w:val="Unresolved Mention"/>
    <w:basedOn w:val="DefaultParagraphFont"/>
    <w:uiPriority w:val="99"/>
    <w:semiHidden/>
    <w:unhideWhenUsed/>
    <w:rsid w:val="00EE525B"/>
    <w:rPr>
      <w:color w:val="605E5C"/>
      <w:shd w:val="clear" w:color="auto" w:fill="E1DFDD"/>
    </w:rPr>
  </w:style>
  <w:style w:type="paragraph" w:styleId="NoSpacing">
    <w:name w:val="No Spacing"/>
    <w:uiPriority w:val="1"/>
    <w:qFormat/>
    <w:rsid w:val="006559E9"/>
    <w:pPr>
      <w:spacing w:after="0" w:line="240" w:lineRule="auto"/>
    </w:pPr>
  </w:style>
  <w:style w:type="paragraph" w:styleId="ListParagraph">
    <w:name w:val="List Paragraph"/>
    <w:basedOn w:val="Normal"/>
    <w:uiPriority w:val="34"/>
    <w:qFormat/>
    <w:rsid w:val="00B00AD8"/>
    <w:pPr>
      <w:ind w:left="720"/>
      <w:contextualSpacing/>
    </w:pPr>
  </w:style>
  <w:style w:type="paragraph" w:styleId="FootnoteText">
    <w:name w:val="footnote text"/>
    <w:basedOn w:val="Normal"/>
    <w:link w:val="FootnoteTextChar"/>
    <w:uiPriority w:val="99"/>
    <w:semiHidden/>
    <w:unhideWhenUsed/>
    <w:rsid w:val="004412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12CA"/>
    <w:rPr>
      <w:sz w:val="20"/>
      <w:szCs w:val="20"/>
    </w:rPr>
  </w:style>
  <w:style w:type="character" w:styleId="FootnoteReference">
    <w:name w:val="footnote reference"/>
    <w:basedOn w:val="DefaultParagraphFont"/>
    <w:uiPriority w:val="99"/>
    <w:semiHidden/>
    <w:unhideWhenUsed/>
    <w:rsid w:val="004412CA"/>
    <w:rPr>
      <w:vertAlign w:val="superscript"/>
    </w:rPr>
  </w:style>
  <w:style w:type="paragraph" w:styleId="EndnoteText">
    <w:name w:val="endnote text"/>
    <w:basedOn w:val="Normal"/>
    <w:link w:val="EndnoteTextChar"/>
    <w:uiPriority w:val="99"/>
    <w:semiHidden/>
    <w:unhideWhenUsed/>
    <w:rsid w:val="00BB5D2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B5D24"/>
    <w:rPr>
      <w:sz w:val="20"/>
      <w:szCs w:val="20"/>
    </w:rPr>
  </w:style>
  <w:style w:type="character" w:styleId="EndnoteReference">
    <w:name w:val="endnote reference"/>
    <w:basedOn w:val="DefaultParagraphFont"/>
    <w:uiPriority w:val="99"/>
    <w:semiHidden/>
    <w:unhideWhenUsed/>
    <w:rsid w:val="00BB5D2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image" Target="media/image6.jpeg"/></Relationships>
</file>

<file path=word/_rels/footnotes.xml.rels><?xml version="1.0" encoding="UTF-8" standalone="yes"?>
<Relationships xmlns="http://schemas.openxmlformats.org/package/2006/relationships"><Relationship Id="rId1" Type="http://schemas.openxmlformats.org/officeDocument/2006/relationships/hyperlink" Target="https://ancientegyptonline.co.uk/sopd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9ED4F-0369-4881-9AC4-D98DF9187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920</TotalTime>
  <Pages>13</Pages>
  <Words>2558</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Hawthorne</dc:creator>
  <cp:keywords/>
  <dc:description/>
  <cp:lastModifiedBy>Josh Hawthorne</cp:lastModifiedBy>
  <cp:revision>443</cp:revision>
  <dcterms:created xsi:type="dcterms:W3CDTF">2021-03-12T21:24:00Z</dcterms:created>
  <dcterms:modified xsi:type="dcterms:W3CDTF">2021-03-19T13:22:00Z</dcterms:modified>
</cp:coreProperties>
</file>