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5CBE5D" w14:textId="77777777" w:rsidR="006B7DCE" w:rsidRPr="003F44C7" w:rsidRDefault="006B7DCE" w:rsidP="003F44C7">
      <w:pPr>
        <w:spacing w:after="57" w:line="360" w:lineRule="auto"/>
        <w:ind w:right="37"/>
        <w:jc w:val="right"/>
        <w:rPr>
          <w:rFonts w:ascii="Times New Roman" w:hAnsi="Times New Roman" w:cs="Times New Roman"/>
          <w:sz w:val="24"/>
          <w:szCs w:val="24"/>
        </w:rPr>
      </w:pPr>
      <w:r w:rsidRPr="003F44C7">
        <w:rPr>
          <w:rFonts w:ascii="Times New Roman" w:hAnsi="Times New Roman" w:cs="Times New Roman"/>
          <w:noProof/>
          <w:sz w:val="24"/>
          <w:szCs w:val="24"/>
          <w:lang w:eastAsia="en-GB"/>
        </w:rPr>
        <w:drawing>
          <wp:anchor distT="0" distB="0" distL="114300" distR="114300" simplePos="0" relativeHeight="251659264" behindDoc="0" locked="0" layoutInCell="1" allowOverlap="0" wp14:anchorId="0BB74A5A" wp14:editId="11AC10E7">
            <wp:simplePos x="0" y="0"/>
            <wp:positionH relativeFrom="column">
              <wp:posOffset>0</wp:posOffset>
            </wp:positionH>
            <wp:positionV relativeFrom="paragraph">
              <wp:posOffset>3</wp:posOffset>
            </wp:positionV>
            <wp:extent cx="1809750" cy="723905"/>
            <wp:effectExtent l="0" t="0" r="0" b="0"/>
            <wp:wrapSquare wrapText="bothSides"/>
            <wp:docPr id="214" name="Picture 214"/>
            <wp:cNvGraphicFramePr/>
            <a:graphic xmlns:a="http://schemas.openxmlformats.org/drawingml/2006/main">
              <a:graphicData uri="http://schemas.openxmlformats.org/drawingml/2006/picture">
                <pic:pic xmlns:pic="http://schemas.openxmlformats.org/drawingml/2006/picture">
                  <pic:nvPicPr>
                    <pic:cNvPr id="214" name="Picture 214"/>
                    <pic:cNvPicPr/>
                  </pic:nvPicPr>
                  <pic:blipFill>
                    <a:blip r:embed="rId8"/>
                    <a:stretch>
                      <a:fillRect/>
                    </a:stretch>
                  </pic:blipFill>
                  <pic:spPr>
                    <a:xfrm>
                      <a:off x="0" y="0"/>
                      <a:ext cx="1809750" cy="723905"/>
                    </a:xfrm>
                    <a:prstGeom prst="rect">
                      <a:avLst/>
                    </a:prstGeom>
                  </pic:spPr>
                </pic:pic>
              </a:graphicData>
            </a:graphic>
          </wp:anchor>
        </w:drawing>
      </w:r>
      <w:r w:rsidRPr="003F44C7">
        <w:rPr>
          <w:rFonts w:ascii="Times New Roman" w:hAnsi="Times New Roman" w:cs="Times New Roman"/>
          <w:sz w:val="24"/>
          <w:szCs w:val="24"/>
        </w:rPr>
        <w:t xml:space="preserve"> </w:t>
      </w:r>
    </w:p>
    <w:p w14:paraId="3E73B74C" w14:textId="73C6C094" w:rsidR="006B7DCE" w:rsidRPr="00CB4357" w:rsidRDefault="006B7DCE" w:rsidP="00CB4357">
      <w:pPr>
        <w:spacing w:after="805" w:line="360" w:lineRule="auto"/>
        <w:ind w:right="37"/>
        <w:jc w:val="center"/>
        <w:rPr>
          <w:rFonts w:ascii="Times New Roman" w:hAnsi="Times New Roman" w:cs="Times New Roman"/>
          <w:sz w:val="24"/>
          <w:szCs w:val="24"/>
        </w:rPr>
      </w:pPr>
    </w:p>
    <w:p w14:paraId="08E7F5B3" w14:textId="77777777" w:rsidR="00EE70E9" w:rsidRPr="003F44C7" w:rsidRDefault="00EE70E9" w:rsidP="003F44C7">
      <w:pPr>
        <w:spacing w:before="100" w:beforeAutospacing="1" w:after="100" w:afterAutospacing="1" w:line="360" w:lineRule="auto"/>
        <w:jc w:val="center"/>
        <w:rPr>
          <w:rFonts w:ascii="Times New Roman" w:eastAsia="Times New Roman" w:hAnsi="Times New Roman" w:cs="Times New Roman"/>
          <w:b/>
          <w:bCs/>
          <w:sz w:val="24"/>
          <w:szCs w:val="24"/>
        </w:rPr>
      </w:pPr>
    </w:p>
    <w:p w14:paraId="044D2BD2" w14:textId="47AFC836" w:rsidR="006B43A6" w:rsidRPr="003F44C7" w:rsidRDefault="006B43A6" w:rsidP="003F44C7">
      <w:pPr>
        <w:spacing w:line="360" w:lineRule="auto"/>
        <w:rPr>
          <w:rFonts w:ascii="Times New Roman" w:eastAsia="Times New Roman" w:hAnsi="Times New Roman" w:cs="Times New Roman"/>
          <w:b/>
          <w:sz w:val="24"/>
          <w:szCs w:val="24"/>
        </w:rPr>
      </w:pPr>
    </w:p>
    <w:p w14:paraId="5B3692DA" w14:textId="2AD6D671" w:rsidR="00CB4357" w:rsidRDefault="00CB4357" w:rsidP="00CB4357">
      <w:pPr>
        <w:spacing w:line="360" w:lineRule="auto"/>
        <w:rPr>
          <w:rFonts w:ascii="Times New Roman" w:eastAsia="Times New Roman" w:hAnsi="Times New Roman" w:cs="Times New Roman"/>
          <w:sz w:val="24"/>
          <w:szCs w:val="24"/>
        </w:rPr>
      </w:pPr>
    </w:p>
    <w:p w14:paraId="112C0720" w14:textId="70322A2C" w:rsidR="00CB4357" w:rsidRDefault="00CB4357" w:rsidP="00CB4357">
      <w:pPr>
        <w:spacing w:line="360" w:lineRule="auto"/>
        <w:jc w:val="center"/>
        <w:rPr>
          <w:rFonts w:ascii="Times New Roman" w:eastAsia="Times New Roman" w:hAnsi="Times New Roman" w:cs="Times New Roman"/>
          <w:sz w:val="24"/>
          <w:szCs w:val="24"/>
        </w:rPr>
      </w:pPr>
      <w:r w:rsidRPr="00CB4357">
        <w:rPr>
          <w:rFonts w:ascii="Times New Roman" w:eastAsia="Times New Roman" w:hAnsi="Times New Roman" w:cs="Times New Roman"/>
          <w:sz w:val="24"/>
          <w:szCs w:val="24"/>
        </w:rPr>
        <w:t>Certificate of Higher Education in Business Skills for the Workplace</w:t>
      </w:r>
    </w:p>
    <w:p w14:paraId="428BD061" w14:textId="17D93A53" w:rsidR="00CB4357" w:rsidRDefault="00CB4357" w:rsidP="00CB435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Module: </w:t>
      </w:r>
      <w:r w:rsidRPr="00CB4357">
        <w:rPr>
          <w:rFonts w:ascii="Times New Roman" w:eastAsia="Times New Roman" w:hAnsi="Times New Roman" w:cs="Times New Roman"/>
          <w:sz w:val="24"/>
          <w:szCs w:val="24"/>
        </w:rPr>
        <w:t>Problem Solving and Decision Making</w:t>
      </w:r>
    </w:p>
    <w:p w14:paraId="42FE492C" w14:textId="611A21B4" w:rsidR="00CB4357" w:rsidRPr="00CB4357" w:rsidRDefault="00CB4357" w:rsidP="00CB4357">
      <w:pPr>
        <w:spacing w:line="360" w:lineRule="auto"/>
        <w:jc w:val="center"/>
        <w:rPr>
          <w:rFonts w:ascii="Times New Roman" w:eastAsia="Times New Roman" w:hAnsi="Times New Roman" w:cs="Times New Roman"/>
          <w:sz w:val="24"/>
          <w:szCs w:val="24"/>
        </w:rPr>
      </w:pPr>
      <w:r w:rsidRPr="00CB4357">
        <w:rPr>
          <w:rFonts w:ascii="Times New Roman" w:eastAsia="Times New Roman" w:hAnsi="Times New Roman" w:cs="Times New Roman"/>
          <w:sz w:val="24"/>
          <w:szCs w:val="24"/>
        </w:rPr>
        <w:t>Module Code: LCLM4004</w:t>
      </w:r>
    </w:p>
    <w:p w14:paraId="3049F6D3" w14:textId="77777777" w:rsidR="00CB4357" w:rsidRDefault="00CB4357" w:rsidP="00CB4357">
      <w:pPr>
        <w:spacing w:line="360" w:lineRule="auto"/>
        <w:jc w:val="center"/>
        <w:rPr>
          <w:rFonts w:ascii="Times New Roman" w:eastAsia="Times New Roman" w:hAnsi="Times New Roman" w:cs="Times New Roman"/>
          <w:sz w:val="24"/>
          <w:szCs w:val="24"/>
        </w:rPr>
      </w:pPr>
      <w:r w:rsidRPr="00CB4357">
        <w:rPr>
          <w:rFonts w:ascii="Times New Roman" w:eastAsia="Times New Roman" w:hAnsi="Times New Roman" w:cs="Times New Roman"/>
          <w:sz w:val="24"/>
          <w:szCs w:val="24"/>
        </w:rPr>
        <w:t>Assessment: Component 2 Report</w:t>
      </w:r>
    </w:p>
    <w:p w14:paraId="47F27ACB" w14:textId="77777777" w:rsidR="00CB4357" w:rsidRDefault="00CB4357" w:rsidP="00CB4357">
      <w:pPr>
        <w:spacing w:line="360" w:lineRule="auto"/>
        <w:jc w:val="center"/>
        <w:rPr>
          <w:rFonts w:ascii="Times New Roman" w:eastAsia="Times New Roman" w:hAnsi="Times New Roman" w:cs="Times New Roman"/>
          <w:sz w:val="24"/>
          <w:szCs w:val="24"/>
        </w:rPr>
      </w:pPr>
    </w:p>
    <w:p w14:paraId="708F8481" w14:textId="77777777" w:rsidR="00CB4357" w:rsidRPr="00CB4357" w:rsidRDefault="00CB4357" w:rsidP="00CB4357">
      <w:pPr>
        <w:spacing w:line="360" w:lineRule="auto"/>
        <w:jc w:val="center"/>
        <w:rPr>
          <w:rFonts w:ascii="Times New Roman" w:eastAsia="Times New Roman" w:hAnsi="Times New Roman" w:cs="Times New Roman"/>
          <w:sz w:val="24"/>
          <w:szCs w:val="24"/>
        </w:rPr>
      </w:pPr>
    </w:p>
    <w:p w14:paraId="208ECE54" w14:textId="77777777" w:rsidR="00CB4357" w:rsidRPr="00CB4357" w:rsidRDefault="00CB4357" w:rsidP="00CB4357">
      <w:pPr>
        <w:spacing w:line="360" w:lineRule="auto"/>
        <w:jc w:val="center"/>
        <w:rPr>
          <w:rFonts w:ascii="Times New Roman" w:eastAsia="Times New Roman" w:hAnsi="Times New Roman" w:cs="Times New Roman"/>
          <w:sz w:val="24"/>
          <w:szCs w:val="24"/>
        </w:rPr>
      </w:pPr>
      <w:r w:rsidRPr="00CB4357">
        <w:rPr>
          <w:rFonts w:ascii="Times New Roman" w:eastAsia="Times New Roman" w:hAnsi="Times New Roman" w:cs="Times New Roman"/>
          <w:sz w:val="24"/>
          <w:szCs w:val="24"/>
        </w:rPr>
        <w:t>Student Name: Alexandra Ionela Florea</w:t>
      </w:r>
    </w:p>
    <w:p w14:paraId="218E1F8B" w14:textId="77777777" w:rsidR="00CB4357" w:rsidRDefault="00CB4357" w:rsidP="00CB4357">
      <w:pPr>
        <w:spacing w:line="360" w:lineRule="auto"/>
        <w:jc w:val="center"/>
        <w:rPr>
          <w:rFonts w:ascii="Times New Roman" w:eastAsia="Times New Roman" w:hAnsi="Times New Roman" w:cs="Times New Roman"/>
          <w:sz w:val="24"/>
          <w:szCs w:val="24"/>
        </w:rPr>
      </w:pPr>
      <w:r w:rsidRPr="00CB4357">
        <w:rPr>
          <w:rFonts w:ascii="Times New Roman" w:eastAsia="Times New Roman" w:hAnsi="Times New Roman" w:cs="Times New Roman"/>
          <w:sz w:val="24"/>
          <w:szCs w:val="24"/>
        </w:rPr>
        <w:t>Student Number: 2441094</w:t>
      </w:r>
    </w:p>
    <w:p w14:paraId="0EF457F3" w14:textId="77777777" w:rsidR="00CB4357" w:rsidRPr="00CB4357" w:rsidRDefault="00CB4357" w:rsidP="00CB4357">
      <w:pPr>
        <w:spacing w:line="360" w:lineRule="auto"/>
        <w:jc w:val="center"/>
        <w:rPr>
          <w:rFonts w:ascii="Times New Roman" w:eastAsia="Times New Roman" w:hAnsi="Times New Roman" w:cs="Times New Roman"/>
          <w:sz w:val="24"/>
          <w:szCs w:val="24"/>
        </w:rPr>
      </w:pPr>
    </w:p>
    <w:p w14:paraId="1F96D4E2" w14:textId="645CE5B8" w:rsidR="00EE70E9" w:rsidRDefault="00CB4357" w:rsidP="00CB4357">
      <w:pPr>
        <w:spacing w:line="360" w:lineRule="auto"/>
        <w:jc w:val="center"/>
        <w:rPr>
          <w:rFonts w:ascii="Times New Roman" w:eastAsia="Times New Roman" w:hAnsi="Times New Roman" w:cs="Times New Roman"/>
          <w:sz w:val="24"/>
          <w:szCs w:val="24"/>
        </w:rPr>
      </w:pPr>
      <w:r w:rsidRPr="00CB4357">
        <w:rPr>
          <w:rFonts w:ascii="Times New Roman" w:eastAsia="Times New Roman" w:hAnsi="Times New Roman" w:cs="Times New Roman"/>
          <w:sz w:val="24"/>
          <w:szCs w:val="24"/>
        </w:rPr>
        <w:t xml:space="preserve">Lecturer’s Name: </w:t>
      </w:r>
      <w:proofErr w:type="spellStart"/>
      <w:r w:rsidRPr="00CB4357">
        <w:rPr>
          <w:rFonts w:ascii="Times New Roman" w:eastAsia="Times New Roman" w:hAnsi="Times New Roman" w:cs="Times New Roman"/>
          <w:sz w:val="24"/>
          <w:szCs w:val="24"/>
        </w:rPr>
        <w:t>Chijoke</w:t>
      </w:r>
      <w:proofErr w:type="spellEnd"/>
      <w:r w:rsidRPr="00CB4357">
        <w:rPr>
          <w:rFonts w:ascii="Times New Roman" w:eastAsia="Times New Roman" w:hAnsi="Times New Roman" w:cs="Times New Roman"/>
          <w:sz w:val="24"/>
          <w:szCs w:val="24"/>
        </w:rPr>
        <w:t xml:space="preserve"> Una</w:t>
      </w:r>
    </w:p>
    <w:p w14:paraId="529BE7B0" w14:textId="77777777" w:rsidR="00CB4357" w:rsidRDefault="00CB4357" w:rsidP="00CB4357">
      <w:pPr>
        <w:spacing w:line="360" w:lineRule="auto"/>
        <w:jc w:val="center"/>
        <w:rPr>
          <w:rFonts w:ascii="Times New Roman" w:eastAsia="Times New Roman" w:hAnsi="Times New Roman" w:cs="Times New Roman"/>
          <w:sz w:val="24"/>
          <w:szCs w:val="24"/>
        </w:rPr>
      </w:pPr>
    </w:p>
    <w:p w14:paraId="1B6EC579" w14:textId="77777777" w:rsidR="00CB4357" w:rsidRDefault="00CB4357" w:rsidP="00CB4357">
      <w:pPr>
        <w:spacing w:line="360" w:lineRule="auto"/>
        <w:jc w:val="center"/>
        <w:rPr>
          <w:rFonts w:ascii="Times New Roman" w:eastAsia="Times New Roman" w:hAnsi="Times New Roman" w:cs="Times New Roman"/>
          <w:sz w:val="24"/>
          <w:szCs w:val="24"/>
        </w:rPr>
      </w:pPr>
    </w:p>
    <w:p w14:paraId="58F3387B" w14:textId="77777777" w:rsidR="00CB4357" w:rsidRDefault="00CB4357" w:rsidP="00CB4357">
      <w:pPr>
        <w:spacing w:line="360" w:lineRule="auto"/>
        <w:jc w:val="center"/>
        <w:rPr>
          <w:rFonts w:ascii="Times New Roman" w:eastAsia="Times New Roman" w:hAnsi="Times New Roman" w:cs="Times New Roman"/>
          <w:sz w:val="24"/>
          <w:szCs w:val="24"/>
        </w:rPr>
      </w:pPr>
    </w:p>
    <w:p w14:paraId="4C6584DB" w14:textId="77777777" w:rsidR="00CB4357" w:rsidRDefault="00CB4357" w:rsidP="00CB4357">
      <w:pPr>
        <w:spacing w:line="360" w:lineRule="auto"/>
        <w:jc w:val="center"/>
        <w:rPr>
          <w:rFonts w:ascii="Times New Roman" w:eastAsia="Times New Roman" w:hAnsi="Times New Roman" w:cs="Times New Roman"/>
          <w:sz w:val="24"/>
          <w:szCs w:val="24"/>
        </w:rPr>
      </w:pPr>
    </w:p>
    <w:p w14:paraId="2D3232BC" w14:textId="77777777" w:rsidR="00CB4357" w:rsidRDefault="00CB4357" w:rsidP="00CB4357">
      <w:pPr>
        <w:spacing w:line="360" w:lineRule="auto"/>
        <w:jc w:val="center"/>
        <w:rPr>
          <w:rFonts w:ascii="Times New Roman" w:eastAsia="Times New Roman" w:hAnsi="Times New Roman" w:cs="Times New Roman"/>
          <w:sz w:val="24"/>
          <w:szCs w:val="24"/>
        </w:rPr>
      </w:pPr>
    </w:p>
    <w:p w14:paraId="686189B2" w14:textId="77777777" w:rsidR="00CB4357" w:rsidRPr="003F44C7" w:rsidRDefault="00CB4357" w:rsidP="00CB4357">
      <w:pPr>
        <w:spacing w:line="360" w:lineRule="auto"/>
        <w:jc w:val="center"/>
        <w:rPr>
          <w:rFonts w:ascii="Times New Roman" w:eastAsia="Times New Roman" w:hAnsi="Times New Roman" w:cs="Times New Roman"/>
          <w:b/>
          <w:sz w:val="24"/>
          <w:szCs w:val="24"/>
        </w:rPr>
      </w:pPr>
    </w:p>
    <w:sdt>
      <w:sdtPr>
        <w:rPr>
          <w:rFonts w:ascii="Times New Roman" w:eastAsiaTheme="minorHAnsi" w:hAnsi="Times New Roman" w:cs="Times New Roman"/>
          <w:b/>
          <w:color w:val="auto"/>
          <w:sz w:val="24"/>
          <w:szCs w:val="24"/>
        </w:rPr>
        <w:id w:val="-229776954"/>
        <w:docPartObj>
          <w:docPartGallery w:val="Table of Contents"/>
          <w:docPartUnique/>
        </w:docPartObj>
      </w:sdtPr>
      <w:sdtEndPr>
        <w:rPr>
          <w:bCs/>
          <w:noProof/>
        </w:rPr>
      </w:sdtEndPr>
      <w:sdtContent>
        <w:p w14:paraId="7871A16A" w14:textId="77777777" w:rsidR="00EE70E9" w:rsidRPr="003F44C7" w:rsidRDefault="00EE70E9" w:rsidP="003F44C7">
          <w:pPr>
            <w:pStyle w:val="TOCHeading"/>
            <w:spacing w:line="360" w:lineRule="auto"/>
            <w:jc w:val="center"/>
            <w:rPr>
              <w:rFonts w:ascii="Times New Roman" w:hAnsi="Times New Roman" w:cs="Times New Roman"/>
              <w:b/>
              <w:color w:val="auto"/>
              <w:sz w:val="24"/>
              <w:szCs w:val="24"/>
            </w:rPr>
          </w:pPr>
          <w:r w:rsidRPr="003F44C7">
            <w:rPr>
              <w:rFonts w:ascii="Times New Roman" w:hAnsi="Times New Roman" w:cs="Times New Roman"/>
              <w:b/>
              <w:color w:val="auto"/>
              <w:sz w:val="24"/>
              <w:szCs w:val="24"/>
            </w:rPr>
            <w:t>Table of Contents</w:t>
          </w:r>
        </w:p>
        <w:p w14:paraId="3A4A4C01" w14:textId="77777777" w:rsidR="00C97966" w:rsidRPr="003F44C7" w:rsidRDefault="00EE70E9" w:rsidP="003F44C7">
          <w:pPr>
            <w:pStyle w:val="TOC1"/>
            <w:tabs>
              <w:tab w:val="right" w:leader="dot" w:pos="9350"/>
            </w:tabs>
            <w:spacing w:line="360" w:lineRule="auto"/>
            <w:rPr>
              <w:rFonts w:ascii="Times New Roman" w:eastAsiaTheme="minorEastAsia" w:hAnsi="Times New Roman" w:cs="Times New Roman"/>
              <w:noProof/>
              <w:sz w:val="24"/>
              <w:szCs w:val="24"/>
            </w:rPr>
          </w:pPr>
          <w:r w:rsidRPr="003F44C7">
            <w:rPr>
              <w:rFonts w:ascii="Times New Roman" w:hAnsi="Times New Roman" w:cs="Times New Roman"/>
              <w:sz w:val="24"/>
              <w:szCs w:val="24"/>
            </w:rPr>
            <w:fldChar w:fldCharType="begin"/>
          </w:r>
          <w:r w:rsidRPr="003F44C7">
            <w:rPr>
              <w:rFonts w:ascii="Times New Roman" w:hAnsi="Times New Roman" w:cs="Times New Roman"/>
              <w:sz w:val="24"/>
              <w:szCs w:val="24"/>
            </w:rPr>
            <w:instrText xml:space="preserve"> TOC \o "1-3" \h \z \u </w:instrText>
          </w:r>
          <w:r w:rsidRPr="003F44C7">
            <w:rPr>
              <w:rFonts w:ascii="Times New Roman" w:hAnsi="Times New Roman" w:cs="Times New Roman"/>
              <w:sz w:val="24"/>
              <w:szCs w:val="24"/>
            </w:rPr>
            <w:fldChar w:fldCharType="separate"/>
          </w:r>
          <w:hyperlink w:anchor="_Toc212856778" w:history="1">
            <w:r w:rsidR="00C97966" w:rsidRPr="003F44C7">
              <w:rPr>
                <w:rStyle w:val="Hyperlink"/>
                <w:rFonts w:ascii="Times New Roman" w:eastAsia="Times New Roman" w:hAnsi="Times New Roman" w:cs="Times New Roman"/>
                <w:noProof/>
                <w:sz w:val="24"/>
                <w:szCs w:val="24"/>
              </w:rPr>
              <w:t>1. Brief Explanation of the Specific Business Problem</w:t>
            </w:r>
            <w:r w:rsidR="00C97966" w:rsidRPr="003F44C7">
              <w:rPr>
                <w:rFonts w:ascii="Times New Roman" w:hAnsi="Times New Roman" w:cs="Times New Roman"/>
                <w:noProof/>
                <w:webHidden/>
                <w:sz w:val="24"/>
                <w:szCs w:val="24"/>
              </w:rPr>
              <w:tab/>
            </w:r>
            <w:r w:rsidR="00C97966" w:rsidRPr="003F44C7">
              <w:rPr>
                <w:rFonts w:ascii="Times New Roman" w:hAnsi="Times New Roman" w:cs="Times New Roman"/>
                <w:noProof/>
                <w:webHidden/>
                <w:sz w:val="24"/>
                <w:szCs w:val="24"/>
              </w:rPr>
              <w:fldChar w:fldCharType="begin"/>
            </w:r>
            <w:r w:rsidR="00C97966" w:rsidRPr="003F44C7">
              <w:rPr>
                <w:rFonts w:ascii="Times New Roman" w:hAnsi="Times New Roman" w:cs="Times New Roman"/>
                <w:noProof/>
                <w:webHidden/>
                <w:sz w:val="24"/>
                <w:szCs w:val="24"/>
              </w:rPr>
              <w:instrText xml:space="preserve"> PAGEREF _Toc212856778 \h </w:instrText>
            </w:r>
            <w:r w:rsidR="00C97966" w:rsidRPr="003F44C7">
              <w:rPr>
                <w:rFonts w:ascii="Times New Roman" w:hAnsi="Times New Roman" w:cs="Times New Roman"/>
                <w:noProof/>
                <w:webHidden/>
                <w:sz w:val="24"/>
                <w:szCs w:val="24"/>
              </w:rPr>
            </w:r>
            <w:r w:rsidR="00C97966" w:rsidRPr="003F44C7">
              <w:rPr>
                <w:rFonts w:ascii="Times New Roman" w:hAnsi="Times New Roman" w:cs="Times New Roman"/>
                <w:noProof/>
                <w:webHidden/>
                <w:sz w:val="24"/>
                <w:szCs w:val="24"/>
              </w:rPr>
              <w:fldChar w:fldCharType="separate"/>
            </w:r>
            <w:r w:rsidR="00DF20A2" w:rsidRPr="003F44C7">
              <w:rPr>
                <w:rFonts w:ascii="Times New Roman" w:hAnsi="Times New Roman" w:cs="Times New Roman"/>
                <w:noProof/>
                <w:webHidden/>
                <w:sz w:val="24"/>
                <w:szCs w:val="24"/>
              </w:rPr>
              <w:t>1</w:t>
            </w:r>
            <w:r w:rsidR="00C97966" w:rsidRPr="003F44C7">
              <w:rPr>
                <w:rFonts w:ascii="Times New Roman" w:hAnsi="Times New Roman" w:cs="Times New Roman"/>
                <w:noProof/>
                <w:webHidden/>
                <w:sz w:val="24"/>
                <w:szCs w:val="24"/>
              </w:rPr>
              <w:fldChar w:fldCharType="end"/>
            </w:r>
          </w:hyperlink>
        </w:p>
        <w:p w14:paraId="4F529CCD" w14:textId="77777777" w:rsidR="00C97966" w:rsidRPr="003F44C7" w:rsidRDefault="00C97966" w:rsidP="003F44C7">
          <w:pPr>
            <w:pStyle w:val="TOC1"/>
            <w:tabs>
              <w:tab w:val="right" w:leader="dot" w:pos="9350"/>
            </w:tabs>
            <w:spacing w:line="360" w:lineRule="auto"/>
            <w:rPr>
              <w:rFonts w:ascii="Times New Roman" w:eastAsiaTheme="minorEastAsia" w:hAnsi="Times New Roman" w:cs="Times New Roman"/>
              <w:noProof/>
              <w:sz w:val="24"/>
              <w:szCs w:val="24"/>
            </w:rPr>
          </w:pPr>
          <w:hyperlink w:anchor="_Toc212856779" w:history="1">
            <w:r w:rsidRPr="003F44C7">
              <w:rPr>
                <w:rStyle w:val="Hyperlink"/>
                <w:rFonts w:ascii="Times New Roman" w:eastAsia="Times New Roman" w:hAnsi="Times New Roman" w:cs="Times New Roman"/>
                <w:noProof/>
                <w:sz w:val="24"/>
                <w:szCs w:val="24"/>
              </w:rPr>
              <w:t>2. Suggested Two Alternative Solutions</w:t>
            </w:r>
            <w:r w:rsidRPr="003F44C7">
              <w:rPr>
                <w:rFonts w:ascii="Times New Roman" w:hAnsi="Times New Roman" w:cs="Times New Roman"/>
                <w:noProof/>
                <w:webHidden/>
                <w:sz w:val="24"/>
                <w:szCs w:val="24"/>
              </w:rPr>
              <w:tab/>
            </w:r>
            <w:r w:rsidRPr="003F44C7">
              <w:rPr>
                <w:rFonts w:ascii="Times New Roman" w:hAnsi="Times New Roman" w:cs="Times New Roman"/>
                <w:noProof/>
                <w:webHidden/>
                <w:sz w:val="24"/>
                <w:szCs w:val="24"/>
              </w:rPr>
              <w:fldChar w:fldCharType="begin"/>
            </w:r>
            <w:r w:rsidRPr="003F44C7">
              <w:rPr>
                <w:rFonts w:ascii="Times New Roman" w:hAnsi="Times New Roman" w:cs="Times New Roman"/>
                <w:noProof/>
                <w:webHidden/>
                <w:sz w:val="24"/>
                <w:szCs w:val="24"/>
              </w:rPr>
              <w:instrText xml:space="preserve"> PAGEREF _Toc212856779 \h </w:instrText>
            </w:r>
            <w:r w:rsidRPr="003F44C7">
              <w:rPr>
                <w:rFonts w:ascii="Times New Roman" w:hAnsi="Times New Roman" w:cs="Times New Roman"/>
                <w:noProof/>
                <w:webHidden/>
                <w:sz w:val="24"/>
                <w:szCs w:val="24"/>
              </w:rPr>
            </w:r>
            <w:r w:rsidRPr="003F44C7">
              <w:rPr>
                <w:rFonts w:ascii="Times New Roman" w:hAnsi="Times New Roman" w:cs="Times New Roman"/>
                <w:noProof/>
                <w:webHidden/>
                <w:sz w:val="24"/>
                <w:szCs w:val="24"/>
              </w:rPr>
              <w:fldChar w:fldCharType="separate"/>
            </w:r>
            <w:r w:rsidR="00DF20A2" w:rsidRPr="003F44C7">
              <w:rPr>
                <w:rFonts w:ascii="Times New Roman" w:hAnsi="Times New Roman" w:cs="Times New Roman"/>
                <w:noProof/>
                <w:webHidden/>
                <w:sz w:val="24"/>
                <w:szCs w:val="24"/>
              </w:rPr>
              <w:t>1</w:t>
            </w:r>
            <w:r w:rsidRPr="003F44C7">
              <w:rPr>
                <w:rFonts w:ascii="Times New Roman" w:hAnsi="Times New Roman" w:cs="Times New Roman"/>
                <w:noProof/>
                <w:webHidden/>
                <w:sz w:val="24"/>
                <w:szCs w:val="24"/>
              </w:rPr>
              <w:fldChar w:fldCharType="end"/>
            </w:r>
          </w:hyperlink>
        </w:p>
        <w:p w14:paraId="2F564787" w14:textId="77777777" w:rsidR="00C97966" w:rsidRPr="003F44C7" w:rsidRDefault="00C97966" w:rsidP="003F44C7">
          <w:pPr>
            <w:pStyle w:val="TOC2"/>
            <w:tabs>
              <w:tab w:val="right" w:leader="dot" w:pos="9350"/>
            </w:tabs>
            <w:spacing w:line="360" w:lineRule="auto"/>
            <w:rPr>
              <w:rFonts w:ascii="Times New Roman" w:eastAsiaTheme="minorEastAsia" w:hAnsi="Times New Roman" w:cs="Times New Roman"/>
              <w:noProof/>
              <w:sz w:val="24"/>
              <w:szCs w:val="24"/>
            </w:rPr>
          </w:pPr>
          <w:hyperlink w:anchor="_Toc212856780" w:history="1">
            <w:r w:rsidRPr="003F44C7">
              <w:rPr>
                <w:rStyle w:val="Hyperlink"/>
                <w:rFonts w:ascii="Times New Roman" w:eastAsia="Times New Roman" w:hAnsi="Times New Roman" w:cs="Times New Roman"/>
                <w:noProof/>
                <w:sz w:val="24"/>
                <w:szCs w:val="24"/>
              </w:rPr>
              <w:t>Solution A: Develop a Professional Digital Marketing and E-Commerce Strategy</w:t>
            </w:r>
            <w:r w:rsidRPr="003F44C7">
              <w:rPr>
                <w:rFonts w:ascii="Times New Roman" w:hAnsi="Times New Roman" w:cs="Times New Roman"/>
                <w:noProof/>
                <w:webHidden/>
                <w:sz w:val="24"/>
                <w:szCs w:val="24"/>
              </w:rPr>
              <w:tab/>
            </w:r>
            <w:r w:rsidRPr="003F44C7">
              <w:rPr>
                <w:rFonts w:ascii="Times New Roman" w:hAnsi="Times New Roman" w:cs="Times New Roman"/>
                <w:noProof/>
                <w:webHidden/>
                <w:sz w:val="24"/>
                <w:szCs w:val="24"/>
              </w:rPr>
              <w:fldChar w:fldCharType="begin"/>
            </w:r>
            <w:r w:rsidRPr="003F44C7">
              <w:rPr>
                <w:rFonts w:ascii="Times New Roman" w:hAnsi="Times New Roman" w:cs="Times New Roman"/>
                <w:noProof/>
                <w:webHidden/>
                <w:sz w:val="24"/>
                <w:szCs w:val="24"/>
              </w:rPr>
              <w:instrText xml:space="preserve"> PAGEREF _Toc212856780 \h </w:instrText>
            </w:r>
            <w:r w:rsidRPr="003F44C7">
              <w:rPr>
                <w:rFonts w:ascii="Times New Roman" w:hAnsi="Times New Roman" w:cs="Times New Roman"/>
                <w:noProof/>
                <w:webHidden/>
                <w:sz w:val="24"/>
                <w:szCs w:val="24"/>
              </w:rPr>
            </w:r>
            <w:r w:rsidRPr="003F44C7">
              <w:rPr>
                <w:rFonts w:ascii="Times New Roman" w:hAnsi="Times New Roman" w:cs="Times New Roman"/>
                <w:noProof/>
                <w:webHidden/>
                <w:sz w:val="24"/>
                <w:szCs w:val="24"/>
              </w:rPr>
              <w:fldChar w:fldCharType="separate"/>
            </w:r>
            <w:r w:rsidR="00DF20A2" w:rsidRPr="003F44C7">
              <w:rPr>
                <w:rFonts w:ascii="Times New Roman" w:hAnsi="Times New Roman" w:cs="Times New Roman"/>
                <w:noProof/>
                <w:webHidden/>
                <w:sz w:val="24"/>
                <w:szCs w:val="24"/>
              </w:rPr>
              <w:t>1</w:t>
            </w:r>
            <w:r w:rsidRPr="003F44C7">
              <w:rPr>
                <w:rFonts w:ascii="Times New Roman" w:hAnsi="Times New Roman" w:cs="Times New Roman"/>
                <w:noProof/>
                <w:webHidden/>
                <w:sz w:val="24"/>
                <w:szCs w:val="24"/>
              </w:rPr>
              <w:fldChar w:fldCharType="end"/>
            </w:r>
          </w:hyperlink>
        </w:p>
        <w:p w14:paraId="1C02E4D4" w14:textId="77777777" w:rsidR="00C97966" w:rsidRPr="003F44C7" w:rsidRDefault="00C97966" w:rsidP="003F44C7">
          <w:pPr>
            <w:pStyle w:val="TOC2"/>
            <w:tabs>
              <w:tab w:val="right" w:leader="dot" w:pos="9350"/>
            </w:tabs>
            <w:spacing w:line="360" w:lineRule="auto"/>
            <w:rPr>
              <w:rFonts w:ascii="Times New Roman" w:eastAsiaTheme="minorEastAsia" w:hAnsi="Times New Roman" w:cs="Times New Roman"/>
              <w:noProof/>
              <w:sz w:val="24"/>
              <w:szCs w:val="24"/>
            </w:rPr>
          </w:pPr>
          <w:hyperlink w:anchor="_Toc212856781" w:history="1">
            <w:r w:rsidRPr="003F44C7">
              <w:rPr>
                <w:rStyle w:val="Hyperlink"/>
                <w:rFonts w:ascii="Times New Roman" w:eastAsia="Times New Roman" w:hAnsi="Times New Roman" w:cs="Times New Roman"/>
                <w:noProof/>
                <w:sz w:val="24"/>
                <w:szCs w:val="24"/>
              </w:rPr>
              <w:t>Solution B: Launch a Flower Subscription and Loyalty Programme</w:t>
            </w:r>
            <w:r w:rsidRPr="003F44C7">
              <w:rPr>
                <w:rFonts w:ascii="Times New Roman" w:hAnsi="Times New Roman" w:cs="Times New Roman"/>
                <w:noProof/>
                <w:webHidden/>
                <w:sz w:val="24"/>
                <w:szCs w:val="24"/>
              </w:rPr>
              <w:tab/>
            </w:r>
            <w:r w:rsidRPr="003F44C7">
              <w:rPr>
                <w:rFonts w:ascii="Times New Roman" w:hAnsi="Times New Roman" w:cs="Times New Roman"/>
                <w:noProof/>
                <w:webHidden/>
                <w:sz w:val="24"/>
                <w:szCs w:val="24"/>
              </w:rPr>
              <w:fldChar w:fldCharType="begin"/>
            </w:r>
            <w:r w:rsidRPr="003F44C7">
              <w:rPr>
                <w:rFonts w:ascii="Times New Roman" w:hAnsi="Times New Roman" w:cs="Times New Roman"/>
                <w:noProof/>
                <w:webHidden/>
                <w:sz w:val="24"/>
                <w:szCs w:val="24"/>
              </w:rPr>
              <w:instrText xml:space="preserve"> PAGEREF _Toc212856781 \h </w:instrText>
            </w:r>
            <w:r w:rsidRPr="003F44C7">
              <w:rPr>
                <w:rFonts w:ascii="Times New Roman" w:hAnsi="Times New Roman" w:cs="Times New Roman"/>
                <w:noProof/>
                <w:webHidden/>
                <w:sz w:val="24"/>
                <w:szCs w:val="24"/>
              </w:rPr>
            </w:r>
            <w:r w:rsidRPr="003F44C7">
              <w:rPr>
                <w:rFonts w:ascii="Times New Roman" w:hAnsi="Times New Roman" w:cs="Times New Roman"/>
                <w:noProof/>
                <w:webHidden/>
                <w:sz w:val="24"/>
                <w:szCs w:val="24"/>
              </w:rPr>
              <w:fldChar w:fldCharType="separate"/>
            </w:r>
            <w:r w:rsidR="00DF20A2" w:rsidRPr="003F44C7">
              <w:rPr>
                <w:rFonts w:ascii="Times New Roman" w:hAnsi="Times New Roman" w:cs="Times New Roman"/>
                <w:noProof/>
                <w:webHidden/>
                <w:sz w:val="24"/>
                <w:szCs w:val="24"/>
              </w:rPr>
              <w:t>2</w:t>
            </w:r>
            <w:r w:rsidRPr="003F44C7">
              <w:rPr>
                <w:rFonts w:ascii="Times New Roman" w:hAnsi="Times New Roman" w:cs="Times New Roman"/>
                <w:noProof/>
                <w:webHidden/>
                <w:sz w:val="24"/>
                <w:szCs w:val="24"/>
              </w:rPr>
              <w:fldChar w:fldCharType="end"/>
            </w:r>
          </w:hyperlink>
        </w:p>
        <w:p w14:paraId="36116A3D" w14:textId="77777777" w:rsidR="00C97966" w:rsidRPr="003F44C7" w:rsidRDefault="00C97966" w:rsidP="003F44C7">
          <w:pPr>
            <w:pStyle w:val="TOC1"/>
            <w:tabs>
              <w:tab w:val="right" w:leader="dot" w:pos="9350"/>
            </w:tabs>
            <w:spacing w:line="360" w:lineRule="auto"/>
            <w:rPr>
              <w:rFonts w:ascii="Times New Roman" w:eastAsiaTheme="minorEastAsia" w:hAnsi="Times New Roman" w:cs="Times New Roman"/>
              <w:noProof/>
              <w:sz w:val="24"/>
              <w:szCs w:val="24"/>
            </w:rPr>
          </w:pPr>
          <w:hyperlink w:anchor="_Toc212856782" w:history="1">
            <w:r w:rsidRPr="003F44C7">
              <w:rPr>
                <w:rStyle w:val="Hyperlink"/>
                <w:rFonts w:ascii="Times New Roman" w:eastAsia="Times New Roman" w:hAnsi="Times New Roman" w:cs="Times New Roman"/>
                <w:noProof/>
                <w:sz w:val="24"/>
                <w:szCs w:val="24"/>
              </w:rPr>
              <w:t>3. Justification for Selected Solution</w:t>
            </w:r>
            <w:r w:rsidRPr="003F44C7">
              <w:rPr>
                <w:rFonts w:ascii="Times New Roman" w:hAnsi="Times New Roman" w:cs="Times New Roman"/>
                <w:noProof/>
                <w:webHidden/>
                <w:sz w:val="24"/>
                <w:szCs w:val="24"/>
              </w:rPr>
              <w:tab/>
            </w:r>
            <w:r w:rsidRPr="003F44C7">
              <w:rPr>
                <w:rFonts w:ascii="Times New Roman" w:hAnsi="Times New Roman" w:cs="Times New Roman"/>
                <w:noProof/>
                <w:webHidden/>
                <w:sz w:val="24"/>
                <w:szCs w:val="24"/>
              </w:rPr>
              <w:fldChar w:fldCharType="begin"/>
            </w:r>
            <w:r w:rsidRPr="003F44C7">
              <w:rPr>
                <w:rFonts w:ascii="Times New Roman" w:hAnsi="Times New Roman" w:cs="Times New Roman"/>
                <w:noProof/>
                <w:webHidden/>
                <w:sz w:val="24"/>
                <w:szCs w:val="24"/>
              </w:rPr>
              <w:instrText xml:space="preserve"> PAGEREF _Toc212856782 \h </w:instrText>
            </w:r>
            <w:r w:rsidRPr="003F44C7">
              <w:rPr>
                <w:rFonts w:ascii="Times New Roman" w:hAnsi="Times New Roman" w:cs="Times New Roman"/>
                <w:noProof/>
                <w:webHidden/>
                <w:sz w:val="24"/>
                <w:szCs w:val="24"/>
              </w:rPr>
            </w:r>
            <w:r w:rsidRPr="003F44C7">
              <w:rPr>
                <w:rFonts w:ascii="Times New Roman" w:hAnsi="Times New Roman" w:cs="Times New Roman"/>
                <w:noProof/>
                <w:webHidden/>
                <w:sz w:val="24"/>
                <w:szCs w:val="24"/>
              </w:rPr>
              <w:fldChar w:fldCharType="separate"/>
            </w:r>
            <w:r w:rsidR="00DF20A2" w:rsidRPr="003F44C7">
              <w:rPr>
                <w:rFonts w:ascii="Times New Roman" w:hAnsi="Times New Roman" w:cs="Times New Roman"/>
                <w:noProof/>
                <w:webHidden/>
                <w:sz w:val="24"/>
                <w:szCs w:val="24"/>
              </w:rPr>
              <w:t>3</w:t>
            </w:r>
            <w:r w:rsidRPr="003F44C7">
              <w:rPr>
                <w:rFonts w:ascii="Times New Roman" w:hAnsi="Times New Roman" w:cs="Times New Roman"/>
                <w:noProof/>
                <w:webHidden/>
                <w:sz w:val="24"/>
                <w:szCs w:val="24"/>
              </w:rPr>
              <w:fldChar w:fldCharType="end"/>
            </w:r>
          </w:hyperlink>
        </w:p>
        <w:p w14:paraId="55257C1A" w14:textId="77777777" w:rsidR="00C97966" w:rsidRPr="003F44C7" w:rsidRDefault="00C97966" w:rsidP="003F44C7">
          <w:pPr>
            <w:pStyle w:val="TOC1"/>
            <w:tabs>
              <w:tab w:val="right" w:leader="dot" w:pos="9350"/>
            </w:tabs>
            <w:spacing w:line="360" w:lineRule="auto"/>
            <w:rPr>
              <w:rFonts w:ascii="Times New Roman" w:eastAsiaTheme="minorEastAsia" w:hAnsi="Times New Roman" w:cs="Times New Roman"/>
              <w:noProof/>
              <w:sz w:val="24"/>
              <w:szCs w:val="24"/>
            </w:rPr>
          </w:pPr>
          <w:hyperlink w:anchor="_Toc212856783" w:history="1">
            <w:r w:rsidRPr="003F44C7">
              <w:rPr>
                <w:rStyle w:val="Hyperlink"/>
                <w:rFonts w:ascii="Times New Roman" w:eastAsia="Times New Roman" w:hAnsi="Times New Roman" w:cs="Times New Roman"/>
                <w:noProof/>
                <w:sz w:val="24"/>
                <w:szCs w:val="24"/>
              </w:rPr>
              <w:t>4. Risk Analysis of the Selected Solution</w:t>
            </w:r>
            <w:r w:rsidRPr="003F44C7">
              <w:rPr>
                <w:rFonts w:ascii="Times New Roman" w:hAnsi="Times New Roman" w:cs="Times New Roman"/>
                <w:noProof/>
                <w:webHidden/>
                <w:sz w:val="24"/>
                <w:szCs w:val="24"/>
              </w:rPr>
              <w:tab/>
            </w:r>
            <w:r w:rsidRPr="003F44C7">
              <w:rPr>
                <w:rFonts w:ascii="Times New Roman" w:hAnsi="Times New Roman" w:cs="Times New Roman"/>
                <w:noProof/>
                <w:webHidden/>
                <w:sz w:val="24"/>
                <w:szCs w:val="24"/>
              </w:rPr>
              <w:fldChar w:fldCharType="begin"/>
            </w:r>
            <w:r w:rsidRPr="003F44C7">
              <w:rPr>
                <w:rFonts w:ascii="Times New Roman" w:hAnsi="Times New Roman" w:cs="Times New Roman"/>
                <w:noProof/>
                <w:webHidden/>
                <w:sz w:val="24"/>
                <w:szCs w:val="24"/>
              </w:rPr>
              <w:instrText xml:space="preserve"> PAGEREF _Toc212856783 \h </w:instrText>
            </w:r>
            <w:r w:rsidRPr="003F44C7">
              <w:rPr>
                <w:rFonts w:ascii="Times New Roman" w:hAnsi="Times New Roman" w:cs="Times New Roman"/>
                <w:noProof/>
                <w:webHidden/>
                <w:sz w:val="24"/>
                <w:szCs w:val="24"/>
              </w:rPr>
            </w:r>
            <w:r w:rsidRPr="003F44C7">
              <w:rPr>
                <w:rFonts w:ascii="Times New Roman" w:hAnsi="Times New Roman" w:cs="Times New Roman"/>
                <w:noProof/>
                <w:webHidden/>
                <w:sz w:val="24"/>
                <w:szCs w:val="24"/>
              </w:rPr>
              <w:fldChar w:fldCharType="separate"/>
            </w:r>
            <w:r w:rsidR="00DF20A2" w:rsidRPr="003F44C7">
              <w:rPr>
                <w:rFonts w:ascii="Times New Roman" w:hAnsi="Times New Roman" w:cs="Times New Roman"/>
                <w:noProof/>
                <w:webHidden/>
                <w:sz w:val="24"/>
                <w:szCs w:val="24"/>
              </w:rPr>
              <w:t>3</w:t>
            </w:r>
            <w:r w:rsidRPr="003F44C7">
              <w:rPr>
                <w:rFonts w:ascii="Times New Roman" w:hAnsi="Times New Roman" w:cs="Times New Roman"/>
                <w:noProof/>
                <w:webHidden/>
                <w:sz w:val="24"/>
                <w:szCs w:val="24"/>
              </w:rPr>
              <w:fldChar w:fldCharType="end"/>
            </w:r>
          </w:hyperlink>
        </w:p>
        <w:p w14:paraId="1A16D866" w14:textId="77777777" w:rsidR="00C97966" w:rsidRPr="003F44C7" w:rsidRDefault="00C97966" w:rsidP="003F44C7">
          <w:pPr>
            <w:pStyle w:val="TOC1"/>
            <w:tabs>
              <w:tab w:val="right" w:leader="dot" w:pos="9350"/>
            </w:tabs>
            <w:spacing w:line="360" w:lineRule="auto"/>
            <w:rPr>
              <w:rFonts w:ascii="Times New Roman" w:eastAsiaTheme="minorEastAsia" w:hAnsi="Times New Roman" w:cs="Times New Roman"/>
              <w:noProof/>
              <w:sz w:val="24"/>
              <w:szCs w:val="24"/>
            </w:rPr>
          </w:pPr>
          <w:hyperlink w:anchor="_Toc212856784" w:history="1">
            <w:r w:rsidRPr="003F44C7">
              <w:rPr>
                <w:rStyle w:val="Hyperlink"/>
                <w:rFonts w:ascii="Times New Roman" w:eastAsia="Times New Roman" w:hAnsi="Times New Roman" w:cs="Times New Roman"/>
                <w:noProof/>
                <w:sz w:val="24"/>
                <w:szCs w:val="24"/>
              </w:rPr>
              <w:t>5. Plan to Implement the Selected Solution</w:t>
            </w:r>
            <w:r w:rsidRPr="003F44C7">
              <w:rPr>
                <w:rFonts w:ascii="Times New Roman" w:hAnsi="Times New Roman" w:cs="Times New Roman"/>
                <w:noProof/>
                <w:webHidden/>
                <w:sz w:val="24"/>
                <w:szCs w:val="24"/>
              </w:rPr>
              <w:tab/>
            </w:r>
            <w:r w:rsidRPr="003F44C7">
              <w:rPr>
                <w:rFonts w:ascii="Times New Roman" w:hAnsi="Times New Roman" w:cs="Times New Roman"/>
                <w:noProof/>
                <w:webHidden/>
                <w:sz w:val="24"/>
                <w:szCs w:val="24"/>
              </w:rPr>
              <w:fldChar w:fldCharType="begin"/>
            </w:r>
            <w:r w:rsidRPr="003F44C7">
              <w:rPr>
                <w:rFonts w:ascii="Times New Roman" w:hAnsi="Times New Roman" w:cs="Times New Roman"/>
                <w:noProof/>
                <w:webHidden/>
                <w:sz w:val="24"/>
                <w:szCs w:val="24"/>
              </w:rPr>
              <w:instrText xml:space="preserve"> PAGEREF _Toc212856784 \h </w:instrText>
            </w:r>
            <w:r w:rsidRPr="003F44C7">
              <w:rPr>
                <w:rFonts w:ascii="Times New Roman" w:hAnsi="Times New Roman" w:cs="Times New Roman"/>
                <w:noProof/>
                <w:webHidden/>
                <w:sz w:val="24"/>
                <w:szCs w:val="24"/>
              </w:rPr>
            </w:r>
            <w:r w:rsidRPr="003F44C7">
              <w:rPr>
                <w:rFonts w:ascii="Times New Roman" w:hAnsi="Times New Roman" w:cs="Times New Roman"/>
                <w:noProof/>
                <w:webHidden/>
                <w:sz w:val="24"/>
                <w:szCs w:val="24"/>
              </w:rPr>
              <w:fldChar w:fldCharType="separate"/>
            </w:r>
            <w:r w:rsidR="00DF20A2" w:rsidRPr="003F44C7">
              <w:rPr>
                <w:rFonts w:ascii="Times New Roman" w:hAnsi="Times New Roman" w:cs="Times New Roman"/>
                <w:noProof/>
                <w:webHidden/>
                <w:sz w:val="24"/>
                <w:szCs w:val="24"/>
              </w:rPr>
              <w:t>4</w:t>
            </w:r>
            <w:r w:rsidRPr="003F44C7">
              <w:rPr>
                <w:rFonts w:ascii="Times New Roman" w:hAnsi="Times New Roman" w:cs="Times New Roman"/>
                <w:noProof/>
                <w:webHidden/>
                <w:sz w:val="24"/>
                <w:szCs w:val="24"/>
              </w:rPr>
              <w:fldChar w:fldCharType="end"/>
            </w:r>
          </w:hyperlink>
        </w:p>
        <w:p w14:paraId="79788A8E" w14:textId="77777777" w:rsidR="00C97966" w:rsidRPr="003F44C7" w:rsidRDefault="00C97966" w:rsidP="003F44C7">
          <w:pPr>
            <w:pStyle w:val="TOC1"/>
            <w:tabs>
              <w:tab w:val="right" w:leader="dot" w:pos="9350"/>
            </w:tabs>
            <w:spacing w:line="360" w:lineRule="auto"/>
            <w:rPr>
              <w:rFonts w:ascii="Times New Roman" w:eastAsiaTheme="minorEastAsia" w:hAnsi="Times New Roman" w:cs="Times New Roman"/>
              <w:noProof/>
              <w:sz w:val="24"/>
              <w:szCs w:val="24"/>
            </w:rPr>
          </w:pPr>
          <w:hyperlink w:anchor="_Toc212856785" w:history="1">
            <w:r w:rsidRPr="003F44C7">
              <w:rPr>
                <w:rStyle w:val="Hyperlink"/>
                <w:rFonts w:ascii="Times New Roman" w:eastAsia="Times New Roman" w:hAnsi="Times New Roman" w:cs="Times New Roman"/>
                <w:bCs/>
                <w:noProof/>
                <w:sz w:val="24"/>
                <w:szCs w:val="24"/>
              </w:rPr>
              <w:t xml:space="preserve">6. </w:t>
            </w:r>
            <w:r w:rsidRPr="003F44C7">
              <w:rPr>
                <w:rStyle w:val="Hyperlink"/>
                <w:rFonts w:ascii="Times New Roman" w:hAnsi="Times New Roman" w:cs="Times New Roman"/>
                <w:noProof/>
                <w:sz w:val="24"/>
                <w:szCs w:val="24"/>
              </w:rPr>
              <w:t>Means of Measuring Effectiveness of Implementation of Selected Solution</w:t>
            </w:r>
            <w:r w:rsidRPr="003F44C7">
              <w:rPr>
                <w:rFonts w:ascii="Times New Roman" w:hAnsi="Times New Roman" w:cs="Times New Roman"/>
                <w:noProof/>
                <w:webHidden/>
                <w:sz w:val="24"/>
                <w:szCs w:val="24"/>
              </w:rPr>
              <w:tab/>
            </w:r>
            <w:r w:rsidRPr="003F44C7">
              <w:rPr>
                <w:rFonts w:ascii="Times New Roman" w:hAnsi="Times New Roman" w:cs="Times New Roman"/>
                <w:noProof/>
                <w:webHidden/>
                <w:sz w:val="24"/>
                <w:szCs w:val="24"/>
              </w:rPr>
              <w:fldChar w:fldCharType="begin"/>
            </w:r>
            <w:r w:rsidRPr="003F44C7">
              <w:rPr>
                <w:rFonts w:ascii="Times New Roman" w:hAnsi="Times New Roman" w:cs="Times New Roman"/>
                <w:noProof/>
                <w:webHidden/>
                <w:sz w:val="24"/>
                <w:szCs w:val="24"/>
              </w:rPr>
              <w:instrText xml:space="preserve"> PAGEREF _Toc212856785 \h </w:instrText>
            </w:r>
            <w:r w:rsidRPr="003F44C7">
              <w:rPr>
                <w:rFonts w:ascii="Times New Roman" w:hAnsi="Times New Roman" w:cs="Times New Roman"/>
                <w:noProof/>
                <w:webHidden/>
                <w:sz w:val="24"/>
                <w:szCs w:val="24"/>
              </w:rPr>
            </w:r>
            <w:r w:rsidRPr="003F44C7">
              <w:rPr>
                <w:rFonts w:ascii="Times New Roman" w:hAnsi="Times New Roman" w:cs="Times New Roman"/>
                <w:noProof/>
                <w:webHidden/>
                <w:sz w:val="24"/>
                <w:szCs w:val="24"/>
              </w:rPr>
              <w:fldChar w:fldCharType="separate"/>
            </w:r>
            <w:r w:rsidR="00DF20A2" w:rsidRPr="003F44C7">
              <w:rPr>
                <w:rFonts w:ascii="Times New Roman" w:hAnsi="Times New Roman" w:cs="Times New Roman"/>
                <w:noProof/>
                <w:webHidden/>
                <w:sz w:val="24"/>
                <w:szCs w:val="24"/>
              </w:rPr>
              <w:t>5</w:t>
            </w:r>
            <w:r w:rsidRPr="003F44C7">
              <w:rPr>
                <w:rFonts w:ascii="Times New Roman" w:hAnsi="Times New Roman" w:cs="Times New Roman"/>
                <w:noProof/>
                <w:webHidden/>
                <w:sz w:val="24"/>
                <w:szCs w:val="24"/>
              </w:rPr>
              <w:fldChar w:fldCharType="end"/>
            </w:r>
          </w:hyperlink>
        </w:p>
        <w:p w14:paraId="2068710F" w14:textId="77777777" w:rsidR="00C97966" w:rsidRPr="003F44C7" w:rsidRDefault="00C97966" w:rsidP="003F44C7">
          <w:pPr>
            <w:pStyle w:val="TOC1"/>
            <w:tabs>
              <w:tab w:val="right" w:leader="dot" w:pos="9350"/>
            </w:tabs>
            <w:spacing w:line="360" w:lineRule="auto"/>
            <w:rPr>
              <w:rFonts w:ascii="Times New Roman" w:eastAsiaTheme="minorEastAsia" w:hAnsi="Times New Roman" w:cs="Times New Roman"/>
              <w:noProof/>
              <w:sz w:val="24"/>
              <w:szCs w:val="24"/>
            </w:rPr>
          </w:pPr>
          <w:hyperlink w:anchor="_Toc212856786" w:history="1">
            <w:r w:rsidRPr="003F44C7">
              <w:rPr>
                <w:rStyle w:val="Hyperlink"/>
                <w:rFonts w:ascii="Times New Roman" w:hAnsi="Times New Roman" w:cs="Times New Roman"/>
                <w:noProof/>
                <w:sz w:val="24"/>
                <w:szCs w:val="24"/>
              </w:rPr>
              <w:t>7. Key Findings</w:t>
            </w:r>
            <w:r w:rsidRPr="003F44C7">
              <w:rPr>
                <w:rFonts w:ascii="Times New Roman" w:hAnsi="Times New Roman" w:cs="Times New Roman"/>
                <w:noProof/>
                <w:webHidden/>
                <w:sz w:val="24"/>
                <w:szCs w:val="24"/>
              </w:rPr>
              <w:tab/>
            </w:r>
            <w:r w:rsidRPr="003F44C7">
              <w:rPr>
                <w:rFonts w:ascii="Times New Roman" w:hAnsi="Times New Roman" w:cs="Times New Roman"/>
                <w:noProof/>
                <w:webHidden/>
                <w:sz w:val="24"/>
                <w:szCs w:val="24"/>
              </w:rPr>
              <w:fldChar w:fldCharType="begin"/>
            </w:r>
            <w:r w:rsidRPr="003F44C7">
              <w:rPr>
                <w:rFonts w:ascii="Times New Roman" w:hAnsi="Times New Roman" w:cs="Times New Roman"/>
                <w:noProof/>
                <w:webHidden/>
                <w:sz w:val="24"/>
                <w:szCs w:val="24"/>
              </w:rPr>
              <w:instrText xml:space="preserve"> PAGEREF _Toc212856786 \h </w:instrText>
            </w:r>
            <w:r w:rsidRPr="003F44C7">
              <w:rPr>
                <w:rFonts w:ascii="Times New Roman" w:hAnsi="Times New Roman" w:cs="Times New Roman"/>
                <w:noProof/>
                <w:webHidden/>
                <w:sz w:val="24"/>
                <w:szCs w:val="24"/>
              </w:rPr>
            </w:r>
            <w:r w:rsidRPr="003F44C7">
              <w:rPr>
                <w:rFonts w:ascii="Times New Roman" w:hAnsi="Times New Roman" w:cs="Times New Roman"/>
                <w:noProof/>
                <w:webHidden/>
                <w:sz w:val="24"/>
                <w:szCs w:val="24"/>
              </w:rPr>
              <w:fldChar w:fldCharType="separate"/>
            </w:r>
            <w:r w:rsidR="00DF20A2" w:rsidRPr="003F44C7">
              <w:rPr>
                <w:rFonts w:ascii="Times New Roman" w:hAnsi="Times New Roman" w:cs="Times New Roman"/>
                <w:noProof/>
                <w:webHidden/>
                <w:sz w:val="24"/>
                <w:szCs w:val="24"/>
              </w:rPr>
              <w:t>5</w:t>
            </w:r>
            <w:r w:rsidRPr="003F44C7">
              <w:rPr>
                <w:rFonts w:ascii="Times New Roman" w:hAnsi="Times New Roman" w:cs="Times New Roman"/>
                <w:noProof/>
                <w:webHidden/>
                <w:sz w:val="24"/>
                <w:szCs w:val="24"/>
              </w:rPr>
              <w:fldChar w:fldCharType="end"/>
            </w:r>
          </w:hyperlink>
        </w:p>
        <w:p w14:paraId="61C60F82" w14:textId="77777777" w:rsidR="00C97966" w:rsidRPr="003F44C7" w:rsidRDefault="00C97966" w:rsidP="003F44C7">
          <w:pPr>
            <w:pStyle w:val="TOC1"/>
            <w:tabs>
              <w:tab w:val="right" w:leader="dot" w:pos="9350"/>
            </w:tabs>
            <w:spacing w:line="360" w:lineRule="auto"/>
            <w:rPr>
              <w:rFonts w:ascii="Times New Roman" w:eastAsiaTheme="minorEastAsia" w:hAnsi="Times New Roman" w:cs="Times New Roman"/>
              <w:noProof/>
              <w:sz w:val="24"/>
              <w:szCs w:val="24"/>
            </w:rPr>
          </w:pPr>
          <w:hyperlink w:anchor="_Toc212856787" w:history="1">
            <w:r w:rsidRPr="003F44C7">
              <w:rPr>
                <w:rStyle w:val="Hyperlink"/>
                <w:rFonts w:ascii="Times New Roman" w:hAnsi="Times New Roman" w:cs="Times New Roman"/>
                <w:noProof/>
                <w:sz w:val="24"/>
                <w:szCs w:val="24"/>
              </w:rPr>
              <w:t>References</w:t>
            </w:r>
            <w:r w:rsidRPr="003F44C7">
              <w:rPr>
                <w:rFonts w:ascii="Times New Roman" w:hAnsi="Times New Roman" w:cs="Times New Roman"/>
                <w:noProof/>
                <w:webHidden/>
                <w:sz w:val="24"/>
                <w:szCs w:val="24"/>
              </w:rPr>
              <w:tab/>
            </w:r>
            <w:r w:rsidRPr="003F44C7">
              <w:rPr>
                <w:rFonts w:ascii="Times New Roman" w:hAnsi="Times New Roman" w:cs="Times New Roman"/>
                <w:noProof/>
                <w:webHidden/>
                <w:sz w:val="24"/>
                <w:szCs w:val="24"/>
              </w:rPr>
              <w:fldChar w:fldCharType="begin"/>
            </w:r>
            <w:r w:rsidRPr="003F44C7">
              <w:rPr>
                <w:rFonts w:ascii="Times New Roman" w:hAnsi="Times New Roman" w:cs="Times New Roman"/>
                <w:noProof/>
                <w:webHidden/>
                <w:sz w:val="24"/>
                <w:szCs w:val="24"/>
              </w:rPr>
              <w:instrText xml:space="preserve"> PAGEREF _Toc212856787 \h </w:instrText>
            </w:r>
            <w:r w:rsidRPr="003F44C7">
              <w:rPr>
                <w:rFonts w:ascii="Times New Roman" w:hAnsi="Times New Roman" w:cs="Times New Roman"/>
                <w:noProof/>
                <w:webHidden/>
                <w:sz w:val="24"/>
                <w:szCs w:val="24"/>
              </w:rPr>
            </w:r>
            <w:r w:rsidRPr="003F44C7">
              <w:rPr>
                <w:rFonts w:ascii="Times New Roman" w:hAnsi="Times New Roman" w:cs="Times New Roman"/>
                <w:noProof/>
                <w:webHidden/>
                <w:sz w:val="24"/>
                <w:szCs w:val="24"/>
              </w:rPr>
              <w:fldChar w:fldCharType="separate"/>
            </w:r>
            <w:r w:rsidR="00DF20A2" w:rsidRPr="003F44C7">
              <w:rPr>
                <w:rFonts w:ascii="Times New Roman" w:hAnsi="Times New Roman" w:cs="Times New Roman"/>
                <w:noProof/>
                <w:webHidden/>
                <w:sz w:val="24"/>
                <w:szCs w:val="24"/>
              </w:rPr>
              <w:t>6</w:t>
            </w:r>
            <w:r w:rsidRPr="003F44C7">
              <w:rPr>
                <w:rFonts w:ascii="Times New Roman" w:hAnsi="Times New Roman" w:cs="Times New Roman"/>
                <w:noProof/>
                <w:webHidden/>
                <w:sz w:val="24"/>
                <w:szCs w:val="24"/>
              </w:rPr>
              <w:fldChar w:fldCharType="end"/>
            </w:r>
          </w:hyperlink>
        </w:p>
        <w:p w14:paraId="064DDDE0" w14:textId="77777777" w:rsidR="00C97966" w:rsidRPr="003F44C7" w:rsidRDefault="00C97966" w:rsidP="003F44C7">
          <w:pPr>
            <w:pStyle w:val="TOC1"/>
            <w:tabs>
              <w:tab w:val="right" w:leader="dot" w:pos="9350"/>
            </w:tabs>
            <w:spacing w:line="360" w:lineRule="auto"/>
            <w:rPr>
              <w:rFonts w:ascii="Times New Roman" w:eastAsiaTheme="minorEastAsia" w:hAnsi="Times New Roman" w:cs="Times New Roman"/>
              <w:noProof/>
              <w:sz w:val="24"/>
              <w:szCs w:val="24"/>
            </w:rPr>
          </w:pPr>
          <w:hyperlink w:anchor="_Toc212856788" w:history="1">
            <w:r w:rsidRPr="003F44C7">
              <w:rPr>
                <w:rStyle w:val="Hyperlink"/>
                <w:rFonts w:ascii="Times New Roman" w:hAnsi="Times New Roman" w:cs="Times New Roman"/>
                <w:noProof/>
                <w:sz w:val="24"/>
                <w:szCs w:val="24"/>
              </w:rPr>
              <w:t>Appendices</w:t>
            </w:r>
            <w:r w:rsidRPr="003F44C7">
              <w:rPr>
                <w:rFonts w:ascii="Times New Roman" w:hAnsi="Times New Roman" w:cs="Times New Roman"/>
                <w:noProof/>
                <w:webHidden/>
                <w:sz w:val="24"/>
                <w:szCs w:val="24"/>
              </w:rPr>
              <w:tab/>
            </w:r>
            <w:r w:rsidRPr="003F44C7">
              <w:rPr>
                <w:rFonts w:ascii="Times New Roman" w:hAnsi="Times New Roman" w:cs="Times New Roman"/>
                <w:noProof/>
                <w:webHidden/>
                <w:sz w:val="24"/>
                <w:szCs w:val="24"/>
              </w:rPr>
              <w:fldChar w:fldCharType="begin"/>
            </w:r>
            <w:r w:rsidRPr="003F44C7">
              <w:rPr>
                <w:rFonts w:ascii="Times New Roman" w:hAnsi="Times New Roman" w:cs="Times New Roman"/>
                <w:noProof/>
                <w:webHidden/>
                <w:sz w:val="24"/>
                <w:szCs w:val="24"/>
              </w:rPr>
              <w:instrText xml:space="preserve"> PAGEREF _Toc212856788 \h </w:instrText>
            </w:r>
            <w:r w:rsidRPr="003F44C7">
              <w:rPr>
                <w:rFonts w:ascii="Times New Roman" w:hAnsi="Times New Roman" w:cs="Times New Roman"/>
                <w:noProof/>
                <w:webHidden/>
                <w:sz w:val="24"/>
                <w:szCs w:val="24"/>
              </w:rPr>
            </w:r>
            <w:r w:rsidRPr="003F44C7">
              <w:rPr>
                <w:rFonts w:ascii="Times New Roman" w:hAnsi="Times New Roman" w:cs="Times New Roman"/>
                <w:noProof/>
                <w:webHidden/>
                <w:sz w:val="24"/>
                <w:szCs w:val="24"/>
              </w:rPr>
              <w:fldChar w:fldCharType="separate"/>
            </w:r>
            <w:r w:rsidR="00DF20A2" w:rsidRPr="003F44C7">
              <w:rPr>
                <w:rFonts w:ascii="Times New Roman" w:hAnsi="Times New Roman" w:cs="Times New Roman"/>
                <w:noProof/>
                <w:webHidden/>
                <w:sz w:val="24"/>
                <w:szCs w:val="24"/>
              </w:rPr>
              <w:t>7</w:t>
            </w:r>
            <w:r w:rsidRPr="003F44C7">
              <w:rPr>
                <w:rFonts w:ascii="Times New Roman" w:hAnsi="Times New Roman" w:cs="Times New Roman"/>
                <w:noProof/>
                <w:webHidden/>
                <w:sz w:val="24"/>
                <w:szCs w:val="24"/>
              </w:rPr>
              <w:fldChar w:fldCharType="end"/>
            </w:r>
          </w:hyperlink>
        </w:p>
        <w:p w14:paraId="74458036" w14:textId="77777777" w:rsidR="00C97966" w:rsidRPr="003F44C7" w:rsidRDefault="00C97966" w:rsidP="003F44C7">
          <w:pPr>
            <w:pStyle w:val="TOC2"/>
            <w:tabs>
              <w:tab w:val="right" w:leader="dot" w:pos="9350"/>
            </w:tabs>
            <w:spacing w:line="360" w:lineRule="auto"/>
            <w:rPr>
              <w:rFonts w:ascii="Times New Roman" w:eastAsiaTheme="minorEastAsia" w:hAnsi="Times New Roman" w:cs="Times New Roman"/>
              <w:noProof/>
              <w:sz w:val="24"/>
              <w:szCs w:val="24"/>
            </w:rPr>
          </w:pPr>
          <w:hyperlink w:anchor="_Toc212856789" w:history="1">
            <w:r w:rsidRPr="003F44C7">
              <w:rPr>
                <w:rStyle w:val="Hyperlink"/>
                <w:rFonts w:ascii="Times New Roman" w:hAnsi="Times New Roman" w:cs="Times New Roman"/>
                <w:noProof/>
                <w:sz w:val="24"/>
                <w:szCs w:val="24"/>
              </w:rPr>
              <w:t>Appendix 1: Grid Analysis Table</w:t>
            </w:r>
            <w:r w:rsidRPr="003F44C7">
              <w:rPr>
                <w:rFonts w:ascii="Times New Roman" w:hAnsi="Times New Roman" w:cs="Times New Roman"/>
                <w:noProof/>
                <w:webHidden/>
                <w:sz w:val="24"/>
                <w:szCs w:val="24"/>
              </w:rPr>
              <w:tab/>
            </w:r>
            <w:r w:rsidRPr="003F44C7">
              <w:rPr>
                <w:rFonts w:ascii="Times New Roman" w:hAnsi="Times New Roman" w:cs="Times New Roman"/>
                <w:noProof/>
                <w:webHidden/>
                <w:sz w:val="24"/>
                <w:szCs w:val="24"/>
              </w:rPr>
              <w:fldChar w:fldCharType="begin"/>
            </w:r>
            <w:r w:rsidRPr="003F44C7">
              <w:rPr>
                <w:rFonts w:ascii="Times New Roman" w:hAnsi="Times New Roman" w:cs="Times New Roman"/>
                <w:noProof/>
                <w:webHidden/>
                <w:sz w:val="24"/>
                <w:szCs w:val="24"/>
              </w:rPr>
              <w:instrText xml:space="preserve"> PAGEREF _Toc212856789 \h </w:instrText>
            </w:r>
            <w:r w:rsidRPr="003F44C7">
              <w:rPr>
                <w:rFonts w:ascii="Times New Roman" w:hAnsi="Times New Roman" w:cs="Times New Roman"/>
                <w:noProof/>
                <w:webHidden/>
                <w:sz w:val="24"/>
                <w:szCs w:val="24"/>
              </w:rPr>
            </w:r>
            <w:r w:rsidRPr="003F44C7">
              <w:rPr>
                <w:rFonts w:ascii="Times New Roman" w:hAnsi="Times New Roman" w:cs="Times New Roman"/>
                <w:noProof/>
                <w:webHidden/>
                <w:sz w:val="24"/>
                <w:szCs w:val="24"/>
              </w:rPr>
              <w:fldChar w:fldCharType="separate"/>
            </w:r>
            <w:r w:rsidR="00DF20A2" w:rsidRPr="003F44C7">
              <w:rPr>
                <w:rFonts w:ascii="Times New Roman" w:hAnsi="Times New Roman" w:cs="Times New Roman"/>
                <w:noProof/>
                <w:webHidden/>
                <w:sz w:val="24"/>
                <w:szCs w:val="24"/>
              </w:rPr>
              <w:t>7</w:t>
            </w:r>
            <w:r w:rsidRPr="003F44C7">
              <w:rPr>
                <w:rFonts w:ascii="Times New Roman" w:hAnsi="Times New Roman" w:cs="Times New Roman"/>
                <w:noProof/>
                <w:webHidden/>
                <w:sz w:val="24"/>
                <w:szCs w:val="24"/>
              </w:rPr>
              <w:fldChar w:fldCharType="end"/>
            </w:r>
          </w:hyperlink>
        </w:p>
        <w:p w14:paraId="29548D68" w14:textId="77777777" w:rsidR="00C97966" w:rsidRPr="003F44C7" w:rsidRDefault="00C97966" w:rsidP="003F44C7">
          <w:pPr>
            <w:pStyle w:val="TOC2"/>
            <w:tabs>
              <w:tab w:val="right" w:leader="dot" w:pos="9350"/>
            </w:tabs>
            <w:spacing w:line="360" w:lineRule="auto"/>
            <w:rPr>
              <w:rFonts w:ascii="Times New Roman" w:eastAsiaTheme="minorEastAsia" w:hAnsi="Times New Roman" w:cs="Times New Roman"/>
              <w:noProof/>
              <w:sz w:val="24"/>
              <w:szCs w:val="24"/>
            </w:rPr>
          </w:pPr>
          <w:hyperlink w:anchor="_Toc212856790" w:history="1">
            <w:r w:rsidRPr="003F44C7">
              <w:rPr>
                <w:rStyle w:val="Hyperlink"/>
                <w:rFonts w:ascii="Times New Roman" w:hAnsi="Times New Roman" w:cs="Times New Roman"/>
                <w:noProof/>
                <w:sz w:val="24"/>
                <w:szCs w:val="24"/>
              </w:rPr>
              <w:t>Appendix 2: Risk Analysis Table</w:t>
            </w:r>
            <w:r w:rsidRPr="003F44C7">
              <w:rPr>
                <w:rFonts w:ascii="Times New Roman" w:hAnsi="Times New Roman" w:cs="Times New Roman"/>
                <w:noProof/>
                <w:webHidden/>
                <w:sz w:val="24"/>
                <w:szCs w:val="24"/>
              </w:rPr>
              <w:tab/>
            </w:r>
            <w:r w:rsidRPr="003F44C7">
              <w:rPr>
                <w:rFonts w:ascii="Times New Roman" w:hAnsi="Times New Roman" w:cs="Times New Roman"/>
                <w:noProof/>
                <w:webHidden/>
                <w:sz w:val="24"/>
                <w:szCs w:val="24"/>
              </w:rPr>
              <w:fldChar w:fldCharType="begin"/>
            </w:r>
            <w:r w:rsidRPr="003F44C7">
              <w:rPr>
                <w:rFonts w:ascii="Times New Roman" w:hAnsi="Times New Roman" w:cs="Times New Roman"/>
                <w:noProof/>
                <w:webHidden/>
                <w:sz w:val="24"/>
                <w:szCs w:val="24"/>
              </w:rPr>
              <w:instrText xml:space="preserve"> PAGEREF _Toc212856790 \h </w:instrText>
            </w:r>
            <w:r w:rsidRPr="003F44C7">
              <w:rPr>
                <w:rFonts w:ascii="Times New Roman" w:hAnsi="Times New Roman" w:cs="Times New Roman"/>
                <w:noProof/>
                <w:webHidden/>
                <w:sz w:val="24"/>
                <w:szCs w:val="24"/>
              </w:rPr>
            </w:r>
            <w:r w:rsidRPr="003F44C7">
              <w:rPr>
                <w:rFonts w:ascii="Times New Roman" w:hAnsi="Times New Roman" w:cs="Times New Roman"/>
                <w:noProof/>
                <w:webHidden/>
                <w:sz w:val="24"/>
                <w:szCs w:val="24"/>
              </w:rPr>
              <w:fldChar w:fldCharType="separate"/>
            </w:r>
            <w:r w:rsidR="00DF20A2" w:rsidRPr="003F44C7">
              <w:rPr>
                <w:rFonts w:ascii="Times New Roman" w:hAnsi="Times New Roman" w:cs="Times New Roman"/>
                <w:noProof/>
                <w:webHidden/>
                <w:sz w:val="24"/>
                <w:szCs w:val="24"/>
              </w:rPr>
              <w:t>7</w:t>
            </w:r>
            <w:r w:rsidRPr="003F44C7">
              <w:rPr>
                <w:rFonts w:ascii="Times New Roman" w:hAnsi="Times New Roman" w:cs="Times New Roman"/>
                <w:noProof/>
                <w:webHidden/>
                <w:sz w:val="24"/>
                <w:szCs w:val="24"/>
              </w:rPr>
              <w:fldChar w:fldCharType="end"/>
            </w:r>
          </w:hyperlink>
        </w:p>
        <w:p w14:paraId="2BC196F0" w14:textId="77777777" w:rsidR="00C97966" w:rsidRPr="003F44C7" w:rsidRDefault="00C97966" w:rsidP="003F44C7">
          <w:pPr>
            <w:pStyle w:val="TOC2"/>
            <w:tabs>
              <w:tab w:val="right" w:leader="dot" w:pos="9350"/>
            </w:tabs>
            <w:spacing w:line="360" w:lineRule="auto"/>
            <w:rPr>
              <w:rFonts w:ascii="Times New Roman" w:eastAsiaTheme="minorEastAsia" w:hAnsi="Times New Roman" w:cs="Times New Roman"/>
              <w:noProof/>
              <w:sz w:val="24"/>
              <w:szCs w:val="24"/>
            </w:rPr>
          </w:pPr>
          <w:hyperlink w:anchor="_Toc212856791" w:history="1">
            <w:r w:rsidRPr="003F44C7">
              <w:rPr>
                <w:rStyle w:val="Hyperlink"/>
                <w:rFonts w:ascii="Times New Roman" w:hAnsi="Times New Roman" w:cs="Times New Roman"/>
                <w:noProof/>
                <w:sz w:val="24"/>
                <w:szCs w:val="24"/>
              </w:rPr>
              <w:t>Appendix 3: Implementation Plan</w:t>
            </w:r>
            <w:r w:rsidRPr="003F44C7">
              <w:rPr>
                <w:rFonts w:ascii="Times New Roman" w:hAnsi="Times New Roman" w:cs="Times New Roman"/>
                <w:noProof/>
                <w:webHidden/>
                <w:sz w:val="24"/>
                <w:szCs w:val="24"/>
              </w:rPr>
              <w:tab/>
            </w:r>
            <w:r w:rsidRPr="003F44C7">
              <w:rPr>
                <w:rFonts w:ascii="Times New Roman" w:hAnsi="Times New Roman" w:cs="Times New Roman"/>
                <w:noProof/>
                <w:webHidden/>
                <w:sz w:val="24"/>
                <w:szCs w:val="24"/>
              </w:rPr>
              <w:fldChar w:fldCharType="begin"/>
            </w:r>
            <w:r w:rsidRPr="003F44C7">
              <w:rPr>
                <w:rFonts w:ascii="Times New Roman" w:hAnsi="Times New Roman" w:cs="Times New Roman"/>
                <w:noProof/>
                <w:webHidden/>
                <w:sz w:val="24"/>
                <w:szCs w:val="24"/>
              </w:rPr>
              <w:instrText xml:space="preserve"> PAGEREF _Toc212856791 \h </w:instrText>
            </w:r>
            <w:r w:rsidRPr="003F44C7">
              <w:rPr>
                <w:rFonts w:ascii="Times New Roman" w:hAnsi="Times New Roman" w:cs="Times New Roman"/>
                <w:noProof/>
                <w:webHidden/>
                <w:sz w:val="24"/>
                <w:szCs w:val="24"/>
              </w:rPr>
            </w:r>
            <w:r w:rsidRPr="003F44C7">
              <w:rPr>
                <w:rFonts w:ascii="Times New Roman" w:hAnsi="Times New Roman" w:cs="Times New Roman"/>
                <w:noProof/>
                <w:webHidden/>
                <w:sz w:val="24"/>
                <w:szCs w:val="24"/>
              </w:rPr>
              <w:fldChar w:fldCharType="separate"/>
            </w:r>
            <w:r w:rsidR="00DF20A2" w:rsidRPr="003F44C7">
              <w:rPr>
                <w:rFonts w:ascii="Times New Roman" w:hAnsi="Times New Roman" w:cs="Times New Roman"/>
                <w:noProof/>
                <w:webHidden/>
                <w:sz w:val="24"/>
                <w:szCs w:val="24"/>
              </w:rPr>
              <w:t>8</w:t>
            </w:r>
            <w:r w:rsidRPr="003F44C7">
              <w:rPr>
                <w:rFonts w:ascii="Times New Roman" w:hAnsi="Times New Roman" w:cs="Times New Roman"/>
                <w:noProof/>
                <w:webHidden/>
                <w:sz w:val="24"/>
                <w:szCs w:val="24"/>
              </w:rPr>
              <w:fldChar w:fldCharType="end"/>
            </w:r>
          </w:hyperlink>
        </w:p>
        <w:p w14:paraId="3CC84BF4" w14:textId="77777777" w:rsidR="00C97966" w:rsidRPr="003F44C7" w:rsidRDefault="00C97966" w:rsidP="003F44C7">
          <w:pPr>
            <w:pStyle w:val="TOC2"/>
            <w:tabs>
              <w:tab w:val="right" w:leader="dot" w:pos="9350"/>
            </w:tabs>
            <w:spacing w:line="360" w:lineRule="auto"/>
            <w:rPr>
              <w:rFonts w:ascii="Times New Roman" w:eastAsiaTheme="minorEastAsia" w:hAnsi="Times New Roman" w:cs="Times New Roman"/>
              <w:noProof/>
              <w:sz w:val="24"/>
              <w:szCs w:val="24"/>
            </w:rPr>
          </w:pPr>
          <w:hyperlink w:anchor="_Toc212856792" w:history="1">
            <w:r w:rsidRPr="003F44C7">
              <w:rPr>
                <w:rStyle w:val="Hyperlink"/>
                <w:rFonts w:ascii="Times New Roman" w:hAnsi="Times New Roman" w:cs="Times New Roman"/>
                <w:noProof/>
                <w:sz w:val="24"/>
                <w:szCs w:val="24"/>
              </w:rPr>
              <w:t>Appendix 4: KPI and SMART Objective Table</w:t>
            </w:r>
            <w:r w:rsidRPr="003F44C7">
              <w:rPr>
                <w:rFonts w:ascii="Times New Roman" w:hAnsi="Times New Roman" w:cs="Times New Roman"/>
                <w:noProof/>
                <w:webHidden/>
                <w:sz w:val="24"/>
                <w:szCs w:val="24"/>
              </w:rPr>
              <w:tab/>
            </w:r>
            <w:r w:rsidRPr="003F44C7">
              <w:rPr>
                <w:rFonts w:ascii="Times New Roman" w:hAnsi="Times New Roman" w:cs="Times New Roman"/>
                <w:noProof/>
                <w:webHidden/>
                <w:sz w:val="24"/>
                <w:szCs w:val="24"/>
              </w:rPr>
              <w:fldChar w:fldCharType="begin"/>
            </w:r>
            <w:r w:rsidRPr="003F44C7">
              <w:rPr>
                <w:rFonts w:ascii="Times New Roman" w:hAnsi="Times New Roman" w:cs="Times New Roman"/>
                <w:noProof/>
                <w:webHidden/>
                <w:sz w:val="24"/>
                <w:szCs w:val="24"/>
              </w:rPr>
              <w:instrText xml:space="preserve"> PAGEREF _Toc212856792 \h </w:instrText>
            </w:r>
            <w:r w:rsidRPr="003F44C7">
              <w:rPr>
                <w:rFonts w:ascii="Times New Roman" w:hAnsi="Times New Roman" w:cs="Times New Roman"/>
                <w:noProof/>
                <w:webHidden/>
                <w:sz w:val="24"/>
                <w:szCs w:val="24"/>
              </w:rPr>
            </w:r>
            <w:r w:rsidRPr="003F44C7">
              <w:rPr>
                <w:rFonts w:ascii="Times New Roman" w:hAnsi="Times New Roman" w:cs="Times New Roman"/>
                <w:noProof/>
                <w:webHidden/>
                <w:sz w:val="24"/>
                <w:szCs w:val="24"/>
              </w:rPr>
              <w:fldChar w:fldCharType="separate"/>
            </w:r>
            <w:r w:rsidR="00DF20A2" w:rsidRPr="003F44C7">
              <w:rPr>
                <w:rFonts w:ascii="Times New Roman" w:hAnsi="Times New Roman" w:cs="Times New Roman"/>
                <w:noProof/>
                <w:webHidden/>
                <w:sz w:val="24"/>
                <w:szCs w:val="24"/>
              </w:rPr>
              <w:t>9</w:t>
            </w:r>
            <w:r w:rsidRPr="003F44C7">
              <w:rPr>
                <w:rFonts w:ascii="Times New Roman" w:hAnsi="Times New Roman" w:cs="Times New Roman"/>
                <w:noProof/>
                <w:webHidden/>
                <w:sz w:val="24"/>
                <w:szCs w:val="24"/>
              </w:rPr>
              <w:fldChar w:fldCharType="end"/>
            </w:r>
          </w:hyperlink>
        </w:p>
        <w:p w14:paraId="6B16B684" w14:textId="77777777" w:rsidR="00EE70E9" w:rsidRPr="003F44C7" w:rsidRDefault="00EE70E9" w:rsidP="003F44C7">
          <w:pPr>
            <w:spacing w:line="360" w:lineRule="auto"/>
            <w:rPr>
              <w:rFonts w:ascii="Times New Roman" w:hAnsi="Times New Roman" w:cs="Times New Roman"/>
              <w:sz w:val="24"/>
              <w:szCs w:val="24"/>
            </w:rPr>
          </w:pPr>
          <w:r w:rsidRPr="003F44C7">
            <w:rPr>
              <w:rFonts w:ascii="Times New Roman" w:hAnsi="Times New Roman" w:cs="Times New Roman"/>
              <w:b/>
              <w:bCs/>
              <w:noProof/>
              <w:sz w:val="24"/>
              <w:szCs w:val="24"/>
            </w:rPr>
            <w:fldChar w:fldCharType="end"/>
          </w:r>
        </w:p>
      </w:sdtContent>
    </w:sdt>
    <w:p w14:paraId="6164CEDA" w14:textId="77777777" w:rsidR="00EE70E9" w:rsidRPr="003F44C7" w:rsidRDefault="00EE70E9" w:rsidP="003F44C7">
      <w:pPr>
        <w:spacing w:line="360" w:lineRule="auto"/>
        <w:rPr>
          <w:rFonts w:ascii="Times New Roman" w:eastAsia="Times New Roman" w:hAnsi="Times New Roman" w:cs="Times New Roman"/>
          <w:sz w:val="24"/>
          <w:szCs w:val="24"/>
        </w:rPr>
        <w:sectPr w:rsidR="00EE70E9" w:rsidRPr="003F44C7">
          <w:footerReference w:type="even" r:id="rId9"/>
          <w:footerReference w:type="default" r:id="rId10"/>
          <w:footerReference w:type="first" r:id="rId11"/>
          <w:pgSz w:w="12240" w:h="15840"/>
          <w:pgMar w:top="1440" w:right="1440" w:bottom="1440" w:left="1440" w:header="720" w:footer="720" w:gutter="0"/>
          <w:cols w:space="720"/>
          <w:docGrid w:linePitch="360"/>
        </w:sectPr>
      </w:pPr>
    </w:p>
    <w:p w14:paraId="7360666C" w14:textId="77777777" w:rsidR="00303F0E" w:rsidRPr="003F44C7" w:rsidRDefault="00303F0E" w:rsidP="003F44C7">
      <w:pPr>
        <w:pStyle w:val="Heading1"/>
        <w:spacing w:line="360" w:lineRule="auto"/>
        <w:rPr>
          <w:rFonts w:eastAsia="Times New Roman" w:cs="Times New Roman"/>
          <w:szCs w:val="24"/>
        </w:rPr>
      </w:pPr>
      <w:bookmarkStart w:id="0" w:name="_Toc212856778"/>
      <w:r w:rsidRPr="003F44C7">
        <w:rPr>
          <w:rFonts w:eastAsia="Times New Roman" w:cs="Times New Roman"/>
          <w:szCs w:val="24"/>
        </w:rPr>
        <w:lastRenderedPageBreak/>
        <w:t>1. Brief Explanation of the Specific Business Problem</w:t>
      </w:r>
      <w:bookmarkEnd w:id="0"/>
    </w:p>
    <w:p w14:paraId="54462648" w14:textId="77777777" w:rsidR="00164D20" w:rsidRPr="003F44C7" w:rsidRDefault="00164D20" w:rsidP="003F44C7">
      <w:pPr>
        <w:spacing w:line="360" w:lineRule="auto"/>
        <w:rPr>
          <w:rFonts w:ascii="Times New Roman" w:hAnsi="Times New Roman" w:cs="Times New Roman"/>
          <w:b/>
          <w:sz w:val="24"/>
          <w:szCs w:val="24"/>
        </w:rPr>
      </w:pPr>
      <w:r w:rsidRPr="003F44C7">
        <w:rPr>
          <w:rFonts w:ascii="Times New Roman" w:hAnsi="Times New Roman" w:cs="Times New Roman"/>
          <w:sz w:val="24"/>
          <w:szCs w:val="24"/>
        </w:rPr>
        <w:t>Green Haven Florists is a small and family-owned flower store that is competing in a local market environment. Although it has a strong reputation of customer service in-store, and the fresh floral arrangements, it has been experiencing a continued decline in sales in the last two years. The poor online presence and an inappropriate digital presence seem to be the root cause, as the business is not able to obtain new customers</w:t>
      </w:r>
      <w:r w:rsidR="00FA3F84" w:rsidRPr="003F44C7">
        <w:rPr>
          <w:rFonts w:ascii="Times New Roman" w:hAnsi="Times New Roman" w:cs="Times New Roman"/>
          <w:sz w:val="24"/>
          <w:szCs w:val="24"/>
        </w:rPr>
        <w:t xml:space="preserve"> (</w:t>
      </w:r>
      <w:proofErr w:type="spellStart"/>
      <w:r w:rsidR="00FA3F84" w:rsidRPr="003F44C7">
        <w:rPr>
          <w:rFonts w:ascii="Times New Roman" w:hAnsi="Times New Roman" w:cs="Times New Roman"/>
          <w:sz w:val="24"/>
          <w:szCs w:val="24"/>
        </w:rPr>
        <w:t>Wydyanto</w:t>
      </w:r>
      <w:proofErr w:type="spellEnd"/>
      <w:r w:rsidR="00FA3F84" w:rsidRPr="003F44C7">
        <w:rPr>
          <w:rFonts w:ascii="Times New Roman" w:hAnsi="Times New Roman" w:cs="Times New Roman"/>
          <w:sz w:val="24"/>
          <w:szCs w:val="24"/>
        </w:rPr>
        <w:t xml:space="preserve"> and Yandi, 2020)</w:t>
      </w:r>
      <w:r w:rsidRPr="003F44C7">
        <w:rPr>
          <w:rFonts w:ascii="Times New Roman" w:hAnsi="Times New Roman" w:cs="Times New Roman"/>
          <w:sz w:val="24"/>
          <w:szCs w:val="24"/>
        </w:rPr>
        <w:t>. Also, online competition in the region has implemented the e-commerce and social media trends that are winning an increasing number of online customers. The targeted business issue discussed in this report can thus be considered to be insufficient digital marketing and online sale planning that resulted in decreased customer interest and profitability.</w:t>
      </w:r>
    </w:p>
    <w:p w14:paraId="22378B79" w14:textId="77777777" w:rsidR="00303F0E" w:rsidRPr="003F44C7" w:rsidRDefault="00303F0E" w:rsidP="003F44C7">
      <w:pPr>
        <w:pStyle w:val="Heading1"/>
        <w:spacing w:line="360" w:lineRule="auto"/>
        <w:rPr>
          <w:rFonts w:eastAsia="Times New Roman" w:cs="Times New Roman"/>
          <w:szCs w:val="24"/>
        </w:rPr>
      </w:pPr>
      <w:bookmarkStart w:id="1" w:name="_Toc212856779"/>
      <w:r w:rsidRPr="003F44C7">
        <w:rPr>
          <w:rFonts w:eastAsia="Times New Roman" w:cs="Times New Roman"/>
          <w:szCs w:val="24"/>
        </w:rPr>
        <w:t>2. Suggested Two Alternative Solutions</w:t>
      </w:r>
      <w:bookmarkEnd w:id="1"/>
    </w:p>
    <w:p w14:paraId="47EE6956" w14:textId="77777777" w:rsidR="00303F0E" w:rsidRPr="003F44C7" w:rsidRDefault="00303F0E" w:rsidP="003F44C7">
      <w:pPr>
        <w:pStyle w:val="Heading2"/>
        <w:spacing w:line="360" w:lineRule="auto"/>
        <w:rPr>
          <w:rFonts w:eastAsia="Times New Roman" w:cs="Times New Roman"/>
          <w:szCs w:val="24"/>
        </w:rPr>
      </w:pPr>
      <w:bookmarkStart w:id="2" w:name="_Toc212856780"/>
      <w:r w:rsidRPr="003F44C7">
        <w:rPr>
          <w:rFonts w:eastAsia="Times New Roman" w:cs="Times New Roman"/>
          <w:szCs w:val="24"/>
        </w:rPr>
        <w:t>Solution A: Develop a Professional Digital Marketing and E-Commerce Strategy</w:t>
      </w:r>
      <w:bookmarkEnd w:id="2"/>
    </w:p>
    <w:p w14:paraId="204BF3EB" w14:textId="218F4598" w:rsidR="00A342E5" w:rsidRPr="003F44C7" w:rsidRDefault="00A342E5" w:rsidP="003F44C7">
      <w:pPr>
        <w:spacing w:line="360" w:lineRule="auto"/>
        <w:ind w:firstLine="720"/>
        <w:rPr>
          <w:rFonts w:ascii="Times New Roman" w:hAnsi="Times New Roman" w:cs="Times New Roman"/>
          <w:sz w:val="24"/>
          <w:szCs w:val="24"/>
        </w:rPr>
      </w:pPr>
      <w:r w:rsidRPr="003F44C7">
        <w:rPr>
          <w:rFonts w:ascii="Times New Roman" w:hAnsi="Times New Roman" w:cs="Times New Roman"/>
          <w:sz w:val="24"/>
          <w:szCs w:val="24"/>
        </w:rPr>
        <w:t>The offered solution suggests creating a comprehensive digital marketing and e-commerce plan that will allow reshaping the online presence of Green Haven Florists and the interactions with its customers. The strategy includes investment in a current, convenient, and easy to use site which will combine the features of online ordering, real stock management, and a chat feature with customer support</w:t>
      </w:r>
      <w:r w:rsidR="00066464" w:rsidRPr="003F44C7">
        <w:rPr>
          <w:rFonts w:ascii="Times New Roman" w:hAnsi="Times New Roman" w:cs="Times New Roman"/>
          <w:sz w:val="24"/>
          <w:szCs w:val="24"/>
        </w:rPr>
        <w:t xml:space="preserve"> (Black, 2023)</w:t>
      </w:r>
      <w:r w:rsidRPr="003F44C7">
        <w:rPr>
          <w:rFonts w:ascii="Times New Roman" w:hAnsi="Times New Roman" w:cs="Times New Roman"/>
          <w:sz w:val="24"/>
          <w:szCs w:val="24"/>
        </w:rPr>
        <w:t xml:space="preserve">. Also, the use of search engine optimisation (SEO) will make sure that the business is visible on the top list of the search results, as this way the potential customers will see Green Haven Florists easier. Floral designs, testimonials of the customers, and special offers can be promoted through the social media marketing campaigns on the platforms like Instagram, Facebook, and Tik </w:t>
      </w:r>
      <w:proofErr w:type="spellStart"/>
      <w:r w:rsidRPr="003F44C7">
        <w:rPr>
          <w:rFonts w:ascii="Times New Roman" w:hAnsi="Times New Roman" w:cs="Times New Roman"/>
          <w:sz w:val="24"/>
          <w:szCs w:val="24"/>
        </w:rPr>
        <w:t>tok</w:t>
      </w:r>
      <w:proofErr w:type="spellEnd"/>
      <w:r w:rsidRPr="003F44C7">
        <w:rPr>
          <w:rFonts w:ascii="Times New Roman" w:hAnsi="Times New Roman" w:cs="Times New Roman"/>
          <w:sz w:val="24"/>
          <w:szCs w:val="24"/>
        </w:rPr>
        <w:t>, thereby raising the brand awareness and involvement of the local and regional audiences.</w:t>
      </w:r>
    </w:p>
    <w:p w14:paraId="1CD93286" w14:textId="41148C94" w:rsidR="00A342E5" w:rsidRPr="003F44C7" w:rsidRDefault="00A342E5" w:rsidP="003F44C7">
      <w:pPr>
        <w:spacing w:line="360" w:lineRule="auto"/>
        <w:ind w:firstLine="720"/>
        <w:rPr>
          <w:rFonts w:ascii="Times New Roman" w:hAnsi="Times New Roman" w:cs="Times New Roman"/>
          <w:sz w:val="24"/>
          <w:szCs w:val="24"/>
        </w:rPr>
      </w:pPr>
      <w:r w:rsidRPr="003F44C7">
        <w:rPr>
          <w:rFonts w:ascii="Times New Roman" w:hAnsi="Times New Roman" w:cs="Times New Roman"/>
          <w:sz w:val="24"/>
          <w:szCs w:val="24"/>
        </w:rPr>
        <w:t>An effective online marketing plan would also not only help capture new customers but strengthen the bond with current customers. Through the increase in digital presence, Green Haven Florists will increase the number of people that it can target as well as enjoy the interests of younger and techno savvy customers that enjoy the convenience of shopping online</w:t>
      </w:r>
      <w:r w:rsidR="00066464" w:rsidRPr="003F44C7">
        <w:rPr>
          <w:rFonts w:ascii="Times New Roman" w:hAnsi="Times New Roman" w:cs="Times New Roman"/>
          <w:sz w:val="24"/>
          <w:szCs w:val="24"/>
        </w:rPr>
        <w:t xml:space="preserve"> (Anghel and Jones, 2022)</w:t>
      </w:r>
      <w:r w:rsidRPr="003F44C7">
        <w:rPr>
          <w:rFonts w:ascii="Times New Roman" w:hAnsi="Times New Roman" w:cs="Times New Roman"/>
          <w:sz w:val="24"/>
          <w:szCs w:val="24"/>
        </w:rPr>
        <w:t xml:space="preserve">. Moreover, the addition of such e-commerce features as safe online income, personalized recommendations and delivery options can promote the customer experience and make them willing to make the purchase again. Day (2024) argues that digital marketing can greatly increase the visibility and the accessibility of a brand, and in the process of making a </w:t>
      </w:r>
      <w:r w:rsidRPr="003F44C7">
        <w:rPr>
          <w:rFonts w:ascii="Times New Roman" w:hAnsi="Times New Roman" w:cs="Times New Roman"/>
          <w:sz w:val="24"/>
          <w:szCs w:val="24"/>
        </w:rPr>
        <w:lastRenderedPageBreak/>
        <w:t>purchase, a business can reach consumers at various points of touch. A vibrant and responsive online profile is sure to make Green Haven Florists a contemporary consumer-focused brand, which is changing in line with consumer demands in a competitive market place.</w:t>
      </w:r>
    </w:p>
    <w:p w14:paraId="53740257" w14:textId="5BECC00E" w:rsidR="00164D20" w:rsidRPr="003F44C7" w:rsidRDefault="00A342E5" w:rsidP="003F44C7">
      <w:pPr>
        <w:spacing w:line="360" w:lineRule="auto"/>
        <w:ind w:firstLine="720"/>
        <w:rPr>
          <w:rFonts w:ascii="Times New Roman" w:hAnsi="Times New Roman" w:cs="Times New Roman"/>
          <w:b/>
          <w:i/>
          <w:sz w:val="24"/>
          <w:szCs w:val="24"/>
        </w:rPr>
      </w:pPr>
      <w:r w:rsidRPr="003F44C7">
        <w:rPr>
          <w:rFonts w:ascii="Times New Roman" w:hAnsi="Times New Roman" w:cs="Times New Roman"/>
          <w:sz w:val="24"/>
          <w:szCs w:val="24"/>
        </w:rPr>
        <w:t>The adoption of this strategy would also result in the quantifiable rise of revenue and operational efficiency. The data intelligence that is imbued in digital marketing tools would enable the firm to track customer behavio</w:t>
      </w:r>
      <w:r w:rsidR="00382E3C" w:rsidRPr="003F44C7">
        <w:rPr>
          <w:rFonts w:ascii="Times New Roman" w:hAnsi="Times New Roman" w:cs="Times New Roman"/>
          <w:sz w:val="24"/>
          <w:szCs w:val="24"/>
        </w:rPr>
        <w:t>u</w:t>
      </w:r>
      <w:r w:rsidRPr="003F44C7">
        <w:rPr>
          <w:rFonts w:ascii="Times New Roman" w:hAnsi="Times New Roman" w:cs="Times New Roman"/>
          <w:sz w:val="24"/>
          <w:szCs w:val="24"/>
        </w:rPr>
        <w:t>r, assess performance of campaign and make informed decisions on future marketing programs using the information</w:t>
      </w:r>
      <w:r w:rsidR="00066464" w:rsidRPr="003F44C7">
        <w:rPr>
          <w:rFonts w:ascii="Times New Roman" w:hAnsi="Times New Roman" w:cs="Times New Roman"/>
          <w:sz w:val="24"/>
          <w:szCs w:val="24"/>
        </w:rPr>
        <w:t xml:space="preserve"> (Ullah, 2021)</w:t>
      </w:r>
      <w:r w:rsidRPr="003F44C7">
        <w:rPr>
          <w:rFonts w:ascii="Times New Roman" w:hAnsi="Times New Roman" w:cs="Times New Roman"/>
          <w:sz w:val="24"/>
          <w:szCs w:val="24"/>
        </w:rPr>
        <w:t>. Also, marketing can be conducted efficiently by using online advertisements on Google Ads or individual social media campaigns to make sure the marketing funds are directed to the most applicable audiences. Finally, this solution will place Green Haven Florists in a better position to compete with the larger online retailers, diversify its source of income via online retailing and reinforce its brand image as an innovative and technology-focused floral company</w:t>
      </w:r>
      <w:r w:rsidR="00164D20" w:rsidRPr="003F44C7">
        <w:rPr>
          <w:rFonts w:ascii="Times New Roman" w:hAnsi="Times New Roman" w:cs="Times New Roman"/>
          <w:sz w:val="24"/>
          <w:szCs w:val="24"/>
        </w:rPr>
        <w:t>.</w:t>
      </w:r>
    </w:p>
    <w:p w14:paraId="248A9E45" w14:textId="77777777" w:rsidR="00303F0E" w:rsidRPr="003F44C7" w:rsidRDefault="00303F0E" w:rsidP="003F44C7">
      <w:pPr>
        <w:pStyle w:val="Heading2"/>
        <w:spacing w:line="360" w:lineRule="auto"/>
        <w:rPr>
          <w:rFonts w:eastAsia="Times New Roman" w:cs="Times New Roman"/>
          <w:szCs w:val="24"/>
        </w:rPr>
      </w:pPr>
      <w:bookmarkStart w:id="3" w:name="_Toc212856781"/>
      <w:r w:rsidRPr="003F44C7">
        <w:rPr>
          <w:rFonts w:eastAsia="Times New Roman" w:cs="Times New Roman"/>
          <w:szCs w:val="24"/>
        </w:rPr>
        <w:t>Solution B: Launch a Flower Subscription and Loyalty Programme</w:t>
      </w:r>
      <w:bookmarkEnd w:id="3"/>
    </w:p>
    <w:p w14:paraId="74E68EA9" w14:textId="77777777" w:rsidR="00A342E5" w:rsidRPr="003F44C7" w:rsidRDefault="00A342E5" w:rsidP="003F44C7">
      <w:pPr>
        <w:spacing w:line="360" w:lineRule="auto"/>
        <w:ind w:firstLine="720"/>
        <w:rPr>
          <w:rFonts w:ascii="Times New Roman" w:hAnsi="Times New Roman" w:cs="Times New Roman"/>
          <w:sz w:val="24"/>
          <w:szCs w:val="24"/>
        </w:rPr>
      </w:pPr>
      <w:r w:rsidRPr="003F44C7">
        <w:rPr>
          <w:rFonts w:ascii="Times New Roman" w:hAnsi="Times New Roman" w:cs="Times New Roman"/>
          <w:sz w:val="24"/>
          <w:szCs w:val="24"/>
        </w:rPr>
        <w:t>The second option suggests the introduction of a flower subscription business with a developed loyalty program. This would include providing the customers with options of the flexibility of the subscription like monthly, bi-weekly, or even seasonal delivery of flowers. The deliveries would have customized sets that are designed according to the preferences of the customers, special events or existing trends in floral design. Green Haven Florists are able to provide a subscription-based approach, which might guarantee them a stable and predictable stream of revenues and mitigate the volatility, which usually defines the floral business, particularly during the low season. It would also be attractive to corporate customers, special event planners, and consumers that have the desire to buy flowers more conveniently and with consistency.</w:t>
      </w:r>
    </w:p>
    <w:p w14:paraId="4BFBE22E" w14:textId="74D23108" w:rsidR="00A342E5" w:rsidRPr="003F44C7" w:rsidRDefault="00A342E5" w:rsidP="003F44C7">
      <w:pPr>
        <w:spacing w:line="360" w:lineRule="auto"/>
        <w:ind w:firstLine="720"/>
        <w:rPr>
          <w:rFonts w:ascii="Times New Roman" w:hAnsi="Times New Roman" w:cs="Times New Roman"/>
          <w:sz w:val="24"/>
          <w:szCs w:val="24"/>
        </w:rPr>
      </w:pPr>
      <w:r w:rsidRPr="003F44C7">
        <w:rPr>
          <w:rFonts w:ascii="Times New Roman" w:hAnsi="Times New Roman" w:cs="Times New Roman"/>
          <w:sz w:val="24"/>
          <w:szCs w:val="24"/>
        </w:rPr>
        <w:t xml:space="preserve">Loyalty programme would also strengthen the retention of customers in that they will be rewarded whenever they buy a large quantity of products through special treatment like discounts, firsthand access to new designs or they will get something free like vases and greeting cards. Customer retention is a very important issue regarding the sustenance of businesses since the cost of customer retention is much lower than the cost of acquiring customer. Retention of loyal customers also raises profitability by reducing acquisition expenses and raising lifetime customer value (as further revealed in the marketing research) (Customer Retention Strategies, </w:t>
      </w:r>
      <w:r w:rsidRPr="003F44C7">
        <w:rPr>
          <w:rFonts w:ascii="Times New Roman" w:hAnsi="Times New Roman" w:cs="Times New Roman"/>
          <w:sz w:val="24"/>
          <w:szCs w:val="24"/>
        </w:rPr>
        <w:lastRenderedPageBreak/>
        <w:t>2023). The subscription and loyalty incentives are combined so as to determine the continued engagement levels between the brand as well as the customers; this results in emotional attachment and employment of the sense of belonging that enhances the presence of Green Haven Florists in its community</w:t>
      </w:r>
      <w:r w:rsidR="00FD1554">
        <w:rPr>
          <w:rFonts w:ascii="Times New Roman" w:hAnsi="Times New Roman" w:cs="Times New Roman"/>
          <w:sz w:val="24"/>
          <w:szCs w:val="24"/>
        </w:rPr>
        <w:t xml:space="preserve"> </w:t>
      </w:r>
      <w:r w:rsidR="00FD1554" w:rsidRPr="00FD1554">
        <w:rPr>
          <w:rFonts w:ascii="Times New Roman" w:hAnsi="Times New Roman" w:cs="Times New Roman"/>
          <w:sz w:val="24"/>
          <w:szCs w:val="24"/>
        </w:rPr>
        <w:t>(</w:t>
      </w:r>
      <w:proofErr w:type="spellStart"/>
      <w:r w:rsidR="00FD1554" w:rsidRPr="00FD1554">
        <w:rPr>
          <w:rFonts w:ascii="Times New Roman" w:hAnsi="Times New Roman" w:cs="Times New Roman"/>
          <w:sz w:val="24"/>
          <w:szCs w:val="24"/>
        </w:rPr>
        <w:t>Sanbella</w:t>
      </w:r>
      <w:proofErr w:type="spellEnd"/>
      <w:r w:rsidR="00FD1554" w:rsidRPr="00FD1554">
        <w:rPr>
          <w:rFonts w:ascii="Times New Roman" w:hAnsi="Times New Roman" w:cs="Times New Roman"/>
          <w:sz w:val="24"/>
          <w:szCs w:val="24"/>
        </w:rPr>
        <w:t xml:space="preserve"> et al., 2024)</w:t>
      </w:r>
      <w:r w:rsidRPr="003F44C7">
        <w:rPr>
          <w:rFonts w:ascii="Times New Roman" w:hAnsi="Times New Roman" w:cs="Times New Roman"/>
          <w:sz w:val="24"/>
          <w:szCs w:val="24"/>
        </w:rPr>
        <w:t>.</w:t>
      </w:r>
    </w:p>
    <w:p w14:paraId="1920D10F" w14:textId="77777777" w:rsidR="00303F0E" w:rsidRPr="003F44C7" w:rsidRDefault="00303F0E" w:rsidP="003F44C7">
      <w:pPr>
        <w:pStyle w:val="Heading1"/>
        <w:spacing w:line="360" w:lineRule="auto"/>
        <w:rPr>
          <w:rFonts w:eastAsia="Times New Roman" w:cs="Times New Roman"/>
          <w:szCs w:val="24"/>
        </w:rPr>
      </w:pPr>
      <w:bookmarkStart w:id="4" w:name="_Toc212856782"/>
      <w:r w:rsidRPr="003F44C7">
        <w:rPr>
          <w:rFonts w:eastAsia="Times New Roman" w:cs="Times New Roman"/>
          <w:szCs w:val="24"/>
        </w:rPr>
        <w:t>3. Justification for Selected Solution</w:t>
      </w:r>
      <w:bookmarkEnd w:id="4"/>
    </w:p>
    <w:p w14:paraId="1B00F7D4" w14:textId="77777777" w:rsidR="00164D20" w:rsidRPr="003F44C7" w:rsidRDefault="00164D20" w:rsidP="003F44C7">
      <w:pPr>
        <w:spacing w:line="360" w:lineRule="auto"/>
        <w:rPr>
          <w:rFonts w:ascii="Times New Roman" w:hAnsi="Times New Roman" w:cs="Times New Roman"/>
          <w:b/>
          <w:sz w:val="24"/>
          <w:szCs w:val="24"/>
        </w:rPr>
      </w:pPr>
      <w:r w:rsidRPr="003F44C7">
        <w:rPr>
          <w:rFonts w:ascii="Times New Roman" w:hAnsi="Times New Roman" w:cs="Times New Roman"/>
          <w:sz w:val="24"/>
          <w:szCs w:val="24"/>
        </w:rPr>
        <w:t xml:space="preserve">According to the review conducted with the help of a PMI analysis, Solution A, which is the creation of a digital marketing strategy and e-commerce, is the most efficient solution. Feasibility, financial impact, long term expansion potential and customer reach were the primary criterion used. Although Solution B will provide a stable income, it will rely heavily on already existing </w:t>
      </w:r>
      <w:r w:rsidR="00FA0776" w:rsidRPr="003F44C7">
        <w:rPr>
          <w:rFonts w:ascii="Times New Roman" w:hAnsi="Times New Roman" w:cs="Times New Roman"/>
          <w:sz w:val="24"/>
          <w:szCs w:val="24"/>
        </w:rPr>
        <w:t>customer’s</w:t>
      </w:r>
      <w:r w:rsidRPr="003F44C7">
        <w:rPr>
          <w:rFonts w:ascii="Times New Roman" w:hAnsi="Times New Roman" w:cs="Times New Roman"/>
          <w:sz w:val="24"/>
          <w:szCs w:val="24"/>
        </w:rPr>
        <w:t xml:space="preserve"> base. Solution A on the other hand has more expenditures in the short term but increased returns in the long term with the expansion of the markets and the brand. According to </w:t>
      </w:r>
      <w:r w:rsidR="0084436E" w:rsidRPr="003F44C7">
        <w:rPr>
          <w:rFonts w:ascii="Times New Roman" w:hAnsi="Times New Roman" w:cs="Times New Roman"/>
          <w:sz w:val="24"/>
          <w:szCs w:val="24"/>
        </w:rPr>
        <w:t>Imam and</w:t>
      </w:r>
      <w:r w:rsidR="00C11442" w:rsidRPr="003F44C7">
        <w:rPr>
          <w:rFonts w:ascii="Times New Roman" w:hAnsi="Times New Roman" w:cs="Times New Roman"/>
          <w:sz w:val="24"/>
          <w:szCs w:val="24"/>
        </w:rPr>
        <w:t xml:space="preserve"> Farasat, </w:t>
      </w:r>
      <w:r w:rsidR="0084436E" w:rsidRPr="003F44C7">
        <w:rPr>
          <w:rFonts w:ascii="Times New Roman" w:hAnsi="Times New Roman" w:cs="Times New Roman"/>
          <w:sz w:val="24"/>
          <w:szCs w:val="24"/>
        </w:rPr>
        <w:t>(</w:t>
      </w:r>
      <w:r w:rsidR="00C11442" w:rsidRPr="003F44C7">
        <w:rPr>
          <w:rFonts w:ascii="Times New Roman" w:hAnsi="Times New Roman" w:cs="Times New Roman"/>
          <w:sz w:val="24"/>
          <w:szCs w:val="24"/>
        </w:rPr>
        <w:t>2023)</w:t>
      </w:r>
      <w:r w:rsidRPr="003F44C7">
        <w:rPr>
          <w:rFonts w:ascii="Times New Roman" w:hAnsi="Times New Roman" w:cs="Times New Roman"/>
          <w:sz w:val="24"/>
          <w:szCs w:val="24"/>
        </w:rPr>
        <w:t>, strategic innovation can be applied to improve competitiveness by matching internal and external opportunities. Therefore, the digital transformation will be an investment that will modernise Green Heaven Florists and place it in the sustainable growth.</w:t>
      </w:r>
    </w:p>
    <w:p w14:paraId="0F304F85" w14:textId="77777777" w:rsidR="00303F0E" w:rsidRPr="003F44C7" w:rsidRDefault="00303F0E" w:rsidP="003F44C7">
      <w:pPr>
        <w:pStyle w:val="Heading1"/>
        <w:spacing w:line="360" w:lineRule="auto"/>
        <w:rPr>
          <w:rFonts w:eastAsia="Times New Roman" w:cs="Times New Roman"/>
          <w:szCs w:val="24"/>
        </w:rPr>
      </w:pPr>
      <w:bookmarkStart w:id="5" w:name="_Toc212856783"/>
      <w:r w:rsidRPr="003F44C7">
        <w:rPr>
          <w:rFonts w:eastAsia="Times New Roman" w:cs="Times New Roman"/>
          <w:szCs w:val="24"/>
        </w:rPr>
        <w:t>4. Risk Analysis of the Selected Solution</w:t>
      </w:r>
      <w:bookmarkEnd w:id="5"/>
    </w:p>
    <w:p w14:paraId="4B674A14" w14:textId="77777777" w:rsidR="00164D20" w:rsidRPr="003F44C7" w:rsidRDefault="00164D20"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 xml:space="preserve">In spite of the evident advantages of Solution A, it also has its risks which should be addressed. The primary risks are monetary limitations, the absence of digital skills, and delays in implementation. The new system may fail to bring desired sales growth when not well implemented. The types of criteria used in risk assessment were their likelihood, impact, and controllability. The most dangerous aspect is associated with the price of site construction and advertising campaigns. Nonetheless, </w:t>
      </w:r>
      <w:r w:rsidR="0084436E" w:rsidRPr="003F44C7">
        <w:rPr>
          <w:rFonts w:ascii="Times New Roman" w:hAnsi="Times New Roman" w:cs="Times New Roman"/>
          <w:sz w:val="24"/>
          <w:szCs w:val="24"/>
        </w:rPr>
        <w:t xml:space="preserve">Špoljarić and </w:t>
      </w:r>
      <w:proofErr w:type="spellStart"/>
      <w:r w:rsidR="0084436E" w:rsidRPr="003F44C7">
        <w:rPr>
          <w:rFonts w:ascii="Times New Roman" w:hAnsi="Times New Roman" w:cs="Times New Roman"/>
          <w:sz w:val="24"/>
          <w:szCs w:val="24"/>
        </w:rPr>
        <w:t>Tkalac</w:t>
      </w:r>
      <w:proofErr w:type="spellEnd"/>
      <w:r w:rsidR="0084436E" w:rsidRPr="003F44C7">
        <w:rPr>
          <w:rFonts w:ascii="Times New Roman" w:hAnsi="Times New Roman" w:cs="Times New Roman"/>
          <w:sz w:val="24"/>
          <w:szCs w:val="24"/>
        </w:rPr>
        <w:t xml:space="preserve"> Verčič, </w:t>
      </w:r>
      <w:r w:rsidR="00E044A3" w:rsidRPr="003F44C7">
        <w:rPr>
          <w:rFonts w:ascii="Times New Roman" w:hAnsi="Times New Roman" w:cs="Times New Roman"/>
          <w:sz w:val="24"/>
          <w:szCs w:val="24"/>
        </w:rPr>
        <w:t>(</w:t>
      </w:r>
      <w:r w:rsidR="0084436E" w:rsidRPr="003F44C7">
        <w:rPr>
          <w:rFonts w:ascii="Times New Roman" w:hAnsi="Times New Roman" w:cs="Times New Roman"/>
          <w:sz w:val="24"/>
          <w:szCs w:val="24"/>
        </w:rPr>
        <w:t>2022)</w:t>
      </w:r>
      <w:r w:rsidR="00E044A3" w:rsidRPr="003F44C7">
        <w:rPr>
          <w:rFonts w:ascii="Times New Roman" w:hAnsi="Times New Roman" w:cs="Times New Roman"/>
          <w:sz w:val="24"/>
          <w:szCs w:val="24"/>
        </w:rPr>
        <w:t>,</w:t>
      </w:r>
      <w:r w:rsidR="0084436E" w:rsidRPr="003F44C7">
        <w:rPr>
          <w:rFonts w:ascii="Times New Roman" w:hAnsi="Times New Roman" w:cs="Times New Roman"/>
          <w:sz w:val="24"/>
          <w:szCs w:val="24"/>
        </w:rPr>
        <w:t xml:space="preserve"> </w:t>
      </w:r>
      <w:r w:rsidRPr="003F44C7">
        <w:rPr>
          <w:rFonts w:ascii="Times New Roman" w:hAnsi="Times New Roman" w:cs="Times New Roman"/>
          <w:sz w:val="24"/>
          <w:szCs w:val="24"/>
        </w:rPr>
        <w:t>observe that strategic progress relies on the calculated risk-taking. These risks can be mitigated by training the staff and employing an experienced digital consultant in order to be reliable. In general, the advantages are more than the possible difficulties.</w:t>
      </w:r>
    </w:p>
    <w:p w14:paraId="5491B3E9" w14:textId="77777777" w:rsidR="00EE70E9" w:rsidRPr="003F44C7" w:rsidRDefault="00EE70E9" w:rsidP="003F44C7">
      <w:pPr>
        <w:keepNext/>
        <w:spacing w:line="360" w:lineRule="auto"/>
        <w:jc w:val="center"/>
        <w:rPr>
          <w:rFonts w:ascii="Times New Roman" w:hAnsi="Times New Roman" w:cs="Times New Roman"/>
          <w:i/>
          <w:sz w:val="24"/>
          <w:szCs w:val="24"/>
        </w:rPr>
      </w:pPr>
      <w:r w:rsidRPr="003F44C7">
        <w:rPr>
          <w:rFonts w:ascii="Times New Roman" w:hAnsi="Times New Roman" w:cs="Times New Roman"/>
          <w:i/>
          <w:noProof/>
          <w:sz w:val="24"/>
          <w:szCs w:val="24"/>
          <w:lang w:eastAsia="en-GB"/>
        </w:rPr>
        <w:lastRenderedPageBreak/>
        <w:drawing>
          <wp:inline distT="0" distB="0" distL="0" distR="0" wp14:anchorId="3B7F50F4" wp14:editId="1E5177A2">
            <wp:extent cx="4613821" cy="4131733"/>
            <wp:effectExtent l="76200" t="76200" r="130175" b="135890"/>
            <wp:docPr id="1" name="Picture 1" descr="image_870x580_67ac8ec08fea5.jpg (675×6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descr="image_870x580_67ac8ec08fea5.jpg (675×675)"/>
                    <pic:cNvPicPr>
                      <a:picLocks noChangeAspect="1" noChangeArrowheads="1"/>
                    </pic:cNvPicPr>
                  </pic:nvPicPr>
                  <pic:blipFill rotWithShape="1">
                    <a:blip r:embed="rId12">
                      <a:extLst>
                        <a:ext uri="{28A0092B-C50C-407E-A947-70E740481C1C}">
                          <a14:useLocalDpi xmlns:a14="http://schemas.microsoft.com/office/drawing/2010/main" val="0"/>
                        </a:ext>
                      </a:extLst>
                    </a:blip>
                    <a:srcRect l="12821" t="21797" r="9545" b="8679"/>
                    <a:stretch/>
                  </pic:blipFill>
                  <pic:spPr bwMode="auto">
                    <a:xfrm>
                      <a:off x="0" y="0"/>
                      <a:ext cx="4614333" cy="413219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4AFD8E5" w14:textId="77777777" w:rsidR="00EE70E9" w:rsidRPr="003F44C7" w:rsidRDefault="00EE70E9" w:rsidP="003F44C7">
      <w:pPr>
        <w:pStyle w:val="Caption"/>
        <w:spacing w:line="360" w:lineRule="auto"/>
        <w:jc w:val="center"/>
        <w:rPr>
          <w:rFonts w:ascii="Times New Roman" w:hAnsi="Times New Roman" w:cs="Times New Roman"/>
          <w:b/>
          <w:color w:val="auto"/>
          <w:sz w:val="24"/>
          <w:szCs w:val="24"/>
        </w:rPr>
      </w:pPr>
      <w:r w:rsidRPr="003F44C7">
        <w:rPr>
          <w:rFonts w:ascii="Times New Roman" w:hAnsi="Times New Roman" w:cs="Times New Roman"/>
          <w:b/>
          <w:color w:val="auto"/>
          <w:sz w:val="24"/>
          <w:szCs w:val="24"/>
        </w:rPr>
        <w:t xml:space="preserve">Figure </w:t>
      </w:r>
      <w:r w:rsidRPr="003F44C7">
        <w:rPr>
          <w:rFonts w:ascii="Times New Roman" w:hAnsi="Times New Roman" w:cs="Times New Roman"/>
          <w:b/>
          <w:color w:val="auto"/>
          <w:sz w:val="24"/>
          <w:szCs w:val="24"/>
        </w:rPr>
        <w:fldChar w:fldCharType="begin"/>
      </w:r>
      <w:r w:rsidRPr="003F44C7">
        <w:rPr>
          <w:rFonts w:ascii="Times New Roman" w:hAnsi="Times New Roman" w:cs="Times New Roman"/>
          <w:b/>
          <w:color w:val="auto"/>
          <w:sz w:val="24"/>
          <w:szCs w:val="24"/>
        </w:rPr>
        <w:instrText xml:space="preserve"> SEQ Figure \* ARABIC </w:instrText>
      </w:r>
      <w:r w:rsidRPr="003F44C7">
        <w:rPr>
          <w:rFonts w:ascii="Times New Roman" w:hAnsi="Times New Roman" w:cs="Times New Roman"/>
          <w:b/>
          <w:color w:val="auto"/>
          <w:sz w:val="24"/>
          <w:szCs w:val="24"/>
        </w:rPr>
        <w:fldChar w:fldCharType="separate"/>
      </w:r>
      <w:r w:rsidRPr="003F44C7">
        <w:rPr>
          <w:rFonts w:ascii="Times New Roman" w:hAnsi="Times New Roman" w:cs="Times New Roman"/>
          <w:b/>
          <w:color w:val="auto"/>
          <w:sz w:val="24"/>
          <w:szCs w:val="24"/>
        </w:rPr>
        <w:t>1</w:t>
      </w:r>
      <w:r w:rsidRPr="003F44C7">
        <w:rPr>
          <w:rFonts w:ascii="Times New Roman" w:hAnsi="Times New Roman" w:cs="Times New Roman"/>
          <w:b/>
          <w:color w:val="auto"/>
          <w:sz w:val="24"/>
          <w:szCs w:val="24"/>
        </w:rPr>
        <w:fldChar w:fldCharType="end"/>
      </w:r>
      <w:r w:rsidRPr="003F44C7">
        <w:rPr>
          <w:rFonts w:ascii="Times New Roman" w:hAnsi="Times New Roman" w:cs="Times New Roman"/>
          <w:b/>
          <w:color w:val="auto"/>
          <w:sz w:val="24"/>
          <w:szCs w:val="24"/>
        </w:rPr>
        <w:t xml:space="preserve">: Digital Marketing </w:t>
      </w:r>
      <w:proofErr w:type="spellStart"/>
      <w:r w:rsidRPr="003F44C7">
        <w:rPr>
          <w:rFonts w:ascii="Times New Roman" w:hAnsi="Times New Roman" w:cs="Times New Roman"/>
          <w:b/>
          <w:color w:val="auto"/>
          <w:sz w:val="24"/>
          <w:szCs w:val="24"/>
        </w:rPr>
        <w:t>imact</w:t>
      </w:r>
      <w:proofErr w:type="spellEnd"/>
      <w:r w:rsidRPr="003F44C7">
        <w:rPr>
          <w:rFonts w:ascii="Times New Roman" w:hAnsi="Times New Roman" w:cs="Times New Roman"/>
          <w:b/>
          <w:color w:val="auto"/>
          <w:sz w:val="24"/>
          <w:szCs w:val="24"/>
        </w:rPr>
        <w:t xml:space="preserve"> on E-commerce</w:t>
      </w:r>
      <w:r w:rsidRPr="003F44C7">
        <w:rPr>
          <w:rFonts w:ascii="Times New Roman" w:hAnsi="Times New Roman" w:cs="Times New Roman"/>
          <w:b/>
          <w:color w:val="auto"/>
          <w:sz w:val="24"/>
          <w:szCs w:val="24"/>
        </w:rPr>
        <w:br/>
        <w:t>Source - (Alagar R, 2024)</w:t>
      </w:r>
    </w:p>
    <w:p w14:paraId="1920AE92" w14:textId="77777777" w:rsidR="00303F0E" w:rsidRPr="003F44C7" w:rsidRDefault="00303F0E" w:rsidP="003F44C7">
      <w:pPr>
        <w:pStyle w:val="Heading1"/>
        <w:spacing w:line="360" w:lineRule="auto"/>
        <w:rPr>
          <w:rFonts w:eastAsia="Times New Roman" w:cs="Times New Roman"/>
          <w:szCs w:val="24"/>
        </w:rPr>
      </w:pPr>
      <w:bookmarkStart w:id="6" w:name="_Toc212856784"/>
      <w:r w:rsidRPr="003F44C7">
        <w:rPr>
          <w:rFonts w:eastAsia="Times New Roman" w:cs="Times New Roman"/>
          <w:szCs w:val="24"/>
        </w:rPr>
        <w:t>5. Plan to Implement the Selected Solution</w:t>
      </w:r>
      <w:bookmarkEnd w:id="6"/>
    </w:p>
    <w:p w14:paraId="15D5E7BD" w14:textId="77777777" w:rsidR="00164D20" w:rsidRPr="003F44C7" w:rsidRDefault="00164D20" w:rsidP="003F44C7">
      <w:pPr>
        <w:spacing w:line="360" w:lineRule="auto"/>
        <w:rPr>
          <w:rFonts w:ascii="Times New Roman" w:hAnsi="Times New Roman" w:cs="Times New Roman"/>
          <w:b/>
          <w:sz w:val="24"/>
          <w:szCs w:val="24"/>
        </w:rPr>
      </w:pPr>
      <w:r w:rsidRPr="003F44C7">
        <w:rPr>
          <w:rFonts w:ascii="Times New Roman" w:hAnsi="Times New Roman" w:cs="Times New Roman"/>
          <w:sz w:val="24"/>
          <w:szCs w:val="24"/>
        </w:rPr>
        <w:t xml:space="preserve">The implementation will be carried out in three major stages including planning, execution and monitoring. To begin with, Green Haven Florists ought to perform a short market analysis to present the segments at target and key competitors. The second step is to enlist the services of a professional web designer and create social media accounts on social media platforms (Instagram and Facebook). This will be followed by content creation, such as seasonal promotion and customer testimonials. </w:t>
      </w:r>
      <w:r w:rsidR="00B97F89" w:rsidRPr="003F44C7">
        <w:rPr>
          <w:rFonts w:ascii="Times New Roman" w:hAnsi="Times New Roman" w:cs="Times New Roman"/>
          <w:sz w:val="24"/>
          <w:szCs w:val="24"/>
        </w:rPr>
        <w:t xml:space="preserve">Imam, Sahi and Farasat, </w:t>
      </w:r>
      <w:r w:rsidR="003844AF" w:rsidRPr="003F44C7">
        <w:rPr>
          <w:rFonts w:ascii="Times New Roman" w:hAnsi="Times New Roman" w:cs="Times New Roman"/>
          <w:sz w:val="24"/>
          <w:szCs w:val="24"/>
        </w:rPr>
        <w:t>(</w:t>
      </w:r>
      <w:r w:rsidR="00B97F89" w:rsidRPr="003F44C7">
        <w:rPr>
          <w:rFonts w:ascii="Times New Roman" w:hAnsi="Times New Roman" w:cs="Times New Roman"/>
          <w:sz w:val="24"/>
          <w:szCs w:val="24"/>
        </w:rPr>
        <w:t>2023)</w:t>
      </w:r>
      <w:r w:rsidR="003844AF" w:rsidRPr="003F44C7">
        <w:rPr>
          <w:rFonts w:ascii="Times New Roman" w:hAnsi="Times New Roman" w:cs="Times New Roman"/>
          <w:sz w:val="24"/>
          <w:szCs w:val="24"/>
        </w:rPr>
        <w:t>,</w:t>
      </w:r>
      <w:r w:rsidR="00B97F89" w:rsidRPr="003F44C7">
        <w:rPr>
          <w:rFonts w:ascii="Times New Roman" w:hAnsi="Times New Roman" w:cs="Times New Roman"/>
          <w:sz w:val="24"/>
          <w:szCs w:val="24"/>
        </w:rPr>
        <w:t xml:space="preserve"> </w:t>
      </w:r>
      <w:r w:rsidRPr="003F44C7">
        <w:rPr>
          <w:rFonts w:ascii="Times New Roman" w:hAnsi="Times New Roman" w:cs="Times New Roman"/>
          <w:sz w:val="24"/>
          <w:szCs w:val="24"/>
        </w:rPr>
        <w:t>also stress that a steady online communication fosters trust and loyalty. The last one will be updating on the analytics of the websites and sales data after every month so that to confirm that goals are being achieved. The store manager will be in charge of schedule and plan compliance.</w:t>
      </w:r>
    </w:p>
    <w:p w14:paraId="4A280930" w14:textId="77777777" w:rsidR="00303F0E" w:rsidRPr="003F44C7" w:rsidRDefault="00303F0E" w:rsidP="003F44C7">
      <w:pPr>
        <w:pStyle w:val="Heading1"/>
        <w:spacing w:line="360" w:lineRule="auto"/>
        <w:rPr>
          <w:rFonts w:cs="Times New Roman"/>
          <w:szCs w:val="24"/>
        </w:rPr>
      </w:pPr>
      <w:bookmarkStart w:id="7" w:name="_Toc212856785"/>
      <w:r w:rsidRPr="003F44C7">
        <w:rPr>
          <w:rFonts w:eastAsia="Times New Roman" w:cs="Times New Roman"/>
          <w:bCs/>
          <w:szCs w:val="24"/>
        </w:rPr>
        <w:lastRenderedPageBreak/>
        <w:t xml:space="preserve">6. </w:t>
      </w:r>
      <w:r w:rsidRPr="003F44C7">
        <w:rPr>
          <w:rStyle w:val="Strong"/>
          <w:rFonts w:cs="Times New Roman"/>
          <w:b/>
          <w:bCs w:val="0"/>
          <w:szCs w:val="24"/>
        </w:rPr>
        <w:t>Means of Measuring Effectiveness of Implementation of Selected Solution</w:t>
      </w:r>
      <w:bookmarkEnd w:id="7"/>
    </w:p>
    <w:p w14:paraId="7CF553DF" w14:textId="77777777" w:rsidR="00303F0E" w:rsidRPr="003F44C7" w:rsidRDefault="00164D20" w:rsidP="003F44C7">
      <w:pPr>
        <w:pStyle w:val="NormalWeb"/>
        <w:spacing w:line="360" w:lineRule="auto"/>
      </w:pPr>
      <w:r w:rsidRPr="003F44C7">
        <w:t xml:space="preserve">Key Performance Indicators (KPIs) and SMART objectives carefully selected will be taken to quantify the effectiveness of the proposed solution. The primary KPI will concern the levels of engagement of the employees, which will be determined based on the regular surveys of the staff, the turnover rates, and productivity reports. Such measures will enable to identify the extent of how the new leadership and communication strategies are producing a more motivated and collaborative work culture. The SMART goals are intended to be concrete, quantifiable, achievable, meaningful, and time-oriented - an example is turning around the engagement of employees by 20 per cent </w:t>
      </w:r>
      <w:r w:rsidR="00FA0776" w:rsidRPr="003F44C7">
        <w:t>in</w:t>
      </w:r>
      <w:r w:rsidRPr="003F44C7">
        <w:t xml:space="preserve"> six months</w:t>
      </w:r>
      <w:r w:rsidR="003844AF" w:rsidRPr="003F44C7">
        <w:t xml:space="preserve"> (Backhaus, 2023)</w:t>
      </w:r>
      <w:r w:rsidRPr="003F44C7">
        <w:t xml:space="preserve">. </w:t>
      </w:r>
      <w:r w:rsidR="00333DE8" w:rsidRPr="003F44C7">
        <w:t xml:space="preserve"> </w:t>
      </w:r>
    </w:p>
    <w:p w14:paraId="6A9F7F41" w14:textId="77777777" w:rsidR="00303F0E" w:rsidRPr="003F44C7" w:rsidRDefault="006B43A6" w:rsidP="003F44C7">
      <w:pPr>
        <w:pStyle w:val="Heading1"/>
        <w:spacing w:line="360" w:lineRule="auto"/>
        <w:rPr>
          <w:rFonts w:cs="Times New Roman"/>
          <w:szCs w:val="24"/>
        </w:rPr>
      </w:pPr>
      <w:bookmarkStart w:id="8" w:name="_Toc212856786"/>
      <w:r w:rsidRPr="003F44C7">
        <w:rPr>
          <w:rStyle w:val="Strong"/>
          <w:rFonts w:cs="Times New Roman"/>
          <w:b/>
          <w:bCs w:val="0"/>
          <w:szCs w:val="24"/>
        </w:rPr>
        <w:t xml:space="preserve">7. </w:t>
      </w:r>
      <w:r w:rsidR="00303F0E" w:rsidRPr="003F44C7">
        <w:rPr>
          <w:rStyle w:val="Strong"/>
          <w:rFonts w:cs="Times New Roman"/>
          <w:b/>
          <w:bCs w:val="0"/>
          <w:szCs w:val="24"/>
        </w:rPr>
        <w:t>Key Findings</w:t>
      </w:r>
      <w:bookmarkEnd w:id="8"/>
    </w:p>
    <w:p w14:paraId="03E1DA87" w14:textId="77777777" w:rsidR="00E336E3" w:rsidRPr="003F44C7" w:rsidRDefault="00164D20" w:rsidP="003F44C7">
      <w:pPr>
        <w:spacing w:line="360" w:lineRule="auto"/>
        <w:rPr>
          <w:rFonts w:ascii="Times New Roman" w:hAnsi="Times New Roman" w:cs="Times New Roman"/>
          <w:sz w:val="24"/>
          <w:szCs w:val="24"/>
        </w:rPr>
      </w:pPr>
      <w:r w:rsidRPr="003F44C7">
        <w:rPr>
          <w:rFonts w:ascii="Times New Roman" w:eastAsia="Times New Roman" w:hAnsi="Times New Roman" w:cs="Times New Roman"/>
          <w:sz w:val="24"/>
          <w:szCs w:val="24"/>
        </w:rPr>
        <w:t>There are a number of important findings identified in this report. To begin with, the corporate issue is caused by the lack of communication between leaders that adversely impacts the involvement of employees and their productivity. Secondly, out of the two solutions provided, the introduction of transformational leadership practices was the most viable first, because it is a theory that demonstrates a high degree of attention to motivation, collaboration, and innovation. Thirdly, analysis of risk also helped in ensuring that despite the fact that some elements of resistance to change would arise, these threats can be largely addressed, using open communication and involvement of employees</w:t>
      </w:r>
      <w:r w:rsidR="003844AF" w:rsidRPr="003F44C7">
        <w:rPr>
          <w:rFonts w:ascii="Times New Roman" w:eastAsia="Times New Roman" w:hAnsi="Times New Roman" w:cs="Times New Roman"/>
          <w:sz w:val="24"/>
          <w:szCs w:val="24"/>
        </w:rPr>
        <w:t xml:space="preserve"> (</w:t>
      </w:r>
      <w:proofErr w:type="spellStart"/>
      <w:r w:rsidR="003844AF" w:rsidRPr="003F44C7">
        <w:rPr>
          <w:rFonts w:ascii="Times New Roman" w:eastAsia="Times New Roman" w:hAnsi="Times New Roman" w:cs="Times New Roman"/>
          <w:sz w:val="24"/>
          <w:szCs w:val="24"/>
        </w:rPr>
        <w:t>Wydyanto</w:t>
      </w:r>
      <w:proofErr w:type="spellEnd"/>
      <w:r w:rsidR="003844AF" w:rsidRPr="003F44C7">
        <w:rPr>
          <w:rFonts w:ascii="Times New Roman" w:eastAsia="Times New Roman" w:hAnsi="Times New Roman" w:cs="Times New Roman"/>
          <w:sz w:val="24"/>
          <w:szCs w:val="24"/>
        </w:rPr>
        <w:t xml:space="preserve"> and Yandi, 2020)</w:t>
      </w:r>
      <w:r w:rsidRPr="003F44C7">
        <w:rPr>
          <w:rFonts w:ascii="Times New Roman" w:eastAsia="Times New Roman" w:hAnsi="Times New Roman" w:cs="Times New Roman"/>
          <w:sz w:val="24"/>
          <w:szCs w:val="24"/>
        </w:rPr>
        <w:t>. Fourthly, the implementation plan gives a clear outline of activities, authority and time in order to facilitate a smooth implementation. Finally, SMART objectives and KPIs create a strong performance tracking and performance sustainability system in the long-term of the solution.</w:t>
      </w:r>
      <w:r w:rsidR="00E336E3" w:rsidRPr="003F44C7">
        <w:rPr>
          <w:rFonts w:ascii="Times New Roman" w:hAnsi="Times New Roman" w:cs="Times New Roman"/>
          <w:sz w:val="24"/>
          <w:szCs w:val="24"/>
        </w:rPr>
        <w:br w:type="page"/>
      </w:r>
    </w:p>
    <w:p w14:paraId="0A890E77" w14:textId="77777777" w:rsidR="00A62489" w:rsidRPr="003F44C7" w:rsidRDefault="00E336E3" w:rsidP="003F44C7">
      <w:pPr>
        <w:pStyle w:val="Heading1"/>
        <w:spacing w:line="360" w:lineRule="auto"/>
        <w:jc w:val="center"/>
        <w:rPr>
          <w:rFonts w:cs="Times New Roman"/>
          <w:szCs w:val="24"/>
        </w:rPr>
      </w:pPr>
      <w:bookmarkStart w:id="9" w:name="_Toc212856787"/>
      <w:r w:rsidRPr="003F44C7">
        <w:rPr>
          <w:rFonts w:cs="Times New Roman"/>
          <w:szCs w:val="24"/>
        </w:rPr>
        <w:lastRenderedPageBreak/>
        <w:t>References</w:t>
      </w:r>
      <w:bookmarkEnd w:id="9"/>
    </w:p>
    <w:p w14:paraId="21954976" w14:textId="77777777" w:rsidR="003F44C7" w:rsidRPr="003F44C7" w:rsidRDefault="003F44C7" w:rsidP="003F44C7">
      <w:pPr>
        <w:pStyle w:val="NormalWeb"/>
        <w:spacing w:before="0" w:beforeAutospacing="0" w:after="240" w:afterAutospacing="0" w:line="360" w:lineRule="auto"/>
        <w:ind w:left="720" w:hanging="720"/>
      </w:pPr>
      <w:r w:rsidRPr="003F44C7">
        <w:t xml:space="preserve">Alagar R (2024). </w:t>
      </w:r>
      <w:r w:rsidRPr="003F44C7">
        <w:rPr>
          <w:i/>
          <w:iCs/>
        </w:rPr>
        <w:t>The Effects of Digital Marketing on E-commerce Sales</w:t>
      </w:r>
      <w:r w:rsidRPr="003F44C7">
        <w:t>. [online] SKILLFLOOR. Available at: https://skillfloor.com/blog/the-effects-of-digital-marketing-on-e-commerce-sales.</w:t>
      </w:r>
    </w:p>
    <w:p w14:paraId="772FF1D4" w14:textId="77777777" w:rsidR="003F44C7" w:rsidRPr="003F44C7" w:rsidRDefault="003F44C7" w:rsidP="003F44C7">
      <w:pPr>
        <w:spacing w:line="360" w:lineRule="auto"/>
        <w:ind w:left="720" w:hanging="720"/>
        <w:rPr>
          <w:rFonts w:ascii="Times New Roman" w:hAnsi="Times New Roman" w:cs="Times New Roman"/>
          <w:color w:val="222222"/>
          <w:sz w:val="24"/>
          <w:szCs w:val="24"/>
          <w:shd w:val="clear" w:color="auto" w:fill="FFFFFF"/>
        </w:rPr>
      </w:pPr>
      <w:r w:rsidRPr="003F44C7">
        <w:rPr>
          <w:rFonts w:ascii="Times New Roman" w:hAnsi="Times New Roman" w:cs="Times New Roman"/>
          <w:color w:val="222222"/>
          <w:sz w:val="24"/>
          <w:szCs w:val="24"/>
          <w:shd w:val="clear" w:color="auto" w:fill="FFFFFF"/>
        </w:rPr>
        <w:t>Anghel, V. and Jones, E., 2022. Failing forward in Eastern Enlargement: problem solving through problem making. </w:t>
      </w:r>
      <w:r w:rsidRPr="003F44C7">
        <w:rPr>
          <w:rFonts w:ascii="Times New Roman" w:hAnsi="Times New Roman" w:cs="Times New Roman"/>
          <w:i/>
          <w:iCs/>
          <w:color w:val="222222"/>
          <w:sz w:val="24"/>
          <w:szCs w:val="24"/>
          <w:shd w:val="clear" w:color="auto" w:fill="FFFFFF"/>
        </w:rPr>
        <w:t>Journal of European Public Policy</w:t>
      </w:r>
      <w:r w:rsidRPr="003F44C7">
        <w:rPr>
          <w:rFonts w:ascii="Times New Roman" w:hAnsi="Times New Roman" w:cs="Times New Roman"/>
          <w:color w:val="222222"/>
          <w:sz w:val="24"/>
          <w:szCs w:val="24"/>
          <w:shd w:val="clear" w:color="auto" w:fill="FFFFFF"/>
        </w:rPr>
        <w:t>, </w:t>
      </w:r>
      <w:r w:rsidRPr="003F44C7">
        <w:rPr>
          <w:rFonts w:ascii="Times New Roman" w:hAnsi="Times New Roman" w:cs="Times New Roman"/>
          <w:i/>
          <w:iCs/>
          <w:color w:val="222222"/>
          <w:sz w:val="24"/>
          <w:szCs w:val="24"/>
          <w:shd w:val="clear" w:color="auto" w:fill="FFFFFF"/>
        </w:rPr>
        <w:t>29</w:t>
      </w:r>
      <w:r w:rsidRPr="003F44C7">
        <w:rPr>
          <w:rFonts w:ascii="Times New Roman" w:hAnsi="Times New Roman" w:cs="Times New Roman"/>
          <w:color w:val="222222"/>
          <w:sz w:val="24"/>
          <w:szCs w:val="24"/>
          <w:shd w:val="clear" w:color="auto" w:fill="FFFFFF"/>
        </w:rPr>
        <w:t>(7), pp.1092-1111.</w:t>
      </w:r>
    </w:p>
    <w:p w14:paraId="055D5A8A" w14:textId="77777777" w:rsidR="003F44C7" w:rsidRPr="003F44C7" w:rsidRDefault="003F44C7" w:rsidP="003F44C7">
      <w:pPr>
        <w:spacing w:line="360" w:lineRule="auto"/>
        <w:ind w:left="720" w:hanging="720"/>
        <w:rPr>
          <w:rFonts w:ascii="Times New Roman" w:hAnsi="Times New Roman" w:cs="Times New Roman"/>
          <w:sz w:val="24"/>
          <w:szCs w:val="24"/>
          <w:shd w:val="clear" w:color="auto" w:fill="FFFFFF"/>
        </w:rPr>
      </w:pPr>
      <w:r w:rsidRPr="003F44C7">
        <w:rPr>
          <w:rFonts w:ascii="Times New Roman" w:hAnsi="Times New Roman" w:cs="Times New Roman"/>
          <w:sz w:val="24"/>
          <w:szCs w:val="24"/>
          <w:shd w:val="clear" w:color="auto" w:fill="FFFFFF"/>
        </w:rPr>
        <w:t>Backhaus, J.F., 2023. </w:t>
      </w:r>
      <w:r w:rsidRPr="003F44C7">
        <w:rPr>
          <w:rFonts w:ascii="Times New Roman" w:hAnsi="Times New Roman" w:cs="Times New Roman"/>
          <w:i/>
          <w:iCs/>
          <w:sz w:val="24"/>
          <w:szCs w:val="24"/>
          <w:shd w:val="clear" w:color="auto" w:fill="FFFFFF"/>
        </w:rPr>
        <w:t>Which decision-making process step is perceived as being the most challenging when purchasing a smartphone? A study on Gen Z consumers at the example of the decision-making process model by Kotler &amp; Keller</w:t>
      </w:r>
      <w:r w:rsidRPr="003F44C7">
        <w:rPr>
          <w:rFonts w:ascii="Times New Roman" w:hAnsi="Times New Roman" w:cs="Times New Roman"/>
          <w:sz w:val="24"/>
          <w:szCs w:val="24"/>
          <w:shd w:val="clear" w:color="auto" w:fill="FFFFFF"/>
        </w:rPr>
        <w:t xml:space="preserve"> (Master's thesis, </w:t>
      </w:r>
      <w:proofErr w:type="spellStart"/>
      <w:r w:rsidRPr="003F44C7">
        <w:rPr>
          <w:rFonts w:ascii="Times New Roman" w:hAnsi="Times New Roman" w:cs="Times New Roman"/>
          <w:sz w:val="24"/>
          <w:szCs w:val="24"/>
          <w:shd w:val="clear" w:color="auto" w:fill="FFFFFF"/>
        </w:rPr>
        <w:t>Universidade</w:t>
      </w:r>
      <w:proofErr w:type="spellEnd"/>
      <w:r w:rsidRPr="003F44C7">
        <w:rPr>
          <w:rFonts w:ascii="Times New Roman" w:hAnsi="Times New Roman" w:cs="Times New Roman"/>
          <w:sz w:val="24"/>
          <w:szCs w:val="24"/>
          <w:shd w:val="clear" w:color="auto" w:fill="FFFFFF"/>
        </w:rPr>
        <w:t xml:space="preserve"> NOVA de Lisboa (Portugal)).</w:t>
      </w:r>
    </w:p>
    <w:p w14:paraId="696711CF" w14:textId="77777777" w:rsidR="003F44C7" w:rsidRPr="003F44C7" w:rsidRDefault="003F44C7" w:rsidP="003F44C7">
      <w:pPr>
        <w:spacing w:line="360" w:lineRule="auto"/>
        <w:ind w:left="720" w:hanging="720"/>
        <w:rPr>
          <w:rFonts w:ascii="Times New Roman" w:hAnsi="Times New Roman" w:cs="Times New Roman"/>
          <w:sz w:val="24"/>
          <w:szCs w:val="24"/>
          <w:shd w:val="clear" w:color="auto" w:fill="FFFFFF"/>
        </w:rPr>
      </w:pPr>
      <w:r w:rsidRPr="003F44C7">
        <w:rPr>
          <w:rFonts w:ascii="Times New Roman" w:hAnsi="Times New Roman" w:cs="Times New Roman"/>
          <w:color w:val="222222"/>
          <w:sz w:val="24"/>
          <w:szCs w:val="24"/>
          <w:shd w:val="clear" w:color="auto" w:fill="FFFFFF"/>
        </w:rPr>
        <w:t>Black, K., 2023. </w:t>
      </w:r>
      <w:r w:rsidRPr="003F44C7">
        <w:rPr>
          <w:rFonts w:ascii="Times New Roman" w:hAnsi="Times New Roman" w:cs="Times New Roman"/>
          <w:i/>
          <w:iCs/>
          <w:color w:val="222222"/>
          <w:sz w:val="24"/>
          <w:szCs w:val="24"/>
          <w:shd w:val="clear" w:color="auto" w:fill="FFFFFF"/>
        </w:rPr>
        <w:t>Business statistics: for contemporary decision making</w:t>
      </w:r>
      <w:r w:rsidRPr="003F44C7">
        <w:rPr>
          <w:rFonts w:ascii="Times New Roman" w:hAnsi="Times New Roman" w:cs="Times New Roman"/>
          <w:color w:val="222222"/>
          <w:sz w:val="24"/>
          <w:szCs w:val="24"/>
          <w:shd w:val="clear" w:color="auto" w:fill="FFFFFF"/>
        </w:rPr>
        <w:t>. John Wiley &amp; Sons.</w:t>
      </w:r>
    </w:p>
    <w:p w14:paraId="32231C73" w14:textId="77777777" w:rsidR="003F44C7" w:rsidRPr="003F44C7" w:rsidRDefault="003F44C7" w:rsidP="003F44C7">
      <w:pPr>
        <w:spacing w:line="360" w:lineRule="auto"/>
        <w:ind w:left="720" w:hanging="720"/>
        <w:rPr>
          <w:rFonts w:ascii="Times New Roman" w:hAnsi="Times New Roman" w:cs="Times New Roman"/>
          <w:sz w:val="24"/>
          <w:szCs w:val="24"/>
          <w:shd w:val="clear" w:color="auto" w:fill="FFFFFF"/>
        </w:rPr>
      </w:pPr>
      <w:r w:rsidRPr="003F44C7">
        <w:rPr>
          <w:rFonts w:ascii="Times New Roman" w:hAnsi="Times New Roman" w:cs="Times New Roman"/>
          <w:sz w:val="24"/>
          <w:szCs w:val="24"/>
          <w:shd w:val="clear" w:color="auto" w:fill="FFFFFF"/>
        </w:rPr>
        <w:t>Day, M., 2024. </w:t>
      </w:r>
      <w:r w:rsidRPr="003F44C7">
        <w:rPr>
          <w:rFonts w:ascii="Times New Roman" w:hAnsi="Times New Roman" w:cs="Times New Roman"/>
          <w:i/>
          <w:iCs/>
          <w:sz w:val="24"/>
          <w:szCs w:val="24"/>
          <w:shd w:val="clear" w:color="auto" w:fill="FFFFFF"/>
        </w:rPr>
        <w:t>Strategy in context: a multidimensional approach to strategic management</w:t>
      </w:r>
      <w:r w:rsidRPr="003F44C7">
        <w:rPr>
          <w:rFonts w:ascii="Times New Roman" w:hAnsi="Times New Roman" w:cs="Times New Roman"/>
          <w:sz w:val="24"/>
          <w:szCs w:val="24"/>
          <w:shd w:val="clear" w:color="auto" w:fill="FFFFFF"/>
        </w:rPr>
        <w:t>. Routledge.</w:t>
      </w:r>
    </w:p>
    <w:p w14:paraId="080730FC" w14:textId="77777777" w:rsidR="003F44C7" w:rsidRPr="003F44C7" w:rsidRDefault="003F44C7" w:rsidP="003F44C7">
      <w:pPr>
        <w:spacing w:line="360" w:lineRule="auto"/>
        <w:ind w:left="720" w:hanging="720"/>
        <w:rPr>
          <w:rFonts w:ascii="Times New Roman" w:hAnsi="Times New Roman" w:cs="Times New Roman"/>
          <w:sz w:val="24"/>
          <w:szCs w:val="24"/>
          <w:shd w:val="clear" w:color="auto" w:fill="FFFFFF"/>
        </w:rPr>
      </w:pPr>
      <w:r w:rsidRPr="003F44C7">
        <w:rPr>
          <w:rFonts w:ascii="Times New Roman" w:hAnsi="Times New Roman" w:cs="Times New Roman"/>
          <w:sz w:val="24"/>
          <w:szCs w:val="24"/>
          <w:shd w:val="clear" w:color="auto" w:fill="FFFFFF"/>
        </w:rPr>
        <w:t>Imam, H., Sahi, A. and Farasat, M., 2023. The roles of supervisor support, employee engagement and internal communication in performance: a social exchange perspective. </w:t>
      </w:r>
      <w:r w:rsidRPr="003F44C7">
        <w:rPr>
          <w:rFonts w:ascii="Times New Roman" w:hAnsi="Times New Roman" w:cs="Times New Roman"/>
          <w:i/>
          <w:iCs/>
          <w:sz w:val="24"/>
          <w:szCs w:val="24"/>
          <w:shd w:val="clear" w:color="auto" w:fill="FFFFFF"/>
        </w:rPr>
        <w:t>Corporate Communications: An International Journal</w:t>
      </w:r>
      <w:r w:rsidRPr="003F44C7">
        <w:rPr>
          <w:rFonts w:ascii="Times New Roman" w:hAnsi="Times New Roman" w:cs="Times New Roman"/>
          <w:sz w:val="24"/>
          <w:szCs w:val="24"/>
          <w:shd w:val="clear" w:color="auto" w:fill="FFFFFF"/>
        </w:rPr>
        <w:t>, </w:t>
      </w:r>
      <w:r w:rsidRPr="003F44C7">
        <w:rPr>
          <w:rFonts w:ascii="Times New Roman" w:hAnsi="Times New Roman" w:cs="Times New Roman"/>
          <w:i/>
          <w:iCs/>
          <w:sz w:val="24"/>
          <w:szCs w:val="24"/>
          <w:shd w:val="clear" w:color="auto" w:fill="FFFFFF"/>
        </w:rPr>
        <w:t>28</w:t>
      </w:r>
      <w:r w:rsidRPr="003F44C7">
        <w:rPr>
          <w:rFonts w:ascii="Times New Roman" w:hAnsi="Times New Roman" w:cs="Times New Roman"/>
          <w:sz w:val="24"/>
          <w:szCs w:val="24"/>
          <w:shd w:val="clear" w:color="auto" w:fill="FFFFFF"/>
        </w:rPr>
        <w:t>(3), pp.489-505.</w:t>
      </w:r>
    </w:p>
    <w:p w14:paraId="16EEF8C9" w14:textId="77777777" w:rsidR="003F44C7" w:rsidRPr="003F44C7" w:rsidRDefault="003F44C7" w:rsidP="003F44C7">
      <w:pPr>
        <w:spacing w:line="360" w:lineRule="auto"/>
        <w:ind w:left="720" w:hanging="720"/>
        <w:rPr>
          <w:rFonts w:ascii="Times New Roman" w:eastAsia="Times New Roman" w:hAnsi="Times New Roman" w:cs="Times New Roman"/>
          <w:sz w:val="24"/>
          <w:szCs w:val="24"/>
        </w:rPr>
      </w:pPr>
      <w:proofErr w:type="spellStart"/>
      <w:r w:rsidRPr="003F44C7">
        <w:rPr>
          <w:rFonts w:ascii="Times New Roman" w:eastAsia="Times New Roman" w:hAnsi="Times New Roman" w:cs="Times New Roman"/>
          <w:sz w:val="24"/>
          <w:szCs w:val="24"/>
        </w:rPr>
        <w:t>Sanbella</w:t>
      </w:r>
      <w:proofErr w:type="spellEnd"/>
      <w:r w:rsidRPr="003F44C7">
        <w:rPr>
          <w:rFonts w:ascii="Times New Roman" w:eastAsia="Times New Roman" w:hAnsi="Times New Roman" w:cs="Times New Roman"/>
          <w:sz w:val="24"/>
          <w:szCs w:val="24"/>
        </w:rPr>
        <w:t xml:space="preserve">, L., Van Versie, I. and </w:t>
      </w:r>
      <w:proofErr w:type="spellStart"/>
      <w:r w:rsidRPr="003F44C7">
        <w:rPr>
          <w:rFonts w:ascii="Times New Roman" w:eastAsia="Times New Roman" w:hAnsi="Times New Roman" w:cs="Times New Roman"/>
          <w:sz w:val="24"/>
          <w:szCs w:val="24"/>
        </w:rPr>
        <w:t>Audiah</w:t>
      </w:r>
      <w:proofErr w:type="spellEnd"/>
      <w:r w:rsidRPr="003F44C7">
        <w:rPr>
          <w:rFonts w:ascii="Times New Roman" w:eastAsia="Times New Roman" w:hAnsi="Times New Roman" w:cs="Times New Roman"/>
          <w:sz w:val="24"/>
          <w:szCs w:val="24"/>
        </w:rPr>
        <w:t xml:space="preserve">, S., 2024. Online marketing strategy optimization to increase sales and e-commerce development: An integrated approach in the digital age. </w:t>
      </w:r>
      <w:proofErr w:type="spellStart"/>
      <w:r w:rsidRPr="003F44C7">
        <w:rPr>
          <w:rFonts w:ascii="Times New Roman" w:eastAsia="Times New Roman" w:hAnsi="Times New Roman" w:cs="Times New Roman"/>
          <w:sz w:val="24"/>
          <w:szCs w:val="24"/>
        </w:rPr>
        <w:t>Startupreneur</w:t>
      </w:r>
      <w:proofErr w:type="spellEnd"/>
      <w:r w:rsidRPr="003F44C7">
        <w:rPr>
          <w:rFonts w:ascii="Times New Roman" w:eastAsia="Times New Roman" w:hAnsi="Times New Roman" w:cs="Times New Roman"/>
          <w:sz w:val="24"/>
          <w:szCs w:val="24"/>
        </w:rPr>
        <w:t xml:space="preserve"> Business Digital (SABDA Journal), 3(1), pp.54-66. </w:t>
      </w:r>
    </w:p>
    <w:p w14:paraId="68CAE433" w14:textId="77777777" w:rsidR="003F44C7" w:rsidRPr="003F44C7" w:rsidRDefault="003F44C7" w:rsidP="003F44C7">
      <w:pPr>
        <w:spacing w:line="360" w:lineRule="auto"/>
        <w:ind w:left="720" w:hanging="720"/>
        <w:rPr>
          <w:rFonts w:ascii="Times New Roman" w:hAnsi="Times New Roman" w:cs="Times New Roman"/>
          <w:sz w:val="24"/>
          <w:szCs w:val="24"/>
        </w:rPr>
      </w:pPr>
      <w:r w:rsidRPr="003F44C7">
        <w:rPr>
          <w:rFonts w:ascii="Times New Roman" w:hAnsi="Times New Roman" w:cs="Times New Roman"/>
          <w:sz w:val="24"/>
          <w:szCs w:val="24"/>
          <w:shd w:val="clear" w:color="auto" w:fill="FFFFFF"/>
        </w:rPr>
        <w:t xml:space="preserve">Špoljarić, A. and </w:t>
      </w:r>
      <w:proofErr w:type="spellStart"/>
      <w:r w:rsidRPr="003F44C7">
        <w:rPr>
          <w:rFonts w:ascii="Times New Roman" w:hAnsi="Times New Roman" w:cs="Times New Roman"/>
          <w:sz w:val="24"/>
          <w:szCs w:val="24"/>
          <w:shd w:val="clear" w:color="auto" w:fill="FFFFFF"/>
        </w:rPr>
        <w:t>Tkalac</w:t>
      </w:r>
      <w:proofErr w:type="spellEnd"/>
      <w:r w:rsidRPr="003F44C7">
        <w:rPr>
          <w:rFonts w:ascii="Times New Roman" w:hAnsi="Times New Roman" w:cs="Times New Roman"/>
          <w:sz w:val="24"/>
          <w:szCs w:val="24"/>
          <w:shd w:val="clear" w:color="auto" w:fill="FFFFFF"/>
        </w:rPr>
        <w:t xml:space="preserve"> Verčič, A., 2022. Internal communication satisfaction and employee engagement as determinants of the employer brand. </w:t>
      </w:r>
      <w:r w:rsidRPr="003F44C7">
        <w:rPr>
          <w:rFonts w:ascii="Times New Roman" w:hAnsi="Times New Roman" w:cs="Times New Roman"/>
          <w:i/>
          <w:iCs/>
          <w:sz w:val="24"/>
          <w:szCs w:val="24"/>
          <w:shd w:val="clear" w:color="auto" w:fill="FFFFFF"/>
        </w:rPr>
        <w:t>Journal of Communication Management</w:t>
      </w:r>
      <w:r w:rsidRPr="003F44C7">
        <w:rPr>
          <w:rFonts w:ascii="Times New Roman" w:hAnsi="Times New Roman" w:cs="Times New Roman"/>
          <w:sz w:val="24"/>
          <w:szCs w:val="24"/>
          <w:shd w:val="clear" w:color="auto" w:fill="FFFFFF"/>
        </w:rPr>
        <w:t>, </w:t>
      </w:r>
      <w:r w:rsidRPr="003F44C7">
        <w:rPr>
          <w:rFonts w:ascii="Times New Roman" w:hAnsi="Times New Roman" w:cs="Times New Roman"/>
          <w:i/>
          <w:iCs/>
          <w:sz w:val="24"/>
          <w:szCs w:val="24"/>
          <w:shd w:val="clear" w:color="auto" w:fill="FFFFFF"/>
        </w:rPr>
        <w:t>26</w:t>
      </w:r>
      <w:r w:rsidRPr="003F44C7">
        <w:rPr>
          <w:rFonts w:ascii="Times New Roman" w:hAnsi="Times New Roman" w:cs="Times New Roman"/>
          <w:sz w:val="24"/>
          <w:szCs w:val="24"/>
          <w:shd w:val="clear" w:color="auto" w:fill="FFFFFF"/>
        </w:rPr>
        <w:t>(1), pp.130-148.</w:t>
      </w:r>
    </w:p>
    <w:p w14:paraId="4AA166AC" w14:textId="77777777" w:rsidR="003F44C7" w:rsidRPr="003F44C7" w:rsidRDefault="003F44C7" w:rsidP="003F44C7">
      <w:pPr>
        <w:spacing w:line="360" w:lineRule="auto"/>
        <w:ind w:left="720" w:hanging="720"/>
        <w:rPr>
          <w:rFonts w:ascii="Times New Roman" w:hAnsi="Times New Roman" w:cs="Times New Roman"/>
          <w:color w:val="222222"/>
          <w:sz w:val="24"/>
          <w:szCs w:val="24"/>
          <w:shd w:val="clear" w:color="auto" w:fill="FFFFFF"/>
        </w:rPr>
      </w:pPr>
      <w:r w:rsidRPr="003F44C7">
        <w:rPr>
          <w:rFonts w:ascii="Times New Roman" w:hAnsi="Times New Roman" w:cs="Times New Roman"/>
          <w:color w:val="222222"/>
          <w:sz w:val="24"/>
          <w:szCs w:val="24"/>
          <w:shd w:val="clear" w:color="auto" w:fill="FFFFFF"/>
        </w:rPr>
        <w:t xml:space="preserve">Ullah, K., 2021. Picture fuzzy Maclaurin symmetric mean operators and their applications in solving </w:t>
      </w:r>
      <w:proofErr w:type="spellStart"/>
      <w:r w:rsidRPr="003F44C7">
        <w:rPr>
          <w:rFonts w:ascii="Times New Roman" w:hAnsi="Times New Roman" w:cs="Times New Roman"/>
          <w:color w:val="222222"/>
          <w:sz w:val="24"/>
          <w:szCs w:val="24"/>
          <w:shd w:val="clear" w:color="auto" w:fill="FFFFFF"/>
        </w:rPr>
        <w:t>multiattribute</w:t>
      </w:r>
      <w:proofErr w:type="spellEnd"/>
      <w:r w:rsidRPr="003F44C7">
        <w:rPr>
          <w:rFonts w:ascii="Times New Roman" w:hAnsi="Times New Roman" w:cs="Times New Roman"/>
          <w:color w:val="222222"/>
          <w:sz w:val="24"/>
          <w:szCs w:val="24"/>
          <w:shd w:val="clear" w:color="auto" w:fill="FFFFFF"/>
        </w:rPr>
        <w:t xml:space="preserve"> decision‐making problems. </w:t>
      </w:r>
      <w:r w:rsidRPr="003F44C7">
        <w:rPr>
          <w:rFonts w:ascii="Times New Roman" w:hAnsi="Times New Roman" w:cs="Times New Roman"/>
          <w:i/>
          <w:iCs/>
          <w:color w:val="222222"/>
          <w:sz w:val="24"/>
          <w:szCs w:val="24"/>
          <w:shd w:val="clear" w:color="auto" w:fill="FFFFFF"/>
        </w:rPr>
        <w:t>Mathematical Problems in Engineering</w:t>
      </w:r>
      <w:r w:rsidRPr="003F44C7">
        <w:rPr>
          <w:rFonts w:ascii="Times New Roman" w:hAnsi="Times New Roman" w:cs="Times New Roman"/>
          <w:color w:val="222222"/>
          <w:sz w:val="24"/>
          <w:szCs w:val="24"/>
          <w:shd w:val="clear" w:color="auto" w:fill="FFFFFF"/>
        </w:rPr>
        <w:t>, </w:t>
      </w:r>
      <w:r w:rsidRPr="003F44C7">
        <w:rPr>
          <w:rFonts w:ascii="Times New Roman" w:hAnsi="Times New Roman" w:cs="Times New Roman"/>
          <w:i/>
          <w:iCs/>
          <w:color w:val="222222"/>
          <w:sz w:val="24"/>
          <w:szCs w:val="24"/>
          <w:shd w:val="clear" w:color="auto" w:fill="FFFFFF"/>
        </w:rPr>
        <w:t>2021</w:t>
      </w:r>
      <w:r w:rsidRPr="003F44C7">
        <w:rPr>
          <w:rFonts w:ascii="Times New Roman" w:hAnsi="Times New Roman" w:cs="Times New Roman"/>
          <w:color w:val="222222"/>
          <w:sz w:val="24"/>
          <w:szCs w:val="24"/>
          <w:shd w:val="clear" w:color="auto" w:fill="FFFFFF"/>
        </w:rPr>
        <w:t>(1), p.1098631.</w:t>
      </w:r>
    </w:p>
    <w:p w14:paraId="2CECAEC6" w14:textId="77777777" w:rsidR="003F44C7" w:rsidRPr="003F44C7" w:rsidRDefault="003F44C7" w:rsidP="003F44C7">
      <w:pPr>
        <w:spacing w:line="360" w:lineRule="auto"/>
        <w:ind w:left="720" w:hanging="720"/>
        <w:rPr>
          <w:rFonts w:ascii="Times New Roman" w:hAnsi="Times New Roman" w:cs="Times New Roman"/>
          <w:sz w:val="24"/>
          <w:szCs w:val="24"/>
          <w:shd w:val="clear" w:color="auto" w:fill="FFFFFF"/>
        </w:rPr>
      </w:pPr>
      <w:proofErr w:type="spellStart"/>
      <w:r w:rsidRPr="003F44C7">
        <w:rPr>
          <w:rFonts w:ascii="Times New Roman" w:hAnsi="Times New Roman" w:cs="Times New Roman"/>
          <w:sz w:val="24"/>
          <w:szCs w:val="24"/>
          <w:shd w:val="clear" w:color="auto" w:fill="FFFFFF"/>
        </w:rPr>
        <w:lastRenderedPageBreak/>
        <w:t>Wydyanto</w:t>
      </w:r>
      <w:proofErr w:type="spellEnd"/>
      <w:r w:rsidRPr="003F44C7">
        <w:rPr>
          <w:rFonts w:ascii="Times New Roman" w:hAnsi="Times New Roman" w:cs="Times New Roman"/>
          <w:sz w:val="24"/>
          <w:szCs w:val="24"/>
          <w:shd w:val="clear" w:color="auto" w:fill="FFFFFF"/>
        </w:rPr>
        <w:t>, W., &amp; Yandi, A. (2020). Model of brand image and purchasing: Price perception and product quality (literature review of marketing management). </w:t>
      </w:r>
      <w:r w:rsidRPr="003F44C7">
        <w:rPr>
          <w:rFonts w:ascii="Times New Roman" w:hAnsi="Times New Roman" w:cs="Times New Roman"/>
          <w:i/>
          <w:iCs/>
          <w:sz w:val="24"/>
          <w:szCs w:val="24"/>
          <w:shd w:val="clear" w:color="auto" w:fill="FFFFFF"/>
        </w:rPr>
        <w:t>Journal of Accounting and Finance Management</w:t>
      </w:r>
      <w:r w:rsidRPr="003F44C7">
        <w:rPr>
          <w:rFonts w:ascii="Times New Roman" w:hAnsi="Times New Roman" w:cs="Times New Roman"/>
          <w:sz w:val="24"/>
          <w:szCs w:val="24"/>
          <w:shd w:val="clear" w:color="auto" w:fill="FFFFFF"/>
        </w:rPr>
        <w:t>, </w:t>
      </w:r>
      <w:r w:rsidRPr="003F44C7">
        <w:rPr>
          <w:rFonts w:ascii="Times New Roman" w:hAnsi="Times New Roman" w:cs="Times New Roman"/>
          <w:i/>
          <w:iCs/>
          <w:sz w:val="24"/>
          <w:szCs w:val="24"/>
          <w:shd w:val="clear" w:color="auto" w:fill="FFFFFF"/>
        </w:rPr>
        <w:t>1</w:t>
      </w:r>
      <w:r w:rsidRPr="003F44C7">
        <w:rPr>
          <w:rFonts w:ascii="Times New Roman" w:hAnsi="Times New Roman" w:cs="Times New Roman"/>
          <w:sz w:val="24"/>
          <w:szCs w:val="24"/>
          <w:shd w:val="clear" w:color="auto" w:fill="FFFFFF"/>
        </w:rPr>
        <w:t>(5), 262-271.</w:t>
      </w:r>
    </w:p>
    <w:p w14:paraId="24A15F3E" w14:textId="77777777" w:rsidR="00B45391" w:rsidRDefault="00B45391">
      <w:pPr>
        <w:rPr>
          <w:rStyle w:val="Strong"/>
          <w:rFonts w:ascii="Times New Roman" w:eastAsiaTheme="majorEastAsia" w:hAnsi="Times New Roman" w:cs="Times New Roman"/>
          <w:bCs w:val="0"/>
          <w:sz w:val="24"/>
          <w:szCs w:val="24"/>
        </w:rPr>
      </w:pPr>
      <w:bookmarkStart w:id="10" w:name="_Toc212856788"/>
      <w:r>
        <w:rPr>
          <w:rStyle w:val="Strong"/>
          <w:rFonts w:cs="Times New Roman"/>
          <w:b w:val="0"/>
          <w:bCs w:val="0"/>
          <w:szCs w:val="24"/>
        </w:rPr>
        <w:br w:type="page"/>
      </w:r>
    </w:p>
    <w:p w14:paraId="5B465AC5" w14:textId="21DC89DB" w:rsidR="00E336E3" w:rsidRPr="003F44C7" w:rsidRDefault="00E336E3" w:rsidP="003F44C7">
      <w:pPr>
        <w:pStyle w:val="Heading1"/>
        <w:spacing w:line="360" w:lineRule="auto"/>
        <w:rPr>
          <w:rFonts w:cs="Times New Roman"/>
          <w:szCs w:val="24"/>
        </w:rPr>
      </w:pPr>
      <w:r w:rsidRPr="003F44C7">
        <w:rPr>
          <w:rStyle w:val="Strong"/>
          <w:rFonts w:cs="Times New Roman"/>
          <w:b/>
          <w:bCs w:val="0"/>
          <w:szCs w:val="24"/>
        </w:rPr>
        <w:lastRenderedPageBreak/>
        <w:t>Appendices</w:t>
      </w:r>
      <w:bookmarkEnd w:id="10"/>
    </w:p>
    <w:p w14:paraId="35152663" w14:textId="77777777" w:rsidR="00E336E3" w:rsidRPr="003F44C7" w:rsidRDefault="00E336E3" w:rsidP="003F44C7">
      <w:pPr>
        <w:pStyle w:val="Heading2"/>
        <w:spacing w:line="360" w:lineRule="auto"/>
        <w:rPr>
          <w:rFonts w:cs="Times New Roman"/>
          <w:szCs w:val="24"/>
        </w:rPr>
      </w:pPr>
      <w:bookmarkStart w:id="11" w:name="_Toc212856789"/>
      <w:r w:rsidRPr="003F44C7">
        <w:rPr>
          <w:rStyle w:val="Strong"/>
          <w:rFonts w:cs="Times New Roman"/>
          <w:b/>
          <w:bCs w:val="0"/>
          <w:szCs w:val="24"/>
        </w:rPr>
        <w:t>Appendix 1: Grid Analysis Table</w:t>
      </w:r>
      <w:bookmarkEnd w:id="11"/>
    </w:p>
    <w:tbl>
      <w:tblPr>
        <w:tblStyle w:val="TableGrid"/>
        <w:tblW w:w="0" w:type="auto"/>
        <w:tblLook w:val="04A0" w:firstRow="1" w:lastRow="0" w:firstColumn="1" w:lastColumn="0" w:noHBand="0" w:noVBand="1"/>
      </w:tblPr>
      <w:tblGrid>
        <w:gridCol w:w="1903"/>
        <w:gridCol w:w="1335"/>
        <w:gridCol w:w="1735"/>
        <w:gridCol w:w="1792"/>
        <w:gridCol w:w="1293"/>
        <w:gridCol w:w="1292"/>
      </w:tblGrid>
      <w:tr w:rsidR="00EE70E9" w:rsidRPr="003F44C7" w14:paraId="2A2ED568" w14:textId="77777777" w:rsidTr="00AC0E88">
        <w:tc>
          <w:tcPr>
            <w:tcW w:w="0" w:type="auto"/>
            <w:hideMark/>
          </w:tcPr>
          <w:p w14:paraId="076E703F" w14:textId="77777777" w:rsidR="00E336E3" w:rsidRPr="003F44C7" w:rsidRDefault="00E336E3" w:rsidP="003F44C7">
            <w:pPr>
              <w:spacing w:line="360" w:lineRule="auto"/>
              <w:jc w:val="center"/>
              <w:rPr>
                <w:rFonts w:ascii="Times New Roman" w:hAnsi="Times New Roman" w:cs="Times New Roman"/>
                <w:b/>
                <w:bCs/>
                <w:sz w:val="24"/>
                <w:szCs w:val="24"/>
              </w:rPr>
            </w:pPr>
            <w:r w:rsidRPr="003F44C7">
              <w:rPr>
                <w:rStyle w:val="Strong"/>
                <w:rFonts w:ascii="Times New Roman" w:hAnsi="Times New Roman" w:cs="Times New Roman"/>
                <w:sz w:val="24"/>
                <w:szCs w:val="24"/>
              </w:rPr>
              <w:t>Factors to Consider</w:t>
            </w:r>
          </w:p>
        </w:tc>
        <w:tc>
          <w:tcPr>
            <w:tcW w:w="0" w:type="auto"/>
            <w:hideMark/>
          </w:tcPr>
          <w:p w14:paraId="32D4D0EB" w14:textId="77777777" w:rsidR="00E336E3" w:rsidRPr="003F44C7" w:rsidRDefault="00E336E3" w:rsidP="003F44C7">
            <w:pPr>
              <w:spacing w:line="360" w:lineRule="auto"/>
              <w:jc w:val="center"/>
              <w:rPr>
                <w:rFonts w:ascii="Times New Roman" w:hAnsi="Times New Roman" w:cs="Times New Roman"/>
                <w:b/>
                <w:bCs/>
                <w:sz w:val="24"/>
                <w:szCs w:val="24"/>
              </w:rPr>
            </w:pPr>
            <w:r w:rsidRPr="003F44C7">
              <w:rPr>
                <w:rStyle w:val="Strong"/>
                <w:rFonts w:ascii="Times New Roman" w:hAnsi="Times New Roman" w:cs="Times New Roman"/>
                <w:sz w:val="24"/>
                <w:szCs w:val="24"/>
              </w:rPr>
              <w:t>Weighting (1–5)</w:t>
            </w:r>
          </w:p>
        </w:tc>
        <w:tc>
          <w:tcPr>
            <w:tcW w:w="0" w:type="auto"/>
            <w:hideMark/>
          </w:tcPr>
          <w:p w14:paraId="295F8B68" w14:textId="77777777" w:rsidR="00E336E3" w:rsidRPr="003F44C7" w:rsidRDefault="00E336E3" w:rsidP="003F44C7">
            <w:pPr>
              <w:spacing w:line="360" w:lineRule="auto"/>
              <w:jc w:val="center"/>
              <w:rPr>
                <w:rFonts w:ascii="Times New Roman" w:hAnsi="Times New Roman" w:cs="Times New Roman"/>
                <w:b/>
                <w:bCs/>
                <w:sz w:val="24"/>
                <w:szCs w:val="24"/>
              </w:rPr>
            </w:pPr>
            <w:r w:rsidRPr="003F44C7">
              <w:rPr>
                <w:rStyle w:val="Strong"/>
                <w:rFonts w:ascii="Times New Roman" w:hAnsi="Times New Roman" w:cs="Times New Roman"/>
                <w:sz w:val="24"/>
                <w:szCs w:val="24"/>
              </w:rPr>
              <w:t>Solution A: Leadership Training Program (Score)</w:t>
            </w:r>
          </w:p>
        </w:tc>
        <w:tc>
          <w:tcPr>
            <w:tcW w:w="0" w:type="auto"/>
            <w:hideMark/>
          </w:tcPr>
          <w:p w14:paraId="5173EBEC" w14:textId="77777777" w:rsidR="00E336E3" w:rsidRPr="003F44C7" w:rsidRDefault="00E336E3" w:rsidP="003F44C7">
            <w:pPr>
              <w:spacing w:line="360" w:lineRule="auto"/>
              <w:jc w:val="center"/>
              <w:rPr>
                <w:rFonts w:ascii="Times New Roman" w:hAnsi="Times New Roman" w:cs="Times New Roman"/>
                <w:b/>
                <w:bCs/>
                <w:sz w:val="24"/>
                <w:szCs w:val="24"/>
              </w:rPr>
            </w:pPr>
            <w:r w:rsidRPr="003F44C7">
              <w:rPr>
                <w:rStyle w:val="Strong"/>
                <w:rFonts w:ascii="Times New Roman" w:hAnsi="Times New Roman" w:cs="Times New Roman"/>
                <w:sz w:val="24"/>
                <w:szCs w:val="24"/>
              </w:rPr>
              <w:t>Solution B: Employee Recognition System (Score)</w:t>
            </w:r>
          </w:p>
        </w:tc>
        <w:tc>
          <w:tcPr>
            <w:tcW w:w="0" w:type="auto"/>
            <w:hideMark/>
          </w:tcPr>
          <w:p w14:paraId="672EA016" w14:textId="77777777" w:rsidR="00E336E3" w:rsidRPr="003F44C7" w:rsidRDefault="00E336E3" w:rsidP="003F44C7">
            <w:pPr>
              <w:spacing w:line="360" w:lineRule="auto"/>
              <w:jc w:val="center"/>
              <w:rPr>
                <w:rFonts w:ascii="Times New Roman" w:hAnsi="Times New Roman" w:cs="Times New Roman"/>
                <w:b/>
                <w:bCs/>
                <w:sz w:val="24"/>
                <w:szCs w:val="24"/>
              </w:rPr>
            </w:pPr>
            <w:r w:rsidRPr="003F44C7">
              <w:rPr>
                <w:rStyle w:val="Strong"/>
                <w:rFonts w:ascii="Times New Roman" w:hAnsi="Times New Roman" w:cs="Times New Roman"/>
                <w:sz w:val="24"/>
                <w:szCs w:val="24"/>
              </w:rPr>
              <w:t>Weighted Total (A)</w:t>
            </w:r>
          </w:p>
        </w:tc>
        <w:tc>
          <w:tcPr>
            <w:tcW w:w="0" w:type="auto"/>
            <w:hideMark/>
          </w:tcPr>
          <w:p w14:paraId="02C066A7" w14:textId="77777777" w:rsidR="00E336E3" w:rsidRPr="003F44C7" w:rsidRDefault="00E336E3" w:rsidP="003F44C7">
            <w:pPr>
              <w:spacing w:line="360" w:lineRule="auto"/>
              <w:jc w:val="center"/>
              <w:rPr>
                <w:rFonts w:ascii="Times New Roman" w:hAnsi="Times New Roman" w:cs="Times New Roman"/>
                <w:b/>
                <w:bCs/>
                <w:sz w:val="24"/>
                <w:szCs w:val="24"/>
              </w:rPr>
            </w:pPr>
            <w:r w:rsidRPr="003F44C7">
              <w:rPr>
                <w:rStyle w:val="Strong"/>
                <w:rFonts w:ascii="Times New Roman" w:hAnsi="Times New Roman" w:cs="Times New Roman"/>
                <w:sz w:val="24"/>
                <w:szCs w:val="24"/>
              </w:rPr>
              <w:t>Weighted Total (B)</w:t>
            </w:r>
          </w:p>
        </w:tc>
      </w:tr>
      <w:tr w:rsidR="00EE70E9" w:rsidRPr="003F44C7" w14:paraId="7782CF1B" w14:textId="77777777" w:rsidTr="00AC0E88">
        <w:tc>
          <w:tcPr>
            <w:tcW w:w="0" w:type="auto"/>
            <w:hideMark/>
          </w:tcPr>
          <w:p w14:paraId="61BDCE39"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Cost effectiveness</w:t>
            </w:r>
          </w:p>
        </w:tc>
        <w:tc>
          <w:tcPr>
            <w:tcW w:w="0" w:type="auto"/>
            <w:hideMark/>
          </w:tcPr>
          <w:p w14:paraId="499D5093"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4</w:t>
            </w:r>
          </w:p>
        </w:tc>
        <w:tc>
          <w:tcPr>
            <w:tcW w:w="0" w:type="auto"/>
            <w:hideMark/>
          </w:tcPr>
          <w:p w14:paraId="3328F883"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4 (16)</w:t>
            </w:r>
          </w:p>
        </w:tc>
        <w:tc>
          <w:tcPr>
            <w:tcW w:w="0" w:type="auto"/>
            <w:hideMark/>
          </w:tcPr>
          <w:p w14:paraId="45D27CA7"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5 (20)</w:t>
            </w:r>
          </w:p>
        </w:tc>
        <w:tc>
          <w:tcPr>
            <w:tcW w:w="0" w:type="auto"/>
            <w:hideMark/>
          </w:tcPr>
          <w:p w14:paraId="3704DBF3"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16</w:t>
            </w:r>
          </w:p>
        </w:tc>
        <w:tc>
          <w:tcPr>
            <w:tcW w:w="0" w:type="auto"/>
            <w:hideMark/>
          </w:tcPr>
          <w:p w14:paraId="5076C57B"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20</w:t>
            </w:r>
          </w:p>
        </w:tc>
      </w:tr>
      <w:tr w:rsidR="00EE70E9" w:rsidRPr="003F44C7" w14:paraId="4F50955D" w14:textId="77777777" w:rsidTr="00AC0E88">
        <w:tc>
          <w:tcPr>
            <w:tcW w:w="0" w:type="auto"/>
            <w:hideMark/>
          </w:tcPr>
          <w:p w14:paraId="70502D53"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Long-term sustainability</w:t>
            </w:r>
          </w:p>
        </w:tc>
        <w:tc>
          <w:tcPr>
            <w:tcW w:w="0" w:type="auto"/>
            <w:hideMark/>
          </w:tcPr>
          <w:p w14:paraId="4EE7C65B"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5</w:t>
            </w:r>
          </w:p>
        </w:tc>
        <w:tc>
          <w:tcPr>
            <w:tcW w:w="0" w:type="auto"/>
            <w:hideMark/>
          </w:tcPr>
          <w:p w14:paraId="2CB17EFB"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5 (25)</w:t>
            </w:r>
          </w:p>
        </w:tc>
        <w:tc>
          <w:tcPr>
            <w:tcW w:w="0" w:type="auto"/>
            <w:hideMark/>
          </w:tcPr>
          <w:p w14:paraId="30612892"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3 (15)</w:t>
            </w:r>
          </w:p>
        </w:tc>
        <w:tc>
          <w:tcPr>
            <w:tcW w:w="0" w:type="auto"/>
            <w:hideMark/>
          </w:tcPr>
          <w:p w14:paraId="1A5E2429"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25</w:t>
            </w:r>
          </w:p>
        </w:tc>
        <w:tc>
          <w:tcPr>
            <w:tcW w:w="0" w:type="auto"/>
            <w:hideMark/>
          </w:tcPr>
          <w:p w14:paraId="289DF86F"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15</w:t>
            </w:r>
          </w:p>
        </w:tc>
      </w:tr>
      <w:tr w:rsidR="00EE70E9" w:rsidRPr="003F44C7" w14:paraId="3940199F" w14:textId="77777777" w:rsidTr="00AC0E88">
        <w:tc>
          <w:tcPr>
            <w:tcW w:w="0" w:type="auto"/>
            <w:hideMark/>
          </w:tcPr>
          <w:p w14:paraId="617EDEDC"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Impact on employee engagement</w:t>
            </w:r>
          </w:p>
        </w:tc>
        <w:tc>
          <w:tcPr>
            <w:tcW w:w="0" w:type="auto"/>
            <w:hideMark/>
          </w:tcPr>
          <w:p w14:paraId="5B38821A"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5</w:t>
            </w:r>
          </w:p>
        </w:tc>
        <w:tc>
          <w:tcPr>
            <w:tcW w:w="0" w:type="auto"/>
            <w:hideMark/>
          </w:tcPr>
          <w:p w14:paraId="21E3F3AB"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5 (25)</w:t>
            </w:r>
          </w:p>
        </w:tc>
        <w:tc>
          <w:tcPr>
            <w:tcW w:w="0" w:type="auto"/>
            <w:hideMark/>
          </w:tcPr>
          <w:p w14:paraId="4107A0E4"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4 (20)</w:t>
            </w:r>
          </w:p>
        </w:tc>
        <w:tc>
          <w:tcPr>
            <w:tcW w:w="0" w:type="auto"/>
            <w:hideMark/>
          </w:tcPr>
          <w:p w14:paraId="5CB42664"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25</w:t>
            </w:r>
          </w:p>
        </w:tc>
        <w:tc>
          <w:tcPr>
            <w:tcW w:w="0" w:type="auto"/>
            <w:hideMark/>
          </w:tcPr>
          <w:p w14:paraId="0631A2D3"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20</w:t>
            </w:r>
          </w:p>
        </w:tc>
      </w:tr>
      <w:tr w:rsidR="00EE70E9" w:rsidRPr="003F44C7" w14:paraId="5476B1B7" w14:textId="77777777" w:rsidTr="00AC0E88">
        <w:tc>
          <w:tcPr>
            <w:tcW w:w="0" w:type="auto"/>
            <w:hideMark/>
          </w:tcPr>
          <w:p w14:paraId="6B23BF9A"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Ease of implementation</w:t>
            </w:r>
          </w:p>
        </w:tc>
        <w:tc>
          <w:tcPr>
            <w:tcW w:w="0" w:type="auto"/>
            <w:hideMark/>
          </w:tcPr>
          <w:p w14:paraId="557A64CA"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3</w:t>
            </w:r>
          </w:p>
        </w:tc>
        <w:tc>
          <w:tcPr>
            <w:tcW w:w="0" w:type="auto"/>
            <w:hideMark/>
          </w:tcPr>
          <w:p w14:paraId="53797E4F"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3 (9)</w:t>
            </w:r>
          </w:p>
        </w:tc>
        <w:tc>
          <w:tcPr>
            <w:tcW w:w="0" w:type="auto"/>
            <w:hideMark/>
          </w:tcPr>
          <w:p w14:paraId="76EF903C"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4 (12)</w:t>
            </w:r>
          </w:p>
        </w:tc>
        <w:tc>
          <w:tcPr>
            <w:tcW w:w="0" w:type="auto"/>
            <w:hideMark/>
          </w:tcPr>
          <w:p w14:paraId="5F7D5172"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9</w:t>
            </w:r>
          </w:p>
        </w:tc>
        <w:tc>
          <w:tcPr>
            <w:tcW w:w="0" w:type="auto"/>
            <w:hideMark/>
          </w:tcPr>
          <w:p w14:paraId="65AA61CC"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12</w:t>
            </w:r>
          </w:p>
        </w:tc>
      </w:tr>
      <w:tr w:rsidR="00EE70E9" w:rsidRPr="003F44C7" w14:paraId="1BC55E8C" w14:textId="77777777" w:rsidTr="00AC0E88">
        <w:tc>
          <w:tcPr>
            <w:tcW w:w="0" w:type="auto"/>
            <w:hideMark/>
          </w:tcPr>
          <w:p w14:paraId="688C94D1"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Alignment with organisational goals</w:t>
            </w:r>
          </w:p>
        </w:tc>
        <w:tc>
          <w:tcPr>
            <w:tcW w:w="0" w:type="auto"/>
            <w:hideMark/>
          </w:tcPr>
          <w:p w14:paraId="7435FFDF"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4</w:t>
            </w:r>
          </w:p>
        </w:tc>
        <w:tc>
          <w:tcPr>
            <w:tcW w:w="0" w:type="auto"/>
            <w:hideMark/>
          </w:tcPr>
          <w:p w14:paraId="56A60812"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5 (20)</w:t>
            </w:r>
          </w:p>
        </w:tc>
        <w:tc>
          <w:tcPr>
            <w:tcW w:w="0" w:type="auto"/>
            <w:hideMark/>
          </w:tcPr>
          <w:p w14:paraId="3A907055"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3 (12)</w:t>
            </w:r>
          </w:p>
        </w:tc>
        <w:tc>
          <w:tcPr>
            <w:tcW w:w="0" w:type="auto"/>
            <w:hideMark/>
          </w:tcPr>
          <w:p w14:paraId="523245E5"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20</w:t>
            </w:r>
          </w:p>
        </w:tc>
        <w:tc>
          <w:tcPr>
            <w:tcW w:w="0" w:type="auto"/>
            <w:hideMark/>
          </w:tcPr>
          <w:p w14:paraId="6DB033F0"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12</w:t>
            </w:r>
          </w:p>
        </w:tc>
      </w:tr>
      <w:tr w:rsidR="00EE70E9" w:rsidRPr="003F44C7" w14:paraId="0C16561F" w14:textId="77777777" w:rsidTr="00AC0E88">
        <w:tc>
          <w:tcPr>
            <w:tcW w:w="0" w:type="auto"/>
            <w:hideMark/>
          </w:tcPr>
          <w:p w14:paraId="7DC8EB1C" w14:textId="77777777" w:rsidR="00E336E3" w:rsidRPr="003F44C7" w:rsidRDefault="00E336E3" w:rsidP="003F44C7">
            <w:pPr>
              <w:spacing w:line="360" w:lineRule="auto"/>
              <w:rPr>
                <w:rFonts w:ascii="Times New Roman" w:hAnsi="Times New Roman" w:cs="Times New Roman"/>
                <w:sz w:val="24"/>
                <w:szCs w:val="24"/>
              </w:rPr>
            </w:pPr>
            <w:r w:rsidRPr="003F44C7">
              <w:rPr>
                <w:rStyle w:val="Strong"/>
                <w:rFonts w:ascii="Times New Roman" w:hAnsi="Times New Roman" w:cs="Times New Roman"/>
                <w:sz w:val="24"/>
                <w:szCs w:val="24"/>
              </w:rPr>
              <w:t>Total Weighted Score</w:t>
            </w:r>
          </w:p>
        </w:tc>
        <w:tc>
          <w:tcPr>
            <w:tcW w:w="0" w:type="auto"/>
            <w:hideMark/>
          </w:tcPr>
          <w:p w14:paraId="1FF0919A" w14:textId="77777777" w:rsidR="00E336E3" w:rsidRPr="003F44C7" w:rsidRDefault="00E336E3" w:rsidP="003F44C7">
            <w:pPr>
              <w:spacing w:line="360" w:lineRule="auto"/>
              <w:rPr>
                <w:rFonts w:ascii="Times New Roman" w:hAnsi="Times New Roman" w:cs="Times New Roman"/>
                <w:sz w:val="24"/>
                <w:szCs w:val="24"/>
              </w:rPr>
            </w:pPr>
          </w:p>
        </w:tc>
        <w:tc>
          <w:tcPr>
            <w:tcW w:w="0" w:type="auto"/>
            <w:hideMark/>
          </w:tcPr>
          <w:p w14:paraId="6B0E814E" w14:textId="77777777" w:rsidR="00E336E3" w:rsidRPr="003F44C7" w:rsidRDefault="00E336E3" w:rsidP="003F44C7">
            <w:pPr>
              <w:spacing w:line="360" w:lineRule="auto"/>
              <w:rPr>
                <w:rFonts w:ascii="Times New Roman" w:hAnsi="Times New Roman" w:cs="Times New Roman"/>
                <w:sz w:val="24"/>
                <w:szCs w:val="24"/>
              </w:rPr>
            </w:pPr>
            <w:r w:rsidRPr="003F44C7">
              <w:rPr>
                <w:rStyle w:val="Strong"/>
                <w:rFonts w:ascii="Times New Roman" w:hAnsi="Times New Roman" w:cs="Times New Roman"/>
                <w:sz w:val="24"/>
                <w:szCs w:val="24"/>
              </w:rPr>
              <w:t>95</w:t>
            </w:r>
          </w:p>
        </w:tc>
        <w:tc>
          <w:tcPr>
            <w:tcW w:w="0" w:type="auto"/>
            <w:hideMark/>
          </w:tcPr>
          <w:p w14:paraId="26838EAA" w14:textId="77777777" w:rsidR="00E336E3" w:rsidRPr="003F44C7" w:rsidRDefault="00E336E3" w:rsidP="003F44C7">
            <w:pPr>
              <w:spacing w:line="360" w:lineRule="auto"/>
              <w:rPr>
                <w:rFonts w:ascii="Times New Roman" w:hAnsi="Times New Roman" w:cs="Times New Roman"/>
                <w:sz w:val="24"/>
                <w:szCs w:val="24"/>
              </w:rPr>
            </w:pPr>
            <w:r w:rsidRPr="003F44C7">
              <w:rPr>
                <w:rStyle w:val="Strong"/>
                <w:rFonts w:ascii="Times New Roman" w:hAnsi="Times New Roman" w:cs="Times New Roman"/>
                <w:sz w:val="24"/>
                <w:szCs w:val="24"/>
              </w:rPr>
              <w:t>79</w:t>
            </w:r>
          </w:p>
        </w:tc>
        <w:tc>
          <w:tcPr>
            <w:tcW w:w="0" w:type="auto"/>
            <w:hideMark/>
          </w:tcPr>
          <w:p w14:paraId="2004D704" w14:textId="77777777" w:rsidR="00E336E3" w:rsidRPr="003F44C7" w:rsidRDefault="00E336E3" w:rsidP="003F44C7">
            <w:pPr>
              <w:spacing w:line="360" w:lineRule="auto"/>
              <w:rPr>
                <w:rFonts w:ascii="Times New Roman" w:hAnsi="Times New Roman" w:cs="Times New Roman"/>
                <w:sz w:val="24"/>
                <w:szCs w:val="24"/>
              </w:rPr>
            </w:pPr>
          </w:p>
        </w:tc>
        <w:tc>
          <w:tcPr>
            <w:tcW w:w="0" w:type="auto"/>
            <w:hideMark/>
          </w:tcPr>
          <w:p w14:paraId="74B98453" w14:textId="77777777" w:rsidR="00E336E3" w:rsidRPr="003F44C7" w:rsidRDefault="00E336E3" w:rsidP="003F44C7">
            <w:pPr>
              <w:spacing w:line="360" w:lineRule="auto"/>
              <w:rPr>
                <w:rFonts w:ascii="Times New Roman" w:hAnsi="Times New Roman" w:cs="Times New Roman"/>
                <w:sz w:val="24"/>
                <w:szCs w:val="24"/>
              </w:rPr>
            </w:pPr>
          </w:p>
        </w:tc>
      </w:tr>
    </w:tbl>
    <w:p w14:paraId="4FF2A160" w14:textId="77777777" w:rsidR="00E336E3" w:rsidRPr="003F44C7" w:rsidRDefault="00E336E3" w:rsidP="003F44C7">
      <w:pPr>
        <w:pStyle w:val="Heading2"/>
        <w:spacing w:line="360" w:lineRule="auto"/>
        <w:rPr>
          <w:rFonts w:cs="Times New Roman"/>
          <w:szCs w:val="24"/>
        </w:rPr>
      </w:pPr>
      <w:bookmarkStart w:id="12" w:name="_Toc212856790"/>
      <w:r w:rsidRPr="003F44C7">
        <w:rPr>
          <w:rStyle w:val="Strong"/>
          <w:rFonts w:cs="Times New Roman"/>
          <w:b/>
          <w:bCs w:val="0"/>
          <w:szCs w:val="24"/>
        </w:rPr>
        <w:t>Appendix 2: Risk Analysis Table</w:t>
      </w:r>
      <w:bookmarkEnd w:id="12"/>
    </w:p>
    <w:tbl>
      <w:tblPr>
        <w:tblStyle w:val="TableGrid"/>
        <w:tblW w:w="0" w:type="auto"/>
        <w:tblLook w:val="04A0" w:firstRow="1" w:lastRow="0" w:firstColumn="1" w:lastColumn="0" w:noHBand="0" w:noVBand="1"/>
      </w:tblPr>
      <w:tblGrid>
        <w:gridCol w:w="1577"/>
        <w:gridCol w:w="1399"/>
        <w:gridCol w:w="1025"/>
        <w:gridCol w:w="1043"/>
        <w:gridCol w:w="2002"/>
        <w:gridCol w:w="2304"/>
      </w:tblGrid>
      <w:tr w:rsidR="00EE70E9" w:rsidRPr="003F44C7" w14:paraId="0B8CC8FE" w14:textId="77777777" w:rsidTr="00AC0E88">
        <w:tc>
          <w:tcPr>
            <w:tcW w:w="0" w:type="auto"/>
            <w:hideMark/>
          </w:tcPr>
          <w:p w14:paraId="2A25CFF8" w14:textId="77777777" w:rsidR="00E336E3" w:rsidRPr="003F44C7" w:rsidRDefault="00E336E3" w:rsidP="003F44C7">
            <w:pPr>
              <w:spacing w:line="360" w:lineRule="auto"/>
              <w:jc w:val="center"/>
              <w:rPr>
                <w:rFonts w:ascii="Times New Roman" w:hAnsi="Times New Roman" w:cs="Times New Roman"/>
                <w:b/>
                <w:bCs/>
                <w:sz w:val="24"/>
                <w:szCs w:val="24"/>
              </w:rPr>
            </w:pPr>
            <w:r w:rsidRPr="003F44C7">
              <w:rPr>
                <w:rStyle w:val="Strong"/>
                <w:rFonts w:ascii="Times New Roman" w:hAnsi="Times New Roman" w:cs="Times New Roman"/>
                <w:sz w:val="24"/>
                <w:szCs w:val="24"/>
              </w:rPr>
              <w:t>What Could Cause a Risk?</w:t>
            </w:r>
          </w:p>
        </w:tc>
        <w:tc>
          <w:tcPr>
            <w:tcW w:w="0" w:type="auto"/>
            <w:hideMark/>
          </w:tcPr>
          <w:p w14:paraId="07A82CBF" w14:textId="77777777" w:rsidR="00E336E3" w:rsidRPr="003F44C7" w:rsidRDefault="00E336E3" w:rsidP="003F44C7">
            <w:pPr>
              <w:spacing w:line="360" w:lineRule="auto"/>
              <w:jc w:val="center"/>
              <w:rPr>
                <w:rFonts w:ascii="Times New Roman" w:hAnsi="Times New Roman" w:cs="Times New Roman"/>
                <w:b/>
                <w:bCs/>
                <w:sz w:val="24"/>
                <w:szCs w:val="24"/>
              </w:rPr>
            </w:pPr>
            <w:r w:rsidRPr="003F44C7">
              <w:rPr>
                <w:rStyle w:val="Strong"/>
                <w:rFonts w:ascii="Times New Roman" w:hAnsi="Times New Roman" w:cs="Times New Roman"/>
                <w:sz w:val="24"/>
                <w:szCs w:val="24"/>
              </w:rPr>
              <w:t>Likelihood (1–5)</w:t>
            </w:r>
          </w:p>
        </w:tc>
        <w:tc>
          <w:tcPr>
            <w:tcW w:w="0" w:type="auto"/>
            <w:hideMark/>
          </w:tcPr>
          <w:p w14:paraId="59C95215" w14:textId="77777777" w:rsidR="00E336E3" w:rsidRPr="003F44C7" w:rsidRDefault="00E336E3" w:rsidP="003F44C7">
            <w:pPr>
              <w:spacing w:line="360" w:lineRule="auto"/>
              <w:jc w:val="center"/>
              <w:rPr>
                <w:rFonts w:ascii="Times New Roman" w:hAnsi="Times New Roman" w:cs="Times New Roman"/>
                <w:b/>
                <w:bCs/>
                <w:sz w:val="24"/>
                <w:szCs w:val="24"/>
              </w:rPr>
            </w:pPr>
            <w:r w:rsidRPr="003F44C7">
              <w:rPr>
                <w:rStyle w:val="Strong"/>
                <w:rFonts w:ascii="Times New Roman" w:hAnsi="Times New Roman" w:cs="Times New Roman"/>
                <w:sz w:val="24"/>
                <w:szCs w:val="24"/>
              </w:rPr>
              <w:t>Impact (1–5)</w:t>
            </w:r>
          </w:p>
        </w:tc>
        <w:tc>
          <w:tcPr>
            <w:tcW w:w="0" w:type="auto"/>
            <w:hideMark/>
          </w:tcPr>
          <w:p w14:paraId="1B5EE066" w14:textId="77777777" w:rsidR="00E336E3" w:rsidRPr="003F44C7" w:rsidRDefault="00E336E3" w:rsidP="003F44C7">
            <w:pPr>
              <w:spacing w:line="360" w:lineRule="auto"/>
              <w:jc w:val="center"/>
              <w:rPr>
                <w:rFonts w:ascii="Times New Roman" w:hAnsi="Times New Roman" w:cs="Times New Roman"/>
                <w:b/>
                <w:bCs/>
                <w:sz w:val="24"/>
                <w:szCs w:val="24"/>
              </w:rPr>
            </w:pPr>
            <w:r w:rsidRPr="003F44C7">
              <w:rPr>
                <w:rStyle w:val="Strong"/>
                <w:rFonts w:ascii="Times New Roman" w:hAnsi="Times New Roman" w:cs="Times New Roman"/>
                <w:sz w:val="24"/>
                <w:szCs w:val="24"/>
              </w:rPr>
              <w:t>Risk Factor (L×I)</w:t>
            </w:r>
          </w:p>
        </w:tc>
        <w:tc>
          <w:tcPr>
            <w:tcW w:w="0" w:type="auto"/>
            <w:hideMark/>
          </w:tcPr>
          <w:p w14:paraId="21D36AB2" w14:textId="77777777" w:rsidR="00E336E3" w:rsidRPr="003F44C7" w:rsidRDefault="00E336E3" w:rsidP="003F44C7">
            <w:pPr>
              <w:spacing w:line="360" w:lineRule="auto"/>
              <w:jc w:val="center"/>
              <w:rPr>
                <w:rFonts w:ascii="Times New Roman" w:hAnsi="Times New Roman" w:cs="Times New Roman"/>
                <w:b/>
                <w:bCs/>
                <w:sz w:val="24"/>
                <w:szCs w:val="24"/>
              </w:rPr>
            </w:pPr>
            <w:r w:rsidRPr="003F44C7">
              <w:rPr>
                <w:rStyle w:val="Strong"/>
                <w:rFonts w:ascii="Times New Roman" w:hAnsi="Times New Roman" w:cs="Times New Roman"/>
                <w:sz w:val="24"/>
                <w:szCs w:val="24"/>
              </w:rPr>
              <w:t>What Can You Do to Reduce This Risk?</w:t>
            </w:r>
          </w:p>
        </w:tc>
        <w:tc>
          <w:tcPr>
            <w:tcW w:w="0" w:type="auto"/>
            <w:hideMark/>
          </w:tcPr>
          <w:p w14:paraId="46B0E6A3" w14:textId="77777777" w:rsidR="00E336E3" w:rsidRPr="003F44C7" w:rsidRDefault="00E336E3" w:rsidP="003F44C7">
            <w:pPr>
              <w:spacing w:line="360" w:lineRule="auto"/>
              <w:jc w:val="center"/>
              <w:rPr>
                <w:rFonts w:ascii="Times New Roman" w:hAnsi="Times New Roman" w:cs="Times New Roman"/>
                <w:b/>
                <w:bCs/>
                <w:sz w:val="24"/>
                <w:szCs w:val="24"/>
              </w:rPr>
            </w:pPr>
            <w:r w:rsidRPr="003F44C7">
              <w:rPr>
                <w:rStyle w:val="Strong"/>
                <w:rFonts w:ascii="Times New Roman" w:hAnsi="Times New Roman" w:cs="Times New Roman"/>
                <w:sz w:val="24"/>
                <w:szCs w:val="24"/>
              </w:rPr>
              <w:t>If It Happens – What Can You Do to Minimise the Impact?</w:t>
            </w:r>
          </w:p>
        </w:tc>
      </w:tr>
      <w:tr w:rsidR="00EE70E9" w:rsidRPr="003F44C7" w14:paraId="526138EF" w14:textId="77777777" w:rsidTr="00AC0E88">
        <w:tc>
          <w:tcPr>
            <w:tcW w:w="0" w:type="auto"/>
            <w:hideMark/>
          </w:tcPr>
          <w:p w14:paraId="33078095"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Resistance to leadership change</w:t>
            </w:r>
          </w:p>
        </w:tc>
        <w:tc>
          <w:tcPr>
            <w:tcW w:w="0" w:type="auto"/>
            <w:hideMark/>
          </w:tcPr>
          <w:p w14:paraId="41DC9278"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4</w:t>
            </w:r>
          </w:p>
        </w:tc>
        <w:tc>
          <w:tcPr>
            <w:tcW w:w="0" w:type="auto"/>
            <w:hideMark/>
          </w:tcPr>
          <w:p w14:paraId="45EBE43A"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4</w:t>
            </w:r>
          </w:p>
        </w:tc>
        <w:tc>
          <w:tcPr>
            <w:tcW w:w="0" w:type="auto"/>
            <w:hideMark/>
          </w:tcPr>
          <w:p w14:paraId="059F6EB9"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16</w:t>
            </w:r>
          </w:p>
        </w:tc>
        <w:tc>
          <w:tcPr>
            <w:tcW w:w="0" w:type="auto"/>
            <w:hideMark/>
          </w:tcPr>
          <w:p w14:paraId="50676707"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 xml:space="preserve">Conduct awareness sessions and involve </w:t>
            </w:r>
            <w:r w:rsidRPr="003F44C7">
              <w:rPr>
                <w:rFonts w:ascii="Times New Roman" w:hAnsi="Times New Roman" w:cs="Times New Roman"/>
                <w:sz w:val="24"/>
                <w:szCs w:val="24"/>
              </w:rPr>
              <w:lastRenderedPageBreak/>
              <w:t>employees in decision-making</w:t>
            </w:r>
          </w:p>
        </w:tc>
        <w:tc>
          <w:tcPr>
            <w:tcW w:w="0" w:type="auto"/>
            <w:hideMark/>
          </w:tcPr>
          <w:p w14:paraId="29E85DBF"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lastRenderedPageBreak/>
              <w:t>Offer one-on-one coaching and communication support</w:t>
            </w:r>
          </w:p>
        </w:tc>
      </w:tr>
      <w:tr w:rsidR="00EE70E9" w:rsidRPr="003F44C7" w14:paraId="34AFE746" w14:textId="77777777" w:rsidTr="00AC0E88">
        <w:tc>
          <w:tcPr>
            <w:tcW w:w="0" w:type="auto"/>
            <w:hideMark/>
          </w:tcPr>
          <w:p w14:paraId="76D20CC7"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Insufficient budget allocation</w:t>
            </w:r>
          </w:p>
        </w:tc>
        <w:tc>
          <w:tcPr>
            <w:tcW w:w="0" w:type="auto"/>
            <w:hideMark/>
          </w:tcPr>
          <w:p w14:paraId="734113F8"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3</w:t>
            </w:r>
          </w:p>
        </w:tc>
        <w:tc>
          <w:tcPr>
            <w:tcW w:w="0" w:type="auto"/>
            <w:hideMark/>
          </w:tcPr>
          <w:p w14:paraId="22A7FDAB"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5</w:t>
            </w:r>
          </w:p>
        </w:tc>
        <w:tc>
          <w:tcPr>
            <w:tcW w:w="0" w:type="auto"/>
            <w:hideMark/>
          </w:tcPr>
          <w:p w14:paraId="21BB443E"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15</w:t>
            </w:r>
          </w:p>
        </w:tc>
        <w:tc>
          <w:tcPr>
            <w:tcW w:w="0" w:type="auto"/>
            <w:hideMark/>
          </w:tcPr>
          <w:p w14:paraId="2835BE10"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Prepare detailed cost analysis and present ROI benefits</w:t>
            </w:r>
          </w:p>
        </w:tc>
        <w:tc>
          <w:tcPr>
            <w:tcW w:w="0" w:type="auto"/>
            <w:hideMark/>
          </w:tcPr>
          <w:p w14:paraId="30C946DA"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Seek external funding or reduce training duration</w:t>
            </w:r>
          </w:p>
        </w:tc>
      </w:tr>
      <w:tr w:rsidR="00EE70E9" w:rsidRPr="003F44C7" w14:paraId="688E277E" w14:textId="77777777" w:rsidTr="00AC0E88">
        <w:tc>
          <w:tcPr>
            <w:tcW w:w="0" w:type="auto"/>
            <w:hideMark/>
          </w:tcPr>
          <w:p w14:paraId="5B48263F"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Time constraints for training</w:t>
            </w:r>
          </w:p>
        </w:tc>
        <w:tc>
          <w:tcPr>
            <w:tcW w:w="0" w:type="auto"/>
            <w:hideMark/>
          </w:tcPr>
          <w:p w14:paraId="79F0131A"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4</w:t>
            </w:r>
          </w:p>
        </w:tc>
        <w:tc>
          <w:tcPr>
            <w:tcW w:w="0" w:type="auto"/>
            <w:hideMark/>
          </w:tcPr>
          <w:p w14:paraId="0A19D2F2"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3</w:t>
            </w:r>
          </w:p>
        </w:tc>
        <w:tc>
          <w:tcPr>
            <w:tcW w:w="0" w:type="auto"/>
            <w:hideMark/>
          </w:tcPr>
          <w:p w14:paraId="1BBE4331"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12</w:t>
            </w:r>
          </w:p>
        </w:tc>
        <w:tc>
          <w:tcPr>
            <w:tcW w:w="0" w:type="auto"/>
            <w:hideMark/>
          </w:tcPr>
          <w:p w14:paraId="6D2467E5"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Schedule flexible training sessions</w:t>
            </w:r>
          </w:p>
        </w:tc>
        <w:tc>
          <w:tcPr>
            <w:tcW w:w="0" w:type="auto"/>
            <w:hideMark/>
          </w:tcPr>
          <w:p w14:paraId="28B2A5C4"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Extend training timeline and prioritize key staff first</w:t>
            </w:r>
          </w:p>
        </w:tc>
      </w:tr>
    </w:tbl>
    <w:p w14:paraId="308DFE11" w14:textId="77777777" w:rsidR="00E336E3" w:rsidRPr="003F44C7" w:rsidRDefault="00E336E3" w:rsidP="003F44C7">
      <w:pPr>
        <w:pStyle w:val="Heading2"/>
        <w:spacing w:line="360" w:lineRule="auto"/>
        <w:rPr>
          <w:rFonts w:cs="Times New Roman"/>
          <w:szCs w:val="24"/>
        </w:rPr>
      </w:pPr>
      <w:bookmarkStart w:id="13" w:name="_Toc212856791"/>
      <w:r w:rsidRPr="003F44C7">
        <w:rPr>
          <w:rStyle w:val="Strong"/>
          <w:rFonts w:cs="Times New Roman"/>
          <w:b/>
          <w:bCs w:val="0"/>
          <w:szCs w:val="24"/>
        </w:rPr>
        <w:t>Appendix 3: Implementation Plan</w:t>
      </w:r>
      <w:bookmarkEnd w:id="13"/>
    </w:p>
    <w:p w14:paraId="52589E3A" w14:textId="77777777" w:rsidR="00E336E3" w:rsidRPr="003F44C7" w:rsidRDefault="00E336E3" w:rsidP="003F44C7">
      <w:pPr>
        <w:pStyle w:val="NormalWeb"/>
        <w:spacing w:line="360" w:lineRule="auto"/>
      </w:pPr>
      <w:r w:rsidRPr="003F44C7">
        <w:rPr>
          <w:rStyle w:val="Strong"/>
        </w:rPr>
        <w:t>Problem Being Solved:</w:t>
      </w:r>
      <w:r w:rsidRPr="003F44C7">
        <w:t xml:space="preserve"> Low employee engagement due to ineffective leadership communication.</w:t>
      </w:r>
      <w:r w:rsidRPr="003F44C7">
        <w:br/>
      </w:r>
      <w:r w:rsidRPr="003F44C7">
        <w:rPr>
          <w:rStyle w:val="Strong"/>
        </w:rPr>
        <w:t>Solution Being Implemented:</w:t>
      </w:r>
      <w:r w:rsidRPr="003F44C7">
        <w:t xml:space="preserve"> Transformational Leadership Training Program.</w:t>
      </w:r>
    </w:p>
    <w:tbl>
      <w:tblPr>
        <w:tblStyle w:val="TableGrid"/>
        <w:tblW w:w="0" w:type="auto"/>
        <w:tblLook w:val="04A0" w:firstRow="1" w:lastRow="0" w:firstColumn="1" w:lastColumn="0" w:noHBand="0" w:noVBand="1"/>
      </w:tblPr>
      <w:tblGrid>
        <w:gridCol w:w="723"/>
        <w:gridCol w:w="3471"/>
        <w:gridCol w:w="1161"/>
        <w:gridCol w:w="2829"/>
        <w:gridCol w:w="1166"/>
      </w:tblGrid>
      <w:tr w:rsidR="00EE70E9" w:rsidRPr="003F44C7" w14:paraId="5968F837" w14:textId="77777777" w:rsidTr="00AC0E88">
        <w:tc>
          <w:tcPr>
            <w:tcW w:w="0" w:type="auto"/>
            <w:hideMark/>
          </w:tcPr>
          <w:p w14:paraId="2CBAFEEC" w14:textId="77777777" w:rsidR="00E336E3" w:rsidRPr="003F44C7" w:rsidRDefault="00E336E3" w:rsidP="003F44C7">
            <w:pPr>
              <w:spacing w:line="360" w:lineRule="auto"/>
              <w:jc w:val="center"/>
              <w:rPr>
                <w:rFonts w:ascii="Times New Roman" w:hAnsi="Times New Roman" w:cs="Times New Roman"/>
                <w:b/>
                <w:bCs/>
                <w:sz w:val="24"/>
                <w:szCs w:val="24"/>
              </w:rPr>
            </w:pPr>
            <w:r w:rsidRPr="003F44C7">
              <w:rPr>
                <w:rStyle w:val="Strong"/>
                <w:rFonts w:ascii="Times New Roman" w:hAnsi="Times New Roman" w:cs="Times New Roman"/>
                <w:sz w:val="24"/>
                <w:szCs w:val="24"/>
              </w:rPr>
              <w:t>Task</w:t>
            </w:r>
          </w:p>
        </w:tc>
        <w:tc>
          <w:tcPr>
            <w:tcW w:w="0" w:type="auto"/>
            <w:hideMark/>
          </w:tcPr>
          <w:p w14:paraId="1CD27423" w14:textId="77777777" w:rsidR="00E336E3" w:rsidRPr="003F44C7" w:rsidRDefault="00E336E3" w:rsidP="003F44C7">
            <w:pPr>
              <w:spacing w:line="360" w:lineRule="auto"/>
              <w:jc w:val="center"/>
              <w:rPr>
                <w:rFonts w:ascii="Times New Roman" w:hAnsi="Times New Roman" w:cs="Times New Roman"/>
                <w:b/>
                <w:bCs/>
                <w:sz w:val="24"/>
                <w:szCs w:val="24"/>
              </w:rPr>
            </w:pPr>
            <w:r w:rsidRPr="003F44C7">
              <w:rPr>
                <w:rStyle w:val="Strong"/>
                <w:rFonts w:ascii="Times New Roman" w:hAnsi="Times New Roman" w:cs="Times New Roman"/>
                <w:sz w:val="24"/>
                <w:szCs w:val="24"/>
              </w:rPr>
              <w:t>What</w:t>
            </w:r>
          </w:p>
        </w:tc>
        <w:tc>
          <w:tcPr>
            <w:tcW w:w="0" w:type="auto"/>
            <w:hideMark/>
          </w:tcPr>
          <w:p w14:paraId="50BE125E" w14:textId="77777777" w:rsidR="00E336E3" w:rsidRPr="003F44C7" w:rsidRDefault="00E336E3" w:rsidP="003F44C7">
            <w:pPr>
              <w:spacing w:line="360" w:lineRule="auto"/>
              <w:jc w:val="center"/>
              <w:rPr>
                <w:rFonts w:ascii="Times New Roman" w:hAnsi="Times New Roman" w:cs="Times New Roman"/>
                <w:b/>
                <w:bCs/>
                <w:sz w:val="24"/>
                <w:szCs w:val="24"/>
              </w:rPr>
            </w:pPr>
            <w:r w:rsidRPr="003F44C7">
              <w:rPr>
                <w:rStyle w:val="Strong"/>
                <w:rFonts w:ascii="Times New Roman" w:hAnsi="Times New Roman" w:cs="Times New Roman"/>
                <w:sz w:val="24"/>
                <w:szCs w:val="24"/>
              </w:rPr>
              <w:t>When</w:t>
            </w:r>
          </w:p>
        </w:tc>
        <w:tc>
          <w:tcPr>
            <w:tcW w:w="0" w:type="auto"/>
            <w:hideMark/>
          </w:tcPr>
          <w:p w14:paraId="26D38E12" w14:textId="77777777" w:rsidR="00E336E3" w:rsidRPr="003F44C7" w:rsidRDefault="00E336E3" w:rsidP="003F44C7">
            <w:pPr>
              <w:spacing w:line="360" w:lineRule="auto"/>
              <w:jc w:val="center"/>
              <w:rPr>
                <w:rFonts w:ascii="Times New Roman" w:hAnsi="Times New Roman" w:cs="Times New Roman"/>
                <w:b/>
                <w:bCs/>
                <w:sz w:val="24"/>
                <w:szCs w:val="24"/>
              </w:rPr>
            </w:pPr>
            <w:r w:rsidRPr="003F44C7">
              <w:rPr>
                <w:rStyle w:val="Strong"/>
                <w:rFonts w:ascii="Times New Roman" w:hAnsi="Times New Roman" w:cs="Times New Roman"/>
                <w:sz w:val="24"/>
                <w:szCs w:val="24"/>
              </w:rPr>
              <w:t>Who</w:t>
            </w:r>
          </w:p>
        </w:tc>
        <w:tc>
          <w:tcPr>
            <w:tcW w:w="0" w:type="auto"/>
            <w:hideMark/>
          </w:tcPr>
          <w:p w14:paraId="1CFE0DED" w14:textId="77777777" w:rsidR="00E336E3" w:rsidRPr="003F44C7" w:rsidRDefault="00E336E3" w:rsidP="003F44C7">
            <w:pPr>
              <w:spacing w:line="360" w:lineRule="auto"/>
              <w:jc w:val="center"/>
              <w:rPr>
                <w:rFonts w:ascii="Times New Roman" w:hAnsi="Times New Roman" w:cs="Times New Roman"/>
                <w:b/>
                <w:bCs/>
                <w:sz w:val="24"/>
                <w:szCs w:val="24"/>
              </w:rPr>
            </w:pPr>
            <w:r w:rsidRPr="003F44C7">
              <w:rPr>
                <w:rStyle w:val="Strong"/>
                <w:rFonts w:ascii="Times New Roman" w:hAnsi="Times New Roman" w:cs="Times New Roman"/>
                <w:sz w:val="24"/>
                <w:szCs w:val="24"/>
              </w:rPr>
              <w:t>Done (</w:t>
            </w:r>
            <w:r w:rsidRPr="003F44C7">
              <w:rPr>
                <w:rStyle w:val="Strong"/>
                <w:rFonts w:ascii="Segoe UI Symbol" w:hAnsi="Segoe UI Symbol" w:cs="Segoe UI Symbol"/>
                <w:sz w:val="24"/>
                <w:szCs w:val="24"/>
              </w:rPr>
              <w:t>✔</w:t>
            </w:r>
            <w:r w:rsidRPr="003F44C7">
              <w:rPr>
                <w:rStyle w:val="Strong"/>
                <w:rFonts w:ascii="Times New Roman" w:hAnsi="Times New Roman" w:cs="Times New Roman"/>
                <w:sz w:val="24"/>
                <w:szCs w:val="24"/>
              </w:rPr>
              <w:t>/</w:t>
            </w:r>
            <w:r w:rsidRPr="003F44C7">
              <w:rPr>
                <w:rStyle w:val="Strong"/>
                <w:rFonts w:ascii="Segoe UI Symbol" w:hAnsi="Segoe UI Symbol" w:cs="Segoe UI Symbol"/>
                <w:sz w:val="24"/>
                <w:szCs w:val="24"/>
              </w:rPr>
              <w:t>✖</w:t>
            </w:r>
            <w:r w:rsidRPr="003F44C7">
              <w:rPr>
                <w:rStyle w:val="Strong"/>
                <w:rFonts w:ascii="Times New Roman" w:hAnsi="Times New Roman" w:cs="Times New Roman"/>
                <w:sz w:val="24"/>
                <w:szCs w:val="24"/>
              </w:rPr>
              <w:t>)</w:t>
            </w:r>
          </w:p>
        </w:tc>
      </w:tr>
      <w:tr w:rsidR="00EE70E9" w:rsidRPr="003F44C7" w14:paraId="552D865B" w14:textId="77777777" w:rsidTr="00AC0E88">
        <w:tc>
          <w:tcPr>
            <w:tcW w:w="0" w:type="auto"/>
            <w:hideMark/>
          </w:tcPr>
          <w:p w14:paraId="2B073BE2"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1</w:t>
            </w:r>
          </w:p>
        </w:tc>
        <w:tc>
          <w:tcPr>
            <w:tcW w:w="0" w:type="auto"/>
            <w:hideMark/>
          </w:tcPr>
          <w:p w14:paraId="4F912824"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Develop training content and materials</w:t>
            </w:r>
          </w:p>
        </w:tc>
        <w:tc>
          <w:tcPr>
            <w:tcW w:w="0" w:type="auto"/>
            <w:hideMark/>
          </w:tcPr>
          <w:p w14:paraId="0EBDBB28"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Month 1</w:t>
            </w:r>
          </w:p>
        </w:tc>
        <w:tc>
          <w:tcPr>
            <w:tcW w:w="0" w:type="auto"/>
            <w:hideMark/>
          </w:tcPr>
          <w:p w14:paraId="1FC1AB59"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HR Department &amp; Training Consultant</w:t>
            </w:r>
          </w:p>
        </w:tc>
        <w:tc>
          <w:tcPr>
            <w:tcW w:w="0" w:type="auto"/>
            <w:hideMark/>
          </w:tcPr>
          <w:p w14:paraId="63D7498D" w14:textId="77777777" w:rsidR="00E336E3" w:rsidRPr="003F44C7" w:rsidRDefault="00E336E3" w:rsidP="003F44C7">
            <w:pPr>
              <w:spacing w:line="360" w:lineRule="auto"/>
              <w:rPr>
                <w:rFonts w:ascii="Times New Roman" w:hAnsi="Times New Roman" w:cs="Times New Roman"/>
                <w:sz w:val="24"/>
                <w:szCs w:val="24"/>
              </w:rPr>
            </w:pPr>
            <w:r w:rsidRPr="003F44C7">
              <w:rPr>
                <w:rFonts w:ascii="Segoe UI Symbol" w:hAnsi="Segoe UI Symbol" w:cs="Segoe UI Symbol"/>
                <w:sz w:val="24"/>
                <w:szCs w:val="24"/>
              </w:rPr>
              <w:t>✔</w:t>
            </w:r>
          </w:p>
        </w:tc>
      </w:tr>
      <w:tr w:rsidR="00EE70E9" w:rsidRPr="003F44C7" w14:paraId="207376A8" w14:textId="77777777" w:rsidTr="00AC0E88">
        <w:tc>
          <w:tcPr>
            <w:tcW w:w="0" w:type="auto"/>
            <w:hideMark/>
          </w:tcPr>
          <w:p w14:paraId="4E882C9F"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2</w:t>
            </w:r>
          </w:p>
        </w:tc>
        <w:tc>
          <w:tcPr>
            <w:tcW w:w="0" w:type="auto"/>
            <w:hideMark/>
          </w:tcPr>
          <w:p w14:paraId="5924A840"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 xml:space="preserve">Identify and </w:t>
            </w:r>
            <w:proofErr w:type="spellStart"/>
            <w:r w:rsidRPr="003F44C7">
              <w:rPr>
                <w:rFonts w:ascii="Times New Roman" w:hAnsi="Times New Roman" w:cs="Times New Roman"/>
                <w:sz w:val="24"/>
                <w:szCs w:val="24"/>
              </w:rPr>
              <w:t>enroll</w:t>
            </w:r>
            <w:proofErr w:type="spellEnd"/>
            <w:r w:rsidRPr="003F44C7">
              <w:rPr>
                <w:rFonts w:ascii="Times New Roman" w:hAnsi="Times New Roman" w:cs="Times New Roman"/>
                <w:sz w:val="24"/>
                <w:szCs w:val="24"/>
              </w:rPr>
              <w:t xml:space="preserve"> key leaders for training</w:t>
            </w:r>
          </w:p>
        </w:tc>
        <w:tc>
          <w:tcPr>
            <w:tcW w:w="0" w:type="auto"/>
            <w:hideMark/>
          </w:tcPr>
          <w:p w14:paraId="6E578CF1"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Month 2</w:t>
            </w:r>
          </w:p>
        </w:tc>
        <w:tc>
          <w:tcPr>
            <w:tcW w:w="0" w:type="auto"/>
            <w:hideMark/>
          </w:tcPr>
          <w:p w14:paraId="2FC6F6C2"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HR Manager</w:t>
            </w:r>
          </w:p>
        </w:tc>
        <w:tc>
          <w:tcPr>
            <w:tcW w:w="0" w:type="auto"/>
            <w:hideMark/>
          </w:tcPr>
          <w:p w14:paraId="7EF53808" w14:textId="77777777" w:rsidR="00E336E3" w:rsidRPr="003F44C7" w:rsidRDefault="00E336E3" w:rsidP="003F44C7">
            <w:pPr>
              <w:spacing w:line="360" w:lineRule="auto"/>
              <w:rPr>
                <w:rFonts w:ascii="Times New Roman" w:hAnsi="Times New Roman" w:cs="Times New Roman"/>
                <w:sz w:val="24"/>
                <w:szCs w:val="24"/>
              </w:rPr>
            </w:pPr>
            <w:r w:rsidRPr="003F44C7">
              <w:rPr>
                <w:rFonts w:ascii="Segoe UI Symbol" w:hAnsi="Segoe UI Symbol" w:cs="Segoe UI Symbol"/>
                <w:sz w:val="24"/>
                <w:szCs w:val="24"/>
              </w:rPr>
              <w:t>✔</w:t>
            </w:r>
          </w:p>
        </w:tc>
      </w:tr>
      <w:tr w:rsidR="00EE70E9" w:rsidRPr="003F44C7" w14:paraId="1D59F9A1" w14:textId="77777777" w:rsidTr="00AC0E88">
        <w:tc>
          <w:tcPr>
            <w:tcW w:w="0" w:type="auto"/>
            <w:hideMark/>
          </w:tcPr>
          <w:p w14:paraId="089BC64E"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3</w:t>
            </w:r>
          </w:p>
        </w:tc>
        <w:tc>
          <w:tcPr>
            <w:tcW w:w="0" w:type="auto"/>
            <w:hideMark/>
          </w:tcPr>
          <w:p w14:paraId="5B134572"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Conduct first phase of leadership workshops</w:t>
            </w:r>
          </w:p>
        </w:tc>
        <w:tc>
          <w:tcPr>
            <w:tcW w:w="0" w:type="auto"/>
            <w:hideMark/>
          </w:tcPr>
          <w:p w14:paraId="0D5C1F94"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Month 3–4</w:t>
            </w:r>
          </w:p>
        </w:tc>
        <w:tc>
          <w:tcPr>
            <w:tcW w:w="0" w:type="auto"/>
            <w:hideMark/>
          </w:tcPr>
          <w:p w14:paraId="2234193B"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Leadership Coach</w:t>
            </w:r>
          </w:p>
        </w:tc>
        <w:tc>
          <w:tcPr>
            <w:tcW w:w="0" w:type="auto"/>
            <w:hideMark/>
          </w:tcPr>
          <w:p w14:paraId="43B8A335" w14:textId="77777777" w:rsidR="00E336E3" w:rsidRPr="003F44C7" w:rsidRDefault="00E336E3" w:rsidP="003F44C7">
            <w:pPr>
              <w:spacing w:line="360" w:lineRule="auto"/>
              <w:rPr>
                <w:rFonts w:ascii="Times New Roman" w:hAnsi="Times New Roman" w:cs="Times New Roman"/>
                <w:sz w:val="24"/>
                <w:szCs w:val="24"/>
              </w:rPr>
            </w:pPr>
            <w:r w:rsidRPr="003F44C7">
              <w:rPr>
                <w:rFonts w:ascii="Segoe UI Symbol" w:hAnsi="Segoe UI Symbol" w:cs="Segoe UI Symbol"/>
                <w:sz w:val="24"/>
                <w:szCs w:val="24"/>
              </w:rPr>
              <w:t>✖</w:t>
            </w:r>
          </w:p>
        </w:tc>
      </w:tr>
      <w:tr w:rsidR="00EE70E9" w:rsidRPr="003F44C7" w14:paraId="0D9FEB37" w14:textId="77777777" w:rsidTr="00AC0E88">
        <w:tc>
          <w:tcPr>
            <w:tcW w:w="0" w:type="auto"/>
            <w:hideMark/>
          </w:tcPr>
          <w:p w14:paraId="1FCA5302"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4</w:t>
            </w:r>
          </w:p>
        </w:tc>
        <w:tc>
          <w:tcPr>
            <w:tcW w:w="0" w:type="auto"/>
            <w:hideMark/>
          </w:tcPr>
          <w:p w14:paraId="2FDF2C13"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Evaluate feedback and performance improvement</w:t>
            </w:r>
          </w:p>
        </w:tc>
        <w:tc>
          <w:tcPr>
            <w:tcW w:w="0" w:type="auto"/>
            <w:hideMark/>
          </w:tcPr>
          <w:p w14:paraId="1FAA9F29"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Month 5</w:t>
            </w:r>
          </w:p>
        </w:tc>
        <w:tc>
          <w:tcPr>
            <w:tcW w:w="0" w:type="auto"/>
            <w:hideMark/>
          </w:tcPr>
          <w:p w14:paraId="6FA89B98"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HR &amp; Line Managers</w:t>
            </w:r>
          </w:p>
        </w:tc>
        <w:tc>
          <w:tcPr>
            <w:tcW w:w="0" w:type="auto"/>
            <w:hideMark/>
          </w:tcPr>
          <w:p w14:paraId="3265FCCC" w14:textId="77777777" w:rsidR="00E336E3" w:rsidRPr="003F44C7" w:rsidRDefault="00E336E3" w:rsidP="003F44C7">
            <w:pPr>
              <w:spacing w:line="360" w:lineRule="auto"/>
              <w:rPr>
                <w:rFonts w:ascii="Times New Roman" w:hAnsi="Times New Roman" w:cs="Times New Roman"/>
                <w:sz w:val="24"/>
                <w:szCs w:val="24"/>
              </w:rPr>
            </w:pPr>
            <w:r w:rsidRPr="003F44C7">
              <w:rPr>
                <w:rFonts w:ascii="Segoe UI Symbol" w:hAnsi="Segoe UI Symbol" w:cs="Segoe UI Symbol"/>
                <w:sz w:val="24"/>
                <w:szCs w:val="24"/>
              </w:rPr>
              <w:t>✖</w:t>
            </w:r>
          </w:p>
        </w:tc>
      </w:tr>
      <w:tr w:rsidR="00EE70E9" w:rsidRPr="003F44C7" w14:paraId="335F14B8" w14:textId="77777777" w:rsidTr="00AC0E88">
        <w:tc>
          <w:tcPr>
            <w:tcW w:w="0" w:type="auto"/>
            <w:hideMark/>
          </w:tcPr>
          <w:p w14:paraId="4B0F4CEF"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5</w:t>
            </w:r>
          </w:p>
        </w:tc>
        <w:tc>
          <w:tcPr>
            <w:tcW w:w="0" w:type="auto"/>
            <w:hideMark/>
          </w:tcPr>
          <w:p w14:paraId="25075042"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Continuous follow-up and mentorship sessions</w:t>
            </w:r>
          </w:p>
        </w:tc>
        <w:tc>
          <w:tcPr>
            <w:tcW w:w="0" w:type="auto"/>
            <w:hideMark/>
          </w:tcPr>
          <w:p w14:paraId="249EA8E1"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Month 6–12</w:t>
            </w:r>
          </w:p>
        </w:tc>
        <w:tc>
          <w:tcPr>
            <w:tcW w:w="0" w:type="auto"/>
            <w:hideMark/>
          </w:tcPr>
          <w:p w14:paraId="75C17C5A"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Department Heads</w:t>
            </w:r>
          </w:p>
        </w:tc>
        <w:tc>
          <w:tcPr>
            <w:tcW w:w="0" w:type="auto"/>
            <w:hideMark/>
          </w:tcPr>
          <w:p w14:paraId="1ACC86E1" w14:textId="77777777" w:rsidR="00E336E3" w:rsidRPr="003F44C7" w:rsidRDefault="00E336E3" w:rsidP="003F44C7">
            <w:pPr>
              <w:spacing w:line="360" w:lineRule="auto"/>
              <w:rPr>
                <w:rFonts w:ascii="Times New Roman" w:hAnsi="Times New Roman" w:cs="Times New Roman"/>
                <w:sz w:val="24"/>
                <w:szCs w:val="24"/>
              </w:rPr>
            </w:pPr>
            <w:r w:rsidRPr="003F44C7">
              <w:rPr>
                <w:rFonts w:ascii="Segoe UI Symbol" w:hAnsi="Segoe UI Symbol" w:cs="Segoe UI Symbol"/>
                <w:sz w:val="24"/>
                <w:szCs w:val="24"/>
              </w:rPr>
              <w:t>✖</w:t>
            </w:r>
          </w:p>
        </w:tc>
      </w:tr>
    </w:tbl>
    <w:p w14:paraId="61AAAC69" w14:textId="77777777" w:rsidR="00382E3C" w:rsidRPr="003F44C7" w:rsidRDefault="00382E3C" w:rsidP="003F44C7">
      <w:pPr>
        <w:pStyle w:val="Heading2"/>
        <w:spacing w:line="360" w:lineRule="auto"/>
        <w:rPr>
          <w:rStyle w:val="Strong"/>
          <w:rFonts w:cs="Times New Roman"/>
          <w:b/>
          <w:bCs w:val="0"/>
          <w:szCs w:val="24"/>
        </w:rPr>
      </w:pPr>
      <w:bookmarkStart w:id="14" w:name="_Toc212856792"/>
    </w:p>
    <w:p w14:paraId="6BA5229E" w14:textId="77777777" w:rsidR="00382E3C" w:rsidRPr="003F44C7" w:rsidRDefault="00382E3C" w:rsidP="003F44C7">
      <w:pPr>
        <w:spacing w:line="360" w:lineRule="auto"/>
        <w:rPr>
          <w:rStyle w:val="Strong"/>
          <w:rFonts w:ascii="Times New Roman" w:eastAsiaTheme="majorEastAsia" w:hAnsi="Times New Roman" w:cs="Times New Roman"/>
          <w:bCs w:val="0"/>
          <w:i/>
          <w:sz w:val="24"/>
          <w:szCs w:val="24"/>
        </w:rPr>
      </w:pPr>
      <w:r w:rsidRPr="003F44C7">
        <w:rPr>
          <w:rStyle w:val="Strong"/>
          <w:rFonts w:ascii="Times New Roman" w:hAnsi="Times New Roman" w:cs="Times New Roman"/>
          <w:b w:val="0"/>
          <w:bCs w:val="0"/>
          <w:sz w:val="24"/>
          <w:szCs w:val="24"/>
        </w:rPr>
        <w:br w:type="page"/>
      </w:r>
    </w:p>
    <w:p w14:paraId="392DE582" w14:textId="77777777" w:rsidR="00E336E3" w:rsidRPr="003F44C7" w:rsidRDefault="00E336E3" w:rsidP="003F44C7">
      <w:pPr>
        <w:pStyle w:val="Heading2"/>
        <w:spacing w:line="360" w:lineRule="auto"/>
        <w:rPr>
          <w:rFonts w:cs="Times New Roman"/>
          <w:szCs w:val="24"/>
        </w:rPr>
      </w:pPr>
      <w:r w:rsidRPr="003F44C7">
        <w:rPr>
          <w:rStyle w:val="Strong"/>
          <w:rFonts w:cs="Times New Roman"/>
          <w:b/>
          <w:bCs w:val="0"/>
          <w:szCs w:val="24"/>
        </w:rPr>
        <w:lastRenderedPageBreak/>
        <w:t>Appendix 4: KPI and SMART Objective Table</w:t>
      </w:r>
      <w:bookmarkEnd w:id="14"/>
    </w:p>
    <w:tbl>
      <w:tblPr>
        <w:tblStyle w:val="TableGrid"/>
        <w:tblW w:w="0" w:type="auto"/>
        <w:tblLook w:val="04A0" w:firstRow="1" w:lastRow="0" w:firstColumn="1" w:lastColumn="0" w:noHBand="0" w:noVBand="1"/>
      </w:tblPr>
      <w:tblGrid>
        <w:gridCol w:w="2121"/>
        <w:gridCol w:w="2002"/>
        <w:gridCol w:w="1785"/>
        <w:gridCol w:w="2056"/>
        <w:gridCol w:w="1386"/>
      </w:tblGrid>
      <w:tr w:rsidR="00EE70E9" w:rsidRPr="003F44C7" w14:paraId="109F6003" w14:textId="77777777" w:rsidTr="00AC0E88">
        <w:tc>
          <w:tcPr>
            <w:tcW w:w="0" w:type="auto"/>
            <w:hideMark/>
          </w:tcPr>
          <w:p w14:paraId="30CA8B76" w14:textId="77777777" w:rsidR="00E336E3" w:rsidRPr="003F44C7" w:rsidRDefault="00E336E3" w:rsidP="003F44C7">
            <w:pPr>
              <w:spacing w:line="360" w:lineRule="auto"/>
              <w:jc w:val="center"/>
              <w:rPr>
                <w:rFonts w:ascii="Times New Roman" w:hAnsi="Times New Roman" w:cs="Times New Roman"/>
                <w:b/>
                <w:bCs/>
                <w:sz w:val="24"/>
                <w:szCs w:val="24"/>
              </w:rPr>
            </w:pPr>
            <w:r w:rsidRPr="003F44C7">
              <w:rPr>
                <w:rStyle w:val="Strong"/>
                <w:rFonts w:ascii="Times New Roman" w:hAnsi="Times New Roman" w:cs="Times New Roman"/>
                <w:sz w:val="24"/>
                <w:szCs w:val="24"/>
              </w:rPr>
              <w:t>Specific</w:t>
            </w:r>
          </w:p>
        </w:tc>
        <w:tc>
          <w:tcPr>
            <w:tcW w:w="0" w:type="auto"/>
            <w:hideMark/>
          </w:tcPr>
          <w:p w14:paraId="65550289" w14:textId="77777777" w:rsidR="00E336E3" w:rsidRPr="003F44C7" w:rsidRDefault="00E336E3" w:rsidP="003F44C7">
            <w:pPr>
              <w:spacing w:line="360" w:lineRule="auto"/>
              <w:jc w:val="center"/>
              <w:rPr>
                <w:rFonts w:ascii="Times New Roman" w:hAnsi="Times New Roman" w:cs="Times New Roman"/>
                <w:b/>
                <w:bCs/>
                <w:sz w:val="24"/>
                <w:szCs w:val="24"/>
              </w:rPr>
            </w:pPr>
            <w:r w:rsidRPr="003F44C7">
              <w:rPr>
                <w:rStyle w:val="Strong"/>
                <w:rFonts w:ascii="Times New Roman" w:hAnsi="Times New Roman" w:cs="Times New Roman"/>
                <w:sz w:val="24"/>
                <w:szCs w:val="24"/>
              </w:rPr>
              <w:t>Measurable</w:t>
            </w:r>
          </w:p>
        </w:tc>
        <w:tc>
          <w:tcPr>
            <w:tcW w:w="0" w:type="auto"/>
            <w:hideMark/>
          </w:tcPr>
          <w:p w14:paraId="094F255A" w14:textId="77777777" w:rsidR="00E336E3" w:rsidRPr="003F44C7" w:rsidRDefault="00E336E3" w:rsidP="003F44C7">
            <w:pPr>
              <w:spacing w:line="360" w:lineRule="auto"/>
              <w:jc w:val="center"/>
              <w:rPr>
                <w:rFonts w:ascii="Times New Roman" w:hAnsi="Times New Roman" w:cs="Times New Roman"/>
                <w:b/>
                <w:bCs/>
                <w:sz w:val="24"/>
                <w:szCs w:val="24"/>
              </w:rPr>
            </w:pPr>
            <w:r w:rsidRPr="003F44C7">
              <w:rPr>
                <w:rStyle w:val="Strong"/>
                <w:rFonts w:ascii="Times New Roman" w:hAnsi="Times New Roman" w:cs="Times New Roman"/>
                <w:sz w:val="24"/>
                <w:szCs w:val="24"/>
              </w:rPr>
              <w:t>Attainable</w:t>
            </w:r>
          </w:p>
        </w:tc>
        <w:tc>
          <w:tcPr>
            <w:tcW w:w="0" w:type="auto"/>
            <w:hideMark/>
          </w:tcPr>
          <w:p w14:paraId="3C58B088" w14:textId="77777777" w:rsidR="00E336E3" w:rsidRPr="003F44C7" w:rsidRDefault="00E336E3" w:rsidP="003F44C7">
            <w:pPr>
              <w:spacing w:line="360" w:lineRule="auto"/>
              <w:jc w:val="center"/>
              <w:rPr>
                <w:rFonts w:ascii="Times New Roman" w:hAnsi="Times New Roman" w:cs="Times New Roman"/>
                <w:b/>
                <w:bCs/>
                <w:sz w:val="24"/>
                <w:szCs w:val="24"/>
              </w:rPr>
            </w:pPr>
            <w:r w:rsidRPr="003F44C7">
              <w:rPr>
                <w:rStyle w:val="Strong"/>
                <w:rFonts w:ascii="Times New Roman" w:hAnsi="Times New Roman" w:cs="Times New Roman"/>
                <w:sz w:val="24"/>
                <w:szCs w:val="24"/>
              </w:rPr>
              <w:t>Relevant</w:t>
            </w:r>
          </w:p>
        </w:tc>
        <w:tc>
          <w:tcPr>
            <w:tcW w:w="0" w:type="auto"/>
            <w:hideMark/>
          </w:tcPr>
          <w:p w14:paraId="31792C25" w14:textId="77777777" w:rsidR="00E336E3" w:rsidRPr="003F44C7" w:rsidRDefault="00E336E3" w:rsidP="003F44C7">
            <w:pPr>
              <w:spacing w:line="360" w:lineRule="auto"/>
              <w:jc w:val="center"/>
              <w:rPr>
                <w:rFonts w:ascii="Times New Roman" w:hAnsi="Times New Roman" w:cs="Times New Roman"/>
                <w:b/>
                <w:bCs/>
                <w:sz w:val="24"/>
                <w:szCs w:val="24"/>
              </w:rPr>
            </w:pPr>
            <w:r w:rsidRPr="003F44C7">
              <w:rPr>
                <w:rStyle w:val="Strong"/>
                <w:rFonts w:ascii="Times New Roman" w:hAnsi="Times New Roman" w:cs="Times New Roman"/>
                <w:sz w:val="24"/>
                <w:szCs w:val="24"/>
              </w:rPr>
              <w:t>Time-Bound</w:t>
            </w:r>
          </w:p>
        </w:tc>
      </w:tr>
      <w:tr w:rsidR="00EE70E9" w:rsidRPr="003F44C7" w14:paraId="087545BB" w14:textId="77777777" w:rsidTr="00AC0E88">
        <w:tc>
          <w:tcPr>
            <w:tcW w:w="0" w:type="auto"/>
            <w:hideMark/>
          </w:tcPr>
          <w:p w14:paraId="4D32FB07"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Improve employee engagement through leadership development</w:t>
            </w:r>
          </w:p>
        </w:tc>
        <w:tc>
          <w:tcPr>
            <w:tcW w:w="0" w:type="auto"/>
            <w:hideMark/>
          </w:tcPr>
          <w:p w14:paraId="37D50E44"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Increase engagement score by 20% from baseline survey</w:t>
            </w:r>
          </w:p>
        </w:tc>
        <w:tc>
          <w:tcPr>
            <w:tcW w:w="0" w:type="auto"/>
            <w:hideMark/>
          </w:tcPr>
          <w:p w14:paraId="03910E90"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Realistic within one year with consistent training</w:t>
            </w:r>
          </w:p>
        </w:tc>
        <w:tc>
          <w:tcPr>
            <w:tcW w:w="0" w:type="auto"/>
            <w:hideMark/>
          </w:tcPr>
          <w:p w14:paraId="6EE86534"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Directly supports organisational performance goals</w:t>
            </w:r>
          </w:p>
        </w:tc>
        <w:tc>
          <w:tcPr>
            <w:tcW w:w="0" w:type="auto"/>
            <w:hideMark/>
          </w:tcPr>
          <w:p w14:paraId="647F7340" w14:textId="77777777" w:rsidR="00E336E3" w:rsidRPr="003F44C7" w:rsidRDefault="00E336E3" w:rsidP="003F44C7">
            <w:pPr>
              <w:spacing w:line="360" w:lineRule="auto"/>
              <w:rPr>
                <w:rFonts w:ascii="Times New Roman" w:hAnsi="Times New Roman" w:cs="Times New Roman"/>
                <w:sz w:val="24"/>
                <w:szCs w:val="24"/>
              </w:rPr>
            </w:pPr>
            <w:r w:rsidRPr="003F44C7">
              <w:rPr>
                <w:rFonts w:ascii="Times New Roman" w:hAnsi="Times New Roman" w:cs="Times New Roman"/>
                <w:sz w:val="24"/>
                <w:szCs w:val="24"/>
              </w:rPr>
              <w:t>To be achieved within 12 months</w:t>
            </w:r>
          </w:p>
        </w:tc>
      </w:tr>
    </w:tbl>
    <w:p w14:paraId="367EDA09" w14:textId="1F1B8886" w:rsidR="00E336E3" w:rsidRPr="003F44C7" w:rsidRDefault="00E336E3" w:rsidP="00E411AF">
      <w:pPr>
        <w:pStyle w:val="NormalWeb"/>
        <w:spacing w:line="360" w:lineRule="auto"/>
      </w:pPr>
    </w:p>
    <w:sectPr w:rsidR="00E336E3" w:rsidRPr="003F44C7" w:rsidSect="00EE70E9">
      <w:headerReference w:type="default" r:id="rId1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1E4ED0" w14:textId="77777777" w:rsidR="00390CE3" w:rsidRDefault="00390CE3" w:rsidP="00EE70E9">
      <w:pPr>
        <w:spacing w:after="0" w:line="240" w:lineRule="auto"/>
      </w:pPr>
      <w:r>
        <w:separator/>
      </w:r>
    </w:p>
  </w:endnote>
  <w:endnote w:type="continuationSeparator" w:id="0">
    <w:p w14:paraId="26FD7556" w14:textId="77777777" w:rsidR="00390CE3" w:rsidRDefault="00390CE3" w:rsidP="00EE70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57EE8D" w14:textId="77777777" w:rsidR="006B7DCE" w:rsidRDefault="006B7DCE"/>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5B932C" w14:textId="77777777" w:rsidR="006B7DCE" w:rsidRDefault="006B7DCE"/>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1CB795" w14:textId="77777777" w:rsidR="006B7DCE" w:rsidRDefault="006B7DC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486195" w14:textId="77777777" w:rsidR="00390CE3" w:rsidRDefault="00390CE3" w:rsidP="00EE70E9">
      <w:pPr>
        <w:spacing w:after="0" w:line="240" w:lineRule="auto"/>
      </w:pPr>
      <w:r>
        <w:separator/>
      </w:r>
    </w:p>
  </w:footnote>
  <w:footnote w:type="continuationSeparator" w:id="0">
    <w:p w14:paraId="304D6C03" w14:textId="77777777" w:rsidR="00390CE3" w:rsidRDefault="00390CE3" w:rsidP="00EE70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8347253"/>
      <w:docPartObj>
        <w:docPartGallery w:val="Page Numbers (Top of Page)"/>
        <w:docPartUnique/>
      </w:docPartObj>
    </w:sdtPr>
    <w:sdtEndPr>
      <w:rPr>
        <w:noProof/>
      </w:rPr>
    </w:sdtEndPr>
    <w:sdtContent>
      <w:p w14:paraId="2C897D10" w14:textId="688FE152" w:rsidR="00EE70E9" w:rsidRDefault="00EE70E9">
        <w:pPr>
          <w:pStyle w:val="Header"/>
          <w:jc w:val="right"/>
        </w:pPr>
        <w:r>
          <w:fldChar w:fldCharType="begin"/>
        </w:r>
        <w:r>
          <w:instrText xml:space="preserve"> PAGE   \* MERGEFORMAT </w:instrText>
        </w:r>
        <w:r>
          <w:fldChar w:fldCharType="separate"/>
        </w:r>
        <w:r w:rsidR="00E411AF">
          <w:rPr>
            <w:noProof/>
          </w:rPr>
          <w:t>7</w:t>
        </w:r>
        <w:r>
          <w:rPr>
            <w:noProof/>
          </w:rPr>
          <w:fldChar w:fldCharType="end"/>
        </w:r>
      </w:p>
    </w:sdtContent>
  </w:sdt>
  <w:p w14:paraId="318F8D01" w14:textId="77777777" w:rsidR="00EE70E9" w:rsidRDefault="00EE70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C43D74"/>
    <w:multiLevelType w:val="hybridMultilevel"/>
    <w:tmpl w:val="AA06530C"/>
    <w:lvl w:ilvl="0" w:tplc="7C682634">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BC42466">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9E6E6DC2">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33F49604">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E2CCBC4">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A6A2272A">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BF8604C6">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2960100">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C04E1126">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0F557285"/>
    <w:multiLevelType w:val="hybridMultilevel"/>
    <w:tmpl w:val="5E624212"/>
    <w:lvl w:ilvl="0" w:tplc="3A9856E2">
      <w:start w:val="1"/>
      <w:numFmt w:val="bullet"/>
      <w:lvlText w:val="•"/>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5266802">
      <w:start w:val="1"/>
      <w:numFmt w:val="bullet"/>
      <w:lvlText w:val="o"/>
      <w:lvlJc w:val="left"/>
      <w:pPr>
        <w:ind w:left="192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AE241172">
      <w:start w:val="1"/>
      <w:numFmt w:val="bullet"/>
      <w:lvlText w:val="▪"/>
      <w:lvlJc w:val="left"/>
      <w:pPr>
        <w:ind w:left="264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C0984008">
      <w:start w:val="1"/>
      <w:numFmt w:val="bullet"/>
      <w:lvlText w:val="•"/>
      <w:lvlJc w:val="left"/>
      <w:pPr>
        <w:ind w:left="336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6D62AE6">
      <w:start w:val="1"/>
      <w:numFmt w:val="bullet"/>
      <w:lvlText w:val="o"/>
      <w:lvlJc w:val="left"/>
      <w:pPr>
        <w:ind w:left="408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0CC2E094">
      <w:start w:val="1"/>
      <w:numFmt w:val="bullet"/>
      <w:lvlText w:val="▪"/>
      <w:lvlJc w:val="left"/>
      <w:pPr>
        <w:ind w:left="480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4CA5184">
      <w:start w:val="1"/>
      <w:numFmt w:val="bullet"/>
      <w:lvlText w:val="•"/>
      <w:lvlJc w:val="left"/>
      <w:pPr>
        <w:ind w:left="552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5AE7D44">
      <w:start w:val="1"/>
      <w:numFmt w:val="bullet"/>
      <w:lvlText w:val="o"/>
      <w:lvlJc w:val="left"/>
      <w:pPr>
        <w:ind w:left="624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18468D18">
      <w:start w:val="1"/>
      <w:numFmt w:val="bullet"/>
      <w:lvlText w:val="▪"/>
      <w:lvlJc w:val="left"/>
      <w:pPr>
        <w:ind w:left="696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17C9393F"/>
    <w:multiLevelType w:val="hybridMultilevel"/>
    <w:tmpl w:val="D2A468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A0E0F14"/>
    <w:multiLevelType w:val="hybridMultilevel"/>
    <w:tmpl w:val="3DEAC3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DAF269A"/>
    <w:multiLevelType w:val="multilevel"/>
    <w:tmpl w:val="48EC0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78D53A7"/>
    <w:multiLevelType w:val="hybridMultilevel"/>
    <w:tmpl w:val="CBEE0A22"/>
    <w:lvl w:ilvl="0" w:tplc="38741BAA">
      <w:start w:val="1"/>
      <w:numFmt w:val="decimal"/>
      <w:lvlText w:val="%1."/>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112857A">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03589890">
      <w:start w:val="1"/>
      <w:numFmt w:val="bullet"/>
      <w:lvlText w:val="▪"/>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77BE4F76">
      <w:start w:val="1"/>
      <w:numFmt w:val="bullet"/>
      <w:lvlText w:val="•"/>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BC83F3A">
      <w:start w:val="1"/>
      <w:numFmt w:val="bullet"/>
      <w:lvlText w:val="o"/>
      <w:lvlJc w:val="left"/>
      <w:pPr>
        <w:ind w:left="28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1EE20F88">
      <w:start w:val="1"/>
      <w:numFmt w:val="bullet"/>
      <w:lvlText w:val="▪"/>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5A5AA5F6">
      <w:start w:val="1"/>
      <w:numFmt w:val="bullet"/>
      <w:lvlText w:val="•"/>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8D687CC">
      <w:start w:val="1"/>
      <w:numFmt w:val="bullet"/>
      <w:lvlText w:val="o"/>
      <w:lvlJc w:val="left"/>
      <w:pPr>
        <w:ind w:left="50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3A74C6E4">
      <w:start w:val="1"/>
      <w:numFmt w:val="bullet"/>
      <w:lvlText w:val="▪"/>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7E1A73FB"/>
    <w:multiLevelType w:val="multilevel"/>
    <w:tmpl w:val="44BC5C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92992092">
    <w:abstractNumId w:val="6"/>
  </w:num>
  <w:num w:numId="2" w16cid:durableId="1109280265">
    <w:abstractNumId w:val="4"/>
  </w:num>
  <w:num w:numId="3" w16cid:durableId="141968737">
    <w:abstractNumId w:val="2"/>
  </w:num>
  <w:num w:numId="4" w16cid:durableId="344555036">
    <w:abstractNumId w:val="0"/>
  </w:num>
  <w:num w:numId="5" w16cid:durableId="983698703">
    <w:abstractNumId w:val="5"/>
  </w:num>
  <w:num w:numId="6" w16cid:durableId="1542472979">
    <w:abstractNumId w:val="1"/>
  </w:num>
  <w:num w:numId="7" w16cid:durableId="1220472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3F0E"/>
    <w:rsid w:val="00066464"/>
    <w:rsid w:val="000848FA"/>
    <w:rsid w:val="00164D20"/>
    <w:rsid w:val="00175699"/>
    <w:rsid w:val="00303F0E"/>
    <w:rsid w:val="00333DE8"/>
    <w:rsid w:val="00382E3C"/>
    <w:rsid w:val="003844AF"/>
    <w:rsid w:val="003873C3"/>
    <w:rsid w:val="00390CE3"/>
    <w:rsid w:val="003D082C"/>
    <w:rsid w:val="003F44C7"/>
    <w:rsid w:val="00480D29"/>
    <w:rsid w:val="006B43A6"/>
    <w:rsid w:val="006B7DCE"/>
    <w:rsid w:val="00753651"/>
    <w:rsid w:val="0084436E"/>
    <w:rsid w:val="008B3D69"/>
    <w:rsid w:val="009562AF"/>
    <w:rsid w:val="00983E3B"/>
    <w:rsid w:val="00A342E5"/>
    <w:rsid w:val="00A62489"/>
    <w:rsid w:val="00AC0E88"/>
    <w:rsid w:val="00AF0ACE"/>
    <w:rsid w:val="00B45391"/>
    <w:rsid w:val="00B97F89"/>
    <w:rsid w:val="00BD4016"/>
    <w:rsid w:val="00C11442"/>
    <w:rsid w:val="00C97966"/>
    <w:rsid w:val="00CB4357"/>
    <w:rsid w:val="00DF20A2"/>
    <w:rsid w:val="00E044A3"/>
    <w:rsid w:val="00E336E3"/>
    <w:rsid w:val="00E411AF"/>
    <w:rsid w:val="00EC2C63"/>
    <w:rsid w:val="00EE70E9"/>
    <w:rsid w:val="00F07269"/>
    <w:rsid w:val="00F769FC"/>
    <w:rsid w:val="00FA0776"/>
    <w:rsid w:val="00FA3F84"/>
    <w:rsid w:val="00FD15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1C0F4"/>
  <w15:chartTrackingRefBased/>
  <w15:docId w15:val="{716334C4-F42C-4425-AC84-66154EB19C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C0E88"/>
    <w:pPr>
      <w:keepNext/>
      <w:keepLines/>
      <w:spacing w:before="240" w:after="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AC0E88"/>
    <w:pPr>
      <w:keepNext/>
      <w:keepLines/>
      <w:spacing w:before="40" w:after="0"/>
      <w:outlineLvl w:val="1"/>
    </w:pPr>
    <w:rPr>
      <w:rFonts w:ascii="Times New Roman" w:eastAsiaTheme="majorEastAsia" w:hAnsi="Times New Roman" w:cstheme="majorBidi"/>
      <w:b/>
      <w:i/>
      <w:sz w:val="24"/>
      <w:szCs w:val="26"/>
    </w:rPr>
  </w:style>
  <w:style w:type="paragraph" w:styleId="Heading3">
    <w:name w:val="heading 3"/>
    <w:basedOn w:val="Normal"/>
    <w:link w:val="Heading3Char"/>
    <w:uiPriority w:val="9"/>
    <w:qFormat/>
    <w:rsid w:val="00303F0E"/>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303F0E"/>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303F0E"/>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303F0E"/>
    <w:rPr>
      <w:rFonts w:ascii="Times New Roman" w:eastAsia="Times New Roman" w:hAnsi="Times New Roman" w:cs="Times New Roman"/>
      <w:b/>
      <w:bCs/>
      <w:sz w:val="24"/>
      <w:szCs w:val="24"/>
    </w:rPr>
  </w:style>
  <w:style w:type="paragraph" w:styleId="NormalWeb">
    <w:name w:val="Normal (Web)"/>
    <w:basedOn w:val="Normal"/>
    <w:uiPriority w:val="99"/>
    <w:unhideWhenUsed/>
    <w:rsid w:val="00303F0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303F0E"/>
    <w:rPr>
      <w:b/>
      <w:bCs/>
    </w:rPr>
  </w:style>
  <w:style w:type="character" w:styleId="Emphasis">
    <w:name w:val="Emphasis"/>
    <w:basedOn w:val="DefaultParagraphFont"/>
    <w:uiPriority w:val="20"/>
    <w:qFormat/>
    <w:rsid w:val="00303F0E"/>
    <w:rPr>
      <w:i/>
      <w:iCs/>
    </w:rPr>
  </w:style>
  <w:style w:type="character" w:customStyle="1" w:styleId="Heading2Char">
    <w:name w:val="Heading 2 Char"/>
    <w:basedOn w:val="DefaultParagraphFont"/>
    <w:link w:val="Heading2"/>
    <w:rsid w:val="00AC0E88"/>
    <w:rPr>
      <w:rFonts w:ascii="Times New Roman" w:eastAsiaTheme="majorEastAsia" w:hAnsi="Times New Roman" w:cstheme="majorBidi"/>
      <w:b/>
      <w:i/>
      <w:sz w:val="24"/>
      <w:szCs w:val="26"/>
    </w:rPr>
  </w:style>
  <w:style w:type="table" w:styleId="TableGrid">
    <w:name w:val="Table Grid"/>
    <w:basedOn w:val="TableNormal"/>
    <w:uiPriority w:val="39"/>
    <w:rsid w:val="00AC0E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AC0E88"/>
    <w:rPr>
      <w:rFonts w:ascii="Times New Roman" w:eastAsiaTheme="majorEastAsia" w:hAnsi="Times New Roman" w:cstheme="majorBidi"/>
      <w:b/>
      <w:sz w:val="24"/>
      <w:szCs w:val="32"/>
    </w:rPr>
  </w:style>
  <w:style w:type="paragraph" w:styleId="ListParagraph">
    <w:name w:val="List Paragraph"/>
    <w:basedOn w:val="Normal"/>
    <w:uiPriority w:val="34"/>
    <w:qFormat/>
    <w:rsid w:val="00AC0E88"/>
    <w:pPr>
      <w:ind w:left="720"/>
      <w:contextualSpacing/>
    </w:pPr>
  </w:style>
  <w:style w:type="paragraph" w:styleId="Caption">
    <w:name w:val="caption"/>
    <w:basedOn w:val="Normal"/>
    <w:next w:val="Normal"/>
    <w:uiPriority w:val="35"/>
    <w:unhideWhenUsed/>
    <w:qFormat/>
    <w:rsid w:val="00EE70E9"/>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EE70E9"/>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EE70E9"/>
    <w:pPr>
      <w:spacing w:after="100"/>
    </w:pPr>
  </w:style>
  <w:style w:type="paragraph" w:styleId="TOC2">
    <w:name w:val="toc 2"/>
    <w:basedOn w:val="Normal"/>
    <w:next w:val="Normal"/>
    <w:autoRedefine/>
    <w:uiPriority w:val="39"/>
    <w:unhideWhenUsed/>
    <w:rsid w:val="00EE70E9"/>
    <w:pPr>
      <w:spacing w:after="100"/>
      <w:ind w:left="220"/>
    </w:pPr>
  </w:style>
  <w:style w:type="character" w:styleId="Hyperlink">
    <w:name w:val="Hyperlink"/>
    <w:basedOn w:val="DefaultParagraphFont"/>
    <w:uiPriority w:val="99"/>
    <w:unhideWhenUsed/>
    <w:rsid w:val="00EE70E9"/>
    <w:rPr>
      <w:color w:val="0563C1" w:themeColor="hyperlink"/>
      <w:u w:val="single"/>
    </w:rPr>
  </w:style>
  <w:style w:type="paragraph" w:styleId="Header">
    <w:name w:val="header"/>
    <w:basedOn w:val="Normal"/>
    <w:link w:val="HeaderChar"/>
    <w:uiPriority w:val="99"/>
    <w:unhideWhenUsed/>
    <w:rsid w:val="00EE70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70E9"/>
  </w:style>
  <w:style w:type="paragraph" w:styleId="Footer">
    <w:name w:val="footer"/>
    <w:basedOn w:val="Normal"/>
    <w:link w:val="FooterChar"/>
    <w:uiPriority w:val="99"/>
    <w:unhideWhenUsed/>
    <w:rsid w:val="00EE70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70E9"/>
  </w:style>
  <w:style w:type="table" w:customStyle="1" w:styleId="TableGrid0">
    <w:name w:val="TableGrid"/>
    <w:rsid w:val="006B7DCE"/>
    <w:pPr>
      <w:spacing w:after="0" w:line="240" w:lineRule="auto"/>
    </w:pPr>
    <w:rPr>
      <w:rFonts w:eastAsiaTheme="minorEastAsia"/>
      <w:kern w:val="2"/>
      <w:sz w:val="24"/>
      <w:szCs w:val="24"/>
      <w:lang w:val="en-GB" w:eastAsia="en-GB"/>
      <w14:ligatures w14:val="standardContextual"/>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580566">
      <w:bodyDiv w:val="1"/>
      <w:marLeft w:val="0"/>
      <w:marRight w:val="0"/>
      <w:marTop w:val="0"/>
      <w:marBottom w:val="0"/>
      <w:divBdr>
        <w:top w:val="none" w:sz="0" w:space="0" w:color="auto"/>
        <w:left w:val="none" w:sz="0" w:space="0" w:color="auto"/>
        <w:bottom w:val="none" w:sz="0" w:space="0" w:color="auto"/>
        <w:right w:val="none" w:sz="0" w:space="0" w:color="auto"/>
      </w:divBdr>
      <w:divsChild>
        <w:div w:id="1846942893">
          <w:marLeft w:val="0"/>
          <w:marRight w:val="0"/>
          <w:marTop w:val="0"/>
          <w:marBottom w:val="0"/>
          <w:divBdr>
            <w:top w:val="none" w:sz="0" w:space="0" w:color="auto"/>
            <w:left w:val="none" w:sz="0" w:space="0" w:color="auto"/>
            <w:bottom w:val="none" w:sz="0" w:space="0" w:color="auto"/>
            <w:right w:val="none" w:sz="0" w:space="0" w:color="auto"/>
          </w:divBdr>
        </w:div>
      </w:divsChild>
    </w:div>
    <w:div w:id="410934541">
      <w:bodyDiv w:val="1"/>
      <w:marLeft w:val="0"/>
      <w:marRight w:val="0"/>
      <w:marTop w:val="0"/>
      <w:marBottom w:val="0"/>
      <w:divBdr>
        <w:top w:val="none" w:sz="0" w:space="0" w:color="auto"/>
        <w:left w:val="none" w:sz="0" w:space="0" w:color="auto"/>
        <w:bottom w:val="none" w:sz="0" w:space="0" w:color="auto"/>
        <w:right w:val="none" w:sz="0" w:space="0" w:color="auto"/>
      </w:divBdr>
      <w:divsChild>
        <w:div w:id="603613829">
          <w:marLeft w:val="0"/>
          <w:marRight w:val="0"/>
          <w:marTop w:val="0"/>
          <w:marBottom w:val="0"/>
          <w:divBdr>
            <w:top w:val="none" w:sz="0" w:space="0" w:color="auto"/>
            <w:left w:val="none" w:sz="0" w:space="0" w:color="auto"/>
            <w:bottom w:val="none" w:sz="0" w:space="0" w:color="auto"/>
            <w:right w:val="none" w:sz="0" w:space="0" w:color="auto"/>
          </w:divBdr>
        </w:div>
      </w:divsChild>
    </w:div>
    <w:div w:id="684550734">
      <w:bodyDiv w:val="1"/>
      <w:marLeft w:val="0"/>
      <w:marRight w:val="0"/>
      <w:marTop w:val="0"/>
      <w:marBottom w:val="0"/>
      <w:divBdr>
        <w:top w:val="none" w:sz="0" w:space="0" w:color="auto"/>
        <w:left w:val="none" w:sz="0" w:space="0" w:color="auto"/>
        <w:bottom w:val="none" w:sz="0" w:space="0" w:color="auto"/>
        <w:right w:val="none" w:sz="0" w:space="0" w:color="auto"/>
      </w:divBdr>
      <w:divsChild>
        <w:div w:id="731272466">
          <w:marLeft w:val="0"/>
          <w:marRight w:val="0"/>
          <w:marTop w:val="0"/>
          <w:marBottom w:val="0"/>
          <w:divBdr>
            <w:top w:val="none" w:sz="0" w:space="0" w:color="auto"/>
            <w:left w:val="none" w:sz="0" w:space="0" w:color="auto"/>
            <w:bottom w:val="none" w:sz="0" w:space="0" w:color="auto"/>
            <w:right w:val="none" w:sz="0" w:space="0" w:color="auto"/>
          </w:divBdr>
        </w:div>
      </w:divsChild>
    </w:div>
    <w:div w:id="1078207924">
      <w:bodyDiv w:val="1"/>
      <w:marLeft w:val="0"/>
      <w:marRight w:val="0"/>
      <w:marTop w:val="0"/>
      <w:marBottom w:val="0"/>
      <w:divBdr>
        <w:top w:val="none" w:sz="0" w:space="0" w:color="auto"/>
        <w:left w:val="none" w:sz="0" w:space="0" w:color="auto"/>
        <w:bottom w:val="none" w:sz="0" w:space="0" w:color="auto"/>
        <w:right w:val="none" w:sz="0" w:space="0" w:color="auto"/>
      </w:divBdr>
    </w:div>
    <w:div w:id="1614701335">
      <w:bodyDiv w:val="1"/>
      <w:marLeft w:val="0"/>
      <w:marRight w:val="0"/>
      <w:marTop w:val="0"/>
      <w:marBottom w:val="0"/>
      <w:divBdr>
        <w:top w:val="none" w:sz="0" w:space="0" w:color="auto"/>
        <w:left w:val="none" w:sz="0" w:space="0" w:color="auto"/>
        <w:bottom w:val="none" w:sz="0" w:space="0" w:color="auto"/>
        <w:right w:val="none" w:sz="0" w:space="0" w:color="auto"/>
      </w:divBdr>
    </w:div>
    <w:div w:id="2143382821">
      <w:bodyDiv w:val="1"/>
      <w:marLeft w:val="0"/>
      <w:marRight w:val="0"/>
      <w:marTop w:val="0"/>
      <w:marBottom w:val="0"/>
      <w:divBdr>
        <w:top w:val="none" w:sz="0" w:space="0" w:color="auto"/>
        <w:left w:val="none" w:sz="0" w:space="0" w:color="auto"/>
        <w:bottom w:val="none" w:sz="0" w:space="0" w:color="auto"/>
        <w:right w:val="none" w:sz="0" w:space="0" w:color="auto"/>
      </w:divBdr>
      <w:divsChild>
        <w:div w:id="647326771">
          <w:marLeft w:val="0"/>
          <w:marRight w:val="0"/>
          <w:marTop w:val="0"/>
          <w:marBottom w:val="0"/>
          <w:divBdr>
            <w:top w:val="none" w:sz="0" w:space="0" w:color="auto"/>
            <w:left w:val="none" w:sz="0" w:space="0" w:color="auto"/>
            <w:bottom w:val="none" w:sz="0" w:space="0" w:color="auto"/>
            <w:right w:val="none" w:sz="0" w:space="0" w:color="auto"/>
          </w:divBdr>
          <w:divsChild>
            <w:div w:id="891885827">
              <w:marLeft w:val="0"/>
              <w:marRight w:val="0"/>
              <w:marTop w:val="0"/>
              <w:marBottom w:val="0"/>
              <w:divBdr>
                <w:top w:val="none" w:sz="0" w:space="0" w:color="auto"/>
                <w:left w:val="none" w:sz="0" w:space="0" w:color="auto"/>
                <w:bottom w:val="none" w:sz="0" w:space="0" w:color="auto"/>
                <w:right w:val="none" w:sz="0" w:space="0" w:color="auto"/>
              </w:divBdr>
            </w:div>
          </w:divsChild>
        </w:div>
        <w:div w:id="1502165169">
          <w:marLeft w:val="0"/>
          <w:marRight w:val="0"/>
          <w:marTop w:val="0"/>
          <w:marBottom w:val="0"/>
          <w:divBdr>
            <w:top w:val="none" w:sz="0" w:space="0" w:color="auto"/>
            <w:left w:val="none" w:sz="0" w:space="0" w:color="auto"/>
            <w:bottom w:val="none" w:sz="0" w:space="0" w:color="auto"/>
            <w:right w:val="none" w:sz="0" w:space="0" w:color="auto"/>
          </w:divBdr>
          <w:divsChild>
            <w:div w:id="1544631015">
              <w:marLeft w:val="0"/>
              <w:marRight w:val="0"/>
              <w:marTop w:val="0"/>
              <w:marBottom w:val="0"/>
              <w:divBdr>
                <w:top w:val="none" w:sz="0" w:space="0" w:color="auto"/>
                <w:left w:val="none" w:sz="0" w:space="0" w:color="auto"/>
                <w:bottom w:val="none" w:sz="0" w:space="0" w:color="auto"/>
                <w:right w:val="none" w:sz="0" w:space="0" w:color="auto"/>
              </w:divBdr>
            </w:div>
          </w:divsChild>
        </w:div>
        <w:div w:id="623660048">
          <w:marLeft w:val="0"/>
          <w:marRight w:val="0"/>
          <w:marTop w:val="0"/>
          <w:marBottom w:val="0"/>
          <w:divBdr>
            <w:top w:val="none" w:sz="0" w:space="0" w:color="auto"/>
            <w:left w:val="none" w:sz="0" w:space="0" w:color="auto"/>
            <w:bottom w:val="none" w:sz="0" w:space="0" w:color="auto"/>
            <w:right w:val="none" w:sz="0" w:space="0" w:color="auto"/>
          </w:divBdr>
          <w:divsChild>
            <w:div w:id="981544574">
              <w:marLeft w:val="0"/>
              <w:marRight w:val="0"/>
              <w:marTop w:val="0"/>
              <w:marBottom w:val="0"/>
              <w:divBdr>
                <w:top w:val="none" w:sz="0" w:space="0" w:color="auto"/>
                <w:left w:val="none" w:sz="0" w:space="0" w:color="auto"/>
                <w:bottom w:val="none" w:sz="0" w:space="0" w:color="auto"/>
                <w:right w:val="none" w:sz="0" w:space="0" w:color="auto"/>
              </w:divBdr>
            </w:div>
          </w:divsChild>
        </w:div>
        <w:div w:id="1046177052">
          <w:marLeft w:val="0"/>
          <w:marRight w:val="0"/>
          <w:marTop w:val="0"/>
          <w:marBottom w:val="0"/>
          <w:divBdr>
            <w:top w:val="none" w:sz="0" w:space="0" w:color="auto"/>
            <w:left w:val="none" w:sz="0" w:space="0" w:color="auto"/>
            <w:bottom w:val="none" w:sz="0" w:space="0" w:color="auto"/>
            <w:right w:val="none" w:sz="0" w:space="0" w:color="auto"/>
          </w:divBdr>
          <w:divsChild>
            <w:div w:id="1320497634">
              <w:marLeft w:val="0"/>
              <w:marRight w:val="0"/>
              <w:marTop w:val="0"/>
              <w:marBottom w:val="0"/>
              <w:divBdr>
                <w:top w:val="none" w:sz="0" w:space="0" w:color="auto"/>
                <w:left w:val="none" w:sz="0" w:space="0" w:color="auto"/>
                <w:bottom w:val="none" w:sz="0" w:space="0" w:color="auto"/>
                <w:right w:val="none" w:sz="0" w:space="0" w:color="auto"/>
              </w:divBdr>
            </w:div>
          </w:divsChild>
        </w:div>
        <w:div w:id="1690254320">
          <w:marLeft w:val="0"/>
          <w:marRight w:val="0"/>
          <w:marTop w:val="0"/>
          <w:marBottom w:val="0"/>
          <w:divBdr>
            <w:top w:val="none" w:sz="0" w:space="0" w:color="auto"/>
            <w:left w:val="none" w:sz="0" w:space="0" w:color="auto"/>
            <w:bottom w:val="none" w:sz="0" w:space="0" w:color="auto"/>
            <w:right w:val="none" w:sz="0" w:space="0" w:color="auto"/>
          </w:divBdr>
          <w:divsChild>
            <w:div w:id="465582914">
              <w:marLeft w:val="0"/>
              <w:marRight w:val="0"/>
              <w:marTop w:val="0"/>
              <w:marBottom w:val="0"/>
              <w:divBdr>
                <w:top w:val="none" w:sz="0" w:space="0" w:color="auto"/>
                <w:left w:val="none" w:sz="0" w:space="0" w:color="auto"/>
                <w:bottom w:val="none" w:sz="0" w:space="0" w:color="auto"/>
                <w:right w:val="none" w:sz="0" w:space="0" w:color="auto"/>
              </w:divBdr>
            </w:div>
          </w:divsChild>
        </w:div>
        <w:div w:id="149250959">
          <w:marLeft w:val="0"/>
          <w:marRight w:val="0"/>
          <w:marTop w:val="0"/>
          <w:marBottom w:val="0"/>
          <w:divBdr>
            <w:top w:val="none" w:sz="0" w:space="0" w:color="auto"/>
            <w:left w:val="none" w:sz="0" w:space="0" w:color="auto"/>
            <w:bottom w:val="none" w:sz="0" w:space="0" w:color="auto"/>
            <w:right w:val="none" w:sz="0" w:space="0" w:color="auto"/>
          </w:divBdr>
          <w:divsChild>
            <w:div w:id="115493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5C690C-2D5C-44C7-A375-C6B1FA056E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2389</Words>
  <Characters>13620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PC</dc:creator>
  <cp:keywords/>
  <dc:description/>
  <cp:lastModifiedBy>Ezzah Kamran (CHG)</cp:lastModifiedBy>
  <cp:revision>31</cp:revision>
  <dcterms:created xsi:type="dcterms:W3CDTF">2025-11-01T09:06:00Z</dcterms:created>
  <dcterms:modified xsi:type="dcterms:W3CDTF">2025-11-04T09:52:00Z</dcterms:modified>
</cp:coreProperties>
</file>