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D79CD" w14:textId="77777777" w:rsidR="004F792B" w:rsidRDefault="004F792B" w:rsidP="00CE0EA3">
      <w:pPr>
        <w:spacing w:line="240" w:lineRule="auto"/>
        <w:jc w:val="both"/>
        <w:rPr>
          <w:rFonts w:ascii="Arial" w:hAnsi="Arial" w:cs="Arial"/>
          <w:b/>
          <w:bCs/>
          <w:color w:val="7030A0"/>
          <w:sz w:val="28"/>
          <w:szCs w:val="28"/>
          <w:u w:val="single"/>
        </w:rPr>
      </w:pPr>
      <w:r>
        <w:rPr>
          <w:rFonts w:ascii="Arial" w:hAnsi="Arial" w:cs="Arial"/>
          <w:b/>
          <w:bCs/>
          <w:color w:val="7030A0"/>
          <w:sz w:val="28"/>
          <w:szCs w:val="28"/>
          <w:u w:val="single"/>
        </w:rPr>
        <w:t>Very Important!</w:t>
      </w:r>
    </w:p>
    <w:p w14:paraId="4A95B3A1" w14:textId="77777777" w:rsidR="004F792B" w:rsidRPr="004F792B" w:rsidRDefault="004F792B" w:rsidP="004F792B">
      <w:pPr>
        <w:numPr>
          <w:ilvl w:val="0"/>
          <w:numId w:val="12"/>
        </w:numPr>
        <w:contextualSpacing/>
        <w:rPr>
          <w:rFonts w:ascii="Roboto" w:hAnsi="Roboto" w:cs="Arial"/>
          <w:sz w:val="21"/>
          <w:szCs w:val="21"/>
          <w14:ligatures w14:val="standardContextual"/>
        </w:rPr>
      </w:pPr>
      <w:r w:rsidRPr="004F792B">
        <w:rPr>
          <w:rFonts w:ascii="Roboto" w:hAnsi="Roboto" w:cs="Arial"/>
          <w:sz w:val="21"/>
          <w:szCs w:val="21"/>
          <w14:ligatures w14:val="standardContextual"/>
        </w:rPr>
        <w:t>If you are using more than one article by the same source in the same year, or even if there is no date, you should distinguish between them using lower case letters as follows-</w:t>
      </w:r>
    </w:p>
    <w:p w14:paraId="6C191016" w14:textId="77777777" w:rsidR="004F792B" w:rsidRPr="004F792B" w:rsidRDefault="004F792B" w:rsidP="004F792B">
      <w:pPr>
        <w:ind w:left="720"/>
        <w:contextualSpacing/>
        <w:rPr>
          <w:rFonts w:ascii="Roboto" w:hAnsi="Roboto" w:cs="Arial"/>
          <w:sz w:val="21"/>
          <w:szCs w:val="21"/>
          <w14:ligatures w14:val="standardContextual"/>
        </w:rPr>
      </w:pPr>
      <w:r w:rsidRPr="004F792B">
        <w:rPr>
          <w:rFonts w:ascii="Roboto" w:hAnsi="Roboto" w:cs="Arial"/>
          <w:sz w:val="21"/>
          <w:szCs w:val="21"/>
          <w14:ligatures w14:val="standardContextual"/>
        </w:rPr>
        <w:t>Crisis (2022a)</w:t>
      </w:r>
    </w:p>
    <w:p w14:paraId="188B0BB7" w14:textId="77777777" w:rsidR="004F792B" w:rsidRPr="004F792B" w:rsidRDefault="004F792B" w:rsidP="004F792B">
      <w:pPr>
        <w:ind w:left="720"/>
        <w:contextualSpacing/>
        <w:rPr>
          <w:rFonts w:ascii="Roboto" w:hAnsi="Roboto" w:cs="Arial"/>
          <w:sz w:val="21"/>
          <w:szCs w:val="21"/>
          <w14:ligatures w14:val="standardContextual"/>
        </w:rPr>
      </w:pPr>
      <w:r w:rsidRPr="004F792B">
        <w:rPr>
          <w:rFonts w:ascii="Roboto" w:hAnsi="Roboto" w:cs="Arial"/>
          <w:sz w:val="21"/>
          <w:szCs w:val="21"/>
          <w14:ligatures w14:val="standardContextual"/>
        </w:rPr>
        <w:t xml:space="preserve">Crisis (2022b) </w:t>
      </w:r>
    </w:p>
    <w:p w14:paraId="294D185D" w14:textId="77777777" w:rsidR="004F792B" w:rsidRDefault="004F792B" w:rsidP="004F792B">
      <w:pPr>
        <w:ind w:left="720"/>
        <w:contextualSpacing/>
        <w:rPr>
          <w:rFonts w:ascii="Roboto" w:hAnsi="Roboto" w:cs="Arial"/>
          <w:sz w:val="21"/>
          <w:szCs w:val="21"/>
          <w14:ligatures w14:val="standardContextual"/>
        </w:rPr>
      </w:pPr>
      <w:proofErr w:type="gramStart"/>
      <w:r w:rsidRPr="004F792B">
        <w:rPr>
          <w:rFonts w:ascii="Roboto" w:hAnsi="Roboto" w:cs="Arial"/>
          <w:sz w:val="21"/>
          <w:szCs w:val="21"/>
          <w14:ligatures w14:val="standardContextual"/>
        </w:rPr>
        <w:t>Crisis  (</w:t>
      </w:r>
      <w:proofErr w:type="gramEnd"/>
      <w:r w:rsidRPr="004F792B">
        <w:rPr>
          <w:rFonts w:ascii="Roboto" w:hAnsi="Roboto" w:cs="Arial"/>
          <w:sz w:val="21"/>
          <w:szCs w:val="21"/>
          <w14:ligatures w14:val="standardContextual"/>
        </w:rPr>
        <w:t>2022c) and so on</w:t>
      </w:r>
    </w:p>
    <w:p w14:paraId="3AF9F061" w14:textId="0E5EDC06" w:rsidR="004F792B" w:rsidRPr="004F792B" w:rsidRDefault="004F792B" w:rsidP="004F792B">
      <w:pPr>
        <w:contextualSpacing/>
        <w:rPr>
          <w:rFonts w:ascii="Roboto" w:hAnsi="Roboto" w:cs="Arial"/>
          <w:sz w:val="21"/>
          <w:szCs w:val="21"/>
          <w14:ligatures w14:val="standardContextual"/>
        </w:rPr>
      </w:pPr>
      <w:r>
        <w:rPr>
          <w:rFonts w:ascii="Roboto" w:hAnsi="Roboto" w:cs="Arial"/>
          <w:sz w:val="21"/>
          <w:szCs w:val="21"/>
          <w14:ligatures w14:val="standardContextual"/>
        </w:rPr>
        <w:t>You do this in your in-text citation as well as your reference list</w:t>
      </w:r>
    </w:p>
    <w:p w14:paraId="2AE4013D" w14:textId="77777777" w:rsidR="004F792B" w:rsidRDefault="004F792B" w:rsidP="00CE0EA3">
      <w:pPr>
        <w:spacing w:line="240" w:lineRule="auto"/>
        <w:jc w:val="both"/>
        <w:rPr>
          <w:rFonts w:ascii="Arial" w:hAnsi="Arial" w:cs="Arial"/>
          <w:b/>
          <w:bCs/>
          <w:color w:val="7030A0"/>
          <w:sz w:val="28"/>
          <w:szCs w:val="28"/>
          <w:u w:val="single"/>
        </w:rPr>
      </w:pPr>
    </w:p>
    <w:p w14:paraId="0A6261A6" w14:textId="6922DB8C" w:rsidR="003840A2" w:rsidRPr="00D10D5C" w:rsidRDefault="00094B45" w:rsidP="00CE0EA3">
      <w:pPr>
        <w:spacing w:line="240" w:lineRule="auto"/>
        <w:jc w:val="both"/>
        <w:rPr>
          <w:rFonts w:ascii="Arial" w:hAnsi="Arial" w:cs="Arial"/>
          <w:sz w:val="22"/>
        </w:rPr>
      </w:pPr>
      <w:r w:rsidRPr="00D10D5C">
        <w:rPr>
          <w:rFonts w:ascii="Arial" w:hAnsi="Arial" w:cs="Arial"/>
          <w:b/>
          <w:bCs/>
          <w:color w:val="7030A0"/>
          <w:sz w:val="28"/>
          <w:szCs w:val="28"/>
          <w:u w:val="single"/>
        </w:rPr>
        <w:t>Printed Books</w:t>
      </w:r>
    </w:p>
    <w:p w14:paraId="142FF517" w14:textId="77777777" w:rsidR="00A35412" w:rsidRPr="00D10D5C" w:rsidRDefault="00D75D29" w:rsidP="00D75D29">
      <w:pPr>
        <w:rPr>
          <w:rFonts w:ascii="Arial" w:hAnsi="Arial" w:cs="Arial"/>
          <w:b/>
          <w:color w:val="7030A0"/>
          <w:sz w:val="22"/>
        </w:rPr>
      </w:pPr>
      <w:r w:rsidRPr="00D10D5C">
        <w:rPr>
          <w:rFonts w:ascii="Arial" w:hAnsi="Arial" w:cs="Arial"/>
          <w:b/>
          <w:color w:val="7030A0"/>
          <w:sz w:val="22"/>
        </w:rPr>
        <w:t>In your text:</w:t>
      </w:r>
    </w:p>
    <w:p w14:paraId="5B4E151D" w14:textId="469D1B5F" w:rsidR="00C12059" w:rsidRPr="00D10D5C" w:rsidRDefault="00C12059" w:rsidP="00D75D29">
      <w:pPr>
        <w:rPr>
          <w:rFonts w:ascii="Arial" w:hAnsi="Arial" w:cs="Arial"/>
          <w:b/>
          <w:color w:val="7030A0"/>
          <w:sz w:val="22"/>
        </w:rPr>
      </w:pPr>
      <w:r w:rsidRPr="00D10D5C">
        <w:rPr>
          <w:rFonts w:ascii="Arial" w:hAnsi="Arial" w:cs="Arial"/>
          <w:sz w:val="22"/>
        </w:rPr>
        <w:t>D</w:t>
      </w:r>
      <w:r w:rsidR="00D75D29" w:rsidRPr="00D10D5C">
        <w:rPr>
          <w:rFonts w:ascii="Arial" w:hAnsi="Arial" w:cs="Arial"/>
          <w:sz w:val="22"/>
        </w:rPr>
        <w:t xml:space="preserve">evelopment is important and </w:t>
      </w:r>
      <w:proofErr w:type="gramStart"/>
      <w:r w:rsidR="00D75D29" w:rsidRPr="00D10D5C">
        <w:rPr>
          <w:rFonts w:ascii="Arial" w:hAnsi="Arial" w:cs="Arial"/>
          <w:sz w:val="22"/>
        </w:rPr>
        <w:t>has an effect on</w:t>
      </w:r>
      <w:proofErr w:type="gramEnd"/>
      <w:r w:rsidR="00D75D29" w:rsidRPr="00D10D5C">
        <w:rPr>
          <w:rFonts w:ascii="Arial" w:hAnsi="Arial" w:cs="Arial"/>
          <w:sz w:val="22"/>
        </w:rPr>
        <w:t xml:space="preserve"> the success of a team (Morgan, 2017). </w:t>
      </w:r>
      <w:r w:rsidRPr="00D10D5C">
        <w:rPr>
          <w:rFonts w:ascii="Arial" w:hAnsi="Arial" w:cs="Arial"/>
          <w:b/>
          <w:bCs/>
          <w:sz w:val="22"/>
        </w:rPr>
        <w:t>Or…</w:t>
      </w:r>
    </w:p>
    <w:p w14:paraId="18A5B32C" w14:textId="43D639CD" w:rsidR="00D75D29" w:rsidRPr="00D10D5C" w:rsidRDefault="00D75D29" w:rsidP="00D75D29">
      <w:pPr>
        <w:rPr>
          <w:rFonts w:ascii="Arial" w:hAnsi="Arial" w:cs="Arial"/>
          <w:b/>
          <w:bCs/>
          <w:sz w:val="22"/>
        </w:rPr>
      </w:pPr>
      <w:r w:rsidRPr="00D10D5C">
        <w:rPr>
          <w:rFonts w:ascii="Arial" w:hAnsi="Arial" w:cs="Arial"/>
          <w:sz w:val="22"/>
        </w:rPr>
        <w:t xml:space="preserve">Morgan (2017) says that development is important and </w:t>
      </w:r>
      <w:r w:rsidR="00D84E62" w:rsidRPr="00D10D5C">
        <w:rPr>
          <w:rFonts w:ascii="Arial" w:hAnsi="Arial" w:cs="Arial"/>
          <w:sz w:val="22"/>
        </w:rPr>
        <w:t xml:space="preserve">affects </w:t>
      </w:r>
      <w:r w:rsidRPr="00D10D5C">
        <w:rPr>
          <w:rFonts w:ascii="Arial" w:hAnsi="Arial" w:cs="Arial"/>
          <w:sz w:val="22"/>
        </w:rPr>
        <w:t xml:space="preserve">the success of a </w:t>
      </w:r>
      <w:proofErr w:type="spellStart"/>
      <w:proofErr w:type="gramStart"/>
      <w:r w:rsidRPr="00D10D5C">
        <w:rPr>
          <w:rFonts w:ascii="Arial" w:hAnsi="Arial" w:cs="Arial"/>
          <w:sz w:val="22"/>
        </w:rPr>
        <w:t>team.</w:t>
      </w:r>
      <w:r w:rsidR="00870163" w:rsidRPr="00D10D5C">
        <w:rPr>
          <w:rFonts w:ascii="Arial" w:hAnsi="Arial" w:cs="Arial"/>
          <w:b/>
          <w:bCs/>
          <w:sz w:val="22"/>
        </w:rPr>
        <w:t>Or</w:t>
      </w:r>
      <w:proofErr w:type="spellEnd"/>
      <w:proofErr w:type="gramEnd"/>
      <w:r w:rsidR="00870163" w:rsidRPr="00D10D5C">
        <w:rPr>
          <w:rFonts w:ascii="Arial" w:hAnsi="Arial" w:cs="Arial"/>
          <w:b/>
          <w:bCs/>
          <w:sz w:val="22"/>
        </w:rPr>
        <w:t>…</w:t>
      </w:r>
    </w:p>
    <w:p w14:paraId="6536AA58" w14:textId="335D9297" w:rsidR="00870163" w:rsidRPr="00D10D5C" w:rsidRDefault="00870163" w:rsidP="00D75D29">
      <w:pPr>
        <w:rPr>
          <w:rFonts w:ascii="Arial" w:hAnsi="Arial" w:cs="Arial"/>
          <w:sz w:val="22"/>
        </w:rPr>
      </w:pPr>
      <w:r w:rsidRPr="00D10D5C">
        <w:rPr>
          <w:rFonts w:ascii="Arial" w:hAnsi="Arial" w:cs="Arial"/>
          <w:sz w:val="22"/>
        </w:rPr>
        <w:t xml:space="preserve">Morgan </w:t>
      </w:r>
      <w:r w:rsidR="0081700D" w:rsidRPr="00D10D5C">
        <w:rPr>
          <w:rFonts w:ascii="Arial" w:hAnsi="Arial" w:cs="Arial"/>
          <w:i/>
          <w:iCs/>
          <w:sz w:val="22"/>
        </w:rPr>
        <w:t xml:space="preserve">et al. </w:t>
      </w:r>
      <w:r w:rsidR="0081700D" w:rsidRPr="00D10D5C">
        <w:rPr>
          <w:rFonts w:ascii="Arial" w:hAnsi="Arial" w:cs="Arial"/>
          <w:sz w:val="22"/>
        </w:rPr>
        <w:t>(2017) suggests that team development is important in an organisation. (more than 4 authors/editors)</w:t>
      </w:r>
    </w:p>
    <w:p w14:paraId="27D758AE" w14:textId="77777777" w:rsidR="00D75D29" w:rsidRPr="00D10D5C" w:rsidRDefault="00D75D29" w:rsidP="00C12059">
      <w:pPr>
        <w:spacing w:line="240" w:lineRule="auto"/>
        <w:rPr>
          <w:rFonts w:ascii="Arial" w:hAnsi="Arial" w:cs="Arial"/>
          <w:b/>
          <w:color w:val="7030A0"/>
          <w:sz w:val="22"/>
        </w:rPr>
      </w:pPr>
      <w:r w:rsidRPr="00D10D5C">
        <w:rPr>
          <w:rFonts w:ascii="Arial" w:hAnsi="Arial" w:cs="Arial"/>
          <w:b/>
          <w:color w:val="7030A0"/>
          <w:sz w:val="22"/>
        </w:rPr>
        <w:t>In your reference list:</w:t>
      </w:r>
    </w:p>
    <w:p w14:paraId="0B71DFCF" w14:textId="77777777" w:rsidR="00D75D29" w:rsidRPr="00D10D5C" w:rsidRDefault="00D75D29" w:rsidP="00A35412">
      <w:pPr>
        <w:pStyle w:val="ListParagraph"/>
        <w:numPr>
          <w:ilvl w:val="0"/>
          <w:numId w:val="4"/>
        </w:numPr>
        <w:spacing w:line="276" w:lineRule="auto"/>
        <w:ind w:left="714" w:hanging="357"/>
        <w:rPr>
          <w:rFonts w:ascii="Arial" w:hAnsi="Arial" w:cs="Arial"/>
          <w:b/>
          <w:sz w:val="22"/>
        </w:rPr>
      </w:pPr>
      <w:r w:rsidRPr="00D10D5C">
        <w:rPr>
          <w:rFonts w:ascii="Arial" w:hAnsi="Arial" w:cs="Arial"/>
          <w:b/>
          <w:sz w:val="22"/>
        </w:rPr>
        <w:t>Authors (or editor(s)) Surname -followed by a comma.</w:t>
      </w:r>
    </w:p>
    <w:p w14:paraId="2AA3BE73" w14:textId="77777777" w:rsidR="00D75D29" w:rsidRPr="00D10D5C" w:rsidRDefault="00D75D29" w:rsidP="00A35412">
      <w:pPr>
        <w:pStyle w:val="ListParagraph"/>
        <w:numPr>
          <w:ilvl w:val="0"/>
          <w:numId w:val="4"/>
        </w:numPr>
        <w:spacing w:line="276" w:lineRule="auto"/>
        <w:ind w:left="714" w:hanging="357"/>
        <w:rPr>
          <w:rFonts w:ascii="Arial" w:hAnsi="Arial" w:cs="Arial"/>
          <w:b/>
          <w:sz w:val="22"/>
        </w:rPr>
      </w:pPr>
      <w:r w:rsidRPr="00D10D5C">
        <w:rPr>
          <w:rFonts w:ascii="Arial" w:hAnsi="Arial" w:cs="Arial"/>
          <w:b/>
          <w:sz w:val="22"/>
        </w:rPr>
        <w:t>Author Initial(s) (followed by a full stop)</w:t>
      </w:r>
    </w:p>
    <w:p w14:paraId="66CE08BB" w14:textId="77777777" w:rsidR="00D75D29" w:rsidRPr="00D10D5C" w:rsidRDefault="00D75D29" w:rsidP="00A35412">
      <w:pPr>
        <w:pStyle w:val="ListParagraph"/>
        <w:numPr>
          <w:ilvl w:val="0"/>
          <w:numId w:val="4"/>
        </w:numPr>
        <w:spacing w:line="276" w:lineRule="auto"/>
        <w:ind w:left="714" w:hanging="357"/>
        <w:rPr>
          <w:rFonts w:ascii="Arial" w:hAnsi="Arial" w:cs="Arial"/>
          <w:b/>
          <w:sz w:val="22"/>
        </w:rPr>
      </w:pPr>
      <w:r w:rsidRPr="00D10D5C">
        <w:rPr>
          <w:rFonts w:ascii="Arial" w:hAnsi="Arial" w:cs="Arial"/>
          <w:b/>
          <w:sz w:val="22"/>
        </w:rPr>
        <w:t>Year of publication IN ROUND BRACKETS</w:t>
      </w:r>
    </w:p>
    <w:p w14:paraId="0931EEAA" w14:textId="77777777" w:rsidR="00D75D29" w:rsidRPr="00D10D5C" w:rsidRDefault="00D75D29" w:rsidP="00A35412">
      <w:pPr>
        <w:pStyle w:val="ListParagraph"/>
        <w:numPr>
          <w:ilvl w:val="0"/>
          <w:numId w:val="4"/>
        </w:numPr>
        <w:spacing w:line="276" w:lineRule="auto"/>
        <w:ind w:left="714" w:hanging="357"/>
        <w:rPr>
          <w:rFonts w:ascii="Arial" w:hAnsi="Arial" w:cs="Arial"/>
          <w:b/>
          <w:i/>
          <w:sz w:val="22"/>
        </w:rPr>
      </w:pPr>
      <w:r w:rsidRPr="00D10D5C">
        <w:rPr>
          <w:rFonts w:ascii="Arial" w:hAnsi="Arial" w:cs="Arial"/>
          <w:b/>
          <w:sz w:val="22"/>
        </w:rPr>
        <w:t xml:space="preserve">Title of </w:t>
      </w:r>
      <w:proofErr w:type="gramStart"/>
      <w:r w:rsidRPr="00D10D5C">
        <w:rPr>
          <w:rFonts w:ascii="Arial" w:hAnsi="Arial" w:cs="Arial"/>
          <w:b/>
          <w:sz w:val="22"/>
        </w:rPr>
        <w:t xml:space="preserve">book  </w:t>
      </w:r>
      <w:r w:rsidRPr="00D10D5C">
        <w:rPr>
          <w:rFonts w:ascii="Arial" w:hAnsi="Arial" w:cs="Arial"/>
          <w:b/>
          <w:i/>
          <w:sz w:val="22"/>
        </w:rPr>
        <w:t>IN</w:t>
      </w:r>
      <w:proofErr w:type="gramEnd"/>
      <w:r w:rsidRPr="00D10D5C">
        <w:rPr>
          <w:rFonts w:ascii="Arial" w:hAnsi="Arial" w:cs="Arial"/>
          <w:b/>
          <w:i/>
          <w:sz w:val="22"/>
        </w:rPr>
        <w:t xml:space="preserve"> ITALICS</w:t>
      </w:r>
    </w:p>
    <w:p w14:paraId="5B9DA57B" w14:textId="7CBD3BC6" w:rsidR="00D75D29" w:rsidRPr="00D10D5C" w:rsidRDefault="00D75D29" w:rsidP="00A35412">
      <w:pPr>
        <w:pStyle w:val="ListParagraph"/>
        <w:numPr>
          <w:ilvl w:val="0"/>
          <w:numId w:val="4"/>
        </w:numPr>
        <w:spacing w:line="276" w:lineRule="auto"/>
        <w:ind w:left="714" w:hanging="357"/>
        <w:rPr>
          <w:rFonts w:ascii="Arial" w:hAnsi="Arial" w:cs="Arial"/>
          <w:b/>
          <w:i/>
          <w:sz w:val="22"/>
        </w:rPr>
      </w:pPr>
      <w:r w:rsidRPr="00D10D5C">
        <w:rPr>
          <w:rFonts w:ascii="Arial" w:hAnsi="Arial" w:cs="Arial"/>
          <w:b/>
          <w:sz w:val="22"/>
        </w:rPr>
        <w:t>Edition- only if it is not the first edition</w:t>
      </w:r>
      <w:r w:rsidR="009669EA" w:rsidRPr="00D10D5C">
        <w:rPr>
          <w:rFonts w:ascii="Arial" w:hAnsi="Arial" w:cs="Arial"/>
          <w:b/>
          <w:sz w:val="22"/>
        </w:rPr>
        <w:t xml:space="preserve"> (NOT in italics)</w:t>
      </w:r>
    </w:p>
    <w:p w14:paraId="49E24297" w14:textId="2469EC0F" w:rsidR="00D75D29" w:rsidRPr="00D10D5C" w:rsidRDefault="00D75D29" w:rsidP="00A35412">
      <w:pPr>
        <w:pStyle w:val="ListParagraph"/>
        <w:numPr>
          <w:ilvl w:val="0"/>
          <w:numId w:val="4"/>
        </w:numPr>
        <w:spacing w:line="276" w:lineRule="auto"/>
        <w:rPr>
          <w:rFonts w:ascii="Arial" w:hAnsi="Arial" w:cs="Arial"/>
          <w:b/>
          <w:sz w:val="22"/>
        </w:rPr>
      </w:pPr>
      <w:r w:rsidRPr="00D10D5C">
        <w:rPr>
          <w:rFonts w:ascii="Arial" w:hAnsi="Arial" w:cs="Arial"/>
          <w:b/>
          <w:sz w:val="22"/>
        </w:rPr>
        <w:t>Place of Publication</w:t>
      </w:r>
      <w:r w:rsidR="00A35412" w:rsidRPr="00D10D5C">
        <w:rPr>
          <w:rFonts w:ascii="Arial" w:hAnsi="Arial" w:cs="Arial"/>
          <w:b/>
          <w:sz w:val="22"/>
        </w:rPr>
        <w:t xml:space="preserve"> followed by a </w:t>
      </w:r>
      <w:proofErr w:type="gramStart"/>
      <w:r w:rsidR="00A35412" w:rsidRPr="00D10D5C">
        <w:rPr>
          <w:rFonts w:ascii="Arial" w:hAnsi="Arial" w:cs="Arial"/>
          <w:b/>
          <w:sz w:val="22"/>
        </w:rPr>
        <w:t>COLON :</w:t>
      </w:r>
      <w:proofErr w:type="gramEnd"/>
    </w:p>
    <w:p w14:paraId="052DB1DC" w14:textId="77777777" w:rsidR="00D75D29" w:rsidRPr="00D10D5C" w:rsidRDefault="00D75D29" w:rsidP="00A35412">
      <w:pPr>
        <w:pStyle w:val="ListParagraph"/>
        <w:numPr>
          <w:ilvl w:val="0"/>
          <w:numId w:val="4"/>
        </w:numPr>
        <w:spacing w:line="276" w:lineRule="auto"/>
        <w:ind w:left="714" w:hanging="357"/>
        <w:rPr>
          <w:rFonts w:ascii="Arial" w:hAnsi="Arial" w:cs="Arial"/>
          <w:b/>
          <w:sz w:val="22"/>
        </w:rPr>
      </w:pPr>
      <w:r w:rsidRPr="00D10D5C">
        <w:rPr>
          <w:rFonts w:ascii="Arial" w:hAnsi="Arial" w:cs="Arial"/>
          <w:b/>
          <w:sz w:val="22"/>
        </w:rPr>
        <w:t>Publisher</w:t>
      </w:r>
    </w:p>
    <w:p w14:paraId="450CF3C1" w14:textId="77777777" w:rsidR="00D75D29" w:rsidRPr="00D10D5C" w:rsidRDefault="00D75D29" w:rsidP="00A35412">
      <w:pPr>
        <w:pStyle w:val="ListParagraph"/>
        <w:numPr>
          <w:ilvl w:val="0"/>
          <w:numId w:val="4"/>
        </w:numPr>
        <w:spacing w:line="276" w:lineRule="auto"/>
        <w:ind w:left="714" w:hanging="357"/>
        <w:rPr>
          <w:rFonts w:ascii="Arial" w:hAnsi="Arial" w:cs="Arial"/>
          <w:b/>
          <w:sz w:val="22"/>
        </w:rPr>
      </w:pPr>
      <w:bookmarkStart w:id="0" w:name="_Hlk133944012"/>
      <w:r w:rsidRPr="00D10D5C">
        <w:rPr>
          <w:rFonts w:ascii="Arial" w:hAnsi="Arial" w:cs="Arial"/>
          <w:b/>
          <w:sz w:val="22"/>
        </w:rPr>
        <w:t>Always put a full stop at the end of a reference in the reference list.</w:t>
      </w:r>
    </w:p>
    <w:p w14:paraId="6A957AC5" w14:textId="5C4549F1" w:rsidR="00833624" w:rsidRPr="00D10D5C" w:rsidRDefault="00833624" w:rsidP="00A35412">
      <w:pPr>
        <w:pStyle w:val="ListParagraph"/>
        <w:numPr>
          <w:ilvl w:val="0"/>
          <w:numId w:val="4"/>
        </w:numPr>
        <w:spacing w:line="276" w:lineRule="auto"/>
        <w:ind w:left="714" w:hanging="357"/>
        <w:rPr>
          <w:rFonts w:ascii="Arial" w:hAnsi="Arial" w:cs="Arial"/>
          <w:b/>
          <w:sz w:val="22"/>
        </w:rPr>
      </w:pPr>
      <w:r w:rsidRPr="00D10D5C">
        <w:rPr>
          <w:rFonts w:ascii="Arial" w:hAnsi="Arial" w:cs="Arial"/>
          <w:b/>
          <w:sz w:val="22"/>
        </w:rPr>
        <w:t xml:space="preserve">ONLY INCLUDE THE PAGE NUMBER IF REFERENCING A </w:t>
      </w:r>
      <w:r w:rsidRPr="00D10D5C">
        <w:rPr>
          <w:rFonts w:ascii="Arial" w:hAnsi="Arial" w:cs="Arial"/>
          <w:b/>
          <w:color w:val="0070C0"/>
          <w:sz w:val="22"/>
        </w:rPr>
        <w:t>DIRECT QUOTE</w:t>
      </w:r>
    </w:p>
    <w:bookmarkEnd w:id="0"/>
    <w:p w14:paraId="1CEFFABF" w14:textId="3F995DDB" w:rsidR="00D75D29" w:rsidRPr="00D10D5C" w:rsidRDefault="00D75D29" w:rsidP="00D75D29">
      <w:pPr>
        <w:rPr>
          <w:rFonts w:ascii="Arial" w:hAnsi="Arial" w:cs="Arial"/>
          <w:b/>
          <w:i/>
          <w:iCs/>
          <w:color w:val="7030A0"/>
          <w:sz w:val="22"/>
        </w:rPr>
      </w:pPr>
      <w:r w:rsidRPr="00D10D5C">
        <w:rPr>
          <w:rFonts w:ascii="Arial" w:hAnsi="Arial" w:cs="Arial"/>
          <w:b/>
          <w:i/>
          <w:iCs/>
          <w:color w:val="7030A0"/>
          <w:sz w:val="22"/>
        </w:rPr>
        <w:t xml:space="preserve">Example </w:t>
      </w:r>
      <w:r w:rsidR="00A06272" w:rsidRPr="00D10D5C">
        <w:rPr>
          <w:rFonts w:ascii="Arial" w:hAnsi="Arial" w:cs="Arial"/>
          <w:b/>
          <w:i/>
          <w:iCs/>
          <w:color w:val="7030A0"/>
          <w:sz w:val="22"/>
        </w:rPr>
        <w:t>1</w:t>
      </w:r>
      <w:r w:rsidRPr="00D10D5C">
        <w:rPr>
          <w:rFonts w:ascii="Arial" w:hAnsi="Arial" w:cs="Arial"/>
          <w:b/>
          <w:i/>
          <w:iCs/>
          <w:color w:val="7030A0"/>
          <w:sz w:val="22"/>
        </w:rPr>
        <w:t>. Book with Author</w:t>
      </w:r>
    </w:p>
    <w:p w14:paraId="3D733DBD" w14:textId="77777777" w:rsidR="00D75D29" w:rsidRPr="00D10D5C" w:rsidRDefault="00D75D29" w:rsidP="00D75D29">
      <w:pPr>
        <w:rPr>
          <w:rFonts w:ascii="Arial" w:hAnsi="Arial" w:cs="Arial"/>
          <w:sz w:val="22"/>
        </w:rPr>
      </w:pPr>
      <w:r w:rsidRPr="00D10D5C">
        <w:rPr>
          <w:rFonts w:ascii="Arial" w:hAnsi="Arial" w:cs="Arial"/>
          <w:sz w:val="22"/>
        </w:rPr>
        <w:t xml:space="preserve">Morgan, P. (2017) </w:t>
      </w:r>
      <w:r w:rsidRPr="00D10D5C">
        <w:rPr>
          <w:rFonts w:ascii="Arial" w:hAnsi="Arial" w:cs="Arial"/>
          <w:i/>
          <w:sz w:val="22"/>
        </w:rPr>
        <w:t>The Business Student’s Guide to Study and Employability.</w:t>
      </w:r>
      <w:r w:rsidRPr="00D10D5C">
        <w:rPr>
          <w:rFonts w:ascii="Arial" w:hAnsi="Arial" w:cs="Arial"/>
          <w:sz w:val="22"/>
        </w:rPr>
        <w:t xml:space="preserve"> 7</w:t>
      </w:r>
      <w:r w:rsidRPr="00D10D5C">
        <w:rPr>
          <w:rFonts w:ascii="Arial" w:hAnsi="Arial" w:cs="Arial"/>
          <w:sz w:val="22"/>
          <w:vertAlign w:val="superscript"/>
        </w:rPr>
        <w:t>th</w:t>
      </w:r>
      <w:r w:rsidRPr="00D10D5C">
        <w:rPr>
          <w:rFonts w:ascii="Arial" w:hAnsi="Arial" w:cs="Arial"/>
          <w:sz w:val="22"/>
        </w:rPr>
        <w:t xml:space="preserve"> </w:t>
      </w:r>
      <w:proofErr w:type="spellStart"/>
      <w:r w:rsidRPr="00D10D5C">
        <w:rPr>
          <w:rFonts w:ascii="Arial" w:hAnsi="Arial" w:cs="Arial"/>
          <w:sz w:val="22"/>
        </w:rPr>
        <w:t>edn</w:t>
      </w:r>
      <w:proofErr w:type="spellEnd"/>
      <w:r w:rsidRPr="00D10D5C">
        <w:rPr>
          <w:rFonts w:ascii="Arial" w:hAnsi="Arial" w:cs="Arial"/>
          <w:sz w:val="22"/>
        </w:rPr>
        <w:t>. London: Sage Publications Ltd.</w:t>
      </w:r>
    </w:p>
    <w:p w14:paraId="09145906" w14:textId="3040BA00" w:rsidR="00D75D29" w:rsidRPr="00D10D5C" w:rsidRDefault="00D75D29" w:rsidP="00D75D29">
      <w:pPr>
        <w:rPr>
          <w:rFonts w:ascii="Arial" w:hAnsi="Arial" w:cs="Arial"/>
          <w:b/>
          <w:bCs/>
          <w:i/>
          <w:iCs/>
          <w:color w:val="7030A0"/>
          <w:sz w:val="22"/>
        </w:rPr>
      </w:pPr>
      <w:r w:rsidRPr="00D10D5C">
        <w:rPr>
          <w:rFonts w:ascii="Arial" w:hAnsi="Arial" w:cs="Arial"/>
          <w:b/>
          <w:bCs/>
          <w:i/>
          <w:iCs/>
          <w:color w:val="7030A0"/>
          <w:sz w:val="22"/>
        </w:rPr>
        <w:t>Example 2. Book with Editor</w:t>
      </w:r>
    </w:p>
    <w:p w14:paraId="6CA7FB17" w14:textId="4D964FE1" w:rsidR="00D75D29" w:rsidRPr="00D10D5C" w:rsidRDefault="00D75D29" w:rsidP="00D75D29">
      <w:pPr>
        <w:rPr>
          <w:rFonts w:ascii="Arial" w:hAnsi="Arial" w:cs="Arial"/>
          <w:sz w:val="22"/>
        </w:rPr>
      </w:pPr>
      <w:bookmarkStart w:id="1" w:name="_Hlk133930663"/>
      <w:r w:rsidRPr="00D10D5C">
        <w:rPr>
          <w:rFonts w:ascii="Arial" w:hAnsi="Arial" w:cs="Arial"/>
          <w:sz w:val="22"/>
        </w:rPr>
        <w:t xml:space="preserve">Morgan, P. (ed.) (2017) </w:t>
      </w:r>
      <w:r w:rsidRPr="00D10D5C">
        <w:rPr>
          <w:rFonts w:ascii="Arial" w:hAnsi="Arial" w:cs="Arial"/>
          <w:i/>
          <w:sz w:val="22"/>
        </w:rPr>
        <w:t>The Business Student’s Guide to Study and Employability.</w:t>
      </w:r>
      <w:r w:rsidRPr="00D10D5C">
        <w:rPr>
          <w:rFonts w:ascii="Arial" w:hAnsi="Arial" w:cs="Arial"/>
          <w:sz w:val="22"/>
        </w:rPr>
        <w:t xml:space="preserve"> 7</w:t>
      </w:r>
      <w:r w:rsidRPr="00D10D5C">
        <w:rPr>
          <w:rFonts w:ascii="Arial" w:hAnsi="Arial" w:cs="Arial"/>
          <w:sz w:val="22"/>
          <w:vertAlign w:val="superscript"/>
        </w:rPr>
        <w:t>th</w:t>
      </w:r>
      <w:r w:rsidRPr="00D10D5C">
        <w:rPr>
          <w:rFonts w:ascii="Arial" w:hAnsi="Arial" w:cs="Arial"/>
          <w:sz w:val="22"/>
        </w:rPr>
        <w:t xml:space="preserve"> </w:t>
      </w:r>
      <w:proofErr w:type="spellStart"/>
      <w:r w:rsidRPr="00D10D5C">
        <w:rPr>
          <w:rFonts w:ascii="Arial" w:hAnsi="Arial" w:cs="Arial"/>
          <w:sz w:val="22"/>
        </w:rPr>
        <w:t>edn</w:t>
      </w:r>
      <w:proofErr w:type="spellEnd"/>
      <w:r w:rsidRPr="00D10D5C">
        <w:rPr>
          <w:rFonts w:ascii="Arial" w:hAnsi="Arial" w:cs="Arial"/>
          <w:sz w:val="22"/>
        </w:rPr>
        <w:t>. London: Sage Publications Ltd.</w:t>
      </w:r>
    </w:p>
    <w:bookmarkEnd w:id="1"/>
    <w:p w14:paraId="4B5ECB1D" w14:textId="02635067" w:rsidR="00094B45" w:rsidRPr="00D10D5C" w:rsidRDefault="00D75D29" w:rsidP="00094B45">
      <w:pPr>
        <w:spacing w:line="240" w:lineRule="auto"/>
        <w:jc w:val="both"/>
        <w:rPr>
          <w:rFonts w:ascii="Arial" w:hAnsi="Arial" w:cs="Arial"/>
          <w:b/>
          <w:bCs/>
          <w:i/>
          <w:iCs/>
          <w:color w:val="7030A0"/>
          <w:sz w:val="22"/>
        </w:rPr>
      </w:pPr>
      <w:r w:rsidRPr="00D10D5C">
        <w:rPr>
          <w:rFonts w:ascii="Arial" w:hAnsi="Arial" w:cs="Arial"/>
          <w:b/>
          <w:bCs/>
          <w:i/>
          <w:iCs/>
          <w:color w:val="7030A0"/>
          <w:sz w:val="22"/>
        </w:rPr>
        <w:t>Example 3. Book with</w:t>
      </w:r>
      <w:r w:rsidR="0071039B" w:rsidRPr="00D10D5C">
        <w:rPr>
          <w:rFonts w:ascii="Arial" w:hAnsi="Arial" w:cs="Arial"/>
          <w:b/>
          <w:bCs/>
          <w:i/>
          <w:iCs/>
          <w:color w:val="7030A0"/>
          <w:sz w:val="22"/>
        </w:rPr>
        <w:t xml:space="preserve"> Three </w:t>
      </w:r>
      <w:r w:rsidRPr="00D10D5C">
        <w:rPr>
          <w:rFonts w:ascii="Arial" w:hAnsi="Arial" w:cs="Arial"/>
          <w:b/>
          <w:bCs/>
          <w:i/>
          <w:iCs/>
          <w:color w:val="7030A0"/>
          <w:sz w:val="22"/>
        </w:rPr>
        <w:t>Authors</w:t>
      </w:r>
    </w:p>
    <w:p w14:paraId="62078101" w14:textId="4785D9A2" w:rsidR="00D75D29" w:rsidRPr="00D10D5C" w:rsidRDefault="00D75D29" w:rsidP="00D75D29">
      <w:pPr>
        <w:rPr>
          <w:rFonts w:ascii="Arial" w:hAnsi="Arial" w:cs="Arial"/>
          <w:sz w:val="22"/>
        </w:rPr>
      </w:pPr>
      <w:bookmarkStart w:id="2" w:name="_Hlk133931086"/>
      <w:r w:rsidRPr="00D10D5C">
        <w:rPr>
          <w:rFonts w:ascii="Arial" w:hAnsi="Arial" w:cs="Arial"/>
          <w:sz w:val="22"/>
        </w:rPr>
        <w:t>Morgan, P.</w:t>
      </w:r>
      <w:r w:rsidR="00870163" w:rsidRPr="00D10D5C">
        <w:rPr>
          <w:rFonts w:ascii="Arial" w:hAnsi="Arial" w:cs="Arial"/>
          <w:sz w:val="22"/>
        </w:rPr>
        <w:t>, Davies, D.</w:t>
      </w:r>
      <w:r w:rsidRPr="00D10D5C">
        <w:rPr>
          <w:rFonts w:ascii="Arial" w:hAnsi="Arial" w:cs="Arial"/>
          <w:sz w:val="22"/>
        </w:rPr>
        <w:t xml:space="preserve"> and Jones, R. (2017) </w:t>
      </w:r>
      <w:r w:rsidRPr="00D10D5C">
        <w:rPr>
          <w:rFonts w:ascii="Arial" w:hAnsi="Arial" w:cs="Arial"/>
          <w:i/>
          <w:sz w:val="22"/>
        </w:rPr>
        <w:t>The Business Student’s Guide to Study and Employability.</w:t>
      </w:r>
      <w:r w:rsidRPr="00D10D5C">
        <w:rPr>
          <w:rFonts w:ascii="Arial" w:hAnsi="Arial" w:cs="Arial"/>
          <w:sz w:val="22"/>
        </w:rPr>
        <w:t xml:space="preserve"> 7</w:t>
      </w:r>
      <w:r w:rsidRPr="00D10D5C">
        <w:rPr>
          <w:rFonts w:ascii="Arial" w:hAnsi="Arial" w:cs="Arial"/>
          <w:sz w:val="22"/>
          <w:vertAlign w:val="superscript"/>
        </w:rPr>
        <w:t>th</w:t>
      </w:r>
      <w:r w:rsidRPr="00D10D5C">
        <w:rPr>
          <w:rFonts w:ascii="Arial" w:hAnsi="Arial" w:cs="Arial"/>
          <w:sz w:val="22"/>
        </w:rPr>
        <w:t xml:space="preserve"> </w:t>
      </w:r>
      <w:proofErr w:type="spellStart"/>
      <w:r w:rsidRPr="00D10D5C">
        <w:rPr>
          <w:rFonts w:ascii="Arial" w:hAnsi="Arial" w:cs="Arial"/>
          <w:sz w:val="22"/>
        </w:rPr>
        <w:t>edn</w:t>
      </w:r>
      <w:proofErr w:type="spellEnd"/>
      <w:r w:rsidRPr="00D10D5C">
        <w:rPr>
          <w:rFonts w:ascii="Arial" w:hAnsi="Arial" w:cs="Arial"/>
          <w:sz w:val="22"/>
        </w:rPr>
        <w:t>. London: Sage Publications Ltd.</w:t>
      </w:r>
    </w:p>
    <w:bookmarkEnd w:id="2"/>
    <w:p w14:paraId="3131F991" w14:textId="5670264A" w:rsidR="00D75D29" w:rsidRPr="00D10D5C" w:rsidRDefault="00D75D29" w:rsidP="00D75D29">
      <w:pPr>
        <w:rPr>
          <w:rFonts w:ascii="Arial" w:hAnsi="Arial" w:cs="Arial"/>
          <w:b/>
          <w:bCs/>
          <w:i/>
          <w:iCs/>
          <w:color w:val="7030A0"/>
          <w:sz w:val="22"/>
        </w:rPr>
      </w:pPr>
      <w:r w:rsidRPr="00D10D5C">
        <w:rPr>
          <w:rFonts w:ascii="Arial" w:hAnsi="Arial" w:cs="Arial"/>
          <w:b/>
          <w:bCs/>
          <w:i/>
          <w:iCs/>
          <w:color w:val="7030A0"/>
          <w:sz w:val="22"/>
        </w:rPr>
        <w:t xml:space="preserve">Example 4. Book with More than Three Authors </w:t>
      </w:r>
    </w:p>
    <w:p w14:paraId="2779D5F4" w14:textId="61A2DEBC" w:rsidR="00D75D29" w:rsidRPr="00D10D5C" w:rsidRDefault="00D75D29" w:rsidP="00D75D29">
      <w:pPr>
        <w:rPr>
          <w:rFonts w:ascii="Arial" w:hAnsi="Arial" w:cs="Arial"/>
          <w:sz w:val="22"/>
        </w:rPr>
      </w:pPr>
      <w:r w:rsidRPr="00D10D5C">
        <w:rPr>
          <w:rFonts w:ascii="Arial" w:hAnsi="Arial" w:cs="Arial"/>
          <w:sz w:val="22"/>
        </w:rPr>
        <w:lastRenderedPageBreak/>
        <w:t>Morgan, P</w:t>
      </w:r>
      <w:r w:rsidR="0081700D" w:rsidRPr="00D10D5C">
        <w:rPr>
          <w:rFonts w:ascii="Arial" w:hAnsi="Arial" w:cs="Arial"/>
          <w:sz w:val="22"/>
        </w:rPr>
        <w:t>., Davies, D., Jones, R. and Smith, W</w:t>
      </w:r>
      <w:r w:rsidRPr="00D10D5C">
        <w:rPr>
          <w:rFonts w:ascii="Arial" w:hAnsi="Arial" w:cs="Arial"/>
          <w:i/>
          <w:iCs/>
          <w:sz w:val="22"/>
        </w:rPr>
        <w:t xml:space="preserve">. </w:t>
      </w:r>
      <w:r w:rsidRPr="00D10D5C">
        <w:rPr>
          <w:rFonts w:ascii="Arial" w:hAnsi="Arial" w:cs="Arial"/>
          <w:sz w:val="22"/>
        </w:rPr>
        <w:t xml:space="preserve">(2017) </w:t>
      </w:r>
      <w:r w:rsidRPr="00D10D5C">
        <w:rPr>
          <w:rFonts w:ascii="Arial" w:hAnsi="Arial" w:cs="Arial"/>
          <w:i/>
          <w:iCs/>
          <w:sz w:val="22"/>
        </w:rPr>
        <w:t>The Business Student’s Guide to Study and Employability.</w:t>
      </w:r>
      <w:r w:rsidRPr="00D10D5C">
        <w:rPr>
          <w:rFonts w:ascii="Arial" w:hAnsi="Arial" w:cs="Arial"/>
          <w:sz w:val="22"/>
        </w:rPr>
        <w:t xml:space="preserve"> 7th </w:t>
      </w:r>
      <w:proofErr w:type="spellStart"/>
      <w:r w:rsidRPr="00D10D5C">
        <w:rPr>
          <w:rFonts w:ascii="Arial" w:hAnsi="Arial" w:cs="Arial"/>
          <w:sz w:val="22"/>
        </w:rPr>
        <w:t>edn</w:t>
      </w:r>
      <w:proofErr w:type="spellEnd"/>
      <w:r w:rsidRPr="00D10D5C">
        <w:rPr>
          <w:rFonts w:ascii="Arial" w:hAnsi="Arial" w:cs="Arial"/>
          <w:sz w:val="22"/>
        </w:rPr>
        <w:t>. London: Sage Publications Ltd.</w:t>
      </w:r>
    </w:p>
    <w:p w14:paraId="5DB55E82" w14:textId="3B0E900F" w:rsidR="00D75D29" w:rsidRPr="00D10D5C" w:rsidRDefault="002039A9" w:rsidP="00094B45">
      <w:pPr>
        <w:spacing w:line="240" w:lineRule="auto"/>
        <w:jc w:val="both"/>
        <w:rPr>
          <w:rFonts w:ascii="Arial" w:hAnsi="Arial" w:cs="Arial"/>
          <w:b/>
          <w:bCs/>
          <w:color w:val="7030A0"/>
          <w:sz w:val="28"/>
          <w:szCs w:val="28"/>
          <w:u w:val="single"/>
        </w:rPr>
      </w:pPr>
      <w:r w:rsidRPr="00D10D5C">
        <w:rPr>
          <w:rFonts w:ascii="Arial" w:hAnsi="Arial" w:cs="Arial"/>
          <w:b/>
          <w:bCs/>
          <w:color w:val="7030A0"/>
          <w:sz w:val="28"/>
          <w:szCs w:val="28"/>
          <w:u w:val="single"/>
        </w:rPr>
        <w:t>Electronic Books- e</w:t>
      </w:r>
      <w:r w:rsidR="00C12059" w:rsidRPr="00D10D5C">
        <w:rPr>
          <w:rFonts w:ascii="Arial" w:hAnsi="Arial" w:cs="Arial"/>
          <w:b/>
          <w:bCs/>
          <w:color w:val="7030A0"/>
          <w:sz w:val="28"/>
          <w:szCs w:val="28"/>
          <w:u w:val="single"/>
        </w:rPr>
        <w:t>-books</w:t>
      </w:r>
    </w:p>
    <w:p w14:paraId="4BCC6C31" w14:textId="4F3379D3" w:rsidR="00C12059" w:rsidRPr="00D10D5C" w:rsidRDefault="00C12059" w:rsidP="00094B45">
      <w:pPr>
        <w:spacing w:line="240" w:lineRule="auto"/>
        <w:jc w:val="both"/>
        <w:rPr>
          <w:rFonts w:ascii="Arial" w:hAnsi="Arial" w:cs="Arial"/>
          <w:sz w:val="22"/>
        </w:rPr>
      </w:pPr>
      <w:r w:rsidRPr="00D10D5C">
        <w:rPr>
          <w:rFonts w:ascii="Arial" w:hAnsi="Arial" w:cs="Arial"/>
          <w:sz w:val="22"/>
        </w:rPr>
        <w:t xml:space="preserve">An e-book should be referenced as a printed book but if </w:t>
      </w:r>
      <w:proofErr w:type="gramStart"/>
      <w:r w:rsidRPr="00D10D5C">
        <w:rPr>
          <w:rFonts w:ascii="Arial" w:hAnsi="Arial" w:cs="Arial"/>
          <w:sz w:val="22"/>
        </w:rPr>
        <w:t>all of</w:t>
      </w:r>
      <w:proofErr w:type="gramEnd"/>
      <w:r w:rsidRPr="00D10D5C">
        <w:rPr>
          <w:rFonts w:ascii="Arial" w:hAnsi="Arial" w:cs="Arial"/>
          <w:sz w:val="22"/>
        </w:rPr>
        <w:t xml:space="preserve"> the details are not available, reference it as a web-source</w:t>
      </w:r>
      <w:r w:rsidR="00CE0EA3" w:rsidRPr="00D10D5C">
        <w:rPr>
          <w:rFonts w:ascii="Arial" w:hAnsi="Arial" w:cs="Arial"/>
          <w:sz w:val="22"/>
        </w:rPr>
        <w:t>.</w:t>
      </w:r>
    </w:p>
    <w:p w14:paraId="00587503" w14:textId="034E225A" w:rsidR="00C12059" w:rsidRPr="00D10D5C" w:rsidRDefault="00C12059" w:rsidP="00094B45">
      <w:pPr>
        <w:spacing w:line="240" w:lineRule="auto"/>
        <w:jc w:val="both"/>
        <w:rPr>
          <w:rFonts w:ascii="Arial" w:hAnsi="Arial" w:cs="Arial"/>
          <w:b/>
          <w:bCs/>
          <w:i/>
          <w:iCs/>
          <w:sz w:val="22"/>
        </w:rPr>
      </w:pPr>
      <w:r w:rsidRPr="00D10D5C">
        <w:rPr>
          <w:rFonts w:ascii="Arial" w:hAnsi="Arial" w:cs="Arial"/>
          <w:b/>
          <w:bCs/>
          <w:i/>
          <w:iCs/>
          <w:color w:val="7030A0"/>
          <w:sz w:val="22"/>
        </w:rPr>
        <w:t xml:space="preserve">Example 5. </w:t>
      </w:r>
      <w:r w:rsidR="00A35412" w:rsidRPr="00D10D5C">
        <w:rPr>
          <w:rFonts w:ascii="Arial" w:hAnsi="Arial" w:cs="Arial"/>
          <w:b/>
          <w:bCs/>
          <w:i/>
          <w:iCs/>
          <w:color w:val="7030A0"/>
          <w:sz w:val="22"/>
        </w:rPr>
        <w:t>e</w:t>
      </w:r>
      <w:r w:rsidRPr="00D10D5C">
        <w:rPr>
          <w:rFonts w:ascii="Arial" w:hAnsi="Arial" w:cs="Arial"/>
          <w:b/>
          <w:bCs/>
          <w:i/>
          <w:iCs/>
          <w:color w:val="7030A0"/>
          <w:sz w:val="22"/>
        </w:rPr>
        <w:t xml:space="preserve">-book </w:t>
      </w:r>
      <w:r w:rsidR="00833624" w:rsidRPr="00D10D5C">
        <w:rPr>
          <w:rFonts w:ascii="Arial" w:hAnsi="Arial" w:cs="Arial"/>
          <w:b/>
          <w:bCs/>
          <w:i/>
          <w:iCs/>
          <w:color w:val="7030A0"/>
          <w:sz w:val="22"/>
        </w:rPr>
        <w:t>with</w:t>
      </w:r>
      <w:r w:rsidRPr="00D10D5C">
        <w:rPr>
          <w:rFonts w:ascii="Arial" w:hAnsi="Arial" w:cs="Arial"/>
          <w:b/>
          <w:bCs/>
          <w:i/>
          <w:iCs/>
          <w:color w:val="7030A0"/>
          <w:sz w:val="22"/>
        </w:rPr>
        <w:t xml:space="preserve"> all Information Available</w:t>
      </w:r>
    </w:p>
    <w:p w14:paraId="6AB8A60A" w14:textId="79C26755" w:rsidR="00C12059" w:rsidRPr="00D10D5C" w:rsidRDefault="00C12059" w:rsidP="00094B45">
      <w:pPr>
        <w:spacing w:line="240" w:lineRule="auto"/>
        <w:jc w:val="both"/>
        <w:rPr>
          <w:rFonts w:ascii="Arial" w:hAnsi="Arial" w:cs="Arial"/>
          <w:sz w:val="22"/>
        </w:rPr>
      </w:pPr>
      <w:r w:rsidRPr="00D10D5C">
        <w:rPr>
          <w:rFonts w:ascii="Arial" w:hAnsi="Arial" w:cs="Arial"/>
          <w:sz w:val="22"/>
        </w:rPr>
        <w:t xml:space="preserve">Lennon, J. and McCartney, P. (2022) </w:t>
      </w:r>
      <w:r w:rsidRPr="00D10D5C">
        <w:rPr>
          <w:rFonts w:ascii="Arial" w:hAnsi="Arial" w:cs="Arial"/>
          <w:i/>
          <w:iCs/>
          <w:sz w:val="22"/>
        </w:rPr>
        <w:t xml:space="preserve">Magical Music. </w:t>
      </w:r>
      <w:r w:rsidRPr="00D10D5C">
        <w:rPr>
          <w:rFonts w:ascii="Arial" w:hAnsi="Arial" w:cs="Arial"/>
          <w:sz w:val="22"/>
        </w:rPr>
        <w:t>Liverpool: Apple Publishers Ltd.</w:t>
      </w:r>
    </w:p>
    <w:p w14:paraId="1DC5FB51" w14:textId="67D268F9" w:rsidR="00C12059" w:rsidRPr="00D10D5C" w:rsidRDefault="00C12059" w:rsidP="00094B45">
      <w:pPr>
        <w:spacing w:line="240" w:lineRule="auto"/>
        <w:jc w:val="both"/>
        <w:rPr>
          <w:rFonts w:ascii="Arial" w:hAnsi="Arial" w:cs="Arial"/>
          <w:b/>
          <w:bCs/>
          <w:i/>
          <w:iCs/>
          <w:color w:val="7030A0"/>
          <w:sz w:val="22"/>
        </w:rPr>
      </w:pPr>
      <w:r w:rsidRPr="00D10D5C">
        <w:rPr>
          <w:rFonts w:ascii="Arial" w:hAnsi="Arial" w:cs="Arial"/>
          <w:b/>
          <w:bCs/>
          <w:i/>
          <w:iCs/>
          <w:color w:val="7030A0"/>
          <w:sz w:val="22"/>
        </w:rPr>
        <w:t xml:space="preserve">Example 6. </w:t>
      </w:r>
      <w:r w:rsidR="00A35412" w:rsidRPr="00D10D5C">
        <w:rPr>
          <w:rFonts w:ascii="Arial" w:hAnsi="Arial" w:cs="Arial"/>
          <w:b/>
          <w:bCs/>
          <w:i/>
          <w:iCs/>
          <w:color w:val="7030A0"/>
          <w:sz w:val="22"/>
        </w:rPr>
        <w:t>e</w:t>
      </w:r>
      <w:r w:rsidRPr="00D10D5C">
        <w:rPr>
          <w:rFonts w:ascii="Arial" w:hAnsi="Arial" w:cs="Arial"/>
          <w:b/>
          <w:bCs/>
          <w:i/>
          <w:iCs/>
          <w:color w:val="7030A0"/>
          <w:sz w:val="22"/>
        </w:rPr>
        <w:t>-book Without all Details Available</w:t>
      </w:r>
    </w:p>
    <w:p w14:paraId="5F8C5C59" w14:textId="77777777" w:rsidR="00CE0EA3" w:rsidRPr="00D10D5C" w:rsidRDefault="00C12059" w:rsidP="00094B45">
      <w:pPr>
        <w:spacing w:line="240" w:lineRule="auto"/>
        <w:jc w:val="both"/>
        <w:rPr>
          <w:rFonts w:ascii="Arial" w:hAnsi="Arial" w:cs="Arial"/>
          <w:sz w:val="22"/>
        </w:rPr>
      </w:pPr>
      <w:r w:rsidRPr="00D10D5C">
        <w:rPr>
          <w:rFonts w:ascii="Arial" w:hAnsi="Arial" w:cs="Arial"/>
          <w:sz w:val="22"/>
        </w:rPr>
        <w:t xml:space="preserve">Lennon, J. and McCartney, P. (2022) </w:t>
      </w:r>
      <w:r w:rsidRPr="00D10D5C">
        <w:rPr>
          <w:rFonts w:ascii="Arial" w:hAnsi="Arial" w:cs="Arial"/>
          <w:i/>
          <w:iCs/>
          <w:sz w:val="22"/>
        </w:rPr>
        <w:t xml:space="preserve">Magical Music. </w:t>
      </w:r>
      <w:r w:rsidRPr="00D10D5C">
        <w:rPr>
          <w:rFonts w:ascii="Arial" w:hAnsi="Arial" w:cs="Arial"/>
          <w:sz w:val="22"/>
        </w:rPr>
        <w:t xml:space="preserve">Available at: </w:t>
      </w:r>
      <w:hyperlink r:id="rId7" w:history="1">
        <w:r w:rsidR="00D84E62" w:rsidRPr="00D10D5C">
          <w:rPr>
            <w:rStyle w:val="Hyperlink"/>
            <w:rFonts w:ascii="Arial" w:hAnsi="Arial" w:cs="Arial"/>
            <w:sz w:val="22"/>
          </w:rPr>
          <w:t>https://www-citethemrightonline-com.ezproxy.uwtsd.ac.uk/sourcetype?docid=b-9781350927964&amp;tocid=b-9781350927964-6</w:t>
        </w:r>
      </w:hyperlink>
      <w:r w:rsidR="00D84E62" w:rsidRPr="00D10D5C">
        <w:rPr>
          <w:rFonts w:ascii="Arial" w:hAnsi="Arial" w:cs="Arial"/>
          <w:sz w:val="22"/>
        </w:rPr>
        <w:t xml:space="preserve"> (Accessed: 2 May 2023).</w:t>
      </w:r>
    </w:p>
    <w:p w14:paraId="1328CEDF" w14:textId="56E30D91" w:rsidR="00D84E62" w:rsidRPr="00D10D5C" w:rsidRDefault="00CD0DDD" w:rsidP="00094B45">
      <w:pPr>
        <w:spacing w:line="240" w:lineRule="auto"/>
        <w:jc w:val="both"/>
        <w:rPr>
          <w:rFonts w:ascii="Arial" w:hAnsi="Arial" w:cs="Arial"/>
          <w:b/>
          <w:bCs/>
          <w:sz w:val="22"/>
          <w:u w:val="single"/>
        </w:rPr>
      </w:pPr>
      <w:r w:rsidRPr="00D10D5C">
        <w:rPr>
          <w:rFonts w:ascii="Arial" w:hAnsi="Arial" w:cs="Arial"/>
          <w:b/>
          <w:bCs/>
          <w:color w:val="7030A0"/>
          <w:sz w:val="28"/>
          <w:szCs w:val="28"/>
          <w:u w:val="single"/>
        </w:rPr>
        <w:t>Journals</w:t>
      </w:r>
    </w:p>
    <w:p w14:paraId="39CDCBF0" w14:textId="77777777" w:rsidR="00CD0DDD" w:rsidRPr="00D10D5C" w:rsidRDefault="00CD0DDD" w:rsidP="00CD0DDD">
      <w:pPr>
        <w:spacing w:line="240" w:lineRule="auto"/>
        <w:jc w:val="both"/>
        <w:rPr>
          <w:rFonts w:ascii="Arial" w:hAnsi="Arial" w:cs="Arial"/>
          <w:sz w:val="22"/>
        </w:rPr>
      </w:pPr>
      <w:r w:rsidRPr="00D10D5C">
        <w:rPr>
          <w:rFonts w:ascii="Arial" w:hAnsi="Arial" w:cs="Arial"/>
          <w:sz w:val="22"/>
        </w:rPr>
        <w:t xml:space="preserve">How to cite a </w:t>
      </w:r>
      <w:r w:rsidRPr="00D10D5C">
        <w:rPr>
          <w:rFonts w:ascii="Arial" w:hAnsi="Arial" w:cs="Arial"/>
          <w:b/>
          <w:bCs/>
          <w:color w:val="0070C0"/>
          <w:sz w:val="22"/>
        </w:rPr>
        <w:t>JOURNAL ARTICLE</w:t>
      </w:r>
    </w:p>
    <w:p w14:paraId="27157940" w14:textId="77777777" w:rsidR="00CD0DDD" w:rsidRPr="00D10D5C" w:rsidRDefault="00CD0DDD" w:rsidP="00CD0DDD">
      <w:pPr>
        <w:spacing w:line="240" w:lineRule="auto"/>
        <w:jc w:val="both"/>
        <w:rPr>
          <w:rFonts w:ascii="Arial" w:hAnsi="Arial" w:cs="Arial"/>
          <w:b/>
          <w:bCs/>
          <w:color w:val="7030A0"/>
          <w:sz w:val="22"/>
        </w:rPr>
      </w:pPr>
      <w:r w:rsidRPr="00D10D5C">
        <w:rPr>
          <w:rFonts w:ascii="Arial" w:hAnsi="Arial" w:cs="Arial"/>
          <w:b/>
          <w:bCs/>
          <w:color w:val="7030A0"/>
          <w:sz w:val="22"/>
        </w:rPr>
        <w:t>In your text:</w:t>
      </w:r>
    </w:p>
    <w:p w14:paraId="70D82598" w14:textId="08CB82A7" w:rsidR="005E567E" w:rsidRPr="00D10D5C" w:rsidRDefault="00CD0DDD" w:rsidP="00CD0DDD">
      <w:pPr>
        <w:spacing w:line="240" w:lineRule="auto"/>
        <w:jc w:val="both"/>
        <w:rPr>
          <w:rFonts w:ascii="Arial" w:hAnsi="Arial" w:cs="Arial"/>
          <w:sz w:val="22"/>
        </w:rPr>
      </w:pPr>
      <w:r w:rsidRPr="00D10D5C">
        <w:rPr>
          <w:rFonts w:ascii="Arial" w:hAnsi="Arial" w:cs="Arial"/>
          <w:sz w:val="22"/>
        </w:rPr>
        <w:t>As you would cite a book- see above</w:t>
      </w:r>
    </w:p>
    <w:p w14:paraId="0F2AD34B" w14:textId="5494C105" w:rsidR="005E567E" w:rsidRPr="00D10D5C" w:rsidRDefault="00CD0DDD" w:rsidP="00CD0DDD">
      <w:pPr>
        <w:spacing w:line="240" w:lineRule="auto"/>
        <w:jc w:val="both"/>
        <w:rPr>
          <w:rFonts w:ascii="Arial" w:hAnsi="Arial" w:cs="Arial"/>
          <w:b/>
          <w:bCs/>
          <w:color w:val="7030A0"/>
          <w:sz w:val="22"/>
        </w:rPr>
      </w:pPr>
      <w:r w:rsidRPr="00D10D5C">
        <w:rPr>
          <w:rFonts w:ascii="Arial" w:hAnsi="Arial" w:cs="Arial"/>
          <w:b/>
          <w:bCs/>
          <w:color w:val="7030A0"/>
          <w:sz w:val="22"/>
        </w:rPr>
        <w:t>In your Reference List:</w:t>
      </w:r>
    </w:p>
    <w:p w14:paraId="1144462D" w14:textId="6D4B0D17" w:rsidR="00CD0DDD" w:rsidRPr="00D10D5C" w:rsidRDefault="00CD0DDD" w:rsidP="00A35412">
      <w:pPr>
        <w:pStyle w:val="ListParagraph"/>
        <w:numPr>
          <w:ilvl w:val="0"/>
          <w:numId w:val="6"/>
        </w:numPr>
        <w:spacing w:line="276" w:lineRule="auto"/>
        <w:jc w:val="both"/>
        <w:rPr>
          <w:rFonts w:ascii="Arial" w:hAnsi="Arial" w:cs="Arial"/>
          <w:b/>
          <w:bCs/>
          <w:sz w:val="22"/>
        </w:rPr>
      </w:pPr>
      <w:r w:rsidRPr="00D10D5C">
        <w:rPr>
          <w:rFonts w:ascii="Arial" w:hAnsi="Arial" w:cs="Arial"/>
          <w:b/>
          <w:bCs/>
          <w:sz w:val="22"/>
        </w:rPr>
        <w:t>Author (surname and initial as above)</w:t>
      </w:r>
    </w:p>
    <w:p w14:paraId="0344D51D" w14:textId="5D0E41F7" w:rsidR="00CD0DDD" w:rsidRPr="00D10D5C" w:rsidRDefault="00CD0DDD" w:rsidP="00A35412">
      <w:pPr>
        <w:pStyle w:val="ListParagraph"/>
        <w:numPr>
          <w:ilvl w:val="0"/>
          <w:numId w:val="6"/>
        </w:numPr>
        <w:spacing w:line="276" w:lineRule="auto"/>
        <w:jc w:val="both"/>
        <w:rPr>
          <w:rFonts w:ascii="Arial" w:hAnsi="Arial" w:cs="Arial"/>
          <w:b/>
          <w:bCs/>
          <w:sz w:val="22"/>
        </w:rPr>
      </w:pPr>
      <w:r w:rsidRPr="00D10D5C">
        <w:rPr>
          <w:rFonts w:ascii="Arial" w:hAnsi="Arial" w:cs="Arial"/>
          <w:b/>
          <w:bCs/>
          <w:sz w:val="22"/>
        </w:rPr>
        <w:t>Publication year (in round brackets)</w:t>
      </w:r>
    </w:p>
    <w:p w14:paraId="02B065D2" w14:textId="6A929CEC" w:rsidR="00CD0DDD" w:rsidRPr="00D10D5C" w:rsidRDefault="00CD0DDD" w:rsidP="00A35412">
      <w:pPr>
        <w:pStyle w:val="ListParagraph"/>
        <w:numPr>
          <w:ilvl w:val="0"/>
          <w:numId w:val="6"/>
        </w:numPr>
        <w:spacing w:line="276" w:lineRule="auto"/>
        <w:jc w:val="both"/>
        <w:rPr>
          <w:rFonts w:ascii="Arial" w:hAnsi="Arial" w:cs="Arial"/>
          <w:b/>
          <w:bCs/>
          <w:sz w:val="22"/>
        </w:rPr>
      </w:pPr>
      <w:r w:rsidRPr="00D10D5C">
        <w:rPr>
          <w:rFonts w:ascii="Arial" w:hAnsi="Arial" w:cs="Arial"/>
          <w:b/>
          <w:bCs/>
          <w:sz w:val="22"/>
        </w:rPr>
        <w:t xml:space="preserve">Article title (enclosed in </w:t>
      </w:r>
      <w:r w:rsidRPr="00D10D5C">
        <w:rPr>
          <w:rFonts w:ascii="Arial" w:hAnsi="Arial" w:cs="Arial"/>
          <w:b/>
          <w:bCs/>
          <w:color w:val="7030A0"/>
          <w:sz w:val="22"/>
        </w:rPr>
        <w:t>single</w:t>
      </w:r>
      <w:r w:rsidRPr="00D10D5C">
        <w:rPr>
          <w:rFonts w:ascii="Arial" w:hAnsi="Arial" w:cs="Arial"/>
          <w:b/>
          <w:bCs/>
          <w:sz w:val="22"/>
        </w:rPr>
        <w:t xml:space="preserve"> quotation marks)</w:t>
      </w:r>
    </w:p>
    <w:p w14:paraId="443EEA2E" w14:textId="128BC51B" w:rsidR="00CD0DDD" w:rsidRPr="00D10D5C" w:rsidRDefault="00CD0DDD" w:rsidP="00A35412">
      <w:pPr>
        <w:pStyle w:val="ListParagraph"/>
        <w:numPr>
          <w:ilvl w:val="0"/>
          <w:numId w:val="6"/>
        </w:numPr>
        <w:spacing w:line="276" w:lineRule="auto"/>
        <w:jc w:val="both"/>
        <w:rPr>
          <w:rFonts w:ascii="Arial" w:hAnsi="Arial" w:cs="Arial"/>
          <w:b/>
          <w:bCs/>
          <w:sz w:val="22"/>
        </w:rPr>
      </w:pPr>
      <w:r w:rsidRPr="00D10D5C">
        <w:rPr>
          <w:rFonts w:ascii="Arial" w:hAnsi="Arial" w:cs="Arial"/>
          <w:b/>
          <w:bCs/>
          <w:sz w:val="22"/>
        </w:rPr>
        <w:t>Journal title (in italics) – capitalise first letter of each word in title, except for linking words such as and, of, the, for)</w:t>
      </w:r>
    </w:p>
    <w:p w14:paraId="3CAABCB9" w14:textId="2B562A73" w:rsidR="00CD0DDD" w:rsidRPr="00D10D5C" w:rsidRDefault="00CD0DDD" w:rsidP="00A35412">
      <w:pPr>
        <w:pStyle w:val="ListParagraph"/>
        <w:numPr>
          <w:ilvl w:val="0"/>
          <w:numId w:val="6"/>
        </w:numPr>
        <w:spacing w:line="276" w:lineRule="auto"/>
        <w:jc w:val="both"/>
        <w:rPr>
          <w:rFonts w:ascii="Arial" w:hAnsi="Arial" w:cs="Arial"/>
          <w:b/>
          <w:bCs/>
          <w:sz w:val="22"/>
        </w:rPr>
      </w:pPr>
      <w:r w:rsidRPr="00D10D5C">
        <w:rPr>
          <w:rFonts w:ascii="Arial" w:hAnsi="Arial" w:cs="Arial"/>
          <w:b/>
          <w:bCs/>
          <w:sz w:val="22"/>
        </w:rPr>
        <w:t>Volume number, (no brackets)</w:t>
      </w:r>
      <w:proofErr w:type="gramStart"/>
      <w:r w:rsidRPr="00D10D5C">
        <w:rPr>
          <w:rFonts w:ascii="Arial" w:hAnsi="Arial" w:cs="Arial"/>
          <w:b/>
          <w:bCs/>
          <w:sz w:val="22"/>
        </w:rPr>
        <w:t>-  issue</w:t>
      </w:r>
      <w:proofErr w:type="gramEnd"/>
      <w:r w:rsidRPr="00D10D5C">
        <w:rPr>
          <w:rFonts w:ascii="Arial" w:hAnsi="Arial" w:cs="Arial"/>
          <w:b/>
          <w:bCs/>
          <w:sz w:val="22"/>
        </w:rPr>
        <w:t>/part number month or season (in round brackets)</w:t>
      </w:r>
    </w:p>
    <w:p w14:paraId="7D16EB7B" w14:textId="41E6A3B7" w:rsidR="00CD0DDD" w:rsidRPr="00D10D5C" w:rsidRDefault="00CD0DDD" w:rsidP="00A35412">
      <w:pPr>
        <w:pStyle w:val="ListParagraph"/>
        <w:numPr>
          <w:ilvl w:val="0"/>
          <w:numId w:val="6"/>
        </w:numPr>
        <w:spacing w:line="276" w:lineRule="auto"/>
        <w:jc w:val="both"/>
        <w:rPr>
          <w:rFonts w:ascii="Arial" w:hAnsi="Arial" w:cs="Arial"/>
          <w:b/>
          <w:bCs/>
          <w:sz w:val="22"/>
        </w:rPr>
      </w:pPr>
      <w:r w:rsidRPr="00D10D5C">
        <w:rPr>
          <w:rFonts w:ascii="Arial" w:hAnsi="Arial" w:cs="Arial"/>
          <w:b/>
          <w:bCs/>
          <w:sz w:val="22"/>
        </w:rPr>
        <w:t>Page number range of whole article</w:t>
      </w:r>
      <w:r w:rsidR="00B77F74" w:rsidRPr="00D10D5C">
        <w:rPr>
          <w:rFonts w:ascii="Arial" w:hAnsi="Arial" w:cs="Arial"/>
          <w:b/>
          <w:bCs/>
          <w:sz w:val="22"/>
        </w:rPr>
        <w:t xml:space="preserve"> (if available)</w:t>
      </w:r>
      <w:r w:rsidR="0096784E" w:rsidRPr="00D10D5C">
        <w:rPr>
          <w:rFonts w:ascii="Arial" w:hAnsi="Arial" w:cs="Arial"/>
          <w:b/>
          <w:bCs/>
          <w:sz w:val="22"/>
        </w:rPr>
        <w:t>- as follows -   pp.</w:t>
      </w:r>
    </w:p>
    <w:p w14:paraId="24657CB9" w14:textId="78F8A8BA" w:rsidR="00CD0DDD" w:rsidRPr="00D10D5C" w:rsidRDefault="00CD0DDD" w:rsidP="00A35412">
      <w:pPr>
        <w:pStyle w:val="ListParagraph"/>
        <w:numPr>
          <w:ilvl w:val="0"/>
          <w:numId w:val="6"/>
        </w:numPr>
        <w:spacing w:line="276" w:lineRule="auto"/>
        <w:rPr>
          <w:rFonts w:ascii="Arial" w:hAnsi="Arial" w:cs="Arial"/>
          <w:b/>
          <w:bCs/>
          <w:sz w:val="22"/>
        </w:rPr>
      </w:pPr>
      <w:r w:rsidRPr="00D10D5C">
        <w:rPr>
          <w:rFonts w:ascii="Arial" w:hAnsi="Arial" w:cs="Arial"/>
          <w:b/>
          <w:bCs/>
          <w:sz w:val="22"/>
        </w:rPr>
        <w:t>Always put a full stop at the end of a reference in the reference list.</w:t>
      </w:r>
    </w:p>
    <w:p w14:paraId="766DE885" w14:textId="77777777" w:rsidR="005E567E" w:rsidRPr="00D10D5C" w:rsidRDefault="005E567E" w:rsidP="0053644B">
      <w:pPr>
        <w:pStyle w:val="ListParagraph"/>
        <w:ind w:left="1080"/>
        <w:rPr>
          <w:rFonts w:ascii="Arial" w:hAnsi="Arial" w:cs="Arial"/>
          <w:b/>
          <w:bCs/>
          <w:sz w:val="22"/>
        </w:rPr>
      </w:pPr>
    </w:p>
    <w:p w14:paraId="1604EAAA" w14:textId="07C15612" w:rsidR="00CD0DDD" w:rsidRPr="00D10D5C" w:rsidRDefault="00CD0DDD" w:rsidP="00CD0DDD">
      <w:pPr>
        <w:rPr>
          <w:rFonts w:ascii="Arial" w:hAnsi="Arial" w:cs="Arial"/>
          <w:b/>
          <w:bCs/>
          <w:i/>
          <w:iCs/>
          <w:color w:val="7030A0"/>
          <w:sz w:val="22"/>
        </w:rPr>
      </w:pPr>
      <w:r w:rsidRPr="00D10D5C">
        <w:rPr>
          <w:rFonts w:ascii="Arial" w:hAnsi="Arial" w:cs="Arial"/>
          <w:b/>
          <w:bCs/>
          <w:i/>
          <w:iCs/>
          <w:color w:val="7030A0"/>
          <w:sz w:val="22"/>
        </w:rPr>
        <w:t>Example 7. Printed Journal Article</w:t>
      </w:r>
    </w:p>
    <w:p w14:paraId="7354CB8F" w14:textId="3165D21F" w:rsidR="00CD0DDD" w:rsidRPr="00D10D5C" w:rsidRDefault="00CD0DDD" w:rsidP="00CD0DDD">
      <w:pPr>
        <w:spacing w:line="240" w:lineRule="auto"/>
        <w:jc w:val="both"/>
        <w:rPr>
          <w:rFonts w:ascii="Arial" w:hAnsi="Arial" w:cs="Arial"/>
          <w:sz w:val="22"/>
        </w:rPr>
      </w:pPr>
      <w:r w:rsidRPr="00D10D5C">
        <w:rPr>
          <w:rFonts w:ascii="Arial" w:hAnsi="Arial" w:cs="Arial"/>
          <w:sz w:val="22"/>
        </w:rPr>
        <w:t xml:space="preserve">Rutter M. (1985) ‘Resilience in the face of </w:t>
      </w:r>
      <w:r w:rsidR="002A6251" w:rsidRPr="00D10D5C">
        <w:rPr>
          <w:rFonts w:ascii="Arial" w:hAnsi="Arial" w:cs="Arial"/>
          <w:sz w:val="22"/>
        </w:rPr>
        <w:t>A</w:t>
      </w:r>
      <w:r w:rsidRPr="00D10D5C">
        <w:rPr>
          <w:rFonts w:ascii="Arial" w:hAnsi="Arial" w:cs="Arial"/>
          <w:sz w:val="22"/>
        </w:rPr>
        <w:t xml:space="preserve">dversity: </w:t>
      </w:r>
      <w:r w:rsidR="002A6251" w:rsidRPr="00D10D5C">
        <w:rPr>
          <w:rFonts w:ascii="Arial" w:hAnsi="Arial" w:cs="Arial"/>
          <w:sz w:val="22"/>
        </w:rPr>
        <w:t>P</w:t>
      </w:r>
      <w:r w:rsidRPr="00D10D5C">
        <w:rPr>
          <w:rFonts w:ascii="Arial" w:hAnsi="Arial" w:cs="Arial"/>
          <w:sz w:val="22"/>
        </w:rPr>
        <w:t xml:space="preserve">rotective </w:t>
      </w:r>
      <w:r w:rsidR="002A6251" w:rsidRPr="00D10D5C">
        <w:rPr>
          <w:rFonts w:ascii="Arial" w:hAnsi="Arial" w:cs="Arial"/>
          <w:sz w:val="22"/>
        </w:rPr>
        <w:t>F</w:t>
      </w:r>
      <w:r w:rsidRPr="00D10D5C">
        <w:rPr>
          <w:rFonts w:ascii="Arial" w:hAnsi="Arial" w:cs="Arial"/>
          <w:sz w:val="22"/>
        </w:rPr>
        <w:t xml:space="preserve">actors and </w:t>
      </w:r>
      <w:r w:rsidR="002A6251" w:rsidRPr="00D10D5C">
        <w:rPr>
          <w:rFonts w:ascii="Arial" w:hAnsi="Arial" w:cs="Arial"/>
          <w:sz w:val="22"/>
        </w:rPr>
        <w:t>R</w:t>
      </w:r>
      <w:r w:rsidRPr="00D10D5C">
        <w:rPr>
          <w:rFonts w:ascii="Arial" w:hAnsi="Arial" w:cs="Arial"/>
          <w:sz w:val="22"/>
        </w:rPr>
        <w:t xml:space="preserve">esistance to </w:t>
      </w:r>
      <w:r w:rsidR="002A6251" w:rsidRPr="00D10D5C">
        <w:rPr>
          <w:rFonts w:ascii="Arial" w:hAnsi="Arial" w:cs="Arial"/>
          <w:sz w:val="22"/>
        </w:rPr>
        <w:t>P</w:t>
      </w:r>
      <w:r w:rsidRPr="00D10D5C">
        <w:rPr>
          <w:rFonts w:ascii="Arial" w:hAnsi="Arial" w:cs="Arial"/>
          <w:sz w:val="22"/>
        </w:rPr>
        <w:t xml:space="preserve">sychiatric </w:t>
      </w:r>
      <w:r w:rsidR="002A6251" w:rsidRPr="00D10D5C">
        <w:rPr>
          <w:rFonts w:ascii="Arial" w:hAnsi="Arial" w:cs="Arial"/>
          <w:sz w:val="22"/>
        </w:rPr>
        <w:t>D</w:t>
      </w:r>
      <w:r w:rsidRPr="00D10D5C">
        <w:rPr>
          <w:rFonts w:ascii="Arial" w:hAnsi="Arial" w:cs="Arial"/>
          <w:sz w:val="22"/>
        </w:rPr>
        <w:t>isorder’,</w:t>
      </w:r>
      <w:r w:rsidRPr="00D10D5C">
        <w:rPr>
          <w:rFonts w:ascii="Arial" w:hAnsi="Arial" w:cs="Arial"/>
          <w:i/>
          <w:iCs/>
          <w:sz w:val="22"/>
        </w:rPr>
        <w:t xml:space="preserve"> British Journal of Psychiatry</w:t>
      </w:r>
      <w:r w:rsidRPr="00D10D5C">
        <w:rPr>
          <w:rFonts w:ascii="Arial" w:hAnsi="Arial" w:cs="Arial"/>
          <w:sz w:val="22"/>
        </w:rPr>
        <w:t>, 147(8</w:t>
      </w:r>
      <w:proofErr w:type="gramStart"/>
      <w:r w:rsidRPr="00D10D5C">
        <w:rPr>
          <w:rFonts w:ascii="Arial" w:hAnsi="Arial" w:cs="Arial"/>
          <w:sz w:val="22"/>
        </w:rPr>
        <w:t>),  pp.</w:t>
      </w:r>
      <w:proofErr w:type="gramEnd"/>
      <w:r w:rsidRPr="00D10D5C">
        <w:rPr>
          <w:rFonts w:ascii="Arial" w:hAnsi="Arial" w:cs="Arial"/>
          <w:sz w:val="22"/>
        </w:rPr>
        <w:t xml:space="preserve"> 598-611.</w:t>
      </w:r>
    </w:p>
    <w:p w14:paraId="17123326" w14:textId="77777777" w:rsidR="00CD0DDD" w:rsidRPr="00D10D5C" w:rsidRDefault="00CD0DDD" w:rsidP="00CD0DDD">
      <w:pPr>
        <w:spacing w:line="240" w:lineRule="auto"/>
        <w:jc w:val="both"/>
        <w:rPr>
          <w:rFonts w:ascii="Arial" w:hAnsi="Arial" w:cs="Arial"/>
          <w:sz w:val="22"/>
        </w:rPr>
      </w:pPr>
      <w:r w:rsidRPr="00D10D5C">
        <w:rPr>
          <w:rFonts w:ascii="Arial" w:hAnsi="Arial" w:cs="Arial"/>
          <w:sz w:val="22"/>
        </w:rPr>
        <w:t xml:space="preserve">If it is an article found </w:t>
      </w:r>
      <w:r w:rsidRPr="00D10D5C">
        <w:rPr>
          <w:rFonts w:ascii="Arial" w:hAnsi="Arial" w:cs="Arial"/>
          <w:b/>
          <w:bCs/>
          <w:color w:val="0070C0"/>
          <w:sz w:val="22"/>
        </w:rPr>
        <w:t>online</w:t>
      </w:r>
      <w:r w:rsidRPr="00D10D5C">
        <w:rPr>
          <w:rFonts w:ascii="Arial" w:hAnsi="Arial" w:cs="Arial"/>
          <w:sz w:val="22"/>
        </w:rPr>
        <w:t xml:space="preserve"> you would </w:t>
      </w:r>
      <w:proofErr w:type="gramStart"/>
      <w:r w:rsidRPr="00D10D5C">
        <w:rPr>
          <w:rFonts w:ascii="Arial" w:hAnsi="Arial" w:cs="Arial"/>
          <w:sz w:val="22"/>
        </w:rPr>
        <w:t>add;</w:t>
      </w:r>
      <w:proofErr w:type="gramEnd"/>
    </w:p>
    <w:p w14:paraId="3040F892" w14:textId="482377D9" w:rsidR="00CD0DDD" w:rsidRPr="00D10D5C" w:rsidRDefault="00CD0DDD" w:rsidP="00CD0DDD">
      <w:pPr>
        <w:spacing w:line="240" w:lineRule="auto"/>
        <w:jc w:val="both"/>
        <w:rPr>
          <w:rFonts w:ascii="Arial" w:hAnsi="Arial" w:cs="Arial"/>
          <w:sz w:val="22"/>
        </w:rPr>
      </w:pPr>
      <w:r w:rsidRPr="00D10D5C">
        <w:rPr>
          <w:rFonts w:ascii="Arial" w:hAnsi="Arial" w:cs="Arial"/>
          <w:sz w:val="22"/>
        </w:rPr>
        <w:t xml:space="preserve">Available at: </w:t>
      </w:r>
      <w:r w:rsidR="00A35412" w:rsidRPr="00D10D5C">
        <w:rPr>
          <w:rFonts w:ascii="Arial" w:hAnsi="Arial" w:cs="Arial"/>
          <w:sz w:val="22"/>
        </w:rPr>
        <w:t xml:space="preserve">then </w:t>
      </w:r>
      <w:proofErr w:type="gramStart"/>
      <w:r w:rsidRPr="00D10D5C">
        <w:rPr>
          <w:rFonts w:ascii="Arial" w:hAnsi="Arial" w:cs="Arial"/>
          <w:sz w:val="22"/>
        </w:rPr>
        <w:t xml:space="preserve">the </w:t>
      </w:r>
      <w:r w:rsidR="005E567E" w:rsidRPr="00D10D5C">
        <w:rPr>
          <w:rFonts w:ascii="Arial" w:hAnsi="Arial" w:cs="Arial"/>
          <w:sz w:val="22"/>
        </w:rPr>
        <w:t xml:space="preserve"> </w:t>
      </w:r>
      <w:r w:rsidRPr="00D10D5C">
        <w:rPr>
          <w:rFonts w:ascii="Arial" w:hAnsi="Arial" w:cs="Arial"/>
          <w:sz w:val="22"/>
        </w:rPr>
        <w:t>DOI</w:t>
      </w:r>
      <w:proofErr w:type="gramEnd"/>
      <w:r w:rsidR="00A35412" w:rsidRPr="00D10D5C">
        <w:rPr>
          <w:rFonts w:ascii="Arial" w:hAnsi="Arial" w:cs="Arial"/>
          <w:sz w:val="22"/>
        </w:rPr>
        <w:t>,</w:t>
      </w:r>
      <w:r w:rsidRPr="00D10D5C">
        <w:rPr>
          <w:rFonts w:ascii="Arial" w:hAnsi="Arial" w:cs="Arial"/>
          <w:sz w:val="22"/>
        </w:rPr>
        <w:t xml:space="preserve"> </w:t>
      </w:r>
      <w:r w:rsidR="005E567E" w:rsidRPr="00D10D5C">
        <w:rPr>
          <w:rFonts w:ascii="Arial" w:hAnsi="Arial" w:cs="Arial"/>
          <w:sz w:val="22"/>
        </w:rPr>
        <w:t>or</w:t>
      </w:r>
      <w:r w:rsidRPr="00D10D5C">
        <w:rPr>
          <w:rFonts w:ascii="Arial" w:hAnsi="Arial" w:cs="Arial"/>
          <w:sz w:val="22"/>
        </w:rPr>
        <w:t>-</w:t>
      </w:r>
      <w:r w:rsidR="00B77F74" w:rsidRPr="00D10D5C">
        <w:rPr>
          <w:rFonts w:ascii="Arial" w:hAnsi="Arial" w:cs="Arial"/>
          <w:sz w:val="22"/>
        </w:rPr>
        <w:t xml:space="preserve"> </w:t>
      </w:r>
      <w:r w:rsidR="005E567E" w:rsidRPr="00D10D5C">
        <w:rPr>
          <w:rFonts w:ascii="Arial" w:hAnsi="Arial" w:cs="Arial"/>
          <w:sz w:val="22"/>
        </w:rPr>
        <w:t xml:space="preserve"> the URL </w:t>
      </w:r>
      <w:r w:rsidRPr="00D10D5C">
        <w:rPr>
          <w:rFonts w:ascii="Arial" w:hAnsi="Arial" w:cs="Arial"/>
          <w:sz w:val="22"/>
        </w:rPr>
        <w:t xml:space="preserve">followed by the Accessed date. </w:t>
      </w:r>
    </w:p>
    <w:p w14:paraId="2D60622E" w14:textId="77777777" w:rsidR="005E567E" w:rsidRPr="00D10D5C" w:rsidRDefault="005E567E" w:rsidP="00CD0DDD">
      <w:pPr>
        <w:spacing w:line="240" w:lineRule="auto"/>
        <w:jc w:val="both"/>
        <w:rPr>
          <w:rFonts w:ascii="Arial" w:hAnsi="Arial" w:cs="Arial"/>
          <w:sz w:val="22"/>
        </w:rPr>
      </w:pPr>
    </w:p>
    <w:p w14:paraId="0244C168" w14:textId="717E2761" w:rsidR="005E567E" w:rsidRPr="00D10D5C" w:rsidRDefault="00CD0DDD" w:rsidP="00CD0DDD">
      <w:pPr>
        <w:spacing w:line="240" w:lineRule="auto"/>
        <w:jc w:val="both"/>
        <w:rPr>
          <w:rFonts w:ascii="Arial" w:hAnsi="Arial" w:cs="Arial"/>
          <w:b/>
          <w:bCs/>
          <w:i/>
          <w:iCs/>
          <w:color w:val="7030A0"/>
          <w:sz w:val="22"/>
        </w:rPr>
      </w:pPr>
      <w:r w:rsidRPr="00D10D5C">
        <w:rPr>
          <w:rFonts w:ascii="Arial" w:hAnsi="Arial" w:cs="Arial"/>
          <w:b/>
          <w:bCs/>
          <w:i/>
          <w:iCs/>
          <w:color w:val="7030A0"/>
          <w:sz w:val="22"/>
        </w:rPr>
        <w:t xml:space="preserve">Example 8. Journal Article </w:t>
      </w:r>
      <w:r w:rsidR="005E567E" w:rsidRPr="00D10D5C">
        <w:rPr>
          <w:rFonts w:ascii="Arial" w:hAnsi="Arial" w:cs="Arial"/>
          <w:b/>
          <w:bCs/>
          <w:i/>
          <w:iCs/>
          <w:color w:val="7030A0"/>
          <w:sz w:val="22"/>
        </w:rPr>
        <w:t xml:space="preserve">Accessed </w:t>
      </w:r>
      <w:r w:rsidR="005E567E" w:rsidRPr="00D10D5C">
        <w:rPr>
          <w:rFonts w:ascii="Arial" w:hAnsi="Arial" w:cs="Arial"/>
          <w:b/>
          <w:bCs/>
          <w:i/>
          <w:iCs/>
          <w:color w:val="7030A0"/>
          <w:sz w:val="22"/>
          <w:u w:val="single"/>
        </w:rPr>
        <w:t>Online</w:t>
      </w:r>
      <w:r w:rsidR="005E567E" w:rsidRPr="00D10D5C">
        <w:rPr>
          <w:rFonts w:ascii="Arial" w:hAnsi="Arial" w:cs="Arial"/>
          <w:b/>
          <w:bCs/>
          <w:i/>
          <w:iCs/>
          <w:color w:val="7030A0"/>
          <w:sz w:val="22"/>
        </w:rPr>
        <w:t xml:space="preserve"> with DOI</w:t>
      </w:r>
    </w:p>
    <w:p w14:paraId="0FB9B831" w14:textId="77777777" w:rsidR="005E567E" w:rsidRPr="00D10D5C" w:rsidRDefault="005E567E" w:rsidP="00CD0DDD">
      <w:pPr>
        <w:spacing w:line="240" w:lineRule="auto"/>
        <w:jc w:val="both"/>
        <w:rPr>
          <w:rFonts w:ascii="Arial" w:hAnsi="Arial" w:cs="Arial"/>
          <w:b/>
          <w:bCs/>
          <w:i/>
          <w:iCs/>
          <w:sz w:val="22"/>
        </w:rPr>
      </w:pPr>
    </w:p>
    <w:p w14:paraId="298EEA6F" w14:textId="1E785116" w:rsidR="005E567E" w:rsidRPr="00D10D5C" w:rsidRDefault="005E567E" w:rsidP="00CD0DDD">
      <w:pPr>
        <w:spacing w:line="240" w:lineRule="auto"/>
        <w:jc w:val="both"/>
        <w:rPr>
          <w:rFonts w:ascii="Arial" w:hAnsi="Arial" w:cs="Arial"/>
          <w:sz w:val="22"/>
        </w:rPr>
      </w:pPr>
      <w:r w:rsidRPr="00D10D5C">
        <w:rPr>
          <w:rFonts w:ascii="Arial" w:hAnsi="Arial" w:cs="Arial"/>
          <w:sz w:val="22"/>
        </w:rPr>
        <w:t xml:space="preserve">Rutter, M. (1985) ‘Resilience in the </w:t>
      </w:r>
      <w:r w:rsidR="00B77F74" w:rsidRPr="00D10D5C">
        <w:rPr>
          <w:rFonts w:ascii="Arial" w:hAnsi="Arial" w:cs="Arial"/>
          <w:sz w:val="22"/>
        </w:rPr>
        <w:t>F</w:t>
      </w:r>
      <w:r w:rsidRPr="00D10D5C">
        <w:rPr>
          <w:rFonts w:ascii="Arial" w:hAnsi="Arial" w:cs="Arial"/>
          <w:sz w:val="22"/>
        </w:rPr>
        <w:t xml:space="preserve">ace of </w:t>
      </w:r>
      <w:r w:rsidR="00B77F74" w:rsidRPr="00D10D5C">
        <w:rPr>
          <w:rFonts w:ascii="Arial" w:hAnsi="Arial" w:cs="Arial"/>
          <w:sz w:val="22"/>
        </w:rPr>
        <w:t>A</w:t>
      </w:r>
      <w:r w:rsidRPr="00D10D5C">
        <w:rPr>
          <w:rFonts w:ascii="Arial" w:hAnsi="Arial" w:cs="Arial"/>
          <w:sz w:val="22"/>
        </w:rPr>
        <w:t>dversity</w:t>
      </w:r>
      <w:r w:rsidR="0081700D" w:rsidRPr="00D10D5C">
        <w:rPr>
          <w:rFonts w:ascii="Arial" w:hAnsi="Arial" w:cs="Arial"/>
          <w:sz w:val="22"/>
        </w:rPr>
        <w:t>’</w:t>
      </w:r>
      <w:r w:rsidRPr="00D10D5C">
        <w:rPr>
          <w:rFonts w:ascii="Arial" w:hAnsi="Arial" w:cs="Arial"/>
          <w:sz w:val="22"/>
        </w:rPr>
        <w:t xml:space="preserve"> </w:t>
      </w:r>
      <w:r w:rsidRPr="00D10D5C">
        <w:rPr>
          <w:rFonts w:ascii="Arial" w:hAnsi="Arial" w:cs="Arial"/>
          <w:i/>
          <w:iCs/>
          <w:sz w:val="22"/>
        </w:rPr>
        <w:t>British Journal of Psychiatry</w:t>
      </w:r>
      <w:r w:rsidRPr="00D10D5C">
        <w:rPr>
          <w:rFonts w:ascii="Arial" w:hAnsi="Arial" w:cs="Arial"/>
          <w:sz w:val="22"/>
        </w:rPr>
        <w:t>, 147(8), pp. 598-611. Available at:</w:t>
      </w:r>
      <w:r w:rsidRPr="00D10D5C">
        <w:rPr>
          <w:rFonts w:ascii="Arial" w:hAnsi="Arial" w:cs="Arial"/>
        </w:rPr>
        <w:t xml:space="preserve"> </w:t>
      </w:r>
      <w:hyperlink r:id="rId8" w:history="1">
        <w:r w:rsidRPr="00D10D5C">
          <w:rPr>
            <w:rStyle w:val="Hyperlink"/>
            <w:rFonts w:ascii="Arial" w:hAnsi="Arial" w:cs="Arial"/>
            <w:sz w:val="22"/>
          </w:rPr>
          <w:t>https://doi.org/10.1080/1755182X.2010.523145</w:t>
        </w:r>
      </w:hyperlink>
      <w:r w:rsidRPr="00D10D5C">
        <w:rPr>
          <w:rFonts w:ascii="Arial" w:hAnsi="Arial" w:cs="Arial"/>
          <w:sz w:val="22"/>
        </w:rPr>
        <w:t xml:space="preserve">  </w:t>
      </w:r>
    </w:p>
    <w:p w14:paraId="444724E4" w14:textId="77777777" w:rsidR="005E567E" w:rsidRPr="00D10D5C" w:rsidRDefault="005E567E" w:rsidP="00CD0DDD">
      <w:pPr>
        <w:spacing w:line="240" w:lineRule="auto"/>
        <w:jc w:val="both"/>
        <w:rPr>
          <w:rFonts w:ascii="Arial" w:hAnsi="Arial" w:cs="Arial"/>
          <w:b/>
          <w:bCs/>
          <w:sz w:val="22"/>
        </w:rPr>
      </w:pPr>
    </w:p>
    <w:p w14:paraId="0B772D7B" w14:textId="556DDF21" w:rsidR="005E567E" w:rsidRPr="00D10D5C" w:rsidRDefault="005E567E" w:rsidP="00CD0DDD">
      <w:pPr>
        <w:spacing w:line="240" w:lineRule="auto"/>
        <w:jc w:val="both"/>
        <w:rPr>
          <w:rFonts w:ascii="Arial" w:hAnsi="Arial" w:cs="Arial"/>
          <w:b/>
          <w:bCs/>
          <w:i/>
          <w:iCs/>
          <w:color w:val="7030A0"/>
          <w:sz w:val="22"/>
        </w:rPr>
      </w:pPr>
      <w:r w:rsidRPr="00D10D5C">
        <w:rPr>
          <w:rFonts w:ascii="Arial" w:hAnsi="Arial" w:cs="Arial"/>
          <w:b/>
          <w:bCs/>
          <w:i/>
          <w:iCs/>
          <w:color w:val="7030A0"/>
          <w:sz w:val="22"/>
        </w:rPr>
        <w:lastRenderedPageBreak/>
        <w:t xml:space="preserve">Example 9. Journal Article Accessed </w:t>
      </w:r>
      <w:r w:rsidR="00161073" w:rsidRPr="00D10D5C">
        <w:rPr>
          <w:rFonts w:ascii="Arial" w:hAnsi="Arial" w:cs="Arial"/>
          <w:b/>
          <w:bCs/>
          <w:i/>
          <w:iCs/>
          <w:color w:val="7030A0"/>
          <w:sz w:val="22"/>
        </w:rPr>
        <w:t>O</w:t>
      </w:r>
      <w:r w:rsidRPr="00D10D5C">
        <w:rPr>
          <w:rFonts w:ascii="Arial" w:hAnsi="Arial" w:cs="Arial"/>
          <w:b/>
          <w:bCs/>
          <w:i/>
          <w:iCs/>
          <w:color w:val="7030A0"/>
          <w:sz w:val="22"/>
        </w:rPr>
        <w:t>nline with no DOI</w:t>
      </w:r>
    </w:p>
    <w:p w14:paraId="27ED3501" w14:textId="77777777" w:rsidR="005E567E" w:rsidRPr="00D10D5C" w:rsidRDefault="005E567E" w:rsidP="00CD0DDD">
      <w:pPr>
        <w:spacing w:line="240" w:lineRule="auto"/>
        <w:jc w:val="both"/>
        <w:rPr>
          <w:rFonts w:ascii="Arial" w:hAnsi="Arial" w:cs="Arial"/>
          <w:b/>
          <w:bCs/>
          <w:i/>
          <w:iCs/>
          <w:sz w:val="22"/>
        </w:rPr>
      </w:pPr>
    </w:p>
    <w:p w14:paraId="0FD82E48" w14:textId="51269AC5" w:rsidR="00C12059" w:rsidRPr="00D10D5C" w:rsidRDefault="00CD0DDD" w:rsidP="00094B45">
      <w:pPr>
        <w:spacing w:line="240" w:lineRule="auto"/>
        <w:jc w:val="both"/>
        <w:rPr>
          <w:rFonts w:ascii="Arial" w:hAnsi="Arial" w:cs="Arial"/>
          <w:sz w:val="22"/>
        </w:rPr>
      </w:pPr>
      <w:r w:rsidRPr="00D10D5C">
        <w:rPr>
          <w:rFonts w:ascii="Arial" w:hAnsi="Arial" w:cs="Arial"/>
          <w:sz w:val="22"/>
        </w:rPr>
        <w:t xml:space="preserve">Rutter, M. (1985) </w:t>
      </w:r>
      <w:r w:rsidR="00B77F74" w:rsidRPr="00D10D5C">
        <w:rPr>
          <w:rFonts w:ascii="Arial" w:hAnsi="Arial" w:cs="Arial"/>
          <w:sz w:val="22"/>
        </w:rPr>
        <w:t>‘Resilience in the Face of Adversity</w:t>
      </w:r>
      <w:r w:rsidR="0081700D" w:rsidRPr="00D10D5C">
        <w:rPr>
          <w:rFonts w:ascii="Arial" w:hAnsi="Arial" w:cs="Arial"/>
          <w:sz w:val="22"/>
        </w:rPr>
        <w:t>’</w:t>
      </w:r>
      <w:r w:rsidR="00B77F74" w:rsidRPr="00D10D5C">
        <w:rPr>
          <w:rFonts w:ascii="Arial" w:hAnsi="Arial" w:cs="Arial"/>
          <w:sz w:val="22"/>
        </w:rPr>
        <w:t xml:space="preserve"> </w:t>
      </w:r>
      <w:r w:rsidRPr="00D10D5C">
        <w:rPr>
          <w:rFonts w:ascii="Arial" w:hAnsi="Arial" w:cs="Arial"/>
          <w:i/>
          <w:iCs/>
          <w:sz w:val="22"/>
        </w:rPr>
        <w:t>British Journal of Psychiatry</w:t>
      </w:r>
      <w:r w:rsidRPr="00D10D5C">
        <w:rPr>
          <w:rFonts w:ascii="Arial" w:hAnsi="Arial" w:cs="Arial"/>
          <w:sz w:val="22"/>
        </w:rPr>
        <w:t xml:space="preserve">, 147(8), pp. 598-611. Available at: </w:t>
      </w:r>
      <w:hyperlink r:id="rId9" w:history="1">
        <w:r w:rsidR="005E567E" w:rsidRPr="00D10D5C">
          <w:rPr>
            <w:rStyle w:val="Hyperlink"/>
            <w:rFonts w:ascii="Arial" w:hAnsi="Arial" w:cs="Arial"/>
            <w:sz w:val="22"/>
          </w:rPr>
          <w:t>https://safelives.org.uk/practice_blog/living-domestic-abuse-ace-adverse-childhood-experience</w:t>
        </w:r>
      </w:hyperlink>
      <w:r w:rsidRPr="00D10D5C">
        <w:rPr>
          <w:rFonts w:ascii="Arial" w:hAnsi="Arial" w:cs="Arial"/>
          <w:sz w:val="22"/>
        </w:rPr>
        <w:t>.</w:t>
      </w:r>
      <w:r w:rsidR="005E567E" w:rsidRPr="00D10D5C">
        <w:rPr>
          <w:rFonts w:ascii="Arial" w:hAnsi="Arial" w:cs="Arial"/>
          <w:sz w:val="22"/>
        </w:rPr>
        <w:t xml:space="preserve"> </w:t>
      </w:r>
      <w:r w:rsidRPr="00D10D5C">
        <w:rPr>
          <w:rFonts w:ascii="Arial" w:hAnsi="Arial" w:cs="Arial"/>
          <w:sz w:val="22"/>
        </w:rPr>
        <w:t xml:space="preserve"> (Accessed: 16 January 202</w:t>
      </w:r>
      <w:r w:rsidR="00B77F74" w:rsidRPr="00D10D5C">
        <w:rPr>
          <w:rFonts w:ascii="Arial" w:hAnsi="Arial" w:cs="Arial"/>
          <w:sz w:val="22"/>
        </w:rPr>
        <w:t>3</w:t>
      </w:r>
      <w:r w:rsidRPr="00D10D5C">
        <w:rPr>
          <w:rFonts w:ascii="Arial" w:hAnsi="Arial" w:cs="Arial"/>
          <w:sz w:val="22"/>
        </w:rPr>
        <w:t>).</w:t>
      </w:r>
    </w:p>
    <w:p w14:paraId="1FD85E7E" w14:textId="77777777" w:rsidR="00833624" w:rsidRPr="00D10D5C" w:rsidRDefault="00833624" w:rsidP="00C911C1">
      <w:pPr>
        <w:spacing w:line="240" w:lineRule="auto"/>
        <w:jc w:val="both"/>
        <w:rPr>
          <w:rFonts w:ascii="Arial" w:hAnsi="Arial" w:cs="Arial"/>
          <w:sz w:val="22"/>
        </w:rPr>
      </w:pPr>
      <w:bookmarkStart w:id="3" w:name="_Hlk133951764"/>
    </w:p>
    <w:p w14:paraId="74AF3BED" w14:textId="656CF3F8" w:rsidR="008A39FD" w:rsidRPr="00D10D5C" w:rsidRDefault="005E567E" w:rsidP="00C911C1">
      <w:pPr>
        <w:spacing w:line="240" w:lineRule="auto"/>
        <w:jc w:val="both"/>
        <w:rPr>
          <w:rFonts w:ascii="Arial" w:hAnsi="Arial" w:cs="Arial"/>
          <w:b/>
          <w:bCs/>
          <w:sz w:val="22"/>
        </w:rPr>
      </w:pPr>
      <w:r w:rsidRPr="00D10D5C">
        <w:rPr>
          <w:rFonts w:ascii="Arial" w:hAnsi="Arial" w:cs="Arial"/>
          <w:b/>
          <w:bCs/>
          <w:sz w:val="22"/>
        </w:rPr>
        <w:t xml:space="preserve">For further information on how to reference whole journal issues or </w:t>
      </w:r>
      <w:r w:rsidR="007D4C0D" w:rsidRPr="00D10D5C">
        <w:rPr>
          <w:rFonts w:ascii="Arial" w:hAnsi="Arial" w:cs="Arial"/>
          <w:b/>
          <w:bCs/>
          <w:sz w:val="22"/>
        </w:rPr>
        <w:t xml:space="preserve">those </w:t>
      </w:r>
      <w:r w:rsidRPr="00D10D5C">
        <w:rPr>
          <w:rFonts w:ascii="Arial" w:hAnsi="Arial" w:cs="Arial"/>
          <w:b/>
          <w:bCs/>
          <w:sz w:val="22"/>
        </w:rPr>
        <w:t xml:space="preserve">without page numbers please refer to the </w:t>
      </w:r>
      <w:r w:rsidR="0081700D" w:rsidRPr="00D10D5C">
        <w:rPr>
          <w:rFonts w:ascii="Arial" w:hAnsi="Arial" w:cs="Arial"/>
          <w:b/>
          <w:bCs/>
          <w:color w:val="7030A0"/>
          <w:sz w:val="22"/>
        </w:rPr>
        <w:t xml:space="preserve">UWTSD Referencing Handbook </w:t>
      </w:r>
      <w:r w:rsidR="0081700D" w:rsidRPr="00D10D5C">
        <w:rPr>
          <w:rFonts w:ascii="Arial" w:hAnsi="Arial" w:cs="Arial"/>
          <w:b/>
          <w:bCs/>
          <w:sz w:val="22"/>
        </w:rPr>
        <w:t>and the</w:t>
      </w:r>
      <w:r w:rsidRPr="00D10D5C">
        <w:rPr>
          <w:rFonts w:ascii="Arial" w:hAnsi="Arial" w:cs="Arial"/>
          <w:b/>
          <w:bCs/>
          <w:sz w:val="22"/>
        </w:rPr>
        <w:t xml:space="preserve"> </w:t>
      </w:r>
      <w:r w:rsidRPr="00D10D5C">
        <w:rPr>
          <w:rFonts w:ascii="Arial" w:hAnsi="Arial" w:cs="Arial"/>
          <w:b/>
          <w:bCs/>
          <w:color w:val="0070C0"/>
          <w:sz w:val="22"/>
        </w:rPr>
        <w:t xml:space="preserve">Cite Them Right </w:t>
      </w:r>
      <w:r w:rsidRPr="00D10D5C">
        <w:rPr>
          <w:rFonts w:ascii="Arial" w:hAnsi="Arial" w:cs="Arial"/>
          <w:b/>
          <w:bCs/>
          <w:sz w:val="22"/>
        </w:rPr>
        <w:t>guide</w:t>
      </w:r>
      <w:r w:rsidR="00A2649C" w:rsidRPr="00D10D5C">
        <w:rPr>
          <w:rFonts w:ascii="Arial" w:hAnsi="Arial" w:cs="Arial"/>
          <w:b/>
          <w:bCs/>
          <w:sz w:val="22"/>
        </w:rPr>
        <w:t xml:space="preserve"> which can be accessed through </w:t>
      </w:r>
      <w:r w:rsidR="0081700D" w:rsidRPr="00D10D5C">
        <w:rPr>
          <w:rFonts w:ascii="Arial" w:hAnsi="Arial" w:cs="Arial"/>
          <w:b/>
          <w:bCs/>
          <w:sz w:val="22"/>
        </w:rPr>
        <w:t xml:space="preserve">Moodle as well as </w:t>
      </w:r>
      <w:r w:rsidR="00A2649C" w:rsidRPr="00D10D5C">
        <w:rPr>
          <w:rFonts w:ascii="Arial" w:hAnsi="Arial" w:cs="Arial"/>
          <w:b/>
          <w:bCs/>
          <w:sz w:val="22"/>
        </w:rPr>
        <w:t>the UWTSD library.</w:t>
      </w:r>
      <w:bookmarkEnd w:id="3"/>
    </w:p>
    <w:p w14:paraId="71088D54" w14:textId="6802B98B" w:rsidR="003840A2" w:rsidRPr="00D10D5C" w:rsidRDefault="00A2649C" w:rsidP="00C911C1">
      <w:pPr>
        <w:spacing w:line="240" w:lineRule="auto"/>
        <w:jc w:val="both"/>
        <w:rPr>
          <w:rFonts w:ascii="Arial" w:hAnsi="Arial" w:cs="Arial"/>
          <w:b/>
          <w:bCs/>
          <w:color w:val="7030A0"/>
          <w:sz w:val="28"/>
          <w:szCs w:val="28"/>
          <w:u w:val="single"/>
        </w:rPr>
      </w:pPr>
      <w:r w:rsidRPr="00D10D5C">
        <w:rPr>
          <w:rFonts w:ascii="Arial" w:hAnsi="Arial" w:cs="Arial"/>
          <w:b/>
          <w:bCs/>
          <w:color w:val="7030A0"/>
          <w:sz w:val="28"/>
          <w:szCs w:val="28"/>
          <w:u w:val="single"/>
        </w:rPr>
        <w:t>Digital and Internet</w:t>
      </w:r>
      <w:r w:rsidR="00CE0EA3" w:rsidRPr="00D10D5C">
        <w:rPr>
          <w:rFonts w:ascii="Arial" w:hAnsi="Arial" w:cs="Arial"/>
          <w:b/>
          <w:bCs/>
          <w:color w:val="7030A0"/>
          <w:sz w:val="28"/>
          <w:szCs w:val="28"/>
          <w:u w:val="single"/>
        </w:rPr>
        <w:t xml:space="preserve"> Sources</w:t>
      </w:r>
    </w:p>
    <w:p w14:paraId="10FAB65F" w14:textId="689C7770" w:rsidR="00A2649C" w:rsidRPr="00D10D5C" w:rsidRDefault="00A2649C" w:rsidP="00C911C1">
      <w:pPr>
        <w:spacing w:line="240" w:lineRule="auto"/>
        <w:jc w:val="both"/>
        <w:rPr>
          <w:rFonts w:ascii="Arial" w:hAnsi="Arial" w:cs="Arial"/>
          <w:b/>
          <w:bCs/>
          <w:color w:val="7030A0"/>
          <w:sz w:val="22"/>
        </w:rPr>
      </w:pPr>
      <w:r w:rsidRPr="00D10D5C">
        <w:rPr>
          <w:rFonts w:ascii="Arial" w:hAnsi="Arial" w:cs="Arial"/>
          <w:b/>
          <w:bCs/>
          <w:color w:val="7030A0"/>
          <w:sz w:val="22"/>
        </w:rPr>
        <w:t>Web Pages with Individual Authors or Organisations as Authors</w:t>
      </w:r>
    </w:p>
    <w:p w14:paraId="7A7660B4" w14:textId="77777777" w:rsidR="0053644B" w:rsidRPr="00D10D5C" w:rsidRDefault="0053644B" w:rsidP="0053644B">
      <w:pPr>
        <w:spacing w:line="240" w:lineRule="auto"/>
        <w:jc w:val="both"/>
        <w:rPr>
          <w:rFonts w:ascii="Arial" w:hAnsi="Arial" w:cs="Arial"/>
          <w:b/>
          <w:bCs/>
          <w:color w:val="7030A0"/>
          <w:sz w:val="22"/>
        </w:rPr>
      </w:pPr>
      <w:r w:rsidRPr="00D10D5C">
        <w:rPr>
          <w:rFonts w:ascii="Arial" w:hAnsi="Arial" w:cs="Arial"/>
          <w:b/>
          <w:bCs/>
          <w:color w:val="7030A0"/>
          <w:sz w:val="22"/>
        </w:rPr>
        <w:t>In your text:</w:t>
      </w:r>
    </w:p>
    <w:p w14:paraId="2A68D0AE" w14:textId="77777777" w:rsidR="0053644B" w:rsidRPr="00D10D5C" w:rsidRDefault="0053644B" w:rsidP="0053644B">
      <w:pPr>
        <w:spacing w:line="240" w:lineRule="auto"/>
        <w:jc w:val="both"/>
        <w:rPr>
          <w:rFonts w:ascii="Arial" w:hAnsi="Arial" w:cs="Arial"/>
          <w:sz w:val="22"/>
        </w:rPr>
      </w:pPr>
      <w:r w:rsidRPr="00D10D5C">
        <w:rPr>
          <w:rFonts w:ascii="Arial" w:hAnsi="Arial" w:cs="Arial"/>
          <w:sz w:val="22"/>
        </w:rPr>
        <w:t>Most of us will start to feel lonely as we grow older (AgeUK, 2021).  Or…</w:t>
      </w:r>
    </w:p>
    <w:p w14:paraId="121A5D49" w14:textId="77777777" w:rsidR="0053644B" w:rsidRPr="00D10D5C" w:rsidRDefault="0053644B" w:rsidP="0053644B">
      <w:pPr>
        <w:spacing w:line="240" w:lineRule="auto"/>
        <w:jc w:val="both"/>
        <w:rPr>
          <w:rFonts w:ascii="Arial" w:hAnsi="Arial" w:cs="Arial"/>
          <w:sz w:val="22"/>
        </w:rPr>
      </w:pPr>
      <w:r w:rsidRPr="00D10D5C">
        <w:rPr>
          <w:rFonts w:ascii="Arial" w:hAnsi="Arial" w:cs="Arial"/>
          <w:sz w:val="22"/>
        </w:rPr>
        <w:t>Age UK (2021) say that most of us will start to feel lonely as we grow older.</w:t>
      </w:r>
    </w:p>
    <w:p w14:paraId="1879643B" w14:textId="77777777" w:rsidR="0053644B" w:rsidRPr="00D10D5C" w:rsidRDefault="0053644B" w:rsidP="0053644B">
      <w:pPr>
        <w:spacing w:line="240" w:lineRule="auto"/>
        <w:jc w:val="both"/>
        <w:rPr>
          <w:rFonts w:ascii="Arial" w:hAnsi="Arial" w:cs="Arial"/>
          <w:b/>
          <w:bCs/>
          <w:color w:val="7030A0"/>
          <w:sz w:val="22"/>
        </w:rPr>
      </w:pPr>
      <w:r w:rsidRPr="00D10D5C">
        <w:rPr>
          <w:rFonts w:ascii="Arial" w:hAnsi="Arial" w:cs="Arial"/>
          <w:b/>
          <w:bCs/>
          <w:color w:val="7030A0"/>
          <w:sz w:val="22"/>
        </w:rPr>
        <w:t>In your Reference List:</w:t>
      </w:r>
    </w:p>
    <w:p w14:paraId="0406F372" w14:textId="235CAE8A" w:rsidR="0053644B" w:rsidRPr="00D10D5C" w:rsidRDefault="0053644B" w:rsidP="00A35412">
      <w:pPr>
        <w:pStyle w:val="ListParagraph"/>
        <w:ind w:left="0"/>
        <w:jc w:val="both"/>
        <w:rPr>
          <w:rFonts w:ascii="Arial" w:hAnsi="Arial" w:cs="Arial"/>
          <w:b/>
          <w:bCs/>
          <w:sz w:val="22"/>
        </w:rPr>
      </w:pPr>
      <w:r w:rsidRPr="00D10D5C">
        <w:rPr>
          <w:rFonts w:ascii="Arial" w:hAnsi="Arial" w:cs="Arial"/>
          <w:b/>
          <w:bCs/>
          <w:sz w:val="22"/>
        </w:rPr>
        <w:t>1.</w:t>
      </w:r>
      <w:r w:rsidR="004F7B80" w:rsidRPr="00D10D5C">
        <w:rPr>
          <w:rFonts w:ascii="Arial" w:hAnsi="Arial" w:cs="Arial"/>
          <w:b/>
          <w:bCs/>
          <w:sz w:val="22"/>
        </w:rPr>
        <w:t xml:space="preserve"> </w:t>
      </w:r>
      <w:r w:rsidRPr="00D10D5C">
        <w:rPr>
          <w:rFonts w:ascii="Arial" w:hAnsi="Arial" w:cs="Arial"/>
          <w:b/>
          <w:bCs/>
          <w:sz w:val="22"/>
        </w:rPr>
        <w:t xml:space="preserve">Author (surname and initial(s)and a full stop </w:t>
      </w:r>
      <w:proofErr w:type="gramStart"/>
      <w:r w:rsidRPr="00D10D5C">
        <w:rPr>
          <w:rFonts w:ascii="Arial" w:hAnsi="Arial" w:cs="Arial"/>
          <w:b/>
          <w:bCs/>
          <w:i/>
          <w:iCs/>
          <w:sz w:val="22"/>
        </w:rPr>
        <w:t>or..</w:t>
      </w:r>
      <w:proofErr w:type="gramEnd"/>
      <w:r w:rsidRPr="00D10D5C">
        <w:rPr>
          <w:rFonts w:ascii="Arial" w:hAnsi="Arial" w:cs="Arial"/>
          <w:b/>
          <w:bCs/>
          <w:i/>
          <w:iCs/>
          <w:sz w:val="22"/>
        </w:rPr>
        <w:t xml:space="preserve"> </w:t>
      </w:r>
      <w:r w:rsidRPr="00D10D5C">
        <w:rPr>
          <w:rFonts w:ascii="Arial" w:hAnsi="Arial" w:cs="Arial"/>
          <w:b/>
          <w:bCs/>
          <w:sz w:val="22"/>
        </w:rPr>
        <w:t xml:space="preserve">organisation </w:t>
      </w:r>
    </w:p>
    <w:p w14:paraId="75FFECDB" w14:textId="5BEE389A" w:rsidR="0053644B" w:rsidRPr="00D10D5C" w:rsidRDefault="0053644B" w:rsidP="00A35412">
      <w:pPr>
        <w:pStyle w:val="ListParagraph"/>
        <w:ind w:left="0"/>
        <w:jc w:val="both"/>
        <w:rPr>
          <w:rFonts w:ascii="Arial" w:hAnsi="Arial" w:cs="Arial"/>
          <w:b/>
          <w:bCs/>
          <w:sz w:val="22"/>
        </w:rPr>
      </w:pPr>
      <w:r w:rsidRPr="00D10D5C">
        <w:rPr>
          <w:rFonts w:ascii="Arial" w:hAnsi="Arial" w:cs="Arial"/>
          <w:b/>
          <w:bCs/>
          <w:sz w:val="22"/>
        </w:rPr>
        <w:t>2.</w:t>
      </w:r>
      <w:r w:rsidR="004F7B80" w:rsidRPr="00D10D5C">
        <w:rPr>
          <w:rFonts w:ascii="Arial" w:hAnsi="Arial" w:cs="Arial"/>
          <w:b/>
          <w:bCs/>
          <w:sz w:val="22"/>
        </w:rPr>
        <w:t xml:space="preserve"> </w:t>
      </w:r>
      <w:r w:rsidRPr="00D10D5C">
        <w:rPr>
          <w:rFonts w:ascii="Arial" w:hAnsi="Arial" w:cs="Arial"/>
          <w:b/>
          <w:bCs/>
          <w:sz w:val="22"/>
        </w:rPr>
        <w:t xml:space="preserve">Publication year </w:t>
      </w:r>
      <w:r w:rsidR="004F7B80" w:rsidRPr="00D10D5C">
        <w:rPr>
          <w:rFonts w:ascii="Arial" w:hAnsi="Arial" w:cs="Arial"/>
          <w:b/>
          <w:bCs/>
          <w:sz w:val="22"/>
        </w:rPr>
        <w:t xml:space="preserve">or year the site was last updated </w:t>
      </w:r>
      <w:r w:rsidRPr="00D10D5C">
        <w:rPr>
          <w:rFonts w:ascii="Arial" w:hAnsi="Arial" w:cs="Arial"/>
          <w:b/>
          <w:bCs/>
          <w:sz w:val="22"/>
        </w:rPr>
        <w:t>(in round brackets)</w:t>
      </w:r>
    </w:p>
    <w:p w14:paraId="762E75B5" w14:textId="30C82F8C" w:rsidR="0053644B" w:rsidRPr="00D10D5C" w:rsidRDefault="0053644B" w:rsidP="00A35412">
      <w:pPr>
        <w:pStyle w:val="ListParagraph"/>
        <w:ind w:left="0"/>
        <w:jc w:val="both"/>
        <w:rPr>
          <w:rFonts w:ascii="Arial" w:hAnsi="Arial" w:cs="Arial"/>
          <w:b/>
          <w:bCs/>
          <w:sz w:val="22"/>
        </w:rPr>
      </w:pPr>
      <w:r w:rsidRPr="00D10D5C">
        <w:rPr>
          <w:rFonts w:ascii="Arial" w:hAnsi="Arial" w:cs="Arial"/>
          <w:b/>
          <w:bCs/>
          <w:sz w:val="22"/>
        </w:rPr>
        <w:t>4.</w:t>
      </w:r>
      <w:r w:rsidR="004F7B80" w:rsidRPr="00D10D5C">
        <w:rPr>
          <w:rFonts w:ascii="Arial" w:hAnsi="Arial" w:cs="Arial"/>
          <w:b/>
          <w:bCs/>
          <w:sz w:val="22"/>
        </w:rPr>
        <w:t xml:space="preserve"> </w:t>
      </w:r>
      <w:r w:rsidRPr="00D10D5C">
        <w:rPr>
          <w:rFonts w:ascii="Arial" w:hAnsi="Arial" w:cs="Arial"/>
          <w:b/>
          <w:bCs/>
          <w:sz w:val="22"/>
        </w:rPr>
        <w:t xml:space="preserve">Website title </w:t>
      </w:r>
      <w:r w:rsidR="004F7B80" w:rsidRPr="00D10D5C">
        <w:rPr>
          <w:rFonts w:ascii="Arial" w:hAnsi="Arial" w:cs="Arial"/>
          <w:b/>
          <w:bCs/>
          <w:sz w:val="22"/>
        </w:rPr>
        <w:t xml:space="preserve">or page </w:t>
      </w:r>
      <w:r w:rsidRPr="00D10D5C">
        <w:rPr>
          <w:rFonts w:ascii="Arial" w:hAnsi="Arial" w:cs="Arial"/>
          <w:b/>
          <w:bCs/>
          <w:sz w:val="22"/>
        </w:rPr>
        <w:t>in italics</w:t>
      </w:r>
    </w:p>
    <w:p w14:paraId="6F668D2C" w14:textId="67F17F26" w:rsidR="0053644B" w:rsidRPr="00D10D5C" w:rsidRDefault="0053644B" w:rsidP="00A35412">
      <w:pPr>
        <w:pStyle w:val="ListParagraph"/>
        <w:ind w:left="0"/>
        <w:jc w:val="both"/>
        <w:rPr>
          <w:rFonts w:ascii="Arial" w:hAnsi="Arial" w:cs="Arial"/>
          <w:b/>
          <w:bCs/>
          <w:sz w:val="22"/>
        </w:rPr>
      </w:pPr>
      <w:r w:rsidRPr="00D10D5C">
        <w:rPr>
          <w:rFonts w:ascii="Arial" w:hAnsi="Arial" w:cs="Arial"/>
          <w:b/>
          <w:bCs/>
          <w:sz w:val="22"/>
        </w:rPr>
        <w:t>5.</w:t>
      </w:r>
      <w:r w:rsidR="004F7B80" w:rsidRPr="00D10D5C">
        <w:rPr>
          <w:rFonts w:ascii="Arial" w:hAnsi="Arial" w:cs="Arial"/>
          <w:b/>
          <w:bCs/>
          <w:sz w:val="22"/>
        </w:rPr>
        <w:t xml:space="preserve"> </w:t>
      </w:r>
      <w:r w:rsidR="007D4C0D" w:rsidRPr="00D10D5C">
        <w:rPr>
          <w:rFonts w:ascii="Arial" w:hAnsi="Arial" w:cs="Arial"/>
          <w:b/>
          <w:bCs/>
          <w:sz w:val="22"/>
        </w:rPr>
        <w:t>You do not need to include [online]</w:t>
      </w:r>
      <w:r w:rsidR="004F7B80" w:rsidRPr="00D10D5C">
        <w:rPr>
          <w:rFonts w:ascii="Arial" w:hAnsi="Arial" w:cs="Arial"/>
          <w:b/>
          <w:bCs/>
          <w:color w:val="FF0000"/>
          <w:sz w:val="22"/>
        </w:rPr>
        <w:t xml:space="preserve"> </w:t>
      </w:r>
      <w:r w:rsidR="004F7B80" w:rsidRPr="00D10D5C">
        <w:rPr>
          <w:rFonts w:ascii="Arial" w:hAnsi="Arial" w:cs="Arial"/>
          <w:b/>
          <w:bCs/>
          <w:sz w:val="22"/>
        </w:rPr>
        <w:t>for all</w:t>
      </w:r>
      <w:r w:rsidR="007D4C0D" w:rsidRPr="00D10D5C">
        <w:rPr>
          <w:rFonts w:ascii="Arial" w:hAnsi="Arial" w:cs="Arial"/>
          <w:b/>
          <w:bCs/>
          <w:sz w:val="22"/>
        </w:rPr>
        <w:t xml:space="preserve"> digital sources.</w:t>
      </w:r>
    </w:p>
    <w:p w14:paraId="4C42CAE4" w14:textId="0CC6992D" w:rsidR="0053644B" w:rsidRPr="00D10D5C" w:rsidRDefault="0053644B" w:rsidP="00A35412">
      <w:pPr>
        <w:pStyle w:val="ListParagraph"/>
        <w:ind w:left="0"/>
        <w:jc w:val="both"/>
        <w:rPr>
          <w:rFonts w:ascii="Arial" w:hAnsi="Arial" w:cs="Arial"/>
          <w:b/>
          <w:bCs/>
          <w:sz w:val="22"/>
        </w:rPr>
      </w:pPr>
      <w:r w:rsidRPr="00D10D5C">
        <w:rPr>
          <w:rFonts w:ascii="Arial" w:hAnsi="Arial" w:cs="Arial"/>
          <w:b/>
          <w:bCs/>
          <w:sz w:val="22"/>
        </w:rPr>
        <w:t>6.</w:t>
      </w:r>
      <w:r w:rsidR="004F7B80" w:rsidRPr="00D10D5C">
        <w:rPr>
          <w:rFonts w:ascii="Arial" w:hAnsi="Arial" w:cs="Arial"/>
          <w:b/>
          <w:bCs/>
          <w:sz w:val="22"/>
        </w:rPr>
        <w:t xml:space="preserve"> </w:t>
      </w:r>
      <w:r w:rsidRPr="00D10D5C">
        <w:rPr>
          <w:rFonts w:ascii="Arial" w:hAnsi="Arial" w:cs="Arial"/>
          <w:b/>
          <w:bCs/>
          <w:sz w:val="22"/>
        </w:rPr>
        <w:t>Available at: URL (web address)</w:t>
      </w:r>
    </w:p>
    <w:p w14:paraId="00C72BC5" w14:textId="7E905091" w:rsidR="003840A2" w:rsidRPr="00D10D5C" w:rsidRDefault="0053644B" w:rsidP="007065A5">
      <w:pPr>
        <w:pStyle w:val="ListParagraph"/>
        <w:ind w:left="0"/>
        <w:jc w:val="both"/>
        <w:rPr>
          <w:rFonts w:ascii="Arial" w:hAnsi="Arial" w:cs="Arial"/>
          <w:b/>
          <w:bCs/>
          <w:sz w:val="22"/>
        </w:rPr>
      </w:pPr>
      <w:r w:rsidRPr="00D10D5C">
        <w:rPr>
          <w:rFonts w:ascii="Arial" w:hAnsi="Arial" w:cs="Arial"/>
          <w:b/>
          <w:bCs/>
          <w:sz w:val="22"/>
        </w:rPr>
        <w:t>7.(Accessed: date) IN ROUND BRACKETS</w:t>
      </w:r>
    </w:p>
    <w:p w14:paraId="259F1577" w14:textId="331BD6B7" w:rsidR="004F7B80" w:rsidRPr="00D10D5C" w:rsidRDefault="004F7B80" w:rsidP="00C911C1">
      <w:pPr>
        <w:spacing w:line="240" w:lineRule="auto"/>
        <w:jc w:val="both"/>
        <w:rPr>
          <w:rFonts w:ascii="Arial" w:hAnsi="Arial" w:cs="Arial"/>
          <w:b/>
          <w:bCs/>
          <w:i/>
          <w:iCs/>
          <w:sz w:val="22"/>
        </w:rPr>
      </w:pPr>
      <w:r w:rsidRPr="00D10D5C">
        <w:rPr>
          <w:rFonts w:ascii="Arial" w:hAnsi="Arial" w:cs="Arial"/>
          <w:b/>
          <w:bCs/>
          <w:i/>
          <w:iCs/>
          <w:color w:val="7030A0"/>
          <w:sz w:val="22"/>
        </w:rPr>
        <w:t>Example 10</w:t>
      </w:r>
      <w:r w:rsidR="00FB1BE3" w:rsidRPr="00D10D5C">
        <w:rPr>
          <w:rFonts w:ascii="Arial" w:hAnsi="Arial" w:cs="Arial"/>
          <w:b/>
          <w:bCs/>
          <w:i/>
          <w:iCs/>
          <w:color w:val="7030A0"/>
          <w:sz w:val="22"/>
        </w:rPr>
        <w:t xml:space="preserve">. </w:t>
      </w:r>
      <w:r w:rsidR="00B77F74" w:rsidRPr="00D10D5C">
        <w:rPr>
          <w:rFonts w:ascii="Arial" w:hAnsi="Arial" w:cs="Arial"/>
          <w:b/>
          <w:bCs/>
          <w:i/>
          <w:iCs/>
          <w:color w:val="7030A0"/>
          <w:sz w:val="22"/>
        </w:rPr>
        <w:t>Individual(s)</w:t>
      </w:r>
      <w:r w:rsidR="00FB1BE3" w:rsidRPr="00D10D5C">
        <w:rPr>
          <w:rFonts w:ascii="Arial" w:hAnsi="Arial" w:cs="Arial"/>
          <w:b/>
          <w:bCs/>
          <w:i/>
          <w:iCs/>
          <w:color w:val="7030A0"/>
          <w:sz w:val="22"/>
        </w:rPr>
        <w:t xml:space="preserve"> as Author</w:t>
      </w:r>
    </w:p>
    <w:p w14:paraId="6922A488" w14:textId="63E04B23" w:rsidR="00B77F74" w:rsidRPr="00D10D5C" w:rsidRDefault="00B77F74" w:rsidP="00FB1BE3">
      <w:pPr>
        <w:rPr>
          <w:rFonts w:ascii="Arial" w:hAnsi="Arial" w:cs="Arial"/>
          <w:sz w:val="22"/>
        </w:rPr>
      </w:pPr>
      <w:bookmarkStart w:id="4" w:name="_Hlk95134621"/>
      <w:r w:rsidRPr="00D10D5C">
        <w:rPr>
          <w:rFonts w:ascii="Arial" w:hAnsi="Arial" w:cs="Arial"/>
          <w:sz w:val="22"/>
        </w:rPr>
        <w:t xml:space="preserve">Johnson, JK. (2022) </w:t>
      </w:r>
      <w:r w:rsidRPr="00D10D5C">
        <w:rPr>
          <w:rFonts w:ascii="Arial" w:hAnsi="Arial" w:cs="Arial"/>
          <w:i/>
          <w:iCs/>
          <w:sz w:val="22"/>
        </w:rPr>
        <w:t xml:space="preserve">Older People and Pets. </w:t>
      </w:r>
      <w:r w:rsidRPr="00D10D5C">
        <w:rPr>
          <w:rFonts w:ascii="Arial" w:hAnsi="Arial" w:cs="Arial"/>
          <w:sz w:val="22"/>
        </w:rPr>
        <w:t xml:space="preserve">Available at: </w:t>
      </w:r>
      <w:hyperlink r:id="rId10" w:history="1">
        <w:r w:rsidRPr="00D10D5C">
          <w:rPr>
            <w:rStyle w:val="Hyperlink"/>
            <w:rFonts w:ascii="Arial" w:hAnsi="Arial" w:cs="Arial"/>
            <w:sz w:val="22"/>
          </w:rPr>
          <w:t>https://carewatch.co.uk/pet-therapy-for-elderly/</w:t>
        </w:r>
      </w:hyperlink>
      <w:r w:rsidRPr="00D10D5C">
        <w:rPr>
          <w:rFonts w:ascii="Arial" w:hAnsi="Arial" w:cs="Arial"/>
          <w:sz w:val="22"/>
        </w:rPr>
        <w:t xml:space="preserve"> (Accessed: 6 April 2023).</w:t>
      </w:r>
    </w:p>
    <w:p w14:paraId="42189D25" w14:textId="4E715A60" w:rsidR="00FB1BE3" w:rsidRPr="00D10D5C" w:rsidRDefault="00FB1BE3" w:rsidP="00FB1BE3">
      <w:pPr>
        <w:rPr>
          <w:rFonts w:ascii="Arial" w:hAnsi="Arial" w:cs="Arial"/>
          <w:b/>
          <w:bCs/>
          <w:i/>
          <w:iCs/>
          <w:color w:val="7030A0"/>
          <w:sz w:val="22"/>
        </w:rPr>
      </w:pPr>
      <w:r w:rsidRPr="00D10D5C">
        <w:rPr>
          <w:rFonts w:ascii="Arial" w:hAnsi="Arial" w:cs="Arial"/>
          <w:b/>
          <w:bCs/>
          <w:i/>
          <w:iCs/>
          <w:color w:val="7030A0"/>
          <w:sz w:val="22"/>
        </w:rPr>
        <w:t xml:space="preserve">Example 11. </w:t>
      </w:r>
      <w:r w:rsidR="00B77F74" w:rsidRPr="00D10D5C">
        <w:rPr>
          <w:rFonts w:ascii="Arial" w:hAnsi="Arial" w:cs="Arial"/>
          <w:b/>
          <w:bCs/>
          <w:i/>
          <w:iCs/>
          <w:color w:val="7030A0"/>
          <w:sz w:val="22"/>
        </w:rPr>
        <w:t xml:space="preserve">Organisation </w:t>
      </w:r>
      <w:r w:rsidRPr="00D10D5C">
        <w:rPr>
          <w:rFonts w:ascii="Arial" w:hAnsi="Arial" w:cs="Arial"/>
          <w:b/>
          <w:bCs/>
          <w:i/>
          <w:iCs/>
          <w:color w:val="7030A0"/>
          <w:sz w:val="22"/>
        </w:rPr>
        <w:t>as Author</w:t>
      </w:r>
    </w:p>
    <w:p w14:paraId="6CFF3306" w14:textId="56E04BF6" w:rsidR="00B77F74" w:rsidRPr="00D10D5C" w:rsidRDefault="00B77F74" w:rsidP="00FB1BE3">
      <w:pPr>
        <w:rPr>
          <w:rFonts w:ascii="Arial" w:hAnsi="Arial" w:cs="Arial"/>
          <w:sz w:val="22"/>
        </w:rPr>
      </w:pPr>
      <w:r w:rsidRPr="00D10D5C">
        <w:rPr>
          <w:rFonts w:ascii="Arial" w:hAnsi="Arial" w:cs="Arial"/>
          <w:sz w:val="22"/>
        </w:rPr>
        <w:t xml:space="preserve">AgeUK (2021) </w:t>
      </w:r>
      <w:r w:rsidRPr="00D10D5C">
        <w:rPr>
          <w:rFonts w:ascii="Arial" w:hAnsi="Arial" w:cs="Arial"/>
          <w:i/>
          <w:sz w:val="22"/>
        </w:rPr>
        <w:t>Loneliness.</w:t>
      </w:r>
      <w:r w:rsidR="000D5692" w:rsidRPr="00D10D5C">
        <w:rPr>
          <w:rFonts w:ascii="Arial" w:hAnsi="Arial" w:cs="Arial"/>
          <w:i/>
          <w:sz w:val="22"/>
        </w:rPr>
        <w:t xml:space="preserve"> </w:t>
      </w:r>
      <w:r w:rsidRPr="00D10D5C">
        <w:rPr>
          <w:rFonts w:ascii="Arial" w:hAnsi="Arial" w:cs="Arial"/>
          <w:sz w:val="22"/>
        </w:rPr>
        <w:t xml:space="preserve">Available at: </w:t>
      </w:r>
      <w:hyperlink r:id="rId11" w:history="1">
        <w:r w:rsidRPr="00D10D5C">
          <w:rPr>
            <w:rStyle w:val="Hyperlink"/>
            <w:rFonts w:ascii="Arial" w:hAnsi="Arial" w:cs="Arial"/>
            <w:sz w:val="22"/>
          </w:rPr>
          <w:t>https://www.ageuk.org.uk/information-advice/health-wellbeing/loneliness/</w:t>
        </w:r>
      </w:hyperlink>
      <w:r w:rsidRPr="00D10D5C">
        <w:rPr>
          <w:rFonts w:ascii="Arial" w:hAnsi="Arial" w:cs="Arial"/>
          <w:sz w:val="22"/>
        </w:rPr>
        <w:t xml:space="preserve"> (Accessed: 15 January 2023).</w:t>
      </w:r>
    </w:p>
    <w:p w14:paraId="3898ED8E" w14:textId="796D62F5" w:rsidR="007065A5" w:rsidRPr="00D10D5C" w:rsidRDefault="007065A5" w:rsidP="00FB1BE3">
      <w:pPr>
        <w:rPr>
          <w:rFonts w:ascii="Arial" w:hAnsi="Arial" w:cs="Arial"/>
          <w:b/>
          <w:bCs/>
          <w:color w:val="7030A0"/>
          <w:sz w:val="22"/>
        </w:rPr>
      </w:pPr>
      <w:r w:rsidRPr="00D10D5C">
        <w:rPr>
          <w:rFonts w:ascii="Arial" w:hAnsi="Arial" w:cs="Arial"/>
          <w:b/>
          <w:bCs/>
          <w:color w:val="7030A0"/>
          <w:sz w:val="22"/>
        </w:rPr>
        <w:t>ALSO…</w:t>
      </w:r>
    </w:p>
    <w:bookmarkEnd w:id="4"/>
    <w:p w14:paraId="7839E113" w14:textId="12AEC153" w:rsidR="00FB1BE3" w:rsidRPr="00D10D5C" w:rsidRDefault="00FB1BE3" w:rsidP="00A35412">
      <w:pPr>
        <w:pStyle w:val="ListParagraph"/>
        <w:numPr>
          <w:ilvl w:val="0"/>
          <w:numId w:val="7"/>
        </w:numPr>
        <w:jc w:val="both"/>
        <w:rPr>
          <w:rFonts w:ascii="Arial" w:hAnsi="Arial" w:cs="Arial"/>
          <w:sz w:val="22"/>
        </w:rPr>
      </w:pPr>
      <w:r w:rsidRPr="00D10D5C">
        <w:rPr>
          <w:rFonts w:ascii="Arial" w:hAnsi="Arial" w:cs="Arial"/>
          <w:sz w:val="22"/>
        </w:rPr>
        <w:t xml:space="preserve">If the webpage has </w:t>
      </w:r>
      <w:r w:rsidRPr="00D10D5C">
        <w:rPr>
          <w:rFonts w:ascii="Arial" w:hAnsi="Arial" w:cs="Arial"/>
          <w:b/>
          <w:bCs/>
          <w:color w:val="0070C0"/>
          <w:sz w:val="22"/>
        </w:rPr>
        <w:t>no author</w:t>
      </w:r>
      <w:r w:rsidRPr="00D10D5C">
        <w:rPr>
          <w:rFonts w:ascii="Arial" w:hAnsi="Arial" w:cs="Arial"/>
          <w:b/>
          <w:bCs/>
          <w:sz w:val="22"/>
        </w:rPr>
        <w:t xml:space="preserve"> </w:t>
      </w:r>
      <w:r w:rsidRPr="00D10D5C">
        <w:rPr>
          <w:rFonts w:ascii="Arial" w:hAnsi="Arial" w:cs="Arial"/>
          <w:sz w:val="22"/>
        </w:rPr>
        <w:t>just put the title of the webpage, followed by the year (in round brackets) Available at: URL and the accessed date (in round brackets</w:t>
      </w:r>
      <w:r w:rsidR="009056D9" w:rsidRPr="00D10D5C">
        <w:rPr>
          <w:rFonts w:ascii="Arial" w:hAnsi="Arial" w:cs="Arial"/>
          <w:sz w:val="22"/>
        </w:rPr>
        <w:t>)</w:t>
      </w:r>
      <w:r w:rsidRPr="00D10D5C">
        <w:rPr>
          <w:rFonts w:ascii="Arial" w:hAnsi="Arial" w:cs="Arial"/>
          <w:sz w:val="22"/>
        </w:rPr>
        <w:t>.</w:t>
      </w:r>
    </w:p>
    <w:p w14:paraId="45F7356B" w14:textId="2C3AE233" w:rsidR="00FB1BE3" w:rsidRPr="00D10D5C" w:rsidRDefault="00FB1BE3" w:rsidP="00A35412">
      <w:pPr>
        <w:pStyle w:val="ListParagraph"/>
        <w:numPr>
          <w:ilvl w:val="0"/>
          <w:numId w:val="7"/>
        </w:numPr>
        <w:jc w:val="both"/>
        <w:rPr>
          <w:rFonts w:ascii="Arial" w:hAnsi="Arial" w:cs="Arial"/>
          <w:sz w:val="22"/>
        </w:rPr>
      </w:pPr>
      <w:r w:rsidRPr="00D10D5C">
        <w:rPr>
          <w:rFonts w:ascii="Arial" w:hAnsi="Arial" w:cs="Arial"/>
          <w:sz w:val="22"/>
        </w:rPr>
        <w:t xml:space="preserve">If the webpage has </w:t>
      </w:r>
      <w:r w:rsidRPr="00D10D5C">
        <w:rPr>
          <w:rFonts w:ascii="Arial" w:hAnsi="Arial" w:cs="Arial"/>
          <w:b/>
          <w:bCs/>
          <w:color w:val="0070C0"/>
          <w:sz w:val="22"/>
        </w:rPr>
        <w:t xml:space="preserve">no </w:t>
      </w:r>
      <w:r w:rsidR="008A39FD" w:rsidRPr="00D10D5C">
        <w:rPr>
          <w:rFonts w:ascii="Arial" w:hAnsi="Arial" w:cs="Arial"/>
          <w:b/>
          <w:bCs/>
          <w:color w:val="0070C0"/>
          <w:sz w:val="22"/>
        </w:rPr>
        <w:t>date,</w:t>
      </w:r>
      <w:r w:rsidRPr="00D10D5C">
        <w:rPr>
          <w:rFonts w:ascii="Arial" w:hAnsi="Arial" w:cs="Arial"/>
          <w:sz w:val="22"/>
        </w:rPr>
        <w:t xml:space="preserve"> you should put (no date) in place of the year.</w:t>
      </w:r>
    </w:p>
    <w:p w14:paraId="6A0491C5" w14:textId="22507890" w:rsidR="008A39FD" w:rsidRPr="00D10D5C" w:rsidRDefault="008A39FD" w:rsidP="00A35412">
      <w:pPr>
        <w:pStyle w:val="ListParagraph"/>
        <w:numPr>
          <w:ilvl w:val="0"/>
          <w:numId w:val="7"/>
        </w:numPr>
        <w:jc w:val="both"/>
        <w:rPr>
          <w:rFonts w:ascii="Arial" w:hAnsi="Arial" w:cs="Arial"/>
          <w:sz w:val="22"/>
        </w:rPr>
      </w:pPr>
      <w:r w:rsidRPr="00D10D5C">
        <w:rPr>
          <w:rFonts w:ascii="Arial" w:hAnsi="Arial" w:cs="Arial"/>
          <w:sz w:val="22"/>
        </w:rPr>
        <w:t xml:space="preserve">If the webpage has </w:t>
      </w:r>
      <w:r w:rsidRPr="00D10D5C">
        <w:rPr>
          <w:rFonts w:ascii="Arial" w:hAnsi="Arial" w:cs="Arial"/>
          <w:b/>
          <w:bCs/>
          <w:color w:val="0070C0"/>
          <w:sz w:val="22"/>
        </w:rPr>
        <w:t>no title</w:t>
      </w:r>
      <w:r w:rsidRPr="00D10D5C">
        <w:rPr>
          <w:rFonts w:ascii="Arial" w:hAnsi="Arial" w:cs="Arial"/>
          <w:sz w:val="22"/>
        </w:rPr>
        <w:t xml:space="preserve"> or </w:t>
      </w:r>
      <w:r w:rsidRPr="00D10D5C">
        <w:rPr>
          <w:rFonts w:ascii="Arial" w:hAnsi="Arial" w:cs="Arial"/>
          <w:b/>
          <w:bCs/>
          <w:color w:val="0070C0"/>
          <w:sz w:val="22"/>
        </w:rPr>
        <w:t>author</w:t>
      </w:r>
      <w:r w:rsidRPr="00D10D5C">
        <w:rPr>
          <w:rFonts w:ascii="Arial" w:hAnsi="Arial" w:cs="Arial"/>
          <w:b/>
          <w:bCs/>
          <w:sz w:val="22"/>
        </w:rPr>
        <w:t>,</w:t>
      </w:r>
      <w:r w:rsidRPr="00D10D5C">
        <w:rPr>
          <w:rFonts w:ascii="Arial" w:hAnsi="Arial" w:cs="Arial"/>
          <w:sz w:val="22"/>
        </w:rPr>
        <w:t xml:space="preserve"> you can just put the URL, followed by the year (in round brackets) and the accessed date.</w:t>
      </w:r>
    </w:p>
    <w:p w14:paraId="6F753F55" w14:textId="7BE796C7" w:rsidR="008A39FD" w:rsidRPr="00D10D5C" w:rsidRDefault="008A39FD" w:rsidP="00A35412">
      <w:pPr>
        <w:pStyle w:val="ListParagraph"/>
        <w:numPr>
          <w:ilvl w:val="0"/>
          <w:numId w:val="7"/>
        </w:numPr>
        <w:jc w:val="both"/>
        <w:rPr>
          <w:rFonts w:ascii="Arial" w:hAnsi="Arial" w:cs="Arial"/>
          <w:sz w:val="22"/>
        </w:rPr>
      </w:pPr>
      <w:r w:rsidRPr="00D10D5C">
        <w:rPr>
          <w:rFonts w:ascii="Arial" w:hAnsi="Arial" w:cs="Arial"/>
          <w:sz w:val="22"/>
        </w:rPr>
        <w:t xml:space="preserve">If a website has </w:t>
      </w:r>
      <w:r w:rsidRPr="00D10D5C">
        <w:rPr>
          <w:rFonts w:ascii="Arial" w:hAnsi="Arial" w:cs="Arial"/>
          <w:b/>
          <w:bCs/>
          <w:color w:val="0070C0"/>
          <w:sz w:val="22"/>
        </w:rPr>
        <w:t xml:space="preserve">no </w:t>
      </w:r>
      <w:proofErr w:type="gramStart"/>
      <w:r w:rsidRPr="00D10D5C">
        <w:rPr>
          <w:rFonts w:ascii="Arial" w:hAnsi="Arial" w:cs="Arial"/>
          <w:b/>
          <w:bCs/>
          <w:color w:val="0070C0"/>
          <w:sz w:val="22"/>
        </w:rPr>
        <w:t>date</w:t>
      </w:r>
      <w:proofErr w:type="gramEnd"/>
      <w:r w:rsidRPr="00D10D5C">
        <w:rPr>
          <w:rFonts w:ascii="Arial" w:hAnsi="Arial" w:cs="Arial"/>
          <w:b/>
          <w:bCs/>
          <w:sz w:val="22"/>
        </w:rPr>
        <w:t xml:space="preserve"> </w:t>
      </w:r>
      <w:r w:rsidRPr="00D10D5C">
        <w:rPr>
          <w:rFonts w:ascii="Arial" w:hAnsi="Arial" w:cs="Arial"/>
          <w:sz w:val="22"/>
        </w:rPr>
        <w:t xml:space="preserve">you </w:t>
      </w:r>
      <w:r w:rsidR="00A06272" w:rsidRPr="00D10D5C">
        <w:rPr>
          <w:rFonts w:ascii="Arial" w:hAnsi="Arial" w:cs="Arial"/>
          <w:sz w:val="22"/>
        </w:rPr>
        <w:t xml:space="preserve">should also </w:t>
      </w:r>
      <w:r w:rsidRPr="00D10D5C">
        <w:rPr>
          <w:rFonts w:ascii="Arial" w:hAnsi="Arial" w:cs="Arial"/>
          <w:sz w:val="22"/>
        </w:rPr>
        <w:t>consider how current the information is?</w:t>
      </w:r>
    </w:p>
    <w:p w14:paraId="5AE5A526" w14:textId="77777777" w:rsidR="00833624" w:rsidRPr="00D10D5C" w:rsidRDefault="008A39FD" w:rsidP="00833624">
      <w:pPr>
        <w:pStyle w:val="ListParagraph"/>
        <w:numPr>
          <w:ilvl w:val="0"/>
          <w:numId w:val="7"/>
        </w:numPr>
        <w:jc w:val="both"/>
        <w:rPr>
          <w:rFonts w:ascii="Arial" w:hAnsi="Arial" w:cs="Arial"/>
          <w:sz w:val="22"/>
        </w:rPr>
      </w:pPr>
      <w:r w:rsidRPr="00D10D5C">
        <w:rPr>
          <w:rFonts w:ascii="Arial" w:hAnsi="Arial" w:cs="Arial"/>
          <w:sz w:val="22"/>
        </w:rPr>
        <w:lastRenderedPageBreak/>
        <w:t xml:space="preserve">If a website has </w:t>
      </w:r>
      <w:r w:rsidRPr="00D10D5C">
        <w:rPr>
          <w:rFonts w:ascii="Arial" w:hAnsi="Arial" w:cs="Arial"/>
          <w:b/>
          <w:bCs/>
          <w:color w:val="0070C0"/>
          <w:sz w:val="22"/>
        </w:rPr>
        <w:t>no date</w:t>
      </w:r>
      <w:r w:rsidRPr="00D10D5C">
        <w:rPr>
          <w:rFonts w:ascii="Arial" w:hAnsi="Arial" w:cs="Arial"/>
          <w:sz w:val="22"/>
        </w:rPr>
        <w:t xml:space="preserve"> or </w:t>
      </w:r>
      <w:proofErr w:type="gramStart"/>
      <w:r w:rsidRPr="00D10D5C">
        <w:rPr>
          <w:rFonts w:ascii="Arial" w:hAnsi="Arial" w:cs="Arial"/>
          <w:b/>
          <w:bCs/>
          <w:color w:val="0070C0"/>
          <w:sz w:val="22"/>
        </w:rPr>
        <w:t>author</w:t>
      </w:r>
      <w:proofErr w:type="gramEnd"/>
      <w:r w:rsidRPr="00D10D5C">
        <w:rPr>
          <w:rFonts w:ascii="Arial" w:hAnsi="Arial" w:cs="Arial"/>
          <w:sz w:val="22"/>
        </w:rPr>
        <w:t xml:space="preserve"> </w:t>
      </w:r>
      <w:r w:rsidR="00833624" w:rsidRPr="00D10D5C">
        <w:rPr>
          <w:rFonts w:ascii="Arial" w:hAnsi="Arial" w:cs="Arial"/>
          <w:sz w:val="22"/>
        </w:rPr>
        <w:t xml:space="preserve">you should question if it </w:t>
      </w:r>
      <w:r w:rsidRPr="00D10D5C">
        <w:rPr>
          <w:rFonts w:ascii="Arial" w:hAnsi="Arial" w:cs="Arial"/>
          <w:sz w:val="22"/>
        </w:rPr>
        <w:t>suitable for academic use</w:t>
      </w:r>
      <w:r w:rsidR="00833624" w:rsidRPr="00D10D5C">
        <w:rPr>
          <w:rFonts w:ascii="Arial" w:hAnsi="Arial" w:cs="Arial"/>
          <w:sz w:val="22"/>
        </w:rPr>
        <w:t>?</w:t>
      </w:r>
    </w:p>
    <w:p w14:paraId="787D31CC" w14:textId="77777777" w:rsidR="00D10D5C" w:rsidRPr="00D10D5C" w:rsidRDefault="00337B20" w:rsidP="00337B20">
      <w:pPr>
        <w:rPr>
          <w:rFonts w:ascii="Arial" w:hAnsi="Arial" w:cs="Arial"/>
          <w:b/>
          <w:bCs/>
          <w:color w:val="7030A0"/>
          <w:sz w:val="28"/>
          <w:szCs w:val="28"/>
        </w:rPr>
      </w:pPr>
      <w:r w:rsidRPr="00D10D5C">
        <w:rPr>
          <w:rFonts w:ascii="Arial" w:hAnsi="Arial" w:cs="Arial"/>
          <w:b/>
          <w:bCs/>
          <w:color w:val="7030A0"/>
          <w:sz w:val="28"/>
          <w:szCs w:val="28"/>
        </w:rPr>
        <w:t xml:space="preserve">BLOG- </w:t>
      </w:r>
    </w:p>
    <w:p w14:paraId="77C59B34" w14:textId="51139D0F" w:rsidR="00337B20" w:rsidRPr="00D10D5C" w:rsidRDefault="00337B20" w:rsidP="00D10D5C">
      <w:pPr>
        <w:pStyle w:val="ListParagraph"/>
        <w:numPr>
          <w:ilvl w:val="0"/>
          <w:numId w:val="11"/>
        </w:numPr>
        <w:rPr>
          <w:rFonts w:ascii="Arial" w:hAnsi="Arial" w:cs="Arial"/>
          <w:b/>
          <w:bCs/>
          <w:sz w:val="22"/>
        </w:rPr>
      </w:pPr>
      <w:r w:rsidRPr="00D10D5C">
        <w:rPr>
          <w:rFonts w:ascii="Arial" w:hAnsi="Arial" w:cs="Arial"/>
          <w:b/>
          <w:bCs/>
          <w:sz w:val="22"/>
        </w:rPr>
        <w:t>Author of message</w:t>
      </w:r>
    </w:p>
    <w:p w14:paraId="72E00BB4" w14:textId="77777777" w:rsidR="00337B20" w:rsidRPr="00D10D5C" w:rsidRDefault="00337B20" w:rsidP="00D10D5C">
      <w:pPr>
        <w:pStyle w:val="ListParagraph"/>
        <w:numPr>
          <w:ilvl w:val="0"/>
          <w:numId w:val="11"/>
        </w:numPr>
        <w:rPr>
          <w:rFonts w:ascii="Arial" w:hAnsi="Arial" w:cs="Arial"/>
          <w:b/>
          <w:bCs/>
          <w:sz w:val="22"/>
        </w:rPr>
      </w:pPr>
      <w:r w:rsidRPr="00D10D5C">
        <w:rPr>
          <w:rFonts w:ascii="Arial" w:hAnsi="Arial" w:cs="Arial"/>
          <w:b/>
          <w:bCs/>
          <w:sz w:val="22"/>
        </w:rPr>
        <w:t>Year the site was last updated (in round brackets)</w:t>
      </w:r>
    </w:p>
    <w:p w14:paraId="182DF54D" w14:textId="77777777" w:rsidR="00337B20" w:rsidRPr="00D10D5C" w:rsidRDefault="00337B20" w:rsidP="00D10D5C">
      <w:pPr>
        <w:pStyle w:val="ListParagraph"/>
        <w:numPr>
          <w:ilvl w:val="0"/>
          <w:numId w:val="11"/>
        </w:numPr>
        <w:rPr>
          <w:rFonts w:ascii="Arial" w:hAnsi="Arial" w:cs="Arial"/>
          <w:b/>
          <w:bCs/>
          <w:sz w:val="22"/>
        </w:rPr>
      </w:pPr>
      <w:r w:rsidRPr="00D10D5C">
        <w:rPr>
          <w:rFonts w:ascii="Arial" w:hAnsi="Arial" w:cs="Arial"/>
          <w:b/>
          <w:bCs/>
          <w:sz w:val="22"/>
        </w:rPr>
        <w:t>Title of blog post (in single quotation marks)</w:t>
      </w:r>
    </w:p>
    <w:p w14:paraId="362836A8" w14:textId="77777777" w:rsidR="00337B20" w:rsidRPr="00D10D5C" w:rsidRDefault="00337B20" w:rsidP="00D10D5C">
      <w:pPr>
        <w:pStyle w:val="ListParagraph"/>
        <w:numPr>
          <w:ilvl w:val="0"/>
          <w:numId w:val="11"/>
        </w:numPr>
        <w:rPr>
          <w:rFonts w:ascii="Arial" w:hAnsi="Arial" w:cs="Arial"/>
          <w:b/>
          <w:bCs/>
          <w:sz w:val="22"/>
        </w:rPr>
      </w:pPr>
      <w:r w:rsidRPr="00D10D5C">
        <w:rPr>
          <w:rFonts w:ascii="Arial" w:hAnsi="Arial" w:cs="Arial"/>
          <w:b/>
          <w:bCs/>
          <w:sz w:val="22"/>
        </w:rPr>
        <w:t>Title of internet site (in italics)</w:t>
      </w:r>
    </w:p>
    <w:p w14:paraId="3FC5A0E6" w14:textId="77777777" w:rsidR="00337B20" w:rsidRPr="00D10D5C" w:rsidRDefault="00337B20" w:rsidP="00D10D5C">
      <w:pPr>
        <w:pStyle w:val="ListParagraph"/>
        <w:numPr>
          <w:ilvl w:val="0"/>
          <w:numId w:val="11"/>
        </w:numPr>
        <w:rPr>
          <w:rFonts w:ascii="Arial" w:hAnsi="Arial" w:cs="Arial"/>
          <w:b/>
          <w:bCs/>
          <w:sz w:val="22"/>
        </w:rPr>
      </w:pPr>
      <w:r w:rsidRPr="00D10D5C">
        <w:rPr>
          <w:rFonts w:ascii="Arial" w:hAnsi="Arial" w:cs="Arial"/>
          <w:b/>
          <w:bCs/>
          <w:sz w:val="22"/>
        </w:rPr>
        <w:t>Day/month of posted message</w:t>
      </w:r>
    </w:p>
    <w:p w14:paraId="3B73845D" w14:textId="1BBA778A" w:rsidR="00337B20" w:rsidRPr="00D10D5C" w:rsidRDefault="00337B20" w:rsidP="00D10D5C">
      <w:pPr>
        <w:pStyle w:val="ListParagraph"/>
        <w:numPr>
          <w:ilvl w:val="0"/>
          <w:numId w:val="11"/>
        </w:numPr>
        <w:jc w:val="both"/>
        <w:rPr>
          <w:rFonts w:ascii="Arial" w:hAnsi="Arial" w:cs="Arial"/>
          <w:b/>
          <w:bCs/>
          <w:sz w:val="22"/>
        </w:rPr>
      </w:pPr>
      <w:r w:rsidRPr="00D10D5C">
        <w:rPr>
          <w:rFonts w:ascii="Arial" w:hAnsi="Arial" w:cs="Arial"/>
          <w:b/>
          <w:bCs/>
          <w:sz w:val="22"/>
        </w:rPr>
        <w:t>Available at: URL (Accessed: date)</w:t>
      </w:r>
    </w:p>
    <w:p w14:paraId="7A96659F" w14:textId="77777777" w:rsidR="00337B20" w:rsidRPr="00D10D5C" w:rsidRDefault="00337B20" w:rsidP="00337B20">
      <w:pPr>
        <w:spacing w:after="0" w:line="375" w:lineRule="atLeast"/>
        <w:rPr>
          <w:rFonts w:ascii="Arial" w:eastAsia="Times New Roman" w:hAnsi="Arial" w:cs="Arial"/>
          <w:color w:val="333333"/>
          <w:sz w:val="23"/>
          <w:szCs w:val="23"/>
        </w:rPr>
      </w:pPr>
      <w:r w:rsidRPr="00D10D5C">
        <w:rPr>
          <w:rFonts w:ascii="Arial" w:eastAsia="Times New Roman" w:hAnsi="Arial" w:cs="Arial"/>
          <w:b/>
          <w:bCs/>
          <w:color w:val="333333"/>
          <w:sz w:val="23"/>
          <w:szCs w:val="23"/>
        </w:rPr>
        <w:t>Example</w:t>
      </w:r>
    </w:p>
    <w:p w14:paraId="76C57D3E" w14:textId="77777777" w:rsidR="00337B20" w:rsidRPr="00D10D5C" w:rsidRDefault="00337B20" w:rsidP="00337B20">
      <w:pPr>
        <w:spacing w:after="0" w:line="375" w:lineRule="atLeast"/>
        <w:rPr>
          <w:rFonts w:ascii="Arial" w:eastAsia="Times New Roman" w:hAnsi="Arial" w:cs="Arial"/>
          <w:color w:val="333333"/>
          <w:sz w:val="23"/>
          <w:szCs w:val="23"/>
        </w:rPr>
      </w:pPr>
      <w:r w:rsidRPr="00D10D5C">
        <w:rPr>
          <w:rFonts w:ascii="Arial" w:eastAsia="Times New Roman" w:hAnsi="Arial" w:cs="Arial"/>
          <w:b/>
          <w:bCs/>
          <w:color w:val="333333"/>
          <w:sz w:val="23"/>
          <w:szCs w:val="23"/>
        </w:rPr>
        <w:t>In-text citation</w:t>
      </w:r>
    </w:p>
    <w:p w14:paraId="1162B6BA" w14:textId="77777777" w:rsidR="00337B20" w:rsidRPr="00D10D5C" w:rsidRDefault="00337B20" w:rsidP="00337B20">
      <w:pPr>
        <w:spacing w:after="150" w:line="375" w:lineRule="atLeast"/>
        <w:rPr>
          <w:rFonts w:ascii="Arial" w:eastAsia="Times New Roman" w:hAnsi="Arial" w:cs="Arial"/>
          <w:color w:val="333333"/>
          <w:sz w:val="23"/>
          <w:szCs w:val="23"/>
        </w:rPr>
      </w:pPr>
      <w:r w:rsidRPr="00D10D5C">
        <w:rPr>
          <w:rFonts w:ascii="Arial" w:eastAsia="Times New Roman" w:hAnsi="Arial" w:cs="Arial"/>
          <w:color w:val="333333"/>
          <w:sz w:val="23"/>
          <w:szCs w:val="23"/>
        </w:rPr>
        <w:t>The appraisal of Greta by Davies (2019) ...</w:t>
      </w:r>
    </w:p>
    <w:p w14:paraId="1308B326" w14:textId="77777777" w:rsidR="00337B20" w:rsidRPr="00D10D5C" w:rsidRDefault="00337B20" w:rsidP="00337B20">
      <w:pPr>
        <w:spacing w:after="0" w:line="375" w:lineRule="atLeast"/>
        <w:rPr>
          <w:rFonts w:ascii="Arial" w:eastAsia="Times New Roman" w:hAnsi="Arial" w:cs="Arial"/>
          <w:color w:val="333333"/>
          <w:sz w:val="23"/>
          <w:szCs w:val="23"/>
        </w:rPr>
      </w:pPr>
      <w:r w:rsidRPr="00D10D5C">
        <w:rPr>
          <w:rFonts w:ascii="Arial" w:eastAsia="Times New Roman" w:hAnsi="Arial" w:cs="Arial"/>
          <w:b/>
          <w:bCs/>
          <w:color w:val="333333"/>
          <w:sz w:val="23"/>
          <w:szCs w:val="23"/>
        </w:rPr>
        <w:t>Reference list</w:t>
      </w:r>
    </w:p>
    <w:p w14:paraId="4FCD6769" w14:textId="225E0C85" w:rsidR="00337B20" w:rsidRPr="00D10D5C" w:rsidRDefault="00337B20" w:rsidP="00337B20">
      <w:pPr>
        <w:spacing w:after="0" w:line="375" w:lineRule="atLeast"/>
        <w:rPr>
          <w:rFonts w:ascii="Arial" w:eastAsia="Times New Roman" w:hAnsi="Arial" w:cs="Arial"/>
          <w:color w:val="333333"/>
          <w:sz w:val="23"/>
          <w:szCs w:val="23"/>
        </w:rPr>
      </w:pPr>
      <w:r w:rsidRPr="00D10D5C">
        <w:rPr>
          <w:rFonts w:ascii="Arial" w:eastAsia="Times New Roman" w:hAnsi="Arial" w:cs="Arial"/>
          <w:color w:val="333333"/>
          <w:sz w:val="23"/>
          <w:szCs w:val="23"/>
        </w:rPr>
        <w:t xml:space="preserve">Davies, C. (2019) ‘Inspiring </w:t>
      </w:r>
      <w:r w:rsidR="00D10D5C" w:rsidRPr="00D10D5C">
        <w:rPr>
          <w:rFonts w:ascii="Arial" w:eastAsia="Times New Roman" w:hAnsi="Arial" w:cs="Arial"/>
          <w:color w:val="333333"/>
          <w:sz w:val="23"/>
          <w:szCs w:val="23"/>
        </w:rPr>
        <w:t>Thursday</w:t>
      </w:r>
      <w:r w:rsidRPr="00D10D5C">
        <w:rPr>
          <w:rFonts w:ascii="Arial" w:eastAsia="Times New Roman" w:hAnsi="Arial" w:cs="Arial"/>
          <w:color w:val="333333"/>
          <w:sz w:val="23"/>
          <w:szCs w:val="23"/>
        </w:rPr>
        <w:t>: Greta Thunberg’, </w:t>
      </w:r>
      <w:r w:rsidRPr="00D10D5C">
        <w:rPr>
          <w:rFonts w:ascii="Arial" w:eastAsia="Times New Roman" w:hAnsi="Arial" w:cs="Arial"/>
          <w:i/>
          <w:iCs/>
          <w:color w:val="333333"/>
          <w:sz w:val="23"/>
          <w:szCs w:val="23"/>
        </w:rPr>
        <w:t>Wave blog</w:t>
      </w:r>
      <w:r w:rsidRPr="00D10D5C">
        <w:rPr>
          <w:rFonts w:ascii="Arial" w:eastAsia="Times New Roman" w:hAnsi="Arial" w:cs="Arial"/>
          <w:color w:val="333333"/>
          <w:sz w:val="23"/>
          <w:szCs w:val="23"/>
        </w:rPr>
        <w:t xml:space="preserve">, 24 October. Available at: </w:t>
      </w:r>
      <w:hyperlink r:id="rId12" w:history="1">
        <w:r w:rsidR="00D10D5C" w:rsidRPr="00B24F65">
          <w:rPr>
            <w:rStyle w:val="Hyperlink"/>
            <w:rFonts w:ascii="Arial" w:eastAsia="Times New Roman" w:hAnsi="Arial" w:cs="Arial"/>
            <w:sz w:val="23"/>
            <w:szCs w:val="23"/>
          </w:rPr>
          <w:t>https://blog.wave-network.org/inspiring-thursdaygreta-thunberg</w:t>
        </w:r>
      </w:hyperlink>
      <w:r w:rsidR="00D10D5C">
        <w:rPr>
          <w:rFonts w:ascii="Arial" w:eastAsia="Times New Roman" w:hAnsi="Arial" w:cs="Arial"/>
          <w:color w:val="333333"/>
          <w:sz w:val="23"/>
          <w:szCs w:val="23"/>
        </w:rPr>
        <w:t xml:space="preserve"> </w:t>
      </w:r>
      <w:r w:rsidRPr="00D10D5C">
        <w:rPr>
          <w:rFonts w:ascii="Arial" w:eastAsia="Times New Roman" w:hAnsi="Arial" w:cs="Arial"/>
          <w:color w:val="333333"/>
          <w:sz w:val="23"/>
          <w:szCs w:val="23"/>
        </w:rPr>
        <w:t xml:space="preserve"> (Accessed: 11 May 2021)</w:t>
      </w:r>
    </w:p>
    <w:p w14:paraId="26D81136" w14:textId="77777777" w:rsidR="00337B20" w:rsidRPr="00D10D5C" w:rsidRDefault="00337B20" w:rsidP="00337B20">
      <w:pPr>
        <w:jc w:val="both"/>
        <w:rPr>
          <w:rFonts w:ascii="Arial" w:hAnsi="Arial" w:cs="Arial"/>
          <w:sz w:val="22"/>
        </w:rPr>
      </w:pPr>
    </w:p>
    <w:p w14:paraId="43BC2F31" w14:textId="77777777" w:rsidR="00833624" w:rsidRPr="00D10D5C" w:rsidRDefault="007D4C0D" w:rsidP="00833624">
      <w:pPr>
        <w:jc w:val="both"/>
        <w:rPr>
          <w:rFonts w:ascii="Arial" w:hAnsi="Arial" w:cs="Arial"/>
          <w:sz w:val="22"/>
        </w:rPr>
      </w:pPr>
      <w:r w:rsidRPr="00D10D5C">
        <w:rPr>
          <w:rFonts w:ascii="Arial" w:hAnsi="Arial" w:cs="Arial"/>
          <w:b/>
          <w:bCs/>
          <w:color w:val="7030A0"/>
          <w:sz w:val="22"/>
        </w:rPr>
        <w:t xml:space="preserve">All </w:t>
      </w:r>
      <w:r w:rsidRPr="00D10D5C">
        <w:rPr>
          <w:rFonts w:ascii="Arial" w:hAnsi="Arial" w:cs="Arial"/>
          <w:b/>
          <w:bCs/>
          <w:sz w:val="22"/>
        </w:rPr>
        <w:t xml:space="preserve">sources and information that you find online </w:t>
      </w:r>
      <w:r w:rsidR="0081700D" w:rsidRPr="00D10D5C">
        <w:rPr>
          <w:rFonts w:ascii="Arial" w:hAnsi="Arial" w:cs="Arial"/>
          <w:b/>
          <w:bCs/>
          <w:sz w:val="22"/>
        </w:rPr>
        <w:t xml:space="preserve">or elsewhere </w:t>
      </w:r>
      <w:r w:rsidRPr="00D10D5C">
        <w:rPr>
          <w:rFonts w:ascii="Arial" w:hAnsi="Arial" w:cs="Arial"/>
          <w:b/>
          <w:bCs/>
          <w:sz w:val="22"/>
        </w:rPr>
        <w:t xml:space="preserve">can and should be referenced, </w:t>
      </w:r>
      <w:proofErr w:type="gramStart"/>
      <w:r w:rsidR="00E85915" w:rsidRPr="00D10D5C">
        <w:rPr>
          <w:rFonts w:ascii="Arial" w:hAnsi="Arial" w:cs="Arial"/>
          <w:b/>
          <w:bCs/>
          <w:sz w:val="22"/>
        </w:rPr>
        <w:t>For</w:t>
      </w:r>
      <w:proofErr w:type="gramEnd"/>
      <w:r w:rsidR="00E85915" w:rsidRPr="00D10D5C">
        <w:rPr>
          <w:rFonts w:ascii="Arial" w:hAnsi="Arial" w:cs="Arial"/>
          <w:b/>
          <w:bCs/>
          <w:sz w:val="22"/>
        </w:rPr>
        <w:t xml:space="preserve"> further information on how to do this please refer to the full</w:t>
      </w:r>
      <w:r w:rsidR="0081700D" w:rsidRPr="00D10D5C">
        <w:rPr>
          <w:rFonts w:ascii="Arial" w:hAnsi="Arial" w:cs="Arial"/>
          <w:b/>
          <w:bCs/>
          <w:sz w:val="22"/>
        </w:rPr>
        <w:t xml:space="preserve"> </w:t>
      </w:r>
      <w:r w:rsidR="0081700D" w:rsidRPr="00D10D5C">
        <w:rPr>
          <w:rFonts w:ascii="Arial" w:hAnsi="Arial" w:cs="Arial"/>
          <w:b/>
          <w:bCs/>
          <w:color w:val="7030A0"/>
          <w:sz w:val="22"/>
        </w:rPr>
        <w:t>the UWTSD Referencing Handbook</w:t>
      </w:r>
      <w:r w:rsidR="0081700D" w:rsidRPr="00D10D5C">
        <w:rPr>
          <w:rFonts w:ascii="Arial" w:hAnsi="Arial" w:cs="Arial"/>
          <w:b/>
          <w:bCs/>
          <w:sz w:val="22"/>
        </w:rPr>
        <w:t xml:space="preserve"> or</w:t>
      </w:r>
      <w:r w:rsidR="00E85915" w:rsidRPr="00D10D5C">
        <w:rPr>
          <w:rFonts w:ascii="Arial" w:hAnsi="Arial" w:cs="Arial"/>
          <w:b/>
          <w:bCs/>
          <w:sz w:val="22"/>
        </w:rPr>
        <w:t xml:space="preserve"> </w:t>
      </w:r>
      <w:r w:rsidR="00E85915" w:rsidRPr="00D10D5C">
        <w:rPr>
          <w:rFonts w:ascii="Arial" w:hAnsi="Arial" w:cs="Arial"/>
          <w:b/>
          <w:bCs/>
          <w:color w:val="0070C0"/>
          <w:sz w:val="22"/>
        </w:rPr>
        <w:t xml:space="preserve">Cite Them Right </w:t>
      </w:r>
      <w:r w:rsidR="00E85915" w:rsidRPr="00D10D5C">
        <w:rPr>
          <w:rFonts w:ascii="Arial" w:hAnsi="Arial" w:cs="Arial"/>
          <w:b/>
          <w:bCs/>
          <w:sz w:val="22"/>
        </w:rPr>
        <w:t xml:space="preserve">guide which can be accessed through </w:t>
      </w:r>
      <w:r w:rsidR="0081700D" w:rsidRPr="00D10D5C">
        <w:rPr>
          <w:rFonts w:ascii="Arial" w:hAnsi="Arial" w:cs="Arial"/>
          <w:b/>
          <w:bCs/>
          <w:sz w:val="22"/>
        </w:rPr>
        <w:t xml:space="preserve">Moodle as well as </w:t>
      </w:r>
      <w:r w:rsidR="00E85915" w:rsidRPr="00D10D5C">
        <w:rPr>
          <w:rFonts w:ascii="Arial" w:hAnsi="Arial" w:cs="Arial"/>
          <w:b/>
          <w:bCs/>
          <w:sz w:val="22"/>
        </w:rPr>
        <w:t>the UWTSD library.</w:t>
      </w:r>
    </w:p>
    <w:p w14:paraId="46A89CD0" w14:textId="770E198B" w:rsidR="003840A2" w:rsidRPr="00D10D5C" w:rsidRDefault="00DA426C" w:rsidP="00833624">
      <w:pPr>
        <w:jc w:val="both"/>
        <w:rPr>
          <w:rFonts w:ascii="Arial" w:hAnsi="Arial" w:cs="Arial"/>
          <w:b/>
          <w:bCs/>
          <w:color w:val="7030A0"/>
          <w:szCs w:val="24"/>
        </w:rPr>
      </w:pPr>
      <w:r w:rsidRPr="00D10D5C">
        <w:rPr>
          <w:rFonts w:ascii="Arial" w:hAnsi="Arial" w:cs="Arial"/>
          <w:b/>
          <w:bCs/>
          <w:color w:val="7030A0"/>
          <w:szCs w:val="24"/>
        </w:rPr>
        <w:t>REFERENCING IS IMPORTANT!</w:t>
      </w:r>
      <w:r w:rsidR="00E729CD" w:rsidRPr="00D10D5C">
        <w:rPr>
          <w:rFonts w:ascii="Arial" w:hAnsi="Arial" w:cs="Arial"/>
          <w:b/>
          <w:bCs/>
          <w:color w:val="7030A0"/>
          <w:szCs w:val="24"/>
        </w:rPr>
        <w:t xml:space="preserve"> </w:t>
      </w:r>
      <w:r w:rsidRPr="00D10D5C">
        <w:rPr>
          <w:rFonts w:ascii="Arial" w:hAnsi="Arial" w:cs="Arial"/>
          <w:b/>
          <w:bCs/>
          <w:color w:val="7030A0"/>
          <w:szCs w:val="24"/>
        </w:rPr>
        <w:t xml:space="preserve"> </w:t>
      </w:r>
      <w:r w:rsidRPr="00D10D5C">
        <w:rPr>
          <w:rFonts w:ascii="Arial" w:hAnsi="Arial" w:cs="Arial"/>
          <w:b/>
          <w:bCs/>
          <w:color w:val="0070C0"/>
          <w:szCs w:val="24"/>
        </w:rPr>
        <w:t xml:space="preserve">DON’T STRUGGLE! </w:t>
      </w:r>
      <w:r w:rsidR="00E729CD" w:rsidRPr="00D10D5C">
        <w:rPr>
          <w:rFonts w:ascii="Arial" w:hAnsi="Arial" w:cs="Arial"/>
          <w:b/>
          <w:bCs/>
          <w:color w:val="0070C0"/>
          <w:szCs w:val="24"/>
        </w:rPr>
        <w:t xml:space="preserve"> </w:t>
      </w:r>
      <w:r w:rsidRPr="00D10D5C">
        <w:rPr>
          <w:rFonts w:ascii="Arial" w:hAnsi="Arial" w:cs="Arial"/>
          <w:b/>
          <w:bCs/>
          <w:color w:val="7030A0"/>
          <w:szCs w:val="24"/>
        </w:rPr>
        <w:t>WE</w:t>
      </w:r>
      <w:r w:rsidR="00833624" w:rsidRPr="00D10D5C">
        <w:rPr>
          <w:rFonts w:ascii="Arial" w:hAnsi="Arial" w:cs="Arial"/>
          <w:b/>
          <w:bCs/>
          <w:color w:val="7030A0"/>
          <w:szCs w:val="24"/>
        </w:rPr>
        <w:t xml:space="preserve"> A</w:t>
      </w:r>
      <w:r w:rsidR="00E729CD" w:rsidRPr="00D10D5C">
        <w:rPr>
          <w:rFonts w:ascii="Arial" w:hAnsi="Arial" w:cs="Arial"/>
          <w:b/>
          <w:bCs/>
          <w:color w:val="7030A0"/>
          <w:szCs w:val="24"/>
        </w:rPr>
        <w:t>RE</w:t>
      </w:r>
      <w:r w:rsidRPr="00D10D5C">
        <w:rPr>
          <w:rFonts w:ascii="Arial" w:hAnsi="Arial" w:cs="Arial"/>
          <w:b/>
          <w:bCs/>
          <w:color w:val="7030A0"/>
          <w:szCs w:val="24"/>
        </w:rPr>
        <w:t xml:space="preserve"> HERE TO HELP</w:t>
      </w:r>
    </w:p>
    <w:p w14:paraId="5E6D42EF" w14:textId="77777777" w:rsidR="00594529" w:rsidRPr="00D10D5C" w:rsidRDefault="00594529" w:rsidP="00833624">
      <w:pPr>
        <w:jc w:val="both"/>
        <w:rPr>
          <w:rFonts w:ascii="Arial" w:hAnsi="Arial" w:cs="Arial"/>
          <w:sz w:val="22"/>
        </w:rPr>
      </w:pPr>
    </w:p>
    <w:sectPr w:rsidR="00594529" w:rsidRPr="00D10D5C" w:rsidSect="00833624">
      <w:headerReference w:type="default" r:id="rId13"/>
      <w:footerReference w:type="default" r:id="rId14"/>
      <w:pgSz w:w="11906" w:h="16838"/>
      <w:pgMar w:top="1440" w:right="1080" w:bottom="1440" w:left="108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C3E564" w14:textId="77777777" w:rsidR="00E85915" w:rsidRDefault="00E85915" w:rsidP="00E85915">
      <w:pPr>
        <w:spacing w:after="0" w:line="240" w:lineRule="auto"/>
      </w:pPr>
      <w:r>
        <w:separator/>
      </w:r>
    </w:p>
  </w:endnote>
  <w:endnote w:type="continuationSeparator" w:id="0">
    <w:p w14:paraId="0809EDA3" w14:textId="77777777" w:rsidR="00E85915" w:rsidRDefault="00E85915" w:rsidP="00E859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47859053"/>
      <w:docPartObj>
        <w:docPartGallery w:val="Page Numbers (Bottom of Page)"/>
        <w:docPartUnique/>
      </w:docPartObj>
    </w:sdtPr>
    <w:sdtEndPr>
      <w:rPr>
        <w:noProof/>
      </w:rPr>
    </w:sdtEndPr>
    <w:sdtContent>
      <w:p w14:paraId="07AD8848" w14:textId="5470C2FF" w:rsidR="0046768E" w:rsidRDefault="004676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FA6B77" w14:textId="77777777" w:rsidR="00E85915" w:rsidRDefault="00E859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48B2D3" w14:textId="77777777" w:rsidR="00E85915" w:rsidRDefault="00E85915" w:rsidP="00E85915">
      <w:pPr>
        <w:spacing w:after="0" w:line="240" w:lineRule="auto"/>
      </w:pPr>
      <w:r>
        <w:separator/>
      </w:r>
    </w:p>
  </w:footnote>
  <w:footnote w:type="continuationSeparator" w:id="0">
    <w:p w14:paraId="3C422FFE" w14:textId="77777777" w:rsidR="00E85915" w:rsidRDefault="00E85915" w:rsidP="00E859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43D6C" w14:textId="34D7943F" w:rsidR="004964C2" w:rsidRPr="004964C2" w:rsidRDefault="004964C2" w:rsidP="004964C2">
    <w:pPr>
      <w:pStyle w:val="Header"/>
      <w:jc w:val="center"/>
      <w:rPr>
        <w:rFonts w:ascii="Arial" w:hAnsi="Arial" w:cs="Arial"/>
        <w:sz w:val="40"/>
        <w:szCs w:val="40"/>
      </w:rPr>
    </w:pPr>
    <w:r w:rsidRPr="004964C2">
      <w:rPr>
        <w:rFonts w:ascii="Arial" w:hAnsi="Arial" w:cs="Arial"/>
        <w:sz w:val="40"/>
        <w:szCs w:val="40"/>
      </w:rPr>
      <w:t>Harvard Referencing- Quick Guide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FC5F34"/>
    <w:multiLevelType w:val="hybridMultilevel"/>
    <w:tmpl w:val="52EEDFBC"/>
    <w:lvl w:ilvl="0" w:tplc="F44E0E60">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E4019"/>
    <w:multiLevelType w:val="hybridMultilevel"/>
    <w:tmpl w:val="A1B29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9C68BF"/>
    <w:multiLevelType w:val="hybridMultilevel"/>
    <w:tmpl w:val="F594DB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53239E"/>
    <w:multiLevelType w:val="hybridMultilevel"/>
    <w:tmpl w:val="3A40F416"/>
    <w:lvl w:ilvl="0" w:tplc="F44E0E60">
      <w:start w:val="1"/>
      <w:numFmt w:val="bullet"/>
      <w:lvlText w:val="•"/>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856DE1"/>
    <w:multiLevelType w:val="hybridMultilevel"/>
    <w:tmpl w:val="62248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A46A4A"/>
    <w:multiLevelType w:val="hybridMultilevel"/>
    <w:tmpl w:val="B8F2C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945D36"/>
    <w:multiLevelType w:val="hybridMultilevel"/>
    <w:tmpl w:val="080C17CE"/>
    <w:lvl w:ilvl="0" w:tplc="89644EB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4C56AD"/>
    <w:multiLevelType w:val="hybridMultilevel"/>
    <w:tmpl w:val="097664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455032E"/>
    <w:multiLevelType w:val="hybridMultilevel"/>
    <w:tmpl w:val="46465B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A33A73"/>
    <w:multiLevelType w:val="hybridMultilevel"/>
    <w:tmpl w:val="3EC8E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171DC5"/>
    <w:multiLevelType w:val="hybridMultilevel"/>
    <w:tmpl w:val="7B18D990"/>
    <w:lvl w:ilvl="0" w:tplc="F44E0E60">
      <w:start w:val="1"/>
      <w:numFmt w:val="bullet"/>
      <w:lvlText w:val="•"/>
      <w:lvlJc w:val="left"/>
      <w:pPr>
        <w:ind w:left="3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797620C"/>
    <w:multiLevelType w:val="hybridMultilevel"/>
    <w:tmpl w:val="59CC709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0726589">
    <w:abstractNumId w:val="0"/>
  </w:num>
  <w:num w:numId="2" w16cid:durableId="365712705">
    <w:abstractNumId w:val="10"/>
  </w:num>
  <w:num w:numId="3" w16cid:durableId="175316913">
    <w:abstractNumId w:val="2"/>
  </w:num>
  <w:num w:numId="4" w16cid:durableId="1684162924">
    <w:abstractNumId w:val="4"/>
  </w:num>
  <w:num w:numId="5" w16cid:durableId="712849987">
    <w:abstractNumId w:val="8"/>
  </w:num>
  <w:num w:numId="6" w16cid:durableId="234125108">
    <w:abstractNumId w:val="6"/>
  </w:num>
  <w:num w:numId="7" w16cid:durableId="290524711">
    <w:abstractNumId w:val="3"/>
  </w:num>
  <w:num w:numId="8" w16cid:durableId="2115905093">
    <w:abstractNumId w:val="9"/>
  </w:num>
  <w:num w:numId="9" w16cid:durableId="1188717292">
    <w:abstractNumId w:val="7"/>
  </w:num>
  <w:num w:numId="10" w16cid:durableId="200899314">
    <w:abstractNumId w:val="11"/>
  </w:num>
  <w:num w:numId="11" w16cid:durableId="1342703946">
    <w:abstractNumId w:val="1"/>
  </w:num>
  <w:num w:numId="12" w16cid:durableId="91798177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828"/>
    <w:rsid w:val="000114AF"/>
    <w:rsid w:val="0001305E"/>
    <w:rsid w:val="000208B6"/>
    <w:rsid w:val="00034BB2"/>
    <w:rsid w:val="00055A99"/>
    <w:rsid w:val="000607A9"/>
    <w:rsid w:val="000616B0"/>
    <w:rsid w:val="0006737C"/>
    <w:rsid w:val="0007793B"/>
    <w:rsid w:val="00094B45"/>
    <w:rsid w:val="000C7D28"/>
    <w:rsid w:val="000D5692"/>
    <w:rsid w:val="001027FD"/>
    <w:rsid w:val="00125CAA"/>
    <w:rsid w:val="00127DF7"/>
    <w:rsid w:val="00141D74"/>
    <w:rsid w:val="00156A5D"/>
    <w:rsid w:val="00161073"/>
    <w:rsid w:val="00173567"/>
    <w:rsid w:val="00176919"/>
    <w:rsid w:val="001A7799"/>
    <w:rsid w:val="001A78DF"/>
    <w:rsid w:val="001B467D"/>
    <w:rsid w:val="001C27EE"/>
    <w:rsid w:val="001D5C1A"/>
    <w:rsid w:val="001F0517"/>
    <w:rsid w:val="002039A9"/>
    <w:rsid w:val="00220FF9"/>
    <w:rsid w:val="002400B3"/>
    <w:rsid w:val="00262C15"/>
    <w:rsid w:val="002A6251"/>
    <w:rsid w:val="002B0934"/>
    <w:rsid w:val="002B15B5"/>
    <w:rsid w:val="002E07DE"/>
    <w:rsid w:val="0030713B"/>
    <w:rsid w:val="00337B20"/>
    <w:rsid w:val="00366CC8"/>
    <w:rsid w:val="003840A2"/>
    <w:rsid w:val="003A382D"/>
    <w:rsid w:val="003B26ED"/>
    <w:rsid w:val="003F410C"/>
    <w:rsid w:val="00404299"/>
    <w:rsid w:val="0040533D"/>
    <w:rsid w:val="00414F1F"/>
    <w:rsid w:val="00456289"/>
    <w:rsid w:val="00466FAD"/>
    <w:rsid w:val="0046768E"/>
    <w:rsid w:val="0047793A"/>
    <w:rsid w:val="004964C2"/>
    <w:rsid w:val="004B2176"/>
    <w:rsid w:val="004B781C"/>
    <w:rsid w:val="004F1B0E"/>
    <w:rsid w:val="004F792B"/>
    <w:rsid w:val="004F7B80"/>
    <w:rsid w:val="004F7D39"/>
    <w:rsid w:val="0053644B"/>
    <w:rsid w:val="00594529"/>
    <w:rsid w:val="005C3438"/>
    <w:rsid w:val="005C78F6"/>
    <w:rsid w:val="005D21F3"/>
    <w:rsid w:val="005E0A86"/>
    <w:rsid w:val="005E3241"/>
    <w:rsid w:val="005E567E"/>
    <w:rsid w:val="005F0F6A"/>
    <w:rsid w:val="00634DAC"/>
    <w:rsid w:val="0065629A"/>
    <w:rsid w:val="00673B8E"/>
    <w:rsid w:val="006920F3"/>
    <w:rsid w:val="00697930"/>
    <w:rsid w:val="006C0CC4"/>
    <w:rsid w:val="006D0368"/>
    <w:rsid w:val="006E53A2"/>
    <w:rsid w:val="006F0013"/>
    <w:rsid w:val="007059E6"/>
    <w:rsid w:val="007065A5"/>
    <w:rsid w:val="0071039B"/>
    <w:rsid w:val="0073495F"/>
    <w:rsid w:val="00751806"/>
    <w:rsid w:val="007608E1"/>
    <w:rsid w:val="007A7DB7"/>
    <w:rsid w:val="007D4C0D"/>
    <w:rsid w:val="007F0017"/>
    <w:rsid w:val="007F68FB"/>
    <w:rsid w:val="0081700D"/>
    <w:rsid w:val="0082701A"/>
    <w:rsid w:val="00833624"/>
    <w:rsid w:val="00844DF8"/>
    <w:rsid w:val="00861535"/>
    <w:rsid w:val="00863478"/>
    <w:rsid w:val="00870163"/>
    <w:rsid w:val="00880B59"/>
    <w:rsid w:val="008A39FD"/>
    <w:rsid w:val="008B29C5"/>
    <w:rsid w:val="008F10E4"/>
    <w:rsid w:val="009056D9"/>
    <w:rsid w:val="00906ED3"/>
    <w:rsid w:val="00911437"/>
    <w:rsid w:val="009156F4"/>
    <w:rsid w:val="00923373"/>
    <w:rsid w:val="009344D7"/>
    <w:rsid w:val="00944527"/>
    <w:rsid w:val="00952CC5"/>
    <w:rsid w:val="009669EA"/>
    <w:rsid w:val="00966E2F"/>
    <w:rsid w:val="00966E81"/>
    <w:rsid w:val="0096784E"/>
    <w:rsid w:val="0098179C"/>
    <w:rsid w:val="009838CA"/>
    <w:rsid w:val="009878D3"/>
    <w:rsid w:val="009B181D"/>
    <w:rsid w:val="009B1CA4"/>
    <w:rsid w:val="009E096E"/>
    <w:rsid w:val="009E1263"/>
    <w:rsid w:val="009E1FFC"/>
    <w:rsid w:val="009E289D"/>
    <w:rsid w:val="009E4CFB"/>
    <w:rsid w:val="00A01C27"/>
    <w:rsid w:val="00A06272"/>
    <w:rsid w:val="00A10EBC"/>
    <w:rsid w:val="00A125FF"/>
    <w:rsid w:val="00A2649C"/>
    <w:rsid w:val="00A35412"/>
    <w:rsid w:val="00A40CB5"/>
    <w:rsid w:val="00AB6856"/>
    <w:rsid w:val="00AE3065"/>
    <w:rsid w:val="00B05A40"/>
    <w:rsid w:val="00B1054E"/>
    <w:rsid w:val="00B2337F"/>
    <w:rsid w:val="00B66A4D"/>
    <w:rsid w:val="00B66D80"/>
    <w:rsid w:val="00B77F74"/>
    <w:rsid w:val="00B818CE"/>
    <w:rsid w:val="00B95E92"/>
    <w:rsid w:val="00BB2D4A"/>
    <w:rsid w:val="00BD028F"/>
    <w:rsid w:val="00BD5D89"/>
    <w:rsid w:val="00BE243F"/>
    <w:rsid w:val="00BF7357"/>
    <w:rsid w:val="00C12059"/>
    <w:rsid w:val="00C21A36"/>
    <w:rsid w:val="00C44761"/>
    <w:rsid w:val="00C911C1"/>
    <w:rsid w:val="00CA37AA"/>
    <w:rsid w:val="00CA771C"/>
    <w:rsid w:val="00CD0DDD"/>
    <w:rsid w:val="00CD476B"/>
    <w:rsid w:val="00CE0EA3"/>
    <w:rsid w:val="00CF181E"/>
    <w:rsid w:val="00D00BD3"/>
    <w:rsid w:val="00D05411"/>
    <w:rsid w:val="00D10D5C"/>
    <w:rsid w:val="00D210D6"/>
    <w:rsid w:val="00D64A76"/>
    <w:rsid w:val="00D75D29"/>
    <w:rsid w:val="00D84E62"/>
    <w:rsid w:val="00DA2603"/>
    <w:rsid w:val="00DA426C"/>
    <w:rsid w:val="00DD4005"/>
    <w:rsid w:val="00DD7149"/>
    <w:rsid w:val="00DF04A9"/>
    <w:rsid w:val="00E0389F"/>
    <w:rsid w:val="00E239EE"/>
    <w:rsid w:val="00E729CD"/>
    <w:rsid w:val="00E7764E"/>
    <w:rsid w:val="00E85915"/>
    <w:rsid w:val="00EA1173"/>
    <w:rsid w:val="00EA2F6A"/>
    <w:rsid w:val="00EE01A7"/>
    <w:rsid w:val="00EE3193"/>
    <w:rsid w:val="00F207C4"/>
    <w:rsid w:val="00F2555A"/>
    <w:rsid w:val="00F36A69"/>
    <w:rsid w:val="00F55ADC"/>
    <w:rsid w:val="00F7714E"/>
    <w:rsid w:val="00F775EF"/>
    <w:rsid w:val="00F929D4"/>
    <w:rsid w:val="00F940C8"/>
    <w:rsid w:val="00FA7828"/>
    <w:rsid w:val="00FB1B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A9E3921"/>
  <w15:chartTrackingRefBased/>
  <w15:docId w15:val="{30387601-0546-4A39-B9A2-A59802070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heme="minorBidi"/>
        <w:sz w:val="24"/>
        <w:szCs w:val="22"/>
        <w:lang w:val="en-GB" w:eastAsia="zh-CN"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7828"/>
    <w:pPr>
      <w:ind w:left="720"/>
      <w:contextualSpacing/>
    </w:pPr>
  </w:style>
  <w:style w:type="character" w:styleId="Hyperlink">
    <w:name w:val="Hyperlink"/>
    <w:basedOn w:val="DefaultParagraphFont"/>
    <w:uiPriority w:val="99"/>
    <w:unhideWhenUsed/>
    <w:rsid w:val="003840A2"/>
    <w:rPr>
      <w:color w:val="0563C1" w:themeColor="hyperlink"/>
      <w:u w:val="single"/>
    </w:rPr>
  </w:style>
  <w:style w:type="character" w:styleId="UnresolvedMention">
    <w:name w:val="Unresolved Mention"/>
    <w:basedOn w:val="DefaultParagraphFont"/>
    <w:uiPriority w:val="99"/>
    <w:semiHidden/>
    <w:unhideWhenUsed/>
    <w:rsid w:val="003840A2"/>
    <w:rPr>
      <w:color w:val="605E5C"/>
      <w:shd w:val="clear" w:color="auto" w:fill="E1DFDD"/>
    </w:rPr>
  </w:style>
  <w:style w:type="paragraph" w:styleId="Header">
    <w:name w:val="header"/>
    <w:basedOn w:val="Normal"/>
    <w:link w:val="HeaderChar"/>
    <w:uiPriority w:val="99"/>
    <w:unhideWhenUsed/>
    <w:rsid w:val="00E859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915"/>
  </w:style>
  <w:style w:type="paragraph" w:styleId="Footer">
    <w:name w:val="footer"/>
    <w:basedOn w:val="Normal"/>
    <w:link w:val="FooterChar"/>
    <w:uiPriority w:val="99"/>
    <w:unhideWhenUsed/>
    <w:rsid w:val="00E859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915"/>
  </w:style>
  <w:style w:type="paragraph" w:styleId="NormalWeb">
    <w:name w:val="Normal (Web)"/>
    <w:basedOn w:val="Normal"/>
    <w:uiPriority w:val="99"/>
    <w:semiHidden/>
    <w:unhideWhenUsed/>
    <w:rsid w:val="00337B20"/>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337B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419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755182X.2010.523145"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itethemrightonline-com.ezproxy.uwtsd.ac.uk/sourcetype?docid=b-9781350927964&amp;tocid=b-9781350927964-6" TargetMode="External"/><Relationship Id="rId12" Type="http://schemas.openxmlformats.org/officeDocument/2006/relationships/hyperlink" Target="https://blog.wave-network.org/inspiring-thursdaygreta-thunbe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information-advice/health-wellbeing/lonelines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carewatch.co.uk/pet-therapy-for-elderly/" TargetMode="External"/><Relationship Id="rId4" Type="http://schemas.openxmlformats.org/officeDocument/2006/relationships/webSettings" Target="webSettings.xml"/><Relationship Id="rId9" Type="http://schemas.openxmlformats.org/officeDocument/2006/relationships/hyperlink" Target="https://safelives.org.uk/practice_blog/living-domestic-abuse-ace-adverse-childhood-experien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4</Pages>
  <Words>1015</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6</cp:revision>
  <cp:lastPrinted>2023-05-15T07:52:00Z</cp:lastPrinted>
  <dcterms:created xsi:type="dcterms:W3CDTF">2023-09-17T14:06:00Z</dcterms:created>
  <dcterms:modified xsi:type="dcterms:W3CDTF">2024-06-04T10:58:00Z</dcterms:modified>
</cp:coreProperties>
</file>