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CB8461" w14:textId="77777777" w:rsidR="00D26BAB" w:rsidRPr="00931B35" w:rsidRDefault="00D26BAB" w:rsidP="00D26BAB">
      <w:pPr>
        <w:spacing w:line="360" w:lineRule="auto"/>
        <w:rPr>
          <w:b/>
          <w:bCs/>
        </w:rPr>
      </w:pPr>
      <w:r w:rsidRPr="00931B35">
        <w:rPr>
          <w:noProof/>
        </w:rPr>
        <w:drawing>
          <wp:inline distT="0" distB="0" distL="0" distR="0" wp14:anchorId="14015BAB" wp14:editId="13266E4A">
            <wp:extent cx="1813560" cy="723900"/>
            <wp:effectExtent l="0" t="0" r="15240" b="0"/>
            <wp:docPr id="1427865952" name="Picture 4"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14:paraId="0BA238E2" w14:textId="77777777" w:rsidR="00D26BAB" w:rsidRPr="00931B35" w:rsidRDefault="00D26BAB" w:rsidP="00D26BAB">
      <w:pPr>
        <w:spacing w:line="360" w:lineRule="auto"/>
        <w:rPr>
          <w:b/>
          <w:bCs/>
        </w:rPr>
      </w:pPr>
    </w:p>
    <w:p w14:paraId="696D000E" w14:textId="77777777" w:rsidR="00D26BAB" w:rsidRPr="00931B35" w:rsidRDefault="00D26BAB" w:rsidP="00D26BAB">
      <w:pPr>
        <w:spacing w:line="360" w:lineRule="auto"/>
        <w:rPr>
          <w:b/>
          <w:bCs/>
        </w:rPr>
      </w:pPr>
    </w:p>
    <w:p w14:paraId="15A7FDA5" w14:textId="77777777" w:rsidR="00D26BAB" w:rsidRPr="00931B35" w:rsidRDefault="00D26BAB" w:rsidP="00D26BAB">
      <w:pPr>
        <w:spacing w:line="360" w:lineRule="auto"/>
        <w:rPr>
          <w:b/>
          <w:bCs/>
        </w:rPr>
      </w:pPr>
    </w:p>
    <w:p w14:paraId="68BA4D46" w14:textId="77777777" w:rsidR="00D26BAB" w:rsidRPr="00931B35" w:rsidRDefault="00D26BAB" w:rsidP="00D26BAB">
      <w:pPr>
        <w:spacing w:line="360" w:lineRule="auto"/>
        <w:rPr>
          <w:b/>
          <w:bCs/>
        </w:rPr>
      </w:pPr>
    </w:p>
    <w:p w14:paraId="4E336852" w14:textId="77777777" w:rsidR="00D26BAB" w:rsidRPr="00931B35" w:rsidRDefault="00D26BAB" w:rsidP="00D26BAB">
      <w:pPr>
        <w:spacing w:line="360" w:lineRule="auto"/>
        <w:jc w:val="center"/>
        <w:rPr>
          <w:b/>
          <w:bCs/>
        </w:rPr>
      </w:pPr>
      <w:r w:rsidRPr="00931B35">
        <w:rPr>
          <w:b/>
          <w:bCs/>
          <w:lang w:val="en-US"/>
        </w:rPr>
        <w:t>MODULE NAME: Problem Solving and Innovation (BMSW4014_CARD)</w:t>
      </w:r>
    </w:p>
    <w:p w14:paraId="2535EF3A" w14:textId="77777777" w:rsidR="00D26BAB" w:rsidRPr="00931B35" w:rsidRDefault="00D26BAB" w:rsidP="00D26BAB">
      <w:pPr>
        <w:spacing w:line="360" w:lineRule="auto"/>
        <w:jc w:val="center"/>
        <w:rPr>
          <w:b/>
          <w:bCs/>
        </w:rPr>
      </w:pPr>
      <w:r w:rsidRPr="00931B35">
        <w:rPr>
          <w:b/>
          <w:bCs/>
          <w:lang w:val="en-US"/>
        </w:rPr>
        <w:t>STUDENT NAME: Roqia haji haidar (2422002)</w:t>
      </w:r>
    </w:p>
    <w:p w14:paraId="21274AF4" w14:textId="77777777" w:rsidR="00D26BAB" w:rsidRPr="00931B35" w:rsidRDefault="00D26BAB" w:rsidP="00D26BAB">
      <w:pPr>
        <w:spacing w:line="360" w:lineRule="auto"/>
        <w:jc w:val="center"/>
        <w:rPr>
          <w:b/>
          <w:bCs/>
        </w:rPr>
      </w:pPr>
      <w:r w:rsidRPr="00931B35">
        <w:rPr>
          <w:b/>
          <w:bCs/>
          <w:lang w:val="en-US"/>
        </w:rPr>
        <w:t>LECTURER NAME: Christopher Rogers</w:t>
      </w:r>
    </w:p>
    <w:p w14:paraId="7B734608" w14:textId="77777777" w:rsidR="00D26BAB" w:rsidRPr="00931B35" w:rsidRDefault="00D26BAB" w:rsidP="00D26BAB">
      <w:pPr>
        <w:spacing w:line="360" w:lineRule="auto"/>
        <w:rPr>
          <w:b/>
          <w:bCs/>
        </w:rPr>
      </w:pPr>
    </w:p>
    <w:p w14:paraId="1052A77B" w14:textId="77777777" w:rsidR="00D26BAB" w:rsidRPr="00931B35" w:rsidRDefault="00D26BAB" w:rsidP="00D26BAB">
      <w:pPr>
        <w:spacing w:line="360" w:lineRule="auto"/>
        <w:rPr>
          <w:b/>
          <w:bCs/>
        </w:rPr>
      </w:pPr>
    </w:p>
    <w:p w14:paraId="4DEFD5DA" w14:textId="77777777" w:rsidR="00D26BAB" w:rsidRPr="00931B35" w:rsidRDefault="00D26BAB" w:rsidP="00D26BAB">
      <w:pPr>
        <w:spacing w:line="360" w:lineRule="auto"/>
        <w:rPr>
          <w:b/>
          <w:bCs/>
        </w:rPr>
      </w:pPr>
    </w:p>
    <w:p w14:paraId="04EBE092" w14:textId="77777777" w:rsidR="00D26BAB" w:rsidRPr="00931B35" w:rsidRDefault="00D26BAB" w:rsidP="00D26BAB">
      <w:pPr>
        <w:spacing w:line="360" w:lineRule="auto"/>
        <w:rPr>
          <w:b/>
          <w:bCs/>
        </w:rPr>
      </w:pPr>
    </w:p>
    <w:p w14:paraId="6812E261" w14:textId="77777777" w:rsidR="00D26BAB" w:rsidRPr="00931B35" w:rsidRDefault="00D26BAB" w:rsidP="00D26BAB">
      <w:pPr>
        <w:spacing w:line="360" w:lineRule="auto"/>
        <w:rPr>
          <w:b/>
          <w:bCs/>
        </w:rPr>
      </w:pPr>
    </w:p>
    <w:p w14:paraId="37839CEC" w14:textId="77777777" w:rsidR="00D26BAB" w:rsidRPr="00931B35" w:rsidRDefault="00D26BAB" w:rsidP="00D26BAB">
      <w:pPr>
        <w:spacing w:line="360" w:lineRule="auto"/>
        <w:rPr>
          <w:b/>
          <w:bCs/>
        </w:rPr>
      </w:pPr>
    </w:p>
    <w:p w14:paraId="4F27E2F9" w14:textId="77777777" w:rsidR="00D26BAB" w:rsidRPr="00931B35" w:rsidRDefault="00D26BAB" w:rsidP="00D26BAB">
      <w:pPr>
        <w:spacing w:line="360" w:lineRule="auto"/>
        <w:rPr>
          <w:b/>
          <w:bCs/>
        </w:rPr>
      </w:pPr>
    </w:p>
    <w:p w14:paraId="483B511C" w14:textId="77777777" w:rsidR="00D26BAB" w:rsidRPr="00931B35" w:rsidRDefault="00D26BAB" w:rsidP="00D26BAB">
      <w:pPr>
        <w:spacing w:line="360" w:lineRule="auto"/>
        <w:rPr>
          <w:b/>
          <w:bCs/>
        </w:rPr>
      </w:pPr>
    </w:p>
    <w:p w14:paraId="26A3732B" w14:textId="77777777" w:rsidR="00D26BAB" w:rsidRPr="00931B35" w:rsidRDefault="00D26BAB" w:rsidP="00D26BAB">
      <w:pPr>
        <w:spacing w:line="360" w:lineRule="auto"/>
        <w:rPr>
          <w:b/>
          <w:bCs/>
        </w:rPr>
      </w:pPr>
    </w:p>
    <w:p w14:paraId="678603D9" w14:textId="77777777" w:rsidR="00D26BAB" w:rsidRPr="00931B35" w:rsidRDefault="00D26BAB" w:rsidP="00D26BAB">
      <w:pPr>
        <w:spacing w:line="360" w:lineRule="auto"/>
        <w:rPr>
          <w:b/>
          <w:bCs/>
        </w:rPr>
      </w:pPr>
    </w:p>
    <w:p w14:paraId="1B4E83C3" w14:textId="77777777" w:rsidR="00D26BAB" w:rsidRPr="00931B35" w:rsidRDefault="00D26BAB" w:rsidP="00D26BAB">
      <w:pPr>
        <w:spacing w:line="360" w:lineRule="auto"/>
        <w:rPr>
          <w:b/>
          <w:bCs/>
        </w:rPr>
      </w:pPr>
    </w:p>
    <w:p w14:paraId="2E2180D8" w14:textId="77777777" w:rsidR="00D26BAB" w:rsidRPr="00931B35" w:rsidRDefault="00D26BAB" w:rsidP="00D26BAB">
      <w:pPr>
        <w:spacing w:line="360" w:lineRule="auto"/>
        <w:rPr>
          <w:b/>
          <w:bCs/>
        </w:rPr>
      </w:pPr>
    </w:p>
    <w:p w14:paraId="5658B05D" w14:textId="77777777" w:rsidR="00D26BAB" w:rsidRPr="00931B35" w:rsidRDefault="00D26BAB" w:rsidP="00D26BAB">
      <w:pPr>
        <w:spacing w:line="360" w:lineRule="auto"/>
        <w:rPr>
          <w:b/>
          <w:bCs/>
        </w:rPr>
      </w:pPr>
    </w:p>
    <w:p w14:paraId="2372CE15" w14:textId="77777777" w:rsidR="00D26BAB" w:rsidRPr="00931B35" w:rsidRDefault="00D26BAB" w:rsidP="00D26BAB">
      <w:pPr>
        <w:spacing w:line="360" w:lineRule="auto"/>
        <w:rPr>
          <w:b/>
          <w:bCs/>
        </w:rPr>
      </w:pPr>
    </w:p>
    <w:p w14:paraId="0658BD7F" w14:textId="77777777" w:rsidR="00D26BAB" w:rsidRPr="00931B35" w:rsidRDefault="00D26BAB" w:rsidP="00D26BAB">
      <w:pPr>
        <w:spacing w:line="360" w:lineRule="auto"/>
        <w:rPr>
          <w:b/>
          <w:bCs/>
        </w:rPr>
      </w:pPr>
    </w:p>
    <w:p w14:paraId="156A57A7" w14:textId="77777777" w:rsidR="00D26BAB" w:rsidRPr="00931B35" w:rsidRDefault="00D26BAB" w:rsidP="00D26BAB">
      <w:pPr>
        <w:spacing w:line="360" w:lineRule="auto"/>
        <w:rPr>
          <w:b/>
          <w:bCs/>
        </w:rPr>
      </w:pPr>
    </w:p>
    <w:p w14:paraId="2BB16315" w14:textId="77777777" w:rsidR="00D26BAB" w:rsidRPr="00931B35" w:rsidRDefault="00D26BAB" w:rsidP="00D26BAB">
      <w:pPr>
        <w:spacing w:line="360" w:lineRule="auto"/>
        <w:rPr>
          <w:b/>
          <w:bCs/>
        </w:rPr>
      </w:pPr>
    </w:p>
    <w:p w14:paraId="4F32E60F" w14:textId="77777777" w:rsidR="00D26BAB" w:rsidRPr="00931B35" w:rsidRDefault="00D26BAB" w:rsidP="00D26BAB">
      <w:pPr>
        <w:spacing w:line="360" w:lineRule="auto"/>
        <w:rPr>
          <w:b/>
          <w:bCs/>
        </w:rPr>
      </w:pPr>
    </w:p>
    <w:p w14:paraId="6EB0A796" w14:textId="77777777" w:rsidR="00D26BAB" w:rsidRPr="00931B35" w:rsidRDefault="00D26BAB" w:rsidP="00D26BAB">
      <w:pPr>
        <w:spacing w:line="360" w:lineRule="auto"/>
        <w:rPr>
          <w:b/>
          <w:bCs/>
        </w:rPr>
      </w:pPr>
      <w:r w:rsidRPr="00931B35">
        <w:rPr>
          <w:b/>
          <w:bCs/>
        </w:rPr>
        <w:t>Report Title:</w:t>
      </w:r>
    </w:p>
    <w:p w14:paraId="0A1A130A" w14:textId="77777777" w:rsidR="00D26BAB" w:rsidRPr="00931B35" w:rsidRDefault="00D26BAB" w:rsidP="00D26BAB">
      <w:pPr>
        <w:spacing w:line="360" w:lineRule="auto"/>
        <w:rPr>
          <w:b/>
          <w:bCs/>
        </w:rPr>
      </w:pPr>
      <w:r w:rsidRPr="00931B35">
        <w:rPr>
          <w:b/>
          <w:bCs/>
        </w:rPr>
        <w:t>A critical analysis of external factors impacting High Street retailers in the UK</w:t>
      </w:r>
    </w:p>
    <w:p w14:paraId="25592FB1" w14:textId="77777777" w:rsidR="00D26BAB" w:rsidRPr="00931B35" w:rsidRDefault="00D26BAB" w:rsidP="00D26BAB">
      <w:pPr>
        <w:spacing w:line="360" w:lineRule="auto"/>
        <w:rPr>
          <w:b/>
          <w:bCs/>
        </w:rPr>
      </w:pPr>
    </w:p>
    <w:p w14:paraId="69875098" w14:textId="77777777" w:rsidR="00D26BAB" w:rsidRPr="00931B35" w:rsidRDefault="00D26BAB" w:rsidP="00D26BAB">
      <w:pPr>
        <w:spacing w:line="360" w:lineRule="auto"/>
        <w:rPr>
          <w:b/>
          <w:bCs/>
        </w:rPr>
      </w:pPr>
      <w:r w:rsidRPr="00931B35">
        <w:rPr>
          <w:b/>
          <w:noProof/>
        </w:rPr>
        <w:drawing>
          <wp:inline distT="0" distB="0" distL="0" distR="0" wp14:anchorId="4461C514" wp14:editId="75D272F1">
            <wp:extent cx="5280660" cy="4366260"/>
            <wp:effectExtent l="0" t="0" r="0" b="0"/>
            <wp:docPr id="491073743" name="Picture 3" descr="A diagram of problem solv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problem solving&#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80660" cy="4366260"/>
                    </a:xfrm>
                    <a:prstGeom prst="rect">
                      <a:avLst/>
                    </a:prstGeom>
                    <a:noFill/>
                    <a:ln>
                      <a:noFill/>
                    </a:ln>
                  </pic:spPr>
                </pic:pic>
              </a:graphicData>
            </a:graphic>
          </wp:inline>
        </w:drawing>
      </w:r>
    </w:p>
    <w:p w14:paraId="072BD95F" w14:textId="77777777" w:rsidR="00D26BAB" w:rsidRPr="00931B35" w:rsidRDefault="00D26BAB" w:rsidP="00D26BAB">
      <w:pPr>
        <w:spacing w:line="360" w:lineRule="auto"/>
        <w:rPr>
          <w:b/>
          <w:bCs/>
        </w:rPr>
      </w:pPr>
    </w:p>
    <w:p w14:paraId="383ED88B" w14:textId="77777777" w:rsidR="00D26BAB" w:rsidRPr="00931B35" w:rsidRDefault="00D26BAB" w:rsidP="00D26BAB">
      <w:pPr>
        <w:spacing w:line="360" w:lineRule="auto"/>
        <w:rPr>
          <w:b/>
          <w:bCs/>
        </w:rPr>
      </w:pPr>
    </w:p>
    <w:p w14:paraId="5E062DD4" w14:textId="77777777" w:rsidR="00D26BAB" w:rsidRPr="00931B35" w:rsidRDefault="00D26BAB" w:rsidP="00D26BAB">
      <w:pPr>
        <w:spacing w:line="360" w:lineRule="auto"/>
        <w:rPr>
          <w:b/>
          <w:bCs/>
        </w:rPr>
      </w:pPr>
    </w:p>
    <w:p w14:paraId="2E18F5FC" w14:textId="77777777" w:rsidR="00D26BAB" w:rsidRDefault="00D26BAB" w:rsidP="00D26BAB">
      <w:pPr>
        <w:spacing w:line="360" w:lineRule="auto"/>
        <w:rPr>
          <w:b/>
          <w:bCs/>
        </w:rPr>
      </w:pPr>
    </w:p>
    <w:p w14:paraId="2F019C99" w14:textId="77777777" w:rsidR="008A2B52" w:rsidRPr="008A2B52" w:rsidRDefault="008A2B52" w:rsidP="008A2B52">
      <w:pPr>
        <w:spacing w:line="360" w:lineRule="auto"/>
        <w:ind w:left="720"/>
        <w:rPr>
          <w:b/>
          <w:bCs/>
        </w:rPr>
      </w:pPr>
      <w:r w:rsidRPr="008A2B52">
        <w:rPr>
          <w:b/>
          <w:bCs/>
        </w:rPr>
        <w:lastRenderedPageBreak/>
        <w:t>Contents</w:t>
      </w:r>
    </w:p>
    <w:p w14:paraId="6BE155BF" w14:textId="77777777" w:rsidR="008A2B52" w:rsidRPr="008A2B52" w:rsidRDefault="008A2B52" w:rsidP="008A2B52">
      <w:pPr>
        <w:numPr>
          <w:ilvl w:val="0"/>
          <w:numId w:val="13"/>
        </w:numPr>
        <w:spacing w:line="360" w:lineRule="auto"/>
      </w:pPr>
      <w:r w:rsidRPr="008A2B52">
        <w:t>Introduction</w:t>
      </w:r>
    </w:p>
    <w:p w14:paraId="795A55CE" w14:textId="425E3094" w:rsidR="00D26BAB" w:rsidRPr="00931B35" w:rsidRDefault="008A2B52" w:rsidP="008A2B52">
      <w:pPr>
        <w:numPr>
          <w:ilvl w:val="0"/>
          <w:numId w:val="13"/>
        </w:numPr>
        <w:spacing w:line="360" w:lineRule="auto"/>
      </w:pPr>
      <w:r w:rsidRPr="008A2B52">
        <w:t>External Factors Affecting UK High Street Retailers</w:t>
      </w:r>
      <w:r w:rsidRPr="008A2B52">
        <w:br/>
      </w:r>
      <w:r w:rsidRPr="008A2B52">
        <w:t> </w:t>
      </w:r>
      <w:r w:rsidRPr="008A2B52">
        <w:t>2.1 PESTLE Analysis</w:t>
      </w:r>
      <w:r w:rsidRPr="008A2B52">
        <w:br/>
      </w:r>
      <w:r w:rsidR="00E16CE0">
        <w:t xml:space="preserve">     </w:t>
      </w:r>
      <w:r w:rsidR="00D26BAB" w:rsidRPr="00931B35">
        <w:t>2.2 SWOT Analysis</w:t>
      </w:r>
      <w:r w:rsidR="00D26BAB" w:rsidRPr="00931B35">
        <w:br/>
      </w:r>
      <w:r w:rsidR="00D26BAB" w:rsidRPr="00931B35">
        <w:t> </w:t>
      </w:r>
      <w:r w:rsidR="00D26BAB" w:rsidRPr="00931B35">
        <w:t>2.3 Theory Support</w:t>
      </w:r>
    </w:p>
    <w:p w14:paraId="199ABD45" w14:textId="77777777" w:rsidR="00D26BAB" w:rsidRPr="00931B35" w:rsidRDefault="00D26BAB" w:rsidP="00D26BAB">
      <w:pPr>
        <w:numPr>
          <w:ilvl w:val="0"/>
          <w:numId w:val="1"/>
        </w:numPr>
        <w:spacing w:line="360" w:lineRule="auto"/>
      </w:pPr>
      <w:r w:rsidRPr="00931B35">
        <w:t>Recommendations for High Street Retailers</w:t>
      </w:r>
      <w:r w:rsidRPr="00931B35">
        <w:br/>
      </w:r>
      <w:r w:rsidRPr="00931B35">
        <w:t> </w:t>
      </w:r>
      <w:r w:rsidRPr="00931B35">
        <w:t>3.1 Sell Both In-Store and Online</w:t>
      </w:r>
      <w:r w:rsidRPr="00931B35">
        <w:br/>
      </w:r>
      <w:r w:rsidRPr="00931B35">
        <w:t> </w:t>
      </w:r>
      <w:r w:rsidRPr="00931B35">
        <w:t>3.2 Improve Digital Skills</w:t>
      </w:r>
      <w:r w:rsidRPr="00931B35">
        <w:br/>
      </w:r>
      <w:r w:rsidRPr="00931B35">
        <w:t> </w:t>
      </w:r>
      <w:r w:rsidRPr="00931B35">
        <w:t>3.3 Join Loyalty Programs and Events</w:t>
      </w:r>
      <w:r w:rsidRPr="00931B35">
        <w:br/>
      </w:r>
      <w:r w:rsidRPr="00931B35">
        <w:t> </w:t>
      </w:r>
      <w:r w:rsidRPr="00931B35">
        <w:t>3.4 Focus on Sustainability</w:t>
      </w:r>
      <w:r w:rsidRPr="00931B35">
        <w:br/>
      </w:r>
      <w:r w:rsidRPr="00931B35">
        <w:t> </w:t>
      </w:r>
      <w:r w:rsidRPr="00931B35">
        <w:t>3.5 Work with Other Local Businesses</w:t>
      </w:r>
      <w:r w:rsidRPr="00931B35">
        <w:br/>
      </w:r>
      <w:r w:rsidRPr="00931B35">
        <w:t> </w:t>
      </w:r>
      <w:r w:rsidRPr="00931B35">
        <w:t>3.6 Make In-Store Shopping Fun</w:t>
      </w:r>
      <w:r w:rsidRPr="00931B35">
        <w:br/>
      </w:r>
      <w:r w:rsidRPr="00931B35">
        <w:t> </w:t>
      </w:r>
      <w:r w:rsidRPr="00931B35">
        <w:t>3.7 Use Customer Feedback and Data</w:t>
      </w:r>
      <w:r w:rsidRPr="00931B35">
        <w:br/>
      </w:r>
      <w:r w:rsidRPr="00931B35">
        <w:t> </w:t>
      </w:r>
      <w:r w:rsidRPr="00931B35">
        <w:t>3.8 Apply for Government Support</w:t>
      </w:r>
      <w:r w:rsidRPr="00931B35">
        <w:br/>
      </w:r>
      <w:r w:rsidRPr="00931B35">
        <w:t> </w:t>
      </w:r>
      <w:r w:rsidRPr="00931B35">
        <w:t>3.9 Try Flexible Business Models</w:t>
      </w:r>
      <w:r w:rsidRPr="00931B35">
        <w:br/>
      </w:r>
      <w:r w:rsidRPr="00931B35">
        <w:t> </w:t>
      </w:r>
      <w:r w:rsidRPr="00931B35">
        <w:t>3.10 Use Social Media to Attract Customers</w:t>
      </w:r>
    </w:p>
    <w:p w14:paraId="605BB63D" w14:textId="7B87712E" w:rsidR="00D26BAB" w:rsidRDefault="00541C7D" w:rsidP="00541C7D">
      <w:pPr>
        <w:spacing w:line="360" w:lineRule="auto"/>
        <w:ind w:left="360"/>
      </w:pPr>
      <w:r>
        <w:t xml:space="preserve">4. </w:t>
      </w:r>
      <w:r w:rsidR="00D26BAB" w:rsidRPr="00931B35">
        <w:t>Conclusion</w:t>
      </w:r>
    </w:p>
    <w:p w14:paraId="560C5DF2" w14:textId="7E3A803A" w:rsidR="00541C7D" w:rsidRDefault="00541C7D" w:rsidP="00541C7D">
      <w:pPr>
        <w:spacing w:line="360" w:lineRule="auto"/>
        <w:ind w:left="360"/>
      </w:pPr>
      <w:r>
        <w:t>5. References</w:t>
      </w:r>
    </w:p>
    <w:p w14:paraId="5170C24C" w14:textId="77777777" w:rsidR="00541C7D" w:rsidRPr="00931B35" w:rsidRDefault="00541C7D" w:rsidP="00541C7D">
      <w:pPr>
        <w:spacing w:line="360" w:lineRule="auto"/>
        <w:ind w:left="360"/>
      </w:pPr>
    </w:p>
    <w:p w14:paraId="396B2883" w14:textId="77777777" w:rsidR="00D26BAB" w:rsidRPr="00931B35" w:rsidRDefault="00D26BAB" w:rsidP="00D26BAB">
      <w:pPr>
        <w:spacing w:line="360" w:lineRule="auto"/>
      </w:pPr>
    </w:p>
    <w:p w14:paraId="7D9B3A86" w14:textId="77777777" w:rsidR="00D26BAB" w:rsidRDefault="00D26BAB" w:rsidP="00D26BAB">
      <w:pPr>
        <w:spacing w:line="360" w:lineRule="auto"/>
        <w:rPr>
          <w:b/>
          <w:bCs/>
        </w:rPr>
      </w:pPr>
    </w:p>
    <w:p w14:paraId="487521EA" w14:textId="77777777" w:rsidR="00541C7D" w:rsidRDefault="00541C7D" w:rsidP="00D26BAB">
      <w:pPr>
        <w:spacing w:line="360" w:lineRule="auto"/>
        <w:rPr>
          <w:b/>
          <w:bCs/>
        </w:rPr>
      </w:pPr>
    </w:p>
    <w:p w14:paraId="6BF6A951" w14:textId="53299739" w:rsidR="00D26BAB" w:rsidRPr="00931B35" w:rsidRDefault="00D26BAB" w:rsidP="00D26BAB">
      <w:pPr>
        <w:spacing w:line="360" w:lineRule="auto"/>
        <w:rPr>
          <w:b/>
          <w:bCs/>
        </w:rPr>
      </w:pPr>
      <w:r w:rsidRPr="00931B35">
        <w:rPr>
          <w:b/>
          <w:bCs/>
        </w:rPr>
        <w:t>1. Introduction</w:t>
      </w:r>
    </w:p>
    <w:p w14:paraId="70CA8661" w14:textId="77777777" w:rsidR="00D26BAB" w:rsidRPr="00931B35" w:rsidRDefault="00D26BAB" w:rsidP="00D26BAB">
      <w:pPr>
        <w:spacing w:line="360" w:lineRule="auto"/>
        <w:rPr>
          <w:noProof/>
        </w:rPr>
      </w:pPr>
      <w:r w:rsidRPr="00931B35">
        <w:t xml:space="preserve">UK High Street shops are having big problems lately. More than 13,000 stores closed in 2024, and more are expected to close in 2025 (Toms, 2025). Famous shops like New Look and Santander are closing some of their branches, and thousands of jobs have been lost (Duell, 2025). These changes affect local communities and jobs. This report </w:t>
      </w:r>
      <w:r w:rsidRPr="00931B35">
        <w:lastRenderedPageBreak/>
        <w:t>looks at the problems these shops face using PESTLE and SWOT tools and gives simple ideas to help shops stay open and grow.</w:t>
      </w:r>
      <w:r w:rsidRPr="00931B35">
        <w:rPr>
          <w:noProof/>
        </w:rPr>
        <w:t xml:space="preserve"> </w:t>
      </w:r>
    </w:p>
    <w:p w14:paraId="24921E1E" w14:textId="77777777" w:rsidR="00D26BAB" w:rsidRPr="00931B35" w:rsidRDefault="00D26BAB" w:rsidP="00D26BAB">
      <w:pPr>
        <w:spacing w:line="360" w:lineRule="auto"/>
      </w:pPr>
      <w:r w:rsidRPr="00931B35">
        <w:rPr>
          <w:noProof/>
        </w:rPr>
        <w:drawing>
          <wp:inline distT="0" distB="0" distL="0" distR="0" wp14:anchorId="25909039" wp14:editId="35F99A2C">
            <wp:extent cx="5731510" cy="3823335"/>
            <wp:effectExtent l="0" t="0" r="2540" b="5715"/>
            <wp:docPr id="1778221936" name="Picture 1" descr="A graph showing the growth of the u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221936" name="Picture 1" descr="A graph showing the growth of the uk&#10;&#10;AI-generated content may be incorrect."/>
                    <pic:cNvPicPr>
                      <a:picLocks noChangeAspect="1"/>
                    </pic:cNvPicPr>
                  </pic:nvPicPr>
                  <pic:blipFill>
                    <a:blip r:embed="rId8"/>
                    <a:stretch>
                      <a:fillRect/>
                    </a:stretch>
                  </pic:blipFill>
                  <pic:spPr>
                    <a:xfrm>
                      <a:off x="0" y="0"/>
                      <a:ext cx="5731510" cy="3823335"/>
                    </a:xfrm>
                    <a:prstGeom prst="rect">
                      <a:avLst/>
                    </a:prstGeom>
                  </pic:spPr>
                </pic:pic>
              </a:graphicData>
            </a:graphic>
          </wp:inline>
        </w:drawing>
      </w:r>
    </w:p>
    <w:p w14:paraId="149A2783" w14:textId="77777777" w:rsidR="00D26BAB" w:rsidRPr="00931B35" w:rsidRDefault="00D26BAB" w:rsidP="00D26BAB">
      <w:pPr>
        <w:spacing w:line="360" w:lineRule="auto"/>
      </w:pPr>
    </w:p>
    <w:p w14:paraId="78EA926B" w14:textId="77777777" w:rsidR="00D26BAB" w:rsidRDefault="00D26BAB" w:rsidP="00D26BAB">
      <w:pPr>
        <w:spacing w:line="360" w:lineRule="auto"/>
        <w:rPr>
          <w:b/>
          <w:bCs/>
        </w:rPr>
      </w:pPr>
      <w:r w:rsidRPr="00931B35">
        <w:rPr>
          <w:b/>
          <w:bCs/>
        </w:rPr>
        <w:t>2. External Factors Affecting UK High Street Retailers</w:t>
      </w:r>
    </w:p>
    <w:p w14:paraId="0E859E6A" w14:textId="08662FDE" w:rsidR="00D26BAB" w:rsidRPr="00D26BAB" w:rsidRDefault="00D26BAB" w:rsidP="00D26BAB">
      <w:pPr>
        <w:spacing w:line="360" w:lineRule="auto"/>
      </w:pPr>
      <w:r w:rsidRPr="00D26BAB">
        <w:t>To understand what is happening, we can use two tools PESTLE and SWOT analysis. These help us look at outside problems and opportunities.</w:t>
      </w:r>
    </w:p>
    <w:p w14:paraId="6EB563B4" w14:textId="77777777" w:rsidR="00D26BAB" w:rsidRPr="00931B35" w:rsidRDefault="00D26BAB" w:rsidP="00D26BAB">
      <w:pPr>
        <w:spacing w:line="360" w:lineRule="auto"/>
        <w:rPr>
          <w:b/>
          <w:bCs/>
        </w:rPr>
      </w:pPr>
    </w:p>
    <w:p w14:paraId="12BC977E" w14:textId="77777777" w:rsidR="00541C7D" w:rsidRDefault="00541C7D" w:rsidP="00D26BAB">
      <w:pPr>
        <w:spacing w:line="360" w:lineRule="auto"/>
        <w:rPr>
          <w:b/>
          <w:bCs/>
        </w:rPr>
      </w:pPr>
    </w:p>
    <w:p w14:paraId="410586CE" w14:textId="77777777" w:rsidR="00541C7D" w:rsidRDefault="00541C7D" w:rsidP="00D26BAB">
      <w:pPr>
        <w:spacing w:line="360" w:lineRule="auto"/>
        <w:rPr>
          <w:b/>
          <w:bCs/>
        </w:rPr>
      </w:pPr>
    </w:p>
    <w:p w14:paraId="5A001E29" w14:textId="596CE121" w:rsidR="00D26BAB" w:rsidRPr="00931B35" w:rsidRDefault="00D26BAB" w:rsidP="00D26BAB">
      <w:pPr>
        <w:spacing w:line="360" w:lineRule="auto"/>
        <w:rPr>
          <w:b/>
          <w:bCs/>
        </w:rPr>
      </w:pPr>
      <w:r w:rsidRPr="00931B35">
        <w:rPr>
          <w:b/>
          <w:bCs/>
        </w:rPr>
        <w:t>2.1 PESTLE Analysis</w:t>
      </w:r>
    </w:p>
    <w:p w14:paraId="68DDA57A" w14:textId="194D46D8" w:rsidR="00D26BAB" w:rsidRPr="00931B35" w:rsidRDefault="00D26BAB" w:rsidP="00D26BAB">
      <w:pPr>
        <w:pStyle w:val="ListParagraph"/>
        <w:numPr>
          <w:ilvl w:val="0"/>
          <w:numId w:val="3"/>
        </w:numPr>
        <w:spacing w:line="360" w:lineRule="auto"/>
        <w:rPr>
          <w:b/>
          <w:bCs/>
        </w:rPr>
      </w:pPr>
      <w:r w:rsidRPr="00931B35">
        <w:rPr>
          <w:b/>
          <w:bCs/>
        </w:rPr>
        <w:t xml:space="preserve">Political </w:t>
      </w:r>
      <w:r w:rsidRPr="0023188E">
        <w:t>(Government Rules)</w:t>
      </w:r>
      <w:r w:rsidRPr="00D26BAB">
        <w:rPr>
          <w:b/>
          <w:bCs/>
        </w:rPr>
        <w:br/>
      </w:r>
    </w:p>
    <w:p w14:paraId="1A223AE0" w14:textId="77777777" w:rsidR="00D26BAB" w:rsidRPr="00931B35" w:rsidRDefault="00D26BAB" w:rsidP="00D26BAB">
      <w:pPr>
        <w:spacing w:line="360" w:lineRule="auto"/>
      </w:pPr>
      <w:r w:rsidRPr="00931B35">
        <w:t xml:space="preserve">High business rates (taxes for shops) are expensive, making it hard for shops to stay open (Jones, 2023). Shops also must follow strict employment laws about pay and </w:t>
      </w:r>
      <w:r w:rsidRPr="00931B35">
        <w:lastRenderedPageBreak/>
        <w:t>working hours, which add to their costs. Rules about building and town planning can stop shops from expanding or changing (Rapo, 2019). For example, if a shop wants to add outdoor seating or change its windows, planning permissions might be difficult to get or take a long time.</w:t>
      </w:r>
      <w:r w:rsidRPr="00931B35">
        <w:br/>
        <w:t>Local councils sometimes offer support, but this is not always enough to cover the high costs. Also, Brexit has affected trade and supply chains, causing delays or higher costs for some products.</w:t>
      </w:r>
    </w:p>
    <w:p w14:paraId="2E395906" w14:textId="6322ED3D" w:rsidR="00D26BAB" w:rsidRPr="00931B35" w:rsidRDefault="00D26BAB" w:rsidP="00D26BAB">
      <w:pPr>
        <w:pStyle w:val="ListParagraph"/>
        <w:numPr>
          <w:ilvl w:val="0"/>
          <w:numId w:val="4"/>
        </w:numPr>
        <w:spacing w:line="360" w:lineRule="auto"/>
        <w:rPr>
          <w:b/>
          <w:bCs/>
        </w:rPr>
      </w:pPr>
      <w:r w:rsidRPr="00931B35">
        <w:rPr>
          <w:b/>
          <w:bCs/>
        </w:rPr>
        <w:t xml:space="preserve">Economic </w:t>
      </w:r>
      <w:r w:rsidRPr="0023188E">
        <w:t>(Money and Jobs)</w:t>
      </w:r>
    </w:p>
    <w:p w14:paraId="6919171D" w14:textId="77777777" w:rsidR="00D26BAB" w:rsidRPr="00931B35" w:rsidRDefault="00D26BAB" w:rsidP="00D26BAB">
      <w:pPr>
        <w:spacing w:line="360" w:lineRule="auto"/>
      </w:pPr>
      <w:r w:rsidRPr="00931B35">
        <w:t>Prices for goods are rising because of rising costs. When prices go up, people have less money to spend, so fewer visit shops (Jones, 2023). The economy is still recovering from COVID-19, which changed shopping habits, making online shopping more popular (Nanda, Xu &amp; Zhang, 2021). Many people have also been saving less and worrying about job security, so they spend carefully.</w:t>
      </w:r>
      <w:r w:rsidRPr="00931B35">
        <w:br/>
        <w:t>During difficult economic times, customers tend to buy fewer luxury items and more essential or discounted products. This shift can hurt shops that rely on higher-priced goods.</w:t>
      </w:r>
    </w:p>
    <w:p w14:paraId="0298AEDF" w14:textId="7F4DEEFC" w:rsidR="00D26BAB" w:rsidRPr="00931B35" w:rsidRDefault="00D26BAB" w:rsidP="00D26BAB">
      <w:pPr>
        <w:pStyle w:val="ListParagraph"/>
        <w:numPr>
          <w:ilvl w:val="0"/>
          <w:numId w:val="5"/>
        </w:numPr>
        <w:spacing w:line="360" w:lineRule="auto"/>
        <w:rPr>
          <w:b/>
          <w:bCs/>
        </w:rPr>
      </w:pPr>
      <w:r w:rsidRPr="00931B35">
        <w:rPr>
          <w:b/>
          <w:bCs/>
        </w:rPr>
        <w:t>Social</w:t>
      </w:r>
      <w:r w:rsidRPr="0023188E">
        <w:t xml:space="preserve"> (People and Lifestyle)</w:t>
      </w:r>
    </w:p>
    <w:p w14:paraId="367953BD" w14:textId="77777777" w:rsidR="00D26BAB" w:rsidRDefault="00D26BAB" w:rsidP="00D26BAB">
      <w:pPr>
        <w:spacing w:line="360" w:lineRule="auto"/>
      </w:pPr>
      <w:r w:rsidRPr="00931B35">
        <w:t>More people shop online because it is fast and easy. Customers also want products that are eco-friendly and made in a fair way (Jones, 2023). Shops need to offer products that match these values and find better ways to promote them (Jones, 2023; Rapo, 2019). For example, customers might choose to buy clothes made from organic cotton or food that is locally grown.</w:t>
      </w:r>
      <w:r w:rsidRPr="00931B35">
        <w:br/>
        <w:t>Despite changes, High Streets still play an important role in communities and provide local jobs (Rapo, 2019). Many people like to shop in person to get advice, try products, or just enjoy the experience. This means shops that offer friendly service, and a welcoming environment can still attract customers.</w:t>
      </w:r>
    </w:p>
    <w:p w14:paraId="1F7F04A8" w14:textId="77777777" w:rsidR="00E16CE0" w:rsidRDefault="00E16CE0" w:rsidP="00D26BAB">
      <w:pPr>
        <w:spacing w:line="360" w:lineRule="auto"/>
      </w:pPr>
    </w:p>
    <w:p w14:paraId="14214D48" w14:textId="77777777" w:rsidR="00E16CE0" w:rsidRDefault="00E16CE0" w:rsidP="00D26BAB">
      <w:pPr>
        <w:spacing w:line="360" w:lineRule="auto"/>
      </w:pPr>
    </w:p>
    <w:p w14:paraId="461D37D1" w14:textId="77777777" w:rsidR="00E16CE0" w:rsidRDefault="00E16CE0" w:rsidP="00D26BAB">
      <w:pPr>
        <w:spacing w:line="360" w:lineRule="auto"/>
      </w:pPr>
    </w:p>
    <w:p w14:paraId="307EFABD" w14:textId="77777777" w:rsidR="00E16CE0" w:rsidRPr="00931B35" w:rsidRDefault="00E16CE0" w:rsidP="00D26BAB">
      <w:pPr>
        <w:spacing w:line="360" w:lineRule="auto"/>
      </w:pPr>
    </w:p>
    <w:p w14:paraId="7AF8CB83" w14:textId="77777777" w:rsidR="00541C7D" w:rsidRPr="00541C7D" w:rsidRDefault="00541C7D" w:rsidP="00D26BAB">
      <w:pPr>
        <w:pStyle w:val="ListParagraph"/>
        <w:numPr>
          <w:ilvl w:val="0"/>
          <w:numId w:val="6"/>
        </w:numPr>
        <w:spacing w:line="360" w:lineRule="auto"/>
        <w:rPr>
          <w:b/>
          <w:bCs/>
        </w:rPr>
      </w:pPr>
      <w:r w:rsidRPr="00931B35">
        <w:rPr>
          <w:b/>
          <w:bCs/>
        </w:rPr>
        <w:t>Technological</w:t>
      </w:r>
      <w:r>
        <w:rPr>
          <w:b/>
          <w:bCs/>
        </w:rPr>
        <w:t xml:space="preserve"> </w:t>
      </w:r>
      <w:r w:rsidRPr="00DF1F88">
        <w:t>(</w:t>
      </w:r>
      <w:r w:rsidR="008A2B52" w:rsidRPr="00DF1F88">
        <w:t>New Technology)</w:t>
      </w:r>
      <w:r w:rsidR="008A2B52" w:rsidRPr="008A2B52">
        <w:rPr>
          <w:b/>
          <w:bCs/>
        </w:rPr>
        <w:br/>
      </w:r>
    </w:p>
    <w:p w14:paraId="59FB201D" w14:textId="008EA266" w:rsidR="00D26BAB" w:rsidRPr="00541C7D" w:rsidRDefault="00D26BAB" w:rsidP="00541C7D">
      <w:pPr>
        <w:spacing w:line="360" w:lineRule="auto"/>
        <w:rPr>
          <w:b/>
          <w:bCs/>
        </w:rPr>
      </w:pPr>
      <w:r w:rsidRPr="00931B35">
        <w:t xml:space="preserve">Technology is very important. Shops need websites, apps, and mobile payments to compete (Bonetti, Perry &amp; </w:t>
      </w:r>
      <w:proofErr w:type="spellStart"/>
      <w:r w:rsidRPr="00931B35">
        <w:t>Warnaby</w:t>
      </w:r>
      <w:proofErr w:type="spellEnd"/>
      <w:r w:rsidRPr="00931B35">
        <w:t>, 2023). App-based banking and online shopping are changing how people buy goods (</w:t>
      </w:r>
      <w:proofErr w:type="spellStart"/>
      <w:r w:rsidRPr="00931B35">
        <w:t>Mogaji</w:t>
      </w:r>
      <w:proofErr w:type="spellEnd"/>
      <w:r w:rsidRPr="00931B35">
        <w:t xml:space="preserve"> &amp; Nguyen, 2024). Shops that don’t use technology risk losing customers.</w:t>
      </w:r>
      <w:r w:rsidRPr="00931B35">
        <w:br/>
        <w:t>Technology also helps shops improve how they manage stock, take orders, and communicate with customers. For example, using software to track popular products means shops can order the right amount and avoid running out or having too much stock.</w:t>
      </w:r>
    </w:p>
    <w:p w14:paraId="120BE050" w14:textId="3C1D8FD1" w:rsidR="00D26BAB" w:rsidRPr="00DF1F88" w:rsidRDefault="00D26BAB" w:rsidP="00D26BAB">
      <w:pPr>
        <w:pStyle w:val="ListParagraph"/>
        <w:numPr>
          <w:ilvl w:val="0"/>
          <w:numId w:val="7"/>
        </w:numPr>
        <w:spacing w:line="360" w:lineRule="auto"/>
      </w:pPr>
      <w:r w:rsidRPr="00931B35">
        <w:rPr>
          <w:b/>
          <w:bCs/>
        </w:rPr>
        <w:t>Legal</w:t>
      </w:r>
      <w:r w:rsidR="008A2B52" w:rsidRPr="008A2B52">
        <w:rPr>
          <w:b/>
          <w:bCs/>
          <w:kern w:val="0"/>
          <w14:ligatures w14:val="none"/>
        </w:rPr>
        <w:t xml:space="preserve"> </w:t>
      </w:r>
      <w:r w:rsidR="008A2B52" w:rsidRPr="00DF1F88">
        <w:t>(Laws and Rules)</w:t>
      </w:r>
    </w:p>
    <w:p w14:paraId="6CA9267D" w14:textId="77777777" w:rsidR="00D26BAB" w:rsidRPr="00931B35" w:rsidRDefault="00D26BAB" w:rsidP="00D26BAB">
      <w:pPr>
        <w:spacing w:line="360" w:lineRule="auto"/>
      </w:pPr>
      <w:r w:rsidRPr="00931B35">
        <w:t>Shops must follow laws about staff pay, working hours, and safety (Jones, 2023). They must also protect customer data when using digital tools and follow consumer protection laws (Bonetti et al., 2023). For example, shops must ensure that customers’ personal details are safe when they buy online.</w:t>
      </w:r>
      <w:r w:rsidRPr="00931B35">
        <w:br/>
        <w:t>Legal rules can change, so shops need to keep updated. This can be hard for small shops without a dedicated legal team.</w:t>
      </w:r>
    </w:p>
    <w:p w14:paraId="303689EA" w14:textId="1D640360" w:rsidR="00D26BAB" w:rsidRPr="00DF1F88" w:rsidRDefault="00D26BAB" w:rsidP="00D26BAB">
      <w:pPr>
        <w:pStyle w:val="ListParagraph"/>
        <w:numPr>
          <w:ilvl w:val="0"/>
          <w:numId w:val="8"/>
        </w:numPr>
        <w:spacing w:line="360" w:lineRule="auto"/>
      </w:pPr>
      <w:r w:rsidRPr="00931B35">
        <w:rPr>
          <w:b/>
          <w:bCs/>
        </w:rPr>
        <w:t xml:space="preserve">Environmental </w:t>
      </w:r>
      <w:r w:rsidR="008A2B52" w:rsidRPr="00DF1F88">
        <w:t>(Green Products and Climate)</w:t>
      </w:r>
    </w:p>
    <w:p w14:paraId="37559D44" w14:textId="76ECE166" w:rsidR="00D26BAB" w:rsidRPr="00931B35" w:rsidRDefault="00D26BAB" w:rsidP="00D26BAB">
      <w:pPr>
        <w:spacing w:line="360" w:lineRule="auto"/>
      </w:pPr>
      <w:r w:rsidRPr="00931B35">
        <w:t xml:space="preserve">Customers want ethical and sustainable products. Shops should choose suppliers carefully and use eco-friendly packaging (Jones, 2023). </w:t>
      </w:r>
      <w:r w:rsidR="00541C7D" w:rsidRPr="00541C7D">
        <w:t>It is getting more important for companies to care about the environment, treat people well, and run their business responsibly (Nanda, Xu &amp; Zhang, 2021).</w:t>
      </w:r>
      <w:r w:rsidRPr="00931B35">
        <w:br/>
        <w:t>Some shops now sell reusable bags or offer discounts for bringing your own bag. Others use packaging that breaks down in the soil, which helps reduce waste.</w:t>
      </w:r>
      <w:r w:rsidRPr="00931B35">
        <w:br/>
      </w:r>
      <w:r w:rsidR="00541C7D" w:rsidRPr="00541C7D">
        <w:t>Following these standards can also help save money over time. For example, using energy</w:t>
      </w:r>
      <w:r w:rsidR="00541C7D">
        <w:t xml:space="preserve"> </w:t>
      </w:r>
      <w:r w:rsidR="00541C7D" w:rsidRPr="00541C7D">
        <w:t>saving lights reduces electricity costs.</w:t>
      </w:r>
    </w:p>
    <w:p w14:paraId="6A7F0993" w14:textId="77777777" w:rsidR="00D26BAB" w:rsidRPr="00931B35" w:rsidRDefault="00D26BAB" w:rsidP="00D26BAB">
      <w:pPr>
        <w:spacing w:line="360" w:lineRule="auto"/>
      </w:pPr>
      <w:r w:rsidRPr="00931B35">
        <w:rPr>
          <w:noProof/>
        </w:rPr>
        <w:lastRenderedPageBreak/>
        <w:drawing>
          <wp:inline distT="0" distB="0" distL="0" distR="0" wp14:anchorId="439C5E0E" wp14:editId="60D11148">
            <wp:extent cx="5731510" cy="3757295"/>
            <wp:effectExtent l="0" t="0" r="2540" b="0"/>
            <wp:docPr id="1894442594"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442594" name="Picture 1" descr="A diagram of a diagram&#10;&#10;AI-generated content may be incorrect."/>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757295"/>
                    </a:xfrm>
                    <a:prstGeom prst="rect">
                      <a:avLst/>
                    </a:prstGeom>
                    <a:noFill/>
                    <a:ln>
                      <a:noFill/>
                    </a:ln>
                  </pic:spPr>
                </pic:pic>
              </a:graphicData>
            </a:graphic>
          </wp:inline>
        </w:drawing>
      </w:r>
    </w:p>
    <w:p w14:paraId="269F3E5F" w14:textId="77777777" w:rsidR="00D26BAB" w:rsidRPr="00931B35" w:rsidRDefault="00D26BAB" w:rsidP="00D26BAB">
      <w:pPr>
        <w:spacing w:line="360" w:lineRule="auto"/>
      </w:pPr>
    </w:p>
    <w:p w14:paraId="4628808D" w14:textId="77777777" w:rsidR="00D26BAB" w:rsidRPr="00931B35" w:rsidRDefault="00D26BAB" w:rsidP="00D26BAB">
      <w:pPr>
        <w:spacing w:line="360" w:lineRule="auto"/>
        <w:rPr>
          <w:b/>
          <w:bCs/>
        </w:rPr>
      </w:pPr>
      <w:r w:rsidRPr="00931B35">
        <w:rPr>
          <w:b/>
          <w:bCs/>
        </w:rPr>
        <w:t>2.2 SWOT Analysis (External Focus)</w:t>
      </w:r>
    </w:p>
    <w:p w14:paraId="1AD88A5A" w14:textId="77777777" w:rsidR="00D26BAB" w:rsidRPr="00931B35" w:rsidRDefault="00D26BAB" w:rsidP="00D26BAB">
      <w:pPr>
        <w:pStyle w:val="ListParagraph"/>
        <w:numPr>
          <w:ilvl w:val="0"/>
          <w:numId w:val="9"/>
        </w:numPr>
        <w:spacing w:line="360" w:lineRule="auto"/>
      </w:pPr>
      <w:r w:rsidRPr="00931B35">
        <w:rPr>
          <w:b/>
          <w:bCs/>
        </w:rPr>
        <w:t>Strengths</w:t>
      </w:r>
      <w:r w:rsidRPr="00931B35">
        <w:br/>
        <w:t>Local shops often have strong ties to their communities (Rapo, 2019). Technology, when used well, can improve customer experiences (Bonetti et al., 2023). Shops can offer personal service and unique products that big stores cannot.</w:t>
      </w:r>
    </w:p>
    <w:p w14:paraId="00404C1B" w14:textId="77777777" w:rsidR="00D26BAB" w:rsidRPr="00931B35" w:rsidRDefault="00D26BAB" w:rsidP="00D26BAB">
      <w:pPr>
        <w:pStyle w:val="ListParagraph"/>
        <w:numPr>
          <w:ilvl w:val="0"/>
          <w:numId w:val="10"/>
        </w:numPr>
        <w:spacing w:line="360" w:lineRule="auto"/>
      </w:pPr>
      <w:r w:rsidRPr="00931B35">
        <w:rPr>
          <w:b/>
          <w:bCs/>
        </w:rPr>
        <w:t>Weaknesses</w:t>
      </w:r>
      <w:r w:rsidRPr="00931B35">
        <w:br/>
        <w:t>High costs and strict rules make it hard to stay open (Jones, 2023). Some shops struggle to use new technology because of costs or lack of training (Bonetti et al., 2023). Small shops may also have less money for advertising or renovations.</w:t>
      </w:r>
    </w:p>
    <w:p w14:paraId="3DB45E22" w14:textId="77777777" w:rsidR="00D26BAB" w:rsidRPr="00931B35" w:rsidRDefault="00D26BAB" w:rsidP="00D26BAB">
      <w:pPr>
        <w:pStyle w:val="ListParagraph"/>
        <w:numPr>
          <w:ilvl w:val="0"/>
          <w:numId w:val="11"/>
        </w:numPr>
        <w:spacing w:line="360" w:lineRule="auto"/>
      </w:pPr>
      <w:r w:rsidRPr="00931B35">
        <w:rPr>
          <w:b/>
          <w:bCs/>
        </w:rPr>
        <w:t>Opportunities</w:t>
      </w:r>
      <w:r w:rsidRPr="00931B35">
        <w:br/>
        <w:t>Digital tools can help shops sell online and offline (Jones, 2023). Customers want ethical, eco-friendly products (Jones, 2023). Local and government support can help improve High Streets (Rapo, 2019). ESG practices attract new customers (Nanda, Xu &amp; Zhang, 2021). Shops can use social media to tell their story and connect with customers directly.</w:t>
      </w:r>
    </w:p>
    <w:p w14:paraId="4B8C0C47" w14:textId="77777777" w:rsidR="00D26BAB" w:rsidRPr="00931B35" w:rsidRDefault="00D26BAB" w:rsidP="00D26BAB">
      <w:pPr>
        <w:pStyle w:val="ListParagraph"/>
        <w:numPr>
          <w:ilvl w:val="0"/>
          <w:numId w:val="12"/>
        </w:numPr>
        <w:spacing w:line="360" w:lineRule="auto"/>
      </w:pPr>
      <w:r w:rsidRPr="00931B35">
        <w:rPr>
          <w:b/>
          <w:bCs/>
        </w:rPr>
        <w:lastRenderedPageBreak/>
        <w:t>Threats</w:t>
      </w:r>
      <w:r w:rsidRPr="00931B35">
        <w:br/>
        <w:t>Online stores and big supermarkets offer more choice and convenience (Jones, 2023). More people shopping online reduces foot traffic (Jones, 2023). Inflation makes people spend less (Jones, 2023). COVID-19 sped up online shopping and changed customer behaviour (Nanda, Xu &amp; Zhang, 2021).</w:t>
      </w:r>
    </w:p>
    <w:p w14:paraId="56BFE46C" w14:textId="77777777" w:rsidR="00D26BAB" w:rsidRPr="00931B35" w:rsidRDefault="00D26BAB" w:rsidP="00D26BAB">
      <w:pPr>
        <w:spacing w:line="360" w:lineRule="auto"/>
      </w:pPr>
    </w:p>
    <w:p w14:paraId="1AAADAE7" w14:textId="0D42F3AA" w:rsidR="00D26BAB" w:rsidRPr="00931B35" w:rsidRDefault="00D26BAB" w:rsidP="00D26BAB">
      <w:pPr>
        <w:spacing w:line="360" w:lineRule="auto"/>
        <w:rPr>
          <w:b/>
          <w:bCs/>
        </w:rPr>
      </w:pPr>
      <w:r w:rsidRPr="00931B35">
        <w:rPr>
          <w:b/>
          <w:bCs/>
        </w:rPr>
        <w:t xml:space="preserve">2.3 Theory </w:t>
      </w:r>
      <w:proofErr w:type="spellStart"/>
      <w:r w:rsidRPr="00931B35">
        <w:rPr>
          <w:b/>
          <w:bCs/>
        </w:rPr>
        <w:t>Suppor</w:t>
      </w:r>
      <w:proofErr w:type="spellEnd"/>
    </w:p>
    <w:p w14:paraId="279C9754" w14:textId="23F54468" w:rsidR="00D26BAB" w:rsidRPr="00931B35" w:rsidRDefault="00D26BAB" w:rsidP="00D26BAB">
      <w:pPr>
        <w:spacing w:line="360" w:lineRule="auto"/>
      </w:pPr>
      <w:r w:rsidRPr="00931B35">
        <w:t>PESTLE analysis helps shops look at outside forces like politics, economy, and technology (Johnson, Scholes &amp; Whittington, 2008). SWOT analysis connects a business’s strengths and weaknesses with outside opportunities and threats (Hill &amp; Westbrook, 1997). Sociotechnical Systems Theory explains that shops need the right technology combined with staff training (Bonetti et al., 2023). Customer Experience Management helps shops understand that customers want both digital and in</w:t>
      </w:r>
      <w:r w:rsidR="00BC617F">
        <w:t xml:space="preserve"> </w:t>
      </w:r>
      <w:r w:rsidRPr="00931B35">
        <w:t>person shopping options (Jones, 2023; Bonetti et al., 2023).</w:t>
      </w:r>
    </w:p>
    <w:p w14:paraId="3D6628F7" w14:textId="77777777" w:rsidR="00D26BAB" w:rsidRPr="00931B35" w:rsidRDefault="00D26BAB" w:rsidP="00D26BAB">
      <w:pPr>
        <w:spacing w:line="360" w:lineRule="auto"/>
      </w:pPr>
    </w:p>
    <w:p w14:paraId="133E4F18" w14:textId="77777777" w:rsidR="00D26BAB" w:rsidRPr="00931B35" w:rsidRDefault="00D26BAB" w:rsidP="00D26BAB">
      <w:pPr>
        <w:spacing w:line="360" w:lineRule="auto"/>
        <w:rPr>
          <w:b/>
          <w:bCs/>
        </w:rPr>
      </w:pPr>
      <w:r w:rsidRPr="00931B35">
        <w:rPr>
          <w:b/>
          <w:bCs/>
        </w:rPr>
        <w:t>3. Recommendations for High Street Retailers</w:t>
      </w:r>
    </w:p>
    <w:p w14:paraId="586D0A82" w14:textId="026E0606" w:rsidR="00D26BAB" w:rsidRPr="00931B35" w:rsidRDefault="00D26BAB" w:rsidP="00D26BAB">
      <w:pPr>
        <w:spacing w:line="360" w:lineRule="auto"/>
      </w:pPr>
      <w:r w:rsidRPr="00931B35">
        <w:t xml:space="preserve">High Street shops can take simple, </w:t>
      </w:r>
      <w:r w:rsidR="00BC617F" w:rsidRPr="00931B35">
        <w:t>low</w:t>
      </w:r>
      <w:r w:rsidR="00BC617F">
        <w:t>-cost</w:t>
      </w:r>
      <w:r w:rsidRPr="00931B35">
        <w:t xml:space="preserve"> steps to improve and bring more customers back.</w:t>
      </w:r>
    </w:p>
    <w:p w14:paraId="6A38FF4E" w14:textId="77777777" w:rsidR="00D26BAB" w:rsidRPr="00931B35" w:rsidRDefault="00D26BAB" w:rsidP="00D26BAB">
      <w:pPr>
        <w:spacing w:line="360" w:lineRule="auto"/>
        <w:rPr>
          <w:b/>
          <w:bCs/>
        </w:rPr>
      </w:pPr>
      <w:r w:rsidRPr="00931B35">
        <w:rPr>
          <w:b/>
          <w:bCs/>
        </w:rPr>
        <w:t>3.1 Sell Both In-Store and Online</w:t>
      </w:r>
    </w:p>
    <w:p w14:paraId="27A74AA0" w14:textId="77777777" w:rsidR="00D26BAB" w:rsidRPr="00931B35" w:rsidRDefault="00D26BAB" w:rsidP="00D26BAB">
      <w:pPr>
        <w:spacing w:line="360" w:lineRule="auto"/>
      </w:pPr>
      <w:r w:rsidRPr="00931B35">
        <w:rPr>
          <w:b/>
          <w:bCs/>
        </w:rPr>
        <w:t>How:</w:t>
      </w:r>
      <w:r w:rsidRPr="00931B35">
        <w:t xml:space="preserve"> Build a simple website using platforms like Shopify or Wix. Offer click-and-collect or local delivery. Show products on social media.</w:t>
      </w:r>
      <w:r w:rsidRPr="00931B35">
        <w:br/>
      </w:r>
      <w:r w:rsidRPr="00931B35">
        <w:rPr>
          <w:b/>
          <w:bCs/>
        </w:rPr>
        <w:t>Why:</w:t>
      </w:r>
      <w:r w:rsidRPr="00931B35">
        <w:t xml:space="preserve"> Online shopping is growing, so selling both online and in-store reaches more customers (Young, 2024). For example, a clothing shop could let customers buy online and pick up in the store, saving delivery time and cost.</w:t>
      </w:r>
    </w:p>
    <w:p w14:paraId="57E69631" w14:textId="77777777" w:rsidR="00D26BAB" w:rsidRPr="00931B35" w:rsidRDefault="00D26BAB" w:rsidP="00D26BAB">
      <w:pPr>
        <w:spacing w:line="360" w:lineRule="auto"/>
        <w:rPr>
          <w:b/>
          <w:bCs/>
        </w:rPr>
      </w:pPr>
      <w:r w:rsidRPr="00931B35">
        <w:rPr>
          <w:b/>
          <w:bCs/>
        </w:rPr>
        <w:t>3.2 Improve Digital Skills</w:t>
      </w:r>
    </w:p>
    <w:p w14:paraId="441CCD3D" w14:textId="77777777" w:rsidR="00D26BAB" w:rsidRPr="00931B35" w:rsidRDefault="00D26BAB" w:rsidP="00D26BAB">
      <w:pPr>
        <w:spacing w:line="360" w:lineRule="auto"/>
      </w:pPr>
      <w:r w:rsidRPr="00931B35">
        <w:rPr>
          <w:b/>
          <w:bCs/>
        </w:rPr>
        <w:t>How:</w:t>
      </w:r>
      <w:r w:rsidRPr="00931B35">
        <w:t xml:space="preserve"> Take free online courses like Google Digital Garage. Learn to post on Instagram and Facebook. Train staff to use digital tools.</w:t>
      </w:r>
      <w:r w:rsidRPr="00931B35">
        <w:br/>
      </w:r>
      <w:r w:rsidRPr="00931B35">
        <w:rPr>
          <w:b/>
          <w:bCs/>
        </w:rPr>
        <w:t>Why:</w:t>
      </w:r>
      <w:r w:rsidRPr="00931B35">
        <w:t xml:space="preserve"> Digital skills help shops market products and improve customer service (Young, </w:t>
      </w:r>
      <w:r w:rsidRPr="00931B35">
        <w:lastRenderedPageBreak/>
        <w:t>2024). For instance, shops that learn to use social media well can attract younger customers and promote sales events quickly.</w:t>
      </w:r>
    </w:p>
    <w:p w14:paraId="1FFA652B" w14:textId="77777777" w:rsidR="00D26BAB" w:rsidRPr="00931B35" w:rsidRDefault="00D26BAB" w:rsidP="00D26BAB">
      <w:pPr>
        <w:spacing w:line="360" w:lineRule="auto"/>
        <w:rPr>
          <w:b/>
          <w:bCs/>
        </w:rPr>
      </w:pPr>
      <w:r w:rsidRPr="00931B35">
        <w:rPr>
          <w:b/>
          <w:bCs/>
        </w:rPr>
        <w:t>3.3 Join Loyalty Programs and Events</w:t>
      </w:r>
    </w:p>
    <w:p w14:paraId="6407EB73" w14:textId="77777777" w:rsidR="00D26BAB" w:rsidRPr="00931B35" w:rsidRDefault="00D26BAB" w:rsidP="00D26BAB">
      <w:pPr>
        <w:spacing w:line="360" w:lineRule="auto"/>
      </w:pPr>
      <w:r w:rsidRPr="00931B35">
        <w:rPr>
          <w:b/>
          <w:bCs/>
        </w:rPr>
        <w:t>How:</w:t>
      </w:r>
      <w:r w:rsidRPr="00931B35">
        <w:t xml:space="preserve"> Use local apps or cards rewarding repeat customers. Work with councils or other shops to host events and promotions.</w:t>
      </w:r>
      <w:r w:rsidRPr="00931B35">
        <w:br/>
      </w:r>
      <w:r w:rsidRPr="00931B35">
        <w:rPr>
          <w:b/>
          <w:bCs/>
        </w:rPr>
        <w:t>Why:</w:t>
      </w:r>
      <w:r w:rsidRPr="00931B35">
        <w:t xml:space="preserve"> These bring more people to the High Street and encourage repeat visits (Young, 2024). For example, a town festival with discounts across shops can attract families and boost sales.</w:t>
      </w:r>
    </w:p>
    <w:p w14:paraId="1EE089E6" w14:textId="77777777" w:rsidR="00D26BAB" w:rsidRPr="00931B35" w:rsidRDefault="00D26BAB" w:rsidP="00D26BAB">
      <w:pPr>
        <w:spacing w:line="360" w:lineRule="auto"/>
        <w:rPr>
          <w:b/>
          <w:bCs/>
        </w:rPr>
      </w:pPr>
      <w:r w:rsidRPr="00931B35">
        <w:rPr>
          <w:b/>
          <w:bCs/>
        </w:rPr>
        <w:t>3.4 Focus on Sustainability</w:t>
      </w:r>
    </w:p>
    <w:p w14:paraId="2716FE58" w14:textId="77777777" w:rsidR="00D26BAB" w:rsidRPr="00931B35" w:rsidRDefault="00D26BAB" w:rsidP="00D26BAB">
      <w:pPr>
        <w:spacing w:line="360" w:lineRule="auto"/>
      </w:pPr>
      <w:r w:rsidRPr="00931B35">
        <w:rPr>
          <w:b/>
          <w:bCs/>
        </w:rPr>
        <w:t>How:</w:t>
      </w:r>
      <w:r w:rsidRPr="00931B35">
        <w:t xml:space="preserve"> Sell products from ethical or local suppliers. Use eco-friendly packaging. Promote green efforts on signs and social media.</w:t>
      </w:r>
      <w:r w:rsidRPr="00931B35">
        <w:br/>
      </w:r>
      <w:r w:rsidRPr="00931B35">
        <w:rPr>
          <w:b/>
          <w:bCs/>
        </w:rPr>
        <w:t>Why:</w:t>
      </w:r>
      <w:r w:rsidRPr="00931B35">
        <w:t xml:space="preserve"> Customers want to support eco-friendly shops (Jones, 2023). A café selling organic coffee and using compostable cups can appeal to environmentally conscious buyers.</w:t>
      </w:r>
    </w:p>
    <w:p w14:paraId="38283BE1" w14:textId="77777777" w:rsidR="00D26BAB" w:rsidRPr="00931B35" w:rsidRDefault="00D26BAB" w:rsidP="00D26BAB">
      <w:pPr>
        <w:spacing w:line="360" w:lineRule="auto"/>
        <w:rPr>
          <w:b/>
          <w:bCs/>
        </w:rPr>
      </w:pPr>
      <w:r w:rsidRPr="00931B35">
        <w:rPr>
          <w:b/>
          <w:bCs/>
        </w:rPr>
        <w:t>3.5 Work with Other Local Businesses</w:t>
      </w:r>
    </w:p>
    <w:p w14:paraId="7A8DEC45" w14:textId="77777777" w:rsidR="00D26BAB" w:rsidRPr="00931B35" w:rsidRDefault="00D26BAB" w:rsidP="00D26BAB">
      <w:pPr>
        <w:spacing w:line="360" w:lineRule="auto"/>
      </w:pPr>
      <w:r w:rsidRPr="00931B35">
        <w:rPr>
          <w:b/>
          <w:bCs/>
        </w:rPr>
        <w:t>How:</w:t>
      </w:r>
      <w:r w:rsidRPr="00931B35">
        <w:t xml:space="preserve"> Run joint promotions, like discounts when shopping at multiple stores. Share social media posts and marketing.</w:t>
      </w:r>
      <w:r w:rsidRPr="00931B35">
        <w:br/>
      </w:r>
      <w:r w:rsidRPr="00931B35">
        <w:rPr>
          <w:b/>
          <w:bCs/>
        </w:rPr>
        <w:t>Why:</w:t>
      </w:r>
      <w:r w:rsidRPr="00931B35">
        <w:t xml:space="preserve"> Shops can support each other and attract more customers together (Rapo, 2019). For example, a bookstore and a coffee shop could offer a combined discount, encouraging customers to visit both.</w:t>
      </w:r>
    </w:p>
    <w:p w14:paraId="31AE027C" w14:textId="77777777" w:rsidR="00D26BAB" w:rsidRPr="00931B35" w:rsidRDefault="00D26BAB" w:rsidP="00D26BAB">
      <w:pPr>
        <w:spacing w:line="360" w:lineRule="auto"/>
        <w:rPr>
          <w:b/>
          <w:bCs/>
        </w:rPr>
      </w:pPr>
      <w:r w:rsidRPr="00931B35">
        <w:rPr>
          <w:b/>
          <w:bCs/>
        </w:rPr>
        <w:t>3.6 Make In-Store Shopping Fun</w:t>
      </w:r>
    </w:p>
    <w:p w14:paraId="7BA22CC7" w14:textId="77777777" w:rsidR="00D26BAB" w:rsidRPr="00931B35" w:rsidRDefault="00D26BAB" w:rsidP="00D26BAB">
      <w:pPr>
        <w:spacing w:line="360" w:lineRule="auto"/>
      </w:pPr>
      <w:r w:rsidRPr="00931B35">
        <w:rPr>
          <w:b/>
          <w:bCs/>
        </w:rPr>
        <w:t>How:</w:t>
      </w:r>
      <w:r w:rsidRPr="00931B35">
        <w:t xml:space="preserve"> Offer workshops or small events. Add services like gift-wrapping or local delivery.</w:t>
      </w:r>
      <w:r w:rsidRPr="00931B35">
        <w:br/>
      </w:r>
      <w:r w:rsidRPr="00931B35">
        <w:rPr>
          <w:b/>
          <w:bCs/>
        </w:rPr>
        <w:t>Why:</w:t>
      </w:r>
      <w:r w:rsidRPr="00931B35">
        <w:t xml:space="preserve"> In-person experiences can be more enjoyable than online shopping (Bonetti et al., 2023). A craft store hosting classes can bring in people who also buy supplies.</w:t>
      </w:r>
    </w:p>
    <w:p w14:paraId="179CD76A" w14:textId="77777777" w:rsidR="00D26BAB" w:rsidRPr="00931B35" w:rsidRDefault="00D26BAB" w:rsidP="00D26BAB">
      <w:pPr>
        <w:spacing w:line="360" w:lineRule="auto"/>
        <w:rPr>
          <w:b/>
          <w:bCs/>
        </w:rPr>
      </w:pPr>
      <w:r w:rsidRPr="00931B35">
        <w:rPr>
          <w:b/>
          <w:bCs/>
        </w:rPr>
        <w:t>3.7 Use Customer Feedback and Data</w:t>
      </w:r>
    </w:p>
    <w:p w14:paraId="7700C091" w14:textId="77777777" w:rsidR="00D26BAB" w:rsidRPr="00931B35" w:rsidRDefault="00D26BAB" w:rsidP="00D26BAB">
      <w:pPr>
        <w:spacing w:line="360" w:lineRule="auto"/>
      </w:pPr>
      <w:r w:rsidRPr="00931B35">
        <w:rPr>
          <w:b/>
          <w:bCs/>
        </w:rPr>
        <w:t>How:</w:t>
      </w:r>
      <w:r w:rsidRPr="00931B35">
        <w:t xml:space="preserve"> Ask for reviews and opinions in-store or online. Use loyalty cards or apps to understand customer preferences.</w:t>
      </w:r>
      <w:r w:rsidRPr="00931B35">
        <w:br/>
      </w:r>
      <w:r w:rsidRPr="00931B35">
        <w:rPr>
          <w:b/>
          <w:bCs/>
        </w:rPr>
        <w:t>Why:</w:t>
      </w:r>
      <w:r w:rsidRPr="00931B35">
        <w:t xml:space="preserve"> Knowing customers’ needs helps improve products and service (Jones, 2023). For </w:t>
      </w:r>
      <w:r w:rsidRPr="00931B35">
        <w:lastRenderedPageBreak/>
        <w:t>example, feedback may show customers want more children’s toys or vegan food options.</w:t>
      </w:r>
    </w:p>
    <w:p w14:paraId="72E86A51" w14:textId="77777777" w:rsidR="00D26BAB" w:rsidRPr="00931B35" w:rsidRDefault="00D26BAB" w:rsidP="00D26BAB">
      <w:pPr>
        <w:spacing w:line="360" w:lineRule="auto"/>
        <w:rPr>
          <w:b/>
          <w:bCs/>
        </w:rPr>
      </w:pPr>
      <w:r w:rsidRPr="00931B35">
        <w:rPr>
          <w:b/>
          <w:bCs/>
        </w:rPr>
        <w:t>3.8 Apply for Government Support</w:t>
      </w:r>
    </w:p>
    <w:p w14:paraId="59439824" w14:textId="77777777" w:rsidR="00D26BAB" w:rsidRPr="00931B35" w:rsidRDefault="00D26BAB" w:rsidP="00D26BAB">
      <w:pPr>
        <w:spacing w:line="360" w:lineRule="auto"/>
      </w:pPr>
      <w:r w:rsidRPr="00931B35">
        <w:rPr>
          <w:b/>
          <w:bCs/>
        </w:rPr>
        <w:t>How:</w:t>
      </w:r>
      <w:r w:rsidRPr="00931B35">
        <w:t xml:space="preserve"> Contact local councils about grants and support programs. Apply for funding from the High Street Task Force or digital upgrade funds.</w:t>
      </w:r>
      <w:r w:rsidRPr="00931B35">
        <w:br/>
      </w:r>
      <w:r w:rsidRPr="00931B35">
        <w:rPr>
          <w:b/>
          <w:bCs/>
        </w:rPr>
        <w:t>Why:</w:t>
      </w:r>
      <w:r w:rsidRPr="00931B35">
        <w:t xml:space="preserve"> Support can help with training, rent, and store improvements (Rapo, 2019). Even small grants can pay for new signs or marketing materials.</w:t>
      </w:r>
    </w:p>
    <w:p w14:paraId="11307A84" w14:textId="77777777" w:rsidR="00D26BAB" w:rsidRPr="00931B35" w:rsidRDefault="00D26BAB" w:rsidP="00D26BAB">
      <w:pPr>
        <w:spacing w:line="360" w:lineRule="auto"/>
        <w:rPr>
          <w:b/>
          <w:bCs/>
        </w:rPr>
      </w:pPr>
      <w:r w:rsidRPr="00931B35">
        <w:rPr>
          <w:b/>
          <w:bCs/>
        </w:rPr>
        <w:t>3.9 Try Flexible Business Models</w:t>
      </w:r>
    </w:p>
    <w:p w14:paraId="0BD8E0D7" w14:textId="77777777" w:rsidR="00D26BAB" w:rsidRPr="00931B35" w:rsidRDefault="00D26BAB" w:rsidP="00D26BAB">
      <w:pPr>
        <w:spacing w:line="360" w:lineRule="auto"/>
      </w:pPr>
      <w:r w:rsidRPr="00931B35">
        <w:rPr>
          <w:b/>
          <w:bCs/>
        </w:rPr>
        <w:t>How:</w:t>
      </w:r>
      <w:r w:rsidRPr="00931B35">
        <w:t xml:space="preserve"> Share space with other shops or pop-up stores. Run mobile stalls or part-time services. Offer subscription boxes.</w:t>
      </w:r>
      <w:r w:rsidRPr="00931B35">
        <w:br/>
      </w:r>
      <w:r w:rsidRPr="00931B35">
        <w:rPr>
          <w:b/>
          <w:bCs/>
        </w:rPr>
        <w:t>Why:</w:t>
      </w:r>
      <w:r w:rsidRPr="00931B35">
        <w:t xml:space="preserve"> This reduces costs and lets shops try new ideas with less risk (Jones, 2023). A shop sharing space with a florist may attract more customers who want gifts and flowers together.</w:t>
      </w:r>
    </w:p>
    <w:p w14:paraId="1A364524" w14:textId="77777777" w:rsidR="00D26BAB" w:rsidRPr="00931B35" w:rsidRDefault="00D26BAB" w:rsidP="00D26BAB">
      <w:pPr>
        <w:spacing w:line="360" w:lineRule="auto"/>
        <w:rPr>
          <w:b/>
          <w:bCs/>
        </w:rPr>
      </w:pPr>
      <w:r w:rsidRPr="00931B35">
        <w:rPr>
          <w:b/>
          <w:bCs/>
        </w:rPr>
        <w:t>3.10 Use Social Media to Attract Customers</w:t>
      </w:r>
    </w:p>
    <w:p w14:paraId="2F072FED" w14:textId="77777777" w:rsidR="00D26BAB" w:rsidRPr="00931B35" w:rsidRDefault="00D26BAB" w:rsidP="00D26BAB">
      <w:pPr>
        <w:spacing w:line="360" w:lineRule="auto"/>
      </w:pPr>
      <w:r w:rsidRPr="00931B35">
        <w:rPr>
          <w:b/>
          <w:bCs/>
        </w:rPr>
        <w:t>How:</w:t>
      </w:r>
      <w:r w:rsidRPr="00931B35">
        <w:t xml:space="preserve"> Post about new products, events, and deals. Use hashtags and location tags. Run contests or giveaways.</w:t>
      </w:r>
      <w:r w:rsidRPr="00931B35">
        <w:br/>
      </w:r>
      <w:r w:rsidRPr="00931B35">
        <w:rPr>
          <w:b/>
          <w:bCs/>
        </w:rPr>
        <w:t>Why:</w:t>
      </w:r>
      <w:r w:rsidRPr="00931B35">
        <w:t xml:space="preserve"> social media is a free way to reach more people and build a brand (Young, 2024). A small shop running a giveaway can increase followers and sales quickly.</w:t>
      </w:r>
    </w:p>
    <w:p w14:paraId="41C65344" w14:textId="77777777" w:rsidR="00D26BAB" w:rsidRPr="00931B35" w:rsidRDefault="00D26BAB" w:rsidP="00D26BAB">
      <w:pPr>
        <w:spacing w:line="360" w:lineRule="auto"/>
      </w:pPr>
    </w:p>
    <w:p w14:paraId="70752C12" w14:textId="77777777" w:rsidR="00D26BAB" w:rsidRPr="00931B35" w:rsidRDefault="00D26BAB" w:rsidP="00D26BAB">
      <w:pPr>
        <w:spacing w:line="360" w:lineRule="auto"/>
        <w:rPr>
          <w:b/>
          <w:bCs/>
        </w:rPr>
      </w:pPr>
      <w:r w:rsidRPr="00931B35">
        <w:rPr>
          <w:b/>
          <w:bCs/>
        </w:rPr>
        <w:t>4. Conclusion</w:t>
      </w:r>
    </w:p>
    <w:p w14:paraId="5A289C9C" w14:textId="77777777" w:rsidR="00D26BAB" w:rsidRPr="00931B35" w:rsidRDefault="00D26BAB" w:rsidP="00D26BAB">
      <w:pPr>
        <w:spacing w:line="360" w:lineRule="auto"/>
      </w:pPr>
      <w:r w:rsidRPr="00931B35">
        <w:t>UK High Street shops face many challenges: rising costs, fewer in-person shoppers, and strong online competition. But many simple steps can help shops adapt and succeed. Using technology, improving customer service, focusing on sustainability, and working with the community can keep shops open, save jobs, and help High Streets grow again. These changes can make local shopping places better for everyone.</w:t>
      </w:r>
      <w:r w:rsidRPr="00931B35">
        <w:br/>
        <w:t>With the right support and effort, High Streets can remain a central part of towns and cities, offering a friendly place to shop and connect.</w:t>
      </w:r>
    </w:p>
    <w:p w14:paraId="630CE011" w14:textId="77777777" w:rsidR="00D26BAB" w:rsidRDefault="00D26BAB" w:rsidP="00D26BAB">
      <w:pPr>
        <w:spacing w:line="360" w:lineRule="auto"/>
        <w:rPr>
          <w:b/>
          <w:bCs/>
        </w:rPr>
      </w:pPr>
    </w:p>
    <w:p w14:paraId="7FFCCC61" w14:textId="16A1F63B" w:rsidR="00D26BAB" w:rsidRPr="00541C7D" w:rsidRDefault="00541C7D" w:rsidP="00D26BAB">
      <w:pPr>
        <w:spacing w:line="360" w:lineRule="auto"/>
        <w:rPr>
          <w:b/>
          <w:bCs/>
        </w:rPr>
      </w:pPr>
      <w:r w:rsidRPr="00541C7D">
        <w:rPr>
          <w:b/>
          <w:bCs/>
        </w:rPr>
        <w:lastRenderedPageBreak/>
        <w:t xml:space="preserve">5. </w:t>
      </w:r>
      <w:r w:rsidR="00D26BAB" w:rsidRPr="00541C7D">
        <w:rPr>
          <w:b/>
          <w:bCs/>
        </w:rPr>
        <w:t>References</w:t>
      </w:r>
    </w:p>
    <w:p w14:paraId="2039AE22" w14:textId="77777777" w:rsidR="00D26BAB" w:rsidRPr="00931B35" w:rsidRDefault="00D26BAB" w:rsidP="00D26BAB">
      <w:pPr>
        <w:numPr>
          <w:ilvl w:val="0"/>
          <w:numId w:val="2"/>
        </w:numPr>
        <w:spacing w:line="360" w:lineRule="auto"/>
      </w:pPr>
      <w:r w:rsidRPr="00931B35">
        <w:t xml:space="preserve">Duell, M. (2025). </w:t>
      </w:r>
      <w:r w:rsidRPr="00931B35">
        <w:rPr>
          <w:i/>
          <w:iCs/>
        </w:rPr>
        <w:t>Death of the high street job: More than 360,000 retail positions are lost in just a decade - with...</w:t>
      </w:r>
      <w:r w:rsidRPr="00931B35">
        <w:t xml:space="preserve"> [online] Mail Online. Available at: </w:t>
      </w:r>
      <w:hyperlink r:id="rId10" w:history="1">
        <w:r w:rsidRPr="00931B35">
          <w:rPr>
            <w:rStyle w:val="Hyperlink"/>
          </w:rPr>
          <w:t>https://www.dailymail.co.uk/news/article-14797657/Retail-jobs-lost-decade-high-street-UK.html</w:t>
        </w:r>
      </w:hyperlink>
      <w:r w:rsidRPr="00931B35">
        <w:t>.</w:t>
      </w:r>
    </w:p>
    <w:p w14:paraId="5FDA22CB" w14:textId="77777777" w:rsidR="00D26BAB" w:rsidRPr="00931B35" w:rsidRDefault="00D26BAB" w:rsidP="00D26BAB">
      <w:pPr>
        <w:numPr>
          <w:ilvl w:val="0"/>
          <w:numId w:val="2"/>
        </w:numPr>
        <w:spacing w:line="360" w:lineRule="auto"/>
      </w:pPr>
      <w:r w:rsidRPr="00931B35">
        <w:t xml:space="preserve">CIPD (2024). </w:t>
      </w:r>
      <w:r w:rsidRPr="00931B35">
        <w:rPr>
          <w:i/>
          <w:iCs/>
        </w:rPr>
        <w:t xml:space="preserve">PESTLE Example for Retail Industry as </w:t>
      </w:r>
      <w:proofErr w:type="gramStart"/>
      <w:r w:rsidRPr="00931B35">
        <w:rPr>
          <w:i/>
          <w:iCs/>
        </w:rPr>
        <w:t>at</w:t>
      </w:r>
      <w:proofErr w:type="gramEnd"/>
      <w:r w:rsidRPr="00931B35">
        <w:rPr>
          <w:i/>
          <w:iCs/>
        </w:rPr>
        <w:t xml:space="preserve"> March 2024.</w:t>
      </w:r>
      <w:r w:rsidRPr="00931B35">
        <w:t xml:space="preserve"> [online] Available at: </w:t>
      </w:r>
      <w:hyperlink r:id="rId11" w:history="1">
        <w:r w:rsidRPr="00931B35">
          <w:rPr>
            <w:rStyle w:val="Hyperlink"/>
          </w:rPr>
          <w:t>https://www.cipd.org/globalassets/media/knowledge/knowledge-hub/factsheets/pdfs/completed-pestle-example-2024.pdf</w:t>
        </w:r>
      </w:hyperlink>
      <w:r w:rsidRPr="00931B35">
        <w:t>.</w:t>
      </w:r>
    </w:p>
    <w:p w14:paraId="4E75BAC9" w14:textId="77777777" w:rsidR="00D26BAB" w:rsidRPr="00931B35" w:rsidRDefault="00D26BAB" w:rsidP="00D26BAB">
      <w:pPr>
        <w:numPr>
          <w:ilvl w:val="0"/>
          <w:numId w:val="2"/>
        </w:numPr>
        <w:spacing w:line="360" w:lineRule="auto"/>
      </w:pPr>
      <w:r w:rsidRPr="00931B35">
        <w:t xml:space="preserve">Rapo, N. (2019). </w:t>
      </w:r>
      <w:r w:rsidRPr="00931B35">
        <w:rPr>
          <w:i/>
          <w:iCs/>
        </w:rPr>
        <w:t>Marketing the high street: a solution to the British retail crisis?</w:t>
      </w:r>
      <w:r w:rsidRPr="00931B35">
        <w:t xml:space="preserve"> [online] </w:t>
      </w:r>
      <w:hyperlink r:id="rId12" w:history="1">
        <w:r w:rsidRPr="00931B35">
          <w:rPr>
            <w:rStyle w:val="Hyperlink"/>
          </w:rPr>
          <w:t>www.theseus.fi</w:t>
        </w:r>
      </w:hyperlink>
      <w:r w:rsidRPr="00931B35">
        <w:t xml:space="preserve">. Available at: </w:t>
      </w:r>
      <w:hyperlink r:id="rId13" w:history="1">
        <w:r w:rsidRPr="00931B35">
          <w:rPr>
            <w:rStyle w:val="Hyperlink"/>
          </w:rPr>
          <w:t>https://www.theseus.fi/handle/10024/172488</w:t>
        </w:r>
      </w:hyperlink>
      <w:r w:rsidRPr="00931B35">
        <w:t>.</w:t>
      </w:r>
    </w:p>
    <w:p w14:paraId="158B8039" w14:textId="77777777" w:rsidR="00D26BAB" w:rsidRPr="00931B35" w:rsidRDefault="00D26BAB" w:rsidP="00D26BAB">
      <w:pPr>
        <w:numPr>
          <w:ilvl w:val="0"/>
          <w:numId w:val="2"/>
        </w:numPr>
        <w:spacing w:line="360" w:lineRule="auto"/>
      </w:pPr>
      <w:r w:rsidRPr="00931B35">
        <w:t xml:space="preserve">Young, K. (2024). </w:t>
      </w:r>
      <w:r w:rsidRPr="00931B35">
        <w:rPr>
          <w:i/>
          <w:iCs/>
        </w:rPr>
        <w:t>Recommendations for the future of the High Street.</w:t>
      </w:r>
      <w:r w:rsidRPr="00931B35">
        <w:t xml:space="preserve"> [online] Aop.org.uk. Available at: </w:t>
      </w:r>
      <w:hyperlink r:id="rId14" w:history="1">
        <w:r w:rsidRPr="00931B35">
          <w:rPr>
            <w:rStyle w:val="Hyperlink"/>
          </w:rPr>
          <w:t>https://www.aop.org.uk/ot/news/2024/09/05/recommendations-for-the-future-of-the-high-street</w:t>
        </w:r>
      </w:hyperlink>
      <w:r w:rsidRPr="00931B35">
        <w:t xml:space="preserve"> [Accessed 24 Jun. 2025].</w:t>
      </w:r>
    </w:p>
    <w:p w14:paraId="23C2BDF6" w14:textId="77777777" w:rsidR="00D26BAB" w:rsidRPr="00931B35" w:rsidRDefault="00D26BAB" w:rsidP="00D26BAB">
      <w:pPr>
        <w:numPr>
          <w:ilvl w:val="0"/>
          <w:numId w:val="2"/>
        </w:numPr>
        <w:spacing w:line="360" w:lineRule="auto"/>
      </w:pPr>
      <w:proofErr w:type="spellStart"/>
      <w:r w:rsidRPr="00931B35">
        <w:t>cas_admin</w:t>
      </w:r>
      <w:proofErr w:type="spellEnd"/>
      <w:r w:rsidRPr="00931B35">
        <w:t xml:space="preserve"> (2020). </w:t>
      </w:r>
      <w:r w:rsidRPr="00931B35">
        <w:rPr>
          <w:i/>
          <w:iCs/>
        </w:rPr>
        <w:t>Adaptive Strategies for High Street Retailers.</w:t>
      </w:r>
      <w:r w:rsidRPr="00931B35">
        <w:t xml:space="preserve"> [online] CAS Shopfronts. Available at: </w:t>
      </w:r>
      <w:hyperlink r:id="rId15" w:history="1">
        <w:r w:rsidRPr="00931B35">
          <w:rPr>
            <w:rStyle w:val="Hyperlink"/>
          </w:rPr>
          <w:t>https://www.cas-shopfronts.co.uk/blog/adaptive-strategies-for-high-street-retailers/</w:t>
        </w:r>
      </w:hyperlink>
      <w:r w:rsidRPr="00931B35">
        <w:t>.</w:t>
      </w:r>
    </w:p>
    <w:p w14:paraId="00FE4323" w14:textId="77777777" w:rsidR="00D26BAB" w:rsidRPr="00931B35" w:rsidRDefault="00D26BAB" w:rsidP="00D26BAB">
      <w:pPr>
        <w:numPr>
          <w:ilvl w:val="0"/>
          <w:numId w:val="2"/>
        </w:numPr>
        <w:spacing w:line="360" w:lineRule="auto"/>
      </w:pPr>
      <w:r w:rsidRPr="00931B35">
        <w:t xml:space="preserve">Millington, S., Parker, C., Nikos </w:t>
      </w:r>
      <w:proofErr w:type="spellStart"/>
      <w:r w:rsidRPr="00931B35">
        <w:t>Ntounis</w:t>
      </w:r>
      <w:proofErr w:type="spellEnd"/>
      <w:r w:rsidRPr="00931B35">
        <w:t xml:space="preserve"> and Quin, S. (2015). </w:t>
      </w:r>
      <w:r w:rsidRPr="00931B35">
        <w:rPr>
          <w:i/>
          <w:iCs/>
        </w:rPr>
        <w:t>High Street UK 2020 Project Report: Identifying factors that influence vitality and viability.</w:t>
      </w:r>
      <w:r w:rsidRPr="00931B35">
        <w:t xml:space="preserve"> [online] Available at: </w:t>
      </w:r>
      <w:hyperlink r:id="rId16" w:history="1">
        <w:r w:rsidRPr="00931B35">
          <w:rPr>
            <w:rStyle w:val="Hyperlink"/>
          </w:rPr>
          <w:t>https://www.researchgate.net/publication/298921227_High_Street_UK_2020_Project_Report_Identifying_factors_that_influence_vitality_and_viability</w:t>
        </w:r>
      </w:hyperlink>
      <w:r w:rsidRPr="00931B35">
        <w:t>.</w:t>
      </w:r>
    </w:p>
    <w:p w14:paraId="3562551B" w14:textId="77777777" w:rsidR="00D26BAB" w:rsidRPr="00931B35" w:rsidRDefault="00D26BAB" w:rsidP="00D26BAB">
      <w:pPr>
        <w:numPr>
          <w:ilvl w:val="0"/>
          <w:numId w:val="2"/>
        </w:numPr>
        <w:spacing w:line="360" w:lineRule="auto"/>
      </w:pPr>
      <w:r w:rsidRPr="00931B35">
        <w:t xml:space="preserve">Bonetti, F., Perry, P. and </w:t>
      </w:r>
      <w:proofErr w:type="spellStart"/>
      <w:r w:rsidRPr="00931B35">
        <w:t>Warnaby</w:t>
      </w:r>
      <w:proofErr w:type="spellEnd"/>
      <w:r w:rsidRPr="00931B35">
        <w:t xml:space="preserve">, G. (2023). </w:t>
      </w:r>
      <w:r w:rsidRPr="00931B35">
        <w:rPr>
          <w:i/>
          <w:iCs/>
        </w:rPr>
        <w:t>Managerial approaches and sociotechnical implications of the adoption of consumer-facing in-store technology in organizational processes: the case of fashion retail.</w:t>
      </w:r>
      <w:r w:rsidRPr="00931B35">
        <w:t xml:space="preserve"> </w:t>
      </w:r>
      <w:r w:rsidRPr="00931B35">
        <w:rPr>
          <w:i/>
          <w:iCs/>
        </w:rPr>
        <w:t>Information Technology &amp; People.</w:t>
      </w:r>
      <w:r w:rsidRPr="00931B35">
        <w:t xml:space="preserve"> </w:t>
      </w:r>
      <w:proofErr w:type="spellStart"/>
      <w:r w:rsidRPr="00931B35">
        <w:t>doi</w:t>
      </w:r>
      <w:proofErr w:type="spellEnd"/>
      <w:r w:rsidRPr="00931B35">
        <w:t xml:space="preserve">: </w:t>
      </w:r>
      <w:hyperlink r:id="rId17" w:history="1">
        <w:r w:rsidRPr="00931B35">
          <w:rPr>
            <w:rStyle w:val="Hyperlink"/>
          </w:rPr>
          <w:t>https://doi.org/10.1108/itp-12-2021-0978</w:t>
        </w:r>
      </w:hyperlink>
      <w:r w:rsidRPr="00931B35">
        <w:t>.</w:t>
      </w:r>
    </w:p>
    <w:p w14:paraId="1867B9EA" w14:textId="77777777" w:rsidR="00D26BAB" w:rsidRPr="00931B35" w:rsidRDefault="00D26BAB" w:rsidP="00D26BAB">
      <w:pPr>
        <w:numPr>
          <w:ilvl w:val="0"/>
          <w:numId w:val="2"/>
        </w:numPr>
        <w:spacing w:line="360" w:lineRule="auto"/>
      </w:pPr>
      <w:r w:rsidRPr="00931B35">
        <w:t xml:space="preserve">Toms, A. (2025). </w:t>
      </w:r>
      <w:r w:rsidRPr="00931B35">
        <w:rPr>
          <w:i/>
          <w:iCs/>
        </w:rPr>
        <w:t>Major retailers close 13,000 UK stores as high street crisis continues - full list in 2025.</w:t>
      </w:r>
      <w:r w:rsidRPr="00931B35">
        <w:t xml:space="preserve"> [online] Express.co.uk. Available at: </w:t>
      </w:r>
      <w:hyperlink r:id="rId18" w:history="1">
        <w:r w:rsidRPr="00931B35">
          <w:rPr>
            <w:rStyle w:val="Hyperlink"/>
          </w:rPr>
          <w:t>https://www.express.co.uk/news/uk/2031290/major-retailers-close-13000-uk-stores</w:t>
        </w:r>
      </w:hyperlink>
      <w:r w:rsidRPr="00931B35">
        <w:t>.</w:t>
      </w:r>
    </w:p>
    <w:p w14:paraId="5E540180" w14:textId="77777777" w:rsidR="00D26BAB" w:rsidRPr="00931B35" w:rsidRDefault="00D26BAB" w:rsidP="00D26BAB">
      <w:pPr>
        <w:numPr>
          <w:ilvl w:val="0"/>
          <w:numId w:val="2"/>
        </w:numPr>
        <w:spacing w:line="360" w:lineRule="auto"/>
      </w:pPr>
      <w:r w:rsidRPr="00931B35">
        <w:t xml:space="preserve">Tanwen Dawn-Hiscox (2024). </w:t>
      </w:r>
      <w:r w:rsidRPr="00931B35">
        <w:rPr>
          <w:i/>
          <w:iCs/>
        </w:rPr>
        <w:t>New strategy maps out the future of the Great British high street - Guild of Fine Food.</w:t>
      </w:r>
      <w:r w:rsidRPr="00931B35">
        <w:t xml:space="preserve"> [online] Guild of Fine Food. Available at: </w:t>
      </w:r>
      <w:hyperlink r:id="rId19" w:history="1">
        <w:r w:rsidRPr="00931B35">
          <w:rPr>
            <w:rStyle w:val="Hyperlink"/>
          </w:rPr>
          <w:t>https://gff.co.uk/articles/2024/09/new-strategy-maps-out-the-future-of-the-great-british-high-street/</w:t>
        </w:r>
      </w:hyperlink>
      <w:r w:rsidRPr="00931B35">
        <w:t>.</w:t>
      </w:r>
    </w:p>
    <w:p w14:paraId="57CA6DE1" w14:textId="77777777" w:rsidR="00D26BAB" w:rsidRPr="00931B35" w:rsidRDefault="00D26BAB" w:rsidP="00D26BAB">
      <w:pPr>
        <w:numPr>
          <w:ilvl w:val="0"/>
          <w:numId w:val="2"/>
        </w:numPr>
        <w:spacing w:line="360" w:lineRule="auto"/>
      </w:pPr>
      <w:r w:rsidRPr="00931B35">
        <w:t xml:space="preserve">Google.co.uk. (2022). </w:t>
      </w:r>
      <w:r w:rsidRPr="00931B35">
        <w:rPr>
          <w:i/>
          <w:iCs/>
        </w:rPr>
        <w:t>Google Books.</w:t>
      </w:r>
      <w:r w:rsidRPr="00931B35">
        <w:t xml:space="preserve"> [online] Available at: </w:t>
      </w:r>
      <w:hyperlink r:id="rId20" w:history="1">
        <w:r w:rsidRPr="00931B35">
          <w:rPr>
            <w:rStyle w:val="Hyperlink"/>
          </w:rPr>
          <w:t>https://www.google.co.uk/books/edition/Cases_on_Survival_and_Sustainability_Str/wG9bEAAAQBAJ?hl=en&amp;gbpv=0</w:t>
        </w:r>
      </w:hyperlink>
      <w:r w:rsidRPr="00931B35">
        <w:t xml:space="preserve"> [Accessed 23 Jun. 2025].</w:t>
      </w:r>
    </w:p>
    <w:p w14:paraId="0BE63D8A" w14:textId="77777777" w:rsidR="00D26BAB" w:rsidRPr="00931B35" w:rsidRDefault="00D26BAB" w:rsidP="00D26BAB">
      <w:pPr>
        <w:numPr>
          <w:ilvl w:val="0"/>
          <w:numId w:val="2"/>
        </w:numPr>
        <w:spacing w:line="360" w:lineRule="auto"/>
      </w:pPr>
      <w:r w:rsidRPr="00931B35">
        <w:t xml:space="preserve">UK (2024). </w:t>
      </w:r>
      <w:r w:rsidRPr="00931B35">
        <w:rPr>
          <w:i/>
          <w:iCs/>
        </w:rPr>
        <w:t xml:space="preserve">UK retailers </w:t>
      </w:r>
      <w:proofErr w:type="gramStart"/>
      <w:r w:rsidRPr="00931B35">
        <w:rPr>
          <w:i/>
          <w:iCs/>
        </w:rPr>
        <w:t>faces</w:t>
      </w:r>
      <w:proofErr w:type="gramEnd"/>
      <w:r w:rsidRPr="00931B35">
        <w:rPr>
          <w:i/>
          <w:iCs/>
        </w:rPr>
        <w:t xml:space="preserve"> ‘critical’ financial distress intensifies: Report.</w:t>
      </w:r>
      <w:r w:rsidRPr="00931B35">
        <w:t xml:space="preserve"> [online] Aa.com.tr. Available at: </w:t>
      </w:r>
      <w:hyperlink r:id="rId21" w:history="1">
        <w:r w:rsidRPr="00931B35">
          <w:rPr>
            <w:rStyle w:val="Hyperlink"/>
          </w:rPr>
          <w:t>https://www.aa.com.tr/en/economy/uk-retailers-faces-critical-financial-distress-intensifies-report/3435877</w:t>
        </w:r>
      </w:hyperlink>
      <w:r w:rsidRPr="00931B35">
        <w:t xml:space="preserve"> [Accessed 24 Jun. 2025].</w:t>
      </w:r>
    </w:p>
    <w:p w14:paraId="1AD380B8" w14:textId="77777777" w:rsidR="00D26BAB" w:rsidRPr="00931B35" w:rsidRDefault="00D26BAB" w:rsidP="00D26BAB">
      <w:pPr>
        <w:numPr>
          <w:ilvl w:val="0"/>
          <w:numId w:val="2"/>
        </w:numPr>
        <w:spacing w:line="360" w:lineRule="auto"/>
      </w:pPr>
      <w:r w:rsidRPr="00931B35">
        <w:t xml:space="preserve">McGarrigle, C. (2024). </w:t>
      </w:r>
      <w:r w:rsidRPr="00931B35">
        <w:rPr>
          <w:i/>
          <w:iCs/>
        </w:rPr>
        <w:t>The Continuing Decline of the UK High Street: Analysing the Underlying Causes and Consequences.</w:t>
      </w:r>
      <w:r w:rsidRPr="00931B35">
        <w:t xml:space="preserve"> [online] </w:t>
      </w:r>
      <w:proofErr w:type="spellStart"/>
      <w:r w:rsidRPr="00931B35">
        <w:t>mcgandco</w:t>
      </w:r>
      <w:proofErr w:type="spellEnd"/>
      <w:r w:rsidRPr="00931B35">
        <w:t xml:space="preserve">. Available at: </w:t>
      </w:r>
      <w:hyperlink r:id="rId22" w:history="1">
        <w:r w:rsidRPr="00931B35">
          <w:rPr>
            <w:rStyle w:val="Hyperlink"/>
          </w:rPr>
          <w:t>https://www.mcgarrigle.co.uk/post/the-continuing-decline-of-the-uk-high-street-analysing-the-underlying-causes-and-consequences</w:t>
        </w:r>
      </w:hyperlink>
      <w:r w:rsidRPr="00931B35">
        <w:t>.</w:t>
      </w:r>
    </w:p>
    <w:p w14:paraId="3EFDE56A" w14:textId="77777777" w:rsidR="00D26BAB" w:rsidRPr="00931B35" w:rsidRDefault="00D26BAB" w:rsidP="00D26BAB">
      <w:pPr>
        <w:numPr>
          <w:ilvl w:val="0"/>
          <w:numId w:val="2"/>
        </w:numPr>
        <w:spacing w:line="360" w:lineRule="auto"/>
      </w:pPr>
      <w:r w:rsidRPr="00931B35">
        <w:t xml:space="preserve">Willy, S. (2025). </w:t>
      </w:r>
      <w:r w:rsidRPr="00931B35">
        <w:rPr>
          <w:i/>
          <w:iCs/>
        </w:rPr>
        <w:t>The Future of the High Street: Can UK Retailers Survive?</w:t>
      </w:r>
      <w:r w:rsidRPr="00931B35">
        <w:t xml:space="preserve"> [online] </w:t>
      </w:r>
      <w:proofErr w:type="spellStart"/>
      <w:r w:rsidRPr="00931B35">
        <w:t>BritWealth</w:t>
      </w:r>
      <w:proofErr w:type="spellEnd"/>
      <w:r w:rsidRPr="00931B35">
        <w:t xml:space="preserve">. Available at: </w:t>
      </w:r>
      <w:hyperlink r:id="rId23" w:history="1">
        <w:r w:rsidRPr="00931B35">
          <w:rPr>
            <w:rStyle w:val="Hyperlink"/>
          </w:rPr>
          <w:t>https://britwealth.com/uk/business/challenges/the-future-of-the-high-street-can-uk-retailers-survive/</w:t>
        </w:r>
      </w:hyperlink>
      <w:r w:rsidRPr="00931B35">
        <w:t xml:space="preserve"> [Accessed 24 Jun. 2025].</w:t>
      </w:r>
    </w:p>
    <w:p w14:paraId="2D56F3CB" w14:textId="77777777" w:rsidR="00D26BAB" w:rsidRPr="00931B35" w:rsidRDefault="00D26BAB" w:rsidP="00D26BAB">
      <w:pPr>
        <w:numPr>
          <w:ilvl w:val="0"/>
          <w:numId w:val="2"/>
        </w:numPr>
        <w:spacing w:line="360" w:lineRule="auto"/>
      </w:pPr>
      <w:r w:rsidRPr="00931B35">
        <w:t xml:space="preserve">Davis, G. and Davis, G. (2025). </w:t>
      </w:r>
      <w:r w:rsidRPr="00931B35">
        <w:rPr>
          <w:i/>
          <w:iCs/>
        </w:rPr>
        <w:t>Retail Bulletin.</w:t>
      </w:r>
      <w:r w:rsidRPr="00931B35">
        <w:t xml:space="preserve"> [online] Retail Bulletin | Daily UK Retail News. Available at: </w:t>
      </w:r>
      <w:hyperlink r:id="rId24" w:history="1">
        <w:r w:rsidRPr="00931B35">
          <w:rPr>
            <w:rStyle w:val="Hyperlink"/>
          </w:rPr>
          <w:t>https://www.theretailbulletin.com/general-merchandise/review-the-future-of-the-high-street-2025-19-06-2025/</w:t>
        </w:r>
      </w:hyperlink>
      <w:r w:rsidRPr="00931B35">
        <w:t xml:space="preserve"> [Accessed 24 Jun. 2025].</w:t>
      </w:r>
    </w:p>
    <w:p w14:paraId="7BD375E1" w14:textId="77777777" w:rsidR="00D26BAB" w:rsidRPr="00931B35" w:rsidRDefault="00D26BAB" w:rsidP="00D26BAB">
      <w:pPr>
        <w:numPr>
          <w:ilvl w:val="0"/>
          <w:numId w:val="2"/>
        </w:numPr>
        <w:spacing w:line="360" w:lineRule="auto"/>
      </w:pPr>
      <w:proofErr w:type="spellStart"/>
      <w:r w:rsidRPr="00931B35">
        <w:t>Mogaji</w:t>
      </w:r>
      <w:proofErr w:type="spellEnd"/>
      <w:r w:rsidRPr="00931B35">
        <w:t xml:space="preserve">, E. and Nguyen Phong Nguyen (2024). </w:t>
      </w:r>
      <w:r w:rsidRPr="00931B35">
        <w:rPr>
          <w:i/>
          <w:iCs/>
        </w:rPr>
        <w:t xml:space="preserve">High Street Banking on the app: Branding Strategies of </w:t>
      </w:r>
      <w:proofErr w:type="gramStart"/>
      <w:r w:rsidRPr="00931B35">
        <w:rPr>
          <w:i/>
          <w:iCs/>
        </w:rPr>
        <w:t>traditionally-driven</w:t>
      </w:r>
      <w:proofErr w:type="gramEnd"/>
      <w:r w:rsidRPr="00931B35">
        <w:rPr>
          <w:i/>
          <w:iCs/>
        </w:rPr>
        <w:t xml:space="preserve"> Neobanks.</w:t>
      </w:r>
      <w:r w:rsidRPr="00931B35">
        <w:t xml:space="preserve"> </w:t>
      </w:r>
      <w:r w:rsidRPr="00931B35">
        <w:rPr>
          <w:i/>
          <w:iCs/>
        </w:rPr>
        <w:t>International Journal of Bank Marketing,</w:t>
      </w:r>
      <w:r w:rsidRPr="00931B35">
        <w:t xml:space="preserve"> 42(2). </w:t>
      </w:r>
      <w:proofErr w:type="spellStart"/>
      <w:r w:rsidRPr="00931B35">
        <w:t>doi</w:t>
      </w:r>
      <w:proofErr w:type="spellEnd"/>
      <w:r w:rsidRPr="00931B35">
        <w:t xml:space="preserve">: </w:t>
      </w:r>
      <w:hyperlink r:id="rId25" w:history="1">
        <w:r w:rsidRPr="00931B35">
          <w:rPr>
            <w:rStyle w:val="Hyperlink"/>
          </w:rPr>
          <w:t>https://doi.org/10.1108/ijbm-12-2022-0529</w:t>
        </w:r>
      </w:hyperlink>
      <w:r w:rsidRPr="00931B35">
        <w:t>.</w:t>
      </w:r>
    </w:p>
    <w:p w14:paraId="7A5E2F59" w14:textId="77777777" w:rsidR="00D26BAB" w:rsidRPr="00931B35" w:rsidRDefault="00D26BAB" w:rsidP="00D26BAB">
      <w:pPr>
        <w:numPr>
          <w:ilvl w:val="0"/>
          <w:numId w:val="2"/>
        </w:numPr>
        <w:spacing w:line="360" w:lineRule="auto"/>
      </w:pPr>
      <w:r w:rsidRPr="00931B35">
        <w:t xml:space="preserve">Nanda, A., Xu, Y. and Zhang, F. (2021). </w:t>
      </w:r>
      <w:r w:rsidRPr="00931B35">
        <w:rPr>
          <w:i/>
          <w:iCs/>
        </w:rPr>
        <w:t xml:space="preserve">How would the COVID-19 pandemic reshape retail real estate and high streets through acceleration of E-commerce </w:t>
      </w:r>
      <w:r w:rsidRPr="00931B35">
        <w:rPr>
          <w:i/>
          <w:iCs/>
        </w:rPr>
        <w:lastRenderedPageBreak/>
        <w:t>and digitalization?</w:t>
      </w:r>
      <w:r w:rsidRPr="00931B35">
        <w:t xml:space="preserve"> </w:t>
      </w:r>
      <w:r w:rsidRPr="00931B35">
        <w:rPr>
          <w:i/>
          <w:iCs/>
        </w:rPr>
        <w:t>Journal of Urban Management,</w:t>
      </w:r>
      <w:r w:rsidRPr="00931B35">
        <w:t xml:space="preserve"> 10(2), pp.110–124. Available at: </w:t>
      </w:r>
      <w:hyperlink r:id="rId26" w:history="1">
        <w:r w:rsidRPr="00931B35">
          <w:rPr>
            <w:rStyle w:val="Hyperlink"/>
          </w:rPr>
          <w:t>https://www.sciencedirect.com/science/article/pii/S2226585621000327</w:t>
        </w:r>
      </w:hyperlink>
      <w:r w:rsidRPr="00931B35">
        <w:t>.</w:t>
      </w:r>
    </w:p>
    <w:p w14:paraId="0A4B57DB" w14:textId="77777777" w:rsidR="00D26BAB" w:rsidRPr="00931B35" w:rsidRDefault="00D26BAB" w:rsidP="00D26BAB">
      <w:pPr>
        <w:spacing w:line="360" w:lineRule="auto"/>
      </w:pPr>
    </w:p>
    <w:p w14:paraId="07761D0A" w14:textId="77777777" w:rsidR="00D26BAB" w:rsidRPr="00931B35" w:rsidRDefault="00D26BAB" w:rsidP="00D26BAB">
      <w:pPr>
        <w:spacing w:line="360" w:lineRule="auto"/>
      </w:pPr>
    </w:p>
    <w:p w14:paraId="5944D01D" w14:textId="77777777" w:rsidR="00D26BAB" w:rsidRPr="00931B35" w:rsidRDefault="00D26BAB" w:rsidP="00D26BAB">
      <w:pPr>
        <w:spacing w:line="360" w:lineRule="auto"/>
      </w:pPr>
    </w:p>
    <w:p w14:paraId="3FF0CD50" w14:textId="77777777" w:rsidR="00D26BAB" w:rsidRPr="00931B35" w:rsidRDefault="00D26BAB" w:rsidP="00D26BAB">
      <w:pPr>
        <w:spacing w:line="360" w:lineRule="auto"/>
      </w:pPr>
    </w:p>
    <w:p w14:paraId="1E16A87F" w14:textId="77777777" w:rsidR="00D26BAB" w:rsidRDefault="00D26BAB"/>
    <w:sectPr w:rsidR="00D26B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4A44"/>
    <w:multiLevelType w:val="multilevel"/>
    <w:tmpl w:val="935837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F06929"/>
    <w:multiLevelType w:val="hybridMultilevel"/>
    <w:tmpl w:val="16BA1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3102C8"/>
    <w:multiLevelType w:val="hybridMultilevel"/>
    <w:tmpl w:val="B352E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5D64BB"/>
    <w:multiLevelType w:val="hybridMultilevel"/>
    <w:tmpl w:val="67CC8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60644"/>
    <w:multiLevelType w:val="hybridMultilevel"/>
    <w:tmpl w:val="45BCD2F2"/>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30E9140A"/>
    <w:multiLevelType w:val="hybridMultilevel"/>
    <w:tmpl w:val="CCE06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574DA"/>
    <w:multiLevelType w:val="hybridMultilevel"/>
    <w:tmpl w:val="565A4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5C277A"/>
    <w:multiLevelType w:val="multilevel"/>
    <w:tmpl w:val="764848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2A13B5F"/>
    <w:multiLevelType w:val="hybridMultilevel"/>
    <w:tmpl w:val="CABE7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7C4B92"/>
    <w:multiLevelType w:val="hybridMultilevel"/>
    <w:tmpl w:val="EA64A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277499"/>
    <w:multiLevelType w:val="hybridMultilevel"/>
    <w:tmpl w:val="A9DCC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F2042B"/>
    <w:multiLevelType w:val="hybridMultilevel"/>
    <w:tmpl w:val="0ED69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77379F"/>
    <w:multiLevelType w:val="hybridMultilevel"/>
    <w:tmpl w:val="247C0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8259412">
    <w:abstractNumId w:val="0"/>
  </w:num>
  <w:num w:numId="2" w16cid:durableId="189997839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44303762">
    <w:abstractNumId w:val="10"/>
  </w:num>
  <w:num w:numId="4" w16cid:durableId="773205128">
    <w:abstractNumId w:val="2"/>
  </w:num>
  <w:num w:numId="5" w16cid:durableId="496002909">
    <w:abstractNumId w:val="3"/>
  </w:num>
  <w:num w:numId="6" w16cid:durableId="591814775">
    <w:abstractNumId w:val="11"/>
  </w:num>
  <w:num w:numId="7" w16cid:durableId="1784303897">
    <w:abstractNumId w:val="12"/>
  </w:num>
  <w:num w:numId="8" w16cid:durableId="954217992">
    <w:abstractNumId w:val="1"/>
  </w:num>
  <w:num w:numId="9" w16cid:durableId="2046711135">
    <w:abstractNumId w:val="9"/>
  </w:num>
  <w:num w:numId="10" w16cid:durableId="1905530809">
    <w:abstractNumId w:val="8"/>
  </w:num>
  <w:num w:numId="11" w16cid:durableId="1742168064">
    <w:abstractNumId w:val="6"/>
  </w:num>
  <w:num w:numId="12" w16cid:durableId="759525714">
    <w:abstractNumId w:val="5"/>
  </w:num>
  <w:num w:numId="13" w16cid:durableId="171049715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BAB"/>
    <w:rsid w:val="0008194B"/>
    <w:rsid w:val="002123A9"/>
    <w:rsid w:val="0023188E"/>
    <w:rsid w:val="002D2DE7"/>
    <w:rsid w:val="00384AA1"/>
    <w:rsid w:val="004F645D"/>
    <w:rsid w:val="00541C7D"/>
    <w:rsid w:val="006C5C29"/>
    <w:rsid w:val="006D1F57"/>
    <w:rsid w:val="00732CD4"/>
    <w:rsid w:val="00794E5D"/>
    <w:rsid w:val="00836E2F"/>
    <w:rsid w:val="0086687A"/>
    <w:rsid w:val="008A2B52"/>
    <w:rsid w:val="00A0542D"/>
    <w:rsid w:val="00AB29D0"/>
    <w:rsid w:val="00B0373F"/>
    <w:rsid w:val="00BC617F"/>
    <w:rsid w:val="00C361B1"/>
    <w:rsid w:val="00D26BAB"/>
    <w:rsid w:val="00D77FAA"/>
    <w:rsid w:val="00DF1F88"/>
    <w:rsid w:val="00E16CE0"/>
    <w:rsid w:val="00E72D7C"/>
    <w:rsid w:val="00F171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5C5E3"/>
  <w15:chartTrackingRefBased/>
  <w15:docId w15:val="{CADCFDB8-38C5-429D-84EE-CA596432E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6BAB"/>
  </w:style>
  <w:style w:type="paragraph" w:styleId="Heading1">
    <w:name w:val="heading 1"/>
    <w:basedOn w:val="Normal"/>
    <w:next w:val="Normal"/>
    <w:link w:val="Heading1Char"/>
    <w:uiPriority w:val="9"/>
    <w:qFormat/>
    <w:rsid w:val="00D26B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6B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6B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6B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6B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6B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6B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6B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6B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B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6B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6B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6B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6B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6B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6B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6B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6BAB"/>
    <w:rPr>
      <w:rFonts w:eastAsiaTheme="majorEastAsia" w:cstheme="majorBidi"/>
      <w:color w:val="272727" w:themeColor="text1" w:themeTint="D8"/>
    </w:rPr>
  </w:style>
  <w:style w:type="paragraph" w:styleId="Title">
    <w:name w:val="Title"/>
    <w:basedOn w:val="Normal"/>
    <w:next w:val="Normal"/>
    <w:link w:val="TitleChar"/>
    <w:uiPriority w:val="10"/>
    <w:qFormat/>
    <w:rsid w:val="00D26B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6B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6B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6B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6BAB"/>
    <w:pPr>
      <w:spacing w:before="160"/>
      <w:jc w:val="center"/>
    </w:pPr>
    <w:rPr>
      <w:i/>
      <w:iCs/>
      <w:color w:val="404040" w:themeColor="text1" w:themeTint="BF"/>
    </w:rPr>
  </w:style>
  <w:style w:type="character" w:customStyle="1" w:styleId="QuoteChar">
    <w:name w:val="Quote Char"/>
    <w:basedOn w:val="DefaultParagraphFont"/>
    <w:link w:val="Quote"/>
    <w:uiPriority w:val="29"/>
    <w:rsid w:val="00D26BAB"/>
    <w:rPr>
      <w:i/>
      <w:iCs/>
      <w:color w:val="404040" w:themeColor="text1" w:themeTint="BF"/>
    </w:rPr>
  </w:style>
  <w:style w:type="paragraph" w:styleId="ListParagraph">
    <w:name w:val="List Paragraph"/>
    <w:basedOn w:val="Normal"/>
    <w:uiPriority w:val="34"/>
    <w:qFormat/>
    <w:rsid w:val="00D26BAB"/>
    <w:pPr>
      <w:ind w:left="720"/>
      <w:contextualSpacing/>
    </w:pPr>
  </w:style>
  <w:style w:type="character" w:styleId="IntenseEmphasis">
    <w:name w:val="Intense Emphasis"/>
    <w:basedOn w:val="DefaultParagraphFont"/>
    <w:uiPriority w:val="21"/>
    <w:qFormat/>
    <w:rsid w:val="00D26BAB"/>
    <w:rPr>
      <w:i/>
      <w:iCs/>
      <w:color w:val="0F4761" w:themeColor="accent1" w:themeShade="BF"/>
    </w:rPr>
  </w:style>
  <w:style w:type="paragraph" w:styleId="IntenseQuote">
    <w:name w:val="Intense Quote"/>
    <w:basedOn w:val="Normal"/>
    <w:next w:val="Normal"/>
    <w:link w:val="IntenseQuoteChar"/>
    <w:uiPriority w:val="30"/>
    <w:qFormat/>
    <w:rsid w:val="00D26B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6BAB"/>
    <w:rPr>
      <w:i/>
      <w:iCs/>
      <w:color w:val="0F4761" w:themeColor="accent1" w:themeShade="BF"/>
    </w:rPr>
  </w:style>
  <w:style w:type="character" w:styleId="IntenseReference">
    <w:name w:val="Intense Reference"/>
    <w:basedOn w:val="DefaultParagraphFont"/>
    <w:uiPriority w:val="32"/>
    <w:qFormat/>
    <w:rsid w:val="00D26BAB"/>
    <w:rPr>
      <w:b/>
      <w:bCs/>
      <w:smallCaps/>
      <w:color w:val="0F4761" w:themeColor="accent1" w:themeShade="BF"/>
      <w:spacing w:val="5"/>
    </w:rPr>
  </w:style>
  <w:style w:type="character" w:styleId="Hyperlink">
    <w:name w:val="Hyperlink"/>
    <w:basedOn w:val="DefaultParagraphFont"/>
    <w:uiPriority w:val="99"/>
    <w:unhideWhenUsed/>
    <w:rsid w:val="00D26BAB"/>
    <w:rPr>
      <w:color w:val="467886" w:themeColor="hyperlink"/>
      <w:u w:val="single"/>
    </w:rPr>
  </w:style>
  <w:style w:type="paragraph" w:styleId="NormalWeb">
    <w:name w:val="Normal (Web)"/>
    <w:basedOn w:val="Normal"/>
    <w:uiPriority w:val="99"/>
    <w:semiHidden/>
    <w:unhideWhenUsed/>
    <w:rsid w:val="008A2B5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426801">
      <w:bodyDiv w:val="1"/>
      <w:marLeft w:val="0"/>
      <w:marRight w:val="0"/>
      <w:marTop w:val="0"/>
      <w:marBottom w:val="0"/>
      <w:divBdr>
        <w:top w:val="none" w:sz="0" w:space="0" w:color="auto"/>
        <w:left w:val="none" w:sz="0" w:space="0" w:color="auto"/>
        <w:bottom w:val="none" w:sz="0" w:space="0" w:color="auto"/>
        <w:right w:val="none" w:sz="0" w:space="0" w:color="auto"/>
      </w:divBdr>
    </w:div>
    <w:div w:id="147092768">
      <w:bodyDiv w:val="1"/>
      <w:marLeft w:val="0"/>
      <w:marRight w:val="0"/>
      <w:marTop w:val="0"/>
      <w:marBottom w:val="0"/>
      <w:divBdr>
        <w:top w:val="none" w:sz="0" w:space="0" w:color="auto"/>
        <w:left w:val="none" w:sz="0" w:space="0" w:color="auto"/>
        <w:bottom w:val="none" w:sz="0" w:space="0" w:color="auto"/>
        <w:right w:val="none" w:sz="0" w:space="0" w:color="auto"/>
      </w:divBdr>
    </w:div>
    <w:div w:id="183060368">
      <w:bodyDiv w:val="1"/>
      <w:marLeft w:val="0"/>
      <w:marRight w:val="0"/>
      <w:marTop w:val="0"/>
      <w:marBottom w:val="0"/>
      <w:divBdr>
        <w:top w:val="none" w:sz="0" w:space="0" w:color="auto"/>
        <w:left w:val="none" w:sz="0" w:space="0" w:color="auto"/>
        <w:bottom w:val="none" w:sz="0" w:space="0" w:color="auto"/>
        <w:right w:val="none" w:sz="0" w:space="0" w:color="auto"/>
      </w:divBdr>
    </w:div>
    <w:div w:id="661278746">
      <w:bodyDiv w:val="1"/>
      <w:marLeft w:val="0"/>
      <w:marRight w:val="0"/>
      <w:marTop w:val="0"/>
      <w:marBottom w:val="0"/>
      <w:divBdr>
        <w:top w:val="none" w:sz="0" w:space="0" w:color="auto"/>
        <w:left w:val="none" w:sz="0" w:space="0" w:color="auto"/>
        <w:bottom w:val="none" w:sz="0" w:space="0" w:color="auto"/>
        <w:right w:val="none" w:sz="0" w:space="0" w:color="auto"/>
      </w:divBdr>
    </w:div>
    <w:div w:id="1086999023">
      <w:bodyDiv w:val="1"/>
      <w:marLeft w:val="0"/>
      <w:marRight w:val="0"/>
      <w:marTop w:val="0"/>
      <w:marBottom w:val="0"/>
      <w:divBdr>
        <w:top w:val="none" w:sz="0" w:space="0" w:color="auto"/>
        <w:left w:val="none" w:sz="0" w:space="0" w:color="auto"/>
        <w:bottom w:val="none" w:sz="0" w:space="0" w:color="auto"/>
        <w:right w:val="none" w:sz="0" w:space="0" w:color="auto"/>
      </w:divBdr>
    </w:div>
    <w:div w:id="1159078752">
      <w:bodyDiv w:val="1"/>
      <w:marLeft w:val="0"/>
      <w:marRight w:val="0"/>
      <w:marTop w:val="0"/>
      <w:marBottom w:val="0"/>
      <w:divBdr>
        <w:top w:val="none" w:sz="0" w:space="0" w:color="auto"/>
        <w:left w:val="none" w:sz="0" w:space="0" w:color="auto"/>
        <w:bottom w:val="none" w:sz="0" w:space="0" w:color="auto"/>
        <w:right w:val="none" w:sz="0" w:space="0" w:color="auto"/>
      </w:divBdr>
    </w:div>
    <w:div w:id="1215777122">
      <w:bodyDiv w:val="1"/>
      <w:marLeft w:val="0"/>
      <w:marRight w:val="0"/>
      <w:marTop w:val="0"/>
      <w:marBottom w:val="0"/>
      <w:divBdr>
        <w:top w:val="none" w:sz="0" w:space="0" w:color="auto"/>
        <w:left w:val="none" w:sz="0" w:space="0" w:color="auto"/>
        <w:bottom w:val="none" w:sz="0" w:space="0" w:color="auto"/>
        <w:right w:val="none" w:sz="0" w:space="0" w:color="auto"/>
      </w:divBdr>
    </w:div>
    <w:div w:id="1262300083">
      <w:bodyDiv w:val="1"/>
      <w:marLeft w:val="0"/>
      <w:marRight w:val="0"/>
      <w:marTop w:val="0"/>
      <w:marBottom w:val="0"/>
      <w:divBdr>
        <w:top w:val="none" w:sz="0" w:space="0" w:color="auto"/>
        <w:left w:val="none" w:sz="0" w:space="0" w:color="auto"/>
        <w:bottom w:val="none" w:sz="0" w:space="0" w:color="auto"/>
        <w:right w:val="none" w:sz="0" w:space="0" w:color="auto"/>
      </w:divBdr>
    </w:div>
    <w:div w:id="1450590164">
      <w:bodyDiv w:val="1"/>
      <w:marLeft w:val="0"/>
      <w:marRight w:val="0"/>
      <w:marTop w:val="0"/>
      <w:marBottom w:val="0"/>
      <w:divBdr>
        <w:top w:val="none" w:sz="0" w:space="0" w:color="auto"/>
        <w:left w:val="none" w:sz="0" w:space="0" w:color="auto"/>
        <w:bottom w:val="none" w:sz="0" w:space="0" w:color="auto"/>
        <w:right w:val="none" w:sz="0" w:space="0" w:color="auto"/>
      </w:divBdr>
    </w:div>
    <w:div w:id="1748183652">
      <w:bodyDiv w:val="1"/>
      <w:marLeft w:val="0"/>
      <w:marRight w:val="0"/>
      <w:marTop w:val="0"/>
      <w:marBottom w:val="0"/>
      <w:divBdr>
        <w:top w:val="none" w:sz="0" w:space="0" w:color="auto"/>
        <w:left w:val="none" w:sz="0" w:space="0" w:color="auto"/>
        <w:bottom w:val="none" w:sz="0" w:space="0" w:color="auto"/>
        <w:right w:val="none" w:sz="0" w:space="0" w:color="auto"/>
      </w:divBdr>
    </w:div>
    <w:div w:id="1791435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theseus.fi/handle/10024/172488" TargetMode="External"/><Relationship Id="rId18" Type="http://schemas.openxmlformats.org/officeDocument/2006/relationships/hyperlink" Target="https://www.express.co.uk/news/uk/2031290/major-retailers-close-13000-uk-stores" TargetMode="External"/><Relationship Id="rId26" Type="http://schemas.openxmlformats.org/officeDocument/2006/relationships/hyperlink" Target="https://www.sciencedirect.com/science/article/pii/S2226585621000327" TargetMode="External"/><Relationship Id="rId3" Type="http://schemas.openxmlformats.org/officeDocument/2006/relationships/settings" Target="settings.xml"/><Relationship Id="rId21" Type="http://schemas.openxmlformats.org/officeDocument/2006/relationships/hyperlink" Target="https://www.aa.com.tr/en/economy/uk-retailers-faces-critical-financial-distress-intensifies-report/3435877" TargetMode="External"/><Relationship Id="rId7" Type="http://schemas.openxmlformats.org/officeDocument/2006/relationships/image" Target="media/image2.png"/><Relationship Id="rId12" Type="http://schemas.openxmlformats.org/officeDocument/2006/relationships/hyperlink" Target="http://www.theseus.fi/" TargetMode="External"/><Relationship Id="rId17" Type="http://schemas.openxmlformats.org/officeDocument/2006/relationships/hyperlink" Target="https://doi.org/10.1108/itp-12-2021-0978" TargetMode="External"/><Relationship Id="rId25" Type="http://schemas.openxmlformats.org/officeDocument/2006/relationships/hyperlink" Target="https://doi.org/10.1108/ijbm-12-2022-0529" TargetMode="External"/><Relationship Id="rId2" Type="http://schemas.openxmlformats.org/officeDocument/2006/relationships/styles" Target="styles.xml"/><Relationship Id="rId16" Type="http://schemas.openxmlformats.org/officeDocument/2006/relationships/hyperlink" Target="https://www.researchgate.net/publication/298921227_High_Street_UK_2020_Project_Report_Identifying_factors_that_influence_vitality_and_viability" TargetMode="External"/><Relationship Id="rId20" Type="http://schemas.openxmlformats.org/officeDocument/2006/relationships/hyperlink" Target="https://www.google.co.uk/books/edition/Cases_on_Survival_and_Sustainability_Str/wG9bEAAAQBAJ?hl=en&amp;gbpv=0"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cipd.org/globalassets/media/knowledge/knowledge-hub/factsheets/pdfs/completed-pestle-example-2024.pdf" TargetMode="External"/><Relationship Id="rId24" Type="http://schemas.openxmlformats.org/officeDocument/2006/relationships/hyperlink" Target="https://www.theretailbulletin.com/general-merchandise/review-the-future-of-the-high-street-2025-19-06-2025/" TargetMode="External"/><Relationship Id="rId5" Type="http://schemas.openxmlformats.org/officeDocument/2006/relationships/image" Target="media/image1.png"/><Relationship Id="rId15" Type="http://schemas.openxmlformats.org/officeDocument/2006/relationships/hyperlink" Target="https://www.cas-shopfronts.co.uk/blog/adaptive-strategies-for-high-street-retailers/" TargetMode="External"/><Relationship Id="rId23" Type="http://schemas.openxmlformats.org/officeDocument/2006/relationships/hyperlink" Target="https://britwealth.com/uk/business/challenges/the-future-of-the-high-street-can-uk-retailers-survive/" TargetMode="External"/><Relationship Id="rId28" Type="http://schemas.openxmlformats.org/officeDocument/2006/relationships/theme" Target="theme/theme1.xml"/><Relationship Id="rId10" Type="http://schemas.openxmlformats.org/officeDocument/2006/relationships/hyperlink" Target="https://www.dailymail.co.uk/news/article-14797657/Retail-jobs-lost-decade-high-street-UK.html" TargetMode="External"/><Relationship Id="rId19" Type="http://schemas.openxmlformats.org/officeDocument/2006/relationships/hyperlink" Target="https://gff.co.uk/articles/2024/09/new-strategy-maps-out-the-future-of-the-great-british-high-street/"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s://www.aop.org.uk/ot/news/2024/09/05/recommendations-for-the-future-of-the-high-street" TargetMode="External"/><Relationship Id="rId22" Type="http://schemas.openxmlformats.org/officeDocument/2006/relationships/hyperlink" Target="https://www.mcgarrigle.co.uk/post/the-continuing-decline-of-the-uk-high-street-analysing-the-underlying-causes-and-consequenc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TotalTime>
  <Pages>13</Pages>
  <Words>2466</Words>
  <Characters>14059</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roqia haidar</dc:creator>
  <cp:keywords/>
  <dc:description/>
  <cp:lastModifiedBy>roqia haidar</cp:lastModifiedBy>
  <cp:revision>19</cp:revision>
  <dcterms:created xsi:type="dcterms:W3CDTF">2025-07-03T14:26:00Z</dcterms:created>
  <dcterms:modified xsi:type="dcterms:W3CDTF">2025-07-04T12:49:00Z</dcterms:modified>
</cp:coreProperties>
</file>