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8ACB46E" w14:textId="77777777" w:rsidR="00DC0ACC" w:rsidRDefault="00DC0ACC" w:rsidP="00DC0ACC">
      <w:pPr>
        <w:jc w:val="center"/>
        <w:rPr>
          <w:rFonts w:cs="Times New Roman"/>
          <w:b/>
          <w:bCs/>
          <w:sz w:val="36"/>
          <w:szCs w:val="36"/>
        </w:rPr>
      </w:pPr>
    </w:p>
    <w:p w14:paraId="2A876F50" w14:textId="77777777" w:rsidR="00DC0ACC" w:rsidRDefault="00DC0ACC" w:rsidP="00DC0ACC">
      <w:pPr>
        <w:jc w:val="center"/>
        <w:rPr>
          <w:rFonts w:cs="Times New Roman"/>
          <w:b/>
          <w:bCs/>
          <w:sz w:val="36"/>
          <w:szCs w:val="36"/>
        </w:rPr>
      </w:pPr>
    </w:p>
    <w:p w14:paraId="51E6DB42" w14:textId="77777777" w:rsidR="00DC0ACC" w:rsidRDefault="00DC0ACC" w:rsidP="00DC0ACC">
      <w:pPr>
        <w:jc w:val="center"/>
        <w:rPr>
          <w:rFonts w:cs="Times New Roman"/>
          <w:b/>
          <w:bCs/>
          <w:sz w:val="36"/>
          <w:szCs w:val="36"/>
        </w:rPr>
      </w:pPr>
    </w:p>
    <w:p w14:paraId="760BD87B" w14:textId="77777777" w:rsidR="00DC0ACC" w:rsidRDefault="00DC0ACC" w:rsidP="00DC0ACC">
      <w:pPr>
        <w:jc w:val="center"/>
        <w:rPr>
          <w:rFonts w:cs="Times New Roman"/>
          <w:b/>
          <w:bCs/>
          <w:sz w:val="36"/>
          <w:szCs w:val="36"/>
        </w:rPr>
      </w:pPr>
    </w:p>
    <w:p w14:paraId="63011359" w14:textId="207650F0" w:rsidR="00390BD1" w:rsidRPr="00DC0ACC" w:rsidRDefault="00DC0ACC" w:rsidP="00DC0ACC">
      <w:pPr>
        <w:jc w:val="center"/>
        <w:rPr>
          <w:rFonts w:cs="Times New Roman"/>
          <w:b/>
          <w:bCs/>
          <w:sz w:val="36"/>
          <w:szCs w:val="36"/>
        </w:rPr>
      </w:pPr>
      <w:r w:rsidRPr="00DC0ACC">
        <w:rPr>
          <w:rFonts w:cs="Times New Roman"/>
          <w:b/>
          <w:bCs/>
          <w:sz w:val="36"/>
          <w:szCs w:val="36"/>
        </w:rPr>
        <w:t xml:space="preserve">MODULE: </w:t>
      </w:r>
      <w:r w:rsidRPr="00DC0ACC">
        <w:rPr>
          <w:rFonts w:cs="Times New Roman"/>
          <w:sz w:val="28"/>
          <w:szCs w:val="28"/>
        </w:rPr>
        <w:t>ORGANISATIONAL CONSULTANCY</w:t>
      </w:r>
    </w:p>
    <w:p w14:paraId="5D495411" w14:textId="77777777" w:rsidR="00DC0ACC" w:rsidRDefault="00DC0ACC" w:rsidP="00DC0ACC">
      <w:pPr>
        <w:jc w:val="center"/>
        <w:rPr>
          <w:rFonts w:cs="Times New Roman"/>
          <w:sz w:val="28"/>
          <w:szCs w:val="28"/>
        </w:rPr>
      </w:pPr>
      <w:r w:rsidRPr="00DC0ACC">
        <w:rPr>
          <w:rFonts w:cs="Times New Roman"/>
          <w:b/>
          <w:bCs/>
          <w:sz w:val="36"/>
          <w:szCs w:val="36"/>
        </w:rPr>
        <w:t xml:space="preserve">STUDENT NAME: </w:t>
      </w:r>
      <w:r w:rsidRPr="00DC0ACC">
        <w:rPr>
          <w:rFonts w:cs="Times New Roman"/>
          <w:sz w:val="28"/>
          <w:szCs w:val="28"/>
        </w:rPr>
        <w:t xml:space="preserve">DAN ANDREEA-MONICA </w:t>
      </w:r>
    </w:p>
    <w:p w14:paraId="41A8F6B0" w14:textId="7D690293" w:rsidR="00DC0ACC" w:rsidRPr="00DC0ACC" w:rsidRDefault="00DC0ACC" w:rsidP="00DC0ACC">
      <w:pPr>
        <w:jc w:val="center"/>
        <w:rPr>
          <w:rFonts w:cs="Times New Roman"/>
          <w:sz w:val="36"/>
          <w:szCs w:val="36"/>
        </w:rPr>
      </w:pPr>
      <w:r w:rsidRPr="00DC0ACC">
        <w:rPr>
          <w:rFonts w:cs="Times New Roman"/>
          <w:b/>
          <w:bCs/>
          <w:sz w:val="36"/>
          <w:szCs w:val="36"/>
        </w:rPr>
        <w:t>STUDENT ID</w:t>
      </w:r>
      <w:r>
        <w:rPr>
          <w:rFonts w:cs="Times New Roman"/>
          <w:sz w:val="28"/>
          <w:szCs w:val="28"/>
        </w:rPr>
        <w:t xml:space="preserve">: </w:t>
      </w:r>
      <w:r w:rsidRPr="00DC0ACC">
        <w:rPr>
          <w:rFonts w:cs="Times New Roman"/>
          <w:sz w:val="28"/>
          <w:szCs w:val="28"/>
        </w:rPr>
        <w:t>2127612</w:t>
      </w:r>
    </w:p>
    <w:p w14:paraId="31BECD29" w14:textId="36C6B7E7" w:rsidR="0003768F" w:rsidRPr="00DC0ACC" w:rsidRDefault="00DC0ACC" w:rsidP="0003768F">
      <w:pPr>
        <w:jc w:val="center"/>
        <w:rPr>
          <w:rFonts w:cs="Times New Roman"/>
          <w:b/>
          <w:bCs/>
          <w:sz w:val="36"/>
          <w:szCs w:val="36"/>
        </w:rPr>
      </w:pPr>
      <w:r w:rsidRPr="00DC0ACC">
        <w:rPr>
          <w:rFonts w:cs="Times New Roman"/>
          <w:b/>
          <w:bCs/>
          <w:sz w:val="36"/>
          <w:szCs w:val="36"/>
        </w:rPr>
        <w:t xml:space="preserve">NAME OF THE COMPANY: </w:t>
      </w:r>
      <w:r w:rsidRPr="00DC0ACC">
        <w:rPr>
          <w:rFonts w:cs="Times New Roman"/>
          <w:sz w:val="28"/>
          <w:szCs w:val="28"/>
        </w:rPr>
        <w:t>THE RITZ LONDON – PROFESSIONAL ORGANISATIONAL CONSULTANT</w:t>
      </w:r>
    </w:p>
    <w:p w14:paraId="483B4240" w14:textId="68C15F22" w:rsidR="00DC0ACC" w:rsidRPr="00DC0ACC" w:rsidRDefault="00DC0ACC" w:rsidP="0003768F">
      <w:pPr>
        <w:jc w:val="center"/>
        <w:rPr>
          <w:rFonts w:cs="Times New Roman"/>
          <w:b/>
          <w:bCs/>
          <w:sz w:val="36"/>
          <w:szCs w:val="36"/>
        </w:rPr>
      </w:pPr>
      <w:r w:rsidRPr="00DC0ACC">
        <w:rPr>
          <w:rFonts w:cs="Times New Roman"/>
          <w:b/>
          <w:bCs/>
          <w:sz w:val="36"/>
          <w:szCs w:val="36"/>
        </w:rPr>
        <w:t xml:space="preserve">DATE REPORT WILL BE DELIVERED TO CLIENT: </w:t>
      </w:r>
      <w:r w:rsidRPr="00DC0ACC">
        <w:rPr>
          <w:rFonts w:cs="Times New Roman"/>
          <w:color w:val="0D0D0D"/>
          <w:sz w:val="28"/>
          <w:szCs w:val="28"/>
          <w:shd w:val="clear" w:color="auto" w:fill="FFFFFF"/>
        </w:rPr>
        <w:t>May 20, 2024</w:t>
      </w:r>
    </w:p>
    <w:p w14:paraId="210DE2EE" w14:textId="77777777" w:rsidR="0003768F" w:rsidRPr="004E177E" w:rsidRDefault="0003768F" w:rsidP="0003768F">
      <w:pPr>
        <w:jc w:val="center"/>
      </w:pPr>
    </w:p>
    <w:p w14:paraId="7CD23287" w14:textId="77777777" w:rsidR="0003768F" w:rsidRPr="004E177E" w:rsidRDefault="0003768F" w:rsidP="0003768F">
      <w:pPr>
        <w:jc w:val="center"/>
      </w:pPr>
    </w:p>
    <w:p w14:paraId="60880E88" w14:textId="77777777" w:rsidR="0003768F" w:rsidRPr="004E177E" w:rsidRDefault="0003768F" w:rsidP="0003768F">
      <w:pPr>
        <w:jc w:val="center"/>
      </w:pPr>
    </w:p>
    <w:p w14:paraId="1707AD8C" w14:textId="77777777" w:rsidR="0003768F" w:rsidRPr="004E177E" w:rsidRDefault="0003768F" w:rsidP="0003768F">
      <w:pPr>
        <w:jc w:val="center"/>
      </w:pPr>
    </w:p>
    <w:p w14:paraId="4D256F28" w14:textId="77777777" w:rsidR="0003768F" w:rsidRPr="004E177E" w:rsidRDefault="0003768F" w:rsidP="0003768F">
      <w:pPr>
        <w:jc w:val="center"/>
      </w:pPr>
    </w:p>
    <w:p w14:paraId="462C2CB9" w14:textId="77777777" w:rsidR="0003768F" w:rsidRPr="004E177E" w:rsidRDefault="0003768F" w:rsidP="0003768F">
      <w:pPr>
        <w:jc w:val="center"/>
      </w:pPr>
    </w:p>
    <w:p w14:paraId="51F185D4" w14:textId="4EB82DF9" w:rsidR="0003768F" w:rsidRPr="004E177E" w:rsidRDefault="0003768F" w:rsidP="00DC0ACC">
      <w:pPr>
        <w:rPr>
          <w:rFonts w:cs="Times New Roman"/>
          <w:b/>
          <w:bCs/>
          <w:caps/>
          <w:color w:val="auto"/>
          <w:sz w:val="36"/>
          <w:szCs w:val="32"/>
          <w:shd w:val="clear" w:color="auto" w:fill="FFFFFF"/>
        </w:rPr>
      </w:pPr>
    </w:p>
    <w:p w14:paraId="2AF8FAEA" w14:textId="77777777" w:rsidR="00304FB4" w:rsidRPr="004E177E" w:rsidRDefault="00304FB4" w:rsidP="0003768F">
      <w:pPr>
        <w:jc w:val="center"/>
        <w:rPr>
          <w:rFonts w:cs="Times New Roman"/>
          <w:b/>
          <w:bCs/>
          <w:caps/>
          <w:color w:val="auto"/>
          <w:sz w:val="56"/>
          <w:szCs w:val="52"/>
          <w:shd w:val="clear" w:color="auto" w:fill="FFFFFF"/>
        </w:rPr>
      </w:pPr>
    </w:p>
    <w:p w14:paraId="705A8F12" w14:textId="205291F0" w:rsidR="0003768F" w:rsidRPr="004E177E" w:rsidRDefault="0003768F">
      <w:pPr>
        <w:spacing w:before="240" w:after="0"/>
        <w:rPr>
          <w:rFonts w:cs="Times New Roman"/>
          <w:b/>
          <w:bCs/>
          <w:color w:val="auto"/>
          <w:sz w:val="32"/>
          <w:szCs w:val="28"/>
        </w:rPr>
      </w:pPr>
    </w:p>
    <w:sdt>
      <w:sdtPr>
        <w:rPr>
          <w:rFonts w:ascii="Times New Roman" w:eastAsiaTheme="minorHAnsi" w:hAnsi="Times New Roman" w:cstheme="minorBidi"/>
          <w:color w:val="000000" w:themeColor="text1"/>
          <w:sz w:val="24"/>
          <w:szCs w:val="22"/>
          <w:lang w:val="en-GB"/>
        </w:rPr>
        <w:id w:val="607397282"/>
        <w:docPartObj>
          <w:docPartGallery w:val="Table of Contents"/>
          <w:docPartUnique/>
        </w:docPartObj>
      </w:sdtPr>
      <w:sdtEndPr>
        <w:rPr>
          <w:b/>
          <w:bCs/>
          <w:noProof/>
        </w:rPr>
      </w:sdtEndPr>
      <w:sdtContent>
        <w:p w14:paraId="470E9E83" w14:textId="160D2A3E" w:rsidR="004D5C3C" w:rsidRPr="004E177E" w:rsidRDefault="004D5C3C">
          <w:pPr>
            <w:pStyle w:val="TOCHeading"/>
            <w:rPr>
              <w:rFonts w:ascii="Times New Roman" w:hAnsi="Times New Roman" w:cs="Times New Roman"/>
              <w:b/>
              <w:bCs/>
              <w:color w:val="auto"/>
              <w:lang w:val="en-GB"/>
            </w:rPr>
          </w:pPr>
          <w:r w:rsidRPr="004E177E">
            <w:rPr>
              <w:rFonts w:ascii="Times New Roman" w:hAnsi="Times New Roman" w:cs="Times New Roman"/>
              <w:b/>
              <w:bCs/>
              <w:color w:val="auto"/>
              <w:lang w:val="en-GB"/>
            </w:rPr>
            <w:t>Table of Contents</w:t>
          </w:r>
        </w:p>
        <w:p w14:paraId="36238B42" w14:textId="27E69CA1" w:rsidR="004D5C3C" w:rsidRPr="004E177E" w:rsidRDefault="004D5C3C" w:rsidP="00D47EEE">
          <w:pPr>
            <w:pStyle w:val="TOC1"/>
          </w:pPr>
          <w:r w:rsidRPr="004E177E">
            <w:rPr>
              <w:b/>
              <w:bCs/>
            </w:rPr>
            <w:fldChar w:fldCharType="begin"/>
          </w:r>
          <w:r w:rsidRPr="004E177E">
            <w:rPr>
              <w:b/>
              <w:bCs/>
            </w:rPr>
            <w:instrText xml:space="preserve"> TOC \o "1-3" \h \z \u </w:instrText>
          </w:r>
          <w:r w:rsidRPr="004E177E">
            <w:rPr>
              <w:b/>
              <w:bCs/>
            </w:rPr>
            <w:fldChar w:fldCharType="separate"/>
          </w:r>
          <w:hyperlink w:anchor="_Toc166936286" w:history="1">
            <w:r w:rsidRPr="004E177E">
              <w:rPr>
                <w:rStyle w:val="Hyperlink"/>
                <w:color w:val="auto"/>
              </w:rPr>
              <w:t>Executive Summary</w:t>
            </w:r>
            <w:r w:rsidRPr="004E177E">
              <w:rPr>
                <w:webHidden/>
              </w:rPr>
              <w:tab/>
            </w:r>
            <w:r w:rsidRPr="004E177E">
              <w:rPr>
                <w:webHidden/>
              </w:rPr>
              <w:fldChar w:fldCharType="begin"/>
            </w:r>
            <w:r w:rsidRPr="004E177E">
              <w:rPr>
                <w:webHidden/>
              </w:rPr>
              <w:instrText xml:space="preserve"> PAGEREF _Toc166936286 \h </w:instrText>
            </w:r>
            <w:r w:rsidRPr="004E177E">
              <w:rPr>
                <w:webHidden/>
              </w:rPr>
            </w:r>
            <w:r w:rsidRPr="004E177E">
              <w:rPr>
                <w:webHidden/>
              </w:rPr>
              <w:fldChar w:fldCharType="separate"/>
            </w:r>
            <w:r w:rsidRPr="004E177E">
              <w:rPr>
                <w:webHidden/>
              </w:rPr>
              <w:t>3</w:t>
            </w:r>
            <w:r w:rsidRPr="004E177E">
              <w:rPr>
                <w:webHidden/>
              </w:rPr>
              <w:fldChar w:fldCharType="end"/>
            </w:r>
          </w:hyperlink>
        </w:p>
        <w:p w14:paraId="0CA23FE4" w14:textId="22684981" w:rsidR="004D5C3C" w:rsidRPr="004E177E" w:rsidRDefault="00000000" w:rsidP="00D47EEE">
          <w:pPr>
            <w:pStyle w:val="TOC1"/>
          </w:pPr>
          <w:hyperlink w:anchor="_Toc166936287" w:history="1">
            <w:r w:rsidR="004D5C3C" w:rsidRPr="004E177E">
              <w:rPr>
                <w:rStyle w:val="Hyperlink"/>
                <w:color w:val="auto"/>
              </w:rPr>
              <w:t>Introduction</w:t>
            </w:r>
            <w:r w:rsidR="004D5C3C" w:rsidRPr="004E177E">
              <w:rPr>
                <w:webHidden/>
              </w:rPr>
              <w:tab/>
            </w:r>
            <w:r w:rsidR="004D5C3C" w:rsidRPr="004E177E">
              <w:rPr>
                <w:webHidden/>
              </w:rPr>
              <w:fldChar w:fldCharType="begin"/>
            </w:r>
            <w:r w:rsidR="004D5C3C" w:rsidRPr="004E177E">
              <w:rPr>
                <w:webHidden/>
              </w:rPr>
              <w:instrText xml:space="preserve"> PAGEREF _Toc166936287 \h </w:instrText>
            </w:r>
            <w:r w:rsidR="004D5C3C" w:rsidRPr="004E177E">
              <w:rPr>
                <w:webHidden/>
              </w:rPr>
            </w:r>
            <w:r w:rsidR="004D5C3C" w:rsidRPr="004E177E">
              <w:rPr>
                <w:webHidden/>
              </w:rPr>
              <w:fldChar w:fldCharType="separate"/>
            </w:r>
            <w:r w:rsidR="004D5C3C" w:rsidRPr="004E177E">
              <w:rPr>
                <w:webHidden/>
              </w:rPr>
              <w:t>4</w:t>
            </w:r>
            <w:r w:rsidR="004D5C3C" w:rsidRPr="004E177E">
              <w:rPr>
                <w:webHidden/>
              </w:rPr>
              <w:fldChar w:fldCharType="end"/>
            </w:r>
          </w:hyperlink>
        </w:p>
        <w:p w14:paraId="4779CA4C" w14:textId="3B316793" w:rsidR="004D5C3C" w:rsidRPr="004E177E" w:rsidRDefault="00000000" w:rsidP="00D47EEE">
          <w:pPr>
            <w:pStyle w:val="TOC1"/>
          </w:pPr>
          <w:hyperlink w:anchor="_Toc166936288" w:history="1">
            <w:r w:rsidR="004D5C3C" w:rsidRPr="004E177E">
              <w:rPr>
                <w:rStyle w:val="Hyperlink"/>
                <w:color w:val="auto"/>
              </w:rPr>
              <w:t>Analysis</w:t>
            </w:r>
            <w:r w:rsidR="004D5C3C" w:rsidRPr="004E177E">
              <w:rPr>
                <w:webHidden/>
              </w:rPr>
              <w:tab/>
            </w:r>
            <w:r w:rsidR="004D5C3C" w:rsidRPr="004E177E">
              <w:rPr>
                <w:webHidden/>
              </w:rPr>
              <w:fldChar w:fldCharType="begin"/>
            </w:r>
            <w:r w:rsidR="004D5C3C" w:rsidRPr="004E177E">
              <w:rPr>
                <w:webHidden/>
              </w:rPr>
              <w:instrText xml:space="preserve"> PAGEREF _Toc166936288 \h </w:instrText>
            </w:r>
            <w:r w:rsidR="004D5C3C" w:rsidRPr="004E177E">
              <w:rPr>
                <w:webHidden/>
              </w:rPr>
            </w:r>
            <w:r w:rsidR="004D5C3C" w:rsidRPr="004E177E">
              <w:rPr>
                <w:webHidden/>
              </w:rPr>
              <w:fldChar w:fldCharType="separate"/>
            </w:r>
            <w:r w:rsidR="004D5C3C" w:rsidRPr="004E177E">
              <w:rPr>
                <w:webHidden/>
              </w:rPr>
              <w:t>5</w:t>
            </w:r>
            <w:r w:rsidR="004D5C3C" w:rsidRPr="004E177E">
              <w:rPr>
                <w:webHidden/>
              </w:rPr>
              <w:fldChar w:fldCharType="end"/>
            </w:r>
          </w:hyperlink>
        </w:p>
        <w:p w14:paraId="26528F7E" w14:textId="1BF35276" w:rsidR="004D5C3C" w:rsidRPr="004E177E" w:rsidRDefault="00000000">
          <w:pPr>
            <w:pStyle w:val="TOC2"/>
            <w:tabs>
              <w:tab w:val="right" w:leader="dot" w:pos="9016"/>
            </w:tabs>
            <w:rPr>
              <w:rFonts w:cs="Times New Roman"/>
              <w:noProof/>
              <w:color w:val="auto"/>
            </w:rPr>
          </w:pPr>
          <w:hyperlink w:anchor="_Toc166936289" w:history="1">
            <w:r w:rsidR="004D5C3C" w:rsidRPr="004E177E">
              <w:rPr>
                <w:rStyle w:val="Hyperlink"/>
                <w:rFonts w:cs="Times New Roman"/>
                <w:noProof/>
                <w:color w:val="auto"/>
              </w:rPr>
              <w:t>Identifying the Issue</w:t>
            </w:r>
            <w:r w:rsidR="004D5C3C" w:rsidRPr="004E177E">
              <w:rPr>
                <w:rFonts w:cs="Times New Roman"/>
                <w:noProof/>
                <w:webHidden/>
                <w:color w:val="auto"/>
              </w:rPr>
              <w:tab/>
            </w:r>
            <w:r w:rsidR="004D5C3C" w:rsidRPr="004E177E">
              <w:rPr>
                <w:rFonts w:cs="Times New Roman"/>
                <w:noProof/>
                <w:webHidden/>
                <w:color w:val="auto"/>
              </w:rPr>
              <w:fldChar w:fldCharType="begin"/>
            </w:r>
            <w:r w:rsidR="004D5C3C" w:rsidRPr="004E177E">
              <w:rPr>
                <w:rFonts w:cs="Times New Roman"/>
                <w:noProof/>
                <w:webHidden/>
                <w:color w:val="auto"/>
              </w:rPr>
              <w:instrText xml:space="preserve"> PAGEREF _Toc166936289 \h </w:instrText>
            </w:r>
            <w:r w:rsidR="004D5C3C" w:rsidRPr="004E177E">
              <w:rPr>
                <w:rFonts w:cs="Times New Roman"/>
                <w:noProof/>
                <w:webHidden/>
                <w:color w:val="auto"/>
              </w:rPr>
            </w:r>
            <w:r w:rsidR="004D5C3C" w:rsidRPr="004E177E">
              <w:rPr>
                <w:rFonts w:cs="Times New Roman"/>
                <w:noProof/>
                <w:webHidden/>
                <w:color w:val="auto"/>
              </w:rPr>
              <w:fldChar w:fldCharType="separate"/>
            </w:r>
            <w:r w:rsidR="004D5C3C" w:rsidRPr="004E177E">
              <w:rPr>
                <w:rFonts w:cs="Times New Roman"/>
                <w:noProof/>
                <w:webHidden/>
                <w:color w:val="auto"/>
              </w:rPr>
              <w:t>5</w:t>
            </w:r>
            <w:r w:rsidR="004D5C3C" w:rsidRPr="004E177E">
              <w:rPr>
                <w:rFonts w:cs="Times New Roman"/>
                <w:noProof/>
                <w:webHidden/>
                <w:color w:val="auto"/>
              </w:rPr>
              <w:fldChar w:fldCharType="end"/>
            </w:r>
          </w:hyperlink>
        </w:p>
        <w:p w14:paraId="48578BFF" w14:textId="20FC195C" w:rsidR="004D5C3C" w:rsidRPr="004E177E" w:rsidRDefault="00000000">
          <w:pPr>
            <w:pStyle w:val="TOC2"/>
            <w:tabs>
              <w:tab w:val="right" w:leader="dot" w:pos="9016"/>
            </w:tabs>
            <w:rPr>
              <w:rFonts w:cs="Times New Roman"/>
              <w:noProof/>
              <w:color w:val="auto"/>
            </w:rPr>
          </w:pPr>
          <w:hyperlink w:anchor="_Toc166936290" w:history="1">
            <w:r w:rsidR="004D5C3C" w:rsidRPr="004E177E">
              <w:rPr>
                <w:rStyle w:val="Hyperlink"/>
                <w:rFonts w:cs="Times New Roman"/>
                <w:noProof/>
                <w:color w:val="auto"/>
              </w:rPr>
              <w:t>Impact on the Hotel</w:t>
            </w:r>
            <w:r w:rsidR="004D5C3C" w:rsidRPr="004E177E">
              <w:rPr>
                <w:rFonts w:cs="Times New Roman"/>
                <w:noProof/>
                <w:webHidden/>
                <w:color w:val="auto"/>
              </w:rPr>
              <w:tab/>
            </w:r>
            <w:r w:rsidR="004D5C3C" w:rsidRPr="004E177E">
              <w:rPr>
                <w:rFonts w:cs="Times New Roman"/>
                <w:noProof/>
                <w:webHidden/>
                <w:color w:val="auto"/>
              </w:rPr>
              <w:fldChar w:fldCharType="begin"/>
            </w:r>
            <w:r w:rsidR="004D5C3C" w:rsidRPr="004E177E">
              <w:rPr>
                <w:rFonts w:cs="Times New Roman"/>
                <w:noProof/>
                <w:webHidden/>
                <w:color w:val="auto"/>
              </w:rPr>
              <w:instrText xml:space="preserve"> PAGEREF _Toc166936290 \h </w:instrText>
            </w:r>
            <w:r w:rsidR="004D5C3C" w:rsidRPr="004E177E">
              <w:rPr>
                <w:rFonts w:cs="Times New Roman"/>
                <w:noProof/>
                <w:webHidden/>
                <w:color w:val="auto"/>
              </w:rPr>
            </w:r>
            <w:r w:rsidR="004D5C3C" w:rsidRPr="004E177E">
              <w:rPr>
                <w:rFonts w:cs="Times New Roman"/>
                <w:noProof/>
                <w:webHidden/>
                <w:color w:val="auto"/>
              </w:rPr>
              <w:fldChar w:fldCharType="separate"/>
            </w:r>
            <w:r w:rsidR="004D5C3C" w:rsidRPr="004E177E">
              <w:rPr>
                <w:rFonts w:cs="Times New Roman"/>
                <w:noProof/>
                <w:webHidden/>
                <w:color w:val="auto"/>
              </w:rPr>
              <w:t>5</w:t>
            </w:r>
            <w:r w:rsidR="004D5C3C" w:rsidRPr="004E177E">
              <w:rPr>
                <w:rFonts w:cs="Times New Roman"/>
                <w:noProof/>
                <w:webHidden/>
                <w:color w:val="auto"/>
              </w:rPr>
              <w:fldChar w:fldCharType="end"/>
            </w:r>
          </w:hyperlink>
        </w:p>
        <w:p w14:paraId="61A28A74" w14:textId="62E3444D" w:rsidR="004D5C3C" w:rsidRPr="004E177E" w:rsidRDefault="00000000">
          <w:pPr>
            <w:pStyle w:val="TOC2"/>
            <w:tabs>
              <w:tab w:val="right" w:leader="dot" w:pos="9016"/>
            </w:tabs>
            <w:rPr>
              <w:rFonts w:cs="Times New Roman"/>
              <w:noProof/>
              <w:color w:val="auto"/>
            </w:rPr>
          </w:pPr>
          <w:hyperlink w:anchor="_Toc166936291" w:history="1">
            <w:r w:rsidR="004D5C3C" w:rsidRPr="004E177E">
              <w:rPr>
                <w:rStyle w:val="Hyperlink"/>
                <w:rFonts w:cs="Times New Roman"/>
                <w:noProof/>
                <w:color w:val="auto"/>
              </w:rPr>
              <w:t>Causes of the Issue</w:t>
            </w:r>
            <w:r w:rsidR="004D5C3C" w:rsidRPr="004E177E">
              <w:rPr>
                <w:rFonts w:cs="Times New Roman"/>
                <w:noProof/>
                <w:webHidden/>
                <w:color w:val="auto"/>
              </w:rPr>
              <w:tab/>
            </w:r>
            <w:r w:rsidR="004D5C3C" w:rsidRPr="004E177E">
              <w:rPr>
                <w:rFonts w:cs="Times New Roman"/>
                <w:noProof/>
                <w:webHidden/>
                <w:color w:val="auto"/>
              </w:rPr>
              <w:fldChar w:fldCharType="begin"/>
            </w:r>
            <w:r w:rsidR="004D5C3C" w:rsidRPr="004E177E">
              <w:rPr>
                <w:rFonts w:cs="Times New Roman"/>
                <w:noProof/>
                <w:webHidden/>
                <w:color w:val="auto"/>
              </w:rPr>
              <w:instrText xml:space="preserve"> PAGEREF _Toc166936291 \h </w:instrText>
            </w:r>
            <w:r w:rsidR="004D5C3C" w:rsidRPr="004E177E">
              <w:rPr>
                <w:rFonts w:cs="Times New Roman"/>
                <w:noProof/>
                <w:webHidden/>
                <w:color w:val="auto"/>
              </w:rPr>
            </w:r>
            <w:r w:rsidR="004D5C3C" w:rsidRPr="004E177E">
              <w:rPr>
                <w:rFonts w:cs="Times New Roman"/>
                <w:noProof/>
                <w:webHidden/>
                <w:color w:val="auto"/>
              </w:rPr>
              <w:fldChar w:fldCharType="separate"/>
            </w:r>
            <w:r w:rsidR="004D5C3C" w:rsidRPr="004E177E">
              <w:rPr>
                <w:rFonts w:cs="Times New Roman"/>
                <w:noProof/>
                <w:webHidden/>
                <w:color w:val="auto"/>
              </w:rPr>
              <w:t>6</w:t>
            </w:r>
            <w:r w:rsidR="004D5C3C" w:rsidRPr="004E177E">
              <w:rPr>
                <w:rFonts w:cs="Times New Roman"/>
                <w:noProof/>
                <w:webHidden/>
                <w:color w:val="auto"/>
              </w:rPr>
              <w:fldChar w:fldCharType="end"/>
            </w:r>
          </w:hyperlink>
        </w:p>
        <w:p w14:paraId="33A675A8" w14:textId="2EB721B8" w:rsidR="004D5C3C" w:rsidRPr="004E177E" w:rsidRDefault="00000000">
          <w:pPr>
            <w:pStyle w:val="TOC2"/>
            <w:tabs>
              <w:tab w:val="right" w:leader="dot" w:pos="9016"/>
            </w:tabs>
            <w:rPr>
              <w:rFonts w:cs="Times New Roman"/>
              <w:noProof/>
              <w:color w:val="auto"/>
            </w:rPr>
          </w:pPr>
          <w:hyperlink w:anchor="_Toc166936292" w:history="1">
            <w:r w:rsidR="004D5C3C" w:rsidRPr="004E177E">
              <w:rPr>
                <w:rStyle w:val="Hyperlink"/>
                <w:rFonts w:cs="Times New Roman"/>
                <w:noProof/>
                <w:color w:val="auto"/>
              </w:rPr>
              <w:t>PESTEL Analysis</w:t>
            </w:r>
            <w:r w:rsidR="004D5C3C" w:rsidRPr="004E177E">
              <w:rPr>
                <w:rFonts w:cs="Times New Roman"/>
                <w:noProof/>
                <w:webHidden/>
                <w:color w:val="auto"/>
              </w:rPr>
              <w:tab/>
            </w:r>
            <w:r w:rsidR="004D5C3C" w:rsidRPr="004E177E">
              <w:rPr>
                <w:rFonts w:cs="Times New Roman"/>
                <w:noProof/>
                <w:webHidden/>
                <w:color w:val="auto"/>
              </w:rPr>
              <w:fldChar w:fldCharType="begin"/>
            </w:r>
            <w:r w:rsidR="004D5C3C" w:rsidRPr="004E177E">
              <w:rPr>
                <w:rFonts w:cs="Times New Roman"/>
                <w:noProof/>
                <w:webHidden/>
                <w:color w:val="auto"/>
              </w:rPr>
              <w:instrText xml:space="preserve"> PAGEREF _Toc166936292 \h </w:instrText>
            </w:r>
            <w:r w:rsidR="004D5C3C" w:rsidRPr="004E177E">
              <w:rPr>
                <w:rFonts w:cs="Times New Roman"/>
                <w:noProof/>
                <w:webHidden/>
                <w:color w:val="auto"/>
              </w:rPr>
            </w:r>
            <w:r w:rsidR="004D5C3C" w:rsidRPr="004E177E">
              <w:rPr>
                <w:rFonts w:cs="Times New Roman"/>
                <w:noProof/>
                <w:webHidden/>
                <w:color w:val="auto"/>
              </w:rPr>
              <w:fldChar w:fldCharType="separate"/>
            </w:r>
            <w:r w:rsidR="004D5C3C" w:rsidRPr="004E177E">
              <w:rPr>
                <w:rFonts w:cs="Times New Roman"/>
                <w:noProof/>
                <w:webHidden/>
                <w:color w:val="auto"/>
              </w:rPr>
              <w:t>7</w:t>
            </w:r>
            <w:r w:rsidR="004D5C3C" w:rsidRPr="004E177E">
              <w:rPr>
                <w:rFonts w:cs="Times New Roman"/>
                <w:noProof/>
                <w:webHidden/>
                <w:color w:val="auto"/>
              </w:rPr>
              <w:fldChar w:fldCharType="end"/>
            </w:r>
          </w:hyperlink>
        </w:p>
        <w:p w14:paraId="13FC8EFE" w14:textId="3F4319CB" w:rsidR="004D5C3C" w:rsidRPr="004E177E" w:rsidRDefault="00000000">
          <w:pPr>
            <w:pStyle w:val="TOC2"/>
            <w:tabs>
              <w:tab w:val="right" w:leader="dot" w:pos="9016"/>
            </w:tabs>
            <w:rPr>
              <w:rFonts w:cs="Times New Roman"/>
              <w:noProof/>
              <w:color w:val="auto"/>
            </w:rPr>
          </w:pPr>
          <w:hyperlink w:anchor="_Toc166936293" w:history="1">
            <w:r w:rsidR="004D5C3C" w:rsidRPr="004E177E">
              <w:rPr>
                <w:rStyle w:val="Hyperlink"/>
                <w:rFonts w:cs="Times New Roman"/>
                <w:noProof/>
                <w:color w:val="auto"/>
              </w:rPr>
              <w:t>SWOT Analysis</w:t>
            </w:r>
            <w:r w:rsidR="004D5C3C" w:rsidRPr="004E177E">
              <w:rPr>
                <w:rFonts w:cs="Times New Roman"/>
                <w:noProof/>
                <w:webHidden/>
                <w:color w:val="auto"/>
              </w:rPr>
              <w:tab/>
            </w:r>
            <w:r w:rsidR="004D5C3C" w:rsidRPr="004E177E">
              <w:rPr>
                <w:rFonts w:cs="Times New Roman"/>
                <w:noProof/>
                <w:webHidden/>
                <w:color w:val="auto"/>
              </w:rPr>
              <w:fldChar w:fldCharType="begin"/>
            </w:r>
            <w:r w:rsidR="004D5C3C" w:rsidRPr="004E177E">
              <w:rPr>
                <w:rFonts w:cs="Times New Roman"/>
                <w:noProof/>
                <w:webHidden/>
                <w:color w:val="auto"/>
              </w:rPr>
              <w:instrText xml:space="preserve"> PAGEREF _Toc166936293 \h </w:instrText>
            </w:r>
            <w:r w:rsidR="004D5C3C" w:rsidRPr="004E177E">
              <w:rPr>
                <w:rFonts w:cs="Times New Roman"/>
                <w:noProof/>
                <w:webHidden/>
                <w:color w:val="auto"/>
              </w:rPr>
            </w:r>
            <w:r w:rsidR="004D5C3C" w:rsidRPr="004E177E">
              <w:rPr>
                <w:rFonts w:cs="Times New Roman"/>
                <w:noProof/>
                <w:webHidden/>
                <w:color w:val="auto"/>
              </w:rPr>
              <w:fldChar w:fldCharType="separate"/>
            </w:r>
            <w:r w:rsidR="004D5C3C" w:rsidRPr="004E177E">
              <w:rPr>
                <w:rFonts w:cs="Times New Roman"/>
                <w:noProof/>
                <w:webHidden/>
                <w:color w:val="auto"/>
              </w:rPr>
              <w:t>8</w:t>
            </w:r>
            <w:r w:rsidR="004D5C3C" w:rsidRPr="004E177E">
              <w:rPr>
                <w:rFonts w:cs="Times New Roman"/>
                <w:noProof/>
                <w:webHidden/>
                <w:color w:val="auto"/>
              </w:rPr>
              <w:fldChar w:fldCharType="end"/>
            </w:r>
          </w:hyperlink>
        </w:p>
        <w:p w14:paraId="5B065B65" w14:textId="5E87B524" w:rsidR="004D5C3C" w:rsidRPr="004E177E" w:rsidRDefault="00000000">
          <w:pPr>
            <w:pStyle w:val="TOC2"/>
            <w:tabs>
              <w:tab w:val="right" w:leader="dot" w:pos="9016"/>
            </w:tabs>
            <w:rPr>
              <w:rFonts w:cs="Times New Roman"/>
              <w:noProof/>
              <w:color w:val="auto"/>
            </w:rPr>
          </w:pPr>
          <w:hyperlink w:anchor="_Toc166936294" w:history="1">
            <w:r w:rsidR="004D5C3C" w:rsidRPr="004E177E">
              <w:rPr>
                <w:rStyle w:val="Hyperlink"/>
                <w:rFonts w:cs="Times New Roman"/>
                <w:noProof/>
                <w:color w:val="auto"/>
              </w:rPr>
              <w:t>TOWS Analysis</w:t>
            </w:r>
            <w:r w:rsidR="004D5C3C" w:rsidRPr="004E177E">
              <w:rPr>
                <w:rFonts w:cs="Times New Roman"/>
                <w:noProof/>
                <w:webHidden/>
                <w:color w:val="auto"/>
              </w:rPr>
              <w:tab/>
            </w:r>
            <w:r w:rsidR="004D5C3C" w:rsidRPr="004E177E">
              <w:rPr>
                <w:rFonts w:cs="Times New Roman"/>
                <w:noProof/>
                <w:webHidden/>
                <w:color w:val="auto"/>
              </w:rPr>
              <w:fldChar w:fldCharType="begin"/>
            </w:r>
            <w:r w:rsidR="004D5C3C" w:rsidRPr="004E177E">
              <w:rPr>
                <w:rFonts w:cs="Times New Roman"/>
                <w:noProof/>
                <w:webHidden/>
                <w:color w:val="auto"/>
              </w:rPr>
              <w:instrText xml:space="preserve"> PAGEREF _Toc166936294 \h </w:instrText>
            </w:r>
            <w:r w:rsidR="004D5C3C" w:rsidRPr="004E177E">
              <w:rPr>
                <w:rFonts w:cs="Times New Roman"/>
                <w:noProof/>
                <w:webHidden/>
                <w:color w:val="auto"/>
              </w:rPr>
            </w:r>
            <w:r w:rsidR="004D5C3C" w:rsidRPr="004E177E">
              <w:rPr>
                <w:rFonts w:cs="Times New Roman"/>
                <w:noProof/>
                <w:webHidden/>
                <w:color w:val="auto"/>
              </w:rPr>
              <w:fldChar w:fldCharType="separate"/>
            </w:r>
            <w:r w:rsidR="004D5C3C" w:rsidRPr="004E177E">
              <w:rPr>
                <w:rFonts w:cs="Times New Roman"/>
                <w:noProof/>
                <w:webHidden/>
                <w:color w:val="auto"/>
              </w:rPr>
              <w:t>9</w:t>
            </w:r>
            <w:r w:rsidR="004D5C3C" w:rsidRPr="004E177E">
              <w:rPr>
                <w:rFonts w:cs="Times New Roman"/>
                <w:noProof/>
                <w:webHidden/>
                <w:color w:val="auto"/>
              </w:rPr>
              <w:fldChar w:fldCharType="end"/>
            </w:r>
          </w:hyperlink>
        </w:p>
        <w:p w14:paraId="1DED2994" w14:textId="35FDE2DB" w:rsidR="004D5C3C" w:rsidRPr="004E177E" w:rsidRDefault="00000000">
          <w:pPr>
            <w:pStyle w:val="TOC2"/>
            <w:tabs>
              <w:tab w:val="right" w:leader="dot" w:pos="9016"/>
            </w:tabs>
            <w:rPr>
              <w:rFonts w:cs="Times New Roman"/>
              <w:noProof/>
              <w:color w:val="auto"/>
            </w:rPr>
          </w:pPr>
          <w:hyperlink w:anchor="_Toc166936295" w:history="1">
            <w:r w:rsidR="004D5C3C" w:rsidRPr="004E177E">
              <w:rPr>
                <w:rStyle w:val="Hyperlink"/>
                <w:rFonts w:cs="Times New Roman"/>
                <w:noProof/>
                <w:color w:val="auto"/>
              </w:rPr>
              <w:t>Areas of Positive Performance</w:t>
            </w:r>
            <w:r w:rsidR="004D5C3C" w:rsidRPr="004E177E">
              <w:rPr>
                <w:rFonts w:cs="Times New Roman"/>
                <w:noProof/>
                <w:webHidden/>
                <w:color w:val="auto"/>
              </w:rPr>
              <w:tab/>
            </w:r>
            <w:r w:rsidR="004D5C3C" w:rsidRPr="004E177E">
              <w:rPr>
                <w:rFonts w:cs="Times New Roman"/>
                <w:noProof/>
                <w:webHidden/>
                <w:color w:val="auto"/>
              </w:rPr>
              <w:fldChar w:fldCharType="begin"/>
            </w:r>
            <w:r w:rsidR="004D5C3C" w:rsidRPr="004E177E">
              <w:rPr>
                <w:rFonts w:cs="Times New Roman"/>
                <w:noProof/>
                <w:webHidden/>
                <w:color w:val="auto"/>
              </w:rPr>
              <w:instrText xml:space="preserve"> PAGEREF _Toc166936295 \h </w:instrText>
            </w:r>
            <w:r w:rsidR="004D5C3C" w:rsidRPr="004E177E">
              <w:rPr>
                <w:rFonts w:cs="Times New Roman"/>
                <w:noProof/>
                <w:webHidden/>
                <w:color w:val="auto"/>
              </w:rPr>
            </w:r>
            <w:r w:rsidR="004D5C3C" w:rsidRPr="004E177E">
              <w:rPr>
                <w:rFonts w:cs="Times New Roman"/>
                <w:noProof/>
                <w:webHidden/>
                <w:color w:val="auto"/>
              </w:rPr>
              <w:fldChar w:fldCharType="separate"/>
            </w:r>
            <w:r w:rsidR="004D5C3C" w:rsidRPr="004E177E">
              <w:rPr>
                <w:rFonts w:cs="Times New Roman"/>
                <w:noProof/>
                <w:webHidden/>
                <w:color w:val="auto"/>
              </w:rPr>
              <w:t>10</w:t>
            </w:r>
            <w:r w:rsidR="004D5C3C" w:rsidRPr="004E177E">
              <w:rPr>
                <w:rFonts w:cs="Times New Roman"/>
                <w:noProof/>
                <w:webHidden/>
                <w:color w:val="auto"/>
              </w:rPr>
              <w:fldChar w:fldCharType="end"/>
            </w:r>
          </w:hyperlink>
        </w:p>
        <w:p w14:paraId="2E60DE38" w14:textId="4CE3202B" w:rsidR="004D5C3C" w:rsidRPr="004E177E" w:rsidRDefault="00000000">
          <w:pPr>
            <w:pStyle w:val="TOC2"/>
            <w:tabs>
              <w:tab w:val="right" w:leader="dot" w:pos="9016"/>
            </w:tabs>
            <w:rPr>
              <w:rFonts w:cs="Times New Roman"/>
              <w:noProof/>
              <w:color w:val="auto"/>
            </w:rPr>
          </w:pPr>
          <w:hyperlink w:anchor="_Toc166936296" w:history="1">
            <w:r w:rsidR="004D5C3C" w:rsidRPr="004E177E">
              <w:rPr>
                <w:rStyle w:val="Hyperlink"/>
                <w:rFonts w:cs="Times New Roman"/>
                <w:noProof/>
                <w:color w:val="auto"/>
              </w:rPr>
              <w:t>Addressing the Issues</w:t>
            </w:r>
            <w:r w:rsidR="004D5C3C" w:rsidRPr="004E177E">
              <w:rPr>
                <w:rFonts w:cs="Times New Roman"/>
                <w:noProof/>
                <w:webHidden/>
                <w:color w:val="auto"/>
              </w:rPr>
              <w:tab/>
            </w:r>
            <w:r w:rsidR="004D5C3C" w:rsidRPr="004E177E">
              <w:rPr>
                <w:rFonts w:cs="Times New Roman"/>
                <w:noProof/>
                <w:webHidden/>
                <w:color w:val="auto"/>
              </w:rPr>
              <w:fldChar w:fldCharType="begin"/>
            </w:r>
            <w:r w:rsidR="004D5C3C" w:rsidRPr="004E177E">
              <w:rPr>
                <w:rFonts w:cs="Times New Roman"/>
                <w:noProof/>
                <w:webHidden/>
                <w:color w:val="auto"/>
              </w:rPr>
              <w:instrText xml:space="preserve"> PAGEREF _Toc166936296 \h </w:instrText>
            </w:r>
            <w:r w:rsidR="004D5C3C" w:rsidRPr="004E177E">
              <w:rPr>
                <w:rFonts w:cs="Times New Roman"/>
                <w:noProof/>
                <w:webHidden/>
                <w:color w:val="auto"/>
              </w:rPr>
            </w:r>
            <w:r w:rsidR="004D5C3C" w:rsidRPr="004E177E">
              <w:rPr>
                <w:rFonts w:cs="Times New Roman"/>
                <w:noProof/>
                <w:webHidden/>
                <w:color w:val="auto"/>
              </w:rPr>
              <w:fldChar w:fldCharType="separate"/>
            </w:r>
            <w:r w:rsidR="004D5C3C" w:rsidRPr="004E177E">
              <w:rPr>
                <w:rFonts w:cs="Times New Roman"/>
                <w:noProof/>
                <w:webHidden/>
                <w:color w:val="auto"/>
              </w:rPr>
              <w:t>10</w:t>
            </w:r>
            <w:r w:rsidR="004D5C3C" w:rsidRPr="004E177E">
              <w:rPr>
                <w:rFonts w:cs="Times New Roman"/>
                <w:noProof/>
                <w:webHidden/>
                <w:color w:val="auto"/>
              </w:rPr>
              <w:fldChar w:fldCharType="end"/>
            </w:r>
          </w:hyperlink>
        </w:p>
        <w:p w14:paraId="5539E0CF" w14:textId="76322E92" w:rsidR="004D5C3C" w:rsidRPr="004E177E" w:rsidRDefault="00000000" w:rsidP="00D47EEE">
          <w:pPr>
            <w:pStyle w:val="TOC1"/>
          </w:pPr>
          <w:hyperlink w:anchor="_Toc166936297" w:history="1">
            <w:r w:rsidR="004D5C3C" w:rsidRPr="004E177E">
              <w:rPr>
                <w:rStyle w:val="Hyperlink"/>
                <w:color w:val="auto"/>
              </w:rPr>
              <w:t>Recommendations and Change Management</w:t>
            </w:r>
            <w:r w:rsidR="004D5C3C" w:rsidRPr="004E177E">
              <w:rPr>
                <w:webHidden/>
              </w:rPr>
              <w:tab/>
            </w:r>
            <w:r w:rsidR="004D5C3C" w:rsidRPr="004E177E">
              <w:rPr>
                <w:webHidden/>
              </w:rPr>
              <w:fldChar w:fldCharType="begin"/>
            </w:r>
            <w:r w:rsidR="004D5C3C" w:rsidRPr="004E177E">
              <w:rPr>
                <w:webHidden/>
              </w:rPr>
              <w:instrText xml:space="preserve"> PAGEREF _Toc166936297 \h </w:instrText>
            </w:r>
            <w:r w:rsidR="004D5C3C" w:rsidRPr="004E177E">
              <w:rPr>
                <w:webHidden/>
              </w:rPr>
            </w:r>
            <w:r w:rsidR="004D5C3C" w:rsidRPr="004E177E">
              <w:rPr>
                <w:webHidden/>
              </w:rPr>
              <w:fldChar w:fldCharType="separate"/>
            </w:r>
            <w:r w:rsidR="004D5C3C" w:rsidRPr="004E177E">
              <w:rPr>
                <w:webHidden/>
              </w:rPr>
              <w:t>12</w:t>
            </w:r>
            <w:r w:rsidR="004D5C3C" w:rsidRPr="004E177E">
              <w:rPr>
                <w:webHidden/>
              </w:rPr>
              <w:fldChar w:fldCharType="end"/>
            </w:r>
          </w:hyperlink>
        </w:p>
        <w:p w14:paraId="28725691" w14:textId="426241AE" w:rsidR="004D5C3C" w:rsidRPr="004E177E" w:rsidRDefault="00000000" w:rsidP="00D47EEE">
          <w:pPr>
            <w:pStyle w:val="TOC1"/>
          </w:pPr>
          <w:hyperlink w:anchor="_Toc166936298" w:history="1">
            <w:r w:rsidR="004D5C3C" w:rsidRPr="004E177E">
              <w:rPr>
                <w:rStyle w:val="Hyperlink"/>
                <w:color w:val="auto"/>
              </w:rPr>
              <w:t>Action Plan</w:t>
            </w:r>
            <w:r w:rsidR="004D5C3C" w:rsidRPr="004E177E">
              <w:rPr>
                <w:webHidden/>
              </w:rPr>
              <w:tab/>
            </w:r>
            <w:r w:rsidR="004D5C3C" w:rsidRPr="004E177E">
              <w:rPr>
                <w:webHidden/>
              </w:rPr>
              <w:fldChar w:fldCharType="begin"/>
            </w:r>
            <w:r w:rsidR="004D5C3C" w:rsidRPr="004E177E">
              <w:rPr>
                <w:webHidden/>
              </w:rPr>
              <w:instrText xml:space="preserve"> PAGEREF _Toc166936298 \h </w:instrText>
            </w:r>
            <w:r w:rsidR="004D5C3C" w:rsidRPr="004E177E">
              <w:rPr>
                <w:webHidden/>
              </w:rPr>
            </w:r>
            <w:r w:rsidR="004D5C3C" w:rsidRPr="004E177E">
              <w:rPr>
                <w:webHidden/>
              </w:rPr>
              <w:fldChar w:fldCharType="separate"/>
            </w:r>
            <w:r w:rsidR="004D5C3C" w:rsidRPr="004E177E">
              <w:rPr>
                <w:webHidden/>
              </w:rPr>
              <w:t>18</w:t>
            </w:r>
            <w:r w:rsidR="004D5C3C" w:rsidRPr="004E177E">
              <w:rPr>
                <w:webHidden/>
              </w:rPr>
              <w:fldChar w:fldCharType="end"/>
            </w:r>
          </w:hyperlink>
        </w:p>
        <w:p w14:paraId="456FCBB2" w14:textId="3BB840CF" w:rsidR="004D5C3C" w:rsidRPr="004E177E" w:rsidRDefault="00000000" w:rsidP="00D47EEE">
          <w:pPr>
            <w:pStyle w:val="TOC1"/>
          </w:pPr>
          <w:hyperlink w:anchor="_Toc166936299" w:history="1">
            <w:r w:rsidR="004D5C3C" w:rsidRPr="004E177E">
              <w:rPr>
                <w:rStyle w:val="Hyperlink"/>
                <w:color w:val="auto"/>
              </w:rPr>
              <w:t>Conclusion</w:t>
            </w:r>
            <w:r w:rsidR="004D5C3C" w:rsidRPr="004E177E">
              <w:rPr>
                <w:webHidden/>
              </w:rPr>
              <w:tab/>
            </w:r>
            <w:r w:rsidR="004D5C3C" w:rsidRPr="004E177E">
              <w:rPr>
                <w:webHidden/>
              </w:rPr>
              <w:fldChar w:fldCharType="begin"/>
            </w:r>
            <w:r w:rsidR="004D5C3C" w:rsidRPr="004E177E">
              <w:rPr>
                <w:webHidden/>
              </w:rPr>
              <w:instrText xml:space="preserve"> PAGEREF _Toc166936299 \h </w:instrText>
            </w:r>
            <w:r w:rsidR="004D5C3C" w:rsidRPr="004E177E">
              <w:rPr>
                <w:webHidden/>
              </w:rPr>
            </w:r>
            <w:r w:rsidR="004D5C3C" w:rsidRPr="004E177E">
              <w:rPr>
                <w:webHidden/>
              </w:rPr>
              <w:fldChar w:fldCharType="separate"/>
            </w:r>
            <w:r w:rsidR="004D5C3C" w:rsidRPr="004E177E">
              <w:rPr>
                <w:webHidden/>
              </w:rPr>
              <w:t>21</w:t>
            </w:r>
            <w:r w:rsidR="004D5C3C" w:rsidRPr="004E177E">
              <w:rPr>
                <w:webHidden/>
              </w:rPr>
              <w:fldChar w:fldCharType="end"/>
            </w:r>
          </w:hyperlink>
        </w:p>
        <w:p w14:paraId="6CE64F64" w14:textId="529B525B" w:rsidR="004D5C3C" w:rsidRPr="004E177E" w:rsidRDefault="00000000" w:rsidP="00D47EEE">
          <w:pPr>
            <w:pStyle w:val="TOC1"/>
          </w:pPr>
          <w:hyperlink w:anchor="_Toc166936300" w:history="1">
            <w:r w:rsidR="004D5C3C" w:rsidRPr="004E177E">
              <w:rPr>
                <w:rStyle w:val="Hyperlink"/>
                <w:color w:val="auto"/>
              </w:rPr>
              <w:t>References</w:t>
            </w:r>
            <w:r w:rsidR="004D5C3C" w:rsidRPr="004E177E">
              <w:rPr>
                <w:webHidden/>
              </w:rPr>
              <w:tab/>
            </w:r>
            <w:r w:rsidR="004D5C3C" w:rsidRPr="004E177E">
              <w:rPr>
                <w:webHidden/>
              </w:rPr>
              <w:fldChar w:fldCharType="begin"/>
            </w:r>
            <w:r w:rsidR="004D5C3C" w:rsidRPr="004E177E">
              <w:rPr>
                <w:webHidden/>
              </w:rPr>
              <w:instrText xml:space="preserve"> PAGEREF _Toc166936300 \h </w:instrText>
            </w:r>
            <w:r w:rsidR="004D5C3C" w:rsidRPr="004E177E">
              <w:rPr>
                <w:webHidden/>
              </w:rPr>
            </w:r>
            <w:r w:rsidR="004D5C3C" w:rsidRPr="004E177E">
              <w:rPr>
                <w:webHidden/>
              </w:rPr>
              <w:fldChar w:fldCharType="separate"/>
            </w:r>
            <w:r w:rsidR="004D5C3C" w:rsidRPr="004E177E">
              <w:rPr>
                <w:webHidden/>
              </w:rPr>
              <w:t>22</w:t>
            </w:r>
            <w:r w:rsidR="004D5C3C" w:rsidRPr="004E177E">
              <w:rPr>
                <w:webHidden/>
              </w:rPr>
              <w:fldChar w:fldCharType="end"/>
            </w:r>
          </w:hyperlink>
        </w:p>
        <w:p w14:paraId="16E3E16F" w14:textId="2BB33BE2" w:rsidR="004D5C3C" w:rsidRPr="004E177E" w:rsidRDefault="004D5C3C">
          <w:r w:rsidRPr="004E177E">
            <w:rPr>
              <w:rFonts w:cs="Times New Roman"/>
              <w:b/>
              <w:bCs/>
              <w:noProof/>
              <w:color w:val="auto"/>
            </w:rPr>
            <w:fldChar w:fldCharType="end"/>
          </w:r>
        </w:p>
      </w:sdtContent>
    </w:sdt>
    <w:p w14:paraId="3E1D68FA" w14:textId="77777777" w:rsidR="004172F2" w:rsidRPr="004E177E" w:rsidRDefault="004172F2">
      <w:pPr>
        <w:spacing w:before="240" w:after="0"/>
        <w:rPr>
          <w:rFonts w:cs="Times New Roman"/>
          <w:color w:val="auto"/>
          <w:sz w:val="32"/>
          <w:szCs w:val="28"/>
        </w:rPr>
      </w:pPr>
      <w:r w:rsidRPr="004E177E">
        <w:rPr>
          <w:rFonts w:cs="Times New Roman"/>
          <w:color w:val="auto"/>
          <w:sz w:val="32"/>
          <w:szCs w:val="28"/>
        </w:rPr>
        <w:br w:type="page"/>
      </w:r>
    </w:p>
    <w:p w14:paraId="25D59DB7" w14:textId="77777777" w:rsidR="007F625E" w:rsidRPr="004E177E" w:rsidRDefault="007F625E" w:rsidP="007F625E">
      <w:pPr>
        <w:pStyle w:val="Heading1"/>
        <w:rPr>
          <w:lang w:val="en-GB"/>
        </w:rPr>
      </w:pPr>
      <w:bookmarkStart w:id="0" w:name="_Toc166936286"/>
      <w:r w:rsidRPr="004E177E">
        <w:rPr>
          <w:lang w:val="en-GB"/>
        </w:rPr>
        <w:lastRenderedPageBreak/>
        <w:t>Executive Summary</w:t>
      </w:r>
      <w:bookmarkEnd w:id="0"/>
    </w:p>
    <w:p w14:paraId="00F408C8" w14:textId="392AA015" w:rsidR="00B23C6D" w:rsidRPr="004E177E" w:rsidRDefault="00B23C6D" w:rsidP="00B23C6D">
      <w:r w:rsidRPr="004E177E">
        <w:t xml:space="preserve">A case study of The Ritz London, an award-winning luxury hotel in Piccadilly, has been undergoing difficult times alongside the </w:t>
      </w:r>
      <w:r w:rsidR="00DC752D" w:rsidRPr="004E177E">
        <w:t>hotel's</w:t>
      </w:r>
      <w:r w:rsidRPr="004E177E">
        <w:t xml:space="preserve"> success and image in this competitive hospitality business world. These </w:t>
      </w:r>
      <w:r w:rsidR="00C23ED2" w:rsidRPr="004E177E">
        <w:t>challenges</w:t>
      </w:r>
      <w:r w:rsidRPr="004E177E">
        <w:t xml:space="preserve"> </w:t>
      </w:r>
      <w:r w:rsidR="00C520CF" w:rsidRPr="004E177E">
        <w:t>customer</w:t>
      </w:r>
      <w:r w:rsidRPr="004E177E">
        <w:t xml:space="preserve"> satisfaction, old technology, operating inefficiency, and not being </w:t>
      </w:r>
      <w:r w:rsidR="00C520CF" w:rsidRPr="004E177E">
        <w:t>sustained are</w:t>
      </w:r>
      <w:r w:rsidRPr="004E177E">
        <w:t xml:space="preserve"> among the</w:t>
      </w:r>
      <w:r w:rsidR="009D728F" w:rsidRPr="004E177E">
        <w:t xml:space="preserve"> </w:t>
      </w:r>
      <w:r w:rsidRPr="004E177E">
        <w:t xml:space="preserve">most significant </w:t>
      </w:r>
      <w:r w:rsidR="00C520CF" w:rsidRPr="004E177E">
        <w:t>issues</w:t>
      </w:r>
      <w:r w:rsidRPr="004E177E">
        <w:t xml:space="preserve">. </w:t>
      </w:r>
      <w:r w:rsidR="00166F72" w:rsidRPr="004E177E">
        <w:t>As a</w:t>
      </w:r>
      <w:r w:rsidRPr="004E177E">
        <w:t xml:space="preserve"> product of the intensive study and data collection that was done, we discovered that negative reviews, low occupancy rates, and no repeat visitors were signs that guest satisfaction was slipping at The Ritz. But the old style of service and absence of modern amenities in the hotel will not satisfy extremely smart travellers of the advanced age. Facilities are thereby being impaired due to the absence of sustainability projects and operational inefficiencies, thereby leading to higher </w:t>
      </w:r>
      <w:r w:rsidR="00C23ED2" w:rsidRPr="004E177E">
        <w:t>costs</w:t>
      </w:r>
      <w:r w:rsidRPr="004E177E">
        <w:t xml:space="preserve"> and decreased competitiveness. Therefore, </w:t>
      </w:r>
      <w:proofErr w:type="gramStart"/>
      <w:r w:rsidRPr="004E177E">
        <w:t>in light of</w:t>
      </w:r>
      <w:proofErr w:type="gramEnd"/>
      <w:r w:rsidRPr="004E177E">
        <w:t xml:space="preserve"> the subsequent discoveries, we voice the need for a strategic remedy to tackle the problems at hand and be the stepping stone towards a prosperous and sustainable future for The Ritz. </w:t>
      </w:r>
    </w:p>
    <w:p w14:paraId="41CFDEA0" w14:textId="363303AF" w:rsidR="00B23C6D" w:rsidRPr="004E177E" w:rsidRDefault="00B23C6D" w:rsidP="00B23C6D">
      <w:r w:rsidRPr="004E177E">
        <w:t xml:space="preserve">The depth of the research and the </w:t>
      </w:r>
      <w:r w:rsidR="009D728F" w:rsidRPr="004E177E">
        <w:t>ascertainment</w:t>
      </w:r>
      <w:r w:rsidRPr="004E177E">
        <w:t xml:space="preserve"> made on the based data have proven some of the pressing issues that The Ritz London, a prestigious hotel is confronting located in Piccadilly. Our conclusions revealed the troubling trend of donor satisfaction fall, documented by </w:t>
      </w:r>
      <w:r w:rsidR="00DC752D" w:rsidRPr="004E177E">
        <w:t>unfavourable</w:t>
      </w:r>
      <w:r w:rsidRPr="004E177E">
        <w:t xml:space="preserve"> online reviews, lower occupanc</w:t>
      </w:r>
      <w:r w:rsidR="009D728F" w:rsidRPr="004E177E">
        <w:t>y</w:t>
      </w:r>
      <w:r w:rsidRPr="004E177E">
        <w:t xml:space="preserve">, and reduced repeat customers. This has been a highly demonstrative factor and as such, it comes out </w:t>
      </w:r>
      <w:r w:rsidR="00C23ED2" w:rsidRPr="004E177E">
        <w:t xml:space="preserve">of </w:t>
      </w:r>
      <w:r w:rsidRPr="004E177E">
        <w:t>the hotel management as a starting point to reinvent their approac</w:t>
      </w:r>
      <w:r w:rsidR="009D728F" w:rsidRPr="004E177E">
        <w:t>h</w:t>
      </w:r>
      <w:r w:rsidR="00C520CF" w:rsidRPr="004E177E">
        <w:t xml:space="preserve"> to </w:t>
      </w:r>
      <w:r w:rsidRPr="004E177E">
        <w:t xml:space="preserve">guests’ experience and service delivery. The core of the issue is that the hotel has been refusing to adapt </w:t>
      </w:r>
      <w:r w:rsidR="00C23ED2" w:rsidRPr="004E177E">
        <w:t>to a</w:t>
      </w:r>
      <w:r w:rsidR="00C520CF" w:rsidRPr="004E177E">
        <w:t xml:space="preserve"> </w:t>
      </w:r>
      <w:r w:rsidRPr="004E177E">
        <w:t xml:space="preserve">new era when customers' demands are changing rapidly </w:t>
      </w:r>
      <w:r w:rsidR="00C520CF" w:rsidRPr="004E177E">
        <w:t>the</w:t>
      </w:r>
      <w:r w:rsidRPr="004E177E">
        <w:t xml:space="preserve"> modern travellers are already 100% hi-tech, so this doesn't make a choice. Of late, increasingly sophisticated technology for online booking and in-room electronic services confront customers with enhanced digital offerings. On the downside, Ritz's inability to innovatively leverage technology and amenities has generated a lag that is impossible to bridge due to customers being attentive to the shifts in preferences and requirements.</w:t>
      </w:r>
    </w:p>
    <w:p w14:paraId="1F7BDFAC" w14:textId="2D1256C8" w:rsidR="00B23C6D" w:rsidRPr="004E177E" w:rsidRDefault="00B23C6D" w:rsidP="00B23C6D">
      <w:r w:rsidRPr="004E177E">
        <w:t xml:space="preserve"> Furthermore, in connection to this, </w:t>
      </w:r>
      <w:r w:rsidR="009D728F" w:rsidRPr="004E177E">
        <w:t xml:space="preserve">the </w:t>
      </w:r>
      <w:r w:rsidRPr="004E177E">
        <w:t xml:space="preserve">lack of </w:t>
      </w:r>
      <w:r w:rsidR="00CC3089" w:rsidRPr="004E177E">
        <w:t xml:space="preserve">a </w:t>
      </w:r>
      <w:r w:rsidRPr="004E177E">
        <w:t xml:space="preserve">sustainability approach and uncoordinated operations have brought the situation to the worst point. The advent of environmental </w:t>
      </w:r>
      <w:r w:rsidR="009D728F" w:rsidRPr="004E177E">
        <w:t>values</w:t>
      </w:r>
      <w:r w:rsidR="00CC3089" w:rsidRPr="004E177E">
        <w:t xml:space="preserve"> </w:t>
      </w:r>
      <w:r w:rsidRPr="004E177E">
        <w:t xml:space="preserve">has been characterized by adopting eco-friendly practices. As a result, not only does this equate to a higher operational cost, but it also negatively impacts the hotel's reputation as a socially responsible corporate citizen., the cost-effectiveness is </w:t>
      </w:r>
      <w:r w:rsidR="00CC3089" w:rsidRPr="004E177E">
        <w:t xml:space="preserve">due </w:t>
      </w:r>
      <w:r w:rsidR="009D728F" w:rsidRPr="004E177E">
        <w:t>to</w:t>
      </w:r>
      <w:r w:rsidRPr="004E177E">
        <w:t xml:space="preserve"> the low competitiveness that comes along </w:t>
      </w:r>
      <w:r w:rsidR="00CC3089" w:rsidRPr="004E177E">
        <w:t>with</w:t>
      </w:r>
      <w:r w:rsidRPr="004E177E">
        <w:t xml:space="preserve"> operational inefficiency. This can be a critical threat to the hotel’s long-term sustainability.</w:t>
      </w:r>
      <w:r w:rsidR="00B27264" w:rsidRPr="004E177E">
        <w:t xml:space="preserve"> </w:t>
      </w:r>
      <w:r w:rsidRPr="004E177E">
        <w:t xml:space="preserve">These issues being indispensable for The Ritz Hotel must be handled properly </w:t>
      </w:r>
      <w:r w:rsidRPr="004E177E">
        <w:lastRenderedPageBreak/>
        <w:t xml:space="preserve">and to ensure the continuity of the success story, we encourage a holistic and strategic approach. The entire approach provides a combination of efforts which are for customer pleasure, paddling more revenue and providing more skills for operations. Probably the first measure that describes the matter is the installation of new technologies within the hotel to keep the infrastructure up to par and therefore to be </w:t>
      </w:r>
      <w:proofErr w:type="gramStart"/>
      <w:r w:rsidRPr="004E177E">
        <w:t>in a position</w:t>
      </w:r>
      <w:proofErr w:type="gramEnd"/>
      <w:r w:rsidRPr="004E177E">
        <w:t xml:space="preserve"> to improve customer experience. It comprises switching to </w:t>
      </w:r>
      <w:r w:rsidR="009D728F" w:rsidRPr="004E177E">
        <w:t>high-speed</w:t>
      </w:r>
      <w:r w:rsidRPr="004E177E">
        <w:t xml:space="preserve"> Internet, installing smart room functions, and a simple mobile app to speed up the registration and the reporting of necessary service requests.</w:t>
      </w:r>
    </w:p>
    <w:p w14:paraId="0DAC1FB7" w14:textId="1BEFC833" w:rsidR="00B23C6D" w:rsidRPr="004E177E" w:rsidRDefault="00945CC7" w:rsidP="00B23C6D">
      <w:r w:rsidRPr="004E177E">
        <w:t xml:space="preserve">Notably, the service's revising protocols to match contemporary guest expectations must be a priority. Through addressing </w:t>
      </w:r>
      <w:proofErr w:type="gramStart"/>
      <w:r w:rsidRPr="004E177E">
        <w:t>specifically</w:t>
      </w:r>
      <w:proofErr w:type="gramEnd"/>
      <w:r w:rsidRPr="004E177E">
        <w:t xml:space="preserve"> the </w:t>
      </w:r>
      <w:r w:rsidR="00CC3089" w:rsidRPr="004E177E">
        <w:t>high-quality</w:t>
      </w:r>
      <w:r w:rsidRPr="004E177E">
        <w:t xml:space="preserve"> customer service and the quick establishment of a strong relationship with the customers, The Ritz can raise the level of guest satisfaction and stand out among the competitors. Besides, setting up feedback mechanisms to enable instant guest engagement and prompt responses can't be over-rated for this course of action because it allows real-time feedback which is necessary for addressing concerns promptly and accurately maintaining a positive online reputation.</w:t>
      </w:r>
      <w:r w:rsidR="00CC3089" w:rsidRPr="004E177E">
        <w:t xml:space="preserve"> </w:t>
      </w:r>
      <w:r w:rsidRPr="004E177E">
        <w:t xml:space="preserve">Apart from that, the hotel should develop </w:t>
      </w:r>
      <w:r w:rsidR="00CC3089" w:rsidRPr="004E177E">
        <w:t>its</w:t>
      </w:r>
      <w:r w:rsidRPr="004E177E">
        <w:t xml:space="preserve"> sustainability efforts and operational improvements, which are serious issues from </w:t>
      </w:r>
      <w:r w:rsidR="00CC3089" w:rsidRPr="004E177E">
        <w:t>an</w:t>
      </w:r>
      <w:r w:rsidRPr="004E177E">
        <w:t xml:space="preserve"> economic perspective. It should attract people </w:t>
      </w:r>
      <w:r w:rsidR="00CC3089" w:rsidRPr="004E177E">
        <w:t>who</w:t>
      </w:r>
      <w:r w:rsidRPr="004E177E">
        <w:t xml:space="preserve"> aim for more sustainable and eco-friendly travel. Also, this will help the hotel to preserve </w:t>
      </w:r>
      <w:r w:rsidR="00CC3089" w:rsidRPr="004E177E">
        <w:t>its</w:t>
      </w:r>
      <w:r w:rsidRPr="004E177E">
        <w:t xml:space="preserve"> reputation as a responsible manager of the environment. Boosting the hotel's digital marketing presence as well as posting value-added </w:t>
      </w:r>
      <w:r w:rsidR="00CC3089" w:rsidRPr="004E177E">
        <w:t>packages</w:t>
      </w:r>
      <w:r w:rsidRPr="004E177E">
        <w:t xml:space="preserve"> could </w:t>
      </w:r>
      <w:r w:rsidR="00CC3089" w:rsidRPr="004E177E">
        <w:t>also</w:t>
      </w:r>
      <w:r w:rsidRPr="004E177E">
        <w:t xml:space="preserve"> bring the required scenario and att</w:t>
      </w:r>
      <w:r w:rsidR="00045DC9" w:rsidRPr="004E177E">
        <w:t>ract</w:t>
      </w:r>
      <w:r w:rsidRPr="004E177E">
        <w:t xml:space="preserve"> people from different parts of the world.</w:t>
      </w:r>
      <w:r w:rsidR="00045DC9" w:rsidRPr="004E177E">
        <w:t xml:space="preserve"> </w:t>
      </w:r>
      <w:r w:rsidRPr="004E177E">
        <w:t xml:space="preserve">The core of such programs is that they can be most effective when accompanied by solid change management techniques. Investing in education and communication, participation and attitudes as well as recognition are the pillars that are very crucial </w:t>
      </w:r>
      <w:r w:rsidR="00CC3089" w:rsidRPr="004E177E">
        <w:t>to</w:t>
      </w:r>
      <w:r w:rsidRPr="004E177E">
        <w:t xml:space="preserve"> avoid the hiccups during the transition and encourage the top-down commitment of the staff. Through making stakeholders key drivers of the change process and building a culture of continuous innovation and cooperation, The Ritz will therefore execute its strategic plan in the most efficient way possible and it will be in the best position to be still the mark leader of </w:t>
      </w:r>
      <w:r w:rsidR="00C520CF" w:rsidRPr="004E177E">
        <w:t>high-end</w:t>
      </w:r>
      <w:r w:rsidRPr="004E177E">
        <w:t xml:space="preserve"> hotels in more.</w:t>
      </w:r>
      <w:r w:rsidR="00045DC9" w:rsidRPr="004E177E">
        <w:t xml:space="preserve"> </w:t>
      </w:r>
      <w:r w:rsidR="00B23C6D" w:rsidRPr="004E177E">
        <w:t xml:space="preserve">This encompasses carrying out technology upgrades, refining service playbooks, strengthening customer feedback, increasing sustainability efforts, innovating in digital marketing, upgrading the value-added degree of service, and optimising operations. The proposed solutions are developed to boost guest happiness, grow revenue numbers, make the staff happy, and secure a position </w:t>
      </w:r>
      <w:r w:rsidR="009D728F" w:rsidRPr="004E177E">
        <w:t>at</w:t>
      </w:r>
      <w:r w:rsidR="00B23C6D" w:rsidRPr="004E177E">
        <w:t xml:space="preserve"> The Ritz as a </w:t>
      </w:r>
      <w:r w:rsidR="009D728F" w:rsidRPr="004E177E">
        <w:t>high-end</w:t>
      </w:r>
      <w:r w:rsidR="00B23C6D" w:rsidRPr="004E177E">
        <w:t xml:space="preserve"> luxury facility. By adopting the change management processes and the development of competencies including training, </w:t>
      </w:r>
      <w:r w:rsidR="00B23C6D" w:rsidRPr="004E177E">
        <w:lastRenderedPageBreak/>
        <w:t xml:space="preserve">communication, empowerment, and recognition, the hotel then can guarantee that the transition will be done with a successful outcome and even the desired strategies will be more effective. </w:t>
      </w:r>
    </w:p>
    <w:p w14:paraId="7B420230" w14:textId="77777777" w:rsidR="007F625E" w:rsidRPr="004E177E" w:rsidRDefault="007F625E">
      <w:pPr>
        <w:spacing w:before="240" w:after="0"/>
        <w:rPr>
          <w:rFonts w:eastAsiaTheme="majorEastAsia" w:cstheme="majorBidi"/>
          <w:b/>
          <w:sz w:val="36"/>
          <w:szCs w:val="32"/>
        </w:rPr>
      </w:pPr>
      <w:r w:rsidRPr="004E177E">
        <w:br w:type="page"/>
      </w:r>
    </w:p>
    <w:p w14:paraId="21ADCFAB" w14:textId="77777777" w:rsidR="00657F53" w:rsidRPr="004E177E" w:rsidRDefault="007F625E" w:rsidP="007F625E">
      <w:pPr>
        <w:pStyle w:val="Heading1"/>
        <w:rPr>
          <w:lang w:val="en-GB"/>
        </w:rPr>
      </w:pPr>
      <w:bookmarkStart w:id="1" w:name="_Toc166936287"/>
      <w:r w:rsidRPr="004E177E">
        <w:rPr>
          <w:lang w:val="en-GB"/>
        </w:rPr>
        <w:lastRenderedPageBreak/>
        <w:t>Introduction</w:t>
      </w:r>
      <w:bookmarkEnd w:id="1"/>
      <w:r w:rsidRPr="004E177E">
        <w:rPr>
          <w:lang w:val="en-GB"/>
        </w:rPr>
        <w:t xml:space="preserve"> </w:t>
      </w:r>
    </w:p>
    <w:p w14:paraId="61BE623B" w14:textId="0FB36DB0" w:rsidR="00E92492" w:rsidRPr="004E177E" w:rsidRDefault="00016969" w:rsidP="00016969">
      <w:r w:rsidRPr="004E177E">
        <w:t xml:space="preserve">The Ritz London, positioned in the bustling area of Piccadilly, bears a timeless code of privilege and elegance to be respected among hotel properties with its iconic status. It had ornate decor, outstanding staff, and centuries of history starting when it was founded in 1906. Since then, most individuals would associate The Ritz with glamour and class. The hotel boasts a </w:t>
      </w:r>
      <w:r w:rsidR="00C520CF" w:rsidRPr="004E177E">
        <w:t>taste</w:t>
      </w:r>
      <w:r w:rsidRPr="004E177E">
        <w:t xml:space="preserve"> of spacious rooms that are luxuriously decorated and visible high detailing, this makes the hotel an oasis of comfort and luxury for global </w:t>
      </w:r>
      <w:r w:rsidR="00C520CF" w:rsidRPr="004E177E">
        <w:t>travellers</w:t>
      </w:r>
      <w:r w:rsidRPr="004E177E">
        <w:t xml:space="preserve"> of fine </w:t>
      </w:r>
      <w:proofErr w:type="gramStart"/>
      <w:r w:rsidRPr="004E177E">
        <w:t>tastes</w:t>
      </w:r>
      <w:r w:rsidR="003F2066" w:rsidRPr="004E177E">
        <w:t>(</w:t>
      </w:r>
      <w:proofErr w:type="gramEnd"/>
      <w:r w:rsidR="003F2066" w:rsidRPr="004E177E">
        <w:t>Lawrence, 2017).</w:t>
      </w:r>
      <w:r w:rsidRPr="004E177E">
        <w:t xml:space="preserve"> Our consultancy</w:t>
      </w:r>
      <w:r w:rsidR="00E92492" w:rsidRPr="004E177E">
        <w:t xml:space="preserve"> </w:t>
      </w:r>
      <w:r w:rsidRPr="004E177E">
        <w:t>is fortunate to partner with indeed valued clients, which include The Ritz London, to solve the most daunting problems and become an engine room for the processes required. Our successful consulting history of providing customized services is proof that we have accrued rich expertise and experience, and thus encompass such collaboration to enable organizations to move towards the desired sustainable development</w:t>
      </w:r>
      <w:r w:rsidR="003F2066" w:rsidRPr="004E177E">
        <w:t xml:space="preserve"> (Esrick et al., 2023).</w:t>
      </w:r>
    </w:p>
    <w:p w14:paraId="1E017528" w14:textId="15A7A7DE" w:rsidR="00016969" w:rsidRPr="004E177E" w:rsidRDefault="00016969" w:rsidP="00016969">
      <w:r w:rsidRPr="004E177E">
        <w:t>We recognize synergy in our multidisciplinary approach, where both analytical precision and innovative breakthroughs are inbuilt to help our customers get practical techniques and innovative moves to the complex business world.</w:t>
      </w:r>
      <w:r w:rsidR="00C520CF" w:rsidRPr="004E177E">
        <w:t xml:space="preserve"> </w:t>
      </w:r>
      <w:r w:rsidRPr="004E177E">
        <w:t>In this document</w:t>
      </w:r>
      <w:r w:rsidR="00C520CF" w:rsidRPr="004E177E">
        <w:t>,</w:t>
      </w:r>
      <w:r w:rsidRPr="004E177E">
        <w:t xml:space="preserve"> we take an in-depth examination of The Ritz London's challenges and articulate a specific strategic plan to deal with them. The concerns we identify cover varied factors that either impede the hotel's performance or develop competitiveness in a fast-moving and dynamic hospitality industry.</w:t>
      </w:r>
      <w:r w:rsidR="00E92492" w:rsidRPr="004E177E">
        <w:t xml:space="preserve"> </w:t>
      </w:r>
      <w:r w:rsidRPr="004E177E">
        <w:t xml:space="preserve">This contradiction will be </w:t>
      </w:r>
      <w:proofErr w:type="spellStart"/>
      <w:r w:rsidRPr="004E177E">
        <w:t>analyzed</w:t>
      </w:r>
      <w:proofErr w:type="spellEnd"/>
      <w:r w:rsidRPr="004E177E">
        <w:t xml:space="preserve"> using several types of theory, namely PESTEL, SWOT and TOWS analysis, for a more comprehensive scrutiny. The use of </w:t>
      </w:r>
      <w:r w:rsidR="00C520CF" w:rsidRPr="004E177E">
        <w:t xml:space="preserve">the </w:t>
      </w:r>
      <w:r w:rsidRPr="004E177E">
        <w:t xml:space="preserve">PESTEL framework will give us an experience to test the external macro-environmental factors of the hotel that may have an impact on its operations, such as political, economic, social, technological, environmental and legal factors. </w:t>
      </w:r>
      <w:r w:rsidR="003D3940" w:rsidRPr="004E177E">
        <w:t>It</w:t>
      </w:r>
      <w:r w:rsidRPr="004E177E">
        <w:t xml:space="preserve"> will tell us about the movements of the industry and the regulatory environment, which in the future could be the object of consideration by The Ritz in its strategic </w:t>
      </w:r>
      <w:proofErr w:type="gramStart"/>
      <w:r w:rsidRPr="004E177E">
        <w:t>activities</w:t>
      </w:r>
      <w:r w:rsidR="003D3940" w:rsidRPr="004E177E">
        <w:t>(</w:t>
      </w:r>
      <w:proofErr w:type="gramEnd"/>
      <w:r w:rsidR="003D3940" w:rsidRPr="004E177E">
        <w:t>Lee, and Kwag, 2017).</w:t>
      </w:r>
    </w:p>
    <w:p w14:paraId="07D98F5B" w14:textId="10FA2F22" w:rsidR="007A0D70" w:rsidRPr="004E177E" w:rsidRDefault="007A0D70" w:rsidP="007A0D70">
      <w:r w:rsidRPr="004E177E">
        <w:t xml:space="preserve">Moreover, the SWOT analysis will also help us in assessing the hotel's strengths internally and weaknesses, as well as the external environment's opportunities and threats. Understanding core competencies and areas for development allows us to come up with targeted plans to make use of the brand's strengths and to reduce risks </w:t>
      </w:r>
      <w:r w:rsidR="00C520CF" w:rsidRPr="004E177E">
        <w:t>imminent</w:t>
      </w:r>
      <w:r w:rsidRPr="004E177E">
        <w:t xml:space="preserve"> to the business. </w:t>
      </w:r>
      <w:proofErr w:type="gramStart"/>
      <w:r w:rsidRPr="004E177E">
        <w:t>Also</w:t>
      </w:r>
      <w:proofErr w:type="gramEnd"/>
      <w:r w:rsidRPr="004E177E">
        <w:t xml:space="preserve"> from the outcome of SOAR, we will come up with strategic recommendations which will be based on the findings from the PESTEL and the SWOT analysis. It is possible to create a complete picture of the organization by implementing a plan where strengths are capitalized internally, and at the same </w:t>
      </w:r>
      <w:r w:rsidRPr="004E177E">
        <w:lastRenderedPageBreak/>
        <w:t xml:space="preserve">time, scoping for opportunities. Threats can be dealt with and kept </w:t>
      </w:r>
      <w:r w:rsidR="00C520CF" w:rsidRPr="004E177E">
        <w:t>to</w:t>
      </w:r>
      <w:r w:rsidRPr="004E177E">
        <w:t xml:space="preserve"> </w:t>
      </w:r>
      <w:r w:rsidR="00C520CF" w:rsidRPr="004E177E">
        <w:t>a</w:t>
      </w:r>
      <w:r w:rsidRPr="004E177E">
        <w:t xml:space="preserve"> minimum by tackling the weaknesses</w:t>
      </w:r>
      <w:r w:rsidR="003D3940" w:rsidRPr="004E177E">
        <w:t xml:space="preserve"> (Knowles, 2022).</w:t>
      </w:r>
    </w:p>
    <w:p w14:paraId="004506F8" w14:textId="39D8A542" w:rsidR="007A0D70" w:rsidRPr="004E177E" w:rsidRDefault="007A0D70" w:rsidP="007A0D70">
      <w:r w:rsidRPr="004E177E">
        <w:t>The main value of this framework is that it can give us a clear and organized strategy to analyse the problems in The Ritz London, and in that strategy</w:t>
      </w:r>
      <w:r w:rsidR="00C520CF" w:rsidRPr="004E177E">
        <w:t>,</w:t>
      </w:r>
      <w:r w:rsidRPr="004E177E">
        <w:t xml:space="preserve"> we can use some hidden potentials for it to be successful and reach its aims. </w:t>
      </w:r>
      <w:r w:rsidR="00C23ED2" w:rsidRPr="004E177E">
        <w:t>Using</w:t>
      </w:r>
      <w:r w:rsidRPr="004E177E">
        <w:t xml:space="preserve"> those applied STLH, we hope to give practical recommendations to the hotel manager </w:t>
      </w:r>
      <w:r w:rsidR="00C23ED2" w:rsidRPr="004E177E">
        <w:t>using</w:t>
      </w:r>
      <w:r w:rsidRPr="004E177E">
        <w:t xml:space="preserve"> which he will be able to check the </w:t>
      </w:r>
      <w:r w:rsidR="00C23ED2" w:rsidRPr="004E177E">
        <w:t>challenging</w:t>
      </w:r>
      <w:r w:rsidRPr="004E177E">
        <w:t xml:space="preserve"> spots and, thus, rise above the numerous competitors.</w:t>
      </w:r>
      <w:r w:rsidR="00C23ED2" w:rsidRPr="004E177E">
        <w:t xml:space="preserve"> </w:t>
      </w:r>
      <w:r w:rsidRPr="004E177E">
        <w:t xml:space="preserve">While we are heading to </w:t>
      </w:r>
      <w:r w:rsidR="00C23ED2" w:rsidRPr="004E177E">
        <w:t>fulfil</w:t>
      </w:r>
      <w:r w:rsidRPr="004E177E">
        <w:t xml:space="preserve"> a mission with examination and fashion plan, the most common approach is launching the described problems on board the training. Facing a crowd of competitors and guests who always expect more and more to be delivered, the mission to always be </w:t>
      </w:r>
      <w:r w:rsidR="00C23ED2" w:rsidRPr="004E177E">
        <w:t>at</w:t>
      </w:r>
      <w:r w:rsidRPr="004E177E">
        <w:t xml:space="preserve"> the forefront and </w:t>
      </w:r>
      <w:r w:rsidR="00C23ED2" w:rsidRPr="004E177E">
        <w:t>stay</w:t>
      </w:r>
      <w:r w:rsidRPr="004E177E">
        <w:t xml:space="preserve"> relevant </w:t>
      </w:r>
      <w:r w:rsidR="00C23ED2" w:rsidRPr="004E177E">
        <w:t>belongs</w:t>
      </w:r>
      <w:r w:rsidRPr="004E177E">
        <w:t xml:space="preserve"> to the business dynamics experience in this industry for long-term success. We may count adapting on to our heritage, appreciating the importance of the broad spectrum of theories like PESTEL, SWOT, and TOWS to guide The Ritz through its future of increased sustainability and development</w:t>
      </w:r>
      <w:r w:rsidR="00945324" w:rsidRPr="004E177E">
        <w:t xml:space="preserve"> (Hoang et al., 2021).</w:t>
      </w:r>
    </w:p>
    <w:p w14:paraId="38F85360" w14:textId="77777777" w:rsidR="00016969" w:rsidRPr="004E177E" w:rsidRDefault="00016969" w:rsidP="00016969">
      <w:r w:rsidRPr="004E177E">
        <w:t xml:space="preserve"> </w:t>
      </w:r>
    </w:p>
    <w:p w14:paraId="29A36D88" w14:textId="77777777" w:rsidR="00016969" w:rsidRPr="004E177E" w:rsidRDefault="00016969" w:rsidP="00016969"/>
    <w:p w14:paraId="219F319B" w14:textId="77777777" w:rsidR="00016969" w:rsidRPr="004E177E" w:rsidRDefault="00016969" w:rsidP="00016969"/>
    <w:p w14:paraId="61863562" w14:textId="77777777" w:rsidR="00657F53" w:rsidRPr="004E177E" w:rsidRDefault="00657F53">
      <w:pPr>
        <w:spacing w:before="240" w:after="0"/>
        <w:rPr>
          <w:rFonts w:eastAsiaTheme="majorEastAsia" w:cstheme="majorBidi"/>
          <w:b/>
          <w:sz w:val="36"/>
          <w:szCs w:val="32"/>
        </w:rPr>
      </w:pPr>
      <w:r w:rsidRPr="004E177E">
        <w:br w:type="page"/>
      </w:r>
    </w:p>
    <w:p w14:paraId="256A1C5C" w14:textId="77777777" w:rsidR="00657F53" w:rsidRPr="004E177E" w:rsidRDefault="00657F53" w:rsidP="007F625E">
      <w:pPr>
        <w:pStyle w:val="Heading1"/>
        <w:rPr>
          <w:lang w:val="en-GB"/>
        </w:rPr>
      </w:pPr>
      <w:bookmarkStart w:id="2" w:name="_Toc166936288"/>
      <w:r w:rsidRPr="004E177E">
        <w:rPr>
          <w:lang w:val="en-GB"/>
        </w:rPr>
        <w:lastRenderedPageBreak/>
        <w:t>Analysis</w:t>
      </w:r>
      <w:bookmarkEnd w:id="2"/>
      <w:r w:rsidRPr="004E177E">
        <w:rPr>
          <w:lang w:val="en-GB"/>
        </w:rPr>
        <w:t xml:space="preserve"> </w:t>
      </w:r>
    </w:p>
    <w:p w14:paraId="78DD3122" w14:textId="77777777" w:rsidR="007D5F35" w:rsidRPr="004E177E" w:rsidRDefault="00A31929" w:rsidP="007D5F35">
      <w:pPr>
        <w:pStyle w:val="Heading2"/>
      </w:pPr>
      <w:bookmarkStart w:id="3" w:name="_Toc166936289"/>
      <w:r w:rsidRPr="004E177E">
        <w:t>Identifying the Issue</w:t>
      </w:r>
      <w:bookmarkEnd w:id="3"/>
    </w:p>
    <w:p w14:paraId="2E0C9820" w14:textId="151CF048" w:rsidR="00A31929" w:rsidRPr="004E177E" w:rsidRDefault="00A31929" w:rsidP="00A31929">
      <w:r w:rsidRPr="004E177E">
        <w:t xml:space="preserve">The Ritz London, managing the continuity of The </w:t>
      </w:r>
      <w:r w:rsidR="005D0DD8" w:rsidRPr="004E177E">
        <w:t>Ritz's</w:t>
      </w:r>
      <w:r w:rsidRPr="004E177E">
        <w:t xml:space="preserve"> reputation for wealth and pomp is experiencing problems that </w:t>
      </w:r>
      <w:r w:rsidR="00180823" w:rsidRPr="004E177E">
        <w:t>consequently affect</w:t>
      </w:r>
      <w:r w:rsidRPr="004E177E">
        <w:t xml:space="preserve"> conduct. The key problem identified is the customers' dissatisfaction resulting predominantly from its issues with young more tech-savvy </w:t>
      </w:r>
      <w:r w:rsidR="005D0DD8" w:rsidRPr="004E177E">
        <w:t>travellers</w:t>
      </w:r>
      <w:r w:rsidRPr="004E177E">
        <w:t xml:space="preserve">, the market with the most money to spend on </w:t>
      </w:r>
      <w:r w:rsidR="009839E2" w:rsidRPr="004E177E">
        <w:t>travelling</w:t>
      </w:r>
      <w:r w:rsidRPr="004E177E">
        <w:t xml:space="preserve">. This decrease is not only manifesting itself as a factor of decreasing customer ratings in the travel review platforms but also of a </w:t>
      </w:r>
      <w:r w:rsidR="00180823" w:rsidRPr="004E177E">
        <w:t>reduction</w:t>
      </w:r>
      <w:r w:rsidRPr="004E177E">
        <w:t xml:space="preserve"> in the number of repeated bookings and the recovery in occupancy post-COVID-19 pandemic is not as expected</w:t>
      </w:r>
      <w:r w:rsidR="00796063" w:rsidRPr="004E177E">
        <w:t xml:space="preserve"> (Jena, </w:t>
      </w:r>
      <w:proofErr w:type="spellStart"/>
      <w:r w:rsidR="00796063" w:rsidRPr="004E177E">
        <w:t>Chakraverty</w:t>
      </w:r>
      <w:proofErr w:type="spellEnd"/>
      <w:r w:rsidR="00796063" w:rsidRPr="004E177E">
        <w:t>, and Malikan, 2021).</w:t>
      </w:r>
    </w:p>
    <w:p w14:paraId="156DB507" w14:textId="3FFC8A6B" w:rsidR="00A31929" w:rsidRPr="004E177E" w:rsidRDefault="00A31929" w:rsidP="007D5F35">
      <w:pPr>
        <w:pStyle w:val="Heading2"/>
      </w:pPr>
      <w:bookmarkStart w:id="4" w:name="_Toc166936290"/>
      <w:r w:rsidRPr="004E177E">
        <w:t>Impact on the Hotel</w:t>
      </w:r>
      <w:bookmarkEnd w:id="4"/>
    </w:p>
    <w:p w14:paraId="72378928" w14:textId="6AD5C7A1" w:rsidR="00A31929" w:rsidRPr="004E177E" w:rsidRDefault="00A31929" w:rsidP="005D0DD8">
      <w:pPr>
        <w:pStyle w:val="ListParagraph"/>
        <w:numPr>
          <w:ilvl w:val="0"/>
          <w:numId w:val="2"/>
        </w:numPr>
      </w:pPr>
      <w:r w:rsidRPr="004E177E">
        <w:rPr>
          <w:b/>
          <w:bCs/>
        </w:rPr>
        <w:t>Reputation:</w:t>
      </w:r>
      <w:r w:rsidRPr="004E177E">
        <w:t xml:space="preserve"> While it has gained the reputation of being synonymous with luxury and </w:t>
      </w:r>
      <w:r w:rsidR="005D0DD8" w:rsidRPr="004E177E">
        <w:t>unrivalled</w:t>
      </w:r>
      <w:r w:rsidRPr="004E177E">
        <w:t xml:space="preserve"> service over the years, the Ritz London has continued to uphold its values. Despite </w:t>
      </w:r>
      <w:r w:rsidR="005D0DD8" w:rsidRPr="004E177E">
        <w:t>this</w:t>
      </w:r>
      <w:r w:rsidRPr="004E177E">
        <w:t xml:space="preserve">, maintaining its reputation is getting more and more difficult because of negative </w:t>
      </w:r>
      <w:r w:rsidR="005D0DD8" w:rsidRPr="004E177E">
        <w:t>feedback</w:t>
      </w:r>
      <w:r w:rsidRPr="004E177E">
        <w:t xml:space="preserve"> and ratings on such platforms as TripAdvisor, Yelp, and Google Reviews. The hospitality industry runs on reputation, thus in such a situation; the feedback may be off-putting and may deter potential contributors and lower the competitiveness level of the hotel</w:t>
      </w:r>
      <w:r w:rsidR="00796063" w:rsidRPr="004E177E">
        <w:t xml:space="preserve"> (Bylander, 2017).</w:t>
      </w:r>
    </w:p>
    <w:p w14:paraId="07B89239" w14:textId="158CA0A0" w:rsidR="00A31929" w:rsidRPr="004E177E" w:rsidRDefault="00A31929" w:rsidP="005D0DD8">
      <w:pPr>
        <w:pStyle w:val="ListParagraph"/>
        <w:numPr>
          <w:ilvl w:val="0"/>
          <w:numId w:val="2"/>
        </w:numPr>
      </w:pPr>
      <w:r w:rsidRPr="004E177E">
        <w:rPr>
          <w:b/>
          <w:bCs/>
        </w:rPr>
        <w:t>Income:</w:t>
      </w:r>
      <w:r w:rsidRPr="004E177E">
        <w:t xml:space="preserve"> Manifested by the falling likelihood for guests to recommend the hotel after their stay and a decline in the number of returning customers, this epic catastrophe is taking a toll on the hotel's earnings. With </w:t>
      </w:r>
      <w:r w:rsidR="005D0DD8" w:rsidRPr="004E177E">
        <w:t xml:space="preserve">a </w:t>
      </w:r>
      <w:r w:rsidRPr="004E177E">
        <w:t xml:space="preserve">regular number of guests staying at the hotel and low occupancy rates, revenue from accommodation </w:t>
      </w:r>
      <w:r w:rsidR="005D0DD8" w:rsidRPr="004E177E">
        <w:t>rooms</w:t>
      </w:r>
      <w:r w:rsidRPr="004E177E">
        <w:t xml:space="preserve"> is falling. Next, another </w:t>
      </w:r>
      <w:r w:rsidR="005D0DD8" w:rsidRPr="004E177E">
        <w:t>revenue</w:t>
      </w:r>
      <w:r w:rsidRPr="004E177E">
        <w:t xml:space="preserve"> aspect derived from the hotel's restaurants, bars and events </w:t>
      </w:r>
      <w:r w:rsidR="005D0DD8" w:rsidRPr="004E177E">
        <w:t>is</w:t>
      </w:r>
      <w:r w:rsidRPr="004E177E">
        <w:t xml:space="preserve"> under attack as the guests tend to move and spend them somewhere else</w:t>
      </w:r>
      <w:r w:rsidR="009B35F1" w:rsidRPr="004E177E">
        <w:t xml:space="preserve"> (Wang et al., 2022).</w:t>
      </w:r>
    </w:p>
    <w:p w14:paraId="282CB336" w14:textId="22039A09" w:rsidR="00A31929" w:rsidRPr="004E177E" w:rsidRDefault="00A31929" w:rsidP="005D0DD8">
      <w:pPr>
        <w:pStyle w:val="ListParagraph"/>
        <w:numPr>
          <w:ilvl w:val="0"/>
          <w:numId w:val="2"/>
        </w:numPr>
      </w:pPr>
      <w:r w:rsidRPr="004E177E">
        <w:rPr>
          <w:b/>
          <w:bCs/>
        </w:rPr>
        <w:t>Scope:</w:t>
      </w:r>
      <w:r w:rsidRPr="004E177E">
        <w:t xml:space="preserve"> It goes even beyond </w:t>
      </w:r>
      <w:r w:rsidR="005D0DD8" w:rsidRPr="004E177E">
        <w:t>guest</w:t>
      </w:r>
      <w:r w:rsidRPr="004E177E">
        <w:t xml:space="preserve"> satisfaction to </w:t>
      </w:r>
      <w:r w:rsidR="005D0DD8" w:rsidRPr="004E177E">
        <w:t xml:space="preserve">the </w:t>
      </w:r>
      <w:r w:rsidRPr="004E177E">
        <w:t xml:space="preserve">hotel’s social responsibility, brand reputation, and long-term sustainability. Its impact </w:t>
      </w:r>
      <w:r w:rsidR="005D0DD8" w:rsidRPr="004E177E">
        <w:t>on</w:t>
      </w:r>
      <w:r w:rsidRPr="004E177E">
        <w:t xml:space="preserve"> the operations of the hotel covering staff morale, service delivery, and the overall experience of the guest is spread across the board. In hotels, there are so many different departments that work together, which results in </w:t>
      </w:r>
      <w:r w:rsidR="005D0DD8" w:rsidRPr="004E177E">
        <w:t>a</w:t>
      </w:r>
      <w:r w:rsidRPr="004E177E">
        <w:t xml:space="preserve"> </w:t>
      </w:r>
      <w:r w:rsidR="005D0DD8" w:rsidRPr="004E177E">
        <w:t>ripple effect</w:t>
      </w:r>
      <w:r w:rsidRPr="004E177E">
        <w:t xml:space="preserve"> if one area of the hotel gets a decline in business</w:t>
      </w:r>
      <w:r w:rsidR="000F2893" w:rsidRPr="004E177E">
        <w:t xml:space="preserve"> (Bowie, 2018).</w:t>
      </w:r>
    </w:p>
    <w:p w14:paraId="55E3E952" w14:textId="77777777" w:rsidR="00A31929" w:rsidRPr="004E177E" w:rsidRDefault="00A31929" w:rsidP="00A31929">
      <w:r w:rsidRPr="004E177E">
        <w:t xml:space="preserve"> </w:t>
      </w:r>
    </w:p>
    <w:p w14:paraId="38FC73D3" w14:textId="0A70C707" w:rsidR="00A31929" w:rsidRPr="004E177E" w:rsidRDefault="00A31929" w:rsidP="00A31929"/>
    <w:p w14:paraId="47F434ED" w14:textId="77777777" w:rsidR="00A31929" w:rsidRPr="004E177E" w:rsidRDefault="00A31929" w:rsidP="007D5F35">
      <w:pPr>
        <w:pStyle w:val="Heading2"/>
      </w:pPr>
      <w:bookmarkStart w:id="5" w:name="_Toc166936291"/>
      <w:r w:rsidRPr="004E177E">
        <w:t>Causes of the Issue</w:t>
      </w:r>
      <w:bookmarkEnd w:id="5"/>
    </w:p>
    <w:p w14:paraId="3CD207BD" w14:textId="60FD0A72" w:rsidR="009556AF" w:rsidRPr="004E177E" w:rsidRDefault="00A31929" w:rsidP="005D0DD8">
      <w:pPr>
        <w:pStyle w:val="ListParagraph"/>
        <w:numPr>
          <w:ilvl w:val="0"/>
          <w:numId w:val="3"/>
        </w:numPr>
      </w:pPr>
      <w:r w:rsidRPr="004E177E">
        <w:rPr>
          <w:b/>
          <w:bCs/>
        </w:rPr>
        <w:t>Outdated Technology:</w:t>
      </w:r>
      <w:r w:rsidRPr="004E177E">
        <w:t xml:space="preserve"> Among the main reasons behind the guests feeling not satisfied </w:t>
      </w:r>
      <w:r w:rsidR="005D0DD8" w:rsidRPr="004E177E">
        <w:t>with</w:t>
      </w:r>
      <w:r w:rsidRPr="004E177E">
        <w:t xml:space="preserve"> the modern levels of amenities </w:t>
      </w:r>
      <w:r w:rsidR="005D0DD8" w:rsidRPr="004E177E">
        <w:t>technology</w:t>
      </w:r>
      <w:r w:rsidRPr="004E177E">
        <w:t xml:space="preserve"> available is one of them</w:t>
      </w:r>
      <w:r w:rsidR="009556AF" w:rsidRPr="004E177E">
        <w:t xml:space="preserve"> (Xu, Ye, and Chan, 2018).</w:t>
      </w:r>
    </w:p>
    <w:p w14:paraId="7C713789" w14:textId="53C9F8EC" w:rsidR="00A31929" w:rsidRPr="004E177E" w:rsidRDefault="00A31929" w:rsidP="005D0DD8">
      <w:pPr>
        <w:pStyle w:val="ListParagraph"/>
        <w:numPr>
          <w:ilvl w:val="0"/>
          <w:numId w:val="3"/>
        </w:numPr>
      </w:pPr>
      <w:r w:rsidRPr="004E177E">
        <w:rPr>
          <w:b/>
          <w:bCs/>
        </w:rPr>
        <w:t>Rephrase it:</w:t>
      </w:r>
      <w:r w:rsidRPr="004E177E">
        <w:t xml:space="preserve"> Today, people demand a real digital experience, from online </w:t>
      </w:r>
      <w:r w:rsidR="005D0DD8" w:rsidRPr="004E177E">
        <w:t>reservations</w:t>
      </w:r>
      <w:r w:rsidRPr="004E177E">
        <w:t xml:space="preserve"> to technologies in rooms. The Ritz Hotel </w:t>
      </w:r>
      <w:r w:rsidR="009556AF" w:rsidRPr="004E177E">
        <w:t>is</w:t>
      </w:r>
      <w:r w:rsidRPr="004E177E">
        <w:t xml:space="preserve"> indifferent with smart room addition, mobile check-ins, and </w:t>
      </w:r>
      <w:r w:rsidR="005D0DD8" w:rsidRPr="004E177E">
        <w:t>high-speed</w:t>
      </w:r>
      <w:r w:rsidRPr="004E177E">
        <w:t xml:space="preserve"> internet while most of the competitive luxury hotels are now fully packed with modern technology</w:t>
      </w:r>
      <w:r w:rsidR="00181242" w:rsidRPr="004E177E">
        <w:t xml:space="preserve"> (Czyzewska and Roper, 2017).</w:t>
      </w:r>
    </w:p>
    <w:p w14:paraId="4681D6EB" w14:textId="03ECAE65" w:rsidR="0073463A" w:rsidRPr="004E177E" w:rsidRDefault="0073463A" w:rsidP="005D0DD8">
      <w:pPr>
        <w:pStyle w:val="ListParagraph"/>
        <w:numPr>
          <w:ilvl w:val="0"/>
          <w:numId w:val="3"/>
        </w:numPr>
      </w:pPr>
      <w:r w:rsidRPr="004E177E">
        <w:rPr>
          <w:b/>
          <w:bCs/>
        </w:rPr>
        <w:t>Service Expectations:</w:t>
      </w:r>
      <w:r w:rsidRPr="004E177E">
        <w:t xml:space="preserve"> Whereas traditionally, the Ritz is associated with their high-quality service style, the expectations of </w:t>
      </w:r>
      <w:r w:rsidR="005D0DD8" w:rsidRPr="004E177E">
        <w:t>current-day</w:t>
      </w:r>
      <w:r w:rsidRPr="004E177E">
        <w:t xml:space="preserve"> tourists are getting higher. Young customers usually, however, want personalized and quick service that can be quite different from the more polite and sophisticated classical standards of The Ritz which are ingrained in the way that it is run</w:t>
      </w:r>
      <w:r w:rsidR="006A57F0" w:rsidRPr="004E177E">
        <w:t xml:space="preserve"> (</w:t>
      </w:r>
      <w:proofErr w:type="spellStart"/>
      <w:r w:rsidR="006A57F0" w:rsidRPr="004E177E">
        <w:t>Spaargaren</w:t>
      </w:r>
      <w:proofErr w:type="spellEnd"/>
      <w:r w:rsidR="006A57F0" w:rsidRPr="004E177E">
        <w:t>, 2020).</w:t>
      </w:r>
    </w:p>
    <w:p w14:paraId="759C2485" w14:textId="3CB5963B" w:rsidR="0073463A" w:rsidRPr="004E177E" w:rsidRDefault="0073463A" w:rsidP="005D0DD8">
      <w:pPr>
        <w:pStyle w:val="ListParagraph"/>
        <w:numPr>
          <w:ilvl w:val="0"/>
          <w:numId w:val="3"/>
        </w:numPr>
      </w:pPr>
      <w:r w:rsidRPr="004E177E">
        <w:rPr>
          <w:b/>
          <w:bCs/>
        </w:rPr>
        <w:t>Feedback Mechanism:</w:t>
      </w:r>
      <w:r w:rsidRPr="004E177E">
        <w:t xml:space="preserve"> There might be insufficient in </w:t>
      </w:r>
      <w:r w:rsidR="005D0DD8" w:rsidRPr="004E177E">
        <w:t xml:space="preserve">the </w:t>
      </w:r>
      <w:r w:rsidRPr="004E177E">
        <w:t>current feedback mechanism of the hotel in which guests’ concerns are not captured properly or negative feedback is not replied to instantly. Faults in the feedback machinery may cause complications and heighten the impairment state; thus, increasing the level of guest discontentment</w:t>
      </w:r>
      <w:r w:rsidR="00A6547A" w:rsidRPr="004E177E">
        <w:t xml:space="preserve"> (Calisto et al., 2021).</w:t>
      </w:r>
    </w:p>
    <w:p w14:paraId="39C0159F" w14:textId="533993A7" w:rsidR="0073463A" w:rsidRPr="004E177E" w:rsidRDefault="0073463A" w:rsidP="005D0DD8">
      <w:pPr>
        <w:pStyle w:val="ListParagraph"/>
        <w:numPr>
          <w:ilvl w:val="0"/>
          <w:numId w:val="3"/>
        </w:numPr>
      </w:pPr>
      <w:r w:rsidRPr="004E177E">
        <w:rPr>
          <w:b/>
          <w:bCs/>
        </w:rPr>
        <w:t>Economic Factors:</w:t>
      </w:r>
      <w:r w:rsidRPr="004E177E">
        <w:t xml:space="preserve"> The broader economic environment constitutes an endogenous variable, which consists, among other factors, of inflation and a change in consumer spending habits post-pandemic. Nowhere is the competition as strong as among businesses that offer similar travel experiences. </w:t>
      </w:r>
      <w:r w:rsidR="005D0DD8" w:rsidRPr="004E177E">
        <w:t>Travellers</w:t>
      </w:r>
      <w:r w:rsidRPr="004E177E">
        <w:t>, therefore, are more informed and will never settle for less in any situation where there is a perceived lapse in service or amenities</w:t>
      </w:r>
      <w:r w:rsidR="00A6547A" w:rsidRPr="004E177E">
        <w:t xml:space="preserve"> (</w:t>
      </w:r>
      <w:proofErr w:type="spellStart"/>
      <w:r w:rsidR="00A6547A" w:rsidRPr="004E177E">
        <w:t>Çakır</w:t>
      </w:r>
      <w:proofErr w:type="spellEnd"/>
      <w:r w:rsidR="00A6547A" w:rsidRPr="004E177E">
        <w:t xml:space="preserve"> and </w:t>
      </w:r>
      <w:proofErr w:type="spellStart"/>
      <w:r w:rsidR="00A6547A" w:rsidRPr="004E177E">
        <w:t>Akoğlan</w:t>
      </w:r>
      <w:proofErr w:type="spellEnd"/>
      <w:r w:rsidR="00A6547A" w:rsidRPr="004E177E">
        <w:t xml:space="preserve"> Kozak, 2017).</w:t>
      </w:r>
    </w:p>
    <w:p w14:paraId="3AAE8AD6" w14:textId="77777777" w:rsidR="00B145E9" w:rsidRPr="004E177E" w:rsidRDefault="00B145E9">
      <w:pPr>
        <w:spacing w:before="240" w:after="0"/>
      </w:pPr>
      <w:r w:rsidRPr="004E177E">
        <w:br w:type="page"/>
      </w:r>
    </w:p>
    <w:p w14:paraId="1E6C6AFF" w14:textId="2C62B3C0" w:rsidR="00A31929" w:rsidRPr="004E177E" w:rsidRDefault="00B145E9" w:rsidP="00782619">
      <w:pPr>
        <w:pStyle w:val="Heading2"/>
      </w:pPr>
      <w:bookmarkStart w:id="6" w:name="_Toc166936292"/>
      <w:r w:rsidRPr="004E177E">
        <w:lastRenderedPageBreak/>
        <w:t>PESTEL Analysis</w:t>
      </w:r>
      <w:bookmarkEnd w:id="6"/>
      <w:r w:rsidR="00A31929" w:rsidRPr="004E177E">
        <w:t xml:space="preserve"> </w:t>
      </w:r>
    </w:p>
    <w:p w14:paraId="78FC706B" w14:textId="586185F6" w:rsidR="00B145E9" w:rsidRPr="004E177E" w:rsidRDefault="00E646B0" w:rsidP="00782619">
      <w:r w:rsidRPr="004E177E">
        <w:t>A PESTEL analysis helps to understand the external factors influencing The Ritz London.</w:t>
      </w:r>
    </w:p>
    <w:tbl>
      <w:tblPr>
        <w:tblStyle w:val="GridTable4-Accent1"/>
        <w:tblW w:w="10680" w:type="dxa"/>
        <w:tblInd w:w="-832" w:type="dxa"/>
        <w:tblLook w:val="04A0" w:firstRow="1" w:lastRow="0" w:firstColumn="1" w:lastColumn="0" w:noHBand="0" w:noVBand="1"/>
      </w:tblPr>
      <w:tblGrid>
        <w:gridCol w:w="1763"/>
        <w:gridCol w:w="8917"/>
      </w:tblGrid>
      <w:tr w:rsidR="00E646B0" w:rsidRPr="004E177E" w14:paraId="356E6339" w14:textId="77777777" w:rsidTr="006A122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321BB6D" w14:textId="77777777" w:rsidR="00E646B0" w:rsidRPr="004E177E" w:rsidRDefault="00E646B0" w:rsidP="00E646B0">
            <w:pPr>
              <w:spacing w:line="360" w:lineRule="auto"/>
            </w:pPr>
            <w:r w:rsidRPr="004E177E">
              <w:t>Factor</w:t>
            </w:r>
          </w:p>
        </w:tc>
        <w:tc>
          <w:tcPr>
            <w:tcW w:w="0" w:type="auto"/>
            <w:hideMark/>
          </w:tcPr>
          <w:p w14:paraId="101FF7B4" w14:textId="77777777" w:rsidR="00E646B0" w:rsidRPr="004E177E" w:rsidRDefault="00E646B0" w:rsidP="00E646B0">
            <w:pPr>
              <w:spacing w:line="360" w:lineRule="auto"/>
              <w:cnfStyle w:val="100000000000" w:firstRow="1" w:lastRow="0" w:firstColumn="0" w:lastColumn="0" w:oddVBand="0" w:evenVBand="0" w:oddHBand="0" w:evenHBand="0" w:firstRowFirstColumn="0" w:firstRowLastColumn="0" w:lastRowFirstColumn="0" w:lastRowLastColumn="0"/>
            </w:pPr>
            <w:r w:rsidRPr="004E177E">
              <w:t>Impact on The Ritz London</w:t>
            </w:r>
          </w:p>
        </w:tc>
      </w:tr>
      <w:tr w:rsidR="00E646B0" w:rsidRPr="004E177E" w14:paraId="59F9465D" w14:textId="77777777" w:rsidTr="006A122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6E14956" w14:textId="77777777" w:rsidR="00E646B0" w:rsidRPr="004E177E" w:rsidRDefault="00E646B0" w:rsidP="00E646B0">
            <w:pPr>
              <w:spacing w:line="360" w:lineRule="auto"/>
            </w:pPr>
            <w:r w:rsidRPr="004E177E">
              <w:t>Political</w:t>
            </w:r>
          </w:p>
        </w:tc>
        <w:tc>
          <w:tcPr>
            <w:tcW w:w="0" w:type="auto"/>
            <w:hideMark/>
          </w:tcPr>
          <w:p w14:paraId="6BC75AF4" w14:textId="6A37A1E4" w:rsidR="00E646B0" w:rsidRPr="004E177E" w:rsidRDefault="00E646B0" w:rsidP="00E646B0">
            <w:pPr>
              <w:spacing w:line="360" w:lineRule="auto"/>
              <w:cnfStyle w:val="000000100000" w:firstRow="0" w:lastRow="0" w:firstColumn="0" w:lastColumn="0" w:oddVBand="0" w:evenVBand="0" w:oddHBand="1" w:evenHBand="0" w:firstRowFirstColumn="0" w:firstRowLastColumn="0" w:lastRowFirstColumn="0" w:lastRowLastColumn="0"/>
            </w:pPr>
            <w:r w:rsidRPr="004E177E">
              <w:t>Brexit has created uncertainties in the hospitality sector, including staffing challenges due to changes in immigration laws and potential increases in operational costs</w:t>
            </w:r>
            <w:r w:rsidR="00114C5A" w:rsidRPr="004E177E">
              <w:t xml:space="preserve"> (Deshmukh and Haleem, 2020).</w:t>
            </w:r>
          </w:p>
        </w:tc>
      </w:tr>
      <w:tr w:rsidR="00E646B0" w:rsidRPr="004E177E" w14:paraId="03DBD722" w14:textId="77777777" w:rsidTr="006A122F">
        <w:tc>
          <w:tcPr>
            <w:cnfStyle w:val="001000000000" w:firstRow="0" w:lastRow="0" w:firstColumn="1" w:lastColumn="0" w:oddVBand="0" w:evenVBand="0" w:oddHBand="0" w:evenHBand="0" w:firstRowFirstColumn="0" w:firstRowLastColumn="0" w:lastRowFirstColumn="0" w:lastRowLastColumn="0"/>
            <w:tcW w:w="0" w:type="auto"/>
            <w:hideMark/>
          </w:tcPr>
          <w:p w14:paraId="4B0D4436" w14:textId="77777777" w:rsidR="00E646B0" w:rsidRPr="004E177E" w:rsidRDefault="00E646B0" w:rsidP="00E646B0">
            <w:pPr>
              <w:spacing w:line="360" w:lineRule="auto"/>
            </w:pPr>
            <w:r w:rsidRPr="004E177E">
              <w:t>Economic</w:t>
            </w:r>
          </w:p>
        </w:tc>
        <w:tc>
          <w:tcPr>
            <w:tcW w:w="0" w:type="auto"/>
            <w:hideMark/>
          </w:tcPr>
          <w:p w14:paraId="56FEB112" w14:textId="26F3AFD7" w:rsidR="00E646B0" w:rsidRPr="004E177E" w:rsidRDefault="00E646B0" w:rsidP="00E646B0">
            <w:pPr>
              <w:spacing w:line="360" w:lineRule="auto"/>
              <w:cnfStyle w:val="000000000000" w:firstRow="0" w:lastRow="0" w:firstColumn="0" w:lastColumn="0" w:oddVBand="0" w:evenVBand="0" w:oddHBand="0" w:evenHBand="0" w:firstRowFirstColumn="0" w:firstRowLastColumn="0" w:lastRowFirstColumn="0" w:lastRowLastColumn="0"/>
            </w:pPr>
            <w:r w:rsidRPr="004E177E">
              <w:t>The post-pandemic economic recovery is slow. Inflation is affecting consumer spending power, and there is increased competition from alternative accommodations like Airbnb</w:t>
            </w:r>
            <w:r w:rsidR="00114C5A" w:rsidRPr="004E177E">
              <w:t xml:space="preserve"> (</w:t>
            </w:r>
            <w:proofErr w:type="spellStart"/>
            <w:r w:rsidR="00114C5A" w:rsidRPr="004E177E">
              <w:t>Venthur</w:t>
            </w:r>
            <w:proofErr w:type="spellEnd"/>
            <w:r w:rsidR="00114C5A" w:rsidRPr="004E177E">
              <w:t>, and Zhou, 2018).</w:t>
            </w:r>
          </w:p>
        </w:tc>
      </w:tr>
      <w:tr w:rsidR="00E646B0" w:rsidRPr="004E177E" w14:paraId="7F4DDC68" w14:textId="77777777" w:rsidTr="006A122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3D8F3CB" w14:textId="77777777" w:rsidR="00E646B0" w:rsidRPr="004E177E" w:rsidRDefault="00E646B0" w:rsidP="00E646B0">
            <w:pPr>
              <w:spacing w:line="360" w:lineRule="auto"/>
            </w:pPr>
            <w:r w:rsidRPr="004E177E">
              <w:t>Social</w:t>
            </w:r>
          </w:p>
        </w:tc>
        <w:tc>
          <w:tcPr>
            <w:tcW w:w="0" w:type="auto"/>
            <w:hideMark/>
          </w:tcPr>
          <w:p w14:paraId="550D6E50" w14:textId="62864AEA" w:rsidR="00E646B0" w:rsidRPr="004E177E" w:rsidRDefault="00E646B0" w:rsidP="00E646B0">
            <w:pPr>
              <w:spacing w:line="360" w:lineRule="auto"/>
              <w:cnfStyle w:val="000000100000" w:firstRow="0" w:lastRow="0" w:firstColumn="0" w:lastColumn="0" w:oddVBand="0" w:evenVBand="0" w:oddHBand="1" w:evenHBand="0" w:firstRowFirstColumn="0" w:firstRowLastColumn="0" w:lastRowFirstColumn="0" w:lastRowLastColumn="0"/>
            </w:pPr>
            <w:r w:rsidRPr="004E177E">
              <w:t>Changing demographics and preferences among travellers, with a growing emphasis on experiential travel and personalized service, are impacting guest expectations and satisfaction</w:t>
            </w:r>
            <w:r w:rsidR="00114C5A" w:rsidRPr="004E177E">
              <w:t xml:space="preserve"> (</w:t>
            </w:r>
            <w:proofErr w:type="spellStart"/>
            <w:r w:rsidR="00114C5A" w:rsidRPr="004E177E">
              <w:t>Shtal</w:t>
            </w:r>
            <w:proofErr w:type="spellEnd"/>
            <w:r w:rsidR="00114C5A" w:rsidRPr="004E177E">
              <w:t xml:space="preserve"> et al., 2018).</w:t>
            </w:r>
          </w:p>
        </w:tc>
      </w:tr>
      <w:tr w:rsidR="00E646B0" w:rsidRPr="004E177E" w14:paraId="7BE36DF4" w14:textId="77777777" w:rsidTr="006A122F">
        <w:tc>
          <w:tcPr>
            <w:cnfStyle w:val="001000000000" w:firstRow="0" w:lastRow="0" w:firstColumn="1" w:lastColumn="0" w:oddVBand="0" w:evenVBand="0" w:oddHBand="0" w:evenHBand="0" w:firstRowFirstColumn="0" w:firstRowLastColumn="0" w:lastRowFirstColumn="0" w:lastRowLastColumn="0"/>
            <w:tcW w:w="0" w:type="auto"/>
            <w:hideMark/>
          </w:tcPr>
          <w:p w14:paraId="690D90D1" w14:textId="77777777" w:rsidR="00E646B0" w:rsidRPr="004E177E" w:rsidRDefault="00E646B0" w:rsidP="00E646B0">
            <w:pPr>
              <w:spacing w:line="360" w:lineRule="auto"/>
            </w:pPr>
            <w:r w:rsidRPr="004E177E">
              <w:t>Technological</w:t>
            </w:r>
          </w:p>
        </w:tc>
        <w:tc>
          <w:tcPr>
            <w:tcW w:w="0" w:type="auto"/>
            <w:hideMark/>
          </w:tcPr>
          <w:p w14:paraId="487998B0" w14:textId="04924AB8" w:rsidR="00E646B0" w:rsidRPr="004E177E" w:rsidRDefault="00E646B0" w:rsidP="00E646B0">
            <w:pPr>
              <w:spacing w:line="360" w:lineRule="auto"/>
              <w:cnfStyle w:val="000000000000" w:firstRow="0" w:lastRow="0" w:firstColumn="0" w:lastColumn="0" w:oddVBand="0" w:evenVBand="0" w:oddHBand="0" w:evenHBand="0" w:firstRowFirstColumn="0" w:firstRowLastColumn="0" w:lastRowFirstColumn="0" w:lastRowLastColumn="0"/>
            </w:pPr>
            <w:r w:rsidRPr="004E177E">
              <w:t>Rapid advancements in technology mean that hotels must continually update their offerings to meet guest expectations. The Ritz has lagged in integrating modern technologies</w:t>
            </w:r>
            <w:r w:rsidR="00114C5A" w:rsidRPr="004E177E">
              <w:t xml:space="preserve"> (Alava et al., 2018).</w:t>
            </w:r>
          </w:p>
        </w:tc>
      </w:tr>
      <w:tr w:rsidR="00E646B0" w:rsidRPr="004E177E" w14:paraId="6555D204" w14:textId="77777777" w:rsidTr="006A122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EFE178F" w14:textId="77777777" w:rsidR="00E646B0" w:rsidRPr="004E177E" w:rsidRDefault="00E646B0" w:rsidP="00E646B0">
            <w:pPr>
              <w:spacing w:line="360" w:lineRule="auto"/>
            </w:pPr>
            <w:r w:rsidRPr="004E177E">
              <w:t>Environmental</w:t>
            </w:r>
          </w:p>
        </w:tc>
        <w:tc>
          <w:tcPr>
            <w:tcW w:w="0" w:type="auto"/>
            <w:hideMark/>
          </w:tcPr>
          <w:p w14:paraId="54DAB4C5" w14:textId="0FABE2D2" w:rsidR="00E646B0" w:rsidRPr="004E177E" w:rsidRDefault="00E646B0" w:rsidP="00E646B0">
            <w:pPr>
              <w:spacing w:line="360" w:lineRule="auto"/>
              <w:cnfStyle w:val="000000100000" w:firstRow="0" w:lastRow="0" w:firstColumn="0" w:lastColumn="0" w:oddVBand="0" w:evenVBand="0" w:oddHBand="1" w:evenHBand="0" w:firstRowFirstColumn="0" w:firstRowLastColumn="0" w:lastRowFirstColumn="0" w:lastRowLastColumn="0"/>
            </w:pPr>
            <w:r w:rsidRPr="004E177E">
              <w:t>Increasing awareness of sustainability among travellers means hotels must adopt eco-friendly practices. The Ritz needs to enhance its sustainability efforts to meet guest expectations</w:t>
            </w:r>
            <w:r w:rsidR="00A14204" w:rsidRPr="004E177E">
              <w:t xml:space="preserve"> (Ortega et al., 2019).</w:t>
            </w:r>
          </w:p>
        </w:tc>
      </w:tr>
      <w:tr w:rsidR="00E646B0" w:rsidRPr="004E177E" w14:paraId="435C642C" w14:textId="77777777" w:rsidTr="006A122F">
        <w:tc>
          <w:tcPr>
            <w:cnfStyle w:val="001000000000" w:firstRow="0" w:lastRow="0" w:firstColumn="1" w:lastColumn="0" w:oddVBand="0" w:evenVBand="0" w:oddHBand="0" w:evenHBand="0" w:firstRowFirstColumn="0" w:firstRowLastColumn="0" w:lastRowFirstColumn="0" w:lastRowLastColumn="0"/>
            <w:tcW w:w="0" w:type="auto"/>
            <w:hideMark/>
          </w:tcPr>
          <w:p w14:paraId="2866C53C" w14:textId="77777777" w:rsidR="00E646B0" w:rsidRPr="004E177E" w:rsidRDefault="00E646B0" w:rsidP="00E646B0">
            <w:pPr>
              <w:spacing w:line="360" w:lineRule="auto"/>
            </w:pPr>
            <w:r w:rsidRPr="004E177E">
              <w:t>Legal</w:t>
            </w:r>
          </w:p>
        </w:tc>
        <w:tc>
          <w:tcPr>
            <w:tcW w:w="0" w:type="auto"/>
            <w:hideMark/>
          </w:tcPr>
          <w:p w14:paraId="09A96A37" w14:textId="2B6309F4" w:rsidR="00E646B0" w:rsidRPr="004E177E" w:rsidRDefault="00E646B0" w:rsidP="00E646B0">
            <w:pPr>
              <w:spacing w:line="360" w:lineRule="auto"/>
              <w:cnfStyle w:val="000000000000" w:firstRow="0" w:lastRow="0" w:firstColumn="0" w:lastColumn="0" w:oddVBand="0" w:evenVBand="0" w:oddHBand="0" w:evenHBand="0" w:firstRowFirstColumn="0" w:firstRowLastColumn="0" w:lastRowFirstColumn="0" w:lastRowLastColumn="0"/>
            </w:pPr>
            <w:r w:rsidRPr="004E177E">
              <w:t>Compliance with new health and safety regulations post-pandemic is critical. Failure to adhere to these regulations can result in legal issues and damage to the hotel's reputation</w:t>
            </w:r>
            <w:r w:rsidR="00A14204" w:rsidRPr="004E177E">
              <w:t xml:space="preserve"> (Pan, Chen, and Zhan, 2019).</w:t>
            </w:r>
          </w:p>
        </w:tc>
      </w:tr>
    </w:tbl>
    <w:p w14:paraId="40518597" w14:textId="77777777" w:rsidR="00A31929" w:rsidRPr="004E177E" w:rsidRDefault="00A31929" w:rsidP="00A31929"/>
    <w:p w14:paraId="32F8F097" w14:textId="77777777" w:rsidR="00782619" w:rsidRPr="004E177E" w:rsidRDefault="00782619">
      <w:pPr>
        <w:spacing w:before="240" w:after="0"/>
        <w:rPr>
          <w:b/>
          <w:sz w:val="32"/>
        </w:rPr>
      </w:pPr>
      <w:r w:rsidRPr="004E177E">
        <w:br w:type="page"/>
      </w:r>
    </w:p>
    <w:p w14:paraId="1ED971F5" w14:textId="76D05FD2" w:rsidR="00E646B0" w:rsidRPr="004E177E" w:rsidRDefault="00782619" w:rsidP="00782619">
      <w:pPr>
        <w:pStyle w:val="Heading2"/>
      </w:pPr>
      <w:bookmarkStart w:id="7" w:name="_Toc166936293"/>
      <w:r w:rsidRPr="004E177E">
        <w:lastRenderedPageBreak/>
        <w:t>SWOT Analysis</w:t>
      </w:r>
      <w:bookmarkEnd w:id="7"/>
    </w:p>
    <w:tbl>
      <w:tblPr>
        <w:tblStyle w:val="GridTable4-Accent1"/>
        <w:tblW w:w="10680" w:type="dxa"/>
        <w:tblInd w:w="-832" w:type="dxa"/>
        <w:tblLook w:val="04A0" w:firstRow="1" w:lastRow="0" w:firstColumn="1" w:lastColumn="0" w:noHBand="0" w:noVBand="1"/>
      </w:tblPr>
      <w:tblGrid>
        <w:gridCol w:w="5083"/>
        <w:gridCol w:w="5597"/>
      </w:tblGrid>
      <w:tr w:rsidR="00D06D6C" w:rsidRPr="004E177E" w14:paraId="017C7932" w14:textId="77777777" w:rsidTr="00AF3B7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A49BF77" w14:textId="77777777" w:rsidR="00105DD1" w:rsidRPr="004E177E" w:rsidRDefault="00105DD1" w:rsidP="00105DD1">
            <w:pPr>
              <w:spacing w:line="360" w:lineRule="auto"/>
            </w:pPr>
            <w:r w:rsidRPr="004E177E">
              <w:t>Strengths</w:t>
            </w:r>
          </w:p>
        </w:tc>
        <w:tc>
          <w:tcPr>
            <w:tcW w:w="0" w:type="auto"/>
            <w:hideMark/>
          </w:tcPr>
          <w:p w14:paraId="7A43435E" w14:textId="77777777" w:rsidR="00105DD1" w:rsidRPr="004E177E" w:rsidRDefault="00105DD1" w:rsidP="00105DD1">
            <w:pPr>
              <w:spacing w:line="360" w:lineRule="auto"/>
              <w:cnfStyle w:val="100000000000" w:firstRow="1" w:lastRow="0" w:firstColumn="0" w:lastColumn="0" w:oddVBand="0" w:evenVBand="0" w:oddHBand="0" w:evenHBand="0" w:firstRowFirstColumn="0" w:firstRowLastColumn="0" w:lastRowFirstColumn="0" w:lastRowLastColumn="0"/>
            </w:pPr>
            <w:r w:rsidRPr="004E177E">
              <w:t>Weaknesses</w:t>
            </w:r>
          </w:p>
        </w:tc>
      </w:tr>
      <w:tr w:rsidR="00D06D6C" w:rsidRPr="004E177E" w14:paraId="6397A3C9" w14:textId="77777777" w:rsidTr="00AF3B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F421303" w14:textId="470B48FE" w:rsidR="00105DD1" w:rsidRPr="004E177E" w:rsidRDefault="00F22CD1" w:rsidP="00105DD1">
            <w:pPr>
              <w:spacing w:line="360" w:lineRule="auto"/>
              <w:rPr>
                <w:b w:val="0"/>
                <w:bCs w:val="0"/>
              </w:rPr>
            </w:pPr>
            <w:r w:rsidRPr="004E177E">
              <w:rPr>
                <w:b w:val="0"/>
                <w:bCs w:val="0"/>
              </w:rPr>
              <w:t>An iconic</w:t>
            </w:r>
            <w:r w:rsidR="00105DD1" w:rsidRPr="004E177E">
              <w:rPr>
                <w:b w:val="0"/>
                <w:bCs w:val="0"/>
              </w:rPr>
              <w:t xml:space="preserve"> brand with a long history of luxury service.</w:t>
            </w:r>
          </w:p>
        </w:tc>
        <w:tc>
          <w:tcPr>
            <w:tcW w:w="0" w:type="auto"/>
            <w:hideMark/>
          </w:tcPr>
          <w:p w14:paraId="44E01522" w14:textId="77777777" w:rsidR="00105DD1" w:rsidRPr="004E177E" w:rsidRDefault="00105DD1" w:rsidP="00105DD1">
            <w:pPr>
              <w:spacing w:line="360" w:lineRule="auto"/>
              <w:cnfStyle w:val="000000100000" w:firstRow="0" w:lastRow="0" w:firstColumn="0" w:lastColumn="0" w:oddVBand="0" w:evenVBand="0" w:oddHBand="1" w:evenHBand="0" w:firstRowFirstColumn="0" w:firstRowLastColumn="0" w:lastRowFirstColumn="0" w:lastRowLastColumn="0"/>
            </w:pPr>
            <w:r w:rsidRPr="004E177E">
              <w:t>Outdated technology and lack of modern amenities.</w:t>
            </w:r>
          </w:p>
        </w:tc>
      </w:tr>
      <w:tr w:rsidR="00D06D6C" w:rsidRPr="004E177E" w14:paraId="222EFD6B" w14:textId="77777777" w:rsidTr="00AF3B70">
        <w:tc>
          <w:tcPr>
            <w:cnfStyle w:val="001000000000" w:firstRow="0" w:lastRow="0" w:firstColumn="1" w:lastColumn="0" w:oddVBand="0" w:evenVBand="0" w:oddHBand="0" w:evenHBand="0" w:firstRowFirstColumn="0" w:firstRowLastColumn="0" w:lastRowFirstColumn="0" w:lastRowLastColumn="0"/>
            <w:tcW w:w="0" w:type="auto"/>
            <w:hideMark/>
          </w:tcPr>
          <w:p w14:paraId="4B7343DD" w14:textId="5286D9B0" w:rsidR="00105DD1" w:rsidRPr="004E177E" w:rsidRDefault="00105DD1" w:rsidP="00105DD1">
            <w:pPr>
              <w:spacing w:line="360" w:lineRule="auto"/>
              <w:rPr>
                <w:b w:val="0"/>
                <w:bCs w:val="0"/>
              </w:rPr>
            </w:pPr>
            <w:r w:rsidRPr="004E177E">
              <w:rPr>
                <w:b w:val="0"/>
                <w:bCs w:val="0"/>
              </w:rPr>
              <w:t xml:space="preserve">Prime location in Piccadilly, attracting high-end </w:t>
            </w:r>
            <w:r w:rsidR="00F22CD1" w:rsidRPr="004E177E">
              <w:rPr>
                <w:b w:val="0"/>
                <w:bCs w:val="0"/>
              </w:rPr>
              <w:t>travellers</w:t>
            </w:r>
            <w:r w:rsidR="005D5C69" w:rsidRPr="004E177E">
              <w:rPr>
                <w:b w:val="0"/>
                <w:bCs w:val="0"/>
              </w:rPr>
              <w:t xml:space="preserve"> (Gurl, 2017)</w:t>
            </w:r>
          </w:p>
        </w:tc>
        <w:tc>
          <w:tcPr>
            <w:tcW w:w="0" w:type="auto"/>
            <w:hideMark/>
          </w:tcPr>
          <w:p w14:paraId="1FFF5A11" w14:textId="14520CCD" w:rsidR="00105DD1" w:rsidRPr="004E177E" w:rsidRDefault="00105DD1" w:rsidP="00105DD1">
            <w:pPr>
              <w:spacing w:line="360" w:lineRule="auto"/>
              <w:cnfStyle w:val="000000000000" w:firstRow="0" w:lastRow="0" w:firstColumn="0" w:lastColumn="0" w:oddVBand="0" w:evenVBand="0" w:oddHBand="0" w:evenHBand="0" w:firstRowFirstColumn="0" w:firstRowLastColumn="0" w:lastRowFirstColumn="0" w:lastRowLastColumn="0"/>
            </w:pPr>
            <w:r w:rsidRPr="004E177E">
              <w:t xml:space="preserve">Traditional service </w:t>
            </w:r>
            <w:r w:rsidR="00F22CD1" w:rsidRPr="004E177E">
              <w:t>models</w:t>
            </w:r>
            <w:r w:rsidRPr="004E177E">
              <w:t xml:space="preserve"> </w:t>
            </w:r>
            <w:r w:rsidR="00F22CD1" w:rsidRPr="004E177E">
              <w:t xml:space="preserve">do </w:t>
            </w:r>
            <w:r w:rsidRPr="004E177E">
              <w:t xml:space="preserve">not </w:t>
            </w:r>
            <w:r w:rsidR="00F22CD1" w:rsidRPr="004E177E">
              <w:t>align</w:t>
            </w:r>
            <w:r w:rsidRPr="004E177E">
              <w:t xml:space="preserve"> with modern expectations</w:t>
            </w:r>
            <w:r w:rsidR="00F37720" w:rsidRPr="004E177E">
              <w:t xml:space="preserve"> (</w:t>
            </w:r>
            <w:proofErr w:type="spellStart"/>
            <w:r w:rsidR="00F37720" w:rsidRPr="004E177E">
              <w:t>Puyt</w:t>
            </w:r>
            <w:proofErr w:type="spellEnd"/>
            <w:r w:rsidR="00F37720" w:rsidRPr="004E177E">
              <w:t xml:space="preserve"> et al., 2020).</w:t>
            </w:r>
          </w:p>
        </w:tc>
      </w:tr>
      <w:tr w:rsidR="00D06D6C" w:rsidRPr="004E177E" w14:paraId="34549BD9" w14:textId="77777777" w:rsidTr="00AF3B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FBCB108" w14:textId="77777777" w:rsidR="00105DD1" w:rsidRPr="004E177E" w:rsidRDefault="00105DD1" w:rsidP="00105DD1">
            <w:pPr>
              <w:spacing w:line="360" w:lineRule="auto"/>
              <w:rPr>
                <w:b w:val="0"/>
                <w:bCs w:val="0"/>
              </w:rPr>
            </w:pPr>
            <w:r w:rsidRPr="004E177E">
              <w:rPr>
                <w:b w:val="0"/>
                <w:bCs w:val="0"/>
              </w:rPr>
              <w:t>Strong reputation for exceptional service and opulent decor.</w:t>
            </w:r>
          </w:p>
        </w:tc>
        <w:tc>
          <w:tcPr>
            <w:tcW w:w="0" w:type="auto"/>
            <w:hideMark/>
          </w:tcPr>
          <w:p w14:paraId="04E084D5" w14:textId="77777777" w:rsidR="00105DD1" w:rsidRPr="004E177E" w:rsidRDefault="00105DD1" w:rsidP="00105DD1">
            <w:pPr>
              <w:spacing w:line="360" w:lineRule="auto"/>
              <w:cnfStyle w:val="000000100000" w:firstRow="0" w:lastRow="0" w:firstColumn="0" w:lastColumn="0" w:oddVBand="0" w:evenVBand="0" w:oddHBand="1" w:evenHBand="0" w:firstRowFirstColumn="0" w:firstRowLastColumn="0" w:lastRowFirstColumn="0" w:lastRowLastColumn="0"/>
            </w:pPr>
            <w:r w:rsidRPr="004E177E">
              <w:t>Ineffective feedback mechanism.</w:t>
            </w:r>
          </w:p>
        </w:tc>
      </w:tr>
      <w:tr w:rsidR="00D06D6C" w:rsidRPr="004E177E" w14:paraId="48D5CA36" w14:textId="77777777" w:rsidTr="00AF3B70">
        <w:tc>
          <w:tcPr>
            <w:cnfStyle w:val="001000000000" w:firstRow="0" w:lastRow="0" w:firstColumn="1" w:lastColumn="0" w:oddVBand="0" w:evenVBand="0" w:oddHBand="0" w:evenHBand="0" w:firstRowFirstColumn="0" w:firstRowLastColumn="0" w:lastRowFirstColumn="0" w:lastRowLastColumn="0"/>
            <w:tcW w:w="0" w:type="auto"/>
            <w:hideMark/>
          </w:tcPr>
          <w:p w14:paraId="2CEB9DB6" w14:textId="36F040C3" w:rsidR="00105DD1" w:rsidRPr="004E177E" w:rsidRDefault="00105DD1" w:rsidP="00105DD1">
            <w:pPr>
              <w:spacing w:line="360" w:lineRule="auto"/>
              <w:rPr>
                <w:b w:val="0"/>
                <w:bCs w:val="0"/>
              </w:rPr>
            </w:pPr>
            <w:r w:rsidRPr="004E177E">
              <w:rPr>
                <w:b w:val="0"/>
                <w:bCs w:val="0"/>
              </w:rPr>
              <w:t>Extensive amenities, including fine dining and event spaces</w:t>
            </w:r>
            <w:r w:rsidR="005D5C69" w:rsidRPr="004E177E">
              <w:rPr>
                <w:b w:val="0"/>
                <w:bCs w:val="0"/>
              </w:rPr>
              <w:t xml:space="preserve"> (</w:t>
            </w:r>
            <w:proofErr w:type="spellStart"/>
            <w:r w:rsidR="00F37720" w:rsidRPr="004E177E">
              <w:rPr>
                <w:b w:val="0"/>
                <w:bCs w:val="0"/>
              </w:rPr>
              <w:t>Benzaghta</w:t>
            </w:r>
            <w:proofErr w:type="spellEnd"/>
            <w:r w:rsidR="00F37720" w:rsidRPr="004E177E">
              <w:rPr>
                <w:b w:val="0"/>
                <w:bCs w:val="0"/>
              </w:rPr>
              <w:t xml:space="preserve"> et al., 2021).</w:t>
            </w:r>
          </w:p>
        </w:tc>
        <w:tc>
          <w:tcPr>
            <w:tcW w:w="0" w:type="auto"/>
            <w:hideMark/>
          </w:tcPr>
          <w:p w14:paraId="660E2CB3" w14:textId="21B5F86F" w:rsidR="00105DD1" w:rsidRPr="004E177E" w:rsidRDefault="00105DD1" w:rsidP="00105DD1">
            <w:pPr>
              <w:spacing w:line="360" w:lineRule="auto"/>
              <w:cnfStyle w:val="000000000000" w:firstRow="0" w:lastRow="0" w:firstColumn="0" w:lastColumn="0" w:oddVBand="0" w:evenVBand="0" w:oddHBand="0" w:evenHBand="0" w:firstRowFirstColumn="0" w:firstRowLastColumn="0" w:lastRowFirstColumn="0" w:lastRowLastColumn="0"/>
            </w:pPr>
            <w:r w:rsidRPr="004E177E">
              <w:t xml:space="preserve">High operational costs and reliance on </w:t>
            </w:r>
            <w:r w:rsidR="00F22CD1" w:rsidRPr="004E177E">
              <w:t xml:space="preserve">the </w:t>
            </w:r>
            <w:r w:rsidRPr="004E177E">
              <w:t>high-end market</w:t>
            </w:r>
            <w:r w:rsidR="00F37720" w:rsidRPr="004E177E">
              <w:t xml:space="preserve"> (David, Creek,</w:t>
            </w:r>
            <w:r w:rsidR="00D06D6C" w:rsidRPr="004E177E">
              <w:t xml:space="preserve"> </w:t>
            </w:r>
            <w:r w:rsidR="00F37720" w:rsidRPr="004E177E">
              <w:t xml:space="preserve">and </w:t>
            </w:r>
            <w:proofErr w:type="gramStart"/>
            <w:r w:rsidR="00F37720" w:rsidRPr="004E177E">
              <w:t>David,  2019</w:t>
            </w:r>
            <w:proofErr w:type="gramEnd"/>
            <w:r w:rsidR="00D06D6C" w:rsidRPr="004E177E">
              <w:t>).</w:t>
            </w:r>
          </w:p>
        </w:tc>
      </w:tr>
    </w:tbl>
    <w:p w14:paraId="18FC49A6" w14:textId="77777777" w:rsidR="00782619" w:rsidRPr="004E177E" w:rsidRDefault="00782619" w:rsidP="00782619"/>
    <w:tbl>
      <w:tblPr>
        <w:tblStyle w:val="GridTable5Dark-Accent5"/>
        <w:tblpPr w:leftFromText="180" w:rightFromText="180" w:vertAnchor="text" w:horzAnchor="margin" w:tblpXSpec="center" w:tblpY="10"/>
        <w:tblW w:w="10680" w:type="dxa"/>
        <w:tblLook w:val="04A0" w:firstRow="1" w:lastRow="0" w:firstColumn="1" w:lastColumn="0" w:noHBand="0" w:noVBand="1"/>
      </w:tblPr>
      <w:tblGrid>
        <w:gridCol w:w="5486"/>
        <w:gridCol w:w="5194"/>
      </w:tblGrid>
      <w:tr w:rsidR="00345068" w:rsidRPr="004E177E" w14:paraId="6F346799" w14:textId="77777777" w:rsidTr="0034506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41D4DCD" w14:textId="77777777" w:rsidR="00345068" w:rsidRPr="004E177E" w:rsidRDefault="00345068" w:rsidP="00345068">
            <w:pPr>
              <w:spacing w:line="360" w:lineRule="auto"/>
            </w:pPr>
            <w:r w:rsidRPr="004E177E">
              <w:t>Opportunities</w:t>
            </w:r>
          </w:p>
        </w:tc>
        <w:tc>
          <w:tcPr>
            <w:tcW w:w="0" w:type="auto"/>
            <w:hideMark/>
          </w:tcPr>
          <w:p w14:paraId="633E7C53" w14:textId="77777777" w:rsidR="00345068" w:rsidRPr="004E177E" w:rsidRDefault="00345068" w:rsidP="00345068">
            <w:pPr>
              <w:spacing w:line="360" w:lineRule="auto"/>
              <w:cnfStyle w:val="100000000000" w:firstRow="1" w:lastRow="0" w:firstColumn="0" w:lastColumn="0" w:oddVBand="0" w:evenVBand="0" w:oddHBand="0" w:evenHBand="0" w:firstRowFirstColumn="0" w:firstRowLastColumn="0" w:lastRowFirstColumn="0" w:lastRowLastColumn="0"/>
            </w:pPr>
            <w:r w:rsidRPr="004E177E">
              <w:t>Threats</w:t>
            </w:r>
          </w:p>
        </w:tc>
      </w:tr>
      <w:tr w:rsidR="00345068" w:rsidRPr="004E177E" w14:paraId="34CBD915" w14:textId="77777777" w:rsidTr="0034506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877448E" w14:textId="77777777" w:rsidR="00345068" w:rsidRPr="004E177E" w:rsidRDefault="00345068" w:rsidP="00345068">
            <w:pPr>
              <w:spacing w:line="360" w:lineRule="auto"/>
              <w:rPr>
                <w:b w:val="0"/>
                <w:bCs w:val="0"/>
              </w:rPr>
            </w:pPr>
            <w:r w:rsidRPr="004E177E">
              <w:rPr>
                <w:b w:val="0"/>
                <w:bCs w:val="0"/>
              </w:rPr>
              <w:t>Upgrading technology to enhance guest experience.</w:t>
            </w:r>
          </w:p>
        </w:tc>
        <w:tc>
          <w:tcPr>
            <w:tcW w:w="0" w:type="auto"/>
            <w:hideMark/>
          </w:tcPr>
          <w:p w14:paraId="228DCBB0" w14:textId="77777777" w:rsidR="00345068" w:rsidRPr="004E177E" w:rsidRDefault="00345068" w:rsidP="00345068">
            <w:pPr>
              <w:spacing w:line="360" w:lineRule="auto"/>
              <w:cnfStyle w:val="000000100000" w:firstRow="0" w:lastRow="0" w:firstColumn="0" w:lastColumn="0" w:oddVBand="0" w:evenVBand="0" w:oddHBand="1" w:evenHBand="0" w:firstRowFirstColumn="0" w:firstRowLastColumn="0" w:lastRowFirstColumn="0" w:lastRowLastColumn="0"/>
            </w:pPr>
            <w:r w:rsidRPr="004E177E">
              <w:t>Intense competition from other luxury hotels and new entrants.</w:t>
            </w:r>
          </w:p>
        </w:tc>
      </w:tr>
      <w:tr w:rsidR="00345068" w:rsidRPr="004E177E" w14:paraId="257109B8" w14:textId="77777777" w:rsidTr="00345068">
        <w:tc>
          <w:tcPr>
            <w:cnfStyle w:val="001000000000" w:firstRow="0" w:lastRow="0" w:firstColumn="1" w:lastColumn="0" w:oddVBand="0" w:evenVBand="0" w:oddHBand="0" w:evenHBand="0" w:firstRowFirstColumn="0" w:firstRowLastColumn="0" w:lastRowFirstColumn="0" w:lastRowLastColumn="0"/>
            <w:tcW w:w="0" w:type="auto"/>
            <w:hideMark/>
          </w:tcPr>
          <w:p w14:paraId="0B53D2AC" w14:textId="489916F9" w:rsidR="00345068" w:rsidRPr="004E177E" w:rsidRDefault="00345068" w:rsidP="00345068">
            <w:pPr>
              <w:spacing w:line="360" w:lineRule="auto"/>
              <w:rPr>
                <w:b w:val="0"/>
                <w:bCs w:val="0"/>
              </w:rPr>
            </w:pPr>
            <w:r w:rsidRPr="004E177E">
              <w:rPr>
                <w:b w:val="0"/>
                <w:bCs w:val="0"/>
              </w:rPr>
              <w:t>Expanding sustainability initiatives to attract eco-conscious travellers</w:t>
            </w:r>
            <w:r w:rsidR="00D06D6C" w:rsidRPr="004E177E">
              <w:rPr>
                <w:b w:val="0"/>
                <w:bCs w:val="0"/>
              </w:rPr>
              <w:t xml:space="preserve"> (Quezada et al., 2019).</w:t>
            </w:r>
          </w:p>
        </w:tc>
        <w:tc>
          <w:tcPr>
            <w:tcW w:w="0" w:type="auto"/>
            <w:hideMark/>
          </w:tcPr>
          <w:p w14:paraId="29C5D45F" w14:textId="55E030E0" w:rsidR="00345068" w:rsidRPr="004E177E" w:rsidRDefault="00345068" w:rsidP="00345068">
            <w:pPr>
              <w:spacing w:line="360" w:lineRule="auto"/>
              <w:cnfStyle w:val="000000000000" w:firstRow="0" w:lastRow="0" w:firstColumn="0" w:lastColumn="0" w:oddVBand="0" w:evenVBand="0" w:oddHBand="0" w:evenHBand="0" w:firstRowFirstColumn="0" w:firstRowLastColumn="0" w:lastRowFirstColumn="0" w:lastRowLastColumn="0"/>
            </w:pPr>
            <w:r w:rsidRPr="004E177E">
              <w:t>Economic uncertainties affecting consumer spending</w:t>
            </w:r>
            <w:r w:rsidR="00D06D6C" w:rsidRPr="004E177E">
              <w:t xml:space="preserve"> </w:t>
            </w:r>
            <w:proofErr w:type="gramStart"/>
            <w:r w:rsidR="00D06D6C" w:rsidRPr="004E177E">
              <w:t>( Thamrin</w:t>
            </w:r>
            <w:proofErr w:type="gramEnd"/>
            <w:r w:rsidR="00D06D6C" w:rsidRPr="004E177E">
              <w:t xml:space="preserve"> and </w:t>
            </w:r>
            <w:proofErr w:type="spellStart"/>
            <w:r w:rsidR="00D06D6C" w:rsidRPr="004E177E">
              <w:t>Pamungkas</w:t>
            </w:r>
            <w:proofErr w:type="spellEnd"/>
            <w:r w:rsidR="00D06D6C" w:rsidRPr="004E177E">
              <w:t>, 2017).</w:t>
            </w:r>
          </w:p>
        </w:tc>
      </w:tr>
      <w:tr w:rsidR="00345068" w:rsidRPr="004E177E" w14:paraId="01F9826C" w14:textId="77777777" w:rsidTr="0034506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C8E9D13" w14:textId="77777777" w:rsidR="00345068" w:rsidRPr="004E177E" w:rsidRDefault="00345068" w:rsidP="00345068">
            <w:pPr>
              <w:spacing w:line="360" w:lineRule="auto"/>
              <w:rPr>
                <w:b w:val="0"/>
                <w:bCs w:val="0"/>
              </w:rPr>
            </w:pPr>
            <w:r w:rsidRPr="004E177E">
              <w:rPr>
                <w:b w:val="0"/>
                <w:bCs w:val="0"/>
              </w:rPr>
              <w:t>Leveraging social media and digital marketing to reach younger audiences.</w:t>
            </w:r>
          </w:p>
        </w:tc>
        <w:tc>
          <w:tcPr>
            <w:tcW w:w="0" w:type="auto"/>
            <w:hideMark/>
          </w:tcPr>
          <w:p w14:paraId="062CDBD1" w14:textId="79AFD550" w:rsidR="00345068" w:rsidRPr="004E177E" w:rsidRDefault="00345068" w:rsidP="00345068">
            <w:pPr>
              <w:spacing w:line="360" w:lineRule="auto"/>
              <w:cnfStyle w:val="000000100000" w:firstRow="0" w:lastRow="0" w:firstColumn="0" w:lastColumn="0" w:oddVBand="0" w:evenVBand="0" w:oddHBand="1" w:evenHBand="0" w:firstRowFirstColumn="0" w:firstRowLastColumn="0" w:lastRowFirstColumn="0" w:lastRowLastColumn="0"/>
            </w:pPr>
            <w:r w:rsidRPr="004E177E">
              <w:t>Changing demographics and expectations of luxury travellers.</w:t>
            </w:r>
          </w:p>
        </w:tc>
      </w:tr>
      <w:tr w:rsidR="00345068" w:rsidRPr="004E177E" w14:paraId="69577FF3" w14:textId="77777777" w:rsidTr="00345068">
        <w:tc>
          <w:tcPr>
            <w:cnfStyle w:val="001000000000" w:firstRow="0" w:lastRow="0" w:firstColumn="1" w:lastColumn="0" w:oddVBand="0" w:evenVBand="0" w:oddHBand="0" w:evenHBand="0" w:firstRowFirstColumn="0" w:firstRowLastColumn="0" w:lastRowFirstColumn="0" w:lastRowLastColumn="0"/>
            <w:tcW w:w="0" w:type="auto"/>
            <w:hideMark/>
          </w:tcPr>
          <w:p w14:paraId="5C0D2420" w14:textId="43EB4249" w:rsidR="00345068" w:rsidRPr="004E177E" w:rsidRDefault="00345068" w:rsidP="00345068">
            <w:pPr>
              <w:spacing w:line="360" w:lineRule="auto"/>
              <w:rPr>
                <w:b w:val="0"/>
                <w:bCs w:val="0"/>
              </w:rPr>
            </w:pPr>
            <w:r w:rsidRPr="004E177E">
              <w:rPr>
                <w:b w:val="0"/>
                <w:bCs w:val="0"/>
              </w:rPr>
              <w:t>Developing personalized service offerings and packages</w:t>
            </w:r>
            <w:r w:rsidR="00D06D6C" w:rsidRPr="004E177E">
              <w:rPr>
                <w:b w:val="0"/>
                <w:bCs w:val="0"/>
              </w:rPr>
              <w:t xml:space="preserve"> (Bratko et al., 2021).</w:t>
            </w:r>
          </w:p>
        </w:tc>
        <w:tc>
          <w:tcPr>
            <w:tcW w:w="0" w:type="auto"/>
            <w:hideMark/>
          </w:tcPr>
          <w:p w14:paraId="7F2FD6FC" w14:textId="6007440F" w:rsidR="00345068" w:rsidRPr="004E177E" w:rsidRDefault="00345068" w:rsidP="00345068">
            <w:pPr>
              <w:spacing w:line="360" w:lineRule="auto"/>
              <w:cnfStyle w:val="000000000000" w:firstRow="0" w:lastRow="0" w:firstColumn="0" w:lastColumn="0" w:oddVBand="0" w:evenVBand="0" w:oddHBand="0" w:evenHBand="0" w:firstRowFirstColumn="0" w:firstRowLastColumn="0" w:lastRowFirstColumn="0" w:lastRowLastColumn="0"/>
            </w:pPr>
            <w:r w:rsidRPr="004E177E">
              <w:t>Potential legal issues related to health and safety regulations</w:t>
            </w:r>
            <w:r w:rsidR="00D06D6C" w:rsidRPr="004E177E">
              <w:t xml:space="preserve"> </w:t>
            </w:r>
            <w:proofErr w:type="gramStart"/>
            <w:r w:rsidR="00D06D6C" w:rsidRPr="004E177E">
              <w:t>( Palomares</w:t>
            </w:r>
            <w:proofErr w:type="gramEnd"/>
            <w:r w:rsidR="00D06D6C" w:rsidRPr="004E177E">
              <w:t xml:space="preserve"> et al., 2021).</w:t>
            </w:r>
          </w:p>
        </w:tc>
      </w:tr>
    </w:tbl>
    <w:p w14:paraId="2665E31D" w14:textId="77777777" w:rsidR="00345068" w:rsidRPr="004E177E" w:rsidRDefault="00A31929" w:rsidP="00A31929">
      <w:r w:rsidRPr="004E177E">
        <w:t xml:space="preserve"> </w:t>
      </w:r>
      <w:r w:rsidR="007F625E" w:rsidRPr="004E177E">
        <w:t xml:space="preserve"> </w:t>
      </w:r>
    </w:p>
    <w:p w14:paraId="69897686" w14:textId="640E10CD" w:rsidR="00345068" w:rsidRPr="004E177E" w:rsidRDefault="00345068">
      <w:pPr>
        <w:spacing w:before="240" w:after="0"/>
      </w:pPr>
      <w:r w:rsidRPr="004E177E">
        <w:br w:type="page"/>
      </w:r>
    </w:p>
    <w:p w14:paraId="0AA77918" w14:textId="5D4446C9" w:rsidR="0003768F" w:rsidRPr="004E177E" w:rsidRDefault="00B2503D" w:rsidP="00B2503D">
      <w:pPr>
        <w:pStyle w:val="Heading2"/>
      </w:pPr>
      <w:bookmarkStart w:id="8" w:name="_Toc166936294"/>
      <w:r w:rsidRPr="004E177E">
        <w:lastRenderedPageBreak/>
        <w:t>TOWS Analysis</w:t>
      </w:r>
      <w:bookmarkEnd w:id="8"/>
    </w:p>
    <w:tbl>
      <w:tblPr>
        <w:tblStyle w:val="GridTable5Dark-Accent1"/>
        <w:tblW w:w="10680" w:type="dxa"/>
        <w:tblInd w:w="-832" w:type="dxa"/>
        <w:tblLook w:val="04A0" w:firstRow="1" w:lastRow="0" w:firstColumn="1" w:lastColumn="0" w:noHBand="0" w:noVBand="1"/>
      </w:tblPr>
      <w:tblGrid>
        <w:gridCol w:w="4258"/>
        <w:gridCol w:w="6422"/>
      </w:tblGrid>
      <w:tr w:rsidR="000A12FC" w:rsidRPr="004E177E" w14:paraId="64457C3B" w14:textId="77777777" w:rsidTr="009839E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0685273" w14:textId="77777777" w:rsidR="00B2503D" w:rsidRPr="004E177E" w:rsidRDefault="00B2503D" w:rsidP="00B2503D">
            <w:pPr>
              <w:spacing w:line="360" w:lineRule="auto"/>
            </w:pPr>
            <w:r w:rsidRPr="004E177E">
              <w:t>Strengths (S)</w:t>
            </w:r>
          </w:p>
        </w:tc>
        <w:tc>
          <w:tcPr>
            <w:tcW w:w="0" w:type="auto"/>
            <w:hideMark/>
          </w:tcPr>
          <w:p w14:paraId="6D2FF7E2" w14:textId="77777777" w:rsidR="00B2503D" w:rsidRPr="004E177E" w:rsidRDefault="00B2503D" w:rsidP="00B2503D">
            <w:pPr>
              <w:spacing w:line="360" w:lineRule="auto"/>
              <w:cnfStyle w:val="100000000000" w:firstRow="1" w:lastRow="0" w:firstColumn="0" w:lastColumn="0" w:oddVBand="0" w:evenVBand="0" w:oddHBand="0" w:evenHBand="0" w:firstRowFirstColumn="0" w:firstRowLastColumn="0" w:lastRowFirstColumn="0" w:lastRowLastColumn="0"/>
            </w:pPr>
            <w:r w:rsidRPr="004E177E">
              <w:t>Weaknesses (W)</w:t>
            </w:r>
          </w:p>
        </w:tc>
      </w:tr>
      <w:tr w:rsidR="000A12FC" w:rsidRPr="004E177E" w14:paraId="1D350558" w14:textId="77777777" w:rsidTr="009839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8BBC943" w14:textId="77777777" w:rsidR="00B2503D" w:rsidRPr="004E177E" w:rsidRDefault="00B2503D" w:rsidP="00B2503D">
            <w:pPr>
              <w:spacing w:line="360" w:lineRule="auto"/>
            </w:pPr>
            <w:r w:rsidRPr="004E177E">
              <w:t>Opportunities (O)</w:t>
            </w:r>
          </w:p>
        </w:tc>
        <w:tc>
          <w:tcPr>
            <w:tcW w:w="0" w:type="auto"/>
            <w:hideMark/>
          </w:tcPr>
          <w:p w14:paraId="3724E369" w14:textId="77777777" w:rsidR="00B2503D" w:rsidRPr="004E177E" w:rsidRDefault="00B2503D" w:rsidP="00B2503D">
            <w:pPr>
              <w:spacing w:line="360" w:lineRule="auto"/>
              <w:cnfStyle w:val="000000100000" w:firstRow="0" w:lastRow="0" w:firstColumn="0" w:lastColumn="0" w:oddVBand="0" w:evenVBand="0" w:oddHBand="1" w:evenHBand="0" w:firstRowFirstColumn="0" w:firstRowLastColumn="0" w:lastRowFirstColumn="0" w:lastRowLastColumn="0"/>
            </w:pPr>
            <w:proofErr w:type="gramStart"/>
            <w:r w:rsidRPr="004E177E">
              <w:rPr>
                <w:b/>
                <w:bCs/>
              </w:rPr>
              <w:t>SO</w:t>
            </w:r>
            <w:proofErr w:type="gramEnd"/>
            <w:r w:rsidRPr="004E177E">
              <w:rPr>
                <w:b/>
                <w:bCs/>
              </w:rPr>
              <w:t xml:space="preserve"> Strategies</w:t>
            </w:r>
          </w:p>
        </w:tc>
      </w:tr>
      <w:tr w:rsidR="000A12FC" w:rsidRPr="004E177E" w14:paraId="0DA767D8" w14:textId="77777777" w:rsidTr="009839E2">
        <w:tc>
          <w:tcPr>
            <w:cnfStyle w:val="001000000000" w:firstRow="0" w:lastRow="0" w:firstColumn="1" w:lastColumn="0" w:oddVBand="0" w:evenVBand="0" w:oddHBand="0" w:evenHBand="0" w:firstRowFirstColumn="0" w:firstRowLastColumn="0" w:lastRowFirstColumn="0" w:lastRowLastColumn="0"/>
            <w:tcW w:w="0" w:type="auto"/>
            <w:hideMark/>
          </w:tcPr>
          <w:p w14:paraId="161ABE6A" w14:textId="77777777" w:rsidR="00B2503D" w:rsidRPr="004E177E" w:rsidRDefault="00B2503D" w:rsidP="00B2503D">
            <w:pPr>
              <w:spacing w:line="360" w:lineRule="auto"/>
              <w:rPr>
                <w:b w:val="0"/>
                <w:bCs w:val="0"/>
              </w:rPr>
            </w:pPr>
            <w:r w:rsidRPr="004E177E">
              <w:rPr>
                <w:b w:val="0"/>
                <w:bCs w:val="0"/>
              </w:rPr>
              <w:t>Upgrading technology to enhance guest experience.</w:t>
            </w:r>
          </w:p>
        </w:tc>
        <w:tc>
          <w:tcPr>
            <w:tcW w:w="0" w:type="auto"/>
            <w:hideMark/>
          </w:tcPr>
          <w:p w14:paraId="1B0799E3" w14:textId="77777777" w:rsidR="00B2503D" w:rsidRPr="004E177E" w:rsidRDefault="00B2503D" w:rsidP="00B2503D">
            <w:pPr>
              <w:spacing w:line="360" w:lineRule="auto"/>
              <w:cnfStyle w:val="000000000000" w:firstRow="0" w:lastRow="0" w:firstColumn="0" w:lastColumn="0" w:oddVBand="0" w:evenVBand="0" w:oddHBand="0" w:evenHBand="0" w:firstRowFirstColumn="0" w:firstRowLastColumn="0" w:lastRowFirstColumn="0" w:lastRowLastColumn="0"/>
            </w:pPr>
            <w:r w:rsidRPr="004E177E">
              <w:t>Leverage the strong brand and reputation to market new technological upgrades and personalized services.</w:t>
            </w:r>
          </w:p>
        </w:tc>
      </w:tr>
      <w:tr w:rsidR="000A12FC" w:rsidRPr="004E177E" w14:paraId="25357D1A" w14:textId="77777777" w:rsidTr="009839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A477CCB" w14:textId="06CF310A" w:rsidR="00B2503D" w:rsidRPr="004E177E" w:rsidRDefault="00B2503D" w:rsidP="00B2503D">
            <w:pPr>
              <w:spacing w:line="360" w:lineRule="auto"/>
              <w:rPr>
                <w:b w:val="0"/>
                <w:bCs w:val="0"/>
              </w:rPr>
            </w:pPr>
            <w:r w:rsidRPr="004E177E">
              <w:rPr>
                <w:b w:val="0"/>
                <w:bCs w:val="0"/>
              </w:rPr>
              <w:t>Expanding sustainability initiatives</w:t>
            </w:r>
            <w:r w:rsidR="00E8388B" w:rsidRPr="004E177E">
              <w:rPr>
                <w:b w:val="0"/>
                <w:bCs w:val="0"/>
              </w:rPr>
              <w:t xml:space="preserve"> (</w:t>
            </w:r>
            <w:proofErr w:type="spellStart"/>
            <w:r w:rsidR="00E8388B" w:rsidRPr="004E177E">
              <w:rPr>
                <w:b w:val="0"/>
                <w:bCs w:val="0"/>
              </w:rPr>
              <w:t>Asadpourian</w:t>
            </w:r>
            <w:proofErr w:type="spellEnd"/>
            <w:r w:rsidR="00E8388B" w:rsidRPr="004E177E">
              <w:rPr>
                <w:b w:val="0"/>
                <w:bCs w:val="0"/>
              </w:rPr>
              <w:t xml:space="preserve">, Rahimian, and </w:t>
            </w:r>
            <w:proofErr w:type="spellStart"/>
            <w:r w:rsidR="00E8388B" w:rsidRPr="004E177E">
              <w:rPr>
                <w:b w:val="0"/>
                <w:bCs w:val="0"/>
              </w:rPr>
              <w:t>Gholamrezai</w:t>
            </w:r>
            <w:proofErr w:type="spellEnd"/>
            <w:r w:rsidR="00E8388B" w:rsidRPr="004E177E">
              <w:rPr>
                <w:b w:val="0"/>
                <w:bCs w:val="0"/>
              </w:rPr>
              <w:t>, 2020).</w:t>
            </w:r>
          </w:p>
        </w:tc>
        <w:tc>
          <w:tcPr>
            <w:tcW w:w="0" w:type="auto"/>
            <w:hideMark/>
          </w:tcPr>
          <w:p w14:paraId="538B61D8" w14:textId="4A28A4EE" w:rsidR="00B2503D" w:rsidRPr="004E177E" w:rsidRDefault="00B2503D" w:rsidP="00B2503D">
            <w:pPr>
              <w:spacing w:line="360" w:lineRule="auto"/>
              <w:cnfStyle w:val="000000100000" w:firstRow="0" w:lastRow="0" w:firstColumn="0" w:lastColumn="0" w:oddVBand="0" w:evenVBand="0" w:oddHBand="1" w:evenHBand="0" w:firstRowFirstColumn="0" w:firstRowLastColumn="0" w:lastRowFirstColumn="0" w:lastRowLastColumn="0"/>
            </w:pPr>
            <w:r w:rsidRPr="004E177E">
              <w:t>Use the hotel's reputation for luxury to promote new sustainability initiatives, attracting eco-conscious guests</w:t>
            </w:r>
            <w:r w:rsidR="005966A1" w:rsidRPr="004E177E">
              <w:t xml:space="preserve"> (</w:t>
            </w:r>
            <w:proofErr w:type="spellStart"/>
            <w:r w:rsidR="005966A1" w:rsidRPr="004E177E">
              <w:t>Dandage</w:t>
            </w:r>
            <w:proofErr w:type="spellEnd"/>
            <w:r w:rsidR="005966A1" w:rsidRPr="004E177E">
              <w:t>, Mantha, and Rane, 2019</w:t>
            </w:r>
            <w:r w:rsidR="000A12FC" w:rsidRPr="004E177E">
              <w:t>).</w:t>
            </w:r>
          </w:p>
        </w:tc>
      </w:tr>
      <w:tr w:rsidR="000A12FC" w:rsidRPr="004E177E" w14:paraId="0EFBD33C" w14:textId="77777777" w:rsidTr="009839E2">
        <w:tc>
          <w:tcPr>
            <w:cnfStyle w:val="001000000000" w:firstRow="0" w:lastRow="0" w:firstColumn="1" w:lastColumn="0" w:oddVBand="0" w:evenVBand="0" w:oddHBand="0" w:evenHBand="0" w:firstRowFirstColumn="0" w:firstRowLastColumn="0" w:lastRowFirstColumn="0" w:lastRowLastColumn="0"/>
            <w:tcW w:w="0" w:type="auto"/>
            <w:hideMark/>
          </w:tcPr>
          <w:p w14:paraId="100D1BED" w14:textId="77777777" w:rsidR="00B2503D" w:rsidRPr="004E177E" w:rsidRDefault="00B2503D" w:rsidP="00B2503D">
            <w:pPr>
              <w:spacing w:line="360" w:lineRule="auto"/>
              <w:rPr>
                <w:b w:val="0"/>
                <w:bCs w:val="0"/>
              </w:rPr>
            </w:pPr>
            <w:r w:rsidRPr="004E177E">
              <w:rPr>
                <w:b w:val="0"/>
                <w:bCs w:val="0"/>
              </w:rPr>
              <w:t>Leveraging social media and digital marketing.</w:t>
            </w:r>
          </w:p>
        </w:tc>
        <w:tc>
          <w:tcPr>
            <w:tcW w:w="0" w:type="auto"/>
            <w:hideMark/>
          </w:tcPr>
          <w:p w14:paraId="61F4FF87" w14:textId="77777777" w:rsidR="00B2503D" w:rsidRPr="004E177E" w:rsidRDefault="00B2503D" w:rsidP="00B2503D">
            <w:pPr>
              <w:spacing w:line="360" w:lineRule="auto"/>
              <w:cnfStyle w:val="000000000000" w:firstRow="0" w:lastRow="0" w:firstColumn="0" w:lastColumn="0" w:oddVBand="0" w:evenVBand="0" w:oddHBand="0" w:evenHBand="0" w:firstRowFirstColumn="0" w:firstRowLastColumn="0" w:lastRowFirstColumn="0" w:lastRowLastColumn="0"/>
            </w:pPr>
            <w:r w:rsidRPr="004E177E">
              <w:t>Utilize social media to showcase the hotel’s unique history and luxury offerings, targeting younger demographics.</w:t>
            </w:r>
          </w:p>
        </w:tc>
      </w:tr>
      <w:tr w:rsidR="000A12FC" w:rsidRPr="004E177E" w14:paraId="23D4BD2D" w14:textId="77777777" w:rsidTr="009839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DE35B91" w14:textId="68702EB0" w:rsidR="00B2503D" w:rsidRPr="004E177E" w:rsidRDefault="00B2503D" w:rsidP="00B2503D">
            <w:pPr>
              <w:spacing w:line="360" w:lineRule="auto"/>
              <w:rPr>
                <w:b w:val="0"/>
                <w:bCs w:val="0"/>
              </w:rPr>
            </w:pPr>
            <w:r w:rsidRPr="004E177E">
              <w:rPr>
                <w:b w:val="0"/>
                <w:bCs w:val="0"/>
              </w:rPr>
              <w:t>Developing personalized service offerings</w:t>
            </w:r>
            <w:r w:rsidR="005966A1" w:rsidRPr="004E177E">
              <w:rPr>
                <w:b w:val="0"/>
                <w:bCs w:val="0"/>
              </w:rPr>
              <w:t xml:space="preserve"> (Kulshrestha and Puri, 2017).</w:t>
            </w:r>
          </w:p>
        </w:tc>
        <w:tc>
          <w:tcPr>
            <w:tcW w:w="0" w:type="auto"/>
            <w:hideMark/>
          </w:tcPr>
          <w:p w14:paraId="463CC169" w14:textId="65550223" w:rsidR="00B2503D" w:rsidRPr="004E177E" w:rsidRDefault="00B2503D" w:rsidP="00B2503D">
            <w:pPr>
              <w:spacing w:line="360" w:lineRule="auto"/>
              <w:cnfStyle w:val="000000100000" w:firstRow="0" w:lastRow="0" w:firstColumn="0" w:lastColumn="0" w:oddVBand="0" w:evenVBand="0" w:oddHBand="1" w:evenHBand="0" w:firstRowFirstColumn="0" w:firstRowLastColumn="0" w:lastRowFirstColumn="0" w:lastRowLastColumn="0"/>
            </w:pPr>
            <w:r w:rsidRPr="004E177E">
              <w:t>Create exclusive, personalized packages that emphasize the hotel’s commitment to luxury and exceptional service</w:t>
            </w:r>
            <w:r w:rsidR="000A12FC" w:rsidRPr="004E177E">
              <w:t xml:space="preserve"> (Yamagishi et al., 2021).</w:t>
            </w:r>
          </w:p>
        </w:tc>
      </w:tr>
    </w:tbl>
    <w:p w14:paraId="4885B027" w14:textId="77777777" w:rsidR="00B2503D" w:rsidRPr="004E177E" w:rsidRDefault="00B2503D" w:rsidP="00B2503D"/>
    <w:tbl>
      <w:tblPr>
        <w:tblStyle w:val="GridTable6ColourfulAccent5"/>
        <w:tblW w:w="10680" w:type="dxa"/>
        <w:tblInd w:w="-832" w:type="dxa"/>
        <w:tblLook w:val="04A0" w:firstRow="1" w:lastRow="0" w:firstColumn="1" w:lastColumn="0" w:noHBand="0" w:noVBand="1"/>
      </w:tblPr>
      <w:tblGrid>
        <w:gridCol w:w="2903"/>
        <w:gridCol w:w="4172"/>
        <w:gridCol w:w="3605"/>
      </w:tblGrid>
      <w:tr w:rsidR="0061324E" w:rsidRPr="004E177E" w14:paraId="3FCDB35A" w14:textId="77777777" w:rsidTr="009839E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953D917" w14:textId="77777777" w:rsidR="008A3AD0" w:rsidRPr="004E177E" w:rsidRDefault="008A3AD0" w:rsidP="008A3AD0">
            <w:pPr>
              <w:spacing w:line="360" w:lineRule="auto"/>
              <w:rPr>
                <w:sz w:val="20"/>
                <w:szCs w:val="18"/>
              </w:rPr>
            </w:pPr>
            <w:r w:rsidRPr="004E177E">
              <w:rPr>
                <w:sz w:val="20"/>
                <w:szCs w:val="18"/>
              </w:rPr>
              <w:t>Threats (T)</w:t>
            </w:r>
          </w:p>
        </w:tc>
        <w:tc>
          <w:tcPr>
            <w:tcW w:w="0" w:type="auto"/>
            <w:hideMark/>
          </w:tcPr>
          <w:p w14:paraId="10BC210C" w14:textId="77777777" w:rsidR="008A3AD0" w:rsidRPr="004E177E" w:rsidRDefault="008A3AD0" w:rsidP="008A3AD0">
            <w:pPr>
              <w:spacing w:line="360" w:lineRule="auto"/>
              <w:cnfStyle w:val="100000000000" w:firstRow="1" w:lastRow="0" w:firstColumn="0" w:lastColumn="0" w:oddVBand="0" w:evenVBand="0" w:oddHBand="0" w:evenHBand="0" w:firstRowFirstColumn="0" w:firstRowLastColumn="0" w:lastRowFirstColumn="0" w:lastRowLastColumn="0"/>
              <w:rPr>
                <w:sz w:val="20"/>
                <w:szCs w:val="18"/>
              </w:rPr>
            </w:pPr>
            <w:r w:rsidRPr="004E177E">
              <w:rPr>
                <w:sz w:val="20"/>
                <w:szCs w:val="18"/>
              </w:rPr>
              <w:t>ST Strategies</w:t>
            </w:r>
          </w:p>
        </w:tc>
        <w:tc>
          <w:tcPr>
            <w:tcW w:w="0" w:type="auto"/>
            <w:hideMark/>
          </w:tcPr>
          <w:p w14:paraId="1C4C8D19" w14:textId="77777777" w:rsidR="008A3AD0" w:rsidRPr="004E177E" w:rsidRDefault="008A3AD0" w:rsidP="008A3AD0">
            <w:pPr>
              <w:spacing w:line="360" w:lineRule="auto"/>
              <w:cnfStyle w:val="100000000000" w:firstRow="1" w:lastRow="0" w:firstColumn="0" w:lastColumn="0" w:oddVBand="0" w:evenVBand="0" w:oddHBand="0" w:evenHBand="0" w:firstRowFirstColumn="0" w:firstRowLastColumn="0" w:lastRowFirstColumn="0" w:lastRowLastColumn="0"/>
              <w:rPr>
                <w:sz w:val="20"/>
                <w:szCs w:val="18"/>
              </w:rPr>
            </w:pPr>
            <w:r w:rsidRPr="004E177E">
              <w:rPr>
                <w:sz w:val="20"/>
                <w:szCs w:val="18"/>
              </w:rPr>
              <w:t>WT Strategies</w:t>
            </w:r>
          </w:p>
        </w:tc>
      </w:tr>
      <w:tr w:rsidR="0061324E" w:rsidRPr="004E177E" w14:paraId="49FB65D2" w14:textId="77777777" w:rsidTr="009839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166512C" w14:textId="77777777" w:rsidR="008A3AD0" w:rsidRPr="004E177E" w:rsidRDefault="008A3AD0" w:rsidP="008A3AD0">
            <w:pPr>
              <w:spacing w:line="360" w:lineRule="auto"/>
              <w:rPr>
                <w:b w:val="0"/>
                <w:bCs w:val="0"/>
                <w:sz w:val="20"/>
                <w:szCs w:val="18"/>
              </w:rPr>
            </w:pPr>
            <w:r w:rsidRPr="004E177E">
              <w:rPr>
                <w:b w:val="0"/>
                <w:bCs w:val="0"/>
                <w:sz w:val="20"/>
                <w:szCs w:val="18"/>
              </w:rPr>
              <w:t>Intense competition.</w:t>
            </w:r>
          </w:p>
        </w:tc>
        <w:tc>
          <w:tcPr>
            <w:tcW w:w="0" w:type="auto"/>
            <w:hideMark/>
          </w:tcPr>
          <w:p w14:paraId="5D44D7C7" w14:textId="3B8797DB" w:rsidR="008A3AD0" w:rsidRPr="004E177E" w:rsidRDefault="008A3AD0" w:rsidP="008A3AD0">
            <w:pPr>
              <w:spacing w:line="360" w:lineRule="auto"/>
              <w:cnfStyle w:val="000000100000" w:firstRow="0" w:lastRow="0" w:firstColumn="0" w:lastColumn="0" w:oddVBand="0" w:evenVBand="0" w:oddHBand="1" w:evenHBand="0" w:firstRowFirstColumn="0" w:firstRowLastColumn="0" w:lastRowFirstColumn="0" w:lastRowLastColumn="0"/>
              <w:rPr>
                <w:sz w:val="20"/>
                <w:szCs w:val="18"/>
              </w:rPr>
            </w:pPr>
            <w:r w:rsidRPr="004E177E">
              <w:rPr>
                <w:sz w:val="20"/>
                <w:szCs w:val="18"/>
              </w:rPr>
              <w:t xml:space="preserve">Capitalize on The Ritz’s unique heritage and prime location to differentiate </w:t>
            </w:r>
            <w:r w:rsidR="009839E2" w:rsidRPr="004E177E">
              <w:rPr>
                <w:sz w:val="20"/>
                <w:szCs w:val="18"/>
              </w:rPr>
              <w:t xml:space="preserve">it </w:t>
            </w:r>
            <w:r w:rsidRPr="004E177E">
              <w:rPr>
                <w:sz w:val="20"/>
                <w:szCs w:val="18"/>
              </w:rPr>
              <w:t>from competitors.</w:t>
            </w:r>
          </w:p>
        </w:tc>
        <w:tc>
          <w:tcPr>
            <w:tcW w:w="0" w:type="auto"/>
            <w:hideMark/>
          </w:tcPr>
          <w:p w14:paraId="3516E27B" w14:textId="77777777" w:rsidR="008A3AD0" w:rsidRPr="004E177E" w:rsidRDefault="008A3AD0" w:rsidP="008A3AD0">
            <w:pPr>
              <w:spacing w:line="360" w:lineRule="auto"/>
              <w:cnfStyle w:val="000000100000" w:firstRow="0" w:lastRow="0" w:firstColumn="0" w:lastColumn="0" w:oddVBand="0" w:evenVBand="0" w:oddHBand="1" w:evenHBand="0" w:firstRowFirstColumn="0" w:firstRowLastColumn="0" w:lastRowFirstColumn="0" w:lastRowLastColumn="0"/>
              <w:rPr>
                <w:sz w:val="20"/>
                <w:szCs w:val="18"/>
              </w:rPr>
            </w:pPr>
            <w:r w:rsidRPr="004E177E">
              <w:rPr>
                <w:sz w:val="20"/>
                <w:szCs w:val="18"/>
              </w:rPr>
              <w:t>Modernize facilities and services to stay competitive in the luxury hotel market.</w:t>
            </w:r>
          </w:p>
        </w:tc>
      </w:tr>
      <w:tr w:rsidR="0061324E" w:rsidRPr="004E177E" w14:paraId="7298AC54" w14:textId="77777777" w:rsidTr="009839E2">
        <w:tc>
          <w:tcPr>
            <w:cnfStyle w:val="001000000000" w:firstRow="0" w:lastRow="0" w:firstColumn="1" w:lastColumn="0" w:oddVBand="0" w:evenVBand="0" w:oddHBand="0" w:evenHBand="0" w:firstRowFirstColumn="0" w:firstRowLastColumn="0" w:lastRowFirstColumn="0" w:lastRowLastColumn="0"/>
            <w:tcW w:w="0" w:type="auto"/>
            <w:hideMark/>
          </w:tcPr>
          <w:p w14:paraId="4C7DFAA9" w14:textId="536D405E" w:rsidR="008A3AD0" w:rsidRPr="004E177E" w:rsidRDefault="008A3AD0" w:rsidP="008A3AD0">
            <w:pPr>
              <w:spacing w:line="360" w:lineRule="auto"/>
              <w:rPr>
                <w:b w:val="0"/>
                <w:bCs w:val="0"/>
                <w:sz w:val="20"/>
                <w:szCs w:val="18"/>
              </w:rPr>
            </w:pPr>
            <w:r w:rsidRPr="004E177E">
              <w:rPr>
                <w:b w:val="0"/>
                <w:bCs w:val="0"/>
                <w:sz w:val="20"/>
                <w:szCs w:val="18"/>
              </w:rPr>
              <w:t>Economic uncertainties</w:t>
            </w:r>
            <w:r w:rsidR="001354A9" w:rsidRPr="004E177E">
              <w:rPr>
                <w:b w:val="0"/>
                <w:bCs w:val="0"/>
                <w:sz w:val="20"/>
                <w:szCs w:val="18"/>
              </w:rPr>
              <w:t xml:space="preserve"> (</w:t>
            </w:r>
            <w:r w:rsidR="00C4629C" w:rsidRPr="004E177E">
              <w:rPr>
                <w:b w:val="0"/>
                <w:bCs w:val="0"/>
                <w:sz w:val="20"/>
                <w:szCs w:val="18"/>
              </w:rPr>
              <w:t xml:space="preserve">Datta et al., </w:t>
            </w:r>
            <w:r w:rsidR="003F76E0" w:rsidRPr="004E177E">
              <w:rPr>
                <w:b w:val="0"/>
                <w:bCs w:val="0"/>
                <w:sz w:val="20"/>
                <w:szCs w:val="18"/>
              </w:rPr>
              <w:t>2020).</w:t>
            </w:r>
          </w:p>
        </w:tc>
        <w:tc>
          <w:tcPr>
            <w:tcW w:w="0" w:type="auto"/>
            <w:hideMark/>
          </w:tcPr>
          <w:p w14:paraId="18060947" w14:textId="26F10210" w:rsidR="008A3AD0" w:rsidRPr="004E177E" w:rsidRDefault="008A3AD0" w:rsidP="008A3AD0">
            <w:pPr>
              <w:spacing w:line="360" w:lineRule="auto"/>
              <w:cnfStyle w:val="000000000000" w:firstRow="0" w:lastRow="0" w:firstColumn="0" w:lastColumn="0" w:oddVBand="0" w:evenVBand="0" w:oddHBand="0" w:evenHBand="0" w:firstRowFirstColumn="0" w:firstRowLastColumn="0" w:lastRowFirstColumn="0" w:lastRowLastColumn="0"/>
              <w:rPr>
                <w:sz w:val="20"/>
                <w:szCs w:val="18"/>
              </w:rPr>
            </w:pPr>
            <w:r w:rsidRPr="004E177E">
              <w:rPr>
                <w:sz w:val="20"/>
                <w:szCs w:val="18"/>
              </w:rPr>
              <w:t>Develop value-added packages that offer unique experiences, justifying the cost</w:t>
            </w:r>
            <w:r w:rsidR="003366D9" w:rsidRPr="004E177E">
              <w:rPr>
                <w:sz w:val="20"/>
                <w:szCs w:val="18"/>
              </w:rPr>
              <w:t xml:space="preserve"> (Verma, Bhandari, and Singh, 2022</w:t>
            </w:r>
            <w:r w:rsidR="00A4394A" w:rsidRPr="004E177E">
              <w:rPr>
                <w:sz w:val="20"/>
                <w:szCs w:val="18"/>
              </w:rPr>
              <w:t>)</w:t>
            </w:r>
            <w:r w:rsidR="003366D9" w:rsidRPr="004E177E">
              <w:rPr>
                <w:sz w:val="20"/>
                <w:szCs w:val="18"/>
              </w:rPr>
              <w:t>.</w:t>
            </w:r>
          </w:p>
        </w:tc>
        <w:tc>
          <w:tcPr>
            <w:tcW w:w="0" w:type="auto"/>
            <w:hideMark/>
          </w:tcPr>
          <w:p w14:paraId="3A9EA124" w14:textId="77777777" w:rsidR="008A3AD0" w:rsidRPr="004E177E" w:rsidRDefault="008A3AD0" w:rsidP="008A3AD0">
            <w:pPr>
              <w:spacing w:line="360" w:lineRule="auto"/>
              <w:cnfStyle w:val="000000000000" w:firstRow="0" w:lastRow="0" w:firstColumn="0" w:lastColumn="0" w:oddVBand="0" w:evenVBand="0" w:oddHBand="0" w:evenHBand="0" w:firstRowFirstColumn="0" w:firstRowLastColumn="0" w:lastRowFirstColumn="0" w:lastRowLastColumn="0"/>
              <w:rPr>
                <w:sz w:val="20"/>
                <w:szCs w:val="18"/>
              </w:rPr>
            </w:pPr>
            <w:r w:rsidRPr="004E177E">
              <w:rPr>
                <w:sz w:val="20"/>
                <w:szCs w:val="18"/>
              </w:rPr>
              <w:t>Streamline operations to reduce costs without compromising on service quality.</w:t>
            </w:r>
          </w:p>
        </w:tc>
      </w:tr>
      <w:tr w:rsidR="0061324E" w:rsidRPr="004E177E" w14:paraId="175F1D96" w14:textId="77777777" w:rsidTr="009839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61812F1" w14:textId="3792910A" w:rsidR="008A3AD0" w:rsidRPr="004E177E" w:rsidRDefault="008A3AD0" w:rsidP="008A3AD0">
            <w:pPr>
              <w:spacing w:line="360" w:lineRule="auto"/>
              <w:rPr>
                <w:b w:val="0"/>
                <w:bCs w:val="0"/>
                <w:sz w:val="20"/>
                <w:szCs w:val="18"/>
              </w:rPr>
            </w:pPr>
            <w:r w:rsidRPr="004E177E">
              <w:rPr>
                <w:b w:val="0"/>
                <w:bCs w:val="0"/>
                <w:sz w:val="20"/>
                <w:szCs w:val="18"/>
              </w:rPr>
              <w:t>Changing demographics and expectations</w:t>
            </w:r>
            <w:r w:rsidR="003F76E0" w:rsidRPr="004E177E">
              <w:rPr>
                <w:b w:val="0"/>
                <w:bCs w:val="0"/>
                <w:sz w:val="20"/>
                <w:szCs w:val="18"/>
              </w:rPr>
              <w:t xml:space="preserve"> (</w:t>
            </w:r>
            <w:proofErr w:type="spellStart"/>
            <w:r w:rsidR="004E1793" w:rsidRPr="004E177E">
              <w:rPr>
                <w:b w:val="0"/>
                <w:bCs w:val="0"/>
                <w:sz w:val="20"/>
                <w:szCs w:val="18"/>
              </w:rPr>
              <w:t>Pırnar</w:t>
            </w:r>
            <w:proofErr w:type="spellEnd"/>
            <w:r w:rsidR="004E1793" w:rsidRPr="004E177E">
              <w:rPr>
                <w:b w:val="0"/>
                <w:bCs w:val="0"/>
                <w:sz w:val="20"/>
                <w:szCs w:val="18"/>
              </w:rPr>
              <w:t xml:space="preserve">, </w:t>
            </w:r>
            <w:proofErr w:type="spellStart"/>
            <w:r w:rsidR="004E1793" w:rsidRPr="004E177E">
              <w:rPr>
                <w:b w:val="0"/>
                <w:bCs w:val="0"/>
                <w:sz w:val="20"/>
                <w:szCs w:val="18"/>
              </w:rPr>
              <w:t>Kurtural</w:t>
            </w:r>
            <w:proofErr w:type="spellEnd"/>
            <w:r w:rsidR="004E1793" w:rsidRPr="004E177E">
              <w:rPr>
                <w:b w:val="0"/>
                <w:bCs w:val="0"/>
                <w:sz w:val="20"/>
                <w:szCs w:val="18"/>
              </w:rPr>
              <w:t xml:space="preserve">, and </w:t>
            </w:r>
            <w:proofErr w:type="spellStart"/>
            <w:r w:rsidR="004E1793" w:rsidRPr="004E177E">
              <w:rPr>
                <w:b w:val="0"/>
                <w:bCs w:val="0"/>
                <w:sz w:val="20"/>
                <w:szCs w:val="18"/>
              </w:rPr>
              <w:t>Eriş</w:t>
            </w:r>
            <w:proofErr w:type="spellEnd"/>
            <w:r w:rsidR="004E1793" w:rsidRPr="004E177E">
              <w:rPr>
                <w:b w:val="0"/>
                <w:bCs w:val="0"/>
                <w:sz w:val="20"/>
                <w:szCs w:val="18"/>
              </w:rPr>
              <w:t>, 2019).</w:t>
            </w:r>
          </w:p>
        </w:tc>
        <w:tc>
          <w:tcPr>
            <w:tcW w:w="0" w:type="auto"/>
            <w:hideMark/>
          </w:tcPr>
          <w:p w14:paraId="449B8E47" w14:textId="6BF71E51" w:rsidR="008A3AD0" w:rsidRPr="004E177E" w:rsidRDefault="008A3AD0" w:rsidP="008A3AD0">
            <w:pPr>
              <w:spacing w:line="360" w:lineRule="auto"/>
              <w:cnfStyle w:val="000000100000" w:firstRow="0" w:lastRow="0" w:firstColumn="0" w:lastColumn="0" w:oddVBand="0" w:evenVBand="0" w:oddHBand="1" w:evenHBand="0" w:firstRowFirstColumn="0" w:firstRowLastColumn="0" w:lastRowFirstColumn="0" w:lastRowLastColumn="0"/>
              <w:rPr>
                <w:sz w:val="20"/>
                <w:szCs w:val="18"/>
              </w:rPr>
            </w:pPr>
            <w:r w:rsidRPr="004E177E">
              <w:rPr>
                <w:sz w:val="20"/>
                <w:szCs w:val="18"/>
              </w:rPr>
              <w:t xml:space="preserve">Innovate service delivery to appeal to modern </w:t>
            </w:r>
            <w:r w:rsidR="009839E2" w:rsidRPr="004E177E">
              <w:rPr>
                <w:sz w:val="20"/>
                <w:szCs w:val="18"/>
              </w:rPr>
              <w:t>travellers</w:t>
            </w:r>
            <w:r w:rsidRPr="004E177E">
              <w:rPr>
                <w:sz w:val="20"/>
                <w:szCs w:val="18"/>
              </w:rPr>
              <w:t xml:space="preserve"> while maintaining traditional luxury standards</w:t>
            </w:r>
            <w:r w:rsidR="0061324E" w:rsidRPr="004E177E">
              <w:rPr>
                <w:sz w:val="20"/>
                <w:szCs w:val="18"/>
              </w:rPr>
              <w:t>.</w:t>
            </w:r>
          </w:p>
        </w:tc>
        <w:tc>
          <w:tcPr>
            <w:tcW w:w="0" w:type="auto"/>
            <w:hideMark/>
          </w:tcPr>
          <w:p w14:paraId="1EAE14C2" w14:textId="5F04EDFE" w:rsidR="008A3AD0" w:rsidRPr="004E177E" w:rsidRDefault="008A3AD0" w:rsidP="008A3AD0">
            <w:pPr>
              <w:spacing w:line="360" w:lineRule="auto"/>
              <w:cnfStyle w:val="000000100000" w:firstRow="0" w:lastRow="0" w:firstColumn="0" w:lastColumn="0" w:oddVBand="0" w:evenVBand="0" w:oddHBand="1" w:evenHBand="0" w:firstRowFirstColumn="0" w:firstRowLastColumn="0" w:lastRowFirstColumn="0" w:lastRowLastColumn="0"/>
              <w:rPr>
                <w:sz w:val="20"/>
                <w:szCs w:val="18"/>
              </w:rPr>
            </w:pPr>
            <w:r w:rsidRPr="004E177E">
              <w:rPr>
                <w:sz w:val="20"/>
                <w:szCs w:val="18"/>
              </w:rPr>
              <w:t>Regularly update guest feedback mechanisms to quickly address and adapt to changing needs</w:t>
            </w:r>
            <w:r w:rsidR="0061324E" w:rsidRPr="004E177E">
              <w:rPr>
                <w:sz w:val="20"/>
                <w:szCs w:val="18"/>
              </w:rPr>
              <w:t>.</w:t>
            </w:r>
          </w:p>
        </w:tc>
      </w:tr>
      <w:tr w:rsidR="0061324E" w:rsidRPr="004E177E" w14:paraId="53090594" w14:textId="77777777" w:rsidTr="009839E2">
        <w:tc>
          <w:tcPr>
            <w:cnfStyle w:val="001000000000" w:firstRow="0" w:lastRow="0" w:firstColumn="1" w:lastColumn="0" w:oddVBand="0" w:evenVBand="0" w:oddHBand="0" w:evenHBand="0" w:firstRowFirstColumn="0" w:firstRowLastColumn="0" w:lastRowFirstColumn="0" w:lastRowLastColumn="0"/>
            <w:tcW w:w="0" w:type="auto"/>
            <w:hideMark/>
          </w:tcPr>
          <w:p w14:paraId="36FEC56E" w14:textId="77777777" w:rsidR="008A3AD0" w:rsidRPr="004E177E" w:rsidRDefault="008A3AD0" w:rsidP="008A3AD0">
            <w:pPr>
              <w:spacing w:line="360" w:lineRule="auto"/>
              <w:rPr>
                <w:b w:val="0"/>
                <w:bCs w:val="0"/>
                <w:sz w:val="20"/>
                <w:szCs w:val="18"/>
              </w:rPr>
            </w:pPr>
            <w:r w:rsidRPr="004E177E">
              <w:rPr>
                <w:b w:val="0"/>
                <w:bCs w:val="0"/>
                <w:sz w:val="20"/>
                <w:szCs w:val="18"/>
              </w:rPr>
              <w:t>Potential legal issues related to health and safety regulations.</w:t>
            </w:r>
          </w:p>
        </w:tc>
        <w:tc>
          <w:tcPr>
            <w:tcW w:w="0" w:type="auto"/>
            <w:hideMark/>
          </w:tcPr>
          <w:p w14:paraId="66E8E0CE" w14:textId="58A9AFBA" w:rsidR="008A3AD0" w:rsidRPr="004E177E" w:rsidRDefault="008A3AD0" w:rsidP="008A3AD0">
            <w:pPr>
              <w:spacing w:line="360" w:lineRule="auto"/>
              <w:cnfStyle w:val="000000000000" w:firstRow="0" w:lastRow="0" w:firstColumn="0" w:lastColumn="0" w:oddVBand="0" w:evenVBand="0" w:oddHBand="0" w:evenHBand="0" w:firstRowFirstColumn="0" w:firstRowLastColumn="0" w:lastRowFirstColumn="0" w:lastRowLastColumn="0"/>
              <w:rPr>
                <w:sz w:val="20"/>
                <w:szCs w:val="18"/>
              </w:rPr>
            </w:pPr>
            <w:r w:rsidRPr="004E177E">
              <w:rPr>
                <w:sz w:val="20"/>
                <w:szCs w:val="18"/>
              </w:rPr>
              <w:t>Ensure strict compliance with all regulations, using it as a selling point to reassure guests of their safety</w:t>
            </w:r>
            <w:r w:rsidR="0061324E" w:rsidRPr="004E177E">
              <w:rPr>
                <w:sz w:val="20"/>
                <w:szCs w:val="18"/>
              </w:rPr>
              <w:t xml:space="preserve"> (Kapoor and Kaur, 2017).</w:t>
            </w:r>
          </w:p>
        </w:tc>
        <w:tc>
          <w:tcPr>
            <w:tcW w:w="0" w:type="auto"/>
            <w:hideMark/>
          </w:tcPr>
          <w:p w14:paraId="0F05227E" w14:textId="0252F0C2" w:rsidR="008A3AD0" w:rsidRPr="004E177E" w:rsidRDefault="008A3AD0" w:rsidP="008A3AD0">
            <w:pPr>
              <w:spacing w:line="360" w:lineRule="auto"/>
              <w:cnfStyle w:val="000000000000" w:firstRow="0" w:lastRow="0" w:firstColumn="0" w:lastColumn="0" w:oddVBand="0" w:evenVBand="0" w:oddHBand="0" w:evenHBand="0" w:firstRowFirstColumn="0" w:firstRowLastColumn="0" w:lastRowFirstColumn="0" w:lastRowLastColumn="0"/>
              <w:rPr>
                <w:sz w:val="20"/>
                <w:szCs w:val="18"/>
              </w:rPr>
            </w:pPr>
            <w:r w:rsidRPr="004E177E">
              <w:rPr>
                <w:sz w:val="20"/>
                <w:szCs w:val="18"/>
              </w:rPr>
              <w:t>Conduct regular training and audits to maintain high health and safety standards</w:t>
            </w:r>
            <w:r w:rsidR="0061324E" w:rsidRPr="004E177E">
              <w:rPr>
                <w:sz w:val="20"/>
                <w:szCs w:val="18"/>
              </w:rPr>
              <w:t xml:space="preserve"> (Baudino et al., 2017).</w:t>
            </w:r>
          </w:p>
        </w:tc>
      </w:tr>
    </w:tbl>
    <w:p w14:paraId="37DD61CC" w14:textId="08EBB0A6" w:rsidR="005000FF" w:rsidRPr="004E177E" w:rsidRDefault="005000FF" w:rsidP="00B2503D"/>
    <w:p w14:paraId="3A86BABB" w14:textId="77777777" w:rsidR="00586E56" w:rsidRPr="004E177E" w:rsidRDefault="00586E56" w:rsidP="00586E56">
      <w:pPr>
        <w:pStyle w:val="Heading2"/>
      </w:pPr>
      <w:bookmarkStart w:id="9" w:name="_Toc166936295"/>
      <w:r w:rsidRPr="004E177E">
        <w:lastRenderedPageBreak/>
        <w:t>Areas of Positive Performance</w:t>
      </w:r>
      <w:bookmarkEnd w:id="9"/>
    </w:p>
    <w:p w14:paraId="47558DB8" w14:textId="1C22EEF0" w:rsidR="00586E56" w:rsidRPr="004E177E" w:rsidRDefault="00586E56" w:rsidP="00586E56">
      <w:pPr>
        <w:spacing w:before="240" w:after="0"/>
      </w:pPr>
      <w:r w:rsidRPr="004E177E">
        <w:t>Despite the identified issues, The Ritz London continues to excel in several areas:</w:t>
      </w:r>
    </w:p>
    <w:p w14:paraId="457B3B69" w14:textId="51A20899" w:rsidR="00586E56" w:rsidRPr="004E177E" w:rsidRDefault="00586E56" w:rsidP="00AF3B70">
      <w:pPr>
        <w:pStyle w:val="ListParagraph"/>
        <w:numPr>
          <w:ilvl w:val="0"/>
          <w:numId w:val="5"/>
        </w:numPr>
        <w:spacing w:before="240" w:after="0"/>
      </w:pPr>
      <w:r w:rsidRPr="004E177E">
        <w:rPr>
          <w:b/>
          <w:bCs/>
        </w:rPr>
        <w:t>Luxury and Service:</w:t>
      </w:r>
      <w:r w:rsidRPr="004E177E">
        <w:t xml:space="preserve"> The hotel has a reputation </w:t>
      </w:r>
      <w:r w:rsidR="005132C6" w:rsidRPr="004E177E">
        <w:t>for</w:t>
      </w:r>
      <w:r w:rsidRPr="004E177E">
        <w:t xml:space="preserve"> offering first-class service and luxurious amenities, which are reflected in the decor, availability of services and overall guest satisfaction. The nostalgic tradition of afternoon tea still attracted both foreigners and locals as one of the attractions.</w:t>
      </w:r>
    </w:p>
    <w:p w14:paraId="3C2B534E" w14:textId="4109235F" w:rsidR="00586E56" w:rsidRPr="004E177E" w:rsidRDefault="00586E56" w:rsidP="00AF3B70">
      <w:pPr>
        <w:pStyle w:val="ListParagraph"/>
        <w:numPr>
          <w:ilvl w:val="0"/>
          <w:numId w:val="5"/>
        </w:numPr>
        <w:spacing w:before="240" w:after="0"/>
      </w:pPr>
      <w:r w:rsidRPr="004E177E">
        <w:rPr>
          <w:b/>
          <w:bCs/>
        </w:rPr>
        <w:t>Location:</w:t>
      </w:r>
      <w:r w:rsidRPr="004E177E">
        <w:t xml:space="preserve"> Call Gilbert in this </w:t>
      </w:r>
      <w:proofErr w:type="gramStart"/>
      <w:r w:rsidRPr="004E177E">
        <w:t>particular location</w:t>
      </w:r>
      <w:proofErr w:type="gramEnd"/>
      <w:r w:rsidRPr="004E177E">
        <w:t>, and for many visitors who wish to see the highlights of London, it would be the right choice</w:t>
      </w:r>
      <w:r w:rsidR="00894E49" w:rsidRPr="004E177E">
        <w:t xml:space="preserve"> (Pfiffner, Ritz, and Brewer, 2021)</w:t>
      </w:r>
    </w:p>
    <w:p w14:paraId="2C7B4C8A" w14:textId="0B2D2AA2" w:rsidR="00586E56" w:rsidRPr="004E177E" w:rsidRDefault="00586E56" w:rsidP="00AF3B70">
      <w:pPr>
        <w:pStyle w:val="ListParagraph"/>
        <w:numPr>
          <w:ilvl w:val="0"/>
          <w:numId w:val="5"/>
        </w:numPr>
        <w:spacing w:before="240" w:after="0"/>
      </w:pPr>
      <w:r w:rsidRPr="004E177E">
        <w:rPr>
          <w:b/>
          <w:bCs/>
        </w:rPr>
        <w:t>Brand Reputation:</w:t>
      </w:r>
      <w:r w:rsidRPr="004E177E">
        <w:t xml:space="preserve"> Apart </w:t>
      </w:r>
      <w:r w:rsidR="005132C6" w:rsidRPr="004E177E">
        <w:t>from</w:t>
      </w:r>
      <w:r w:rsidRPr="004E177E">
        <w:t xml:space="preserve"> </w:t>
      </w:r>
      <w:r w:rsidR="005132C6" w:rsidRPr="004E177E">
        <w:t>the</w:t>
      </w:r>
      <w:r w:rsidRPr="004E177E">
        <w:t xml:space="preserve"> worldwide brand affluence that Ritz </w:t>
      </w:r>
      <w:r w:rsidR="000F5097" w:rsidRPr="004E177E">
        <w:t>has</w:t>
      </w:r>
      <w:r w:rsidRPr="004E177E">
        <w:t xml:space="preserve">, it is associated with lavishness and superbness. </w:t>
      </w:r>
      <w:r w:rsidR="00894E49" w:rsidRPr="004E177E">
        <w:t xml:space="preserve">It </w:t>
      </w:r>
      <w:r w:rsidRPr="004E177E">
        <w:t xml:space="preserve">still carries its strong brand identity due to which it maintains the interest of high-end </w:t>
      </w:r>
      <w:r w:rsidR="000F5097" w:rsidRPr="004E177E">
        <w:t>travellers</w:t>
      </w:r>
      <w:r w:rsidRPr="004E177E">
        <w:t>.</w:t>
      </w:r>
    </w:p>
    <w:p w14:paraId="412017DF" w14:textId="3F447A00" w:rsidR="00586E56" w:rsidRPr="004E177E" w:rsidRDefault="00586E56" w:rsidP="00AF3B70">
      <w:pPr>
        <w:pStyle w:val="ListParagraph"/>
        <w:numPr>
          <w:ilvl w:val="0"/>
          <w:numId w:val="5"/>
        </w:numPr>
        <w:spacing w:before="240" w:after="0"/>
      </w:pPr>
      <w:r w:rsidRPr="004E177E">
        <w:rPr>
          <w:b/>
          <w:bCs/>
        </w:rPr>
        <w:t>Dining and Events:</w:t>
      </w:r>
      <w:r w:rsidRPr="004E177E">
        <w:t xml:space="preserve"> The hotel’s food markets and bars, notably The Russell Restaurant and The Rivoli Bar, are perceived as first-class venues. Besides that, its attractions are frequently chosen among a range of luxurious establishments for weddings, corporate events, and so on</w:t>
      </w:r>
      <w:r w:rsidR="0041466E" w:rsidRPr="004E177E">
        <w:t xml:space="preserve"> (Tsolakis et al., 2022).</w:t>
      </w:r>
    </w:p>
    <w:p w14:paraId="4DF051AD" w14:textId="0FDF819E" w:rsidR="00586E56" w:rsidRPr="004E177E" w:rsidRDefault="00586E56" w:rsidP="003372DB">
      <w:pPr>
        <w:pStyle w:val="Heading2"/>
      </w:pPr>
      <w:r w:rsidRPr="004E177E">
        <w:t xml:space="preserve"> </w:t>
      </w:r>
      <w:bookmarkStart w:id="10" w:name="_Toc166936296"/>
      <w:r w:rsidRPr="004E177E">
        <w:t>Addressing the Issues</w:t>
      </w:r>
      <w:bookmarkEnd w:id="10"/>
    </w:p>
    <w:p w14:paraId="3EC0BD85" w14:textId="2F32ED75" w:rsidR="00586E56" w:rsidRPr="004E177E" w:rsidRDefault="00586E56" w:rsidP="00586E56">
      <w:pPr>
        <w:spacing w:before="240" w:after="0"/>
      </w:pPr>
      <w:r w:rsidRPr="004E177E">
        <w:t>To address the decline in guest satisfaction and related impacts, a multi-faceted approach is necessary:</w:t>
      </w:r>
    </w:p>
    <w:p w14:paraId="03336865" w14:textId="7EE1A4EE" w:rsidR="00586E56" w:rsidRPr="004E177E" w:rsidRDefault="00586E56" w:rsidP="000F5097">
      <w:pPr>
        <w:pStyle w:val="ListParagraph"/>
        <w:numPr>
          <w:ilvl w:val="0"/>
          <w:numId w:val="4"/>
        </w:numPr>
        <w:spacing w:before="240" w:after="0"/>
      </w:pPr>
      <w:r w:rsidRPr="004E177E">
        <w:rPr>
          <w:b/>
          <w:bCs/>
        </w:rPr>
        <w:t>Technology Upgrades:</w:t>
      </w:r>
      <w:r w:rsidRPr="004E177E">
        <w:t xml:space="preserve"> The latest technology must be purchased as this would help the company to successfully meet the supply and demand challenges. This is done through high-speed internet, device integration, and our mobile app intended for immediate booking and service </w:t>
      </w:r>
      <w:r w:rsidR="005132C6" w:rsidRPr="004E177E">
        <w:t>orders</w:t>
      </w:r>
      <w:r w:rsidRPr="004E177E">
        <w:t>. A good CRM system can be useful to make customers feel that they have gotten personal attention while in the restaurant.</w:t>
      </w:r>
    </w:p>
    <w:p w14:paraId="64CAD27A" w14:textId="47D4BFEB" w:rsidR="00586E56" w:rsidRPr="004E177E" w:rsidRDefault="00586E56" w:rsidP="000F5097">
      <w:pPr>
        <w:pStyle w:val="ListParagraph"/>
        <w:numPr>
          <w:ilvl w:val="0"/>
          <w:numId w:val="4"/>
        </w:numPr>
        <w:spacing w:before="240" w:after="0"/>
      </w:pPr>
      <w:r w:rsidRPr="004E177E">
        <w:rPr>
          <w:b/>
          <w:bCs/>
        </w:rPr>
        <w:t>Service Evolution:</w:t>
      </w:r>
      <w:r w:rsidRPr="004E177E">
        <w:t xml:space="preserve"> Moving in unison with the original appearance, The Ritz will innovate the service model of their operation to live up to today’s service standards. Implementing this will usually involve staff members being trained in supplying the desired type of service, as buyers will likely feel the way they want them to.</w:t>
      </w:r>
    </w:p>
    <w:p w14:paraId="37F3E483" w14:textId="0C03700E" w:rsidR="00586E56" w:rsidRPr="004E177E" w:rsidRDefault="00586E56" w:rsidP="000F5097">
      <w:pPr>
        <w:pStyle w:val="ListParagraph"/>
        <w:numPr>
          <w:ilvl w:val="0"/>
          <w:numId w:val="4"/>
        </w:numPr>
        <w:spacing w:before="240" w:after="0"/>
      </w:pPr>
      <w:r w:rsidRPr="004E177E">
        <w:rPr>
          <w:b/>
          <w:bCs/>
        </w:rPr>
        <w:t>Enhanced Feedback Mechanism:</w:t>
      </w:r>
      <w:r w:rsidRPr="004E177E">
        <w:t xml:space="preserve"> </w:t>
      </w:r>
      <w:r w:rsidR="000F5097" w:rsidRPr="004E177E">
        <w:t>To</w:t>
      </w:r>
      <w:r w:rsidRPr="004E177E">
        <w:t xml:space="preserve"> make a feedback system more effective, establishing such a system is of critical importance. This is in contrast with the traditional </w:t>
      </w:r>
      <w:r w:rsidR="000F5097" w:rsidRPr="004E177E">
        <w:t>check-in</w:t>
      </w:r>
      <w:r w:rsidRPr="004E177E">
        <w:t xml:space="preserve"> and </w:t>
      </w:r>
      <w:r w:rsidR="000F5097" w:rsidRPr="004E177E">
        <w:t>check-out</w:t>
      </w:r>
      <w:r w:rsidRPr="004E177E">
        <w:t xml:space="preserve"> process where consumers played no role in leaving </w:t>
      </w:r>
      <w:r w:rsidRPr="004E177E">
        <w:lastRenderedPageBreak/>
        <w:t xml:space="preserve">feedback but now can communicate the problems they face in their stay immediately during their stay, enabling the hotel to address the issues promptly. The outcome of the post-stay surveys and continuous checking of the online reviews gather insight </w:t>
      </w:r>
      <w:r w:rsidR="000F5097" w:rsidRPr="004E177E">
        <w:t>into</w:t>
      </w:r>
      <w:r w:rsidRPr="004E177E">
        <w:t xml:space="preserve"> such areas of improvement</w:t>
      </w:r>
      <w:r w:rsidR="00F44E0C" w:rsidRPr="004E177E">
        <w:t xml:space="preserve"> (Schott and Ritz, 2018).</w:t>
      </w:r>
    </w:p>
    <w:p w14:paraId="54E49025" w14:textId="277D4AD3" w:rsidR="005000FF" w:rsidRPr="004E177E" w:rsidRDefault="00586E56" w:rsidP="000F5097">
      <w:pPr>
        <w:pStyle w:val="ListParagraph"/>
        <w:numPr>
          <w:ilvl w:val="0"/>
          <w:numId w:val="4"/>
        </w:numPr>
        <w:spacing w:before="240" w:after="0"/>
      </w:pPr>
      <w:r w:rsidRPr="004E177E">
        <w:rPr>
          <w:b/>
          <w:bCs/>
        </w:rPr>
        <w:t>Sustainability Initiatives:</w:t>
      </w:r>
      <w:r w:rsidRPr="004E177E">
        <w:t xml:space="preserve"> Growing its sustainability initiatives could be a key factor that entices </w:t>
      </w:r>
      <w:proofErr w:type="gramStart"/>
      <w:r w:rsidR="000F5097" w:rsidRPr="004E177E">
        <w:t>environmentally-minded</w:t>
      </w:r>
      <w:proofErr w:type="gramEnd"/>
      <w:r w:rsidRPr="004E177E">
        <w:t xml:space="preserve"> visitors to stay at the hotel. This reading mainly </w:t>
      </w:r>
      <w:r w:rsidR="000F5097" w:rsidRPr="004E177E">
        <w:t>flows</w:t>
      </w:r>
      <w:r w:rsidRPr="004E177E">
        <w:t xml:space="preserve"> the measures such as energy-efficient practices, waste reduction, and procurement of local and sustainable products.</w:t>
      </w:r>
    </w:p>
    <w:p w14:paraId="6276B9A5" w14:textId="66BC955F" w:rsidR="005132C6" w:rsidRPr="004E177E" w:rsidRDefault="005132C6" w:rsidP="000F5097">
      <w:pPr>
        <w:pStyle w:val="ListParagraph"/>
        <w:numPr>
          <w:ilvl w:val="0"/>
          <w:numId w:val="4"/>
        </w:numPr>
        <w:spacing w:before="240" w:after="0"/>
      </w:pPr>
      <w:r w:rsidRPr="004E177E">
        <w:rPr>
          <w:b/>
          <w:bCs/>
        </w:rPr>
        <w:t>Digital Marketing:</w:t>
      </w:r>
      <w:r w:rsidRPr="004E177E">
        <w:t xml:space="preserve"> Digital marketing and social platforms are very important elements that can help </w:t>
      </w:r>
      <w:r w:rsidR="000F5097" w:rsidRPr="004E177E">
        <w:t xml:space="preserve">the </w:t>
      </w:r>
      <w:r w:rsidRPr="004E177E">
        <w:t xml:space="preserve">easy attraction of tech-savvy younger </w:t>
      </w:r>
      <w:r w:rsidR="000F5097" w:rsidRPr="004E177E">
        <w:t>travellers</w:t>
      </w:r>
      <w:r w:rsidRPr="004E177E">
        <w:t xml:space="preserve"> by Ritz. The hotel’s special history, lavish services, and addition of modern technology to its setting can draw an increased number of patrons.</w:t>
      </w:r>
    </w:p>
    <w:p w14:paraId="53F0F0C2" w14:textId="444F8E34" w:rsidR="005132C6" w:rsidRPr="004E177E" w:rsidRDefault="005132C6" w:rsidP="000F5097">
      <w:pPr>
        <w:pStyle w:val="ListParagraph"/>
        <w:numPr>
          <w:ilvl w:val="0"/>
          <w:numId w:val="4"/>
        </w:numPr>
        <w:spacing w:before="240" w:after="0"/>
      </w:pPr>
      <w:r w:rsidRPr="004E177E">
        <w:rPr>
          <w:b/>
          <w:bCs/>
        </w:rPr>
        <w:t>Value-Added Packages:</w:t>
      </w:r>
      <w:r w:rsidRPr="004E177E">
        <w:t xml:space="preserve"> Creating value-added packages, which give children an extraordinary or exclusive experience related to the main subject of the class, helps the teacher charge high prices. Such programs could be tailored, e. g. to involve exclusive tours, wellness retreats or food and wine tasting.</w:t>
      </w:r>
    </w:p>
    <w:p w14:paraId="1D56FBE7" w14:textId="57047957" w:rsidR="00AF3B70" w:rsidRPr="004E177E" w:rsidRDefault="005132C6" w:rsidP="005132C6">
      <w:pPr>
        <w:pStyle w:val="ListParagraph"/>
        <w:numPr>
          <w:ilvl w:val="0"/>
          <w:numId w:val="4"/>
        </w:numPr>
        <w:spacing w:before="240" w:after="0"/>
      </w:pPr>
      <w:r w:rsidRPr="004E177E">
        <w:rPr>
          <w:b/>
          <w:bCs/>
        </w:rPr>
        <w:t>Operational Efficiency:</w:t>
      </w:r>
      <w:r w:rsidRPr="004E177E">
        <w:t xml:space="preserve"> The key element in the operation is to trim consumption without falling back on service. This can be </w:t>
      </w:r>
      <w:proofErr w:type="gramStart"/>
      <w:r w:rsidRPr="004E177E">
        <w:t>through the use of</w:t>
      </w:r>
      <w:proofErr w:type="gramEnd"/>
      <w:r w:rsidRPr="004E177E">
        <w:t xml:space="preserve"> data analytics in human resource management to make informed human resource management decisions, efficient supply chain management, and the adoption of the best practices of the industry</w:t>
      </w:r>
      <w:r w:rsidR="00C339CF" w:rsidRPr="004E177E">
        <w:t xml:space="preserve"> (</w:t>
      </w:r>
      <w:proofErr w:type="spellStart"/>
      <w:r w:rsidR="00C339CF" w:rsidRPr="004E177E">
        <w:t>Yerramsetti</w:t>
      </w:r>
      <w:proofErr w:type="spellEnd"/>
      <w:r w:rsidR="00C339CF" w:rsidRPr="004E177E">
        <w:t>, Anand, and Ritz, 2022).</w:t>
      </w:r>
    </w:p>
    <w:p w14:paraId="5337D3D0" w14:textId="7012F08A" w:rsidR="00AF3B70" w:rsidRPr="004E177E" w:rsidRDefault="005132C6" w:rsidP="00AF3B70">
      <w:pPr>
        <w:spacing w:before="240" w:after="0"/>
      </w:pPr>
      <w:r w:rsidRPr="004E177E">
        <w:t xml:space="preserve">The Ritz London is at a critical spot </w:t>
      </w:r>
      <w:proofErr w:type="gramStart"/>
      <w:r w:rsidRPr="004E177E">
        <w:t>where</w:t>
      </w:r>
      <w:proofErr w:type="gramEnd"/>
      <w:r w:rsidRPr="004E177E">
        <w:t xml:space="preserve"> dealing with the decline in guest satisfaction can directly impact its future success. The Ritz should continue to contemplate incorporating technology, innovating service delivery and </w:t>
      </w:r>
      <w:r w:rsidR="000F5097" w:rsidRPr="004E177E">
        <w:t>endeavouring</w:t>
      </w:r>
      <w:r w:rsidRPr="004E177E">
        <w:t xml:space="preserve"> to improve sustainability efforts </w:t>
      </w:r>
      <w:r w:rsidR="000F5097" w:rsidRPr="004E177E">
        <w:t>to</w:t>
      </w:r>
      <w:r w:rsidRPr="004E177E">
        <w:t xml:space="preserve"> bring its offerings into the modern era without losing its traditional luxury edge. By capitalizing on the positive aspects of operations, developing initiatives that tackle the weak spots, and implementing them, The Ritz </w:t>
      </w:r>
      <w:proofErr w:type="spellStart"/>
      <w:r w:rsidRPr="004E177E">
        <w:t>can not</w:t>
      </w:r>
      <w:proofErr w:type="spellEnd"/>
      <w:r w:rsidRPr="004E177E">
        <w:t xml:space="preserve"> just come back to life, but also outwit the market of competitive luxury hotels.</w:t>
      </w:r>
      <w:r w:rsidR="000F5097" w:rsidRPr="004E177E">
        <w:t xml:space="preserve"> </w:t>
      </w:r>
      <w:r w:rsidR="0031059C" w:rsidRPr="004E177E">
        <w:t>The Ritz London will be ready to effectively respond to any market environment changes and to meet customer needs and demands, therefore, becoming a true leader in the hospitality industry</w:t>
      </w:r>
      <w:r w:rsidR="00C339CF" w:rsidRPr="004E177E">
        <w:t xml:space="preserve"> (Rijal, 2022).</w:t>
      </w:r>
    </w:p>
    <w:p w14:paraId="13F9645C" w14:textId="77777777" w:rsidR="00AF3B70" w:rsidRPr="004E177E" w:rsidRDefault="00AF3B70">
      <w:pPr>
        <w:spacing w:before="240" w:after="0"/>
      </w:pPr>
      <w:r w:rsidRPr="004E177E">
        <w:br w:type="page"/>
      </w:r>
    </w:p>
    <w:p w14:paraId="47366D24" w14:textId="5E7B0AD9" w:rsidR="005132C6" w:rsidRPr="004E177E" w:rsidRDefault="00FF6299" w:rsidP="00FF6299">
      <w:pPr>
        <w:pStyle w:val="Heading1"/>
        <w:rPr>
          <w:lang w:val="en-GB"/>
        </w:rPr>
      </w:pPr>
      <w:bookmarkStart w:id="11" w:name="_Toc166936297"/>
      <w:r w:rsidRPr="004E177E">
        <w:rPr>
          <w:lang w:val="en-GB"/>
        </w:rPr>
        <w:lastRenderedPageBreak/>
        <w:t>Recommendations and Change Management</w:t>
      </w:r>
      <w:bookmarkEnd w:id="11"/>
    </w:p>
    <w:p w14:paraId="52BC84C3" w14:textId="376FAC3C" w:rsidR="00FF6299" w:rsidRPr="004E177E" w:rsidRDefault="00473380" w:rsidP="00FF6299">
      <w:r w:rsidRPr="004E177E">
        <w:t>After an extensive review of the issues that affect The Ritz London and which lead to the decline in customer satisfaction as well as impacting it, recommendations have been identified to alleviate this condition. These suggestions have targeted upgrading the facilities, bouncing back guest satisfaction, and lifting operational effectiveness. Shifting the change management mechanism becomes the other step that the team should take to make a smooth transition while also overcoming resistance from the employees.</w:t>
      </w:r>
    </w:p>
    <w:p w14:paraId="69C7A432" w14:textId="2C111577" w:rsidR="003720FE" w:rsidRPr="004E177E" w:rsidRDefault="0062142E" w:rsidP="003720FE">
      <w:pPr>
        <w:rPr>
          <w:b/>
          <w:bCs/>
        </w:rPr>
      </w:pPr>
      <w:r w:rsidRPr="004E177E">
        <w:rPr>
          <w:b/>
          <w:bCs/>
        </w:rPr>
        <w:t xml:space="preserve">1. </w:t>
      </w:r>
      <w:r w:rsidR="003720FE" w:rsidRPr="004E177E">
        <w:rPr>
          <w:b/>
          <w:bCs/>
        </w:rPr>
        <w:t>Technology Upgrades:</w:t>
      </w:r>
    </w:p>
    <w:p w14:paraId="677A248F" w14:textId="2C670907" w:rsidR="003720FE" w:rsidRPr="004E177E" w:rsidRDefault="003720FE" w:rsidP="003720FE">
      <w:r w:rsidRPr="004E177E">
        <w:rPr>
          <w:b/>
          <w:bCs/>
        </w:rPr>
        <w:t>Recommendation:</w:t>
      </w:r>
      <w:r w:rsidRPr="004E177E">
        <w:t xml:space="preserve"> Make a significant investment in hotel technology infrastructure, including the most advanced internet service, one of the smart </w:t>
      </w:r>
      <w:proofErr w:type="gramStart"/>
      <w:r w:rsidRPr="004E177E">
        <w:t>room</w:t>
      </w:r>
      <w:proofErr w:type="gramEnd"/>
      <w:r w:rsidRPr="004E177E">
        <w:t xml:space="preserve"> features and.</w:t>
      </w:r>
    </w:p>
    <w:p w14:paraId="31038258" w14:textId="0E092E47" w:rsidR="003720FE" w:rsidRPr="004E177E" w:rsidRDefault="003720FE" w:rsidP="003720FE">
      <w:pPr>
        <w:rPr>
          <w:b/>
          <w:bCs/>
        </w:rPr>
      </w:pPr>
      <w:r w:rsidRPr="004E177E">
        <w:rPr>
          <w:b/>
          <w:bCs/>
        </w:rPr>
        <w:t>Implementation:</w:t>
      </w:r>
    </w:p>
    <w:p w14:paraId="6257B21B" w14:textId="27C40631" w:rsidR="003720FE" w:rsidRPr="004E177E" w:rsidRDefault="003720FE" w:rsidP="0062142E">
      <w:pPr>
        <w:pStyle w:val="ListParagraph"/>
        <w:numPr>
          <w:ilvl w:val="0"/>
          <w:numId w:val="6"/>
        </w:numPr>
      </w:pPr>
      <w:r w:rsidRPr="004E177E">
        <w:t>Pinpoint the latest technology infrastructure status and suggest areas for implementation.</w:t>
      </w:r>
    </w:p>
    <w:p w14:paraId="6AC4384B" w14:textId="252D5C65" w:rsidR="003720FE" w:rsidRPr="004E177E" w:rsidRDefault="003308F5" w:rsidP="0062142E">
      <w:pPr>
        <w:pStyle w:val="ListParagraph"/>
        <w:numPr>
          <w:ilvl w:val="0"/>
          <w:numId w:val="6"/>
        </w:numPr>
      </w:pPr>
      <w:r w:rsidRPr="004E177E">
        <w:t>Link</w:t>
      </w:r>
      <w:r w:rsidR="003720FE" w:rsidRPr="004E177E">
        <w:t xml:space="preserve"> with reliable technology companies </w:t>
      </w:r>
      <w:r w:rsidR="003373D6" w:rsidRPr="004E177E">
        <w:t>that</w:t>
      </w:r>
      <w:r w:rsidR="003720FE" w:rsidRPr="004E177E">
        <w:t xml:space="preserve"> will install and integrate new technology without causing disruption.</w:t>
      </w:r>
    </w:p>
    <w:p w14:paraId="28AAA63C" w14:textId="40F44952" w:rsidR="003720FE" w:rsidRPr="004E177E" w:rsidRDefault="003720FE" w:rsidP="0062142E">
      <w:pPr>
        <w:pStyle w:val="ListParagraph"/>
        <w:numPr>
          <w:ilvl w:val="0"/>
          <w:numId w:val="6"/>
        </w:numPr>
      </w:pPr>
      <w:r w:rsidRPr="004E177E">
        <w:t xml:space="preserve">Develop a facility-wide training program which will teach </w:t>
      </w:r>
      <w:r w:rsidR="003373D6" w:rsidRPr="004E177E">
        <w:t>staff</w:t>
      </w:r>
      <w:r w:rsidRPr="004E177E">
        <w:t xml:space="preserve"> from various departments how to use the new technology </w:t>
      </w:r>
      <w:r w:rsidR="003373D6" w:rsidRPr="004E177E">
        <w:t>most efficiently</w:t>
      </w:r>
      <w:r w:rsidRPr="004E177E">
        <w:t>.</w:t>
      </w:r>
    </w:p>
    <w:p w14:paraId="228E4C8B" w14:textId="1CA91162" w:rsidR="003720FE" w:rsidRPr="004E177E" w:rsidRDefault="003720FE" w:rsidP="0062142E">
      <w:pPr>
        <w:pStyle w:val="ListParagraph"/>
        <w:numPr>
          <w:ilvl w:val="0"/>
          <w:numId w:val="6"/>
        </w:numPr>
      </w:pPr>
      <w:r w:rsidRPr="004E177E">
        <w:t>Concatenate a specific support group in the first place to resolve any technical issues on time in the second case</w:t>
      </w:r>
      <w:r w:rsidR="00C339CF" w:rsidRPr="004E177E">
        <w:t xml:space="preserve"> (Fan, Blalock and Lyu, 2022).</w:t>
      </w:r>
    </w:p>
    <w:p w14:paraId="071E4E52" w14:textId="77777777" w:rsidR="003308F5" w:rsidRPr="004E177E" w:rsidRDefault="003720FE" w:rsidP="003720FE">
      <w:pPr>
        <w:rPr>
          <w:b/>
          <w:bCs/>
        </w:rPr>
      </w:pPr>
      <w:r w:rsidRPr="004E177E">
        <w:rPr>
          <w:b/>
          <w:bCs/>
        </w:rPr>
        <w:t>Change Management:</w:t>
      </w:r>
    </w:p>
    <w:p w14:paraId="31E39D60" w14:textId="5DBEFF83" w:rsidR="003720FE" w:rsidRPr="004E177E" w:rsidRDefault="003720FE" w:rsidP="00B94C88">
      <w:pPr>
        <w:pStyle w:val="ListParagraph"/>
        <w:numPr>
          <w:ilvl w:val="0"/>
          <w:numId w:val="7"/>
        </w:numPr>
      </w:pPr>
      <w:r w:rsidRPr="004E177E">
        <w:t xml:space="preserve">Make the staff understand the benefits of technology upgrades and </w:t>
      </w:r>
      <w:r w:rsidR="003373D6" w:rsidRPr="004E177E">
        <w:t>explain</w:t>
      </w:r>
      <w:r w:rsidRPr="004E177E">
        <w:t xml:space="preserve"> fast guest experiences and convenient operations.</w:t>
      </w:r>
    </w:p>
    <w:p w14:paraId="27D6756D" w14:textId="77777777" w:rsidR="003308F5" w:rsidRPr="004E177E" w:rsidRDefault="003720FE" w:rsidP="00B94C88">
      <w:pPr>
        <w:pStyle w:val="ListParagraph"/>
        <w:numPr>
          <w:ilvl w:val="0"/>
          <w:numId w:val="7"/>
        </w:numPr>
      </w:pPr>
      <w:r w:rsidRPr="004E177E">
        <w:t xml:space="preserve">Add ongoing training and support as it guarantees that staff get the necessary skills to work with technology from a new generation. </w:t>
      </w:r>
    </w:p>
    <w:p w14:paraId="57E910B9" w14:textId="30608D0A" w:rsidR="003720FE" w:rsidRPr="004E177E" w:rsidRDefault="003720FE" w:rsidP="00B94C88">
      <w:pPr>
        <w:pStyle w:val="ListParagraph"/>
        <w:numPr>
          <w:ilvl w:val="0"/>
          <w:numId w:val="7"/>
        </w:numPr>
      </w:pPr>
      <w:r w:rsidRPr="004E177E">
        <w:t>Engage the staff at all stages of implementation and use their experience during the planning process to solve all the arising risks and issues</w:t>
      </w:r>
      <w:r w:rsidR="00707FE4" w:rsidRPr="004E177E">
        <w:t xml:space="preserve"> (Phuong et al., 2020).</w:t>
      </w:r>
    </w:p>
    <w:p w14:paraId="2333801F" w14:textId="77777777" w:rsidR="003720FE" w:rsidRPr="004E177E" w:rsidRDefault="003720FE" w:rsidP="003720FE">
      <w:r w:rsidRPr="004E177E">
        <w:t xml:space="preserve"> </w:t>
      </w:r>
    </w:p>
    <w:p w14:paraId="09C6E2DB" w14:textId="77777777" w:rsidR="003720FE" w:rsidRPr="004E177E" w:rsidRDefault="003720FE" w:rsidP="003720FE"/>
    <w:p w14:paraId="5E1D1982" w14:textId="20DDC07C" w:rsidR="003720FE" w:rsidRPr="004E177E" w:rsidRDefault="003720FE" w:rsidP="003720FE">
      <w:pPr>
        <w:rPr>
          <w:b/>
          <w:bCs/>
        </w:rPr>
      </w:pPr>
      <w:r w:rsidRPr="004E177E">
        <w:rPr>
          <w:b/>
          <w:bCs/>
        </w:rPr>
        <w:lastRenderedPageBreak/>
        <w:t>Measurement of Success:</w:t>
      </w:r>
    </w:p>
    <w:p w14:paraId="4E7A178E" w14:textId="071CB9D8" w:rsidR="003720FE" w:rsidRPr="004E177E" w:rsidRDefault="003720FE" w:rsidP="00B94C88">
      <w:pPr>
        <w:pStyle w:val="ListParagraph"/>
        <w:numPr>
          <w:ilvl w:val="0"/>
          <w:numId w:val="8"/>
        </w:numPr>
      </w:pPr>
      <w:r w:rsidRPr="004E177E">
        <w:t xml:space="preserve">Track the feedback and ratings of the </w:t>
      </w:r>
      <w:r w:rsidR="003373D6" w:rsidRPr="004E177E">
        <w:t>guests</w:t>
      </w:r>
      <w:r w:rsidRPr="004E177E">
        <w:t xml:space="preserve"> to get the effect made by technology enhancements on the contentment of visitors.</w:t>
      </w:r>
    </w:p>
    <w:p w14:paraId="5BABC4F2" w14:textId="349025C1" w:rsidR="003308F5" w:rsidRPr="004E177E" w:rsidRDefault="003720FE" w:rsidP="00B94C88">
      <w:pPr>
        <w:pStyle w:val="ListParagraph"/>
        <w:numPr>
          <w:ilvl w:val="0"/>
          <w:numId w:val="8"/>
        </w:numPr>
      </w:pPr>
      <w:r w:rsidRPr="004E177E">
        <w:t xml:space="preserve">Measure operation performance through flow metrics, including check-in times and service response rates, to monitor </w:t>
      </w:r>
      <w:r w:rsidR="003373D6" w:rsidRPr="004E177E">
        <w:t>efficiency improvements</w:t>
      </w:r>
      <w:r w:rsidR="00F40F5F" w:rsidRPr="004E177E">
        <w:t xml:space="preserve"> (Newbery et al., 2018).</w:t>
      </w:r>
    </w:p>
    <w:p w14:paraId="6C2FBCDD" w14:textId="4A993BDC" w:rsidR="003720FE" w:rsidRPr="004E177E" w:rsidRDefault="00B94C88" w:rsidP="003720FE">
      <w:pPr>
        <w:rPr>
          <w:b/>
          <w:bCs/>
        </w:rPr>
      </w:pPr>
      <w:r w:rsidRPr="004E177E">
        <w:rPr>
          <w:b/>
          <w:bCs/>
        </w:rPr>
        <w:t xml:space="preserve">2. </w:t>
      </w:r>
      <w:r w:rsidR="003720FE" w:rsidRPr="004E177E">
        <w:rPr>
          <w:b/>
          <w:bCs/>
        </w:rPr>
        <w:t>Service Evolution:</w:t>
      </w:r>
    </w:p>
    <w:p w14:paraId="1736D9CC" w14:textId="400CD95C" w:rsidR="003720FE" w:rsidRPr="004E177E" w:rsidRDefault="003720FE" w:rsidP="003720FE">
      <w:r w:rsidRPr="004E177E">
        <w:rPr>
          <w:b/>
          <w:bCs/>
        </w:rPr>
        <w:t>Recommendation:</w:t>
      </w:r>
      <w:r w:rsidRPr="004E177E">
        <w:t xml:space="preserve"> Adapt the service model </w:t>
      </w:r>
      <w:r w:rsidR="003373D6" w:rsidRPr="004E177E">
        <w:t>to</w:t>
      </w:r>
      <w:r w:rsidRPr="004E177E">
        <w:t xml:space="preserve"> correspond with increased guest expectations in the modern era while keeping in mind the hotel's theme which relates to the past times.</w:t>
      </w:r>
    </w:p>
    <w:p w14:paraId="33EFB7DE" w14:textId="62C5AE06" w:rsidR="003720FE" w:rsidRPr="004E177E" w:rsidRDefault="003720FE" w:rsidP="003720FE">
      <w:pPr>
        <w:rPr>
          <w:b/>
          <w:bCs/>
        </w:rPr>
      </w:pPr>
      <w:r w:rsidRPr="004E177E">
        <w:rPr>
          <w:b/>
          <w:bCs/>
        </w:rPr>
        <w:t>Implementation:</w:t>
      </w:r>
    </w:p>
    <w:p w14:paraId="736DB0CA" w14:textId="11F45A09" w:rsidR="003720FE" w:rsidRPr="004E177E" w:rsidRDefault="003720FE" w:rsidP="00B94C88">
      <w:pPr>
        <w:pStyle w:val="ListParagraph"/>
        <w:numPr>
          <w:ilvl w:val="0"/>
          <w:numId w:val="9"/>
        </w:numPr>
      </w:pPr>
      <w:r w:rsidRPr="004E177E">
        <w:t xml:space="preserve">Developing the personnel training program targeted </w:t>
      </w:r>
      <w:r w:rsidR="003373D6" w:rsidRPr="004E177E">
        <w:t>at</w:t>
      </w:r>
      <w:r w:rsidRPr="004E177E">
        <w:t xml:space="preserve"> providing people with personalized, good service alongside good speed.</w:t>
      </w:r>
    </w:p>
    <w:p w14:paraId="298EF679" w14:textId="3D04019F" w:rsidR="003720FE" w:rsidRPr="004E177E" w:rsidRDefault="003720FE" w:rsidP="00B94C88">
      <w:pPr>
        <w:pStyle w:val="ListParagraph"/>
        <w:numPr>
          <w:ilvl w:val="0"/>
          <w:numId w:val="9"/>
        </w:numPr>
      </w:pPr>
      <w:r w:rsidRPr="004E177E">
        <w:t xml:space="preserve">Develop a new operating standard requiring more </w:t>
      </w:r>
      <w:r w:rsidR="003373D6" w:rsidRPr="004E177E">
        <w:t>work away</w:t>
      </w:r>
      <w:r w:rsidRPr="004E177E">
        <w:t xml:space="preserve"> from the desk roles and with bigger delegation to staff </w:t>
      </w:r>
      <w:r w:rsidR="003373D6" w:rsidRPr="004E177E">
        <w:t>about</w:t>
      </w:r>
      <w:r w:rsidRPr="004E177E">
        <w:t xml:space="preserve"> </w:t>
      </w:r>
      <w:r w:rsidR="003373D6" w:rsidRPr="004E177E">
        <w:t>guests'</w:t>
      </w:r>
      <w:r w:rsidRPr="004E177E">
        <w:t xml:space="preserve"> prompt solution-finding.</w:t>
      </w:r>
    </w:p>
    <w:p w14:paraId="3A3B02E4" w14:textId="2EF76906" w:rsidR="003720FE" w:rsidRPr="004E177E" w:rsidRDefault="003720FE" w:rsidP="00B94C88">
      <w:pPr>
        <w:pStyle w:val="ListParagraph"/>
        <w:numPr>
          <w:ilvl w:val="0"/>
          <w:numId w:val="9"/>
        </w:numPr>
      </w:pPr>
      <w:r w:rsidRPr="004E177E">
        <w:t>Organize a mentor program in which old working personnel would guide and lead the younger employees in providing great services.</w:t>
      </w:r>
    </w:p>
    <w:p w14:paraId="2A8048D0" w14:textId="22FE7629" w:rsidR="003720FE" w:rsidRPr="004E177E" w:rsidRDefault="003720FE" w:rsidP="00B94C88">
      <w:pPr>
        <w:pStyle w:val="ListParagraph"/>
        <w:numPr>
          <w:ilvl w:val="0"/>
          <w:numId w:val="9"/>
        </w:numPr>
      </w:pPr>
      <w:r w:rsidRPr="004E177E">
        <w:t xml:space="preserve">Keep a constant tab on service quality norms by </w:t>
      </w:r>
      <w:proofErr w:type="gramStart"/>
      <w:r w:rsidRPr="004E177E">
        <w:t>taking into account</w:t>
      </w:r>
      <w:proofErr w:type="gramEnd"/>
      <w:r w:rsidRPr="004E177E">
        <w:t xml:space="preserve"> guest feedback and best industry practices</w:t>
      </w:r>
      <w:r w:rsidR="002B16D4" w:rsidRPr="004E177E">
        <w:t xml:space="preserve"> (Chacón-</w:t>
      </w:r>
      <w:proofErr w:type="spellStart"/>
      <w:r w:rsidR="002B16D4" w:rsidRPr="004E177E">
        <w:t>Cuberos</w:t>
      </w:r>
      <w:proofErr w:type="spellEnd"/>
      <w:r w:rsidR="002B16D4" w:rsidRPr="004E177E">
        <w:t xml:space="preserve"> et al., 2020).</w:t>
      </w:r>
    </w:p>
    <w:p w14:paraId="65F5A045" w14:textId="72C15B9F" w:rsidR="003720FE" w:rsidRPr="004E177E" w:rsidRDefault="003720FE" w:rsidP="003720FE">
      <w:pPr>
        <w:rPr>
          <w:b/>
          <w:bCs/>
        </w:rPr>
      </w:pPr>
      <w:r w:rsidRPr="004E177E">
        <w:rPr>
          <w:b/>
          <w:bCs/>
        </w:rPr>
        <w:t xml:space="preserve"> Change Management:</w:t>
      </w:r>
    </w:p>
    <w:p w14:paraId="47BBA877" w14:textId="2BF2C593" w:rsidR="003720FE" w:rsidRPr="004E177E" w:rsidRDefault="003720FE" w:rsidP="00B94C88">
      <w:pPr>
        <w:pStyle w:val="ListParagraph"/>
        <w:numPr>
          <w:ilvl w:val="0"/>
          <w:numId w:val="10"/>
        </w:numPr>
      </w:pPr>
      <w:r w:rsidRPr="004E177E">
        <w:t xml:space="preserve">The underlying reasons for generating this service innovation should be crystal </w:t>
      </w:r>
      <w:proofErr w:type="gramStart"/>
      <w:r w:rsidRPr="004E177E">
        <w:t>clear, and</w:t>
      </w:r>
      <w:proofErr w:type="gramEnd"/>
      <w:r w:rsidRPr="004E177E">
        <w:t xml:space="preserve"> relate to both the implicit expectations of the guest as well as to the pursuit of the hotel's heritage.</w:t>
      </w:r>
    </w:p>
    <w:p w14:paraId="04C17737" w14:textId="042D2083" w:rsidR="003720FE" w:rsidRPr="004E177E" w:rsidRDefault="003720FE" w:rsidP="00B94C88">
      <w:pPr>
        <w:pStyle w:val="ListParagraph"/>
        <w:numPr>
          <w:ilvl w:val="0"/>
          <w:numId w:val="10"/>
        </w:numPr>
      </w:pPr>
      <w:r w:rsidRPr="004E177E">
        <w:t>Promote transparency of the staff members as they provide input and comments about the service improvement.</w:t>
      </w:r>
    </w:p>
    <w:p w14:paraId="593F5AF4" w14:textId="62EFE24F" w:rsidR="003720FE" w:rsidRPr="004E177E" w:rsidRDefault="003720FE" w:rsidP="00B94C88">
      <w:pPr>
        <w:pStyle w:val="ListParagraph"/>
        <w:numPr>
          <w:ilvl w:val="0"/>
          <w:numId w:val="10"/>
        </w:numPr>
      </w:pPr>
      <w:r w:rsidRPr="004E177E">
        <w:t>Specify and enhance the performance of employees who have demonstrated high levels of professionalism in customer service, by creating a work environment where excellence is valued</w:t>
      </w:r>
      <w:r w:rsidR="007F0BA3" w:rsidRPr="004E177E">
        <w:t xml:space="preserve"> (McDaid, Park and </w:t>
      </w:r>
      <w:proofErr w:type="spellStart"/>
      <w:r w:rsidR="007F0BA3" w:rsidRPr="004E177E">
        <w:t>Wahlbeck</w:t>
      </w:r>
      <w:proofErr w:type="spellEnd"/>
      <w:r w:rsidR="007F0BA3" w:rsidRPr="004E177E">
        <w:t>, 2019).</w:t>
      </w:r>
    </w:p>
    <w:p w14:paraId="4FDE46A3" w14:textId="77777777" w:rsidR="00B94C88" w:rsidRPr="004E177E" w:rsidRDefault="00B94C88">
      <w:pPr>
        <w:spacing w:before="240" w:after="0"/>
      </w:pPr>
      <w:r w:rsidRPr="004E177E">
        <w:br w:type="page"/>
      </w:r>
    </w:p>
    <w:p w14:paraId="32FE8362" w14:textId="4CE6DDF8" w:rsidR="003720FE" w:rsidRPr="004E177E" w:rsidRDefault="003720FE" w:rsidP="003720FE">
      <w:pPr>
        <w:rPr>
          <w:b/>
          <w:bCs/>
        </w:rPr>
      </w:pPr>
      <w:r w:rsidRPr="004E177E">
        <w:rPr>
          <w:b/>
          <w:bCs/>
        </w:rPr>
        <w:lastRenderedPageBreak/>
        <w:t>Measurement of Success:</w:t>
      </w:r>
    </w:p>
    <w:p w14:paraId="316C6AB1" w14:textId="34C15E04" w:rsidR="003720FE" w:rsidRPr="004E177E" w:rsidRDefault="003720FE" w:rsidP="00B94C88">
      <w:pPr>
        <w:pStyle w:val="ListParagraph"/>
        <w:numPr>
          <w:ilvl w:val="0"/>
          <w:numId w:val="11"/>
        </w:numPr>
      </w:pPr>
      <w:r w:rsidRPr="004E177E">
        <w:t>Check the ratings and scores of customer satisfaction for the service quality during the monitoring.</w:t>
      </w:r>
    </w:p>
    <w:p w14:paraId="788EEC8F" w14:textId="3ECB953E" w:rsidR="00154790" w:rsidRPr="004E177E" w:rsidRDefault="003720FE" w:rsidP="00B94C88">
      <w:pPr>
        <w:pStyle w:val="ListParagraph"/>
        <w:numPr>
          <w:ilvl w:val="0"/>
          <w:numId w:val="11"/>
        </w:numPr>
      </w:pPr>
      <w:r w:rsidRPr="004E177E">
        <w:t>Regularly conduct staff surveys which will provide an overall picture of the employee experience including satisfaction and engagement levels</w:t>
      </w:r>
      <w:r w:rsidR="007F0BA3" w:rsidRPr="004E177E">
        <w:t xml:space="preserve"> (</w:t>
      </w:r>
      <w:proofErr w:type="spellStart"/>
      <w:r w:rsidR="007F0BA3" w:rsidRPr="004E177E">
        <w:t>Scharlemann</w:t>
      </w:r>
      <w:proofErr w:type="spellEnd"/>
      <w:r w:rsidR="007F0BA3" w:rsidRPr="004E177E">
        <w:t xml:space="preserve"> et al., 2020).</w:t>
      </w:r>
    </w:p>
    <w:p w14:paraId="217F8951" w14:textId="2C59A959" w:rsidR="00626108" w:rsidRPr="004E177E" w:rsidRDefault="00626108" w:rsidP="00626108">
      <w:pPr>
        <w:rPr>
          <w:b/>
          <w:bCs/>
        </w:rPr>
      </w:pPr>
      <w:r w:rsidRPr="004E177E">
        <w:rPr>
          <w:b/>
          <w:bCs/>
        </w:rPr>
        <w:t xml:space="preserve">3. Enhanced Feedback Mechanism </w:t>
      </w:r>
    </w:p>
    <w:p w14:paraId="34C3B946" w14:textId="4C137CBF" w:rsidR="00626108" w:rsidRPr="004E177E" w:rsidRDefault="00626108" w:rsidP="00626108">
      <w:r w:rsidRPr="004E177E">
        <w:rPr>
          <w:b/>
          <w:bCs/>
        </w:rPr>
        <w:t>Recommendation:</w:t>
      </w:r>
      <w:r w:rsidRPr="004E177E">
        <w:t xml:space="preserve"> Introduce a more effective feedback tool that captures delays and issues in </w:t>
      </w:r>
      <w:r w:rsidR="00B22877" w:rsidRPr="004E177E">
        <w:t>real time</w:t>
      </w:r>
      <w:r w:rsidRPr="004E177E">
        <w:t xml:space="preserve"> and </w:t>
      </w:r>
      <w:r w:rsidR="00180823" w:rsidRPr="004E177E">
        <w:t>avails</w:t>
      </w:r>
      <w:r w:rsidRPr="004E177E">
        <w:t xml:space="preserve"> immediate solutions.</w:t>
      </w:r>
    </w:p>
    <w:p w14:paraId="266A4FF0" w14:textId="59360881" w:rsidR="00626108" w:rsidRPr="004E177E" w:rsidRDefault="00626108" w:rsidP="00626108">
      <w:pPr>
        <w:rPr>
          <w:b/>
          <w:bCs/>
        </w:rPr>
      </w:pPr>
      <w:r w:rsidRPr="004E177E">
        <w:rPr>
          <w:b/>
          <w:bCs/>
        </w:rPr>
        <w:t>Implementation:</w:t>
      </w:r>
    </w:p>
    <w:p w14:paraId="23299974" w14:textId="524E4FEF" w:rsidR="00626108" w:rsidRPr="004E177E" w:rsidRDefault="00626108" w:rsidP="00060D08">
      <w:pPr>
        <w:pStyle w:val="ListParagraph"/>
        <w:numPr>
          <w:ilvl w:val="0"/>
          <w:numId w:val="13"/>
        </w:numPr>
      </w:pPr>
      <w:r w:rsidRPr="004E177E">
        <w:t xml:space="preserve">Set up digital feedback desks in </w:t>
      </w:r>
      <w:r w:rsidR="00180823" w:rsidRPr="004E177E">
        <w:t xml:space="preserve">the </w:t>
      </w:r>
      <w:r w:rsidRPr="004E177E">
        <w:t xml:space="preserve">lobby to enable </w:t>
      </w:r>
      <w:r w:rsidR="00180823" w:rsidRPr="004E177E">
        <w:t xml:space="preserve">an </w:t>
      </w:r>
      <w:r w:rsidRPr="004E177E">
        <w:t>immediate response to visitors’ feedback.</w:t>
      </w:r>
    </w:p>
    <w:p w14:paraId="464961F1" w14:textId="215D6EF9" w:rsidR="00626108" w:rsidRPr="004E177E" w:rsidRDefault="00626108" w:rsidP="00060D08">
      <w:pPr>
        <w:pStyle w:val="ListParagraph"/>
        <w:numPr>
          <w:ilvl w:val="0"/>
          <w:numId w:val="13"/>
        </w:numPr>
      </w:pPr>
      <w:r w:rsidRPr="004E177E">
        <w:t>The association needs to go with guest relationship management (GRM) software and have it track and respond to guest feedback efficiently.</w:t>
      </w:r>
    </w:p>
    <w:p w14:paraId="765FB5D4" w14:textId="0AD2D172" w:rsidR="00626108" w:rsidRPr="004E177E" w:rsidRDefault="00626108" w:rsidP="00060D08">
      <w:pPr>
        <w:pStyle w:val="ListParagraph"/>
        <w:numPr>
          <w:ilvl w:val="0"/>
          <w:numId w:val="13"/>
        </w:numPr>
      </w:pPr>
      <w:r w:rsidRPr="004E177E">
        <w:t xml:space="preserve">Educate employees on how to appropriately deal with guest complaints and allow them to </w:t>
      </w:r>
      <w:proofErr w:type="gramStart"/>
      <w:r w:rsidRPr="004E177E">
        <w:t>take action</w:t>
      </w:r>
      <w:proofErr w:type="gramEnd"/>
      <w:r w:rsidRPr="004E177E">
        <w:t xml:space="preserve"> as soon as they appear, whenever possible.</w:t>
      </w:r>
    </w:p>
    <w:p w14:paraId="6143FFAE" w14:textId="694FC1E7" w:rsidR="00626108" w:rsidRPr="004E177E" w:rsidRDefault="00626108" w:rsidP="00060D08">
      <w:pPr>
        <w:pStyle w:val="ListParagraph"/>
        <w:numPr>
          <w:ilvl w:val="0"/>
          <w:numId w:val="13"/>
        </w:numPr>
      </w:pPr>
      <w:r w:rsidRPr="004E177E">
        <w:t>Establish a special guest relations team that would be committed to following up with guests after their stay and director any issues left unattended</w:t>
      </w:r>
      <w:r w:rsidR="00F425FD" w:rsidRPr="004E177E">
        <w:t xml:space="preserve"> (Linga, 2020).</w:t>
      </w:r>
    </w:p>
    <w:p w14:paraId="37514826" w14:textId="51639A38" w:rsidR="00626108" w:rsidRPr="004E177E" w:rsidRDefault="00626108" w:rsidP="00626108">
      <w:pPr>
        <w:rPr>
          <w:b/>
          <w:bCs/>
        </w:rPr>
      </w:pPr>
      <w:r w:rsidRPr="004E177E">
        <w:rPr>
          <w:b/>
          <w:bCs/>
        </w:rPr>
        <w:t>Change Management:</w:t>
      </w:r>
    </w:p>
    <w:p w14:paraId="60A9EAB5" w14:textId="1877168F" w:rsidR="00626108" w:rsidRPr="004E177E" w:rsidRDefault="00626108" w:rsidP="00060D08">
      <w:pPr>
        <w:pStyle w:val="ListParagraph"/>
        <w:numPr>
          <w:ilvl w:val="0"/>
          <w:numId w:val="14"/>
        </w:numPr>
      </w:pPr>
      <w:r w:rsidRPr="004E177E">
        <w:t>Give staff broad training which they will base on as they explore how the new feedback system works.</w:t>
      </w:r>
    </w:p>
    <w:p w14:paraId="356A3307" w14:textId="639F82B9" w:rsidR="00060D08" w:rsidRPr="004E177E" w:rsidRDefault="00626108" w:rsidP="00626108">
      <w:pPr>
        <w:pStyle w:val="ListParagraph"/>
        <w:numPr>
          <w:ilvl w:val="0"/>
          <w:numId w:val="14"/>
        </w:numPr>
      </w:pPr>
      <w:r w:rsidRPr="004E177E">
        <w:t xml:space="preserve">Spotlight the significance of the guest reviews and </w:t>
      </w:r>
      <w:r w:rsidR="00180823" w:rsidRPr="004E177E">
        <w:t>encourage</w:t>
      </w:r>
      <w:r w:rsidRPr="004E177E">
        <w:t xml:space="preserve"> them to reflect on the process of creating a property with better customer experiences while driving continuous improvement.</w:t>
      </w:r>
    </w:p>
    <w:p w14:paraId="21910405" w14:textId="43C20516" w:rsidR="00626108" w:rsidRPr="004E177E" w:rsidRDefault="00626108" w:rsidP="00626108">
      <w:pPr>
        <w:pStyle w:val="ListParagraph"/>
        <w:numPr>
          <w:ilvl w:val="0"/>
          <w:numId w:val="14"/>
        </w:numPr>
      </w:pPr>
      <w:r w:rsidRPr="004E177E">
        <w:t>Cultivate an environment of responsibility, have your employees accountable for guest satisfaction, and act on their initiative to improve and find new approaches.</w:t>
      </w:r>
    </w:p>
    <w:p w14:paraId="026A244F" w14:textId="1AC73B3C" w:rsidR="00626108" w:rsidRPr="004E177E" w:rsidRDefault="00626108" w:rsidP="00626108">
      <w:pPr>
        <w:rPr>
          <w:b/>
          <w:bCs/>
        </w:rPr>
      </w:pPr>
      <w:r w:rsidRPr="004E177E">
        <w:t xml:space="preserve"> </w:t>
      </w:r>
      <w:r w:rsidRPr="004E177E">
        <w:rPr>
          <w:b/>
          <w:bCs/>
        </w:rPr>
        <w:t>Measurement of Success:</w:t>
      </w:r>
    </w:p>
    <w:p w14:paraId="7F2ABEF0" w14:textId="52B777B6" w:rsidR="00626108" w:rsidRPr="004E177E" w:rsidRDefault="00626108" w:rsidP="00060D08">
      <w:pPr>
        <w:pStyle w:val="ListParagraph"/>
        <w:numPr>
          <w:ilvl w:val="0"/>
          <w:numId w:val="15"/>
        </w:numPr>
      </w:pPr>
      <w:r w:rsidRPr="004E177E">
        <w:t xml:space="preserve">Track guest satisfaction indices and </w:t>
      </w:r>
      <w:r w:rsidR="00180823" w:rsidRPr="004E177E">
        <w:t>observe</w:t>
      </w:r>
      <w:r w:rsidRPr="004E177E">
        <w:t xml:space="preserve"> changing trends in the average feedback volume and attitude.</w:t>
      </w:r>
    </w:p>
    <w:p w14:paraId="286D1B1F" w14:textId="1FE37DFC" w:rsidR="00990719" w:rsidRPr="004E177E" w:rsidRDefault="00626108" w:rsidP="00060D08">
      <w:pPr>
        <w:pStyle w:val="ListParagraph"/>
        <w:numPr>
          <w:ilvl w:val="0"/>
          <w:numId w:val="15"/>
        </w:numPr>
      </w:pPr>
      <w:r w:rsidRPr="004E177E">
        <w:lastRenderedPageBreak/>
        <w:t>Ensure monitoring of guest complaint resolving time to guarantee the timing of it</w:t>
      </w:r>
      <w:r w:rsidR="00F425FD" w:rsidRPr="004E177E">
        <w:t xml:space="preserve"> (Lee, Petrovsky, and Walker, 2020).</w:t>
      </w:r>
    </w:p>
    <w:p w14:paraId="733EFC26" w14:textId="10769EF2" w:rsidR="00626108" w:rsidRPr="004E177E" w:rsidRDefault="00060D08" w:rsidP="00626108">
      <w:pPr>
        <w:rPr>
          <w:b/>
          <w:bCs/>
        </w:rPr>
      </w:pPr>
      <w:r w:rsidRPr="004E177E">
        <w:rPr>
          <w:b/>
          <w:bCs/>
        </w:rPr>
        <w:t xml:space="preserve">4. </w:t>
      </w:r>
      <w:r w:rsidR="00626108" w:rsidRPr="004E177E">
        <w:rPr>
          <w:b/>
          <w:bCs/>
        </w:rPr>
        <w:t>Sustainability Initiatives</w:t>
      </w:r>
    </w:p>
    <w:p w14:paraId="4966E39C" w14:textId="6378625F" w:rsidR="00626108" w:rsidRPr="004E177E" w:rsidRDefault="00626108" w:rsidP="00626108">
      <w:r w:rsidRPr="004E177E">
        <w:rPr>
          <w:b/>
          <w:bCs/>
        </w:rPr>
        <w:t>Recommendation:</w:t>
      </w:r>
      <w:r w:rsidRPr="004E177E">
        <w:t xml:space="preserve"> Increase the sustainability efforts which coincide with the landscape of </w:t>
      </w:r>
      <w:r w:rsidR="00180823" w:rsidRPr="004E177E">
        <w:t xml:space="preserve">the </w:t>
      </w:r>
      <w:r w:rsidRPr="004E177E">
        <w:t>hospitality sector by engaging the guests to become a part of the team for a greener future.</w:t>
      </w:r>
    </w:p>
    <w:p w14:paraId="59BFA331" w14:textId="77777777" w:rsidR="00990719" w:rsidRPr="004E177E" w:rsidRDefault="00626108" w:rsidP="00626108">
      <w:pPr>
        <w:rPr>
          <w:b/>
          <w:bCs/>
        </w:rPr>
      </w:pPr>
      <w:r w:rsidRPr="004E177E">
        <w:rPr>
          <w:b/>
          <w:bCs/>
        </w:rPr>
        <w:t>Implementation:</w:t>
      </w:r>
    </w:p>
    <w:p w14:paraId="0C75F4C6" w14:textId="1580CB6A" w:rsidR="00626108" w:rsidRPr="004E177E" w:rsidRDefault="00626108" w:rsidP="00060D08">
      <w:pPr>
        <w:pStyle w:val="ListParagraph"/>
        <w:numPr>
          <w:ilvl w:val="0"/>
          <w:numId w:val="16"/>
        </w:numPr>
      </w:pPr>
      <w:r w:rsidRPr="004E177E">
        <w:t xml:space="preserve">Install </w:t>
      </w:r>
      <w:r w:rsidR="00180823" w:rsidRPr="004E177E">
        <w:t>energy-proficient</w:t>
      </w:r>
      <w:r w:rsidRPr="004E177E">
        <w:t xml:space="preserve"> processes, for example, LED lighting and smart HVAC systems, to decrease the number of used </w:t>
      </w:r>
      <w:proofErr w:type="gramStart"/>
      <w:r w:rsidRPr="004E177E">
        <w:t>energy</w:t>
      </w:r>
      <w:proofErr w:type="gramEnd"/>
      <w:r w:rsidRPr="004E177E">
        <w:t>.</w:t>
      </w:r>
    </w:p>
    <w:p w14:paraId="3CC5C3FC" w14:textId="23826D40" w:rsidR="00990719" w:rsidRPr="004E177E" w:rsidRDefault="00626108" w:rsidP="00060D08">
      <w:pPr>
        <w:pStyle w:val="ListParagraph"/>
        <w:numPr>
          <w:ilvl w:val="0"/>
          <w:numId w:val="16"/>
        </w:numPr>
      </w:pPr>
      <w:r w:rsidRPr="004E177E">
        <w:t xml:space="preserve">Source from local providers as well as environmentally friendly products that are grown and manufactured around the community for the </w:t>
      </w:r>
      <w:r w:rsidR="00180823" w:rsidRPr="004E177E">
        <w:t>hotel's</w:t>
      </w:r>
      <w:r w:rsidRPr="004E177E">
        <w:t xml:space="preserve"> front desk, guest amenities, restaurants and bars.</w:t>
      </w:r>
    </w:p>
    <w:p w14:paraId="4613627A" w14:textId="12DD02D3" w:rsidR="00626108" w:rsidRPr="004E177E" w:rsidRDefault="00626108" w:rsidP="00060D08">
      <w:pPr>
        <w:pStyle w:val="ListParagraph"/>
        <w:numPr>
          <w:ilvl w:val="0"/>
          <w:numId w:val="16"/>
        </w:numPr>
      </w:pPr>
      <w:r w:rsidRPr="004E177E">
        <w:t xml:space="preserve">Promote rubbish reduction and recycling </w:t>
      </w:r>
      <w:r w:rsidR="00180823" w:rsidRPr="004E177E">
        <w:t>endeavours</w:t>
      </w:r>
      <w:r w:rsidRPr="004E177E">
        <w:t xml:space="preserve"> </w:t>
      </w:r>
      <w:r w:rsidR="00180823" w:rsidRPr="004E177E">
        <w:t>to</w:t>
      </w:r>
      <w:r w:rsidRPr="004E177E">
        <w:t xml:space="preserve"> minimize the Hotel's eco-footprint.</w:t>
      </w:r>
    </w:p>
    <w:p w14:paraId="22F63248" w14:textId="0E078C8F" w:rsidR="00626108" w:rsidRPr="004E177E" w:rsidRDefault="00626108" w:rsidP="00060D08">
      <w:pPr>
        <w:pStyle w:val="ListParagraph"/>
        <w:numPr>
          <w:ilvl w:val="0"/>
          <w:numId w:val="16"/>
        </w:numPr>
      </w:pPr>
      <w:r w:rsidRPr="004E177E">
        <w:t xml:space="preserve">Invite visitors while taking part in educational activities and actions </w:t>
      </w:r>
      <w:r w:rsidR="00180823" w:rsidRPr="004E177E">
        <w:t>regarding</w:t>
      </w:r>
      <w:r w:rsidRPr="004E177E">
        <w:t xml:space="preserve"> sustainability.</w:t>
      </w:r>
    </w:p>
    <w:p w14:paraId="6095EB0E" w14:textId="02721A26" w:rsidR="00626108" w:rsidRPr="004E177E" w:rsidRDefault="00626108" w:rsidP="00626108">
      <w:pPr>
        <w:rPr>
          <w:b/>
          <w:bCs/>
        </w:rPr>
      </w:pPr>
      <w:r w:rsidRPr="004E177E">
        <w:rPr>
          <w:b/>
          <w:bCs/>
        </w:rPr>
        <w:t>Change Management:</w:t>
      </w:r>
    </w:p>
    <w:p w14:paraId="11619C28" w14:textId="12C77920" w:rsidR="00626108" w:rsidRPr="004E177E" w:rsidRDefault="00626108" w:rsidP="00060D08">
      <w:pPr>
        <w:pStyle w:val="ListParagraph"/>
        <w:numPr>
          <w:ilvl w:val="0"/>
          <w:numId w:val="17"/>
        </w:numPr>
      </w:pPr>
      <w:r w:rsidRPr="004E177E">
        <w:t>Educate staff on the reasons behind past sustainability</w:t>
      </w:r>
      <w:r w:rsidR="00060D08" w:rsidRPr="004E177E">
        <w:t>, how they work,</w:t>
      </w:r>
      <w:r w:rsidRPr="004E177E">
        <w:t xml:space="preserve"> and how their actions contribute to the hotel's overall environmental impact. </w:t>
      </w:r>
    </w:p>
    <w:p w14:paraId="5845A397" w14:textId="2965055D" w:rsidR="00626108" w:rsidRPr="004E177E" w:rsidRDefault="00626108" w:rsidP="00060D08">
      <w:pPr>
        <w:pStyle w:val="ListParagraph"/>
        <w:numPr>
          <w:ilvl w:val="0"/>
          <w:numId w:val="17"/>
        </w:numPr>
      </w:pPr>
      <w:r w:rsidRPr="004E177E">
        <w:t xml:space="preserve">Staff volunteering in </w:t>
      </w:r>
      <w:r w:rsidR="00180823" w:rsidRPr="004E177E">
        <w:t xml:space="preserve">the </w:t>
      </w:r>
      <w:r w:rsidRPr="004E177E">
        <w:t xml:space="preserve">sustainability function should be given the authority to lead all the sustainability initiatives and promote creative ideas to reduce waste and improve </w:t>
      </w:r>
      <w:r w:rsidR="00180823" w:rsidRPr="004E177E">
        <w:t xml:space="preserve">the </w:t>
      </w:r>
      <w:r w:rsidRPr="004E177E">
        <w:t>conservation of resources.</w:t>
      </w:r>
    </w:p>
    <w:p w14:paraId="02A1CB53" w14:textId="5B03FF96" w:rsidR="00626108" w:rsidRPr="004E177E" w:rsidRDefault="00626108" w:rsidP="00060D08">
      <w:pPr>
        <w:pStyle w:val="ListParagraph"/>
        <w:numPr>
          <w:ilvl w:val="0"/>
          <w:numId w:val="17"/>
        </w:numPr>
      </w:pPr>
      <w:r w:rsidRPr="004E177E">
        <w:t xml:space="preserve">Encourage and appreciate the staff members </w:t>
      </w:r>
      <w:r w:rsidR="00180823" w:rsidRPr="004E177E">
        <w:t>who</w:t>
      </w:r>
      <w:r w:rsidRPr="004E177E">
        <w:t xml:space="preserve"> engage in green activities, and by displaying it, they will recognize the value of their work in the efforts towards environmental sustainability.</w:t>
      </w:r>
    </w:p>
    <w:p w14:paraId="72672F82" w14:textId="7E1DED9B" w:rsidR="00626108" w:rsidRPr="004E177E" w:rsidRDefault="00626108" w:rsidP="00626108">
      <w:pPr>
        <w:rPr>
          <w:b/>
          <w:bCs/>
        </w:rPr>
      </w:pPr>
      <w:r w:rsidRPr="004E177E">
        <w:rPr>
          <w:b/>
          <w:bCs/>
        </w:rPr>
        <w:t xml:space="preserve"> Measurement of Success:</w:t>
      </w:r>
    </w:p>
    <w:p w14:paraId="25923A45" w14:textId="61CFD266" w:rsidR="00626108" w:rsidRPr="004E177E" w:rsidRDefault="00626108" w:rsidP="00060D08">
      <w:pPr>
        <w:pStyle w:val="ListParagraph"/>
        <w:numPr>
          <w:ilvl w:val="0"/>
          <w:numId w:val="12"/>
        </w:numPr>
      </w:pPr>
      <w:r w:rsidRPr="004E177E">
        <w:t xml:space="preserve">Tracking sustainability statistics, including energy and water consumption, waste diversion rates and carbon emissions </w:t>
      </w:r>
      <w:r w:rsidR="00180823" w:rsidRPr="004E177E">
        <w:t>is</w:t>
      </w:r>
      <w:r w:rsidRPr="004E177E">
        <w:t xml:space="preserve"> recommended.</w:t>
      </w:r>
    </w:p>
    <w:p w14:paraId="7F200DE8" w14:textId="3E461737" w:rsidR="00473380" w:rsidRPr="004E177E" w:rsidRDefault="00626108" w:rsidP="00060D08">
      <w:pPr>
        <w:pStyle w:val="ListParagraph"/>
        <w:numPr>
          <w:ilvl w:val="0"/>
          <w:numId w:val="12"/>
        </w:numPr>
      </w:pPr>
      <w:r w:rsidRPr="004E177E">
        <w:t>Track guest feedback and guest's perception of the hotel's sustainability products, and services.</w:t>
      </w:r>
    </w:p>
    <w:p w14:paraId="59B0B5B5" w14:textId="0549EBD2" w:rsidR="00180823" w:rsidRPr="004E177E" w:rsidRDefault="00180823">
      <w:pPr>
        <w:spacing w:before="240" w:after="0"/>
      </w:pPr>
      <w:r w:rsidRPr="004E177E">
        <w:lastRenderedPageBreak/>
        <w:br w:type="page"/>
      </w:r>
    </w:p>
    <w:p w14:paraId="6679715A" w14:textId="6C69263D" w:rsidR="0066244B" w:rsidRPr="004E177E" w:rsidRDefault="0066244B" w:rsidP="0066244B">
      <w:pPr>
        <w:spacing w:before="240" w:after="0"/>
        <w:rPr>
          <w:b/>
          <w:bCs/>
        </w:rPr>
      </w:pPr>
      <w:r w:rsidRPr="004E177E">
        <w:rPr>
          <w:b/>
          <w:bCs/>
        </w:rPr>
        <w:lastRenderedPageBreak/>
        <w:t>Potential Benefits</w:t>
      </w:r>
    </w:p>
    <w:p w14:paraId="714AEE0C" w14:textId="0A4FECB5" w:rsidR="0066244B" w:rsidRPr="004E177E" w:rsidRDefault="0066244B" w:rsidP="0066244B">
      <w:pPr>
        <w:spacing w:before="240" w:after="0"/>
      </w:pPr>
      <w:r w:rsidRPr="004E177E">
        <w:t>Implementing the recommended strategies can yield several benefits for The Ritz London:</w:t>
      </w:r>
    </w:p>
    <w:p w14:paraId="23712B28" w14:textId="47B034CC" w:rsidR="0066244B" w:rsidRPr="004E177E" w:rsidRDefault="0066244B" w:rsidP="00B22877">
      <w:pPr>
        <w:pStyle w:val="ListParagraph"/>
        <w:numPr>
          <w:ilvl w:val="0"/>
          <w:numId w:val="18"/>
        </w:numPr>
        <w:spacing w:before="240" w:after="0"/>
      </w:pPr>
      <w:r w:rsidRPr="004E177E">
        <w:t xml:space="preserve">Enhanced Guest Satisfaction: The hotel can fix the issues that bring guests' dissatisfaction to life </w:t>
      </w:r>
      <w:r w:rsidR="00B22877" w:rsidRPr="004E177E">
        <w:t>in</w:t>
      </w:r>
      <w:r w:rsidRPr="004E177E">
        <w:t xml:space="preserve"> this way and also make the overall satisfaction the guests are looking for they will be </w:t>
      </w:r>
      <w:proofErr w:type="gramStart"/>
      <w:r w:rsidRPr="004E177E">
        <w:t>loyal</w:t>
      </w:r>
      <w:proofErr w:type="gramEnd"/>
      <w:r w:rsidRPr="004E177E">
        <w:t xml:space="preserve"> and they will tell other people about the hotel.</w:t>
      </w:r>
    </w:p>
    <w:p w14:paraId="2C5930E1" w14:textId="186AA562" w:rsidR="0066244B" w:rsidRPr="004E177E" w:rsidRDefault="0066244B" w:rsidP="00B22877">
      <w:pPr>
        <w:pStyle w:val="ListParagraph"/>
        <w:numPr>
          <w:ilvl w:val="0"/>
          <w:numId w:val="18"/>
        </w:numPr>
        <w:spacing w:before="240" w:after="0"/>
      </w:pPr>
      <w:r w:rsidRPr="004E177E">
        <w:t xml:space="preserve">Competitive Advantage: </w:t>
      </w:r>
      <w:r w:rsidR="00B22877" w:rsidRPr="004E177E">
        <w:t>Using</w:t>
      </w:r>
      <w:r w:rsidRPr="004E177E">
        <w:t xml:space="preserve"> technology upgrades, service evolution, and green policy implementations, The Ritz can make itself a unique brand and win the extra patrons approaching different directions, such as the high-tech “digital natives” and the </w:t>
      </w:r>
      <w:proofErr w:type="gramStart"/>
      <w:r w:rsidRPr="004E177E">
        <w:t>ecologically-minded</w:t>
      </w:r>
      <w:proofErr w:type="gramEnd"/>
      <w:r w:rsidRPr="004E177E">
        <w:t>.</w:t>
      </w:r>
    </w:p>
    <w:p w14:paraId="029AB738" w14:textId="3AB2BE2A" w:rsidR="0066244B" w:rsidRPr="004E177E" w:rsidRDefault="0066244B" w:rsidP="00B22877">
      <w:pPr>
        <w:pStyle w:val="ListParagraph"/>
        <w:numPr>
          <w:ilvl w:val="0"/>
          <w:numId w:val="18"/>
        </w:numPr>
        <w:spacing w:before="240" w:after="0"/>
      </w:pPr>
      <w:r w:rsidRPr="004E177E">
        <w:t xml:space="preserve">Operational Efficiency: Streamlining operations and using technology </w:t>
      </w:r>
      <w:r w:rsidR="00B22877" w:rsidRPr="004E177E">
        <w:t>enables</w:t>
      </w:r>
      <w:r w:rsidRPr="004E177E">
        <w:t xml:space="preserve"> </w:t>
      </w:r>
      <w:r w:rsidR="001571B0" w:rsidRPr="004E177E">
        <w:t xml:space="preserve">it </w:t>
      </w:r>
      <w:r w:rsidRPr="004E177E">
        <w:t xml:space="preserve">to do </w:t>
      </w:r>
      <w:r w:rsidR="001571B0" w:rsidRPr="004E177E">
        <w:t xml:space="preserve">so </w:t>
      </w:r>
      <w:r w:rsidRPr="004E177E">
        <w:t xml:space="preserve">quickly and owing to that matter in </w:t>
      </w:r>
      <w:r w:rsidR="001571B0" w:rsidRPr="004E177E">
        <w:t>the</w:t>
      </w:r>
      <w:r w:rsidRPr="004E177E">
        <w:t xml:space="preserve"> long term can reduce costs. This is shown by effective hiring process, energy-saving regime and reducing production of waste.</w:t>
      </w:r>
    </w:p>
    <w:p w14:paraId="24482F47" w14:textId="57E1E7C0" w:rsidR="0066244B" w:rsidRPr="004E177E" w:rsidRDefault="0066244B" w:rsidP="00B22877">
      <w:pPr>
        <w:pStyle w:val="ListParagraph"/>
        <w:numPr>
          <w:ilvl w:val="0"/>
          <w:numId w:val="18"/>
        </w:numPr>
        <w:spacing w:before="240" w:after="0"/>
      </w:pPr>
      <w:r w:rsidRPr="004E177E">
        <w:t xml:space="preserve">Brand Reputation: Through </w:t>
      </w:r>
      <w:r w:rsidR="001571B0" w:rsidRPr="004E177E">
        <w:t xml:space="preserve">the </w:t>
      </w:r>
      <w:r w:rsidRPr="004E177E">
        <w:t xml:space="preserve">illustration of the progressive philosophy, outstanding customer care, and green norms The Ritz can become the </w:t>
      </w:r>
      <w:r w:rsidR="001571B0" w:rsidRPr="004E177E">
        <w:t>leading</w:t>
      </w:r>
      <w:r w:rsidRPr="004E177E">
        <w:t xml:space="preserve"> brand and the dominant brand in the luxury hotel sector.</w:t>
      </w:r>
    </w:p>
    <w:p w14:paraId="1CF790C9" w14:textId="3B2116E1" w:rsidR="0066244B" w:rsidRPr="004E177E" w:rsidRDefault="0066244B" w:rsidP="0066244B">
      <w:pPr>
        <w:spacing w:before="240" w:after="0"/>
        <w:rPr>
          <w:b/>
          <w:bCs/>
        </w:rPr>
      </w:pPr>
      <w:r w:rsidRPr="004E177E">
        <w:rPr>
          <w:b/>
          <w:bCs/>
        </w:rPr>
        <w:t>Cost Considerations</w:t>
      </w:r>
    </w:p>
    <w:p w14:paraId="3B955B3C" w14:textId="01151180" w:rsidR="0066244B" w:rsidRPr="004E177E" w:rsidRDefault="0066244B" w:rsidP="0066244B">
      <w:pPr>
        <w:spacing w:before="240" w:after="0"/>
      </w:pPr>
      <w:r w:rsidRPr="004E177E">
        <w:t>Although the strategies implementation requires an immediate down payment the long-term profits are clearly in advance of the initial savings. An example of such a situation is the Ritz London with its reliable revenue stream enjoying the status of an exclusive luxury hotel; those funds can be pinpointed towards the causes involved. Cost considerations may include:</w:t>
      </w:r>
    </w:p>
    <w:p w14:paraId="2B7B3977" w14:textId="514EB4AB" w:rsidR="0066244B" w:rsidRPr="004E177E" w:rsidRDefault="0066244B" w:rsidP="00B22877">
      <w:pPr>
        <w:pStyle w:val="ListParagraph"/>
        <w:numPr>
          <w:ilvl w:val="0"/>
          <w:numId w:val="19"/>
        </w:numPr>
        <w:spacing w:before="240" w:after="0"/>
      </w:pPr>
      <w:r w:rsidRPr="004E177E">
        <w:rPr>
          <w:b/>
          <w:bCs/>
        </w:rPr>
        <w:t>Technology Upgrades:</w:t>
      </w:r>
      <w:r w:rsidRPr="004E177E">
        <w:t xml:space="preserve"> Development of new infrastructures, as well as licensing fees for software, and personnel training plans.</w:t>
      </w:r>
    </w:p>
    <w:p w14:paraId="31D7C810" w14:textId="4A0D1A46" w:rsidR="0066244B" w:rsidRPr="004E177E" w:rsidRDefault="0066244B" w:rsidP="00B22877">
      <w:pPr>
        <w:pStyle w:val="ListParagraph"/>
        <w:numPr>
          <w:ilvl w:val="0"/>
          <w:numId w:val="19"/>
        </w:numPr>
        <w:spacing w:before="240" w:after="0"/>
      </w:pPr>
      <w:r w:rsidRPr="004E177E">
        <w:rPr>
          <w:b/>
          <w:bCs/>
        </w:rPr>
        <w:t>Service Evolution:</w:t>
      </w:r>
      <w:r w:rsidRPr="004E177E">
        <w:t xml:space="preserve"> Staff-oriented costs, such as training, revisions of working procedures and </w:t>
      </w:r>
      <w:r w:rsidR="001571B0" w:rsidRPr="004E177E">
        <w:t>performance-targeted</w:t>
      </w:r>
      <w:r w:rsidRPr="004E177E">
        <w:t xml:space="preserve"> remuneration.</w:t>
      </w:r>
    </w:p>
    <w:p w14:paraId="3E22E627" w14:textId="4AE3C7D0" w:rsidR="0066244B" w:rsidRPr="004E177E" w:rsidRDefault="0066244B" w:rsidP="00B22877">
      <w:pPr>
        <w:pStyle w:val="ListParagraph"/>
        <w:numPr>
          <w:ilvl w:val="0"/>
          <w:numId w:val="19"/>
        </w:numPr>
        <w:spacing w:before="240" w:after="0"/>
      </w:pPr>
      <w:r w:rsidRPr="004E177E">
        <w:rPr>
          <w:b/>
          <w:bCs/>
        </w:rPr>
        <w:t>Feedback Mechanism:</w:t>
      </w:r>
      <w:r w:rsidRPr="004E177E">
        <w:t xml:space="preserve"> </w:t>
      </w:r>
      <w:r w:rsidR="00611827" w:rsidRPr="004E177E">
        <w:t>Instalment</w:t>
      </w:r>
      <w:r w:rsidRPr="004E177E">
        <w:t xml:space="preserve"> of guest satisfaction kiosks, instant check-in replicas using GRM system subs, and increasing the number of team members for guest relations.</w:t>
      </w:r>
    </w:p>
    <w:p w14:paraId="51D6CBA8" w14:textId="73B5D03C" w:rsidR="0066244B" w:rsidRPr="004E177E" w:rsidRDefault="0066244B" w:rsidP="00B22877">
      <w:pPr>
        <w:pStyle w:val="ListParagraph"/>
        <w:numPr>
          <w:ilvl w:val="0"/>
          <w:numId w:val="19"/>
        </w:numPr>
        <w:spacing w:before="240" w:after="0"/>
      </w:pPr>
      <w:r w:rsidRPr="004E177E">
        <w:rPr>
          <w:b/>
          <w:bCs/>
        </w:rPr>
        <w:t>Sustainability Initiatives:</w:t>
      </w:r>
      <w:r w:rsidRPr="004E177E">
        <w:t xml:space="preserve"> The costs attributable to </w:t>
      </w:r>
      <w:r w:rsidR="001571B0" w:rsidRPr="004E177E">
        <w:t xml:space="preserve">the </w:t>
      </w:r>
      <w:r w:rsidRPr="004E177E">
        <w:t>replacement of energy-consuming systems with efficient equipment, purchasing sustainable products as well as implementing any waste reduction initiatives.</w:t>
      </w:r>
    </w:p>
    <w:p w14:paraId="5040687F" w14:textId="10FCEF35" w:rsidR="0066244B" w:rsidRPr="004E177E" w:rsidRDefault="0066244B" w:rsidP="00B22877">
      <w:pPr>
        <w:pStyle w:val="ListParagraph"/>
        <w:numPr>
          <w:ilvl w:val="0"/>
          <w:numId w:val="19"/>
        </w:numPr>
        <w:spacing w:before="240" w:after="0"/>
      </w:pPr>
      <w:r w:rsidRPr="004E177E">
        <w:lastRenderedPageBreak/>
        <w:t xml:space="preserve">Reasonable fees and of course relevant to the size and income of the hotel should be the goal, meaning </w:t>
      </w:r>
      <w:r w:rsidR="00F425FD" w:rsidRPr="004E177E">
        <w:t>a</w:t>
      </w:r>
      <w:r w:rsidRPr="004E177E">
        <w:t xml:space="preserve"> reasonable balance of financial sustainability</w:t>
      </w:r>
      <w:r w:rsidR="00F425FD" w:rsidRPr="004E177E">
        <w:t xml:space="preserve"> (</w:t>
      </w:r>
      <w:proofErr w:type="spellStart"/>
      <w:r w:rsidR="00F425FD" w:rsidRPr="004E177E">
        <w:t>Smebye</w:t>
      </w:r>
      <w:proofErr w:type="spellEnd"/>
      <w:r w:rsidR="00F425FD" w:rsidRPr="004E177E">
        <w:t xml:space="preserve"> et al., 2017).</w:t>
      </w:r>
    </w:p>
    <w:p w14:paraId="6D4841E7" w14:textId="3EC960B7" w:rsidR="0066244B" w:rsidRPr="004E177E" w:rsidRDefault="0066244B" w:rsidP="0066244B">
      <w:pPr>
        <w:spacing w:before="240" w:after="0"/>
        <w:rPr>
          <w:b/>
          <w:bCs/>
        </w:rPr>
      </w:pPr>
      <w:r w:rsidRPr="004E177E">
        <w:t xml:space="preserve"> </w:t>
      </w:r>
      <w:r w:rsidRPr="004E177E">
        <w:rPr>
          <w:b/>
          <w:bCs/>
        </w:rPr>
        <w:t>Change Management</w:t>
      </w:r>
    </w:p>
    <w:p w14:paraId="777DD142" w14:textId="7836FCF4" w:rsidR="0066244B" w:rsidRPr="004E177E" w:rsidRDefault="0066244B" w:rsidP="0066244B">
      <w:pPr>
        <w:spacing w:before="240" w:after="0"/>
      </w:pPr>
      <w:r w:rsidRPr="004E177E">
        <w:t xml:space="preserve">Adopting the change management procedures as the delivery tools will be of paramount importance in </w:t>
      </w:r>
      <w:r w:rsidR="001571B0" w:rsidRPr="004E177E">
        <w:t>actualising</w:t>
      </w:r>
      <w:r w:rsidRPr="004E177E">
        <w:t xml:space="preserve"> the recommended strategies. Key principles include:</w:t>
      </w:r>
    </w:p>
    <w:p w14:paraId="1BC09996" w14:textId="75F6D6F5" w:rsidR="0066244B" w:rsidRPr="004E177E" w:rsidRDefault="0066244B" w:rsidP="00B22877">
      <w:pPr>
        <w:pStyle w:val="ListParagraph"/>
        <w:numPr>
          <w:ilvl w:val="0"/>
          <w:numId w:val="20"/>
        </w:numPr>
        <w:spacing w:before="240" w:after="0"/>
      </w:pPr>
      <w:r w:rsidRPr="004E177E">
        <w:rPr>
          <w:b/>
          <w:bCs/>
        </w:rPr>
        <w:t>Communication:</w:t>
      </w:r>
      <w:r w:rsidRPr="004E177E">
        <w:t xml:space="preserve"> The open and consistent communication of the reasons for change and expectations for the outcome with the employees </w:t>
      </w:r>
      <w:r w:rsidR="001571B0" w:rsidRPr="004E177E">
        <w:t>at</w:t>
      </w:r>
      <w:r w:rsidRPr="004E177E">
        <w:t xml:space="preserve"> all levels to </w:t>
      </w:r>
      <w:r w:rsidR="00206F58" w:rsidRPr="004E177E">
        <w:t>ensure</w:t>
      </w:r>
      <w:r w:rsidRPr="004E177E">
        <w:t xml:space="preserve"> that everyone understands how the change is done.</w:t>
      </w:r>
      <w:r w:rsidR="00BF0113" w:rsidRPr="004E177E">
        <w:t xml:space="preserve"> Open and consistent communique is crucial to ensure that employees at all stages apprehend the motives for exchange and the predicted outcomes. By transparently communicating the want for change and how it'll be done, the resort can minimize resistance and foster a </w:t>
      </w:r>
      <w:r w:rsidR="00FE3DF4" w:rsidRPr="004E177E">
        <w:t>feeling</w:t>
      </w:r>
      <w:r w:rsidR="00BF0113" w:rsidRPr="004E177E">
        <w:t xml:space="preserve"> of ownership amongst employees.</w:t>
      </w:r>
    </w:p>
    <w:p w14:paraId="111190F4" w14:textId="7C674D8C" w:rsidR="0066244B" w:rsidRPr="004E177E" w:rsidRDefault="0066244B" w:rsidP="00B22877">
      <w:pPr>
        <w:pStyle w:val="ListParagraph"/>
        <w:numPr>
          <w:ilvl w:val="0"/>
          <w:numId w:val="20"/>
        </w:numPr>
        <w:spacing w:before="240" w:after="0"/>
      </w:pPr>
      <w:r w:rsidRPr="004E177E">
        <w:rPr>
          <w:b/>
          <w:bCs/>
        </w:rPr>
        <w:t>Training and Development:</w:t>
      </w:r>
      <w:r w:rsidRPr="004E177E">
        <w:t xml:space="preserve"> A broad range of </w:t>
      </w:r>
      <w:r w:rsidR="00206F58" w:rsidRPr="004E177E">
        <w:t>training</w:t>
      </w:r>
      <w:r w:rsidRPr="004E177E">
        <w:t xml:space="preserve"> to help employees understand new technology, gender magnitude, and environmental practices.</w:t>
      </w:r>
      <w:r w:rsidR="00FE3DF4" w:rsidRPr="004E177E">
        <w:t xml:space="preserve"> Providing a vast variety of education possibilities is essential to help employees adapt to new technology, carrier requirements, and sustainability practices. Investing in complete schooling programs guarantees that personnel have the essential skills and information to embody change efficaciously</w:t>
      </w:r>
      <w:r w:rsidR="00D87672" w:rsidRPr="004E177E">
        <w:t xml:space="preserve"> (Hudson, 2017).</w:t>
      </w:r>
    </w:p>
    <w:p w14:paraId="4DA13846" w14:textId="3B1F3FF2" w:rsidR="00B22877" w:rsidRPr="004E177E" w:rsidRDefault="0066244B" w:rsidP="0066244B">
      <w:pPr>
        <w:pStyle w:val="ListParagraph"/>
        <w:numPr>
          <w:ilvl w:val="0"/>
          <w:numId w:val="20"/>
        </w:numPr>
        <w:spacing w:before="240" w:after="0"/>
      </w:pPr>
      <w:r w:rsidRPr="004E177E">
        <w:rPr>
          <w:b/>
          <w:bCs/>
        </w:rPr>
        <w:t>Empowerment:</w:t>
      </w:r>
      <w:r w:rsidRPr="004E177E">
        <w:t xml:space="preserve"> Investing in the stakeholders to lead the </w:t>
      </w:r>
      <w:r w:rsidR="00206F58" w:rsidRPr="004E177E">
        <w:t>change</w:t>
      </w:r>
      <w:r w:rsidRPr="004E177E">
        <w:t xml:space="preserve"> process and offering them </w:t>
      </w:r>
      <w:r w:rsidR="00206F58" w:rsidRPr="004E177E">
        <w:t xml:space="preserve">a </w:t>
      </w:r>
      <w:r w:rsidRPr="004E177E">
        <w:t>full place in bringing feedback and ideas towards further enhancement.</w:t>
      </w:r>
      <w:r w:rsidR="00EF6A62" w:rsidRPr="004E177E">
        <w:t xml:space="preserve"> Empowering stakeholders to lead the exchange system and contribute feedback and thoughts is prime to riding </w:t>
      </w:r>
      <w:r w:rsidR="001D08EA" w:rsidRPr="004E177E">
        <w:t>successful</w:t>
      </w:r>
      <w:r w:rsidR="00EF6A62" w:rsidRPr="004E177E">
        <w:t xml:space="preserve"> alternate projects. By concerning employees in selection-making approaches and giving them a voice in shaping the destiny of the lodge, The Ritz can harness the collective understanding and creativity of its body of workers</w:t>
      </w:r>
      <w:r w:rsidR="00F425FD" w:rsidRPr="004E177E">
        <w:t xml:space="preserve"> (Morgeson III et al., 2020).</w:t>
      </w:r>
    </w:p>
    <w:p w14:paraId="7FE88E0F" w14:textId="7D0166B6" w:rsidR="005132C6" w:rsidRPr="004E177E" w:rsidRDefault="00B22877" w:rsidP="0066244B">
      <w:pPr>
        <w:pStyle w:val="ListParagraph"/>
        <w:numPr>
          <w:ilvl w:val="0"/>
          <w:numId w:val="20"/>
        </w:numPr>
        <w:spacing w:before="240" w:after="0"/>
      </w:pPr>
      <w:r w:rsidRPr="004E177E">
        <w:rPr>
          <w:b/>
          <w:bCs/>
        </w:rPr>
        <w:t>R</w:t>
      </w:r>
      <w:r w:rsidR="0066244B" w:rsidRPr="004E177E">
        <w:rPr>
          <w:b/>
          <w:bCs/>
        </w:rPr>
        <w:t>ecognition and Reward:</w:t>
      </w:r>
      <w:r w:rsidR="0066244B" w:rsidRPr="004E177E">
        <w:t xml:space="preserve"> Acknowledging and remunerating those staff members immerse themselves in the undertakings and actively contribute to the success of the change initiatives, a culture of innovation and community cooperation will be forged.</w:t>
      </w:r>
      <w:r w:rsidR="007F3D3A" w:rsidRPr="004E177E">
        <w:t xml:space="preserve"> </w:t>
      </w:r>
      <w:r w:rsidR="00BB784A" w:rsidRPr="004E177E">
        <w:t xml:space="preserve">Acknowledging worthwhile personnel members who actively interact in trade projects and make contributions to their </w:t>
      </w:r>
      <w:r w:rsidR="001D08EA" w:rsidRPr="004E177E">
        <w:t>fulfilment</w:t>
      </w:r>
      <w:r w:rsidR="00BB784A" w:rsidRPr="004E177E">
        <w:t xml:space="preserve"> is critical for building a tradition of innovation and collaboration. By spotting and remunerating employees who embrace </w:t>
      </w:r>
      <w:r w:rsidR="00BB784A" w:rsidRPr="004E177E">
        <w:lastRenderedPageBreak/>
        <w:t xml:space="preserve">change, the hotel can incentivize endured participation and foster </w:t>
      </w:r>
      <w:r w:rsidR="001D08EA" w:rsidRPr="004E177E">
        <w:t>an</w:t>
      </w:r>
      <w:r w:rsidR="00BB784A" w:rsidRPr="004E177E">
        <w:t xml:space="preserve"> experience of network cooperation</w:t>
      </w:r>
      <w:r w:rsidR="00D87672" w:rsidRPr="004E177E">
        <w:t xml:space="preserve"> (Wood et al., 2020).</w:t>
      </w:r>
    </w:p>
    <w:p w14:paraId="70AB93B2" w14:textId="7A991810" w:rsidR="00A34929" w:rsidRPr="004E177E" w:rsidRDefault="00A34929" w:rsidP="00A34929">
      <w:pPr>
        <w:spacing w:before="240" w:after="0"/>
      </w:pPr>
      <w:r w:rsidRPr="004E177E">
        <w:t xml:space="preserve">What the recommended strategies and change management methods play is crucial in the process of solving the issues The Ritz London faces and for planning the institution's further steps for long-term prosperity in the hospitality industry that is rather competitive nowadays. While there might be </w:t>
      </w:r>
      <w:r w:rsidR="003D4B5E" w:rsidRPr="004E177E">
        <w:t>an expected beginning cost</w:t>
      </w:r>
      <w:r w:rsidRPr="004E177E">
        <w:t xml:space="preserve"> for all these disruptions, the benefits are much </w:t>
      </w:r>
      <w:r w:rsidR="003F1199" w:rsidRPr="004E177E">
        <w:t>h</w:t>
      </w:r>
      <w:r w:rsidRPr="004E177E">
        <w:t>igher as compared to them. Firstly</w:t>
      </w:r>
      <w:r w:rsidR="003D4B5E" w:rsidRPr="004E177E">
        <w:t>,</w:t>
      </w:r>
      <w:r w:rsidRPr="004E177E">
        <w:t xml:space="preserve"> the programs aimed at providing a great guest experience have helped us bring it to the next level. This can be achieved through constant development of technology, growth of service levels, and by adding personalized, efficient services that address changing guest expectations. Greater guest satisfaction rate corresponds with higher scores on TripAdvisor and similar travel rating websites, increases in the number of returning customers, and a positive competitive environment</w:t>
      </w:r>
      <w:r w:rsidR="00380629" w:rsidRPr="004E177E">
        <w:t xml:space="preserve"> (Kroll and Ritz, 2023).</w:t>
      </w:r>
    </w:p>
    <w:p w14:paraId="4FAD2A5F" w14:textId="3699A9A1" w:rsidR="00C8491C" w:rsidRPr="004E177E" w:rsidRDefault="00A34929" w:rsidP="00A34929">
      <w:pPr>
        <w:spacing w:before="240" w:after="0"/>
      </w:pPr>
      <w:r w:rsidRPr="004E177E">
        <w:t xml:space="preserve"> Second, the hotel is making much more profits which </w:t>
      </w:r>
      <w:r w:rsidR="003D4B5E" w:rsidRPr="004E177E">
        <w:t>is</w:t>
      </w:r>
      <w:r w:rsidRPr="004E177E">
        <w:t xml:space="preserve"> an oil can from the use of the strategies. Through destination marketing and offering portal indulgences apart from the accommodation, The Ritz can explore various other sources of revenue such as bookings of rooms. Moreover, travellers with </w:t>
      </w:r>
      <w:r w:rsidR="003D4B5E" w:rsidRPr="004E177E">
        <w:t xml:space="preserve">an </w:t>
      </w:r>
      <w:r w:rsidRPr="004E177E">
        <w:t>eco-sympathetic attitude may be attracted to the elevated sustainability projects, hence, this will expand the hotel’s clientele and revenue</w:t>
      </w:r>
      <w:r w:rsidR="00F425FD" w:rsidRPr="004E177E">
        <w:t xml:space="preserve"> (</w:t>
      </w:r>
      <w:proofErr w:type="spellStart"/>
      <w:r w:rsidR="00F425FD" w:rsidRPr="004E177E">
        <w:t>Sułkowski</w:t>
      </w:r>
      <w:proofErr w:type="spellEnd"/>
      <w:r w:rsidR="00F425FD" w:rsidRPr="004E177E">
        <w:t xml:space="preserve"> et al., 2020).</w:t>
      </w:r>
    </w:p>
    <w:p w14:paraId="2CF98BAF" w14:textId="2958C2CA" w:rsidR="00A34929" w:rsidRPr="004E177E" w:rsidRDefault="00A34929" w:rsidP="00A34929">
      <w:pPr>
        <w:spacing w:before="240" w:after="0"/>
      </w:pPr>
      <w:r w:rsidRPr="004E177E">
        <w:t xml:space="preserve">Finally, change management should not be left out as it can play a key role in boosting the morale and productivity levels of staff. Encouraging team members in the change process by training and supporting </w:t>
      </w:r>
      <w:proofErr w:type="gramStart"/>
      <w:r w:rsidRPr="004E177E">
        <w:t>them, and</w:t>
      </w:r>
      <w:proofErr w:type="gramEnd"/>
      <w:r w:rsidRPr="004E177E">
        <w:t xml:space="preserve"> establishing an atmosphere of innovative thinking can help bring staff morale up and increase their sense of belonging to the organization. The staff will be more motivated to offer suggestions or to devise better ways of operations and with these improvements</w:t>
      </w:r>
      <w:r w:rsidR="003D4B5E" w:rsidRPr="004E177E">
        <w:t>,</w:t>
      </w:r>
      <w:r w:rsidRPr="004E177E">
        <w:t xml:space="preserve"> the quality of the service offered will improve and ultimately will lead to satisfaction of the customers.</w:t>
      </w:r>
      <w:r w:rsidR="00184729" w:rsidRPr="004E177E">
        <w:t xml:space="preserve"> </w:t>
      </w:r>
      <w:r w:rsidRPr="004E177E">
        <w:t xml:space="preserve">Frequent tracking and measurement of the outcomes of the above strategies </w:t>
      </w:r>
      <w:proofErr w:type="gramStart"/>
      <w:r w:rsidRPr="004E177E">
        <w:t>are considered to be</w:t>
      </w:r>
      <w:proofErr w:type="gramEnd"/>
      <w:r w:rsidRPr="004E177E">
        <w:t xml:space="preserve"> of the essence for a hotel getting which desired performance it needs. Through this process, by mainly using guest satisfaction scores, repeat bookings, online engagement metrics, and operational costs as indicators to see how its initiatives were working</w:t>
      </w:r>
      <w:r w:rsidR="00380629" w:rsidRPr="004E177E">
        <w:t xml:space="preserve"> (Ripoll and Ritz, 2021).</w:t>
      </w:r>
    </w:p>
    <w:p w14:paraId="7C708140" w14:textId="75564056" w:rsidR="00A34929" w:rsidRPr="004E177E" w:rsidRDefault="00A34929" w:rsidP="00C74FAA">
      <w:pPr>
        <w:pStyle w:val="Heading1"/>
        <w:rPr>
          <w:lang w:val="en-GB"/>
        </w:rPr>
      </w:pPr>
      <w:r w:rsidRPr="004E177E">
        <w:rPr>
          <w:lang w:val="en-GB"/>
        </w:rPr>
        <w:lastRenderedPageBreak/>
        <w:t xml:space="preserve"> </w:t>
      </w:r>
      <w:bookmarkStart w:id="12" w:name="_Toc166936298"/>
      <w:r w:rsidR="00C74FAA" w:rsidRPr="004E177E">
        <w:rPr>
          <w:lang w:val="en-GB"/>
        </w:rPr>
        <w:t>Action Plan</w:t>
      </w:r>
      <w:bookmarkEnd w:id="12"/>
    </w:p>
    <w:tbl>
      <w:tblPr>
        <w:tblStyle w:val="GridTable4-Accent5"/>
        <w:tblpPr w:leftFromText="180" w:rightFromText="180" w:vertAnchor="page" w:horzAnchor="margin" w:tblpXSpec="center" w:tblpY="2264"/>
        <w:tblW w:w="11039" w:type="dxa"/>
        <w:tblLook w:val="04A0" w:firstRow="1" w:lastRow="0" w:firstColumn="1" w:lastColumn="0" w:noHBand="0" w:noVBand="1"/>
      </w:tblPr>
      <w:tblGrid>
        <w:gridCol w:w="1993"/>
        <w:gridCol w:w="3092"/>
        <w:gridCol w:w="2734"/>
        <w:gridCol w:w="863"/>
        <w:gridCol w:w="1290"/>
        <w:gridCol w:w="1067"/>
      </w:tblGrid>
      <w:tr w:rsidR="00F425FD" w:rsidRPr="004E177E" w14:paraId="7BF467C6" w14:textId="77777777" w:rsidTr="00F425FD">
        <w:trPr>
          <w:cnfStyle w:val="100000000000" w:firstRow="1" w:lastRow="0" w:firstColumn="0" w:lastColumn="0" w:oddVBand="0" w:evenVBand="0" w:oddHBand="0" w:evenHBand="0" w:firstRowFirstColumn="0" w:firstRowLastColumn="0" w:lastRowFirstColumn="0" w:lastRowLastColumn="0"/>
          <w:trHeight w:val="394"/>
        </w:trPr>
        <w:tc>
          <w:tcPr>
            <w:cnfStyle w:val="001000000000" w:firstRow="0" w:lastRow="0" w:firstColumn="1" w:lastColumn="0" w:oddVBand="0" w:evenVBand="0" w:oddHBand="0" w:evenHBand="0" w:firstRowFirstColumn="0" w:firstRowLastColumn="0" w:lastRowFirstColumn="0" w:lastRowLastColumn="0"/>
            <w:tcW w:w="0" w:type="auto"/>
            <w:hideMark/>
          </w:tcPr>
          <w:p w14:paraId="4FA95655" w14:textId="77777777" w:rsidR="00F425FD" w:rsidRPr="004E177E" w:rsidRDefault="00F425FD" w:rsidP="00F425FD">
            <w:pPr>
              <w:spacing w:line="360" w:lineRule="auto"/>
              <w:rPr>
                <w:sz w:val="20"/>
                <w:szCs w:val="18"/>
              </w:rPr>
            </w:pPr>
            <w:r w:rsidRPr="004E177E">
              <w:rPr>
                <w:sz w:val="20"/>
                <w:szCs w:val="18"/>
              </w:rPr>
              <w:t>Problem</w:t>
            </w:r>
          </w:p>
        </w:tc>
        <w:tc>
          <w:tcPr>
            <w:tcW w:w="0" w:type="auto"/>
            <w:hideMark/>
          </w:tcPr>
          <w:p w14:paraId="2E61CAAE" w14:textId="77777777" w:rsidR="00F425FD" w:rsidRPr="004E177E" w:rsidRDefault="00F425FD" w:rsidP="00F425FD">
            <w:pPr>
              <w:spacing w:line="360" w:lineRule="auto"/>
              <w:cnfStyle w:val="100000000000" w:firstRow="1" w:lastRow="0" w:firstColumn="0" w:lastColumn="0" w:oddVBand="0" w:evenVBand="0" w:oddHBand="0" w:evenHBand="0" w:firstRowFirstColumn="0" w:firstRowLastColumn="0" w:lastRowFirstColumn="0" w:lastRowLastColumn="0"/>
              <w:rPr>
                <w:sz w:val="20"/>
                <w:szCs w:val="18"/>
              </w:rPr>
            </w:pPr>
            <w:r w:rsidRPr="004E177E">
              <w:rPr>
                <w:sz w:val="20"/>
                <w:szCs w:val="18"/>
              </w:rPr>
              <w:t>Solution</w:t>
            </w:r>
          </w:p>
        </w:tc>
        <w:tc>
          <w:tcPr>
            <w:tcW w:w="0" w:type="auto"/>
            <w:hideMark/>
          </w:tcPr>
          <w:p w14:paraId="78A939D8" w14:textId="77777777" w:rsidR="00F425FD" w:rsidRPr="004E177E" w:rsidRDefault="00F425FD" w:rsidP="00F425FD">
            <w:pPr>
              <w:spacing w:line="360" w:lineRule="auto"/>
              <w:cnfStyle w:val="100000000000" w:firstRow="1" w:lastRow="0" w:firstColumn="0" w:lastColumn="0" w:oddVBand="0" w:evenVBand="0" w:oddHBand="0" w:evenHBand="0" w:firstRowFirstColumn="0" w:firstRowLastColumn="0" w:lastRowFirstColumn="0" w:lastRowLastColumn="0"/>
              <w:rPr>
                <w:sz w:val="20"/>
                <w:szCs w:val="18"/>
              </w:rPr>
            </w:pPr>
            <w:r w:rsidRPr="004E177E">
              <w:rPr>
                <w:sz w:val="20"/>
                <w:szCs w:val="18"/>
              </w:rPr>
              <w:t>Desired Outcome</w:t>
            </w:r>
          </w:p>
        </w:tc>
        <w:tc>
          <w:tcPr>
            <w:tcW w:w="0" w:type="auto"/>
            <w:hideMark/>
          </w:tcPr>
          <w:p w14:paraId="0F1CFBFF" w14:textId="77777777" w:rsidR="00F425FD" w:rsidRPr="004E177E" w:rsidRDefault="00F425FD" w:rsidP="00F425FD">
            <w:pPr>
              <w:spacing w:line="360" w:lineRule="auto"/>
              <w:cnfStyle w:val="100000000000" w:firstRow="1" w:lastRow="0" w:firstColumn="0" w:lastColumn="0" w:oddVBand="0" w:evenVBand="0" w:oddHBand="0" w:evenHBand="0" w:firstRowFirstColumn="0" w:firstRowLastColumn="0" w:lastRowFirstColumn="0" w:lastRowLastColumn="0"/>
              <w:rPr>
                <w:sz w:val="20"/>
                <w:szCs w:val="18"/>
              </w:rPr>
            </w:pPr>
            <w:r w:rsidRPr="004E177E">
              <w:rPr>
                <w:sz w:val="20"/>
                <w:szCs w:val="18"/>
              </w:rPr>
              <w:t>Time Scale</w:t>
            </w:r>
          </w:p>
        </w:tc>
        <w:tc>
          <w:tcPr>
            <w:tcW w:w="0" w:type="auto"/>
            <w:hideMark/>
          </w:tcPr>
          <w:p w14:paraId="65FC2819" w14:textId="77777777" w:rsidR="00F425FD" w:rsidRPr="004E177E" w:rsidRDefault="00F425FD" w:rsidP="00F425FD">
            <w:pPr>
              <w:spacing w:line="360" w:lineRule="auto"/>
              <w:cnfStyle w:val="100000000000" w:firstRow="1" w:lastRow="0" w:firstColumn="0" w:lastColumn="0" w:oddVBand="0" w:evenVBand="0" w:oddHBand="0" w:evenHBand="0" w:firstRowFirstColumn="0" w:firstRowLastColumn="0" w:lastRowFirstColumn="0" w:lastRowLastColumn="0"/>
              <w:rPr>
                <w:sz w:val="20"/>
                <w:szCs w:val="18"/>
              </w:rPr>
            </w:pPr>
            <w:r w:rsidRPr="004E177E">
              <w:rPr>
                <w:sz w:val="20"/>
                <w:szCs w:val="18"/>
              </w:rPr>
              <w:t>Completion Date</w:t>
            </w:r>
          </w:p>
        </w:tc>
        <w:tc>
          <w:tcPr>
            <w:tcW w:w="0" w:type="auto"/>
            <w:hideMark/>
          </w:tcPr>
          <w:p w14:paraId="159B2558" w14:textId="77777777" w:rsidR="00F425FD" w:rsidRPr="004E177E" w:rsidRDefault="00F425FD" w:rsidP="00F425FD">
            <w:pPr>
              <w:spacing w:line="360" w:lineRule="auto"/>
              <w:cnfStyle w:val="100000000000" w:firstRow="1" w:lastRow="0" w:firstColumn="0" w:lastColumn="0" w:oddVBand="0" w:evenVBand="0" w:oddHBand="0" w:evenHBand="0" w:firstRowFirstColumn="0" w:firstRowLastColumn="0" w:lastRowFirstColumn="0" w:lastRowLastColumn="0"/>
              <w:rPr>
                <w:sz w:val="20"/>
                <w:szCs w:val="18"/>
              </w:rPr>
            </w:pPr>
            <w:r w:rsidRPr="004E177E">
              <w:rPr>
                <w:sz w:val="20"/>
                <w:szCs w:val="18"/>
              </w:rPr>
              <w:t>Planned Budget</w:t>
            </w:r>
          </w:p>
        </w:tc>
      </w:tr>
      <w:tr w:rsidR="00F425FD" w:rsidRPr="004E177E" w14:paraId="0BD68EEC" w14:textId="77777777" w:rsidTr="00F425FD">
        <w:trPr>
          <w:cnfStyle w:val="000000100000" w:firstRow="0" w:lastRow="0" w:firstColumn="0" w:lastColumn="0" w:oddVBand="0" w:evenVBand="0" w:oddHBand="1" w:evenHBand="0" w:firstRowFirstColumn="0" w:firstRowLastColumn="0" w:lastRowFirstColumn="0" w:lastRowLastColumn="0"/>
          <w:trHeight w:val="1050"/>
        </w:trPr>
        <w:tc>
          <w:tcPr>
            <w:cnfStyle w:val="001000000000" w:firstRow="0" w:lastRow="0" w:firstColumn="1" w:lastColumn="0" w:oddVBand="0" w:evenVBand="0" w:oddHBand="0" w:evenHBand="0" w:firstRowFirstColumn="0" w:firstRowLastColumn="0" w:lastRowFirstColumn="0" w:lastRowLastColumn="0"/>
            <w:tcW w:w="0" w:type="auto"/>
            <w:hideMark/>
          </w:tcPr>
          <w:p w14:paraId="6A3E09B8" w14:textId="77777777" w:rsidR="00F425FD" w:rsidRPr="004E177E" w:rsidRDefault="00F425FD" w:rsidP="00F425FD">
            <w:pPr>
              <w:spacing w:line="360" w:lineRule="auto"/>
              <w:rPr>
                <w:b w:val="0"/>
                <w:bCs w:val="0"/>
                <w:sz w:val="20"/>
                <w:szCs w:val="18"/>
              </w:rPr>
            </w:pPr>
            <w:r w:rsidRPr="004E177E">
              <w:rPr>
                <w:b w:val="0"/>
                <w:bCs w:val="0"/>
                <w:sz w:val="20"/>
                <w:szCs w:val="18"/>
              </w:rPr>
              <w:t>A decline in guest satisfaction and negative feedback online.</w:t>
            </w:r>
          </w:p>
        </w:tc>
        <w:tc>
          <w:tcPr>
            <w:tcW w:w="0" w:type="auto"/>
            <w:hideMark/>
          </w:tcPr>
          <w:p w14:paraId="6907BC2C" w14:textId="77777777" w:rsidR="00F425FD" w:rsidRPr="004E177E" w:rsidRDefault="00F425FD" w:rsidP="00F425FD">
            <w:pPr>
              <w:spacing w:line="360" w:lineRule="auto"/>
              <w:cnfStyle w:val="000000100000" w:firstRow="0" w:lastRow="0" w:firstColumn="0" w:lastColumn="0" w:oddVBand="0" w:evenVBand="0" w:oddHBand="1" w:evenHBand="0" w:firstRowFirstColumn="0" w:firstRowLastColumn="0" w:lastRowFirstColumn="0" w:lastRowLastColumn="0"/>
              <w:rPr>
                <w:sz w:val="20"/>
                <w:szCs w:val="18"/>
              </w:rPr>
            </w:pPr>
            <w:r w:rsidRPr="004E177E">
              <w:rPr>
                <w:sz w:val="20"/>
                <w:szCs w:val="18"/>
              </w:rPr>
              <w:t>Implement technology upgrades including high-speed internet, smart room features, and a mobile app for seamless booking and service requests.</w:t>
            </w:r>
          </w:p>
        </w:tc>
        <w:tc>
          <w:tcPr>
            <w:tcW w:w="0" w:type="auto"/>
            <w:hideMark/>
          </w:tcPr>
          <w:p w14:paraId="68CAC623" w14:textId="77777777" w:rsidR="00F425FD" w:rsidRPr="004E177E" w:rsidRDefault="00F425FD" w:rsidP="00F425FD">
            <w:pPr>
              <w:spacing w:line="360" w:lineRule="auto"/>
              <w:cnfStyle w:val="000000100000" w:firstRow="0" w:lastRow="0" w:firstColumn="0" w:lastColumn="0" w:oddVBand="0" w:evenVBand="0" w:oddHBand="1" w:evenHBand="0" w:firstRowFirstColumn="0" w:firstRowLastColumn="0" w:lastRowFirstColumn="0" w:lastRowLastColumn="0"/>
              <w:rPr>
                <w:sz w:val="20"/>
                <w:szCs w:val="18"/>
              </w:rPr>
            </w:pPr>
            <w:r w:rsidRPr="004E177E">
              <w:rPr>
                <w:sz w:val="20"/>
                <w:szCs w:val="18"/>
              </w:rPr>
              <w:t>Improved guest satisfaction scores, increased repeat bookings, and positive online reviews.</w:t>
            </w:r>
          </w:p>
        </w:tc>
        <w:tc>
          <w:tcPr>
            <w:tcW w:w="0" w:type="auto"/>
            <w:hideMark/>
          </w:tcPr>
          <w:p w14:paraId="46202AF8" w14:textId="77777777" w:rsidR="00F425FD" w:rsidRPr="004E177E" w:rsidRDefault="00F425FD" w:rsidP="00F425FD">
            <w:pPr>
              <w:spacing w:line="360" w:lineRule="auto"/>
              <w:cnfStyle w:val="000000100000" w:firstRow="0" w:lastRow="0" w:firstColumn="0" w:lastColumn="0" w:oddVBand="0" w:evenVBand="0" w:oddHBand="1" w:evenHBand="0" w:firstRowFirstColumn="0" w:firstRowLastColumn="0" w:lastRowFirstColumn="0" w:lastRowLastColumn="0"/>
              <w:rPr>
                <w:sz w:val="20"/>
                <w:szCs w:val="18"/>
              </w:rPr>
            </w:pPr>
            <w:r w:rsidRPr="004E177E">
              <w:rPr>
                <w:sz w:val="20"/>
                <w:szCs w:val="18"/>
              </w:rPr>
              <w:t>6 months</w:t>
            </w:r>
          </w:p>
        </w:tc>
        <w:tc>
          <w:tcPr>
            <w:tcW w:w="0" w:type="auto"/>
            <w:hideMark/>
          </w:tcPr>
          <w:p w14:paraId="5B1D4867" w14:textId="77777777" w:rsidR="00F425FD" w:rsidRPr="004E177E" w:rsidRDefault="00F425FD" w:rsidP="00F425FD">
            <w:pPr>
              <w:spacing w:line="360" w:lineRule="auto"/>
              <w:cnfStyle w:val="000000100000" w:firstRow="0" w:lastRow="0" w:firstColumn="0" w:lastColumn="0" w:oddVBand="0" w:evenVBand="0" w:oddHBand="1" w:evenHBand="0" w:firstRowFirstColumn="0" w:firstRowLastColumn="0" w:lastRowFirstColumn="0" w:lastRowLastColumn="0"/>
              <w:rPr>
                <w:sz w:val="20"/>
                <w:szCs w:val="18"/>
              </w:rPr>
            </w:pPr>
            <w:r w:rsidRPr="004E177E">
              <w:rPr>
                <w:sz w:val="20"/>
                <w:szCs w:val="18"/>
              </w:rPr>
              <w:t>18/11/2024</w:t>
            </w:r>
          </w:p>
        </w:tc>
        <w:tc>
          <w:tcPr>
            <w:tcW w:w="0" w:type="auto"/>
            <w:hideMark/>
          </w:tcPr>
          <w:p w14:paraId="0D6F8F3B" w14:textId="77777777" w:rsidR="00F425FD" w:rsidRPr="004E177E" w:rsidRDefault="00F425FD" w:rsidP="00F425FD">
            <w:pPr>
              <w:spacing w:line="360" w:lineRule="auto"/>
              <w:cnfStyle w:val="000000100000" w:firstRow="0" w:lastRow="0" w:firstColumn="0" w:lastColumn="0" w:oddVBand="0" w:evenVBand="0" w:oddHBand="1" w:evenHBand="0" w:firstRowFirstColumn="0" w:firstRowLastColumn="0" w:lastRowFirstColumn="0" w:lastRowLastColumn="0"/>
              <w:rPr>
                <w:sz w:val="20"/>
                <w:szCs w:val="18"/>
              </w:rPr>
            </w:pPr>
            <w:r w:rsidRPr="004E177E">
              <w:rPr>
                <w:sz w:val="20"/>
                <w:szCs w:val="18"/>
              </w:rPr>
              <w:t>£150,000</w:t>
            </w:r>
          </w:p>
        </w:tc>
      </w:tr>
      <w:tr w:rsidR="00F425FD" w:rsidRPr="004E177E" w14:paraId="57C9C987" w14:textId="77777777" w:rsidTr="00F425FD">
        <w:trPr>
          <w:trHeight w:val="722"/>
        </w:trPr>
        <w:tc>
          <w:tcPr>
            <w:cnfStyle w:val="001000000000" w:firstRow="0" w:lastRow="0" w:firstColumn="1" w:lastColumn="0" w:oddVBand="0" w:evenVBand="0" w:oddHBand="0" w:evenHBand="0" w:firstRowFirstColumn="0" w:firstRowLastColumn="0" w:lastRowFirstColumn="0" w:lastRowLastColumn="0"/>
            <w:tcW w:w="0" w:type="auto"/>
            <w:hideMark/>
          </w:tcPr>
          <w:p w14:paraId="4135A7F6" w14:textId="77777777" w:rsidR="00F425FD" w:rsidRPr="004E177E" w:rsidRDefault="00F425FD" w:rsidP="00F425FD">
            <w:pPr>
              <w:spacing w:line="360" w:lineRule="auto"/>
              <w:rPr>
                <w:b w:val="0"/>
                <w:bCs w:val="0"/>
                <w:sz w:val="20"/>
                <w:szCs w:val="18"/>
              </w:rPr>
            </w:pPr>
            <w:r w:rsidRPr="004E177E">
              <w:rPr>
                <w:b w:val="0"/>
                <w:bCs w:val="0"/>
                <w:sz w:val="20"/>
                <w:szCs w:val="18"/>
              </w:rPr>
              <w:t>Outdated service model not aligning with modern expectations.</w:t>
            </w:r>
          </w:p>
        </w:tc>
        <w:tc>
          <w:tcPr>
            <w:tcW w:w="0" w:type="auto"/>
            <w:hideMark/>
          </w:tcPr>
          <w:p w14:paraId="427952FF" w14:textId="77777777" w:rsidR="00F425FD" w:rsidRPr="004E177E" w:rsidRDefault="00F425FD" w:rsidP="00F425FD">
            <w:pPr>
              <w:spacing w:line="360" w:lineRule="auto"/>
              <w:cnfStyle w:val="000000000000" w:firstRow="0" w:lastRow="0" w:firstColumn="0" w:lastColumn="0" w:oddVBand="0" w:evenVBand="0" w:oddHBand="0" w:evenHBand="0" w:firstRowFirstColumn="0" w:firstRowLastColumn="0" w:lastRowFirstColumn="0" w:lastRowLastColumn="0"/>
              <w:rPr>
                <w:sz w:val="20"/>
                <w:szCs w:val="18"/>
              </w:rPr>
            </w:pPr>
            <w:r w:rsidRPr="004E177E">
              <w:rPr>
                <w:sz w:val="20"/>
                <w:szCs w:val="18"/>
              </w:rPr>
              <w:t>Revise service protocols to incorporate more personalized and efficient practices.</w:t>
            </w:r>
          </w:p>
        </w:tc>
        <w:tc>
          <w:tcPr>
            <w:tcW w:w="0" w:type="auto"/>
            <w:hideMark/>
          </w:tcPr>
          <w:p w14:paraId="4371D72E" w14:textId="77777777" w:rsidR="00F425FD" w:rsidRPr="004E177E" w:rsidRDefault="00F425FD" w:rsidP="00F425FD">
            <w:pPr>
              <w:spacing w:line="360" w:lineRule="auto"/>
              <w:cnfStyle w:val="000000000000" w:firstRow="0" w:lastRow="0" w:firstColumn="0" w:lastColumn="0" w:oddVBand="0" w:evenVBand="0" w:oddHBand="0" w:evenHBand="0" w:firstRowFirstColumn="0" w:firstRowLastColumn="0" w:lastRowFirstColumn="0" w:lastRowLastColumn="0"/>
              <w:rPr>
                <w:sz w:val="20"/>
                <w:szCs w:val="18"/>
              </w:rPr>
            </w:pPr>
            <w:r w:rsidRPr="004E177E">
              <w:rPr>
                <w:sz w:val="20"/>
                <w:szCs w:val="18"/>
              </w:rPr>
              <w:t>Enhanced guest experience, higher staff morale, and improved service delivery.</w:t>
            </w:r>
          </w:p>
        </w:tc>
        <w:tc>
          <w:tcPr>
            <w:tcW w:w="0" w:type="auto"/>
            <w:hideMark/>
          </w:tcPr>
          <w:p w14:paraId="0158D1B0" w14:textId="77777777" w:rsidR="00F425FD" w:rsidRPr="004E177E" w:rsidRDefault="00F425FD" w:rsidP="00F425FD">
            <w:pPr>
              <w:spacing w:line="360" w:lineRule="auto"/>
              <w:cnfStyle w:val="000000000000" w:firstRow="0" w:lastRow="0" w:firstColumn="0" w:lastColumn="0" w:oddVBand="0" w:evenVBand="0" w:oddHBand="0" w:evenHBand="0" w:firstRowFirstColumn="0" w:firstRowLastColumn="0" w:lastRowFirstColumn="0" w:lastRowLastColumn="0"/>
              <w:rPr>
                <w:sz w:val="20"/>
                <w:szCs w:val="18"/>
              </w:rPr>
            </w:pPr>
            <w:r w:rsidRPr="004E177E">
              <w:rPr>
                <w:sz w:val="20"/>
                <w:szCs w:val="18"/>
              </w:rPr>
              <w:t>4 months</w:t>
            </w:r>
          </w:p>
        </w:tc>
        <w:tc>
          <w:tcPr>
            <w:tcW w:w="0" w:type="auto"/>
            <w:hideMark/>
          </w:tcPr>
          <w:p w14:paraId="4770F579" w14:textId="77777777" w:rsidR="00F425FD" w:rsidRPr="004E177E" w:rsidRDefault="00F425FD" w:rsidP="00F425FD">
            <w:pPr>
              <w:spacing w:line="360" w:lineRule="auto"/>
              <w:cnfStyle w:val="000000000000" w:firstRow="0" w:lastRow="0" w:firstColumn="0" w:lastColumn="0" w:oddVBand="0" w:evenVBand="0" w:oddHBand="0" w:evenHBand="0" w:firstRowFirstColumn="0" w:firstRowLastColumn="0" w:lastRowFirstColumn="0" w:lastRowLastColumn="0"/>
              <w:rPr>
                <w:sz w:val="20"/>
                <w:szCs w:val="18"/>
              </w:rPr>
            </w:pPr>
            <w:r w:rsidRPr="004E177E">
              <w:rPr>
                <w:sz w:val="20"/>
                <w:szCs w:val="18"/>
              </w:rPr>
              <w:t>30/09/2024</w:t>
            </w:r>
          </w:p>
        </w:tc>
        <w:tc>
          <w:tcPr>
            <w:tcW w:w="0" w:type="auto"/>
            <w:hideMark/>
          </w:tcPr>
          <w:p w14:paraId="53860710" w14:textId="77777777" w:rsidR="00F425FD" w:rsidRPr="004E177E" w:rsidRDefault="00F425FD" w:rsidP="00F425FD">
            <w:pPr>
              <w:spacing w:line="360" w:lineRule="auto"/>
              <w:cnfStyle w:val="000000000000" w:firstRow="0" w:lastRow="0" w:firstColumn="0" w:lastColumn="0" w:oddVBand="0" w:evenVBand="0" w:oddHBand="0" w:evenHBand="0" w:firstRowFirstColumn="0" w:firstRowLastColumn="0" w:lastRowFirstColumn="0" w:lastRowLastColumn="0"/>
              <w:rPr>
                <w:sz w:val="20"/>
                <w:szCs w:val="18"/>
              </w:rPr>
            </w:pPr>
            <w:r w:rsidRPr="004E177E">
              <w:rPr>
                <w:sz w:val="20"/>
                <w:szCs w:val="18"/>
              </w:rPr>
              <w:t>£50,000</w:t>
            </w:r>
          </w:p>
        </w:tc>
      </w:tr>
      <w:tr w:rsidR="00F425FD" w:rsidRPr="004E177E" w14:paraId="0CDDE300" w14:textId="77777777" w:rsidTr="00F425FD">
        <w:trPr>
          <w:cnfStyle w:val="000000100000" w:firstRow="0" w:lastRow="0" w:firstColumn="0" w:lastColumn="0" w:oddVBand="0" w:evenVBand="0" w:oddHBand="1" w:evenHBand="0" w:firstRowFirstColumn="0" w:firstRowLastColumn="0" w:lastRowFirstColumn="0" w:lastRowLastColumn="0"/>
          <w:trHeight w:val="883"/>
        </w:trPr>
        <w:tc>
          <w:tcPr>
            <w:cnfStyle w:val="001000000000" w:firstRow="0" w:lastRow="0" w:firstColumn="1" w:lastColumn="0" w:oddVBand="0" w:evenVBand="0" w:oddHBand="0" w:evenHBand="0" w:firstRowFirstColumn="0" w:firstRowLastColumn="0" w:lastRowFirstColumn="0" w:lastRowLastColumn="0"/>
            <w:tcW w:w="0" w:type="auto"/>
            <w:hideMark/>
          </w:tcPr>
          <w:p w14:paraId="73451C47" w14:textId="77777777" w:rsidR="00F425FD" w:rsidRPr="004E177E" w:rsidRDefault="00F425FD" w:rsidP="00F425FD">
            <w:pPr>
              <w:spacing w:line="360" w:lineRule="auto"/>
              <w:rPr>
                <w:b w:val="0"/>
                <w:bCs w:val="0"/>
                <w:sz w:val="20"/>
                <w:szCs w:val="18"/>
              </w:rPr>
            </w:pPr>
            <w:r w:rsidRPr="004E177E">
              <w:rPr>
                <w:b w:val="0"/>
                <w:bCs w:val="0"/>
                <w:sz w:val="20"/>
                <w:szCs w:val="18"/>
              </w:rPr>
              <w:t>Ineffective feedback mechanism.</w:t>
            </w:r>
          </w:p>
        </w:tc>
        <w:tc>
          <w:tcPr>
            <w:tcW w:w="0" w:type="auto"/>
            <w:hideMark/>
          </w:tcPr>
          <w:p w14:paraId="3D5AC0A3" w14:textId="77777777" w:rsidR="00F425FD" w:rsidRPr="004E177E" w:rsidRDefault="00F425FD" w:rsidP="00F425FD">
            <w:pPr>
              <w:spacing w:line="360" w:lineRule="auto"/>
              <w:cnfStyle w:val="000000100000" w:firstRow="0" w:lastRow="0" w:firstColumn="0" w:lastColumn="0" w:oddVBand="0" w:evenVBand="0" w:oddHBand="1" w:evenHBand="0" w:firstRowFirstColumn="0" w:firstRowLastColumn="0" w:lastRowFirstColumn="0" w:lastRowLastColumn="0"/>
              <w:rPr>
                <w:sz w:val="20"/>
                <w:szCs w:val="18"/>
              </w:rPr>
            </w:pPr>
            <w:r w:rsidRPr="004E177E">
              <w:rPr>
                <w:sz w:val="20"/>
                <w:szCs w:val="18"/>
              </w:rPr>
              <w:t xml:space="preserve">Implement real-time feedback options during the guest's stay and enhance post-stay surveys and online review monitoring </w:t>
            </w:r>
            <w:r w:rsidRPr="004E177E">
              <w:rPr>
                <w:sz w:val="16"/>
                <w:szCs w:val="14"/>
              </w:rPr>
              <w:t>(</w:t>
            </w:r>
            <w:r w:rsidRPr="004E177E">
              <w:rPr>
                <w:sz w:val="20"/>
                <w:szCs w:val="18"/>
              </w:rPr>
              <w:t>Grgic et al., 2020).</w:t>
            </w:r>
          </w:p>
        </w:tc>
        <w:tc>
          <w:tcPr>
            <w:tcW w:w="0" w:type="auto"/>
            <w:hideMark/>
          </w:tcPr>
          <w:p w14:paraId="5D9CF5F8" w14:textId="77777777" w:rsidR="00F425FD" w:rsidRPr="004E177E" w:rsidRDefault="00F425FD" w:rsidP="00F425FD">
            <w:pPr>
              <w:spacing w:line="360" w:lineRule="auto"/>
              <w:cnfStyle w:val="000000100000" w:firstRow="0" w:lastRow="0" w:firstColumn="0" w:lastColumn="0" w:oddVBand="0" w:evenVBand="0" w:oddHBand="1" w:evenHBand="0" w:firstRowFirstColumn="0" w:firstRowLastColumn="0" w:lastRowFirstColumn="0" w:lastRowLastColumn="0"/>
              <w:rPr>
                <w:sz w:val="20"/>
                <w:szCs w:val="18"/>
              </w:rPr>
            </w:pPr>
            <w:r w:rsidRPr="004E177E">
              <w:rPr>
                <w:sz w:val="20"/>
                <w:szCs w:val="18"/>
              </w:rPr>
              <w:t>Increased guest response rates to surveys, better responsiveness to feedback, and improved guest satisfaction.</w:t>
            </w:r>
          </w:p>
        </w:tc>
        <w:tc>
          <w:tcPr>
            <w:tcW w:w="0" w:type="auto"/>
            <w:hideMark/>
          </w:tcPr>
          <w:p w14:paraId="6995133E" w14:textId="77777777" w:rsidR="00F425FD" w:rsidRPr="004E177E" w:rsidRDefault="00F425FD" w:rsidP="00F425FD">
            <w:pPr>
              <w:spacing w:line="360" w:lineRule="auto"/>
              <w:cnfStyle w:val="000000100000" w:firstRow="0" w:lastRow="0" w:firstColumn="0" w:lastColumn="0" w:oddVBand="0" w:evenVBand="0" w:oddHBand="1" w:evenHBand="0" w:firstRowFirstColumn="0" w:firstRowLastColumn="0" w:lastRowFirstColumn="0" w:lastRowLastColumn="0"/>
              <w:rPr>
                <w:sz w:val="20"/>
                <w:szCs w:val="18"/>
              </w:rPr>
            </w:pPr>
            <w:r w:rsidRPr="004E177E">
              <w:rPr>
                <w:sz w:val="20"/>
                <w:szCs w:val="18"/>
              </w:rPr>
              <w:t>3 months</w:t>
            </w:r>
          </w:p>
        </w:tc>
        <w:tc>
          <w:tcPr>
            <w:tcW w:w="0" w:type="auto"/>
            <w:hideMark/>
          </w:tcPr>
          <w:p w14:paraId="17101DCC" w14:textId="77777777" w:rsidR="00F425FD" w:rsidRPr="004E177E" w:rsidRDefault="00F425FD" w:rsidP="00F425FD">
            <w:pPr>
              <w:spacing w:line="360" w:lineRule="auto"/>
              <w:cnfStyle w:val="000000100000" w:firstRow="0" w:lastRow="0" w:firstColumn="0" w:lastColumn="0" w:oddVBand="0" w:evenVBand="0" w:oddHBand="1" w:evenHBand="0" w:firstRowFirstColumn="0" w:firstRowLastColumn="0" w:lastRowFirstColumn="0" w:lastRowLastColumn="0"/>
              <w:rPr>
                <w:sz w:val="20"/>
                <w:szCs w:val="18"/>
              </w:rPr>
            </w:pPr>
            <w:r w:rsidRPr="004E177E">
              <w:rPr>
                <w:sz w:val="20"/>
                <w:szCs w:val="18"/>
              </w:rPr>
              <w:t>31/08/2024</w:t>
            </w:r>
          </w:p>
        </w:tc>
        <w:tc>
          <w:tcPr>
            <w:tcW w:w="0" w:type="auto"/>
            <w:hideMark/>
          </w:tcPr>
          <w:p w14:paraId="6053E0A4" w14:textId="77777777" w:rsidR="00F425FD" w:rsidRPr="004E177E" w:rsidRDefault="00F425FD" w:rsidP="00F425FD">
            <w:pPr>
              <w:spacing w:line="360" w:lineRule="auto"/>
              <w:cnfStyle w:val="000000100000" w:firstRow="0" w:lastRow="0" w:firstColumn="0" w:lastColumn="0" w:oddVBand="0" w:evenVBand="0" w:oddHBand="1" w:evenHBand="0" w:firstRowFirstColumn="0" w:firstRowLastColumn="0" w:lastRowFirstColumn="0" w:lastRowLastColumn="0"/>
              <w:rPr>
                <w:sz w:val="20"/>
                <w:szCs w:val="18"/>
              </w:rPr>
            </w:pPr>
            <w:r w:rsidRPr="004E177E">
              <w:rPr>
                <w:sz w:val="20"/>
                <w:szCs w:val="18"/>
              </w:rPr>
              <w:t>£30,000</w:t>
            </w:r>
          </w:p>
        </w:tc>
      </w:tr>
      <w:tr w:rsidR="00F425FD" w:rsidRPr="004E177E" w14:paraId="24A8960A" w14:textId="77777777" w:rsidTr="00F425FD">
        <w:trPr>
          <w:trHeight w:val="883"/>
        </w:trPr>
        <w:tc>
          <w:tcPr>
            <w:cnfStyle w:val="001000000000" w:firstRow="0" w:lastRow="0" w:firstColumn="1" w:lastColumn="0" w:oddVBand="0" w:evenVBand="0" w:oddHBand="0" w:evenHBand="0" w:firstRowFirstColumn="0" w:firstRowLastColumn="0" w:lastRowFirstColumn="0" w:lastRowLastColumn="0"/>
            <w:tcW w:w="0" w:type="auto"/>
            <w:hideMark/>
          </w:tcPr>
          <w:p w14:paraId="375A2E4C" w14:textId="77777777" w:rsidR="00F425FD" w:rsidRPr="004E177E" w:rsidRDefault="00F425FD" w:rsidP="00F425FD">
            <w:pPr>
              <w:spacing w:line="360" w:lineRule="auto"/>
              <w:rPr>
                <w:b w:val="0"/>
                <w:bCs w:val="0"/>
                <w:sz w:val="20"/>
                <w:szCs w:val="18"/>
              </w:rPr>
            </w:pPr>
            <w:r w:rsidRPr="004E177E">
              <w:rPr>
                <w:b w:val="0"/>
                <w:bCs w:val="0"/>
                <w:sz w:val="20"/>
                <w:szCs w:val="18"/>
              </w:rPr>
              <w:t>Lack of sustainability initiatives.</w:t>
            </w:r>
          </w:p>
        </w:tc>
        <w:tc>
          <w:tcPr>
            <w:tcW w:w="0" w:type="auto"/>
            <w:hideMark/>
          </w:tcPr>
          <w:p w14:paraId="19AEF566" w14:textId="77777777" w:rsidR="00F425FD" w:rsidRPr="004E177E" w:rsidRDefault="00F425FD" w:rsidP="00F425FD">
            <w:pPr>
              <w:spacing w:line="360" w:lineRule="auto"/>
              <w:cnfStyle w:val="000000000000" w:firstRow="0" w:lastRow="0" w:firstColumn="0" w:lastColumn="0" w:oddVBand="0" w:evenVBand="0" w:oddHBand="0" w:evenHBand="0" w:firstRowFirstColumn="0" w:firstRowLastColumn="0" w:lastRowFirstColumn="0" w:lastRowLastColumn="0"/>
              <w:rPr>
                <w:sz w:val="20"/>
                <w:szCs w:val="18"/>
              </w:rPr>
            </w:pPr>
            <w:r w:rsidRPr="004E177E">
              <w:rPr>
                <w:sz w:val="20"/>
                <w:szCs w:val="18"/>
              </w:rPr>
              <w:t>Expand sustainability efforts, including energy-efficient practices, waste reduction measures, and eco-friendly amenities.</w:t>
            </w:r>
          </w:p>
        </w:tc>
        <w:tc>
          <w:tcPr>
            <w:tcW w:w="0" w:type="auto"/>
            <w:hideMark/>
          </w:tcPr>
          <w:p w14:paraId="68091116" w14:textId="77777777" w:rsidR="00F425FD" w:rsidRPr="004E177E" w:rsidRDefault="00F425FD" w:rsidP="00F425FD">
            <w:pPr>
              <w:spacing w:line="360" w:lineRule="auto"/>
              <w:cnfStyle w:val="000000000000" w:firstRow="0" w:lastRow="0" w:firstColumn="0" w:lastColumn="0" w:oddVBand="0" w:evenVBand="0" w:oddHBand="0" w:evenHBand="0" w:firstRowFirstColumn="0" w:firstRowLastColumn="0" w:lastRowFirstColumn="0" w:lastRowLastColumn="0"/>
              <w:rPr>
                <w:sz w:val="20"/>
                <w:szCs w:val="18"/>
              </w:rPr>
            </w:pPr>
            <w:r w:rsidRPr="004E177E">
              <w:rPr>
                <w:sz w:val="20"/>
                <w:szCs w:val="18"/>
              </w:rPr>
              <w:t>Attract eco-conscious travellers, reduce environmental impact, and enhance brand reputation.</w:t>
            </w:r>
          </w:p>
        </w:tc>
        <w:tc>
          <w:tcPr>
            <w:tcW w:w="0" w:type="auto"/>
            <w:hideMark/>
          </w:tcPr>
          <w:p w14:paraId="3EE15A53" w14:textId="77777777" w:rsidR="00F425FD" w:rsidRPr="004E177E" w:rsidRDefault="00F425FD" w:rsidP="00F425FD">
            <w:pPr>
              <w:spacing w:line="360" w:lineRule="auto"/>
              <w:cnfStyle w:val="000000000000" w:firstRow="0" w:lastRow="0" w:firstColumn="0" w:lastColumn="0" w:oddVBand="0" w:evenVBand="0" w:oddHBand="0" w:evenHBand="0" w:firstRowFirstColumn="0" w:firstRowLastColumn="0" w:lastRowFirstColumn="0" w:lastRowLastColumn="0"/>
              <w:rPr>
                <w:sz w:val="20"/>
                <w:szCs w:val="18"/>
              </w:rPr>
            </w:pPr>
            <w:r w:rsidRPr="004E177E">
              <w:rPr>
                <w:sz w:val="20"/>
                <w:szCs w:val="18"/>
              </w:rPr>
              <w:t>8 months</w:t>
            </w:r>
          </w:p>
        </w:tc>
        <w:tc>
          <w:tcPr>
            <w:tcW w:w="0" w:type="auto"/>
            <w:hideMark/>
          </w:tcPr>
          <w:p w14:paraId="6652FA1E" w14:textId="77777777" w:rsidR="00F425FD" w:rsidRPr="004E177E" w:rsidRDefault="00F425FD" w:rsidP="00F425FD">
            <w:pPr>
              <w:spacing w:line="360" w:lineRule="auto"/>
              <w:cnfStyle w:val="000000000000" w:firstRow="0" w:lastRow="0" w:firstColumn="0" w:lastColumn="0" w:oddVBand="0" w:evenVBand="0" w:oddHBand="0" w:evenHBand="0" w:firstRowFirstColumn="0" w:firstRowLastColumn="0" w:lastRowFirstColumn="0" w:lastRowLastColumn="0"/>
              <w:rPr>
                <w:sz w:val="20"/>
                <w:szCs w:val="18"/>
              </w:rPr>
            </w:pPr>
            <w:r w:rsidRPr="004E177E">
              <w:rPr>
                <w:sz w:val="20"/>
                <w:szCs w:val="18"/>
              </w:rPr>
              <w:t>15/01/2025</w:t>
            </w:r>
          </w:p>
        </w:tc>
        <w:tc>
          <w:tcPr>
            <w:tcW w:w="0" w:type="auto"/>
            <w:hideMark/>
          </w:tcPr>
          <w:p w14:paraId="1852342E" w14:textId="77777777" w:rsidR="00F425FD" w:rsidRPr="004E177E" w:rsidRDefault="00F425FD" w:rsidP="00F425FD">
            <w:pPr>
              <w:spacing w:line="360" w:lineRule="auto"/>
              <w:cnfStyle w:val="000000000000" w:firstRow="0" w:lastRow="0" w:firstColumn="0" w:lastColumn="0" w:oddVBand="0" w:evenVBand="0" w:oddHBand="0" w:evenHBand="0" w:firstRowFirstColumn="0" w:firstRowLastColumn="0" w:lastRowFirstColumn="0" w:lastRowLastColumn="0"/>
              <w:rPr>
                <w:sz w:val="20"/>
                <w:szCs w:val="18"/>
              </w:rPr>
            </w:pPr>
            <w:r w:rsidRPr="004E177E">
              <w:rPr>
                <w:sz w:val="20"/>
                <w:szCs w:val="18"/>
              </w:rPr>
              <w:t>£100,000</w:t>
            </w:r>
          </w:p>
        </w:tc>
      </w:tr>
      <w:tr w:rsidR="00F425FD" w:rsidRPr="004E177E" w14:paraId="5776E68D" w14:textId="77777777" w:rsidTr="00F425FD">
        <w:trPr>
          <w:cnfStyle w:val="000000100000" w:firstRow="0" w:lastRow="0" w:firstColumn="0" w:lastColumn="0" w:oddVBand="0" w:evenVBand="0" w:oddHBand="1" w:evenHBand="0" w:firstRowFirstColumn="0" w:firstRowLastColumn="0" w:lastRowFirstColumn="0" w:lastRowLastColumn="0"/>
          <w:trHeight w:val="1044"/>
        </w:trPr>
        <w:tc>
          <w:tcPr>
            <w:cnfStyle w:val="001000000000" w:firstRow="0" w:lastRow="0" w:firstColumn="1" w:lastColumn="0" w:oddVBand="0" w:evenVBand="0" w:oddHBand="0" w:evenHBand="0" w:firstRowFirstColumn="0" w:firstRowLastColumn="0" w:lastRowFirstColumn="0" w:lastRowLastColumn="0"/>
            <w:tcW w:w="0" w:type="auto"/>
            <w:hideMark/>
          </w:tcPr>
          <w:p w14:paraId="7290C27D" w14:textId="77777777" w:rsidR="00F425FD" w:rsidRPr="004E177E" w:rsidRDefault="00F425FD" w:rsidP="00F425FD">
            <w:pPr>
              <w:spacing w:line="360" w:lineRule="auto"/>
              <w:rPr>
                <w:b w:val="0"/>
                <w:bCs w:val="0"/>
                <w:sz w:val="20"/>
                <w:szCs w:val="18"/>
              </w:rPr>
            </w:pPr>
            <w:r w:rsidRPr="004E177E">
              <w:rPr>
                <w:b w:val="0"/>
                <w:bCs w:val="0"/>
                <w:sz w:val="20"/>
                <w:szCs w:val="18"/>
              </w:rPr>
              <w:t>Insufficient digital marketing presence.</w:t>
            </w:r>
          </w:p>
        </w:tc>
        <w:tc>
          <w:tcPr>
            <w:tcW w:w="0" w:type="auto"/>
            <w:hideMark/>
          </w:tcPr>
          <w:p w14:paraId="368232D7" w14:textId="77777777" w:rsidR="00F425FD" w:rsidRPr="004E177E" w:rsidRDefault="00F425FD" w:rsidP="00F425FD">
            <w:pPr>
              <w:spacing w:line="360" w:lineRule="auto"/>
              <w:cnfStyle w:val="000000100000" w:firstRow="0" w:lastRow="0" w:firstColumn="0" w:lastColumn="0" w:oddVBand="0" w:evenVBand="0" w:oddHBand="1" w:evenHBand="0" w:firstRowFirstColumn="0" w:firstRowLastColumn="0" w:lastRowFirstColumn="0" w:lastRowLastColumn="0"/>
              <w:rPr>
                <w:sz w:val="20"/>
                <w:szCs w:val="18"/>
              </w:rPr>
            </w:pPr>
            <w:r w:rsidRPr="004E177E">
              <w:rPr>
                <w:sz w:val="20"/>
                <w:szCs w:val="18"/>
              </w:rPr>
              <w:t>Develop a robust digital marketing strategy targeting younger demographics and promoting the hotel’s unique offerings.</w:t>
            </w:r>
          </w:p>
        </w:tc>
        <w:tc>
          <w:tcPr>
            <w:tcW w:w="0" w:type="auto"/>
            <w:hideMark/>
          </w:tcPr>
          <w:p w14:paraId="3BE53EA4" w14:textId="77777777" w:rsidR="00F425FD" w:rsidRPr="004E177E" w:rsidRDefault="00F425FD" w:rsidP="00F425FD">
            <w:pPr>
              <w:spacing w:line="360" w:lineRule="auto"/>
              <w:cnfStyle w:val="000000100000" w:firstRow="0" w:lastRow="0" w:firstColumn="0" w:lastColumn="0" w:oddVBand="0" w:evenVBand="0" w:oddHBand="1" w:evenHBand="0" w:firstRowFirstColumn="0" w:firstRowLastColumn="0" w:lastRowFirstColumn="0" w:lastRowLastColumn="0"/>
              <w:rPr>
                <w:sz w:val="20"/>
                <w:szCs w:val="18"/>
              </w:rPr>
            </w:pPr>
            <w:r w:rsidRPr="004E177E">
              <w:rPr>
                <w:sz w:val="20"/>
                <w:szCs w:val="18"/>
              </w:rPr>
              <w:t>Increased online engagement, higher website traffic, and growth in bookings attributed to digital marketing efforts.</w:t>
            </w:r>
          </w:p>
        </w:tc>
        <w:tc>
          <w:tcPr>
            <w:tcW w:w="0" w:type="auto"/>
            <w:hideMark/>
          </w:tcPr>
          <w:p w14:paraId="64A0FFEE" w14:textId="77777777" w:rsidR="00F425FD" w:rsidRPr="004E177E" w:rsidRDefault="00F425FD" w:rsidP="00F425FD">
            <w:pPr>
              <w:spacing w:line="360" w:lineRule="auto"/>
              <w:cnfStyle w:val="000000100000" w:firstRow="0" w:lastRow="0" w:firstColumn="0" w:lastColumn="0" w:oddVBand="0" w:evenVBand="0" w:oddHBand="1" w:evenHBand="0" w:firstRowFirstColumn="0" w:firstRowLastColumn="0" w:lastRowFirstColumn="0" w:lastRowLastColumn="0"/>
              <w:rPr>
                <w:sz w:val="20"/>
                <w:szCs w:val="18"/>
              </w:rPr>
            </w:pPr>
            <w:r w:rsidRPr="004E177E">
              <w:rPr>
                <w:sz w:val="20"/>
                <w:szCs w:val="18"/>
              </w:rPr>
              <w:t>5 months</w:t>
            </w:r>
          </w:p>
        </w:tc>
        <w:tc>
          <w:tcPr>
            <w:tcW w:w="0" w:type="auto"/>
            <w:hideMark/>
          </w:tcPr>
          <w:p w14:paraId="0F872BF3" w14:textId="77777777" w:rsidR="00F425FD" w:rsidRPr="004E177E" w:rsidRDefault="00F425FD" w:rsidP="00F425FD">
            <w:pPr>
              <w:spacing w:line="360" w:lineRule="auto"/>
              <w:cnfStyle w:val="000000100000" w:firstRow="0" w:lastRow="0" w:firstColumn="0" w:lastColumn="0" w:oddVBand="0" w:evenVBand="0" w:oddHBand="1" w:evenHBand="0" w:firstRowFirstColumn="0" w:firstRowLastColumn="0" w:lastRowFirstColumn="0" w:lastRowLastColumn="0"/>
              <w:rPr>
                <w:sz w:val="20"/>
                <w:szCs w:val="18"/>
              </w:rPr>
            </w:pPr>
            <w:r w:rsidRPr="004E177E">
              <w:rPr>
                <w:sz w:val="20"/>
                <w:szCs w:val="18"/>
              </w:rPr>
              <w:t>30/10/2024</w:t>
            </w:r>
          </w:p>
        </w:tc>
        <w:tc>
          <w:tcPr>
            <w:tcW w:w="0" w:type="auto"/>
            <w:hideMark/>
          </w:tcPr>
          <w:p w14:paraId="4FADBEA0" w14:textId="77777777" w:rsidR="00F425FD" w:rsidRPr="004E177E" w:rsidRDefault="00F425FD" w:rsidP="00F425FD">
            <w:pPr>
              <w:spacing w:line="360" w:lineRule="auto"/>
              <w:cnfStyle w:val="000000100000" w:firstRow="0" w:lastRow="0" w:firstColumn="0" w:lastColumn="0" w:oddVBand="0" w:evenVBand="0" w:oddHBand="1" w:evenHBand="0" w:firstRowFirstColumn="0" w:firstRowLastColumn="0" w:lastRowFirstColumn="0" w:lastRowLastColumn="0"/>
              <w:rPr>
                <w:sz w:val="20"/>
                <w:szCs w:val="18"/>
              </w:rPr>
            </w:pPr>
            <w:r w:rsidRPr="004E177E">
              <w:rPr>
                <w:sz w:val="20"/>
                <w:szCs w:val="18"/>
              </w:rPr>
              <w:t>£80,000</w:t>
            </w:r>
          </w:p>
        </w:tc>
      </w:tr>
      <w:tr w:rsidR="00F425FD" w:rsidRPr="004E177E" w14:paraId="00BCC2D4" w14:textId="77777777" w:rsidTr="00F425FD">
        <w:trPr>
          <w:trHeight w:val="883"/>
        </w:trPr>
        <w:tc>
          <w:tcPr>
            <w:cnfStyle w:val="001000000000" w:firstRow="0" w:lastRow="0" w:firstColumn="1" w:lastColumn="0" w:oddVBand="0" w:evenVBand="0" w:oddHBand="0" w:evenHBand="0" w:firstRowFirstColumn="0" w:firstRowLastColumn="0" w:lastRowFirstColumn="0" w:lastRowLastColumn="0"/>
            <w:tcW w:w="0" w:type="auto"/>
            <w:hideMark/>
          </w:tcPr>
          <w:p w14:paraId="077794AE" w14:textId="77777777" w:rsidR="00F425FD" w:rsidRPr="004E177E" w:rsidRDefault="00F425FD" w:rsidP="00F425FD">
            <w:pPr>
              <w:spacing w:line="360" w:lineRule="auto"/>
              <w:rPr>
                <w:b w:val="0"/>
                <w:bCs w:val="0"/>
                <w:sz w:val="20"/>
                <w:szCs w:val="18"/>
              </w:rPr>
            </w:pPr>
            <w:r w:rsidRPr="004E177E">
              <w:rPr>
                <w:b w:val="0"/>
                <w:bCs w:val="0"/>
                <w:sz w:val="20"/>
                <w:szCs w:val="18"/>
              </w:rPr>
              <w:t>Limited value-added packages.</w:t>
            </w:r>
          </w:p>
        </w:tc>
        <w:tc>
          <w:tcPr>
            <w:tcW w:w="0" w:type="auto"/>
            <w:hideMark/>
          </w:tcPr>
          <w:p w14:paraId="118F8871" w14:textId="77777777" w:rsidR="00F425FD" w:rsidRPr="004E177E" w:rsidRDefault="00F425FD" w:rsidP="00F425FD">
            <w:pPr>
              <w:spacing w:line="360" w:lineRule="auto"/>
              <w:cnfStyle w:val="000000000000" w:firstRow="0" w:lastRow="0" w:firstColumn="0" w:lastColumn="0" w:oddVBand="0" w:evenVBand="0" w:oddHBand="0" w:evenHBand="0" w:firstRowFirstColumn="0" w:firstRowLastColumn="0" w:lastRowFirstColumn="0" w:lastRowLastColumn="0"/>
              <w:rPr>
                <w:sz w:val="20"/>
                <w:szCs w:val="18"/>
              </w:rPr>
            </w:pPr>
            <w:r w:rsidRPr="004E177E">
              <w:rPr>
                <w:sz w:val="20"/>
                <w:szCs w:val="18"/>
              </w:rPr>
              <w:t>Create exclusive packages offering unique experiences such as culinary tours, wellness retreats, and cultural excursions.</w:t>
            </w:r>
          </w:p>
        </w:tc>
        <w:tc>
          <w:tcPr>
            <w:tcW w:w="0" w:type="auto"/>
            <w:hideMark/>
          </w:tcPr>
          <w:p w14:paraId="4A72177D" w14:textId="77777777" w:rsidR="00F425FD" w:rsidRPr="004E177E" w:rsidRDefault="00F425FD" w:rsidP="00F425FD">
            <w:pPr>
              <w:spacing w:line="360" w:lineRule="auto"/>
              <w:cnfStyle w:val="000000000000" w:firstRow="0" w:lastRow="0" w:firstColumn="0" w:lastColumn="0" w:oddVBand="0" w:evenVBand="0" w:oddHBand="0" w:evenHBand="0" w:firstRowFirstColumn="0" w:firstRowLastColumn="0" w:lastRowFirstColumn="0" w:lastRowLastColumn="0"/>
              <w:rPr>
                <w:sz w:val="20"/>
                <w:szCs w:val="18"/>
              </w:rPr>
            </w:pPr>
            <w:r w:rsidRPr="004E177E">
              <w:rPr>
                <w:sz w:val="20"/>
                <w:szCs w:val="18"/>
              </w:rPr>
              <w:t>Diversified revenue streams, increased guest spending, and enhanced guest satisfaction.</w:t>
            </w:r>
          </w:p>
        </w:tc>
        <w:tc>
          <w:tcPr>
            <w:tcW w:w="0" w:type="auto"/>
            <w:hideMark/>
          </w:tcPr>
          <w:p w14:paraId="15FBF858" w14:textId="77777777" w:rsidR="00F425FD" w:rsidRPr="004E177E" w:rsidRDefault="00F425FD" w:rsidP="00F425FD">
            <w:pPr>
              <w:spacing w:line="360" w:lineRule="auto"/>
              <w:cnfStyle w:val="000000000000" w:firstRow="0" w:lastRow="0" w:firstColumn="0" w:lastColumn="0" w:oddVBand="0" w:evenVBand="0" w:oddHBand="0" w:evenHBand="0" w:firstRowFirstColumn="0" w:firstRowLastColumn="0" w:lastRowFirstColumn="0" w:lastRowLastColumn="0"/>
              <w:rPr>
                <w:sz w:val="20"/>
                <w:szCs w:val="18"/>
              </w:rPr>
            </w:pPr>
            <w:r w:rsidRPr="004E177E">
              <w:rPr>
                <w:sz w:val="20"/>
                <w:szCs w:val="18"/>
              </w:rPr>
              <w:t>4 months</w:t>
            </w:r>
          </w:p>
        </w:tc>
        <w:tc>
          <w:tcPr>
            <w:tcW w:w="0" w:type="auto"/>
            <w:hideMark/>
          </w:tcPr>
          <w:p w14:paraId="7E730AF3" w14:textId="77777777" w:rsidR="00F425FD" w:rsidRPr="004E177E" w:rsidRDefault="00F425FD" w:rsidP="00F425FD">
            <w:pPr>
              <w:spacing w:line="360" w:lineRule="auto"/>
              <w:cnfStyle w:val="000000000000" w:firstRow="0" w:lastRow="0" w:firstColumn="0" w:lastColumn="0" w:oddVBand="0" w:evenVBand="0" w:oddHBand="0" w:evenHBand="0" w:firstRowFirstColumn="0" w:firstRowLastColumn="0" w:lastRowFirstColumn="0" w:lastRowLastColumn="0"/>
              <w:rPr>
                <w:sz w:val="20"/>
                <w:szCs w:val="18"/>
              </w:rPr>
            </w:pPr>
            <w:r w:rsidRPr="004E177E">
              <w:rPr>
                <w:sz w:val="20"/>
                <w:szCs w:val="18"/>
              </w:rPr>
              <w:t>15/09/2024</w:t>
            </w:r>
          </w:p>
        </w:tc>
        <w:tc>
          <w:tcPr>
            <w:tcW w:w="0" w:type="auto"/>
            <w:hideMark/>
          </w:tcPr>
          <w:p w14:paraId="1E781B51" w14:textId="77777777" w:rsidR="00F425FD" w:rsidRPr="004E177E" w:rsidRDefault="00F425FD" w:rsidP="00F425FD">
            <w:pPr>
              <w:spacing w:line="360" w:lineRule="auto"/>
              <w:cnfStyle w:val="000000000000" w:firstRow="0" w:lastRow="0" w:firstColumn="0" w:lastColumn="0" w:oddVBand="0" w:evenVBand="0" w:oddHBand="0" w:evenHBand="0" w:firstRowFirstColumn="0" w:firstRowLastColumn="0" w:lastRowFirstColumn="0" w:lastRowLastColumn="0"/>
              <w:rPr>
                <w:sz w:val="20"/>
                <w:szCs w:val="18"/>
              </w:rPr>
            </w:pPr>
            <w:r w:rsidRPr="004E177E">
              <w:rPr>
                <w:sz w:val="20"/>
                <w:szCs w:val="18"/>
              </w:rPr>
              <w:t>£40,000</w:t>
            </w:r>
          </w:p>
        </w:tc>
      </w:tr>
      <w:tr w:rsidR="00F425FD" w:rsidRPr="004E177E" w14:paraId="36E26600" w14:textId="77777777" w:rsidTr="00F425FD">
        <w:trPr>
          <w:cnfStyle w:val="000000100000" w:firstRow="0" w:lastRow="0" w:firstColumn="0" w:lastColumn="0" w:oddVBand="0" w:evenVBand="0" w:oddHBand="1" w:evenHBand="0" w:firstRowFirstColumn="0" w:firstRowLastColumn="0" w:lastRowFirstColumn="0" w:lastRowLastColumn="0"/>
          <w:trHeight w:val="1044"/>
        </w:trPr>
        <w:tc>
          <w:tcPr>
            <w:cnfStyle w:val="001000000000" w:firstRow="0" w:lastRow="0" w:firstColumn="1" w:lastColumn="0" w:oddVBand="0" w:evenVBand="0" w:oddHBand="0" w:evenHBand="0" w:firstRowFirstColumn="0" w:firstRowLastColumn="0" w:lastRowFirstColumn="0" w:lastRowLastColumn="0"/>
            <w:tcW w:w="0" w:type="auto"/>
            <w:hideMark/>
          </w:tcPr>
          <w:p w14:paraId="648AEEAB" w14:textId="77777777" w:rsidR="00F425FD" w:rsidRPr="004E177E" w:rsidRDefault="00F425FD" w:rsidP="00F425FD">
            <w:pPr>
              <w:spacing w:line="360" w:lineRule="auto"/>
              <w:rPr>
                <w:b w:val="0"/>
                <w:bCs w:val="0"/>
                <w:sz w:val="20"/>
                <w:szCs w:val="18"/>
              </w:rPr>
            </w:pPr>
            <w:r w:rsidRPr="004E177E">
              <w:rPr>
                <w:b w:val="0"/>
                <w:bCs w:val="0"/>
                <w:sz w:val="20"/>
                <w:szCs w:val="18"/>
              </w:rPr>
              <w:t>Operational inefficiencies.</w:t>
            </w:r>
          </w:p>
        </w:tc>
        <w:tc>
          <w:tcPr>
            <w:tcW w:w="0" w:type="auto"/>
            <w:hideMark/>
          </w:tcPr>
          <w:p w14:paraId="40F3040B" w14:textId="77777777" w:rsidR="00F425FD" w:rsidRPr="004E177E" w:rsidRDefault="00F425FD" w:rsidP="00F425FD">
            <w:pPr>
              <w:spacing w:line="360" w:lineRule="auto"/>
              <w:cnfStyle w:val="000000100000" w:firstRow="0" w:lastRow="0" w:firstColumn="0" w:lastColumn="0" w:oddVBand="0" w:evenVBand="0" w:oddHBand="1" w:evenHBand="0" w:firstRowFirstColumn="0" w:firstRowLastColumn="0" w:lastRowFirstColumn="0" w:lastRowLastColumn="0"/>
              <w:rPr>
                <w:sz w:val="20"/>
                <w:szCs w:val="18"/>
              </w:rPr>
            </w:pPr>
            <w:r w:rsidRPr="004E177E">
              <w:rPr>
                <w:sz w:val="20"/>
                <w:szCs w:val="18"/>
              </w:rPr>
              <w:t>Streamline operations to reduce costs without compromising service quality, including efficiency audits and process optimization.</w:t>
            </w:r>
          </w:p>
        </w:tc>
        <w:tc>
          <w:tcPr>
            <w:tcW w:w="0" w:type="auto"/>
            <w:hideMark/>
          </w:tcPr>
          <w:p w14:paraId="45EEEAD8" w14:textId="77777777" w:rsidR="00F425FD" w:rsidRPr="004E177E" w:rsidRDefault="00F425FD" w:rsidP="00F425FD">
            <w:pPr>
              <w:spacing w:line="360" w:lineRule="auto"/>
              <w:cnfStyle w:val="000000100000" w:firstRow="0" w:lastRow="0" w:firstColumn="0" w:lastColumn="0" w:oddVBand="0" w:evenVBand="0" w:oddHBand="1" w:evenHBand="0" w:firstRowFirstColumn="0" w:firstRowLastColumn="0" w:lastRowFirstColumn="0" w:lastRowLastColumn="0"/>
              <w:rPr>
                <w:sz w:val="20"/>
                <w:szCs w:val="18"/>
              </w:rPr>
            </w:pPr>
            <w:r w:rsidRPr="004E177E">
              <w:rPr>
                <w:sz w:val="20"/>
                <w:szCs w:val="18"/>
              </w:rPr>
              <w:t>Cost savings, improved operational efficiency, and enhanced guest experience (Hersberger-</w:t>
            </w:r>
            <w:proofErr w:type="spellStart"/>
            <w:r w:rsidRPr="004E177E">
              <w:rPr>
                <w:sz w:val="20"/>
                <w:szCs w:val="18"/>
              </w:rPr>
              <w:t>Langloh</w:t>
            </w:r>
            <w:proofErr w:type="spellEnd"/>
            <w:r w:rsidRPr="004E177E">
              <w:rPr>
                <w:sz w:val="20"/>
                <w:szCs w:val="18"/>
              </w:rPr>
              <w:t>, 2022).</w:t>
            </w:r>
          </w:p>
        </w:tc>
        <w:tc>
          <w:tcPr>
            <w:tcW w:w="0" w:type="auto"/>
            <w:hideMark/>
          </w:tcPr>
          <w:p w14:paraId="79B439EE" w14:textId="77777777" w:rsidR="00F425FD" w:rsidRPr="004E177E" w:rsidRDefault="00F425FD" w:rsidP="00F425FD">
            <w:pPr>
              <w:spacing w:line="360" w:lineRule="auto"/>
              <w:cnfStyle w:val="000000100000" w:firstRow="0" w:lastRow="0" w:firstColumn="0" w:lastColumn="0" w:oddVBand="0" w:evenVBand="0" w:oddHBand="1" w:evenHBand="0" w:firstRowFirstColumn="0" w:firstRowLastColumn="0" w:lastRowFirstColumn="0" w:lastRowLastColumn="0"/>
              <w:rPr>
                <w:sz w:val="20"/>
                <w:szCs w:val="18"/>
              </w:rPr>
            </w:pPr>
            <w:r w:rsidRPr="004E177E">
              <w:rPr>
                <w:sz w:val="20"/>
                <w:szCs w:val="18"/>
              </w:rPr>
              <w:t>6 months</w:t>
            </w:r>
          </w:p>
        </w:tc>
        <w:tc>
          <w:tcPr>
            <w:tcW w:w="0" w:type="auto"/>
            <w:hideMark/>
          </w:tcPr>
          <w:p w14:paraId="121F5B05" w14:textId="77777777" w:rsidR="00F425FD" w:rsidRPr="004E177E" w:rsidRDefault="00F425FD" w:rsidP="00F425FD">
            <w:pPr>
              <w:spacing w:line="360" w:lineRule="auto"/>
              <w:cnfStyle w:val="000000100000" w:firstRow="0" w:lastRow="0" w:firstColumn="0" w:lastColumn="0" w:oddVBand="0" w:evenVBand="0" w:oddHBand="1" w:evenHBand="0" w:firstRowFirstColumn="0" w:firstRowLastColumn="0" w:lastRowFirstColumn="0" w:lastRowLastColumn="0"/>
              <w:rPr>
                <w:sz w:val="20"/>
                <w:szCs w:val="18"/>
              </w:rPr>
            </w:pPr>
            <w:r w:rsidRPr="004E177E">
              <w:rPr>
                <w:sz w:val="20"/>
                <w:szCs w:val="18"/>
              </w:rPr>
              <w:t>30/11/2024</w:t>
            </w:r>
          </w:p>
        </w:tc>
        <w:tc>
          <w:tcPr>
            <w:tcW w:w="0" w:type="auto"/>
            <w:hideMark/>
          </w:tcPr>
          <w:p w14:paraId="57F39686" w14:textId="77777777" w:rsidR="00F425FD" w:rsidRPr="004E177E" w:rsidRDefault="00F425FD" w:rsidP="00F425FD">
            <w:pPr>
              <w:spacing w:line="360" w:lineRule="auto"/>
              <w:cnfStyle w:val="000000100000" w:firstRow="0" w:lastRow="0" w:firstColumn="0" w:lastColumn="0" w:oddVBand="0" w:evenVBand="0" w:oddHBand="1" w:evenHBand="0" w:firstRowFirstColumn="0" w:firstRowLastColumn="0" w:lastRowFirstColumn="0" w:lastRowLastColumn="0"/>
              <w:rPr>
                <w:sz w:val="20"/>
                <w:szCs w:val="18"/>
              </w:rPr>
            </w:pPr>
            <w:r w:rsidRPr="004E177E">
              <w:rPr>
                <w:sz w:val="20"/>
                <w:szCs w:val="18"/>
              </w:rPr>
              <w:t>£70,000</w:t>
            </w:r>
          </w:p>
        </w:tc>
      </w:tr>
    </w:tbl>
    <w:p w14:paraId="27F088E1" w14:textId="77777777" w:rsidR="00D10472" w:rsidRPr="004E177E" w:rsidRDefault="00D10472" w:rsidP="00E15F49">
      <w:pPr>
        <w:spacing w:before="240" w:after="0"/>
      </w:pPr>
    </w:p>
    <w:p w14:paraId="3DA548EE" w14:textId="488846F3" w:rsidR="008A3AD0" w:rsidRPr="004E177E" w:rsidRDefault="00A61A45" w:rsidP="00A61A45">
      <w:r w:rsidRPr="004E177E">
        <w:t xml:space="preserve">The action plan lends itself to a clear-cut description of problems, which have been identified, solutions that have been offered, outcomes that the initiator is looking for as well as </w:t>
      </w:r>
      <w:r w:rsidR="004D5C3C" w:rsidRPr="004E177E">
        <w:t xml:space="preserve">the </w:t>
      </w:r>
      <w:r w:rsidRPr="004E177E">
        <w:t xml:space="preserve">timeframe, completion date and budget that has been allocated for each problem. It follows this deliberately structured, Jacobus way that hands the client’s goals, gives them a sense of responsibility, and helps them obtain a successful outcome. The client </w:t>
      </w:r>
      <w:r w:rsidR="004D5C3C" w:rsidRPr="004E177E">
        <w:t>can</w:t>
      </w:r>
      <w:r w:rsidRPr="004E177E">
        <w:t xml:space="preserve"> see all the different parts of the plan in clear outlines which therefore leads to having a complete picture of the various strategies </w:t>
      </w:r>
      <w:r w:rsidR="004D5C3C" w:rsidRPr="004E177E">
        <w:t>for</w:t>
      </w:r>
      <w:r w:rsidRPr="004E177E">
        <w:t xml:space="preserve"> addressing the hotel problems and possible strategies for implementation</w:t>
      </w:r>
      <w:r w:rsidR="00380629" w:rsidRPr="004E177E">
        <w:t xml:space="preserve"> (Miao et al., 2018).</w:t>
      </w:r>
    </w:p>
    <w:p w14:paraId="3A7E67BC" w14:textId="2D636075" w:rsidR="004D5C3C" w:rsidRPr="004E177E" w:rsidRDefault="004D5C3C">
      <w:pPr>
        <w:spacing w:before="240" w:after="0"/>
      </w:pPr>
      <w:r w:rsidRPr="004E177E">
        <w:br w:type="page"/>
      </w:r>
    </w:p>
    <w:p w14:paraId="5878354E" w14:textId="6E80A054" w:rsidR="004D5C3C" w:rsidRPr="004E177E" w:rsidRDefault="004D5C3C" w:rsidP="004D5C3C">
      <w:pPr>
        <w:pStyle w:val="Heading1"/>
        <w:rPr>
          <w:lang w:val="en-GB"/>
        </w:rPr>
      </w:pPr>
      <w:bookmarkStart w:id="13" w:name="_Toc166936299"/>
      <w:r w:rsidRPr="004E177E">
        <w:rPr>
          <w:lang w:val="en-GB"/>
        </w:rPr>
        <w:lastRenderedPageBreak/>
        <w:t>Conclusion</w:t>
      </w:r>
      <w:bookmarkEnd w:id="13"/>
      <w:r w:rsidRPr="004E177E">
        <w:rPr>
          <w:lang w:val="en-GB"/>
        </w:rPr>
        <w:t xml:space="preserve"> </w:t>
      </w:r>
    </w:p>
    <w:p w14:paraId="5724D636" w14:textId="1578ACE1" w:rsidR="006B5243" w:rsidRPr="004E177E" w:rsidRDefault="006B5243" w:rsidP="00EF406F">
      <w:r w:rsidRPr="004E177E">
        <w:t xml:space="preserve">Full overview of our investigation: </w:t>
      </w:r>
      <w:r w:rsidR="008C4C21" w:rsidRPr="004E177E">
        <w:t>essential</w:t>
      </w:r>
      <w:r w:rsidRPr="004E177E">
        <w:t xml:space="preserve"> problems nowadays affecting the Ritz London’s performance and competitiveness in the hotel sector. Primarily, thorough study and analysis of data were employed to pinpoint the key areas of concern as the guest contentment was dropping, untimely service delivery, bits of technology, and sustainability initiatives were inadequate.</w:t>
      </w:r>
      <w:r w:rsidR="00166F72" w:rsidRPr="004E177E">
        <w:t xml:space="preserve"> </w:t>
      </w:r>
      <w:r w:rsidRPr="004E177E">
        <w:t xml:space="preserve">Based on our results, we </w:t>
      </w:r>
      <w:r w:rsidR="00166F72" w:rsidRPr="004E177E">
        <w:t>conclude that lower</w:t>
      </w:r>
      <w:r w:rsidRPr="004E177E">
        <w:t xml:space="preserve"> occupancy rates, negative and low online reviews, and decreased repeat bookings are essential meanings of poor guest satisfaction at The Ritz. This trend is purely due to the hotel functioning traditionally and having zero modern features. The past century's hotel serving model no longer meets the needs of tech-savvy wanderers of the present generation. Beyond that, the incongruence of sustainability programs as well as other ineffective business </w:t>
      </w:r>
      <w:r w:rsidR="00166F72" w:rsidRPr="004E177E">
        <w:t>practices</w:t>
      </w:r>
      <w:r w:rsidRPr="004E177E">
        <w:t xml:space="preserve"> was equally important in the increased operating cost and the erosion of its market share.</w:t>
      </w:r>
      <w:r w:rsidR="00166F72" w:rsidRPr="004E177E">
        <w:t xml:space="preserve"> To address</w:t>
      </w:r>
      <w:r w:rsidRPr="004E177E">
        <w:t xml:space="preserve"> these issues, we propose that there be a strategic approach toward compensating via a series of initiatives intended to ensure guests’ satisfaction, maximize revenue, and improve operational efficiency. Installing high-speed internet along with other tech upgrades like smart room systems and a </w:t>
      </w:r>
      <w:proofErr w:type="gramStart"/>
      <w:r w:rsidRPr="004E177E">
        <w:t>nicely-made</w:t>
      </w:r>
      <w:proofErr w:type="gramEnd"/>
      <w:r w:rsidRPr="004E177E">
        <w:t xml:space="preserve"> app gives the hotel a modern infrastructure and a better experience for guests. The effective adjustment of the service regulations and the improvement of complaint resolution mechanisms would also play a vital role in protecting a good online rating and in handling complaints in time.</w:t>
      </w:r>
      <w:r w:rsidR="008C4C21">
        <w:t xml:space="preserve"> </w:t>
      </w:r>
      <w:r w:rsidRPr="004E177E">
        <w:t xml:space="preserve">Sufficient measures should be adopted to expand </w:t>
      </w:r>
      <w:r w:rsidR="00166F72" w:rsidRPr="004E177E">
        <w:t xml:space="preserve">the </w:t>
      </w:r>
      <w:r w:rsidRPr="004E177E">
        <w:t xml:space="preserve">sustainability scope of the business operations and environment-friendly practices could be integrated </w:t>
      </w:r>
      <w:r w:rsidR="00166F72" w:rsidRPr="004E177E">
        <w:t>to achieve</w:t>
      </w:r>
      <w:r w:rsidRPr="004E177E">
        <w:t xml:space="preserve"> the desired goals of reduced allocated cost, attracting tourists with the same passion and keeping </w:t>
      </w:r>
      <w:r w:rsidR="00166F72" w:rsidRPr="004E177E">
        <w:t xml:space="preserve">the </w:t>
      </w:r>
      <w:r w:rsidRPr="004E177E">
        <w:t xml:space="preserve">brand's name as a responsible corporate entity. Consequently, enhancing the hotel's digital marketing presence, and forming </w:t>
      </w:r>
      <w:r w:rsidR="00166F72" w:rsidRPr="004E177E">
        <w:t>value-adding</w:t>
      </w:r>
      <w:r w:rsidRPr="004E177E">
        <w:t xml:space="preserve"> offers will edge us forward and pull us </w:t>
      </w:r>
      <w:r w:rsidR="00166F72" w:rsidRPr="004E177E">
        <w:t xml:space="preserve">to </w:t>
      </w:r>
      <w:r w:rsidRPr="004E177E">
        <w:t xml:space="preserve">a broader customer base. By employing procedures from efficiency audits, staffing reorganization, and process optimization operations will be flawless, thus, reducing operational costs and </w:t>
      </w:r>
      <w:r w:rsidR="00166F72" w:rsidRPr="004E177E">
        <w:t>improving</w:t>
      </w:r>
      <w:r w:rsidRPr="004E177E">
        <w:t xml:space="preserve"> service delivery.</w:t>
      </w:r>
      <w:r w:rsidR="00EF406F" w:rsidRPr="004E177E">
        <w:t xml:space="preserve"> Critical to these interventions are making the current change management routine more effective. By devoting the resources of training, communication, empowerment, and recognition, The Ritz is in turn able to have a peaceful transition </w:t>
      </w:r>
      <w:proofErr w:type="gramStart"/>
      <w:r w:rsidR="00EF406F" w:rsidRPr="004E177E">
        <w:t>and also</w:t>
      </w:r>
      <w:proofErr w:type="gramEnd"/>
      <w:r w:rsidR="00EF406F" w:rsidRPr="004E177E">
        <w:t xml:space="preserve"> people from various </w:t>
      </w:r>
      <w:r w:rsidR="00166F72" w:rsidRPr="004E177E">
        <w:t>levels</w:t>
      </w:r>
      <w:r w:rsidR="00EF406F" w:rsidRPr="004E177E">
        <w:t xml:space="preserve"> of the organizational levels will be involved in the process. Staff and community feature participation in shaping strategy. Therefore, the brand management strategy is oriented to be the most luxurious place.</w:t>
      </w:r>
      <w:r w:rsidR="00166F72" w:rsidRPr="004E177E">
        <w:t xml:space="preserve"> </w:t>
      </w:r>
      <w:r w:rsidR="00EF406F" w:rsidRPr="004E177E">
        <w:t xml:space="preserve">Throughout this exercise, we are adopting some conceptual models to come </w:t>
      </w:r>
      <w:r w:rsidR="00166F72" w:rsidRPr="004E177E">
        <w:t xml:space="preserve">up </w:t>
      </w:r>
      <w:r w:rsidR="00EF406F" w:rsidRPr="004E177E">
        <w:t xml:space="preserve">with various solutions that will tackle the causes of the problems. The carried out PESTEL analysis afforded us with external macro-environmental </w:t>
      </w:r>
      <w:r w:rsidR="00EF406F" w:rsidRPr="004E177E">
        <w:lastRenderedPageBreak/>
        <w:t xml:space="preserve">information that </w:t>
      </w:r>
      <w:r w:rsidR="00166F72" w:rsidRPr="004E177E">
        <w:t>is</w:t>
      </w:r>
      <w:r w:rsidR="00EF406F" w:rsidRPr="004E177E">
        <w:t xml:space="preserve"> highly perturbative to hotel managers including politico-economic, societal, </w:t>
      </w:r>
      <w:r w:rsidR="00166F72" w:rsidRPr="004E177E">
        <w:t>technical-environmental</w:t>
      </w:r>
      <w:r w:rsidR="00EF406F" w:rsidRPr="004E177E">
        <w:t xml:space="preserve">, and law-related. A SWOT analysis identifying the internal as well as external strengths and weaknesses of The Ritz allowed us to conclude that the Ritz has a lot to offer and source its revenue from. Lastly, the TOWS matrix was instrumental in establishing suitable recommendations from the outcomes of PESTEL and SWOT analyses. </w:t>
      </w:r>
    </w:p>
    <w:p w14:paraId="3B3AB3BA" w14:textId="77777777" w:rsidR="006B5243" w:rsidRPr="004E177E" w:rsidRDefault="006B5243" w:rsidP="006B5243">
      <w:r w:rsidRPr="004E177E">
        <w:t xml:space="preserve"> </w:t>
      </w:r>
    </w:p>
    <w:p w14:paraId="560DC5CE" w14:textId="77777777" w:rsidR="006B5243" w:rsidRPr="004E177E" w:rsidRDefault="006B5243" w:rsidP="006B5243"/>
    <w:p w14:paraId="6B06E475" w14:textId="77777777" w:rsidR="006B5243" w:rsidRPr="004E177E" w:rsidRDefault="006B5243" w:rsidP="006B5243"/>
    <w:p w14:paraId="5793B811" w14:textId="77777777" w:rsidR="004D5C3C" w:rsidRPr="004E177E" w:rsidRDefault="004D5C3C">
      <w:pPr>
        <w:spacing w:before="240" w:after="0"/>
        <w:rPr>
          <w:rFonts w:eastAsiaTheme="majorEastAsia" w:cstheme="majorBidi"/>
          <w:b/>
          <w:sz w:val="36"/>
          <w:szCs w:val="32"/>
        </w:rPr>
      </w:pPr>
      <w:r w:rsidRPr="004E177E">
        <w:br w:type="page"/>
      </w:r>
    </w:p>
    <w:p w14:paraId="6D8A5235" w14:textId="7CE89455" w:rsidR="00713AAB" w:rsidRPr="004E177E" w:rsidRDefault="004D5C3C" w:rsidP="004D5C3C">
      <w:pPr>
        <w:pStyle w:val="Heading1"/>
        <w:rPr>
          <w:lang w:val="en-GB"/>
        </w:rPr>
      </w:pPr>
      <w:bookmarkStart w:id="14" w:name="_Toc166936300"/>
      <w:r w:rsidRPr="004E177E">
        <w:rPr>
          <w:lang w:val="en-GB"/>
        </w:rPr>
        <w:lastRenderedPageBreak/>
        <w:t>References</w:t>
      </w:r>
      <w:bookmarkEnd w:id="14"/>
      <w:r w:rsidRPr="004E177E">
        <w:rPr>
          <w:lang w:val="en-GB"/>
        </w:rPr>
        <w:t xml:space="preserve"> </w:t>
      </w:r>
    </w:p>
    <w:p w14:paraId="51C88D82" w14:textId="48E06C99" w:rsidR="004E177E" w:rsidRPr="004E177E" w:rsidRDefault="004E177E" w:rsidP="004E177E">
      <w:r w:rsidRPr="004E177E">
        <w:t xml:space="preserve">Alava, R.P., Murillo, J.M., Zambrano, R.B. and Zambrano Vélez, M.I., </w:t>
      </w:r>
      <w:r w:rsidR="0082760B">
        <w:t>(</w:t>
      </w:r>
      <w:r w:rsidRPr="004E177E">
        <w:t>2018</w:t>
      </w:r>
      <w:r w:rsidR="0082760B">
        <w:t>)</w:t>
      </w:r>
      <w:r w:rsidRPr="004E177E">
        <w:t xml:space="preserve">. Pest analysis based on </w:t>
      </w:r>
      <w:proofErr w:type="spellStart"/>
      <w:r w:rsidRPr="004E177E">
        <w:t>neutrosophic</w:t>
      </w:r>
      <w:proofErr w:type="spellEnd"/>
      <w:r w:rsidRPr="004E177E">
        <w:t xml:space="preserve"> cognitive maps: a case study for food industry. </w:t>
      </w:r>
      <w:proofErr w:type="spellStart"/>
      <w:r w:rsidRPr="004E177E">
        <w:t>Neutrosophic</w:t>
      </w:r>
      <w:proofErr w:type="spellEnd"/>
      <w:r w:rsidRPr="004E177E">
        <w:t xml:space="preserve"> Sets and Systems, 21(1), p.10.</w:t>
      </w:r>
    </w:p>
    <w:p w14:paraId="15E987C6" w14:textId="6AEC1F9D" w:rsidR="004E177E" w:rsidRPr="004E177E" w:rsidRDefault="004E177E" w:rsidP="004E177E">
      <w:proofErr w:type="spellStart"/>
      <w:r w:rsidRPr="004E177E">
        <w:t>Asadpourian</w:t>
      </w:r>
      <w:proofErr w:type="spellEnd"/>
      <w:r w:rsidRPr="004E177E">
        <w:t xml:space="preserve">, Z., Rahimian, M. and </w:t>
      </w:r>
      <w:proofErr w:type="spellStart"/>
      <w:r w:rsidRPr="004E177E">
        <w:t>Gholamrezai</w:t>
      </w:r>
      <w:proofErr w:type="spellEnd"/>
      <w:r w:rsidRPr="004E177E">
        <w:t xml:space="preserve">, S., </w:t>
      </w:r>
      <w:r w:rsidR="0082760B">
        <w:t>(</w:t>
      </w:r>
      <w:r w:rsidRPr="004E177E">
        <w:t>2020</w:t>
      </w:r>
      <w:r w:rsidR="0082760B">
        <w:t>)</w:t>
      </w:r>
      <w:r w:rsidRPr="004E177E">
        <w:t>. SWOT-AHP-TOWS analysis for sustainable ecotourism development in the best area in Lorestan Province, Iran. Social Indicators Research, 152, pp.289-315.</w:t>
      </w:r>
    </w:p>
    <w:p w14:paraId="3B0A7EB6" w14:textId="52C5C07E" w:rsidR="004E177E" w:rsidRPr="004E177E" w:rsidRDefault="004E177E" w:rsidP="004E177E">
      <w:r w:rsidRPr="004E177E">
        <w:t xml:space="preserve">Baudino, C., </w:t>
      </w:r>
      <w:proofErr w:type="spellStart"/>
      <w:r w:rsidRPr="004E177E">
        <w:t>Giuggioli</w:t>
      </w:r>
      <w:proofErr w:type="spellEnd"/>
      <w:r w:rsidRPr="004E177E">
        <w:t xml:space="preserve">, N.R., Briano, R., Massaglia, S. and Peano, C., </w:t>
      </w:r>
      <w:r w:rsidR="0082760B">
        <w:t>(</w:t>
      </w:r>
      <w:r w:rsidRPr="004E177E">
        <w:t>2017</w:t>
      </w:r>
      <w:r w:rsidR="0082760B">
        <w:t>)</w:t>
      </w:r>
      <w:r w:rsidRPr="004E177E">
        <w:t>. Integrated methodologies (SWOT, TOWS, LCA) for improving production chains and environmental sustainability of kiwifruit and baby kiwi in Italy. Sustainability, 9(9), p.1621.</w:t>
      </w:r>
    </w:p>
    <w:p w14:paraId="1CABE669" w14:textId="46770172" w:rsidR="004E177E" w:rsidRPr="004E177E" w:rsidRDefault="004E177E" w:rsidP="004E177E">
      <w:proofErr w:type="spellStart"/>
      <w:r w:rsidRPr="004E177E">
        <w:t>Benzaghta</w:t>
      </w:r>
      <w:proofErr w:type="spellEnd"/>
      <w:r w:rsidRPr="004E177E">
        <w:t xml:space="preserve">, M.A., </w:t>
      </w:r>
      <w:proofErr w:type="spellStart"/>
      <w:r w:rsidRPr="004E177E">
        <w:t>Elwalda</w:t>
      </w:r>
      <w:proofErr w:type="spellEnd"/>
      <w:r w:rsidRPr="004E177E">
        <w:t xml:space="preserve">, A., Mousa, M.M., Erkan, I. and Rahman, M., </w:t>
      </w:r>
      <w:r w:rsidR="0082760B">
        <w:t>(</w:t>
      </w:r>
      <w:r w:rsidRPr="004E177E">
        <w:t>2021</w:t>
      </w:r>
      <w:r w:rsidR="0082760B">
        <w:t>)</w:t>
      </w:r>
      <w:r w:rsidRPr="004E177E">
        <w:t>. SWOT analysis applications: An integrative literature review. Journal of Global Business Insights, 6(1), pp.54-72.</w:t>
      </w:r>
    </w:p>
    <w:p w14:paraId="09B2F8E7" w14:textId="1395B79D" w:rsidR="004E177E" w:rsidRPr="004E177E" w:rsidRDefault="004E177E" w:rsidP="004E177E">
      <w:r w:rsidRPr="004E177E">
        <w:t xml:space="preserve">Bowie, D., </w:t>
      </w:r>
      <w:r w:rsidR="0082760B">
        <w:t>(</w:t>
      </w:r>
      <w:r w:rsidRPr="004E177E">
        <w:t>2018</w:t>
      </w:r>
      <w:r w:rsidR="0082760B">
        <w:t>)</w:t>
      </w:r>
      <w:r w:rsidRPr="004E177E">
        <w:t>. Innovation and 19th century hotel industry evolution. Tourism Management, 64, pp.314-323.</w:t>
      </w:r>
    </w:p>
    <w:p w14:paraId="32037695" w14:textId="21032381" w:rsidR="004E177E" w:rsidRPr="004E177E" w:rsidRDefault="004E177E" w:rsidP="004E177E">
      <w:r w:rsidRPr="004E177E">
        <w:t xml:space="preserve">Bratko, A., </w:t>
      </w:r>
      <w:proofErr w:type="spellStart"/>
      <w:r w:rsidRPr="004E177E">
        <w:t>Oleshko</w:t>
      </w:r>
      <w:proofErr w:type="spellEnd"/>
      <w:r w:rsidRPr="004E177E">
        <w:t xml:space="preserve">, D., </w:t>
      </w:r>
      <w:proofErr w:type="spellStart"/>
      <w:r w:rsidRPr="004E177E">
        <w:t>Datskov</w:t>
      </w:r>
      <w:proofErr w:type="spellEnd"/>
      <w:r w:rsidRPr="004E177E">
        <w:t xml:space="preserve">, A., </w:t>
      </w:r>
      <w:proofErr w:type="spellStart"/>
      <w:r w:rsidRPr="004E177E">
        <w:t>Vychavka</w:t>
      </w:r>
      <w:proofErr w:type="spellEnd"/>
      <w:r w:rsidRPr="004E177E">
        <w:t xml:space="preserve">, V., </w:t>
      </w:r>
      <w:proofErr w:type="spellStart"/>
      <w:r w:rsidRPr="004E177E">
        <w:t>Olytskyi</w:t>
      </w:r>
      <w:proofErr w:type="spellEnd"/>
      <w:r w:rsidRPr="004E177E">
        <w:t xml:space="preserve">, O. and </w:t>
      </w:r>
      <w:proofErr w:type="spellStart"/>
      <w:r w:rsidRPr="004E177E">
        <w:t>Balytskyi</w:t>
      </w:r>
      <w:proofErr w:type="spellEnd"/>
      <w:r w:rsidRPr="004E177E">
        <w:t xml:space="preserve">, I., </w:t>
      </w:r>
      <w:r w:rsidR="0082760B">
        <w:t>(</w:t>
      </w:r>
      <w:r w:rsidRPr="004E177E">
        <w:t>2021</w:t>
      </w:r>
      <w:r w:rsidR="0082760B">
        <w:t>)</w:t>
      </w:r>
      <w:r w:rsidRPr="004E177E">
        <w:t>. Use of the SWOT analysis in the field of national security planning. Emerging Science Journal, 5(3), pp.330-337.</w:t>
      </w:r>
    </w:p>
    <w:p w14:paraId="49E9029A" w14:textId="6127BAFD" w:rsidR="004E177E" w:rsidRPr="004E177E" w:rsidRDefault="004E177E" w:rsidP="004E177E">
      <w:r w:rsidRPr="004E177E">
        <w:t xml:space="preserve">Bylander, S., </w:t>
      </w:r>
      <w:r w:rsidR="0082760B">
        <w:t>(</w:t>
      </w:r>
      <w:r w:rsidRPr="004E177E">
        <w:t>2017</w:t>
      </w:r>
      <w:r w:rsidR="0082760B">
        <w:t>)</w:t>
      </w:r>
      <w:r w:rsidRPr="004E177E">
        <w:t>. Steelwork in building: thirty years’ progress. In Structural Iron and Steel, 1850–1900 (pp. 14-337). Routledge.</w:t>
      </w:r>
    </w:p>
    <w:p w14:paraId="0B15AAEF" w14:textId="7E1BB0D4" w:rsidR="004E177E" w:rsidRPr="004E177E" w:rsidRDefault="004E177E" w:rsidP="004E177E">
      <w:proofErr w:type="spellStart"/>
      <w:r w:rsidRPr="004E177E">
        <w:t>Çakır</w:t>
      </w:r>
      <w:proofErr w:type="spellEnd"/>
      <w:r w:rsidRPr="004E177E">
        <w:t xml:space="preserve">, O. and </w:t>
      </w:r>
      <w:proofErr w:type="spellStart"/>
      <w:r w:rsidRPr="004E177E">
        <w:t>Akoğlan</w:t>
      </w:r>
      <w:proofErr w:type="spellEnd"/>
      <w:r w:rsidRPr="004E177E">
        <w:t xml:space="preserve"> Kozak, M., </w:t>
      </w:r>
      <w:r w:rsidR="0082760B">
        <w:t>(</w:t>
      </w:r>
      <w:r w:rsidRPr="004E177E">
        <w:t>2017</w:t>
      </w:r>
      <w:r w:rsidR="0082760B">
        <w:t>)</w:t>
      </w:r>
      <w:r w:rsidRPr="004E177E">
        <w:t>. Designing an effective organizational employee motivation system based on ABCD model for hotel establishments. Tourism and hospitality management, 23(1), pp.69-86.</w:t>
      </w:r>
    </w:p>
    <w:p w14:paraId="594B5642" w14:textId="78E48968" w:rsidR="004E177E" w:rsidRPr="004E177E" w:rsidRDefault="004E177E" w:rsidP="004E177E">
      <w:r w:rsidRPr="004E177E">
        <w:t xml:space="preserve">Calisto, M.D.L., Umbelino, J., Gonçalves, A. and Viegas, C., </w:t>
      </w:r>
      <w:r w:rsidR="00E70716">
        <w:t>(</w:t>
      </w:r>
      <w:r w:rsidRPr="004E177E">
        <w:t>2021</w:t>
      </w:r>
      <w:r w:rsidR="00E70716">
        <w:t>)</w:t>
      </w:r>
      <w:r w:rsidRPr="004E177E">
        <w:t xml:space="preserve">. Environmental sustainability strategies for smaller companies in the hotel industry: doing the right thing or doing things </w:t>
      </w:r>
      <w:proofErr w:type="gramStart"/>
      <w:r w:rsidRPr="004E177E">
        <w:t>right?.</w:t>
      </w:r>
      <w:proofErr w:type="gramEnd"/>
      <w:r w:rsidRPr="004E177E">
        <w:t xml:space="preserve"> Sustainability, 13(18), p.10380. </w:t>
      </w:r>
    </w:p>
    <w:p w14:paraId="3A390E19" w14:textId="19C64FCB" w:rsidR="004E177E" w:rsidRPr="004E177E" w:rsidRDefault="004E177E" w:rsidP="004E177E">
      <w:r w:rsidRPr="004E177E">
        <w:t>Chacón-</w:t>
      </w:r>
      <w:proofErr w:type="spellStart"/>
      <w:r w:rsidRPr="004E177E">
        <w:t>Cuberos</w:t>
      </w:r>
      <w:proofErr w:type="spellEnd"/>
      <w:r w:rsidRPr="004E177E">
        <w:t xml:space="preserve">, R., Zurita-Ortega, F., Ramírez-Granizo, I. and Castro-Sánchez, M., </w:t>
      </w:r>
      <w:r w:rsidR="00E70716">
        <w:t>(</w:t>
      </w:r>
      <w:r w:rsidRPr="004E177E">
        <w:t>2020</w:t>
      </w:r>
      <w:r w:rsidR="00E70716">
        <w:t>)</w:t>
      </w:r>
      <w:r w:rsidRPr="004E177E">
        <w:t xml:space="preserve">. Physical activity and academic performance in children and preadolescents: a systematic review. </w:t>
      </w:r>
      <w:proofErr w:type="spellStart"/>
      <w:r w:rsidRPr="004E177E">
        <w:t>Apunts</w:t>
      </w:r>
      <w:proofErr w:type="spellEnd"/>
      <w:r w:rsidRPr="004E177E">
        <w:t xml:space="preserve"> </w:t>
      </w:r>
      <w:proofErr w:type="spellStart"/>
      <w:r w:rsidRPr="004E177E">
        <w:t>Educación</w:t>
      </w:r>
      <w:proofErr w:type="spellEnd"/>
      <w:r w:rsidRPr="004E177E">
        <w:t xml:space="preserve"> </w:t>
      </w:r>
      <w:proofErr w:type="spellStart"/>
      <w:r w:rsidRPr="004E177E">
        <w:t>Física</w:t>
      </w:r>
      <w:proofErr w:type="spellEnd"/>
      <w:r w:rsidRPr="004E177E">
        <w:t xml:space="preserve"> y </w:t>
      </w:r>
      <w:proofErr w:type="spellStart"/>
      <w:r w:rsidRPr="004E177E">
        <w:t>Deportes</w:t>
      </w:r>
      <w:proofErr w:type="spellEnd"/>
      <w:r w:rsidRPr="004E177E">
        <w:t>, 139, pp.1-9.</w:t>
      </w:r>
    </w:p>
    <w:p w14:paraId="39DEB30B" w14:textId="4A1B46A5" w:rsidR="004E177E" w:rsidRPr="004E177E" w:rsidRDefault="004E177E" w:rsidP="004E177E">
      <w:r w:rsidRPr="004E177E">
        <w:lastRenderedPageBreak/>
        <w:t xml:space="preserve">Czyzewska, B. and Roper, A., </w:t>
      </w:r>
      <w:r w:rsidR="00E70716">
        <w:t>(</w:t>
      </w:r>
      <w:r w:rsidRPr="004E177E">
        <w:t>2017</w:t>
      </w:r>
      <w:r w:rsidR="00E70716">
        <w:t>)</w:t>
      </w:r>
      <w:r w:rsidRPr="004E177E">
        <w:t>. A foreign hotel in London–the history of Hilton’s negotiation of legitimacy in the Swinging Sixties. Hospitality &amp; Society, 7(3), pp.219-244.</w:t>
      </w:r>
    </w:p>
    <w:p w14:paraId="2F877E4B" w14:textId="44BEA2C2" w:rsidR="004E177E" w:rsidRPr="004E177E" w:rsidRDefault="004E177E" w:rsidP="004E177E">
      <w:proofErr w:type="spellStart"/>
      <w:r w:rsidRPr="004E177E">
        <w:t>Dandage</w:t>
      </w:r>
      <w:proofErr w:type="spellEnd"/>
      <w:r w:rsidRPr="004E177E">
        <w:t xml:space="preserve">, R.V., Mantha, S.S. and Rane, S.B., </w:t>
      </w:r>
      <w:r w:rsidR="00E70716">
        <w:t>(</w:t>
      </w:r>
      <w:r w:rsidRPr="004E177E">
        <w:t>2019</w:t>
      </w:r>
      <w:r w:rsidR="00E70716">
        <w:t>)</w:t>
      </w:r>
      <w:r w:rsidRPr="004E177E">
        <w:t>. Strategy development using TOWS matrix for international project risk management based on prioritization of risk categories. International Journal of Managing Projects in Business, 12(4), pp.1003-1029.</w:t>
      </w:r>
    </w:p>
    <w:p w14:paraId="7C04E027" w14:textId="5998E804" w:rsidR="004E177E" w:rsidRPr="004E177E" w:rsidRDefault="004E177E" w:rsidP="004E177E">
      <w:r w:rsidRPr="004E177E">
        <w:t xml:space="preserve">Datta, N.R., Kok, H.P., Crezee, H., </w:t>
      </w:r>
      <w:proofErr w:type="spellStart"/>
      <w:r w:rsidRPr="004E177E">
        <w:t>Gaipl</w:t>
      </w:r>
      <w:proofErr w:type="spellEnd"/>
      <w:r w:rsidRPr="004E177E">
        <w:t xml:space="preserve">, U.S. and Bodis, S., </w:t>
      </w:r>
      <w:r w:rsidR="00E70716">
        <w:t>(</w:t>
      </w:r>
      <w:r w:rsidRPr="004E177E">
        <w:t>2020</w:t>
      </w:r>
      <w:r w:rsidR="00E70716">
        <w:t>)</w:t>
      </w:r>
      <w:r w:rsidRPr="004E177E">
        <w:t>. Integrating loco-regional hyperthermia into the current oncology practice: SWOT and TOWS analyses. Frontiers in oncology, 10, p.819.</w:t>
      </w:r>
    </w:p>
    <w:p w14:paraId="6218415C" w14:textId="37096822" w:rsidR="004E177E" w:rsidRPr="004E177E" w:rsidRDefault="004E177E" w:rsidP="004E177E">
      <w:r w:rsidRPr="004E177E">
        <w:t xml:space="preserve">David, F.R., Creek, S.A. and David, F.R., </w:t>
      </w:r>
      <w:r w:rsidR="00E70716">
        <w:t>(</w:t>
      </w:r>
      <w:r w:rsidRPr="004E177E">
        <w:t>2019</w:t>
      </w:r>
      <w:r w:rsidR="00E70716">
        <w:t>)</w:t>
      </w:r>
      <w:r w:rsidRPr="004E177E">
        <w:t>. What is the key to effective SWOT analysis, including AQCD factors. SAM Advanced Management Journal, 84(1), pp.25-32.</w:t>
      </w:r>
    </w:p>
    <w:p w14:paraId="579056BD" w14:textId="7F0AA51D" w:rsidR="004E177E" w:rsidRPr="004E177E" w:rsidRDefault="004E177E" w:rsidP="004E177E">
      <w:r w:rsidRPr="004E177E">
        <w:t xml:space="preserve">Deshmukh, S.G. and Haleem, A., </w:t>
      </w:r>
      <w:r w:rsidR="00E70716">
        <w:t>(</w:t>
      </w:r>
      <w:r w:rsidRPr="004E177E">
        <w:t>2020</w:t>
      </w:r>
      <w:r w:rsidR="00E70716">
        <w:t>)</w:t>
      </w:r>
      <w:r w:rsidRPr="004E177E">
        <w:t>. Framework for manufacturing in post-COVID-19 world order: an Indian perspective. International Journal of Global Business and Competitiveness, 15(1), pp.49-60.</w:t>
      </w:r>
    </w:p>
    <w:p w14:paraId="575C7536" w14:textId="6AFF6B90" w:rsidR="004E177E" w:rsidRPr="004E177E" w:rsidRDefault="004E177E" w:rsidP="004E177E">
      <w:r w:rsidRPr="004E177E">
        <w:t xml:space="preserve">Esrick, E.B., Lehmann, L.E., Biffi, A., Achebe, M., Brendel, C., </w:t>
      </w:r>
      <w:proofErr w:type="spellStart"/>
      <w:r w:rsidRPr="004E177E">
        <w:t>Ciuculescu</w:t>
      </w:r>
      <w:proofErr w:type="spellEnd"/>
      <w:r w:rsidRPr="004E177E">
        <w:t xml:space="preserve">, M.F., Daley, H., MacKinnon, B., Morris, E., Federico, A. and </w:t>
      </w:r>
      <w:proofErr w:type="spellStart"/>
      <w:r w:rsidRPr="004E177E">
        <w:t>Abriss</w:t>
      </w:r>
      <w:proofErr w:type="spellEnd"/>
      <w:r w:rsidRPr="004E177E">
        <w:t xml:space="preserve">, D., </w:t>
      </w:r>
      <w:r w:rsidR="00E70716">
        <w:t>(</w:t>
      </w:r>
      <w:r w:rsidRPr="004E177E">
        <w:t>2021</w:t>
      </w:r>
      <w:r w:rsidR="00E70716">
        <w:t>)</w:t>
      </w:r>
      <w:r w:rsidRPr="004E177E">
        <w:t xml:space="preserve">. Post-transcriptional genetic silencing of BCL11A to treat sickle cell disease. New England Journal of Medicine, 384(3), pp.205-215. </w:t>
      </w:r>
    </w:p>
    <w:p w14:paraId="11098FAE" w14:textId="776FE37F" w:rsidR="004E177E" w:rsidRPr="004E177E" w:rsidRDefault="004E177E" w:rsidP="004E177E">
      <w:r w:rsidRPr="004E177E">
        <w:t xml:space="preserve">Fan, Y., Blalock, E.C. and Lyu, X., </w:t>
      </w:r>
      <w:r w:rsidR="00E70716">
        <w:t>(</w:t>
      </w:r>
      <w:r w:rsidRPr="004E177E">
        <w:t>2022</w:t>
      </w:r>
      <w:r w:rsidR="00E70716">
        <w:t>)</w:t>
      </w:r>
      <w:r w:rsidRPr="004E177E">
        <w:t xml:space="preserve">. A meta-analysis of the relationship between public service motivation and individual job performance: </w:t>
      </w:r>
      <w:proofErr w:type="gramStart"/>
      <w:r w:rsidRPr="004E177E">
        <w:t>cross-validating</w:t>
      </w:r>
      <w:proofErr w:type="gramEnd"/>
      <w:r w:rsidRPr="004E177E">
        <w:t xml:space="preserve"> the effect of culture. International Public Management Journal, 25(7), pp.1115-1130. </w:t>
      </w:r>
    </w:p>
    <w:p w14:paraId="36D9D1BD" w14:textId="36C02DA4" w:rsidR="004E177E" w:rsidRPr="004E177E" w:rsidRDefault="004E177E" w:rsidP="004E177E">
      <w:r w:rsidRPr="004E177E">
        <w:t xml:space="preserve">Grgic, J., Grgic, I., Pickering, C., Schoenfeld, B.J., Bishop, D.J. and </w:t>
      </w:r>
      <w:proofErr w:type="spellStart"/>
      <w:r w:rsidRPr="004E177E">
        <w:t>Pedisic</w:t>
      </w:r>
      <w:proofErr w:type="spellEnd"/>
      <w:r w:rsidRPr="004E177E">
        <w:t xml:space="preserve">, Z., </w:t>
      </w:r>
      <w:r w:rsidR="00E70716">
        <w:t>(</w:t>
      </w:r>
      <w:r w:rsidRPr="004E177E">
        <w:t>2020</w:t>
      </w:r>
      <w:r w:rsidR="00E70716">
        <w:t>)</w:t>
      </w:r>
      <w:r w:rsidRPr="004E177E">
        <w:t>. Wake up and smell the coffee: caffeine supplementation and exercise performance—an umbrella review of 21 published meta-analyses. British journal of sports medicine, 54(11), pp.681-688.</w:t>
      </w:r>
    </w:p>
    <w:p w14:paraId="5D501D18" w14:textId="6C98FE5F" w:rsidR="004E177E" w:rsidRPr="004E177E" w:rsidRDefault="004E177E" w:rsidP="004E177E">
      <w:r w:rsidRPr="004E177E">
        <w:t xml:space="preserve">Gurl, E., </w:t>
      </w:r>
      <w:r w:rsidR="00E70716">
        <w:t>(</w:t>
      </w:r>
      <w:r w:rsidRPr="004E177E">
        <w:t>2017</w:t>
      </w:r>
      <w:r w:rsidR="00E70716">
        <w:t>)</w:t>
      </w:r>
      <w:r w:rsidRPr="004E177E">
        <w:t>. SWOT analysis: A theoretical review.</w:t>
      </w:r>
    </w:p>
    <w:p w14:paraId="65790EF6" w14:textId="6E981EE1" w:rsidR="004E177E" w:rsidRPr="004E177E" w:rsidRDefault="004E177E" w:rsidP="004E177E">
      <w:r w:rsidRPr="004E177E">
        <w:t>Hersberger-</w:t>
      </w:r>
      <w:proofErr w:type="spellStart"/>
      <w:r w:rsidRPr="004E177E">
        <w:t>Langloh</w:t>
      </w:r>
      <w:proofErr w:type="spellEnd"/>
      <w:r w:rsidRPr="004E177E">
        <w:t xml:space="preserve">, S., </w:t>
      </w:r>
      <w:r w:rsidR="00E70716">
        <w:t>(</w:t>
      </w:r>
      <w:r w:rsidRPr="004E177E">
        <w:t>2022</w:t>
      </w:r>
      <w:r w:rsidR="00E70716">
        <w:t>)</w:t>
      </w:r>
      <w:r w:rsidRPr="004E177E">
        <w:t xml:space="preserve">. A stakeholder perspective on the market orientation of </w:t>
      </w:r>
      <w:proofErr w:type="spellStart"/>
      <w:r w:rsidRPr="004E177E">
        <w:t>swiss</w:t>
      </w:r>
      <w:proofErr w:type="spellEnd"/>
      <w:r w:rsidRPr="004E177E">
        <w:t xml:space="preserve"> nonprofit organizations. Journal of Nonprofit &amp; Public Sector Marketing, 34(4), pp.395-420.</w:t>
      </w:r>
    </w:p>
    <w:p w14:paraId="703FED1F" w14:textId="0ACC7E4A" w:rsidR="004E177E" w:rsidRPr="004E177E" w:rsidRDefault="004E177E" w:rsidP="004E177E">
      <w:r w:rsidRPr="004E177E">
        <w:t xml:space="preserve">Hoang, T.T., Qi, C., Paul, K.C., Lee, M., White, J.D., Richards, M., Auerbach, S.S., Long, S., Shrestha, S., Wang, T. and Beane Freeman, L.E., </w:t>
      </w:r>
      <w:r w:rsidR="00E70716">
        <w:t>(</w:t>
      </w:r>
      <w:r w:rsidRPr="004E177E">
        <w:t>2021</w:t>
      </w:r>
      <w:r w:rsidR="00E70716">
        <w:t>)</w:t>
      </w:r>
      <w:r w:rsidRPr="004E177E">
        <w:t xml:space="preserve">. Epigenome-wide DNA methylation </w:t>
      </w:r>
      <w:r w:rsidRPr="004E177E">
        <w:lastRenderedPageBreak/>
        <w:t>and pesticide use in the Agricultural Lung Health study. Environmental health perspectives, 129(9), p.097008.</w:t>
      </w:r>
    </w:p>
    <w:p w14:paraId="5F78C4D5" w14:textId="702F018D" w:rsidR="004E177E" w:rsidRPr="004E177E" w:rsidRDefault="004E177E" w:rsidP="004E177E">
      <w:r w:rsidRPr="004E177E">
        <w:t xml:space="preserve">Hudson, B.T., </w:t>
      </w:r>
      <w:r w:rsidR="00E70716">
        <w:t>(</w:t>
      </w:r>
      <w:r w:rsidRPr="004E177E">
        <w:t>2017</w:t>
      </w:r>
      <w:r w:rsidR="00E70716">
        <w:t>)</w:t>
      </w:r>
      <w:r w:rsidRPr="004E177E">
        <w:t>. Approaches to corporate heritage brand management: The cases of Cunard and Ritz-Carlton. In Foundations of corporate heritage (pp. 288-301). Routledge.</w:t>
      </w:r>
    </w:p>
    <w:p w14:paraId="372401E9" w14:textId="79B7D5D9" w:rsidR="004E177E" w:rsidRPr="004E177E" w:rsidRDefault="004E177E" w:rsidP="004E177E">
      <w:r w:rsidRPr="004E177E">
        <w:t xml:space="preserve">Jena, S.K., </w:t>
      </w:r>
      <w:proofErr w:type="spellStart"/>
      <w:r w:rsidRPr="004E177E">
        <w:t>Chakraverty</w:t>
      </w:r>
      <w:proofErr w:type="spellEnd"/>
      <w:r w:rsidRPr="004E177E">
        <w:t xml:space="preserve">, S. and Malikan, M., </w:t>
      </w:r>
      <w:r w:rsidR="00E70716">
        <w:t>(</w:t>
      </w:r>
      <w:r w:rsidRPr="004E177E">
        <w:t>2021</w:t>
      </w:r>
      <w:r w:rsidR="00E70716">
        <w:t>)</w:t>
      </w:r>
      <w:r w:rsidRPr="004E177E">
        <w:t>. Application of shifted Chebyshev polynomial-based Rayleigh–Ritz method and Navier’s technique for vibration analysis of a functionally graded porous beam embedded in Kerr foundation. Engineering with Computers, 37, pp.3569-3589.</w:t>
      </w:r>
    </w:p>
    <w:p w14:paraId="7B6A1C03" w14:textId="1F5096CF" w:rsidR="004E177E" w:rsidRPr="004E177E" w:rsidRDefault="004E177E" w:rsidP="004E177E">
      <w:r w:rsidRPr="004E177E">
        <w:t xml:space="preserve">Kapoor, S. and Kaur, M., </w:t>
      </w:r>
      <w:r w:rsidR="00E70716">
        <w:t>(</w:t>
      </w:r>
      <w:r w:rsidRPr="004E177E">
        <w:t>2017</w:t>
      </w:r>
      <w:r w:rsidR="00E70716">
        <w:t>)</w:t>
      </w:r>
      <w:r w:rsidRPr="004E177E">
        <w:t>. Basel III norms: a SWOT and TOWS approach. Vision, 21(3), pp.250-258.</w:t>
      </w:r>
    </w:p>
    <w:p w14:paraId="30C18D29" w14:textId="5980F92D" w:rsidR="004E177E" w:rsidRPr="004E177E" w:rsidRDefault="004E177E" w:rsidP="004E177E">
      <w:r w:rsidRPr="004E177E">
        <w:t xml:space="preserve">Knowles, C., </w:t>
      </w:r>
      <w:r w:rsidR="00E70716">
        <w:t>(</w:t>
      </w:r>
      <w:r w:rsidRPr="004E177E">
        <w:t>2022</w:t>
      </w:r>
      <w:r w:rsidR="00E70716">
        <w:t>)</w:t>
      </w:r>
      <w:r w:rsidRPr="004E177E">
        <w:t>. Serious Money: Walking Plutocratic London. Penguin UK.</w:t>
      </w:r>
    </w:p>
    <w:p w14:paraId="0C51314B" w14:textId="37607AEB" w:rsidR="004E177E" w:rsidRPr="004E177E" w:rsidRDefault="004E177E" w:rsidP="004E177E">
      <w:r w:rsidRPr="004E177E">
        <w:t xml:space="preserve">Kroll, J.L. and Ritz, T., </w:t>
      </w:r>
      <w:r w:rsidR="00E70716">
        <w:t>(</w:t>
      </w:r>
      <w:r w:rsidRPr="004E177E">
        <w:t>2023</w:t>
      </w:r>
      <w:r w:rsidR="00E70716">
        <w:t>)</w:t>
      </w:r>
      <w:r w:rsidRPr="004E177E">
        <w:t xml:space="preserve">. Asthma, the central nervous system, and neurocognition: Current findings, potential mechanisms, and treatment implications. Neuroscience &amp; </w:t>
      </w:r>
      <w:proofErr w:type="spellStart"/>
      <w:r w:rsidRPr="004E177E">
        <w:t>Biobehavioral</w:t>
      </w:r>
      <w:proofErr w:type="spellEnd"/>
      <w:r w:rsidRPr="004E177E">
        <w:t xml:space="preserve"> Reviews, 146, p.105063. </w:t>
      </w:r>
    </w:p>
    <w:p w14:paraId="21DCC418" w14:textId="565DB230" w:rsidR="004E177E" w:rsidRPr="004E177E" w:rsidRDefault="004E177E" w:rsidP="004E177E">
      <w:r w:rsidRPr="004E177E">
        <w:t xml:space="preserve">Kulshrestha, S. and Puri, P., </w:t>
      </w:r>
      <w:r w:rsidR="00E70716">
        <w:t>(</w:t>
      </w:r>
      <w:r w:rsidRPr="004E177E">
        <w:t>2017</w:t>
      </w:r>
      <w:r w:rsidR="00E70716">
        <w:t>)</w:t>
      </w:r>
      <w:r w:rsidRPr="004E177E">
        <w:t>. Tows analysis for strategic choice of business opportunity and sustainable growth of small businesses. Pacific Business Review International, 10(5), pp.144-152.</w:t>
      </w:r>
    </w:p>
    <w:p w14:paraId="2D5B88E3" w14:textId="3873BCC7" w:rsidR="004E177E" w:rsidRPr="004E177E" w:rsidRDefault="004E177E" w:rsidP="004E177E">
      <w:r w:rsidRPr="004E177E">
        <w:t xml:space="preserve">Lawrence, J.C., </w:t>
      </w:r>
      <w:r w:rsidR="00E70716">
        <w:t>(</w:t>
      </w:r>
      <w:r w:rsidRPr="004E177E">
        <w:t>2017</w:t>
      </w:r>
      <w:r w:rsidR="00E70716">
        <w:t>)</w:t>
      </w:r>
      <w:r w:rsidRPr="004E177E">
        <w:t xml:space="preserve">. Steel frame architecture versus the London Building Regulations: Selfridges, the Ritz, and American technology. In Structural Iron and Steel, 1850–1900 (pp. 339-362). Routledge. </w:t>
      </w:r>
    </w:p>
    <w:p w14:paraId="2B9F40D6" w14:textId="27872C0A" w:rsidR="004E177E" w:rsidRPr="004E177E" w:rsidRDefault="004E177E" w:rsidP="004E177E">
      <w:r w:rsidRPr="004E177E">
        <w:t xml:space="preserve">Lee, J.W. and Kwag, M., </w:t>
      </w:r>
      <w:r w:rsidR="00E70716">
        <w:t>(</w:t>
      </w:r>
      <w:r w:rsidRPr="004E177E">
        <w:t>2017</w:t>
      </w:r>
      <w:r w:rsidR="00E70716">
        <w:t>)</w:t>
      </w:r>
      <w:r w:rsidRPr="004E177E">
        <w:t>. Corporate marketing strategy using social media: a case study of the Ritz-Carlton Seoul. Journal of Asian Finance, Economics and Business, 4(1), pp.79-86.</w:t>
      </w:r>
    </w:p>
    <w:p w14:paraId="17871974" w14:textId="5C32C957" w:rsidR="004E177E" w:rsidRPr="004E177E" w:rsidRDefault="004E177E" w:rsidP="004E177E">
      <w:r w:rsidRPr="004E177E">
        <w:t xml:space="preserve">Lee, M.J., Petrovsky, N. and Walker, R.M., </w:t>
      </w:r>
      <w:r w:rsidR="00E70716">
        <w:t>(</w:t>
      </w:r>
      <w:r w:rsidRPr="004E177E">
        <w:t>2020</w:t>
      </w:r>
      <w:r w:rsidR="00E70716">
        <w:t>)</w:t>
      </w:r>
      <w:r w:rsidRPr="004E177E">
        <w:t>. Public-private differences in incentive structures: a laboratory experiment on work motivation and performance. International Public Management Journal, 24(2), pp.183-202.</w:t>
      </w:r>
    </w:p>
    <w:p w14:paraId="34E82419" w14:textId="79DDBE10" w:rsidR="004E177E" w:rsidRPr="004E177E" w:rsidRDefault="004E177E" w:rsidP="004E177E">
      <w:r w:rsidRPr="004E177E">
        <w:t xml:space="preserve">Linga, E.A., </w:t>
      </w:r>
      <w:r w:rsidR="00E70716">
        <w:t>(</w:t>
      </w:r>
      <w:r w:rsidRPr="004E177E">
        <w:t>2020</w:t>
      </w:r>
      <w:r w:rsidR="00E70716">
        <w:t>)</w:t>
      </w:r>
      <w:r w:rsidRPr="004E177E">
        <w:t>. The Relationship Between Public Service Motivation, Monetary Compensation and Work Performance of Los Angeles County Employees (Doctoral dissertation, California State University, Northridge).</w:t>
      </w:r>
    </w:p>
    <w:p w14:paraId="48BDAC52" w14:textId="354830D1" w:rsidR="004E177E" w:rsidRPr="004E177E" w:rsidRDefault="004E177E" w:rsidP="004E177E">
      <w:r w:rsidRPr="004E177E">
        <w:lastRenderedPageBreak/>
        <w:t xml:space="preserve">McDaid, D., Park, A.L. and </w:t>
      </w:r>
      <w:proofErr w:type="spellStart"/>
      <w:r w:rsidRPr="004E177E">
        <w:t>Wahlbeck</w:t>
      </w:r>
      <w:proofErr w:type="spellEnd"/>
      <w:r w:rsidRPr="004E177E">
        <w:t xml:space="preserve">, K., </w:t>
      </w:r>
      <w:r w:rsidR="00E70716">
        <w:t>(</w:t>
      </w:r>
      <w:r w:rsidRPr="004E177E">
        <w:t>2019</w:t>
      </w:r>
      <w:r w:rsidR="00E70716">
        <w:t>)</w:t>
      </w:r>
      <w:r w:rsidRPr="004E177E">
        <w:t>. The economic case for the prevention of mental illness. Annual review of public health, 40, pp.373-389.</w:t>
      </w:r>
    </w:p>
    <w:p w14:paraId="2F88AC71" w14:textId="4FFD0BF7" w:rsidR="004E177E" w:rsidRPr="004E177E" w:rsidRDefault="004E177E" w:rsidP="004E177E">
      <w:r w:rsidRPr="004E177E">
        <w:t xml:space="preserve">Miao, Q., Newman, A., Schwarz, G. and Cooper, B., </w:t>
      </w:r>
      <w:r w:rsidR="00E70716">
        <w:t>(</w:t>
      </w:r>
      <w:r w:rsidRPr="004E177E">
        <w:t>2018</w:t>
      </w:r>
      <w:r w:rsidR="00E70716">
        <w:t>)</w:t>
      </w:r>
      <w:r w:rsidRPr="004E177E">
        <w:t xml:space="preserve">. How leadership and public service motivation enhance innovative </w:t>
      </w:r>
      <w:proofErr w:type="spellStart"/>
      <w:r w:rsidRPr="004E177E">
        <w:t>behavior</w:t>
      </w:r>
      <w:proofErr w:type="spellEnd"/>
      <w:r w:rsidRPr="004E177E">
        <w:t>. Public Administration Review, 78(1), pp.71-81.</w:t>
      </w:r>
    </w:p>
    <w:p w14:paraId="294C3F0C" w14:textId="18B174E1" w:rsidR="004E177E" w:rsidRPr="004E177E" w:rsidRDefault="004E177E" w:rsidP="004E177E">
      <w:r w:rsidRPr="004E177E">
        <w:t xml:space="preserve">Morgeson III, F.V., Hult, G.T.M., </w:t>
      </w:r>
      <w:proofErr w:type="spellStart"/>
      <w:r w:rsidRPr="004E177E">
        <w:t>Mithas</w:t>
      </w:r>
      <w:proofErr w:type="spellEnd"/>
      <w:r w:rsidRPr="004E177E">
        <w:t xml:space="preserve">, S., </w:t>
      </w:r>
      <w:proofErr w:type="spellStart"/>
      <w:r w:rsidRPr="004E177E">
        <w:t>Keiningham</w:t>
      </w:r>
      <w:proofErr w:type="spellEnd"/>
      <w:r w:rsidRPr="004E177E">
        <w:t xml:space="preserve">, T. and Fornell, C., </w:t>
      </w:r>
      <w:r w:rsidR="00E70716">
        <w:t>(</w:t>
      </w:r>
      <w:r w:rsidRPr="004E177E">
        <w:t>2020</w:t>
      </w:r>
      <w:r w:rsidR="00E70716">
        <w:t>)</w:t>
      </w:r>
      <w:r w:rsidRPr="004E177E">
        <w:t>. Turning complaining customers into loyal customers: Moderators of the complaint handling–Customer loyalty relationship. Journal of Marketing, 84(5), pp.79-99.</w:t>
      </w:r>
    </w:p>
    <w:p w14:paraId="6D1B7A96" w14:textId="7D0306EF" w:rsidR="004E177E" w:rsidRPr="004E177E" w:rsidRDefault="004E177E" w:rsidP="004E177E">
      <w:r w:rsidRPr="004E177E">
        <w:t xml:space="preserve">Newbery, D., Pollitt, M.G., Ritz, R.A. and </w:t>
      </w:r>
      <w:proofErr w:type="spellStart"/>
      <w:r w:rsidRPr="004E177E">
        <w:t>Strielkowski</w:t>
      </w:r>
      <w:proofErr w:type="spellEnd"/>
      <w:r w:rsidRPr="004E177E">
        <w:t xml:space="preserve">, W., </w:t>
      </w:r>
      <w:r w:rsidR="00E70716">
        <w:t>(</w:t>
      </w:r>
      <w:r w:rsidRPr="004E177E">
        <w:t>2018</w:t>
      </w:r>
      <w:r w:rsidR="00E70716">
        <w:t>)</w:t>
      </w:r>
      <w:r w:rsidRPr="004E177E">
        <w:t xml:space="preserve">. Market design for a high-renewables European electricity system. Renewable and Sustainable Energy Reviews, 91, pp.695-707. </w:t>
      </w:r>
    </w:p>
    <w:p w14:paraId="523AB46B" w14:textId="1CBA247E" w:rsidR="004E177E" w:rsidRPr="004E177E" w:rsidRDefault="004E177E" w:rsidP="004E177E">
      <w:r w:rsidRPr="004E177E">
        <w:t xml:space="preserve">Ortega, R.G., Rodríguez, M.D.O., Vázquez, M.L., Ricardo, J.E., Figueiredo, J.A.S. and </w:t>
      </w:r>
      <w:proofErr w:type="spellStart"/>
      <w:r w:rsidRPr="004E177E">
        <w:t>Smarandache</w:t>
      </w:r>
      <w:proofErr w:type="spellEnd"/>
      <w:r w:rsidRPr="004E177E">
        <w:t xml:space="preserve">, F., </w:t>
      </w:r>
      <w:r w:rsidR="00E70716">
        <w:t>(</w:t>
      </w:r>
      <w:r w:rsidRPr="004E177E">
        <w:t>2019</w:t>
      </w:r>
      <w:r w:rsidR="00E70716">
        <w:t>)</w:t>
      </w:r>
      <w:r w:rsidRPr="004E177E">
        <w:t xml:space="preserve">. Pestel analysis based on </w:t>
      </w:r>
      <w:proofErr w:type="spellStart"/>
      <w:r w:rsidRPr="004E177E">
        <w:t>neutrosophic</w:t>
      </w:r>
      <w:proofErr w:type="spellEnd"/>
      <w:r w:rsidRPr="004E177E">
        <w:t xml:space="preserve"> cognitive maps and </w:t>
      </w:r>
      <w:proofErr w:type="spellStart"/>
      <w:r w:rsidRPr="004E177E">
        <w:t>neutrosophic</w:t>
      </w:r>
      <w:proofErr w:type="spellEnd"/>
      <w:r w:rsidRPr="004E177E">
        <w:t xml:space="preserve"> numbers for the </w:t>
      </w:r>
      <w:proofErr w:type="spellStart"/>
      <w:r w:rsidRPr="004E177E">
        <w:t>sinos</w:t>
      </w:r>
      <w:proofErr w:type="spellEnd"/>
      <w:r w:rsidRPr="004E177E">
        <w:t xml:space="preserve"> river basin management. Infinite Study.</w:t>
      </w:r>
    </w:p>
    <w:p w14:paraId="31284450" w14:textId="0481E2BD" w:rsidR="004E177E" w:rsidRPr="004E177E" w:rsidRDefault="004E177E" w:rsidP="004E177E">
      <w:r w:rsidRPr="004E177E">
        <w:t xml:space="preserve">Palomares, I., Martínez-Cámara, E., Montes, R., García-Moral, P., </w:t>
      </w:r>
      <w:proofErr w:type="spellStart"/>
      <w:r w:rsidRPr="004E177E">
        <w:t>Chiachio</w:t>
      </w:r>
      <w:proofErr w:type="spellEnd"/>
      <w:r w:rsidRPr="004E177E">
        <w:t xml:space="preserve">, M., </w:t>
      </w:r>
      <w:proofErr w:type="spellStart"/>
      <w:r w:rsidRPr="004E177E">
        <w:t>Chiachio</w:t>
      </w:r>
      <w:proofErr w:type="spellEnd"/>
      <w:r w:rsidRPr="004E177E">
        <w:t xml:space="preserve">, J., Alonso, S., Melero, F.J., Molina, D., Fernández, B. and Moral, C., </w:t>
      </w:r>
      <w:r w:rsidR="00E70716">
        <w:t>(</w:t>
      </w:r>
      <w:r w:rsidRPr="004E177E">
        <w:t>2021</w:t>
      </w:r>
      <w:r w:rsidR="00E70716">
        <w:t>)</w:t>
      </w:r>
      <w:r w:rsidRPr="004E177E">
        <w:t>. A panoramic view and swot analysis of artificial intelligence for achieving the sustainable development goals by 2030: Progress and prospects. Applied Intelligence, 51, pp.6497-6527.</w:t>
      </w:r>
    </w:p>
    <w:p w14:paraId="70D189ED" w14:textId="79D314D0" w:rsidR="004E177E" w:rsidRPr="004E177E" w:rsidRDefault="004E177E" w:rsidP="004E177E">
      <w:r w:rsidRPr="004E177E">
        <w:t xml:space="preserve">Pan, W., Chen, L. and Zhan, W., </w:t>
      </w:r>
      <w:r w:rsidR="00990F63">
        <w:t>(</w:t>
      </w:r>
      <w:r w:rsidRPr="004E177E">
        <w:t>2019</w:t>
      </w:r>
      <w:r w:rsidR="00990F63">
        <w:t>)</w:t>
      </w:r>
      <w:r w:rsidRPr="004E177E">
        <w:t>. PESTEL analysis of construction productivity enhancement strategies: A case study of three economies. Journal of Management in Engineering, 35(1), p.05018013.</w:t>
      </w:r>
    </w:p>
    <w:p w14:paraId="31A53346" w14:textId="07443A51" w:rsidR="004E177E" w:rsidRPr="004E177E" w:rsidRDefault="004E177E" w:rsidP="004E177E">
      <w:r w:rsidRPr="004E177E">
        <w:t xml:space="preserve">Pfiffner, R., Ritz, A. and Brewer, G.A., </w:t>
      </w:r>
      <w:r w:rsidR="00990F63">
        <w:t>(</w:t>
      </w:r>
      <w:r w:rsidRPr="004E177E">
        <w:t>2021</w:t>
      </w:r>
      <w:r w:rsidR="00990F63">
        <w:t>)</w:t>
      </w:r>
      <w:r w:rsidRPr="004E177E">
        <w:t xml:space="preserve">. Performance information use under financial stress: How do public, nonprofit, and private organizations </w:t>
      </w:r>
      <w:proofErr w:type="gramStart"/>
      <w:r w:rsidRPr="004E177E">
        <w:t>differ?.</w:t>
      </w:r>
      <w:proofErr w:type="gramEnd"/>
      <w:r w:rsidRPr="004E177E">
        <w:t xml:space="preserve"> Public Performance &amp; Management Review, 44(1), pp.1-27.</w:t>
      </w:r>
    </w:p>
    <w:p w14:paraId="29ACC6BE" w14:textId="3B6FFE25" w:rsidR="004E177E" w:rsidRPr="004E177E" w:rsidRDefault="004E177E" w:rsidP="004E177E">
      <w:r w:rsidRPr="004E177E">
        <w:t xml:space="preserve">Phuong, N.T.K., Khoi, C.M., Ritz, K., Linh, T.B., Minh, D.D., Duc, T.A., Sinh, N.V., Linh, T.T. and Toyota, K., </w:t>
      </w:r>
      <w:r w:rsidR="00990F63">
        <w:t>(</w:t>
      </w:r>
      <w:r w:rsidRPr="004E177E">
        <w:t>2020</w:t>
      </w:r>
      <w:r w:rsidR="00990F63">
        <w:t>)</w:t>
      </w:r>
      <w:r w:rsidRPr="004E177E">
        <w:t>. Influence of rice husk biochar and compost amendments on salt contents and hydraulic properties of soil and rice yield in salt-affected fields. Agronomy, 10(8), p.1101.</w:t>
      </w:r>
    </w:p>
    <w:p w14:paraId="64513758" w14:textId="2C2DA244" w:rsidR="004E177E" w:rsidRPr="004E177E" w:rsidRDefault="004E177E" w:rsidP="004E177E">
      <w:proofErr w:type="spellStart"/>
      <w:r w:rsidRPr="004E177E">
        <w:lastRenderedPageBreak/>
        <w:t>Pırnar</w:t>
      </w:r>
      <w:proofErr w:type="spellEnd"/>
      <w:r w:rsidRPr="004E177E">
        <w:t xml:space="preserve">, İ., </w:t>
      </w:r>
      <w:proofErr w:type="spellStart"/>
      <w:r w:rsidRPr="004E177E">
        <w:t>Kurtural</w:t>
      </w:r>
      <w:proofErr w:type="spellEnd"/>
      <w:r w:rsidRPr="004E177E">
        <w:t xml:space="preserve">, S. and </w:t>
      </w:r>
      <w:proofErr w:type="spellStart"/>
      <w:r w:rsidRPr="004E177E">
        <w:t>Eriş</w:t>
      </w:r>
      <w:proofErr w:type="spellEnd"/>
      <w:r w:rsidRPr="004E177E">
        <w:t xml:space="preserve">, E.D., </w:t>
      </w:r>
      <w:r w:rsidR="00990F63">
        <w:t>(</w:t>
      </w:r>
      <w:r w:rsidRPr="004E177E">
        <w:t>2019</w:t>
      </w:r>
      <w:r w:rsidR="00990F63">
        <w:t>)</w:t>
      </w:r>
      <w:r w:rsidRPr="004E177E">
        <w:t xml:space="preserve">. SWOT-TOWS Analysis of </w:t>
      </w:r>
      <w:proofErr w:type="spellStart"/>
      <w:r w:rsidRPr="004E177E">
        <w:t>Urla</w:t>
      </w:r>
      <w:proofErr w:type="spellEnd"/>
      <w:r w:rsidRPr="004E177E">
        <w:t xml:space="preserve"> Destination’s Alternative Tourism Development. International Journal of Contemporary Tourism Research, 3(2), pp.235-244.</w:t>
      </w:r>
    </w:p>
    <w:p w14:paraId="1AC52062" w14:textId="47256BC9" w:rsidR="004E177E" w:rsidRPr="004E177E" w:rsidRDefault="004E177E" w:rsidP="004E177E">
      <w:proofErr w:type="spellStart"/>
      <w:r w:rsidRPr="004E177E">
        <w:t>Puyt</w:t>
      </w:r>
      <w:proofErr w:type="spellEnd"/>
      <w:r w:rsidRPr="004E177E">
        <w:t xml:space="preserve">, R., Lie, F.B., De Graaf, F.J. and </w:t>
      </w:r>
      <w:proofErr w:type="spellStart"/>
      <w:r w:rsidRPr="004E177E">
        <w:t>Wilderom</w:t>
      </w:r>
      <w:proofErr w:type="spellEnd"/>
      <w:r w:rsidRPr="004E177E">
        <w:t xml:space="preserve">, C.P., </w:t>
      </w:r>
      <w:r w:rsidR="00990F63">
        <w:t>(</w:t>
      </w:r>
      <w:r w:rsidRPr="004E177E">
        <w:t>2020</w:t>
      </w:r>
      <w:r w:rsidR="00990F63">
        <w:t>)</w:t>
      </w:r>
      <w:r w:rsidRPr="004E177E">
        <w:t>. Origins of SWOT analysis. In Academy of management proceedings (Vol. 2020, No. 1, p. 17416). Briarcliff Manor, NY 10510: Academy of Management.</w:t>
      </w:r>
    </w:p>
    <w:p w14:paraId="17781B48" w14:textId="5AA8C107" w:rsidR="004E177E" w:rsidRPr="004E177E" w:rsidRDefault="004E177E" w:rsidP="004E177E">
      <w:r w:rsidRPr="004E177E">
        <w:t xml:space="preserve">Quezada, L.E., </w:t>
      </w:r>
      <w:proofErr w:type="spellStart"/>
      <w:r w:rsidRPr="004E177E">
        <w:t>Reinao</w:t>
      </w:r>
      <w:proofErr w:type="spellEnd"/>
      <w:r w:rsidRPr="004E177E">
        <w:t xml:space="preserve">, E.A., Palominos, P.I. and Oddershede, A.M., </w:t>
      </w:r>
      <w:r w:rsidR="00990F63">
        <w:t>(</w:t>
      </w:r>
      <w:r w:rsidRPr="004E177E">
        <w:t>2019</w:t>
      </w:r>
      <w:r w:rsidR="00990F63">
        <w:t>)</w:t>
      </w:r>
      <w:r w:rsidRPr="004E177E">
        <w:t>. Measuring performance using SWOT analysis and balanced scorecard. Procedia Manufacturing, 39, pp.786-793.</w:t>
      </w:r>
    </w:p>
    <w:p w14:paraId="75BB5E2A" w14:textId="16DB964C" w:rsidR="004E177E" w:rsidRPr="004E177E" w:rsidRDefault="004E177E" w:rsidP="004E177E">
      <w:r w:rsidRPr="004E177E">
        <w:t xml:space="preserve">Rijal, R., </w:t>
      </w:r>
      <w:r w:rsidR="0091298E">
        <w:t>(</w:t>
      </w:r>
      <w:r w:rsidRPr="004E177E">
        <w:t>2022</w:t>
      </w:r>
      <w:r w:rsidR="0091298E">
        <w:t>)</w:t>
      </w:r>
      <w:r w:rsidRPr="004E177E">
        <w:t>. Factors influencing employee retention in the Nepalese hotel industry: The pathways to future research. Quest Journal of Management and Social Sciences, 4(1), pp.110-125.</w:t>
      </w:r>
    </w:p>
    <w:p w14:paraId="30185643" w14:textId="066DFB4E" w:rsidR="004E177E" w:rsidRPr="004E177E" w:rsidRDefault="004E177E" w:rsidP="004E177E">
      <w:r w:rsidRPr="004E177E">
        <w:t xml:space="preserve">Ripoll, G. and Ritz, A., </w:t>
      </w:r>
      <w:r w:rsidR="0091298E">
        <w:t>(</w:t>
      </w:r>
      <w:r w:rsidRPr="004E177E">
        <w:t>2021</w:t>
      </w:r>
      <w:r w:rsidR="0091298E">
        <w:t>)</w:t>
      </w:r>
      <w:r w:rsidRPr="004E177E">
        <w:t>. Public service motivation and human resource management. In Research handbook on HRM in the public sector (pp. 245-259). Edward Elgar Publishing.</w:t>
      </w:r>
    </w:p>
    <w:p w14:paraId="30B21C7C" w14:textId="1B9BB79D" w:rsidR="004E177E" w:rsidRPr="004E177E" w:rsidRDefault="004E177E" w:rsidP="004E177E">
      <w:proofErr w:type="spellStart"/>
      <w:r w:rsidRPr="004E177E">
        <w:t>Scharlemann</w:t>
      </w:r>
      <w:proofErr w:type="spellEnd"/>
      <w:r w:rsidRPr="004E177E">
        <w:t xml:space="preserve">, J.P., Brock, R.C., Balfour, N., Brown, C., Burgess, N.D., Guth, M.K., Ingram, D.J., Lane, R., Martin, J.G., </w:t>
      </w:r>
      <w:proofErr w:type="spellStart"/>
      <w:r w:rsidRPr="004E177E">
        <w:t>Wicander</w:t>
      </w:r>
      <w:proofErr w:type="spellEnd"/>
      <w:r w:rsidRPr="004E177E">
        <w:t xml:space="preserve">, S. and Kapos, V., </w:t>
      </w:r>
      <w:r w:rsidR="0091298E">
        <w:t>(</w:t>
      </w:r>
      <w:r w:rsidRPr="004E177E">
        <w:t>2020</w:t>
      </w:r>
      <w:r w:rsidR="0091298E">
        <w:t>)</w:t>
      </w:r>
      <w:r w:rsidRPr="004E177E">
        <w:t>. Towards understanding interactions between Sustainable Development Goals: The role of environment–human linkages. Sustainability science, 15, pp.1573-1584.</w:t>
      </w:r>
    </w:p>
    <w:p w14:paraId="3BFB9A36" w14:textId="38F4CF96" w:rsidR="004E177E" w:rsidRPr="004E177E" w:rsidRDefault="004E177E" w:rsidP="004E177E">
      <w:r w:rsidRPr="004E177E">
        <w:t xml:space="preserve">Schott, C. and Ritz, A., </w:t>
      </w:r>
      <w:r w:rsidR="0091298E">
        <w:t>(</w:t>
      </w:r>
      <w:r w:rsidRPr="004E177E">
        <w:t>2018</w:t>
      </w:r>
      <w:r w:rsidR="0091298E">
        <w:t>)</w:t>
      </w:r>
      <w:r w:rsidRPr="004E177E">
        <w:t>. The dark sides of public service motivation: A multi-level theoretical framework. Perspectives on Public Management and Governance, 1(1), pp.29-42.</w:t>
      </w:r>
    </w:p>
    <w:p w14:paraId="3E57E94D" w14:textId="0A57408B" w:rsidR="004E177E" w:rsidRPr="004E177E" w:rsidRDefault="004E177E" w:rsidP="004E177E">
      <w:proofErr w:type="spellStart"/>
      <w:r w:rsidRPr="004E177E">
        <w:t>Shtal</w:t>
      </w:r>
      <w:proofErr w:type="spellEnd"/>
      <w:r w:rsidRPr="004E177E">
        <w:t xml:space="preserve">, T.V., Buriak, M.M., </w:t>
      </w:r>
      <w:proofErr w:type="spellStart"/>
      <w:r w:rsidRPr="004E177E">
        <w:t>Amirbekuly</w:t>
      </w:r>
      <w:proofErr w:type="spellEnd"/>
      <w:r w:rsidRPr="004E177E">
        <w:t xml:space="preserve">, Y., </w:t>
      </w:r>
      <w:proofErr w:type="spellStart"/>
      <w:r w:rsidRPr="004E177E">
        <w:t>Ukubassova</w:t>
      </w:r>
      <w:proofErr w:type="spellEnd"/>
      <w:r w:rsidRPr="004E177E">
        <w:t xml:space="preserve">, G.S., </w:t>
      </w:r>
      <w:proofErr w:type="spellStart"/>
      <w:r w:rsidRPr="004E177E">
        <w:t>Kaskin</w:t>
      </w:r>
      <w:proofErr w:type="spellEnd"/>
      <w:r w:rsidRPr="004E177E">
        <w:t xml:space="preserve">, T.T. and </w:t>
      </w:r>
      <w:proofErr w:type="spellStart"/>
      <w:r w:rsidRPr="004E177E">
        <w:t>Toiboldinova</w:t>
      </w:r>
      <w:proofErr w:type="spellEnd"/>
      <w:r w:rsidRPr="004E177E">
        <w:t xml:space="preserve">, Z.G., </w:t>
      </w:r>
      <w:r w:rsidR="0091298E">
        <w:t>(</w:t>
      </w:r>
      <w:r w:rsidRPr="004E177E">
        <w:t>2018</w:t>
      </w:r>
      <w:r w:rsidR="0091298E">
        <w:t>)</w:t>
      </w:r>
      <w:r w:rsidRPr="004E177E">
        <w:t xml:space="preserve">. Methods of analysis of the external environment of business activities. </w:t>
      </w:r>
      <w:proofErr w:type="spellStart"/>
      <w:r w:rsidRPr="004E177E">
        <w:t>Revista</w:t>
      </w:r>
      <w:proofErr w:type="spellEnd"/>
      <w:r w:rsidRPr="004E177E">
        <w:t xml:space="preserve"> </w:t>
      </w:r>
      <w:proofErr w:type="spellStart"/>
      <w:r w:rsidRPr="004E177E">
        <w:t>espacios</w:t>
      </w:r>
      <w:proofErr w:type="spellEnd"/>
      <w:r w:rsidRPr="004E177E">
        <w:t xml:space="preserve">, 39(12). </w:t>
      </w:r>
    </w:p>
    <w:p w14:paraId="4D9E0716" w14:textId="7DA5D9CC" w:rsidR="004E177E" w:rsidRPr="004E177E" w:rsidRDefault="004E177E" w:rsidP="004E177E">
      <w:proofErr w:type="spellStart"/>
      <w:r w:rsidRPr="004E177E">
        <w:t>Smebye</w:t>
      </w:r>
      <w:proofErr w:type="spellEnd"/>
      <w:r w:rsidRPr="004E177E">
        <w:t xml:space="preserve">, A.B., </w:t>
      </w:r>
      <w:proofErr w:type="spellStart"/>
      <w:r w:rsidRPr="004E177E">
        <w:t>Sparrevik</w:t>
      </w:r>
      <w:proofErr w:type="spellEnd"/>
      <w:r w:rsidRPr="004E177E">
        <w:t xml:space="preserve">, M., Schmidt, H.P. and Cornelissen, G., </w:t>
      </w:r>
      <w:r w:rsidR="000C72E8">
        <w:t>(</w:t>
      </w:r>
      <w:r w:rsidRPr="004E177E">
        <w:t>2017</w:t>
      </w:r>
      <w:r w:rsidR="000C72E8">
        <w:t>)</w:t>
      </w:r>
      <w:r w:rsidRPr="004E177E">
        <w:t>. Life-cycle assessment of biochar production systems in tropical rural areas: Comparing flame curtain kilns to other production methods. Biomass and Bioenergy, 101, pp.35-43.</w:t>
      </w:r>
    </w:p>
    <w:p w14:paraId="4282C836" w14:textId="631B7290" w:rsidR="004E177E" w:rsidRPr="004E177E" w:rsidRDefault="004E177E" w:rsidP="004E177E">
      <w:proofErr w:type="spellStart"/>
      <w:r w:rsidRPr="004E177E">
        <w:t>Spaargaren</w:t>
      </w:r>
      <w:proofErr w:type="spellEnd"/>
      <w:r w:rsidRPr="004E177E">
        <w:t xml:space="preserve">, R., </w:t>
      </w:r>
      <w:r w:rsidR="000C72E8">
        <w:t>(</w:t>
      </w:r>
      <w:r w:rsidRPr="004E177E">
        <w:t>2020</w:t>
      </w:r>
      <w:r w:rsidR="000C72E8">
        <w:t>)</w:t>
      </w:r>
      <w:r w:rsidRPr="004E177E">
        <w:t xml:space="preserve">. Engagement of casual </w:t>
      </w:r>
      <w:proofErr w:type="spellStart"/>
      <w:r w:rsidRPr="004E177E">
        <w:t>labor</w:t>
      </w:r>
      <w:proofErr w:type="spellEnd"/>
      <w:r w:rsidRPr="004E177E">
        <w:t xml:space="preserve"> to Hotel Arts' standards and culture.</w:t>
      </w:r>
    </w:p>
    <w:p w14:paraId="2E4784B4" w14:textId="683BE5B7" w:rsidR="004E177E" w:rsidRPr="004E177E" w:rsidRDefault="004E177E" w:rsidP="004E177E">
      <w:proofErr w:type="spellStart"/>
      <w:r w:rsidRPr="004E177E">
        <w:lastRenderedPageBreak/>
        <w:t>Sułkowski</w:t>
      </w:r>
      <w:proofErr w:type="spellEnd"/>
      <w:r w:rsidRPr="004E177E">
        <w:t xml:space="preserve">, Ł., </w:t>
      </w:r>
      <w:proofErr w:type="spellStart"/>
      <w:r w:rsidRPr="004E177E">
        <w:t>Przytuła</w:t>
      </w:r>
      <w:proofErr w:type="spellEnd"/>
      <w:r w:rsidRPr="004E177E">
        <w:t xml:space="preserve">, S., Borg, C. and Kulikowski, K., </w:t>
      </w:r>
      <w:r w:rsidR="000C72E8">
        <w:t>(</w:t>
      </w:r>
      <w:r w:rsidRPr="004E177E">
        <w:t>2020</w:t>
      </w:r>
      <w:r w:rsidR="000C72E8">
        <w:t>)</w:t>
      </w:r>
      <w:r w:rsidRPr="004E177E">
        <w:t>. Performance appraisal in universities—Assessing the tension in public service motivation (PSM). Education Sciences, 10(7), p.174.</w:t>
      </w:r>
    </w:p>
    <w:p w14:paraId="08BAB301" w14:textId="6804F3AF" w:rsidR="004E177E" w:rsidRPr="004E177E" w:rsidRDefault="004E177E" w:rsidP="004E177E">
      <w:r w:rsidRPr="004E177E">
        <w:t xml:space="preserve">Thamrin, H. and </w:t>
      </w:r>
      <w:proofErr w:type="spellStart"/>
      <w:r w:rsidRPr="004E177E">
        <w:t>Pamungkas</w:t>
      </w:r>
      <w:proofErr w:type="spellEnd"/>
      <w:r w:rsidRPr="004E177E">
        <w:t xml:space="preserve">, E.W., </w:t>
      </w:r>
      <w:r w:rsidR="000C72E8">
        <w:t>(</w:t>
      </w:r>
      <w:r w:rsidRPr="004E177E">
        <w:t>2017</w:t>
      </w:r>
      <w:r w:rsidR="000C72E8">
        <w:t>)</w:t>
      </w:r>
      <w:r w:rsidRPr="004E177E">
        <w:t xml:space="preserve">. A </w:t>
      </w:r>
      <w:proofErr w:type="gramStart"/>
      <w:r w:rsidRPr="004E177E">
        <w:t>rule based</w:t>
      </w:r>
      <w:proofErr w:type="gramEnd"/>
      <w:r w:rsidRPr="004E177E">
        <w:t xml:space="preserve"> SWOT analysis application: A case study for Indonesian higher education institution. Procedia Computer Science, 116, pp.144-150.</w:t>
      </w:r>
    </w:p>
    <w:p w14:paraId="7D71D705" w14:textId="3F8FC55B" w:rsidR="004E177E" w:rsidRPr="004E177E" w:rsidRDefault="004E177E" w:rsidP="004E177E">
      <w:r w:rsidRPr="004E177E">
        <w:t xml:space="preserve">Tsolakis, C., </w:t>
      </w:r>
      <w:proofErr w:type="spellStart"/>
      <w:r w:rsidRPr="004E177E">
        <w:t>Cherouveim</w:t>
      </w:r>
      <w:proofErr w:type="spellEnd"/>
      <w:r w:rsidRPr="004E177E">
        <w:t>, E.D., Skouras, A.Z., Antonakis-</w:t>
      </w:r>
      <w:proofErr w:type="spellStart"/>
      <w:r w:rsidRPr="004E177E">
        <w:t>Karamintzas</w:t>
      </w:r>
      <w:proofErr w:type="spellEnd"/>
      <w:r w:rsidRPr="004E177E">
        <w:t xml:space="preserve">, D., </w:t>
      </w:r>
      <w:proofErr w:type="spellStart"/>
      <w:r w:rsidRPr="004E177E">
        <w:t>Czvekus</w:t>
      </w:r>
      <w:proofErr w:type="spellEnd"/>
      <w:r w:rsidRPr="004E177E">
        <w:t xml:space="preserve">, C., </w:t>
      </w:r>
      <w:proofErr w:type="spellStart"/>
      <w:r w:rsidRPr="004E177E">
        <w:t>Halvatsiotis</w:t>
      </w:r>
      <w:proofErr w:type="spellEnd"/>
      <w:r w:rsidRPr="004E177E">
        <w:t xml:space="preserve">, P., Savvidou, O. and </w:t>
      </w:r>
      <w:proofErr w:type="spellStart"/>
      <w:r w:rsidRPr="004E177E">
        <w:t>Koulouvaris</w:t>
      </w:r>
      <w:proofErr w:type="spellEnd"/>
      <w:r w:rsidRPr="004E177E">
        <w:t xml:space="preserve">, P., </w:t>
      </w:r>
      <w:r w:rsidR="000C72E8">
        <w:t>(</w:t>
      </w:r>
      <w:r w:rsidRPr="004E177E">
        <w:t>2022</w:t>
      </w:r>
      <w:r w:rsidR="000C72E8">
        <w:t>)</w:t>
      </w:r>
      <w:r w:rsidRPr="004E177E">
        <w:t>. The Impact of Obesity on the Fitness Performance of School-Aged Children Living in Rural Areas—The West Attica Project. International Journal of Environmental Research and Public Health, 19(18), p.11476.</w:t>
      </w:r>
    </w:p>
    <w:p w14:paraId="1352DAB9" w14:textId="52D4235F" w:rsidR="004E177E" w:rsidRPr="004E177E" w:rsidRDefault="004E177E" w:rsidP="004E177E">
      <w:proofErr w:type="spellStart"/>
      <w:r w:rsidRPr="004E177E">
        <w:t>Venthur</w:t>
      </w:r>
      <w:proofErr w:type="spellEnd"/>
      <w:r w:rsidRPr="004E177E">
        <w:t xml:space="preserve">, H. and Zhou, </w:t>
      </w:r>
      <w:proofErr w:type="gramStart"/>
      <w:r w:rsidRPr="004E177E">
        <w:t>J.J.,</w:t>
      </w:r>
      <w:r w:rsidR="000C72E8">
        <w:t>(</w:t>
      </w:r>
      <w:proofErr w:type="gramEnd"/>
      <w:r w:rsidRPr="004E177E">
        <w:t>2018</w:t>
      </w:r>
      <w:r w:rsidR="000C72E8">
        <w:t>)</w:t>
      </w:r>
      <w:r w:rsidRPr="004E177E">
        <w:t>. Odorant receptors and odorant-binding proteins as insect pest control targets: a comparative analysis. Frontiers in physiology, 9, p.382769.</w:t>
      </w:r>
    </w:p>
    <w:p w14:paraId="6C9DA114" w14:textId="1AA35B9C" w:rsidR="004E177E" w:rsidRPr="004E177E" w:rsidRDefault="004E177E" w:rsidP="004E177E">
      <w:r w:rsidRPr="004E177E">
        <w:t xml:space="preserve">Verma, J., Bhandari, A. and Singh, G., </w:t>
      </w:r>
      <w:r w:rsidR="000C72E8">
        <w:t>(</w:t>
      </w:r>
      <w:r w:rsidRPr="004E177E">
        <w:t>2022</w:t>
      </w:r>
      <w:r w:rsidR="000C72E8">
        <w:t>)</w:t>
      </w:r>
      <w:r w:rsidRPr="004E177E">
        <w:t xml:space="preserve">. </w:t>
      </w:r>
      <w:proofErr w:type="spellStart"/>
      <w:r w:rsidRPr="004E177E">
        <w:t>iNIDS</w:t>
      </w:r>
      <w:proofErr w:type="spellEnd"/>
      <w:r w:rsidRPr="004E177E">
        <w:t>: SWOT Analysis and TOWS Inferences of State-of-the-Art NIDS solutions for the development of Intelligent Network Intrusion Detection System. Computer Communications, 195, pp.227-247.</w:t>
      </w:r>
    </w:p>
    <w:p w14:paraId="76396D1B" w14:textId="04ED88E2" w:rsidR="004E177E" w:rsidRPr="004E177E" w:rsidRDefault="004E177E" w:rsidP="004E177E">
      <w:r w:rsidRPr="004E177E">
        <w:t xml:space="preserve">Wang, H., Zou, B., Su, J., Wang, D. and Xu, X., </w:t>
      </w:r>
      <w:r w:rsidR="000C72E8">
        <w:t>(</w:t>
      </w:r>
      <w:r w:rsidRPr="004E177E">
        <w:t>2022</w:t>
      </w:r>
      <w:r w:rsidR="000C72E8">
        <w:t>)</w:t>
      </w:r>
      <w:r w:rsidRPr="004E177E">
        <w:t xml:space="preserve">. Variational methods and deep Ritz </w:t>
      </w:r>
      <w:proofErr w:type="gramStart"/>
      <w:r w:rsidRPr="004E177E">
        <w:t>method</w:t>
      </w:r>
      <w:proofErr w:type="gramEnd"/>
      <w:r w:rsidRPr="004E177E">
        <w:t xml:space="preserve"> for active elastic solids. Soft Matter, 18(32), pp.6015-6031.</w:t>
      </w:r>
    </w:p>
    <w:p w14:paraId="141B93EE" w14:textId="0863ACD1" w:rsidR="004E177E" w:rsidRPr="004E177E" w:rsidRDefault="004E177E" w:rsidP="004E177E">
      <w:r w:rsidRPr="004E177E">
        <w:t xml:space="preserve">Wood, J., Oh, J., Park, J. and Kim, W., </w:t>
      </w:r>
      <w:r w:rsidR="000C72E8">
        <w:t>(</w:t>
      </w:r>
      <w:r w:rsidRPr="004E177E">
        <w:t>2020</w:t>
      </w:r>
      <w:r w:rsidR="000C72E8">
        <w:t>)</w:t>
      </w:r>
      <w:r w:rsidRPr="004E177E">
        <w:t>. The relationship between work engagement and work–life balance in organizations: A review of the empirical research. Human Resource Development Review, 19(3), pp.240-262.</w:t>
      </w:r>
    </w:p>
    <w:p w14:paraId="0106D354" w14:textId="58BD83D8" w:rsidR="004E177E" w:rsidRPr="004E177E" w:rsidRDefault="004E177E" w:rsidP="004E177E">
      <w:r w:rsidRPr="004E177E">
        <w:t xml:space="preserve">Xu, H., Ye, T. and Chan, D., </w:t>
      </w:r>
      <w:r w:rsidR="000C72E8">
        <w:t>(</w:t>
      </w:r>
      <w:r w:rsidRPr="004E177E">
        <w:t>2018</w:t>
      </w:r>
      <w:r w:rsidR="000C72E8">
        <w:t>)</w:t>
      </w:r>
      <w:r w:rsidRPr="004E177E">
        <w:t>. When cosmopolitan corporations meet local environments: The impact on managerial structure in international luxury hotels. International journal of hospitality management, 74, pp.30-39.</w:t>
      </w:r>
    </w:p>
    <w:p w14:paraId="7DE5E406" w14:textId="113EF014" w:rsidR="004E177E" w:rsidRPr="004E177E" w:rsidRDefault="004E177E" w:rsidP="004E177E">
      <w:r w:rsidRPr="004E177E">
        <w:t xml:space="preserve">Yamagishi, K., </w:t>
      </w:r>
      <w:proofErr w:type="spellStart"/>
      <w:r w:rsidRPr="004E177E">
        <w:t>Sañosa</w:t>
      </w:r>
      <w:proofErr w:type="spellEnd"/>
      <w:r w:rsidRPr="004E177E">
        <w:t xml:space="preserve">, A.R., de Ocampo, M. and Ocampo, L., </w:t>
      </w:r>
      <w:r w:rsidR="000C72E8">
        <w:t>(</w:t>
      </w:r>
      <w:r w:rsidRPr="004E177E">
        <w:t>2021</w:t>
      </w:r>
      <w:r w:rsidR="000C72E8">
        <w:t>)</w:t>
      </w:r>
      <w:r w:rsidRPr="004E177E">
        <w:t>. Strategic marketing initiatives for small co-operative enterprises generated from SWOT-TOWS analysis and evaluated with PROMETHEE-GAIA. Journal of Co-operative Organization and Management, 9(2), p.100149.</w:t>
      </w:r>
    </w:p>
    <w:p w14:paraId="7769C851" w14:textId="57F6E901" w:rsidR="004E177E" w:rsidRPr="004E177E" w:rsidRDefault="004E177E" w:rsidP="004E177E">
      <w:proofErr w:type="spellStart"/>
      <w:r w:rsidRPr="004E177E">
        <w:lastRenderedPageBreak/>
        <w:t>Yerramsetti</w:t>
      </w:r>
      <w:proofErr w:type="spellEnd"/>
      <w:r w:rsidRPr="004E177E">
        <w:t xml:space="preserve">, S., Anand, M. and Ritz, A., </w:t>
      </w:r>
      <w:r w:rsidR="000C72E8">
        <w:t>(</w:t>
      </w:r>
      <w:r w:rsidRPr="004E177E">
        <w:t>2022</w:t>
      </w:r>
      <w:r w:rsidR="000C72E8">
        <w:t>)</w:t>
      </w:r>
      <w:r w:rsidRPr="004E177E">
        <w:t xml:space="preserve">. Digitalized Welfare for Sustainable Energy Transitions: Examining the Policy Design Aspects of the Cooking Gas Cash Transfers in India. Sustainability, 14(16), p.10117. </w:t>
      </w:r>
    </w:p>
    <w:sectPr w:rsidR="004E177E" w:rsidRPr="004E177E">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B3DF511" w14:textId="77777777" w:rsidR="00971B6F" w:rsidRDefault="00971B6F" w:rsidP="0003768F">
      <w:pPr>
        <w:spacing w:after="0" w:line="240" w:lineRule="auto"/>
      </w:pPr>
      <w:r>
        <w:separator/>
      </w:r>
    </w:p>
  </w:endnote>
  <w:endnote w:type="continuationSeparator" w:id="0">
    <w:p w14:paraId="78C24E92" w14:textId="77777777" w:rsidR="00971B6F" w:rsidRDefault="00971B6F" w:rsidP="000376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50865520"/>
      <w:docPartObj>
        <w:docPartGallery w:val="Page Numbers (Bottom of Page)"/>
        <w:docPartUnique/>
      </w:docPartObj>
    </w:sdtPr>
    <w:sdtEndPr>
      <w:rPr>
        <w:noProof/>
      </w:rPr>
    </w:sdtEndPr>
    <w:sdtContent>
      <w:p w14:paraId="4934D64E" w14:textId="6885DD87" w:rsidR="0003768F" w:rsidRDefault="0003768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8CFFE7F" w14:textId="77777777" w:rsidR="0003768F" w:rsidRDefault="000376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C6FC604" w14:textId="77777777" w:rsidR="00971B6F" w:rsidRDefault="00971B6F" w:rsidP="0003768F">
      <w:pPr>
        <w:spacing w:after="0" w:line="240" w:lineRule="auto"/>
      </w:pPr>
      <w:r>
        <w:separator/>
      </w:r>
    </w:p>
  </w:footnote>
  <w:footnote w:type="continuationSeparator" w:id="0">
    <w:p w14:paraId="7A82B689" w14:textId="77777777" w:rsidR="00971B6F" w:rsidRDefault="00971B6F" w:rsidP="000376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E50F4B"/>
    <w:multiLevelType w:val="hybridMultilevel"/>
    <w:tmpl w:val="D91A5C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1436AFE"/>
    <w:multiLevelType w:val="hybridMultilevel"/>
    <w:tmpl w:val="B9B253B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28B1506"/>
    <w:multiLevelType w:val="hybridMultilevel"/>
    <w:tmpl w:val="91AE377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B69379A"/>
    <w:multiLevelType w:val="hybridMultilevel"/>
    <w:tmpl w:val="764A68D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1D350DC"/>
    <w:multiLevelType w:val="hybridMultilevel"/>
    <w:tmpl w:val="BECC081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30815AE"/>
    <w:multiLevelType w:val="hybridMultilevel"/>
    <w:tmpl w:val="9D6E32B4"/>
    <w:lvl w:ilvl="0" w:tplc="6C765DDE">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31E14BB8"/>
    <w:multiLevelType w:val="hybridMultilevel"/>
    <w:tmpl w:val="5170A58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33D0756F"/>
    <w:multiLevelType w:val="hybridMultilevel"/>
    <w:tmpl w:val="CCC065D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34B40872"/>
    <w:multiLevelType w:val="hybridMultilevel"/>
    <w:tmpl w:val="5C00BE3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35EC4E4F"/>
    <w:multiLevelType w:val="hybridMultilevel"/>
    <w:tmpl w:val="E50465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3BD04863"/>
    <w:multiLevelType w:val="hybridMultilevel"/>
    <w:tmpl w:val="783C075C"/>
    <w:lvl w:ilvl="0" w:tplc="4009000F">
      <w:start w:val="1"/>
      <w:numFmt w:val="decimal"/>
      <w:lvlText w:val="%1."/>
      <w:lvlJc w:val="left"/>
      <w:pPr>
        <w:ind w:left="36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40D32353"/>
    <w:multiLevelType w:val="hybridMultilevel"/>
    <w:tmpl w:val="DD861A4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49E921F1"/>
    <w:multiLevelType w:val="hybridMultilevel"/>
    <w:tmpl w:val="85904B1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4C6742D7"/>
    <w:multiLevelType w:val="hybridMultilevel"/>
    <w:tmpl w:val="02A035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4E4F0119"/>
    <w:multiLevelType w:val="hybridMultilevel"/>
    <w:tmpl w:val="AE3017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560A789A"/>
    <w:multiLevelType w:val="hybridMultilevel"/>
    <w:tmpl w:val="D72687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628C7206"/>
    <w:multiLevelType w:val="hybridMultilevel"/>
    <w:tmpl w:val="464ADB4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65A422A6"/>
    <w:multiLevelType w:val="hybridMultilevel"/>
    <w:tmpl w:val="0486EA2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7A8F1592"/>
    <w:multiLevelType w:val="hybridMultilevel"/>
    <w:tmpl w:val="665EB40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7DB60806"/>
    <w:multiLevelType w:val="hybridMultilevel"/>
    <w:tmpl w:val="09C642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7DB67AF0"/>
    <w:multiLevelType w:val="hybridMultilevel"/>
    <w:tmpl w:val="582E52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322127458">
    <w:abstractNumId w:val="5"/>
  </w:num>
  <w:num w:numId="2" w16cid:durableId="1605960075">
    <w:abstractNumId w:val="16"/>
  </w:num>
  <w:num w:numId="3" w16cid:durableId="718867873">
    <w:abstractNumId w:val="2"/>
  </w:num>
  <w:num w:numId="4" w16cid:durableId="1856536044">
    <w:abstractNumId w:val="3"/>
  </w:num>
  <w:num w:numId="5" w16cid:durableId="659500562">
    <w:abstractNumId w:val="9"/>
  </w:num>
  <w:num w:numId="6" w16cid:durableId="895314415">
    <w:abstractNumId w:val="15"/>
  </w:num>
  <w:num w:numId="7" w16cid:durableId="2065522360">
    <w:abstractNumId w:val="18"/>
  </w:num>
  <w:num w:numId="8" w16cid:durableId="2089376811">
    <w:abstractNumId w:val="4"/>
  </w:num>
  <w:num w:numId="9" w16cid:durableId="1882789904">
    <w:abstractNumId w:val="11"/>
  </w:num>
  <w:num w:numId="10" w16cid:durableId="48770923">
    <w:abstractNumId w:val="12"/>
  </w:num>
  <w:num w:numId="11" w16cid:durableId="958604428">
    <w:abstractNumId w:val="14"/>
  </w:num>
  <w:num w:numId="12" w16cid:durableId="708383592">
    <w:abstractNumId w:val="8"/>
  </w:num>
  <w:num w:numId="13" w16cid:durableId="160892068">
    <w:abstractNumId w:val="7"/>
  </w:num>
  <w:num w:numId="14" w16cid:durableId="1302032615">
    <w:abstractNumId w:val="0"/>
  </w:num>
  <w:num w:numId="15" w16cid:durableId="1977564507">
    <w:abstractNumId w:val="19"/>
  </w:num>
  <w:num w:numId="16" w16cid:durableId="888150536">
    <w:abstractNumId w:val="17"/>
  </w:num>
  <w:num w:numId="17" w16cid:durableId="1798258103">
    <w:abstractNumId w:val="13"/>
  </w:num>
  <w:num w:numId="18" w16cid:durableId="295717300">
    <w:abstractNumId w:val="6"/>
  </w:num>
  <w:num w:numId="19" w16cid:durableId="1805124965">
    <w:abstractNumId w:val="1"/>
  </w:num>
  <w:num w:numId="20" w16cid:durableId="883713267">
    <w:abstractNumId w:val="20"/>
  </w:num>
  <w:num w:numId="21" w16cid:durableId="135719329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7E5C"/>
    <w:rsid w:val="0001083C"/>
    <w:rsid w:val="00016969"/>
    <w:rsid w:val="00023D22"/>
    <w:rsid w:val="000271B1"/>
    <w:rsid w:val="0003768F"/>
    <w:rsid w:val="00045DC9"/>
    <w:rsid w:val="00060D08"/>
    <w:rsid w:val="000A12FC"/>
    <w:rsid w:val="000C72E8"/>
    <w:rsid w:val="000F2893"/>
    <w:rsid w:val="000F5097"/>
    <w:rsid w:val="00105B79"/>
    <w:rsid w:val="00105DD1"/>
    <w:rsid w:val="00114C5A"/>
    <w:rsid w:val="001251B8"/>
    <w:rsid w:val="001354A9"/>
    <w:rsid w:val="00154790"/>
    <w:rsid w:val="001571B0"/>
    <w:rsid w:val="00166F72"/>
    <w:rsid w:val="00180823"/>
    <w:rsid w:val="00181242"/>
    <w:rsid w:val="00184729"/>
    <w:rsid w:val="001A0813"/>
    <w:rsid w:val="001C5243"/>
    <w:rsid w:val="001C614C"/>
    <w:rsid w:val="001D08EA"/>
    <w:rsid w:val="001D430F"/>
    <w:rsid w:val="001F4B48"/>
    <w:rsid w:val="00206F58"/>
    <w:rsid w:val="002432F7"/>
    <w:rsid w:val="00243560"/>
    <w:rsid w:val="0026080E"/>
    <w:rsid w:val="002B16D4"/>
    <w:rsid w:val="002C02FF"/>
    <w:rsid w:val="002C4871"/>
    <w:rsid w:val="00304FB4"/>
    <w:rsid w:val="0031059C"/>
    <w:rsid w:val="003308F5"/>
    <w:rsid w:val="003366D9"/>
    <w:rsid w:val="003372DB"/>
    <w:rsid w:val="003373D6"/>
    <w:rsid w:val="00345068"/>
    <w:rsid w:val="00367D5C"/>
    <w:rsid w:val="003720FE"/>
    <w:rsid w:val="00376ED4"/>
    <w:rsid w:val="00380629"/>
    <w:rsid w:val="00390BD1"/>
    <w:rsid w:val="003C0FB4"/>
    <w:rsid w:val="003C64DC"/>
    <w:rsid w:val="003D3940"/>
    <w:rsid w:val="003D4B5E"/>
    <w:rsid w:val="003E2984"/>
    <w:rsid w:val="003F025D"/>
    <w:rsid w:val="003F1199"/>
    <w:rsid w:val="003F2066"/>
    <w:rsid w:val="003F76E0"/>
    <w:rsid w:val="0041466E"/>
    <w:rsid w:val="004172F2"/>
    <w:rsid w:val="004346B8"/>
    <w:rsid w:val="00473380"/>
    <w:rsid w:val="004D3DF2"/>
    <w:rsid w:val="004D5C3C"/>
    <w:rsid w:val="004E177E"/>
    <w:rsid w:val="004E1793"/>
    <w:rsid w:val="005000FF"/>
    <w:rsid w:val="00503D61"/>
    <w:rsid w:val="005128E1"/>
    <w:rsid w:val="005132C6"/>
    <w:rsid w:val="00544273"/>
    <w:rsid w:val="005765A4"/>
    <w:rsid w:val="00586E56"/>
    <w:rsid w:val="005966A1"/>
    <w:rsid w:val="005C71C5"/>
    <w:rsid w:val="005D0DD8"/>
    <w:rsid w:val="005D54AA"/>
    <w:rsid w:val="005D5C69"/>
    <w:rsid w:val="00600BA1"/>
    <w:rsid w:val="00611827"/>
    <w:rsid w:val="0061324E"/>
    <w:rsid w:val="0062142E"/>
    <w:rsid w:val="00626108"/>
    <w:rsid w:val="0065497F"/>
    <w:rsid w:val="00657F53"/>
    <w:rsid w:val="0066244B"/>
    <w:rsid w:val="006A122F"/>
    <w:rsid w:val="006A57F0"/>
    <w:rsid w:val="006B5243"/>
    <w:rsid w:val="006C4FBB"/>
    <w:rsid w:val="006D3233"/>
    <w:rsid w:val="00707FE4"/>
    <w:rsid w:val="00713AAB"/>
    <w:rsid w:val="0073463A"/>
    <w:rsid w:val="00743B39"/>
    <w:rsid w:val="00772B0B"/>
    <w:rsid w:val="0077375B"/>
    <w:rsid w:val="00782619"/>
    <w:rsid w:val="00794A15"/>
    <w:rsid w:val="00796063"/>
    <w:rsid w:val="007A0D70"/>
    <w:rsid w:val="007A3A80"/>
    <w:rsid w:val="007D4198"/>
    <w:rsid w:val="007D5F35"/>
    <w:rsid w:val="007F0BA3"/>
    <w:rsid w:val="007F3D3A"/>
    <w:rsid w:val="007F625E"/>
    <w:rsid w:val="0082099B"/>
    <w:rsid w:val="0082760B"/>
    <w:rsid w:val="0083401A"/>
    <w:rsid w:val="00886EE5"/>
    <w:rsid w:val="00894E49"/>
    <w:rsid w:val="008A3AD0"/>
    <w:rsid w:val="008B7E0C"/>
    <w:rsid w:val="008C403E"/>
    <w:rsid w:val="008C4C21"/>
    <w:rsid w:val="008D07FE"/>
    <w:rsid w:val="0091298E"/>
    <w:rsid w:val="00926E24"/>
    <w:rsid w:val="00945324"/>
    <w:rsid w:val="00945CC7"/>
    <w:rsid w:val="009556AF"/>
    <w:rsid w:val="00962D03"/>
    <w:rsid w:val="00971B6F"/>
    <w:rsid w:val="009839E2"/>
    <w:rsid w:val="00990719"/>
    <w:rsid w:val="00990F63"/>
    <w:rsid w:val="009B35F1"/>
    <w:rsid w:val="009D728F"/>
    <w:rsid w:val="009F54C0"/>
    <w:rsid w:val="00A012E4"/>
    <w:rsid w:val="00A14204"/>
    <w:rsid w:val="00A31929"/>
    <w:rsid w:val="00A34929"/>
    <w:rsid w:val="00A4394A"/>
    <w:rsid w:val="00A61A45"/>
    <w:rsid w:val="00A6202F"/>
    <w:rsid w:val="00A6547A"/>
    <w:rsid w:val="00A65E60"/>
    <w:rsid w:val="00A672F8"/>
    <w:rsid w:val="00A9319F"/>
    <w:rsid w:val="00AF3B70"/>
    <w:rsid w:val="00B145E9"/>
    <w:rsid w:val="00B22877"/>
    <w:rsid w:val="00B23C6D"/>
    <w:rsid w:val="00B2503D"/>
    <w:rsid w:val="00B27264"/>
    <w:rsid w:val="00B37E5C"/>
    <w:rsid w:val="00B466B3"/>
    <w:rsid w:val="00B6411B"/>
    <w:rsid w:val="00B94C88"/>
    <w:rsid w:val="00BB784A"/>
    <w:rsid w:val="00BF0113"/>
    <w:rsid w:val="00C23ED2"/>
    <w:rsid w:val="00C339CF"/>
    <w:rsid w:val="00C4629C"/>
    <w:rsid w:val="00C520CF"/>
    <w:rsid w:val="00C72ACE"/>
    <w:rsid w:val="00C74FAA"/>
    <w:rsid w:val="00C8491C"/>
    <w:rsid w:val="00CC3089"/>
    <w:rsid w:val="00CD3892"/>
    <w:rsid w:val="00CE030C"/>
    <w:rsid w:val="00CE22FA"/>
    <w:rsid w:val="00D06D6C"/>
    <w:rsid w:val="00D10472"/>
    <w:rsid w:val="00D37DF8"/>
    <w:rsid w:val="00D47EEE"/>
    <w:rsid w:val="00D85751"/>
    <w:rsid w:val="00D87672"/>
    <w:rsid w:val="00DA2536"/>
    <w:rsid w:val="00DC0ACC"/>
    <w:rsid w:val="00DC752D"/>
    <w:rsid w:val="00DD043B"/>
    <w:rsid w:val="00DE21E3"/>
    <w:rsid w:val="00E15F49"/>
    <w:rsid w:val="00E43FE1"/>
    <w:rsid w:val="00E646B0"/>
    <w:rsid w:val="00E70716"/>
    <w:rsid w:val="00E8388B"/>
    <w:rsid w:val="00E83A74"/>
    <w:rsid w:val="00E87692"/>
    <w:rsid w:val="00E92492"/>
    <w:rsid w:val="00E94AB4"/>
    <w:rsid w:val="00EB541D"/>
    <w:rsid w:val="00EE11E5"/>
    <w:rsid w:val="00EF1CEB"/>
    <w:rsid w:val="00EF406F"/>
    <w:rsid w:val="00EF6A62"/>
    <w:rsid w:val="00F01175"/>
    <w:rsid w:val="00F22CD1"/>
    <w:rsid w:val="00F37720"/>
    <w:rsid w:val="00F40F5F"/>
    <w:rsid w:val="00F425FD"/>
    <w:rsid w:val="00F44E0C"/>
    <w:rsid w:val="00F66FF9"/>
    <w:rsid w:val="00F764E1"/>
    <w:rsid w:val="00FE3DF4"/>
    <w:rsid w:val="00FF629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87519C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before="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1175"/>
    <w:pPr>
      <w:spacing w:before="0" w:after="200"/>
    </w:pPr>
    <w:rPr>
      <w:rFonts w:ascii="Times New Roman" w:hAnsi="Times New Roman"/>
      <w:color w:val="000000" w:themeColor="text1"/>
      <w:kern w:val="0"/>
      <w:sz w:val="24"/>
      <w:lang w:val="en-GB"/>
      <w14:ligatures w14:val="none"/>
    </w:rPr>
  </w:style>
  <w:style w:type="paragraph" w:styleId="Heading1">
    <w:name w:val="heading 1"/>
    <w:basedOn w:val="Normal"/>
    <w:next w:val="Normal"/>
    <w:link w:val="Heading1Char"/>
    <w:autoRedefine/>
    <w:uiPriority w:val="9"/>
    <w:qFormat/>
    <w:rsid w:val="00B6411B"/>
    <w:pPr>
      <w:keepNext/>
      <w:keepLines/>
      <w:spacing w:before="240" w:after="0"/>
      <w:outlineLvl w:val="0"/>
    </w:pPr>
    <w:rPr>
      <w:rFonts w:eastAsiaTheme="majorEastAsia" w:cstheme="majorBidi"/>
      <w:b/>
      <w:sz w:val="36"/>
      <w:szCs w:val="32"/>
      <w:lang w:val="en-IN"/>
    </w:rPr>
  </w:style>
  <w:style w:type="paragraph" w:styleId="Heading2">
    <w:name w:val="heading 2"/>
    <w:basedOn w:val="Normal"/>
    <w:next w:val="Normal"/>
    <w:link w:val="Heading2Char"/>
    <w:uiPriority w:val="9"/>
    <w:unhideWhenUsed/>
    <w:qFormat/>
    <w:rsid w:val="00F01175"/>
    <w:pPr>
      <w:outlineLvl w:val="1"/>
    </w:pPr>
    <w:rPr>
      <w:b/>
      <w:sz w:val="32"/>
    </w:rPr>
  </w:style>
  <w:style w:type="paragraph" w:styleId="Heading3">
    <w:name w:val="heading 3"/>
    <w:basedOn w:val="Normal"/>
    <w:next w:val="Normal"/>
    <w:link w:val="Heading3Char"/>
    <w:autoRedefine/>
    <w:uiPriority w:val="9"/>
    <w:unhideWhenUsed/>
    <w:qFormat/>
    <w:rsid w:val="00A9319F"/>
    <w:pPr>
      <w:keepNext/>
      <w:keepLines/>
      <w:spacing w:before="40"/>
      <w:outlineLvl w:val="2"/>
    </w:pPr>
    <w:rPr>
      <w:rFonts w:eastAsiaTheme="majorEastAsia" w:cstheme="majorBidi"/>
      <w:b/>
      <w:sz w:val="28"/>
      <w:lang w:val="en-IN"/>
    </w:rPr>
  </w:style>
  <w:style w:type="paragraph" w:styleId="Heading4">
    <w:name w:val="heading 4"/>
    <w:basedOn w:val="Normal"/>
    <w:next w:val="Normal"/>
    <w:link w:val="Heading4Char"/>
    <w:uiPriority w:val="9"/>
    <w:semiHidden/>
    <w:unhideWhenUsed/>
    <w:qFormat/>
    <w:rsid w:val="00B145E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411B"/>
    <w:rPr>
      <w:rFonts w:ascii="Times New Roman" w:eastAsiaTheme="majorEastAsia" w:hAnsi="Times New Roman" w:cstheme="majorBidi"/>
      <w:b/>
      <w:color w:val="000000" w:themeColor="text1"/>
      <w:sz w:val="36"/>
      <w:szCs w:val="32"/>
    </w:rPr>
  </w:style>
  <w:style w:type="character" w:customStyle="1" w:styleId="Heading2Char">
    <w:name w:val="Heading 2 Char"/>
    <w:basedOn w:val="DefaultParagraphFont"/>
    <w:link w:val="Heading2"/>
    <w:uiPriority w:val="9"/>
    <w:rsid w:val="00F01175"/>
    <w:rPr>
      <w:rFonts w:ascii="Times New Roman" w:hAnsi="Times New Roman"/>
      <w:b/>
      <w:color w:val="000000" w:themeColor="text1"/>
      <w:kern w:val="0"/>
      <w:sz w:val="32"/>
      <w:lang w:val="en-GB"/>
      <w14:ligatures w14:val="none"/>
    </w:rPr>
  </w:style>
  <w:style w:type="character" w:customStyle="1" w:styleId="Heading3Char">
    <w:name w:val="Heading 3 Char"/>
    <w:basedOn w:val="DefaultParagraphFont"/>
    <w:link w:val="Heading3"/>
    <w:uiPriority w:val="9"/>
    <w:rsid w:val="00A9319F"/>
    <w:rPr>
      <w:rFonts w:ascii="Times New Roman" w:eastAsiaTheme="majorEastAsia" w:hAnsi="Times New Roman" w:cstheme="majorBidi"/>
      <w:b/>
      <w:color w:val="000000" w:themeColor="text1"/>
      <w:sz w:val="28"/>
      <w:szCs w:val="24"/>
      <w:lang w:eastAsia="en-GB"/>
    </w:rPr>
  </w:style>
  <w:style w:type="paragraph" w:styleId="Header">
    <w:name w:val="header"/>
    <w:basedOn w:val="Normal"/>
    <w:link w:val="HeaderChar"/>
    <w:uiPriority w:val="99"/>
    <w:unhideWhenUsed/>
    <w:rsid w:val="000376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768F"/>
    <w:rPr>
      <w:rFonts w:ascii="Times New Roman" w:hAnsi="Times New Roman"/>
      <w:color w:val="000000" w:themeColor="text1"/>
      <w:kern w:val="0"/>
      <w:sz w:val="24"/>
      <w:lang w:val="en-GB"/>
      <w14:ligatures w14:val="none"/>
    </w:rPr>
  </w:style>
  <w:style w:type="paragraph" w:styleId="Footer">
    <w:name w:val="footer"/>
    <w:basedOn w:val="Normal"/>
    <w:link w:val="FooterChar"/>
    <w:uiPriority w:val="99"/>
    <w:unhideWhenUsed/>
    <w:rsid w:val="000376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768F"/>
    <w:rPr>
      <w:rFonts w:ascii="Times New Roman" w:hAnsi="Times New Roman"/>
      <w:color w:val="000000" w:themeColor="text1"/>
      <w:kern w:val="0"/>
      <w:sz w:val="24"/>
      <w:lang w:val="en-GB"/>
      <w14:ligatures w14:val="none"/>
    </w:rPr>
  </w:style>
  <w:style w:type="paragraph" w:styleId="ListParagraph">
    <w:name w:val="List Paragraph"/>
    <w:basedOn w:val="Normal"/>
    <w:uiPriority w:val="34"/>
    <w:qFormat/>
    <w:rsid w:val="005D0DD8"/>
    <w:pPr>
      <w:ind w:left="720"/>
      <w:contextualSpacing/>
    </w:pPr>
  </w:style>
  <w:style w:type="character" w:customStyle="1" w:styleId="Heading4Char">
    <w:name w:val="Heading 4 Char"/>
    <w:basedOn w:val="DefaultParagraphFont"/>
    <w:link w:val="Heading4"/>
    <w:uiPriority w:val="9"/>
    <w:semiHidden/>
    <w:rsid w:val="00B145E9"/>
    <w:rPr>
      <w:rFonts w:asciiTheme="majorHAnsi" w:eastAsiaTheme="majorEastAsia" w:hAnsiTheme="majorHAnsi" w:cstheme="majorBidi"/>
      <w:i/>
      <w:iCs/>
      <w:color w:val="2F5496" w:themeColor="accent1" w:themeShade="BF"/>
      <w:kern w:val="0"/>
      <w:sz w:val="24"/>
      <w:lang w:val="en-GB"/>
      <w14:ligatures w14:val="none"/>
    </w:rPr>
  </w:style>
  <w:style w:type="table" w:styleId="GridTable4-Accent5">
    <w:name w:val="Grid Table 4 Accent 5"/>
    <w:basedOn w:val="TableNormal"/>
    <w:uiPriority w:val="49"/>
    <w:rsid w:val="00E646B0"/>
    <w:pPr>
      <w:spacing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6">
    <w:name w:val="Grid Table 5 Dark Accent 6"/>
    <w:basedOn w:val="TableNormal"/>
    <w:uiPriority w:val="50"/>
    <w:rsid w:val="00F22CD1"/>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5Dark-Accent5">
    <w:name w:val="Grid Table 5 Dark Accent 5"/>
    <w:basedOn w:val="TableNormal"/>
    <w:uiPriority w:val="50"/>
    <w:rsid w:val="00345068"/>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5Dark-Accent3">
    <w:name w:val="Grid Table 5 Dark Accent 3"/>
    <w:basedOn w:val="TableNormal"/>
    <w:uiPriority w:val="50"/>
    <w:rsid w:val="00B2503D"/>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4-Accent1">
    <w:name w:val="Grid Table 4 Accent 1"/>
    <w:basedOn w:val="TableNormal"/>
    <w:uiPriority w:val="49"/>
    <w:rsid w:val="006A122F"/>
    <w:pPr>
      <w:spacing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5Dark-Accent1">
    <w:name w:val="Grid Table 5 Dark Accent 1"/>
    <w:basedOn w:val="TableNormal"/>
    <w:uiPriority w:val="50"/>
    <w:rsid w:val="006A122F"/>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PlainTable5">
    <w:name w:val="Plain Table 5"/>
    <w:basedOn w:val="TableNormal"/>
    <w:uiPriority w:val="45"/>
    <w:rsid w:val="008A3AD0"/>
    <w:pPr>
      <w:spacing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Accent5">
    <w:name w:val="Grid Table 1 Light Accent 5"/>
    <w:basedOn w:val="TableNormal"/>
    <w:uiPriority w:val="46"/>
    <w:rsid w:val="008A3AD0"/>
    <w:pPr>
      <w:spacing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GridTable6ColourfulAccent5">
    <w:name w:val="Grid Table 6 Colorful Accent 5"/>
    <w:basedOn w:val="TableNormal"/>
    <w:uiPriority w:val="51"/>
    <w:rsid w:val="009839E2"/>
    <w:pPr>
      <w:spacing w:line="240" w:lineRule="auto"/>
    </w:pPr>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TOCHeading">
    <w:name w:val="TOC Heading"/>
    <w:basedOn w:val="Heading1"/>
    <w:next w:val="Normal"/>
    <w:uiPriority w:val="39"/>
    <w:unhideWhenUsed/>
    <w:qFormat/>
    <w:rsid w:val="004D5C3C"/>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D47EEE"/>
    <w:pPr>
      <w:tabs>
        <w:tab w:val="right" w:leader="dot" w:pos="9016"/>
      </w:tabs>
      <w:spacing w:after="100"/>
    </w:pPr>
    <w:rPr>
      <w:rFonts w:cs="Times New Roman"/>
      <w:noProof/>
      <w:color w:val="auto"/>
    </w:rPr>
  </w:style>
  <w:style w:type="paragraph" w:styleId="TOC2">
    <w:name w:val="toc 2"/>
    <w:basedOn w:val="Normal"/>
    <w:next w:val="Normal"/>
    <w:autoRedefine/>
    <w:uiPriority w:val="39"/>
    <w:unhideWhenUsed/>
    <w:rsid w:val="004D5C3C"/>
    <w:pPr>
      <w:spacing w:after="100"/>
      <w:ind w:left="240"/>
    </w:pPr>
  </w:style>
  <w:style w:type="character" w:styleId="Hyperlink">
    <w:name w:val="Hyperlink"/>
    <w:basedOn w:val="DefaultParagraphFont"/>
    <w:uiPriority w:val="99"/>
    <w:unhideWhenUsed/>
    <w:rsid w:val="004D5C3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68806">
      <w:bodyDiv w:val="1"/>
      <w:marLeft w:val="0"/>
      <w:marRight w:val="0"/>
      <w:marTop w:val="0"/>
      <w:marBottom w:val="0"/>
      <w:divBdr>
        <w:top w:val="none" w:sz="0" w:space="0" w:color="auto"/>
        <w:left w:val="none" w:sz="0" w:space="0" w:color="auto"/>
        <w:bottom w:val="none" w:sz="0" w:space="0" w:color="auto"/>
        <w:right w:val="none" w:sz="0" w:space="0" w:color="auto"/>
      </w:divBdr>
    </w:div>
    <w:div w:id="35471234">
      <w:bodyDiv w:val="1"/>
      <w:marLeft w:val="0"/>
      <w:marRight w:val="0"/>
      <w:marTop w:val="0"/>
      <w:marBottom w:val="0"/>
      <w:divBdr>
        <w:top w:val="none" w:sz="0" w:space="0" w:color="auto"/>
        <w:left w:val="none" w:sz="0" w:space="0" w:color="auto"/>
        <w:bottom w:val="none" w:sz="0" w:space="0" w:color="auto"/>
        <w:right w:val="none" w:sz="0" w:space="0" w:color="auto"/>
      </w:divBdr>
    </w:div>
    <w:div w:id="103156969">
      <w:bodyDiv w:val="1"/>
      <w:marLeft w:val="0"/>
      <w:marRight w:val="0"/>
      <w:marTop w:val="0"/>
      <w:marBottom w:val="0"/>
      <w:divBdr>
        <w:top w:val="none" w:sz="0" w:space="0" w:color="auto"/>
        <w:left w:val="none" w:sz="0" w:space="0" w:color="auto"/>
        <w:bottom w:val="none" w:sz="0" w:space="0" w:color="auto"/>
        <w:right w:val="none" w:sz="0" w:space="0" w:color="auto"/>
      </w:divBdr>
    </w:div>
    <w:div w:id="348458294">
      <w:bodyDiv w:val="1"/>
      <w:marLeft w:val="0"/>
      <w:marRight w:val="0"/>
      <w:marTop w:val="0"/>
      <w:marBottom w:val="0"/>
      <w:divBdr>
        <w:top w:val="none" w:sz="0" w:space="0" w:color="auto"/>
        <w:left w:val="none" w:sz="0" w:space="0" w:color="auto"/>
        <w:bottom w:val="none" w:sz="0" w:space="0" w:color="auto"/>
        <w:right w:val="none" w:sz="0" w:space="0" w:color="auto"/>
      </w:divBdr>
    </w:div>
    <w:div w:id="425538168">
      <w:bodyDiv w:val="1"/>
      <w:marLeft w:val="0"/>
      <w:marRight w:val="0"/>
      <w:marTop w:val="0"/>
      <w:marBottom w:val="0"/>
      <w:divBdr>
        <w:top w:val="none" w:sz="0" w:space="0" w:color="auto"/>
        <w:left w:val="none" w:sz="0" w:space="0" w:color="auto"/>
        <w:bottom w:val="none" w:sz="0" w:space="0" w:color="auto"/>
        <w:right w:val="none" w:sz="0" w:space="0" w:color="auto"/>
      </w:divBdr>
    </w:div>
    <w:div w:id="585309597">
      <w:bodyDiv w:val="1"/>
      <w:marLeft w:val="0"/>
      <w:marRight w:val="0"/>
      <w:marTop w:val="0"/>
      <w:marBottom w:val="0"/>
      <w:divBdr>
        <w:top w:val="none" w:sz="0" w:space="0" w:color="auto"/>
        <w:left w:val="none" w:sz="0" w:space="0" w:color="auto"/>
        <w:bottom w:val="none" w:sz="0" w:space="0" w:color="auto"/>
        <w:right w:val="none" w:sz="0" w:space="0" w:color="auto"/>
      </w:divBdr>
    </w:div>
    <w:div w:id="634482331">
      <w:bodyDiv w:val="1"/>
      <w:marLeft w:val="0"/>
      <w:marRight w:val="0"/>
      <w:marTop w:val="0"/>
      <w:marBottom w:val="0"/>
      <w:divBdr>
        <w:top w:val="none" w:sz="0" w:space="0" w:color="auto"/>
        <w:left w:val="none" w:sz="0" w:space="0" w:color="auto"/>
        <w:bottom w:val="none" w:sz="0" w:space="0" w:color="auto"/>
        <w:right w:val="none" w:sz="0" w:space="0" w:color="auto"/>
      </w:divBdr>
    </w:div>
    <w:div w:id="885795554">
      <w:bodyDiv w:val="1"/>
      <w:marLeft w:val="0"/>
      <w:marRight w:val="0"/>
      <w:marTop w:val="0"/>
      <w:marBottom w:val="0"/>
      <w:divBdr>
        <w:top w:val="none" w:sz="0" w:space="0" w:color="auto"/>
        <w:left w:val="none" w:sz="0" w:space="0" w:color="auto"/>
        <w:bottom w:val="none" w:sz="0" w:space="0" w:color="auto"/>
        <w:right w:val="none" w:sz="0" w:space="0" w:color="auto"/>
      </w:divBdr>
    </w:div>
    <w:div w:id="980771688">
      <w:bodyDiv w:val="1"/>
      <w:marLeft w:val="0"/>
      <w:marRight w:val="0"/>
      <w:marTop w:val="0"/>
      <w:marBottom w:val="0"/>
      <w:divBdr>
        <w:top w:val="none" w:sz="0" w:space="0" w:color="auto"/>
        <w:left w:val="none" w:sz="0" w:space="0" w:color="auto"/>
        <w:bottom w:val="none" w:sz="0" w:space="0" w:color="auto"/>
        <w:right w:val="none" w:sz="0" w:space="0" w:color="auto"/>
      </w:divBdr>
    </w:div>
    <w:div w:id="1312251573">
      <w:bodyDiv w:val="1"/>
      <w:marLeft w:val="0"/>
      <w:marRight w:val="0"/>
      <w:marTop w:val="0"/>
      <w:marBottom w:val="0"/>
      <w:divBdr>
        <w:top w:val="none" w:sz="0" w:space="0" w:color="auto"/>
        <w:left w:val="none" w:sz="0" w:space="0" w:color="auto"/>
        <w:bottom w:val="none" w:sz="0" w:space="0" w:color="auto"/>
        <w:right w:val="none" w:sz="0" w:space="0" w:color="auto"/>
      </w:divBdr>
    </w:div>
    <w:div w:id="1368601186">
      <w:bodyDiv w:val="1"/>
      <w:marLeft w:val="0"/>
      <w:marRight w:val="0"/>
      <w:marTop w:val="0"/>
      <w:marBottom w:val="0"/>
      <w:divBdr>
        <w:top w:val="none" w:sz="0" w:space="0" w:color="auto"/>
        <w:left w:val="none" w:sz="0" w:space="0" w:color="auto"/>
        <w:bottom w:val="none" w:sz="0" w:space="0" w:color="auto"/>
        <w:right w:val="none" w:sz="0" w:space="0" w:color="auto"/>
      </w:divBdr>
    </w:div>
    <w:div w:id="1382317138">
      <w:bodyDiv w:val="1"/>
      <w:marLeft w:val="0"/>
      <w:marRight w:val="0"/>
      <w:marTop w:val="0"/>
      <w:marBottom w:val="0"/>
      <w:divBdr>
        <w:top w:val="none" w:sz="0" w:space="0" w:color="auto"/>
        <w:left w:val="none" w:sz="0" w:space="0" w:color="auto"/>
        <w:bottom w:val="none" w:sz="0" w:space="0" w:color="auto"/>
        <w:right w:val="none" w:sz="0" w:space="0" w:color="auto"/>
      </w:divBdr>
    </w:div>
    <w:div w:id="1474104859">
      <w:bodyDiv w:val="1"/>
      <w:marLeft w:val="0"/>
      <w:marRight w:val="0"/>
      <w:marTop w:val="0"/>
      <w:marBottom w:val="0"/>
      <w:divBdr>
        <w:top w:val="none" w:sz="0" w:space="0" w:color="auto"/>
        <w:left w:val="none" w:sz="0" w:space="0" w:color="auto"/>
        <w:bottom w:val="none" w:sz="0" w:space="0" w:color="auto"/>
        <w:right w:val="none" w:sz="0" w:space="0" w:color="auto"/>
      </w:divBdr>
    </w:div>
    <w:div w:id="1490098977">
      <w:bodyDiv w:val="1"/>
      <w:marLeft w:val="0"/>
      <w:marRight w:val="0"/>
      <w:marTop w:val="0"/>
      <w:marBottom w:val="0"/>
      <w:divBdr>
        <w:top w:val="none" w:sz="0" w:space="0" w:color="auto"/>
        <w:left w:val="none" w:sz="0" w:space="0" w:color="auto"/>
        <w:bottom w:val="none" w:sz="0" w:space="0" w:color="auto"/>
        <w:right w:val="none" w:sz="0" w:space="0" w:color="auto"/>
      </w:divBdr>
    </w:div>
    <w:div w:id="1496265698">
      <w:bodyDiv w:val="1"/>
      <w:marLeft w:val="0"/>
      <w:marRight w:val="0"/>
      <w:marTop w:val="0"/>
      <w:marBottom w:val="0"/>
      <w:divBdr>
        <w:top w:val="none" w:sz="0" w:space="0" w:color="auto"/>
        <w:left w:val="none" w:sz="0" w:space="0" w:color="auto"/>
        <w:bottom w:val="none" w:sz="0" w:space="0" w:color="auto"/>
        <w:right w:val="none" w:sz="0" w:space="0" w:color="auto"/>
      </w:divBdr>
    </w:div>
    <w:div w:id="2038387094">
      <w:bodyDiv w:val="1"/>
      <w:marLeft w:val="0"/>
      <w:marRight w:val="0"/>
      <w:marTop w:val="0"/>
      <w:marBottom w:val="0"/>
      <w:divBdr>
        <w:top w:val="none" w:sz="0" w:space="0" w:color="auto"/>
        <w:left w:val="none" w:sz="0" w:space="0" w:color="auto"/>
        <w:bottom w:val="none" w:sz="0" w:space="0" w:color="auto"/>
        <w:right w:val="none" w:sz="0" w:space="0" w:color="auto"/>
      </w:divBdr>
    </w:div>
    <w:div w:id="20746232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2BAB0BC-2F3F-42DF-9159-09A0F1F5B6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8503</Words>
  <Characters>48469</Characters>
  <Application>Microsoft Office Word</Application>
  <DocSecurity>0</DocSecurity>
  <Lines>403</Lines>
  <Paragraphs>113</Paragraphs>
  <ScaleCrop>false</ScaleCrop>
  <Company/>
  <LinksUpToDate>false</LinksUpToDate>
  <CharactersWithSpaces>56859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2024-05-18T12:58:00Z</dcterms:created>
  <dcterms:modified xsi:type="dcterms:W3CDTF">2024-05-20T15:17:00Z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bb9f22d5c91eef5bcdf48a70b08bdeaf4dec9fbbffc98a5996f989edb24a8a8c</vt:lpwstr>
  </property>
</Properties>
</file>