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772FE" w14:textId="77777777" w:rsidR="00AE045E" w:rsidRDefault="00AE045E">
      <w:pPr>
        <w:spacing w:line="360" w:lineRule="auto"/>
        <w:jc w:val="center"/>
        <w:rPr>
          <w:rFonts w:ascii="Times New Roman" w:eastAsia="Times New Roman" w:hAnsi="Times New Roman" w:cs="Times New Roman"/>
          <w:b/>
          <w:sz w:val="32"/>
          <w:szCs w:val="32"/>
        </w:rPr>
      </w:pPr>
    </w:p>
    <w:p w14:paraId="1C534055" w14:textId="77777777" w:rsidR="00AE045E" w:rsidRDefault="00AE045E">
      <w:pPr>
        <w:spacing w:line="360" w:lineRule="auto"/>
        <w:jc w:val="center"/>
        <w:rPr>
          <w:rFonts w:ascii="Times New Roman" w:eastAsia="Times New Roman" w:hAnsi="Times New Roman" w:cs="Times New Roman"/>
          <w:b/>
          <w:sz w:val="32"/>
          <w:szCs w:val="32"/>
        </w:rPr>
      </w:pPr>
    </w:p>
    <w:p w14:paraId="40D7D059" w14:textId="77777777" w:rsidR="00AE045E" w:rsidRDefault="00AE045E">
      <w:pPr>
        <w:spacing w:line="360" w:lineRule="auto"/>
        <w:jc w:val="center"/>
        <w:rPr>
          <w:rFonts w:ascii="Times New Roman" w:eastAsia="Times New Roman" w:hAnsi="Times New Roman" w:cs="Times New Roman"/>
          <w:b/>
          <w:sz w:val="32"/>
          <w:szCs w:val="32"/>
        </w:rPr>
      </w:pPr>
    </w:p>
    <w:p w14:paraId="3260CD82" w14:textId="77777777" w:rsidR="00AE045E" w:rsidRDefault="00AE045E">
      <w:pPr>
        <w:spacing w:line="360" w:lineRule="auto"/>
        <w:jc w:val="center"/>
        <w:rPr>
          <w:rFonts w:ascii="Times New Roman" w:eastAsia="Times New Roman" w:hAnsi="Times New Roman" w:cs="Times New Roman"/>
          <w:b/>
          <w:sz w:val="32"/>
          <w:szCs w:val="32"/>
        </w:rPr>
      </w:pPr>
    </w:p>
    <w:p w14:paraId="46B8D2A3" w14:textId="2C1C1C0C" w:rsidR="00AE045E" w:rsidRDefault="00A071BD">
      <w:pPr>
        <w:spacing w:line="360" w:lineRule="auto"/>
        <w:jc w:val="center"/>
        <w:rPr>
          <w:rFonts w:ascii="Times New Roman" w:eastAsia="Times New Roman" w:hAnsi="Times New Roman" w:cs="Times New Roman"/>
          <w:b/>
          <w:sz w:val="32"/>
          <w:szCs w:val="32"/>
        </w:rPr>
      </w:pPr>
      <w:r>
        <w:rPr>
          <w:noProof/>
        </w:rPr>
        <w:drawing>
          <wp:inline distT="0" distB="0" distL="0" distR="0" wp14:anchorId="4D6CC89B" wp14:editId="2180A44D">
            <wp:extent cx="3486150" cy="1412734"/>
            <wp:effectExtent l="0" t="0" r="0" b="0"/>
            <wp:docPr id="1381839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39925" name=""/>
                    <pic:cNvPicPr/>
                  </pic:nvPicPr>
                  <pic:blipFill>
                    <a:blip r:embed="rId8"/>
                    <a:stretch>
                      <a:fillRect/>
                    </a:stretch>
                  </pic:blipFill>
                  <pic:spPr>
                    <a:xfrm>
                      <a:off x="0" y="0"/>
                      <a:ext cx="3489650" cy="1414152"/>
                    </a:xfrm>
                    <a:prstGeom prst="rect">
                      <a:avLst/>
                    </a:prstGeom>
                  </pic:spPr>
                </pic:pic>
              </a:graphicData>
            </a:graphic>
          </wp:inline>
        </w:drawing>
      </w:r>
    </w:p>
    <w:p w14:paraId="3B758BF6" w14:textId="77777777" w:rsidR="00AE045E" w:rsidRDefault="00AE045E">
      <w:pPr>
        <w:spacing w:line="360" w:lineRule="auto"/>
        <w:jc w:val="center"/>
        <w:rPr>
          <w:rFonts w:ascii="Times New Roman" w:eastAsia="Times New Roman" w:hAnsi="Times New Roman" w:cs="Times New Roman"/>
          <w:b/>
          <w:sz w:val="32"/>
          <w:szCs w:val="32"/>
        </w:rPr>
      </w:pPr>
    </w:p>
    <w:p w14:paraId="2787208E" w14:textId="77777777" w:rsidR="00AE045E" w:rsidRDefault="00FA1DE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HOTEL PLACEMENT RESEARCH PROJECT</w:t>
      </w:r>
    </w:p>
    <w:p w14:paraId="05F8A64E" w14:textId="77777777" w:rsidR="00AE045E" w:rsidRDefault="00FA1DE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(BMIH6008)</w:t>
      </w:r>
    </w:p>
    <w:p w14:paraId="4815D41A" w14:textId="77777777" w:rsidR="00FA1DE7" w:rsidRDefault="00FA1DE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‘Customer Relationship Management’ in the Ibis hotel at Stratford</w:t>
      </w:r>
    </w:p>
    <w:p w14:paraId="5F4A328C" w14:textId="77777777" w:rsidR="00FA1DE7" w:rsidRDefault="00FA1DE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Iuliana Adriana Hurmuzache</w:t>
      </w:r>
    </w:p>
    <w:p w14:paraId="065270FE" w14:textId="77777777" w:rsidR="00FA1DE7" w:rsidRDefault="00FA1DE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number:2129809</w:t>
      </w:r>
    </w:p>
    <w:p w14:paraId="2F10B316" w14:textId="0ABDE32D" w:rsidR="00AE045E" w:rsidRDefault="00FA1DE7">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Dr Ernest </w:t>
      </w:r>
      <w:proofErr w:type="spellStart"/>
      <w:r>
        <w:rPr>
          <w:rFonts w:ascii="Times New Roman" w:eastAsia="Times New Roman" w:hAnsi="Times New Roman" w:cs="Times New Roman"/>
          <w:b/>
          <w:sz w:val="32"/>
          <w:szCs w:val="32"/>
        </w:rPr>
        <w:t>Balutie</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Wavei</w:t>
      </w:r>
      <w:proofErr w:type="spellEnd"/>
      <w:r>
        <w:br w:type="page"/>
      </w:r>
    </w:p>
    <w:p w14:paraId="75689115" w14:textId="77777777" w:rsidR="00686D69" w:rsidRDefault="00686D69" w:rsidP="00686D69">
      <w:pPr>
        <w:pStyle w:val="NormalWeb"/>
        <w:spacing w:before="0" w:beforeAutospacing="0" w:after="0" w:afterAutospacing="0"/>
        <w:jc w:val="both"/>
      </w:pPr>
      <w:r>
        <w:rPr>
          <w:b/>
          <w:sz w:val="28"/>
          <w:szCs w:val="28"/>
        </w:rPr>
        <w:lastRenderedPageBreak/>
        <w:tab/>
      </w:r>
      <w:r>
        <w:rPr>
          <w:rFonts w:ascii="Arial" w:eastAsia="+mn-ea" w:hAnsi="Arial" w:cs="+mn-cs"/>
          <w:b/>
          <w:bCs/>
          <w:color w:val="000000"/>
          <w:kern w:val="24"/>
          <w:lang w:val="en-US"/>
        </w:rPr>
        <w:t>AI Acknowledgement: </w:t>
      </w:r>
    </w:p>
    <w:p w14:paraId="4792C2DF" w14:textId="77777777" w:rsidR="00686D69" w:rsidRDefault="00686D69" w:rsidP="00686D69">
      <w:pPr>
        <w:pStyle w:val="NormalWeb"/>
        <w:spacing w:before="0" w:beforeAutospacing="0" w:after="0" w:afterAutospacing="0"/>
        <w:jc w:val="both"/>
      </w:pPr>
      <w:r>
        <w:rPr>
          <w:rFonts w:ascii="Arial" w:eastAsia="+mn-ea" w:hAnsi="Arial" w:cs="+mn-cs"/>
          <w:color w:val="000000"/>
          <w:kern w:val="24"/>
          <w:lang w:val="en-US"/>
        </w:rPr>
        <w:t>Hereby, I confirm that I did not use any kind of AI tools during the research of this assessment. As well as I also confirmed that in this assessment their no-no material is AI-generated. I confirm that I used my class materials, books, and other reliable sources during preparing this assignment.</w:t>
      </w:r>
    </w:p>
    <w:p w14:paraId="35E22088"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ab/>
        <w:t xml:space="preserve">                       </w:t>
      </w:r>
    </w:p>
    <w:p w14:paraId="05608E33"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6B45E11A"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1DEBFDF9"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67897455"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16D9C1D6"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55E94F09"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269DD8F5"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55324EF9"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2BB651D9"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0EF8F4A5"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224227BB" w14:textId="77777777" w:rsidR="00686D69" w:rsidRDefault="00686D69" w:rsidP="00686D69">
      <w:pPr>
        <w:tabs>
          <w:tab w:val="left" w:pos="2175"/>
          <w:tab w:val="center" w:pos="4680"/>
        </w:tabs>
        <w:spacing w:line="360" w:lineRule="auto"/>
        <w:rPr>
          <w:rFonts w:ascii="Times New Roman" w:eastAsia="Times New Roman" w:hAnsi="Times New Roman" w:cs="Times New Roman"/>
          <w:b/>
          <w:sz w:val="28"/>
          <w:szCs w:val="28"/>
        </w:rPr>
      </w:pPr>
    </w:p>
    <w:p w14:paraId="5CF02CCB" w14:textId="3FAD97CA" w:rsidR="00617865" w:rsidRDefault="00686D69" w:rsidP="00686D69">
      <w:pPr>
        <w:tabs>
          <w:tab w:val="left" w:pos="2175"/>
          <w:tab w:val="center" w:pos="4680"/>
        </w:tabs>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FA1DE7">
        <w:rPr>
          <w:rFonts w:ascii="Times New Roman" w:eastAsia="Times New Roman" w:hAnsi="Times New Roman" w:cs="Times New Roman"/>
          <w:b/>
          <w:sz w:val="28"/>
          <w:szCs w:val="28"/>
        </w:rPr>
        <w:t>Executive Summary</w:t>
      </w:r>
    </w:p>
    <w:p w14:paraId="79BB6A77" w14:textId="1FB21200" w:rsidR="001A4B87" w:rsidRPr="001A4B87" w:rsidRDefault="001A4B87" w:rsidP="001A4B87">
      <w:pPr>
        <w:spacing w:line="360" w:lineRule="auto"/>
        <w:jc w:val="both"/>
        <w:rPr>
          <w:rFonts w:ascii="Times New Roman" w:eastAsia="Times New Roman" w:hAnsi="Times New Roman" w:cs="Times New Roman"/>
          <w:bCs/>
          <w:sz w:val="24"/>
          <w:szCs w:val="24"/>
          <w:lang w:val="en-IN"/>
        </w:rPr>
      </w:pPr>
      <w:r w:rsidRPr="001A4B87">
        <w:rPr>
          <w:rFonts w:ascii="Times New Roman" w:eastAsia="Times New Roman" w:hAnsi="Times New Roman" w:cs="Times New Roman"/>
          <w:bCs/>
          <w:sz w:val="24"/>
          <w:szCs w:val="24"/>
          <w:lang w:val="en-IN"/>
        </w:rPr>
        <w:t>This research investigates the influence of Customer Relationship Management (CRM), quality</w:t>
      </w:r>
      <w:r w:rsidRPr="001A4B87">
        <w:rPr>
          <w:rFonts w:ascii="Times New Roman" w:eastAsia="Times New Roman" w:hAnsi="Times New Roman" w:cs="Times New Roman"/>
          <w:bCs/>
          <w:sz w:val="24"/>
          <w:szCs w:val="24"/>
          <w:lang w:val="en-IN"/>
        </w:rPr>
        <w:t> </w:t>
      </w:r>
      <w:r w:rsidRPr="001A4B87">
        <w:rPr>
          <w:rFonts w:ascii="Times New Roman" w:eastAsia="Times New Roman" w:hAnsi="Times New Roman" w:cs="Times New Roman"/>
          <w:bCs/>
          <w:sz w:val="24"/>
          <w:szCs w:val="24"/>
          <w:lang w:val="en-IN"/>
        </w:rPr>
        <w:t>of service and online reputation on consumer satisfaction and competitive positioning within Ibis Stratford. Results show that although affordability and location are strengths, inconsistencies in service,</w:t>
      </w:r>
      <w:r w:rsidRPr="001A4B87">
        <w:rPr>
          <w:rFonts w:ascii="Times New Roman" w:eastAsia="Times New Roman" w:hAnsi="Times New Roman" w:cs="Times New Roman"/>
          <w:bCs/>
          <w:sz w:val="24"/>
          <w:szCs w:val="24"/>
          <w:lang w:val="en-IN"/>
        </w:rPr>
        <w:t> </w:t>
      </w:r>
      <w:r w:rsidRPr="001A4B87">
        <w:rPr>
          <w:rFonts w:ascii="Times New Roman" w:eastAsia="Times New Roman" w:hAnsi="Times New Roman" w:cs="Times New Roman"/>
          <w:bCs/>
          <w:sz w:val="24"/>
          <w:szCs w:val="24"/>
          <w:lang w:val="en-IN"/>
        </w:rPr>
        <w:t>noise disturbances, and small room sizes detract from guest experiences. CRM plans, service quality factors, and online reputation management are some of the keys to</w:t>
      </w:r>
      <w:r w:rsidRPr="001A4B87">
        <w:rPr>
          <w:rFonts w:ascii="Times New Roman" w:eastAsia="Times New Roman" w:hAnsi="Times New Roman" w:cs="Times New Roman"/>
          <w:bCs/>
          <w:sz w:val="24"/>
          <w:szCs w:val="24"/>
          <w:lang w:val="en-IN"/>
        </w:rPr>
        <w:t> </w:t>
      </w:r>
      <w:r w:rsidRPr="001A4B87">
        <w:rPr>
          <w:rFonts w:ascii="Times New Roman" w:eastAsia="Times New Roman" w:hAnsi="Times New Roman" w:cs="Times New Roman"/>
          <w:bCs/>
          <w:sz w:val="24"/>
          <w:szCs w:val="24"/>
          <w:lang w:val="en-IN"/>
        </w:rPr>
        <w:t>performance improvement. These strategies can ultimately help Ibis Stratford to</w:t>
      </w:r>
      <w:r w:rsidRPr="001A4B87">
        <w:rPr>
          <w:rFonts w:ascii="Times New Roman" w:eastAsia="Times New Roman" w:hAnsi="Times New Roman" w:cs="Times New Roman"/>
          <w:bCs/>
          <w:sz w:val="24"/>
          <w:szCs w:val="24"/>
          <w:lang w:val="en-IN"/>
        </w:rPr>
        <w:t> </w:t>
      </w:r>
      <w:r w:rsidRPr="001A4B87">
        <w:rPr>
          <w:rFonts w:ascii="Times New Roman" w:eastAsia="Times New Roman" w:hAnsi="Times New Roman" w:cs="Times New Roman"/>
          <w:bCs/>
          <w:sz w:val="24"/>
          <w:szCs w:val="24"/>
          <w:lang w:val="en-IN"/>
        </w:rPr>
        <w:t>enhance customer satisfaction, build a stronger brand image, and achieve a competitive advantage within the hospitality industry.</w:t>
      </w:r>
    </w:p>
    <w:p w14:paraId="3F3230BE" w14:textId="77777777" w:rsidR="001A4B87" w:rsidRPr="001A4B87" w:rsidRDefault="001A4B87" w:rsidP="001A4B87">
      <w:pPr>
        <w:spacing w:line="360" w:lineRule="auto"/>
        <w:jc w:val="both"/>
        <w:rPr>
          <w:rFonts w:ascii="Times New Roman" w:eastAsia="Times New Roman" w:hAnsi="Times New Roman" w:cs="Times New Roman"/>
          <w:bCs/>
          <w:sz w:val="24"/>
          <w:szCs w:val="24"/>
        </w:rPr>
      </w:pPr>
    </w:p>
    <w:p w14:paraId="2EB3280A" w14:textId="3993249B" w:rsidR="00AE045E" w:rsidRPr="001A4B87" w:rsidRDefault="00FA1DE7" w:rsidP="00617865">
      <w:pPr>
        <w:spacing w:line="360" w:lineRule="auto"/>
        <w:jc w:val="both"/>
        <w:rPr>
          <w:rFonts w:ascii="Times New Roman" w:eastAsia="Times New Roman" w:hAnsi="Times New Roman" w:cs="Times New Roman"/>
          <w:b/>
          <w:sz w:val="24"/>
          <w:szCs w:val="24"/>
        </w:rPr>
      </w:pPr>
      <w:r>
        <w:br w:type="page"/>
      </w:r>
    </w:p>
    <w:p w14:paraId="7D373399" w14:textId="77777777" w:rsidR="00746FE1" w:rsidRDefault="00FA1DE7">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0891FFAA" w14:textId="15DFC75B"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r w:rsidRPr="00746FE1">
        <w:rPr>
          <w:rFonts w:ascii="Times New Roman" w:hAnsi="Times New Roman" w:cs="Times New Roman"/>
          <w:sz w:val="24"/>
          <w:szCs w:val="24"/>
        </w:rPr>
        <w:fldChar w:fldCharType="begin"/>
      </w:r>
      <w:r w:rsidRPr="00746FE1">
        <w:rPr>
          <w:rFonts w:ascii="Times New Roman" w:hAnsi="Times New Roman" w:cs="Times New Roman"/>
          <w:sz w:val="24"/>
          <w:szCs w:val="24"/>
        </w:rPr>
        <w:instrText xml:space="preserve"> TOC \o "1-5" \h \z \u </w:instrText>
      </w:r>
      <w:r w:rsidRPr="00746FE1">
        <w:rPr>
          <w:rFonts w:ascii="Times New Roman" w:hAnsi="Times New Roman" w:cs="Times New Roman"/>
          <w:sz w:val="24"/>
          <w:szCs w:val="24"/>
        </w:rPr>
        <w:fldChar w:fldCharType="separate"/>
      </w:r>
      <w:hyperlink w:anchor="_Toc191926156" w:history="1">
        <w:r w:rsidRPr="00746FE1">
          <w:rPr>
            <w:rStyle w:val="Hyperlink"/>
            <w:rFonts w:ascii="Times New Roman" w:hAnsi="Times New Roman" w:cs="Times New Roman"/>
            <w:noProof/>
            <w:sz w:val="24"/>
            <w:szCs w:val="24"/>
          </w:rPr>
          <w:t>1. Introduction</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_Toc191926156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5</w:t>
        </w:r>
        <w:r w:rsidRPr="00746FE1">
          <w:rPr>
            <w:rFonts w:ascii="Times New Roman" w:hAnsi="Times New Roman" w:cs="Times New Roman"/>
            <w:noProof/>
            <w:webHidden/>
            <w:sz w:val="24"/>
            <w:szCs w:val="24"/>
          </w:rPr>
          <w:fldChar w:fldCharType="end"/>
        </w:r>
      </w:hyperlink>
    </w:p>
    <w:p w14:paraId="6409D4E1" w14:textId="064F7F6B"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57" w:history="1">
        <w:r w:rsidRPr="00746FE1">
          <w:rPr>
            <w:rStyle w:val="Hyperlink"/>
            <w:rFonts w:ascii="Times New Roman" w:hAnsi="Times New Roman" w:cs="Times New Roman"/>
            <w:noProof/>
            <w:sz w:val="24"/>
            <w:szCs w:val="24"/>
          </w:rPr>
          <w:t>1.1 Context of the Research</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_Toc191926157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5</w:t>
        </w:r>
        <w:r w:rsidRPr="00746FE1">
          <w:rPr>
            <w:rFonts w:ascii="Times New Roman" w:hAnsi="Times New Roman" w:cs="Times New Roman"/>
            <w:noProof/>
            <w:webHidden/>
            <w:sz w:val="24"/>
            <w:szCs w:val="24"/>
          </w:rPr>
          <w:fldChar w:fldCharType="end"/>
        </w:r>
      </w:hyperlink>
    </w:p>
    <w:p w14:paraId="68389773" w14:textId="7374968E"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58" w:history="1">
        <w:r w:rsidRPr="00746FE1">
          <w:rPr>
            <w:rStyle w:val="Hyperlink"/>
            <w:rFonts w:ascii="Times New Roman" w:hAnsi="Times New Roman" w:cs="Times New Roman"/>
            <w:noProof/>
            <w:sz w:val="24"/>
            <w:szCs w:val="24"/>
          </w:rPr>
          <w:t>1.2 Aims and Objectives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_Toc191926158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5</w:t>
        </w:r>
        <w:r w:rsidRPr="00746FE1">
          <w:rPr>
            <w:rFonts w:ascii="Times New Roman" w:hAnsi="Times New Roman" w:cs="Times New Roman"/>
            <w:noProof/>
            <w:webHidden/>
            <w:sz w:val="24"/>
            <w:szCs w:val="24"/>
          </w:rPr>
          <w:fldChar w:fldCharType="end"/>
        </w:r>
      </w:hyperlink>
    </w:p>
    <w:p w14:paraId="5E16FD34" w14:textId="47D30447"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59" w:history="1">
        <w:r w:rsidRPr="00746FE1">
          <w:rPr>
            <w:rStyle w:val="Hyperlink"/>
            <w:rFonts w:ascii="Times New Roman" w:hAnsi="Times New Roman" w:cs="Times New Roman"/>
            <w:noProof/>
            <w:sz w:val="24"/>
            <w:szCs w:val="24"/>
          </w:rPr>
          <w:t>1.3 Case Study Overview</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_Toc191926159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6</w:t>
        </w:r>
        <w:r w:rsidRPr="00746FE1">
          <w:rPr>
            <w:rFonts w:ascii="Times New Roman" w:hAnsi="Times New Roman" w:cs="Times New Roman"/>
            <w:noProof/>
            <w:webHidden/>
            <w:sz w:val="24"/>
            <w:szCs w:val="24"/>
          </w:rPr>
          <w:fldChar w:fldCharType="end"/>
        </w:r>
      </w:hyperlink>
    </w:p>
    <w:p w14:paraId="32FC9958" w14:textId="517D63B9"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0" w:history="1">
        <w:r w:rsidRPr="00746FE1">
          <w:rPr>
            <w:rStyle w:val="Hyperlink"/>
            <w:rFonts w:ascii="Times New Roman" w:hAnsi="Times New Roman" w:cs="Times New Roman"/>
            <w:noProof/>
            <w:sz w:val="24"/>
            <w:szCs w:val="24"/>
          </w:rPr>
          <w:t>1.4 Research Topic and Question</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_Toc191926160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7</w:t>
        </w:r>
        <w:r w:rsidRPr="00746FE1">
          <w:rPr>
            <w:rFonts w:ascii="Times New Roman" w:hAnsi="Times New Roman" w:cs="Times New Roman"/>
            <w:noProof/>
            <w:webHidden/>
            <w:sz w:val="24"/>
            <w:szCs w:val="24"/>
          </w:rPr>
          <w:fldChar w:fldCharType="end"/>
        </w:r>
      </w:hyperlink>
    </w:p>
    <w:p w14:paraId="1F939C90" w14:textId="10F00E8C"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hyperlink w:anchor="_Toc191926161" w:history="1">
        <w:r w:rsidRPr="00746FE1">
          <w:rPr>
            <w:rStyle w:val="Hyperlink"/>
            <w:rFonts w:ascii="Times New Roman" w:hAnsi="Times New Roman" w:cs="Times New Roman"/>
            <w:noProof/>
            <w:sz w:val="24"/>
            <w:szCs w:val="24"/>
          </w:rPr>
          <w:t>2. Literature Review</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_Toc191926161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8</w:t>
        </w:r>
        <w:r w:rsidRPr="00746FE1">
          <w:rPr>
            <w:rFonts w:ascii="Times New Roman" w:hAnsi="Times New Roman" w:cs="Times New Roman"/>
            <w:noProof/>
            <w:webHidden/>
            <w:sz w:val="24"/>
            <w:szCs w:val="24"/>
          </w:rPr>
          <w:fldChar w:fldCharType="end"/>
        </w:r>
      </w:hyperlink>
    </w:p>
    <w:p w14:paraId="7CEA00BF" w14:textId="0B5F0886"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2" w:history="1">
        <w:r w:rsidRPr="00746FE1">
          <w:rPr>
            <w:rStyle w:val="Hyperlink"/>
            <w:rFonts w:ascii="Times New Roman" w:hAnsi="Times New Roman" w:cs="Times New Roman"/>
            <w:noProof/>
            <w:sz w:val="24"/>
            <w:szCs w:val="24"/>
          </w:rPr>
          <w:t>2.1 Introduction</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_Toc191926162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8</w:t>
        </w:r>
        <w:r w:rsidRPr="00746FE1">
          <w:rPr>
            <w:rFonts w:ascii="Times New Roman" w:hAnsi="Times New Roman" w:cs="Times New Roman"/>
            <w:noProof/>
            <w:webHidden/>
            <w:sz w:val="24"/>
            <w:szCs w:val="24"/>
          </w:rPr>
          <w:fldChar w:fldCharType="end"/>
        </w:r>
      </w:hyperlink>
    </w:p>
    <w:p w14:paraId="382BA7AF" w14:textId="1CBEA7C1"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3" w:history="1">
        <w:r w:rsidRPr="00746FE1">
          <w:rPr>
            <w:rStyle w:val="Hyperlink"/>
            <w:rFonts w:ascii="Times New Roman" w:hAnsi="Times New Roman" w:cs="Times New Roman"/>
            <w:noProof/>
            <w:sz w:val="24"/>
            <w:szCs w:val="24"/>
          </w:rPr>
          <w:t>2.2 Theoretical Framework</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_Toc191926163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8</w:t>
        </w:r>
        <w:r w:rsidRPr="00746FE1">
          <w:rPr>
            <w:rFonts w:ascii="Times New Roman" w:hAnsi="Times New Roman" w:cs="Times New Roman"/>
            <w:noProof/>
            <w:webHidden/>
            <w:sz w:val="24"/>
            <w:szCs w:val="24"/>
          </w:rPr>
          <w:fldChar w:fldCharType="end"/>
        </w:r>
      </w:hyperlink>
    </w:p>
    <w:p w14:paraId="7DCCA7A2" w14:textId="4AD2CCBD"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4" w:history="1">
        <w:r w:rsidRPr="00746FE1">
          <w:rPr>
            <w:rStyle w:val="Hyperlink"/>
            <w:rFonts w:ascii="Times New Roman" w:hAnsi="Times New Roman" w:cs="Times New Roman"/>
            <w:noProof/>
            <w:sz w:val="24"/>
            <w:szCs w:val="24"/>
          </w:rPr>
          <w:t>2.3 Conceptual Framework</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_Toc191926164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10</w:t>
        </w:r>
        <w:r w:rsidRPr="00746FE1">
          <w:rPr>
            <w:rFonts w:ascii="Times New Roman" w:hAnsi="Times New Roman" w:cs="Times New Roman"/>
            <w:noProof/>
            <w:webHidden/>
            <w:sz w:val="24"/>
            <w:szCs w:val="24"/>
          </w:rPr>
          <w:fldChar w:fldCharType="end"/>
        </w:r>
      </w:hyperlink>
    </w:p>
    <w:p w14:paraId="2F47E17F" w14:textId="52E751CF"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5" w:history="1">
        <w:r w:rsidRPr="00746FE1">
          <w:rPr>
            <w:rStyle w:val="Hyperlink"/>
            <w:rFonts w:ascii="Times New Roman" w:hAnsi="Times New Roman" w:cs="Times New Roman"/>
            <w:noProof/>
            <w:sz w:val="24"/>
            <w:szCs w:val="24"/>
          </w:rPr>
          <w:t>2.4 Importance of customer relationship management to develop consumer satisfaction</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_Toc191926165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10</w:t>
        </w:r>
        <w:r w:rsidRPr="00746FE1">
          <w:rPr>
            <w:rFonts w:ascii="Times New Roman" w:hAnsi="Times New Roman" w:cs="Times New Roman"/>
            <w:noProof/>
            <w:webHidden/>
            <w:sz w:val="24"/>
            <w:szCs w:val="24"/>
          </w:rPr>
          <w:fldChar w:fldCharType="end"/>
        </w:r>
      </w:hyperlink>
    </w:p>
    <w:p w14:paraId="73A2917C" w14:textId="6CE507E0"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6" w:history="1">
        <w:r w:rsidRPr="00746FE1">
          <w:rPr>
            <w:rStyle w:val="Hyperlink"/>
            <w:rFonts w:ascii="Times New Roman" w:hAnsi="Times New Roman" w:cs="Times New Roman"/>
            <w:noProof/>
            <w:sz w:val="24"/>
            <w:szCs w:val="24"/>
          </w:rPr>
          <w:t>2.5 Impact of ineffective customer relationship management in affecting consumer satisfaction of Ibis hotel in Stratford</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_Toc191926166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11</w:t>
        </w:r>
        <w:r w:rsidRPr="00746FE1">
          <w:rPr>
            <w:rFonts w:ascii="Times New Roman" w:hAnsi="Times New Roman" w:cs="Times New Roman"/>
            <w:noProof/>
            <w:webHidden/>
            <w:sz w:val="24"/>
            <w:szCs w:val="24"/>
          </w:rPr>
          <w:fldChar w:fldCharType="end"/>
        </w:r>
      </w:hyperlink>
    </w:p>
    <w:p w14:paraId="3EB445C5" w14:textId="4D98A59A"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7" w:history="1">
        <w:r w:rsidRPr="00746FE1">
          <w:rPr>
            <w:rStyle w:val="Hyperlink"/>
            <w:rFonts w:ascii="Times New Roman" w:hAnsi="Times New Roman" w:cs="Times New Roman"/>
            <w:noProof/>
            <w:sz w:val="24"/>
            <w:szCs w:val="24"/>
          </w:rPr>
          <w:t>2.6 Strategies to Ibis hotel to make better its customer relationship management to engage customers.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_Toc191926167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12</w:t>
        </w:r>
        <w:r w:rsidRPr="00746FE1">
          <w:rPr>
            <w:rFonts w:ascii="Times New Roman" w:hAnsi="Times New Roman" w:cs="Times New Roman"/>
            <w:noProof/>
            <w:webHidden/>
            <w:sz w:val="24"/>
            <w:szCs w:val="24"/>
          </w:rPr>
          <w:fldChar w:fldCharType="end"/>
        </w:r>
      </w:hyperlink>
    </w:p>
    <w:p w14:paraId="24E57CFF" w14:textId="70426019"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8" w:history="1">
        <w:r w:rsidRPr="00746FE1">
          <w:rPr>
            <w:rStyle w:val="Hyperlink"/>
            <w:rFonts w:ascii="Times New Roman" w:hAnsi="Times New Roman" w:cs="Times New Roman"/>
            <w:noProof/>
            <w:sz w:val="24"/>
            <w:szCs w:val="24"/>
          </w:rPr>
          <w:t>2.7 Literature Gap</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_Toc191926168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12</w:t>
        </w:r>
        <w:r w:rsidRPr="00746FE1">
          <w:rPr>
            <w:rFonts w:ascii="Times New Roman" w:hAnsi="Times New Roman" w:cs="Times New Roman"/>
            <w:noProof/>
            <w:webHidden/>
            <w:sz w:val="24"/>
            <w:szCs w:val="24"/>
          </w:rPr>
          <w:fldChar w:fldCharType="end"/>
        </w:r>
      </w:hyperlink>
    </w:p>
    <w:p w14:paraId="12F901BB" w14:textId="4E1A47C9"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69" w:history="1">
        <w:r w:rsidRPr="00746FE1">
          <w:rPr>
            <w:rStyle w:val="Hyperlink"/>
            <w:rFonts w:ascii="Times New Roman" w:hAnsi="Times New Roman" w:cs="Times New Roman"/>
            <w:noProof/>
            <w:sz w:val="24"/>
            <w:szCs w:val="24"/>
          </w:rPr>
          <w:t>2.8 Research Summary</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_Toc191926169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13</w:t>
        </w:r>
        <w:r w:rsidRPr="00746FE1">
          <w:rPr>
            <w:rFonts w:ascii="Times New Roman" w:hAnsi="Times New Roman" w:cs="Times New Roman"/>
            <w:noProof/>
            <w:webHidden/>
            <w:sz w:val="24"/>
            <w:szCs w:val="24"/>
          </w:rPr>
          <w:fldChar w:fldCharType="end"/>
        </w:r>
      </w:hyperlink>
    </w:p>
    <w:p w14:paraId="75C41429" w14:textId="14C5D0E5"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hyperlink w:anchor="_Toc191926170" w:history="1">
        <w:r w:rsidRPr="00746FE1">
          <w:rPr>
            <w:rStyle w:val="Hyperlink"/>
            <w:rFonts w:ascii="Times New Roman" w:hAnsi="Times New Roman" w:cs="Times New Roman"/>
            <w:noProof/>
            <w:sz w:val="24"/>
            <w:szCs w:val="24"/>
          </w:rPr>
          <w:t>3. Methods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_Toc191926170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14</w:t>
        </w:r>
        <w:r w:rsidRPr="00746FE1">
          <w:rPr>
            <w:rFonts w:ascii="Times New Roman" w:hAnsi="Times New Roman" w:cs="Times New Roman"/>
            <w:noProof/>
            <w:webHidden/>
            <w:sz w:val="24"/>
            <w:szCs w:val="24"/>
          </w:rPr>
          <w:fldChar w:fldCharType="end"/>
        </w:r>
      </w:hyperlink>
    </w:p>
    <w:p w14:paraId="7E464FB1" w14:textId="0F43BA80"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1" w:history="1">
        <w:r w:rsidRPr="00746FE1">
          <w:rPr>
            <w:rStyle w:val="Hyperlink"/>
            <w:rFonts w:ascii="Times New Roman" w:hAnsi="Times New Roman" w:cs="Times New Roman"/>
            <w:noProof/>
            <w:sz w:val="24"/>
            <w:szCs w:val="24"/>
          </w:rPr>
          <w:t>3.1 Case Study Approach</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_Toc191926171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14</w:t>
        </w:r>
        <w:r w:rsidRPr="00746FE1">
          <w:rPr>
            <w:rFonts w:ascii="Times New Roman" w:hAnsi="Times New Roman" w:cs="Times New Roman"/>
            <w:noProof/>
            <w:webHidden/>
            <w:sz w:val="24"/>
            <w:szCs w:val="24"/>
          </w:rPr>
          <w:fldChar w:fldCharType="end"/>
        </w:r>
      </w:hyperlink>
    </w:p>
    <w:p w14:paraId="6A6C4198" w14:textId="34DA16E9"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2" w:history="1">
        <w:r w:rsidRPr="00746FE1">
          <w:rPr>
            <w:rStyle w:val="Hyperlink"/>
            <w:rFonts w:ascii="Times New Roman" w:hAnsi="Times New Roman" w:cs="Times New Roman"/>
            <w:noProof/>
            <w:sz w:val="24"/>
            <w:szCs w:val="24"/>
          </w:rPr>
          <w:t>3.2 Data Collection Methods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_Toc191926172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14</w:t>
        </w:r>
        <w:r w:rsidRPr="00746FE1">
          <w:rPr>
            <w:rFonts w:ascii="Times New Roman" w:hAnsi="Times New Roman" w:cs="Times New Roman"/>
            <w:noProof/>
            <w:webHidden/>
            <w:sz w:val="24"/>
            <w:szCs w:val="24"/>
          </w:rPr>
          <w:fldChar w:fldCharType="end"/>
        </w:r>
      </w:hyperlink>
    </w:p>
    <w:p w14:paraId="561D4DA4" w14:textId="6ACE6CD3"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3" w:history="1">
        <w:r w:rsidRPr="00746FE1">
          <w:rPr>
            <w:rStyle w:val="Hyperlink"/>
            <w:rFonts w:ascii="Times New Roman" w:hAnsi="Times New Roman" w:cs="Times New Roman"/>
            <w:noProof/>
            <w:sz w:val="24"/>
            <w:szCs w:val="24"/>
          </w:rPr>
          <w:t>3.3 Netnography</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_Toc191926173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15</w:t>
        </w:r>
        <w:r w:rsidRPr="00746FE1">
          <w:rPr>
            <w:rFonts w:ascii="Times New Roman" w:hAnsi="Times New Roman" w:cs="Times New Roman"/>
            <w:noProof/>
            <w:webHidden/>
            <w:sz w:val="24"/>
            <w:szCs w:val="24"/>
          </w:rPr>
          <w:fldChar w:fldCharType="end"/>
        </w:r>
      </w:hyperlink>
    </w:p>
    <w:p w14:paraId="3D387C39" w14:textId="7BD6617D"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4" w:history="1">
        <w:r w:rsidRPr="00746FE1">
          <w:rPr>
            <w:rStyle w:val="Hyperlink"/>
            <w:rFonts w:ascii="Times New Roman" w:hAnsi="Times New Roman" w:cs="Times New Roman"/>
            <w:noProof/>
            <w:sz w:val="24"/>
            <w:szCs w:val="24"/>
          </w:rPr>
          <w:t>3.4 Limitations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_Toc191926174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15</w:t>
        </w:r>
        <w:r w:rsidRPr="00746FE1">
          <w:rPr>
            <w:rFonts w:ascii="Times New Roman" w:hAnsi="Times New Roman" w:cs="Times New Roman"/>
            <w:noProof/>
            <w:webHidden/>
            <w:sz w:val="24"/>
            <w:szCs w:val="24"/>
          </w:rPr>
          <w:fldChar w:fldCharType="end"/>
        </w:r>
      </w:hyperlink>
    </w:p>
    <w:p w14:paraId="3B0262E9" w14:textId="11DFCED5"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hyperlink w:anchor="_Toc191926175" w:history="1">
        <w:r w:rsidRPr="00746FE1">
          <w:rPr>
            <w:rStyle w:val="Hyperlink"/>
            <w:rFonts w:ascii="Times New Roman" w:hAnsi="Times New Roman" w:cs="Times New Roman"/>
            <w:noProof/>
            <w:sz w:val="24"/>
            <w:szCs w:val="24"/>
          </w:rPr>
          <w:t>4. Case Study Hotel Overview and Findings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_Toc191926175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16</w:t>
        </w:r>
        <w:r w:rsidRPr="00746FE1">
          <w:rPr>
            <w:rFonts w:ascii="Times New Roman" w:hAnsi="Times New Roman" w:cs="Times New Roman"/>
            <w:noProof/>
            <w:webHidden/>
            <w:sz w:val="24"/>
            <w:szCs w:val="24"/>
          </w:rPr>
          <w:fldChar w:fldCharType="end"/>
        </w:r>
      </w:hyperlink>
    </w:p>
    <w:p w14:paraId="65995411" w14:textId="03977BDB"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6" w:history="1">
        <w:r w:rsidRPr="00746FE1">
          <w:rPr>
            <w:rStyle w:val="Hyperlink"/>
            <w:rFonts w:ascii="Times New Roman" w:hAnsi="Times New Roman" w:cs="Times New Roman"/>
            <w:noProof/>
            <w:sz w:val="24"/>
            <w:szCs w:val="24"/>
          </w:rPr>
          <w:t>4.1 Hotel Profile</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_Toc191926176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16</w:t>
        </w:r>
        <w:r w:rsidRPr="00746FE1">
          <w:rPr>
            <w:rFonts w:ascii="Times New Roman" w:hAnsi="Times New Roman" w:cs="Times New Roman"/>
            <w:noProof/>
            <w:webHidden/>
            <w:sz w:val="24"/>
            <w:szCs w:val="24"/>
          </w:rPr>
          <w:fldChar w:fldCharType="end"/>
        </w:r>
      </w:hyperlink>
    </w:p>
    <w:p w14:paraId="463AFEB2" w14:textId="5E78380A"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7" w:history="1">
        <w:r w:rsidRPr="00746FE1">
          <w:rPr>
            <w:rStyle w:val="Hyperlink"/>
            <w:rFonts w:ascii="Times New Roman" w:hAnsi="Times New Roman" w:cs="Times New Roman"/>
            <w:noProof/>
            <w:sz w:val="24"/>
            <w:szCs w:val="24"/>
          </w:rPr>
          <w:t>4.2 Geographical and Cultural Context</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_Toc191926177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17</w:t>
        </w:r>
        <w:r w:rsidRPr="00746FE1">
          <w:rPr>
            <w:rFonts w:ascii="Times New Roman" w:hAnsi="Times New Roman" w:cs="Times New Roman"/>
            <w:noProof/>
            <w:webHidden/>
            <w:sz w:val="24"/>
            <w:szCs w:val="24"/>
          </w:rPr>
          <w:fldChar w:fldCharType="end"/>
        </w:r>
      </w:hyperlink>
    </w:p>
    <w:p w14:paraId="6049C96E" w14:textId="68F34C64"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8" w:history="1">
        <w:r w:rsidRPr="00746FE1">
          <w:rPr>
            <w:rStyle w:val="Hyperlink"/>
            <w:rFonts w:ascii="Times New Roman" w:hAnsi="Times New Roman" w:cs="Times New Roman"/>
            <w:noProof/>
            <w:sz w:val="24"/>
            <w:szCs w:val="24"/>
          </w:rPr>
          <w:t>4.3 SWOT Analysis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_Toc191926178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18</w:t>
        </w:r>
        <w:r w:rsidRPr="00746FE1">
          <w:rPr>
            <w:rFonts w:ascii="Times New Roman" w:hAnsi="Times New Roman" w:cs="Times New Roman"/>
            <w:noProof/>
            <w:webHidden/>
            <w:sz w:val="24"/>
            <w:szCs w:val="24"/>
          </w:rPr>
          <w:fldChar w:fldCharType="end"/>
        </w:r>
      </w:hyperlink>
    </w:p>
    <w:p w14:paraId="09C167D7" w14:textId="2201D71B"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79" w:history="1">
        <w:r w:rsidRPr="00746FE1">
          <w:rPr>
            <w:rStyle w:val="Hyperlink"/>
            <w:rFonts w:ascii="Times New Roman" w:hAnsi="Times New Roman" w:cs="Times New Roman"/>
            <w:noProof/>
            <w:sz w:val="24"/>
            <w:szCs w:val="24"/>
          </w:rPr>
          <w:t>4.4 PEST Analysis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_Toc191926179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19</w:t>
        </w:r>
        <w:r w:rsidRPr="00746FE1">
          <w:rPr>
            <w:rFonts w:ascii="Times New Roman" w:hAnsi="Times New Roman" w:cs="Times New Roman"/>
            <w:noProof/>
            <w:webHidden/>
            <w:sz w:val="24"/>
            <w:szCs w:val="24"/>
          </w:rPr>
          <w:fldChar w:fldCharType="end"/>
        </w:r>
      </w:hyperlink>
    </w:p>
    <w:p w14:paraId="5BB965A4" w14:textId="5088E56B"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0" w:history="1">
        <w:r w:rsidRPr="00746FE1">
          <w:rPr>
            <w:rStyle w:val="Hyperlink"/>
            <w:rFonts w:ascii="Times New Roman" w:hAnsi="Times New Roman" w:cs="Times New Roman"/>
            <w:noProof/>
            <w:sz w:val="24"/>
            <w:szCs w:val="24"/>
          </w:rPr>
          <w:t>4.5 Competitor Analysis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_Toc191926180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21</w:t>
        </w:r>
        <w:r w:rsidRPr="00746FE1">
          <w:rPr>
            <w:rFonts w:ascii="Times New Roman" w:hAnsi="Times New Roman" w:cs="Times New Roman"/>
            <w:noProof/>
            <w:webHidden/>
            <w:sz w:val="24"/>
            <w:szCs w:val="24"/>
          </w:rPr>
          <w:fldChar w:fldCharType="end"/>
        </w:r>
      </w:hyperlink>
    </w:p>
    <w:p w14:paraId="727D29CE" w14:textId="1E4908D3"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1" w:history="1">
        <w:r w:rsidRPr="00746FE1">
          <w:rPr>
            <w:rStyle w:val="Hyperlink"/>
            <w:rFonts w:ascii="Times New Roman" w:hAnsi="Times New Roman" w:cs="Times New Roman"/>
            <w:noProof/>
            <w:sz w:val="24"/>
            <w:szCs w:val="24"/>
          </w:rPr>
          <w:t>4.6 Netnography Findings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_Toc191926181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22</w:t>
        </w:r>
        <w:r w:rsidRPr="00746FE1">
          <w:rPr>
            <w:rFonts w:ascii="Times New Roman" w:hAnsi="Times New Roman" w:cs="Times New Roman"/>
            <w:noProof/>
            <w:webHidden/>
            <w:sz w:val="24"/>
            <w:szCs w:val="24"/>
          </w:rPr>
          <w:fldChar w:fldCharType="end"/>
        </w:r>
      </w:hyperlink>
    </w:p>
    <w:p w14:paraId="46B9ACE3" w14:textId="4813A522"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2" w:history="1">
        <w:r w:rsidRPr="00746FE1">
          <w:rPr>
            <w:rStyle w:val="Hyperlink"/>
            <w:rFonts w:ascii="Times New Roman" w:hAnsi="Times New Roman" w:cs="Times New Roman"/>
            <w:noProof/>
            <w:sz w:val="24"/>
            <w:szCs w:val="24"/>
          </w:rPr>
          <w:t>4.7 Personal Observations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_Toc191926182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24</w:t>
        </w:r>
        <w:r w:rsidRPr="00746FE1">
          <w:rPr>
            <w:rFonts w:ascii="Times New Roman" w:hAnsi="Times New Roman" w:cs="Times New Roman"/>
            <w:noProof/>
            <w:webHidden/>
            <w:sz w:val="24"/>
            <w:szCs w:val="24"/>
          </w:rPr>
          <w:fldChar w:fldCharType="end"/>
        </w:r>
      </w:hyperlink>
    </w:p>
    <w:p w14:paraId="5C2A4D6A" w14:textId="173309E5"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hyperlink w:anchor="_Toc191926183" w:history="1">
        <w:r w:rsidRPr="00746FE1">
          <w:rPr>
            <w:rStyle w:val="Hyperlink"/>
            <w:rFonts w:ascii="Times New Roman" w:hAnsi="Times New Roman" w:cs="Times New Roman"/>
            <w:noProof/>
            <w:sz w:val="24"/>
            <w:szCs w:val="24"/>
          </w:rPr>
          <w:t>5. Discussion</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_Toc191926183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25</w:t>
        </w:r>
        <w:r w:rsidRPr="00746FE1">
          <w:rPr>
            <w:rFonts w:ascii="Times New Roman" w:hAnsi="Times New Roman" w:cs="Times New Roman"/>
            <w:noProof/>
            <w:webHidden/>
            <w:sz w:val="24"/>
            <w:szCs w:val="24"/>
          </w:rPr>
          <w:fldChar w:fldCharType="end"/>
        </w:r>
      </w:hyperlink>
    </w:p>
    <w:p w14:paraId="5DE8CA40" w14:textId="781EF6D5"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4" w:history="1">
        <w:r w:rsidRPr="00746FE1">
          <w:rPr>
            <w:rStyle w:val="Hyperlink"/>
            <w:rFonts w:ascii="Times New Roman" w:hAnsi="Times New Roman" w:cs="Times New Roman"/>
            <w:noProof/>
            <w:sz w:val="24"/>
            <w:szCs w:val="24"/>
          </w:rPr>
          <w:t>5.1 Interpretation of Findings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_Toc191926184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25</w:t>
        </w:r>
        <w:r w:rsidRPr="00746FE1">
          <w:rPr>
            <w:rFonts w:ascii="Times New Roman" w:hAnsi="Times New Roman" w:cs="Times New Roman"/>
            <w:noProof/>
            <w:webHidden/>
            <w:sz w:val="24"/>
            <w:szCs w:val="24"/>
          </w:rPr>
          <w:fldChar w:fldCharType="end"/>
        </w:r>
      </w:hyperlink>
    </w:p>
    <w:p w14:paraId="46A3E4EC" w14:textId="73758140"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5" w:history="1">
        <w:r w:rsidRPr="00746FE1">
          <w:rPr>
            <w:rStyle w:val="Hyperlink"/>
            <w:rFonts w:ascii="Times New Roman" w:hAnsi="Times New Roman" w:cs="Times New Roman"/>
            <w:noProof/>
            <w:sz w:val="24"/>
            <w:szCs w:val="24"/>
          </w:rPr>
          <w:t>5.2 Implications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_Toc191926185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27</w:t>
        </w:r>
        <w:r w:rsidRPr="00746FE1">
          <w:rPr>
            <w:rFonts w:ascii="Times New Roman" w:hAnsi="Times New Roman" w:cs="Times New Roman"/>
            <w:noProof/>
            <w:webHidden/>
            <w:sz w:val="24"/>
            <w:szCs w:val="24"/>
          </w:rPr>
          <w:fldChar w:fldCharType="end"/>
        </w:r>
      </w:hyperlink>
    </w:p>
    <w:p w14:paraId="18920C40" w14:textId="63C045CA"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6" w:history="1">
        <w:r w:rsidRPr="00746FE1">
          <w:rPr>
            <w:rStyle w:val="Hyperlink"/>
            <w:rFonts w:ascii="Times New Roman" w:hAnsi="Times New Roman" w:cs="Times New Roman"/>
            <w:noProof/>
            <w:sz w:val="24"/>
            <w:szCs w:val="24"/>
          </w:rPr>
          <w:t>5.3 Limitations of the Study</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_Toc191926186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29</w:t>
        </w:r>
        <w:r w:rsidRPr="00746FE1">
          <w:rPr>
            <w:rFonts w:ascii="Times New Roman" w:hAnsi="Times New Roman" w:cs="Times New Roman"/>
            <w:noProof/>
            <w:webHidden/>
            <w:sz w:val="24"/>
            <w:szCs w:val="24"/>
          </w:rPr>
          <w:fldChar w:fldCharType="end"/>
        </w:r>
      </w:hyperlink>
    </w:p>
    <w:p w14:paraId="35ECB6E9" w14:textId="7DFF80DC"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7" w:history="1">
        <w:r w:rsidRPr="00746FE1">
          <w:rPr>
            <w:rStyle w:val="Hyperlink"/>
            <w:rFonts w:ascii="Times New Roman" w:hAnsi="Times New Roman" w:cs="Times New Roman"/>
            <w:noProof/>
            <w:sz w:val="24"/>
            <w:szCs w:val="24"/>
          </w:rPr>
          <w:t>5.4 Future Research Directions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_Toc191926187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30</w:t>
        </w:r>
        <w:r w:rsidRPr="00746FE1">
          <w:rPr>
            <w:rFonts w:ascii="Times New Roman" w:hAnsi="Times New Roman" w:cs="Times New Roman"/>
            <w:noProof/>
            <w:webHidden/>
            <w:sz w:val="24"/>
            <w:szCs w:val="24"/>
          </w:rPr>
          <w:fldChar w:fldCharType="end"/>
        </w:r>
      </w:hyperlink>
    </w:p>
    <w:p w14:paraId="5531E34F" w14:textId="38680BC7"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hyperlink w:anchor="_Toc191926188" w:history="1">
        <w:r w:rsidRPr="00746FE1">
          <w:rPr>
            <w:rStyle w:val="Hyperlink"/>
            <w:rFonts w:ascii="Times New Roman" w:hAnsi="Times New Roman" w:cs="Times New Roman"/>
            <w:noProof/>
            <w:sz w:val="24"/>
            <w:szCs w:val="24"/>
          </w:rPr>
          <w:t>6. Conclusion and Recommendations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_Toc191926188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31</w:t>
        </w:r>
        <w:r w:rsidRPr="00746FE1">
          <w:rPr>
            <w:rFonts w:ascii="Times New Roman" w:hAnsi="Times New Roman" w:cs="Times New Roman"/>
            <w:noProof/>
            <w:webHidden/>
            <w:sz w:val="24"/>
            <w:szCs w:val="24"/>
          </w:rPr>
          <w:fldChar w:fldCharType="end"/>
        </w:r>
      </w:hyperlink>
    </w:p>
    <w:p w14:paraId="75EA1F4B" w14:textId="250CC5C8"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89" w:history="1">
        <w:r w:rsidRPr="00746FE1">
          <w:rPr>
            <w:rStyle w:val="Hyperlink"/>
            <w:rFonts w:ascii="Times New Roman" w:hAnsi="Times New Roman" w:cs="Times New Roman"/>
            <w:noProof/>
            <w:sz w:val="24"/>
            <w:szCs w:val="24"/>
          </w:rPr>
          <w:t>6.1 Conclusion</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_Toc191926189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31</w:t>
        </w:r>
        <w:r w:rsidRPr="00746FE1">
          <w:rPr>
            <w:rFonts w:ascii="Times New Roman" w:hAnsi="Times New Roman" w:cs="Times New Roman"/>
            <w:noProof/>
            <w:webHidden/>
            <w:sz w:val="24"/>
            <w:szCs w:val="24"/>
          </w:rPr>
          <w:fldChar w:fldCharType="end"/>
        </w:r>
      </w:hyperlink>
    </w:p>
    <w:p w14:paraId="31BF7908" w14:textId="5FFCA7B4" w:rsidR="00746FE1" w:rsidRPr="00746FE1" w:rsidRDefault="00746FE1" w:rsidP="00746FE1">
      <w:pPr>
        <w:pStyle w:val="TOC2"/>
        <w:tabs>
          <w:tab w:val="right" w:leader="dot" w:pos="9350"/>
        </w:tabs>
        <w:spacing w:line="360" w:lineRule="auto"/>
        <w:jc w:val="both"/>
        <w:rPr>
          <w:rFonts w:ascii="Times New Roman" w:hAnsi="Times New Roman" w:cs="Times New Roman"/>
          <w:noProof/>
          <w:sz w:val="24"/>
          <w:szCs w:val="24"/>
        </w:rPr>
      </w:pPr>
      <w:hyperlink w:anchor="_Toc191926190" w:history="1">
        <w:r w:rsidRPr="00746FE1">
          <w:rPr>
            <w:rStyle w:val="Hyperlink"/>
            <w:rFonts w:ascii="Times New Roman" w:hAnsi="Times New Roman" w:cs="Times New Roman"/>
            <w:noProof/>
            <w:sz w:val="24"/>
            <w:szCs w:val="24"/>
          </w:rPr>
          <w:t>6.2 Recommendation</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_Toc191926190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31</w:t>
        </w:r>
        <w:r w:rsidRPr="00746FE1">
          <w:rPr>
            <w:rFonts w:ascii="Times New Roman" w:hAnsi="Times New Roman" w:cs="Times New Roman"/>
            <w:noProof/>
            <w:webHidden/>
            <w:sz w:val="24"/>
            <w:szCs w:val="24"/>
          </w:rPr>
          <w:fldChar w:fldCharType="end"/>
        </w:r>
      </w:hyperlink>
    </w:p>
    <w:p w14:paraId="1992FA41" w14:textId="122B404F"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hyperlink w:anchor="_Toc191926191" w:history="1">
        <w:r w:rsidRPr="00746FE1">
          <w:rPr>
            <w:rStyle w:val="Hyperlink"/>
            <w:rFonts w:ascii="Times New Roman" w:hAnsi="Times New Roman" w:cs="Times New Roman"/>
            <w:noProof/>
            <w:sz w:val="24"/>
            <w:szCs w:val="24"/>
          </w:rPr>
          <w:t>7. Recommendations and Practical Strategies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_Toc191926191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33</w:t>
        </w:r>
        <w:r w:rsidRPr="00746FE1">
          <w:rPr>
            <w:rFonts w:ascii="Times New Roman" w:hAnsi="Times New Roman" w:cs="Times New Roman"/>
            <w:noProof/>
            <w:webHidden/>
            <w:sz w:val="24"/>
            <w:szCs w:val="24"/>
          </w:rPr>
          <w:fldChar w:fldCharType="end"/>
        </w:r>
      </w:hyperlink>
    </w:p>
    <w:p w14:paraId="36975AFE" w14:textId="79A9E612" w:rsidR="00746FE1" w:rsidRPr="00746FE1" w:rsidRDefault="00746FE1" w:rsidP="00746FE1">
      <w:pPr>
        <w:pStyle w:val="TOC1"/>
        <w:tabs>
          <w:tab w:val="right" w:leader="dot" w:pos="9350"/>
        </w:tabs>
        <w:spacing w:line="360" w:lineRule="auto"/>
        <w:jc w:val="both"/>
        <w:rPr>
          <w:rFonts w:ascii="Times New Roman" w:hAnsi="Times New Roman" w:cs="Times New Roman"/>
          <w:noProof/>
          <w:sz w:val="24"/>
          <w:szCs w:val="24"/>
        </w:rPr>
      </w:pPr>
      <w:hyperlink w:anchor="_Toc191926192" w:history="1">
        <w:r w:rsidRPr="00746FE1">
          <w:rPr>
            <w:rStyle w:val="Hyperlink"/>
            <w:rFonts w:ascii="Times New Roman" w:hAnsi="Times New Roman" w:cs="Times New Roman"/>
            <w:noProof/>
            <w:sz w:val="24"/>
            <w:szCs w:val="24"/>
          </w:rPr>
          <w:t>References</w:t>
        </w:r>
        <w:r w:rsidRPr="00746FE1">
          <w:rPr>
            <w:rFonts w:ascii="Times New Roman" w:hAnsi="Times New Roman" w:cs="Times New Roman"/>
            <w:noProof/>
            <w:webHidden/>
            <w:sz w:val="24"/>
            <w:szCs w:val="24"/>
          </w:rPr>
          <w:tab/>
        </w:r>
        <w:r w:rsidRPr="00746FE1">
          <w:rPr>
            <w:rFonts w:ascii="Times New Roman" w:hAnsi="Times New Roman" w:cs="Times New Roman"/>
            <w:noProof/>
            <w:webHidden/>
            <w:sz w:val="24"/>
            <w:szCs w:val="24"/>
          </w:rPr>
          <w:fldChar w:fldCharType="begin"/>
        </w:r>
        <w:r w:rsidRPr="00746FE1">
          <w:rPr>
            <w:rFonts w:ascii="Times New Roman" w:hAnsi="Times New Roman" w:cs="Times New Roman"/>
            <w:noProof/>
            <w:webHidden/>
            <w:sz w:val="24"/>
            <w:szCs w:val="24"/>
          </w:rPr>
          <w:instrText xml:space="preserve"> PAGEREF _Toc191926192 \h </w:instrText>
        </w:r>
        <w:r w:rsidRPr="00746FE1">
          <w:rPr>
            <w:rFonts w:ascii="Times New Roman" w:hAnsi="Times New Roman" w:cs="Times New Roman"/>
            <w:noProof/>
            <w:webHidden/>
            <w:sz w:val="24"/>
            <w:szCs w:val="24"/>
          </w:rPr>
        </w:r>
        <w:r w:rsidRPr="00746FE1">
          <w:rPr>
            <w:rFonts w:ascii="Times New Roman" w:hAnsi="Times New Roman" w:cs="Times New Roman"/>
            <w:noProof/>
            <w:webHidden/>
            <w:sz w:val="24"/>
            <w:szCs w:val="24"/>
          </w:rPr>
          <w:fldChar w:fldCharType="separate"/>
        </w:r>
        <w:r w:rsidRPr="00746FE1">
          <w:rPr>
            <w:rFonts w:ascii="Times New Roman" w:hAnsi="Times New Roman" w:cs="Times New Roman"/>
            <w:noProof/>
            <w:webHidden/>
            <w:sz w:val="24"/>
            <w:szCs w:val="24"/>
          </w:rPr>
          <w:t>35</w:t>
        </w:r>
        <w:r w:rsidRPr="00746FE1">
          <w:rPr>
            <w:rFonts w:ascii="Times New Roman" w:hAnsi="Times New Roman" w:cs="Times New Roman"/>
            <w:noProof/>
            <w:webHidden/>
            <w:sz w:val="24"/>
            <w:szCs w:val="24"/>
          </w:rPr>
          <w:fldChar w:fldCharType="end"/>
        </w:r>
      </w:hyperlink>
    </w:p>
    <w:p w14:paraId="2A13C154" w14:textId="678A91C5" w:rsidR="00AE045E" w:rsidRDefault="00746FE1" w:rsidP="00746FE1">
      <w:pPr>
        <w:spacing w:line="360" w:lineRule="auto"/>
        <w:jc w:val="both"/>
        <w:rPr>
          <w:rFonts w:ascii="Times New Roman" w:eastAsia="Times New Roman" w:hAnsi="Times New Roman" w:cs="Times New Roman"/>
          <w:b/>
          <w:sz w:val="28"/>
          <w:szCs w:val="28"/>
        </w:rPr>
      </w:pPr>
      <w:r w:rsidRPr="00746FE1">
        <w:rPr>
          <w:rFonts w:ascii="Times New Roman" w:hAnsi="Times New Roman" w:cs="Times New Roman"/>
          <w:sz w:val="24"/>
          <w:szCs w:val="24"/>
        </w:rPr>
        <w:fldChar w:fldCharType="end"/>
      </w:r>
      <w:r>
        <w:br w:type="page"/>
      </w:r>
    </w:p>
    <w:p w14:paraId="52EC881C" w14:textId="77777777" w:rsidR="00AE045E" w:rsidRDefault="00FA1DE7" w:rsidP="00523F1B">
      <w:pPr>
        <w:pStyle w:val="Heading1"/>
      </w:pPr>
      <w:bookmarkStart w:id="0" w:name="_Toc191926156"/>
      <w:r>
        <w:lastRenderedPageBreak/>
        <w:t>1. Introduction</w:t>
      </w:r>
      <w:bookmarkEnd w:id="0"/>
    </w:p>
    <w:p w14:paraId="572E76C8" w14:textId="77777777" w:rsidR="00AE045E" w:rsidRDefault="00FA1DE7" w:rsidP="00523F1B">
      <w:pPr>
        <w:pStyle w:val="Heading2"/>
        <w:rPr>
          <w:b w:val="0"/>
        </w:rPr>
      </w:pPr>
      <w:bookmarkStart w:id="1" w:name="_Toc191926157"/>
      <w:r>
        <w:t>1.1 Context of the Research</w:t>
      </w:r>
      <w:bookmarkEnd w:id="1"/>
    </w:p>
    <w:p w14:paraId="2C8FC3FA" w14:textId="7C5FF5B8"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Customer Relationship Management (CRM)</w:t>
      </w:r>
      <w:r>
        <w:rPr>
          <w:rFonts w:ascii="Times New Roman" w:eastAsia="Times New Roman" w:hAnsi="Times New Roman" w:cs="Times New Roman"/>
          <w:sz w:val="24"/>
          <w:szCs w:val="24"/>
        </w:rPr>
        <w:t xml:space="preserve"> is a strategic plan which businesses implement to improve satisfaction obtained through customer interaction and realize profitability. With effective CRM practices, a company can analyze a customer’s needs; it can personalize the customer experience; and often, it can have a lifelong relationship with the customer, creating competitive advantage (</w:t>
      </w:r>
      <w:proofErr w:type="spellStart"/>
      <w:r>
        <w:rPr>
          <w:rFonts w:ascii="Times New Roman" w:eastAsia="Times New Roman" w:hAnsi="Times New Roman" w:cs="Times New Roman"/>
          <w:sz w:val="24"/>
          <w:szCs w:val="24"/>
        </w:rPr>
        <w:t>Ngelyaratan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Soediantono</w:t>
      </w:r>
      <w:proofErr w:type="spellEnd"/>
      <w:r>
        <w:rPr>
          <w:rFonts w:ascii="Times New Roman" w:eastAsia="Times New Roman" w:hAnsi="Times New Roman" w:cs="Times New Roman"/>
          <w:sz w:val="24"/>
          <w:szCs w:val="24"/>
        </w:rPr>
        <w:t xml:space="preserve">, 2022). CRM takes up such a big deal in the hospitality industry, as it all depends on how to take care of the guest as they will directly affect the success of the business. The subjects of this research address how CRM improves the customer satisfaction in terms of </w:t>
      </w:r>
      <w:r>
        <w:rPr>
          <w:rFonts w:ascii="Times New Roman" w:eastAsia="Times New Roman" w:hAnsi="Times New Roman" w:cs="Times New Roman"/>
          <w:b/>
          <w:i/>
          <w:sz w:val="24"/>
          <w:szCs w:val="24"/>
        </w:rPr>
        <w:t xml:space="preserve">Ibis Hotel practice in </w:t>
      </w:r>
      <w:r w:rsidR="0040570B">
        <w:rPr>
          <w:rFonts w:ascii="Times New Roman" w:eastAsia="Times New Roman" w:hAnsi="Times New Roman" w:cs="Times New Roman"/>
          <w:b/>
          <w:i/>
          <w:sz w:val="24"/>
          <w:szCs w:val="24"/>
        </w:rPr>
        <w:t>S</w:t>
      </w:r>
      <w:r w:rsidR="00670C4A">
        <w:rPr>
          <w:rFonts w:ascii="Times New Roman" w:eastAsia="Times New Roman" w:hAnsi="Times New Roman" w:cs="Times New Roman"/>
          <w:b/>
          <w:i/>
          <w:sz w:val="24"/>
          <w:szCs w:val="24"/>
        </w:rPr>
        <w:t>trat</w:t>
      </w:r>
      <w:r>
        <w:rPr>
          <w:rFonts w:ascii="Times New Roman" w:eastAsia="Times New Roman" w:hAnsi="Times New Roman" w:cs="Times New Roman"/>
          <w:b/>
          <w:i/>
          <w:sz w:val="24"/>
          <w:szCs w:val="24"/>
        </w:rPr>
        <w:t>ford.</w:t>
      </w:r>
      <w:r>
        <w:rPr>
          <w:rFonts w:ascii="Times New Roman" w:eastAsia="Times New Roman" w:hAnsi="Times New Roman" w:cs="Times New Roman"/>
          <w:sz w:val="24"/>
          <w:szCs w:val="24"/>
        </w:rPr>
        <w:t xml:space="preserve"> It addresses the role that CRM systems (personalized communication and service improvements) play in customer engagement and loyalty (Ibis, 2025). </w:t>
      </w:r>
    </w:p>
    <w:p w14:paraId="225E2830" w14:textId="413470E5" w:rsidR="00AE045E" w:rsidRDefault="00855FEA">
      <w:pPr>
        <w:spacing w:line="360" w:lineRule="auto"/>
        <w:jc w:val="center"/>
        <w:rPr>
          <w:rFonts w:ascii="Times New Roman" w:eastAsia="Times New Roman" w:hAnsi="Times New Roman" w:cs="Times New Roman"/>
          <w:sz w:val="24"/>
          <w:szCs w:val="24"/>
        </w:rPr>
      </w:pPr>
      <w:r>
        <w:rPr>
          <w:noProof/>
        </w:rPr>
        <w:drawing>
          <wp:inline distT="0" distB="0" distL="0" distR="0" wp14:anchorId="13DBDEEE" wp14:editId="325EAA9C">
            <wp:extent cx="4171543" cy="2815590"/>
            <wp:effectExtent l="38100" t="38100" r="38735" b="41910"/>
            <wp:docPr id="353720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20622" name=""/>
                    <pic:cNvPicPr/>
                  </pic:nvPicPr>
                  <pic:blipFill>
                    <a:blip r:embed="rId9"/>
                    <a:stretch>
                      <a:fillRect/>
                    </a:stretch>
                  </pic:blipFill>
                  <pic:spPr>
                    <a:xfrm>
                      <a:off x="0" y="0"/>
                      <a:ext cx="4181976" cy="2822631"/>
                    </a:xfrm>
                    <a:prstGeom prst="rect">
                      <a:avLst/>
                    </a:prstGeom>
                    <a:ln w="28575">
                      <a:solidFill>
                        <a:schemeClr val="tx1"/>
                      </a:solidFill>
                    </a:ln>
                  </pic:spPr>
                </pic:pic>
              </a:graphicData>
            </a:graphic>
          </wp:inline>
        </w:drawing>
      </w:r>
    </w:p>
    <w:p w14:paraId="11386F2A"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IBIS hotel</w:t>
      </w:r>
    </w:p>
    <w:p w14:paraId="3D0D5ACD"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Ibis, 2025)</w:t>
      </w:r>
    </w:p>
    <w:p w14:paraId="44613B52"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addition, it analyzes the effects of the implementation of a poor CRM and proposes ways of improving the process of customer relationship management. This study investigates the role of CRM at Ibis Hotel to provide useful information on the ways by which the customer could be satisfied and thereby the hotel can maintain its market position.</w:t>
      </w:r>
    </w:p>
    <w:p w14:paraId="612D9240" w14:textId="77777777" w:rsidR="00AE045E" w:rsidRDefault="00FA1DE7" w:rsidP="00523F1B">
      <w:pPr>
        <w:pStyle w:val="Heading2"/>
      </w:pPr>
      <w:bookmarkStart w:id="2" w:name="_Toc191926158"/>
      <w:r>
        <w:lastRenderedPageBreak/>
        <w:t>1.2 Aims and Objectives</w:t>
      </w:r>
      <w:bookmarkEnd w:id="2"/>
    </w:p>
    <w:p w14:paraId="2C509CCF"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p>
    <w:p w14:paraId="2B9C78D5"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aims to investigate and examine whether or not customer relationship management can be improved with customer satisfaction at the core of managing customer relations</w:t>
      </w:r>
    </w:p>
    <w:p w14:paraId="2CD44FBB"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w:t>
      </w:r>
    </w:p>
    <w:p w14:paraId="6803964B"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To evaluate the importance of customer relationship management to develop consumer satisfaction.</w:t>
      </w:r>
    </w:p>
    <w:p w14:paraId="6CA9A185"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To detail the impact of ineffective customer relationship management in affecting consumer satisfaction of Ibis hotel in Stratford.</w:t>
      </w:r>
    </w:p>
    <w:p w14:paraId="42A66932"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3. To provide strategies to Ibis hotel to make better its customer relationship management to engage customers.</w:t>
      </w:r>
    </w:p>
    <w:p w14:paraId="051E8300" w14:textId="77777777" w:rsidR="00AE045E" w:rsidRDefault="00FA1DE7" w:rsidP="0065031C">
      <w:pPr>
        <w:pStyle w:val="Heading2"/>
      </w:pPr>
      <w:bookmarkStart w:id="3" w:name="_Toc191926159"/>
      <w:r>
        <w:t>1.3 Case Study Overview</w:t>
      </w:r>
      <w:bookmarkEnd w:id="3"/>
    </w:p>
    <w:p w14:paraId="7E9456B0"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Ibis Hotel is a part of the global Ibis brand, which has over 100,000 hotels and is one of the key players in the hospitality industry around the world. Hotel has got a reputation for offering budget friendly accommodation with top notch service and hence it has proved itself to be a preferable choice for the business as well as leisure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(Ibis, 2025). </w:t>
      </w:r>
    </w:p>
    <w:p w14:paraId="1BCE86EA" w14:textId="0A77ADC4" w:rsidR="00AE045E" w:rsidRDefault="008E1C4A">
      <w:pPr>
        <w:spacing w:line="360" w:lineRule="auto"/>
        <w:jc w:val="center"/>
        <w:rPr>
          <w:rFonts w:ascii="Times New Roman" w:eastAsia="Times New Roman" w:hAnsi="Times New Roman" w:cs="Times New Roman"/>
          <w:sz w:val="24"/>
          <w:szCs w:val="24"/>
        </w:rPr>
      </w:pPr>
      <w:r>
        <w:rPr>
          <w:noProof/>
        </w:rPr>
        <w:drawing>
          <wp:inline distT="0" distB="0" distL="0" distR="0" wp14:anchorId="2C51EE14" wp14:editId="683C8F67">
            <wp:extent cx="3644900" cy="2886064"/>
            <wp:effectExtent l="38100" t="38100" r="31750" b="29210"/>
            <wp:docPr id="835413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13500" name=""/>
                    <pic:cNvPicPr/>
                  </pic:nvPicPr>
                  <pic:blipFill>
                    <a:blip r:embed="rId10"/>
                    <a:stretch>
                      <a:fillRect/>
                    </a:stretch>
                  </pic:blipFill>
                  <pic:spPr>
                    <a:xfrm>
                      <a:off x="0" y="0"/>
                      <a:ext cx="3652742" cy="2892273"/>
                    </a:xfrm>
                    <a:prstGeom prst="rect">
                      <a:avLst/>
                    </a:prstGeom>
                    <a:ln w="28575">
                      <a:solidFill>
                        <a:schemeClr val="tx1"/>
                      </a:solidFill>
                    </a:ln>
                  </pic:spPr>
                </pic:pic>
              </a:graphicData>
            </a:graphic>
          </wp:inline>
        </w:drawing>
      </w:r>
    </w:p>
    <w:p w14:paraId="5D1A84EA"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Key players of IBIS</w:t>
      </w:r>
    </w:p>
    <w:p w14:paraId="5D69F0E7"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Ibis, 2025)</w:t>
      </w:r>
    </w:p>
    <w:p w14:paraId="444BBD56" w14:textId="47B6EF0A"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Ibis is a part of the AccorHotels structure and as such obedient customer service strategies like the Customer Relationship Management (CRM) software, "Ibis Solutions" are used to do guest interaction and personalize guest's experience. It helps the hotel acquire customer feedback, analyze customer preferences and provide services that suit individual needs. Engagement with guests is done through one of the approaches that is an example of personal email communication to meet their expectations. However, with all these efforts, it is still not guaranteed that challenges like inconsistent service quality or customer dissatisfaction will not happen that result in lower guest retention and also affect the brand perception (</w:t>
      </w:r>
      <w:proofErr w:type="spellStart"/>
      <w:r>
        <w:rPr>
          <w:rFonts w:ascii="Times New Roman" w:eastAsia="Times New Roman" w:hAnsi="Times New Roman" w:cs="Times New Roman"/>
          <w:sz w:val="24"/>
          <w:szCs w:val="24"/>
        </w:rPr>
        <w:t>Ozay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This case study examines the power of the CRM strategies of Ibis for relationship building with the customer and areas of the CRM strategy to be optimized in order to increase the total customer satisfaction.</w:t>
      </w:r>
    </w:p>
    <w:p w14:paraId="28AB69E8" w14:textId="77777777" w:rsidR="00AE045E" w:rsidRDefault="00FA1DE7" w:rsidP="0065031C">
      <w:pPr>
        <w:pStyle w:val="Heading2"/>
      </w:pPr>
      <w:bookmarkStart w:id="4" w:name="_Toc191926160"/>
      <w:r>
        <w:t>1.4 Research Topic and Question</w:t>
      </w:r>
      <w:bookmarkEnd w:id="4"/>
    </w:p>
    <w:p w14:paraId="530A9EB4"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Topic</w:t>
      </w:r>
    </w:p>
    <w:p w14:paraId="59774CC9"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Title</w:t>
      </w:r>
      <w:r>
        <w:rPr>
          <w:rFonts w:ascii="Times New Roman" w:eastAsia="Times New Roman" w:hAnsi="Times New Roman" w:cs="Times New Roman"/>
          <w:sz w:val="24"/>
          <w:szCs w:val="24"/>
        </w:rPr>
        <w:t>: “Customer Relationship Management” in the Ibis hotel at Stratford</w:t>
      </w:r>
    </w:p>
    <w:p w14:paraId="50C99C5A"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w:t>
      </w:r>
    </w:p>
    <w:p w14:paraId="618000A9"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Q1: How customer relationship management can develop consumer satisfaction?</w:t>
      </w:r>
    </w:p>
    <w:p w14:paraId="06A636AE" w14:textId="702E88D6"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Q2: How can Ibis hotel improve on managing their customer relations?</w:t>
      </w:r>
    </w:p>
    <w:p w14:paraId="318C582D" w14:textId="77777777" w:rsidR="00AE045E" w:rsidRDefault="00FA1DE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Q2: Can Customer Satisfaction and/or Client-Care of Ibis hotel guests improve?</w:t>
      </w:r>
    </w:p>
    <w:p w14:paraId="701F7B34" w14:textId="77777777" w:rsidR="00AE045E" w:rsidRDefault="00FA1DE7">
      <w:pPr>
        <w:spacing w:line="360" w:lineRule="auto"/>
        <w:jc w:val="both"/>
        <w:rPr>
          <w:rFonts w:ascii="Times New Roman" w:eastAsia="Times New Roman" w:hAnsi="Times New Roman" w:cs="Times New Roman"/>
          <w:b/>
          <w:sz w:val="28"/>
          <w:szCs w:val="28"/>
        </w:rPr>
      </w:pPr>
      <w:r>
        <w:br w:type="page"/>
      </w:r>
    </w:p>
    <w:p w14:paraId="02C67753" w14:textId="77777777" w:rsidR="00AE045E" w:rsidRDefault="00FA1DE7" w:rsidP="0065031C">
      <w:pPr>
        <w:pStyle w:val="Heading1"/>
      </w:pPr>
      <w:bookmarkStart w:id="5" w:name="_Toc191926161"/>
      <w:r>
        <w:lastRenderedPageBreak/>
        <w:t>2. Literature Review</w:t>
      </w:r>
      <w:bookmarkEnd w:id="5"/>
    </w:p>
    <w:p w14:paraId="12DC6154" w14:textId="77777777" w:rsidR="00AE045E" w:rsidRDefault="00FA1DE7" w:rsidP="0065031C">
      <w:pPr>
        <w:pStyle w:val="Heading2"/>
      </w:pPr>
      <w:bookmarkStart w:id="6" w:name="_Toc191926162"/>
      <w:r>
        <w:t>2.1 Introduction</w:t>
      </w:r>
      <w:bookmarkEnd w:id="6"/>
    </w:p>
    <w:p w14:paraId="2B8E9382" w14:textId="444470E1"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 the significance of Customer Relationship Management (CRM) in improving customer satisfaction and increasing customer one becomes even. CRM is a comprehensive strategy that merges technology, analysis of data, along with customized marketing to connect business or any venture with their customers (Rane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CRM has improved services, customer retention as well as overall performance of businesses as noted in several studies. Nevertheless, the success of the CRM strategies is hindered by factors like the changing consumer tastes, technological advances, and competition in the market. In this section, key theories, models, and empirical research on CRM are discussed in terms of its benefits and limitations along with expected improvements, especially in the hospitality industry with the special case of Ibis Hotel (</w:t>
      </w:r>
      <w:proofErr w:type="spellStart"/>
      <w:r>
        <w:rPr>
          <w:rFonts w:ascii="Times New Roman" w:eastAsia="Times New Roman" w:hAnsi="Times New Roman" w:cs="Times New Roman"/>
          <w:sz w:val="24"/>
          <w:szCs w:val="24"/>
        </w:rPr>
        <w:t>Guerola</w:t>
      </w:r>
      <w:proofErr w:type="spellEnd"/>
      <w:r>
        <w:rPr>
          <w:rFonts w:ascii="Times New Roman" w:eastAsia="Times New Roman" w:hAnsi="Times New Roman" w:cs="Times New Roman"/>
          <w:sz w:val="24"/>
          <w:szCs w:val="24"/>
        </w:rPr>
        <w:t xml:space="preserve">-Navarro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17BDB15B" w14:textId="77777777" w:rsidR="00AE045E" w:rsidRDefault="00FA1DE7" w:rsidP="0065031C">
      <w:pPr>
        <w:pStyle w:val="Heading2"/>
      </w:pPr>
      <w:bookmarkStart w:id="7" w:name="_Toc191926163"/>
      <w:r>
        <w:t>2.2 Theoretical Framework</w:t>
      </w:r>
      <w:bookmarkEnd w:id="7"/>
    </w:p>
    <w:p w14:paraId="63499C57"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theoretical framework is based on the implementation of </w:t>
      </w:r>
      <w:r>
        <w:rPr>
          <w:rFonts w:ascii="Times New Roman" w:eastAsia="Times New Roman" w:hAnsi="Times New Roman" w:cs="Times New Roman"/>
          <w:b/>
          <w:i/>
          <w:sz w:val="24"/>
          <w:szCs w:val="24"/>
        </w:rPr>
        <w:t>Customer Relationship Management (CRM) Theory,</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as it emphasizes a customer centric view of the business operations (Saad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According to this theory, customer relationships should be a key issue for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through the use of data analytics, personalized marketing and effective communication to establish customer satisfaction and loyalty. It is based on the theory of CRM, Customer Life Cycle Management which is based on a process that involves attracting and acquiring customers, retaining them, and constantly nurturing them through the journey that they take with the brand (</w:t>
      </w:r>
      <w:proofErr w:type="spellStart"/>
      <w:r>
        <w:rPr>
          <w:rFonts w:ascii="Times New Roman" w:eastAsia="Times New Roman" w:hAnsi="Times New Roman" w:cs="Times New Roman"/>
          <w:sz w:val="24"/>
          <w:szCs w:val="24"/>
        </w:rPr>
        <w:t>Medjani</w:t>
      </w:r>
      <w:proofErr w:type="spellEnd"/>
      <w:r>
        <w:rPr>
          <w:rFonts w:ascii="Times New Roman" w:eastAsia="Times New Roman" w:hAnsi="Times New Roman" w:cs="Times New Roman"/>
          <w:sz w:val="24"/>
          <w:szCs w:val="24"/>
        </w:rPr>
        <w:t xml:space="preserve"> and Barnes, 2021). On the other hand, it also highlights </w:t>
      </w:r>
      <w:proofErr w:type="spellStart"/>
      <w:r>
        <w:rPr>
          <w:rFonts w:ascii="Times New Roman" w:eastAsia="Times New Roman" w:hAnsi="Times New Roman" w:cs="Times New Roman"/>
          <w:sz w:val="24"/>
          <w:szCs w:val="24"/>
        </w:rPr>
        <w:t>multi channel</w:t>
      </w:r>
      <w:proofErr w:type="spellEnd"/>
      <w:r>
        <w:rPr>
          <w:rFonts w:ascii="Times New Roman" w:eastAsia="Times New Roman" w:hAnsi="Times New Roman" w:cs="Times New Roman"/>
          <w:sz w:val="24"/>
          <w:szCs w:val="24"/>
        </w:rPr>
        <w:t xml:space="preserve"> communication which means that the business communicates with the customers in different touch points, for instance, via the social network, mail, and other physical direct interactions.</w:t>
      </w:r>
    </w:p>
    <w:p w14:paraId="19FF9CDC"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9357706" wp14:editId="73240FD9">
            <wp:extent cx="4119563" cy="240968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119563" cy="2409680"/>
                    </a:xfrm>
                    <a:prstGeom prst="rect">
                      <a:avLst/>
                    </a:prstGeom>
                    <a:ln w="25400">
                      <a:solidFill>
                        <a:srgbClr val="000000"/>
                      </a:solidFill>
                      <a:prstDash val="solid"/>
                    </a:ln>
                  </pic:spPr>
                </pic:pic>
              </a:graphicData>
            </a:graphic>
          </wp:inline>
        </w:drawing>
      </w:r>
    </w:p>
    <w:p w14:paraId="7E3162EF"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2.2: CRM</w:t>
      </w:r>
    </w:p>
    <w:p w14:paraId="47AD61CF"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Inspired by Arora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618E2D1F" w14:textId="10AB3A63"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Ibis Hotel is a place that CRM theory is rightly applicable, it is used to help Ibis Hotel understand the preferences of those in the hotel, offer and personalize the services geared towards the preferences, and in general improve on the guest experience. However, there is a criticism of CRM theory as it simplifies the customer behavior by focusing on the transactional relationships rather than the emotional and social side (Arora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Although these limitations are faced, CRM theory can still serve as an effective analytical and improvement tool regarding the customer engagement strategies within the hospitality industry.</w:t>
      </w:r>
    </w:p>
    <w:p w14:paraId="2665DFD2" w14:textId="77777777" w:rsidR="00AE045E" w:rsidRDefault="00FA1DE7" w:rsidP="0065031C">
      <w:pPr>
        <w:pStyle w:val="Heading2"/>
      </w:pPr>
      <w:bookmarkStart w:id="8" w:name="_Toc191926164"/>
      <w:r>
        <w:lastRenderedPageBreak/>
        <w:t>2.3 Conceptual Framework</w:t>
      </w:r>
      <w:bookmarkEnd w:id="8"/>
    </w:p>
    <w:p w14:paraId="2D4841CC"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80DC89" wp14:editId="6F995267">
            <wp:extent cx="4629150" cy="3752850"/>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629150" cy="3752850"/>
                    </a:xfrm>
                    <a:prstGeom prst="rect">
                      <a:avLst/>
                    </a:prstGeom>
                    <a:ln w="25400">
                      <a:solidFill>
                        <a:srgbClr val="000000"/>
                      </a:solidFill>
                      <a:prstDash val="solid"/>
                    </a:ln>
                  </pic:spPr>
                </pic:pic>
              </a:graphicData>
            </a:graphic>
          </wp:inline>
        </w:drawing>
      </w:r>
    </w:p>
    <w:p w14:paraId="48110607"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2.3: Conceptual Framework</w:t>
      </w:r>
    </w:p>
    <w:p w14:paraId="502108FE"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E62D8EF" w14:textId="77777777" w:rsidR="00AE045E" w:rsidRDefault="00FA1DE7" w:rsidP="0065031C">
      <w:pPr>
        <w:pStyle w:val="Heading2"/>
      </w:pPr>
      <w:bookmarkStart w:id="9" w:name="_Toc191926165"/>
      <w:r>
        <w:t>2.4 Importance of customer relationship management to develop consumer satisfaction</w:t>
      </w:r>
      <w:bookmarkEnd w:id="9"/>
    </w:p>
    <w:p w14:paraId="51290870" w14:textId="52B99893"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Gopalsamy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Gokulapadmanaban</w:t>
      </w:r>
      <w:proofErr w:type="spellEnd"/>
      <w:r>
        <w:rPr>
          <w:rFonts w:ascii="Times New Roman" w:eastAsia="Times New Roman" w:hAnsi="Times New Roman" w:cs="Times New Roman"/>
          <w:sz w:val="24"/>
          <w:szCs w:val="24"/>
        </w:rPr>
        <w:t xml:space="preserve">, (2021), Customer Relationship Management (CRM) is vital in improving passenger service within Ibis Hotel , a subsidiary of the Accor Group. Ibis is a strong budget friendly hotel because their customer relationship is very strong. By implementing CRM techniques, the hotel can record and assess guest preferences to supply personalized services for instance room customization, special reductions and loyalty awards. Not only do the experiences become more tailored but the brand trust and variance of </w:t>
      </w:r>
      <w:r w:rsidR="0065031C">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engagement become tangible both in the short term, as well as the long term. Moreover, an additional benefit of CRM to Ibis Hotel is in handling customer feedback effectively. </w:t>
      </w:r>
    </w:p>
    <w:p w14:paraId="2E3592B2"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7FB2311" wp14:editId="287D2183">
            <wp:extent cx="4833938" cy="233175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833938" cy="2331755"/>
                    </a:xfrm>
                    <a:prstGeom prst="rect">
                      <a:avLst/>
                    </a:prstGeom>
                    <a:ln w="25400">
                      <a:solidFill>
                        <a:srgbClr val="000000"/>
                      </a:solidFill>
                      <a:prstDash val="solid"/>
                    </a:ln>
                  </pic:spPr>
                </pic:pic>
              </a:graphicData>
            </a:graphic>
          </wp:inline>
        </w:drawing>
      </w:r>
    </w:p>
    <w:p w14:paraId="5849809E"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2.4: Importance of customer satisfaction</w:t>
      </w:r>
    </w:p>
    <w:p w14:paraId="16D811F4"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Inspired by Shonk and Weiner, 2021)</w:t>
      </w:r>
    </w:p>
    <w:p w14:paraId="7A358E56" w14:textId="351F100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Sampurna and Miranti, (2022), The hotel can respond to complaints in real time, by leveraging all the digital platforms and social media channels that are available and this will improve guest satisfaction by thoroughly addressing the complaints. All this, as well as targeted marketing campaigns, piggybacks on CRM, and Ibis can send email promotions and personalized offers to the previous customers (Shonk and Weiner, 2021). As such, Ibis Hotel can build upon its client relationships and service quality, in order to improve its competitive position in the hospitality industry by investing in CRM technology and data driven insights.</w:t>
      </w:r>
    </w:p>
    <w:p w14:paraId="73A26B21" w14:textId="77777777" w:rsidR="00AE045E" w:rsidRDefault="00FA1DE7" w:rsidP="0065031C">
      <w:pPr>
        <w:pStyle w:val="Heading2"/>
      </w:pPr>
      <w:bookmarkStart w:id="10" w:name="_Toc191926166"/>
      <w:r>
        <w:t>2.5 Impact of ineffective customer relationship management in affecting consumer satisfaction of Ibis hotel in Stratford</w:t>
      </w:r>
      <w:bookmarkEnd w:id="10"/>
    </w:p>
    <w:p w14:paraId="38F4D4CA"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Ibis Hotel Stratford, Customer Relationship Management (CRM) can be inefficient that affects consumer satisfaction negatively, which can reduce guest loyalty, get poor reviews, or lesser revenue. According to Khan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A bad CRM strategy leads to limited personalization and the provision of generic services that do not cater to the individual preferences of guests. Furthermore, a lack of CRM can stall in response to complaints or feedback on the part of the guest. The dissatisfaction grows that soon leads to negative word of mouth that leads to the damage of the hotel’s reputation if the customer issues are not solved in time. Such failures in a competitive hospitality market could be the reason to sell guests to rival hotels that provide more responsive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services.</w:t>
      </w:r>
    </w:p>
    <w:p w14:paraId="23941058"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In contrast, Suharto and </w:t>
      </w:r>
      <w:proofErr w:type="spellStart"/>
      <w:r>
        <w:rPr>
          <w:rFonts w:ascii="Times New Roman" w:eastAsia="Times New Roman" w:hAnsi="Times New Roman" w:cs="Times New Roman"/>
          <w:sz w:val="24"/>
          <w:szCs w:val="24"/>
        </w:rPr>
        <w:t>Yuliansyah</w:t>
      </w:r>
      <w:proofErr w:type="spellEnd"/>
      <w:r>
        <w:rPr>
          <w:rFonts w:ascii="Times New Roman" w:eastAsia="Times New Roman" w:hAnsi="Times New Roman" w:cs="Times New Roman"/>
          <w:sz w:val="24"/>
          <w:szCs w:val="24"/>
        </w:rPr>
        <w:t xml:space="preserve">, (2023), an ineffective CRM impacts loyalty programs and targeted promotions. If Ibis Stratford is unable to bring back the loyalty of the customers through the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offers and rewards, the brand can in the worst case lose the customers. Proper management of data can also ensure a proper quality service, reduce charging errors, and also reduce occasions when the guests become frustrated. Finally, an unsuccessful CRM system adversely influences the guest experience, as it results in loss of occupancy rates and thus profitability. Ibis Hotel Stratford must invest in a strong CRM strategy in order to keep satisfied customers and long run success (Ali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0243B3F9" w14:textId="77777777" w:rsidR="00AE045E" w:rsidRDefault="00FA1DE7" w:rsidP="0065031C">
      <w:pPr>
        <w:pStyle w:val="Heading2"/>
      </w:pPr>
      <w:bookmarkStart w:id="11" w:name="_Toc191926167"/>
      <w:r>
        <w:t>2.6 Strategies to Ibis hotel to make better its customer relationship management to engage customers.</w:t>
      </w:r>
      <w:bookmarkEnd w:id="11"/>
    </w:p>
    <w:p w14:paraId="7A5C0D2D"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Ibis Hotel Stratford should adopt a personalized guest experience approach to improve CRM and customer engagement. The study shows Limo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hotel can tailor its service offerings such as room preference, special offers and loyalty rewards by leverage on customer data. A good CRM integrated well can record guest’s history, and when they come back, it will greet them with personalized greetings and exclusive deals to make them feel valued. The second important strategy is to continue to improve the digital communication channels. Ibis should make its website and mobile app consistent and functional for quick checkout, live support and automatic updates. Cutting down on customer frustration might be done by implementing AI-powered chatbots and 24/7 customer service through social media.</w:t>
      </w:r>
    </w:p>
    <w:p w14:paraId="3872809F"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Salem, (2021), Targeted marketing, loyalty programs are also critical. Exclusive discounts, membership perks, and engagement strategies based on reward should be introduced by Ibis Stratford to motivate repeat stays. Email campaigns and SMS notifications can be personalized, and targeted offers can be sent to guests. Staff are also trained and empowered. Employees need to be trained to take care of guest concerns professionally and proactively inquire about the solution. An enhancement in satisfaction will be from a guest feedback system that allows reviews and complaints to be resolved instantaneously. </w:t>
      </w:r>
    </w:p>
    <w:p w14:paraId="1BBD1554" w14:textId="77777777" w:rsidR="00AE045E" w:rsidRDefault="00FA1DE7" w:rsidP="0065031C">
      <w:pPr>
        <w:pStyle w:val="Heading2"/>
      </w:pPr>
      <w:bookmarkStart w:id="12" w:name="_Toc191926168"/>
      <w:r>
        <w:t>2.7 Literature Gap</w:t>
      </w:r>
      <w:bookmarkEnd w:id="12"/>
    </w:p>
    <w:p w14:paraId="3FE7E885" w14:textId="25E4F34B"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around customer relationship management (CRM) and consumers’ satisfaction is well developed but limited in the context of the hospitality industry widely, including budget hotels such as Ibis Hotel Stratford. The unique challenges faced by budget accommodations in providing </w:t>
      </w:r>
      <w:r>
        <w:rPr>
          <w:rFonts w:ascii="Times New Roman" w:eastAsia="Times New Roman" w:hAnsi="Times New Roman" w:cs="Times New Roman"/>
          <w:sz w:val="24"/>
          <w:szCs w:val="24"/>
        </w:rPr>
        <w:lastRenderedPageBreak/>
        <w:t xml:space="preserve">customer satisfaction are most studies overlooked, focusing on luxury hotels. Furthermore, although the effectiveness of such CRM strategies as personalization, digital engagement and loyalty programs has been explored, little is yet known about their impact in a budget hotel setting. The second gap is in how ineffective CRM practices affect guest retention and reputation management for </w:t>
      </w:r>
      <w:r w:rsidR="0065031C">
        <w:rPr>
          <w:rFonts w:ascii="Times New Roman" w:eastAsia="Times New Roman" w:hAnsi="Times New Roman" w:cs="Times New Roman"/>
          <w:sz w:val="24"/>
          <w:szCs w:val="24"/>
        </w:rPr>
        <w:t>mid-range</w:t>
      </w:r>
      <w:r>
        <w:rPr>
          <w:rFonts w:ascii="Times New Roman" w:eastAsia="Times New Roman" w:hAnsi="Times New Roman" w:cs="Times New Roman"/>
          <w:sz w:val="24"/>
          <w:szCs w:val="24"/>
        </w:rPr>
        <w:t xml:space="preserve"> hotels. </w:t>
      </w:r>
    </w:p>
    <w:p w14:paraId="3ED00837" w14:textId="77777777" w:rsidR="00AE045E" w:rsidRDefault="00FA1DE7" w:rsidP="0065031C">
      <w:pPr>
        <w:pStyle w:val="Heading2"/>
      </w:pPr>
      <w:bookmarkStart w:id="13" w:name="_Toc191926169"/>
      <w:r>
        <w:t>2.8 Research Summary</w:t>
      </w:r>
      <w:bookmarkEnd w:id="13"/>
    </w:p>
    <w:p w14:paraId="4DD7EDE9"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looks into the effect of customer relationship management (CRM) on consumer satisfaction by using Ibis Hotel Stratford as a case. The report looks into how utilizing effective CRM practices like personalized service, digital engagement, and loyalty programs positively impact on the guest experience. It also analyzes the negative effects of bad CRM, which include guest’s anger and low retention rates. The study finds gaps in the research of the existing literature regarding the approach of the hotel budget in terms of CRM strategy. </w:t>
      </w:r>
    </w:p>
    <w:p w14:paraId="6FCEEBDE" w14:textId="77777777" w:rsidR="00AE045E" w:rsidRDefault="00FA1DE7">
      <w:pPr>
        <w:spacing w:line="360" w:lineRule="auto"/>
        <w:jc w:val="both"/>
        <w:rPr>
          <w:rFonts w:ascii="Times New Roman" w:eastAsia="Times New Roman" w:hAnsi="Times New Roman" w:cs="Times New Roman"/>
          <w:b/>
          <w:sz w:val="28"/>
          <w:szCs w:val="28"/>
        </w:rPr>
      </w:pPr>
      <w:r>
        <w:br w:type="page"/>
      </w:r>
    </w:p>
    <w:p w14:paraId="703B96E3" w14:textId="77777777" w:rsidR="00AE045E" w:rsidRDefault="00FA1DE7" w:rsidP="00373CCD">
      <w:pPr>
        <w:pStyle w:val="Heading1"/>
      </w:pPr>
      <w:bookmarkStart w:id="14" w:name="_Toc191926170"/>
      <w:r>
        <w:lastRenderedPageBreak/>
        <w:t>3. Methods</w:t>
      </w:r>
      <w:bookmarkEnd w:id="14"/>
      <w:r>
        <w:t xml:space="preserve"> </w:t>
      </w:r>
    </w:p>
    <w:p w14:paraId="39186A64" w14:textId="77777777" w:rsidR="00AE045E" w:rsidRDefault="00FA1DE7" w:rsidP="00373CCD">
      <w:pPr>
        <w:pStyle w:val="Heading2"/>
      </w:pPr>
      <w:bookmarkStart w:id="15" w:name="_Toc191926171"/>
      <w:r>
        <w:t>3.1 Case Study Approach</w:t>
      </w:r>
      <w:bookmarkEnd w:id="15"/>
    </w:p>
    <w:p w14:paraId="78B655C4" w14:textId="5A6DE68B"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research case study, Ibis Hotel Stratford’s customer relationship management (CRM) strategy and the impact on consumers’ satisfaction can be examined in a thorough manner using the case study method. This method uses a </w:t>
      </w:r>
      <w:r w:rsidRPr="008978D2">
        <w:rPr>
          <w:rFonts w:ascii="Times New Roman" w:eastAsia="Times New Roman" w:hAnsi="Times New Roman" w:cs="Times New Roman"/>
          <w:b/>
          <w:bCs/>
          <w:i/>
          <w:iCs/>
          <w:sz w:val="24"/>
          <w:szCs w:val="24"/>
        </w:rPr>
        <w:t>deductive approach</w:t>
      </w:r>
      <w:r w:rsidR="00442794">
        <w:rPr>
          <w:rFonts w:ascii="Times New Roman" w:eastAsia="Times New Roman" w:hAnsi="Times New Roman" w:cs="Times New Roman"/>
          <w:b/>
          <w:bCs/>
          <w:i/>
          <w:iCs/>
          <w:sz w:val="24"/>
          <w:szCs w:val="24"/>
        </w:rPr>
        <w:t xml:space="preserve"> </w:t>
      </w:r>
      <w:r w:rsidR="000B59A9">
        <w:rPr>
          <w:rFonts w:ascii="Times New Roman" w:eastAsia="Times New Roman" w:hAnsi="Times New Roman" w:cs="Times New Roman"/>
          <w:b/>
          <w:bCs/>
          <w:i/>
          <w:iCs/>
          <w:sz w:val="24"/>
          <w:szCs w:val="24"/>
        </w:rPr>
        <w:t xml:space="preserve">and positivist philosophy </w:t>
      </w:r>
      <w:r>
        <w:rPr>
          <w:rFonts w:ascii="Times New Roman" w:eastAsia="Times New Roman" w:hAnsi="Times New Roman" w:cs="Times New Roman"/>
          <w:sz w:val="24"/>
          <w:szCs w:val="24"/>
        </w:rPr>
        <w:t xml:space="preserve">to set up an appropriate theoretical framework by analyzing qualitative data that has been collected (Onassis and Utama, 2024). CRM practices have easier patterns to pattern because of a positivist research philosophy, the one that ensures objectivity of a research. This choice for </w:t>
      </w:r>
      <w:r w:rsidRPr="00717635">
        <w:rPr>
          <w:rFonts w:ascii="Times New Roman" w:eastAsia="Times New Roman" w:hAnsi="Times New Roman" w:cs="Times New Roman"/>
          <w:b/>
          <w:bCs/>
          <w:i/>
          <w:iCs/>
          <w:sz w:val="24"/>
          <w:szCs w:val="24"/>
        </w:rPr>
        <w:t>mono methods</w:t>
      </w:r>
      <w:r>
        <w:rPr>
          <w:rFonts w:ascii="Times New Roman" w:eastAsia="Times New Roman" w:hAnsi="Times New Roman" w:cs="Times New Roman"/>
          <w:sz w:val="24"/>
          <w:szCs w:val="24"/>
        </w:rPr>
        <w:t xml:space="preserve"> improves quality of data related to customer experiences and hence deepens the understanding of customer experiences. The study entails </w:t>
      </w:r>
      <w:r w:rsidRPr="007037D3">
        <w:rPr>
          <w:rFonts w:ascii="Times New Roman" w:eastAsia="Times New Roman" w:hAnsi="Times New Roman" w:cs="Times New Roman"/>
          <w:b/>
          <w:bCs/>
          <w:i/>
          <w:iCs/>
          <w:sz w:val="24"/>
          <w:szCs w:val="24"/>
        </w:rPr>
        <w:t>primary qualitative research</w:t>
      </w:r>
      <w:r>
        <w:rPr>
          <w:rFonts w:ascii="Times New Roman" w:eastAsia="Times New Roman" w:hAnsi="Times New Roman" w:cs="Times New Roman"/>
          <w:sz w:val="24"/>
          <w:szCs w:val="24"/>
        </w:rPr>
        <w:t xml:space="preserve"> which captures real time information by thematic analysis of the interviews. This provides a reliable finding as the </w:t>
      </w:r>
      <w:r w:rsidRPr="00277A1F">
        <w:rPr>
          <w:rFonts w:ascii="Times New Roman" w:eastAsia="Times New Roman" w:hAnsi="Times New Roman" w:cs="Times New Roman"/>
          <w:b/>
          <w:bCs/>
          <w:i/>
          <w:iCs/>
          <w:sz w:val="24"/>
          <w:szCs w:val="24"/>
        </w:rPr>
        <w:t>random sampling</w:t>
      </w:r>
      <w:r>
        <w:rPr>
          <w:rFonts w:ascii="Times New Roman" w:eastAsia="Times New Roman" w:hAnsi="Times New Roman" w:cs="Times New Roman"/>
          <w:sz w:val="24"/>
          <w:szCs w:val="24"/>
        </w:rPr>
        <w:t xml:space="preserve"> method ensures that a diverse participant pool is also presented (</w:t>
      </w:r>
      <w:proofErr w:type="spellStart"/>
      <w:r>
        <w:rPr>
          <w:rFonts w:ascii="Times New Roman" w:eastAsia="Times New Roman" w:hAnsi="Times New Roman" w:cs="Times New Roman"/>
          <w:sz w:val="24"/>
          <w:szCs w:val="24"/>
        </w:rPr>
        <w:t>Guerola</w:t>
      </w:r>
      <w:proofErr w:type="spellEnd"/>
      <w:r>
        <w:rPr>
          <w:rFonts w:ascii="Times New Roman" w:eastAsia="Times New Roman" w:hAnsi="Times New Roman" w:cs="Times New Roman"/>
          <w:sz w:val="24"/>
          <w:szCs w:val="24"/>
        </w:rPr>
        <w:t xml:space="preserve">-Navarro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This helps with an understanding of CRM in terms of guest satisfaction while recommending Ibis Hotel Stratford actionably. Although there are time and budget constraints, the study of a case remains an empirically effective method in studying hotel operations.</w:t>
      </w:r>
    </w:p>
    <w:p w14:paraId="06053F6F" w14:textId="77777777" w:rsidR="00AE045E" w:rsidRDefault="00FA1DE7" w:rsidP="00373CCD">
      <w:pPr>
        <w:pStyle w:val="Heading2"/>
      </w:pPr>
      <w:bookmarkStart w:id="16" w:name="_Toc191926172"/>
      <w:r>
        <w:t>3.2 Data Collection Methods</w:t>
      </w:r>
      <w:bookmarkEnd w:id="16"/>
    </w:p>
    <w:p w14:paraId="3AE622EE" w14:textId="77777777" w:rsidR="006F48AF" w:rsidRDefault="006F48AF" w:rsidP="006F48AF"/>
    <w:p w14:paraId="303E02A0" w14:textId="420F9B76" w:rsidR="006F48AF" w:rsidRPr="006F48AF" w:rsidRDefault="006F48AF" w:rsidP="006F48AF">
      <w:pPr>
        <w:spacing w:line="360" w:lineRule="auto"/>
        <w:jc w:val="both"/>
        <w:rPr>
          <w:rFonts w:ascii="Times New Roman" w:hAnsi="Times New Roman" w:cs="Times New Roman"/>
          <w:sz w:val="24"/>
          <w:szCs w:val="24"/>
          <w:lang w:val="en-IN"/>
        </w:rPr>
      </w:pPr>
      <w:r w:rsidRPr="006F48AF">
        <w:rPr>
          <w:rFonts w:ascii="Times New Roman" w:hAnsi="Times New Roman" w:cs="Times New Roman"/>
          <w:sz w:val="24"/>
          <w:szCs w:val="24"/>
          <w:lang w:val="en-IN"/>
        </w:rPr>
        <w:t xml:space="preserve">This </w:t>
      </w:r>
      <w:r w:rsidR="00863A8A">
        <w:rPr>
          <w:rFonts w:ascii="Times New Roman" w:hAnsi="Times New Roman" w:cs="Times New Roman"/>
          <w:sz w:val="24"/>
          <w:szCs w:val="24"/>
          <w:lang w:val="en-IN"/>
        </w:rPr>
        <w:t>study utilized</w:t>
      </w:r>
      <w:r w:rsidRPr="006F48AF">
        <w:rPr>
          <w:rFonts w:ascii="Times New Roman" w:hAnsi="Times New Roman" w:cs="Times New Roman"/>
          <w:sz w:val="24"/>
          <w:szCs w:val="24"/>
          <w:lang w:val="en-IN"/>
        </w:rPr>
        <w:t xml:space="preserve"> primary qualitative methodology for gathering first-hand information while trying to explore how does customer relationship management (CRM) strategies influence the consumer satisfaction for Ibis Hotel Stratford (Renjith et al. 2021). They</w:t>
      </w:r>
      <w:r w:rsidRPr="006F48AF">
        <w:rPr>
          <w:rFonts w:ascii="Times New Roman" w:hAnsi="Times New Roman" w:cs="Times New Roman"/>
          <w:sz w:val="24"/>
          <w:szCs w:val="24"/>
          <w:lang w:val="en-IN"/>
        </w:rPr>
        <w:t> </w:t>
      </w:r>
      <w:r w:rsidRPr="006F48AF">
        <w:rPr>
          <w:rFonts w:ascii="Times New Roman" w:hAnsi="Times New Roman" w:cs="Times New Roman"/>
          <w:sz w:val="24"/>
          <w:szCs w:val="24"/>
          <w:lang w:val="en-IN"/>
        </w:rPr>
        <w:t xml:space="preserve">carried out in detail interviews with random customers to know their experience, their perception about the assistance that the hotel was giving through its CRM Practices Thematic analysis was performed to draw trends, patterns and findings </w:t>
      </w:r>
      <w:r w:rsidR="00863A8A">
        <w:rPr>
          <w:rFonts w:ascii="Times New Roman" w:hAnsi="Times New Roman" w:cs="Times New Roman"/>
          <w:sz w:val="24"/>
          <w:szCs w:val="24"/>
          <w:lang w:val="en-IN"/>
        </w:rPr>
        <w:t>for</w:t>
      </w:r>
      <w:r w:rsidRPr="006F48AF">
        <w:rPr>
          <w:rFonts w:ascii="Times New Roman" w:hAnsi="Times New Roman" w:cs="Times New Roman"/>
          <w:sz w:val="24"/>
          <w:szCs w:val="24"/>
          <w:lang w:val="en-IN"/>
        </w:rPr>
        <w:t xml:space="preserve"> overall insight of CRM effectiveness. It provides real time information which helps in making sure that the research findings are accurate and are</w:t>
      </w:r>
      <w:r w:rsidRPr="006F48AF">
        <w:rPr>
          <w:rFonts w:ascii="Times New Roman" w:hAnsi="Times New Roman" w:cs="Times New Roman"/>
          <w:sz w:val="24"/>
          <w:szCs w:val="24"/>
          <w:lang w:val="en-IN"/>
        </w:rPr>
        <w:t> </w:t>
      </w:r>
      <w:r w:rsidRPr="006F48AF">
        <w:rPr>
          <w:rFonts w:ascii="Times New Roman" w:hAnsi="Times New Roman" w:cs="Times New Roman"/>
          <w:sz w:val="24"/>
          <w:szCs w:val="24"/>
          <w:lang w:val="en-IN"/>
        </w:rPr>
        <w:t>authentic. In addition, this study investigated customer engagement and satisfaction based</w:t>
      </w:r>
      <w:r w:rsidRPr="006F48AF">
        <w:rPr>
          <w:rFonts w:ascii="Times New Roman" w:hAnsi="Times New Roman" w:cs="Times New Roman"/>
          <w:sz w:val="24"/>
          <w:szCs w:val="24"/>
          <w:lang w:val="en-IN"/>
        </w:rPr>
        <w:t> </w:t>
      </w:r>
      <w:r w:rsidRPr="006F48AF">
        <w:rPr>
          <w:rFonts w:ascii="Times New Roman" w:hAnsi="Times New Roman" w:cs="Times New Roman"/>
          <w:sz w:val="24"/>
          <w:szCs w:val="24"/>
          <w:lang w:val="en-IN"/>
        </w:rPr>
        <w:t>on qualitative data (</w:t>
      </w:r>
      <w:proofErr w:type="spellStart"/>
      <w:r w:rsidRPr="006F48AF">
        <w:rPr>
          <w:rFonts w:ascii="Times New Roman" w:hAnsi="Times New Roman" w:cs="Times New Roman"/>
          <w:sz w:val="24"/>
          <w:szCs w:val="24"/>
          <w:lang w:val="en-IN"/>
        </w:rPr>
        <w:t>Muzari</w:t>
      </w:r>
      <w:proofErr w:type="spellEnd"/>
      <w:r w:rsidRPr="006F48AF">
        <w:rPr>
          <w:rFonts w:ascii="Times New Roman" w:hAnsi="Times New Roman" w:cs="Times New Roman"/>
          <w:sz w:val="24"/>
          <w:szCs w:val="24"/>
          <w:lang w:val="en-IN"/>
        </w:rPr>
        <w:t xml:space="preserve"> et al. 2022). On the one hand, though, this method generates rich</w:t>
      </w:r>
      <w:r w:rsidRPr="006F48AF">
        <w:rPr>
          <w:rFonts w:ascii="Times New Roman" w:hAnsi="Times New Roman" w:cs="Times New Roman"/>
          <w:sz w:val="24"/>
          <w:szCs w:val="24"/>
          <w:lang w:val="en-IN"/>
        </w:rPr>
        <w:t> </w:t>
      </w:r>
      <w:r w:rsidRPr="006F48AF">
        <w:rPr>
          <w:rFonts w:ascii="Times New Roman" w:hAnsi="Times New Roman" w:cs="Times New Roman"/>
          <w:sz w:val="24"/>
          <w:szCs w:val="24"/>
          <w:lang w:val="en-IN"/>
        </w:rPr>
        <w:t>and detailed data at the court and inconvenience of being time consuming and possibly biased.</w:t>
      </w:r>
    </w:p>
    <w:p w14:paraId="6C8B45B1" w14:textId="77777777" w:rsidR="00AE045E" w:rsidRDefault="00FA1DE7" w:rsidP="00BD1197">
      <w:pPr>
        <w:pStyle w:val="Heading2"/>
      </w:pPr>
      <w:bookmarkStart w:id="17" w:name="_Toc191926173"/>
      <w:r>
        <w:lastRenderedPageBreak/>
        <w:t xml:space="preserve">3.3 </w:t>
      </w:r>
      <w:proofErr w:type="spellStart"/>
      <w:r>
        <w:t>Netnography</w:t>
      </w:r>
      <w:bookmarkEnd w:id="17"/>
      <w:proofErr w:type="spellEnd"/>
    </w:p>
    <w:p w14:paraId="35FD7EC7"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the qualitative research method of </w:t>
      </w:r>
      <w:proofErr w:type="spellStart"/>
      <w:r>
        <w:rPr>
          <w:rFonts w:ascii="Times New Roman" w:eastAsia="Times New Roman" w:hAnsi="Times New Roman" w:cs="Times New Roman"/>
          <w:sz w:val="24"/>
          <w:szCs w:val="24"/>
        </w:rPr>
        <w:t>Netnography</w:t>
      </w:r>
      <w:proofErr w:type="spellEnd"/>
      <w:r>
        <w:rPr>
          <w:rFonts w:ascii="Times New Roman" w:eastAsia="Times New Roman" w:hAnsi="Times New Roman" w:cs="Times New Roman"/>
          <w:sz w:val="24"/>
          <w:szCs w:val="24"/>
        </w:rPr>
        <w:t xml:space="preserve"> was used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online customer interactions and feedback regarding Ibis Hotel Stratford. In this approach, social media platforms, online forums as well as customer review sites like TripAdvisor, Google Reviews and Booking.com are examined to find out how they understand the hotel’s Customer Relationship Management (CRM) strategies (Eltahir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Researchers used social media analysis to uncover common themes in guest experiences, or service quality, responsiveness, or overall guest satisfaction. The online reviews gave overly honest, warts and all feedback but also roles of recurring issues and customer expectations. Researchers can observe customer sentiments in real time without direct interaction, and it is a good tool in explaining service effectiveness (Wang, 2023). </w:t>
      </w:r>
    </w:p>
    <w:p w14:paraId="58F56C49" w14:textId="77777777" w:rsidR="00AE045E" w:rsidRDefault="00FA1DE7" w:rsidP="00BD1197">
      <w:pPr>
        <w:pStyle w:val="Heading2"/>
      </w:pPr>
      <w:bookmarkStart w:id="18" w:name="_Toc191926174"/>
      <w:r>
        <w:t>3.4 Limitations</w:t>
      </w:r>
      <w:bookmarkEnd w:id="18"/>
    </w:p>
    <w:p w14:paraId="5A481E1C"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limitations could have contributed to the findings in this research. As the study is qualitative, results are subject and cannot be generalized to a larger population. Also, interviews and </w:t>
      </w:r>
      <w:proofErr w:type="spellStart"/>
      <w:r>
        <w:rPr>
          <w:rFonts w:ascii="Times New Roman" w:eastAsia="Times New Roman" w:hAnsi="Times New Roman" w:cs="Times New Roman"/>
          <w:sz w:val="24"/>
          <w:szCs w:val="24"/>
        </w:rPr>
        <w:t>netnography</w:t>
      </w:r>
      <w:proofErr w:type="spellEnd"/>
      <w:r>
        <w:rPr>
          <w:rFonts w:ascii="Times New Roman" w:eastAsia="Times New Roman" w:hAnsi="Times New Roman" w:cs="Times New Roman"/>
          <w:sz w:val="24"/>
          <w:szCs w:val="24"/>
        </w:rPr>
        <w:t xml:space="preserve"> can innocently build in biases as participants may give their responses and online reviews based on personal experiences or the emotions they feel. In addition to this, the first step in collecting the primary data through interviews was tedious and could only provide insights for a small set of samples. </w:t>
      </w:r>
    </w:p>
    <w:p w14:paraId="1BB8001A" w14:textId="77777777" w:rsidR="00AE045E" w:rsidRDefault="00FA1DE7">
      <w:pPr>
        <w:spacing w:line="360" w:lineRule="auto"/>
        <w:jc w:val="both"/>
        <w:rPr>
          <w:rFonts w:ascii="Times New Roman" w:eastAsia="Times New Roman" w:hAnsi="Times New Roman" w:cs="Times New Roman"/>
          <w:b/>
          <w:sz w:val="28"/>
          <w:szCs w:val="28"/>
        </w:rPr>
      </w:pPr>
      <w:r>
        <w:br w:type="page"/>
      </w:r>
    </w:p>
    <w:p w14:paraId="7CE89672" w14:textId="77777777" w:rsidR="00AE045E" w:rsidRDefault="00FA1DE7" w:rsidP="00BD1197">
      <w:pPr>
        <w:pStyle w:val="Heading1"/>
      </w:pPr>
      <w:bookmarkStart w:id="19" w:name="_Toc191926175"/>
      <w:r>
        <w:lastRenderedPageBreak/>
        <w:t>4. Case Study Hotel Overview and Findings</w:t>
      </w:r>
      <w:bookmarkEnd w:id="19"/>
      <w:r>
        <w:t xml:space="preserve"> </w:t>
      </w:r>
    </w:p>
    <w:p w14:paraId="01E08BAE" w14:textId="77777777" w:rsidR="00AE045E" w:rsidRDefault="00FA1DE7" w:rsidP="00BD1197">
      <w:pPr>
        <w:pStyle w:val="Heading2"/>
      </w:pPr>
      <w:bookmarkStart w:id="20" w:name="_Toc191926176"/>
      <w:r>
        <w:t>4.1 Hotel Profile</w:t>
      </w:r>
      <w:bookmarkEnd w:id="20"/>
    </w:p>
    <w:p w14:paraId="1E5B33DB"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Ibis Hotels is owned and operated by Accor Group, with its 1974 beginning birth in the economy lodging sector. At present, as of April 2023, Ibis has 1,269 hotels around the world, providing budget and comfortable accommodations throughout several regions. Ibis, in fact, has a very wide international presence, with hotels in 68 countries (Ibis, 2025). Ibis has 651 hotels across the continent by 2015, but Europe hosts a large number of those hotels. The brand's geography also expands to the Middle East, Africa, Caribbean, Latin American and Asia-Pacific, reflecting its effort to travel globally and reach a broad spectrum of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w:t>
      </w:r>
    </w:p>
    <w:p w14:paraId="2BE12165"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7B6C5D" wp14:editId="10F91A75">
            <wp:extent cx="4605338" cy="285619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605338" cy="2856195"/>
                    </a:xfrm>
                    <a:prstGeom prst="rect">
                      <a:avLst/>
                    </a:prstGeom>
                    <a:ln w="25400">
                      <a:solidFill>
                        <a:srgbClr val="000000"/>
                      </a:solidFill>
                      <a:prstDash val="solid"/>
                    </a:ln>
                  </pic:spPr>
                </pic:pic>
              </a:graphicData>
            </a:graphic>
          </wp:inline>
        </w:drawing>
      </w:r>
    </w:p>
    <w:p w14:paraId="76CAD915"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4.1: Accor Group hotel portfolio in 2023</w:t>
      </w:r>
    </w:p>
    <w:p w14:paraId="5EF70013"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2025)</w:t>
      </w:r>
    </w:p>
    <w:p w14:paraId="44CAC613"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2023, the most significant operating structure of the Accor Group's hotel portfolio was the managed and franchised hotels segment. In 2023, managed and franchised hotels made up 98 percent of Accor Group's hotel portfolio (Statista, 2025). Unlike Ibis Hotels individually, Ibis Hotels don’t publicly disclose specific financial detail, such as, annual turnover, as they are indeed part of a larger Accor Group. By consolidating earnings across its brands, it’s difficult to pull out how much Ibis is making.</w:t>
      </w:r>
    </w:p>
    <w:p w14:paraId="321D9355"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Staffing</w:t>
      </w:r>
    </w:p>
    <w:p w14:paraId="33A9E1D8"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is not easy to find exact numbers of staffing for Ibis Hotels, but the economy hotel sector characterizes efficient operations, as the brand manifests. The Accor Group, however, is responsible for a considerable number of its workforce to ensure that its different brands are consistent when it comes to providing its service quality (Wang, 2025). These Accor companies are Ibis. To sum it up, Ibis Hotels has set foot all over the globe reaching 1,200 hotels in 68 countries. Financial and staffing details specific to the brand cannot be made public, however, the brand name possesses enough weight to stand as one of the world's largest brands in an industry and its association with Accor Group hints at ways in which it could be associated with other brand names as well (Accor, 2025).</w:t>
      </w:r>
    </w:p>
    <w:p w14:paraId="1749FDA1" w14:textId="77777777" w:rsidR="00AE045E" w:rsidRDefault="00FA1DE7" w:rsidP="00BD1197">
      <w:pPr>
        <w:pStyle w:val="Heading2"/>
      </w:pPr>
      <w:bookmarkStart w:id="21" w:name="_Toc191926177"/>
      <w:r>
        <w:t>4.2 Geographical and Cultural Context</w:t>
      </w:r>
      <w:bookmarkEnd w:id="21"/>
    </w:p>
    <w:p w14:paraId="0C93BB05"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Ibis Stratford is ideally situated in a high activity area of East London, a highly spirited and culturally diverse special part of the city with rich history, modern developments and a vibrant buzz. Due to the fact that Stratford has hosted the 2012 London Olympics, Stratford has become internationally famous, with a much boost in development of infrastructure such as the Queen Elizabeth Olympic Park, and Westfield Stratford City, famous shopping center in Europe (</w:t>
      </w:r>
      <w:proofErr w:type="spellStart"/>
      <w:r>
        <w:rPr>
          <w:rFonts w:ascii="Times New Roman" w:eastAsia="Times New Roman" w:hAnsi="Times New Roman" w:cs="Times New Roman"/>
          <w:sz w:val="24"/>
          <w:szCs w:val="24"/>
        </w:rPr>
        <w:t>Sikó</w:t>
      </w:r>
      <w:proofErr w:type="spellEnd"/>
      <w:r>
        <w:rPr>
          <w:rFonts w:ascii="Times New Roman" w:eastAsia="Times New Roman" w:hAnsi="Times New Roman" w:cs="Times New Roman"/>
          <w:sz w:val="24"/>
          <w:szCs w:val="24"/>
        </w:rPr>
        <w:t>, 2024). The hotel’s location is also strategically located with regard to the public transport facilities such as Stratford Station that links travelers to central London and other parts of the city.</w:t>
      </w:r>
    </w:p>
    <w:p w14:paraId="1A7A64C4"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F78B8D8" wp14:editId="1558151B">
            <wp:extent cx="4948238" cy="3179877"/>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948238" cy="3179877"/>
                    </a:xfrm>
                    <a:prstGeom prst="rect">
                      <a:avLst/>
                    </a:prstGeom>
                    <a:ln w="25400">
                      <a:solidFill>
                        <a:srgbClr val="000000"/>
                      </a:solidFill>
                      <a:prstDash val="solid"/>
                    </a:ln>
                  </pic:spPr>
                </pic:pic>
              </a:graphicData>
            </a:graphic>
          </wp:inline>
        </w:drawing>
      </w:r>
    </w:p>
    <w:p w14:paraId="647884A6"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4.2: Number of Accor hotels worldwide from 2015 to 2023</w:t>
      </w:r>
    </w:p>
    <w:p w14:paraId="7E85BF26"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Statista, 2025)</w:t>
      </w:r>
    </w:p>
    <w:p w14:paraId="6C0315C1"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2015 to 2023, Accor hotels worldwide saw a growth trend. It has 5,584 Accor hotels around the world as of December 2023 (compared to 5,445 as of the previous year) (Statista, 2025). Stratford is a melting pot in terms of its cultural identities that are represented by its varied cuisines, local markets, and theatres such as Theatre Royal Stratford East. It draws in a mixture of the business travelers, the tourists and the sports people who come to the nearby London Stadium for an event. Universities and creative hubs further enrich the social and economic scene (</w:t>
      </w:r>
      <w:proofErr w:type="spellStart"/>
      <w:r>
        <w:rPr>
          <w:rFonts w:ascii="Times New Roman" w:eastAsia="Times New Roman" w:hAnsi="Times New Roman" w:cs="Times New Roman"/>
          <w:sz w:val="24"/>
          <w:szCs w:val="24"/>
        </w:rPr>
        <w:t>Giousmpasoglou</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Marinakou</w:t>
      </w:r>
      <w:proofErr w:type="spellEnd"/>
      <w:r>
        <w:rPr>
          <w:rFonts w:ascii="Times New Roman" w:eastAsia="Times New Roman" w:hAnsi="Times New Roman" w:cs="Times New Roman"/>
          <w:sz w:val="24"/>
          <w:szCs w:val="24"/>
        </w:rPr>
        <w:t>, 2024).</w:t>
      </w:r>
    </w:p>
    <w:p w14:paraId="4D667E2E"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deeper understanding of the area’s significance could be had with a visual representation, including maps and images of Ibis Stratford’s location, surrounding landmarks and cultural hotspots. Key attractions and transport links could be mapped, and images of the skyline and historic sites, as well as images of street life, would show Stratford’s enriching character (</w:t>
      </w:r>
      <w:proofErr w:type="spellStart"/>
      <w:r>
        <w:rPr>
          <w:rFonts w:ascii="Times New Roman" w:eastAsia="Times New Roman" w:hAnsi="Times New Roman" w:cs="Times New Roman"/>
          <w:sz w:val="24"/>
          <w:szCs w:val="24"/>
        </w:rPr>
        <w:t>Indasari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The positioning of Ibis Stratford in this dynamic context reveals how cultural as well as geographical factors determine the hotel’s customer base and associated business strategy.</w:t>
      </w:r>
    </w:p>
    <w:p w14:paraId="7003884B" w14:textId="77777777" w:rsidR="00AE045E" w:rsidRDefault="00FA1DE7" w:rsidP="00BD1197">
      <w:pPr>
        <w:pStyle w:val="Heading2"/>
      </w:pPr>
      <w:bookmarkStart w:id="22" w:name="_Toc191926178"/>
      <w:r>
        <w:t>4.3 SWOT Analysis</w:t>
      </w:r>
      <w:bookmarkEnd w:id="22"/>
    </w:p>
    <w:tbl>
      <w:tblPr>
        <w:tblStyle w:val="a"/>
        <w:tblW w:w="9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5070"/>
      </w:tblGrid>
      <w:tr w:rsidR="00AE045E" w14:paraId="46EBA47E" w14:textId="77777777">
        <w:tc>
          <w:tcPr>
            <w:tcW w:w="4680" w:type="dxa"/>
            <w:shd w:val="clear" w:color="auto" w:fill="FCE5CD"/>
            <w:tcMar>
              <w:top w:w="100" w:type="dxa"/>
              <w:left w:w="100" w:type="dxa"/>
              <w:bottom w:w="100" w:type="dxa"/>
              <w:right w:w="100" w:type="dxa"/>
            </w:tcMar>
          </w:tcPr>
          <w:p w14:paraId="5290A06D" w14:textId="77777777" w:rsidR="00AE045E" w:rsidRDefault="00FA1DE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c>
          <w:tcPr>
            <w:tcW w:w="5070" w:type="dxa"/>
            <w:shd w:val="clear" w:color="auto" w:fill="FCE5CD"/>
            <w:tcMar>
              <w:top w:w="100" w:type="dxa"/>
              <w:left w:w="100" w:type="dxa"/>
              <w:bottom w:w="100" w:type="dxa"/>
              <w:right w:w="100" w:type="dxa"/>
            </w:tcMar>
          </w:tcPr>
          <w:p w14:paraId="1167671E" w14:textId="77777777" w:rsidR="00AE045E" w:rsidRDefault="00FA1DE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tc>
      </w:tr>
      <w:tr w:rsidR="00AE045E" w14:paraId="2E4EED96" w14:textId="77777777">
        <w:tc>
          <w:tcPr>
            <w:tcW w:w="4680" w:type="dxa"/>
            <w:shd w:val="clear" w:color="auto" w:fill="D9EAD3"/>
            <w:tcMar>
              <w:top w:w="100" w:type="dxa"/>
              <w:left w:w="100" w:type="dxa"/>
              <w:bottom w:w="100" w:type="dxa"/>
              <w:right w:w="100" w:type="dxa"/>
            </w:tcMar>
          </w:tcPr>
          <w:p w14:paraId="59125142" w14:textId="77777777" w:rsidR="00AE045E" w:rsidRDefault="00FA1DE7">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Affordable Pricing:</w:t>
            </w:r>
            <w:r>
              <w:rPr>
                <w:rFonts w:ascii="Times New Roman" w:eastAsia="Times New Roman" w:hAnsi="Times New Roman" w:cs="Times New Roman"/>
                <w:sz w:val="24"/>
                <w:szCs w:val="24"/>
              </w:rPr>
              <w:t xml:space="preserve"> Competitive room rates attract budget-conscious travelers (Alina, 2023).</w:t>
            </w:r>
          </w:p>
          <w:p w14:paraId="2EC448DD" w14:textId="77777777" w:rsidR="00AE045E" w:rsidRDefault="00FA1DE7">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Prime Location:</w:t>
            </w:r>
            <w:r>
              <w:rPr>
                <w:rFonts w:ascii="Times New Roman" w:eastAsia="Times New Roman" w:hAnsi="Times New Roman" w:cs="Times New Roman"/>
                <w:sz w:val="24"/>
                <w:szCs w:val="24"/>
              </w:rPr>
              <w:t xml:space="preserve"> Situated in Stratford, close to major transport hubs, shopping centers, and tourist attractions.</w:t>
            </w:r>
          </w:p>
          <w:p w14:paraId="3B2C11BD" w14:textId="77777777" w:rsidR="00AE045E" w:rsidRDefault="00FA1DE7">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Strong Brand Recognition:</w:t>
            </w:r>
            <w:r>
              <w:rPr>
                <w:rFonts w:ascii="Times New Roman" w:eastAsia="Times New Roman" w:hAnsi="Times New Roman" w:cs="Times New Roman"/>
                <w:sz w:val="24"/>
                <w:szCs w:val="24"/>
              </w:rPr>
              <w:t xml:space="preserve"> Part of the Accor Hotels group, benefiting from global marketing and loyalty programs (Susilo and Santos, 2023).</w:t>
            </w:r>
          </w:p>
          <w:p w14:paraId="24B15621" w14:textId="77777777" w:rsidR="00AE045E" w:rsidRDefault="00FA1DE7">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Eco-Friendly Initiatives:</w:t>
            </w:r>
            <w:r>
              <w:rPr>
                <w:rFonts w:ascii="Times New Roman" w:eastAsia="Times New Roman" w:hAnsi="Times New Roman" w:cs="Times New Roman"/>
                <w:sz w:val="24"/>
                <w:szCs w:val="24"/>
              </w:rPr>
              <w:t xml:space="preserve"> Sustainable practices, including energy-efficient operations and waste reduction.</w:t>
            </w:r>
          </w:p>
        </w:tc>
        <w:tc>
          <w:tcPr>
            <w:tcW w:w="5070" w:type="dxa"/>
            <w:shd w:val="clear" w:color="auto" w:fill="D9EAD3"/>
            <w:tcMar>
              <w:top w:w="100" w:type="dxa"/>
              <w:left w:w="100" w:type="dxa"/>
              <w:bottom w:w="100" w:type="dxa"/>
              <w:right w:w="100" w:type="dxa"/>
            </w:tcMar>
          </w:tcPr>
          <w:p w14:paraId="4241FAFE" w14:textId="77777777" w:rsidR="00AE045E" w:rsidRDefault="00FA1DE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Limited Luxury Amenities: </w:t>
            </w:r>
            <w:r>
              <w:rPr>
                <w:rFonts w:ascii="Times New Roman" w:eastAsia="Times New Roman" w:hAnsi="Times New Roman" w:cs="Times New Roman"/>
                <w:sz w:val="24"/>
                <w:szCs w:val="24"/>
              </w:rPr>
              <w:t>Lacks high-end facilities compared to upscale competitors.</w:t>
            </w:r>
          </w:p>
          <w:p w14:paraId="7846B54A" w14:textId="77777777" w:rsidR="00AE045E" w:rsidRDefault="00FA1DE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Small Room Sizes: </w:t>
            </w:r>
            <w:r>
              <w:rPr>
                <w:rFonts w:ascii="Times New Roman" w:eastAsia="Times New Roman" w:hAnsi="Times New Roman" w:cs="Times New Roman"/>
                <w:sz w:val="24"/>
                <w:szCs w:val="24"/>
              </w:rPr>
              <w:t>Compact rooms may not appeal to luxury travelers (</w:t>
            </w:r>
            <w:proofErr w:type="spellStart"/>
            <w:r>
              <w:rPr>
                <w:rFonts w:ascii="Times New Roman" w:eastAsia="Times New Roman" w:hAnsi="Times New Roman" w:cs="Times New Roman"/>
                <w:sz w:val="24"/>
                <w:szCs w:val="24"/>
              </w:rPr>
              <w:t>Sadhale</w:t>
            </w:r>
            <w:proofErr w:type="spellEnd"/>
            <w:r>
              <w:rPr>
                <w:rFonts w:ascii="Times New Roman" w:eastAsia="Times New Roman" w:hAnsi="Times New Roman" w:cs="Times New Roman"/>
                <w:sz w:val="24"/>
                <w:szCs w:val="24"/>
              </w:rPr>
              <w:t xml:space="preserve"> and Sathe, 2021).</w:t>
            </w:r>
          </w:p>
          <w:p w14:paraId="4BA5E1FA" w14:textId="77777777" w:rsidR="00AE045E" w:rsidRDefault="00FA1DE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Limited Customization:</w:t>
            </w:r>
            <w:r>
              <w:rPr>
                <w:rFonts w:ascii="Times New Roman" w:eastAsia="Times New Roman" w:hAnsi="Times New Roman" w:cs="Times New Roman"/>
                <w:sz w:val="24"/>
                <w:szCs w:val="24"/>
              </w:rPr>
              <w:t xml:space="preserve"> Standardized services may not fully cater to personalized guest preferences.</w:t>
            </w:r>
          </w:p>
          <w:p w14:paraId="35DB04AB" w14:textId="77777777" w:rsidR="00AE045E" w:rsidRDefault="00FA1DE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Customer Service Variability:</w:t>
            </w:r>
            <w:r>
              <w:rPr>
                <w:rFonts w:ascii="Times New Roman" w:eastAsia="Times New Roman" w:hAnsi="Times New Roman" w:cs="Times New Roman"/>
                <w:sz w:val="24"/>
                <w:szCs w:val="24"/>
              </w:rPr>
              <w:t xml:space="preserve"> Service quality may fluctuate due to high staff turnover (</w:t>
            </w:r>
            <w:proofErr w:type="spellStart"/>
            <w:r>
              <w:rPr>
                <w:rFonts w:ascii="Times New Roman" w:eastAsia="Times New Roman" w:hAnsi="Times New Roman" w:cs="Times New Roman"/>
                <w:sz w:val="24"/>
                <w:szCs w:val="24"/>
              </w:rPr>
              <w:t>Anabila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tc>
      </w:tr>
      <w:tr w:rsidR="00AE045E" w14:paraId="00E48065" w14:textId="77777777">
        <w:tc>
          <w:tcPr>
            <w:tcW w:w="4680" w:type="dxa"/>
            <w:shd w:val="clear" w:color="auto" w:fill="FCE5CD"/>
            <w:tcMar>
              <w:top w:w="100" w:type="dxa"/>
              <w:left w:w="100" w:type="dxa"/>
              <w:bottom w:w="100" w:type="dxa"/>
              <w:right w:w="100" w:type="dxa"/>
            </w:tcMar>
          </w:tcPr>
          <w:p w14:paraId="24FD68B0" w14:textId="77777777" w:rsidR="00AE045E" w:rsidRDefault="00FA1DE7">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Opportunities</w:t>
            </w:r>
          </w:p>
        </w:tc>
        <w:tc>
          <w:tcPr>
            <w:tcW w:w="5070" w:type="dxa"/>
            <w:shd w:val="clear" w:color="auto" w:fill="FCE5CD"/>
            <w:tcMar>
              <w:top w:w="100" w:type="dxa"/>
              <w:left w:w="100" w:type="dxa"/>
              <w:bottom w:w="100" w:type="dxa"/>
              <w:right w:w="100" w:type="dxa"/>
            </w:tcMar>
          </w:tcPr>
          <w:p w14:paraId="28A5EF92" w14:textId="77777777" w:rsidR="00AE045E" w:rsidRDefault="00FA1DE7">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AE045E" w14:paraId="12241760" w14:textId="77777777">
        <w:tc>
          <w:tcPr>
            <w:tcW w:w="4680" w:type="dxa"/>
            <w:shd w:val="clear" w:color="auto" w:fill="D9EAD3"/>
            <w:tcMar>
              <w:top w:w="100" w:type="dxa"/>
              <w:left w:w="100" w:type="dxa"/>
              <w:bottom w:w="100" w:type="dxa"/>
              <w:right w:w="100" w:type="dxa"/>
            </w:tcMar>
          </w:tcPr>
          <w:p w14:paraId="591E59B0" w14:textId="77777777" w:rsidR="00AE045E" w:rsidRDefault="00FA1DE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Growing Tourism in London:</w:t>
            </w:r>
            <w:r>
              <w:rPr>
                <w:rFonts w:ascii="Times New Roman" w:eastAsia="Times New Roman" w:hAnsi="Times New Roman" w:cs="Times New Roman"/>
                <w:sz w:val="24"/>
                <w:szCs w:val="24"/>
              </w:rPr>
              <w:t xml:space="preserve"> Increasing visitor numbers provide potential for higher occupancy rates.</w:t>
            </w:r>
          </w:p>
          <w:p w14:paraId="7C639B36" w14:textId="77777777" w:rsidR="00AE045E" w:rsidRDefault="00FA1DE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Digital Transformation: </w:t>
            </w:r>
            <w:r>
              <w:rPr>
                <w:rFonts w:ascii="Times New Roman" w:eastAsia="Times New Roman" w:hAnsi="Times New Roman" w:cs="Times New Roman"/>
                <w:sz w:val="24"/>
                <w:szCs w:val="24"/>
              </w:rPr>
              <w:t>Enhanced CRM strategies and AI-driven personalization can improve customer experience (Deep and Zanke, 2024).</w:t>
            </w:r>
          </w:p>
          <w:p w14:paraId="14466FF7" w14:textId="77777777" w:rsidR="00AE045E" w:rsidRDefault="00FA1DE7">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Strategic Partnerships:</w:t>
            </w:r>
            <w:r>
              <w:rPr>
                <w:rFonts w:ascii="Times New Roman" w:eastAsia="Times New Roman" w:hAnsi="Times New Roman" w:cs="Times New Roman"/>
                <w:sz w:val="24"/>
                <w:szCs w:val="24"/>
              </w:rPr>
              <w:t xml:space="preserve"> Collaborations with local attractions and event organizers can boost guest engagement (Cerveny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tc>
        <w:tc>
          <w:tcPr>
            <w:tcW w:w="5070" w:type="dxa"/>
            <w:shd w:val="clear" w:color="auto" w:fill="D9EAD3"/>
            <w:tcMar>
              <w:top w:w="100" w:type="dxa"/>
              <w:left w:w="100" w:type="dxa"/>
              <w:bottom w:w="100" w:type="dxa"/>
              <w:right w:w="100" w:type="dxa"/>
            </w:tcMar>
          </w:tcPr>
          <w:p w14:paraId="6D420841" w14:textId="77777777" w:rsidR="00AE045E" w:rsidRDefault="00FA1DE7">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High Competition: </w:t>
            </w:r>
            <w:r>
              <w:rPr>
                <w:rFonts w:ascii="Times New Roman" w:eastAsia="Times New Roman" w:hAnsi="Times New Roman" w:cs="Times New Roman"/>
                <w:sz w:val="24"/>
                <w:szCs w:val="24"/>
              </w:rPr>
              <w:t>Presence of numerous budget and mid-range hotels in the Stratford area (</w:t>
            </w:r>
            <w:proofErr w:type="spellStart"/>
            <w:r>
              <w:rPr>
                <w:rFonts w:ascii="Times New Roman" w:eastAsia="Times New Roman" w:hAnsi="Times New Roman" w:cs="Times New Roman"/>
                <w:sz w:val="24"/>
                <w:szCs w:val="24"/>
              </w:rPr>
              <w:t>Oluwabiyi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1943A84A" w14:textId="77777777" w:rsidR="00AE045E" w:rsidRDefault="00FA1DE7">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 Uncertainty:</w:t>
            </w:r>
            <w:r>
              <w:rPr>
                <w:rFonts w:ascii="Times New Roman" w:eastAsia="Times New Roman" w:hAnsi="Times New Roman" w:cs="Times New Roman"/>
                <w:sz w:val="24"/>
                <w:szCs w:val="24"/>
              </w:rPr>
              <w:t xml:space="preserve"> Inflation and economic downturns may reduce travel demand.</w:t>
            </w:r>
          </w:p>
          <w:p w14:paraId="539BF054" w14:textId="77777777" w:rsidR="00AE045E" w:rsidRDefault="00FA1DE7">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Negative Online Reviews:</w:t>
            </w:r>
            <w:r>
              <w:rPr>
                <w:rFonts w:ascii="Times New Roman" w:eastAsia="Times New Roman" w:hAnsi="Times New Roman" w:cs="Times New Roman"/>
                <w:sz w:val="24"/>
                <w:szCs w:val="24"/>
              </w:rPr>
              <w:t xml:space="preserve"> Poor feedback on platforms like TripAdvisor or Google can impact bookings (</w:t>
            </w:r>
            <w:proofErr w:type="spellStart"/>
            <w:r>
              <w:rPr>
                <w:rFonts w:ascii="Times New Roman" w:eastAsia="Times New Roman" w:hAnsi="Times New Roman" w:cs="Times New Roman"/>
                <w:sz w:val="24"/>
                <w:szCs w:val="24"/>
              </w:rPr>
              <w:t>Filieri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205FB15E" w14:textId="77777777" w:rsidR="00AE045E" w:rsidRDefault="00AE045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0DA18882"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w:t>
      </w:r>
    </w:p>
    <w:p w14:paraId="08FE9369"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969CEC1" w14:textId="77777777" w:rsidR="00AE045E" w:rsidRDefault="00FA1DE7" w:rsidP="00AA61CE">
      <w:pPr>
        <w:pStyle w:val="Heading2"/>
      </w:pPr>
      <w:bookmarkStart w:id="23" w:name="_Toc191926179"/>
      <w:r>
        <w:t>4.4 PEST Analysis</w:t>
      </w:r>
      <w:bookmarkEnd w:id="23"/>
    </w:p>
    <w:p w14:paraId="5B2D9103"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 Analysis of Ibis Stratford</w:t>
      </w:r>
    </w:p>
    <w:p w14:paraId="7E210431"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53AABF6A"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Ibis Stratford’s operations are greatly influenced by political stability in the UK. The tourism, hospitality and employment laws also affect the hotel's work force and service delivery (Papadopoulos and Ioannou, 2023). For that reason, Brexit has changed the immigration policies and reduced the supply of skilled labor in the hospitality sector. The UK's Travel &amp; Tourism market is being taxed by over US$42.11bn in revenue (2025) Presents an annual growth rate (CAGR 2025-2029) of 2.61%, which also constitutes the expected market volume (US$ 46.68bn by 2029) (Statista, 2025). For instance, promotion of tourism in London by the local government through VisitBritain campaigns is likely to be beneficial to the hotel. However, there are strict health and safety regulations that include food safety and fire safety laws which have to be complied throughout. Such room pricing and profitability are also affected by any changes in taxation, for example, VAT adjustments in hospitality services.</w:t>
      </w:r>
    </w:p>
    <w:p w14:paraId="587E29D6"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14:paraId="7B17D8E5"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The economic conditions directly affect customer demand and pricing strategies. The cost of living and inflation in the UK is big on consumer spending and so the question on hotel choice is one of affordability (Haggar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Occupancy rates could be dampened by business to travelers and tourists cutting back on spending. In Q4 2024, the inflation rate for UK restaurants and hotels amounted to 3.9 percent, higher than the overall inflation rate of the country for that quarter (Statista, 2025). On the other hand, however, London continues to be a global business and popular tourist destination, so a constant flow of visitors cannot be avoided. A weaker pound also allows Ibis Stratford to attract more international tourists. Also, wage laws, such as the National Minimum Wage, contribute to the operational costs, which has a direct say on profitability, therefore the financial planning becomes necessary (Clemens, 2021).</w:t>
      </w:r>
    </w:p>
    <w:p w14:paraId="5CE8C772"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p>
    <w:p w14:paraId="69383CCC" w14:textId="2DCA7FC3"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offerings of the hotel are affected by changing consumer preferences and demographic shifts. Ibis Stratford finds itself wanting to encourage green initiatives, there is a growing demand for sustainable and </w:t>
      </w:r>
      <w:r w:rsidR="00AA61CE">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accommodations (Yamashita, 2021). Opportunity for less affordable stays and better co working spaces due to more popularity of budget client friendly stays among younger travelers and digital nomads. The United Kingdom’s hotel marketplace spans from world-famous 5-star and high-end hotels to large national economy brands. In 2023, the market size of the hotel industry in the United Kingdom was estimated at approximately 24.7 billion British pounds, after having been 16.42 billion British pounds the year before. This industry had a predicted market size of 9.22 billion British pounds in 2024, a slight decrease of about 400 million British pounds (Statista, 2025). </w:t>
      </w:r>
    </w:p>
    <w:p w14:paraId="2D815CE4"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p w14:paraId="56D55731"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Ibis Stratford needs to adjust to changing technologies that are redefining the hospitality sector. Having the customer relationship management (CRM) software integrated in the system increases personalized services and guest engagements (</w:t>
      </w:r>
      <w:proofErr w:type="spellStart"/>
      <w:r>
        <w:rPr>
          <w:rFonts w:ascii="Times New Roman" w:eastAsia="Times New Roman" w:hAnsi="Times New Roman" w:cs="Times New Roman"/>
          <w:sz w:val="24"/>
          <w:szCs w:val="24"/>
        </w:rPr>
        <w:t>Iyelolu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Mobile check in, room key cards and AI chatbots make operations and guest convenience easy. Booking visibility increases when these online travel agencies (OTAs) such as Booking.com and Expedia pop up but come with commission costs. The size of the global online travel industry market rose significantly in 2023 compared with the previous year. The global revenue of the online travel market rebounded in 2022 and increased to over 600 billion U.S. dollars in 2023 after the market slumped to 226 billion U.S. dollars at the start of COVID-19 pandemic (Statista, 2025). Cybersecurity threats also </w:t>
      </w:r>
      <w:r>
        <w:rPr>
          <w:rFonts w:ascii="Times New Roman" w:eastAsia="Times New Roman" w:hAnsi="Times New Roman" w:cs="Times New Roman"/>
          <w:sz w:val="24"/>
          <w:szCs w:val="24"/>
        </w:rPr>
        <w:lastRenderedPageBreak/>
        <w:t xml:space="preserve">have risks to customer data, and therefore it is vitally important to have a strong digital security. While such technologies as automated temperature control and voice activated assistants can improve the guest experience, they also hold the potential to save on operation costs (Saeed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Ibis Stratford can refine its strategies in addressing these PEST factors to tackle challenges and opportunities occurring in the dynamic hospitality market.</w:t>
      </w:r>
    </w:p>
    <w:p w14:paraId="517ECDC3" w14:textId="77777777" w:rsidR="00AE045E" w:rsidRDefault="00FA1DE7" w:rsidP="00112238">
      <w:pPr>
        <w:pStyle w:val="Heading2"/>
      </w:pPr>
      <w:bookmarkStart w:id="24" w:name="_Toc191926180"/>
      <w:r>
        <w:t>4.5 Competitor Analysis</w:t>
      </w:r>
      <w:bookmarkEnd w:id="24"/>
    </w:p>
    <w:tbl>
      <w:tblPr>
        <w:tblStyle w:val="a0"/>
        <w:tblW w:w="9585" w:type="dxa"/>
        <w:tblBorders>
          <w:top w:val="nil"/>
          <w:left w:val="nil"/>
          <w:bottom w:val="nil"/>
          <w:right w:val="nil"/>
          <w:insideH w:val="nil"/>
          <w:insideV w:val="nil"/>
        </w:tblBorders>
        <w:tblLayout w:type="fixed"/>
        <w:tblLook w:val="0600" w:firstRow="0" w:lastRow="0" w:firstColumn="0" w:lastColumn="0" w:noHBand="1" w:noVBand="1"/>
      </w:tblPr>
      <w:tblGrid>
        <w:gridCol w:w="1485"/>
        <w:gridCol w:w="2160"/>
        <w:gridCol w:w="1980"/>
        <w:gridCol w:w="1785"/>
        <w:gridCol w:w="2175"/>
      </w:tblGrid>
      <w:tr w:rsidR="00AE045E" w14:paraId="5EE58694" w14:textId="77777777">
        <w:trPr>
          <w:trHeight w:val="1005"/>
        </w:trPr>
        <w:tc>
          <w:tcPr>
            <w:tcW w:w="1485" w:type="dxa"/>
            <w:tcBorders>
              <w:top w:val="single" w:sz="8" w:space="0" w:color="000000"/>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08A89F50"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Feature</w:t>
            </w:r>
          </w:p>
        </w:tc>
        <w:tc>
          <w:tcPr>
            <w:tcW w:w="2160" w:type="dxa"/>
            <w:tcBorders>
              <w:top w:val="single" w:sz="8" w:space="0" w:color="000000"/>
              <w:left w:val="nil"/>
              <w:bottom w:val="single" w:sz="8" w:space="0" w:color="000000"/>
              <w:right w:val="single" w:sz="8" w:space="0" w:color="000000"/>
            </w:tcBorders>
            <w:shd w:val="clear" w:color="auto" w:fill="E2EFD9"/>
            <w:tcMar>
              <w:top w:w="0" w:type="dxa"/>
              <w:left w:w="100" w:type="dxa"/>
              <w:bottom w:w="0" w:type="dxa"/>
              <w:right w:w="100" w:type="dxa"/>
            </w:tcMar>
          </w:tcPr>
          <w:p w14:paraId="47F48200"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Ibis Stratford</w:t>
            </w:r>
          </w:p>
        </w:tc>
        <w:tc>
          <w:tcPr>
            <w:tcW w:w="1980" w:type="dxa"/>
            <w:tcBorders>
              <w:top w:val="single" w:sz="8" w:space="0" w:color="000000"/>
              <w:left w:val="nil"/>
              <w:bottom w:val="single" w:sz="8" w:space="0" w:color="000000"/>
              <w:right w:val="single" w:sz="8" w:space="0" w:color="000000"/>
            </w:tcBorders>
            <w:shd w:val="clear" w:color="auto" w:fill="E2EFD9"/>
            <w:tcMar>
              <w:top w:w="0" w:type="dxa"/>
              <w:left w:w="100" w:type="dxa"/>
              <w:bottom w:w="0" w:type="dxa"/>
              <w:right w:w="100" w:type="dxa"/>
            </w:tcMar>
          </w:tcPr>
          <w:p w14:paraId="0A2C0DD9"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Premier Inn</w:t>
            </w:r>
          </w:p>
        </w:tc>
        <w:tc>
          <w:tcPr>
            <w:tcW w:w="1785" w:type="dxa"/>
            <w:tcBorders>
              <w:top w:val="single" w:sz="8" w:space="0" w:color="000000"/>
              <w:left w:val="nil"/>
              <w:bottom w:val="single" w:sz="8" w:space="0" w:color="000000"/>
              <w:right w:val="single" w:sz="8" w:space="0" w:color="000000"/>
            </w:tcBorders>
            <w:shd w:val="clear" w:color="auto" w:fill="E2EFD9"/>
            <w:tcMar>
              <w:top w:w="0" w:type="dxa"/>
              <w:left w:w="100" w:type="dxa"/>
              <w:bottom w:w="0" w:type="dxa"/>
              <w:right w:w="100" w:type="dxa"/>
            </w:tcMar>
          </w:tcPr>
          <w:p w14:paraId="571BFB1F"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Travelodge</w:t>
            </w:r>
          </w:p>
        </w:tc>
        <w:tc>
          <w:tcPr>
            <w:tcW w:w="2175" w:type="dxa"/>
            <w:tcBorders>
              <w:top w:val="single" w:sz="8" w:space="0" w:color="000000"/>
              <w:left w:val="nil"/>
              <w:bottom w:val="single" w:sz="8" w:space="0" w:color="000000"/>
              <w:right w:val="single" w:sz="8" w:space="0" w:color="000000"/>
            </w:tcBorders>
            <w:shd w:val="clear" w:color="auto" w:fill="E2EFD9"/>
            <w:tcMar>
              <w:top w:w="0" w:type="dxa"/>
              <w:left w:w="100" w:type="dxa"/>
              <w:bottom w:w="0" w:type="dxa"/>
              <w:right w:w="100" w:type="dxa"/>
            </w:tcMar>
          </w:tcPr>
          <w:p w14:paraId="677DC46D"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Holiday Inn Express</w:t>
            </w:r>
          </w:p>
        </w:tc>
      </w:tr>
      <w:tr w:rsidR="00AE045E" w14:paraId="3738C6A0" w14:textId="77777777">
        <w:trPr>
          <w:trHeight w:val="1095"/>
        </w:trPr>
        <w:tc>
          <w:tcPr>
            <w:tcW w:w="1485"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2668B4B5"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Pricing</w:t>
            </w:r>
          </w:p>
        </w:tc>
        <w:tc>
          <w:tcPr>
            <w:tcW w:w="2160"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19E94E89"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£70–£120</w:t>
            </w:r>
          </w:p>
        </w:tc>
        <w:tc>
          <w:tcPr>
            <w:tcW w:w="1980"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26769BE3"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£75–£130</w:t>
            </w:r>
          </w:p>
        </w:tc>
        <w:tc>
          <w:tcPr>
            <w:tcW w:w="178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2F471D32"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£60–£110</w:t>
            </w:r>
          </w:p>
        </w:tc>
        <w:tc>
          <w:tcPr>
            <w:tcW w:w="217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5637D6D0"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£80–£140</w:t>
            </w:r>
          </w:p>
        </w:tc>
      </w:tr>
      <w:tr w:rsidR="00AE045E" w14:paraId="62677DFC" w14:textId="77777777">
        <w:trPr>
          <w:trHeight w:val="1785"/>
        </w:trPr>
        <w:tc>
          <w:tcPr>
            <w:tcW w:w="1485"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1828B288"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Service Quality</w:t>
            </w:r>
          </w:p>
        </w:tc>
        <w:tc>
          <w:tcPr>
            <w:tcW w:w="2160"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6C55CD0B"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Functional, 24-hour snack bar, free Wi-Fi (Ibis, 2025)</w:t>
            </w:r>
          </w:p>
        </w:tc>
        <w:tc>
          <w:tcPr>
            <w:tcW w:w="1980"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32A7FD55"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Comfortable rooms, full-service restaurant (</w:t>
            </w:r>
            <w:proofErr w:type="spellStart"/>
            <w:r>
              <w:rPr>
                <w:rFonts w:ascii="Times New Roman" w:eastAsia="Times New Roman" w:hAnsi="Times New Roman" w:cs="Times New Roman"/>
                <w:sz w:val="24"/>
                <w:szCs w:val="24"/>
              </w:rPr>
              <w:t>Premierinn</w:t>
            </w:r>
            <w:proofErr w:type="spellEnd"/>
            <w:r>
              <w:rPr>
                <w:rFonts w:ascii="Times New Roman" w:eastAsia="Times New Roman" w:hAnsi="Times New Roman" w:cs="Times New Roman"/>
                <w:sz w:val="24"/>
                <w:szCs w:val="24"/>
              </w:rPr>
              <w:t>, 2025)</w:t>
            </w:r>
          </w:p>
        </w:tc>
        <w:tc>
          <w:tcPr>
            <w:tcW w:w="178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71AE73BA"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 amenities, budget-friendly (Travelodge, 2025)</w:t>
            </w:r>
          </w:p>
        </w:tc>
        <w:tc>
          <w:tcPr>
            <w:tcW w:w="217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4C9A9C35"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Business-friendly, free breakfast, modern rooms (</w:t>
            </w:r>
            <w:proofErr w:type="spellStart"/>
            <w:r>
              <w:rPr>
                <w:rFonts w:ascii="Times New Roman" w:eastAsia="Times New Roman" w:hAnsi="Times New Roman" w:cs="Times New Roman"/>
                <w:sz w:val="24"/>
                <w:szCs w:val="24"/>
              </w:rPr>
              <w:t>Ihg</w:t>
            </w:r>
            <w:proofErr w:type="spellEnd"/>
            <w:r>
              <w:rPr>
                <w:rFonts w:ascii="Times New Roman" w:eastAsia="Times New Roman" w:hAnsi="Times New Roman" w:cs="Times New Roman"/>
                <w:sz w:val="24"/>
                <w:szCs w:val="24"/>
              </w:rPr>
              <w:t>, 2025)</w:t>
            </w:r>
          </w:p>
        </w:tc>
      </w:tr>
      <w:tr w:rsidR="00AE045E" w14:paraId="139E37CD" w14:textId="77777777">
        <w:trPr>
          <w:trHeight w:val="1785"/>
        </w:trPr>
        <w:tc>
          <w:tcPr>
            <w:tcW w:w="1485" w:type="dxa"/>
            <w:tcBorders>
              <w:top w:val="nil"/>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3759197E" w14:textId="77777777" w:rsidR="00AE045E" w:rsidRDefault="00FA1DE7">
            <w:pPr>
              <w:spacing w:before="240" w:after="160" w:line="25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Brand Positioning</w:t>
            </w:r>
          </w:p>
        </w:tc>
        <w:tc>
          <w:tcPr>
            <w:tcW w:w="2160"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7033D4A8"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Budget-conscious travelers, affordability with quality</w:t>
            </w:r>
          </w:p>
        </w:tc>
        <w:tc>
          <w:tcPr>
            <w:tcW w:w="1980"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0F7221BA"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Families &amp; business travelers, reliability</w:t>
            </w:r>
          </w:p>
        </w:tc>
        <w:tc>
          <w:tcPr>
            <w:tcW w:w="178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2884973E"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Price-sensitive guests, no-frills stay</w:t>
            </w:r>
          </w:p>
        </w:tc>
        <w:tc>
          <w:tcPr>
            <w:tcW w:w="2175" w:type="dxa"/>
            <w:tcBorders>
              <w:top w:val="nil"/>
              <w:left w:val="nil"/>
              <w:bottom w:val="single" w:sz="8" w:space="0" w:color="000000"/>
              <w:right w:val="single" w:sz="8" w:space="0" w:color="000000"/>
            </w:tcBorders>
            <w:shd w:val="clear" w:color="auto" w:fill="FFF2CC"/>
            <w:tcMar>
              <w:top w:w="0" w:type="dxa"/>
              <w:left w:w="100" w:type="dxa"/>
              <w:bottom w:w="0" w:type="dxa"/>
              <w:right w:w="100" w:type="dxa"/>
            </w:tcMar>
          </w:tcPr>
          <w:p w14:paraId="01AAE19F" w14:textId="77777777" w:rsidR="00AE045E" w:rsidRDefault="00FA1DE7">
            <w:pPr>
              <w:spacing w:before="240" w:after="160" w:line="25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Affordable yet business-friendly, free breakfast</w:t>
            </w:r>
          </w:p>
        </w:tc>
      </w:tr>
    </w:tbl>
    <w:p w14:paraId="37CF7F4E"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Competitor Analysis</w:t>
      </w:r>
    </w:p>
    <w:p w14:paraId="2E5396EC"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57D1AF6E" w14:textId="0BF896DF"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Ibis Stratford is a budget hotel in London where it competes against brands including Premier Inn, Travelodge, Holiday Inn express. Each of the competitors has different price, service quality and brand positioning strategies. </w:t>
      </w:r>
      <w:r w:rsidR="00112238">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in terms of pricing Ibis Stratford offers very fair rates ranging from £70 – £120 per night for live periods. Travelodge is usually cheaper (£60–£110 per night) than Premier Inn, which has a similar pricing (Travelodge, 2025). Being a bit more affordable than a Holiday Inn, the budget of £80–£140 per night includes breakfast and more </w:t>
      </w:r>
      <w:r w:rsidR="00112238">
        <w:rPr>
          <w:rFonts w:ascii="Times New Roman" w:eastAsia="Times New Roman" w:hAnsi="Times New Roman" w:cs="Times New Roman"/>
          <w:sz w:val="24"/>
          <w:szCs w:val="24"/>
        </w:rPr>
        <w:t>business-friendly</w:t>
      </w:r>
      <w:r>
        <w:rPr>
          <w:rFonts w:ascii="Times New Roman" w:eastAsia="Times New Roman" w:hAnsi="Times New Roman" w:cs="Times New Roman"/>
          <w:sz w:val="24"/>
          <w:szCs w:val="24"/>
        </w:rPr>
        <w:t xml:space="preserve"> amenities. Regarding service quality, Ibis Stratford delivers affordability with modern and functional rooms, free Wi-Fi and </w:t>
      </w:r>
      <w:r w:rsidR="00112238">
        <w:rPr>
          <w:rFonts w:ascii="Times New Roman" w:eastAsia="Times New Roman" w:hAnsi="Times New Roman" w:cs="Times New Roman"/>
          <w:sz w:val="24"/>
          <w:szCs w:val="24"/>
        </w:rPr>
        <w:t>24-hour</w:t>
      </w:r>
      <w:r>
        <w:rPr>
          <w:rFonts w:ascii="Times New Roman" w:eastAsia="Times New Roman" w:hAnsi="Times New Roman" w:cs="Times New Roman"/>
          <w:sz w:val="24"/>
          <w:szCs w:val="24"/>
        </w:rPr>
        <w:t xml:space="preserve"> snack bar (</w:t>
      </w:r>
      <w:proofErr w:type="spellStart"/>
      <w:r>
        <w:rPr>
          <w:rFonts w:ascii="Times New Roman" w:eastAsia="Times New Roman" w:hAnsi="Times New Roman" w:cs="Times New Roman"/>
          <w:sz w:val="24"/>
          <w:szCs w:val="24"/>
        </w:rPr>
        <w:t>Ihg</w:t>
      </w:r>
      <w:proofErr w:type="spellEnd"/>
      <w:r>
        <w:rPr>
          <w:rFonts w:ascii="Times New Roman" w:eastAsia="Times New Roman" w:hAnsi="Times New Roman" w:cs="Times New Roman"/>
          <w:sz w:val="24"/>
          <w:szCs w:val="24"/>
        </w:rPr>
        <w:t xml:space="preserve">, 2025). </w:t>
      </w:r>
    </w:p>
    <w:p w14:paraId="2243E4AE" w14:textId="10F23B4A"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Being a budget brand, there are more basic services, and less amenities offered by Travelodge. Ibis Stratford is also aimed to accommodate </w:t>
      </w:r>
      <w:r w:rsidR="005B3679">
        <w:rPr>
          <w:rFonts w:ascii="Times New Roman" w:eastAsia="Times New Roman" w:hAnsi="Times New Roman" w:cs="Times New Roman"/>
          <w:sz w:val="24"/>
          <w:szCs w:val="24"/>
        </w:rPr>
        <w:t>budget-oriented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seeking comfort and convenience in brand positioning (Hashem, 2021). Premier Inn is for families and business travelers and it focuses on comfort and reliability. Traditionally, Travelodge offers budget rooms targeting price sensitive customers; Holiday Inn Express offers a combination of value and business amenities for a price that’s competitive.</w:t>
      </w:r>
    </w:p>
    <w:p w14:paraId="21A8B942" w14:textId="77777777" w:rsidR="00AE045E" w:rsidRDefault="00FA1DE7" w:rsidP="006E26EB">
      <w:pPr>
        <w:pStyle w:val="Heading2"/>
      </w:pPr>
      <w:bookmarkStart w:id="25" w:name="_Toc191926181"/>
      <w:r>
        <w:t xml:space="preserve">4.6 </w:t>
      </w:r>
      <w:proofErr w:type="spellStart"/>
      <w:r>
        <w:t>Netnography</w:t>
      </w:r>
      <w:proofErr w:type="spellEnd"/>
      <w:r>
        <w:t xml:space="preserve"> Findings</w:t>
      </w:r>
      <w:bookmarkEnd w:id="25"/>
    </w:p>
    <w:tbl>
      <w:tblPr>
        <w:tblStyle w:val="a1"/>
        <w:tblW w:w="10035" w:type="dxa"/>
        <w:tblBorders>
          <w:top w:val="nil"/>
          <w:left w:val="nil"/>
          <w:bottom w:val="nil"/>
          <w:right w:val="nil"/>
          <w:insideH w:val="nil"/>
          <w:insideV w:val="nil"/>
        </w:tblBorders>
        <w:tblLayout w:type="fixed"/>
        <w:tblLook w:val="0600" w:firstRow="0" w:lastRow="0" w:firstColumn="0" w:lastColumn="0" w:noHBand="1" w:noVBand="1"/>
      </w:tblPr>
      <w:tblGrid>
        <w:gridCol w:w="1995"/>
        <w:gridCol w:w="2010"/>
        <w:gridCol w:w="1680"/>
        <w:gridCol w:w="2145"/>
        <w:gridCol w:w="2205"/>
      </w:tblGrid>
      <w:tr w:rsidR="00AE045E" w14:paraId="397B6274" w14:textId="77777777">
        <w:trPr>
          <w:trHeight w:val="900"/>
        </w:trPr>
        <w:tc>
          <w:tcPr>
            <w:tcW w:w="1995" w:type="dxa"/>
            <w:tcBorders>
              <w:top w:val="single" w:sz="8" w:space="0" w:color="000000"/>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60D7EED8"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w:t>
            </w:r>
          </w:p>
        </w:tc>
        <w:tc>
          <w:tcPr>
            <w:tcW w:w="2010" w:type="dxa"/>
            <w:tcBorders>
              <w:top w:val="single" w:sz="8" w:space="0" w:color="000000"/>
              <w:left w:val="nil"/>
              <w:bottom w:val="single" w:sz="8" w:space="0" w:color="000000"/>
              <w:right w:val="single" w:sz="8" w:space="0" w:color="000000"/>
            </w:tcBorders>
            <w:shd w:val="clear" w:color="auto" w:fill="FFF2CC"/>
            <w:tcMar>
              <w:top w:w="0" w:type="dxa"/>
              <w:left w:w="100" w:type="dxa"/>
              <w:bottom w:w="0" w:type="dxa"/>
              <w:right w:w="100" w:type="dxa"/>
            </w:tcMar>
          </w:tcPr>
          <w:p w14:paraId="56F2B473"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1 Response</w:t>
            </w:r>
          </w:p>
        </w:tc>
        <w:tc>
          <w:tcPr>
            <w:tcW w:w="1680" w:type="dxa"/>
            <w:tcBorders>
              <w:top w:val="single" w:sz="8" w:space="0" w:color="000000"/>
              <w:left w:val="nil"/>
              <w:bottom w:val="single" w:sz="8" w:space="0" w:color="000000"/>
              <w:right w:val="single" w:sz="8" w:space="0" w:color="000000"/>
            </w:tcBorders>
            <w:shd w:val="clear" w:color="auto" w:fill="FFF2CC"/>
            <w:tcMar>
              <w:top w:w="0" w:type="dxa"/>
              <w:left w:w="100" w:type="dxa"/>
              <w:bottom w:w="0" w:type="dxa"/>
              <w:right w:w="100" w:type="dxa"/>
            </w:tcMar>
          </w:tcPr>
          <w:p w14:paraId="380193C4"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2 Response</w:t>
            </w:r>
          </w:p>
        </w:tc>
        <w:tc>
          <w:tcPr>
            <w:tcW w:w="2145" w:type="dxa"/>
            <w:tcBorders>
              <w:top w:val="single" w:sz="8" w:space="0" w:color="000000"/>
              <w:left w:val="nil"/>
              <w:bottom w:val="single" w:sz="8" w:space="0" w:color="000000"/>
              <w:right w:val="single" w:sz="8" w:space="0" w:color="000000"/>
            </w:tcBorders>
            <w:shd w:val="clear" w:color="auto" w:fill="FFF2CC"/>
            <w:tcMar>
              <w:top w:w="0" w:type="dxa"/>
              <w:left w:w="100" w:type="dxa"/>
              <w:bottom w:w="0" w:type="dxa"/>
              <w:right w:w="100" w:type="dxa"/>
            </w:tcMar>
          </w:tcPr>
          <w:p w14:paraId="2F8EA6F0"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3 Response</w:t>
            </w:r>
          </w:p>
        </w:tc>
        <w:tc>
          <w:tcPr>
            <w:tcW w:w="2205" w:type="dxa"/>
            <w:tcBorders>
              <w:top w:val="single" w:sz="8" w:space="0" w:color="000000"/>
              <w:left w:val="nil"/>
              <w:bottom w:val="single" w:sz="8" w:space="0" w:color="000000"/>
              <w:right w:val="single" w:sz="8" w:space="0" w:color="000000"/>
            </w:tcBorders>
            <w:shd w:val="clear" w:color="auto" w:fill="FFF2CC"/>
            <w:tcMar>
              <w:top w:w="0" w:type="dxa"/>
              <w:left w:w="100" w:type="dxa"/>
              <w:bottom w:w="0" w:type="dxa"/>
              <w:right w:w="100" w:type="dxa"/>
            </w:tcMar>
          </w:tcPr>
          <w:p w14:paraId="0EA70BC6"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4 Response</w:t>
            </w:r>
          </w:p>
        </w:tc>
      </w:tr>
      <w:tr w:rsidR="00AE045E" w14:paraId="67FC48BE" w14:textId="77777777">
        <w:trPr>
          <w:trHeight w:val="2340"/>
        </w:trPr>
        <w:tc>
          <w:tcPr>
            <w:tcW w:w="1995"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4D7CC678"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How would you rate your overall experience at Ibis Stratford?</w:t>
            </w:r>
          </w:p>
        </w:tc>
        <w:tc>
          <w:tcPr>
            <w:tcW w:w="20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6D6CAA0"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decent for a budget stay. The location is great, but the rooms are small."</w:t>
            </w:r>
          </w:p>
        </w:tc>
        <w:tc>
          <w:tcPr>
            <w:tcW w:w="168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39283E95"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experience! Staff was friendly, but check-in was slow."</w:t>
            </w:r>
          </w:p>
        </w:tc>
        <w:tc>
          <w:tcPr>
            <w:tcW w:w="214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57F5A787"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"Comfortable stay, but I expected better soundproofing."</w:t>
            </w:r>
          </w:p>
        </w:tc>
        <w:tc>
          <w:tcPr>
            <w:tcW w:w="22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0628D83D"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 bad, but I had issues with the Wi-Fi and customer service."</w:t>
            </w:r>
          </w:p>
        </w:tc>
      </w:tr>
      <w:tr w:rsidR="00AE045E" w14:paraId="5C6530F4" w14:textId="77777777">
        <w:trPr>
          <w:trHeight w:val="2340"/>
        </w:trPr>
        <w:tc>
          <w:tcPr>
            <w:tcW w:w="1995"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547F7DC9"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How satisfied are you with the customer service provided?</w:t>
            </w:r>
          </w:p>
        </w:tc>
        <w:tc>
          <w:tcPr>
            <w:tcW w:w="20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3A095CEA"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were polite but not very proactive in addressing issues."</w:t>
            </w:r>
          </w:p>
        </w:tc>
        <w:tc>
          <w:tcPr>
            <w:tcW w:w="168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143E4F22"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"Check-in took longer than expected, but the staff was helpful overall."</w:t>
            </w:r>
          </w:p>
        </w:tc>
        <w:tc>
          <w:tcPr>
            <w:tcW w:w="214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356E81D3"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was great, but reception was not very welcoming."</w:t>
            </w:r>
          </w:p>
        </w:tc>
        <w:tc>
          <w:tcPr>
            <w:tcW w:w="22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6B775783"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 could improve; I had to wait a long time for assistance."</w:t>
            </w:r>
          </w:p>
        </w:tc>
      </w:tr>
      <w:tr w:rsidR="00AE045E" w14:paraId="1E299293" w14:textId="77777777">
        <w:trPr>
          <w:trHeight w:val="2340"/>
        </w:trPr>
        <w:tc>
          <w:tcPr>
            <w:tcW w:w="1995"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3113DDED"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 What improvements would you suggest for a </w:t>
            </w:r>
            <w:r>
              <w:rPr>
                <w:rFonts w:ascii="Times New Roman" w:eastAsia="Times New Roman" w:hAnsi="Times New Roman" w:cs="Times New Roman"/>
                <w:b/>
                <w:sz w:val="24"/>
                <w:szCs w:val="24"/>
              </w:rPr>
              <w:lastRenderedPageBreak/>
              <w:t>better customer experience?</w:t>
            </w:r>
          </w:p>
        </w:tc>
        <w:tc>
          <w:tcPr>
            <w:tcW w:w="20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6235AC68"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"Faster check-in and better communication from staff."</w:t>
            </w:r>
          </w:p>
        </w:tc>
        <w:tc>
          <w:tcPr>
            <w:tcW w:w="168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023ED6B"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dining options within the hotel would be great."</w:t>
            </w:r>
          </w:p>
        </w:tc>
        <w:tc>
          <w:tcPr>
            <w:tcW w:w="214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3D580155"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 noise control and soundproofing for a peaceful stay."</w:t>
            </w:r>
          </w:p>
        </w:tc>
        <w:tc>
          <w:tcPr>
            <w:tcW w:w="22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7437DD16"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"Stronger Wi-Fi and improved staff training on handling guest concerns."</w:t>
            </w:r>
          </w:p>
        </w:tc>
      </w:tr>
      <w:tr w:rsidR="00AE045E" w14:paraId="5C855E9D" w14:textId="77777777">
        <w:trPr>
          <w:trHeight w:val="2700"/>
        </w:trPr>
        <w:tc>
          <w:tcPr>
            <w:tcW w:w="1995"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3BE8D55D"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Would you recommend Ibis Stratford to others? Why or why not?</w:t>
            </w:r>
          </w:p>
        </w:tc>
        <w:tc>
          <w:tcPr>
            <w:tcW w:w="20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6E4E20F5"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for a budget-friendly option, but with some service limitations."</w:t>
            </w:r>
          </w:p>
        </w:tc>
        <w:tc>
          <w:tcPr>
            <w:tcW w:w="168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6533E7B"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 especially for business travelers who just need a comfortable stay."</w:t>
            </w:r>
          </w:p>
        </w:tc>
        <w:tc>
          <w:tcPr>
            <w:tcW w:w="214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0290C8AF"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"Maybe, but I would warn them about the noise issues."</w:t>
            </w:r>
          </w:p>
        </w:tc>
        <w:tc>
          <w:tcPr>
            <w:tcW w:w="22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076F8671"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 sure, I think there are better options in the same price range."</w:t>
            </w:r>
          </w:p>
        </w:tc>
      </w:tr>
    </w:tbl>
    <w:p w14:paraId="038B9B66"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3: </w:t>
      </w:r>
      <w:proofErr w:type="spellStart"/>
      <w:r>
        <w:rPr>
          <w:rFonts w:ascii="Times New Roman" w:eastAsia="Times New Roman" w:hAnsi="Times New Roman" w:cs="Times New Roman"/>
          <w:b/>
          <w:sz w:val="24"/>
          <w:szCs w:val="24"/>
        </w:rPr>
        <w:t>Netnography</w:t>
      </w:r>
      <w:proofErr w:type="spellEnd"/>
      <w:r>
        <w:rPr>
          <w:rFonts w:ascii="Times New Roman" w:eastAsia="Times New Roman" w:hAnsi="Times New Roman" w:cs="Times New Roman"/>
          <w:b/>
          <w:sz w:val="24"/>
          <w:szCs w:val="24"/>
        </w:rPr>
        <w:t xml:space="preserve"> Findings</w:t>
      </w:r>
    </w:p>
    <w:p w14:paraId="1DD5519A"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BA8479B" w14:textId="24DC3904"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 Ibis Stratford using </w:t>
      </w:r>
      <w:proofErr w:type="spellStart"/>
      <w:r>
        <w:rPr>
          <w:rFonts w:ascii="Times New Roman" w:eastAsia="Times New Roman" w:hAnsi="Times New Roman" w:cs="Times New Roman"/>
          <w:sz w:val="24"/>
          <w:szCs w:val="24"/>
        </w:rPr>
        <w:t>netnography</w:t>
      </w:r>
      <w:proofErr w:type="spellEnd"/>
      <w:r>
        <w:rPr>
          <w:rFonts w:ascii="Times New Roman" w:eastAsia="Times New Roman" w:hAnsi="Times New Roman" w:cs="Times New Roman"/>
          <w:sz w:val="24"/>
          <w:szCs w:val="24"/>
        </w:rPr>
        <w:t xml:space="preserve">, which is the analysis of online consumer feedback, will yield valuable information on how they perceive it. Key most influential trends of hotel’s reputation can be evaluated through reviewing reviews from the platforms like TripAdvisor, Google Reviews, and Booking.com (Arasli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Location and accessibility are a major positive, and many guests mention the ease of access to Stratford Station, Westfield Shopping Centre, and you name it, all public transport links that surround Ibis Stratford. It becomes an attractive option for tourists as well as business travelers. Cleanliness and comfort </w:t>
      </w:r>
      <w:r w:rsidR="006E26EB">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also a </w:t>
      </w:r>
      <w:r w:rsidR="006E26EB">
        <w:rPr>
          <w:rFonts w:ascii="Times New Roman" w:eastAsia="Times New Roman" w:hAnsi="Times New Roman" w:cs="Times New Roman"/>
          <w:sz w:val="24"/>
          <w:szCs w:val="24"/>
        </w:rPr>
        <w:t>well-reviewed</w:t>
      </w:r>
      <w:r>
        <w:rPr>
          <w:rFonts w:ascii="Times New Roman" w:eastAsia="Times New Roman" w:hAnsi="Times New Roman" w:cs="Times New Roman"/>
          <w:sz w:val="24"/>
          <w:szCs w:val="24"/>
        </w:rPr>
        <w:t xml:space="preserve"> aspect concerning which travelers often praise the hotel’s room and comfort given, bed, and modern design (</w:t>
      </w:r>
      <w:proofErr w:type="spellStart"/>
      <w:r>
        <w:rPr>
          <w:rFonts w:ascii="Times New Roman" w:eastAsia="Times New Roman" w:hAnsi="Times New Roman" w:cs="Times New Roman"/>
          <w:sz w:val="24"/>
          <w:szCs w:val="24"/>
        </w:rPr>
        <w:t>Mihiretu</w:t>
      </w:r>
      <w:proofErr w:type="spellEnd"/>
      <w:r>
        <w:rPr>
          <w:rFonts w:ascii="Times New Roman" w:eastAsia="Times New Roman" w:hAnsi="Times New Roman" w:cs="Times New Roman"/>
          <w:sz w:val="24"/>
          <w:szCs w:val="24"/>
        </w:rPr>
        <w:t xml:space="preserve">, 2023). Furthermore, a regularly occurring value for money is the affordability of Ibis Stratford Hotel as opposed to other London hotels, which is appreciated by its visitors as a budgetary hotel with core facilities. </w:t>
      </w:r>
    </w:p>
    <w:p w14:paraId="21CFC3CD" w14:textId="1BCAF07F"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the hotel’s reputation faces challenges in supporting negative trends. There are a few customer service issues, from multiple reviews all stating how long until check in time, no waiters checking the guests in, and at times the staff not even turning around to attend to a </w:t>
      </w:r>
      <w:r w:rsidR="006E26EB">
        <w:rPr>
          <w:rFonts w:ascii="Times New Roman" w:eastAsia="Times New Roman" w:hAnsi="Times New Roman" w:cs="Times New Roman"/>
          <w:sz w:val="24"/>
          <w:szCs w:val="24"/>
        </w:rPr>
        <w:t>guest</w:t>
      </w:r>
      <w:r>
        <w:rPr>
          <w:rFonts w:ascii="Times New Roman" w:eastAsia="Times New Roman" w:hAnsi="Times New Roman" w:cs="Times New Roman"/>
          <w:sz w:val="24"/>
          <w:szCs w:val="24"/>
        </w:rPr>
        <w:t xml:space="preserve"> </w:t>
      </w:r>
      <w:r w:rsidR="0086301D">
        <w:rPr>
          <w:rFonts w:ascii="Times New Roman" w:eastAsia="Times New Roman" w:hAnsi="Times New Roman" w:cs="Times New Roman"/>
          <w:sz w:val="24"/>
          <w:szCs w:val="24"/>
        </w:rPr>
        <w:t>need</w:t>
      </w:r>
      <w:r>
        <w:rPr>
          <w:rFonts w:ascii="Times New Roman" w:eastAsia="Times New Roman" w:hAnsi="Times New Roman" w:cs="Times New Roman"/>
          <w:sz w:val="24"/>
          <w:szCs w:val="24"/>
        </w:rPr>
        <w:t xml:space="preserve">. Other common issues discussed include room size and noise and several people state that the rooms </w:t>
      </w:r>
      <w:r>
        <w:rPr>
          <w:rFonts w:ascii="Times New Roman" w:eastAsia="Times New Roman" w:hAnsi="Times New Roman" w:cs="Times New Roman"/>
          <w:sz w:val="24"/>
          <w:szCs w:val="24"/>
        </w:rPr>
        <w:lastRenderedPageBreak/>
        <w:t xml:space="preserve">are cramped and noise from the surrounding area interferes with sleep (Wilson and </w:t>
      </w:r>
      <w:proofErr w:type="spellStart"/>
      <w:r>
        <w:rPr>
          <w:rFonts w:ascii="Times New Roman" w:eastAsia="Times New Roman" w:hAnsi="Times New Roman" w:cs="Times New Roman"/>
          <w:sz w:val="24"/>
          <w:szCs w:val="24"/>
        </w:rPr>
        <w:t>Fijalkow</w:t>
      </w:r>
      <w:proofErr w:type="spellEnd"/>
      <w:r>
        <w:rPr>
          <w:rFonts w:ascii="Times New Roman" w:eastAsia="Times New Roman" w:hAnsi="Times New Roman" w:cs="Times New Roman"/>
          <w:sz w:val="24"/>
          <w:szCs w:val="24"/>
        </w:rPr>
        <w:t xml:space="preserve">, 2024). In addition, Ibis Stratford is less than other competitors like Premier Inn and Holiday Inn Express in that it has fewer amenities. Others have some disappointments in not having a </w:t>
      </w:r>
      <w:r w:rsidR="002F2954">
        <w:rPr>
          <w:rFonts w:ascii="Times New Roman" w:eastAsia="Times New Roman" w:hAnsi="Times New Roman" w:cs="Times New Roman"/>
          <w:sz w:val="24"/>
          <w:szCs w:val="24"/>
        </w:rPr>
        <w:t>full-service</w:t>
      </w:r>
      <w:r>
        <w:rPr>
          <w:rFonts w:ascii="Times New Roman" w:eastAsia="Times New Roman" w:hAnsi="Times New Roman" w:cs="Times New Roman"/>
          <w:sz w:val="24"/>
          <w:szCs w:val="24"/>
        </w:rPr>
        <w:t xml:space="preserve"> restaurant and limited choices for breakfast.</w:t>
      </w:r>
    </w:p>
    <w:p w14:paraId="3A9755AE" w14:textId="77777777" w:rsidR="00AE045E" w:rsidRDefault="00FA1DE7" w:rsidP="002F2954">
      <w:pPr>
        <w:pStyle w:val="Heading2"/>
      </w:pPr>
      <w:bookmarkStart w:id="26" w:name="_Toc191926182"/>
      <w:r>
        <w:t>4.7 Personal Observations</w:t>
      </w:r>
      <w:bookmarkEnd w:id="26"/>
    </w:p>
    <w:p w14:paraId="5ABED59E" w14:textId="63DF577E"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gained hands-on experience in hotel operations and customer service management during my position at Ibis Stratford. An observation I made during my stay was: efficiency in front-line operations at the front desk. I observed a long queue building up at check-in during peak hours, which made some guests quite unhappy. The </w:t>
      </w:r>
      <w:r w:rsidR="002F2954">
        <w:rPr>
          <w:rFonts w:ascii="Times New Roman" w:eastAsia="Times New Roman" w:hAnsi="Times New Roman" w:cs="Times New Roman"/>
          <w:sz w:val="24"/>
          <w:szCs w:val="24"/>
        </w:rPr>
        <w:t>staff-maintained</w:t>
      </w:r>
      <w:r>
        <w:rPr>
          <w:rFonts w:ascii="Times New Roman" w:eastAsia="Times New Roman" w:hAnsi="Times New Roman" w:cs="Times New Roman"/>
          <w:sz w:val="24"/>
          <w:szCs w:val="24"/>
        </w:rPr>
        <w:t xml:space="preserve"> professionalism but could have been in the process of making it quite smooth with some technological improvement or increased staffing during peak periods (Sani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6615ED55"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did observe that interaction with guests tends to have a noticeable effect in terms of online reviews. I learned there the need for continuous service quality. Budget hotels must maintain a fine line between being inexpensive and still meet guest expectations (Luo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Ibis Stratford does offer a good deal, yet some guests felt cheated compared with surrounding competitors, given available amenities. This taught me the value of guest perception and brand positioning in the hospitality industry.</w:t>
      </w:r>
    </w:p>
    <w:p w14:paraId="723EB509" w14:textId="77777777" w:rsidR="00AE045E" w:rsidRDefault="00FA1DE7">
      <w:pPr>
        <w:spacing w:line="360" w:lineRule="auto"/>
        <w:jc w:val="both"/>
        <w:rPr>
          <w:rFonts w:ascii="Times New Roman" w:eastAsia="Times New Roman" w:hAnsi="Times New Roman" w:cs="Times New Roman"/>
          <w:b/>
          <w:sz w:val="28"/>
          <w:szCs w:val="28"/>
        </w:rPr>
      </w:pPr>
      <w:r>
        <w:br w:type="page"/>
      </w:r>
    </w:p>
    <w:p w14:paraId="6AB40E55" w14:textId="77777777" w:rsidR="00AE045E" w:rsidRDefault="00FA1DE7" w:rsidP="0000037E">
      <w:pPr>
        <w:pStyle w:val="Heading1"/>
      </w:pPr>
      <w:bookmarkStart w:id="27" w:name="_Toc191926183"/>
      <w:r>
        <w:lastRenderedPageBreak/>
        <w:t>5. Discussion</w:t>
      </w:r>
      <w:bookmarkEnd w:id="27"/>
      <w:r>
        <w:t xml:space="preserve"> </w:t>
      </w:r>
    </w:p>
    <w:p w14:paraId="1896BAA8" w14:textId="77777777" w:rsidR="00AE045E" w:rsidRDefault="00FA1DE7" w:rsidP="0000037E">
      <w:pPr>
        <w:pStyle w:val="Heading2"/>
      </w:pPr>
      <w:bookmarkStart w:id="28" w:name="_Toc191926184"/>
      <w:r>
        <w:t>5.1 Interpretation of Findings</w:t>
      </w:r>
      <w:bookmarkEnd w:id="28"/>
    </w:p>
    <w:p w14:paraId="69838875"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The Impact of CRM on Customer Satisfaction</w:t>
      </w:r>
    </w:p>
    <w:p w14:paraId="7616F101"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results have indicated that CRM does have a very vital role in increasing customer satisfaction within Ibis Stratford through personalized service and communication. Better execution of CRM strategies leads to enhanced guest loyalty and satisfaction. At Ibis Stratford, CRM initiatives, such as tracking guest preferences and offering loyalty programs, do lead to positive experiences (Rane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However, some customers experience discrepancies, as several guests complained of slow check-ins and non-responsiveness, thus lowering overall satisfaction. This suggests that there are some weaknesses in the implementation of CRM. CRM effectiveness relies not only on its strategy but also on the relationship between the frontline staff involved. Employees may include poorly trained ones or ineffective processes that can undermine the proposed benefits of CRM programs (Udeh, 2024). Well-trained staff and technology-factor CRM implementation, such as self-check-ins or personalized guest interactions, shall support better service delivery. This, in turn, will eliminate inconsistencies in customer experience, thus building brand reputation and retaining guests.</w:t>
      </w:r>
    </w:p>
    <w:p w14:paraId="6928A0E8"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Service Quality and Competitive Positioning</w:t>
      </w:r>
    </w:p>
    <w:p w14:paraId="56B1D3B3"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quality is significant for competitive strategic positioning in this industry. The findings suggest some of the strengths and shortcomings for Ibis, Stratford. Guests commended this hotel's cleanliness, comfort, and affordability in accordance which identify reliability, responsiveness, and assurance as the research variables of service quality (</w:t>
      </w:r>
      <w:proofErr w:type="spellStart"/>
      <w:r>
        <w:rPr>
          <w:rFonts w:ascii="Times New Roman" w:eastAsia="Times New Roman" w:hAnsi="Times New Roman" w:cs="Times New Roman"/>
          <w:sz w:val="24"/>
          <w:szCs w:val="24"/>
        </w:rPr>
        <w:t>Iyelolu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location of the hotel close to transport hubs and shopping centers adds to its attractiveness as ideal for the budget traveler. But there is variance in customer service, such as room size and noise disturbance; these adversely affect overall guest experience. Some reviews report instances where delays with check-in and unhelpful staff have created an unsatisfactory experience, marking an area for improvement in delivering satisfactory service. </w:t>
      </w:r>
    </w:p>
    <w:p w14:paraId="7F1357AF"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Ibis Stratford hotel is seen as a low-budget option relative to Premier Inn and Holiday Inn Express, but the offered services fall short of premium features and smooth service experience. The quality of service directly affects the market positioning of a hotel and customer retention is supported here. Service delivery delays, improvement of soundproofing, and responsiveness </w:t>
      </w:r>
      <w:r>
        <w:rPr>
          <w:rFonts w:ascii="Times New Roman" w:eastAsia="Times New Roman" w:hAnsi="Times New Roman" w:cs="Times New Roman"/>
          <w:sz w:val="24"/>
          <w:szCs w:val="24"/>
        </w:rPr>
        <w:lastRenderedPageBreak/>
        <w:t>could, however, cater to the competitive elevators of Ibis Stratford (</w:t>
      </w:r>
      <w:proofErr w:type="spellStart"/>
      <w:r>
        <w:rPr>
          <w:rFonts w:ascii="Times New Roman" w:eastAsia="Times New Roman" w:hAnsi="Times New Roman" w:cs="Times New Roman"/>
          <w:sz w:val="24"/>
          <w:szCs w:val="24"/>
        </w:rPr>
        <w:t>Sutarjo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Enhancing operational efficiency using customer feedback for service is an ameliorative platform not only for the guests but also for regaining an esteemed place in mid-scale hotels.</w:t>
      </w:r>
    </w:p>
    <w:p w14:paraId="2417D6BA"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The Role of Online Reputation in Brand Perception</w:t>
      </w:r>
    </w:p>
    <w:p w14:paraId="419564AD"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hospitality industry, the online image of the customer plays a vital role in deciding hotel selection, whereby online ratings are consumer-generated content influencing customer behavior (Hu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findings show that a combination of positive and negative guest experiences shape Ibis Stratford's online reputation. Some key strengths include its location, cleanliness, and cost-effectiveness. The online review, as </w:t>
      </w:r>
      <w:proofErr w:type="spellStart"/>
      <w:r>
        <w:rPr>
          <w:rFonts w:ascii="Times New Roman" w:eastAsia="Times New Roman" w:hAnsi="Times New Roman" w:cs="Times New Roman"/>
          <w:sz w:val="24"/>
          <w:szCs w:val="24"/>
        </w:rPr>
        <w:t>eWOM</w:t>
      </w:r>
      <w:proofErr w:type="spellEnd"/>
      <w:r>
        <w:rPr>
          <w:rFonts w:ascii="Times New Roman" w:eastAsia="Times New Roman" w:hAnsi="Times New Roman" w:cs="Times New Roman"/>
          <w:sz w:val="24"/>
          <w:szCs w:val="24"/>
        </w:rPr>
        <w:t xml:space="preserve">, is an important tool for influencing customer expectations and brand image. Most travelers base their evaluations on the quality of hotels on platforms such as TripAdvisor, Google Reviews, and Booking.com, which have ensured a strong location reputation for Ibis Stratford. However, inconsistent services, limited amenities, and loud noise give rise to negative reviews, which affect its overall rating (Wen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1B442927"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Negative reviews criticize slow check-ins, poor staff attention, and dissatisfaction with room sizes that negative </w:t>
      </w:r>
      <w:proofErr w:type="spellStart"/>
      <w:r>
        <w:rPr>
          <w:rFonts w:ascii="Times New Roman" w:eastAsia="Times New Roman" w:hAnsi="Times New Roman" w:cs="Times New Roman"/>
          <w:sz w:val="24"/>
          <w:szCs w:val="24"/>
        </w:rPr>
        <w:t>eWOM</w:t>
      </w:r>
      <w:proofErr w:type="spellEnd"/>
      <w:r>
        <w:rPr>
          <w:rFonts w:ascii="Times New Roman" w:eastAsia="Times New Roman" w:hAnsi="Times New Roman" w:cs="Times New Roman"/>
          <w:sz w:val="24"/>
          <w:szCs w:val="24"/>
        </w:rPr>
        <w:t xml:space="preserve"> has a stronger impact compared to positive reviews. Potential guests may associate recurring complaints with fundamental operational flaws and therefore may hesitate to book their stays. Furthermore, Ibis Stratford is compared to a competitor like Premier Inn and Holiday Inn Express-never failing to receive praise on the quality of their customer service and amenities (Han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Ibis Stratford must navigate around this by applying some online reputation marketing techniques. There has to be an active glory management for the brand reputation management enhancement. Active engagement with the online reviews and comments by the hotels, so as to respond to complaints speedily and with customer care feedback into service codifies improvement. Ibis Stratford would have been better poised to respond to guests through an organized approach; recognition of guests' complaints would sign an assurance to work toward service improvement and help underline a guest's good experience (Li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Besides, the hotel could acquire a good message through social media and digital marketing campaigns that foreground the improvement. </w:t>
      </w:r>
    </w:p>
    <w:tbl>
      <w:tblPr>
        <w:tblStyle w:val="a2"/>
        <w:tblW w:w="9705" w:type="dxa"/>
        <w:tblBorders>
          <w:top w:val="nil"/>
          <w:left w:val="nil"/>
          <w:bottom w:val="nil"/>
          <w:right w:val="nil"/>
          <w:insideH w:val="nil"/>
          <w:insideV w:val="nil"/>
        </w:tblBorders>
        <w:tblLayout w:type="fixed"/>
        <w:tblLook w:val="0600" w:firstRow="0" w:lastRow="0" w:firstColumn="0" w:lastColumn="0" w:noHBand="1" w:noVBand="1"/>
      </w:tblPr>
      <w:tblGrid>
        <w:gridCol w:w="1845"/>
        <w:gridCol w:w="3705"/>
        <w:gridCol w:w="4155"/>
      </w:tblGrid>
      <w:tr w:rsidR="00AE045E" w14:paraId="76ED469A" w14:textId="77777777">
        <w:trPr>
          <w:trHeight w:val="540"/>
        </w:trPr>
        <w:tc>
          <w:tcPr>
            <w:tcW w:w="1845" w:type="dxa"/>
            <w:tcBorders>
              <w:top w:val="single" w:sz="8" w:space="0" w:color="000000"/>
              <w:left w:val="single" w:sz="8" w:space="0" w:color="000000"/>
              <w:bottom w:val="single" w:sz="8" w:space="0" w:color="000000"/>
              <w:right w:val="single" w:sz="8" w:space="0" w:color="000000"/>
            </w:tcBorders>
            <w:shd w:val="clear" w:color="auto" w:fill="F4CCCC"/>
            <w:tcMar>
              <w:top w:w="0" w:type="dxa"/>
              <w:left w:w="100" w:type="dxa"/>
              <w:bottom w:w="0" w:type="dxa"/>
              <w:right w:w="100" w:type="dxa"/>
            </w:tcMar>
          </w:tcPr>
          <w:p w14:paraId="20EB6AA7"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Aspect</w:t>
            </w:r>
          </w:p>
        </w:tc>
        <w:tc>
          <w:tcPr>
            <w:tcW w:w="3705" w:type="dxa"/>
            <w:tcBorders>
              <w:top w:val="single" w:sz="8" w:space="0" w:color="000000"/>
              <w:left w:val="nil"/>
              <w:bottom w:val="single" w:sz="8" w:space="0" w:color="000000"/>
              <w:right w:val="single" w:sz="8" w:space="0" w:color="000000"/>
            </w:tcBorders>
            <w:shd w:val="clear" w:color="auto" w:fill="F4CCCC"/>
            <w:tcMar>
              <w:top w:w="0" w:type="dxa"/>
              <w:left w:w="100" w:type="dxa"/>
              <w:bottom w:w="0" w:type="dxa"/>
              <w:right w:w="100" w:type="dxa"/>
            </w:tcMar>
          </w:tcPr>
          <w:p w14:paraId="026745F7"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w:t>
            </w:r>
          </w:p>
        </w:tc>
        <w:tc>
          <w:tcPr>
            <w:tcW w:w="4155" w:type="dxa"/>
            <w:tcBorders>
              <w:top w:val="single" w:sz="8" w:space="0" w:color="000000"/>
              <w:left w:val="nil"/>
              <w:bottom w:val="single" w:sz="8" w:space="0" w:color="000000"/>
              <w:right w:val="single" w:sz="8" w:space="0" w:color="000000"/>
            </w:tcBorders>
            <w:shd w:val="clear" w:color="auto" w:fill="F4CCCC"/>
            <w:tcMar>
              <w:top w:w="0" w:type="dxa"/>
              <w:left w:w="100" w:type="dxa"/>
              <w:bottom w:w="0" w:type="dxa"/>
              <w:right w:w="100" w:type="dxa"/>
            </w:tcMar>
          </w:tcPr>
          <w:p w14:paraId="4EF3B82C"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Differences</w:t>
            </w:r>
          </w:p>
        </w:tc>
      </w:tr>
      <w:tr w:rsidR="00AE045E" w14:paraId="50AE4E1F" w14:textId="77777777">
        <w:trPr>
          <w:trHeight w:val="1980"/>
        </w:trPr>
        <w:tc>
          <w:tcPr>
            <w:tcW w:w="184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7BA71E4"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CRM and Service Quality</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16AFF9B1"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contribute to customer satisfaction and retention. Effective CRM enhances service quality by personalizing guest interactions (Rane, 2023).</w:t>
            </w:r>
          </w:p>
        </w:tc>
        <w:tc>
          <w:tcPr>
            <w:tcW w:w="4155" w:type="dxa"/>
            <w:tcBorders>
              <w:top w:val="nil"/>
              <w:left w:val="nil"/>
              <w:bottom w:val="single" w:sz="8" w:space="0" w:color="000000"/>
              <w:right w:val="single" w:sz="8" w:space="0" w:color="000000"/>
            </w:tcBorders>
            <w:tcMar>
              <w:top w:w="0" w:type="dxa"/>
              <w:left w:w="100" w:type="dxa"/>
              <w:bottom w:w="0" w:type="dxa"/>
              <w:right w:w="100" w:type="dxa"/>
            </w:tcMar>
          </w:tcPr>
          <w:p w14:paraId="780AC82D"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CRM focuses on customer relationships and data management, while service quality is about operational execution and guest experience.</w:t>
            </w:r>
          </w:p>
        </w:tc>
      </w:tr>
      <w:tr w:rsidR="00AE045E" w14:paraId="0C92D0BA" w14:textId="77777777">
        <w:trPr>
          <w:trHeight w:val="1980"/>
        </w:trPr>
        <w:tc>
          <w:tcPr>
            <w:tcW w:w="184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9F7EB21"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Online Reputation and Service Quality</w:t>
            </w:r>
          </w:p>
        </w:tc>
        <w:tc>
          <w:tcPr>
            <w:tcW w:w="3705" w:type="dxa"/>
            <w:tcBorders>
              <w:top w:val="nil"/>
              <w:left w:val="nil"/>
              <w:bottom w:val="single" w:sz="8" w:space="0" w:color="000000"/>
              <w:right w:val="single" w:sz="8" w:space="0" w:color="000000"/>
            </w:tcBorders>
            <w:tcMar>
              <w:top w:w="0" w:type="dxa"/>
              <w:left w:w="100" w:type="dxa"/>
              <w:bottom w:w="0" w:type="dxa"/>
              <w:right w:w="100" w:type="dxa"/>
            </w:tcMar>
          </w:tcPr>
          <w:p w14:paraId="47043218"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impact brand perception and competitive positioning. High service quality leads to positive online reviews, strengthening reputation.</w:t>
            </w:r>
          </w:p>
        </w:tc>
        <w:tc>
          <w:tcPr>
            <w:tcW w:w="4155" w:type="dxa"/>
            <w:tcBorders>
              <w:top w:val="nil"/>
              <w:left w:val="nil"/>
              <w:bottom w:val="single" w:sz="8" w:space="0" w:color="000000"/>
              <w:right w:val="single" w:sz="8" w:space="0" w:color="000000"/>
            </w:tcBorders>
            <w:tcMar>
              <w:top w:w="0" w:type="dxa"/>
              <w:left w:w="100" w:type="dxa"/>
              <w:bottom w:w="0" w:type="dxa"/>
              <w:right w:w="100" w:type="dxa"/>
            </w:tcMar>
          </w:tcPr>
          <w:p w14:paraId="0702AC26" w14:textId="77777777" w:rsidR="00AE045E" w:rsidRDefault="00FA1DE7">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reputation is based on customer feedback and external perception, while service quality is an internal factor influenced by hotel operations (Roy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tc>
      </w:tr>
    </w:tbl>
    <w:p w14:paraId="775E1568"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4: Similarities and Differences </w:t>
      </w:r>
    </w:p>
    <w:p w14:paraId="6F682C91"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0A82A533" w14:textId="77777777" w:rsidR="00AE045E" w:rsidRDefault="00FA1DE7" w:rsidP="0000037E">
      <w:pPr>
        <w:pStyle w:val="Heading2"/>
      </w:pPr>
      <w:bookmarkStart w:id="29" w:name="_Toc191926185"/>
      <w:r>
        <w:t>5.2 Implications</w:t>
      </w:r>
      <w:bookmarkEnd w:id="29"/>
    </w:p>
    <w:p w14:paraId="51084601" w14:textId="77777777" w:rsidR="00AE045E" w:rsidRDefault="00FA1DE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Implications: Impact on Hotel Operations and Customer Service Strategies</w:t>
      </w:r>
    </w:p>
    <w:p w14:paraId="45728235"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Enhancing CRM Strategies for Improved Customer Satisfaction</w:t>
      </w:r>
    </w:p>
    <w:p w14:paraId="54FA1008"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highlighted that Customer Relationship Management (CRM) is essential at Ibis Stratford for improving guest satisfaction and customer loyalty in the long run. However, consistent service through streamlined communication creates good experiences for guests, whereas lack of service delivery consistency and slow responses in some cases indicate gaps in the execution of the CRM in speedy service (Cavaliere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Success in CRM is reliant upon both strategy and engagement of the dealer level staff. To address all of these issues, Ibis Stratford must invest in staff training to ensure that employees appreciate the need for CRM in guest handling. Staff that receives the proper training may promptly handle requests, solve claims, and foresee guests' preferences, thus enhancing satisfaction. Besides, technology-driven CRM solutions like AI chatbots, automatic check-ins and digital feedback interfaces could help in one way or another in streamlining communication and efficiency (Nur, 2021).</w:t>
      </w:r>
    </w:p>
    <w:p w14:paraId="1845E883"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other strategy for a robust CRM involves maintaining guest data so as to provide personalized services. The hotel would be able to do this by tracking client preferences-such as room selection, </w:t>
      </w:r>
      <w:r>
        <w:rPr>
          <w:rFonts w:ascii="Times New Roman" w:eastAsia="Times New Roman" w:hAnsi="Times New Roman" w:cs="Times New Roman"/>
          <w:sz w:val="24"/>
          <w:szCs w:val="24"/>
        </w:rPr>
        <w:lastRenderedPageBreak/>
        <w:t xml:space="preserve">meal choices, or other particular requests-and, in turn, enhance guest experience to make them more likely to rebook. Moreover, strengthening post-stay communication with follow-up emails, loyalty programs, and personalized offers can aid customer retention (Malki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This combination of CRM strategies at Ibis Stratford should allow for more customer-centricity, which results in improved satisfaction and brand loyalty in the long term.</w:t>
      </w:r>
    </w:p>
    <w:p w14:paraId="4CF5A8C1"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Improving Service Quality to Strengthen Market Positioning</w:t>
      </w:r>
    </w:p>
    <w:p w14:paraId="0757D2AD"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Service quality has long been accepted to determine the market positioning of a hotel, closely related to guest satisfaction and competitive advantage. The research findings indicate that, though it excels regarding cleanliness, comfort, and affordability, Ibis Stratford is susceptible to service inconsistencies, small room sizes, and noise disturbances-well highlighted by the impact on the guest experience (Supriyanto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All these are corrosive factors to the dimensionality of service quality as laid down in the SERVQUAL model. The hotel Ibis Stratford should strengthen its position in the market by making employee responsiveness and efficiency very important. Addressing such service delays through training can serve to professionalize employees so that guests experience quick and pleasant service. Improved communication between departments can also eliminate delays by speeding up the entire process.</w:t>
      </w:r>
    </w:p>
    <w:p w14:paraId="4F39F32A"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Another aspect that can benefit from improvement is the quality and comfort of the rooms. Developing noise control measures will help address complaints about noise and improve the sleep quality and satisfaction of customers (Dam and Dam, 2021). Obtaining more space in response to feedback could enhance the guest experience and make for a more comfortable room. Ibis Stratford should also consider stepping up the range of amenities offered-the considerable breakfast, high-end bedding-like mattresses, or some wellness spa establishment. Such upgrades will elevate the hotel higher than its competition with the likes of Premier Inn and Holiday Inn Express (</w:t>
      </w:r>
      <w:proofErr w:type="spellStart"/>
      <w:r>
        <w:rPr>
          <w:rFonts w:ascii="Times New Roman" w:eastAsia="Times New Roman" w:hAnsi="Times New Roman" w:cs="Times New Roman"/>
          <w:sz w:val="24"/>
          <w:szCs w:val="24"/>
        </w:rPr>
        <w:t>Bardukova</w:t>
      </w:r>
      <w:proofErr w:type="spellEnd"/>
      <w:r>
        <w:rPr>
          <w:rFonts w:ascii="Times New Roman" w:eastAsia="Times New Roman" w:hAnsi="Times New Roman" w:cs="Times New Roman"/>
          <w:sz w:val="24"/>
          <w:szCs w:val="24"/>
        </w:rPr>
        <w:t>, 2023). By improving service consistency, operational efficiency, and guest comfort, Ibis Stratford will improve its public image, entice repeat guests, and enhance its market presence in the midscale hotel category.</w:t>
      </w:r>
    </w:p>
    <w:p w14:paraId="7D32748F"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Leveraging Online Reputation for Brand Enhancement</w:t>
      </w:r>
    </w:p>
    <w:p w14:paraId="13AE9E25"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today's digital world, online reputation is one of the key determinants to be perceived by customers and decide to book. The findings indicate that while Ibis Stratford has good reviews regarding location, cleanliness, and affordability, negative feedback regarding service inconsistencies, room size, and noise level affects the overall brand image. This concurs with Rust </w:t>
      </w:r>
      <w:r>
        <w:rPr>
          <w:rFonts w:ascii="Times New Roman" w:eastAsia="Times New Roman" w:hAnsi="Times New Roman" w:cs="Times New Roman"/>
          <w:i/>
          <w:sz w:val="24"/>
          <w:szCs w:val="24"/>
        </w:rPr>
        <w:lastRenderedPageBreak/>
        <w:t>et al.</w:t>
      </w:r>
      <w:r>
        <w:rPr>
          <w:rFonts w:ascii="Times New Roman" w:eastAsia="Times New Roman" w:hAnsi="Times New Roman" w:cs="Times New Roman"/>
          <w:sz w:val="24"/>
          <w:szCs w:val="24"/>
        </w:rPr>
        <w:t xml:space="preserve"> (2021) who carried out research that discussed the fact that online reviews develop consumer trust and perception of brand in hotels.</w:t>
      </w:r>
    </w:p>
    <w:p w14:paraId="2CF59F39"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its online reputation, Ibis Stratford must actively respond to customer ratings and feedback on TripAdvisor, Google Reviews, and Booking.com. Whether the review is positive or negative, the hotel should acknowledge the feedback on time and in a professional tone. Responding helps in the establishment of a customer-centric approach, demonstrating the attentiveness of the property to customer feedback (Mariani and Nambisan, 2021). This will, in turn, make the review process look more honest and credible and support guest appeal towards Ibis Stratford rather than any competitor.</w:t>
      </w:r>
    </w:p>
    <w:p w14:paraId="65EA26DF"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addition, using social media to generate user content can be an efficient way of improving engagement and visibility of the brand. Digital word-of-mouth has a very significant influence during the decision process of booking a hotel. Proactive reputation management through research and Web-based big data analytics will allow Ibis Stratford to recognize service gaps through customer complaints and adopt operational strategies to improve (Kemp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By following trends of reviews, they will be able to work on creating effective measures towards the front desk and soundproofing issues. In offering active engagement, social media marketing, and analysis with data, Ibis Stratford can change online feedback into growth, building brand perception and continuing to be one step ahead in the competition in midscale hospitality.</w:t>
      </w:r>
    </w:p>
    <w:p w14:paraId="62E218B1" w14:textId="77777777" w:rsidR="00AE045E" w:rsidRDefault="00FA1DE7" w:rsidP="0000037E">
      <w:pPr>
        <w:pStyle w:val="Heading2"/>
      </w:pPr>
      <w:bookmarkStart w:id="30" w:name="_Toc191926186"/>
      <w:r>
        <w:t>5.3 Limitations of the Study</w:t>
      </w:r>
      <w:bookmarkEnd w:id="30"/>
    </w:p>
    <w:p w14:paraId="16DA3CC8"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this research contributes to the service qualities related to Customer Relationship Management (CRM) and customer satisfaction at Ibis Stratford, some limitations still prevail. One key limitation is the restricted access to the data: this study mainly relies on online reviews and a limited number of interviews. However, more enriched findings would have developed had there been access to internal hotel reports, guest feedback surveys, and employee opinions, providing for a more balanced scope of CRM effectiveness.</w:t>
      </w:r>
    </w:p>
    <w:p w14:paraId="4D5A8F82"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sample size is another weakness-one that will not fairly represent the varying customer experiences at Ibis Stratford. Additionally, lower sample sizes will India-like- lessen the generalizability of results, seeing that a larger sample would enable for more solid conclusions to be drawn. There are also concerns for selection bias because some of the participants, who agreed to be part of the interview, might well have had particularly strong views-either poorly or well.</w:t>
      </w:r>
    </w:p>
    <w:p w14:paraId="264059AD"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Another problem was that sometimes the data born by online reviews do not always mirror an objective reality. Reactions are skewed because more customers who have such extreme experiences were those who wrote their reviews. The focus on a solitary Ibis location certainly did offer a limitation on the applicability of this study to other branches or indeed other ionic sectors of operation, thereby calling for further studies across other inns across a broader geographical scope in the years to come.</w:t>
      </w:r>
    </w:p>
    <w:p w14:paraId="0DBD0776"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the sample size is another limitation, as it may not adequately represent the diverse customer base of Ibis Stratford. Though qualitative insights were gathered through interviews, the small number of participants could influence the extent to which findings can be generalized for Ibis Stratford. Had the sample included a larger number of respondents with varied demographic and length of stay backgrounds, this study would have likely been strengthened in its conclusions.</w:t>
      </w:r>
    </w:p>
    <w:p w14:paraId="27D3E387" w14:textId="77777777" w:rsidR="00AE045E" w:rsidRDefault="00FA1DE7" w:rsidP="0000037E">
      <w:pPr>
        <w:pStyle w:val="Heading2"/>
      </w:pPr>
      <w:bookmarkStart w:id="31" w:name="_Toc191926187"/>
      <w:r>
        <w:t>5.4 Future Research Directions</w:t>
      </w:r>
      <w:bookmarkEnd w:id="31"/>
    </w:p>
    <w:p w14:paraId="06CC8B96" w14:textId="022A32E8"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Future research in the hospitality sector can expand on the more general aspects of Customer Relationship Management (CRM) across hotel brands and geographical locations to expand the generalizability. </w:t>
      </w:r>
      <w:r w:rsidR="00A1718D" w:rsidRPr="00A1718D">
        <w:rPr>
          <w:rFonts w:ascii="Times New Roman" w:eastAsia="Times New Roman" w:hAnsi="Times New Roman" w:cs="Times New Roman"/>
          <w:sz w:val="24"/>
          <w:szCs w:val="24"/>
        </w:rPr>
        <w:t>In-depth comparisons of budget, midscale and luxury hotels explore the differences in CRM strategies across market segments (Ansari et al. 2023). Finally, future research should examine further the sustainability of hotel online reputation management on hotel performance respectively customer retention, revenue generation as well as competitive positioning. Research focusing on how artificial intelligence and automation could improve personalized guest experience may provide insight into technology trends in CRM.</w:t>
      </w:r>
    </w:p>
    <w:p w14:paraId="7013AF4A" w14:textId="77777777" w:rsidR="00AE045E" w:rsidRDefault="00FA1DE7">
      <w:pPr>
        <w:spacing w:line="360" w:lineRule="auto"/>
        <w:jc w:val="both"/>
        <w:rPr>
          <w:rFonts w:ascii="Times New Roman" w:eastAsia="Times New Roman" w:hAnsi="Times New Roman" w:cs="Times New Roman"/>
          <w:b/>
          <w:sz w:val="28"/>
          <w:szCs w:val="28"/>
        </w:rPr>
      </w:pPr>
      <w:r>
        <w:br w:type="page"/>
      </w:r>
    </w:p>
    <w:p w14:paraId="3E3893C2" w14:textId="77777777" w:rsidR="00AE045E" w:rsidRDefault="00FA1DE7" w:rsidP="0000037E">
      <w:pPr>
        <w:pStyle w:val="Heading1"/>
      </w:pPr>
      <w:bookmarkStart w:id="32" w:name="_Toc191926188"/>
      <w:r>
        <w:lastRenderedPageBreak/>
        <w:t>6. Conclusion and Recommendations</w:t>
      </w:r>
      <w:bookmarkEnd w:id="32"/>
      <w:r>
        <w:t xml:space="preserve"> </w:t>
      </w:r>
    </w:p>
    <w:p w14:paraId="1B894648" w14:textId="77777777" w:rsidR="00AE045E" w:rsidRDefault="00FA1DE7" w:rsidP="0000037E">
      <w:pPr>
        <w:pStyle w:val="Heading2"/>
      </w:pPr>
      <w:bookmarkStart w:id="33" w:name="_Toc191926189"/>
      <w:r>
        <w:t>6.1 Conclusion</w:t>
      </w:r>
      <w:bookmarkEnd w:id="33"/>
    </w:p>
    <w:p w14:paraId="4CBFF8DF" w14:textId="77777777" w:rsidR="002530F0" w:rsidRPr="002530F0" w:rsidRDefault="002530F0" w:rsidP="002530F0">
      <w:pPr>
        <w:spacing w:line="360" w:lineRule="auto"/>
        <w:jc w:val="both"/>
        <w:rPr>
          <w:rFonts w:ascii="Times New Roman" w:eastAsia="Times New Roman" w:hAnsi="Times New Roman" w:cs="Times New Roman"/>
          <w:sz w:val="24"/>
          <w:szCs w:val="24"/>
          <w:lang w:val="en-IN"/>
        </w:rPr>
      </w:pPr>
      <w:r w:rsidRPr="002530F0">
        <w:rPr>
          <w:rFonts w:ascii="Times New Roman" w:eastAsia="Times New Roman" w:hAnsi="Times New Roman" w:cs="Times New Roman"/>
          <w:sz w:val="24"/>
          <w:szCs w:val="24"/>
          <w:lang w:val="en-IN"/>
        </w:rPr>
        <w:t>The study demonstrates how CRM, service</w:t>
      </w:r>
      <w:r w:rsidRPr="002530F0">
        <w:rPr>
          <w:rFonts w:ascii="Times New Roman" w:eastAsia="Times New Roman" w:hAnsi="Times New Roman" w:cs="Times New Roman"/>
          <w:sz w:val="24"/>
          <w:szCs w:val="24"/>
          <w:lang w:val="en-IN"/>
        </w:rPr>
        <w:t> </w:t>
      </w:r>
      <w:r w:rsidRPr="002530F0">
        <w:rPr>
          <w:rFonts w:ascii="Times New Roman" w:eastAsia="Times New Roman" w:hAnsi="Times New Roman" w:cs="Times New Roman"/>
          <w:sz w:val="24"/>
          <w:szCs w:val="24"/>
          <w:lang w:val="en-IN"/>
        </w:rPr>
        <w:t>quality, and online reputation affect customer satisfaction and first-mover advantage at Ibis Stratford. The hotel has an ideal location, being close to Stratford station, the Westfield shopping mall and other transport links, so perfect for</w:t>
      </w:r>
      <w:r w:rsidRPr="002530F0">
        <w:rPr>
          <w:rFonts w:ascii="Times New Roman" w:eastAsia="Times New Roman" w:hAnsi="Times New Roman" w:cs="Times New Roman"/>
          <w:sz w:val="24"/>
          <w:szCs w:val="24"/>
          <w:lang w:val="en-IN"/>
        </w:rPr>
        <w:t> </w:t>
      </w:r>
      <w:r w:rsidRPr="002530F0">
        <w:rPr>
          <w:rFonts w:ascii="Times New Roman" w:eastAsia="Times New Roman" w:hAnsi="Times New Roman" w:cs="Times New Roman"/>
          <w:sz w:val="24"/>
          <w:szCs w:val="24"/>
          <w:lang w:val="en-IN"/>
        </w:rPr>
        <w:t>tourists and business travellers alike. What better values can shape it into such a valuable position than cleanliness,</w:t>
      </w:r>
      <w:r w:rsidRPr="002530F0">
        <w:rPr>
          <w:rFonts w:ascii="Times New Roman" w:eastAsia="Times New Roman" w:hAnsi="Times New Roman" w:cs="Times New Roman"/>
          <w:sz w:val="24"/>
          <w:szCs w:val="24"/>
          <w:lang w:val="en-IN"/>
        </w:rPr>
        <w:t> </w:t>
      </w:r>
      <w:r w:rsidRPr="002530F0">
        <w:rPr>
          <w:rFonts w:ascii="Times New Roman" w:eastAsia="Times New Roman" w:hAnsi="Times New Roman" w:cs="Times New Roman"/>
          <w:sz w:val="24"/>
          <w:szCs w:val="24"/>
          <w:lang w:val="en-IN"/>
        </w:rPr>
        <w:t>affordability, modern interior design wrapped with the importance of choice on the part of Ibis Stratford to balance these aspects as the best priced budget accommodation.</w:t>
      </w:r>
    </w:p>
    <w:p w14:paraId="21BCCB80" w14:textId="1752E183" w:rsidR="00AE045E" w:rsidRPr="002530F0" w:rsidRDefault="002530F0">
      <w:pPr>
        <w:spacing w:line="360" w:lineRule="auto"/>
        <w:jc w:val="both"/>
        <w:rPr>
          <w:rFonts w:ascii="Times New Roman" w:eastAsia="Times New Roman" w:hAnsi="Times New Roman" w:cs="Times New Roman"/>
          <w:sz w:val="24"/>
          <w:szCs w:val="24"/>
          <w:lang w:val="en-IN"/>
        </w:rPr>
      </w:pPr>
      <w:r w:rsidRPr="002530F0">
        <w:rPr>
          <w:rFonts w:ascii="Times New Roman" w:eastAsia="Times New Roman" w:hAnsi="Times New Roman" w:cs="Times New Roman"/>
          <w:sz w:val="24"/>
          <w:szCs w:val="24"/>
          <w:lang w:val="en-IN"/>
        </w:rPr>
        <w:t>However, the study suggests are significant challenges packed into yet, the one that delivers best customer practice can be</w:t>
      </w:r>
      <w:r w:rsidRPr="002530F0">
        <w:rPr>
          <w:rFonts w:ascii="Times New Roman" w:eastAsia="Times New Roman" w:hAnsi="Times New Roman" w:cs="Times New Roman"/>
          <w:sz w:val="24"/>
          <w:szCs w:val="24"/>
          <w:lang w:val="en-IN"/>
        </w:rPr>
        <w:t> </w:t>
      </w:r>
      <w:r w:rsidRPr="002530F0">
        <w:rPr>
          <w:rFonts w:ascii="Times New Roman" w:eastAsia="Times New Roman" w:hAnsi="Times New Roman" w:cs="Times New Roman"/>
          <w:sz w:val="24"/>
          <w:szCs w:val="24"/>
          <w:lang w:val="en-IN"/>
        </w:rPr>
        <w:t>perceived this way. Lackadaisical service, in particular slow check-in times, with attendant staff indifferent to the guest experience; tiny room sizes greatly suffer</w:t>
      </w:r>
      <w:r w:rsidRPr="002530F0">
        <w:rPr>
          <w:rFonts w:ascii="Times New Roman" w:eastAsia="Times New Roman" w:hAnsi="Times New Roman" w:cs="Times New Roman"/>
          <w:sz w:val="24"/>
          <w:szCs w:val="24"/>
          <w:lang w:val="en-IN"/>
        </w:rPr>
        <w:t> </w:t>
      </w:r>
      <w:r w:rsidRPr="002530F0">
        <w:rPr>
          <w:rFonts w:ascii="Times New Roman" w:eastAsia="Times New Roman" w:hAnsi="Times New Roman" w:cs="Times New Roman"/>
          <w:sz w:val="24"/>
          <w:szCs w:val="24"/>
          <w:lang w:val="en-IN"/>
        </w:rPr>
        <w:t>on accommodation thanks to disturbances wrought by the outside environment or other guests.</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rPr>
        <w:t>Impressions shaped on review platforms like TripAdvisor and Google Reviews help keep up with the service reputation of any given hotel, thus massively affecting the decision-making processes of any incoming ones.</w:t>
      </w:r>
    </w:p>
    <w:p w14:paraId="62D7A0F9" w14:textId="77777777" w:rsidR="00AE045E" w:rsidRDefault="00FA1DE7" w:rsidP="0000037E">
      <w:pPr>
        <w:pStyle w:val="Heading2"/>
      </w:pPr>
      <w:bookmarkStart w:id="34" w:name="_Toc191926190"/>
      <w:r>
        <w:t>6.2 Recommendation</w:t>
      </w:r>
      <w:bookmarkEnd w:id="34"/>
    </w:p>
    <w:tbl>
      <w:tblPr>
        <w:tblStyle w:val="a3"/>
        <w:tblW w:w="9495" w:type="dxa"/>
        <w:tblBorders>
          <w:top w:val="nil"/>
          <w:left w:val="nil"/>
          <w:bottom w:val="nil"/>
          <w:right w:val="nil"/>
          <w:insideH w:val="nil"/>
          <w:insideV w:val="nil"/>
        </w:tblBorders>
        <w:tblLayout w:type="fixed"/>
        <w:tblLook w:val="0600" w:firstRow="0" w:lastRow="0" w:firstColumn="0" w:lastColumn="0" w:noHBand="1" w:noVBand="1"/>
      </w:tblPr>
      <w:tblGrid>
        <w:gridCol w:w="2715"/>
        <w:gridCol w:w="3495"/>
        <w:gridCol w:w="3285"/>
      </w:tblGrid>
      <w:tr w:rsidR="00AE045E" w14:paraId="206350CD" w14:textId="77777777">
        <w:trPr>
          <w:trHeight w:val="540"/>
        </w:trPr>
        <w:tc>
          <w:tcPr>
            <w:tcW w:w="2715" w:type="dxa"/>
            <w:tcBorders>
              <w:top w:val="single" w:sz="8" w:space="0" w:color="000000"/>
              <w:left w:val="single" w:sz="8" w:space="0" w:color="000000"/>
              <w:bottom w:val="single" w:sz="8" w:space="0" w:color="000000"/>
              <w:right w:val="single" w:sz="8" w:space="0" w:color="000000"/>
            </w:tcBorders>
            <w:shd w:val="clear" w:color="auto" w:fill="FFF2CC"/>
            <w:tcMar>
              <w:top w:w="0" w:type="dxa"/>
              <w:left w:w="100" w:type="dxa"/>
              <w:bottom w:w="0" w:type="dxa"/>
              <w:right w:w="100" w:type="dxa"/>
            </w:tcMar>
          </w:tcPr>
          <w:p w14:paraId="0547687F"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w:t>
            </w:r>
          </w:p>
        </w:tc>
        <w:tc>
          <w:tcPr>
            <w:tcW w:w="3495" w:type="dxa"/>
            <w:tcBorders>
              <w:top w:val="single" w:sz="8" w:space="0" w:color="000000"/>
              <w:left w:val="nil"/>
              <w:bottom w:val="single" w:sz="8" w:space="0" w:color="000000"/>
              <w:right w:val="single" w:sz="8" w:space="0" w:color="000000"/>
            </w:tcBorders>
            <w:shd w:val="clear" w:color="auto" w:fill="FFF2CC"/>
            <w:tcMar>
              <w:top w:w="0" w:type="dxa"/>
              <w:left w:w="100" w:type="dxa"/>
              <w:bottom w:w="0" w:type="dxa"/>
              <w:right w:w="100" w:type="dxa"/>
            </w:tcMar>
          </w:tcPr>
          <w:p w14:paraId="1F80832A"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Strategy</w:t>
            </w:r>
          </w:p>
        </w:tc>
        <w:tc>
          <w:tcPr>
            <w:tcW w:w="3285" w:type="dxa"/>
            <w:tcBorders>
              <w:top w:val="single" w:sz="8" w:space="0" w:color="000000"/>
              <w:left w:val="nil"/>
              <w:bottom w:val="single" w:sz="8" w:space="0" w:color="000000"/>
              <w:right w:val="single" w:sz="8" w:space="0" w:color="000000"/>
            </w:tcBorders>
            <w:shd w:val="clear" w:color="auto" w:fill="FFF2CC"/>
            <w:tcMar>
              <w:top w:w="0" w:type="dxa"/>
              <w:left w:w="100" w:type="dxa"/>
              <w:bottom w:w="0" w:type="dxa"/>
              <w:right w:w="100" w:type="dxa"/>
            </w:tcMar>
          </w:tcPr>
          <w:p w14:paraId="2034B07C"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Expected Outcome</w:t>
            </w:r>
          </w:p>
        </w:tc>
      </w:tr>
      <w:tr w:rsidR="00AE045E" w14:paraId="595C057B" w14:textId="77777777">
        <w:trPr>
          <w:trHeight w:val="3060"/>
        </w:trPr>
        <w:tc>
          <w:tcPr>
            <w:tcW w:w="27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D1F9474"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Strengthening CRM Strategies</w:t>
            </w:r>
          </w:p>
        </w:tc>
        <w:tc>
          <w:tcPr>
            <w:tcW w:w="3495" w:type="dxa"/>
            <w:tcBorders>
              <w:top w:val="nil"/>
              <w:left w:val="nil"/>
              <w:bottom w:val="single" w:sz="8" w:space="0" w:color="000000"/>
              <w:right w:val="single" w:sz="8" w:space="0" w:color="000000"/>
            </w:tcBorders>
            <w:tcMar>
              <w:top w:w="0" w:type="dxa"/>
              <w:left w:w="100" w:type="dxa"/>
              <w:bottom w:w="0" w:type="dxa"/>
              <w:right w:w="100" w:type="dxa"/>
            </w:tcMar>
          </w:tcPr>
          <w:p w14:paraId="5F8EE0A8" w14:textId="77777777" w:rsidR="00AE045E" w:rsidRDefault="00FA1DE7">
            <w:pPr>
              <w:numPr>
                <w:ilvl w:val="0"/>
                <w:numId w:val="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Implement personalized communication and AI-driven customer engagement tools.</w:t>
            </w:r>
          </w:p>
          <w:p w14:paraId="074D87EB" w14:textId="77777777" w:rsidR="00AE045E" w:rsidRDefault="00FA1DE7">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loyalty programs to encourage repeat visits.</w:t>
            </w:r>
          </w:p>
          <w:p w14:paraId="4463F1A7" w14:textId="77777777" w:rsidR="00AE045E" w:rsidRDefault="00FA1DE7">
            <w:pPr>
              <w:numPr>
                <w:ilvl w:val="0"/>
                <w:numId w:val="6"/>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 staff in proactive problem-solving and service recovery (Vasilev, 2024).</w:t>
            </w:r>
          </w:p>
        </w:tc>
        <w:tc>
          <w:tcPr>
            <w:tcW w:w="3285" w:type="dxa"/>
            <w:tcBorders>
              <w:top w:val="nil"/>
              <w:left w:val="nil"/>
              <w:bottom w:val="single" w:sz="8" w:space="0" w:color="000000"/>
              <w:right w:val="single" w:sz="8" w:space="0" w:color="000000"/>
            </w:tcBorders>
            <w:tcMar>
              <w:top w:w="0" w:type="dxa"/>
              <w:left w:w="100" w:type="dxa"/>
              <w:bottom w:w="0" w:type="dxa"/>
              <w:right w:w="100" w:type="dxa"/>
            </w:tcMar>
          </w:tcPr>
          <w:p w14:paraId="493A5EBF" w14:textId="77777777" w:rsidR="00AE045E" w:rsidRDefault="00FA1DE7">
            <w:pPr>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guest experiences and retention.</w:t>
            </w:r>
          </w:p>
          <w:p w14:paraId="5F519F60" w14:textId="77777777" w:rsidR="00AE045E" w:rsidRDefault="00FA1DE7">
            <w:pPr>
              <w:numPr>
                <w:ilvl w:val="0"/>
                <w:numId w:val="7"/>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customer loyalty and positive reviews.</w:t>
            </w:r>
          </w:p>
        </w:tc>
      </w:tr>
      <w:tr w:rsidR="00AE045E" w14:paraId="53E8F3B3" w14:textId="77777777">
        <w:trPr>
          <w:trHeight w:val="2700"/>
        </w:trPr>
        <w:tc>
          <w:tcPr>
            <w:tcW w:w="27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A4B3732"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Enhancing Service Quality</w:t>
            </w:r>
          </w:p>
        </w:tc>
        <w:tc>
          <w:tcPr>
            <w:tcW w:w="3495" w:type="dxa"/>
            <w:tcBorders>
              <w:top w:val="nil"/>
              <w:left w:val="nil"/>
              <w:bottom w:val="single" w:sz="8" w:space="0" w:color="000000"/>
              <w:right w:val="single" w:sz="8" w:space="0" w:color="000000"/>
            </w:tcBorders>
            <w:tcMar>
              <w:top w:w="0" w:type="dxa"/>
              <w:left w:w="100" w:type="dxa"/>
              <w:bottom w:w="0" w:type="dxa"/>
              <w:right w:w="100" w:type="dxa"/>
            </w:tcMar>
          </w:tcPr>
          <w:p w14:paraId="72914823" w14:textId="77777777" w:rsidR="00AE045E" w:rsidRDefault="00FA1DE7">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soundproofing and room upgrades.</w:t>
            </w:r>
          </w:p>
          <w:p w14:paraId="4A8951C9" w14:textId="77777777" w:rsidR="00AE045E" w:rsidRDefault="00FA1DE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Optimize check-in and housekeeping processes for efficiency.</w:t>
            </w:r>
          </w:p>
          <w:p w14:paraId="11137B97" w14:textId="77777777" w:rsidR="00AE045E" w:rsidRDefault="00FA1DE7">
            <w:pPr>
              <w:numPr>
                <w:ilvl w:val="0"/>
                <w:numId w:val="3"/>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Regularly collect and analyze customer feedback.</w:t>
            </w:r>
          </w:p>
        </w:tc>
        <w:tc>
          <w:tcPr>
            <w:tcW w:w="3285" w:type="dxa"/>
            <w:tcBorders>
              <w:top w:val="nil"/>
              <w:left w:val="nil"/>
              <w:bottom w:val="single" w:sz="8" w:space="0" w:color="000000"/>
              <w:right w:val="single" w:sz="8" w:space="0" w:color="000000"/>
            </w:tcBorders>
            <w:tcMar>
              <w:top w:w="0" w:type="dxa"/>
              <w:left w:w="100" w:type="dxa"/>
              <w:bottom w:w="0" w:type="dxa"/>
              <w:right w:w="100" w:type="dxa"/>
            </w:tcMar>
          </w:tcPr>
          <w:p w14:paraId="33791517" w14:textId="77777777" w:rsidR="00AE045E" w:rsidRDefault="00FA1DE7">
            <w:pPr>
              <w:numPr>
                <w:ilvl w:val="0"/>
                <w:numId w:val="9"/>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service standards and guest satisfaction.</w:t>
            </w:r>
          </w:p>
          <w:p w14:paraId="472AE6E7" w14:textId="77777777" w:rsidR="00AE045E" w:rsidRDefault="00FA1DE7">
            <w:pPr>
              <w:numPr>
                <w:ilvl w:val="0"/>
                <w:numId w:val="9"/>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complaints about room comfort and noise (Tong and Kang, 2021).</w:t>
            </w:r>
          </w:p>
        </w:tc>
      </w:tr>
      <w:tr w:rsidR="00AE045E" w14:paraId="6983530A" w14:textId="77777777">
        <w:trPr>
          <w:trHeight w:val="2340"/>
        </w:trPr>
        <w:tc>
          <w:tcPr>
            <w:tcW w:w="271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AD9F451" w14:textId="77777777" w:rsidR="00AE045E" w:rsidRDefault="00FA1DE7">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Leveraging Online Reputation Management</w:t>
            </w:r>
          </w:p>
        </w:tc>
        <w:tc>
          <w:tcPr>
            <w:tcW w:w="3495" w:type="dxa"/>
            <w:tcBorders>
              <w:top w:val="nil"/>
              <w:left w:val="nil"/>
              <w:bottom w:val="single" w:sz="8" w:space="0" w:color="000000"/>
              <w:right w:val="single" w:sz="8" w:space="0" w:color="000000"/>
            </w:tcBorders>
            <w:tcMar>
              <w:top w:w="0" w:type="dxa"/>
              <w:left w:w="100" w:type="dxa"/>
              <w:bottom w:w="0" w:type="dxa"/>
              <w:right w:w="100" w:type="dxa"/>
            </w:tcMar>
          </w:tcPr>
          <w:p w14:paraId="067E9C8C" w14:textId="77777777" w:rsidR="00AE045E" w:rsidRDefault="00FA1DE7">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Actively monitor and respond to online reviews to address concerns.</w:t>
            </w:r>
          </w:p>
          <w:p w14:paraId="42486786" w14:textId="77777777" w:rsidR="00AE045E" w:rsidRDefault="00FA1DE7">
            <w:pPr>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Engage with customers on social media and digital marketing platforms.</w:t>
            </w:r>
          </w:p>
        </w:tc>
        <w:tc>
          <w:tcPr>
            <w:tcW w:w="3285" w:type="dxa"/>
            <w:tcBorders>
              <w:top w:val="nil"/>
              <w:left w:val="nil"/>
              <w:bottom w:val="single" w:sz="8" w:space="0" w:color="000000"/>
              <w:right w:val="single" w:sz="8" w:space="0" w:color="000000"/>
            </w:tcBorders>
            <w:tcMar>
              <w:top w:w="0" w:type="dxa"/>
              <w:left w:w="100" w:type="dxa"/>
              <w:bottom w:w="0" w:type="dxa"/>
              <w:right w:w="100" w:type="dxa"/>
            </w:tcMar>
          </w:tcPr>
          <w:p w14:paraId="6EB85026" w14:textId="77777777" w:rsidR="00AE045E" w:rsidRDefault="00FA1DE7">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Strengthened brand image and visibility.</w:t>
            </w:r>
          </w:p>
          <w:p w14:paraId="2FE7C528" w14:textId="77777777" w:rsidR="00AE045E" w:rsidRDefault="00FA1DE7">
            <w:pPr>
              <w:numPr>
                <w:ilvl w:val="0"/>
                <w:numId w:val="4"/>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bookings and positive online presence (Amin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tc>
      </w:tr>
    </w:tbl>
    <w:p w14:paraId="6E1599B8" w14:textId="77777777" w:rsidR="00AE045E" w:rsidRDefault="00FA1DE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Recommendation</w:t>
      </w:r>
    </w:p>
    <w:p w14:paraId="4DB7280C" w14:textId="77777777" w:rsidR="00AE045E" w:rsidRDefault="00FA1DE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688261C" w14:textId="77777777" w:rsidR="00AE045E" w:rsidRDefault="00FA1DE7">
      <w:pPr>
        <w:spacing w:line="360" w:lineRule="auto"/>
        <w:jc w:val="both"/>
        <w:rPr>
          <w:rFonts w:ascii="Times New Roman" w:eastAsia="Times New Roman" w:hAnsi="Times New Roman" w:cs="Times New Roman"/>
          <w:b/>
          <w:sz w:val="28"/>
          <w:szCs w:val="28"/>
        </w:rPr>
      </w:pPr>
      <w:r>
        <w:br w:type="page"/>
      </w:r>
    </w:p>
    <w:p w14:paraId="302ABA2B" w14:textId="77777777" w:rsidR="00AE045E" w:rsidRDefault="00FA1DE7" w:rsidP="0000037E">
      <w:pPr>
        <w:pStyle w:val="Heading1"/>
      </w:pPr>
      <w:bookmarkStart w:id="35" w:name="_Toc191926191"/>
      <w:r>
        <w:lastRenderedPageBreak/>
        <w:t>7. Recommendations and Practical Strategies</w:t>
      </w:r>
      <w:bookmarkEnd w:id="35"/>
    </w:p>
    <w:p w14:paraId="7234CDB9"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Strengthening Customer Relationship Management (CRM) for Personalized Engagement</w:t>
      </w:r>
    </w:p>
    <w:p w14:paraId="6EC524B2"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Ibis Stratford should really amp up their customer relationship management strategy to return some engagement and loyalty. Among others, AI-supported CRM tools allow the tracking of guests' preferences, thus permitting personalized talking. A steady loyalty program offering discounts and special treats to returning guests should increase retention. Proactive customer service training should help staff in speedy issue resolution and, hence, higher satisfaction for the guest (Vasilev, 2024). Guest-relating experience should extend to complementary surveys and targeted post-stay offers. A strong CRM system will provide a necessary feeling of being valued amongst guests, a point which eventually leads to free marketing through word of mouth, bringing in further bookings.</w:t>
      </w:r>
    </w:p>
    <w:p w14:paraId="1C1DAF7C"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Enhancing Service Quality for Better Guest Experiences</w:t>
      </w:r>
    </w:p>
    <w:p w14:paraId="39E1F466"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quality is a key determinant of guest satisfaction and establishment's competitiveness. To address issues related to noise complaints and enhance sleep quality, Ibis Stratford must invest in soundproofing solutions. Upgrading room amenities, improving housekeeping efficiency, and optimizing check-in processes can enhance the overall guest experience (Sampurna and Miranti, 2022). Staff training programs that include hospitality etiquette and provide for personalized service will be invaluable. Regular feedback collection and analysis helps to know what areas need more attention. By moving to a consistently higher level of service, the hotel can differentiate itself from the competitor bubbles and develop a loyal customer base, all to boost revenues and brand equity.</w:t>
      </w:r>
    </w:p>
    <w:p w14:paraId="2C69CA6B"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Leveraging Online Reputation Management for Brand Strengthening</w:t>
      </w:r>
    </w:p>
    <w:p w14:paraId="71872AC8"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reputation is vital in guiding consumer choices. Ibis Stratford should watch for the reviews that travelers leave on sites such as TripAdvisor and Google Reviews and professionally respond to any complaints as quickly as possible (</w:t>
      </w:r>
      <w:proofErr w:type="spellStart"/>
      <w:r>
        <w:rPr>
          <w:rFonts w:ascii="Times New Roman" w:eastAsia="Times New Roman" w:hAnsi="Times New Roman" w:cs="Times New Roman"/>
          <w:sz w:val="24"/>
          <w:szCs w:val="24"/>
        </w:rPr>
        <w:t>Medjani</w:t>
      </w:r>
      <w:proofErr w:type="spellEnd"/>
      <w:r>
        <w:rPr>
          <w:rFonts w:ascii="Times New Roman" w:eastAsia="Times New Roman" w:hAnsi="Times New Roman" w:cs="Times New Roman"/>
          <w:sz w:val="24"/>
          <w:szCs w:val="24"/>
        </w:rPr>
        <w:t xml:space="preserve"> and Barnes, 2021). Satisfied guests should be encouraged to leave a good review, as it is one of the best ways to establish credibility for the hotel. Engaging in social media with market-driven elements like promotions, behind-the-scenes footage, and guest testimonials enhances brand exposure.</w:t>
      </w:r>
    </w:p>
    <w:p w14:paraId="69813889"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Implementing Technological Innovations for Seamless Operations</w:t>
      </w:r>
    </w:p>
    <w:p w14:paraId="1D62BF9B" w14:textId="77777777" w:rsidR="00AE045E" w:rsidRDefault="00FA1DE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improves efficiency in operations and enhances customer satisfaction. Ibis Stratford should adopt mobile check-in and check-out to reduce wait times and thus improve convenience. </w:t>
      </w:r>
      <w:r>
        <w:rPr>
          <w:rFonts w:ascii="Times New Roman" w:eastAsia="Times New Roman" w:hAnsi="Times New Roman" w:cs="Times New Roman"/>
          <w:sz w:val="24"/>
          <w:szCs w:val="24"/>
        </w:rPr>
        <w:lastRenderedPageBreak/>
        <w:t xml:space="preserve">Keyless entry through their smartphones and smart controls in their rooms can elevate the guest experience through added customization (Rane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AI-initiated chatbots can help guests with inquiries and even provide 24/7 support. The centralized data system can help the staff track the guest preferences and custom tailor their services to each guest. With the inroads of innovation through technology, the hotel will streamline service delivery, lessen the burdens of their staff, and afford technological-savvy guests an appealing, relevant experience.</w:t>
      </w:r>
    </w:p>
    <w:p w14:paraId="705D5CFF" w14:textId="77777777" w:rsidR="00AE045E" w:rsidRDefault="00FA1DE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Expanding Value-Added Services for Competitive Advantage</w:t>
      </w:r>
    </w:p>
    <w:p w14:paraId="48C58B9C" w14:textId="77777777" w:rsidR="00AE045E" w:rsidRDefault="00FA1DE7">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In order to build on its market positioning, Ibis Stratford ought to consider introducing additional services which cater to guest needs. All things considered, the flexible check-in/check-out times; co-working spaces for business people; and wellness amenities, such as a small gym or spa, can add great value to a guest's experience; partnership deals with local attractions can allow guests to get exclusive discounts and/or the option for city tours (Sampurna and Miranti, 2022). Breakfast variety and dining services can also make a difference for guest satisfaction. It is this offer of unique, value-added services that will set the hotel apart and increase loyalty amongst its customers.</w:t>
      </w:r>
      <w:r>
        <w:br w:type="page"/>
      </w:r>
    </w:p>
    <w:p w14:paraId="5D89CBF1" w14:textId="77777777" w:rsidR="00AE045E" w:rsidRDefault="00FA1DE7" w:rsidP="0000037E">
      <w:pPr>
        <w:pStyle w:val="Heading1"/>
      </w:pPr>
      <w:bookmarkStart w:id="36" w:name="_Toc191926192"/>
      <w:r>
        <w:lastRenderedPageBreak/>
        <w:t>References</w:t>
      </w:r>
      <w:bookmarkEnd w:id="36"/>
    </w:p>
    <w:p w14:paraId="3F5BC369" w14:textId="7D770A7B" w:rsidR="0000037E" w:rsidRPr="0000037E" w:rsidRDefault="0000037E" w:rsidP="00424AE6">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Accor, (2025), </w:t>
      </w:r>
      <w:r w:rsidRPr="0000037E">
        <w:rPr>
          <w:rFonts w:ascii="Times New Roman" w:eastAsia="Times New Roman" w:hAnsi="Times New Roman" w:cs="Times New Roman"/>
          <w:i/>
          <w:sz w:val="24"/>
          <w:szCs w:val="24"/>
        </w:rPr>
        <w:t xml:space="preserve">About Accor, </w:t>
      </w:r>
      <w:r w:rsidRPr="0000037E">
        <w:rPr>
          <w:rFonts w:ascii="Times New Roman" w:eastAsia="Times New Roman" w:hAnsi="Times New Roman" w:cs="Times New Roman"/>
          <w:sz w:val="24"/>
          <w:szCs w:val="24"/>
        </w:rPr>
        <w:t xml:space="preserve">Available at:  </w:t>
      </w:r>
      <w:hyperlink r:id="rId16">
        <w:r w:rsidRPr="0000037E">
          <w:rPr>
            <w:rFonts w:ascii="Times New Roman" w:eastAsia="Times New Roman" w:hAnsi="Times New Roman" w:cs="Times New Roman"/>
            <w:color w:val="1155CC"/>
            <w:sz w:val="24"/>
            <w:szCs w:val="24"/>
            <w:u w:val="single"/>
          </w:rPr>
          <w:t>https://all.accor.com/a/en.html</w:t>
        </w:r>
      </w:hyperlink>
      <w:r w:rsidRPr="0000037E">
        <w:rPr>
          <w:rFonts w:ascii="Times New Roman" w:eastAsia="Times New Roman" w:hAnsi="Times New Roman" w:cs="Times New Roman"/>
          <w:sz w:val="24"/>
          <w:szCs w:val="24"/>
        </w:rPr>
        <w:t xml:space="preserve"> [Accessed on: 3rd March, 2025]</w:t>
      </w:r>
    </w:p>
    <w:p w14:paraId="2B11226D" w14:textId="77777777" w:rsidR="008245A5" w:rsidRDefault="0000037E" w:rsidP="008245A5">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Ali, B.J., Gardi, B., Othman, B.J., Ahmed, S.A., Ismael, N.B., Hamza, P.A., Aziz, H.M., Sabir, B.Y., </w:t>
      </w:r>
      <w:proofErr w:type="spellStart"/>
      <w:r w:rsidRPr="0000037E">
        <w:rPr>
          <w:rFonts w:ascii="Times New Roman" w:eastAsia="Times New Roman" w:hAnsi="Times New Roman" w:cs="Times New Roman"/>
          <w:sz w:val="24"/>
          <w:szCs w:val="24"/>
        </w:rPr>
        <w:t>Sorguli</w:t>
      </w:r>
      <w:proofErr w:type="spellEnd"/>
      <w:r w:rsidRPr="0000037E">
        <w:rPr>
          <w:rFonts w:ascii="Times New Roman" w:eastAsia="Times New Roman" w:hAnsi="Times New Roman" w:cs="Times New Roman"/>
          <w:sz w:val="24"/>
          <w:szCs w:val="24"/>
        </w:rPr>
        <w:t>, S. and Anwar, G., 2021. Hotel service quality: The impact of service quality on customer satisfaction in hospitality. International Journal of Engineering, Business and Management, 5(3), pp.14-28.</w:t>
      </w:r>
    </w:p>
    <w:p w14:paraId="2DA491FF" w14:textId="4650F699" w:rsidR="0000037E" w:rsidRPr="0000037E" w:rsidRDefault="0000037E" w:rsidP="008245A5">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Alina, K., 2023. Travel package for young customer segment.</w:t>
      </w:r>
    </w:p>
    <w:p w14:paraId="1D81AF64" w14:textId="4B627714" w:rsidR="0000037E" w:rsidRPr="0000037E" w:rsidRDefault="0000037E" w:rsidP="008245A5">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Amin, M., Ryu, K., Cobanoglu, C. and Nizam, A., 2021. Determinants of online hotel booking intentions: website quality, social presence, affective commitment, and e-trust. Journal of Hospitality Marketing &amp; Management, 30(7), pp.845-870.</w:t>
      </w:r>
    </w:p>
    <w:p w14:paraId="13325B4F" w14:textId="76D6CE99" w:rsidR="0000037E" w:rsidRPr="0000037E" w:rsidRDefault="0000037E" w:rsidP="008245A5">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Anabila</w:t>
      </w:r>
      <w:proofErr w:type="spellEnd"/>
      <w:r w:rsidRPr="0000037E">
        <w:rPr>
          <w:rFonts w:ascii="Times New Roman" w:eastAsia="Times New Roman" w:hAnsi="Times New Roman" w:cs="Times New Roman"/>
          <w:sz w:val="24"/>
          <w:szCs w:val="24"/>
        </w:rPr>
        <w:t xml:space="preserve">, P., </w:t>
      </w:r>
      <w:proofErr w:type="spellStart"/>
      <w:r w:rsidRPr="0000037E">
        <w:rPr>
          <w:rFonts w:ascii="Times New Roman" w:eastAsia="Times New Roman" w:hAnsi="Times New Roman" w:cs="Times New Roman"/>
          <w:sz w:val="24"/>
          <w:szCs w:val="24"/>
        </w:rPr>
        <w:t>Ameyibor</w:t>
      </w:r>
      <w:proofErr w:type="spellEnd"/>
      <w:r w:rsidRPr="0000037E">
        <w:rPr>
          <w:rFonts w:ascii="Times New Roman" w:eastAsia="Times New Roman" w:hAnsi="Times New Roman" w:cs="Times New Roman"/>
          <w:sz w:val="24"/>
          <w:szCs w:val="24"/>
        </w:rPr>
        <w:t xml:space="preserve">, L.E.K., Allan, M.M. and </w:t>
      </w:r>
      <w:proofErr w:type="spellStart"/>
      <w:r w:rsidRPr="0000037E">
        <w:rPr>
          <w:rFonts w:ascii="Times New Roman" w:eastAsia="Times New Roman" w:hAnsi="Times New Roman" w:cs="Times New Roman"/>
          <w:sz w:val="24"/>
          <w:szCs w:val="24"/>
        </w:rPr>
        <w:t>Alomenu</w:t>
      </w:r>
      <w:proofErr w:type="spellEnd"/>
      <w:r w:rsidRPr="0000037E">
        <w:rPr>
          <w:rFonts w:ascii="Times New Roman" w:eastAsia="Times New Roman" w:hAnsi="Times New Roman" w:cs="Times New Roman"/>
          <w:sz w:val="24"/>
          <w:szCs w:val="24"/>
        </w:rPr>
        <w:t>, C., 2022. Service quality and customer loyalty in Ghana’s hotel industry: The mediation effects of satisfaction and delight. Journal of Quality Assurance in Hospitality &amp; Tourism, 23(3), pp.748-770.</w:t>
      </w:r>
    </w:p>
    <w:p w14:paraId="0DE5A039" w14:textId="0DAAAB67" w:rsidR="0000037E" w:rsidRPr="0000037E" w:rsidRDefault="0000037E" w:rsidP="008F3150">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Ansari, A.I., Singh, A. and Singh, V., 2023. The impact of differential pricing on perceived service quality and guest satisfaction: An empirical study of mid-scale hotels in India. </w:t>
      </w:r>
      <w:proofErr w:type="spellStart"/>
      <w:r w:rsidRPr="0000037E">
        <w:rPr>
          <w:rFonts w:ascii="Times New Roman" w:eastAsia="Times New Roman" w:hAnsi="Times New Roman" w:cs="Times New Roman"/>
          <w:sz w:val="24"/>
          <w:szCs w:val="24"/>
        </w:rPr>
        <w:t>Turyzm</w:t>
      </w:r>
      <w:proofErr w:type="spellEnd"/>
      <w:r w:rsidRPr="0000037E">
        <w:rPr>
          <w:rFonts w:ascii="Times New Roman" w:eastAsia="Times New Roman" w:hAnsi="Times New Roman" w:cs="Times New Roman"/>
          <w:sz w:val="24"/>
          <w:szCs w:val="24"/>
        </w:rPr>
        <w:t>, 33(2), pp.121-132.</w:t>
      </w:r>
    </w:p>
    <w:p w14:paraId="3D4058DD" w14:textId="77777777" w:rsidR="0000037E" w:rsidRPr="0000037E" w:rsidRDefault="0000037E" w:rsidP="00826812">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Arasli, H., Saydam, M.B., Gunay, T. and Jafari, K., 2023. Key attributes of Muslim-friendly hotels’ service quality: voices from booking. com. Journal of Islamic Marketing, 14(1), pp.106-127.</w:t>
      </w:r>
    </w:p>
    <w:p w14:paraId="689DEBED" w14:textId="77777777" w:rsidR="0000037E" w:rsidRPr="0000037E" w:rsidRDefault="0000037E" w:rsidP="00826812">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Arora, L., Singh, P., Bhatt, V. and Sharma, B., 2021. Understanding and managing customer engagement through social customer relationship management. Journal of Decision Systems, 30(2-3), pp.215-234.</w:t>
      </w:r>
    </w:p>
    <w:p w14:paraId="0D70D48B" w14:textId="77777777" w:rsidR="0000037E" w:rsidRPr="0000037E" w:rsidRDefault="0000037E" w:rsidP="00826812">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Bardukova</w:t>
      </w:r>
      <w:proofErr w:type="spellEnd"/>
      <w:r w:rsidRPr="0000037E">
        <w:rPr>
          <w:rFonts w:ascii="Times New Roman" w:eastAsia="Times New Roman" w:hAnsi="Times New Roman" w:cs="Times New Roman"/>
          <w:sz w:val="24"/>
          <w:szCs w:val="24"/>
        </w:rPr>
        <w:t>, L., 2023. Navigating the hospitality horizon: current trends and strategies for customer attraction and retention in the hotel industry. Economics and computer science, 2, pp.88-103.</w:t>
      </w:r>
    </w:p>
    <w:p w14:paraId="3C968C1F" w14:textId="77777777" w:rsidR="0000037E" w:rsidRPr="0000037E" w:rsidRDefault="0000037E" w:rsidP="00826812">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Cavaliere, L.P.L., Khan, R., Sundram, S., </w:t>
      </w:r>
      <w:proofErr w:type="spellStart"/>
      <w:r w:rsidRPr="0000037E">
        <w:rPr>
          <w:rFonts w:ascii="Times New Roman" w:eastAsia="Times New Roman" w:hAnsi="Times New Roman" w:cs="Times New Roman"/>
          <w:sz w:val="24"/>
          <w:szCs w:val="24"/>
        </w:rPr>
        <w:t>Jainani</w:t>
      </w:r>
      <w:proofErr w:type="spellEnd"/>
      <w:r w:rsidRPr="0000037E">
        <w:rPr>
          <w:rFonts w:ascii="Times New Roman" w:eastAsia="Times New Roman" w:hAnsi="Times New Roman" w:cs="Times New Roman"/>
          <w:sz w:val="24"/>
          <w:szCs w:val="24"/>
        </w:rPr>
        <w:t xml:space="preserve">, K., </w:t>
      </w:r>
      <w:proofErr w:type="spellStart"/>
      <w:r w:rsidRPr="0000037E">
        <w:rPr>
          <w:rFonts w:ascii="Times New Roman" w:eastAsia="Times New Roman" w:hAnsi="Times New Roman" w:cs="Times New Roman"/>
          <w:sz w:val="24"/>
          <w:szCs w:val="24"/>
        </w:rPr>
        <w:t>Bagale</w:t>
      </w:r>
      <w:proofErr w:type="spellEnd"/>
      <w:r w:rsidRPr="0000037E">
        <w:rPr>
          <w:rFonts w:ascii="Times New Roman" w:eastAsia="Times New Roman" w:hAnsi="Times New Roman" w:cs="Times New Roman"/>
          <w:sz w:val="24"/>
          <w:szCs w:val="24"/>
        </w:rPr>
        <w:t>, G., Chakravarthi, M.K., Regin, R. and Rajest, S.S., 2021. The Impact of customer relationship management on customer satisfaction and retention: The mediation of service quality. Turkish Journal of Physiotherapy and Rehabilitation, 32(3), pp.22107-22121.</w:t>
      </w:r>
    </w:p>
    <w:p w14:paraId="768A60DE"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lastRenderedPageBreak/>
        <w:t>Cerveny, L.K., Derrien, M.M., Miller, A.B. and Meyer, C., 2022. Partnership and community engagement models for stewarding national scenic trails: A social-ecological systems perspective. Tourism planning &amp; development, 19(3), pp.204-226.</w:t>
      </w:r>
    </w:p>
    <w:p w14:paraId="35B31C29"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Clemens, J., 2021. How do firms respond to minimum wage increases? Understanding the relevance of non-employment margins. Journal of Economic Perspectives, 35(1), pp.51-72.</w:t>
      </w:r>
    </w:p>
    <w:p w14:paraId="334C1FF2"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Dam, S.M. and Dam, T.C., 2021. Relationships between service quality, brand image, customer satisfaction, and customer loyalty. The Journal of Asian Finance, Economics and Business, 8(3), pp.585-593.</w:t>
      </w:r>
    </w:p>
    <w:p w14:paraId="0A725298"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Deep, S. and Zanke, P., 2024. Digital Transformation Strategy with CRM and AI for SMB’s Sustainable Growth. ESP Journal of Engineering &amp; Technology Advancements (ESP-JETA), 4(3), pp.9-22.</w:t>
      </w:r>
    </w:p>
    <w:p w14:paraId="5ED7563A"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Eltahir, A.M., Ahmed, T.M., Ahmed, H. and </w:t>
      </w:r>
      <w:proofErr w:type="spellStart"/>
      <w:r w:rsidRPr="0000037E">
        <w:rPr>
          <w:rFonts w:ascii="Times New Roman" w:eastAsia="Times New Roman" w:hAnsi="Times New Roman" w:cs="Times New Roman"/>
          <w:sz w:val="24"/>
          <w:szCs w:val="24"/>
        </w:rPr>
        <w:t>Abdalfadil</w:t>
      </w:r>
      <w:proofErr w:type="spellEnd"/>
      <w:r w:rsidRPr="0000037E">
        <w:rPr>
          <w:rFonts w:ascii="Times New Roman" w:eastAsia="Times New Roman" w:hAnsi="Times New Roman" w:cs="Times New Roman"/>
          <w:sz w:val="24"/>
          <w:szCs w:val="24"/>
        </w:rPr>
        <w:t>, T.A., 2021. Comparative study of customer relationship management (CRM) and electronic customer relationship management (E-CRM). International Journal of Advanced and Applied Sciences, 8(7), pp.1-6.</w:t>
      </w:r>
    </w:p>
    <w:p w14:paraId="0613D414"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Felgueiras, F., Mourão, Z., Moreira, A. and Gabriel, M.F., 2023. Indoor environmental quality in offices and risk of health and productivity complaints at work: a literature review. Journal of Hazardous Materials Advances, 10, p.100314.</w:t>
      </w:r>
    </w:p>
    <w:p w14:paraId="41BBB10C"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Filieri</w:t>
      </w:r>
      <w:proofErr w:type="spellEnd"/>
      <w:r w:rsidRPr="0000037E">
        <w:rPr>
          <w:rFonts w:ascii="Times New Roman" w:eastAsia="Times New Roman" w:hAnsi="Times New Roman" w:cs="Times New Roman"/>
          <w:sz w:val="24"/>
          <w:szCs w:val="24"/>
        </w:rPr>
        <w:t xml:space="preserve">, R., Raguseo, E. and </w:t>
      </w:r>
      <w:proofErr w:type="spellStart"/>
      <w:r w:rsidRPr="0000037E">
        <w:rPr>
          <w:rFonts w:ascii="Times New Roman" w:eastAsia="Times New Roman" w:hAnsi="Times New Roman" w:cs="Times New Roman"/>
          <w:sz w:val="24"/>
          <w:szCs w:val="24"/>
        </w:rPr>
        <w:t>Vitari</w:t>
      </w:r>
      <w:proofErr w:type="spellEnd"/>
      <w:r w:rsidRPr="0000037E">
        <w:rPr>
          <w:rFonts w:ascii="Times New Roman" w:eastAsia="Times New Roman" w:hAnsi="Times New Roman" w:cs="Times New Roman"/>
          <w:sz w:val="24"/>
          <w:szCs w:val="24"/>
        </w:rPr>
        <w:t>, C., 2021. Extremely negative ratings and online consumer review helpfulness: the moderating role of product quality signals. Journal of Travel Research, 60(4), pp.699-717.</w:t>
      </w:r>
    </w:p>
    <w:p w14:paraId="5883F286"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Giousmpasoglou</w:t>
      </w:r>
      <w:proofErr w:type="spellEnd"/>
      <w:r w:rsidRPr="0000037E">
        <w:rPr>
          <w:rFonts w:ascii="Times New Roman" w:eastAsia="Times New Roman" w:hAnsi="Times New Roman" w:cs="Times New Roman"/>
          <w:sz w:val="24"/>
          <w:szCs w:val="24"/>
        </w:rPr>
        <w:t xml:space="preserve">, C. and </w:t>
      </w:r>
      <w:proofErr w:type="spellStart"/>
      <w:r w:rsidRPr="0000037E">
        <w:rPr>
          <w:rFonts w:ascii="Times New Roman" w:eastAsia="Times New Roman" w:hAnsi="Times New Roman" w:cs="Times New Roman"/>
          <w:sz w:val="24"/>
          <w:szCs w:val="24"/>
        </w:rPr>
        <w:t>Marinakou</w:t>
      </w:r>
      <w:proofErr w:type="spellEnd"/>
      <w:r w:rsidRPr="0000037E">
        <w:rPr>
          <w:rFonts w:ascii="Times New Roman" w:eastAsia="Times New Roman" w:hAnsi="Times New Roman" w:cs="Times New Roman"/>
          <w:sz w:val="24"/>
          <w:szCs w:val="24"/>
        </w:rPr>
        <w:t>, E., 2024. The Contemporary Hotel Industry: A People Management Perspective. Springer Nature.</w:t>
      </w:r>
    </w:p>
    <w:p w14:paraId="58FBDE5D"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Gopalsamy</w:t>
      </w:r>
      <w:proofErr w:type="spellEnd"/>
      <w:r w:rsidRPr="0000037E">
        <w:rPr>
          <w:rFonts w:ascii="Times New Roman" w:eastAsia="Times New Roman" w:hAnsi="Times New Roman" w:cs="Times New Roman"/>
          <w:sz w:val="24"/>
          <w:szCs w:val="24"/>
        </w:rPr>
        <w:t xml:space="preserve">, S. and </w:t>
      </w:r>
      <w:proofErr w:type="spellStart"/>
      <w:r w:rsidRPr="0000037E">
        <w:rPr>
          <w:rFonts w:ascii="Times New Roman" w:eastAsia="Times New Roman" w:hAnsi="Times New Roman" w:cs="Times New Roman"/>
          <w:sz w:val="24"/>
          <w:szCs w:val="24"/>
        </w:rPr>
        <w:t>Gokulapadmanaban</w:t>
      </w:r>
      <w:proofErr w:type="spellEnd"/>
      <w:r w:rsidRPr="0000037E">
        <w:rPr>
          <w:rFonts w:ascii="Times New Roman" w:eastAsia="Times New Roman" w:hAnsi="Times New Roman" w:cs="Times New Roman"/>
          <w:sz w:val="24"/>
          <w:szCs w:val="24"/>
        </w:rPr>
        <w:t>, S., 2021. Does implementation of customer relationship management (CRM) enhance the customer loyalty? An empirical research in banking sector. Interdisciplinary Journal of Management Studies (Formerly known as Iranian Journal of Management Studies), 14(2), pp.401-417.</w:t>
      </w:r>
    </w:p>
    <w:p w14:paraId="518E6DE6"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Guerola</w:t>
      </w:r>
      <w:proofErr w:type="spellEnd"/>
      <w:r w:rsidRPr="0000037E">
        <w:rPr>
          <w:rFonts w:ascii="Times New Roman" w:eastAsia="Times New Roman" w:hAnsi="Times New Roman" w:cs="Times New Roman"/>
          <w:sz w:val="24"/>
          <w:szCs w:val="24"/>
        </w:rPr>
        <w:t xml:space="preserve">-Navarro, V., Gil-Gomez, H., </w:t>
      </w:r>
      <w:proofErr w:type="spellStart"/>
      <w:r w:rsidRPr="0000037E">
        <w:rPr>
          <w:rFonts w:ascii="Times New Roman" w:eastAsia="Times New Roman" w:hAnsi="Times New Roman" w:cs="Times New Roman"/>
          <w:sz w:val="24"/>
          <w:szCs w:val="24"/>
        </w:rPr>
        <w:t>Oltra-Badenes</w:t>
      </w:r>
      <w:proofErr w:type="spellEnd"/>
      <w:r w:rsidRPr="0000037E">
        <w:rPr>
          <w:rFonts w:ascii="Times New Roman" w:eastAsia="Times New Roman" w:hAnsi="Times New Roman" w:cs="Times New Roman"/>
          <w:sz w:val="24"/>
          <w:szCs w:val="24"/>
        </w:rPr>
        <w:t>, R. and Sendra-García, J., 2021. Customer relationship management and its impact on innovation: A literature review. Journal of Business Research, 129, pp.83-87.</w:t>
      </w:r>
    </w:p>
    <w:p w14:paraId="071FCE04"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lastRenderedPageBreak/>
        <w:t xml:space="preserve">Haggar, T., Hewlett, K., Hall, S., Piggott, H., Regan, Z., Hesketh, R., Wojciechowska, M. and </w:t>
      </w:r>
      <w:proofErr w:type="spellStart"/>
      <w:r w:rsidRPr="0000037E">
        <w:rPr>
          <w:rFonts w:ascii="Times New Roman" w:eastAsia="Times New Roman" w:hAnsi="Times New Roman" w:cs="Times New Roman"/>
          <w:sz w:val="24"/>
          <w:szCs w:val="24"/>
        </w:rPr>
        <w:t>Dacombe</w:t>
      </w:r>
      <w:proofErr w:type="spellEnd"/>
      <w:r w:rsidRPr="0000037E">
        <w:rPr>
          <w:rFonts w:ascii="Times New Roman" w:eastAsia="Times New Roman" w:hAnsi="Times New Roman" w:cs="Times New Roman"/>
          <w:sz w:val="24"/>
          <w:szCs w:val="24"/>
        </w:rPr>
        <w:t>, R., 2023. Breaking point: the cost-of-living crisis in London, and what can be done about it.</w:t>
      </w:r>
    </w:p>
    <w:p w14:paraId="6A2F350F"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Han, S.H., Lee, J., Edvardsson, B. and Verma, R., 2021. Mobile technology adoption among hotels: Managerial issues and opportunities. Tourism Management Perspectives, 38, p.100811.</w:t>
      </w:r>
    </w:p>
    <w:p w14:paraId="301376D6"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Hashem, D.T.N., 2021. The reality of internet of things (IoT) in creating a data-driven marketing opportunity: mediating role of customer relationship management (CRM). J. Theor. Appl. Inf. Technol, 99(2), pp.329-342.</w:t>
      </w:r>
    </w:p>
    <w:p w14:paraId="75C2C947"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Hu, F., Trivedi, R. and Teichert, T., 2022. Using hotel reviews to assess hotel frontline employees’ roles and performances. International Journal of Contemporary Hospitality Management, 34(5), pp.1796-1822.</w:t>
      </w:r>
    </w:p>
    <w:p w14:paraId="4CB0AB51"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Ibis, (2025), </w:t>
      </w:r>
      <w:r w:rsidRPr="0000037E">
        <w:rPr>
          <w:rFonts w:ascii="Times New Roman" w:eastAsia="Times New Roman" w:hAnsi="Times New Roman" w:cs="Times New Roman"/>
          <w:i/>
          <w:sz w:val="24"/>
          <w:szCs w:val="24"/>
        </w:rPr>
        <w:t xml:space="preserve">About Company, </w:t>
      </w:r>
      <w:r w:rsidRPr="0000037E">
        <w:rPr>
          <w:rFonts w:ascii="Times New Roman" w:eastAsia="Times New Roman" w:hAnsi="Times New Roman" w:cs="Times New Roman"/>
          <w:sz w:val="24"/>
          <w:szCs w:val="24"/>
        </w:rPr>
        <w:t xml:space="preserve">Available at: </w:t>
      </w:r>
      <w:hyperlink r:id="rId17">
        <w:r w:rsidRPr="0000037E">
          <w:rPr>
            <w:rFonts w:ascii="Times New Roman" w:eastAsia="Times New Roman" w:hAnsi="Times New Roman" w:cs="Times New Roman"/>
            <w:color w:val="1155CC"/>
            <w:sz w:val="24"/>
            <w:szCs w:val="24"/>
            <w:u w:val="single"/>
          </w:rPr>
          <w:t>https://ibis.accor.com/en.html</w:t>
        </w:r>
      </w:hyperlink>
      <w:r w:rsidRPr="0000037E">
        <w:rPr>
          <w:rFonts w:ascii="Times New Roman" w:eastAsia="Times New Roman" w:hAnsi="Times New Roman" w:cs="Times New Roman"/>
          <w:sz w:val="24"/>
          <w:szCs w:val="24"/>
        </w:rPr>
        <w:t xml:space="preserve"> [Accessed on: 3rd March, 2025]</w:t>
      </w:r>
    </w:p>
    <w:p w14:paraId="30A92C73"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Ihg</w:t>
      </w:r>
      <w:proofErr w:type="spellEnd"/>
      <w:r w:rsidRPr="0000037E">
        <w:rPr>
          <w:rFonts w:ascii="Times New Roman" w:eastAsia="Times New Roman" w:hAnsi="Times New Roman" w:cs="Times New Roman"/>
          <w:sz w:val="24"/>
          <w:szCs w:val="24"/>
        </w:rPr>
        <w:t xml:space="preserve">, (2025), </w:t>
      </w:r>
      <w:r w:rsidRPr="0000037E">
        <w:rPr>
          <w:rFonts w:ascii="Times New Roman" w:eastAsia="Times New Roman" w:hAnsi="Times New Roman" w:cs="Times New Roman"/>
          <w:i/>
          <w:sz w:val="24"/>
          <w:szCs w:val="24"/>
        </w:rPr>
        <w:t xml:space="preserve">About Company, </w:t>
      </w:r>
      <w:r w:rsidRPr="0000037E">
        <w:rPr>
          <w:rFonts w:ascii="Times New Roman" w:eastAsia="Times New Roman" w:hAnsi="Times New Roman" w:cs="Times New Roman"/>
          <w:sz w:val="24"/>
          <w:szCs w:val="24"/>
        </w:rPr>
        <w:t>Available at:</w:t>
      </w:r>
      <w:hyperlink r:id="rId18">
        <w:r w:rsidRPr="0000037E">
          <w:rPr>
            <w:rFonts w:ascii="Times New Roman" w:eastAsia="Times New Roman" w:hAnsi="Times New Roman" w:cs="Times New Roman"/>
            <w:color w:val="1155CC"/>
            <w:sz w:val="24"/>
            <w:szCs w:val="24"/>
            <w:u w:val="single"/>
          </w:rPr>
          <w:t>https://www.ihg.com/holidayinnexpress/hotels/us/en/reservation</w:t>
        </w:r>
      </w:hyperlink>
      <w:r w:rsidRPr="0000037E">
        <w:rPr>
          <w:rFonts w:ascii="Times New Roman" w:eastAsia="Times New Roman" w:hAnsi="Times New Roman" w:cs="Times New Roman"/>
          <w:sz w:val="24"/>
          <w:szCs w:val="24"/>
        </w:rPr>
        <w:t xml:space="preserve"> [Accessed on: 3rd March, 2025]</w:t>
      </w:r>
    </w:p>
    <w:p w14:paraId="651B1270"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Indasari</w:t>
      </w:r>
      <w:proofErr w:type="spellEnd"/>
      <w:r w:rsidRPr="0000037E">
        <w:rPr>
          <w:rFonts w:ascii="Times New Roman" w:eastAsia="Times New Roman" w:hAnsi="Times New Roman" w:cs="Times New Roman"/>
          <w:sz w:val="24"/>
          <w:szCs w:val="24"/>
        </w:rPr>
        <w:t xml:space="preserve">, N., </w:t>
      </w:r>
      <w:proofErr w:type="spellStart"/>
      <w:r w:rsidRPr="0000037E">
        <w:rPr>
          <w:rFonts w:ascii="Times New Roman" w:eastAsia="Times New Roman" w:hAnsi="Times New Roman" w:cs="Times New Roman"/>
          <w:sz w:val="24"/>
          <w:szCs w:val="24"/>
        </w:rPr>
        <w:t>Asria</w:t>
      </w:r>
      <w:proofErr w:type="spellEnd"/>
      <w:r w:rsidRPr="0000037E">
        <w:rPr>
          <w:rFonts w:ascii="Times New Roman" w:eastAsia="Times New Roman" w:hAnsi="Times New Roman" w:cs="Times New Roman"/>
          <w:sz w:val="24"/>
          <w:szCs w:val="24"/>
        </w:rPr>
        <w:t xml:space="preserve">, S., Razak, M.F. and Hs, N., 2023. </w:t>
      </w:r>
      <w:proofErr w:type="spellStart"/>
      <w:r w:rsidRPr="0000037E">
        <w:rPr>
          <w:rFonts w:ascii="Times New Roman" w:eastAsia="Times New Roman" w:hAnsi="Times New Roman" w:cs="Times New Roman"/>
          <w:sz w:val="24"/>
          <w:szCs w:val="24"/>
        </w:rPr>
        <w:t>Penerapan</w:t>
      </w:r>
      <w:proofErr w:type="spellEnd"/>
      <w:r w:rsidRPr="0000037E">
        <w:rPr>
          <w:rFonts w:ascii="Times New Roman" w:eastAsia="Times New Roman" w:hAnsi="Times New Roman" w:cs="Times New Roman"/>
          <w:sz w:val="24"/>
          <w:szCs w:val="24"/>
        </w:rPr>
        <w:t xml:space="preserve"> Customer Relationship Management (CRM) pada </w:t>
      </w:r>
      <w:proofErr w:type="spellStart"/>
      <w:r w:rsidRPr="0000037E">
        <w:rPr>
          <w:rFonts w:ascii="Times New Roman" w:eastAsia="Times New Roman" w:hAnsi="Times New Roman" w:cs="Times New Roman"/>
          <w:sz w:val="24"/>
          <w:szCs w:val="24"/>
        </w:rPr>
        <w:t>Sistem</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Informasi</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Penjualan</w:t>
      </w:r>
      <w:proofErr w:type="spellEnd"/>
      <w:r w:rsidRPr="0000037E">
        <w:rPr>
          <w:rFonts w:ascii="Times New Roman" w:eastAsia="Times New Roman" w:hAnsi="Times New Roman" w:cs="Times New Roman"/>
          <w:sz w:val="24"/>
          <w:szCs w:val="24"/>
        </w:rPr>
        <w:t xml:space="preserve"> Bucket </w:t>
      </w:r>
      <w:proofErr w:type="spellStart"/>
      <w:r w:rsidRPr="0000037E">
        <w:rPr>
          <w:rFonts w:ascii="Times New Roman" w:eastAsia="Times New Roman" w:hAnsi="Times New Roman" w:cs="Times New Roman"/>
          <w:sz w:val="24"/>
          <w:szCs w:val="24"/>
        </w:rPr>
        <w:t>Berbasis</w:t>
      </w:r>
      <w:proofErr w:type="spellEnd"/>
      <w:r w:rsidRPr="0000037E">
        <w:rPr>
          <w:rFonts w:ascii="Times New Roman" w:eastAsia="Times New Roman" w:hAnsi="Times New Roman" w:cs="Times New Roman"/>
          <w:sz w:val="24"/>
          <w:szCs w:val="24"/>
        </w:rPr>
        <w:t xml:space="preserve"> Web di Toko </w:t>
      </w:r>
      <w:proofErr w:type="spellStart"/>
      <w:r w:rsidRPr="0000037E">
        <w:rPr>
          <w:rFonts w:ascii="Times New Roman" w:eastAsia="Times New Roman" w:hAnsi="Times New Roman" w:cs="Times New Roman"/>
          <w:sz w:val="24"/>
          <w:szCs w:val="24"/>
        </w:rPr>
        <w:t>Hadinafa</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Galery</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Prosiding</w:t>
      </w:r>
      <w:proofErr w:type="spellEnd"/>
      <w:r w:rsidRPr="0000037E">
        <w:rPr>
          <w:rFonts w:ascii="Times New Roman" w:eastAsia="Times New Roman" w:hAnsi="Times New Roman" w:cs="Times New Roman"/>
          <w:sz w:val="24"/>
          <w:szCs w:val="24"/>
        </w:rPr>
        <w:t xml:space="preserve"> SISFOTEK, 7(1), pp.144-153.</w:t>
      </w:r>
    </w:p>
    <w:p w14:paraId="5A9F4AA5"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Iyelolu</w:t>
      </w:r>
      <w:proofErr w:type="spellEnd"/>
      <w:r w:rsidRPr="0000037E">
        <w:rPr>
          <w:rFonts w:ascii="Times New Roman" w:eastAsia="Times New Roman" w:hAnsi="Times New Roman" w:cs="Times New Roman"/>
          <w:sz w:val="24"/>
          <w:szCs w:val="24"/>
        </w:rPr>
        <w:t xml:space="preserve">, T.V., Agu, E.E., Idemudia, C. and </w:t>
      </w:r>
      <w:proofErr w:type="spellStart"/>
      <w:r w:rsidRPr="0000037E">
        <w:rPr>
          <w:rFonts w:ascii="Times New Roman" w:eastAsia="Times New Roman" w:hAnsi="Times New Roman" w:cs="Times New Roman"/>
          <w:sz w:val="24"/>
          <w:szCs w:val="24"/>
        </w:rPr>
        <w:t>Ijomah</w:t>
      </w:r>
      <w:proofErr w:type="spellEnd"/>
      <w:r w:rsidRPr="0000037E">
        <w:rPr>
          <w:rFonts w:ascii="Times New Roman" w:eastAsia="Times New Roman" w:hAnsi="Times New Roman" w:cs="Times New Roman"/>
          <w:sz w:val="24"/>
          <w:szCs w:val="24"/>
        </w:rPr>
        <w:t xml:space="preserve">, T.I., 2024. Improving customer engagement and </w:t>
      </w:r>
      <w:proofErr w:type="spellStart"/>
      <w:r w:rsidRPr="0000037E">
        <w:rPr>
          <w:rFonts w:ascii="Times New Roman" w:eastAsia="Times New Roman" w:hAnsi="Times New Roman" w:cs="Times New Roman"/>
          <w:sz w:val="24"/>
          <w:szCs w:val="24"/>
        </w:rPr>
        <w:t>crm</w:t>
      </w:r>
      <w:proofErr w:type="spellEnd"/>
      <w:r w:rsidRPr="0000037E">
        <w:rPr>
          <w:rFonts w:ascii="Times New Roman" w:eastAsia="Times New Roman" w:hAnsi="Times New Roman" w:cs="Times New Roman"/>
          <w:sz w:val="24"/>
          <w:szCs w:val="24"/>
        </w:rPr>
        <w:t xml:space="preserve"> for </w:t>
      </w:r>
      <w:proofErr w:type="spellStart"/>
      <w:r w:rsidRPr="0000037E">
        <w:rPr>
          <w:rFonts w:ascii="Times New Roman" w:eastAsia="Times New Roman" w:hAnsi="Times New Roman" w:cs="Times New Roman"/>
          <w:sz w:val="24"/>
          <w:szCs w:val="24"/>
        </w:rPr>
        <w:t>smes</w:t>
      </w:r>
      <w:proofErr w:type="spellEnd"/>
      <w:r w:rsidRPr="0000037E">
        <w:rPr>
          <w:rFonts w:ascii="Times New Roman" w:eastAsia="Times New Roman" w:hAnsi="Times New Roman" w:cs="Times New Roman"/>
          <w:sz w:val="24"/>
          <w:szCs w:val="24"/>
        </w:rPr>
        <w:t xml:space="preserve"> with ai driven solutions and future enhancements. International Journal of Engineering Research and Development, 20(8), pp.1150-1168.</w:t>
      </w:r>
    </w:p>
    <w:p w14:paraId="06F975EC"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Kemp, E., Porter III, M., </w:t>
      </w:r>
      <w:proofErr w:type="spellStart"/>
      <w:r w:rsidRPr="0000037E">
        <w:rPr>
          <w:rFonts w:ascii="Times New Roman" w:eastAsia="Times New Roman" w:hAnsi="Times New Roman" w:cs="Times New Roman"/>
          <w:sz w:val="24"/>
          <w:szCs w:val="24"/>
        </w:rPr>
        <w:t>Anaza</w:t>
      </w:r>
      <w:proofErr w:type="spellEnd"/>
      <w:r w:rsidRPr="0000037E">
        <w:rPr>
          <w:rFonts w:ascii="Times New Roman" w:eastAsia="Times New Roman" w:hAnsi="Times New Roman" w:cs="Times New Roman"/>
          <w:sz w:val="24"/>
          <w:szCs w:val="24"/>
        </w:rPr>
        <w:t>, N.A. and Min, D.J., 2021. The impact of storytelling in creating firm and customer connections in online environments. Journal of Research in Interactive Marketing, 15(1), pp.104-124.</w:t>
      </w:r>
    </w:p>
    <w:p w14:paraId="2B2D83C0"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Khan, R.U., </w:t>
      </w:r>
      <w:proofErr w:type="spellStart"/>
      <w:r w:rsidRPr="0000037E">
        <w:rPr>
          <w:rFonts w:ascii="Times New Roman" w:eastAsia="Times New Roman" w:hAnsi="Times New Roman" w:cs="Times New Roman"/>
          <w:sz w:val="24"/>
          <w:szCs w:val="24"/>
        </w:rPr>
        <w:t>Salamzadeh</w:t>
      </w:r>
      <w:proofErr w:type="spellEnd"/>
      <w:r w:rsidRPr="0000037E">
        <w:rPr>
          <w:rFonts w:ascii="Times New Roman" w:eastAsia="Times New Roman" w:hAnsi="Times New Roman" w:cs="Times New Roman"/>
          <w:sz w:val="24"/>
          <w:szCs w:val="24"/>
        </w:rPr>
        <w:t>, Y., Iqbal, Q. and Yang, S., 2022. The impact of customer relationship management and company reputation on customer loyalty: The mediating role of customer satisfaction. Journal of Relationship Marketing, 21(1), pp.1-26.</w:t>
      </w:r>
    </w:p>
    <w:p w14:paraId="0C242C41"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Li, Z.S., </w:t>
      </w:r>
      <w:proofErr w:type="spellStart"/>
      <w:r w:rsidRPr="0000037E">
        <w:rPr>
          <w:rFonts w:ascii="Times New Roman" w:eastAsia="Times New Roman" w:hAnsi="Times New Roman" w:cs="Times New Roman"/>
          <w:sz w:val="24"/>
          <w:szCs w:val="24"/>
        </w:rPr>
        <w:t>Arony</w:t>
      </w:r>
      <w:proofErr w:type="spellEnd"/>
      <w:r w:rsidRPr="0000037E">
        <w:rPr>
          <w:rFonts w:ascii="Times New Roman" w:eastAsia="Times New Roman" w:hAnsi="Times New Roman" w:cs="Times New Roman"/>
          <w:sz w:val="24"/>
          <w:szCs w:val="24"/>
        </w:rPr>
        <w:t xml:space="preserve">, N.N., </w:t>
      </w:r>
      <w:proofErr w:type="spellStart"/>
      <w:r w:rsidRPr="0000037E">
        <w:rPr>
          <w:rFonts w:ascii="Times New Roman" w:eastAsia="Times New Roman" w:hAnsi="Times New Roman" w:cs="Times New Roman"/>
          <w:sz w:val="24"/>
          <w:szCs w:val="24"/>
        </w:rPr>
        <w:t>Devathasan</w:t>
      </w:r>
      <w:proofErr w:type="spellEnd"/>
      <w:r w:rsidRPr="0000037E">
        <w:rPr>
          <w:rFonts w:ascii="Times New Roman" w:eastAsia="Times New Roman" w:hAnsi="Times New Roman" w:cs="Times New Roman"/>
          <w:sz w:val="24"/>
          <w:szCs w:val="24"/>
        </w:rPr>
        <w:t>, K., Sihag, M., Ernst, N. and Damian, D., 2024, February. Unveiling the life cycle of user feedback: Best practices from software practitioners. In Proceedings of the 46th IEEE/ACM International Conference on Software Engineering (pp. 1-13).</w:t>
      </w:r>
    </w:p>
    <w:p w14:paraId="62C2625F"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lastRenderedPageBreak/>
        <w:t xml:space="preserve">Limo, P., </w:t>
      </w:r>
      <w:proofErr w:type="spellStart"/>
      <w:r w:rsidRPr="0000037E">
        <w:rPr>
          <w:rFonts w:ascii="Times New Roman" w:eastAsia="Times New Roman" w:hAnsi="Times New Roman" w:cs="Times New Roman"/>
          <w:sz w:val="24"/>
          <w:szCs w:val="24"/>
        </w:rPr>
        <w:t>Kimwolo</w:t>
      </w:r>
      <w:proofErr w:type="spellEnd"/>
      <w:r w:rsidRPr="0000037E">
        <w:rPr>
          <w:rFonts w:ascii="Times New Roman" w:eastAsia="Times New Roman" w:hAnsi="Times New Roman" w:cs="Times New Roman"/>
          <w:sz w:val="24"/>
          <w:szCs w:val="24"/>
        </w:rPr>
        <w:t>, A. and Mohammed, Z., 2021. Does Relationship Quality Affect Customer Satisfaction when Service Failure Occurs? Evidence from Customers of Commercial Banks in Eldoret Town, Kenya. African Journal of Education, Science and Technology, 6(2), pp.40-52.</w:t>
      </w:r>
    </w:p>
    <w:p w14:paraId="5644CF85"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Luo, J., Huang, S. and Wang, R., 2021. A fine-grained sentiment analysis of online guest reviews of economy hotels in China. Journal of Hospitality Marketing &amp; Management, 30(1), pp.71-95.</w:t>
      </w:r>
    </w:p>
    <w:p w14:paraId="28DA0892"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Malki, D., Bellahcene, M., Latreche, H., </w:t>
      </w:r>
      <w:proofErr w:type="spellStart"/>
      <w:r w:rsidRPr="0000037E">
        <w:rPr>
          <w:rFonts w:ascii="Times New Roman" w:eastAsia="Times New Roman" w:hAnsi="Times New Roman" w:cs="Times New Roman"/>
          <w:sz w:val="24"/>
          <w:szCs w:val="24"/>
        </w:rPr>
        <w:t>Terbeche</w:t>
      </w:r>
      <w:proofErr w:type="spellEnd"/>
      <w:r w:rsidRPr="0000037E">
        <w:rPr>
          <w:rFonts w:ascii="Times New Roman" w:eastAsia="Times New Roman" w:hAnsi="Times New Roman" w:cs="Times New Roman"/>
          <w:sz w:val="24"/>
          <w:szCs w:val="24"/>
        </w:rPr>
        <w:t xml:space="preserve">, M. and </w:t>
      </w:r>
      <w:proofErr w:type="spellStart"/>
      <w:r w:rsidRPr="0000037E">
        <w:rPr>
          <w:rFonts w:ascii="Times New Roman" w:eastAsia="Times New Roman" w:hAnsi="Times New Roman" w:cs="Times New Roman"/>
          <w:sz w:val="24"/>
          <w:szCs w:val="24"/>
        </w:rPr>
        <w:t>Chroqui</w:t>
      </w:r>
      <w:proofErr w:type="spellEnd"/>
      <w:r w:rsidRPr="0000037E">
        <w:rPr>
          <w:rFonts w:ascii="Times New Roman" w:eastAsia="Times New Roman" w:hAnsi="Times New Roman" w:cs="Times New Roman"/>
          <w:sz w:val="24"/>
          <w:szCs w:val="24"/>
        </w:rPr>
        <w:t>, R., 2024. How social CRM and customer satisfaction affect customer loyalty. Spanish Journal of Marketing-ESIC, 28(4), pp.465-480.</w:t>
      </w:r>
    </w:p>
    <w:p w14:paraId="4F87880E"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Mariani, M.M. and Nambisan, S., 2021. Innovation analytics and digital innovation experimentation: the rise of research-driven online review platforms. Technological Forecasting and Social Change, 172, p.121009.</w:t>
      </w:r>
    </w:p>
    <w:p w14:paraId="1D7B51B6"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Medjani</w:t>
      </w:r>
      <w:proofErr w:type="spellEnd"/>
      <w:r w:rsidRPr="0000037E">
        <w:rPr>
          <w:rFonts w:ascii="Times New Roman" w:eastAsia="Times New Roman" w:hAnsi="Times New Roman" w:cs="Times New Roman"/>
          <w:sz w:val="24"/>
          <w:szCs w:val="24"/>
        </w:rPr>
        <w:t>, F. and Barnes, S.J., 2021. Understanding the implementation of social customer relationship management in the North African context: an integrated theory perspective. Journal of Global Information Technology Management, 24(4), pp.299-318.</w:t>
      </w:r>
    </w:p>
    <w:p w14:paraId="1EFA77AE"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Mihiretu</w:t>
      </w:r>
      <w:proofErr w:type="spellEnd"/>
      <w:r w:rsidRPr="0000037E">
        <w:rPr>
          <w:rFonts w:ascii="Times New Roman" w:eastAsia="Times New Roman" w:hAnsi="Times New Roman" w:cs="Times New Roman"/>
          <w:sz w:val="24"/>
          <w:szCs w:val="24"/>
        </w:rPr>
        <w:t>, H.A., 2023. Green hotel for guest well-being: a quality dimension prospectus.</w:t>
      </w:r>
    </w:p>
    <w:p w14:paraId="09CE0968"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Muzari</w:t>
      </w:r>
      <w:proofErr w:type="spellEnd"/>
      <w:r w:rsidRPr="0000037E">
        <w:rPr>
          <w:rFonts w:ascii="Times New Roman" w:eastAsia="Times New Roman" w:hAnsi="Times New Roman" w:cs="Times New Roman"/>
          <w:sz w:val="24"/>
          <w:szCs w:val="24"/>
        </w:rPr>
        <w:t>, T., Shava, G.N. and Shonhiwa, S., 2022. Qualitative research paradigm, a key research design for educational researchers, processes and procedures: A theoretical overview. Indiana Journal of Humanities and Social Sciences, 3(1), pp.14-20.</w:t>
      </w:r>
    </w:p>
    <w:p w14:paraId="404BA14A"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Ngelyaratan</w:t>
      </w:r>
      <w:proofErr w:type="spellEnd"/>
      <w:r w:rsidRPr="0000037E">
        <w:rPr>
          <w:rFonts w:ascii="Times New Roman" w:eastAsia="Times New Roman" w:hAnsi="Times New Roman" w:cs="Times New Roman"/>
          <w:sz w:val="24"/>
          <w:szCs w:val="24"/>
        </w:rPr>
        <w:t xml:space="preserve">, D. and </w:t>
      </w:r>
      <w:proofErr w:type="spellStart"/>
      <w:r w:rsidRPr="0000037E">
        <w:rPr>
          <w:rFonts w:ascii="Times New Roman" w:eastAsia="Times New Roman" w:hAnsi="Times New Roman" w:cs="Times New Roman"/>
          <w:sz w:val="24"/>
          <w:szCs w:val="24"/>
        </w:rPr>
        <w:t>Soediantono</w:t>
      </w:r>
      <w:proofErr w:type="spellEnd"/>
      <w:r w:rsidRPr="0000037E">
        <w:rPr>
          <w:rFonts w:ascii="Times New Roman" w:eastAsia="Times New Roman" w:hAnsi="Times New Roman" w:cs="Times New Roman"/>
          <w:sz w:val="24"/>
          <w:szCs w:val="24"/>
        </w:rPr>
        <w:t>, D., 2022. Customer relationship management (CRM) and recommendation for implementation in the defense industry: a literature review. Journal of Industrial Engineering &amp; Management Research, 3(3), pp.17-34.</w:t>
      </w:r>
    </w:p>
    <w:p w14:paraId="30776ACD"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Nur, Y., 2021. The influence of customer relationship management on customer satisfaction. </w:t>
      </w:r>
      <w:proofErr w:type="spellStart"/>
      <w:r w:rsidRPr="0000037E">
        <w:rPr>
          <w:rFonts w:ascii="Times New Roman" w:eastAsia="Times New Roman" w:hAnsi="Times New Roman" w:cs="Times New Roman"/>
          <w:sz w:val="24"/>
          <w:szCs w:val="24"/>
        </w:rPr>
        <w:t>Jurnal</w:t>
      </w:r>
      <w:proofErr w:type="spellEnd"/>
      <w:r w:rsidRPr="0000037E">
        <w:rPr>
          <w:rFonts w:ascii="Times New Roman" w:eastAsia="Times New Roman" w:hAnsi="Times New Roman" w:cs="Times New Roman"/>
          <w:sz w:val="24"/>
          <w:szCs w:val="24"/>
        </w:rPr>
        <w:t xml:space="preserve"> Economic Resource, 4(2).</w:t>
      </w:r>
    </w:p>
    <w:p w14:paraId="704908EC"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Oluwabiyi</w:t>
      </w:r>
      <w:proofErr w:type="spellEnd"/>
      <w:r w:rsidRPr="0000037E">
        <w:rPr>
          <w:rFonts w:ascii="Times New Roman" w:eastAsia="Times New Roman" w:hAnsi="Times New Roman" w:cs="Times New Roman"/>
          <w:sz w:val="24"/>
          <w:szCs w:val="24"/>
        </w:rPr>
        <w:t xml:space="preserve">, O.E., </w:t>
      </w:r>
      <w:proofErr w:type="spellStart"/>
      <w:r w:rsidRPr="0000037E">
        <w:rPr>
          <w:rFonts w:ascii="Times New Roman" w:eastAsia="Times New Roman" w:hAnsi="Times New Roman" w:cs="Times New Roman"/>
          <w:sz w:val="24"/>
          <w:szCs w:val="24"/>
        </w:rPr>
        <w:t>Asikhia</w:t>
      </w:r>
      <w:proofErr w:type="spellEnd"/>
      <w:r w:rsidRPr="0000037E">
        <w:rPr>
          <w:rFonts w:ascii="Times New Roman" w:eastAsia="Times New Roman" w:hAnsi="Times New Roman" w:cs="Times New Roman"/>
          <w:sz w:val="24"/>
          <w:szCs w:val="24"/>
        </w:rPr>
        <w:t xml:space="preserve">, O.U. and </w:t>
      </w:r>
      <w:proofErr w:type="spellStart"/>
      <w:r w:rsidRPr="0000037E">
        <w:rPr>
          <w:rFonts w:ascii="Times New Roman" w:eastAsia="Times New Roman" w:hAnsi="Times New Roman" w:cs="Times New Roman"/>
          <w:sz w:val="24"/>
          <w:szCs w:val="24"/>
        </w:rPr>
        <w:t>Egwuonwu</w:t>
      </w:r>
      <w:proofErr w:type="spellEnd"/>
      <w:r w:rsidRPr="0000037E">
        <w:rPr>
          <w:rFonts w:ascii="Times New Roman" w:eastAsia="Times New Roman" w:hAnsi="Times New Roman" w:cs="Times New Roman"/>
          <w:sz w:val="24"/>
          <w:szCs w:val="24"/>
        </w:rPr>
        <w:t xml:space="preserve">, T.K., 2022. Relationship marketing and customer purchase decision of insurance in </w:t>
      </w:r>
      <w:proofErr w:type="spellStart"/>
      <w:r w:rsidRPr="0000037E">
        <w:rPr>
          <w:rFonts w:ascii="Times New Roman" w:eastAsia="Times New Roman" w:hAnsi="Times New Roman" w:cs="Times New Roman"/>
          <w:sz w:val="24"/>
          <w:szCs w:val="24"/>
        </w:rPr>
        <w:t>lagos</w:t>
      </w:r>
      <w:proofErr w:type="spellEnd"/>
      <w:r w:rsidRPr="0000037E">
        <w:rPr>
          <w:rFonts w:ascii="Times New Roman" w:eastAsia="Times New Roman" w:hAnsi="Times New Roman" w:cs="Times New Roman"/>
          <w:sz w:val="24"/>
          <w:szCs w:val="24"/>
        </w:rPr>
        <w:t xml:space="preserve"> state, </w:t>
      </w:r>
      <w:proofErr w:type="spellStart"/>
      <w:r w:rsidRPr="0000037E">
        <w:rPr>
          <w:rFonts w:ascii="Times New Roman" w:eastAsia="Times New Roman" w:hAnsi="Times New Roman" w:cs="Times New Roman"/>
          <w:sz w:val="24"/>
          <w:szCs w:val="24"/>
        </w:rPr>
        <w:t>nigeria</w:t>
      </w:r>
      <w:proofErr w:type="spellEnd"/>
      <w:r w:rsidRPr="0000037E">
        <w:rPr>
          <w:rFonts w:ascii="Times New Roman" w:eastAsia="Times New Roman" w:hAnsi="Times New Roman" w:cs="Times New Roman"/>
          <w:sz w:val="24"/>
          <w:szCs w:val="24"/>
        </w:rPr>
        <w:t>. Journal of Marketing and Communication, 5(1), pp.93-117.</w:t>
      </w:r>
    </w:p>
    <w:p w14:paraId="3CE82664"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Onassis, S. and Utama, T., 2024. </w:t>
      </w:r>
      <w:proofErr w:type="spellStart"/>
      <w:r w:rsidRPr="0000037E">
        <w:rPr>
          <w:rFonts w:ascii="Times New Roman" w:eastAsia="Times New Roman" w:hAnsi="Times New Roman" w:cs="Times New Roman"/>
          <w:sz w:val="24"/>
          <w:szCs w:val="24"/>
        </w:rPr>
        <w:t>Pengaruh</w:t>
      </w:r>
      <w:proofErr w:type="spellEnd"/>
      <w:r w:rsidRPr="0000037E">
        <w:rPr>
          <w:rFonts w:ascii="Times New Roman" w:eastAsia="Times New Roman" w:hAnsi="Times New Roman" w:cs="Times New Roman"/>
          <w:sz w:val="24"/>
          <w:szCs w:val="24"/>
        </w:rPr>
        <w:t xml:space="preserve"> Customer Relationship Management (CRM) </w:t>
      </w:r>
      <w:proofErr w:type="spellStart"/>
      <w:r w:rsidRPr="0000037E">
        <w:rPr>
          <w:rFonts w:ascii="Times New Roman" w:eastAsia="Times New Roman" w:hAnsi="Times New Roman" w:cs="Times New Roman"/>
          <w:sz w:val="24"/>
          <w:szCs w:val="24"/>
        </w:rPr>
        <w:t>Terhadap</w:t>
      </w:r>
      <w:proofErr w:type="spellEnd"/>
      <w:r w:rsidRPr="0000037E">
        <w:rPr>
          <w:rFonts w:ascii="Times New Roman" w:eastAsia="Times New Roman" w:hAnsi="Times New Roman" w:cs="Times New Roman"/>
          <w:sz w:val="24"/>
          <w:szCs w:val="24"/>
        </w:rPr>
        <w:t xml:space="preserve"> Keputusan </w:t>
      </w:r>
      <w:proofErr w:type="spellStart"/>
      <w:r w:rsidRPr="0000037E">
        <w:rPr>
          <w:rFonts w:ascii="Times New Roman" w:eastAsia="Times New Roman" w:hAnsi="Times New Roman" w:cs="Times New Roman"/>
          <w:sz w:val="24"/>
          <w:szCs w:val="24"/>
        </w:rPr>
        <w:t>Pembelian</w:t>
      </w:r>
      <w:proofErr w:type="spellEnd"/>
      <w:r w:rsidRPr="0000037E">
        <w:rPr>
          <w:rFonts w:ascii="Times New Roman" w:eastAsia="Times New Roman" w:hAnsi="Times New Roman" w:cs="Times New Roman"/>
          <w:sz w:val="24"/>
          <w:szCs w:val="24"/>
        </w:rPr>
        <w:t>. Journal of Trends Economics and Accounting Research, 4(3), pp.647-653.</w:t>
      </w:r>
    </w:p>
    <w:p w14:paraId="3115B075"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Ozay</w:t>
      </w:r>
      <w:proofErr w:type="spellEnd"/>
      <w:r w:rsidRPr="0000037E">
        <w:rPr>
          <w:rFonts w:ascii="Times New Roman" w:eastAsia="Times New Roman" w:hAnsi="Times New Roman" w:cs="Times New Roman"/>
          <w:sz w:val="24"/>
          <w:szCs w:val="24"/>
        </w:rPr>
        <w:t xml:space="preserve">, D., Jahanbakht, M., </w:t>
      </w:r>
      <w:proofErr w:type="spellStart"/>
      <w:r w:rsidRPr="0000037E">
        <w:rPr>
          <w:rFonts w:ascii="Times New Roman" w:eastAsia="Times New Roman" w:hAnsi="Times New Roman" w:cs="Times New Roman"/>
          <w:sz w:val="24"/>
          <w:szCs w:val="24"/>
        </w:rPr>
        <w:t>Shoomal</w:t>
      </w:r>
      <w:proofErr w:type="spellEnd"/>
      <w:r w:rsidRPr="0000037E">
        <w:rPr>
          <w:rFonts w:ascii="Times New Roman" w:eastAsia="Times New Roman" w:hAnsi="Times New Roman" w:cs="Times New Roman"/>
          <w:sz w:val="24"/>
          <w:szCs w:val="24"/>
        </w:rPr>
        <w:t xml:space="preserve">, A. and Wang, S., 2024. Artificial Intelligence (AI)-based Customer Relationship Management (CRM): a comprehensive bibliometric and systematic </w:t>
      </w:r>
      <w:r w:rsidRPr="0000037E">
        <w:rPr>
          <w:rFonts w:ascii="Times New Roman" w:eastAsia="Times New Roman" w:hAnsi="Times New Roman" w:cs="Times New Roman"/>
          <w:sz w:val="24"/>
          <w:szCs w:val="24"/>
        </w:rPr>
        <w:lastRenderedPageBreak/>
        <w:t>literature review with outlook on future research. Enterprise Information Systems, 18(7), p.2351869.</w:t>
      </w:r>
    </w:p>
    <w:p w14:paraId="281F4216"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Papadopoulos, O. and Ioannou, G., 2023. Working in hospitality and catering in Greece and the UK: Do trade union membership and collective bargaining still matter?. European Journal of Industrial Relations, 29(2), pp.105-122.</w:t>
      </w:r>
    </w:p>
    <w:p w14:paraId="523707B4" w14:textId="77777777" w:rsidR="0000037E" w:rsidRPr="0000037E" w:rsidRDefault="0000037E" w:rsidP="00426C47">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Premierinn</w:t>
      </w:r>
      <w:proofErr w:type="spellEnd"/>
      <w:r w:rsidRPr="0000037E">
        <w:rPr>
          <w:rFonts w:ascii="Times New Roman" w:eastAsia="Times New Roman" w:hAnsi="Times New Roman" w:cs="Times New Roman"/>
          <w:sz w:val="24"/>
          <w:szCs w:val="24"/>
        </w:rPr>
        <w:t xml:space="preserve">, (2025), </w:t>
      </w:r>
      <w:r w:rsidRPr="0000037E">
        <w:rPr>
          <w:rFonts w:ascii="Times New Roman" w:eastAsia="Times New Roman" w:hAnsi="Times New Roman" w:cs="Times New Roman"/>
          <w:i/>
          <w:sz w:val="24"/>
          <w:szCs w:val="24"/>
        </w:rPr>
        <w:t xml:space="preserve">About Company, </w:t>
      </w:r>
      <w:r w:rsidRPr="0000037E">
        <w:rPr>
          <w:rFonts w:ascii="Times New Roman" w:eastAsia="Times New Roman" w:hAnsi="Times New Roman" w:cs="Times New Roman"/>
          <w:sz w:val="24"/>
          <w:szCs w:val="24"/>
        </w:rPr>
        <w:t xml:space="preserve">Available at: </w:t>
      </w:r>
      <w:hyperlink r:id="rId19">
        <w:r w:rsidRPr="0000037E">
          <w:rPr>
            <w:rFonts w:ascii="Times New Roman" w:eastAsia="Times New Roman" w:hAnsi="Times New Roman" w:cs="Times New Roman"/>
            <w:color w:val="1155CC"/>
            <w:sz w:val="24"/>
            <w:szCs w:val="24"/>
            <w:u w:val="single"/>
          </w:rPr>
          <w:t>https://www.premierinn.com/gb/en/home.html</w:t>
        </w:r>
      </w:hyperlink>
      <w:r w:rsidRPr="0000037E">
        <w:rPr>
          <w:rFonts w:ascii="Times New Roman" w:eastAsia="Times New Roman" w:hAnsi="Times New Roman" w:cs="Times New Roman"/>
          <w:sz w:val="24"/>
          <w:szCs w:val="24"/>
        </w:rPr>
        <w:t xml:space="preserve"> [Accessed on: 3rd March, 2025]</w:t>
      </w:r>
    </w:p>
    <w:p w14:paraId="242F69B2"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Rane, N., 2023. Enhancing customer loyalty through Artificial Intelligence (AI), Internet of Things (IoT), and Big Data technologies: improving customer satisfaction, engagement, relationship, and experience. Internet of Things (IoT), and Big Data Technologies: Improving Customer Satisfaction, Engagement, Relationship, and Experience (October 13, 2023).</w:t>
      </w:r>
    </w:p>
    <w:p w14:paraId="49F69B51"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Rane, N., Choudhary, S. and Rane, J., 2023. Hyper-personalization for enhancing customer loyalty and satisfaction in Customer Relationship Management (CRM) systems. Available at SSRN 4641044.</w:t>
      </w:r>
    </w:p>
    <w:p w14:paraId="73F519C6" w14:textId="77777777" w:rsidR="0000037E" w:rsidRPr="0000037E" w:rsidRDefault="0000037E" w:rsidP="00426C47">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Renjith, V., </w:t>
      </w:r>
      <w:proofErr w:type="spellStart"/>
      <w:r w:rsidRPr="0000037E">
        <w:rPr>
          <w:rFonts w:ascii="Times New Roman" w:eastAsia="Times New Roman" w:hAnsi="Times New Roman" w:cs="Times New Roman"/>
          <w:sz w:val="24"/>
          <w:szCs w:val="24"/>
        </w:rPr>
        <w:t>Yesodharan</w:t>
      </w:r>
      <w:proofErr w:type="spellEnd"/>
      <w:r w:rsidRPr="0000037E">
        <w:rPr>
          <w:rFonts w:ascii="Times New Roman" w:eastAsia="Times New Roman" w:hAnsi="Times New Roman" w:cs="Times New Roman"/>
          <w:sz w:val="24"/>
          <w:szCs w:val="24"/>
        </w:rPr>
        <w:t>, R., Noronha, J.A., Ladd, E. and George, A., 2021. Qualitative methods in health care research. International journal of preventive medicine, 12(1), p.20.</w:t>
      </w:r>
    </w:p>
    <w:p w14:paraId="1CEAB153" w14:textId="77777777" w:rsidR="0000037E" w:rsidRPr="0000037E" w:rsidRDefault="0000037E" w:rsidP="00BD0362">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Roy, G., Datta, B., Mukherjee, S. and Basu, R., 2021. Effect of </w:t>
      </w:r>
      <w:proofErr w:type="spellStart"/>
      <w:r w:rsidRPr="0000037E">
        <w:rPr>
          <w:rFonts w:ascii="Times New Roman" w:eastAsia="Times New Roman" w:hAnsi="Times New Roman" w:cs="Times New Roman"/>
          <w:sz w:val="24"/>
          <w:szCs w:val="24"/>
        </w:rPr>
        <w:t>eWOM</w:t>
      </w:r>
      <w:proofErr w:type="spellEnd"/>
      <w:r w:rsidRPr="0000037E">
        <w:rPr>
          <w:rFonts w:ascii="Times New Roman" w:eastAsia="Times New Roman" w:hAnsi="Times New Roman" w:cs="Times New Roman"/>
          <w:sz w:val="24"/>
          <w:szCs w:val="24"/>
        </w:rPr>
        <w:t xml:space="preserve"> stimuli and </w:t>
      </w:r>
      <w:proofErr w:type="spellStart"/>
      <w:r w:rsidRPr="0000037E">
        <w:rPr>
          <w:rFonts w:ascii="Times New Roman" w:eastAsia="Times New Roman" w:hAnsi="Times New Roman" w:cs="Times New Roman"/>
          <w:sz w:val="24"/>
          <w:szCs w:val="24"/>
        </w:rPr>
        <w:t>eWOM</w:t>
      </w:r>
      <w:proofErr w:type="spellEnd"/>
      <w:r w:rsidRPr="0000037E">
        <w:rPr>
          <w:rFonts w:ascii="Times New Roman" w:eastAsia="Times New Roman" w:hAnsi="Times New Roman" w:cs="Times New Roman"/>
          <w:sz w:val="24"/>
          <w:szCs w:val="24"/>
        </w:rPr>
        <w:t xml:space="preserve"> response on perceived service quality and online recommendation. Tourism Recreation Research, 46(4), pp.457-472.</w:t>
      </w:r>
    </w:p>
    <w:p w14:paraId="72A1824F" w14:textId="77777777" w:rsidR="0000037E" w:rsidRPr="0000037E" w:rsidRDefault="0000037E" w:rsidP="00BD0362">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Rust, R.T., Rand, W., Huang, M.H., Stephen, A.T., Brooks, G. and </w:t>
      </w:r>
      <w:proofErr w:type="spellStart"/>
      <w:r w:rsidRPr="0000037E">
        <w:rPr>
          <w:rFonts w:ascii="Times New Roman" w:eastAsia="Times New Roman" w:hAnsi="Times New Roman" w:cs="Times New Roman"/>
          <w:sz w:val="24"/>
          <w:szCs w:val="24"/>
        </w:rPr>
        <w:t>Chabuk</w:t>
      </w:r>
      <w:proofErr w:type="spellEnd"/>
      <w:r w:rsidRPr="0000037E">
        <w:rPr>
          <w:rFonts w:ascii="Times New Roman" w:eastAsia="Times New Roman" w:hAnsi="Times New Roman" w:cs="Times New Roman"/>
          <w:sz w:val="24"/>
          <w:szCs w:val="24"/>
        </w:rPr>
        <w:t>, T., 2021. Real-time brand reputation tracking using social media. Journal of Marketing, 85(4), pp.21-43.</w:t>
      </w:r>
    </w:p>
    <w:p w14:paraId="391103A4"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Saad, N.A., </w:t>
      </w:r>
      <w:proofErr w:type="spellStart"/>
      <w:r w:rsidRPr="0000037E">
        <w:rPr>
          <w:rFonts w:ascii="Times New Roman" w:eastAsia="Times New Roman" w:hAnsi="Times New Roman" w:cs="Times New Roman"/>
          <w:sz w:val="24"/>
          <w:szCs w:val="24"/>
        </w:rPr>
        <w:t>Elgazzar</w:t>
      </w:r>
      <w:proofErr w:type="spellEnd"/>
      <w:r w:rsidRPr="0000037E">
        <w:rPr>
          <w:rFonts w:ascii="Times New Roman" w:eastAsia="Times New Roman" w:hAnsi="Times New Roman" w:cs="Times New Roman"/>
          <w:sz w:val="24"/>
          <w:szCs w:val="24"/>
        </w:rPr>
        <w:t>, S. and Kac, S.M., 2022. Linking supply chain management practices to customer relationship management objectives: a proposed framework. Business: Theory and Practice, 23(1), pp.154-164.</w:t>
      </w:r>
    </w:p>
    <w:p w14:paraId="5CC576A1" w14:textId="77777777" w:rsidR="0000037E" w:rsidRPr="0000037E" w:rsidRDefault="0000037E" w:rsidP="00D016FE">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Sadhale</w:t>
      </w:r>
      <w:proofErr w:type="spellEnd"/>
      <w:r w:rsidRPr="0000037E">
        <w:rPr>
          <w:rFonts w:ascii="Times New Roman" w:eastAsia="Times New Roman" w:hAnsi="Times New Roman" w:cs="Times New Roman"/>
          <w:sz w:val="24"/>
          <w:szCs w:val="24"/>
        </w:rPr>
        <w:t>, M. and Sathe, S., 2021. A Study of impact of Room interior design and decoration on guest experience in star hotels.</w:t>
      </w:r>
    </w:p>
    <w:p w14:paraId="1E64E657"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Saeed, S., Altamimi, S.A., </w:t>
      </w:r>
      <w:proofErr w:type="spellStart"/>
      <w:r w:rsidRPr="0000037E">
        <w:rPr>
          <w:rFonts w:ascii="Times New Roman" w:eastAsia="Times New Roman" w:hAnsi="Times New Roman" w:cs="Times New Roman"/>
          <w:sz w:val="24"/>
          <w:szCs w:val="24"/>
        </w:rPr>
        <w:t>Alkayyal</w:t>
      </w:r>
      <w:proofErr w:type="spellEnd"/>
      <w:r w:rsidRPr="0000037E">
        <w:rPr>
          <w:rFonts w:ascii="Times New Roman" w:eastAsia="Times New Roman" w:hAnsi="Times New Roman" w:cs="Times New Roman"/>
          <w:sz w:val="24"/>
          <w:szCs w:val="24"/>
        </w:rPr>
        <w:t xml:space="preserve">, N.A., Alshehri, E. and </w:t>
      </w:r>
      <w:proofErr w:type="spellStart"/>
      <w:r w:rsidRPr="0000037E">
        <w:rPr>
          <w:rFonts w:ascii="Times New Roman" w:eastAsia="Times New Roman" w:hAnsi="Times New Roman" w:cs="Times New Roman"/>
          <w:sz w:val="24"/>
          <w:szCs w:val="24"/>
        </w:rPr>
        <w:t>Alabbad</w:t>
      </w:r>
      <w:proofErr w:type="spellEnd"/>
      <w:r w:rsidRPr="0000037E">
        <w:rPr>
          <w:rFonts w:ascii="Times New Roman" w:eastAsia="Times New Roman" w:hAnsi="Times New Roman" w:cs="Times New Roman"/>
          <w:sz w:val="24"/>
          <w:szCs w:val="24"/>
        </w:rPr>
        <w:t>, D.A., 2023. Digital transformation and cybersecurity challenges for businesses resilience: Issues and recommendations. Sensors, 23(15), p.6666.</w:t>
      </w:r>
    </w:p>
    <w:p w14:paraId="1FE56801"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Salem, S.F., 2021. Do relationship marketing constructs enhance consumer retention? An empirical study within the hotel industry. Sage Open, 11(2), p.21582440211009224.</w:t>
      </w:r>
    </w:p>
    <w:p w14:paraId="3ED3C462"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lastRenderedPageBreak/>
        <w:t xml:space="preserve">Sampurna, P.A. and Miranti, T., 2022. The effect of service quality, banking digitalization, and customer relationship management (CRM) on customer loyalty. </w:t>
      </w:r>
      <w:proofErr w:type="spellStart"/>
      <w:r w:rsidRPr="0000037E">
        <w:rPr>
          <w:rFonts w:ascii="Times New Roman" w:eastAsia="Times New Roman" w:hAnsi="Times New Roman" w:cs="Times New Roman"/>
          <w:sz w:val="24"/>
          <w:szCs w:val="24"/>
        </w:rPr>
        <w:t>Jurnal</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Maksipreneur</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Manajemen</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Koperasi</w:t>
      </w:r>
      <w:proofErr w:type="spellEnd"/>
      <w:r w:rsidRPr="0000037E">
        <w:rPr>
          <w:rFonts w:ascii="Times New Roman" w:eastAsia="Times New Roman" w:hAnsi="Times New Roman" w:cs="Times New Roman"/>
          <w:sz w:val="24"/>
          <w:szCs w:val="24"/>
        </w:rPr>
        <w:t>, Dan Entrepreneurship, 12(1), pp.303-315.</w:t>
      </w:r>
    </w:p>
    <w:p w14:paraId="5D21AB28"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Sani, A.A., Zainal, V.R. and Hakim, A., 2023. at the Directorate General of Teachers and Educational Personnel Ministry of Education, Culture, Research and Technology. Journal of Economics and Business UBS, 12(6), pp.3477-3487.</w:t>
      </w:r>
    </w:p>
    <w:p w14:paraId="6FB00947"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Shonk, D.J. and Weiner, J.F., 2021. Sales and revenue generation in sport business. Human Kinetics.</w:t>
      </w:r>
    </w:p>
    <w:p w14:paraId="4F60CA46" w14:textId="77777777" w:rsidR="0000037E" w:rsidRPr="0000037E" w:rsidRDefault="0000037E" w:rsidP="00D016FE">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Sikó</w:t>
      </w:r>
      <w:proofErr w:type="spellEnd"/>
      <w:r w:rsidRPr="0000037E">
        <w:rPr>
          <w:rFonts w:ascii="Times New Roman" w:eastAsia="Times New Roman" w:hAnsi="Times New Roman" w:cs="Times New Roman"/>
          <w:sz w:val="24"/>
          <w:szCs w:val="24"/>
        </w:rPr>
        <w:t>, B., 2024. The Evolving Landscape of Sustainability in the Hotel Industry: New Approaches and Their Success. Acta Carolus Robertus, 14(</w:t>
      </w:r>
      <w:proofErr w:type="spellStart"/>
      <w:r w:rsidRPr="0000037E">
        <w:rPr>
          <w:rFonts w:ascii="Times New Roman" w:eastAsia="Times New Roman" w:hAnsi="Times New Roman" w:cs="Times New Roman"/>
          <w:sz w:val="24"/>
          <w:szCs w:val="24"/>
        </w:rPr>
        <w:t>Különszám</w:t>
      </w:r>
      <w:proofErr w:type="spellEnd"/>
      <w:r w:rsidRPr="0000037E">
        <w:rPr>
          <w:rFonts w:ascii="Times New Roman" w:eastAsia="Times New Roman" w:hAnsi="Times New Roman" w:cs="Times New Roman"/>
          <w:sz w:val="24"/>
          <w:szCs w:val="24"/>
        </w:rPr>
        <w:t>), pp.46-56.</w:t>
      </w:r>
    </w:p>
    <w:p w14:paraId="4F3CC568"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Statista, (2025), </w:t>
      </w:r>
      <w:r w:rsidRPr="0000037E">
        <w:rPr>
          <w:rFonts w:ascii="Times New Roman" w:eastAsia="Times New Roman" w:hAnsi="Times New Roman" w:cs="Times New Roman"/>
          <w:i/>
          <w:sz w:val="24"/>
          <w:szCs w:val="24"/>
        </w:rPr>
        <w:t>Accor group revenue share,</w:t>
      </w:r>
      <w:r w:rsidRPr="0000037E">
        <w:rPr>
          <w:rFonts w:ascii="Times New Roman" w:eastAsia="Times New Roman" w:hAnsi="Times New Roman" w:cs="Times New Roman"/>
          <w:sz w:val="24"/>
          <w:szCs w:val="24"/>
        </w:rPr>
        <w:t xml:space="preserve"> Available at: </w:t>
      </w:r>
      <w:hyperlink r:id="rId20">
        <w:r w:rsidRPr="0000037E">
          <w:rPr>
            <w:rFonts w:ascii="Times New Roman" w:eastAsia="Times New Roman" w:hAnsi="Times New Roman" w:cs="Times New Roman"/>
            <w:color w:val="1155CC"/>
            <w:sz w:val="24"/>
            <w:szCs w:val="24"/>
            <w:u w:val="single"/>
          </w:rPr>
          <w:t>https://www.statista.com/statistics/966757/accor-group-revenue-share-by-operating-structure/</w:t>
        </w:r>
      </w:hyperlink>
      <w:r w:rsidRPr="0000037E">
        <w:rPr>
          <w:rFonts w:ascii="Times New Roman" w:eastAsia="Times New Roman" w:hAnsi="Times New Roman" w:cs="Times New Roman"/>
          <w:sz w:val="24"/>
          <w:szCs w:val="24"/>
        </w:rPr>
        <w:t xml:space="preserve"> [Accessed on: 3rd March, 2025]</w:t>
      </w:r>
    </w:p>
    <w:p w14:paraId="696E08C9"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Statista, (2025), </w:t>
      </w:r>
      <w:r w:rsidRPr="0000037E">
        <w:rPr>
          <w:rFonts w:ascii="Times New Roman" w:eastAsia="Times New Roman" w:hAnsi="Times New Roman" w:cs="Times New Roman"/>
          <w:i/>
          <w:sz w:val="24"/>
          <w:szCs w:val="24"/>
        </w:rPr>
        <w:t>CPI restaurants in UK,</w:t>
      </w:r>
      <w:r w:rsidRPr="0000037E">
        <w:rPr>
          <w:rFonts w:ascii="Times New Roman" w:eastAsia="Times New Roman" w:hAnsi="Times New Roman" w:cs="Times New Roman"/>
          <w:sz w:val="24"/>
          <w:szCs w:val="24"/>
        </w:rPr>
        <w:t xml:space="preserve"> Available at: https://www.statista.com/statistics/621993/cpi-restaurants-and-hotels-uk/#:~:text=CPI%20inflation%20rate%20for%20restaurants%20and%20hotels%20in%20the%20UK%202000%2D2024&amp;text=The%20inflation%20rate%20for%20restaurants,inflation%20rate%20for%20that%20quarter.[Accessed on: 3rd March, 2025]</w:t>
      </w:r>
    </w:p>
    <w:p w14:paraId="3D53F756"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Statista, (2025), </w:t>
      </w:r>
      <w:r w:rsidRPr="0000037E">
        <w:rPr>
          <w:rFonts w:ascii="Times New Roman" w:eastAsia="Times New Roman" w:hAnsi="Times New Roman" w:cs="Times New Roman"/>
          <w:i/>
          <w:sz w:val="24"/>
          <w:szCs w:val="24"/>
        </w:rPr>
        <w:t>Hotel Industry market size in UK,</w:t>
      </w:r>
      <w:r w:rsidRPr="0000037E">
        <w:rPr>
          <w:rFonts w:ascii="Times New Roman" w:eastAsia="Times New Roman" w:hAnsi="Times New Roman" w:cs="Times New Roman"/>
          <w:sz w:val="24"/>
          <w:szCs w:val="24"/>
        </w:rPr>
        <w:t xml:space="preserve"> Available at: </w:t>
      </w:r>
      <w:hyperlink r:id="rId21">
        <w:r w:rsidRPr="0000037E">
          <w:rPr>
            <w:rFonts w:ascii="Times New Roman" w:eastAsia="Times New Roman" w:hAnsi="Times New Roman" w:cs="Times New Roman"/>
            <w:color w:val="1155CC"/>
            <w:sz w:val="24"/>
            <w:szCs w:val="24"/>
            <w:u w:val="single"/>
          </w:rPr>
          <w:t>https://www.statista.com/statistics/1364712/hotel-industry-market-size-uk/</w:t>
        </w:r>
      </w:hyperlink>
      <w:r w:rsidRPr="0000037E">
        <w:rPr>
          <w:rFonts w:ascii="Times New Roman" w:eastAsia="Times New Roman" w:hAnsi="Times New Roman" w:cs="Times New Roman"/>
          <w:sz w:val="24"/>
          <w:szCs w:val="24"/>
        </w:rPr>
        <w:t xml:space="preserve"> .[Accessed on: 3rd March, 2025]</w:t>
      </w:r>
    </w:p>
    <w:p w14:paraId="594482CB"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Statista, (2025), </w:t>
      </w:r>
      <w:r w:rsidRPr="0000037E">
        <w:rPr>
          <w:rFonts w:ascii="Times New Roman" w:eastAsia="Times New Roman" w:hAnsi="Times New Roman" w:cs="Times New Roman"/>
          <w:i/>
          <w:sz w:val="24"/>
          <w:szCs w:val="24"/>
        </w:rPr>
        <w:t xml:space="preserve">Number of </w:t>
      </w:r>
      <w:proofErr w:type="spellStart"/>
      <w:r w:rsidRPr="0000037E">
        <w:rPr>
          <w:rFonts w:ascii="Times New Roman" w:eastAsia="Times New Roman" w:hAnsi="Times New Roman" w:cs="Times New Roman"/>
          <w:i/>
          <w:sz w:val="24"/>
          <w:szCs w:val="24"/>
        </w:rPr>
        <w:t>accor</w:t>
      </w:r>
      <w:proofErr w:type="spellEnd"/>
      <w:r w:rsidRPr="0000037E">
        <w:rPr>
          <w:rFonts w:ascii="Times New Roman" w:eastAsia="Times New Roman" w:hAnsi="Times New Roman" w:cs="Times New Roman"/>
          <w:i/>
          <w:sz w:val="24"/>
          <w:szCs w:val="24"/>
        </w:rPr>
        <w:t xml:space="preserve"> hotels,</w:t>
      </w:r>
      <w:r w:rsidRPr="0000037E">
        <w:rPr>
          <w:rFonts w:ascii="Times New Roman" w:eastAsia="Times New Roman" w:hAnsi="Times New Roman" w:cs="Times New Roman"/>
          <w:sz w:val="24"/>
          <w:szCs w:val="24"/>
        </w:rPr>
        <w:t xml:space="preserve"> Available at: </w:t>
      </w:r>
      <w:hyperlink r:id="rId22">
        <w:r w:rsidRPr="0000037E">
          <w:rPr>
            <w:rFonts w:ascii="Times New Roman" w:eastAsia="Times New Roman" w:hAnsi="Times New Roman" w:cs="Times New Roman"/>
            <w:color w:val="1155CC"/>
            <w:sz w:val="24"/>
            <w:szCs w:val="24"/>
            <w:u w:val="single"/>
          </w:rPr>
          <w:t>https://www.statista.com/statistics/247288/number-of-accor-hotels-worldwide/</w:t>
        </w:r>
      </w:hyperlink>
      <w:r w:rsidRPr="0000037E">
        <w:rPr>
          <w:rFonts w:ascii="Times New Roman" w:eastAsia="Times New Roman" w:hAnsi="Times New Roman" w:cs="Times New Roman"/>
          <w:sz w:val="24"/>
          <w:szCs w:val="24"/>
        </w:rPr>
        <w:t xml:space="preserve"> [Accessed on: 3rd March, 2025]</w:t>
      </w:r>
    </w:p>
    <w:p w14:paraId="345A9CCF"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Statista, (2025), </w:t>
      </w:r>
      <w:r w:rsidRPr="0000037E">
        <w:rPr>
          <w:rFonts w:ascii="Times New Roman" w:eastAsia="Times New Roman" w:hAnsi="Times New Roman" w:cs="Times New Roman"/>
          <w:i/>
          <w:sz w:val="24"/>
          <w:szCs w:val="24"/>
        </w:rPr>
        <w:t>Online Travel agent market size,</w:t>
      </w:r>
      <w:r w:rsidRPr="0000037E">
        <w:rPr>
          <w:rFonts w:ascii="Times New Roman" w:eastAsia="Times New Roman" w:hAnsi="Times New Roman" w:cs="Times New Roman"/>
          <w:sz w:val="24"/>
          <w:szCs w:val="24"/>
        </w:rPr>
        <w:t xml:space="preserve"> Available at: https://www.statista.com/statistics/1179020/online-travel-agent-market-size-worldwide/[Accessed on: 3rd March, 2025]</w:t>
      </w:r>
    </w:p>
    <w:p w14:paraId="133E7CBB"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Statista, (2025), </w:t>
      </w:r>
      <w:r w:rsidRPr="0000037E">
        <w:rPr>
          <w:rFonts w:ascii="Times New Roman" w:eastAsia="Times New Roman" w:hAnsi="Times New Roman" w:cs="Times New Roman"/>
          <w:i/>
          <w:sz w:val="24"/>
          <w:szCs w:val="24"/>
        </w:rPr>
        <w:t>Travel Tourism UK,</w:t>
      </w:r>
      <w:r w:rsidRPr="0000037E">
        <w:rPr>
          <w:rFonts w:ascii="Times New Roman" w:eastAsia="Times New Roman" w:hAnsi="Times New Roman" w:cs="Times New Roman"/>
          <w:sz w:val="24"/>
          <w:szCs w:val="24"/>
        </w:rPr>
        <w:t xml:space="preserve"> </w:t>
      </w:r>
      <w:r w:rsidRPr="0000037E">
        <w:rPr>
          <w:rFonts w:ascii="Times New Roman" w:eastAsia="Times New Roman" w:hAnsi="Times New Roman" w:cs="Times New Roman"/>
          <w:i/>
          <w:sz w:val="24"/>
          <w:szCs w:val="24"/>
        </w:rPr>
        <w:t xml:space="preserve"> </w:t>
      </w:r>
      <w:r w:rsidRPr="0000037E">
        <w:rPr>
          <w:rFonts w:ascii="Times New Roman" w:eastAsia="Times New Roman" w:hAnsi="Times New Roman" w:cs="Times New Roman"/>
          <w:sz w:val="24"/>
          <w:szCs w:val="24"/>
        </w:rPr>
        <w:t xml:space="preserve">Available at: </w:t>
      </w:r>
      <w:hyperlink r:id="rId23">
        <w:r w:rsidRPr="0000037E">
          <w:rPr>
            <w:rFonts w:ascii="Times New Roman" w:eastAsia="Times New Roman" w:hAnsi="Times New Roman" w:cs="Times New Roman"/>
            <w:color w:val="1155CC"/>
            <w:sz w:val="24"/>
            <w:szCs w:val="24"/>
            <w:u w:val="single"/>
          </w:rPr>
          <w:t>https://www.statista.com/outlook/mmo/travel-tourism/united-kingdom</w:t>
        </w:r>
      </w:hyperlink>
      <w:r w:rsidRPr="0000037E">
        <w:rPr>
          <w:rFonts w:ascii="Times New Roman" w:eastAsia="Times New Roman" w:hAnsi="Times New Roman" w:cs="Times New Roman"/>
          <w:sz w:val="24"/>
          <w:szCs w:val="24"/>
        </w:rPr>
        <w:t xml:space="preserve"> [Accessed on: 3rd March, 2025]</w:t>
      </w:r>
    </w:p>
    <w:p w14:paraId="5F43C901"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lastRenderedPageBreak/>
        <w:t xml:space="preserve">Suharto, S. and </w:t>
      </w:r>
      <w:proofErr w:type="spellStart"/>
      <w:r w:rsidRPr="0000037E">
        <w:rPr>
          <w:rFonts w:ascii="Times New Roman" w:eastAsia="Times New Roman" w:hAnsi="Times New Roman" w:cs="Times New Roman"/>
          <w:sz w:val="24"/>
          <w:szCs w:val="24"/>
        </w:rPr>
        <w:t>Yuliansyah</w:t>
      </w:r>
      <w:proofErr w:type="spellEnd"/>
      <w:r w:rsidRPr="0000037E">
        <w:rPr>
          <w:rFonts w:ascii="Times New Roman" w:eastAsia="Times New Roman" w:hAnsi="Times New Roman" w:cs="Times New Roman"/>
          <w:sz w:val="24"/>
          <w:szCs w:val="24"/>
        </w:rPr>
        <w:t>, Y., 2023. The influence of customer relationship management and customer experience on customer satisfaction. Integrated Journal of Business and Economics, 7(1), p.389.</w:t>
      </w:r>
    </w:p>
    <w:p w14:paraId="4683189C"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Supriyanto, A., </w:t>
      </w:r>
      <w:proofErr w:type="spellStart"/>
      <w:r w:rsidRPr="0000037E">
        <w:rPr>
          <w:rFonts w:ascii="Times New Roman" w:eastAsia="Times New Roman" w:hAnsi="Times New Roman" w:cs="Times New Roman"/>
          <w:sz w:val="24"/>
          <w:szCs w:val="24"/>
        </w:rPr>
        <w:t>Wiyono</w:t>
      </w:r>
      <w:proofErr w:type="spellEnd"/>
      <w:r w:rsidRPr="0000037E">
        <w:rPr>
          <w:rFonts w:ascii="Times New Roman" w:eastAsia="Times New Roman" w:hAnsi="Times New Roman" w:cs="Times New Roman"/>
          <w:sz w:val="24"/>
          <w:szCs w:val="24"/>
        </w:rPr>
        <w:t>, B.B. and Burhanuddin, B., 2021. Effects of service quality and customer satisfaction on loyalty of bank customers. Cogent Business &amp; Management, 8(1), p.1937847.</w:t>
      </w:r>
    </w:p>
    <w:p w14:paraId="2E53EC12"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Susilo, D. and Santos, M.C.K., 2023. Digital marketing communication sustainable hotel practice of </w:t>
      </w:r>
      <w:proofErr w:type="spellStart"/>
      <w:r w:rsidRPr="0000037E">
        <w:rPr>
          <w:rFonts w:ascii="Times New Roman" w:eastAsia="Times New Roman" w:hAnsi="Times New Roman" w:cs="Times New Roman"/>
          <w:sz w:val="24"/>
          <w:szCs w:val="24"/>
        </w:rPr>
        <w:t>accor</w:t>
      </w:r>
      <w:proofErr w:type="spellEnd"/>
      <w:r w:rsidRPr="0000037E">
        <w:rPr>
          <w:rFonts w:ascii="Times New Roman" w:eastAsia="Times New Roman" w:hAnsi="Times New Roman" w:cs="Times New Roman"/>
          <w:sz w:val="24"/>
          <w:szCs w:val="24"/>
        </w:rPr>
        <w:t xml:space="preserve"> group in social media. International Journal of Economic, Business, Accounting, Agriculture Management and Sharia Administration (IJEBAS), 3(3), pp.730-743.</w:t>
      </w:r>
    </w:p>
    <w:p w14:paraId="64942862" w14:textId="77777777" w:rsidR="0000037E" w:rsidRPr="0000037E" w:rsidRDefault="0000037E" w:rsidP="00D016FE">
      <w:pPr>
        <w:spacing w:line="360" w:lineRule="auto"/>
        <w:jc w:val="both"/>
        <w:rPr>
          <w:rFonts w:ascii="Times New Roman" w:eastAsia="Times New Roman" w:hAnsi="Times New Roman" w:cs="Times New Roman"/>
          <w:sz w:val="24"/>
          <w:szCs w:val="24"/>
        </w:rPr>
      </w:pPr>
      <w:proofErr w:type="spellStart"/>
      <w:r w:rsidRPr="0000037E">
        <w:rPr>
          <w:rFonts w:ascii="Times New Roman" w:eastAsia="Times New Roman" w:hAnsi="Times New Roman" w:cs="Times New Roman"/>
          <w:sz w:val="24"/>
          <w:szCs w:val="24"/>
        </w:rPr>
        <w:t>Sutarjo</w:t>
      </w:r>
      <w:proofErr w:type="spellEnd"/>
      <w:r w:rsidRPr="0000037E">
        <w:rPr>
          <w:rFonts w:ascii="Times New Roman" w:eastAsia="Times New Roman" w:hAnsi="Times New Roman" w:cs="Times New Roman"/>
          <w:sz w:val="24"/>
          <w:szCs w:val="24"/>
        </w:rPr>
        <w:t xml:space="preserve">, S., Utami, W.Y. and </w:t>
      </w:r>
      <w:proofErr w:type="spellStart"/>
      <w:r w:rsidRPr="0000037E">
        <w:rPr>
          <w:rFonts w:ascii="Times New Roman" w:eastAsia="Times New Roman" w:hAnsi="Times New Roman" w:cs="Times New Roman"/>
          <w:sz w:val="24"/>
          <w:szCs w:val="24"/>
        </w:rPr>
        <w:t>Ristanto</w:t>
      </w:r>
      <w:proofErr w:type="spellEnd"/>
      <w:r w:rsidRPr="0000037E">
        <w:rPr>
          <w:rFonts w:ascii="Times New Roman" w:eastAsia="Times New Roman" w:hAnsi="Times New Roman" w:cs="Times New Roman"/>
          <w:sz w:val="24"/>
          <w:szCs w:val="24"/>
        </w:rPr>
        <w:t xml:space="preserve">, R., 2024. The Impact of Service Quality, Facilities, and Location on Customer Satisfaction. </w:t>
      </w:r>
      <w:proofErr w:type="spellStart"/>
      <w:r w:rsidRPr="0000037E">
        <w:rPr>
          <w:rFonts w:ascii="Times New Roman" w:eastAsia="Times New Roman" w:hAnsi="Times New Roman" w:cs="Times New Roman"/>
          <w:sz w:val="24"/>
          <w:szCs w:val="24"/>
        </w:rPr>
        <w:t>Jurnal</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Ilmiah</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Manajemen</w:t>
      </w:r>
      <w:proofErr w:type="spellEnd"/>
      <w:r w:rsidRPr="0000037E">
        <w:rPr>
          <w:rFonts w:ascii="Times New Roman" w:eastAsia="Times New Roman" w:hAnsi="Times New Roman" w:cs="Times New Roman"/>
          <w:sz w:val="24"/>
          <w:szCs w:val="24"/>
        </w:rPr>
        <w:t xml:space="preserve"> </w:t>
      </w:r>
      <w:proofErr w:type="spellStart"/>
      <w:r w:rsidRPr="0000037E">
        <w:rPr>
          <w:rFonts w:ascii="Times New Roman" w:eastAsia="Times New Roman" w:hAnsi="Times New Roman" w:cs="Times New Roman"/>
          <w:sz w:val="24"/>
          <w:szCs w:val="24"/>
        </w:rPr>
        <w:t>Kesatuan</w:t>
      </w:r>
      <w:proofErr w:type="spellEnd"/>
      <w:r w:rsidRPr="0000037E">
        <w:rPr>
          <w:rFonts w:ascii="Times New Roman" w:eastAsia="Times New Roman" w:hAnsi="Times New Roman" w:cs="Times New Roman"/>
          <w:sz w:val="24"/>
          <w:szCs w:val="24"/>
        </w:rPr>
        <w:t>, 12(6), pp.2747-2758.</w:t>
      </w:r>
    </w:p>
    <w:p w14:paraId="22DE1A22"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Tong, H. and Kang, J., 2021. Relationship between urban development patterns and noise complaints in England. Environment and Planning B: Urban Analytics and City Science, 48(6), pp.1632-1649.</w:t>
      </w:r>
    </w:p>
    <w:p w14:paraId="3D9D5EB9"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Travelodge, (2025), </w:t>
      </w:r>
      <w:r w:rsidRPr="0000037E">
        <w:rPr>
          <w:rFonts w:ascii="Times New Roman" w:eastAsia="Times New Roman" w:hAnsi="Times New Roman" w:cs="Times New Roman"/>
          <w:i/>
          <w:sz w:val="24"/>
          <w:szCs w:val="24"/>
        </w:rPr>
        <w:t xml:space="preserve">About Company, </w:t>
      </w:r>
      <w:r w:rsidRPr="0000037E">
        <w:rPr>
          <w:rFonts w:ascii="Times New Roman" w:eastAsia="Times New Roman" w:hAnsi="Times New Roman" w:cs="Times New Roman"/>
          <w:sz w:val="24"/>
          <w:szCs w:val="24"/>
        </w:rPr>
        <w:t>Available at: https://www.travelodge.co.uk/[Accessed on: 3rd March, 2025]</w:t>
      </w:r>
    </w:p>
    <w:p w14:paraId="5947A6EA"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Udeh, E., 2024. Examining The Impact of Operation And Production Management Failure On Customer Satisfaction And Organizational Growth: A Qualitative Study. European Journal of Political Science Studies, 7(1).</w:t>
      </w:r>
    </w:p>
    <w:p w14:paraId="2CDB3254"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Vasilev, V., 2024, June. The Impact of Human Capital on Strategic </w:t>
      </w:r>
      <w:proofErr w:type="spellStart"/>
      <w:r w:rsidRPr="0000037E">
        <w:rPr>
          <w:rFonts w:ascii="Times New Roman" w:eastAsia="Times New Roman" w:hAnsi="Times New Roman" w:cs="Times New Roman"/>
          <w:sz w:val="24"/>
          <w:szCs w:val="24"/>
        </w:rPr>
        <w:t>Plannig</w:t>
      </w:r>
      <w:proofErr w:type="spellEnd"/>
      <w:r w:rsidRPr="0000037E">
        <w:rPr>
          <w:rFonts w:ascii="Times New Roman" w:eastAsia="Times New Roman" w:hAnsi="Times New Roman" w:cs="Times New Roman"/>
          <w:sz w:val="24"/>
          <w:szCs w:val="24"/>
        </w:rPr>
        <w:t xml:space="preserve"> and implementation of CRM for Enhancing Customer </w:t>
      </w:r>
      <w:proofErr w:type="spellStart"/>
      <w:r w:rsidRPr="0000037E">
        <w:rPr>
          <w:rFonts w:ascii="Times New Roman" w:eastAsia="Times New Roman" w:hAnsi="Times New Roman" w:cs="Times New Roman"/>
          <w:sz w:val="24"/>
          <w:szCs w:val="24"/>
        </w:rPr>
        <w:t>Realitionship</w:t>
      </w:r>
      <w:proofErr w:type="spellEnd"/>
      <w:r w:rsidRPr="0000037E">
        <w:rPr>
          <w:rFonts w:ascii="Times New Roman" w:eastAsia="Times New Roman" w:hAnsi="Times New Roman" w:cs="Times New Roman"/>
          <w:sz w:val="24"/>
          <w:szCs w:val="24"/>
        </w:rPr>
        <w:t xml:space="preserve"> in </w:t>
      </w:r>
      <w:proofErr w:type="spellStart"/>
      <w:r w:rsidRPr="0000037E">
        <w:rPr>
          <w:rFonts w:ascii="Times New Roman" w:eastAsia="Times New Roman" w:hAnsi="Times New Roman" w:cs="Times New Roman"/>
          <w:sz w:val="24"/>
          <w:szCs w:val="24"/>
        </w:rPr>
        <w:t>Enveroument</w:t>
      </w:r>
      <w:proofErr w:type="spellEnd"/>
      <w:r w:rsidRPr="0000037E">
        <w:rPr>
          <w:rFonts w:ascii="Times New Roman" w:eastAsia="Times New Roman" w:hAnsi="Times New Roman" w:cs="Times New Roman"/>
          <w:sz w:val="24"/>
          <w:szCs w:val="24"/>
        </w:rPr>
        <w:t xml:space="preserve"> and Resources. In ENVIRONMENT. TECHNOLOGIES. RESOURCES. Proceedings of the International Scientific and Practical Conference (Vol. 1, pp. 408-412).</w:t>
      </w:r>
    </w:p>
    <w:p w14:paraId="702699C1"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Wang, P.Q., 2025. Personalizing guest experience with generative AI in the hotel industry: there's more to it than meets a Kiwi’s eye. Current Issues in Tourism, 28(4), pp.527-544.</w:t>
      </w:r>
    </w:p>
    <w:p w14:paraId="13E567C5"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Wang, S., 2023. Internet of things for customer relationship management (CRM) Software: Opportunities and Benefits. Journal of Data Analytics, 2(1), pp.17-23.</w:t>
      </w:r>
    </w:p>
    <w:p w14:paraId="62CA9E59"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Wen, J., Lin, Z., Liu, X., Xiao, S.H. and Li, Y., 2021. The interaction effects of online reviews, brand, and price on consumer hotel booking decision making. Journal of Travel Research, 60(4), pp.846-859.</w:t>
      </w:r>
    </w:p>
    <w:p w14:paraId="12299580"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t xml:space="preserve">Wilson, Y. and </w:t>
      </w:r>
      <w:proofErr w:type="spellStart"/>
      <w:r w:rsidRPr="0000037E">
        <w:rPr>
          <w:rFonts w:ascii="Times New Roman" w:eastAsia="Times New Roman" w:hAnsi="Times New Roman" w:cs="Times New Roman"/>
          <w:sz w:val="24"/>
          <w:szCs w:val="24"/>
        </w:rPr>
        <w:t>Fijalkow</w:t>
      </w:r>
      <w:proofErr w:type="spellEnd"/>
      <w:r w:rsidRPr="0000037E">
        <w:rPr>
          <w:rFonts w:ascii="Times New Roman" w:eastAsia="Times New Roman" w:hAnsi="Times New Roman" w:cs="Times New Roman"/>
          <w:sz w:val="24"/>
          <w:szCs w:val="24"/>
        </w:rPr>
        <w:t>, Y., 2024. Energy renovation and inhabitants’ health literacy: three housing buildings in Paris. Urban Planning, 9.</w:t>
      </w:r>
    </w:p>
    <w:p w14:paraId="605908D2" w14:textId="77777777" w:rsidR="0000037E" w:rsidRPr="0000037E" w:rsidRDefault="0000037E" w:rsidP="00D016FE">
      <w:pPr>
        <w:spacing w:line="360" w:lineRule="auto"/>
        <w:jc w:val="both"/>
        <w:rPr>
          <w:rFonts w:ascii="Times New Roman" w:eastAsia="Times New Roman" w:hAnsi="Times New Roman" w:cs="Times New Roman"/>
          <w:sz w:val="24"/>
          <w:szCs w:val="24"/>
        </w:rPr>
      </w:pPr>
      <w:r w:rsidRPr="0000037E">
        <w:rPr>
          <w:rFonts w:ascii="Times New Roman" w:eastAsia="Times New Roman" w:hAnsi="Times New Roman" w:cs="Times New Roman"/>
          <w:sz w:val="24"/>
          <w:szCs w:val="24"/>
        </w:rPr>
        <w:lastRenderedPageBreak/>
        <w:t>Yamashita, H. ed., 2021. Coastal Wetlands Restoration: public perception and community development. Routledge.</w:t>
      </w:r>
    </w:p>
    <w:p w14:paraId="63FEB04A" w14:textId="77777777" w:rsidR="00AE045E" w:rsidRDefault="00AE045E" w:rsidP="00424AE6">
      <w:pPr>
        <w:spacing w:line="360" w:lineRule="auto"/>
        <w:jc w:val="both"/>
        <w:rPr>
          <w:rFonts w:ascii="Times New Roman" w:eastAsia="Times New Roman" w:hAnsi="Times New Roman" w:cs="Times New Roman"/>
          <w:b/>
          <w:sz w:val="32"/>
          <w:szCs w:val="32"/>
        </w:rPr>
      </w:pPr>
    </w:p>
    <w:sectPr w:rsidR="00AE045E" w:rsidSect="00686706">
      <w:footerReference w:type="default" r:id="rId2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0C676" w14:textId="77777777" w:rsidR="00717A8F" w:rsidRDefault="00717A8F" w:rsidP="00686706">
      <w:pPr>
        <w:spacing w:line="240" w:lineRule="auto"/>
      </w:pPr>
      <w:r>
        <w:separator/>
      </w:r>
    </w:p>
  </w:endnote>
  <w:endnote w:type="continuationSeparator" w:id="0">
    <w:p w14:paraId="15E10D9E" w14:textId="77777777" w:rsidR="00717A8F" w:rsidRDefault="00717A8F" w:rsidP="006867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6216468"/>
      <w:docPartObj>
        <w:docPartGallery w:val="Page Numbers (Bottom of Page)"/>
        <w:docPartUnique/>
      </w:docPartObj>
    </w:sdtPr>
    <w:sdtEndPr>
      <w:rPr>
        <w:rFonts w:ascii="Times New Roman" w:hAnsi="Times New Roman" w:cs="Times New Roman"/>
        <w:noProof/>
        <w:sz w:val="20"/>
        <w:szCs w:val="20"/>
      </w:rPr>
    </w:sdtEndPr>
    <w:sdtContent>
      <w:p w14:paraId="2079F271" w14:textId="3A212EB1" w:rsidR="00686706" w:rsidRPr="00686706" w:rsidRDefault="00686706">
        <w:pPr>
          <w:pStyle w:val="Footer"/>
          <w:jc w:val="right"/>
          <w:rPr>
            <w:rFonts w:ascii="Times New Roman" w:hAnsi="Times New Roman" w:cs="Times New Roman"/>
            <w:sz w:val="20"/>
            <w:szCs w:val="20"/>
          </w:rPr>
        </w:pPr>
        <w:r w:rsidRPr="00686706">
          <w:rPr>
            <w:rFonts w:ascii="Times New Roman" w:hAnsi="Times New Roman" w:cs="Times New Roman"/>
            <w:sz w:val="20"/>
            <w:szCs w:val="20"/>
          </w:rPr>
          <w:fldChar w:fldCharType="begin"/>
        </w:r>
        <w:r w:rsidRPr="00686706">
          <w:rPr>
            <w:rFonts w:ascii="Times New Roman" w:hAnsi="Times New Roman" w:cs="Times New Roman"/>
            <w:sz w:val="20"/>
            <w:szCs w:val="20"/>
          </w:rPr>
          <w:instrText xml:space="preserve"> PAGE   \* MERGEFORMAT </w:instrText>
        </w:r>
        <w:r w:rsidRPr="00686706">
          <w:rPr>
            <w:rFonts w:ascii="Times New Roman" w:hAnsi="Times New Roman" w:cs="Times New Roman"/>
            <w:sz w:val="20"/>
            <w:szCs w:val="20"/>
          </w:rPr>
          <w:fldChar w:fldCharType="separate"/>
        </w:r>
        <w:r w:rsidRPr="00686706">
          <w:rPr>
            <w:rFonts w:ascii="Times New Roman" w:hAnsi="Times New Roman" w:cs="Times New Roman"/>
            <w:noProof/>
            <w:sz w:val="20"/>
            <w:szCs w:val="20"/>
          </w:rPr>
          <w:t>2</w:t>
        </w:r>
        <w:r w:rsidRPr="00686706">
          <w:rPr>
            <w:rFonts w:ascii="Times New Roman" w:hAnsi="Times New Roman" w:cs="Times New Roman"/>
            <w:noProof/>
            <w:sz w:val="20"/>
            <w:szCs w:val="20"/>
          </w:rPr>
          <w:fldChar w:fldCharType="end"/>
        </w:r>
      </w:p>
    </w:sdtContent>
  </w:sdt>
  <w:p w14:paraId="11A05E41" w14:textId="77777777" w:rsidR="00686706" w:rsidRDefault="00686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6C6D7" w14:textId="77777777" w:rsidR="00717A8F" w:rsidRDefault="00717A8F" w:rsidP="00686706">
      <w:pPr>
        <w:spacing w:line="240" w:lineRule="auto"/>
      </w:pPr>
      <w:r>
        <w:separator/>
      </w:r>
    </w:p>
  </w:footnote>
  <w:footnote w:type="continuationSeparator" w:id="0">
    <w:p w14:paraId="78E4648E" w14:textId="77777777" w:rsidR="00717A8F" w:rsidRDefault="00717A8F" w:rsidP="006867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33BD3"/>
    <w:multiLevelType w:val="multilevel"/>
    <w:tmpl w:val="7F08CA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2227FE"/>
    <w:multiLevelType w:val="multilevel"/>
    <w:tmpl w:val="DDF48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790281"/>
    <w:multiLevelType w:val="multilevel"/>
    <w:tmpl w:val="977E5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7F2B23"/>
    <w:multiLevelType w:val="multilevel"/>
    <w:tmpl w:val="3D0C8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EDA0F5B"/>
    <w:multiLevelType w:val="multilevel"/>
    <w:tmpl w:val="A0C05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696F57"/>
    <w:multiLevelType w:val="multilevel"/>
    <w:tmpl w:val="7E9A5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0A954D4"/>
    <w:multiLevelType w:val="multilevel"/>
    <w:tmpl w:val="FDF89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8B31991"/>
    <w:multiLevelType w:val="multilevel"/>
    <w:tmpl w:val="23A25B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93506E8"/>
    <w:multiLevelType w:val="multilevel"/>
    <w:tmpl w:val="26945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7193F4C"/>
    <w:multiLevelType w:val="multilevel"/>
    <w:tmpl w:val="083412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283740"/>
    <w:multiLevelType w:val="hybridMultilevel"/>
    <w:tmpl w:val="B18853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99966780">
    <w:abstractNumId w:val="4"/>
  </w:num>
  <w:num w:numId="2" w16cid:durableId="1271013248">
    <w:abstractNumId w:val="0"/>
  </w:num>
  <w:num w:numId="3" w16cid:durableId="800225615">
    <w:abstractNumId w:val="8"/>
  </w:num>
  <w:num w:numId="4" w16cid:durableId="2111847992">
    <w:abstractNumId w:val="9"/>
  </w:num>
  <w:num w:numId="5" w16cid:durableId="1911965993">
    <w:abstractNumId w:val="1"/>
  </w:num>
  <w:num w:numId="6" w16cid:durableId="1642274171">
    <w:abstractNumId w:val="2"/>
  </w:num>
  <w:num w:numId="7" w16cid:durableId="466438260">
    <w:abstractNumId w:val="7"/>
  </w:num>
  <w:num w:numId="8" w16cid:durableId="1603030010">
    <w:abstractNumId w:val="6"/>
  </w:num>
  <w:num w:numId="9" w16cid:durableId="2112045431">
    <w:abstractNumId w:val="5"/>
  </w:num>
  <w:num w:numId="10" w16cid:durableId="992219765">
    <w:abstractNumId w:val="3"/>
  </w:num>
  <w:num w:numId="11" w16cid:durableId="1802453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45E"/>
    <w:rsid w:val="0000037E"/>
    <w:rsid w:val="000B59A9"/>
    <w:rsid w:val="000D798D"/>
    <w:rsid w:val="00112238"/>
    <w:rsid w:val="001232E8"/>
    <w:rsid w:val="001540BA"/>
    <w:rsid w:val="001A4B87"/>
    <w:rsid w:val="002530F0"/>
    <w:rsid w:val="00277A1F"/>
    <w:rsid w:val="002F2954"/>
    <w:rsid w:val="00373CCD"/>
    <w:rsid w:val="0040570B"/>
    <w:rsid w:val="00424AE6"/>
    <w:rsid w:val="00426C47"/>
    <w:rsid w:val="004364AC"/>
    <w:rsid w:val="00442794"/>
    <w:rsid w:val="00523F1B"/>
    <w:rsid w:val="005B3679"/>
    <w:rsid w:val="00617865"/>
    <w:rsid w:val="0065031C"/>
    <w:rsid w:val="00670C4A"/>
    <w:rsid w:val="00686706"/>
    <w:rsid w:val="00686D69"/>
    <w:rsid w:val="006E26EB"/>
    <w:rsid w:val="006F48AF"/>
    <w:rsid w:val="007037D3"/>
    <w:rsid w:val="00717635"/>
    <w:rsid w:val="00717A8F"/>
    <w:rsid w:val="00746FE1"/>
    <w:rsid w:val="007F4496"/>
    <w:rsid w:val="00806E90"/>
    <w:rsid w:val="008245A5"/>
    <w:rsid w:val="00826812"/>
    <w:rsid w:val="0083288F"/>
    <w:rsid w:val="00855FEA"/>
    <w:rsid w:val="0086301D"/>
    <w:rsid w:val="00863A8A"/>
    <w:rsid w:val="00870CC2"/>
    <w:rsid w:val="008978D2"/>
    <w:rsid w:val="008E1C4A"/>
    <w:rsid w:val="008F3150"/>
    <w:rsid w:val="00A071BD"/>
    <w:rsid w:val="00A1718D"/>
    <w:rsid w:val="00AA3D30"/>
    <w:rsid w:val="00AA61CE"/>
    <w:rsid w:val="00AE045E"/>
    <w:rsid w:val="00AF7EEA"/>
    <w:rsid w:val="00B44C0F"/>
    <w:rsid w:val="00BD0362"/>
    <w:rsid w:val="00BD1197"/>
    <w:rsid w:val="00D016FE"/>
    <w:rsid w:val="00D72276"/>
    <w:rsid w:val="00E07AC9"/>
    <w:rsid w:val="00E43BCD"/>
    <w:rsid w:val="00EB55AC"/>
    <w:rsid w:val="00F27F72"/>
    <w:rsid w:val="00FA1DE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D45233"/>
  <w15:docId w15:val="{7E5F359D-1689-4E99-B882-59862C318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23F1B"/>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523F1B"/>
    <w:pPr>
      <w:keepNext/>
      <w:keepLines/>
      <w:spacing w:before="360" w:after="120" w:line="24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00037E"/>
    <w:pPr>
      <w:ind w:left="720"/>
      <w:contextualSpacing/>
    </w:pPr>
  </w:style>
  <w:style w:type="paragraph" w:styleId="Header">
    <w:name w:val="header"/>
    <w:basedOn w:val="Normal"/>
    <w:link w:val="HeaderChar"/>
    <w:uiPriority w:val="99"/>
    <w:unhideWhenUsed/>
    <w:rsid w:val="00686706"/>
    <w:pPr>
      <w:tabs>
        <w:tab w:val="center" w:pos="4513"/>
        <w:tab w:val="right" w:pos="9026"/>
      </w:tabs>
      <w:spacing w:line="240" w:lineRule="auto"/>
    </w:pPr>
  </w:style>
  <w:style w:type="character" w:customStyle="1" w:styleId="HeaderChar">
    <w:name w:val="Header Char"/>
    <w:basedOn w:val="DefaultParagraphFont"/>
    <w:link w:val="Header"/>
    <w:uiPriority w:val="99"/>
    <w:rsid w:val="00686706"/>
  </w:style>
  <w:style w:type="paragraph" w:styleId="Footer">
    <w:name w:val="footer"/>
    <w:basedOn w:val="Normal"/>
    <w:link w:val="FooterChar"/>
    <w:uiPriority w:val="99"/>
    <w:unhideWhenUsed/>
    <w:rsid w:val="00686706"/>
    <w:pPr>
      <w:tabs>
        <w:tab w:val="center" w:pos="4513"/>
        <w:tab w:val="right" w:pos="9026"/>
      </w:tabs>
      <w:spacing w:line="240" w:lineRule="auto"/>
    </w:pPr>
  </w:style>
  <w:style w:type="character" w:customStyle="1" w:styleId="FooterChar">
    <w:name w:val="Footer Char"/>
    <w:basedOn w:val="DefaultParagraphFont"/>
    <w:link w:val="Footer"/>
    <w:uiPriority w:val="99"/>
    <w:rsid w:val="00686706"/>
  </w:style>
  <w:style w:type="paragraph" w:styleId="TOC1">
    <w:name w:val="toc 1"/>
    <w:basedOn w:val="Normal"/>
    <w:next w:val="Normal"/>
    <w:autoRedefine/>
    <w:uiPriority w:val="39"/>
    <w:unhideWhenUsed/>
    <w:rsid w:val="00746FE1"/>
    <w:pPr>
      <w:spacing w:after="100"/>
    </w:pPr>
  </w:style>
  <w:style w:type="paragraph" w:styleId="TOC2">
    <w:name w:val="toc 2"/>
    <w:basedOn w:val="Normal"/>
    <w:next w:val="Normal"/>
    <w:autoRedefine/>
    <w:uiPriority w:val="39"/>
    <w:unhideWhenUsed/>
    <w:rsid w:val="00746FE1"/>
    <w:pPr>
      <w:spacing w:after="100"/>
      <w:ind w:left="220"/>
    </w:pPr>
  </w:style>
  <w:style w:type="character" w:styleId="Hyperlink">
    <w:name w:val="Hyperlink"/>
    <w:basedOn w:val="DefaultParagraphFont"/>
    <w:uiPriority w:val="99"/>
    <w:unhideWhenUsed/>
    <w:rsid w:val="00746FE1"/>
    <w:rPr>
      <w:color w:val="0000FF" w:themeColor="hyperlink"/>
      <w:u w:val="single"/>
    </w:rPr>
  </w:style>
  <w:style w:type="paragraph" w:styleId="NormalWeb">
    <w:name w:val="Normal (Web)"/>
    <w:basedOn w:val="Normal"/>
    <w:uiPriority w:val="99"/>
    <w:semiHidden/>
    <w:unhideWhenUsed/>
    <w:rsid w:val="00686D6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80135">
      <w:bodyDiv w:val="1"/>
      <w:marLeft w:val="0"/>
      <w:marRight w:val="0"/>
      <w:marTop w:val="0"/>
      <w:marBottom w:val="0"/>
      <w:divBdr>
        <w:top w:val="none" w:sz="0" w:space="0" w:color="auto"/>
        <w:left w:val="none" w:sz="0" w:space="0" w:color="auto"/>
        <w:bottom w:val="none" w:sz="0" w:space="0" w:color="auto"/>
        <w:right w:val="none" w:sz="0" w:space="0" w:color="auto"/>
      </w:divBdr>
    </w:div>
    <w:div w:id="230316373">
      <w:bodyDiv w:val="1"/>
      <w:marLeft w:val="0"/>
      <w:marRight w:val="0"/>
      <w:marTop w:val="0"/>
      <w:marBottom w:val="0"/>
      <w:divBdr>
        <w:top w:val="none" w:sz="0" w:space="0" w:color="auto"/>
        <w:left w:val="none" w:sz="0" w:space="0" w:color="auto"/>
        <w:bottom w:val="none" w:sz="0" w:space="0" w:color="auto"/>
        <w:right w:val="none" w:sz="0" w:space="0" w:color="auto"/>
      </w:divBdr>
    </w:div>
    <w:div w:id="324892646">
      <w:bodyDiv w:val="1"/>
      <w:marLeft w:val="0"/>
      <w:marRight w:val="0"/>
      <w:marTop w:val="0"/>
      <w:marBottom w:val="0"/>
      <w:divBdr>
        <w:top w:val="none" w:sz="0" w:space="0" w:color="auto"/>
        <w:left w:val="none" w:sz="0" w:space="0" w:color="auto"/>
        <w:bottom w:val="none" w:sz="0" w:space="0" w:color="auto"/>
        <w:right w:val="none" w:sz="0" w:space="0" w:color="auto"/>
      </w:divBdr>
    </w:div>
    <w:div w:id="367921853">
      <w:bodyDiv w:val="1"/>
      <w:marLeft w:val="0"/>
      <w:marRight w:val="0"/>
      <w:marTop w:val="0"/>
      <w:marBottom w:val="0"/>
      <w:divBdr>
        <w:top w:val="none" w:sz="0" w:space="0" w:color="auto"/>
        <w:left w:val="none" w:sz="0" w:space="0" w:color="auto"/>
        <w:bottom w:val="none" w:sz="0" w:space="0" w:color="auto"/>
        <w:right w:val="none" w:sz="0" w:space="0" w:color="auto"/>
      </w:divBdr>
    </w:div>
    <w:div w:id="382801267">
      <w:bodyDiv w:val="1"/>
      <w:marLeft w:val="0"/>
      <w:marRight w:val="0"/>
      <w:marTop w:val="0"/>
      <w:marBottom w:val="0"/>
      <w:divBdr>
        <w:top w:val="none" w:sz="0" w:space="0" w:color="auto"/>
        <w:left w:val="none" w:sz="0" w:space="0" w:color="auto"/>
        <w:bottom w:val="none" w:sz="0" w:space="0" w:color="auto"/>
        <w:right w:val="none" w:sz="0" w:space="0" w:color="auto"/>
      </w:divBdr>
    </w:div>
    <w:div w:id="414515677">
      <w:bodyDiv w:val="1"/>
      <w:marLeft w:val="0"/>
      <w:marRight w:val="0"/>
      <w:marTop w:val="0"/>
      <w:marBottom w:val="0"/>
      <w:divBdr>
        <w:top w:val="none" w:sz="0" w:space="0" w:color="auto"/>
        <w:left w:val="none" w:sz="0" w:space="0" w:color="auto"/>
        <w:bottom w:val="none" w:sz="0" w:space="0" w:color="auto"/>
        <w:right w:val="none" w:sz="0" w:space="0" w:color="auto"/>
      </w:divBdr>
    </w:div>
    <w:div w:id="486627815">
      <w:bodyDiv w:val="1"/>
      <w:marLeft w:val="0"/>
      <w:marRight w:val="0"/>
      <w:marTop w:val="0"/>
      <w:marBottom w:val="0"/>
      <w:divBdr>
        <w:top w:val="none" w:sz="0" w:space="0" w:color="auto"/>
        <w:left w:val="none" w:sz="0" w:space="0" w:color="auto"/>
        <w:bottom w:val="none" w:sz="0" w:space="0" w:color="auto"/>
        <w:right w:val="none" w:sz="0" w:space="0" w:color="auto"/>
      </w:divBdr>
    </w:div>
    <w:div w:id="501749160">
      <w:bodyDiv w:val="1"/>
      <w:marLeft w:val="0"/>
      <w:marRight w:val="0"/>
      <w:marTop w:val="0"/>
      <w:marBottom w:val="0"/>
      <w:divBdr>
        <w:top w:val="none" w:sz="0" w:space="0" w:color="auto"/>
        <w:left w:val="none" w:sz="0" w:space="0" w:color="auto"/>
        <w:bottom w:val="none" w:sz="0" w:space="0" w:color="auto"/>
        <w:right w:val="none" w:sz="0" w:space="0" w:color="auto"/>
      </w:divBdr>
    </w:div>
    <w:div w:id="607273619">
      <w:bodyDiv w:val="1"/>
      <w:marLeft w:val="0"/>
      <w:marRight w:val="0"/>
      <w:marTop w:val="0"/>
      <w:marBottom w:val="0"/>
      <w:divBdr>
        <w:top w:val="none" w:sz="0" w:space="0" w:color="auto"/>
        <w:left w:val="none" w:sz="0" w:space="0" w:color="auto"/>
        <w:bottom w:val="none" w:sz="0" w:space="0" w:color="auto"/>
        <w:right w:val="none" w:sz="0" w:space="0" w:color="auto"/>
      </w:divBdr>
    </w:div>
    <w:div w:id="793134240">
      <w:bodyDiv w:val="1"/>
      <w:marLeft w:val="0"/>
      <w:marRight w:val="0"/>
      <w:marTop w:val="0"/>
      <w:marBottom w:val="0"/>
      <w:divBdr>
        <w:top w:val="none" w:sz="0" w:space="0" w:color="auto"/>
        <w:left w:val="none" w:sz="0" w:space="0" w:color="auto"/>
        <w:bottom w:val="none" w:sz="0" w:space="0" w:color="auto"/>
        <w:right w:val="none" w:sz="0" w:space="0" w:color="auto"/>
      </w:divBdr>
    </w:div>
    <w:div w:id="1353192259">
      <w:bodyDiv w:val="1"/>
      <w:marLeft w:val="0"/>
      <w:marRight w:val="0"/>
      <w:marTop w:val="0"/>
      <w:marBottom w:val="0"/>
      <w:divBdr>
        <w:top w:val="none" w:sz="0" w:space="0" w:color="auto"/>
        <w:left w:val="none" w:sz="0" w:space="0" w:color="auto"/>
        <w:bottom w:val="none" w:sz="0" w:space="0" w:color="auto"/>
        <w:right w:val="none" w:sz="0" w:space="0" w:color="auto"/>
      </w:divBdr>
    </w:div>
    <w:div w:id="1608541087">
      <w:bodyDiv w:val="1"/>
      <w:marLeft w:val="0"/>
      <w:marRight w:val="0"/>
      <w:marTop w:val="0"/>
      <w:marBottom w:val="0"/>
      <w:divBdr>
        <w:top w:val="none" w:sz="0" w:space="0" w:color="auto"/>
        <w:left w:val="none" w:sz="0" w:space="0" w:color="auto"/>
        <w:bottom w:val="none" w:sz="0" w:space="0" w:color="auto"/>
        <w:right w:val="none" w:sz="0" w:space="0" w:color="auto"/>
      </w:divBdr>
    </w:div>
    <w:div w:id="18938093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hg.com/holidayinnexpress/hotels/us/en/reserv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statistics/1364712/hotel-industry-market-size-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bis.accor.com/en.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ll.accor.com/a/en.html" TargetMode="External"/><Relationship Id="rId20" Type="http://schemas.openxmlformats.org/officeDocument/2006/relationships/hyperlink" Target="https://www.statista.com/statistics/966757/accor-group-revenue-share-by-operating-struc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outlook/mmo/travel-tourism/united-kingdom" TargetMode="External"/><Relationship Id="rId10" Type="http://schemas.openxmlformats.org/officeDocument/2006/relationships/image" Target="media/image3.png"/><Relationship Id="rId19" Type="http://schemas.openxmlformats.org/officeDocument/2006/relationships/hyperlink" Target="https://www.premierinn.com/gb/en/hom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247288/number-of-accor-hotel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5C05B-EC3A-4775-B722-AD8C8A268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42</Pages>
  <Words>10104</Words>
  <Characters>63449</Characters>
  <Application>Microsoft Office Word</Application>
  <DocSecurity>0</DocSecurity>
  <Lines>528</Lines>
  <Paragraphs>146</Paragraphs>
  <ScaleCrop>false</ScaleCrop>
  <Company/>
  <LinksUpToDate>false</LinksUpToDate>
  <CharactersWithSpaces>73407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Iuliana Adriana Hurmuzache (2129809)</cp:lastModifiedBy>
  <cp:revision>5</cp:revision>
  <dcterms:created xsi:type="dcterms:W3CDTF">2025-03-03T21:29:00Z</dcterms:created>
  <dcterms:modified xsi:type="dcterms:W3CDTF">2025-03-03T21:45:00Z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0eecb8c63a54ef37d46fde4de6b276581cff7d31cf9539017a9e99127c11a645</vt:lpwstr>
  </property>
</Properties>
</file>