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3E0954" w14:textId="77777777" w:rsidR="00517CC6" w:rsidRPr="00517CC6" w:rsidRDefault="00517CC6" w:rsidP="00517CC6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517CC6">
        <w:rPr>
          <w:rFonts w:ascii="Arial" w:hAnsi="Arial" w:cs="Arial"/>
          <w:sz w:val="28"/>
          <w:szCs w:val="28"/>
        </w:rPr>
        <w:t>Reference list</w:t>
      </w:r>
    </w:p>
    <w:p w14:paraId="49F8B761" w14:textId="77777777" w:rsidR="00517CC6" w:rsidRPr="00517CC6" w:rsidRDefault="00517CC6" w:rsidP="00517CC6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659FD23D" w14:textId="77777777" w:rsidR="00517CC6" w:rsidRPr="00517CC6" w:rsidRDefault="00517CC6" w:rsidP="00517CC6">
      <w:pPr>
        <w:spacing w:after="0" w:line="240" w:lineRule="auto"/>
        <w:contextualSpacing/>
        <w:rPr>
          <w:rFonts w:ascii="Arial" w:hAnsi="Arial" w:cs="Arial"/>
          <w:sz w:val="28"/>
          <w:szCs w:val="28"/>
        </w:rPr>
      </w:pPr>
      <w:proofErr w:type="spellStart"/>
      <w:proofErr w:type="gramStart"/>
      <w:r w:rsidRPr="00517CC6">
        <w:rPr>
          <w:rFonts w:ascii="Arial" w:hAnsi="Arial" w:cs="Arial"/>
          <w:sz w:val="28"/>
          <w:szCs w:val="28"/>
        </w:rPr>
        <w:t>Arthur,J</w:t>
      </w:r>
      <w:proofErr w:type="spellEnd"/>
      <w:proofErr w:type="gramEnd"/>
      <w:r w:rsidRPr="00517CC6">
        <w:rPr>
          <w:rFonts w:ascii="Arial" w:hAnsi="Arial" w:cs="Arial"/>
          <w:sz w:val="28"/>
          <w:szCs w:val="28"/>
        </w:rPr>
        <w:t xml:space="preserve"> &amp; </w:t>
      </w:r>
      <w:proofErr w:type="spellStart"/>
      <w:r w:rsidRPr="00517CC6">
        <w:rPr>
          <w:rFonts w:ascii="Arial" w:hAnsi="Arial" w:cs="Arial"/>
          <w:sz w:val="28"/>
          <w:szCs w:val="28"/>
        </w:rPr>
        <w:t>Cremin</w:t>
      </w:r>
      <w:proofErr w:type="spellEnd"/>
      <w:r w:rsidRPr="00517CC6">
        <w:rPr>
          <w:rFonts w:ascii="Arial" w:hAnsi="Arial" w:cs="Arial"/>
          <w:sz w:val="28"/>
          <w:szCs w:val="28"/>
        </w:rPr>
        <w:t>, T. (2010) Learning to Teach in the Primary School. Routledge</w:t>
      </w:r>
    </w:p>
    <w:p w14:paraId="3F514B5F" w14:textId="77777777" w:rsidR="00517CC6" w:rsidRPr="00517CC6" w:rsidRDefault="00517CC6" w:rsidP="00517CC6">
      <w:pPr>
        <w:spacing w:after="0" w:line="240" w:lineRule="auto"/>
        <w:contextualSpacing/>
        <w:rPr>
          <w:rFonts w:ascii="Arial" w:hAnsi="Arial" w:cs="Arial"/>
          <w:sz w:val="28"/>
          <w:szCs w:val="28"/>
        </w:rPr>
      </w:pPr>
    </w:p>
    <w:p w14:paraId="2CC553DB" w14:textId="77777777" w:rsidR="00517CC6" w:rsidRPr="00517CC6" w:rsidRDefault="00517CC6" w:rsidP="00517CC6">
      <w:pPr>
        <w:pStyle w:val="paragraph"/>
        <w:textAlignment w:val="baseline"/>
        <w:rPr>
          <w:rStyle w:val="eop"/>
          <w:rFonts w:ascii="Arial" w:hAnsi="Arial" w:cs="Arial"/>
          <w:sz w:val="28"/>
          <w:szCs w:val="28"/>
        </w:rPr>
      </w:pPr>
      <w:r w:rsidRPr="00517CC6">
        <w:rPr>
          <w:rStyle w:val="normaltextrun1"/>
          <w:rFonts w:ascii="Arial" w:hAnsi="Arial" w:cs="Arial"/>
          <w:sz w:val="28"/>
          <w:szCs w:val="28"/>
        </w:rPr>
        <w:t xml:space="preserve">Bandura, A (1961) </w:t>
      </w:r>
      <w:r w:rsidRPr="00517CC6">
        <w:rPr>
          <w:rStyle w:val="normaltextrun1"/>
          <w:rFonts w:ascii="Arial" w:hAnsi="Arial" w:cs="Arial"/>
          <w:i/>
          <w:iCs/>
          <w:sz w:val="28"/>
          <w:szCs w:val="28"/>
        </w:rPr>
        <w:t xml:space="preserve">Bobo Doll Experiment </w:t>
      </w:r>
      <w:r w:rsidRPr="00517CC6">
        <w:rPr>
          <w:rStyle w:val="normaltextrun1"/>
          <w:rFonts w:ascii="Arial" w:hAnsi="Arial" w:cs="Arial"/>
          <w:sz w:val="28"/>
          <w:szCs w:val="28"/>
        </w:rPr>
        <w:t>[video] Available at:</w:t>
      </w:r>
      <w:r w:rsidRPr="00517CC6">
        <w:rPr>
          <w:rStyle w:val="normaltextrun1"/>
          <w:rFonts w:ascii="Arial" w:hAnsi="Arial" w:cs="Arial"/>
          <w:color w:val="1F3763"/>
          <w:sz w:val="28"/>
          <w:szCs w:val="28"/>
        </w:rPr>
        <w:t xml:space="preserve"> </w:t>
      </w:r>
      <w:hyperlink r:id="rId4" w:tgtFrame="_blank" w:history="1">
        <w:r w:rsidRPr="00517CC6">
          <w:rPr>
            <w:rStyle w:val="normaltextrun1"/>
            <w:rFonts w:ascii="Arial" w:hAnsi="Arial" w:cs="Arial"/>
            <w:color w:val="0563C1"/>
            <w:sz w:val="28"/>
            <w:szCs w:val="28"/>
          </w:rPr>
          <w:t>https://www.youtube.com/watch?v=dmBqwWlJg8U</w:t>
        </w:r>
      </w:hyperlink>
      <w:r w:rsidRPr="00517CC6">
        <w:rPr>
          <w:rStyle w:val="normaltextrun1"/>
          <w:rFonts w:ascii="Arial" w:hAnsi="Arial" w:cs="Arial"/>
          <w:color w:val="0563C1"/>
          <w:sz w:val="28"/>
          <w:szCs w:val="28"/>
        </w:rPr>
        <w:t xml:space="preserve"> </w:t>
      </w:r>
      <w:r w:rsidRPr="00517CC6">
        <w:rPr>
          <w:rStyle w:val="normaltextrun1"/>
          <w:rFonts w:ascii="Arial" w:hAnsi="Arial" w:cs="Arial"/>
          <w:sz w:val="28"/>
          <w:szCs w:val="28"/>
        </w:rPr>
        <w:t>[Accessed:10/07/2020]</w:t>
      </w:r>
    </w:p>
    <w:p w14:paraId="292EB1F5" w14:textId="77777777" w:rsidR="00517CC6" w:rsidRPr="00517CC6" w:rsidRDefault="00517CC6" w:rsidP="00517CC6">
      <w:pPr>
        <w:pStyle w:val="paragraph"/>
        <w:textAlignment w:val="baseline"/>
        <w:rPr>
          <w:rFonts w:ascii="Arial" w:hAnsi="Arial" w:cs="Arial"/>
          <w:sz w:val="28"/>
          <w:szCs w:val="28"/>
        </w:rPr>
      </w:pPr>
    </w:p>
    <w:p w14:paraId="7F6DBCB9" w14:textId="77777777" w:rsidR="00517CC6" w:rsidRPr="00517CC6" w:rsidRDefault="00517CC6" w:rsidP="00517CC6">
      <w:pPr>
        <w:spacing w:after="0" w:line="240" w:lineRule="auto"/>
        <w:contextualSpacing/>
        <w:jc w:val="both"/>
        <w:rPr>
          <w:rFonts w:ascii="Arial" w:hAnsi="Arial" w:cs="Arial"/>
          <w:sz w:val="28"/>
          <w:szCs w:val="28"/>
        </w:rPr>
      </w:pPr>
      <w:r w:rsidRPr="00517CC6">
        <w:rPr>
          <w:rFonts w:ascii="Arial" w:hAnsi="Arial" w:cs="Arial"/>
          <w:sz w:val="28"/>
          <w:szCs w:val="28"/>
        </w:rPr>
        <w:t xml:space="preserve">Bartlett, S. &amp; Burton, D. (2007) </w:t>
      </w:r>
      <w:r w:rsidRPr="00517CC6">
        <w:rPr>
          <w:rFonts w:ascii="Arial" w:hAnsi="Arial" w:cs="Arial"/>
          <w:i/>
          <w:sz w:val="28"/>
          <w:szCs w:val="28"/>
        </w:rPr>
        <w:t xml:space="preserve">Introduction to Education Studies. </w:t>
      </w:r>
      <w:proofErr w:type="spellStart"/>
      <w:proofErr w:type="gramStart"/>
      <w:r w:rsidRPr="00517CC6">
        <w:rPr>
          <w:rFonts w:ascii="Arial" w:hAnsi="Arial" w:cs="Arial"/>
          <w:iCs/>
          <w:sz w:val="28"/>
          <w:szCs w:val="28"/>
        </w:rPr>
        <w:t>London:</w:t>
      </w:r>
      <w:r w:rsidRPr="00517CC6">
        <w:rPr>
          <w:rFonts w:ascii="Arial" w:hAnsi="Arial" w:cs="Arial"/>
          <w:sz w:val="28"/>
          <w:szCs w:val="28"/>
        </w:rPr>
        <w:t>Sage</w:t>
      </w:r>
      <w:proofErr w:type="spellEnd"/>
      <w:proofErr w:type="gramEnd"/>
      <w:r w:rsidRPr="00517CC6">
        <w:rPr>
          <w:rFonts w:ascii="Arial" w:hAnsi="Arial" w:cs="Arial"/>
          <w:sz w:val="28"/>
          <w:szCs w:val="28"/>
        </w:rPr>
        <w:t xml:space="preserve"> Publications Ltd.</w:t>
      </w:r>
    </w:p>
    <w:p w14:paraId="2FEDF24E" w14:textId="77777777" w:rsidR="00517CC6" w:rsidRPr="00517CC6" w:rsidRDefault="00517CC6" w:rsidP="00517CC6">
      <w:pPr>
        <w:spacing w:after="0" w:line="240" w:lineRule="auto"/>
        <w:contextualSpacing/>
        <w:jc w:val="both"/>
        <w:rPr>
          <w:rFonts w:ascii="Arial" w:hAnsi="Arial" w:cs="Arial"/>
          <w:sz w:val="28"/>
          <w:szCs w:val="28"/>
        </w:rPr>
      </w:pPr>
    </w:p>
    <w:p w14:paraId="56755FCB" w14:textId="77777777" w:rsidR="00517CC6" w:rsidRPr="00517CC6" w:rsidRDefault="00517CC6" w:rsidP="00517CC6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517CC6">
        <w:rPr>
          <w:rFonts w:ascii="Arial" w:hAnsi="Arial" w:cs="Arial"/>
          <w:sz w:val="28"/>
          <w:szCs w:val="28"/>
        </w:rPr>
        <w:t xml:space="preserve">Bates, T. &amp; Bloch, S. (1995) </w:t>
      </w:r>
      <w:r w:rsidRPr="00517CC6">
        <w:rPr>
          <w:rFonts w:ascii="Arial" w:hAnsi="Arial" w:cs="Arial"/>
          <w:i/>
          <w:iCs/>
          <w:sz w:val="28"/>
          <w:szCs w:val="28"/>
        </w:rPr>
        <w:t xml:space="preserve">Employability. How to get your career on the right track. </w:t>
      </w:r>
      <w:r w:rsidRPr="00517CC6">
        <w:rPr>
          <w:rFonts w:ascii="Arial" w:hAnsi="Arial" w:cs="Arial"/>
          <w:sz w:val="28"/>
          <w:szCs w:val="28"/>
        </w:rPr>
        <w:t xml:space="preserve">GHK Publishing </w:t>
      </w:r>
      <w:proofErr w:type="spellStart"/>
      <w:proofErr w:type="gramStart"/>
      <w:r w:rsidRPr="00517CC6">
        <w:rPr>
          <w:rFonts w:ascii="Arial" w:hAnsi="Arial" w:cs="Arial"/>
          <w:sz w:val="28"/>
          <w:szCs w:val="28"/>
        </w:rPr>
        <w:t>Services:London</w:t>
      </w:r>
      <w:proofErr w:type="spellEnd"/>
      <w:proofErr w:type="gramEnd"/>
      <w:r w:rsidRPr="00517CC6">
        <w:rPr>
          <w:rFonts w:ascii="Arial" w:hAnsi="Arial" w:cs="Arial"/>
          <w:sz w:val="28"/>
          <w:szCs w:val="28"/>
        </w:rPr>
        <w:t>.</w:t>
      </w:r>
    </w:p>
    <w:p w14:paraId="6FE8D732" w14:textId="77777777" w:rsidR="00517CC6" w:rsidRPr="00517CC6" w:rsidRDefault="00517CC6" w:rsidP="00517CC6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52947AF2" w14:textId="77777777" w:rsidR="00517CC6" w:rsidRPr="00517CC6" w:rsidRDefault="00517CC6" w:rsidP="00517CC6">
      <w:pPr>
        <w:spacing w:line="240" w:lineRule="auto"/>
        <w:rPr>
          <w:rFonts w:ascii="Arial" w:hAnsi="Arial" w:cs="Arial"/>
          <w:sz w:val="28"/>
          <w:szCs w:val="28"/>
        </w:rPr>
      </w:pPr>
      <w:r w:rsidRPr="00517CC6">
        <w:rPr>
          <w:rFonts w:ascii="Arial" w:hAnsi="Arial" w:cs="Arial"/>
          <w:sz w:val="28"/>
          <w:szCs w:val="28"/>
        </w:rPr>
        <w:t xml:space="preserve">Bee, H. (1989) </w:t>
      </w:r>
      <w:r w:rsidRPr="00517CC6">
        <w:rPr>
          <w:rFonts w:ascii="Arial" w:hAnsi="Arial" w:cs="Arial"/>
          <w:i/>
          <w:sz w:val="28"/>
          <w:szCs w:val="28"/>
        </w:rPr>
        <w:t>The Developing Child.</w:t>
      </w:r>
      <w:r w:rsidRPr="00517CC6">
        <w:rPr>
          <w:rFonts w:ascii="Arial" w:hAnsi="Arial" w:cs="Arial"/>
          <w:sz w:val="28"/>
          <w:szCs w:val="28"/>
        </w:rPr>
        <w:t xml:space="preserve"> Harper &amp; Row Publishers Inc.</w:t>
      </w:r>
    </w:p>
    <w:p w14:paraId="253D7167" w14:textId="77777777" w:rsidR="00517CC6" w:rsidRPr="00517CC6" w:rsidRDefault="00517CC6" w:rsidP="00517CC6">
      <w:pPr>
        <w:spacing w:line="240" w:lineRule="auto"/>
        <w:contextualSpacing/>
        <w:rPr>
          <w:rFonts w:ascii="Arial" w:hAnsi="Arial" w:cs="Arial"/>
          <w:sz w:val="28"/>
          <w:szCs w:val="28"/>
        </w:rPr>
      </w:pPr>
      <w:r w:rsidRPr="00517CC6">
        <w:rPr>
          <w:rFonts w:ascii="Arial" w:hAnsi="Arial" w:cs="Arial"/>
          <w:sz w:val="28"/>
          <w:szCs w:val="28"/>
        </w:rPr>
        <w:t xml:space="preserve">Bentley, T. (1999) </w:t>
      </w:r>
      <w:r w:rsidRPr="00517CC6">
        <w:rPr>
          <w:rFonts w:ascii="Arial" w:hAnsi="Arial" w:cs="Arial"/>
          <w:i/>
          <w:sz w:val="28"/>
          <w:szCs w:val="28"/>
        </w:rPr>
        <w:t xml:space="preserve">Learning beyond the classroom. Education for a changing world. </w:t>
      </w:r>
      <w:r w:rsidRPr="00517CC6">
        <w:rPr>
          <w:rFonts w:ascii="Arial" w:hAnsi="Arial" w:cs="Arial"/>
          <w:sz w:val="28"/>
          <w:szCs w:val="28"/>
        </w:rPr>
        <w:t>Routledge.</w:t>
      </w:r>
    </w:p>
    <w:p w14:paraId="41344DF1" w14:textId="77777777" w:rsidR="00517CC6" w:rsidRPr="00517CC6" w:rsidRDefault="00517CC6" w:rsidP="00517CC6">
      <w:pPr>
        <w:spacing w:line="240" w:lineRule="auto"/>
        <w:contextualSpacing/>
        <w:rPr>
          <w:rFonts w:ascii="Arial" w:hAnsi="Arial" w:cs="Arial"/>
          <w:sz w:val="28"/>
          <w:szCs w:val="28"/>
        </w:rPr>
      </w:pPr>
    </w:p>
    <w:p w14:paraId="0E9EE202" w14:textId="77777777" w:rsidR="00517CC6" w:rsidRPr="00517CC6" w:rsidRDefault="00517CC6" w:rsidP="00517CC6">
      <w:pPr>
        <w:spacing w:after="100" w:afterAutospacing="1" w:line="240" w:lineRule="auto"/>
        <w:contextualSpacing/>
        <w:rPr>
          <w:rFonts w:ascii="Arial" w:hAnsi="Arial" w:cs="Arial"/>
          <w:sz w:val="28"/>
          <w:szCs w:val="28"/>
        </w:rPr>
      </w:pPr>
      <w:r w:rsidRPr="00517CC6">
        <w:rPr>
          <w:rFonts w:ascii="Arial" w:hAnsi="Arial" w:cs="Arial"/>
          <w:sz w:val="28"/>
          <w:szCs w:val="28"/>
        </w:rPr>
        <w:t xml:space="preserve">Bruce, T. (2005) </w:t>
      </w:r>
      <w:r w:rsidRPr="00517CC6">
        <w:rPr>
          <w:rFonts w:ascii="Arial" w:hAnsi="Arial" w:cs="Arial"/>
          <w:i/>
          <w:iCs/>
          <w:sz w:val="28"/>
          <w:szCs w:val="28"/>
        </w:rPr>
        <w:t xml:space="preserve">Early Childhood Education. </w:t>
      </w:r>
      <w:r w:rsidRPr="00517CC6">
        <w:rPr>
          <w:rFonts w:ascii="Arial" w:hAnsi="Arial" w:cs="Arial"/>
          <w:sz w:val="28"/>
          <w:szCs w:val="28"/>
        </w:rPr>
        <w:t>Hodder Education.</w:t>
      </w:r>
    </w:p>
    <w:p w14:paraId="005116D6" w14:textId="77777777" w:rsidR="00517CC6" w:rsidRPr="00517CC6" w:rsidRDefault="00517CC6" w:rsidP="00517CC6">
      <w:pPr>
        <w:spacing w:after="100" w:afterAutospacing="1" w:line="240" w:lineRule="auto"/>
        <w:contextualSpacing/>
        <w:rPr>
          <w:rFonts w:ascii="Arial" w:hAnsi="Arial" w:cs="Arial"/>
          <w:sz w:val="28"/>
          <w:szCs w:val="28"/>
        </w:rPr>
      </w:pPr>
    </w:p>
    <w:p w14:paraId="41E5B462" w14:textId="77777777" w:rsidR="00517CC6" w:rsidRPr="00517CC6" w:rsidRDefault="00517CC6" w:rsidP="00517CC6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517CC6">
        <w:rPr>
          <w:rFonts w:ascii="Arial" w:hAnsi="Arial" w:cs="Arial"/>
          <w:sz w:val="28"/>
          <w:szCs w:val="28"/>
        </w:rPr>
        <w:t xml:space="preserve">Care Inspectorate Wales (2019) </w:t>
      </w:r>
      <w:r w:rsidRPr="00517CC6">
        <w:rPr>
          <w:rFonts w:ascii="Arial" w:hAnsi="Arial" w:cs="Arial"/>
          <w:i/>
          <w:iCs/>
          <w:sz w:val="28"/>
          <w:szCs w:val="28"/>
        </w:rPr>
        <w:t xml:space="preserve">Chief Inspector’s Annual Report 2018-19. </w:t>
      </w:r>
      <w:r w:rsidRPr="00517CC6">
        <w:rPr>
          <w:rFonts w:ascii="Arial" w:hAnsi="Arial" w:cs="Arial"/>
          <w:sz w:val="28"/>
          <w:szCs w:val="28"/>
        </w:rPr>
        <w:t xml:space="preserve">Available at: </w:t>
      </w:r>
      <w:hyperlink r:id="rId5" w:history="1">
        <w:r w:rsidRPr="00517CC6">
          <w:rPr>
            <w:rStyle w:val="Hyperlink"/>
            <w:rFonts w:ascii="Arial" w:hAnsi="Arial" w:cs="Arial"/>
            <w:sz w:val="28"/>
            <w:szCs w:val="28"/>
          </w:rPr>
          <w:t>https://careinspectorate.wales/sites/default/files/2019-09/190916-chief-inspectors-annual-report-2018-19-en.pdf</w:t>
        </w:r>
      </w:hyperlink>
      <w:r w:rsidRPr="00517CC6">
        <w:rPr>
          <w:rFonts w:ascii="Arial" w:hAnsi="Arial" w:cs="Arial"/>
          <w:sz w:val="28"/>
          <w:szCs w:val="28"/>
        </w:rPr>
        <w:t xml:space="preserve"> [Accessed:11/07/2020]</w:t>
      </w:r>
    </w:p>
    <w:p w14:paraId="2445E6A0" w14:textId="77777777" w:rsidR="00517CC6" w:rsidRPr="00517CC6" w:rsidRDefault="00517CC6" w:rsidP="00517CC6">
      <w:pPr>
        <w:spacing w:after="100" w:afterAutospacing="1" w:line="240" w:lineRule="auto"/>
        <w:contextualSpacing/>
        <w:rPr>
          <w:rFonts w:ascii="Arial" w:hAnsi="Arial" w:cs="Arial"/>
          <w:sz w:val="28"/>
          <w:szCs w:val="28"/>
        </w:rPr>
      </w:pPr>
    </w:p>
    <w:p w14:paraId="28AD53E1" w14:textId="77777777" w:rsidR="00517CC6" w:rsidRPr="00517CC6" w:rsidRDefault="00517CC6" w:rsidP="00517CC6">
      <w:pPr>
        <w:spacing w:after="0" w:line="240" w:lineRule="auto"/>
        <w:rPr>
          <w:rStyle w:val="pagerange"/>
          <w:rFonts w:ascii="Arial" w:hAnsi="Arial" w:cs="Arial"/>
          <w:sz w:val="28"/>
          <w:szCs w:val="28"/>
          <w:shd w:val="clear" w:color="auto" w:fill="FFFFFF"/>
        </w:rPr>
      </w:pPr>
      <w:r w:rsidRPr="00517CC6">
        <w:rPr>
          <w:rFonts w:ascii="Arial" w:hAnsi="Arial" w:cs="Arial"/>
          <w:sz w:val="28"/>
          <w:szCs w:val="28"/>
        </w:rPr>
        <w:t>Cottle, M. &amp; Alexander, E. 2011 ‘Quality in early years settings: government, research and practitioners’ perspectives’</w:t>
      </w:r>
      <w:r w:rsidRPr="00517CC6">
        <w:rPr>
          <w:rFonts w:ascii="Arial" w:hAnsi="Arial" w:cs="Arial"/>
          <w:i/>
          <w:iCs/>
          <w:sz w:val="28"/>
          <w:szCs w:val="28"/>
        </w:rPr>
        <w:t xml:space="preserve"> British Educational Research Journal </w:t>
      </w:r>
      <w:r w:rsidRPr="00517CC6">
        <w:rPr>
          <w:rStyle w:val="volumeissue"/>
          <w:rFonts w:ascii="Arial" w:hAnsi="Arial" w:cs="Arial"/>
          <w:sz w:val="28"/>
          <w:szCs w:val="28"/>
          <w:shd w:val="clear" w:color="auto" w:fill="FFFFFF"/>
        </w:rPr>
        <w:t>38:4,</w:t>
      </w:r>
      <w:r w:rsidRPr="00517CC6">
        <w:rPr>
          <w:rFonts w:ascii="Arial" w:hAnsi="Arial" w:cs="Arial"/>
          <w:sz w:val="28"/>
          <w:szCs w:val="28"/>
          <w:shd w:val="clear" w:color="auto" w:fill="FFFFFF"/>
        </w:rPr>
        <w:t> </w:t>
      </w:r>
      <w:r w:rsidRPr="00517CC6">
        <w:rPr>
          <w:rStyle w:val="pagerange"/>
          <w:rFonts w:ascii="Arial" w:hAnsi="Arial" w:cs="Arial"/>
          <w:sz w:val="28"/>
          <w:szCs w:val="28"/>
          <w:shd w:val="clear" w:color="auto" w:fill="FFFFFF"/>
        </w:rPr>
        <w:t>635-654</w:t>
      </w:r>
    </w:p>
    <w:p w14:paraId="1C77AAB8" w14:textId="77777777" w:rsidR="00517CC6" w:rsidRPr="00517CC6" w:rsidRDefault="00517CC6" w:rsidP="00517CC6">
      <w:pPr>
        <w:spacing w:after="0" w:line="240" w:lineRule="auto"/>
        <w:rPr>
          <w:rStyle w:val="pagerange"/>
          <w:rFonts w:ascii="Arial" w:hAnsi="Arial" w:cs="Arial"/>
          <w:sz w:val="28"/>
          <w:szCs w:val="28"/>
          <w:shd w:val="clear" w:color="auto" w:fill="FFFFFF"/>
        </w:rPr>
      </w:pPr>
    </w:p>
    <w:p w14:paraId="35DD0F5D" w14:textId="77777777" w:rsidR="00517CC6" w:rsidRPr="00517CC6" w:rsidRDefault="00517CC6" w:rsidP="00517CC6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517CC6">
        <w:rPr>
          <w:rFonts w:ascii="Arial" w:hAnsi="Arial" w:cs="Arial"/>
          <w:sz w:val="28"/>
          <w:szCs w:val="28"/>
        </w:rPr>
        <w:t xml:space="preserve">Department for Education (2020) </w:t>
      </w:r>
      <w:r w:rsidRPr="00E107F0">
        <w:rPr>
          <w:rFonts w:ascii="Arial" w:hAnsi="Arial" w:cs="Arial"/>
          <w:i/>
          <w:iCs/>
          <w:sz w:val="28"/>
          <w:szCs w:val="28"/>
        </w:rPr>
        <w:t>Statutory policies for schools and academy trusts</w:t>
      </w:r>
      <w:r w:rsidRPr="00517CC6">
        <w:rPr>
          <w:rFonts w:ascii="Arial" w:hAnsi="Arial" w:cs="Arial"/>
          <w:i/>
          <w:iCs/>
          <w:sz w:val="28"/>
          <w:szCs w:val="28"/>
        </w:rPr>
        <w:t xml:space="preserve">. </w:t>
      </w:r>
      <w:r w:rsidRPr="00517CC6">
        <w:rPr>
          <w:rFonts w:ascii="Arial" w:hAnsi="Arial" w:cs="Arial"/>
          <w:sz w:val="28"/>
          <w:szCs w:val="28"/>
        </w:rPr>
        <w:t xml:space="preserve">Available at: </w:t>
      </w:r>
      <w:hyperlink r:id="rId6" w:history="1">
        <w:r w:rsidRPr="00517CC6">
          <w:rPr>
            <w:rStyle w:val="Hyperlink"/>
            <w:rFonts w:ascii="Arial" w:hAnsi="Arial" w:cs="Arial"/>
            <w:sz w:val="28"/>
            <w:szCs w:val="28"/>
          </w:rPr>
          <w:t>https://www.gov.uk/government/publications/statutory-policies-for-schools-and-academy-trusts/statutory-policies-for-schools-and-academy-trusts</w:t>
        </w:r>
      </w:hyperlink>
      <w:r w:rsidRPr="00517CC6">
        <w:rPr>
          <w:rFonts w:ascii="Arial" w:hAnsi="Arial" w:cs="Arial"/>
          <w:sz w:val="28"/>
          <w:szCs w:val="28"/>
        </w:rPr>
        <w:t xml:space="preserve"> [Accessed:11/07/2020]</w:t>
      </w:r>
    </w:p>
    <w:p w14:paraId="7CA3374D" w14:textId="77777777" w:rsidR="00517CC6" w:rsidRPr="00517CC6" w:rsidRDefault="00517CC6" w:rsidP="00517CC6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1C8D80FB" w14:textId="77777777" w:rsidR="00517CC6" w:rsidRPr="00517CC6" w:rsidRDefault="00517CC6" w:rsidP="00517CC6">
      <w:pPr>
        <w:spacing w:after="0" w:line="240" w:lineRule="auto"/>
        <w:contextualSpacing/>
        <w:rPr>
          <w:rStyle w:val="normaltextrun1"/>
          <w:rFonts w:ascii="Arial" w:hAnsi="Arial" w:cs="Arial"/>
          <w:sz w:val="28"/>
          <w:szCs w:val="28"/>
        </w:rPr>
      </w:pPr>
      <w:proofErr w:type="spellStart"/>
      <w:r w:rsidRPr="00517CC6">
        <w:rPr>
          <w:rStyle w:val="normaltextrun1"/>
          <w:rFonts w:ascii="Arial" w:hAnsi="Arial" w:cs="Arial"/>
          <w:sz w:val="28"/>
          <w:szCs w:val="28"/>
        </w:rPr>
        <w:t>Devarakonda</w:t>
      </w:r>
      <w:proofErr w:type="spellEnd"/>
      <w:r w:rsidRPr="00517CC6">
        <w:rPr>
          <w:rStyle w:val="normaltextrun1"/>
          <w:rFonts w:ascii="Arial" w:hAnsi="Arial" w:cs="Arial"/>
          <w:sz w:val="28"/>
          <w:szCs w:val="28"/>
        </w:rPr>
        <w:t xml:space="preserve">, C. (2013) </w:t>
      </w:r>
      <w:r w:rsidRPr="00517CC6">
        <w:rPr>
          <w:rStyle w:val="normaltextrun1"/>
          <w:rFonts w:ascii="Arial" w:hAnsi="Arial" w:cs="Arial"/>
          <w:i/>
          <w:sz w:val="28"/>
          <w:szCs w:val="28"/>
        </w:rPr>
        <w:t>Diversity &amp; Inclusion in Early Childhood. An Introduction.</w:t>
      </w:r>
      <w:r w:rsidRPr="00517CC6">
        <w:rPr>
          <w:rStyle w:val="normaltextrun1"/>
          <w:rFonts w:ascii="Arial" w:hAnsi="Arial" w:cs="Arial"/>
          <w:sz w:val="28"/>
          <w:szCs w:val="28"/>
        </w:rPr>
        <w:t xml:space="preserve"> Sage Publications Ltd</w:t>
      </w:r>
    </w:p>
    <w:p w14:paraId="7B99E855" w14:textId="77777777" w:rsidR="00517CC6" w:rsidRPr="00517CC6" w:rsidRDefault="00517CC6" w:rsidP="00517CC6">
      <w:pPr>
        <w:spacing w:after="0" w:line="240" w:lineRule="auto"/>
        <w:contextualSpacing/>
        <w:rPr>
          <w:rStyle w:val="normaltextrun1"/>
          <w:rFonts w:ascii="Arial" w:hAnsi="Arial" w:cs="Arial"/>
          <w:sz w:val="28"/>
          <w:szCs w:val="28"/>
        </w:rPr>
      </w:pPr>
    </w:p>
    <w:p w14:paraId="5A730C33" w14:textId="77777777" w:rsidR="00517CC6" w:rsidRPr="00517CC6" w:rsidRDefault="00517CC6" w:rsidP="00517CC6">
      <w:pPr>
        <w:pStyle w:val="paragraph"/>
        <w:contextualSpacing/>
        <w:textAlignment w:val="baseline"/>
        <w:rPr>
          <w:rStyle w:val="eop"/>
          <w:rFonts w:ascii="Arial" w:hAnsi="Arial" w:cs="Arial"/>
          <w:sz w:val="28"/>
          <w:szCs w:val="28"/>
        </w:rPr>
      </w:pPr>
      <w:r w:rsidRPr="00517CC6">
        <w:rPr>
          <w:rStyle w:val="eop"/>
          <w:rFonts w:ascii="Arial" w:hAnsi="Arial" w:cs="Arial"/>
          <w:sz w:val="28"/>
          <w:szCs w:val="28"/>
        </w:rPr>
        <w:t xml:space="preserve">Eales-Reynolds, L. Judge, B. McCreery, E. &amp; Jones, P. (2013) </w:t>
      </w:r>
      <w:r w:rsidRPr="00517CC6">
        <w:rPr>
          <w:rStyle w:val="eop"/>
          <w:rFonts w:ascii="Arial" w:hAnsi="Arial" w:cs="Arial"/>
          <w:i/>
          <w:iCs/>
          <w:sz w:val="28"/>
          <w:szCs w:val="28"/>
        </w:rPr>
        <w:t>Critical Thinking Skills for Education Students</w:t>
      </w:r>
      <w:r w:rsidRPr="00517CC6">
        <w:rPr>
          <w:rStyle w:val="eop"/>
          <w:rFonts w:ascii="Arial" w:hAnsi="Arial" w:cs="Arial"/>
          <w:sz w:val="28"/>
          <w:szCs w:val="28"/>
        </w:rPr>
        <w:t xml:space="preserve">. </w:t>
      </w:r>
      <w:proofErr w:type="spellStart"/>
      <w:proofErr w:type="gramStart"/>
      <w:r w:rsidRPr="00517CC6">
        <w:rPr>
          <w:rStyle w:val="eop"/>
          <w:rFonts w:ascii="Arial" w:hAnsi="Arial" w:cs="Arial"/>
          <w:sz w:val="28"/>
          <w:szCs w:val="28"/>
        </w:rPr>
        <w:t>Sage:London</w:t>
      </w:r>
      <w:proofErr w:type="spellEnd"/>
      <w:proofErr w:type="gramEnd"/>
      <w:r w:rsidRPr="00517CC6">
        <w:rPr>
          <w:rStyle w:val="eop"/>
          <w:rFonts w:ascii="Arial" w:hAnsi="Arial" w:cs="Arial"/>
          <w:sz w:val="28"/>
          <w:szCs w:val="28"/>
        </w:rPr>
        <w:t>.</w:t>
      </w:r>
    </w:p>
    <w:p w14:paraId="0AA7DC2B" w14:textId="77777777" w:rsidR="00517CC6" w:rsidRPr="00517CC6" w:rsidRDefault="00517CC6" w:rsidP="00517CC6">
      <w:pPr>
        <w:pStyle w:val="paragraph"/>
        <w:contextualSpacing/>
        <w:textAlignment w:val="baseline"/>
        <w:rPr>
          <w:rStyle w:val="eop"/>
          <w:rFonts w:ascii="Arial" w:hAnsi="Arial" w:cs="Arial"/>
          <w:sz w:val="28"/>
          <w:szCs w:val="28"/>
        </w:rPr>
      </w:pPr>
    </w:p>
    <w:p w14:paraId="64B616B7" w14:textId="77777777" w:rsidR="00517CC6" w:rsidRPr="00517CC6" w:rsidRDefault="00517CC6" w:rsidP="00517CC6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517CC6">
        <w:rPr>
          <w:rFonts w:ascii="Arial" w:hAnsi="Arial" w:cs="Arial"/>
          <w:sz w:val="28"/>
          <w:szCs w:val="28"/>
        </w:rPr>
        <w:lastRenderedPageBreak/>
        <w:t xml:space="preserve">Early Years Careers (2017) </w:t>
      </w:r>
      <w:r w:rsidRPr="00517CC6">
        <w:rPr>
          <w:rFonts w:ascii="Arial" w:hAnsi="Arial" w:cs="Arial"/>
          <w:i/>
          <w:iCs/>
          <w:sz w:val="28"/>
          <w:szCs w:val="28"/>
        </w:rPr>
        <w:t>Are you a leader or a follower?</w:t>
      </w:r>
      <w:r w:rsidRPr="00517CC6">
        <w:rPr>
          <w:rFonts w:ascii="Arial" w:hAnsi="Arial" w:cs="Arial"/>
          <w:sz w:val="28"/>
          <w:szCs w:val="28"/>
        </w:rPr>
        <w:t xml:space="preserve"> Available at: </w:t>
      </w:r>
      <w:hyperlink r:id="rId7" w:history="1">
        <w:r w:rsidRPr="00517CC6">
          <w:rPr>
            <w:rStyle w:val="Hyperlink"/>
            <w:rFonts w:ascii="Arial" w:hAnsi="Arial" w:cs="Arial"/>
            <w:sz w:val="28"/>
            <w:szCs w:val="28"/>
          </w:rPr>
          <w:t>https://www.earlyyearscareers.com/eyc/effective-ways-to-manage-a-team/are-you-a-leader-or-a-follower/</w:t>
        </w:r>
      </w:hyperlink>
      <w:r w:rsidRPr="00517CC6">
        <w:rPr>
          <w:rFonts w:ascii="Arial" w:hAnsi="Arial" w:cs="Arial"/>
          <w:sz w:val="28"/>
          <w:szCs w:val="28"/>
        </w:rPr>
        <w:t xml:space="preserve"> [Accessed:11/07/2020]</w:t>
      </w:r>
    </w:p>
    <w:p w14:paraId="3892540E" w14:textId="77777777" w:rsidR="00517CC6" w:rsidRPr="00517CC6" w:rsidRDefault="00517CC6" w:rsidP="00517CC6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60AF744D" w14:textId="77777777" w:rsidR="00517CC6" w:rsidRPr="00517CC6" w:rsidRDefault="00517CC6" w:rsidP="00517CC6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517CC6">
        <w:rPr>
          <w:rFonts w:ascii="Arial" w:hAnsi="Arial" w:cs="Arial"/>
          <w:sz w:val="28"/>
          <w:szCs w:val="28"/>
        </w:rPr>
        <w:t xml:space="preserve">Early Years Careers (2017) </w:t>
      </w:r>
      <w:r w:rsidRPr="00517CC6">
        <w:rPr>
          <w:rFonts w:ascii="Arial" w:hAnsi="Arial" w:cs="Arial"/>
          <w:i/>
          <w:iCs/>
          <w:sz w:val="28"/>
          <w:szCs w:val="28"/>
        </w:rPr>
        <w:t xml:space="preserve">Benefits of Effective Team Working. </w:t>
      </w:r>
      <w:r w:rsidRPr="00517CC6">
        <w:rPr>
          <w:rFonts w:ascii="Arial" w:hAnsi="Arial" w:cs="Arial"/>
          <w:sz w:val="28"/>
          <w:szCs w:val="28"/>
        </w:rPr>
        <w:t xml:space="preserve">Available at: </w:t>
      </w:r>
      <w:hyperlink r:id="rId8" w:history="1">
        <w:r w:rsidRPr="00517CC6">
          <w:rPr>
            <w:rStyle w:val="Hyperlink"/>
            <w:rFonts w:ascii="Arial" w:hAnsi="Arial" w:cs="Arial"/>
            <w:sz w:val="28"/>
            <w:szCs w:val="28"/>
          </w:rPr>
          <w:t>https://www.earlyyearscareers.com/eyc/effective-ways-to-manage-a-team/benefits-of-effective-team-working/</w:t>
        </w:r>
      </w:hyperlink>
      <w:r w:rsidRPr="00517CC6">
        <w:rPr>
          <w:rFonts w:ascii="Arial" w:hAnsi="Arial" w:cs="Arial"/>
          <w:sz w:val="28"/>
          <w:szCs w:val="28"/>
        </w:rPr>
        <w:t xml:space="preserve"> [Accessed:11/07/2020]</w:t>
      </w:r>
    </w:p>
    <w:p w14:paraId="460D984C" w14:textId="77777777" w:rsidR="00517CC6" w:rsidRPr="00517CC6" w:rsidRDefault="00517CC6" w:rsidP="00517CC6">
      <w:pPr>
        <w:pStyle w:val="paragraph"/>
        <w:contextualSpacing/>
        <w:textAlignment w:val="baseline"/>
        <w:rPr>
          <w:rStyle w:val="eop"/>
          <w:rFonts w:ascii="Arial" w:hAnsi="Arial" w:cs="Arial"/>
          <w:sz w:val="28"/>
          <w:szCs w:val="28"/>
        </w:rPr>
      </w:pPr>
    </w:p>
    <w:p w14:paraId="12986BC9" w14:textId="77777777" w:rsidR="00517CC6" w:rsidRPr="00517CC6" w:rsidRDefault="00517CC6" w:rsidP="00517CC6">
      <w:pPr>
        <w:rPr>
          <w:rFonts w:ascii="Arial" w:hAnsi="Arial" w:cs="Arial"/>
          <w:sz w:val="28"/>
          <w:szCs w:val="28"/>
        </w:rPr>
      </w:pPr>
      <w:r w:rsidRPr="00517CC6">
        <w:rPr>
          <w:rFonts w:ascii="Arial" w:hAnsi="Arial" w:cs="Arial"/>
          <w:sz w:val="28"/>
          <w:szCs w:val="28"/>
        </w:rPr>
        <w:t xml:space="preserve">Estyn (2018) </w:t>
      </w:r>
      <w:r w:rsidRPr="00517CC6">
        <w:rPr>
          <w:rFonts w:ascii="Arial" w:hAnsi="Arial" w:cs="Arial"/>
          <w:i/>
          <w:iCs/>
          <w:sz w:val="28"/>
          <w:szCs w:val="28"/>
        </w:rPr>
        <w:t>Guidance handbook for the inspection of primary schools from September 2018.</w:t>
      </w:r>
      <w:r w:rsidRPr="00517CC6">
        <w:rPr>
          <w:rFonts w:ascii="Arial" w:hAnsi="Arial" w:cs="Arial"/>
          <w:sz w:val="28"/>
          <w:szCs w:val="28"/>
        </w:rPr>
        <w:t xml:space="preserve"> Available at: </w:t>
      </w:r>
      <w:hyperlink r:id="rId9" w:history="1">
        <w:r w:rsidRPr="00517CC6">
          <w:rPr>
            <w:rStyle w:val="Hyperlink"/>
            <w:rFonts w:ascii="Arial" w:hAnsi="Arial" w:cs="Arial"/>
            <w:sz w:val="28"/>
            <w:szCs w:val="28"/>
          </w:rPr>
          <w:t>https://www.estyn.gov.wales/sites/www.estyn.gov.wales/files/documents/Guidance%20handbook%20for%20the%20inspection%20of%20primary%20schools%20-%202018.pdf</w:t>
        </w:r>
      </w:hyperlink>
      <w:r w:rsidRPr="00517CC6">
        <w:rPr>
          <w:rFonts w:ascii="Arial" w:hAnsi="Arial" w:cs="Arial"/>
          <w:sz w:val="28"/>
          <w:szCs w:val="28"/>
        </w:rPr>
        <w:t xml:space="preserve"> [Accessed 10/07/2020]</w:t>
      </w:r>
    </w:p>
    <w:p w14:paraId="7C6BBF21" w14:textId="77777777" w:rsidR="00517CC6" w:rsidRPr="00517CC6" w:rsidRDefault="00517CC6" w:rsidP="00517CC6">
      <w:pPr>
        <w:spacing w:after="0" w:line="240" w:lineRule="auto"/>
      </w:pPr>
    </w:p>
    <w:p w14:paraId="4C904F45" w14:textId="77777777" w:rsidR="00517CC6" w:rsidRPr="00517CC6" w:rsidRDefault="00517CC6" w:rsidP="00517CC6">
      <w:pPr>
        <w:spacing w:after="0" w:line="240" w:lineRule="auto"/>
        <w:rPr>
          <w:rFonts w:ascii="Arial" w:hAnsi="Arial" w:cs="Arial"/>
          <w:i/>
          <w:iCs/>
          <w:sz w:val="28"/>
          <w:szCs w:val="28"/>
        </w:rPr>
      </w:pPr>
      <w:r w:rsidRPr="00517CC6">
        <w:rPr>
          <w:rFonts w:ascii="Arial" w:hAnsi="Arial" w:cs="Arial"/>
          <w:sz w:val="28"/>
          <w:szCs w:val="28"/>
        </w:rPr>
        <w:t xml:space="preserve">European </w:t>
      </w:r>
      <w:proofErr w:type="spellStart"/>
      <w:r w:rsidRPr="00517CC6">
        <w:rPr>
          <w:rFonts w:ascii="Arial" w:hAnsi="Arial" w:cs="Arial"/>
          <w:sz w:val="28"/>
          <w:szCs w:val="28"/>
        </w:rPr>
        <w:t>Comission</w:t>
      </w:r>
      <w:proofErr w:type="spellEnd"/>
      <w:r w:rsidRPr="00517CC6">
        <w:rPr>
          <w:rFonts w:ascii="Arial" w:hAnsi="Arial" w:cs="Arial"/>
          <w:sz w:val="28"/>
          <w:szCs w:val="28"/>
        </w:rPr>
        <w:t xml:space="preserve"> (2019)</w:t>
      </w:r>
      <w:r w:rsidRPr="00517CC6">
        <w:rPr>
          <w:rFonts w:ascii="Verdana" w:eastAsia="Times New Roman" w:hAnsi="Verdana" w:cs="Times New Roman"/>
          <w:color w:val="336699"/>
          <w:sz w:val="45"/>
          <w:szCs w:val="45"/>
          <w:lang w:eastAsia="en-GB"/>
        </w:rPr>
        <w:t xml:space="preserve"> </w:t>
      </w:r>
      <w:r w:rsidRPr="00517CC6">
        <w:rPr>
          <w:rFonts w:ascii="Arial" w:hAnsi="Arial" w:cs="Arial"/>
          <w:i/>
          <w:iCs/>
          <w:sz w:val="28"/>
          <w:szCs w:val="28"/>
        </w:rPr>
        <w:t xml:space="preserve">Quality Assurance in Early Childhood and School Education. </w:t>
      </w:r>
      <w:r w:rsidRPr="00517CC6">
        <w:rPr>
          <w:rFonts w:ascii="Arial" w:hAnsi="Arial" w:cs="Arial"/>
          <w:sz w:val="28"/>
          <w:szCs w:val="28"/>
        </w:rPr>
        <w:t xml:space="preserve">Available at: </w:t>
      </w:r>
      <w:hyperlink r:id="rId10" w:history="1">
        <w:r w:rsidRPr="00517CC6">
          <w:rPr>
            <w:rStyle w:val="Hyperlink"/>
            <w:rFonts w:ascii="Arial" w:hAnsi="Arial" w:cs="Arial"/>
            <w:sz w:val="28"/>
            <w:szCs w:val="28"/>
          </w:rPr>
          <w:t>https://eacea.ec.europa.eu/national-policies/eurydice/content/quality-assur</w:t>
        </w:r>
        <w:r w:rsidRPr="00517CC6">
          <w:rPr>
            <w:rStyle w:val="Hyperlink"/>
            <w:rFonts w:ascii="Arial" w:hAnsi="Arial" w:cs="Arial"/>
            <w:sz w:val="28"/>
            <w:szCs w:val="28"/>
          </w:rPr>
          <w:t>a</w:t>
        </w:r>
        <w:r w:rsidRPr="00517CC6">
          <w:rPr>
            <w:rStyle w:val="Hyperlink"/>
            <w:rFonts w:ascii="Arial" w:hAnsi="Arial" w:cs="Arial"/>
            <w:sz w:val="28"/>
            <w:szCs w:val="28"/>
          </w:rPr>
          <w:t>nce-early-childhood-and-school-education-81_en</w:t>
        </w:r>
      </w:hyperlink>
      <w:r w:rsidRPr="00517CC6">
        <w:rPr>
          <w:rFonts w:ascii="Arial" w:hAnsi="Arial" w:cs="Arial"/>
          <w:sz w:val="28"/>
          <w:szCs w:val="28"/>
        </w:rPr>
        <w:t xml:space="preserve"> [Accessed: 11/07/2020]</w:t>
      </w:r>
    </w:p>
    <w:p w14:paraId="573DF4B0" w14:textId="77777777" w:rsidR="00517CC6" w:rsidRPr="00517CC6" w:rsidRDefault="00517CC6" w:rsidP="00517CC6">
      <w:pPr>
        <w:rPr>
          <w:rFonts w:ascii="Arial" w:hAnsi="Arial" w:cs="Arial"/>
          <w:sz w:val="28"/>
          <w:szCs w:val="28"/>
        </w:rPr>
      </w:pPr>
    </w:p>
    <w:p w14:paraId="7EE0EFFB" w14:textId="77777777" w:rsidR="00517CC6" w:rsidRPr="00517CC6" w:rsidRDefault="00517CC6" w:rsidP="00517CC6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517CC6">
        <w:rPr>
          <w:rFonts w:ascii="Arial" w:hAnsi="Arial" w:cs="Arial"/>
          <w:sz w:val="28"/>
          <w:szCs w:val="28"/>
        </w:rPr>
        <w:t xml:space="preserve">Foundation Years (No Date) </w:t>
      </w:r>
      <w:r w:rsidRPr="00517CC6">
        <w:rPr>
          <w:rFonts w:ascii="Arial" w:hAnsi="Arial" w:cs="Arial"/>
          <w:i/>
          <w:iCs/>
          <w:sz w:val="28"/>
          <w:szCs w:val="28"/>
        </w:rPr>
        <w:t>Quality improvement.</w:t>
      </w:r>
      <w:r w:rsidRPr="00517CC6">
        <w:rPr>
          <w:rFonts w:ascii="Arial" w:hAnsi="Arial" w:cs="Arial"/>
          <w:sz w:val="28"/>
          <w:szCs w:val="28"/>
        </w:rPr>
        <w:t xml:space="preserve"> Available at: </w:t>
      </w:r>
      <w:hyperlink r:id="rId11" w:history="1">
        <w:r w:rsidRPr="00517CC6">
          <w:rPr>
            <w:rStyle w:val="Hyperlink"/>
            <w:rFonts w:ascii="Arial" w:hAnsi="Arial" w:cs="Arial"/>
            <w:sz w:val="28"/>
            <w:szCs w:val="28"/>
          </w:rPr>
          <w:t>https://foundationyears.org.uk/pedagogy-early-learning/quality-improvement/</w:t>
        </w:r>
      </w:hyperlink>
      <w:r w:rsidRPr="00517CC6">
        <w:rPr>
          <w:rFonts w:ascii="Arial" w:hAnsi="Arial" w:cs="Arial"/>
          <w:sz w:val="28"/>
          <w:szCs w:val="28"/>
        </w:rPr>
        <w:t xml:space="preserve"> [Accessed:11/07/2020]</w:t>
      </w:r>
    </w:p>
    <w:p w14:paraId="16636D8B" w14:textId="77777777" w:rsidR="00517CC6" w:rsidRPr="00517CC6" w:rsidRDefault="00517CC6" w:rsidP="00517CC6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7F6E1C9F" w14:textId="77777777" w:rsidR="00517CC6" w:rsidRPr="00517CC6" w:rsidRDefault="00517CC6" w:rsidP="00517CC6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517CC6">
        <w:rPr>
          <w:rFonts w:ascii="Arial" w:hAnsi="Arial" w:cs="Arial"/>
          <w:sz w:val="28"/>
          <w:szCs w:val="28"/>
        </w:rPr>
        <w:t xml:space="preserve">Learning Theories (No Date) </w:t>
      </w:r>
      <w:r w:rsidRPr="00517CC6">
        <w:rPr>
          <w:rFonts w:ascii="Arial" w:hAnsi="Arial" w:cs="Arial"/>
          <w:i/>
          <w:iCs/>
          <w:sz w:val="28"/>
          <w:szCs w:val="28"/>
        </w:rPr>
        <w:t xml:space="preserve">Social Learning Theory (Bandura) </w:t>
      </w:r>
      <w:r w:rsidRPr="00517CC6">
        <w:rPr>
          <w:rFonts w:ascii="Arial" w:hAnsi="Arial" w:cs="Arial"/>
          <w:sz w:val="28"/>
          <w:szCs w:val="28"/>
        </w:rPr>
        <w:t xml:space="preserve">Available at: </w:t>
      </w:r>
      <w:hyperlink r:id="rId12" w:history="1">
        <w:r w:rsidRPr="00517CC6">
          <w:rPr>
            <w:rStyle w:val="Hyperlink"/>
            <w:rFonts w:ascii="Arial" w:hAnsi="Arial" w:cs="Arial"/>
            <w:sz w:val="28"/>
            <w:szCs w:val="28"/>
          </w:rPr>
          <w:t>https://www.learnin</w:t>
        </w:r>
        <w:r w:rsidRPr="00517CC6">
          <w:rPr>
            <w:rStyle w:val="Hyperlink"/>
            <w:rFonts w:ascii="Arial" w:hAnsi="Arial" w:cs="Arial"/>
            <w:sz w:val="28"/>
            <w:szCs w:val="28"/>
          </w:rPr>
          <w:t>g</w:t>
        </w:r>
        <w:r w:rsidRPr="00517CC6">
          <w:rPr>
            <w:rStyle w:val="Hyperlink"/>
            <w:rFonts w:ascii="Arial" w:hAnsi="Arial" w:cs="Arial"/>
            <w:sz w:val="28"/>
            <w:szCs w:val="28"/>
          </w:rPr>
          <w:t>-theories.com/social-learning-theory-bandura.html</w:t>
        </w:r>
      </w:hyperlink>
      <w:r w:rsidRPr="00517CC6">
        <w:rPr>
          <w:rFonts w:ascii="Arial" w:hAnsi="Arial" w:cs="Arial"/>
          <w:sz w:val="28"/>
          <w:szCs w:val="28"/>
        </w:rPr>
        <w:t xml:space="preserve"> [Accessed:10/07/2020]</w:t>
      </w:r>
    </w:p>
    <w:p w14:paraId="3E4D09A1" w14:textId="77777777" w:rsidR="00517CC6" w:rsidRPr="00517CC6" w:rsidRDefault="00517CC6" w:rsidP="00517CC6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2C7747B9" w14:textId="77777777" w:rsidR="00517CC6" w:rsidRPr="00517CC6" w:rsidRDefault="00517CC6" w:rsidP="00517CC6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517CC6">
        <w:rPr>
          <w:rFonts w:ascii="Arial" w:hAnsi="Arial" w:cs="Arial"/>
          <w:sz w:val="28"/>
          <w:szCs w:val="28"/>
        </w:rPr>
        <w:t xml:space="preserve">Pauli, J. (2018) </w:t>
      </w:r>
      <w:r w:rsidRPr="00517CC6">
        <w:rPr>
          <w:rFonts w:ascii="Arial" w:hAnsi="Arial" w:cs="Arial"/>
          <w:i/>
          <w:iCs/>
          <w:sz w:val="28"/>
          <w:szCs w:val="28"/>
        </w:rPr>
        <w:t xml:space="preserve">The Importance of Teamwork in School and at the Workplace. </w:t>
      </w:r>
      <w:r w:rsidRPr="00517CC6">
        <w:rPr>
          <w:rFonts w:ascii="Arial" w:hAnsi="Arial" w:cs="Arial"/>
          <w:sz w:val="28"/>
          <w:szCs w:val="28"/>
        </w:rPr>
        <w:t xml:space="preserve">Available at: </w:t>
      </w:r>
      <w:hyperlink r:id="rId13" w:anchor="gs.a2oszp" w:history="1">
        <w:r w:rsidRPr="00517CC6">
          <w:rPr>
            <w:rStyle w:val="Hyperlink"/>
            <w:rFonts w:ascii="Arial" w:hAnsi="Arial" w:cs="Arial"/>
            <w:sz w:val="28"/>
            <w:szCs w:val="28"/>
          </w:rPr>
          <w:t>https://aboutleaders.com/teamwork-school-workplace/#gs.a2oszp</w:t>
        </w:r>
      </w:hyperlink>
      <w:r w:rsidRPr="00517CC6">
        <w:rPr>
          <w:rFonts w:ascii="Arial" w:hAnsi="Arial" w:cs="Arial"/>
          <w:sz w:val="28"/>
          <w:szCs w:val="28"/>
        </w:rPr>
        <w:t xml:space="preserve"> [Accessed:11/07/2020]</w:t>
      </w:r>
    </w:p>
    <w:p w14:paraId="77073CB3" w14:textId="77777777" w:rsidR="00517CC6" w:rsidRPr="00517CC6" w:rsidRDefault="00517CC6" w:rsidP="00517CC6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6BB09D94" w14:textId="77777777" w:rsidR="00517CC6" w:rsidRPr="00517CC6" w:rsidRDefault="00517CC6" w:rsidP="00517CC6">
      <w:pPr>
        <w:spacing w:after="0" w:line="240" w:lineRule="auto"/>
        <w:contextualSpacing/>
        <w:rPr>
          <w:rFonts w:ascii="Arial" w:hAnsi="Arial" w:cs="Arial"/>
          <w:sz w:val="28"/>
          <w:szCs w:val="28"/>
        </w:rPr>
      </w:pPr>
      <w:r w:rsidRPr="00517CC6">
        <w:rPr>
          <w:rFonts w:ascii="Arial" w:hAnsi="Arial" w:cs="Arial"/>
          <w:sz w:val="28"/>
          <w:szCs w:val="28"/>
        </w:rPr>
        <w:t xml:space="preserve">Pound, L (2005) How children learn. From Montessori to Vygotsky -educational theories and approaches made easy. Step Forward Publishing Limited. </w:t>
      </w:r>
    </w:p>
    <w:p w14:paraId="719A2F06" w14:textId="77777777" w:rsidR="00517CC6" w:rsidRPr="00517CC6" w:rsidRDefault="00517CC6" w:rsidP="00517CC6">
      <w:pPr>
        <w:spacing w:after="0" w:line="240" w:lineRule="auto"/>
        <w:contextualSpacing/>
        <w:rPr>
          <w:rFonts w:ascii="Arial" w:hAnsi="Arial" w:cs="Arial"/>
          <w:sz w:val="28"/>
          <w:szCs w:val="28"/>
        </w:rPr>
      </w:pPr>
    </w:p>
    <w:p w14:paraId="430AE78D" w14:textId="77777777" w:rsidR="00517CC6" w:rsidRPr="00517CC6" w:rsidRDefault="00517CC6" w:rsidP="00517CC6">
      <w:pPr>
        <w:spacing w:after="0" w:line="240" w:lineRule="auto"/>
        <w:contextualSpacing/>
        <w:rPr>
          <w:rFonts w:ascii="Arial" w:hAnsi="Arial" w:cs="Arial"/>
          <w:sz w:val="28"/>
          <w:szCs w:val="28"/>
        </w:rPr>
      </w:pPr>
      <w:r w:rsidRPr="00517CC6">
        <w:rPr>
          <w:rFonts w:ascii="Arial" w:hAnsi="Arial" w:cs="Arial"/>
          <w:sz w:val="28"/>
          <w:szCs w:val="28"/>
        </w:rPr>
        <w:t xml:space="preserve">Pound, L. (2009) How children learn 3. </w:t>
      </w:r>
      <w:proofErr w:type="spellStart"/>
      <w:r w:rsidRPr="00517CC6">
        <w:rPr>
          <w:rFonts w:ascii="Arial" w:hAnsi="Arial" w:cs="Arial"/>
          <w:sz w:val="28"/>
          <w:szCs w:val="28"/>
        </w:rPr>
        <w:t>Contempory</w:t>
      </w:r>
      <w:proofErr w:type="spellEnd"/>
      <w:r w:rsidRPr="00517CC6">
        <w:rPr>
          <w:rFonts w:ascii="Arial" w:hAnsi="Arial" w:cs="Arial"/>
          <w:sz w:val="28"/>
          <w:szCs w:val="28"/>
        </w:rPr>
        <w:t xml:space="preserve"> thinking and theorists. MA Education Ltd</w:t>
      </w:r>
    </w:p>
    <w:p w14:paraId="1461D522" w14:textId="77777777" w:rsidR="00517CC6" w:rsidRPr="00517CC6" w:rsidRDefault="00517CC6" w:rsidP="00517CC6">
      <w:pPr>
        <w:spacing w:after="0" w:line="240" w:lineRule="auto"/>
        <w:contextualSpacing/>
        <w:rPr>
          <w:rFonts w:ascii="Arial" w:hAnsi="Arial" w:cs="Arial"/>
          <w:sz w:val="28"/>
          <w:szCs w:val="28"/>
        </w:rPr>
      </w:pPr>
    </w:p>
    <w:p w14:paraId="083A22B7" w14:textId="77777777" w:rsidR="00517CC6" w:rsidRPr="00517CC6" w:rsidRDefault="00517CC6" w:rsidP="00517CC6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517CC6">
        <w:rPr>
          <w:rFonts w:ascii="Arial" w:hAnsi="Arial" w:cs="Arial"/>
          <w:i/>
          <w:iCs/>
          <w:sz w:val="28"/>
          <w:szCs w:val="28"/>
        </w:rPr>
        <w:t>Rights of Children and Young Persons (Wales) Measure 2011</w:t>
      </w:r>
      <w:r w:rsidRPr="00517CC6">
        <w:rPr>
          <w:rFonts w:ascii="Arial" w:hAnsi="Arial" w:cs="Arial"/>
          <w:sz w:val="28"/>
          <w:szCs w:val="28"/>
        </w:rPr>
        <w:t>. Available at:</w:t>
      </w:r>
      <w:hyperlink r:id="rId14" w:history="1">
        <w:r w:rsidRPr="00517CC6">
          <w:rPr>
            <w:rStyle w:val="Hyperlink"/>
            <w:rFonts w:ascii="Arial" w:hAnsi="Arial" w:cs="Arial"/>
            <w:sz w:val="28"/>
            <w:szCs w:val="28"/>
          </w:rPr>
          <w:t>http://www.legislation.gov.uk/mwa/2011/2/pdfs/mwa_20110002_en.pdf</w:t>
        </w:r>
      </w:hyperlink>
      <w:r w:rsidRPr="00517CC6">
        <w:rPr>
          <w:rFonts w:ascii="Arial" w:hAnsi="Arial" w:cs="Arial"/>
          <w:sz w:val="28"/>
          <w:szCs w:val="28"/>
        </w:rPr>
        <w:t xml:space="preserve"> [Accessed: 31 October 2018]</w:t>
      </w:r>
    </w:p>
    <w:p w14:paraId="39528426" w14:textId="77777777" w:rsidR="00517CC6" w:rsidRPr="00517CC6" w:rsidRDefault="00517CC6" w:rsidP="00517CC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DA46C17" w14:textId="77777777" w:rsidR="00517CC6" w:rsidRPr="00517CC6" w:rsidRDefault="00517CC6" w:rsidP="00517CC6">
      <w:pPr>
        <w:spacing w:after="0" w:line="240" w:lineRule="auto"/>
        <w:contextualSpacing/>
        <w:rPr>
          <w:rFonts w:ascii="Arial" w:hAnsi="Arial" w:cs="Arial"/>
          <w:sz w:val="28"/>
          <w:szCs w:val="28"/>
        </w:rPr>
      </w:pPr>
      <w:proofErr w:type="spellStart"/>
      <w:r w:rsidRPr="00517CC6">
        <w:rPr>
          <w:rFonts w:ascii="Arial" w:hAnsi="Arial" w:cs="Arial"/>
          <w:sz w:val="28"/>
          <w:szCs w:val="28"/>
        </w:rPr>
        <w:t>Siencyn</w:t>
      </w:r>
      <w:proofErr w:type="spellEnd"/>
      <w:r w:rsidRPr="00517CC6">
        <w:rPr>
          <w:rFonts w:ascii="Arial" w:hAnsi="Arial" w:cs="Arial"/>
          <w:sz w:val="28"/>
          <w:szCs w:val="28"/>
        </w:rPr>
        <w:t xml:space="preserve">, S (2010) Y </w:t>
      </w:r>
      <w:proofErr w:type="spellStart"/>
      <w:r w:rsidRPr="00517CC6">
        <w:rPr>
          <w:rFonts w:ascii="Arial" w:hAnsi="Arial" w:cs="Arial"/>
          <w:sz w:val="28"/>
          <w:szCs w:val="28"/>
        </w:rPr>
        <w:t>cyfnod</w:t>
      </w:r>
      <w:proofErr w:type="spellEnd"/>
      <w:r w:rsidRPr="00517CC6">
        <w:rPr>
          <w:rFonts w:ascii="Arial" w:hAnsi="Arial" w:cs="Arial"/>
          <w:sz w:val="28"/>
          <w:szCs w:val="28"/>
        </w:rPr>
        <w:t xml:space="preserve"> sylfaen3-7oed. </w:t>
      </w:r>
      <w:proofErr w:type="spellStart"/>
      <w:r w:rsidRPr="00517CC6">
        <w:rPr>
          <w:rFonts w:ascii="Arial" w:hAnsi="Arial" w:cs="Arial"/>
          <w:sz w:val="28"/>
          <w:szCs w:val="28"/>
        </w:rPr>
        <w:t>Athroniath</w:t>
      </w:r>
      <w:proofErr w:type="spellEnd"/>
      <w:r w:rsidRPr="00517CC6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517CC6">
        <w:rPr>
          <w:rFonts w:ascii="Arial" w:hAnsi="Arial" w:cs="Arial"/>
          <w:sz w:val="28"/>
          <w:szCs w:val="28"/>
        </w:rPr>
        <w:t>Ymchwil</w:t>
      </w:r>
      <w:proofErr w:type="spellEnd"/>
      <w:r w:rsidRPr="00517CC6">
        <w:rPr>
          <w:rFonts w:ascii="Arial" w:hAnsi="Arial" w:cs="Arial"/>
          <w:sz w:val="28"/>
          <w:szCs w:val="28"/>
        </w:rPr>
        <w:t xml:space="preserve"> ac </w:t>
      </w:r>
      <w:proofErr w:type="spellStart"/>
      <w:r w:rsidRPr="00517CC6">
        <w:rPr>
          <w:rFonts w:ascii="Arial" w:hAnsi="Arial" w:cs="Arial"/>
          <w:sz w:val="28"/>
          <w:szCs w:val="28"/>
        </w:rPr>
        <w:t>Ymarfer</w:t>
      </w:r>
      <w:proofErr w:type="spellEnd"/>
      <w:r w:rsidRPr="00517CC6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517CC6">
        <w:rPr>
          <w:rFonts w:ascii="Arial" w:hAnsi="Arial" w:cs="Arial"/>
          <w:sz w:val="28"/>
          <w:szCs w:val="28"/>
        </w:rPr>
        <w:t>Cyhoeddiadau</w:t>
      </w:r>
      <w:proofErr w:type="spellEnd"/>
      <w:r w:rsidRPr="00517CC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517CC6">
        <w:rPr>
          <w:rFonts w:ascii="Arial" w:hAnsi="Arial" w:cs="Arial"/>
          <w:sz w:val="28"/>
          <w:szCs w:val="28"/>
        </w:rPr>
        <w:t>Prifysgol</w:t>
      </w:r>
      <w:proofErr w:type="spellEnd"/>
      <w:r w:rsidRPr="00517CC6">
        <w:rPr>
          <w:rFonts w:ascii="Arial" w:hAnsi="Arial" w:cs="Arial"/>
          <w:sz w:val="28"/>
          <w:szCs w:val="28"/>
        </w:rPr>
        <w:t xml:space="preserve"> Cymru Y </w:t>
      </w:r>
      <w:proofErr w:type="spellStart"/>
      <w:r w:rsidRPr="00517CC6">
        <w:rPr>
          <w:rFonts w:ascii="Arial" w:hAnsi="Arial" w:cs="Arial"/>
          <w:sz w:val="28"/>
          <w:szCs w:val="28"/>
        </w:rPr>
        <w:t>Drindod</w:t>
      </w:r>
      <w:proofErr w:type="spellEnd"/>
      <w:r w:rsidRPr="00517CC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517CC6">
        <w:rPr>
          <w:rFonts w:ascii="Arial" w:hAnsi="Arial" w:cs="Arial"/>
          <w:sz w:val="28"/>
          <w:szCs w:val="28"/>
        </w:rPr>
        <w:t>Dewi</w:t>
      </w:r>
      <w:proofErr w:type="spellEnd"/>
      <w:r w:rsidRPr="00517CC6">
        <w:rPr>
          <w:rFonts w:ascii="Arial" w:hAnsi="Arial" w:cs="Arial"/>
          <w:sz w:val="28"/>
          <w:szCs w:val="28"/>
        </w:rPr>
        <w:t xml:space="preserve"> Sant.</w:t>
      </w:r>
    </w:p>
    <w:p w14:paraId="17D3705F" w14:textId="77777777" w:rsidR="00517CC6" w:rsidRPr="00517CC6" w:rsidRDefault="00517CC6" w:rsidP="00517CC6">
      <w:pPr>
        <w:spacing w:after="0" w:line="240" w:lineRule="auto"/>
        <w:contextualSpacing/>
        <w:rPr>
          <w:rFonts w:ascii="Arial" w:hAnsi="Arial" w:cs="Arial"/>
          <w:sz w:val="28"/>
          <w:szCs w:val="28"/>
        </w:rPr>
      </w:pPr>
    </w:p>
    <w:p w14:paraId="258AA0F7" w14:textId="77777777" w:rsidR="00517CC6" w:rsidRPr="00517CC6" w:rsidRDefault="00517CC6" w:rsidP="00517CC6">
      <w:pPr>
        <w:spacing w:after="0" w:line="240" w:lineRule="auto"/>
        <w:contextualSpacing/>
        <w:rPr>
          <w:rFonts w:ascii="Arial" w:hAnsi="Arial" w:cs="Arial"/>
          <w:sz w:val="28"/>
          <w:szCs w:val="28"/>
        </w:rPr>
      </w:pPr>
      <w:proofErr w:type="spellStart"/>
      <w:r w:rsidRPr="00517CC6">
        <w:rPr>
          <w:rFonts w:ascii="Arial" w:hAnsi="Arial" w:cs="Arial"/>
          <w:sz w:val="28"/>
          <w:szCs w:val="28"/>
        </w:rPr>
        <w:t>Siencyn</w:t>
      </w:r>
      <w:proofErr w:type="spellEnd"/>
      <w:r w:rsidRPr="00517CC6">
        <w:rPr>
          <w:rFonts w:ascii="Arial" w:hAnsi="Arial" w:cs="Arial"/>
          <w:sz w:val="28"/>
          <w:szCs w:val="28"/>
        </w:rPr>
        <w:t xml:space="preserve">, S. (2008) </w:t>
      </w:r>
      <w:r w:rsidRPr="00517CC6">
        <w:rPr>
          <w:rFonts w:ascii="Arial" w:hAnsi="Arial" w:cs="Arial"/>
          <w:i/>
          <w:iCs/>
          <w:sz w:val="28"/>
          <w:szCs w:val="28"/>
        </w:rPr>
        <w:t xml:space="preserve">Y </w:t>
      </w:r>
      <w:proofErr w:type="spellStart"/>
      <w:r w:rsidRPr="00517CC6">
        <w:rPr>
          <w:rFonts w:ascii="Arial" w:hAnsi="Arial" w:cs="Arial"/>
          <w:i/>
          <w:iCs/>
          <w:sz w:val="28"/>
          <w:szCs w:val="28"/>
        </w:rPr>
        <w:t>Plentyn</w:t>
      </w:r>
      <w:proofErr w:type="spellEnd"/>
      <w:r w:rsidRPr="00517CC6">
        <w:rPr>
          <w:rFonts w:ascii="Arial" w:hAnsi="Arial" w:cs="Arial"/>
          <w:i/>
          <w:iCs/>
          <w:sz w:val="28"/>
          <w:szCs w:val="28"/>
        </w:rPr>
        <w:t xml:space="preserve"> Bach. </w:t>
      </w:r>
      <w:proofErr w:type="spellStart"/>
      <w:r w:rsidRPr="00517CC6">
        <w:rPr>
          <w:rFonts w:ascii="Arial" w:hAnsi="Arial" w:cs="Arial"/>
          <w:i/>
          <w:iCs/>
          <w:sz w:val="28"/>
          <w:szCs w:val="28"/>
        </w:rPr>
        <w:t>Cyflwyniad</w:t>
      </w:r>
      <w:proofErr w:type="spellEnd"/>
      <w:r w:rsidRPr="00517CC6">
        <w:rPr>
          <w:rFonts w:ascii="Arial" w:hAnsi="Arial" w:cs="Arial"/>
          <w:i/>
          <w:iCs/>
          <w:sz w:val="28"/>
          <w:szCs w:val="28"/>
        </w:rPr>
        <w:t xml:space="preserve"> I </w:t>
      </w:r>
      <w:proofErr w:type="spellStart"/>
      <w:r w:rsidRPr="00517CC6">
        <w:rPr>
          <w:rFonts w:ascii="Arial" w:hAnsi="Arial" w:cs="Arial"/>
          <w:i/>
          <w:iCs/>
          <w:sz w:val="28"/>
          <w:szCs w:val="28"/>
        </w:rPr>
        <w:t>Astudiaethau</w:t>
      </w:r>
      <w:proofErr w:type="spellEnd"/>
      <w:r w:rsidRPr="00517CC6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517CC6">
        <w:rPr>
          <w:rFonts w:ascii="Arial" w:hAnsi="Arial" w:cs="Arial"/>
          <w:i/>
          <w:iCs/>
          <w:sz w:val="28"/>
          <w:szCs w:val="28"/>
        </w:rPr>
        <w:t>Plentyndod</w:t>
      </w:r>
      <w:proofErr w:type="spellEnd"/>
      <w:r w:rsidRPr="00517CC6">
        <w:rPr>
          <w:rFonts w:ascii="Arial" w:hAnsi="Arial" w:cs="Arial"/>
          <w:i/>
          <w:iCs/>
          <w:sz w:val="28"/>
          <w:szCs w:val="28"/>
        </w:rPr>
        <w:t xml:space="preserve"> </w:t>
      </w:r>
      <w:proofErr w:type="spellStart"/>
      <w:r w:rsidRPr="00517CC6">
        <w:rPr>
          <w:rFonts w:ascii="Arial" w:hAnsi="Arial" w:cs="Arial"/>
          <w:i/>
          <w:iCs/>
          <w:sz w:val="28"/>
          <w:szCs w:val="28"/>
        </w:rPr>
        <w:t>Cynnar</w:t>
      </w:r>
      <w:proofErr w:type="spellEnd"/>
      <w:r w:rsidRPr="00517CC6">
        <w:rPr>
          <w:rFonts w:ascii="Arial" w:hAnsi="Arial" w:cs="Arial"/>
          <w:i/>
          <w:iCs/>
          <w:sz w:val="28"/>
          <w:szCs w:val="28"/>
        </w:rPr>
        <w:t xml:space="preserve">. </w:t>
      </w:r>
      <w:proofErr w:type="spellStart"/>
      <w:r w:rsidRPr="00517CC6">
        <w:rPr>
          <w:rFonts w:ascii="Arial" w:hAnsi="Arial" w:cs="Arial"/>
          <w:sz w:val="28"/>
          <w:szCs w:val="28"/>
        </w:rPr>
        <w:t>Cyhoeddiadau</w:t>
      </w:r>
      <w:proofErr w:type="spellEnd"/>
      <w:r w:rsidRPr="00517CC6">
        <w:rPr>
          <w:rFonts w:ascii="Arial" w:hAnsi="Arial" w:cs="Arial"/>
          <w:sz w:val="28"/>
          <w:szCs w:val="28"/>
        </w:rPr>
        <w:t xml:space="preserve"> Coleg Y </w:t>
      </w:r>
      <w:proofErr w:type="spellStart"/>
      <w:r w:rsidRPr="00517CC6">
        <w:rPr>
          <w:rFonts w:ascii="Arial" w:hAnsi="Arial" w:cs="Arial"/>
          <w:sz w:val="28"/>
          <w:szCs w:val="28"/>
        </w:rPr>
        <w:t>Drindod</w:t>
      </w:r>
      <w:proofErr w:type="spellEnd"/>
      <w:r w:rsidRPr="00517CC6">
        <w:rPr>
          <w:rFonts w:ascii="Arial" w:hAnsi="Arial" w:cs="Arial"/>
          <w:sz w:val="28"/>
          <w:szCs w:val="28"/>
        </w:rPr>
        <w:t>.</w:t>
      </w:r>
    </w:p>
    <w:p w14:paraId="524DDCE6" w14:textId="77777777" w:rsidR="00517CC6" w:rsidRPr="00517CC6" w:rsidRDefault="00517CC6" w:rsidP="00517CC6">
      <w:pPr>
        <w:spacing w:after="0" w:line="240" w:lineRule="auto"/>
        <w:contextualSpacing/>
        <w:rPr>
          <w:rFonts w:ascii="Arial" w:hAnsi="Arial" w:cs="Arial"/>
          <w:sz w:val="28"/>
          <w:szCs w:val="28"/>
        </w:rPr>
      </w:pPr>
    </w:p>
    <w:p w14:paraId="1020541A" w14:textId="77777777" w:rsidR="00517CC6" w:rsidRPr="00517CC6" w:rsidRDefault="00517CC6" w:rsidP="00517CC6">
      <w:pPr>
        <w:pStyle w:val="paragraph"/>
        <w:textAlignment w:val="baseline"/>
        <w:rPr>
          <w:rStyle w:val="eop"/>
          <w:rFonts w:ascii="Arial" w:hAnsi="Arial" w:cs="Arial"/>
          <w:sz w:val="28"/>
          <w:szCs w:val="28"/>
        </w:rPr>
      </w:pPr>
      <w:r w:rsidRPr="00517CC6">
        <w:rPr>
          <w:rStyle w:val="normaltextrun1"/>
          <w:rFonts w:ascii="Arial" w:hAnsi="Arial" w:cs="Arial"/>
          <w:sz w:val="28"/>
          <w:szCs w:val="28"/>
        </w:rPr>
        <w:t xml:space="preserve">UNICEF (No Date) </w:t>
      </w:r>
      <w:r w:rsidRPr="00517CC6">
        <w:rPr>
          <w:rStyle w:val="normaltextrun1"/>
          <w:rFonts w:ascii="Arial" w:hAnsi="Arial" w:cs="Arial"/>
          <w:i/>
          <w:iCs/>
          <w:sz w:val="28"/>
          <w:szCs w:val="28"/>
        </w:rPr>
        <w:t>A summary of the UN convention of the rights of the child.</w:t>
      </w:r>
      <w:r w:rsidRPr="00517CC6">
        <w:rPr>
          <w:rStyle w:val="normaltextrun1"/>
          <w:rFonts w:ascii="Arial" w:hAnsi="Arial" w:cs="Arial"/>
          <w:sz w:val="28"/>
          <w:szCs w:val="28"/>
        </w:rPr>
        <w:t xml:space="preserve"> Available at: </w:t>
      </w:r>
      <w:hyperlink r:id="rId15" w:tgtFrame="_blank" w:history="1">
        <w:r w:rsidRPr="00517CC6">
          <w:rPr>
            <w:rStyle w:val="normaltextrun1"/>
            <w:rFonts w:ascii="Arial" w:hAnsi="Arial" w:cs="Arial"/>
            <w:color w:val="0563C1"/>
            <w:sz w:val="28"/>
            <w:szCs w:val="28"/>
            <w:u w:val="single"/>
          </w:rPr>
          <w:t>https://www.unicef.org.uk/p-content/uploads/2010/05/UNCRC_summary-1.pdf</w:t>
        </w:r>
      </w:hyperlink>
      <w:r w:rsidRPr="00517CC6">
        <w:rPr>
          <w:rStyle w:val="normaltextrun1"/>
          <w:rFonts w:ascii="Arial" w:hAnsi="Arial" w:cs="Arial"/>
          <w:sz w:val="28"/>
          <w:szCs w:val="28"/>
        </w:rPr>
        <w:t xml:space="preserve"> [Accessed:11/07/2020]</w:t>
      </w:r>
    </w:p>
    <w:p w14:paraId="4347162D" w14:textId="77777777" w:rsidR="00517CC6" w:rsidRPr="00517CC6" w:rsidRDefault="00517CC6" w:rsidP="00517CC6">
      <w:pPr>
        <w:pStyle w:val="paragraph"/>
        <w:textAlignment w:val="baseline"/>
        <w:rPr>
          <w:rStyle w:val="eop"/>
          <w:rFonts w:ascii="Arial" w:hAnsi="Arial" w:cs="Arial"/>
          <w:sz w:val="28"/>
          <w:szCs w:val="28"/>
        </w:rPr>
      </w:pPr>
    </w:p>
    <w:p w14:paraId="192AA70C" w14:textId="77777777" w:rsidR="00517CC6" w:rsidRPr="00517CC6" w:rsidRDefault="00517CC6" w:rsidP="00517CC6">
      <w:pPr>
        <w:pStyle w:val="paragraph"/>
        <w:contextualSpacing/>
        <w:textAlignment w:val="baseline"/>
        <w:rPr>
          <w:rStyle w:val="eop"/>
          <w:rFonts w:ascii="Arial" w:hAnsi="Arial" w:cs="Arial"/>
          <w:sz w:val="28"/>
          <w:szCs w:val="28"/>
        </w:rPr>
      </w:pPr>
      <w:r w:rsidRPr="00517CC6">
        <w:rPr>
          <w:rStyle w:val="eop"/>
          <w:rFonts w:ascii="Arial" w:hAnsi="Arial" w:cs="Arial"/>
          <w:sz w:val="28"/>
          <w:szCs w:val="28"/>
        </w:rPr>
        <w:t>Welsh Assembly Government (2008) Learning and Teaching Pedagogy. Cardiff: Welsh Government.</w:t>
      </w:r>
    </w:p>
    <w:p w14:paraId="14574404" w14:textId="77777777" w:rsidR="00517CC6" w:rsidRPr="00517CC6" w:rsidRDefault="00517CC6" w:rsidP="00517CC6">
      <w:pPr>
        <w:pStyle w:val="paragraph"/>
        <w:contextualSpacing/>
        <w:textAlignment w:val="baseline"/>
        <w:rPr>
          <w:rStyle w:val="eop"/>
          <w:rFonts w:ascii="Arial" w:hAnsi="Arial" w:cs="Arial"/>
          <w:sz w:val="28"/>
          <w:szCs w:val="28"/>
        </w:rPr>
      </w:pPr>
    </w:p>
    <w:p w14:paraId="72D8F9F5" w14:textId="77777777" w:rsidR="00517CC6" w:rsidRPr="00517CC6" w:rsidRDefault="00517CC6" w:rsidP="00517CC6">
      <w:pPr>
        <w:pStyle w:val="paragraph"/>
        <w:contextualSpacing/>
        <w:textAlignment w:val="baseline"/>
        <w:rPr>
          <w:rStyle w:val="eop"/>
          <w:rFonts w:ascii="Arial" w:hAnsi="Arial" w:cs="Arial"/>
          <w:sz w:val="28"/>
          <w:szCs w:val="28"/>
        </w:rPr>
      </w:pPr>
      <w:r w:rsidRPr="00517CC6">
        <w:rPr>
          <w:rStyle w:val="normaltextrun1"/>
          <w:rFonts w:ascii="Arial" w:hAnsi="Arial" w:cs="Arial"/>
          <w:sz w:val="28"/>
          <w:szCs w:val="28"/>
        </w:rPr>
        <w:t xml:space="preserve">Welsh Government (2008) </w:t>
      </w:r>
      <w:r w:rsidRPr="00517CC6">
        <w:rPr>
          <w:rStyle w:val="normaltextrun1"/>
          <w:rFonts w:ascii="Arial" w:hAnsi="Arial" w:cs="Arial"/>
          <w:i/>
          <w:iCs/>
          <w:sz w:val="28"/>
          <w:szCs w:val="28"/>
        </w:rPr>
        <w:t xml:space="preserve">Language, Literacy and Communication Skills. </w:t>
      </w:r>
      <w:r w:rsidRPr="00517CC6">
        <w:rPr>
          <w:rStyle w:val="normaltextrun1"/>
          <w:rFonts w:ascii="Arial" w:hAnsi="Arial" w:cs="Arial"/>
          <w:sz w:val="28"/>
          <w:szCs w:val="28"/>
        </w:rPr>
        <w:t>Cardiff: Welsh Government.</w:t>
      </w:r>
      <w:r w:rsidRPr="00517CC6">
        <w:rPr>
          <w:rStyle w:val="eop"/>
          <w:rFonts w:ascii="Arial" w:hAnsi="Arial" w:cs="Arial"/>
          <w:sz w:val="28"/>
          <w:szCs w:val="28"/>
        </w:rPr>
        <w:t> </w:t>
      </w:r>
    </w:p>
    <w:p w14:paraId="08FA282A" w14:textId="77777777" w:rsidR="00517CC6" w:rsidRPr="00517CC6" w:rsidRDefault="00517CC6" w:rsidP="00517CC6">
      <w:pPr>
        <w:pStyle w:val="paragraph"/>
        <w:contextualSpacing/>
        <w:textAlignment w:val="baseline"/>
        <w:rPr>
          <w:rStyle w:val="eop"/>
          <w:rFonts w:ascii="Arial" w:hAnsi="Arial" w:cs="Arial"/>
          <w:sz w:val="28"/>
          <w:szCs w:val="28"/>
        </w:rPr>
      </w:pPr>
    </w:p>
    <w:p w14:paraId="7FE385FB" w14:textId="77777777" w:rsidR="00517CC6" w:rsidRPr="00517CC6" w:rsidRDefault="00517CC6" w:rsidP="00517CC6">
      <w:pPr>
        <w:pStyle w:val="paragraph"/>
        <w:textAlignment w:val="baseline"/>
        <w:rPr>
          <w:rStyle w:val="eop"/>
          <w:rFonts w:ascii="Arial" w:hAnsi="Arial" w:cs="Arial"/>
          <w:sz w:val="28"/>
          <w:szCs w:val="28"/>
        </w:rPr>
      </w:pPr>
      <w:r w:rsidRPr="00517CC6">
        <w:rPr>
          <w:rStyle w:val="normaltextrun1"/>
          <w:rFonts w:ascii="Arial" w:hAnsi="Arial" w:cs="Arial"/>
          <w:sz w:val="28"/>
          <w:szCs w:val="28"/>
        </w:rPr>
        <w:t xml:space="preserve">Welsh Government (2015) </w:t>
      </w:r>
      <w:r w:rsidRPr="00517CC6">
        <w:rPr>
          <w:rStyle w:val="normaltextrun1"/>
          <w:rFonts w:ascii="Arial" w:hAnsi="Arial" w:cs="Arial"/>
          <w:i/>
          <w:iCs/>
          <w:sz w:val="28"/>
          <w:szCs w:val="28"/>
        </w:rPr>
        <w:t xml:space="preserve">Curriculum for Wales- Foundation Phase Framework. </w:t>
      </w:r>
      <w:r w:rsidRPr="00517CC6">
        <w:rPr>
          <w:rStyle w:val="normaltextrun1"/>
          <w:rFonts w:ascii="Arial" w:hAnsi="Arial" w:cs="Arial"/>
          <w:sz w:val="28"/>
          <w:szCs w:val="28"/>
        </w:rPr>
        <w:t xml:space="preserve">Available at: </w:t>
      </w:r>
      <w:hyperlink r:id="rId16" w:tgtFrame="_blank" w:history="1">
        <w:r w:rsidRPr="00517CC6">
          <w:rPr>
            <w:rStyle w:val="normaltextrun1"/>
            <w:rFonts w:ascii="Arial" w:hAnsi="Arial" w:cs="Arial"/>
            <w:color w:val="0563C1"/>
            <w:sz w:val="28"/>
            <w:szCs w:val="28"/>
            <w:u w:val="single"/>
          </w:rPr>
          <w:t>https://gov.wales/sites/default/files/publications/2018-02/foundation-phase-framework-revised-2015.pdf</w:t>
        </w:r>
      </w:hyperlink>
      <w:r w:rsidRPr="00517CC6">
        <w:rPr>
          <w:rStyle w:val="normaltextrun1"/>
          <w:rFonts w:ascii="Arial" w:hAnsi="Arial" w:cs="Arial"/>
          <w:color w:val="0563C1"/>
          <w:sz w:val="28"/>
          <w:szCs w:val="28"/>
          <w:u w:val="single"/>
        </w:rPr>
        <w:t xml:space="preserve"> </w:t>
      </w:r>
      <w:r w:rsidRPr="00517CC6">
        <w:rPr>
          <w:rStyle w:val="normaltextrun1"/>
          <w:rFonts w:ascii="Arial" w:hAnsi="Arial" w:cs="Arial"/>
          <w:sz w:val="28"/>
          <w:szCs w:val="28"/>
        </w:rPr>
        <w:t>[10/07/2020]</w:t>
      </w:r>
    </w:p>
    <w:p w14:paraId="5697ED43" w14:textId="77777777" w:rsidR="00517CC6" w:rsidRPr="00517CC6" w:rsidRDefault="00517CC6" w:rsidP="00517CC6">
      <w:pPr>
        <w:pStyle w:val="paragraph"/>
        <w:textAlignment w:val="baseline"/>
        <w:rPr>
          <w:rFonts w:ascii="Arial" w:hAnsi="Arial" w:cs="Arial"/>
          <w:sz w:val="28"/>
          <w:szCs w:val="28"/>
        </w:rPr>
      </w:pPr>
    </w:p>
    <w:p w14:paraId="1D75FF94" w14:textId="77777777" w:rsidR="00517CC6" w:rsidRPr="0000770E" w:rsidRDefault="00517CC6" w:rsidP="00517CC6">
      <w:pPr>
        <w:spacing w:after="0" w:line="240" w:lineRule="auto"/>
        <w:rPr>
          <w:rFonts w:ascii="Arial" w:hAnsi="Arial" w:cs="Arial"/>
          <w:i/>
          <w:iCs/>
          <w:sz w:val="28"/>
          <w:szCs w:val="28"/>
        </w:rPr>
      </w:pPr>
      <w:r w:rsidRPr="00517CC6">
        <w:rPr>
          <w:rFonts w:ascii="Arial" w:hAnsi="Arial" w:cs="Arial"/>
          <w:sz w:val="28"/>
          <w:szCs w:val="28"/>
        </w:rPr>
        <w:t xml:space="preserve">Welsh Government (2016) </w:t>
      </w:r>
      <w:r w:rsidRPr="00517CC6">
        <w:rPr>
          <w:rFonts w:ascii="Arial" w:hAnsi="Arial" w:cs="Arial"/>
          <w:i/>
          <w:iCs/>
          <w:sz w:val="28"/>
          <w:szCs w:val="28"/>
        </w:rPr>
        <w:t xml:space="preserve">National Minimum Standards for Regulated Childcare for children up to the age of 12 years. </w:t>
      </w:r>
      <w:r w:rsidRPr="00517CC6">
        <w:rPr>
          <w:rFonts w:ascii="Arial" w:hAnsi="Arial" w:cs="Arial"/>
          <w:iCs/>
          <w:sz w:val="28"/>
          <w:szCs w:val="28"/>
        </w:rPr>
        <w:t xml:space="preserve">Available at: </w:t>
      </w:r>
      <w:hyperlink r:id="rId17" w:history="1">
        <w:r w:rsidRPr="00517CC6">
          <w:rPr>
            <w:rStyle w:val="Hyperlink"/>
            <w:rFonts w:ascii="Arial" w:hAnsi="Arial" w:cs="Arial"/>
            <w:sz w:val="28"/>
            <w:szCs w:val="28"/>
          </w:rPr>
          <w:t>https://gov.wales/sites/default/files/publications/2019-06/national-minimum-standards-for-regulated-childcare.pdf</w:t>
        </w:r>
      </w:hyperlink>
      <w:r w:rsidRPr="00517CC6">
        <w:rPr>
          <w:rFonts w:ascii="Arial" w:hAnsi="Arial" w:cs="Arial"/>
          <w:sz w:val="28"/>
          <w:szCs w:val="28"/>
        </w:rPr>
        <w:t xml:space="preserve"> [Accessed: 10/07/2020]</w:t>
      </w:r>
    </w:p>
    <w:p w14:paraId="52DA9B3E" w14:textId="77777777" w:rsidR="00517CC6" w:rsidRDefault="00517CC6" w:rsidP="00517CC6">
      <w:pPr>
        <w:spacing w:after="0" w:line="240" w:lineRule="auto"/>
        <w:rPr>
          <w:rFonts w:ascii="Arial" w:hAnsi="Arial" w:cs="Arial"/>
          <w:sz w:val="28"/>
          <w:szCs w:val="28"/>
        </w:rPr>
      </w:pPr>
    </w:p>
    <w:p w14:paraId="2782887E" w14:textId="77777777" w:rsidR="00517CC6" w:rsidRDefault="00517CC6" w:rsidP="00517CC6">
      <w:pPr>
        <w:spacing w:after="0" w:line="240" w:lineRule="auto"/>
        <w:rPr>
          <w:rStyle w:val="pagerange"/>
          <w:rFonts w:ascii="Arial" w:hAnsi="Arial" w:cs="Arial"/>
          <w:sz w:val="28"/>
          <w:szCs w:val="28"/>
          <w:shd w:val="clear" w:color="auto" w:fill="FFFFFF"/>
        </w:rPr>
      </w:pPr>
    </w:p>
    <w:p w14:paraId="55BB23FC" w14:textId="77777777" w:rsidR="00517CC6" w:rsidRDefault="00517CC6" w:rsidP="00517CC6">
      <w:pPr>
        <w:spacing w:after="0" w:line="240" w:lineRule="auto"/>
      </w:pPr>
    </w:p>
    <w:p w14:paraId="07606F10" w14:textId="77777777" w:rsidR="00517CC6" w:rsidRDefault="00517CC6" w:rsidP="00517CC6">
      <w:pPr>
        <w:spacing w:after="0" w:line="240" w:lineRule="auto"/>
      </w:pPr>
    </w:p>
    <w:p w14:paraId="05A10B51" w14:textId="77777777" w:rsidR="00517CC6" w:rsidRDefault="00517CC6"/>
    <w:sectPr w:rsidR="00517C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CC6"/>
    <w:rsid w:val="0051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7A92A"/>
  <w15:chartTrackingRefBased/>
  <w15:docId w15:val="{DDDD00DE-9693-4AC8-8A56-B3C4C25B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C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1">
    <w:name w:val="normaltextrun1"/>
    <w:basedOn w:val="DefaultParagraphFont"/>
    <w:rsid w:val="00517CC6"/>
  </w:style>
  <w:style w:type="paragraph" w:customStyle="1" w:styleId="paragraph">
    <w:name w:val="paragraph"/>
    <w:basedOn w:val="Normal"/>
    <w:rsid w:val="00517C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517CC6"/>
  </w:style>
  <w:style w:type="character" w:styleId="Hyperlink">
    <w:name w:val="Hyperlink"/>
    <w:basedOn w:val="DefaultParagraphFont"/>
    <w:uiPriority w:val="99"/>
    <w:unhideWhenUsed/>
    <w:rsid w:val="00517CC6"/>
    <w:rPr>
      <w:color w:val="0000FF"/>
      <w:u w:val="single"/>
    </w:rPr>
  </w:style>
  <w:style w:type="character" w:customStyle="1" w:styleId="volumeissue">
    <w:name w:val="volume_issue"/>
    <w:basedOn w:val="DefaultParagraphFont"/>
    <w:rsid w:val="00517CC6"/>
  </w:style>
  <w:style w:type="character" w:customStyle="1" w:styleId="pagerange">
    <w:name w:val="page_range"/>
    <w:basedOn w:val="DefaultParagraphFont"/>
    <w:rsid w:val="00517CC6"/>
  </w:style>
  <w:style w:type="character" w:styleId="FollowedHyperlink">
    <w:name w:val="FollowedHyperlink"/>
    <w:basedOn w:val="DefaultParagraphFont"/>
    <w:uiPriority w:val="99"/>
    <w:semiHidden/>
    <w:unhideWhenUsed/>
    <w:rsid w:val="00517CC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arlyyearscareers.com/eyc/effective-ways-to-manage-a-team/benefits-of-effective-team-working/" TargetMode="External"/><Relationship Id="rId13" Type="http://schemas.openxmlformats.org/officeDocument/2006/relationships/hyperlink" Target="https://aboutleaders.com/teamwork-school-workplace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earlyyearscareers.com/eyc/effective-ways-to-manage-a-team/are-you-a-leader-or-a-follower/" TargetMode="External"/><Relationship Id="rId12" Type="http://schemas.openxmlformats.org/officeDocument/2006/relationships/hyperlink" Target="https://www.learning-theories.com/social-learning-theory-bandura.html" TargetMode="External"/><Relationship Id="rId17" Type="http://schemas.openxmlformats.org/officeDocument/2006/relationships/hyperlink" Target="https://gov.wales/sites/default/files/publications/2019-06/national-minimum-standards-for-regulated-childcare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gov.wales/sites/default/files/publications/2018-02/foundation-phase-framework-revised-2015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statutory-policies-for-schools-and-academy-trusts/statutory-policies-for-schools-and-academy-trusts" TargetMode="External"/><Relationship Id="rId11" Type="http://schemas.openxmlformats.org/officeDocument/2006/relationships/hyperlink" Target="https://foundationyears.org.uk/pedagogy-early-learning/quality-improvement/" TargetMode="External"/><Relationship Id="rId5" Type="http://schemas.openxmlformats.org/officeDocument/2006/relationships/hyperlink" Target="https://careinspectorate.wales/sites/default/files/2019-09/190916-chief-inspectors-annual-report-2018-19-en.pdf" TargetMode="External"/><Relationship Id="rId15" Type="http://schemas.openxmlformats.org/officeDocument/2006/relationships/hyperlink" Target="https://www.unicef.org.uk/wp-content/uploads/2010/05/UNCRC_summary-1.pdf" TargetMode="External"/><Relationship Id="rId10" Type="http://schemas.openxmlformats.org/officeDocument/2006/relationships/hyperlink" Target="https://eacea.ec.europa.eu/national-policies/eurydice/content/quality-assurance-early-childhood-and-school-education-81_en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youtube.com/watch?v=dmBqwWlJg8U" TargetMode="External"/><Relationship Id="rId9" Type="http://schemas.openxmlformats.org/officeDocument/2006/relationships/hyperlink" Target="https://www.estyn.gov.wales/sites/www.estyn.gov.wales/files/documents/Guidance%20handbook%20for%20the%20inspection%20of%20primary%20schools%20-%202018.pdf" TargetMode="External"/><Relationship Id="rId14" Type="http://schemas.openxmlformats.org/officeDocument/2006/relationships/hyperlink" Target="http://www.legislation.gov.uk/mwa/2011/2/pdfs/mwa_20110002_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909</Words>
  <Characters>5187</Characters>
  <Application>Microsoft Office Word</Application>
  <DocSecurity>0</DocSecurity>
  <Lines>43</Lines>
  <Paragraphs>12</Paragraphs>
  <ScaleCrop>false</ScaleCrop>
  <Company/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Mercedes DeClaire</dc:creator>
  <cp:keywords/>
  <dc:description/>
  <cp:lastModifiedBy>Mercedes DeClaire</cp:lastModifiedBy>
  <cp:revision>1</cp:revision>
  <dcterms:created xsi:type="dcterms:W3CDTF">2020-07-12T22:52:00Z</dcterms:created>
  <dcterms:modified xsi:type="dcterms:W3CDTF">2020-07-12T22:53:00Z</dcterms:modified>
</cp:coreProperties>
</file>