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200"/>
        <w:gridCol w:w="1746"/>
        <w:gridCol w:w="971"/>
        <w:gridCol w:w="851"/>
        <w:gridCol w:w="3248"/>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69D6AB0" w:rsidR="00EC129D" w:rsidRPr="007D32C5" w:rsidRDefault="00C869BC">
            <w:pPr>
              <w:rPr>
                <w:rFonts w:ascii="Arial" w:hAnsi="Arial" w:cs="Arial"/>
                <w:sz w:val="22"/>
              </w:rPr>
            </w:pPr>
            <w:r>
              <w:rPr>
                <w:rFonts w:ascii="Arial" w:hAnsi="Arial" w:cs="Arial"/>
                <w:sz w:val="22"/>
              </w:rPr>
              <w:t>2533083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2462ABA" w:rsidR="00EC129D" w:rsidRPr="007D32C5" w:rsidRDefault="00C869BC">
            <w:pPr>
              <w:rPr>
                <w:rFonts w:ascii="Arial" w:hAnsi="Arial" w:cs="Arial"/>
                <w:sz w:val="22"/>
              </w:rPr>
            </w:pPr>
            <w:r>
              <w:rPr>
                <w:rFonts w:ascii="Arial" w:hAnsi="Arial" w:cs="Arial"/>
                <w:sz w:val="22"/>
              </w:rPr>
              <w:t xml:space="preserve">Dominique </w:t>
            </w:r>
            <w:proofErr w:type="spellStart"/>
            <w:r>
              <w:rPr>
                <w:rFonts w:ascii="Arial" w:hAnsi="Arial" w:cs="Arial"/>
                <w:sz w:val="22"/>
              </w:rPr>
              <w:t>zanotto</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A13CCBE" w:rsidR="00EC129D" w:rsidRPr="007D32C5" w:rsidRDefault="00C869BC">
            <w:pPr>
              <w:rPr>
                <w:rFonts w:ascii="Arial" w:hAnsi="Arial" w:cs="Arial"/>
                <w:sz w:val="22"/>
              </w:rPr>
            </w:pPr>
            <w:r>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0955430" w:rsidR="00EC129D" w:rsidRPr="007D32C5" w:rsidRDefault="002502E9">
            <w:pPr>
              <w:rPr>
                <w:rFonts w:ascii="Arial" w:hAnsi="Arial" w:cs="Arial"/>
                <w:sz w:val="22"/>
              </w:rPr>
            </w:pPr>
            <w:r>
              <w:t>www.yogareading.co.uk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6D021D3" w14:textId="670BA1D1" w:rsidR="0040675E" w:rsidRDefault="00061623">
            <w:pPr>
              <w:rPr>
                <w:rFonts w:ascii="Arial" w:hAnsi="Arial" w:cs="Arial"/>
                <w:sz w:val="22"/>
              </w:rPr>
            </w:pPr>
            <w:r>
              <w:rPr>
                <w:rFonts w:ascii="Arial" w:hAnsi="Arial" w:cs="Arial"/>
                <w:sz w:val="22"/>
              </w:rPr>
              <w:t xml:space="preserve">Answer: </w:t>
            </w:r>
          </w:p>
          <w:p w14:paraId="444BBF8B" w14:textId="3A895844" w:rsidR="004F38DB" w:rsidRDefault="004F38DB">
            <w:pPr>
              <w:rPr>
                <w:rFonts w:ascii="Arial" w:hAnsi="Arial" w:cs="Arial"/>
                <w:sz w:val="22"/>
              </w:rPr>
            </w:pPr>
            <w:r>
              <w:rPr>
                <w:rFonts w:ascii="Arial" w:hAnsi="Arial" w:cs="Arial"/>
                <w:sz w:val="22"/>
              </w:rPr>
              <w:t xml:space="preserve">The website </w:t>
            </w:r>
            <w:proofErr w:type="gramStart"/>
            <w:r>
              <w:rPr>
                <w:rFonts w:ascii="Arial" w:hAnsi="Arial" w:cs="Arial"/>
                <w:sz w:val="22"/>
              </w:rPr>
              <w:t>have</w:t>
            </w:r>
            <w:proofErr w:type="gramEnd"/>
            <w:r>
              <w:rPr>
                <w:rFonts w:ascii="Arial" w:hAnsi="Arial" w:cs="Arial"/>
                <w:sz w:val="22"/>
              </w:rPr>
              <w:t xml:space="preserve"> strong performance and intuitive navigation, the pages are loaded in</w:t>
            </w:r>
            <w:r w:rsidR="000020DD">
              <w:rPr>
                <w:rFonts w:ascii="Arial" w:hAnsi="Arial" w:cs="Arial"/>
                <w:sz w:val="22"/>
              </w:rPr>
              <w:t xml:space="preserve">stantly and don’t require waiting time. </w:t>
            </w:r>
            <w:r w:rsidR="004B0374">
              <w:rPr>
                <w:rFonts w:ascii="Arial" w:hAnsi="Arial" w:cs="Arial"/>
                <w:sz w:val="22"/>
              </w:rPr>
              <w:t xml:space="preserve">and support effectiveness of </w:t>
            </w:r>
            <w:proofErr w:type="gramStart"/>
            <w:r w:rsidR="004B0374">
              <w:rPr>
                <w:rFonts w:ascii="Arial" w:hAnsi="Arial" w:cs="Arial"/>
                <w:sz w:val="22"/>
              </w:rPr>
              <w:t>information.</w:t>
            </w:r>
            <w:r>
              <w:rPr>
                <w:rFonts w:ascii="Arial" w:hAnsi="Arial" w:cs="Arial"/>
                <w:sz w:val="22"/>
              </w:rPr>
              <w:t>.</w:t>
            </w:r>
            <w:proofErr w:type="gramEnd"/>
            <w:r>
              <w:rPr>
                <w:rFonts w:ascii="Arial" w:hAnsi="Arial" w:cs="Arial"/>
                <w:sz w:val="22"/>
              </w:rPr>
              <w:t xml:space="preserve"> Efficiency </w:t>
            </w:r>
            <w:proofErr w:type="gramStart"/>
            <w:r>
              <w:rPr>
                <w:rFonts w:ascii="Arial" w:hAnsi="Arial" w:cs="Arial"/>
                <w:sz w:val="22"/>
              </w:rPr>
              <w:t>enhance</w:t>
            </w:r>
            <w:proofErr w:type="gramEnd"/>
            <w:r>
              <w:rPr>
                <w:rFonts w:ascii="Arial" w:hAnsi="Arial" w:cs="Arial"/>
                <w:sz w:val="22"/>
              </w:rPr>
              <w:t xml:space="preserve"> the user experience</w:t>
            </w:r>
            <w:r w:rsidR="00DB2A39">
              <w:rPr>
                <w:rFonts w:ascii="Arial" w:hAnsi="Arial" w:cs="Arial"/>
                <w:sz w:val="22"/>
              </w:rPr>
              <w:t xml:space="preserve">, as slow-loading website generate frustration and user to leave the site before accessing the desired information. </w:t>
            </w:r>
            <w:r w:rsidR="004B0374">
              <w:rPr>
                <w:rFonts w:ascii="Arial" w:hAnsi="Arial" w:cs="Arial"/>
                <w:sz w:val="22"/>
              </w:rPr>
              <w:t>By contrast accessible interfaces encourage prolonged engagement.</w:t>
            </w:r>
            <w:r w:rsidR="000020DD">
              <w:rPr>
                <w:rFonts w:ascii="Arial" w:hAnsi="Arial" w:cs="Arial"/>
                <w:sz w:val="22"/>
              </w:rPr>
              <w:t xml:space="preserve"> Overall, the easy navigation and speed reflect well designed technical and structural implemen</w:t>
            </w:r>
            <w:r w:rsidR="00BD061B">
              <w:rPr>
                <w:rFonts w:ascii="Arial" w:hAnsi="Arial" w:cs="Arial"/>
                <w:sz w:val="22"/>
              </w:rPr>
              <w:t>ta</w:t>
            </w:r>
            <w:r w:rsidR="000020DD">
              <w:rPr>
                <w:rFonts w:ascii="Arial" w:hAnsi="Arial" w:cs="Arial"/>
                <w:sz w:val="22"/>
              </w:rPr>
              <w:t>tion</w:t>
            </w:r>
          </w:p>
          <w:p w14:paraId="02AE8188" w14:textId="77777777" w:rsidR="004F38DB" w:rsidRDefault="004F38DB">
            <w:pPr>
              <w:rPr>
                <w:rFonts w:ascii="Arial" w:hAnsi="Arial" w:cs="Arial"/>
                <w:sz w:val="22"/>
              </w:rPr>
            </w:pPr>
          </w:p>
          <w:p w14:paraId="1C9196D0" w14:textId="06BAD70B" w:rsidR="00061623" w:rsidRPr="007D32C5" w:rsidRDefault="00061623" w:rsidP="00BD061B">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118D8694" w:rsidR="00EC129D" w:rsidRDefault="00061623">
            <w:pPr>
              <w:rPr>
                <w:rFonts w:ascii="Arial" w:hAnsi="Arial" w:cs="Arial"/>
                <w:sz w:val="22"/>
              </w:rPr>
            </w:pPr>
            <w:r>
              <w:rPr>
                <w:rFonts w:ascii="Arial" w:hAnsi="Arial" w:cs="Arial"/>
                <w:sz w:val="22"/>
              </w:rPr>
              <w:t xml:space="preserve">Answer: </w:t>
            </w:r>
          </w:p>
          <w:p w14:paraId="7D708E57" w14:textId="1C0233C9" w:rsidR="00185E71" w:rsidRDefault="00185E71">
            <w:pPr>
              <w:rPr>
                <w:rFonts w:ascii="Arial" w:hAnsi="Arial" w:cs="Arial"/>
                <w:sz w:val="22"/>
              </w:rPr>
            </w:pPr>
            <w:r>
              <w:rPr>
                <w:rFonts w:ascii="Arial" w:hAnsi="Arial" w:cs="Arial"/>
                <w:sz w:val="22"/>
              </w:rPr>
              <w:t xml:space="preserve">The website have a complex structure, eight main </w:t>
            </w:r>
            <w:proofErr w:type="gramStart"/>
            <w:r>
              <w:rPr>
                <w:rFonts w:ascii="Arial" w:hAnsi="Arial" w:cs="Arial"/>
                <w:sz w:val="22"/>
              </w:rPr>
              <w:t>pages ,</w:t>
            </w:r>
            <w:proofErr w:type="gramEnd"/>
            <w:r>
              <w:rPr>
                <w:rFonts w:ascii="Arial" w:hAnsi="Arial" w:cs="Arial"/>
                <w:sz w:val="22"/>
              </w:rPr>
              <w:t xml:space="preserve"> each with multiple sub-pages. This </w:t>
            </w:r>
            <w:r w:rsidR="0096489F">
              <w:rPr>
                <w:rFonts w:ascii="Arial" w:hAnsi="Arial" w:cs="Arial"/>
                <w:sz w:val="22"/>
              </w:rPr>
              <w:t>extensive proposal reflects an effort to provide clear information to potential clients, but it could also produce a sense of disorientation. The abundance of content can appear chaotic, overwhelming users</w:t>
            </w:r>
            <w:r w:rsidR="008D10EF">
              <w:rPr>
                <w:rFonts w:ascii="Arial" w:hAnsi="Arial" w:cs="Arial"/>
                <w:sz w:val="22"/>
              </w:rPr>
              <w:t xml:space="preserve"> as they move back and forth across the site. A more streamlined structure </w:t>
            </w:r>
            <w:proofErr w:type="gramStart"/>
            <w:r w:rsidR="008D10EF">
              <w:rPr>
                <w:rFonts w:ascii="Arial" w:hAnsi="Arial" w:cs="Arial"/>
                <w:sz w:val="22"/>
              </w:rPr>
              <w:t>improve</w:t>
            </w:r>
            <w:proofErr w:type="gramEnd"/>
            <w:r w:rsidR="008D10EF">
              <w:rPr>
                <w:rFonts w:ascii="Arial" w:hAnsi="Arial" w:cs="Arial"/>
                <w:sz w:val="22"/>
              </w:rPr>
              <w:t xml:space="preserve"> clarity and accessibility.</w:t>
            </w:r>
          </w:p>
          <w:p w14:paraId="56EAD404" w14:textId="1B895693" w:rsidR="00185E71" w:rsidRDefault="00185E71">
            <w:pPr>
              <w:rPr>
                <w:rFonts w:ascii="Arial" w:hAnsi="Arial" w:cs="Arial"/>
                <w:sz w:val="22"/>
              </w:rPr>
            </w:pPr>
          </w:p>
          <w:p w14:paraId="710E3E87" w14:textId="06BE0C99"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2187B603" w14:textId="2276AC2C" w:rsidR="008D10EF" w:rsidRDefault="009C6B52">
            <w:pPr>
              <w:rPr>
                <w:rFonts w:ascii="Arial" w:hAnsi="Arial" w:cs="Arial"/>
                <w:sz w:val="22"/>
              </w:rPr>
            </w:pPr>
            <w:r>
              <w:rPr>
                <w:rFonts w:ascii="Arial" w:hAnsi="Arial" w:cs="Arial"/>
                <w:sz w:val="22"/>
              </w:rPr>
              <w:t>Answ</w:t>
            </w:r>
            <w:r w:rsidR="00A919FA">
              <w:rPr>
                <w:rFonts w:ascii="Arial" w:hAnsi="Arial" w:cs="Arial"/>
                <w:sz w:val="22"/>
              </w:rPr>
              <w:t>er:</w:t>
            </w:r>
          </w:p>
          <w:p w14:paraId="3DB7EA61" w14:textId="6E5CF62A" w:rsidR="00A919FA" w:rsidRDefault="007A270D">
            <w:pPr>
              <w:rPr>
                <w:rFonts w:ascii="Arial" w:hAnsi="Arial" w:cs="Arial"/>
                <w:sz w:val="22"/>
              </w:rPr>
            </w:pPr>
            <w:r>
              <w:rPr>
                <w:rFonts w:ascii="Arial" w:hAnsi="Arial" w:cs="Arial"/>
                <w:sz w:val="22"/>
              </w:rPr>
              <w:t>“</w:t>
            </w:r>
            <w:r w:rsidR="00A919FA">
              <w:rPr>
                <w:rFonts w:ascii="Arial" w:hAnsi="Arial" w:cs="Arial"/>
                <w:sz w:val="22"/>
              </w:rPr>
              <w:t>The book now</w:t>
            </w:r>
            <w:r w:rsidR="00BE73C0">
              <w:rPr>
                <w:rFonts w:ascii="Arial" w:hAnsi="Arial" w:cs="Arial"/>
                <w:sz w:val="22"/>
              </w:rPr>
              <w:t>”</w:t>
            </w:r>
            <w:r>
              <w:rPr>
                <w:rFonts w:ascii="Arial" w:hAnsi="Arial" w:cs="Arial"/>
                <w:sz w:val="22"/>
              </w:rPr>
              <w:t xml:space="preserve"> page provides a well-structured interface that ease the booking process efficiency. A range of relevant information are supported by multiple sub-pages assisting users to select</w:t>
            </w:r>
            <w:r w:rsidR="00017402">
              <w:rPr>
                <w:rFonts w:ascii="Arial" w:hAnsi="Arial" w:cs="Arial"/>
                <w:sz w:val="22"/>
              </w:rPr>
              <w:t xml:space="preserve"> </w:t>
            </w:r>
            <w:r>
              <w:rPr>
                <w:rFonts w:ascii="Arial" w:hAnsi="Arial" w:cs="Arial"/>
                <w:sz w:val="22"/>
              </w:rPr>
              <w:t xml:space="preserve">options tailored to </w:t>
            </w:r>
            <w:r w:rsidR="00017402">
              <w:rPr>
                <w:rFonts w:ascii="Arial" w:hAnsi="Arial" w:cs="Arial"/>
                <w:sz w:val="22"/>
              </w:rPr>
              <w:t>t</w:t>
            </w:r>
            <w:r>
              <w:rPr>
                <w:rFonts w:ascii="Arial" w:hAnsi="Arial" w:cs="Arial"/>
                <w:sz w:val="22"/>
              </w:rPr>
              <w:t>h</w:t>
            </w:r>
            <w:r w:rsidR="00017402">
              <w:rPr>
                <w:rFonts w:ascii="Arial" w:hAnsi="Arial" w:cs="Arial"/>
                <w:sz w:val="22"/>
              </w:rPr>
              <w:t>ei</w:t>
            </w:r>
            <w:r>
              <w:rPr>
                <w:rFonts w:ascii="Arial" w:hAnsi="Arial" w:cs="Arial"/>
                <w:sz w:val="22"/>
              </w:rPr>
              <w:t>r preferences</w:t>
            </w:r>
            <w:r w:rsidR="00017402">
              <w:rPr>
                <w:rFonts w:ascii="Arial" w:hAnsi="Arial" w:cs="Arial"/>
                <w:sz w:val="22"/>
              </w:rPr>
              <w:t xml:space="preserve">. The visual implementation inclusion, such high quality images and colourful timetable, enhances engagement and comprehension.an additional pdf option to </w:t>
            </w:r>
            <w:proofErr w:type="gramStart"/>
            <w:r w:rsidR="00017402">
              <w:rPr>
                <w:rFonts w:ascii="Arial" w:hAnsi="Arial" w:cs="Arial"/>
                <w:sz w:val="22"/>
              </w:rPr>
              <w:t>download  supplementary</w:t>
            </w:r>
            <w:proofErr w:type="gramEnd"/>
            <w:r w:rsidR="00017402">
              <w:rPr>
                <w:rFonts w:ascii="Arial" w:hAnsi="Arial" w:cs="Arial"/>
                <w:sz w:val="22"/>
              </w:rPr>
              <w:t xml:space="preserve"> information is offer for off line</w:t>
            </w:r>
            <w:r w:rsidR="00BE73C0">
              <w:rPr>
                <w:rFonts w:ascii="Arial" w:hAnsi="Arial" w:cs="Arial"/>
                <w:sz w:val="22"/>
              </w:rPr>
              <w:t xml:space="preserve"> consultation.</w:t>
            </w:r>
          </w:p>
          <w:p w14:paraId="0ED8085A" w14:textId="29BF6653" w:rsidR="00AD17D5" w:rsidRDefault="00AD17D5">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46BE72F1" w:rsidR="00E26B70" w:rsidRDefault="009C6B52">
            <w:pPr>
              <w:rPr>
                <w:rFonts w:ascii="Arial" w:hAnsi="Arial" w:cs="Arial"/>
                <w:sz w:val="22"/>
              </w:rPr>
            </w:pPr>
            <w:r>
              <w:rPr>
                <w:rFonts w:ascii="Arial" w:hAnsi="Arial" w:cs="Arial"/>
                <w:sz w:val="22"/>
              </w:rPr>
              <w:t xml:space="preserve">Answer: </w:t>
            </w:r>
          </w:p>
          <w:p w14:paraId="134C60A5" w14:textId="74244C4A" w:rsidR="00C81CD6" w:rsidRDefault="00C81CD6">
            <w:pPr>
              <w:rPr>
                <w:rFonts w:ascii="Arial" w:hAnsi="Arial" w:cs="Arial"/>
                <w:sz w:val="22"/>
              </w:rPr>
            </w:pPr>
          </w:p>
          <w:p w14:paraId="2F8FB57C" w14:textId="77777777" w:rsidR="00C81CD6" w:rsidRDefault="00C81CD6">
            <w:pPr>
              <w:rPr>
                <w:rFonts w:ascii="Arial" w:hAnsi="Arial" w:cs="Arial"/>
                <w:sz w:val="22"/>
              </w:rPr>
            </w:pPr>
          </w:p>
          <w:p w14:paraId="1BFA4439" w14:textId="7A6C1B92" w:rsidR="002C1CF1" w:rsidRDefault="00C81CD6">
            <w:pPr>
              <w:rPr>
                <w:rFonts w:ascii="Arial" w:hAnsi="Arial" w:cs="Arial"/>
                <w:sz w:val="22"/>
              </w:rPr>
            </w:pPr>
            <w:r>
              <w:lastRenderedPageBreak/>
              <w:t>Improving the website starts with</w:t>
            </w:r>
            <w:r>
              <w:t xml:space="preserve"> speed and clarity</w:t>
            </w:r>
            <w:r>
              <w:t xml:space="preserve">. Streamline navigation </w:t>
            </w:r>
            <w:r>
              <w:t>and</w:t>
            </w:r>
            <w:r>
              <w:t xml:space="preserve"> reducing menu layers using clear descriptive labels. Strengthen visual so users instantly </w:t>
            </w:r>
            <w:proofErr w:type="gramStart"/>
            <w:r>
              <w:t>recognise  important</w:t>
            </w:r>
            <w:proofErr w:type="gramEnd"/>
            <w:r w:rsidR="00E063F3">
              <w:t xml:space="preserve"> info</w:t>
            </w:r>
            <w:r>
              <w:t xml:space="preserve">. Ensure </w:t>
            </w:r>
            <w:r w:rsidR="00E063F3">
              <w:t>the</w:t>
            </w:r>
            <w:r>
              <w:t xml:space="preserve"> interactive elements. Add a prominent search bar </w:t>
            </w:r>
            <w:r w:rsidR="00E063F3">
              <w:t>to</w:t>
            </w:r>
            <w:r>
              <w:t xml:space="preserve"> access </w:t>
            </w:r>
            <w:proofErr w:type="gramStart"/>
            <w:r>
              <w:t>t</w:t>
            </w:r>
            <w:r w:rsidR="00E063F3">
              <w:t xml:space="preserve">he </w:t>
            </w:r>
            <w:r>
              <w:t xml:space="preserve"> content</w:t>
            </w:r>
            <w:proofErr w:type="gramEnd"/>
            <w:r w:rsidR="00E063F3">
              <w:t xml:space="preserve"> more quickly</w:t>
            </w:r>
            <w:r>
              <w:t>. Optimise page load times by compressing images and minimising scripts. Make forms shorter and more intuitive, with clear error messages. Finally, ensure full mobile responsiveness so the experience feels smooth on any device.</w:t>
            </w:r>
          </w:p>
          <w:p w14:paraId="2867B1A6" w14:textId="3935244D" w:rsidR="002C1CF1" w:rsidRDefault="002C1CF1">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602C18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2C31F5D" w14:textId="78575877" w:rsidR="00162B86" w:rsidRPr="003D3BFF" w:rsidRDefault="0035018E">
            <w:pPr>
              <w:rPr>
                <w:rFonts w:ascii="Arial" w:hAnsi="Arial" w:cs="Arial"/>
                <w:sz w:val="22"/>
              </w:rPr>
            </w:pPr>
            <w:r>
              <w:t>A webpage looks pleasant when its layout feels balanced, and images work together without feeling c</w:t>
            </w:r>
            <w:r w:rsidR="00895434">
              <w:t>haotic</w:t>
            </w:r>
            <w:r>
              <w:t xml:space="preserve">. </w:t>
            </w:r>
            <w:r w:rsidR="00895434">
              <w:t xml:space="preserve"> on </w:t>
            </w:r>
            <w:r>
              <w:t>a computer</w:t>
            </w:r>
            <w:r w:rsidR="00895434">
              <w:t xml:space="preserve"> the</w:t>
            </w:r>
            <w:r>
              <w:t xml:space="preserve"> pages</w:t>
            </w:r>
            <w:r w:rsidR="00615641">
              <w:t xml:space="preserve"> </w:t>
            </w:r>
            <w:r w:rsidR="00895434">
              <w:t>are</w:t>
            </w:r>
            <w:r>
              <w:t xml:space="preserve"> wider, with multiple columns, </w:t>
            </w:r>
            <w:r w:rsidR="00895434">
              <w:t>bigger</w:t>
            </w:r>
            <w:r>
              <w:t xml:space="preserve"> images, and</w:t>
            </w:r>
            <w:r w:rsidR="00895434">
              <w:t xml:space="preserve"> </w:t>
            </w:r>
            <w:r>
              <w:t>visible navigation menus.</w:t>
            </w:r>
            <w:r w:rsidR="003D3BFF">
              <w:t xml:space="preserve"> the mobile</w:t>
            </w:r>
            <w:r w:rsidR="00895434">
              <w:t xml:space="preserve"> application tend to have better functionality due to </w:t>
            </w:r>
            <w:proofErr w:type="gramStart"/>
            <w:r w:rsidR="00615641">
              <w:t xml:space="preserve">condense </w:t>
            </w:r>
            <w:r w:rsidR="003D3BFF">
              <w:t xml:space="preserve"> visibility</w:t>
            </w:r>
            <w:proofErr w:type="gramEnd"/>
            <w:r w:rsidR="003D3BFF">
              <w:t xml:space="preserve">. </w:t>
            </w:r>
            <w:r w:rsidR="00615641">
              <w:t xml:space="preserve"> the same page becomes more compact</w:t>
            </w:r>
            <w:r w:rsidR="00615641">
              <w:t xml:space="preserve">, the </w:t>
            </w:r>
            <w:r w:rsidR="00615641">
              <w:t>content are vertical,</w:t>
            </w:r>
            <w:r w:rsidR="00615641">
              <w:t xml:space="preserve"> </w:t>
            </w:r>
            <w:proofErr w:type="gramStart"/>
            <w:r w:rsidR="00615641">
              <w:t xml:space="preserve">the </w:t>
            </w:r>
            <w:r w:rsidR="00615641">
              <w:t xml:space="preserve"> menus</w:t>
            </w:r>
            <w:proofErr w:type="gramEnd"/>
            <w:r w:rsidR="00615641">
              <w:t xml:space="preserve"> collapse into icons</w:t>
            </w:r>
            <w:r w:rsidR="003D3BFF">
              <w:t xml:space="preserve">. </w:t>
            </w:r>
            <w:r w:rsidR="00615641">
              <w:t>These c</w:t>
            </w:r>
            <w:r w:rsidR="00615641">
              <w:t>hanges</w:t>
            </w:r>
            <w:r w:rsidR="00615641">
              <w:t xml:space="preserve"> can make the mobile version feel simpler</w:t>
            </w:r>
            <w:r w:rsidR="003D3BFF">
              <w:t xml:space="preserve">. </w:t>
            </w:r>
            <w:r w:rsidR="00615641">
              <w:t>Both should still feel consistent and visually comfortable.</w:t>
            </w:r>
          </w:p>
          <w:p w14:paraId="049F7DEE" w14:textId="7D8DE1B3" w:rsidR="005B58B6" w:rsidRDefault="005B58B6">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38879FAF" w14:textId="70F91484" w:rsidR="005F409B" w:rsidRDefault="004445F9">
            <w:pPr>
              <w:rPr>
                <w:rFonts w:ascii="Arial" w:hAnsi="Arial" w:cs="Arial"/>
                <w:sz w:val="22"/>
              </w:rPr>
            </w:pPr>
            <w:r>
              <w:rPr>
                <w:rFonts w:ascii="Arial" w:hAnsi="Arial" w:cs="Arial"/>
                <w:sz w:val="22"/>
              </w:rPr>
              <w:t>The neutral colour palette choice reflect</w:t>
            </w:r>
            <w:r w:rsidR="00013B53">
              <w:rPr>
                <w:rFonts w:ascii="Arial" w:hAnsi="Arial" w:cs="Arial"/>
                <w:sz w:val="22"/>
              </w:rPr>
              <w:t>s</w:t>
            </w:r>
            <w:r>
              <w:rPr>
                <w:rFonts w:ascii="Arial" w:hAnsi="Arial" w:cs="Arial"/>
                <w:sz w:val="22"/>
              </w:rPr>
              <w:t xml:space="preserve"> the website services. </w:t>
            </w:r>
          </w:p>
          <w:p w14:paraId="07D9E297" w14:textId="07C02286" w:rsidR="004445F9" w:rsidRDefault="004445F9">
            <w:pPr>
              <w:rPr>
                <w:rFonts w:ascii="Arial" w:hAnsi="Arial" w:cs="Arial"/>
                <w:sz w:val="22"/>
              </w:rPr>
            </w:pPr>
            <w:r>
              <w:rPr>
                <w:rFonts w:ascii="Arial" w:hAnsi="Arial" w:cs="Arial"/>
                <w:sz w:val="22"/>
              </w:rPr>
              <w:t>Even if yoga is calm and relaxing, the neutral colour choice can lead in a boring and less attractive result.</w:t>
            </w:r>
          </w:p>
          <w:p w14:paraId="69DFA817" w14:textId="11832F8D" w:rsidR="005F409B" w:rsidRDefault="009E2F6D">
            <w:pPr>
              <w:rPr>
                <w:rFonts w:ascii="Arial" w:hAnsi="Arial" w:cs="Arial"/>
                <w:sz w:val="22"/>
              </w:rPr>
            </w:pPr>
            <w:r>
              <w:rPr>
                <w:rFonts w:ascii="Arial" w:hAnsi="Arial" w:cs="Arial"/>
                <w:sz w:val="22"/>
              </w:rPr>
              <w:t xml:space="preserve">The use of </w:t>
            </w:r>
            <w:r w:rsidR="00013B53">
              <w:rPr>
                <w:rFonts w:ascii="Arial" w:hAnsi="Arial" w:cs="Arial"/>
                <w:sz w:val="22"/>
              </w:rPr>
              <w:t>colourful</w:t>
            </w:r>
            <w:r>
              <w:rPr>
                <w:rFonts w:ascii="Arial" w:hAnsi="Arial" w:cs="Arial"/>
                <w:sz w:val="22"/>
              </w:rPr>
              <w:t xml:space="preserve"> images on the “Event” page is refreshing and inviting to a more pleasant </w:t>
            </w:r>
            <w:r w:rsidR="00013B53">
              <w:rPr>
                <w:rFonts w:ascii="Arial" w:hAnsi="Arial" w:cs="Arial"/>
                <w:sz w:val="22"/>
              </w:rPr>
              <w:t>experience. The “shop” page is also colourful and enjoyable.</w:t>
            </w:r>
          </w:p>
          <w:p w14:paraId="70C3EBE4" w14:textId="69FBA69E" w:rsidR="00BA345A" w:rsidRDefault="00BA345A">
            <w:pPr>
              <w:rPr>
                <w:rFonts w:ascii="Arial" w:hAnsi="Arial" w:cs="Arial"/>
                <w:sz w:val="22"/>
              </w:rPr>
            </w:pPr>
            <w:r>
              <w:rPr>
                <w:rFonts w:ascii="Arial" w:hAnsi="Arial" w:cs="Arial"/>
                <w:sz w:val="22"/>
              </w:rPr>
              <w:t xml:space="preserve">No video </w:t>
            </w:r>
            <w:proofErr w:type="gramStart"/>
            <w:r>
              <w:rPr>
                <w:rFonts w:ascii="Arial" w:hAnsi="Arial" w:cs="Arial"/>
                <w:sz w:val="22"/>
              </w:rPr>
              <w:t>are</w:t>
            </w:r>
            <w:proofErr w:type="gramEnd"/>
            <w:r>
              <w:rPr>
                <w:rFonts w:ascii="Arial" w:hAnsi="Arial" w:cs="Arial"/>
                <w:sz w:val="22"/>
              </w:rPr>
              <w:t xml:space="preserve"> applied on the website.</w:t>
            </w:r>
          </w:p>
          <w:p w14:paraId="294A78E4" w14:textId="6669E743" w:rsidR="009C6B52" w:rsidRPr="007D32C5" w:rsidRDefault="004445F9">
            <w:pPr>
              <w:rPr>
                <w:rFonts w:ascii="Arial" w:hAnsi="Arial" w:cs="Arial"/>
                <w:sz w:val="22"/>
              </w:rPr>
            </w:pPr>
            <w:r w:rsidRPr="004445F9">
              <w:rPr>
                <w:rFonts w:ascii="Arial" w:hAnsi="Arial" w:cs="Arial"/>
                <w:noProof/>
                <w:sz w:val="22"/>
              </w:rPr>
              <w:drawing>
                <wp:inline distT="0" distB="0" distL="0" distR="0" wp14:anchorId="5AA61231" wp14:editId="4489D59D">
                  <wp:extent cx="5731510" cy="292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92100"/>
                          </a:xfrm>
                          <a:prstGeom prst="rect">
                            <a:avLst/>
                          </a:prstGeom>
                          <a:noFill/>
                          <a:ln>
                            <a:noFill/>
                          </a:ln>
                        </pic:spPr>
                      </pic:pic>
                    </a:graphicData>
                  </a:graphic>
                </wp:inline>
              </w:drawing>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138BD03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5BFC99D" w14:textId="77777777" w:rsidR="00310251" w:rsidRDefault="00310251">
            <w:pPr>
              <w:rPr>
                <w:rFonts w:ascii="Arial" w:hAnsi="Arial" w:cs="Arial"/>
                <w:sz w:val="22"/>
              </w:rPr>
            </w:pPr>
          </w:p>
          <w:p w14:paraId="14093DA1" w14:textId="5BBC83DA" w:rsidR="00CD0CD6" w:rsidRDefault="001A5E51">
            <w:pPr>
              <w:rPr>
                <w:rFonts w:ascii="Arial" w:hAnsi="Arial" w:cs="Arial"/>
                <w:sz w:val="22"/>
              </w:rPr>
            </w:pPr>
            <w:r>
              <w:rPr>
                <w:rFonts w:ascii="Arial" w:hAnsi="Arial" w:cs="Arial"/>
                <w:sz w:val="22"/>
              </w:rPr>
              <w:t>Th</w:t>
            </w:r>
            <w:r w:rsidR="00FC0BC2">
              <w:rPr>
                <w:rFonts w:ascii="Arial" w:hAnsi="Arial" w:cs="Arial"/>
                <w:sz w:val="22"/>
              </w:rPr>
              <w:t>e yoga reading</w:t>
            </w:r>
            <w:r>
              <w:rPr>
                <w:rFonts w:ascii="Arial" w:hAnsi="Arial" w:cs="Arial"/>
                <w:sz w:val="22"/>
              </w:rPr>
              <w:t xml:space="preserve"> doesn’t have the </w:t>
            </w:r>
            <w:r w:rsidR="00107D35">
              <w:rPr>
                <w:rFonts w:ascii="Arial" w:hAnsi="Arial" w:cs="Arial"/>
                <w:sz w:val="22"/>
              </w:rPr>
              <w:t xml:space="preserve">online </w:t>
            </w:r>
            <w:r>
              <w:rPr>
                <w:rFonts w:ascii="Arial" w:hAnsi="Arial" w:cs="Arial"/>
                <w:sz w:val="22"/>
              </w:rPr>
              <w:t>chat tool available</w:t>
            </w:r>
            <w:r w:rsidR="00107D35">
              <w:rPr>
                <w:rFonts w:ascii="Arial" w:hAnsi="Arial" w:cs="Arial"/>
                <w:sz w:val="22"/>
              </w:rPr>
              <w:t>.</w:t>
            </w:r>
          </w:p>
          <w:p w14:paraId="57A48056" w14:textId="3F0E289A" w:rsidR="00DA6275" w:rsidRDefault="00CD0CD6">
            <w:pPr>
              <w:rPr>
                <w:rFonts w:ascii="Arial" w:hAnsi="Arial" w:cs="Arial"/>
                <w:sz w:val="22"/>
              </w:rPr>
            </w:pPr>
            <w:r>
              <w:rPr>
                <w:rFonts w:ascii="Arial" w:hAnsi="Arial" w:cs="Arial"/>
                <w:sz w:val="22"/>
              </w:rPr>
              <w:t>A missing chat tool isn’t fatal</w:t>
            </w:r>
            <w:r w:rsidR="00107D35">
              <w:rPr>
                <w:rFonts w:ascii="Arial" w:hAnsi="Arial" w:cs="Arial"/>
                <w:sz w:val="22"/>
              </w:rPr>
              <w:t xml:space="preserve"> but can reduce the perceived speed</w:t>
            </w:r>
            <w:r w:rsidR="00FC0BC2">
              <w:rPr>
                <w:rFonts w:ascii="Arial" w:hAnsi="Arial" w:cs="Arial"/>
                <w:sz w:val="22"/>
              </w:rPr>
              <w:t xml:space="preserve"> of the website</w:t>
            </w:r>
            <w:r w:rsidR="00107D35">
              <w:rPr>
                <w:rFonts w:ascii="Arial" w:hAnsi="Arial" w:cs="Arial"/>
                <w:sz w:val="22"/>
              </w:rPr>
              <w:t>.</w:t>
            </w:r>
            <w:r w:rsidR="00DA6275">
              <w:rPr>
                <w:rFonts w:ascii="Arial" w:hAnsi="Arial" w:cs="Arial"/>
                <w:sz w:val="22"/>
              </w:rPr>
              <w:t xml:space="preserve"> I</w:t>
            </w:r>
            <w:r w:rsidR="00107D35">
              <w:rPr>
                <w:rFonts w:ascii="Arial" w:hAnsi="Arial" w:cs="Arial"/>
                <w:sz w:val="22"/>
              </w:rPr>
              <w:t xml:space="preserve">nquiring about product </w:t>
            </w:r>
            <w:r w:rsidR="00DA6275">
              <w:rPr>
                <w:rFonts w:ascii="Arial" w:hAnsi="Arial" w:cs="Arial"/>
                <w:sz w:val="22"/>
              </w:rPr>
              <w:t>or services remain effective if the company provides alternative channels.</w:t>
            </w:r>
          </w:p>
          <w:p w14:paraId="0333731C" w14:textId="2044E927" w:rsidR="00CD0CD6" w:rsidRDefault="00DA6275">
            <w:pPr>
              <w:rPr>
                <w:rFonts w:ascii="Arial" w:hAnsi="Arial" w:cs="Arial"/>
                <w:sz w:val="22"/>
              </w:rPr>
            </w:pPr>
            <w:r>
              <w:rPr>
                <w:rFonts w:ascii="Arial" w:hAnsi="Arial" w:cs="Arial"/>
                <w:sz w:val="22"/>
              </w:rPr>
              <w:t xml:space="preserve">We can also </w:t>
            </w:r>
            <w:proofErr w:type="gramStart"/>
            <w:r>
              <w:rPr>
                <w:rFonts w:ascii="Arial" w:hAnsi="Arial" w:cs="Arial"/>
                <w:sz w:val="22"/>
              </w:rPr>
              <w:t>said</w:t>
            </w:r>
            <w:proofErr w:type="gramEnd"/>
            <w:r>
              <w:rPr>
                <w:rFonts w:ascii="Arial" w:hAnsi="Arial" w:cs="Arial"/>
                <w:sz w:val="22"/>
              </w:rPr>
              <w:t xml:space="preserve"> that if a website doesn’t offer live chat, we are typically dealing with a business that relies on </w:t>
            </w:r>
            <w:r w:rsidR="00223319">
              <w:rPr>
                <w:rFonts w:ascii="Arial" w:hAnsi="Arial" w:cs="Arial"/>
                <w:sz w:val="22"/>
              </w:rPr>
              <w:t>asynchronous communication (email,</w:t>
            </w:r>
            <w:r w:rsidR="00FC0BC2">
              <w:rPr>
                <w:rFonts w:ascii="Arial" w:hAnsi="Arial" w:cs="Arial"/>
                <w:sz w:val="22"/>
              </w:rPr>
              <w:t xml:space="preserve"> </w:t>
            </w:r>
            <w:r w:rsidR="00223319">
              <w:rPr>
                <w:rFonts w:ascii="Arial" w:hAnsi="Arial" w:cs="Arial"/>
                <w:sz w:val="22"/>
              </w:rPr>
              <w:t>contact form, phone)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047AEFC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B4C4614" w14:textId="3C89B377" w:rsidR="006F7A6D" w:rsidRDefault="006F7A6D">
            <w:pPr>
              <w:rPr>
                <w:rFonts w:ascii="Arial" w:hAnsi="Arial" w:cs="Arial"/>
                <w:sz w:val="22"/>
              </w:rPr>
            </w:pPr>
            <w:r>
              <w:rPr>
                <w:rFonts w:ascii="Arial" w:hAnsi="Arial" w:cs="Arial"/>
                <w:sz w:val="22"/>
              </w:rPr>
              <w:t xml:space="preserve">A website supported by both Instagram and Facebook reflects a complementary communication strategy. Instagram operates as a visually driven portfolio that brings aesthetic and brand identity, while Facebook provides more detailed, text-orientated information that support deeper user understanding. Together they balance </w:t>
            </w:r>
            <w:r w:rsidR="00A07C7B">
              <w:rPr>
                <w:rFonts w:ascii="Arial" w:hAnsi="Arial" w:cs="Arial"/>
                <w:sz w:val="22"/>
              </w:rPr>
              <w:t xml:space="preserve">immediacy </w:t>
            </w:r>
            <w:r w:rsidR="00A07C7B">
              <w:rPr>
                <w:rFonts w:ascii="Arial" w:hAnsi="Arial" w:cs="Arial"/>
                <w:sz w:val="22"/>
              </w:rPr>
              <w:lastRenderedPageBreak/>
              <w:t xml:space="preserve">and depth. Two platforms can be sufficient if they are actively maintained with target </w:t>
            </w:r>
            <w:proofErr w:type="gramStart"/>
            <w:r w:rsidR="00A07C7B">
              <w:rPr>
                <w:rFonts w:ascii="Arial" w:hAnsi="Arial" w:cs="Arial"/>
                <w:sz w:val="22"/>
              </w:rPr>
              <w:t>audience .Effectiveness</w:t>
            </w:r>
            <w:proofErr w:type="gramEnd"/>
            <w:r w:rsidR="00A07C7B">
              <w:rPr>
                <w:rFonts w:ascii="Arial" w:hAnsi="Arial" w:cs="Arial"/>
                <w:sz w:val="22"/>
              </w:rPr>
              <w:t xml:space="preserve"> depends more on strategic use.</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13EDDF2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7966523" w14:textId="1213008B" w:rsidR="005E754B" w:rsidRDefault="005E754B">
            <w:pPr>
              <w:rPr>
                <w:rFonts w:ascii="Arial" w:hAnsi="Arial" w:cs="Arial"/>
                <w:sz w:val="22"/>
              </w:rPr>
            </w:pPr>
            <w:r>
              <w:rPr>
                <w:rFonts w:ascii="Arial" w:hAnsi="Arial" w:cs="Arial"/>
                <w:sz w:val="22"/>
              </w:rPr>
              <w:t xml:space="preserve">The services offered by yoga reading </w:t>
            </w:r>
            <w:r w:rsidR="00A966B7">
              <w:rPr>
                <w:rFonts w:ascii="Arial" w:hAnsi="Arial" w:cs="Arial"/>
                <w:sz w:val="22"/>
              </w:rPr>
              <w:t xml:space="preserve">are communicated through clear thematic structuring and descriptive content. The website outlines its core offering such as yoga sessions, spiritual readings, and personal development guidance. using dedicated sections that explain purpose, benefits, and delivery format. customers </w:t>
            </w:r>
            <w:r w:rsidR="007473AE">
              <w:rPr>
                <w:rFonts w:ascii="Arial" w:hAnsi="Arial" w:cs="Arial"/>
                <w:sz w:val="22"/>
              </w:rPr>
              <w:t>can view structured courses, workshops, private sessions, and an on-demand library, all supported by a comprehensive timetable, pricing and FAQ section.</w:t>
            </w:r>
          </w:p>
          <w:p w14:paraId="7E088B44" w14:textId="77777777" w:rsidR="007473AE" w:rsidRDefault="007473AE">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6B86D2D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B455B5A" w14:textId="333CC739" w:rsidR="00DB28E8" w:rsidRDefault="00F047D1">
            <w:pPr>
              <w:rPr>
                <w:rFonts w:ascii="Arial" w:hAnsi="Arial" w:cs="Arial"/>
                <w:sz w:val="22"/>
              </w:rPr>
            </w:pPr>
            <w:r>
              <w:rPr>
                <w:rFonts w:ascii="Arial" w:hAnsi="Arial" w:cs="Arial"/>
                <w:sz w:val="22"/>
              </w:rPr>
              <w:t>Customer reviews for yoga reading are made available through a dedicated “Testimonials” section on the website, where users can read detailed, narrative-style feedback about classes, teachers, and overall experiences.</w:t>
            </w:r>
            <w:r w:rsidR="00DB28E8">
              <w:rPr>
                <w:rFonts w:ascii="Arial" w:hAnsi="Arial" w:cs="Arial"/>
                <w:sz w:val="22"/>
              </w:rPr>
              <w:t xml:space="preserve"> This site also includes a “Submit a testimonial” option, indicating and ongoing user contribution.</w:t>
            </w:r>
            <w:r w:rsidR="00524740">
              <w:rPr>
                <w:rFonts w:ascii="Arial" w:hAnsi="Arial" w:cs="Arial"/>
                <w:sz w:val="22"/>
              </w:rPr>
              <w:t xml:space="preserve"> The </w:t>
            </w:r>
            <w:r w:rsidR="00DB28E8">
              <w:rPr>
                <w:rFonts w:ascii="Arial" w:hAnsi="Arial" w:cs="Arial"/>
                <w:sz w:val="22"/>
              </w:rPr>
              <w:t xml:space="preserve">review </w:t>
            </w:r>
            <w:proofErr w:type="gramStart"/>
            <w:r w:rsidR="00524740">
              <w:rPr>
                <w:rFonts w:ascii="Arial" w:hAnsi="Arial" w:cs="Arial"/>
                <w:sz w:val="22"/>
              </w:rPr>
              <w:t>are</w:t>
            </w:r>
            <w:proofErr w:type="gramEnd"/>
            <w:r w:rsidR="00524740">
              <w:rPr>
                <w:rFonts w:ascii="Arial" w:hAnsi="Arial" w:cs="Arial"/>
                <w:sz w:val="22"/>
              </w:rPr>
              <w:t xml:space="preserve"> also </w:t>
            </w:r>
            <w:r w:rsidR="00DB28E8">
              <w:rPr>
                <w:rFonts w:ascii="Arial" w:hAnsi="Arial" w:cs="Arial"/>
                <w:sz w:val="22"/>
              </w:rPr>
              <w:t>available</w:t>
            </w:r>
            <w:r w:rsidR="00524740">
              <w:rPr>
                <w:rFonts w:ascii="Arial" w:hAnsi="Arial" w:cs="Arial"/>
                <w:sz w:val="22"/>
              </w:rPr>
              <w:t xml:space="preserve"> </w:t>
            </w:r>
            <w:r w:rsidR="00DB28E8">
              <w:rPr>
                <w:rFonts w:ascii="Arial" w:hAnsi="Arial" w:cs="Arial"/>
                <w:sz w:val="22"/>
              </w:rPr>
              <w:t>through app store listings and discussion on platform like reddit.</w:t>
            </w:r>
            <w:r w:rsidR="00524740">
              <w:rPr>
                <w:rFonts w:ascii="Arial" w:hAnsi="Arial" w:cs="Arial"/>
                <w:sz w:val="22"/>
              </w:rPr>
              <w:t xml:space="preserve"> </w:t>
            </w:r>
            <w:r w:rsidR="00DB28E8">
              <w:rPr>
                <w:rFonts w:ascii="Arial" w:hAnsi="Arial" w:cs="Arial"/>
                <w:sz w:val="22"/>
              </w:rPr>
              <w:t>Howe</w:t>
            </w:r>
            <w:r w:rsidR="00524740">
              <w:rPr>
                <w:rFonts w:ascii="Arial" w:hAnsi="Arial" w:cs="Arial"/>
                <w:sz w:val="22"/>
              </w:rPr>
              <w:t>ver, they do not appear regularly updated.</w:t>
            </w:r>
          </w:p>
          <w:p w14:paraId="7D846C3F" w14:textId="77777777" w:rsidR="00F047D1" w:rsidRDefault="00F047D1">
            <w:pPr>
              <w:rPr>
                <w:rFonts w:ascii="Arial" w:hAnsi="Arial" w:cs="Arial"/>
                <w:sz w:val="22"/>
              </w:rPr>
            </w:pPr>
          </w:p>
          <w:p w14:paraId="2EBFE1A8" w14:textId="75750A7E" w:rsidR="009C6B52" w:rsidRPr="007D32C5" w:rsidRDefault="007B5BB2">
            <w:pPr>
              <w:rPr>
                <w:rFonts w:ascii="Arial" w:hAnsi="Arial" w:cs="Arial"/>
                <w:sz w:val="22"/>
              </w:rPr>
            </w:pPr>
            <w:r>
              <w:rPr>
                <w:rFonts w:ascii="Arial" w:hAnsi="Arial" w:cs="Arial"/>
                <w:sz w:val="22"/>
              </w:rPr>
              <w:t>L</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42DFC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5B90A69E" w14:textId="1C8BBFCD" w:rsidR="00C415C2" w:rsidRDefault="00C415C2">
            <w:pPr>
              <w:rPr>
                <w:rFonts w:ascii="Arial" w:hAnsi="Arial" w:cs="Arial"/>
                <w:sz w:val="22"/>
              </w:rPr>
            </w:pPr>
            <w:r>
              <w:rPr>
                <w:rFonts w:ascii="Arial" w:hAnsi="Arial" w:cs="Arial"/>
                <w:sz w:val="22"/>
              </w:rPr>
              <w:t>Yoga Reading presents its services through strong emphasis on professional expertise, personalised care, and holistic approach to wellbeing. The website highlight</w:t>
            </w:r>
            <w:r w:rsidR="008622DB">
              <w:rPr>
                <w:rFonts w:ascii="Arial" w:hAnsi="Arial" w:cs="Arial"/>
                <w:sz w:val="22"/>
              </w:rPr>
              <w:t xml:space="preserve">s qualified instructors with experience in yoga, therapy, and </w:t>
            </w:r>
            <w:proofErr w:type="gramStart"/>
            <w:r w:rsidR="008622DB">
              <w:rPr>
                <w:rFonts w:ascii="Arial" w:hAnsi="Arial" w:cs="Arial"/>
                <w:sz w:val="22"/>
              </w:rPr>
              <w:t>rehabilitation</w:t>
            </w:r>
            <w:r>
              <w:rPr>
                <w:rFonts w:ascii="Arial" w:hAnsi="Arial" w:cs="Arial"/>
                <w:sz w:val="22"/>
              </w:rPr>
              <w:t xml:space="preserve"> </w:t>
            </w:r>
            <w:r w:rsidR="008622DB">
              <w:rPr>
                <w:rFonts w:ascii="Arial" w:hAnsi="Arial" w:cs="Arial"/>
                <w:sz w:val="22"/>
              </w:rPr>
              <w:t>,</w:t>
            </w:r>
            <w:proofErr w:type="gramEnd"/>
            <w:r w:rsidR="008622DB">
              <w:rPr>
                <w:rFonts w:ascii="Arial" w:hAnsi="Arial" w:cs="Arial"/>
                <w:sz w:val="22"/>
              </w:rPr>
              <w:t xml:space="preserve"> which can reinforce credibility and trust.</w:t>
            </w:r>
            <w:r w:rsidR="00691F6D">
              <w:rPr>
                <w:rFonts w:ascii="Arial" w:hAnsi="Arial" w:cs="Arial"/>
                <w:sz w:val="22"/>
              </w:rPr>
              <w:t xml:space="preserve"> I would consider using and recommending the services due to its strong reputation,</w:t>
            </w:r>
            <w:r w:rsidR="00D913DC">
              <w:rPr>
                <w:rFonts w:ascii="Arial" w:hAnsi="Arial" w:cs="Arial"/>
                <w:sz w:val="22"/>
              </w:rPr>
              <w:t xml:space="preserve"> his inclusive environment and evidence of consistent customer satisfaction and expertise. Also because of</w:t>
            </w:r>
            <w:r w:rsidR="00691F6D">
              <w:rPr>
                <w:rFonts w:ascii="Arial" w:hAnsi="Arial" w:cs="Arial"/>
                <w:sz w:val="22"/>
              </w:rPr>
              <w:t xml:space="preserve"> its focus on individual support rather than generic classes</w:t>
            </w:r>
            <w:r w:rsidR="00D913DC">
              <w:rPr>
                <w:rFonts w:ascii="Arial" w:hAnsi="Arial" w:cs="Arial"/>
                <w:sz w:val="22"/>
              </w:rPr>
              <w:t>.</w:t>
            </w:r>
            <w:r w:rsidR="00691F6D">
              <w:rPr>
                <w:rFonts w:ascii="Arial" w:hAnsi="Arial" w:cs="Arial"/>
                <w:sz w:val="22"/>
              </w:rPr>
              <w:t xml:space="preserve">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14EB370C" w:rsidR="00CE5D08" w:rsidRPr="007D32C5" w:rsidRDefault="00381CCD">
            <w:pPr>
              <w:rPr>
                <w:rFonts w:ascii="Arial" w:hAnsi="Arial" w:cs="Arial"/>
                <w:sz w:val="22"/>
              </w:rPr>
            </w:pPr>
            <w:r>
              <w:rPr>
                <w:rFonts w:ascii="Arial" w:hAnsi="Arial" w:cs="Arial"/>
                <w:sz w:val="22"/>
              </w:rPr>
              <w:t xml:space="preserve">The pricing strategy of Yoga reading demonstrate a high level of transparency, as the cost of classes, memberships, and package are clearly presented on the website. These prices appear to be </w:t>
            </w:r>
            <w:r w:rsidR="00A95A73">
              <w:rPr>
                <w:rFonts w:ascii="Arial" w:hAnsi="Arial" w:cs="Arial"/>
                <w:sz w:val="22"/>
              </w:rPr>
              <w:t>aligned</w:t>
            </w:r>
            <w:r>
              <w:rPr>
                <w:rFonts w:ascii="Arial" w:hAnsi="Arial" w:cs="Arial"/>
                <w:sz w:val="22"/>
              </w:rPr>
              <w:t xml:space="preserve"> with the quality of services provided</w:t>
            </w:r>
            <w:r w:rsidR="003349B0">
              <w:rPr>
                <w:rFonts w:ascii="Arial" w:hAnsi="Arial" w:cs="Arial"/>
                <w:sz w:val="22"/>
              </w:rPr>
              <w:t>, reflecting a mid to premium -market positioning supported by qualified instructors and diverse class offering. Also, the</w:t>
            </w:r>
            <w:r w:rsidR="00A95A73">
              <w:rPr>
                <w:rFonts w:ascii="Arial" w:hAnsi="Arial" w:cs="Arial"/>
                <w:sz w:val="22"/>
              </w:rPr>
              <w:t xml:space="preserve"> facility </w:t>
            </w:r>
            <w:r w:rsidR="003349B0">
              <w:rPr>
                <w:rFonts w:ascii="Arial" w:hAnsi="Arial" w:cs="Arial"/>
                <w:sz w:val="22"/>
              </w:rPr>
              <w:t>refurbished in 2020, offers free parking, changing rooms, and an on-site Osteopathic clinic, indicating a well- resourced operation.</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lastRenderedPageBreak/>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4DBA3E8" w:rsidR="000E774D" w:rsidRPr="00CE5D08" w:rsidRDefault="00CE5D08" w:rsidP="00CE5D08">
            <w:pPr>
              <w:rPr>
                <w:rFonts w:ascii="Arial" w:hAnsi="Arial" w:cs="Arial"/>
                <w:sz w:val="22"/>
              </w:rPr>
            </w:pPr>
            <w:r>
              <w:rPr>
                <w:rFonts w:ascii="Arial" w:hAnsi="Arial" w:cs="Arial"/>
                <w:sz w:val="22"/>
              </w:rPr>
              <w:t>1.</w:t>
            </w:r>
            <w:r w:rsidR="009E1769">
              <w:rPr>
                <w:rFonts w:ascii="Arial" w:hAnsi="Arial" w:cs="Arial"/>
                <w:sz w:val="22"/>
              </w:rPr>
              <w:t>yoga classes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CA77282" w:rsidR="00CE5D08" w:rsidRPr="007D32C5" w:rsidRDefault="00CE5D08">
            <w:pPr>
              <w:rPr>
                <w:rFonts w:ascii="Arial" w:hAnsi="Arial" w:cs="Arial"/>
                <w:sz w:val="22"/>
              </w:rPr>
            </w:pPr>
            <w:r>
              <w:rPr>
                <w:rFonts w:ascii="Arial" w:hAnsi="Arial" w:cs="Arial"/>
                <w:sz w:val="22"/>
              </w:rPr>
              <w:t>2.</w:t>
            </w:r>
            <w:r w:rsidR="006412BE">
              <w:rPr>
                <w:rFonts w:ascii="Arial" w:hAnsi="Arial" w:cs="Arial"/>
                <w:sz w:val="22"/>
              </w:rPr>
              <w:t>qualified yoga</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2DA9370" w:rsidR="000E774D" w:rsidRPr="007D32C5" w:rsidRDefault="00CE5D08">
            <w:pPr>
              <w:rPr>
                <w:rFonts w:ascii="Arial" w:hAnsi="Arial" w:cs="Arial"/>
                <w:sz w:val="22"/>
              </w:rPr>
            </w:pPr>
            <w:r>
              <w:rPr>
                <w:rFonts w:ascii="Arial" w:hAnsi="Arial" w:cs="Arial"/>
                <w:sz w:val="22"/>
              </w:rPr>
              <w:t xml:space="preserve">3. </w:t>
            </w:r>
            <w:r w:rsidR="006412BE">
              <w:rPr>
                <w:rFonts w:ascii="Arial" w:hAnsi="Arial" w:cs="Arial"/>
                <w:sz w:val="22"/>
              </w:rPr>
              <w:t>premium yoga</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92BB559" w:rsidR="000E774D" w:rsidRDefault="00CE5D08">
            <w:pPr>
              <w:rPr>
                <w:rFonts w:ascii="Arial" w:hAnsi="Arial" w:cs="Arial"/>
                <w:sz w:val="22"/>
              </w:rPr>
            </w:pPr>
            <w:r>
              <w:rPr>
                <w:rFonts w:ascii="Arial" w:hAnsi="Arial" w:cs="Arial"/>
                <w:sz w:val="22"/>
              </w:rPr>
              <w:t xml:space="preserve">Answer: </w:t>
            </w:r>
          </w:p>
          <w:p w14:paraId="1CD90EC5" w14:textId="11344F9D" w:rsidR="009E1769" w:rsidRDefault="006412BE">
            <w:pPr>
              <w:rPr>
                <w:rFonts w:ascii="Arial" w:hAnsi="Arial" w:cs="Arial"/>
                <w:sz w:val="22"/>
              </w:rPr>
            </w:pPr>
            <w:r>
              <w:rPr>
                <w:rFonts w:ascii="Arial" w:hAnsi="Arial" w:cs="Arial"/>
                <w:sz w:val="22"/>
              </w:rPr>
              <w:t>The company does not appear</w:t>
            </w:r>
            <w:r w:rsidR="00866E02">
              <w:rPr>
                <w:rFonts w:ascii="Arial" w:hAnsi="Arial" w:cs="Arial"/>
                <w:sz w:val="22"/>
              </w:rPr>
              <w:t xml:space="preserve"> in</w:t>
            </w:r>
            <w:r>
              <w:rPr>
                <w:rFonts w:ascii="Arial" w:hAnsi="Arial" w:cs="Arial"/>
                <w:sz w:val="22"/>
              </w:rPr>
              <w:t xml:space="preserve"> the top ten results </w:t>
            </w:r>
            <w:r w:rsidR="00866E02">
              <w:rPr>
                <w:rFonts w:ascii="Arial" w:hAnsi="Arial" w:cs="Arial"/>
                <w:sz w:val="22"/>
              </w:rPr>
              <w:t xml:space="preserve">when searching </w:t>
            </w:r>
            <w:r>
              <w:rPr>
                <w:rFonts w:ascii="Arial" w:hAnsi="Arial" w:cs="Arial"/>
                <w:sz w:val="22"/>
              </w:rPr>
              <w:t>for yoga classes</w:t>
            </w:r>
            <w:r w:rsidR="00866E02">
              <w:rPr>
                <w:rFonts w:ascii="Arial" w:hAnsi="Arial" w:cs="Arial"/>
                <w:sz w:val="22"/>
              </w:rPr>
              <w:t>. That may be due to the location</w:t>
            </w:r>
            <w:r w:rsidR="00890487">
              <w:rPr>
                <w:rFonts w:ascii="Arial" w:hAnsi="Arial" w:cs="Arial"/>
                <w:sz w:val="22"/>
              </w:rPr>
              <w:t>-</w:t>
            </w:r>
            <w:r w:rsidR="00866E02">
              <w:rPr>
                <w:rFonts w:ascii="Arial" w:hAnsi="Arial" w:cs="Arial"/>
                <w:sz w:val="22"/>
              </w:rPr>
              <w:t xml:space="preserve">based personalization algorithm, which prioritise geographically proximate establishments, and </w:t>
            </w:r>
            <w:proofErr w:type="gramStart"/>
            <w:r w:rsidR="00866E02">
              <w:rPr>
                <w:rFonts w:ascii="Arial" w:hAnsi="Arial" w:cs="Arial"/>
                <w:sz w:val="22"/>
              </w:rPr>
              <w:t>users</w:t>
            </w:r>
            <w:proofErr w:type="gramEnd"/>
            <w:r w:rsidR="00866E02">
              <w:rPr>
                <w:rFonts w:ascii="Arial" w:hAnsi="Arial" w:cs="Arial"/>
                <w:sz w:val="22"/>
              </w:rPr>
              <w:t xml:space="preserve"> relevance when generating rankings.</w:t>
            </w:r>
            <w:r w:rsidR="00890487">
              <w:rPr>
                <w:rFonts w:ascii="Arial" w:hAnsi="Arial" w:cs="Arial"/>
                <w:sz w:val="22"/>
              </w:rPr>
              <w:t xml:space="preserve"> Even if the company offers competitive or high-quality services, this proximity driven ranking system systematically disadvantages business situated beyond the immediate vicinity of the user, reducing their visibility on the net.</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379CBE17" w14:textId="19BE8D30" w:rsidR="00CE5D08" w:rsidRDefault="00517983">
            <w:pPr>
              <w:rPr>
                <w:rFonts w:ascii="Arial" w:hAnsi="Arial" w:cs="Arial"/>
                <w:sz w:val="22"/>
              </w:rPr>
            </w:pPr>
            <w:r>
              <w:rPr>
                <w:rFonts w:ascii="Arial" w:hAnsi="Arial" w:cs="Arial"/>
                <w:sz w:val="22"/>
              </w:rPr>
              <w:t>Despite facing</w:t>
            </w:r>
            <w:r w:rsidR="00E85576">
              <w:rPr>
                <w:rFonts w:ascii="Arial" w:hAnsi="Arial" w:cs="Arial"/>
                <w:sz w:val="22"/>
              </w:rPr>
              <w:t xml:space="preserve"> visibility challenges in local search rankings, and the proliferation of alternative digital platform, the website still </w:t>
            </w:r>
            <w:proofErr w:type="gramStart"/>
            <w:r w:rsidR="00E85576">
              <w:rPr>
                <w:rFonts w:ascii="Arial" w:hAnsi="Arial" w:cs="Arial"/>
                <w:sz w:val="22"/>
              </w:rPr>
              <w:t>have</w:t>
            </w:r>
            <w:proofErr w:type="gramEnd"/>
            <w:r w:rsidR="00E85576">
              <w:rPr>
                <w:rFonts w:ascii="Arial" w:hAnsi="Arial" w:cs="Arial"/>
                <w:sz w:val="22"/>
              </w:rPr>
              <w:t xml:space="preserve"> a degree of relevance within the contemporary </w:t>
            </w:r>
            <w:r w:rsidR="00B64781">
              <w:rPr>
                <w:rFonts w:ascii="Arial" w:hAnsi="Arial" w:cs="Arial"/>
                <w:sz w:val="22"/>
              </w:rPr>
              <w:t>UK</w:t>
            </w:r>
            <w:r w:rsidR="00E85576">
              <w:rPr>
                <w:rFonts w:ascii="Arial" w:hAnsi="Arial" w:cs="Arial"/>
                <w:sz w:val="22"/>
              </w:rPr>
              <w:t xml:space="preserve"> </w:t>
            </w:r>
            <w:r w:rsidR="00B64781">
              <w:rPr>
                <w:rFonts w:ascii="Arial" w:hAnsi="Arial" w:cs="Arial"/>
                <w:sz w:val="22"/>
              </w:rPr>
              <w:t xml:space="preserve">wellness </w:t>
            </w:r>
            <w:r w:rsidR="00125F42">
              <w:rPr>
                <w:rFonts w:ascii="Arial" w:hAnsi="Arial" w:cs="Arial"/>
                <w:sz w:val="22"/>
              </w:rPr>
              <w:t>business</w:t>
            </w:r>
            <w:r w:rsidR="00E85576">
              <w:rPr>
                <w:rFonts w:ascii="Arial" w:hAnsi="Arial" w:cs="Arial"/>
                <w:sz w:val="22"/>
              </w:rPr>
              <w:t xml:space="preserve"> landscape. </w:t>
            </w:r>
            <w:r w:rsidR="00B64781">
              <w:rPr>
                <w:rFonts w:ascii="Arial" w:hAnsi="Arial" w:cs="Arial"/>
                <w:sz w:val="22"/>
              </w:rPr>
              <w:t xml:space="preserve">Its value lies in offering specialised, content information </w:t>
            </w:r>
            <w:r w:rsidR="00A96CD1">
              <w:rPr>
                <w:rFonts w:ascii="Arial" w:hAnsi="Arial" w:cs="Arial"/>
                <w:sz w:val="22"/>
              </w:rPr>
              <w:t>that may not be systematically updated on social or search-based platform</w:t>
            </w:r>
            <w:r w:rsidR="003E4E56">
              <w:rPr>
                <w:rFonts w:ascii="Arial" w:hAnsi="Arial" w:cs="Arial"/>
                <w:sz w:val="22"/>
              </w:rPr>
              <w:t>, but</w:t>
            </w:r>
            <w:r w:rsidR="00A96CD1">
              <w:rPr>
                <w:rFonts w:ascii="Arial" w:hAnsi="Arial" w:cs="Arial"/>
                <w:sz w:val="22"/>
              </w:rPr>
              <w:t xml:space="preserve"> the studio offers a diverse range of services, including in-person and online classes. Reflecting a modern, hybrid business model well aligned with post-</w:t>
            </w:r>
            <w:r w:rsidR="00E11228">
              <w:rPr>
                <w:rFonts w:ascii="Arial" w:hAnsi="Arial" w:cs="Arial"/>
                <w:sz w:val="22"/>
              </w:rPr>
              <w:t>pandemic</w:t>
            </w:r>
            <w:r w:rsidR="00A96CD1">
              <w:rPr>
                <w:rFonts w:ascii="Arial" w:hAnsi="Arial" w:cs="Arial"/>
                <w:sz w:val="22"/>
              </w:rPr>
              <w:t xml:space="preserve"> consumer expectations.</w:t>
            </w:r>
            <w:r w:rsidR="004156A2">
              <w:rPr>
                <w:rFonts w:ascii="Arial" w:hAnsi="Arial" w:cs="Arial"/>
                <w:sz w:val="22"/>
              </w:rPr>
              <w:t xml:space="preserve"> However, its influence is increasingly mediated by dominant actors such google, whose algorithms prioritise localisation, user intent, and engagement metrics</w:t>
            </w:r>
            <w:r w:rsidR="007C1BA8">
              <w:rPr>
                <w:rFonts w:ascii="Arial" w:hAnsi="Arial" w:cs="Arial"/>
                <w:sz w:val="22"/>
              </w:rPr>
              <w:t xml:space="preserve">. Its limited digital discoverability poses a significant competitive threat in a search-driven marketplace. It may no longer function as a primary discovery tool, </w:t>
            </w:r>
            <w:r w:rsidR="00756756">
              <w:rPr>
                <w:rFonts w:ascii="Arial" w:hAnsi="Arial" w:cs="Arial"/>
                <w:sz w:val="22"/>
              </w:rPr>
              <w:t>it can still serve as a supplementary resource to enhance brand credibility, and contribute to diversify online presence.</w:t>
            </w:r>
          </w:p>
          <w:p w14:paraId="7ECD4346" w14:textId="77777777" w:rsidR="00E85576" w:rsidRDefault="00E85576">
            <w:pPr>
              <w:rPr>
                <w:rFonts w:ascii="Arial" w:hAnsi="Arial" w:cs="Arial"/>
                <w:sz w:val="22"/>
              </w:rPr>
            </w:pPr>
          </w:p>
          <w:p w14:paraId="15C51E5C" w14:textId="239ACE1E" w:rsidR="00E85576" w:rsidRPr="007D32C5" w:rsidRDefault="00E85576">
            <w:pPr>
              <w:rPr>
                <w:rFonts w:ascii="Arial" w:hAnsi="Arial" w:cs="Arial"/>
                <w:sz w:val="22"/>
              </w:rPr>
            </w:pPr>
            <w:r>
              <w:rPr>
                <w:rFonts w:ascii="Arial" w:hAnsi="Arial" w:cs="Arial"/>
                <w:sz w:val="22"/>
              </w:rPr>
              <w:t xml:space="preserve"> </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6C8C736D" w:rsidR="00F849DE" w:rsidRPr="007D32C5" w:rsidRDefault="00300A89">
            <w:pPr>
              <w:rPr>
                <w:rFonts w:ascii="Arial" w:hAnsi="Arial" w:cs="Arial"/>
                <w:sz w:val="22"/>
              </w:rPr>
            </w:pPr>
            <w:r>
              <w:rPr>
                <w:rFonts w:ascii="Arial" w:hAnsi="Arial" w:cs="Arial"/>
                <w:sz w:val="22"/>
              </w:rPr>
              <w:t>The most impactful recommendation to improve the yoga reading website would be the implementation of a robust Google Business profile (GBP)as a priority strategy.  This would involve integrating geographically targeted keywords, maint</w:t>
            </w:r>
            <w:r w:rsidR="00C77CFE">
              <w:rPr>
                <w:rFonts w:ascii="Arial" w:hAnsi="Arial" w:cs="Arial"/>
                <w:sz w:val="22"/>
              </w:rPr>
              <w:t>ai</w:t>
            </w:r>
            <w:r>
              <w:rPr>
                <w:rFonts w:ascii="Arial" w:hAnsi="Arial" w:cs="Arial"/>
                <w:sz w:val="22"/>
              </w:rPr>
              <w:t xml:space="preserve">ning accurate business listing, and aligning content with location-specific queries to enhance </w:t>
            </w:r>
            <w:r w:rsidR="00F033F3">
              <w:rPr>
                <w:rFonts w:ascii="Arial" w:hAnsi="Arial" w:cs="Arial"/>
                <w:sz w:val="22"/>
              </w:rPr>
              <w:t xml:space="preserve">visibility within proximity-based search results. A fully optimisation GBP- with consistent NAP (Name, Address, Phone) data, regularly updated posts, and actively encouraged customer reviews, would </w:t>
            </w:r>
            <w:r w:rsidR="00C77CFE">
              <w:rPr>
                <w:rFonts w:ascii="Arial" w:hAnsi="Arial" w:cs="Arial"/>
                <w:sz w:val="22"/>
              </w:rPr>
              <w:t>dramatically improve local research rankings, independent of the website itself.</w:t>
            </w:r>
            <w:r w:rsidR="00F033F3">
              <w:rPr>
                <w:rFonts w:ascii="Arial" w:hAnsi="Arial" w:cs="Arial"/>
                <w:sz w:val="22"/>
              </w:rPr>
              <w:t xml:space="preserve"> </w:t>
            </w:r>
            <w:r w:rsidR="00C77CFE">
              <w:rPr>
                <w:rFonts w:ascii="Arial" w:hAnsi="Arial" w:cs="Arial"/>
                <w:sz w:val="22"/>
              </w:rPr>
              <w:t>This recommendation is proposed because,</w:t>
            </w:r>
            <w:r w:rsidR="00F849DE">
              <w:rPr>
                <w:rFonts w:ascii="Arial" w:hAnsi="Arial" w:cs="Arial"/>
                <w:sz w:val="22"/>
              </w:rPr>
              <w:t xml:space="preserve"> the website ‘s diminished presence in search ranking is not necessarily indicative of content quality, but rather of a misalignment with algorithmic criteria.</w:t>
            </w:r>
            <w:r w:rsidR="00A44E36">
              <w:rPr>
                <w:rFonts w:ascii="Arial" w:hAnsi="Arial" w:cs="Arial"/>
                <w:sz w:val="22"/>
              </w:rPr>
              <w:t xml:space="preserve"> the gap in its actual offering and its online discoverability </w:t>
            </w:r>
            <w:proofErr w:type="gramStart"/>
            <w:r w:rsidR="00A44E36">
              <w:rPr>
                <w:rFonts w:ascii="Arial" w:hAnsi="Arial" w:cs="Arial"/>
                <w:sz w:val="22"/>
              </w:rPr>
              <w:t>represent</w:t>
            </w:r>
            <w:proofErr w:type="gramEnd"/>
            <w:r w:rsidR="00A44E36">
              <w:rPr>
                <w:rFonts w:ascii="Arial" w:hAnsi="Arial" w:cs="Arial"/>
                <w:sz w:val="22"/>
              </w:rPr>
              <w:t xml:space="preserve"> s a missed commercial opportunity and cost effectiv</w:t>
            </w:r>
            <w:r w:rsidR="00961AEB">
              <w:rPr>
                <w:rFonts w:ascii="Arial" w:hAnsi="Arial" w:cs="Arial"/>
                <w:sz w:val="22"/>
              </w:rPr>
              <w:t>eness to</w:t>
            </w:r>
            <w:r w:rsidR="00A44E36">
              <w:rPr>
                <w:rFonts w:ascii="Arial" w:hAnsi="Arial" w:cs="Arial"/>
                <w:sz w:val="22"/>
              </w:rPr>
              <w:t xml:space="preserve"> close.</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565CB4A0" w14:textId="77777777" w:rsidR="007B5BB2" w:rsidRDefault="007B5BB2" w:rsidP="007B5BB2">
            <w:pPr>
              <w:pStyle w:val="gstkn"/>
              <w:numPr>
                <w:ilvl w:val="0"/>
                <w:numId w:val="2"/>
              </w:numPr>
              <w:shd w:val="clear" w:color="auto" w:fill="F8F4F1"/>
              <w:spacing w:before="0" w:beforeAutospacing="0" w:after="0" w:afterAutospacing="0" w:line="420" w:lineRule="atLeast"/>
              <w:rPr>
                <w:rFonts w:ascii="Roboto" w:hAnsi="Roboto"/>
                <w:sz w:val="27"/>
                <w:szCs w:val="27"/>
              </w:rPr>
            </w:pPr>
            <w:r>
              <w:rPr>
                <w:rStyle w:val="gstkn1"/>
                <w:rFonts w:ascii="Roboto" w:hAnsi="Roboto"/>
                <w:sz w:val="27"/>
                <w:szCs w:val="27"/>
              </w:rPr>
              <w:lastRenderedPageBreak/>
              <w:t>In-text citation: Author's last name, Year of publication. e.g., (Yoga Reading, 2025).</w:t>
            </w:r>
          </w:p>
          <w:p w14:paraId="7AD9AD2A" w14:textId="77777777" w:rsidR="007B5BB2" w:rsidRDefault="007B5BB2">
            <w:pPr>
              <w:rPr>
                <w:rFonts w:ascii="Arial" w:hAnsi="Arial" w:cs="Arial"/>
                <w:sz w:val="22"/>
              </w:rPr>
            </w:pPr>
          </w:p>
          <w:p w14:paraId="0E981342" w14:textId="77777777" w:rsidR="008971A5" w:rsidRDefault="008971A5" w:rsidP="008971A5">
            <w:pPr>
              <w:pStyle w:val="gstkn"/>
              <w:numPr>
                <w:ilvl w:val="0"/>
                <w:numId w:val="3"/>
              </w:numPr>
              <w:shd w:val="clear" w:color="auto" w:fill="F8F4F1"/>
              <w:spacing w:before="0" w:beforeAutospacing="0" w:after="0" w:afterAutospacing="0" w:line="420" w:lineRule="atLeast"/>
              <w:rPr>
                <w:rFonts w:ascii="Roboto" w:hAnsi="Roboto"/>
                <w:sz w:val="27"/>
                <w:szCs w:val="27"/>
              </w:rPr>
            </w:pPr>
            <w:r>
              <w:rPr>
                <w:rStyle w:val="gstkn1"/>
                <w:rFonts w:ascii="Roboto" w:hAnsi="Roboto"/>
                <w:sz w:val="27"/>
                <w:szCs w:val="27"/>
              </w:rPr>
              <w:t>Full reference: Author's last name, Title of the article, "Title of the publication", Year of publication, Page number. e.g., Yoga Reading, "Yoga Classes Online", 2025, p. 123.</w:t>
            </w:r>
          </w:p>
          <w:p w14:paraId="51501722" w14:textId="3D8A39D6" w:rsidR="001F1175" w:rsidRDefault="007B5BB2">
            <w:pPr>
              <w:rPr>
                <w:rFonts w:ascii="Arial" w:hAnsi="Arial" w:cs="Arial"/>
                <w:sz w:val="22"/>
              </w:rPr>
            </w:pPr>
            <w:r>
              <w:rPr>
                <w:rFonts w:ascii="Arial" w:hAnsi="Arial" w:cs="Arial"/>
                <w:sz w:val="22"/>
              </w:rPr>
              <w:t xml:space="preserve"> </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5F35D7"/>
    <w:multiLevelType w:val="multilevel"/>
    <w:tmpl w:val="870E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BC79D4"/>
    <w:multiLevelType w:val="multilevel"/>
    <w:tmpl w:val="21DC4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20DD"/>
    <w:rsid w:val="00013B53"/>
    <w:rsid w:val="00017402"/>
    <w:rsid w:val="00061623"/>
    <w:rsid w:val="000E774D"/>
    <w:rsid w:val="00107D35"/>
    <w:rsid w:val="00125F42"/>
    <w:rsid w:val="00162B86"/>
    <w:rsid w:val="00185E71"/>
    <w:rsid w:val="001A5E51"/>
    <w:rsid w:val="001F1175"/>
    <w:rsid w:val="00223319"/>
    <w:rsid w:val="002502E9"/>
    <w:rsid w:val="002C1CF1"/>
    <w:rsid w:val="00300A89"/>
    <w:rsid w:val="00310251"/>
    <w:rsid w:val="003349B0"/>
    <w:rsid w:val="0035018E"/>
    <w:rsid w:val="00381CCD"/>
    <w:rsid w:val="003D2953"/>
    <w:rsid w:val="003D3BFF"/>
    <w:rsid w:val="003E4E56"/>
    <w:rsid w:val="0040675E"/>
    <w:rsid w:val="004156A2"/>
    <w:rsid w:val="004445F9"/>
    <w:rsid w:val="004B0374"/>
    <w:rsid w:val="004C4BF6"/>
    <w:rsid w:val="004F38DB"/>
    <w:rsid w:val="00517983"/>
    <w:rsid w:val="00524740"/>
    <w:rsid w:val="0056634E"/>
    <w:rsid w:val="00594A98"/>
    <w:rsid w:val="005B58B6"/>
    <w:rsid w:val="005C0404"/>
    <w:rsid w:val="005C6045"/>
    <w:rsid w:val="005E1626"/>
    <w:rsid w:val="005E754B"/>
    <w:rsid w:val="005F409B"/>
    <w:rsid w:val="00615641"/>
    <w:rsid w:val="006412BE"/>
    <w:rsid w:val="00691F6D"/>
    <w:rsid w:val="006B6F3F"/>
    <w:rsid w:val="006E4249"/>
    <w:rsid w:val="006F7A6D"/>
    <w:rsid w:val="00711D39"/>
    <w:rsid w:val="007473AE"/>
    <w:rsid w:val="00756756"/>
    <w:rsid w:val="0078212A"/>
    <w:rsid w:val="007A270D"/>
    <w:rsid w:val="007B5BB2"/>
    <w:rsid w:val="007C1BA8"/>
    <w:rsid w:val="007D32C5"/>
    <w:rsid w:val="007E7FCD"/>
    <w:rsid w:val="00801251"/>
    <w:rsid w:val="008622DB"/>
    <w:rsid w:val="00866E02"/>
    <w:rsid w:val="00890487"/>
    <w:rsid w:val="00895434"/>
    <w:rsid w:val="0089672F"/>
    <w:rsid w:val="008971A5"/>
    <w:rsid w:val="008A1CE5"/>
    <w:rsid w:val="008D10EF"/>
    <w:rsid w:val="009429D9"/>
    <w:rsid w:val="00961AEB"/>
    <w:rsid w:val="0096489F"/>
    <w:rsid w:val="00977676"/>
    <w:rsid w:val="009C6B52"/>
    <w:rsid w:val="009E1769"/>
    <w:rsid w:val="009E2F6D"/>
    <w:rsid w:val="00A07C7B"/>
    <w:rsid w:val="00A161C4"/>
    <w:rsid w:val="00A44E36"/>
    <w:rsid w:val="00A919FA"/>
    <w:rsid w:val="00A95A73"/>
    <w:rsid w:val="00A966B7"/>
    <w:rsid w:val="00A96CD1"/>
    <w:rsid w:val="00AD17D5"/>
    <w:rsid w:val="00B64781"/>
    <w:rsid w:val="00BA345A"/>
    <w:rsid w:val="00BD061B"/>
    <w:rsid w:val="00BE73C0"/>
    <w:rsid w:val="00BF398E"/>
    <w:rsid w:val="00C2594A"/>
    <w:rsid w:val="00C415C2"/>
    <w:rsid w:val="00C77CFE"/>
    <w:rsid w:val="00C81CD6"/>
    <w:rsid w:val="00C869BC"/>
    <w:rsid w:val="00CD0CD6"/>
    <w:rsid w:val="00CE5D08"/>
    <w:rsid w:val="00D4258D"/>
    <w:rsid w:val="00D913DC"/>
    <w:rsid w:val="00DA6275"/>
    <w:rsid w:val="00DB28E8"/>
    <w:rsid w:val="00DB2A39"/>
    <w:rsid w:val="00DE4F76"/>
    <w:rsid w:val="00E063F3"/>
    <w:rsid w:val="00E11228"/>
    <w:rsid w:val="00E26B70"/>
    <w:rsid w:val="00E56203"/>
    <w:rsid w:val="00E85576"/>
    <w:rsid w:val="00E959DB"/>
    <w:rsid w:val="00EC129D"/>
    <w:rsid w:val="00EF631D"/>
    <w:rsid w:val="00F033F3"/>
    <w:rsid w:val="00F047D1"/>
    <w:rsid w:val="00F1524B"/>
    <w:rsid w:val="00F849DE"/>
    <w:rsid w:val="00F85DAD"/>
    <w:rsid w:val="00FC0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C869BC"/>
    <w:rPr>
      <w:color w:val="0000FF"/>
      <w:u w:val="single"/>
    </w:rPr>
  </w:style>
  <w:style w:type="character" w:styleId="UnresolvedMention">
    <w:name w:val="Unresolved Mention"/>
    <w:basedOn w:val="DefaultParagraphFont"/>
    <w:uiPriority w:val="99"/>
    <w:semiHidden/>
    <w:unhideWhenUsed/>
    <w:rsid w:val="003D2953"/>
    <w:rPr>
      <w:color w:val="605E5C"/>
      <w:shd w:val="clear" w:color="auto" w:fill="E1DFDD"/>
    </w:rPr>
  </w:style>
  <w:style w:type="paragraph" w:customStyle="1" w:styleId="gstkn">
    <w:name w:val="gs_tkn"/>
    <w:basedOn w:val="Normal"/>
    <w:rsid w:val="007B5BB2"/>
    <w:pPr>
      <w:spacing w:before="100" w:beforeAutospacing="1" w:after="100" w:afterAutospacing="1" w:line="240" w:lineRule="auto"/>
    </w:pPr>
    <w:rPr>
      <w:rFonts w:eastAsia="Times New Roman" w:cs="Times New Roman"/>
      <w:szCs w:val="24"/>
      <w:lang w:eastAsia="en-GB"/>
    </w:rPr>
  </w:style>
  <w:style w:type="character" w:customStyle="1" w:styleId="gstkn1">
    <w:name w:val="gs_tkn1"/>
    <w:basedOn w:val="DefaultParagraphFont"/>
    <w:rsid w:val="007B5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859226">
      <w:bodyDiv w:val="1"/>
      <w:marLeft w:val="0"/>
      <w:marRight w:val="0"/>
      <w:marTop w:val="0"/>
      <w:marBottom w:val="0"/>
      <w:divBdr>
        <w:top w:val="none" w:sz="0" w:space="0" w:color="auto"/>
        <w:left w:val="none" w:sz="0" w:space="0" w:color="auto"/>
        <w:bottom w:val="none" w:sz="0" w:space="0" w:color="auto"/>
        <w:right w:val="none" w:sz="0" w:space="0" w:color="auto"/>
      </w:divBdr>
      <w:divsChild>
        <w:div w:id="1904675531">
          <w:marLeft w:val="0"/>
          <w:marRight w:val="0"/>
          <w:marTop w:val="0"/>
          <w:marBottom w:val="0"/>
          <w:divBdr>
            <w:top w:val="none" w:sz="0" w:space="0" w:color="auto"/>
            <w:left w:val="none" w:sz="0" w:space="0" w:color="auto"/>
            <w:bottom w:val="none" w:sz="0" w:space="0" w:color="auto"/>
            <w:right w:val="none" w:sz="0" w:space="0" w:color="auto"/>
          </w:divBdr>
        </w:div>
      </w:divsChild>
    </w:div>
    <w:div w:id="2095130708">
      <w:bodyDiv w:val="1"/>
      <w:marLeft w:val="0"/>
      <w:marRight w:val="0"/>
      <w:marTop w:val="0"/>
      <w:marBottom w:val="0"/>
      <w:divBdr>
        <w:top w:val="none" w:sz="0" w:space="0" w:color="auto"/>
        <w:left w:val="none" w:sz="0" w:space="0" w:color="auto"/>
        <w:bottom w:val="none" w:sz="0" w:space="0" w:color="auto"/>
        <w:right w:val="none" w:sz="0" w:space="0" w:color="auto"/>
      </w:divBdr>
      <w:divsChild>
        <w:div w:id="724177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1613</Words>
  <Characters>9197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Dominique Colette Zanotto (2533083)</cp:lastModifiedBy>
  <cp:revision>2</cp:revision>
  <cp:lastPrinted>2026-04-18T15:19:00Z</cp:lastPrinted>
  <dcterms:created xsi:type="dcterms:W3CDTF">2026-04-18T15:20:00Z</dcterms:created>
  <dcterms:modified xsi:type="dcterms:W3CDTF">2026-04-18T15:20:00Z</dcterms:modified>
</cp:coreProperties>
</file>