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EB34C63" w:rsidRDefault="2EB34C63" w14:paraId="35EA6F66" w14:textId="4D9A272B">
      <w:r w:rsidR="2EB34C63">
        <w:rPr/>
        <w:t>Business Plan: Freddy Arcade</w:t>
      </w:r>
    </w:p>
    <w:p w:rsidR="2EB34C63" w:rsidRDefault="2EB34C63" w14:paraId="3D10C7AA" w14:textId="78F63C56">
      <w:r w:rsidR="2EB34C63">
        <w:rPr/>
        <w:t xml:space="preserve">Program of </w:t>
      </w:r>
      <w:r w:rsidR="2EB34C63">
        <w:rPr/>
        <w:t>Study</w:t>
      </w:r>
      <w:r w:rsidR="2EB34C63">
        <w:rPr/>
        <w:t>: Business</w:t>
      </w:r>
    </w:p>
    <w:p w:rsidR="7FE95DFC" w:rsidP="3A708A0E" w:rsidRDefault="7FE95DFC" w14:paraId="2FBD430F" w14:textId="5B16F09D">
      <w:pPr>
        <w:pStyle w:val="Normal"/>
      </w:pPr>
      <w:r w:rsidRPr="3A708A0E" w:rsidR="7FE95DFC">
        <w:rPr>
          <w:lang w:val="en-US"/>
        </w:rPr>
        <w:t xml:space="preserve">Module Name and Code: </w:t>
      </w:r>
      <w:r w:rsidRPr="3A708A0E" w:rsidR="6D41E269">
        <w:rPr>
          <w:lang w:val="en-US"/>
        </w:rPr>
        <w:t xml:space="preserve">Enterprise and </w:t>
      </w:r>
      <w:r w:rsidRPr="3A708A0E" w:rsidR="6D41E269">
        <w:rPr>
          <w:lang w:val="en-US"/>
        </w:rPr>
        <w:t>Entreprenuership</w:t>
      </w:r>
      <w:r w:rsidRPr="3A708A0E" w:rsidR="6D41E269">
        <w:rPr>
          <w:lang w:val="en-US"/>
        </w:rPr>
        <w:t xml:space="preserve">( </w:t>
      </w:r>
      <w:hyperlink r:id="R09607ebb990048a9">
        <w:r w:rsidRPr="3A708A0E" w:rsidR="6D41E269">
          <w:rPr>
            <w:rStyle w:val="Hyperlink"/>
            <w:b w:val="0"/>
            <w:bCs w:val="0"/>
            <w:i w:val="0"/>
            <w:iCs w:val="0"/>
            <w:caps w:val="0"/>
            <w:smallCaps w:val="0"/>
            <w:strike w:val="0"/>
            <w:dstrike w:val="0"/>
            <w:noProof w:val="0"/>
            <w:color w:val="28235D"/>
            <w:u w:val="none"/>
            <w:lang w:val="en-US"/>
          </w:rPr>
          <w:t>LCLM4006_LON0</w:t>
        </w:r>
        <w:r w:rsidRPr="3A708A0E" w:rsidR="47EB6DC7">
          <w:rPr>
            <w:rStyle w:val="Hyperlink"/>
            <w:b w:val="0"/>
            <w:bCs w:val="0"/>
            <w:i w:val="0"/>
            <w:iCs w:val="0"/>
            <w:caps w:val="0"/>
            <w:smallCaps w:val="0"/>
            <w:strike w:val="0"/>
            <w:dstrike w:val="0"/>
            <w:noProof w:val="0"/>
            <w:color w:val="28235D"/>
            <w:u w:val="none"/>
            <w:lang w:val="en-US"/>
          </w:rPr>
          <w:t>)</w:t>
        </w:r>
      </w:hyperlink>
    </w:p>
    <w:p w:rsidR="47EB6DC7" w:rsidP="3A708A0E" w:rsidRDefault="47EB6DC7" w14:paraId="4807F512" w14:textId="30E9296A">
      <w:pPr>
        <w:pStyle w:val="Normal"/>
      </w:pPr>
      <w:r w:rsidRPr="3A708A0E" w:rsidR="47EB6DC7">
        <w:rPr>
          <w:b w:val="0"/>
          <w:bCs w:val="0"/>
          <w:i w:val="0"/>
          <w:iCs w:val="0"/>
          <w:caps w:val="0"/>
          <w:smallCaps w:val="0"/>
          <w:strike w:val="0"/>
          <w:dstrike w:val="0"/>
          <w:noProof w:val="0"/>
          <w:color w:val="0D0D0D" w:themeColor="text1" w:themeTint="F2" w:themeShade="FF"/>
          <w:u w:val="none"/>
          <w:lang w:val="en-US"/>
        </w:rPr>
        <w:t xml:space="preserve">Assignment </w:t>
      </w:r>
      <w:r w:rsidRPr="3A708A0E" w:rsidR="47EB6DC7">
        <w:rPr>
          <w:b w:val="0"/>
          <w:bCs w:val="0"/>
          <w:i w:val="0"/>
          <w:iCs w:val="0"/>
          <w:caps w:val="0"/>
          <w:smallCaps w:val="0"/>
          <w:strike w:val="0"/>
          <w:dstrike w:val="0"/>
          <w:noProof w:val="0"/>
          <w:color w:val="0D0D0D" w:themeColor="text1" w:themeTint="F2" w:themeShade="FF"/>
          <w:u w:val="none"/>
          <w:lang w:val="en-US"/>
        </w:rPr>
        <w:t>Title :</w:t>
      </w:r>
      <w:r w:rsidRPr="3A708A0E" w:rsidR="47EB6DC7">
        <w:rPr>
          <w:b w:val="0"/>
          <w:bCs w:val="0"/>
          <w:i w:val="0"/>
          <w:iCs w:val="0"/>
          <w:caps w:val="0"/>
          <w:smallCaps w:val="0"/>
          <w:strike w:val="0"/>
          <w:dstrike w:val="0"/>
          <w:noProof w:val="0"/>
          <w:color w:val="0D0D0D" w:themeColor="text1" w:themeTint="F2" w:themeShade="FF"/>
          <w:u w:val="none"/>
          <w:lang w:val="en-US"/>
        </w:rPr>
        <w:t xml:space="preserve"> Freddy Arcade- A Hybrid En</w:t>
      </w:r>
      <w:r w:rsidRPr="3A708A0E" w:rsidR="49F4A3ED">
        <w:rPr>
          <w:b w:val="0"/>
          <w:bCs w:val="0"/>
          <w:i w:val="0"/>
          <w:iCs w:val="0"/>
          <w:caps w:val="0"/>
          <w:smallCaps w:val="0"/>
          <w:strike w:val="0"/>
          <w:dstrike w:val="0"/>
          <w:noProof w:val="0"/>
          <w:color w:val="0D0D0D" w:themeColor="text1" w:themeTint="F2" w:themeShade="FF"/>
          <w:u w:val="none"/>
          <w:lang w:val="en-US"/>
        </w:rPr>
        <w:t>tertainment Venue</w:t>
      </w:r>
    </w:p>
    <w:p w:rsidR="411D02EA" w:rsidP="3A708A0E" w:rsidRDefault="411D02EA" w14:paraId="3B7456FD" w14:textId="66CE8998">
      <w:pPr>
        <w:pStyle w:val="ListParagraph"/>
        <w:numPr>
          <w:ilvl w:val="0"/>
          <w:numId w:val="1"/>
        </w:numPr>
        <w:spacing w:before="0" w:beforeAutospacing="off" w:after="0" w:afterAutospacing="off"/>
        <w:rPr>
          <w:rFonts w:ascii="Aptos" w:hAnsi="Aptos" w:eastAsia="Aptos" w:cs="Aptos"/>
          <w:noProof w:val="0"/>
          <w:sz w:val="24"/>
          <w:szCs w:val="24"/>
          <w:lang w:val="en-US"/>
        </w:rPr>
      </w:pPr>
      <w:r w:rsidRPr="3A708A0E" w:rsidR="411D02EA">
        <w:rPr>
          <w:rFonts w:ascii="Aptos" w:hAnsi="Aptos" w:eastAsia="Aptos" w:cs="Aptos"/>
          <w:noProof w:val="0"/>
          <w:sz w:val="24"/>
          <w:szCs w:val="24"/>
          <w:lang w:val="en-US"/>
        </w:rPr>
        <w:t>Executive Summary</w:t>
      </w:r>
    </w:p>
    <w:p w:rsidR="3A708A0E" w:rsidP="3A708A0E" w:rsidRDefault="3A708A0E" w14:paraId="52921ECB" w14:textId="3864CC33">
      <w:pPr>
        <w:pStyle w:val="Normal"/>
        <w:rPr>
          <w:b w:val="0"/>
          <w:bCs w:val="0"/>
          <w:i w:val="0"/>
          <w:iCs w:val="0"/>
          <w:caps w:val="0"/>
          <w:smallCaps w:val="0"/>
          <w:strike w:val="0"/>
          <w:dstrike w:val="0"/>
          <w:noProof w:val="0"/>
          <w:color w:val="0D0D0D" w:themeColor="text1" w:themeTint="F2" w:themeShade="FF"/>
          <w:u w:val="none"/>
          <w:lang w:val="en-US"/>
        </w:rPr>
      </w:pPr>
    </w:p>
    <w:p w:rsidR="411D02EA" w:rsidP="3A708A0E" w:rsidRDefault="411D02EA" w14:paraId="14921C44" w14:textId="05FD4060">
      <w:pPr>
        <w:pStyle w:val="Normal"/>
      </w:pPr>
      <w:r w:rsidRPr="3A708A0E" w:rsidR="411D02EA">
        <w:rPr>
          <w:b w:val="0"/>
          <w:bCs w:val="0"/>
          <w:i w:val="0"/>
          <w:iCs w:val="0"/>
          <w:caps w:val="0"/>
          <w:smallCaps w:val="0"/>
          <w:strike w:val="0"/>
          <w:dstrike w:val="0"/>
          <w:noProof w:val="0"/>
          <w:color w:val="0D0D0D" w:themeColor="text1" w:themeTint="F2" w:themeShade="FF"/>
          <w:u w:val="none"/>
          <w:lang w:val="en-US"/>
        </w:rPr>
        <w:t>Freddy Arcade is envisioned as a premier entertainment venue that uniquely blends modern gaming with classic arcade nostalgia. Strategically located in London, the business will offer a dynamic experience featuring the latest PlayStation 5 and VR technology alongside beloved retro arcade machines. Our target market includes families, groups of friends, and gaming enthusiasts seeking a high-quality, engaging, and fun environment. A key differentiator will be our commitment to offering organic food options and highly competitive drink pricing, leveraging a 75% discount and a 15% revenue share from a major London supplier to ensure strong beverage profit margins. Furthermore, Freddy Arcade is committed to community support by providing a safe and inclusive space for social interaction and family entertainment, aligning with investor preferences for socially responsible projects.</w:t>
      </w:r>
    </w:p>
    <w:p w:rsidR="408D7A13" w:rsidP="3A708A0E" w:rsidRDefault="408D7A13" w14:paraId="081CCDAF" w14:textId="60CAB01D">
      <w:pPr>
        <w:pStyle w:val="Normal"/>
      </w:pPr>
      <w:r w:rsidRPr="3A708A0E" w:rsidR="408D7A13">
        <w:rPr>
          <w:b w:val="0"/>
          <w:bCs w:val="0"/>
          <w:i w:val="0"/>
          <w:iCs w:val="0"/>
          <w:caps w:val="0"/>
          <w:smallCaps w:val="0"/>
          <w:strike w:val="0"/>
          <w:dstrike w:val="0"/>
          <w:noProof w:val="0"/>
          <w:color w:val="0D0D0D" w:themeColor="text1" w:themeTint="F2" w:themeShade="FF"/>
          <w:u w:val="none"/>
          <w:lang w:val="en-US"/>
        </w:rPr>
        <w:t xml:space="preserve">              3. Table of Content</w:t>
      </w:r>
    </w:p>
    <w:p w:rsidR="408D7A13" w:rsidP="3A708A0E" w:rsidRDefault="408D7A13" w14:paraId="0FE74903" w14:textId="43024ADC">
      <w:pPr>
        <w:pStyle w:val="ListParagraph"/>
        <w:numPr>
          <w:ilvl w:val="0"/>
          <w:numId w:val="5"/>
        </w:numPr>
        <w:rPr>
          <w:b w:val="0"/>
          <w:bCs w:val="0"/>
          <w:i w:val="0"/>
          <w:iCs w:val="0"/>
          <w:caps w:val="0"/>
          <w:smallCaps w:val="0"/>
          <w:strike w:val="0"/>
          <w:dstrike w:val="0"/>
          <w:noProof w:val="0"/>
          <w:color w:val="0D0D0D" w:themeColor="text1" w:themeTint="F2" w:themeShade="FF"/>
          <w:u w:val="none"/>
          <w:lang w:val="en-US"/>
        </w:rPr>
      </w:pPr>
      <w:r w:rsidRPr="3A708A0E" w:rsidR="408D7A13">
        <w:rPr>
          <w:b w:val="0"/>
          <w:bCs w:val="0"/>
          <w:i w:val="0"/>
          <w:iCs w:val="0"/>
          <w:caps w:val="0"/>
          <w:smallCaps w:val="0"/>
          <w:strike w:val="0"/>
          <w:dstrike w:val="0"/>
          <w:noProof w:val="0"/>
          <w:color w:val="0D0D0D" w:themeColor="text1" w:themeTint="F2" w:themeShade="FF"/>
          <w:u w:val="none"/>
          <w:lang w:val="en-US"/>
        </w:rPr>
        <w:t>Title Page</w:t>
      </w:r>
    </w:p>
    <w:p w:rsidR="408D7A13" w:rsidP="3A708A0E" w:rsidRDefault="408D7A13" w14:paraId="6F9A1AD3" w14:textId="3775B644">
      <w:pPr>
        <w:pStyle w:val="ListParagraph"/>
        <w:numPr>
          <w:ilvl w:val="0"/>
          <w:numId w:val="5"/>
        </w:numPr>
        <w:rPr>
          <w:b w:val="0"/>
          <w:bCs w:val="0"/>
          <w:i w:val="0"/>
          <w:iCs w:val="0"/>
          <w:caps w:val="0"/>
          <w:smallCaps w:val="0"/>
          <w:strike w:val="0"/>
          <w:dstrike w:val="0"/>
          <w:noProof w:val="0"/>
          <w:color w:val="0D0D0D" w:themeColor="text1" w:themeTint="F2" w:themeShade="FF"/>
          <w:u w:val="none"/>
          <w:lang w:val="en-US"/>
        </w:rPr>
      </w:pPr>
      <w:r w:rsidRPr="3A708A0E" w:rsidR="408D7A13">
        <w:rPr>
          <w:b w:val="0"/>
          <w:bCs w:val="0"/>
          <w:i w:val="0"/>
          <w:iCs w:val="0"/>
          <w:caps w:val="0"/>
          <w:smallCaps w:val="0"/>
          <w:strike w:val="0"/>
          <w:dstrike w:val="0"/>
          <w:noProof w:val="0"/>
          <w:color w:val="0D0D0D" w:themeColor="text1" w:themeTint="F2" w:themeShade="FF"/>
          <w:u w:val="none"/>
          <w:lang w:val="en-US"/>
        </w:rPr>
        <w:t>Executive Summary</w:t>
      </w:r>
    </w:p>
    <w:p w:rsidR="408D7A13" w:rsidP="3A708A0E" w:rsidRDefault="408D7A13" w14:paraId="68A712AD" w14:textId="013911C3">
      <w:pPr>
        <w:pStyle w:val="ListParagraph"/>
        <w:numPr>
          <w:ilvl w:val="0"/>
          <w:numId w:val="5"/>
        </w:numPr>
        <w:rPr>
          <w:b w:val="0"/>
          <w:bCs w:val="0"/>
          <w:i w:val="0"/>
          <w:iCs w:val="0"/>
          <w:caps w:val="0"/>
          <w:smallCaps w:val="0"/>
          <w:strike w:val="0"/>
          <w:dstrike w:val="0"/>
          <w:noProof w:val="0"/>
          <w:color w:val="0D0D0D" w:themeColor="text1" w:themeTint="F2" w:themeShade="FF"/>
          <w:u w:val="none"/>
          <w:lang w:val="en-US"/>
        </w:rPr>
      </w:pPr>
      <w:r w:rsidRPr="3A708A0E" w:rsidR="408D7A13">
        <w:rPr>
          <w:b w:val="0"/>
          <w:bCs w:val="0"/>
          <w:i w:val="0"/>
          <w:iCs w:val="0"/>
          <w:caps w:val="0"/>
          <w:smallCaps w:val="0"/>
          <w:strike w:val="0"/>
          <w:dstrike w:val="0"/>
          <w:noProof w:val="0"/>
          <w:color w:val="0D0D0D" w:themeColor="text1" w:themeTint="F2" w:themeShade="FF"/>
          <w:u w:val="none"/>
          <w:lang w:val="en-US"/>
        </w:rPr>
        <w:t>Table of Contents</w:t>
      </w:r>
    </w:p>
    <w:p w:rsidR="408D7A13" w:rsidP="3A708A0E" w:rsidRDefault="408D7A13" w14:paraId="3C9CDA69" w14:textId="55FF9DDB">
      <w:pPr>
        <w:pStyle w:val="ListParagraph"/>
        <w:numPr>
          <w:ilvl w:val="0"/>
          <w:numId w:val="5"/>
        </w:numPr>
        <w:rPr>
          <w:b w:val="0"/>
          <w:bCs w:val="0"/>
          <w:i w:val="0"/>
          <w:iCs w:val="0"/>
          <w:caps w:val="0"/>
          <w:smallCaps w:val="0"/>
          <w:strike w:val="0"/>
          <w:dstrike w:val="0"/>
          <w:noProof w:val="0"/>
          <w:color w:val="0D0D0D" w:themeColor="text1" w:themeTint="F2" w:themeShade="FF"/>
          <w:u w:val="none"/>
          <w:lang w:val="en-US"/>
        </w:rPr>
      </w:pPr>
      <w:r w:rsidRPr="3A708A0E" w:rsidR="408D7A13">
        <w:rPr>
          <w:b w:val="0"/>
          <w:bCs w:val="0"/>
          <w:i w:val="0"/>
          <w:iCs w:val="0"/>
          <w:caps w:val="0"/>
          <w:smallCaps w:val="0"/>
          <w:strike w:val="0"/>
          <w:dstrike w:val="0"/>
          <w:noProof w:val="0"/>
          <w:color w:val="0D0D0D" w:themeColor="text1" w:themeTint="F2" w:themeShade="FF"/>
          <w:u w:val="none"/>
          <w:lang w:val="en-US"/>
        </w:rPr>
        <w:t>Overr</w:t>
      </w:r>
      <w:r w:rsidRPr="3A708A0E" w:rsidR="5105FDDA">
        <w:rPr>
          <w:b w:val="0"/>
          <w:bCs w:val="0"/>
          <w:i w:val="0"/>
          <w:iCs w:val="0"/>
          <w:caps w:val="0"/>
          <w:smallCaps w:val="0"/>
          <w:strike w:val="0"/>
          <w:dstrike w:val="0"/>
          <w:noProof w:val="0"/>
          <w:color w:val="0D0D0D" w:themeColor="text1" w:themeTint="F2" w:themeShade="FF"/>
          <w:u w:val="none"/>
          <w:lang w:val="en-US"/>
        </w:rPr>
        <w:t>e</w:t>
      </w:r>
      <w:r w:rsidRPr="3A708A0E" w:rsidR="408D7A13">
        <w:rPr>
          <w:b w:val="0"/>
          <w:bCs w:val="0"/>
          <w:i w:val="0"/>
          <w:iCs w:val="0"/>
          <w:caps w:val="0"/>
          <w:smallCaps w:val="0"/>
          <w:strike w:val="0"/>
          <w:dstrike w:val="0"/>
          <w:noProof w:val="0"/>
          <w:color w:val="0D0D0D" w:themeColor="text1" w:themeTint="F2" w:themeShade="FF"/>
          <w:u w:val="none"/>
          <w:lang w:val="en-US"/>
        </w:rPr>
        <w:t>view</w:t>
      </w:r>
      <w:r w:rsidRPr="3A708A0E" w:rsidR="408D7A13">
        <w:rPr>
          <w:b w:val="0"/>
          <w:bCs w:val="0"/>
          <w:i w:val="0"/>
          <w:iCs w:val="0"/>
          <w:caps w:val="0"/>
          <w:smallCaps w:val="0"/>
          <w:strike w:val="0"/>
          <w:dstrike w:val="0"/>
          <w:noProof w:val="0"/>
          <w:color w:val="0D0D0D" w:themeColor="text1" w:themeTint="F2" w:themeShade="FF"/>
          <w:u w:val="none"/>
          <w:lang w:val="en-US"/>
        </w:rPr>
        <w:t xml:space="preserve"> of Bu</w:t>
      </w:r>
      <w:r w:rsidRPr="3A708A0E" w:rsidR="034EBF66">
        <w:rPr>
          <w:b w:val="0"/>
          <w:bCs w:val="0"/>
          <w:i w:val="0"/>
          <w:iCs w:val="0"/>
          <w:caps w:val="0"/>
          <w:smallCaps w:val="0"/>
          <w:strike w:val="0"/>
          <w:dstrike w:val="0"/>
          <w:noProof w:val="0"/>
          <w:color w:val="0D0D0D" w:themeColor="text1" w:themeTint="F2" w:themeShade="FF"/>
          <w:u w:val="none"/>
          <w:lang w:val="en-US"/>
        </w:rPr>
        <w:t>siness Idea</w:t>
      </w:r>
    </w:p>
    <w:p w:rsidR="034EBF66" w:rsidP="3A708A0E" w:rsidRDefault="034EBF66" w14:paraId="404E6991" w14:textId="45BD3643">
      <w:pPr>
        <w:pStyle w:val="ListParagraph"/>
        <w:numPr>
          <w:ilvl w:val="0"/>
          <w:numId w:val="5"/>
        </w:numPr>
        <w:rPr>
          <w:b w:val="0"/>
          <w:bCs w:val="0"/>
          <w:i w:val="0"/>
          <w:iCs w:val="0"/>
          <w:caps w:val="0"/>
          <w:smallCaps w:val="0"/>
          <w:strike w:val="0"/>
          <w:dstrike w:val="0"/>
          <w:noProof w:val="0"/>
          <w:color w:val="0D0D0D" w:themeColor="text1" w:themeTint="F2" w:themeShade="FF"/>
          <w:u w:val="none"/>
          <w:lang w:val="en-US"/>
        </w:rPr>
      </w:pPr>
      <w:r w:rsidRPr="3A708A0E" w:rsidR="034EBF66">
        <w:rPr>
          <w:b w:val="0"/>
          <w:bCs w:val="0"/>
          <w:i w:val="0"/>
          <w:iCs w:val="0"/>
          <w:caps w:val="0"/>
          <w:smallCaps w:val="0"/>
          <w:strike w:val="0"/>
          <w:dstrike w:val="0"/>
          <w:noProof w:val="0"/>
          <w:color w:val="0D0D0D" w:themeColor="text1" w:themeTint="F2" w:themeShade="FF"/>
          <w:u w:val="none"/>
          <w:lang w:val="en-US"/>
        </w:rPr>
        <w:t xml:space="preserve">Market </w:t>
      </w:r>
      <w:r w:rsidRPr="3A708A0E" w:rsidR="034EBF66">
        <w:rPr>
          <w:b w:val="0"/>
          <w:bCs w:val="0"/>
          <w:i w:val="0"/>
          <w:iCs w:val="0"/>
          <w:caps w:val="0"/>
          <w:smallCaps w:val="0"/>
          <w:strike w:val="0"/>
          <w:dstrike w:val="0"/>
          <w:noProof w:val="0"/>
          <w:color w:val="0D0D0D" w:themeColor="text1" w:themeTint="F2" w:themeShade="FF"/>
          <w:u w:val="none"/>
          <w:lang w:val="en-US"/>
        </w:rPr>
        <w:t>Research</w:t>
      </w:r>
    </w:p>
    <w:p w:rsidR="034EBF66" w:rsidP="3A708A0E" w:rsidRDefault="034EBF66" w14:paraId="6ECD1F79" w14:textId="443E69DB">
      <w:pPr>
        <w:pStyle w:val="ListParagraph"/>
        <w:numPr>
          <w:ilvl w:val="0"/>
          <w:numId w:val="6"/>
        </w:numPr>
        <w:rPr>
          <w:b w:val="0"/>
          <w:bCs w:val="0"/>
          <w:i w:val="0"/>
          <w:iCs w:val="0"/>
          <w:caps w:val="0"/>
          <w:smallCaps w:val="0"/>
          <w:strike w:val="0"/>
          <w:dstrike w:val="0"/>
          <w:noProof w:val="0"/>
          <w:color w:val="0D0D0D" w:themeColor="text1" w:themeTint="F2" w:themeShade="FF"/>
          <w:u w:val="none"/>
          <w:lang w:val="en-US"/>
        </w:rPr>
      </w:pPr>
      <w:r w:rsidRPr="3A708A0E" w:rsidR="034EBF66">
        <w:rPr>
          <w:b w:val="0"/>
          <w:bCs w:val="0"/>
          <w:i w:val="0"/>
          <w:iCs w:val="0"/>
          <w:caps w:val="0"/>
          <w:smallCaps w:val="0"/>
          <w:strike w:val="0"/>
          <w:dstrike w:val="0"/>
          <w:noProof w:val="0"/>
          <w:color w:val="0D0D0D" w:themeColor="text1" w:themeTint="F2" w:themeShade="FF"/>
          <w:u w:val="none"/>
          <w:lang w:val="en-US"/>
        </w:rPr>
        <w:t>Env</w:t>
      </w:r>
      <w:r w:rsidRPr="3A708A0E" w:rsidR="2E3AD12C">
        <w:rPr>
          <w:b w:val="0"/>
          <w:bCs w:val="0"/>
          <w:i w:val="0"/>
          <w:iCs w:val="0"/>
          <w:caps w:val="0"/>
          <w:smallCaps w:val="0"/>
          <w:strike w:val="0"/>
          <w:dstrike w:val="0"/>
          <w:noProof w:val="0"/>
          <w:color w:val="0D0D0D" w:themeColor="text1" w:themeTint="F2" w:themeShade="FF"/>
          <w:u w:val="none"/>
          <w:lang w:val="en-US"/>
        </w:rPr>
        <w:t>ironmental Communications</w:t>
      </w:r>
    </w:p>
    <w:p w:rsidR="2E3AD12C" w:rsidP="3A708A0E" w:rsidRDefault="2E3AD12C" w14:paraId="2B83336C" w14:textId="09E6865E">
      <w:pPr>
        <w:pStyle w:val="ListParagraph"/>
        <w:numPr>
          <w:ilvl w:val="0"/>
          <w:numId w:val="6"/>
        </w:numPr>
        <w:rPr>
          <w:b w:val="0"/>
          <w:bCs w:val="0"/>
          <w:i w:val="0"/>
          <w:iCs w:val="0"/>
          <w:caps w:val="0"/>
          <w:smallCaps w:val="0"/>
          <w:strike w:val="0"/>
          <w:dstrike w:val="0"/>
          <w:noProof w:val="0"/>
          <w:color w:val="0D0D0D" w:themeColor="text1" w:themeTint="F2" w:themeShade="FF"/>
          <w:u w:val="none"/>
          <w:lang w:val="en-US"/>
        </w:rPr>
      </w:pPr>
      <w:r w:rsidRPr="3A708A0E" w:rsidR="2E3AD12C">
        <w:rPr>
          <w:b w:val="0"/>
          <w:bCs w:val="0"/>
          <w:i w:val="0"/>
          <w:iCs w:val="0"/>
          <w:caps w:val="0"/>
          <w:smallCaps w:val="0"/>
          <w:strike w:val="0"/>
          <w:dstrike w:val="0"/>
          <w:noProof w:val="0"/>
          <w:color w:val="0D0D0D" w:themeColor="text1" w:themeTint="F2" w:themeShade="FF"/>
          <w:u w:val="none"/>
          <w:lang w:val="en-US"/>
        </w:rPr>
        <w:t>Competition</w:t>
      </w:r>
    </w:p>
    <w:p w:rsidR="2E3AD12C" w:rsidP="3A708A0E" w:rsidRDefault="2E3AD12C" w14:paraId="50E81AEE" w14:textId="282429B2">
      <w:pPr>
        <w:pStyle w:val="Normal"/>
      </w:pPr>
      <w:r w:rsidRPr="3A708A0E" w:rsidR="2E3AD12C">
        <w:rPr>
          <w:b w:val="0"/>
          <w:bCs w:val="0"/>
          <w:i w:val="0"/>
          <w:iCs w:val="0"/>
          <w:caps w:val="0"/>
          <w:smallCaps w:val="0"/>
          <w:strike w:val="0"/>
          <w:dstrike w:val="0"/>
          <w:noProof w:val="0"/>
          <w:color w:val="0D0D0D" w:themeColor="text1" w:themeTint="F2" w:themeShade="FF"/>
          <w:u w:val="none"/>
          <w:lang w:val="en-US"/>
        </w:rPr>
        <w:t xml:space="preserve">        6.  Marketing Communications</w:t>
      </w:r>
    </w:p>
    <w:p w:rsidR="2E3AD12C" w:rsidP="3A708A0E" w:rsidRDefault="2E3AD12C" w14:paraId="0477151A" w14:textId="5E35CAB4">
      <w:pPr>
        <w:pStyle w:val="Normal"/>
      </w:pPr>
      <w:r w:rsidRPr="3A708A0E" w:rsidR="2E3AD12C">
        <w:rPr>
          <w:b w:val="0"/>
          <w:bCs w:val="0"/>
          <w:i w:val="0"/>
          <w:iCs w:val="0"/>
          <w:caps w:val="0"/>
          <w:smallCaps w:val="0"/>
          <w:strike w:val="0"/>
          <w:dstrike w:val="0"/>
          <w:noProof w:val="0"/>
          <w:color w:val="0D0D0D" w:themeColor="text1" w:themeTint="F2" w:themeShade="FF"/>
          <w:u w:val="none"/>
          <w:lang w:val="en-US"/>
        </w:rPr>
        <w:t xml:space="preserve">        7. Financials</w:t>
      </w:r>
    </w:p>
    <w:p w:rsidR="2E3AD12C" w:rsidP="3A708A0E" w:rsidRDefault="2E3AD12C" w14:paraId="6AB2A36A" w14:textId="6965F7E7">
      <w:pPr>
        <w:pStyle w:val="ListParagraph"/>
        <w:numPr>
          <w:ilvl w:val="0"/>
          <w:numId w:val="8"/>
        </w:numPr>
        <w:rPr>
          <w:b w:val="0"/>
          <w:bCs w:val="0"/>
          <w:i w:val="0"/>
          <w:iCs w:val="0"/>
          <w:caps w:val="0"/>
          <w:smallCaps w:val="0"/>
          <w:strike w:val="0"/>
          <w:dstrike w:val="0"/>
          <w:noProof w:val="0"/>
          <w:color w:val="0D0D0D" w:themeColor="text1" w:themeTint="F2" w:themeShade="FF"/>
          <w:u w:val="none"/>
          <w:lang w:val="en-US"/>
        </w:rPr>
      </w:pPr>
      <w:r w:rsidRPr="3A708A0E" w:rsidR="2E3AD12C">
        <w:rPr>
          <w:b w:val="0"/>
          <w:bCs w:val="0"/>
          <w:i w:val="0"/>
          <w:iCs w:val="0"/>
          <w:caps w:val="0"/>
          <w:smallCaps w:val="0"/>
          <w:strike w:val="0"/>
          <w:dstrike w:val="0"/>
          <w:noProof w:val="0"/>
          <w:color w:val="0D0D0D" w:themeColor="text1" w:themeTint="F2" w:themeShade="FF"/>
          <w:u w:val="none"/>
          <w:lang w:val="en-US"/>
        </w:rPr>
        <w:t xml:space="preserve">Funding </w:t>
      </w:r>
      <w:r w:rsidRPr="3A708A0E" w:rsidR="2E3AD12C">
        <w:rPr>
          <w:b w:val="0"/>
          <w:bCs w:val="0"/>
          <w:i w:val="0"/>
          <w:iCs w:val="0"/>
          <w:caps w:val="0"/>
          <w:smallCaps w:val="0"/>
          <w:strike w:val="0"/>
          <w:dstrike w:val="0"/>
          <w:noProof w:val="0"/>
          <w:color w:val="0D0D0D" w:themeColor="text1" w:themeTint="F2" w:themeShade="FF"/>
          <w:u w:val="none"/>
          <w:lang w:val="en-US"/>
        </w:rPr>
        <w:t>Required</w:t>
      </w:r>
    </w:p>
    <w:p w:rsidR="2E3AD12C" w:rsidP="3A708A0E" w:rsidRDefault="2E3AD12C" w14:paraId="15B7EC2C" w14:textId="0DAE23C9">
      <w:pPr>
        <w:pStyle w:val="ListParagraph"/>
        <w:numPr>
          <w:ilvl w:val="0"/>
          <w:numId w:val="8"/>
        </w:numPr>
        <w:rPr>
          <w:b w:val="0"/>
          <w:bCs w:val="0"/>
          <w:i w:val="0"/>
          <w:iCs w:val="0"/>
          <w:caps w:val="0"/>
          <w:smallCaps w:val="0"/>
          <w:strike w:val="0"/>
          <w:dstrike w:val="0"/>
          <w:noProof w:val="0"/>
          <w:color w:val="0D0D0D" w:themeColor="text1" w:themeTint="F2" w:themeShade="FF"/>
          <w:u w:val="none"/>
          <w:lang w:val="en-US"/>
        </w:rPr>
      </w:pPr>
      <w:r w:rsidRPr="3A708A0E" w:rsidR="2E3AD12C">
        <w:rPr>
          <w:b w:val="0"/>
          <w:bCs w:val="0"/>
          <w:i w:val="0"/>
          <w:iCs w:val="0"/>
          <w:caps w:val="0"/>
          <w:smallCaps w:val="0"/>
          <w:strike w:val="0"/>
          <w:dstrike w:val="0"/>
          <w:noProof w:val="0"/>
          <w:color w:val="0D0D0D" w:themeColor="text1" w:themeTint="F2" w:themeShade="FF"/>
          <w:u w:val="none"/>
          <w:lang w:val="en-US"/>
        </w:rPr>
        <w:t>Funding Sources</w:t>
      </w:r>
    </w:p>
    <w:p w:rsidR="2E3AD12C" w:rsidP="3A708A0E" w:rsidRDefault="2E3AD12C" w14:paraId="05091DD5" w14:textId="18F17D56">
      <w:pPr>
        <w:pStyle w:val="ListParagraph"/>
        <w:numPr>
          <w:ilvl w:val="0"/>
          <w:numId w:val="8"/>
        </w:numPr>
        <w:rPr>
          <w:b w:val="0"/>
          <w:bCs w:val="0"/>
          <w:i w:val="0"/>
          <w:iCs w:val="0"/>
          <w:caps w:val="0"/>
          <w:smallCaps w:val="0"/>
          <w:strike w:val="0"/>
          <w:dstrike w:val="0"/>
          <w:noProof w:val="0"/>
          <w:color w:val="0D0D0D" w:themeColor="text1" w:themeTint="F2" w:themeShade="FF"/>
          <w:u w:val="none"/>
          <w:lang w:val="en-US"/>
        </w:rPr>
      </w:pPr>
      <w:r w:rsidRPr="3A708A0E" w:rsidR="2E3AD12C">
        <w:rPr>
          <w:b w:val="0"/>
          <w:bCs w:val="0"/>
          <w:i w:val="0"/>
          <w:iCs w:val="0"/>
          <w:caps w:val="0"/>
          <w:smallCaps w:val="0"/>
          <w:strike w:val="0"/>
          <w:dstrike w:val="0"/>
          <w:noProof w:val="0"/>
          <w:color w:val="0D0D0D" w:themeColor="text1" w:themeTint="F2" w:themeShade="FF"/>
          <w:u w:val="none"/>
          <w:lang w:val="en-US"/>
        </w:rPr>
        <w:t>Startup Expenses (First Month)</w:t>
      </w:r>
    </w:p>
    <w:p w:rsidR="2E3AD12C" w:rsidP="3A708A0E" w:rsidRDefault="2E3AD12C" w14:paraId="5BB37D7C" w14:textId="705C63FF">
      <w:pPr>
        <w:pStyle w:val="Normal"/>
      </w:pPr>
      <w:r w:rsidRPr="3A708A0E" w:rsidR="2E3AD12C">
        <w:rPr>
          <w:b w:val="0"/>
          <w:bCs w:val="0"/>
          <w:i w:val="0"/>
          <w:iCs w:val="0"/>
          <w:caps w:val="0"/>
          <w:smallCaps w:val="0"/>
          <w:strike w:val="0"/>
          <w:dstrike w:val="0"/>
          <w:noProof w:val="0"/>
          <w:color w:val="0D0D0D" w:themeColor="text1" w:themeTint="F2" w:themeShade="FF"/>
          <w:u w:val="none"/>
          <w:lang w:val="en-US"/>
        </w:rPr>
        <w:t xml:space="preserve">        8. Reference List</w:t>
      </w:r>
    </w:p>
    <w:p w:rsidR="7299E198" w:rsidP="3A708A0E" w:rsidRDefault="7299E198" w14:paraId="7228417D" w14:textId="418BADC8">
      <w:pPr>
        <w:pStyle w:val="Normal"/>
        <w:ind w:left="0"/>
      </w:pPr>
      <w:r w:rsidRPr="3A708A0E" w:rsidR="7299E198">
        <w:rPr>
          <w:b w:val="0"/>
          <w:bCs w:val="0"/>
          <w:i w:val="0"/>
          <w:iCs w:val="0"/>
          <w:caps w:val="0"/>
          <w:smallCaps w:val="0"/>
          <w:strike w:val="0"/>
          <w:dstrike w:val="0"/>
          <w:noProof w:val="0"/>
          <w:color w:val="0D0D0D" w:themeColor="text1" w:themeTint="F2" w:themeShade="FF"/>
          <w:u w:val="none"/>
          <w:lang w:val="en-US"/>
        </w:rPr>
        <w:t xml:space="preserve">               4.        </w:t>
      </w:r>
      <w:r w:rsidRPr="3A708A0E" w:rsidR="7299E198">
        <w:rPr>
          <w:rFonts w:ascii="Aptos" w:hAnsi="Aptos" w:eastAsia="Aptos" w:cs="Aptos"/>
          <w:noProof w:val="0"/>
          <w:sz w:val="24"/>
          <w:szCs w:val="24"/>
          <w:lang w:val="en-US"/>
        </w:rPr>
        <w:t>Overview of the Business Idea</w:t>
      </w:r>
    </w:p>
    <w:p w:rsidR="7299E198" w:rsidP="3A708A0E" w:rsidRDefault="7299E198" w14:paraId="672317BE" w14:textId="1C0738B2">
      <w:pPr>
        <w:pStyle w:val="Normal"/>
      </w:pPr>
      <w:r w:rsidRPr="3A708A0E" w:rsidR="7299E198">
        <w:rPr>
          <w:rFonts w:ascii="Aptos" w:hAnsi="Aptos" w:eastAsia="Aptos" w:cs="Aptos"/>
          <w:noProof w:val="0"/>
          <w:sz w:val="24"/>
          <w:szCs w:val="24"/>
          <w:lang w:val="en-US"/>
        </w:rPr>
        <w:t>Freddy Arcade will operate as a hybrid entertainment venue. Our core offering is a dual-pronged gaming experience:</w:t>
      </w:r>
    </w:p>
    <w:p w:rsidR="7299E198" w:rsidP="3A708A0E" w:rsidRDefault="7299E198" w14:paraId="46495936" w14:textId="7CB55689">
      <w:pPr>
        <w:pStyle w:val="ListParagraph"/>
        <w:numPr>
          <w:ilvl w:val="0"/>
          <w:numId w:val="12"/>
        </w:numPr>
        <w:rPr>
          <w:noProof w:val="0"/>
          <w:lang w:val="en-US"/>
        </w:rPr>
      </w:pPr>
      <w:r w:rsidRPr="3A708A0E" w:rsidR="7299E198">
        <w:rPr>
          <w:rFonts w:ascii="Aptos" w:hAnsi="Aptos" w:eastAsia="Aptos" w:cs="Aptos"/>
          <w:noProof w:val="0"/>
          <w:sz w:val="24"/>
          <w:szCs w:val="24"/>
          <w:lang w:val="en-US"/>
        </w:rPr>
        <w:t xml:space="preserve">Modern Gaming: </w:t>
      </w:r>
      <w:r w:rsidRPr="3A708A0E" w:rsidR="7299E198">
        <w:rPr>
          <w:b w:val="1"/>
          <w:bCs w:val="1"/>
          <w:noProof w:val="0"/>
          <w:lang w:val="en-US"/>
        </w:rPr>
        <w:t xml:space="preserve"> </w:t>
      </w:r>
      <w:r w:rsidRPr="3A708A0E" w:rsidR="7299E198">
        <w:rPr>
          <w:noProof w:val="0"/>
          <w:lang w:val="en-US"/>
        </w:rPr>
        <w:t>State-of-the-art PlayStation 5 consoles and immersive Virtual Reality (VR) setups. These will be available for hourly rental.</w:t>
      </w:r>
    </w:p>
    <w:p w:rsidR="4C8347C8" w:rsidP="3A708A0E" w:rsidRDefault="4C8347C8" w14:paraId="3B495DDF" w14:textId="758F4E03">
      <w:pPr>
        <w:pStyle w:val="ListParagraph"/>
        <w:numPr>
          <w:ilvl w:val="0"/>
          <w:numId w:val="12"/>
        </w:numPr>
        <w:rPr>
          <w:rFonts w:ascii="Aptos" w:hAnsi="Aptos" w:eastAsia="Aptos" w:cs="Aptos"/>
          <w:noProof w:val="0"/>
          <w:sz w:val="24"/>
          <w:szCs w:val="24"/>
          <w:lang w:val="en-US"/>
        </w:rPr>
      </w:pPr>
      <w:r w:rsidRPr="3A708A0E" w:rsidR="4C8347C8">
        <w:rPr>
          <w:rFonts w:ascii="Aptos" w:hAnsi="Aptos" w:eastAsia="Aptos" w:cs="Aptos"/>
          <w:noProof w:val="0"/>
          <w:sz w:val="24"/>
          <w:szCs w:val="24"/>
          <w:lang w:val="en-US"/>
        </w:rPr>
        <w:t>Classic Arcade: A curated selection of popular, well-maintained classic arcade machines. These will also be available for rental.</w:t>
      </w:r>
    </w:p>
    <w:p w:rsidR="333C1D07" w:rsidP="3A708A0E" w:rsidRDefault="333C1D07" w14:paraId="0E112AE0" w14:textId="78EDBE5E">
      <w:pPr>
        <w:pStyle w:val="Normal"/>
      </w:pPr>
      <w:r w:rsidRPr="3A708A0E" w:rsidR="333C1D07">
        <w:rPr>
          <w:rFonts w:ascii="Aptos" w:hAnsi="Aptos" w:eastAsia="Aptos" w:cs="Aptos"/>
          <w:noProof w:val="0"/>
          <w:sz w:val="24"/>
          <w:szCs w:val="24"/>
          <w:lang w:val="en-US"/>
        </w:rPr>
        <w:t>The venue itself will be designed with a modern aesthetic that incorporates classic elements, creating a unique and inviting atmosphere. Customers will enjoy high-quality visual displays throughout the venue.</w:t>
      </w:r>
    </w:p>
    <w:p w:rsidR="78B611CD" w:rsidP="3A708A0E" w:rsidRDefault="78B611CD" w14:paraId="3D65623C" w14:textId="6FF17A13">
      <w:pPr>
        <w:pStyle w:val="Normal"/>
        <w:ind w:left="0"/>
      </w:pPr>
      <w:r w:rsidRPr="3A708A0E" w:rsidR="78B611CD">
        <w:rPr>
          <w:rFonts w:ascii="Aptos" w:hAnsi="Aptos" w:eastAsia="Aptos" w:cs="Aptos"/>
          <w:noProof w:val="0"/>
          <w:sz w:val="24"/>
          <w:szCs w:val="24"/>
          <w:lang w:val="en-US"/>
        </w:rPr>
        <w:t xml:space="preserve">              5.     Market Research</w:t>
      </w:r>
    </w:p>
    <w:p w:rsidR="78B611CD" w:rsidP="3A708A0E" w:rsidRDefault="78B611CD" w14:paraId="35261575" w14:textId="2C44C1AF">
      <w:pPr>
        <w:pStyle w:val="ListParagraph"/>
        <w:numPr>
          <w:ilvl w:val="0"/>
          <w:numId w:val="15"/>
        </w:numPr>
        <w:rPr/>
      </w:pPr>
      <w:r w:rsidRPr="3A708A0E" w:rsidR="78B611CD">
        <w:rPr>
          <w:rFonts w:ascii="Aptos" w:hAnsi="Aptos" w:eastAsia="Aptos" w:cs="Aptos"/>
          <w:noProof w:val="0"/>
          <w:sz w:val="24"/>
          <w:szCs w:val="24"/>
          <w:lang w:val="en-US"/>
        </w:rPr>
        <w:t>• Environmental Analysis (PESTEL):</w:t>
      </w:r>
    </w:p>
    <w:p w:rsidR="78B611CD" w:rsidP="3A708A0E" w:rsidRDefault="78B611CD" w14:paraId="1447BB9D" w14:textId="4D7F7A6E">
      <w:pPr>
        <w:pStyle w:val="ListParagraph"/>
        <w:numPr>
          <w:ilvl w:val="0"/>
          <w:numId w:val="15"/>
        </w:numPr>
        <w:spacing w:before="240" w:beforeAutospacing="off" w:after="240" w:afterAutospacing="off"/>
        <w:rPr>
          <w:noProof w:val="0"/>
          <w:lang w:val="en-US"/>
        </w:rPr>
      </w:pPr>
      <w:r w:rsidRPr="3A708A0E" w:rsidR="78B611CD">
        <w:rPr>
          <w:noProof w:val="0"/>
          <w:lang w:val="en-US"/>
        </w:rPr>
        <w:t>• Political: Consider local council regulations for entertainment venues, licensing requirements for food and alcohol service.</w:t>
      </w:r>
    </w:p>
    <w:p w:rsidR="78B611CD" w:rsidP="3A708A0E" w:rsidRDefault="78B611CD" w14:paraId="7C4D808A" w14:textId="42BBA5C4">
      <w:pPr>
        <w:pStyle w:val="ListParagraph"/>
        <w:numPr>
          <w:ilvl w:val="0"/>
          <w:numId w:val="15"/>
        </w:numPr>
        <w:spacing w:before="240" w:beforeAutospacing="off" w:after="240" w:afterAutospacing="off"/>
        <w:rPr>
          <w:noProof w:val="0"/>
          <w:lang w:val="en-US"/>
        </w:rPr>
      </w:pPr>
      <w:r w:rsidRPr="3A708A0E" w:rsidR="78B611CD">
        <w:rPr>
          <w:noProof w:val="0"/>
          <w:lang w:val="en-US"/>
        </w:rPr>
        <w:t>• Economic: Disposable income levels in London, consumer spending trends on entertainment, impact of inflation on pricing and costs.</w:t>
      </w:r>
    </w:p>
    <w:p w:rsidR="78B611CD" w:rsidP="3A708A0E" w:rsidRDefault="78B611CD" w14:paraId="7FB1F22B" w14:textId="4B7C46CC">
      <w:pPr>
        <w:pStyle w:val="ListParagraph"/>
        <w:numPr>
          <w:ilvl w:val="0"/>
          <w:numId w:val="15"/>
        </w:numPr>
        <w:spacing w:before="240" w:beforeAutospacing="off" w:after="240" w:afterAutospacing="off"/>
        <w:rPr>
          <w:noProof w:val="0"/>
          <w:lang w:val="en-US"/>
        </w:rPr>
      </w:pPr>
      <w:r w:rsidRPr="3A708A0E" w:rsidR="78B611CD">
        <w:rPr>
          <w:noProof w:val="0"/>
          <w:lang w:val="en-US"/>
        </w:rPr>
        <w:t>• Social: Growing demand for experiential entertainment, nostalgia trends, interest in social gaming, family-friendly activities.</w:t>
      </w:r>
    </w:p>
    <w:p w:rsidR="78B611CD" w:rsidP="3A708A0E" w:rsidRDefault="78B611CD" w14:paraId="64076DB0" w14:textId="0D155B22">
      <w:pPr>
        <w:pStyle w:val="ListParagraph"/>
        <w:numPr>
          <w:ilvl w:val="0"/>
          <w:numId w:val="15"/>
        </w:numPr>
        <w:spacing w:before="240" w:beforeAutospacing="off" w:after="240" w:afterAutospacing="off"/>
        <w:rPr>
          <w:noProof w:val="0"/>
          <w:lang w:val="en-US"/>
        </w:rPr>
      </w:pPr>
      <w:r w:rsidRPr="3A708A0E" w:rsidR="78B611CD">
        <w:rPr>
          <w:noProof w:val="0"/>
          <w:lang w:val="en-US"/>
        </w:rPr>
        <w:t>• Technological: Rapid advancements in gaming technology (PS5, VR), importance of reliable Wi-Fi, potential for new gaming platforms.</w:t>
      </w:r>
    </w:p>
    <w:p w:rsidR="78B611CD" w:rsidP="3A708A0E" w:rsidRDefault="78B611CD" w14:paraId="3183C3F9" w14:textId="4372E7CF">
      <w:pPr>
        <w:pStyle w:val="ListParagraph"/>
        <w:numPr>
          <w:ilvl w:val="0"/>
          <w:numId w:val="15"/>
        </w:numPr>
        <w:spacing w:before="240" w:beforeAutospacing="off" w:after="240" w:afterAutospacing="off"/>
        <w:rPr>
          <w:noProof w:val="0"/>
          <w:lang w:val="en-US"/>
        </w:rPr>
      </w:pPr>
      <w:r w:rsidRPr="3A708A0E" w:rsidR="78B611CD">
        <w:rPr>
          <w:noProof w:val="0"/>
          <w:lang w:val="en-US"/>
        </w:rPr>
        <w:t>• Environmental: Growing consumer preference for businesses with sustainable practices (e.g., organic food sourcing).</w:t>
      </w:r>
    </w:p>
    <w:p w:rsidR="78B611CD" w:rsidP="3A708A0E" w:rsidRDefault="78B611CD" w14:paraId="14F50A79" w14:textId="73199D8B">
      <w:pPr>
        <w:pStyle w:val="ListParagraph"/>
        <w:numPr>
          <w:ilvl w:val="0"/>
          <w:numId w:val="15"/>
        </w:numPr>
        <w:spacing w:before="240" w:beforeAutospacing="off" w:after="240" w:afterAutospacing="off"/>
        <w:rPr>
          <w:noProof w:val="0"/>
          <w:lang w:val="en-US"/>
        </w:rPr>
      </w:pPr>
      <w:r w:rsidRPr="3A708A0E" w:rsidR="78B611CD">
        <w:rPr>
          <w:noProof w:val="0"/>
          <w:lang w:val="en-US"/>
        </w:rPr>
        <w:t>• Legal: Health and safety regulations, employment law, data protection if customer information is collected.</w:t>
      </w:r>
    </w:p>
    <w:p w:rsidR="78B611CD" w:rsidP="3A708A0E" w:rsidRDefault="78B611CD" w14:paraId="347E34F3" w14:textId="12B7E621">
      <w:pPr>
        <w:pStyle w:val="ListParagraph"/>
        <w:numPr>
          <w:ilvl w:val="0"/>
          <w:numId w:val="15"/>
        </w:numPr>
        <w:spacing w:before="240" w:beforeAutospacing="off" w:after="240" w:afterAutospacing="off"/>
        <w:rPr>
          <w:noProof w:val="0"/>
          <w:lang w:val="en-US"/>
        </w:rPr>
      </w:pPr>
      <w:r w:rsidRPr="3A708A0E" w:rsidR="78B611CD">
        <w:rPr>
          <w:noProof w:val="0"/>
          <w:lang w:val="en-US"/>
        </w:rPr>
        <w:t>• Competition: The London entertainment market is diverse. Competitors may include:</w:t>
      </w:r>
    </w:p>
    <w:p w:rsidR="78B611CD" w:rsidP="3A708A0E" w:rsidRDefault="78B611CD" w14:paraId="1F88F6BB" w14:textId="1D5431E3">
      <w:pPr>
        <w:pStyle w:val="ListParagraph"/>
        <w:numPr>
          <w:ilvl w:val="0"/>
          <w:numId w:val="15"/>
        </w:numPr>
        <w:spacing w:before="240" w:beforeAutospacing="off" w:after="240" w:afterAutospacing="off"/>
        <w:rPr>
          <w:noProof w:val="0"/>
          <w:lang w:val="en-US"/>
        </w:rPr>
      </w:pPr>
      <w:r w:rsidRPr="3A708A0E" w:rsidR="78B611CD">
        <w:rPr>
          <w:noProof w:val="0"/>
          <w:lang w:val="en-US"/>
        </w:rPr>
        <w:t>• Dedicated VR arcades.</w:t>
      </w:r>
    </w:p>
    <w:p w:rsidR="78B611CD" w:rsidP="3A708A0E" w:rsidRDefault="78B611CD" w14:paraId="44FC1BDE" w14:textId="0FF5FC0F">
      <w:pPr>
        <w:pStyle w:val="ListParagraph"/>
        <w:numPr>
          <w:ilvl w:val="0"/>
          <w:numId w:val="15"/>
        </w:numPr>
        <w:spacing w:before="240" w:beforeAutospacing="off" w:after="240" w:afterAutospacing="off"/>
        <w:rPr>
          <w:noProof w:val="0"/>
          <w:lang w:val="en-US"/>
        </w:rPr>
      </w:pPr>
      <w:r w:rsidRPr="3A708A0E" w:rsidR="78B611CD">
        <w:rPr>
          <w:noProof w:val="0"/>
          <w:lang w:val="en-US"/>
        </w:rPr>
        <w:t>• Other entertainment centers offering arcade games.</w:t>
      </w:r>
    </w:p>
    <w:p w:rsidR="78B611CD" w:rsidP="3A708A0E" w:rsidRDefault="78B611CD" w14:paraId="20BA9AED" w14:textId="5F9E0D3F">
      <w:pPr>
        <w:pStyle w:val="ListParagraph"/>
        <w:numPr>
          <w:ilvl w:val="0"/>
          <w:numId w:val="15"/>
        </w:numPr>
        <w:rPr>
          <w:noProof w:val="0"/>
          <w:lang w:val="en-US"/>
        </w:rPr>
      </w:pPr>
      <w:r w:rsidRPr="3A708A0E" w:rsidR="78B611CD">
        <w:rPr>
          <w:noProof w:val="0"/>
          <w:lang w:val="en-US"/>
        </w:rPr>
        <w:t>• Bowling alleys and other activity-based venues.</w:t>
      </w:r>
    </w:p>
    <w:p w:rsidR="74D9568C" w:rsidP="3A708A0E" w:rsidRDefault="74D9568C" w14:paraId="4E51DFCC" w14:textId="00D654FB">
      <w:pPr>
        <w:pStyle w:val="ListParagraph"/>
        <w:numPr>
          <w:ilvl w:val="0"/>
          <w:numId w:val="15"/>
        </w:numPr>
        <w:rPr/>
      </w:pPr>
      <w:r w:rsidRPr="3A708A0E" w:rsidR="74D9568C">
        <w:rPr>
          <w:noProof w:val="0"/>
          <w:lang w:val="en-US"/>
        </w:rPr>
        <w:t>• Restaurants and cafes with entertainment areas.</w:t>
      </w:r>
    </w:p>
    <w:p w:rsidR="74D9568C" w:rsidP="3A708A0E" w:rsidRDefault="74D9568C" w14:paraId="2DA0FFAE" w14:textId="29EC87CA">
      <w:pPr>
        <w:pStyle w:val="ListParagraph"/>
        <w:numPr>
          <w:ilvl w:val="0"/>
          <w:numId w:val="15"/>
        </w:numPr>
        <w:spacing w:before="240" w:beforeAutospacing="off" w:after="240" w:afterAutospacing="off"/>
        <w:rPr>
          <w:noProof w:val="0"/>
          <w:lang w:val="en-US"/>
        </w:rPr>
      </w:pPr>
      <w:r w:rsidRPr="3A708A0E" w:rsidR="74D9568C">
        <w:rPr>
          <w:noProof w:val="0"/>
          <w:lang w:val="en-US"/>
        </w:rPr>
        <w:t>• Home entertainment setups (though this is a different market segment).</w:t>
      </w:r>
    </w:p>
    <w:p w:rsidR="74D9568C" w:rsidP="3A708A0E" w:rsidRDefault="74D9568C" w14:paraId="6A60CC6D" w14:textId="28646467">
      <w:pPr>
        <w:pStyle w:val="Normal"/>
      </w:pPr>
      <w:r w:rsidRPr="3A708A0E" w:rsidR="74D9568C">
        <w:rPr>
          <w:noProof w:val="0"/>
          <w:lang w:val="en-US"/>
        </w:rPr>
        <w:t>Our unique selling proposition lies in the curated blend of modern and classic gaming, combined with the distinct food and beverage offering.</w:t>
      </w:r>
    </w:p>
    <w:p w:rsidR="70778679" w:rsidP="3A708A0E" w:rsidRDefault="70778679" w14:paraId="3BDCE8C1" w14:textId="086ED84B">
      <w:pPr>
        <w:pStyle w:val="Normal"/>
        <w:spacing w:before="0" w:beforeAutospacing="off" w:after="0" w:afterAutospacing="off"/>
        <w:ind w:left="0"/>
      </w:pPr>
      <w:r w:rsidRPr="3A708A0E" w:rsidR="70778679">
        <w:rPr>
          <w:rFonts w:ascii="Aptos" w:hAnsi="Aptos" w:eastAsia="Aptos" w:cs="Aptos"/>
          <w:noProof w:val="0"/>
          <w:sz w:val="24"/>
          <w:szCs w:val="24"/>
          <w:lang w:val="en-US"/>
        </w:rPr>
        <w:t xml:space="preserve">             6.     Marketing Communications</w:t>
      </w:r>
    </w:p>
    <w:p w:rsidR="70778679" w:rsidP="3A708A0E" w:rsidRDefault="70778679" w14:paraId="475F055C" w14:textId="059CDCE0">
      <w:pPr>
        <w:pStyle w:val="ListParagraph"/>
        <w:numPr>
          <w:ilvl w:val="0"/>
          <w:numId w:val="17"/>
        </w:numPr>
        <w:spacing w:before="0" w:beforeAutospacing="off" w:after="0" w:afterAutospacing="off"/>
        <w:rPr>
          <w:rFonts w:ascii="Aptos" w:hAnsi="Aptos" w:eastAsia="Aptos" w:cs="Aptos"/>
          <w:noProof w:val="0"/>
          <w:sz w:val="24"/>
          <w:szCs w:val="24"/>
          <w:lang w:val="en-US"/>
        </w:rPr>
      </w:pPr>
      <w:r w:rsidRPr="3A708A0E" w:rsidR="70778679">
        <w:rPr>
          <w:rFonts w:ascii="Aptos" w:hAnsi="Aptos" w:eastAsia="Aptos" w:cs="Aptos"/>
          <w:noProof w:val="0"/>
          <w:sz w:val="24"/>
          <w:szCs w:val="24"/>
          <w:lang w:val="en-US"/>
        </w:rPr>
        <w:t xml:space="preserve"> Grand Opening: A significant launch event to generate buzz and attract initial customers, featuring </w:t>
      </w:r>
      <w:r w:rsidRPr="3A708A0E" w:rsidR="70778679">
        <w:rPr>
          <w:rFonts w:ascii="Aptos" w:hAnsi="Aptos" w:eastAsia="Aptos" w:cs="Aptos"/>
          <w:noProof w:val="0"/>
          <w:sz w:val="24"/>
          <w:szCs w:val="24"/>
          <w:lang w:val="en-US"/>
        </w:rPr>
        <w:t>special offers</w:t>
      </w:r>
      <w:r w:rsidRPr="3A708A0E" w:rsidR="70778679">
        <w:rPr>
          <w:rFonts w:ascii="Aptos" w:hAnsi="Aptos" w:eastAsia="Aptos" w:cs="Aptos"/>
          <w:noProof w:val="0"/>
          <w:sz w:val="24"/>
          <w:szCs w:val="24"/>
          <w:lang w:val="en-US"/>
        </w:rPr>
        <w:t xml:space="preserve"> and promotions.</w:t>
      </w:r>
    </w:p>
    <w:p w:rsidR="70778679" w:rsidP="3A708A0E" w:rsidRDefault="70778679" w14:paraId="27670C7D" w14:textId="718A14D9">
      <w:pPr>
        <w:pStyle w:val="ListParagraph"/>
        <w:numPr>
          <w:ilvl w:val="0"/>
          <w:numId w:val="17"/>
        </w:numPr>
        <w:spacing w:before="240" w:beforeAutospacing="off" w:after="240" w:afterAutospacing="off"/>
        <w:rPr>
          <w:noProof w:val="0"/>
          <w:lang w:val="en-US"/>
        </w:rPr>
      </w:pPr>
      <w:r w:rsidRPr="3A708A0E" w:rsidR="70778679">
        <w:rPr>
          <w:noProof w:val="0"/>
          <w:lang w:val="en-US"/>
        </w:rPr>
        <w:t>Digital Marketing:</w:t>
      </w:r>
    </w:p>
    <w:p w:rsidR="70778679" w:rsidP="3A708A0E" w:rsidRDefault="70778679" w14:paraId="0C40F16F" w14:textId="3DD4F720">
      <w:pPr>
        <w:pStyle w:val="ListParagraph"/>
        <w:numPr>
          <w:ilvl w:val="0"/>
          <w:numId w:val="17"/>
        </w:numPr>
        <w:spacing w:before="240" w:beforeAutospacing="off" w:after="240" w:afterAutospacing="off"/>
        <w:rPr>
          <w:noProof w:val="0"/>
          <w:lang w:val="en-US"/>
        </w:rPr>
      </w:pPr>
      <w:r w:rsidRPr="3A708A0E" w:rsidR="70778679">
        <w:rPr>
          <w:noProof w:val="0"/>
          <w:lang w:val="en-US"/>
        </w:rPr>
        <w:t xml:space="preserve"> Active social media presence (Instagram, TikTok, Facebook) </w:t>
      </w:r>
      <w:r w:rsidRPr="3A708A0E" w:rsidR="70778679">
        <w:rPr>
          <w:noProof w:val="0"/>
          <w:lang w:val="en-US"/>
        </w:rPr>
        <w:t>showcasing</w:t>
      </w:r>
      <w:r w:rsidRPr="3A708A0E" w:rsidR="70778679">
        <w:rPr>
          <w:noProof w:val="0"/>
          <w:lang w:val="en-US"/>
        </w:rPr>
        <w:t xml:space="preserve"> the venue, games, and food/drink specials with engaging content.</w:t>
      </w:r>
    </w:p>
    <w:p w:rsidR="70778679" w:rsidP="3A708A0E" w:rsidRDefault="70778679" w14:paraId="0ECEF983" w14:textId="7A6D4C9C">
      <w:pPr>
        <w:pStyle w:val="ListParagraph"/>
        <w:numPr>
          <w:ilvl w:val="0"/>
          <w:numId w:val="17"/>
        </w:numPr>
        <w:spacing w:before="240" w:beforeAutospacing="off" w:after="240" w:afterAutospacing="off"/>
        <w:rPr>
          <w:noProof w:val="0"/>
          <w:lang w:val="en-US"/>
        </w:rPr>
      </w:pPr>
      <w:r w:rsidRPr="3A708A0E" w:rsidR="70778679">
        <w:rPr>
          <w:noProof w:val="0"/>
          <w:lang w:val="en-US"/>
        </w:rPr>
        <w:t>A user-friendly website with online booking capabilities for game sessions and party venues.</w:t>
      </w:r>
    </w:p>
    <w:p w:rsidR="70778679" w:rsidP="3A708A0E" w:rsidRDefault="70778679" w14:paraId="7F08F898" w14:textId="52DF7DEA">
      <w:pPr>
        <w:pStyle w:val="ListParagraph"/>
        <w:numPr>
          <w:ilvl w:val="0"/>
          <w:numId w:val="17"/>
        </w:numPr>
        <w:spacing w:before="240" w:beforeAutospacing="off" w:after="240" w:afterAutospacing="off"/>
        <w:rPr>
          <w:noProof w:val="0"/>
          <w:lang w:val="en-US"/>
        </w:rPr>
      </w:pPr>
      <w:r w:rsidRPr="3A708A0E" w:rsidR="70778679">
        <w:rPr>
          <w:noProof w:val="0"/>
          <w:lang w:val="en-US"/>
        </w:rPr>
        <w:t xml:space="preserve"> Local SEO to ensure visibility for searches like "arcades London" or "VR experiences London."</w:t>
      </w:r>
    </w:p>
    <w:p w:rsidR="70778679" w:rsidP="3A708A0E" w:rsidRDefault="70778679" w14:paraId="309107FA" w14:textId="71B026E3">
      <w:pPr>
        <w:pStyle w:val="ListParagraph"/>
        <w:numPr>
          <w:ilvl w:val="0"/>
          <w:numId w:val="17"/>
        </w:numPr>
        <w:spacing w:before="240" w:beforeAutospacing="off" w:after="240" w:afterAutospacing="off"/>
        <w:rPr>
          <w:noProof w:val="0"/>
          <w:lang w:val="en-US"/>
        </w:rPr>
      </w:pPr>
      <w:r w:rsidRPr="3A708A0E" w:rsidR="70778679">
        <w:rPr>
          <w:noProof w:val="0"/>
          <w:lang w:val="en-US"/>
        </w:rPr>
        <w:t xml:space="preserve"> Partnerships: Collaborations with local schools, community groups, and family-oriented businesses for cross-promotion and event bookings.</w:t>
      </w:r>
    </w:p>
    <w:p w:rsidR="70778679" w:rsidP="3A708A0E" w:rsidRDefault="70778679" w14:paraId="203FD30F" w14:textId="3AC00445">
      <w:pPr>
        <w:pStyle w:val="ListParagraph"/>
        <w:numPr>
          <w:ilvl w:val="0"/>
          <w:numId w:val="17"/>
        </w:numPr>
        <w:spacing w:before="240" w:beforeAutospacing="off" w:after="240" w:afterAutospacing="off"/>
        <w:rPr>
          <w:noProof w:val="0"/>
          <w:lang w:val="en-US"/>
        </w:rPr>
      </w:pPr>
      <w:r w:rsidRPr="3A708A0E" w:rsidR="70778679">
        <w:rPr>
          <w:noProof w:val="0"/>
          <w:lang w:val="en-US"/>
        </w:rPr>
        <w:t xml:space="preserve"> Promotions: Loyalty programs, student discounts, birthday party packages, and themed event nights (e.g., retro game tournaments).</w:t>
      </w:r>
    </w:p>
    <w:p w:rsidR="70778679" w:rsidP="3A708A0E" w:rsidRDefault="70778679" w14:paraId="56C5EB2D" w14:textId="69425FA2">
      <w:pPr>
        <w:pStyle w:val="ListParagraph"/>
        <w:numPr>
          <w:ilvl w:val="0"/>
          <w:numId w:val="17"/>
        </w:numPr>
        <w:rPr>
          <w:noProof w:val="0"/>
          <w:lang w:val="en-US"/>
        </w:rPr>
      </w:pPr>
      <w:r w:rsidRPr="3A708A0E" w:rsidR="70778679">
        <w:rPr>
          <w:noProof w:val="0"/>
          <w:lang w:val="en-US"/>
        </w:rPr>
        <w:t xml:space="preserve">Visual Merchandising: The "modern but classic" interior design will act as a key marketing tool, creating an </w:t>
      </w:r>
      <w:r w:rsidRPr="3A708A0E" w:rsidR="70778679">
        <w:rPr>
          <w:noProof w:val="0"/>
          <w:lang w:val="en-US"/>
        </w:rPr>
        <w:t>Instagrammable</w:t>
      </w:r>
      <w:r w:rsidRPr="3A708A0E" w:rsidR="70778679">
        <w:rPr>
          <w:noProof w:val="0"/>
          <w:lang w:val="en-US"/>
        </w:rPr>
        <w:t xml:space="preserve"> environment.</w:t>
      </w:r>
    </w:p>
    <w:p w:rsidR="47975C87" w:rsidP="3A708A0E" w:rsidRDefault="47975C87" w14:paraId="5A27CD1F" w14:textId="16834AF3">
      <w:pPr>
        <w:pStyle w:val="Normal"/>
      </w:pPr>
      <w:r w:rsidRPr="3A708A0E" w:rsidR="47975C87">
        <w:rPr>
          <w:noProof w:val="0"/>
          <w:lang w:val="en-US"/>
        </w:rPr>
        <w:t xml:space="preserve">          7. Financials</w:t>
      </w:r>
    </w:p>
    <w:p w:rsidR="47975C87" w:rsidP="3A708A0E" w:rsidRDefault="47975C87" w14:paraId="4ACC5DC4" w14:textId="71380AC6">
      <w:pPr>
        <w:pStyle w:val="ListParagraph"/>
        <w:numPr>
          <w:ilvl w:val="0"/>
          <w:numId w:val="20"/>
        </w:numPr>
        <w:rPr>
          <w:noProof w:val="0"/>
          <w:lang w:val="en-US"/>
        </w:rPr>
      </w:pPr>
      <w:r w:rsidRPr="3A708A0E" w:rsidR="47975C87">
        <w:rPr>
          <w:noProof w:val="0"/>
          <w:lang w:val="en-US"/>
        </w:rPr>
        <w:t>Funding Requierd</w:t>
      </w:r>
    </w:p>
    <w:p w:rsidR="47975C87" w:rsidP="3A708A0E" w:rsidRDefault="47975C87" w14:paraId="46764CF0" w14:textId="41DA8721">
      <w:pPr>
        <w:pStyle w:val="Normal"/>
        <w:spacing w:before="240" w:beforeAutospacing="off" w:after="240" w:afterAutospacing="off"/>
      </w:pPr>
      <w:r w:rsidRPr="3A708A0E" w:rsidR="47975C87">
        <w:rPr>
          <w:noProof w:val="0"/>
          <w:lang w:val="en-US"/>
        </w:rPr>
        <w:t xml:space="preserve">           </w:t>
      </w:r>
      <w:r w:rsidRPr="3A708A0E" w:rsidR="47975C87">
        <w:rPr>
          <w:rFonts w:ascii="Aptos" w:hAnsi="Aptos" w:eastAsia="Aptos" w:cs="Aptos"/>
          <w:noProof w:val="0"/>
          <w:sz w:val="24"/>
          <w:szCs w:val="24"/>
          <w:lang w:val="en-US"/>
        </w:rPr>
        <w:t xml:space="preserve">Based on initial estimates, we will require approximately </w:t>
      </w:r>
      <w:r w:rsidRPr="3A708A0E" w:rsidR="47975C87">
        <w:rPr>
          <w:rFonts w:ascii="Aptos" w:hAnsi="Aptos" w:eastAsia="Aptos" w:cs="Aptos"/>
          <w:b w:val="1"/>
          <w:bCs w:val="1"/>
          <w:noProof w:val="0"/>
          <w:sz w:val="24"/>
          <w:szCs w:val="24"/>
          <w:lang w:val="en-US"/>
        </w:rPr>
        <w:t>£120,000</w:t>
      </w:r>
      <w:r w:rsidRPr="3A708A0E" w:rsidR="47975C87">
        <w:rPr>
          <w:rFonts w:ascii="Aptos" w:hAnsi="Aptos" w:eastAsia="Aptos" w:cs="Aptos"/>
          <w:noProof w:val="0"/>
          <w:sz w:val="24"/>
          <w:szCs w:val="24"/>
          <w:lang w:val="en-US"/>
        </w:rPr>
        <w:t xml:space="preserve"> in startup capital. This figure is an estimate and will be refined through detailed supplier quotes and venue cost analysis. The breakdown is as follows:</w:t>
      </w:r>
    </w:p>
    <w:p w:rsidR="68B38209" w:rsidP="3A708A0E" w:rsidRDefault="68B38209" w14:paraId="724E06A2" w14:textId="09E52B48">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3A708A0E" w:rsidR="68B38209">
        <w:rPr>
          <w:rFonts w:ascii="Aptos" w:hAnsi="Aptos" w:eastAsia="Aptos" w:cs="Aptos"/>
          <w:noProof w:val="0"/>
          <w:sz w:val="24"/>
          <w:szCs w:val="24"/>
          <w:lang w:val="en-US"/>
        </w:rPr>
        <w:t xml:space="preserve">Venue </w:t>
      </w:r>
      <w:r w:rsidRPr="3A708A0E" w:rsidR="68B38209">
        <w:rPr>
          <w:rFonts w:ascii="Aptos" w:hAnsi="Aptos" w:eastAsia="Aptos" w:cs="Aptos"/>
          <w:noProof w:val="0"/>
          <w:sz w:val="24"/>
          <w:szCs w:val="24"/>
          <w:lang w:val="en-US"/>
        </w:rPr>
        <w:t>Fit-out</w:t>
      </w:r>
      <w:r w:rsidRPr="3A708A0E" w:rsidR="68B38209">
        <w:rPr>
          <w:rFonts w:ascii="Aptos" w:hAnsi="Aptos" w:eastAsia="Aptos" w:cs="Aptos"/>
          <w:noProof w:val="0"/>
          <w:sz w:val="24"/>
          <w:szCs w:val="24"/>
          <w:lang w:val="en-US"/>
        </w:rPr>
        <w:t xml:space="preserve"> &amp; Design (Modern/Classic </w:t>
      </w:r>
      <w:r w:rsidRPr="3A708A0E" w:rsidR="68B38209">
        <w:rPr>
          <w:rFonts w:ascii="Aptos" w:hAnsi="Aptos" w:eastAsia="Aptos" w:cs="Aptos"/>
          <w:noProof w:val="0"/>
          <w:sz w:val="24"/>
          <w:szCs w:val="24"/>
          <w:lang w:val="en-US"/>
        </w:rPr>
        <w:t>Aestheti</w:t>
      </w:r>
      <w:r w:rsidRPr="3A708A0E" w:rsidR="68B38209">
        <w:rPr>
          <w:rFonts w:ascii="Aptos" w:hAnsi="Aptos" w:eastAsia="Aptos" w:cs="Aptos"/>
          <w:noProof w:val="0"/>
          <w:sz w:val="24"/>
          <w:szCs w:val="24"/>
          <w:lang w:val="en-US"/>
        </w:rPr>
        <w:t>c): £30,000</w:t>
      </w:r>
    </w:p>
    <w:p w:rsidR="68B38209" w:rsidP="3A708A0E" w:rsidRDefault="68B38209" w14:paraId="6E4DB3E6" w14:textId="2C830D97">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3A708A0E" w:rsidR="68B38209">
        <w:rPr>
          <w:rFonts w:ascii="Aptos" w:hAnsi="Aptos" w:eastAsia="Aptos" w:cs="Aptos"/>
          <w:noProof w:val="0"/>
          <w:sz w:val="24"/>
          <w:szCs w:val="24"/>
          <w:lang w:val="en-US"/>
        </w:rPr>
        <w:t>Gaming Equipment (PS5s, VR Kits, Arcade Machine Rentals/Purchases): £40,000</w:t>
      </w:r>
    </w:p>
    <w:p w:rsidR="68B38209" w:rsidP="3A708A0E" w:rsidRDefault="68B38209" w14:paraId="7E857410" w14:textId="5CFB4FD6">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3A708A0E" w:rsidR="68B38209">
        <w:rPr>
          <w:rFonts w:ascii="Aptos" w:hAnsi="Aptos" w:eastAsia="Aptos" w:cs="Aptos"/>
          <w:noProof w:val="0"/>
          <w:sz w:val="24"/>
          <w:szCs w:val="24"/>
          <w:lang w:val="en-US"/>
        </w:rPr>
        <w:t>Initial Food &amp; Beverage Inventory: £5,000</w:t>
      </w:r>
    </w:p>
    <w:p w:rsidR="68B38209" w:rsidP="3A708A0E" w:rsidRDefault="68B38209" w14:paraId="27F70969" w14:textId="68DDA15B">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3A708A0E" w:rsidR="68B38209">
        <w:rPr>
          <w:rFonts w:ascii="Aptos" w:hAnsi="Aptos" w:eastAsia="Aptos" w:cs="Aptos"/>
          <w:noProof w:val="0"/>
          <w:sz w:val="24"/>
          <w:szCs w:val="24"/>
          <w:lang w:val="en-US"/>
        </w:rPr>
        <w:t>Licensing, Permits &amp; Legal Fees: £3,000</w:t>
      </w:r>
    </w:p>
    <w:p w:rsidR="68B38209" w:rsidP="3A708A0E" w:rsidRDefault="68B38209" w14:paraId="0715F7C5" w14:textId="16717CE4">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3A708A0E" w:rsidR="68B38209">
        <w:rPr>
          <w:rFonts w:ascii="Aptos" w:hAnsi="Aptos" w:eastAsia="Aptos" w:cs="Aptos"/>
          <w:noProof w:val="0"/>
          <w:sz w:val="24"/>
          <w:szCs w:val="24"/>
          <w:lang w:val="en-US"/>
        </w:rPr>
        <w:t>Marketing &amp; Launch Campaign: £7,000</w:t>
      </w:r>
    </w:p>
    <w:p w:rsidR="68B38209" w:rsidP="3A708A0E" w:rsidRDefault="68B38209" w14:paraId="07285C91" w14:textId="530252A0">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3A708A0E" w:rsidR="68B38209">
        <w:rPr>
          <w:rFonts w:ascii="Aptos" w:hAnsi="Aptos" w:eastAsia="Aptos" w:cs="Aptos"/>
          <w:noProof w:val="0"/>
          <w:sz w:val="24"/>
          <w:szCs w:val="24"/>
          <w:lang w:val="en-US"/>
        </w:rPr>
        <w:t>Working Capital (covering initial operating expenses for 3-6 months): £35,000</w:t>
      </w:r>
    </w:p>
    <w:p w:rsidR="76498E4C" w:rsidP="3A708A0E" w:rsidRDefault="76498E4C" w14:paraId="030C45A4" w14:textId="359E435A">
      <w:pPr>
        <w:pStyle w:val="Normal"/>
        <w:spacing w:before="240" w:beforeAutospacing="off" w:after="240" w:afterAutospacing="off"/>
      </w:pPr>
      <w:r w:rsidRPr="3A708A0E" w:rsidR="76498E4C">
        <w:rPr>
          <w:rFonts w:ascii="Aptos" w:hAnsi="Aptos" w:eastAsia="Aptos" w:cs="Aptos"/>
          <w:noProof w:val="0"/>
          <w:sz w:val="24"/>
          <w:szCs w:val="24"/>
          <w:lang w:val="en-US"/>
        </w:rPr>
        <w:t xml:space="preserve">              2.Funding Sources</w:t>
      </w:r>
    </w:p>
    <w:p w:rsidR="68B38209" w:rsidP="3A708A0E" w:rsidRDefault="68B38209" w14:paraId="26AF6E45" w14:textId="421162E6">
      <w:pPr>
        <w:pStyle w:val="Normal"/>
        <w:spacing w:before="240" w:beforeAutospacing="off" w:after="240" w:afterAutospacing="off"/>
      </w:pPr>
      <w:r w:rsidRPr="3A708A0E" w:rsidR="68B38209">
        <w:rPr>
          <w:rFonts w:ascii="Aptos" w:hAnsi="Aptos" w:eastAsia="Aptos" w:cs="Aptos"/>
          <w:noProof w:val="0"/>
          <w:sz w:val="24"/>
          <w:szCs w:val="24"/>
          <w:lang w:val="en-US"/>
        </w:rPr>
        <w:t xml:space="preserve">           </w:t>
      </w:r>
      <w:r w:rsidRPr="3A708A0E" w:rsidR="118DF065">
        <w:rPr>
          <w:rFonts w:ascii="Aptos" w:hAnsi="Aptos" w:eastAsia="Aptos" w:cs="Aptos"/>
          <w:noProof w:val="0"/>
          <w:sz w:val="24"/>
          <w:szCs w:val="24"/>
          <w:lang w:val="en-US"/>
        </w:rPr>
        <w:t>We propose a blended funding approach:</w:t>
      </w:r>
    </w:p>
    <w:p w:rsidR="118DF065" w:rsidP="3A708A0E" w:rsidRDefault="118DF065" w14:paraId="4C1A4105" w14:textId="5A48F792">
      <w:pPr>
        <w:pStyle w:val="ListParagraph"/>
        <w:numPr>
          <w:ilvl w:val="0"/>
          <w:numId w:val="23"/>
        </w:numPr>
        <w:spacing w:before="240" w:beforeAutospacing="off" w:after="240" w:afterAutospacing="off"/>
        <w:rPr>
          <w:rFonts w:ascii="Aptos" w:hAnsi="Aptos" w:eastAsia="Aptos" w:cs="Aptos"/>
          <w:noProof w:val="0"/>
          <w:sz w:val="24"/>
          <w:szCs w:val="24"/>
          <w:lang w:val="en-US"/>
        </w:rPr>
      </w:pPr>
      <w:r w:rsidRPr="3A708A0E" w:rsidR="118DF065">
        <w:rPr>
          <w:rFonts w:ascii="Aptos" w:hAnsi="Aptos" w:eastAsia="Aptos" w:cs="Aptos"/>
          <w:noProof w:val="0"/>
          <w:sz w:val="24"/>
          <w:szCs w:val="24"/>
          <w:lang w:val="en-US"/>
        </w:rPr>
        <w:t>Angel Investment (£70,000</w:t>
      </w:r>
      <w:r w:rsidRPr="3A708A0E" w:rsidR="101B8F47">
        <w:rPr>
          <w:rFonts w:ascii="Aptos" w:hAnsi="Aptos" w:eastAsia="Aptos" w:cs="Aptos"/>
          <w:noProof w:val="0"/>
          <w:sz w:val="24"/>
          <w:szCs w:val="24"/>
          <w:lang w:val="en-US"/>
        </w:rPr>
        <w:t>) :</w:t>
      </w:r>
      <w:r w:rsidRPr="3A708A0E" w:rsidR="101B8F47">
        <w:rPr>
          <w:rFonts w:ascii="Aptos" w:hAnsi="Aptos" w:eastAsia="Aptos" w:cs="Aptos"/>
          <w:noProof w:val="0"/>
          <w:sz w:val="24"/>
          <w:szCs w:val="24"/>
          <w:lang w:val="en-US"/>
        </w:rPr>
        <w:t xml:space="preserve"> We will seek investment from angel investors who are specifically interested in supporting innovative entertainment concepts and businesses with demonstrable social responsibility or community engagement aspects. Our unique blend of modern and classic gaming, coupled with the organic food offering and local community focus, aligns well with their investment criteria. </w:t>
      </w:r>
      <w:r w:rsidRPr="3A708A0E" w:rsidR="101B8F47">
        <w:rPr>
          <w:rFonts w:ascii="Aptos" w:hAnsi="Aptos" w:eastAsia="Aptos" w:cs="Aptos"/>
          <w:noProof w:val="0"/>
          <w:sz w:val="24"/>
          <w:szCs w:val="24"/>
          <w:lang w:val="en-US"/>
        </w:rPr>
        <w:t>We believe their investment will be strategic, offering not just capital but also valuable mentorship and industry connections.</w:t>
      </w:r>
    </w:p>
    <w:p w:rsidR="101B8F47" w:rsidP="3A708A0E" w:rsidRDefault="101B8F47" w14:paraId="037A52C6" w14:textId="09A1C10B">
      <w:pPr>
        <w:pStyle w:val="ListParagraph"/>
        <w:numPr>
          <w:ilvl w:val="0"/>
          <w:numId w:val="23"/>
        </w:numPr>
        <w:spacing w:before="240" w:beforeAutospacing="off" w:after="240" w:afterAutospacing="off"/>
        <w:rPr>
          <w:rFonts w:ascii="Aptos" w:hAnsi="Aptos" w:eastAsia="Aptos" w:cs="Aptos"/>
          <w:noProof w:val="0"/>
          <w:sz w:val="24"/>
          <w:szCs w:val="24"/>
          <w:lang w:val="en-US"/>
        </w:rPr>
      </w:pPr>
      <w:r w:rsidRPr="3A708A0E" w:rsidR="101B8F47">
        <w:rPr>
          <w:rFonts w:ascii="Aptos" w:hAnsi="Aptos" w:eastAsia="Aptos" w:cs="Aptos"/>
          <w:noProof w:val="0"/>
          <w:sz w:val="24"/>
          <w:szCs w:val="24"/>
          <w:lang w:val="en-US"/>
        </w:rPr>
        <w:t>Business Loan (£35,000</w:t>
      </w:r>
      <w:r w:rsidRPr="3A708A0E" w:rsidR="101B8F47">
        <w:rPr>
          <w:rFonts w:ascii="Aptos" w:hAnsi="Aptos" w:eastAsia="Aptos" w:cs="Aptos"/>
          <w:noProof w:val="0"/>
          <w:sz w:val="24"/>
          <w:szCs w:val="24"/>
          <w:lang w:val="en-US"/>
        </w:rPr>
        <w:t>) :</w:t>
      </w:r>
      <w:r w:rsidRPr="3A708A0E" w:rsidR="101B8F47">
        <w:rPr>
          <w:rFonts w:ascii="Aptos" w:hAnsi="Aptos" w:eastAsia="Aptos" w:cs="Aptos"/>
          <w:noProof w:val="0"/>
          <w:sz w:val="24"/>
          <w:szCs w:val="24"/>
          <w:lang w:val="en-US"/>
        </w:rPr>
        <w:t xml:space="preserve"> A portion of the funding will be sought through a commercial bank loan. This will be secured against projected revenue streams and assets. We will present a robust financial forecast demonstrating clear profitability and repayment capacity.</w:t>
      </w:r>
    </w:p>
    <w:p w:rsidR="101B8F47" w:rsidP="3A708A0E" w:rsidRDefault="101B8F47" w14:paraId="59EB03AB" w14:textId="6089DD5F">
      <w:pPr>
        <w:pStyle w:val="ListParagraph"/>
        <w:numPr>
          <w:ilvl w:val="0"/>
          <w:numId w:val="23"/>
        </w:numPr>
        <w:spacing w:before="240" w:beforeAutospacing="off" w:after="240" w:afterAutospacing="off"/>
        <w:rPr/>
      </w:pPr>
      <w:r w:rsidRPr="3A708A0E" w:rsidR="101B8F47">
        <w:rPr>
          <w:rFonts w:ascii="Aptos" w:hAnsi="Aptos" w:eastAsia="Aptos" w:cs="Aptos"/>
          <w:noProof w:val="0"/>
          <w:sz w:val="24"/>
          <w:szCs w:val="24"/>
          <w:lang w:val="en-US"/>
        </w:rPr>
        <w:t>Personal Investment (£15,000</w:t>
      </w:r>
      <w:r w:rsidRPr="3A708A0E" w:rsidR="101B8F47">
        <w:rPr>
          <w:rFonts w:ascii="Aptos" w:hAnsi="Aptos" w:eastAsia="Aptos" w:cs="Aptos"/>
          <w:noProof w:val="0"/>
          <w:sz w:val="24"/>
          <w:szCs w:val="24"/>
          <w:lang w:val="en-US"/>
        </w:rPr>
        <w:t>) :</w:t>
      </w:r>
      <w:r w:rsidRPr="3A708A0E" w:rsidR="101B8F47">
        <w:rPr>
          <w:rFonts w:ascii="Aptos" w:hAnsi="Aptos" w:eastAsia="Aptos" w:cs="Aptos"/>
          <w:noProof w:val="0"/>
          <w:sz w:val="24"/>
          <w:szCs w:val="24"/>
          <w:lang w:val="en-US"/>
        </w:rPr>
        <w:t xml:space="preserve"> A commitment of personal funds from the founder(s) will also be included, demonstrating personal stake and belief in the venture.</w:t>
      </w:r>
    </w:p>
    <w:p w:rsidR="101B8F47" w:rsidP="3A708A0E" w:rsidRDefault="101B8F47" w14:paraId="0D44CF2F" w14:textId="02AB961E">
      <w:pPr>
        <w:pStyle w:val="Normal"/>
        <w:spacing w:before="240" w:beforeAutospacing="off" w:after="240" w:afterAutospacing="off"/>
      </w:pPr>
      <w:r w:rsidRPr="3A708A0E" w:rsidR="101B8F47">
        <w:rPr>
          <w:rFonts w:ascii="Aptos" w:hAnsi="Aptos" w:eastAsia="Aptos" w:cs="Aptos"/>
          <w:noProof w:val="0"/>
          <w:sz w:val="24"/>
          <w:szCs w:val="24"/>
          <w:lang w:val="en-US"/>
        </w:rPr>
        <w:t xml:space="preserve">Why </w:t>
      </w:r>
      <w:r w:rsidRPr="3A708A0E" w:rsidR="101B8F47">
        <w:rPr>
          <w:rFonts w:ascii="Aptos" w:hAnsi="Aptos" w:eastAsia="Aptos" w:cs="Aptos"/>
          <w:noProof w:val="0"/>
          <w:sz w:val="24"/>
          <w:szCs w:val="24"/>
          <w:lang w:val="en-US"/>
        </w:rPr>
        <w:t>these</w:t>
      </w:r>
      <w:r w:rsidRPr="3A708A0E" w:rsidR="101B8F47">
        <w:rPr>
          <w:rFonts w:ascii="Aptos" w:hAnsi="Aptos" w:eastAsia="Aptos" w:cs="Aptos"/>
          <w:noProof w:val="0"/>
          <w:sz w:val="24"/>
          <w:szCs w:val="24"/>
          <w:lang w:val="en-US"/>
        </w:rPr>
        <w:t xml:space="preserve"> sources?  This mix provides a balanced financial structure, leveraging external expertise and capital while demonstrating founder commitment. The focus on angel investment highlights our understanding of investor preferences for businesses with positive impact.</w:t>
      </w:r>
    </w:p>
    <w:p w:rsidR="4C44209D" w:rsidP="3A708A0E" w:rsidRDefault="4C44209D" w14:paraId="582C0FFC" w14:textId="3493E942">
      <w:pPr>
        <w:pStyle w:val="Normal"/>
        <w:spacing w:before="240" w:beforeAutospacing="off" w:after="240" w:afterAutospacing="off"/>
      </w:pPr>
      <w:r w:rsidRPr="3A708A0E" w:rsidR="4C44209D">
        <w:rPr>
          <w:rFonts w:ascii="Aptos" w:hAnsi="Aptos" w:eastAsia="Aptos" w:cs="Aptos"/>
          <w:noProof w:val="0"/>
          <w:sz w:val="24"/>
          <w:szCs w:val="24"/>
          <w:lang w:val="en-US"/>
        </w:rPr>
        <w:t xml:space="preserve">            3. Startup Expenses </w:t>
      </w:r>
      <w:r w:rsidRPr="3A708A0E" w:rsidR="4C44209D">
        <w:rPr>
          <w:rFonts w:ascii="Aptos" w:hAnsi="Aptos" w:eastAsia="Aptos" w:cs="Aptos"/>
          <w:noProof w:val="0"/>
          <w:sz w:val="24"/>
          <w:szCs w:val="24"/>
          <w:lang w:val="en-US"/>
        </w:rPr>
        <w:t>( First</w:t>
      </w:r>
      <w:r w:rsidRPr="3A708A0E" w:rsidR="4C44209D">
        <w:rPr>
          <w:rFonts w:ascii="Aptos" w:hAnsi="Aptos" w:eastAsia="Aptos" w:cs="Aptos"/>
          <w:noProof w:val="0"/>
          <w:sz w:val="24"/>
          <w:szCs w:val="24"/>
          <w:lang w:val="en-US"/>
        </w:rPr>
        <w:t xml:space="preserve"> Month of Operations) </w:t>
      </w:r>
      <w:r w:rsidRPr="3A708A0E" w:rsidR="2720650B">
        <w:rPr>
          <w:rFonts w:ascii="Aptos" w:hAnsi="Aptos" w:eastAsia="Aptos" w:cs="Aptos"/>
          <w:noProof w:val="0"/>
          <w:sz w:val="24"/>
          <w:szCs w:val="24"/>
          <w:lang w:val="en-US"/>
        </w:rPr>
        <w:t>:</w:t>
      </w:r>
    </w:p>
    <w:p w:rsidR="2720650B" w:rsidP="3A708A0E" w:rsidRDefault="2720650B" w14:paraId="52C9A8B8" w14:textId="4E6720A8">
      <w:pPr>
        <w:pStyle w:val="Normal"/>
        <w:spacing w:before="240" w:beforeAutospacing="off" w:after="240" w:afterAutospacing="off"/>
      </w:pPr>
      <w:r w:rsidRPr="3A708A0E" w:rsidR="2720650B">
        <w:rPr>
          <w:rFonts w:ascii="Aptos" w:hAnsi="Aptos" w:eastAsia="Aptos" w:cs="Aptos"/>
          <w:noProof w:val="0"/>
          <w:sz w:val="24"/>
          <w:szCs w:val="24"/>
          <w:lang w:val="en-US"/>
        </w:rPr>
        <w:t xml:space="preserve">The primary startup expenses in the first month will be critical to </w:t>
      </w:r>
      <w:r w:rsidRPr="3A708A0E" w:rsidR="2720650B">
        <w:rPr>
          <w:rFonts w:ascii="Aptos" w:hAnsi="Aptos" w:eastAsia="Aptos" w:cs="Aptos"/>
          <w:noProof w:val="0"/>
          <w:sz w:val="24"/>
          <w:szCs w:val="24"/>
          <w:lang w:val="en-US"/>
        </w:rPr>
        <w:t>establi</w:t>
      </w:r>
      <w:r w:rsidRPr="3A708A0E" w:rsidR="1B91B150">
        <w:rPr>
          <w:rFonts w:ascii="Aptos" w:hAnsi="Aptos" w:eastAsia="Aptos" w:cs="Aptos"/>
          <w:noProof w:val="0"/>
          <w:sz w:val="24"/>
          <w:szCs w:val="24"/>
          <w:lang w:val="en-US"/>
        </w:rPr>
        <w:t>shing</w:t>
      </w:r>
      <w:r w:rsidRPr="3A708A0E" w:rsidR="1B91B150">
        <w:rPr>
          <w:rFonts w:ascii="Aptos" w:hAnsi="Aptos" w:eastAsia="Aptos" w:cs="Aptos"/>
          <w:noProof w:val="0"/>
          <w:sz w:val="24"/>
          <w:szCs w:val="24"/>
          <w:lang w:val="en-US"/>
        </w:rPr>
        <w:t xml:space="preserve"> operations and ensuring a strong launch:</w:t>
      </w:r>
    </w:p>
    <w:p w:rsidR="47DE34E3" w:rsidP="3A708A0E" w:rsidRDefault="47DE34E3" w14:paraId="00F8158F" w14:textId="65ECAC30">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3A708A0E" w:rsidR="47DE34E3">
        <w:rPr>
          <w:rFonts w:ascii="Aptos" w:hAnsi="Aptos" w:eastAsia="Aptos" w:cs="Aptos"/>
          <w:noProof w:val="0"/>
          <w:sz w:val="24"/>
          <w:szCs w:val="24"/>
          <w:lang w:val="en-US"/>
        </w:rPr>
        <w:t xml:space="preserve">Venue Lease &amp; Initial Fit-Out Costs: This includes the security deposit, first month's rent, and the </w:t>
      </w:r>
      <w:r w:rsidRPr="3A708A0E" w:rsidR="47DE34E3">
        <w:rPr>
          <w:rFonts w:ascii="Aptos" w:hAnsi="Aptos" w:eastAsia="Aptos" w:cs="Aptos"/>
          <w:noProof w:val="0"/>
          <w:sz w:val="24"/>
          <w:szCs w:val="24"/>
          <w:lang w:val="en-US"/>
        </w:rPr>
        <w:t>initial</w:t>
      </w:r>
      <w:r w:rsidRPr="3A708A0E" w:rsidR="47DE34E3">
        <w:rPr>
          <w:rFonts w:ascii="Aptos" w:hAnsi="Aptos" w:eastAsia="Aptos" w:cs="Aptos"/>
          <w:noProof w:val="0"/>
          <w:sz w:val="24"/>
          <w:szCs w:val="24"/>
          <w:lang w:val="en-US"/>
        </w:rPr>
        <w:t xml:space="preserve"> phase of transforming the space to reflect the "modern but classic" theme. This covers structural changes, decor, lighting, and creating distinct gaming zones. (Estimated: £15,000)</w:t>
      </w:r>
    </w:p>
    <w:p w:rsidR="47DE34E3" w:rsidP="3A708A0E" w:rsidRDefault="47DE34E3" w14:paraId="61ABC5EF" w14:textId="080BB4AC">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3A708A0E" w:rsidR="47DE34E3">
        <w:rPr>
          <w:rFonts w:ascii="Aptos" w:hAnsi="Aptos" w:eastAsia="Aptos" w:cs="Aptos"/>
          <w:noProof w:val="0"/>
          <w:sz w:val="24"/>
          <w:szCs w:val="24"/>
          <w:lang w:val="en-US"/>
        </w:rPr>
        <w:t xml:space="preserve">Gaming Equipment Acquisition: This covers deposits or initial rental payments for the PlayStation 5 consoles, VR headsets, and a </w:t>
      </w:r>
      <w:r w:rsidRPr="3A708A0E" w:rsidR="47DE34E3">
        <w:rPr>
          <w:rFonts w:ascii="Aptos" w:hAnsi="Aptos" w:eastAsia="Aptos" w:cs="Aptos"/>
          <w:noProof w:val="0"/>
          <w:sz w:val="24"/>
          <w:szCs w:val="24"/>
          <w:lang w:val="en-US"/>
        </w:rPr>
        <w:t>selection</w:t>
      </w:r>
      <w:r w:rsidRPr="3A708A0E" w:rsidR="47DE34E3">
        <w:rPr>
          <w:rFonts w:ascii="Aptos" w:hAnsi="Aptos" w:eastAsia="Aptos" w:cs="Aptos"/>
          <w:noProof w:val="0"/>
          <w:sz w:val="24"/>
          <w:szCs w:val="24"/>
          <w:lang w:val="en-US"/>
        </w:rPr>
        <w:t xml:space="preserve"> of classic arcade machines. Costs also include any necessary setup and calibration. (Estimated: £20,000</w:t>
      </w:r>
      <w:r w:rsidRPr="3A708A0E" w:rsidR="47DE34E3">
        <w:rPr>
          <w:rFonts w:ascii="Aptos" w:hAnsi="Aptos" w:eastAsia="Aptos" w:cs="Aptos"/>
          <w:noProof w:val="0"/>
          <w:sz w:val="24"/>
          <w:szCs w:val="24"/>
          <w:lang w:val="en-US"/>
        </w:rPr>
        <w:t xml:space="preserve">) </w:t>
      </w:r>
    </w:p>
    <w:p w:rsidR="47DE34E3" w:rsidP="3A708A0E" w:rsidRDefault="47DE34E3" w14:paraId="43545694" w14:textId="166C345B">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3A708A0E" w:rsidR="47DE34E3">
        <w:rPr>
          <w:rFonts w:ascii="Aptos" w:hAnsi="Aptos" w:eastAsia="Aptos" w:cs="Aptos"/>
          <w:noProof w:val="0"/>
          <w:sz w:val="24"/>
          <w:szCs w:val="24"/>
          <w:lang w:val="en-US"/>
        </w:rPr>
        <w:t>Initial Inventory Purchase: Stocking the kitchen and bar with the first batch of organic food supplies and beverages, prioritizing items with good shelf life and high demand potential. (Estimated: £5,000</w:t>
      </w:r>
      <w:r w:rsidRPr="3A708A0E" w:rsidR="47DE34E3">
        <w:rPr>
          <w:rFonts w:ascii="Aptos" w:hAnsi="Aptos" w:eastAsia="Aptos" w:cs="Aptos"/>
          <w:noProof w:val="0"/>
          <w:sz w:val="24"/>
          <w:szCs w:val="24"/>
          <w:lang w:val="en-US"/>
        </w:rPr>
        <w:t xml:space="preserve">) </w:t>
      </w:r>
    </w:p>
    <w:p w:rsidR="47DE34E3" w:rsidP="3A708A0E" w:rsidRDefault="47DE34E3" w14:paraId="032045C9" w14:textId="6FE94233">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3A708A0E" w:rsidR="47DE34E3">
        <w:rPr>
          <w:rFonts w:ascii="Aptos" w:hAnsi="Aptos" w:eastAsia="Aptos" w:cs="Aptos"/>
          <w:noProof w:val="0"/>
          <w:sz w:val="24"/>
          <w:szCs w:val="24"/>
          <w:lang w:val="en-US"/>
        </w:rPr>
        <w:t>Licensing &amp; Permits: Obtaining all necessary operating licenses, including food hygiene certificates and entertainment licenses. (Estimated: £3,000</w:t>
      </w:r>
      <w:r w:rsidRPr="3A708A0E" w:rsidR="47DE34E3">
        <w:rPr>
          <w:rFonts w:ascii="Aptos" w:hAnsi="Aptos" w:eastAsia="Aptos" w:cs="Aptos"/>
          <w:noProof w:val="0"/>
          <w:sz w:val="24"/>
          <w:szCs w:val="24"/>
          <w:lang w:val="en-US"/>
        </w:rPr>
        <w:t xml:space="preserve">) </w:t>
      </w:r>
    </w:p>
    <w:p w:rsidR="47DE34E3" w:rsidP="3A708A0E" w:rsidRDefault="47DE34E3" w14:paraId="1D2C12E0" w14:textId="3DB7EBCD">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3A708A0E" w:rsidR="47DE34E3">
        <w:rPr>
          <w:rFonts w:ascii="Aptos" w:hAnsi="Aptos" w:eastAsia="Aptos" w:cs="Aptos"/>
          <w:noProof w:val="0"/>
          <w:sz w:val="24"/>
          <w:szCs w:val="24"/>
          <w:lang w:val="en-US"/>
        </w:rPr>
        <w:t xml:space="preserve">Marketing &amp; Pre-Launch Campaigns: Executing the </w:t>
      </w:r>
      <w:r w:rsidRPr="3A708A0E" w:rsidR="47DE34E3">
        <w:rPr>
          <w:rFonts w:ascii="Aptos" w:hAnsi="Aptos" w:eastAsia="Aptos" w:cs="Aptos"/>
          <w:noProof w:val="0"/>
          <w:sz w:val="24"/>
          <w:szCs w:val="24"/>
          <w:lang w:val="en-US"/>
        </w:rPr>
        <w:t>initial</w:t>
      </w:r>
      <w:r w:rsidRPr="3A708A0E" w:rsidR="47DE34E3">
        <w:rPr>
          <w:rFonts w:ascii="Aptos" w:hAnsi="Aptos" w:eastAsia="Aptos" w:cs="Aptos"/>
          <w:noProof w:val="0"/>
          <w:sz w:val="24"/>
          <w:szCs w:val="24"/>
          <w:lang w:val="en-US"/>
        </w:rPr>
        <w:t xml:space="preserve"> marketing push, including website development, social media advertising, and promotional materials for the grand opening. (Estimated: £7,000</w:t>
      </w:r>
      <w:r w:rsidRPr="3A708A0E" w:rsidR="47DE34E3">
        <w:rPr>
          <w:rFonts w:ascii="Aptos" w:hAnsi="Aptos" w:eastAsia="Aptos" w:cs="Aptos"/>
          <w:noProof w:val="0"/>
          <w:sz w:val="24"/>
          <w:szCs w:val="24"/>
          <w:lang w:val="en-US"/>
        </w:rPr>
        <w:t xml:space="preserve">) </w:t>
      </w:r>
    </w:p>
    <w:p w:rsidR="47DE34E3" w:rsidP="3A708A0E" w:rsidRDefault="47DE34E3" w14:paraId="72486803" w14:textId="4850E3E2">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3A708A0E" w:rsidR="47DE34E3">
        <w:rPr>
          <w:rFonts w:ascii="Aptos" w:hAnsi="Aptos" w:eastAsia="Aptos" w:cs="Aptos"/>
          <w:noProof w:val="0"/>
          <w:sz w:val="24"/>
          <w:szCs w:val="24"/>
          <w:lang w:val="en-US"/>
        </w:rPr>
        <w:t>Staff Recruitment &amp; Training: Costs associated with hiring key personnel and conducting initial training sessions to ensure service standards. (Estimated: £5,000</w:t>
      </w:r>
      <w:r w:rsidRPr="3A708A0E" w:rsidR="47DE34E3">
        <w:rPr>
          <w:rFonts w:ascii="Aptos" w:hAnsi="Aptos" w:eastAsia="Aptos" w:cs="Aptos"/>
          <w:noProof w:val="0"/>
          <w:sz w:val="24"/>
          <w:szCs w:val="24"/>
          <w:lang w:val="en-US"/>
        </w:rPr>
        <w:t xml:space="preserve">) </w:t>
      </w:r>
    </w:p>
    <w:p w:rsidR="6DE12E00" w:rsidP="3A708A0E" w:rsidRDefault="6DE12E00" w14:paraId="5EA56696" w14:textId="363C8A76">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3A708A0E" w:rsidR="6DE12E00">
        <w:rPr>
          <w:rFonts w:ascii="Aptos" w:hAnsi="Aptos" w:eastAsia="Aptos" w:cs="Aptos"/>
          <w:noProof w:val="0"/>
          <w:sz w:val="24"/>
          <w:szCs w:val="24"/>
          <w:lang w:val="en-US"/>
        </w:rPr>
        <w:t xml:space="preserve">Utilities &amp; Insurance: Setting up and paying for </w:t>
      </w:r>
      <w:r w:rsidRPr="3A708A0E" w:rsidR="6DE12E00">
        <w:rPr>
          <w:rFonts w:ascii="Aptos" w:hAnsi="Aptos" w:eastAsia="Aptos" w:cs="Aptos"/>
          <w:noProof w:val="0"/>
          <w:sz w:val="24"/>
          <w:szCs w:val="24"/>
          <w:lang w:val="en-US"/>
        </w:rPr>
        <w:t>initial</w:t>
      </w:r>
      <w:r w:rsidRPr="3A708A0E" w:rsidR="6DE12E00">
        <w:rPr>
          <w:rFonts w:ascii="Aptos" w:hAnsi="Aptos" w:eastAsia="Aptos" w:cs="Aptos"/>
          <w:noProof w:val="0"/>
          <w:sz w:val="24"/>
          <w:szCs w:val="24"/>
          <w:lang w:val="en-US"/>
        </w:rPr>
        <w:t xml:space="preserve"> utility services (electricity, water, internet) and securing comprehensive business insurance. (Estimated: £5,000) </w:t>
      </w:r>
    </w:p>
    <w:p w:rsidR="3A708A0E" w:rsidP="3A708A0E" w:rsidRDefault="3A708A0E" w14:paraId="6E08EDE2" w14:textId="6658AE86">
      <w:pPr>
        <w:pStyle w:val="Normal"/>
        <w:spacing w:before="240" w:beforeAutospacing="off" w:after="240" w:afterAutospacing="off"/>
        <w:rPr>
          <w:rFonts w:ascii="Aptos" w:hAnsi="Aptos" w:eastAsia="Aptos" w:cs="Aptos"/>
          <w:noProof w:val="0"/>
          <w:sz w:val="24"/>
          <w:szCs w:val="24"/>
          <w:lang w:val="en-US"/>
        </w:rPr>
      </w:pPr>
    </w:p>
    <w:p w:rsidR="3A708A0E" w:rsidP="3A708A0E" w:rsidRDefault="3A708A0E" w14:paraId="777B031A" w14:textId="764CC5EC">
      <w:pPr>
        <w:pStyle w:val="Normal"/>
        <w:rPr>
          <w:rFonts w:ascii="Aptos" w:hAnsi="Aptos" w:eastAsia="Aptos" w:cs="Aptos"/>
          <w:noProof w:val="0"/>
          <w:sz w:val="24"/>
          <w:szCs w:val="24"/>
          <w:lang w:val="en-US"/>
        </w:rPr>
      </w:pPr>
    </w:p>
    <w:p w:rsidR="3A708A0E" w:rsidP="3A708A0E" w:rsidRDefault="3A708A0E" w14:paraId="72EA9344" w14:textId="61C6438B">
      <w:pPr>
        <w:pStyle w:val="Normal"/>
        <w:rPr>
          <w:b w:val="0"/>
          <w:bCs w:val="0"/>
          <w:i w:val="0"/>
          <w:iCs w:val="0"/>
          <w:caps w:val="0"/>
          <w:smallCaps w:val="0"/>
          <w:strike w:val="0"/>
          <w:dstrike w:val="0"/>
          <w:noProof w:val="0"/>
          <w:color w:val="0D0D0D" w:themeColor="text1" w:themeTint="F2" w:themeShade="FF"/>
          <w:u w:val="none"/>
          <w:lang w:val="en-US"/>
        </w:rPr>
      </w:pPr>
    </w:p>
    <w:p w:rsidR="3A708A0E" w:rsidP="3A708A0E" w:rsidRDefault="3A708A0E" w14:paraId="52693E9F" w14:textId="308A1C83">
      <w:pPr>
        <w:pStyle w:val="ListParagraph"/>
        <w:ind w:left="1080"/>
        <w:rPr>
          <w:b w:val="0"/>
          <w:bCs w:val="0"/>
          <w:i w:val="0"/>
          <w:iCs w:val="0"/>
          <w:caps w:val="0"/>
          <w:smallCaps w:val="0"/>
          <w:strike w:val="0"/>
          <w:dstrike w:val="0"/>
          <w:noProof w:val="0"/>
          <w:color w:val="0D0D0D" w:themeColor="text1" w:themeTint="F2" w:themeShade="FF"/>
          <w:u w:val="none"/>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4">
    <w:nsid w:val="1ee97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fe054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bd143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77063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8e39726"/>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9">
    <w:nsid w:val="3edbb6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1d46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c45f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ad7f3b9"/>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ae880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bc8185b"/>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3f41ab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23a9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8b705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8fd14b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4df0b6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8ef64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e9ae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18d47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18b3e8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a0bc1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a9eeb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d1681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da6fd6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07BA14"/>
    <w:rsid w:val="020FC120"/>
    <w:rsid w:val="0307BA14"/>
    <w:rsid w:val="034EBF66"/>
    <w:rsid w:val="04F154C7"/>
    <w:rsid w:val="05AFEABB"/>
    <w:rsid w:val="06406546"/>
    <w:rsid w:val="06A5167E"/>
    <w:rsid w:val="077864B2"/>
    <w:rsid w:val="096A5B79"/>
    <w:rsid w:val="098D8F7E"/>
    <w:rsid w:val="0B08041E"/>
    <w:rsid w:val="0CB98BA4"/>
    <w:rsid w:val="0E2DF9BB"/>
    <w:rsid w:val="0E6CB87A"/>
    <w:rsid w:val="0E786748"/>
    <w:rsid w:val="101B8F47"/>
    <w:rsid w:val="118DF065"/>
    <w:rsid w:val="11E62CE0"/>
    <w:rsid w:val="17C50B91"/>
    <w:rsid w:val="1826866B"/>
    <w:rsid w:val="18654D33"/>
    <w:rsid w:val="18CD0767"/>
    <w:rsid w:val="1A14186B"/>
    <w:rsid w:val="1A73D0A6"/>
    <w:rsid w:val="1B0B120E"/>
    <w:rsid w:val="1B4BAE6D"/>
    <w:rsid w:val="1B91B150"/>
    <w:rsid w:val="1DAF46FE"/>
    <w:rsid w:val="1FE8A25E"/>
    <w:rsid w:val="2063F0AA"/>
    <w:rsid w:val="20E7FC50"/>
    <w:rsid w:val="2174D6B1"/>
    <w:rsid w:val="22252C4A"/>
    <w:rsid w:val="22D77B9C"/>
    <w:rsid w:val="22EBF9DE"/>
    <w:rsid w:val="2720650B"/>
    <w:rsid w:val="27378B1B"/>
    <w:rsid w:val="29B36959"/>
    <w:rsid w:val="2E3AD12C"/>
    <w:rsid w:val="2EB34C63"/>
    <w:rsid w:val="300E8154"/>
    <w:rsid w:val="314FF5DB"/>
    <w:rsid w:val="333C1D07"/>
    <w:rsid w:val="35E4F613"/>
    <w:rsid w:val="3A27ABE2"/>
    <w:rsid w:val="3A4E96B2"/>
    <w:rsid w:val="3A708A0E"/>
    <w:rsid w:val="3ABBABD4"/>
    <w:rsid w:val="3D4818C0"/>
    <w:rsid w:val="3E80156F"/>
    <w:rsid w:val="408D7A13"/>
    <w:rsid w:val="411D02EA"/>
    <w:rsid w:val="4170803B"/>
    <w:rsid w:val="41C7020F"/>
    <w:rsid w:val="41DECDC0"/>
    <w:rsid w:val="41F4D3D5"/>
    <w:rsid w:val="4296F211"/>
    <w:rsid w:val="46E4B91B"/>
    <w:rsid w:val="47975C87"/>
    <w:rsid w:val="47DE34E3"/>
    <w:rsid w:val="47EB6DC7"/>
    <w:rsid w:val="48526983"/>
    <w:rsid w:val="4983F131"/>
    <w:rsid w:val="49F4A3ED"/>
    <w:rsid w:val="4C44209D"/>
    <w:rsid w:val="4C8347C8"/>
    <w:rsid w:val="4CB95A95"/>
    <w:rsid w:val="4CF5DD08"/>
    <w:rsid w:val="5105FDDA"/>
    <w:rsid w:val="512A064E"/>
    <w:rsid w:val="5174CBAB"/>
    <w:rsid w:val="54161392"/>
    <w:rsid w:val="558B0D6C"/>
    <w:rsid w:val="5593BFB1"/>
    <w:rsid w:val="58E019B2"/>
    <w:rsid w:val="5B10A30F"/>
    <w:rsid w:val="5CAE0913"/>
    <w:rsid w:val="5D24C27C"/>
    <w:rsid w:val="5D9DBFFB"/>
    <w:rsid w:val="601EA5FA"/>
    <w:rsid w:val="60769B05"/>
    <w:rsid w:val="611F7E84"/>
    <w:rsid w:val="63135CFA"/>
    <w:rsid w:val="63575F38"/>
    <w:rsid w:val="646F7414"/>
    <w:rsid w:val="6523F63D"/>
    <w:rsid w:val="65FAA585"/>
    <w:rsid w:val="67AD26ED"/>
    <w:rsid w:val="6887DBDD"/>
    <w:rsid w:val="68B38209"/>
    <w:rsid w:val="6D41E269"/>
    <w:rsid w:val="6D98EB56"/>
    <w:rsid w:val="6DE12E00"/>
    <w:rsid w:val="70778679"/>
    <w:rsid w:val="71078AAD"/>
    <w:rsid w:val="7299E198"/>
    <w:rsid w:val="740848DA"/>
    <w:rsid w:val="74888B46"/>
    <w:rsid w:val="74D9568C"/>
    <w:rsid w:val="76498E4C"/>
    <w:rsid w:val="766A65A0"/>
    <w:rsid w:val="7738782A"/>
    <w:rsid w:val="78B611CD"/>
    <w:rsid w:val="7984822A"/>
    <w:rsid w:val="7C191853"/>
    <w:rsid w:val="7FE95DF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4562B"/>
  <w15:chartTrackingRefBased/>
  <w15:docId w15:val="{F5CD25E6-711E-4777-8C14-2D8F0FE809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A708A0E"/>
    <w:rPr>
      <w:color w:val="467886"/>
      <w:u w:val="single"/>
    </w:rPr>
  </w:style>
  <w:style w:type="paragraph" w:styleId="ListParagraph">
    <w:uiPriority w:val="34"/>
    <w:name w:val="List Paragraph"/>
    <w:basedOn w:val="Normal"/>
    <w:qFormat/>
    <w:rsid w:val="3A708A0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course/view.php?id=11450" TargetMode="External" Id="R09607ebb990048a9" /><Relationship Type="http://schemas.openxmlformats.org/officeDocument/2006/relationships/numbering" Target="numbering.xml" Id="Ra199ffb83d0543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2026-07-27T07:48:12.7391053Z</dcterms:created>
  <dcterms:modified xsi:type="dcterms:W3CDTF">2026-07-27T08:49:18.6268698Z</dcterms:modified>
  <dc:creator>Mihai-Alexandru Tanase (2435231)</dc:creator>
  <lastModifiedBy>Mihai-Alexandru Tanase (2435231)</lastModifiedBy>
</coreProperties>
</file>