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60B5B" w14:textId="6C0AE38D" w:rsidR="00D11F51" w:rsidRPr="002F6C4E" w:rsidRDefault="002C7715" w:rsidP="002C7715">
      <w:pPr>
        <w:rPr>
          <w:rFonts w:cstheme="minorHAnsi"/>
          <w:b/>
          <w:bCs/>
          <w:color w:val="000000" w:themeColor="text1"/>
          <w:sz w:val="18"/>
          <w:szCs w:val="18"/>
        </w:rPr>
      </w:pPr>
      <w:r w:rsidRPr="002F6C4E">
        <w:rPr>
          <w:rFonts w:cstheme="minorHAnsi"/>
          <w:b/>
          <w:bCs/>
          <w:color w:val="000000" w:themeColor="text1"/>
          <w:sz w:val="18"/>
          <w:szCs w:val="18"/>
        </w:rPr>
        <w:t>The term Autism originated from Bleuler a German psychiatrist in 1911 and was used to refer to severe schizophrenia</w:t>
      </w:r>
      <w:r w:rsidR="00852C72" w:rsidRPr="002F6C4E">
        <w:rPr>
          <w:rFonts w:cstheme="minorHAnsi"/>
          <w:b/>
          <w:bCs/>
          <w:color w:val="000000" w:themeColor="text1"/>
          <w:sz w:val="18"/>
          <w:szCs w:val="18"/>
        </w:rPr>
        <w:t xml:space="preserve"> (Evans, 2013). </w:t>
      </w:r>
      <w:r w:rsidRPr="002F6C4E">
        <w:rPr>
          <w:rFonts w:cstheme="minorHAnsi"/>
          <w:b/>
          <w:bCs/>
          <w:color w:val="000000" w:themeColor="text1"/>
          <w:sz w:val="18"/>
          <w:szCs w:val="18"/>
        </w:rPr>
        <w:t xml:space="preserve">It was not until the publication of </w:t>
      </w:r>
      <w:proofErr w:type="spellStart"/>
      <w:r w:rsidRPr="002F6C4E">
        <w:rPr>
          <w:rFonts w:cstheme="minorHAnsi"/>
          <w:b/>
          <w:bCs/>
          <w:color w:val="000000" w:themeColor="text1"/>
          <w:sz w:val="18"/>
          <w:szCs w:val="18"/>
        </w:rPr>
        <w:t>Kanner’s</w:t>
      </w:r>
      <w:proofErr w:type="spellEnd"/>
      <w:r w:rsidRPr="002F6C4E">
        <w:rPr>
          <w:rFonts w:cstheme="minorHAnsi"/>
          <w:b/>
          <w:bCs/>
          <w:color w:val="000000" w:themeColor="text1"/>
          <w:sz w:val="18"/>
          <w:szCs w:val="18"/>
        </w:rPr>
        <w:t xml:space="preserve"> Report in 1943 that the first clinical account was recorded</w:t>
      </w:r>
      <w:r w:rsidR="00F64746" w:rsidRPr="002F6C4E">
        <w:rPr>
          <w:rFonts w:cstheme="minorHAnsi"/>
          <w:b/>
          <w:bCs/>
          <w:color w:val="000000" w:themeColor="text1"/>
          <w:sz w:val="18"/>
          <w:szCs w:val="18"/>
        </w:rPr>
        <w:t xml:space="preserve"> (</w:t>
      </w:r>
      <w:r w:rsidR="002B1C75" w:rsidRPr="002F6C4E">
        <w:rPr>
          <w:rFonts w:cstheme="minorHAnsi"/>
          <w:b/>
          <w:bCs/>
          <w:color w:val="000000" w:themeColor="text1"/>
          <w:sz w:val="18"/>
          <w:szCs w:val="18"/>
        </w:rPr>
        <w:t>IAN, 2020).</w:t>
      </w:r>
      <w:r w:rsidRPr="002F6C4E">
        <w:rPr>
          <w:rFonts w:cstheme="minorHAnsi"/>
          <w:b/>
          <w:bCs/>
          <w:color w:val="000000" w:themeColor="text1"/>
          <w:sz w:val="18"/>
          <w:szCs w:val="18"/>
        </w:rPr>
        <w:t xml:space="preserve"> However, the mid-1960’s saw a complete turnaround when numerous child psychologists began to challenge the theory behind autism and rather than linking it to excessive delirium and fantasy in infants, it changed to child development and their unintentional deficiencies of thought </w:t>
      </w:r>
      <w:r w:rsidR="006F4A73" w:rsidRPr="002F6C4E">
        <w:rPr>
          <w:rFonts w:cstheme="minorHAnsi"/>
          <w:b/>
          <w:bCs/>
          <w:color w:val="000000" w:themeColor="text1"/>
          <w:sz w:val="18"/>
          <w:szCs w:val="18"/>
        </w:rPr>
        <w:t xml:space="preserve">(Evans, 2013). </w:t>
      </w:r>
      <w:r w:rsidR="000B20CD"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Today, </w:t>
      </w:r>
      <w:r w:rsidRPr="002F6C4E">
        <w:rPr>
          <w:rFonts w:cstheme="minorHAnsi"/>
          <w:b/>
          <w:bCs/>
          <w:color w:val="000000" w:themeColor="text1"/>
          <w:sz w:val="18"/>
          <w:szCs w:val="18"/>
          <w:shd w:val="clear" w:color="auto" w:fill="FFFFFF"/>
        </w:rPr>
        <w:t xml:space="preserve">Autism is not seen as a mental health issue, but as part of a life-long </w:t>
      </w:r>
      <w:r w:rsidRPr="002F6C4E">
        <w:rPr>
          <w:rFonts w:cstheme="minorHAnsi"/>
          <w:b/>
          <w:bCs/>
          <w:color w:val="000000" w:themeColor="text1"/>
          <w:sz w:val="18"/>
          <w:szCs w:val="18"/>
        </w:rPr>
        <w:t xml:space="preserve">developmental </w:t>
      </w:r>
      <w:r w:rsidR="00957D54" w:rsidRPr="002F6C4E">
        <w:rPr>
          <w:rFonts w:cstheme="minorHAnsi"/>
          <w:b/>
          <w:bCs/>
          <w:color w:val="000000" w:themeColor="text1"/>
          <w:sz w:val="18"/>
          <w:szCs w:val="18"/>
        </w:rPr>
        <w:t>disability</w:t>
      </w:r>
      <w:r w:rsidR="003211CE" w:rsidRPr="002F6C4E">
        <w:rPr>
          <w:rFonts w:cstheme="minorHAnsi"/>
          <w:b/>
          <w:bCs/>
          <w:color w:val="000000" w:themeColor="text1"/>
          <w:sz w:val="18"/>
          <w:szCs w:val="18"/>
        </w:rPr>
        <w:t xml:space="preserve"> that </w:t>
      </w:r>
      <w:r w:rsidR="00506060" w:rsidRPr="002F6C4E">
        <w:rPr>
          <w:rFonts w:cstheme="minorHAnsi"/>
          <w:b/>
          <w:bCs/>
          <w:color w:val="000000" w:themeColor="text1"/>
          <w:sz w:val="18"/>
          <w:szCs w:val="18"/>
        </w:rPr>
        <w:t xml:space="preserve">affects </w:t>
      </w:r>
      <w:r w:rsidR="0023377C" w:rsidRPr="002F6C4E">
        <w:rPr>
          <w:rFonts w:cstheme="minorHAnsi"/>
          <w:b/>
          <w:bCs/>
          <w:color w:val="000000" w:themeColor="text1"/>
          <w:sz w:val="18"/>
          <w:szCs w:val="18"/>
        </w:rPr>
        <w:t>everyone differently</w:t>
      </w:r>
      <w:r w:rsidR="00957D54" w:rsidRPr="002F6C4E">
        <w:rPr>
          <w:rFonts w:cstheme="minorHAnsi"/>
          <w:b/>
          <w:bCs/>
          <w:color w:val="000000" w:themeColor="text1"/>
          <w:sz w:val="18"/>
          <w:szCs w:val="18"/>
        </w:rPr>
        <w:t xml:space="preserve">. </w:t>
      </w:r>
      <w:r w:rsidRPr="002F6C4E">
        <w:rPr>
          <w:rFonts w:cstheme="minorHAnsi"/>
          <w:b/>
          <w:bCs/>
          <w:color w:val="000000" w:themeColor="text1"/>
          <w:sz w:val="18"/>
          <w:szCs w:val="18"/>
        </w:rPr>
        <w:t>Autistic Spectrum Disorder (ASD) covers a broad range of abilities from high functioning where little or no support is required, to those more severely challenged who require significant support</w:t>
      </w:r>
      <w:r w:rsidR="005D6DF8" w:rsidRPr="002F6C4E">
        <w:rPr>
          <w:rFonts w:cstheme="minorHAnsi"/>
          <w:b/>
          <w:bCs/>
          <w:color w:val="000000" w:themeColor="text1"/>
          <w:sz w:val="18"/>
          <w:szCs w:val="18"/>
        </w:rPr>
        <w:t xml:space="preserve"> (NAS, 2020).</w:t>
      </w:r>
      <w:r w:rsidR="00DA69FA" w:rsidRPr="002F6C4E">
        <w:rPr>
          <w:rFonts w:cstheme="minorHAnsi"/>
          <w:b/>
          <w:bCs/>
          <w:color w:val="000000" w:themeColor="text1"/>
          <w:sz w:val="18"/>
          <w:szCs w:val="18"/>
        </w:rPr>
        <w:t xml:space="preserve"> </w:t>
      </w:r>
      <w:r w:rsidR="00380774" w:rsidRPr="002F6C4E">
        <w:rPr>
          <w:rFonts w:cstheme="minorHAnsi"/>
          <w:b/>
          <w:bCs/>
          <w:color w:val="000000" w:themeColor="text1"/>
          <w:sz w:val="18"/>
          <w:szCs w:val="18"/>
        </w:rPr>
        <w:t xml:space="preserve"> </w:t>
      </w:r>
    </w:p>
    <w:p w14:paraId="4110F06A" w14:textId="307FC47B" w:rsidR="00643AD3" w:rsidRPr="002F6C4E" w:rsidRDefault="00643AD3" w:rsidP="00643AD3">
      <w:pPr>
        <w:rPr>
          <w:rFonts w:cstheme="minorHAnsi"/>
          <w:b/>
          <w:bCs/>
          <w:color w:val="000000" w:themeColor="text1"/>
          <w:sz w:val="18"/>
          <w:szCs w:val="18"/>
        </w:rPr>
      </w:pPr>
      <w:r w:rsidRPr="002F6C4E">
        <w:rPr>
          <w:rFonts w:cstheme="minorHAnsi"/>
          <w:b/>
          <w:bCs/>
          <w:color w:val="000000" w:themeColor="text1"/>
          <w:sz w:val="18"/>
          <w:szCs w:val="18"/>
        </w:rPr>
        <w:t xml:space="preserve">The purpose of this essay is to critically review literature and policies relating to autism and inclusivity in </w:t>
      </w:r>
      <w:r w:rsidR="00DC3291" w:rsidRPr="002F6C4E">
        <w:rPr>
          <w:rFonts w:cstheme="minorHAnsi"/>
          <w:b/>
          <w:bCs/>
          <w:color w:val="000000" w:themeColor="text1"/>
          <w:sz w:val="18"/>
          <w:szCs w:val="18"/>
        </w:rPr>
        <w:t xml:space="preserve">primary </w:t>
      </w:r>
      <w:r w:rsidRPr="002F6C4E">
        <w:rPr>
          <w:rFonts w:cstheme="minorHAnsi"/>
          <w:b/>
          <w:bCs/>
          <w:color w:val="000000" w:themeColor="text1"/>
          <w:sz w:val="18"/>
          <w:szCs w:val="18"/>
        </w:rPr>
        <w:t xml:space="preserve">education in Wales, highlighting any gaps and make recommendations for further research in this area.  </w:t>
      </w:r>
      <w:r w:rsidR="00366453" w:rsidRPr="002F6C4E">
        <w:rPr>
          <w:rFonts w:cstheme="minorHAnsi"/>
          <w:b/>
          <w:bCs/>
          <w:color w:val="000000" w:themeColor="text1"/>
          <w:sz w:val="18"/>
          <w:szCs w:val="18"/>
        </w:rPr>
        <w:t xml:space="preserve">Special attention </w:t>
      </w:r>
      <w:r w:rsidR="00D93620" w:rsidRPr="002F6C4E">
        <w:rPr>
          <w:rFonts w:cstheme="minorHAnsi"/>
          <w:b/>
          <w:bCs/>
          <w:color w:val="000000" w:themeColor="text1"/>
          <w:sz w:val="18"/>
          <w:szCs w:val="18"/>
        </w:rPr>
        <w:t xml:space="preserve">will be paid to </w:t>
      </w:r>
      <w:r w:rsidR="00672C55" w:rsidRPr="002F6C4E">
        <w:rPr>
          <w:rFonts w:cstheme="minorHAnsi"/>
          <w:b/>
          <w:bCs/>
          <w:color w:val="000000" w:themeColor="text1"/>
          <w:sz w:val="18"/>
          <w:szCs w:val="18"/>
        </w:rPr>
        <w:t xml:space="preserve">the </w:t>
      </w:r>
      <w:r w:rsidR="00727D8F" w:rsidRPr="002F6C4E">
        <w:rPr>
          <w:rFonts w:cstheme="minorHAnsi"/>
          <w:b/>
          <w:bCs/>
          <w:color w:val="000000" w:themeColor="text1"/>
          <w:sz w:val="18"/>
          <w:szCs w:val="18"/>
        </w:rPr>
        <w:t>Education Act 1996</w:t>
      </w:r>
      <w:r w:rsidR="00FB255E" w:rsidRPr="002F6C4E">
        <w:rPr>
          <w:rFonts w:cstheme="minorHAnsi"/>
          <w:b/>
          <w:bCs/>
          <w:color w:val="000000" w:themeColor="text1"/>
          <w:sz w:val="18"/>
          <w:szCs w:val="18"/>
        </w:rPr>
        <w:t xml:space="preserve">, Equality Act 2010 and </w:t>
      </w:r>
      <w:r w:rsidR="00B611B9" w:rsidRPr="002F6C4E">
        <w:rPr>
          <w:rFonts w:cstheme="minorHAnsi"/>
          <w:b/>
          <w:bCs/>
          <w:color w:val="000000" w:themeColor="text1"/>
          <w:sz w:val="18"/>
          <w:szCs w:val="18"/>
        </w:rPr>
        <w:t>Additional Learning Needs and Education Tribunal (Wales) Act 2018</w:t>
      </w:r>
      <w:r w:rsidR="00672C55" w:rsidRPr="002F6C4E">
        <w:rPr>
          <w:rFonts w:cstheme="minorHAnsi"/>
          <w:b/>
          <w:bCs/>
          <w:color w:val="000000" w:themeColor="text1"/>
          <w:sz w:val="18"/>
          <w:szCs w:val="18"/>
        </w:rPr>
        <w:t>.</w:t>
      </w:r>
    </w:p>
    <w:p w14:paraId="607E6C33" w14:textId="6A9EE431" w:rsidR="0001665E" w:rsidRPr="002F6C4E" w:rsidRDefault="00C3234F" w:rsidP="003651AF">
      <w:pPr>
        <w:rPr>
          <w:rFonts w:cstheme="minorHAnsi"/>
          <w:b/>
          <w:bCs/>
          <w:color w:val="000000" w:themeColor="text1"/>
          <w:sz w:val="18"/>
          <w:szCs w:val="18"/>
          <w:shd w:val="clear" w:color="auto" w:fill="FFFFFF"/>
        </w:rPr>
      </w:pPr>
      <w:r w:rsidRPr="002F6C4E">
        <w:rPr>
          <w:rFonts w:cstheme="minorHAnsi"/>
          <w:b/>
          <w:bCs/>
          <w:color w:val="000000" w:themeColor="text1"/>
          <w:sz w:val="18"/>
          <w:szCs w:val="18"/>
        </w:rPr>
        <w:t>Education Acts date back as far as 1870, but the 1944 or Butler Act as it was then known provided the framework for post-war education</w:t>
      </w:r>
      <w:r w:rsidR="00427056" w:rsidRPr="002F6C4E">
        <w:rPr>
          <w:rFonts w:cstheme="minorHAnsi"/>
          <w:b/>
          <w:bCs/>
          <w:color w:val="000000" w:themeColor="text1"/>
          <w:sz w:val="18"/>
          <w:szCs w:val="18"/>
        </w:rPr>
        <w:t xml:space="preserve"> (Gillard, 2018)</w:t>
      </w:r>
      <w:r w:rsidRPr="002F6C4E">
        <w:rPr>
          <w:rFonts w:cstheme="minorHAnsi"/>
          <w:b/>
          <w:bCs/>
          <w:color w:val="000000" w:themeColor="text1"/>
          <w:sz w:val="18"/>
          <w:szCs w:val="18"/>
        </w:rPr>
        <w:t xml:space="preserve">. However, it was the Warnock Report 1978 that </w:t>
      </w:r>
      <w:r w:rsidR="00D70D69" w:rsidRPr="002F6C4E">
        <w:rPr>
          <w:rFonts w:cstheme="minorHAnsi"/>
          <w:b/>
          <w:bCs/>
          <w:color w:val="000000" w:themeColor="text1"/>
          <w:sz w:val="18"/>
          <w:szCs w:val="18"/>
        </w:rPr>
        <w:t xml:space="preserve">instigated </w:t>
      </w:r>
      <w:r w:rsidR="001E5BB1" w:rsidRPr="002F6C4E">
        <w:rPr>
          <w:rFonts w:cstheme="minorHAnsi"/>
          <w:b/>
          <w:bCs/>
          <w:color w:val="000000" w:themeColor="text1"/>
          <w:sz w:val="18"/>
          <w:szCs w:val="18"/>
        </w:rPr>
        <w:t xml:space="preserve">more </w:t>
      </w:r>
      <w:r w:rsidR="006C09E3" w:rsidRPr="002F6C4E">
        <w:rPr>
          <w:rFonts w:cstheme="minorHAnsi"/>
          <w:b/>
          <w:bCs/>
          <w:color w:val="000000" w:themeColor="text1"/>
          <w:sz w:val="18"/>
          <w:szCs w:val="18"/>
        </w:rPr>
        <w:t>radical change</w:t>
      </w:r>
      <w:r w:rsidR="00955D93" w:rsidRPr="002F6C4E">
        <w:rPr>
          <w:rFonts w:cstheme="minorHAnsi"/>
          <w:b/>
          <w:bCs/>
          <w:color w:val="000000" w:themeColor="text1"/>
          <w:sz w:val="18"/>
          <w:szCs w:val="18"/>
        </w:rPr>
        <w:t xml:space="preserve">s </w:t>
      </w:r>
      <w:r w:rsidR="007837AE" w:rsidRPr="002F6C4E">
        <w:rPr>
          <w:rFonts w:cstheme="minorHAnsi"/>
          <w:b/>
          <w:bCs/>
          <w:color w:val="000000" w:themeColor="text1"/>
          <w:sz w:val="18"/>
          <w:szCs w:val="18"/>
        </w:rPr>
        <w:t>by recommending that</w:t>
      </w:r>
      <w:r w:rsidRPr="002F6C4E">
        <w:rPr>
          <w:rFonts w:cstheme="minorHAnsi"/>
          <w:b/>
          <w:bCs/>
          <w:color w:val="000000" w:themeColor="text1"/>
          <w:sz w:val="18"/>
          <w:szCs w:val="18"/>
        </w:rPr>
        <w:t xml:space="preserve"> children with special needs such as autism, be included in mainstream education to help them fit more readily into society</w:t>
      </w:r>
      <w:r w:rsidR="00186C24" w:rsidRPr="002F6C4E">
        <w:rPr>
          <w:rFonts w:cstheme="minorHAnsi"/>
          <w:b/>
          <w:bCs/>
          <w:color w:val="000000" w:themeColor="text1"/>
          <w:sz w:val="18"/>
          <w:szCs w:val="18"/>
        </w:rPr>
        <w:t xml:space="preserve">. Some of </w:t>
      </w:r>
      <w:r w:rsidR="000F5E60" w:rsidRPr="002F6C4E">
        <w:rPr>
          <w:rFonts w:cstheme="minorHAnsi"/>
          <w:b/>
          <w:bCs/>
          <w:color w:val="000000" w:themeColor="text1"/>
          <w:sz w:val="18"/>
          <w:szCs w:val="18"/>
        </w:rPr>
        <w:t xml:space="preserve">her </w:t>
      </w:r>
      <w:r w:rsidR="003214BD" w:rsidRPr="002F6C4E">
        <w:rPr>
          <w:rFonts w:cstheme="minorHAnsi"/>
          <w:b/>
          <w:bCs/>
          <w:color w:val="000000" w:themeColor="text1"/>
          <w:sz w:val="18"/>
          <w:szCs w:val="18"/>
        </w:rPr>
        <w:t xml:space="preserve">recommendations </w:t>
      </w:r>
      <w:r w:rsidR="000F5E60" w:rsidRPr="002F6C4E">
        <w:rPr>
          <w:rFonts w:cstheme="minorHAnsi"/>
          <w:b/>
          <w:bCs/>
          <w:color w:val="000000" w:themeColor="text1"/>
          <w:sz w:val="18"/>
          <w:szCs w:val="18"/>
        </w:rPr>
        <w:t>are visible</w:t>
      </w:r>
      <w:r w:rsidR="00372322" w:rsidRPr="002F6C4E">
        <w:rPr>
          <w:rFonts w:cstheme="minorHAnsi"/>
          <w:b/>
          <w:bCs/>
          <w:color w:val="000000" w:themeColor="text1"/>
          <w:sz w:val="18"/>
          <w:szCs w:val="18"/>
        </w:rPr>
        <w:t xml:space="preserve"> </w:t>
      </w:r>
      <w:r w:rsidR="000F5E60" w:rsidRPr="002F6C4E">
        <w:rPr>
          <w:rFonts w:cstheme="minorHAnsi"/>
          <w:b/>
          <w:bCs/>
          <w:color w:val="000000" w:themeColor="text1"/>
          <w:sz w:val="18"/>
          <w:szCs w:val="18"/>
        </w:rPr>
        <w:t>in</w:t>
      </w:r>
      <w:r w:rsidR="00372322" w:rsidRPr="002F6C4E">
        <w:rPr>
          <w:rFonts w:cstheme="minorHAnsi"/>
          <w:b/>
          <w:bCs/>
          <w:color w:val="000000" w:themeColor="text1"/>
          <w:sz w:val="18"/>
          <w:szCs w:val="18"/>
        </w:rPr>
        <w:t xml:space="preserve"> the </w:t>
      </w:r>
      <w:r w:rsidR="003E1085" w:rsidRPr="002F6C4E">
        <w:rPr>
          <w:rFonts w:cstheme="minorHAnsi"/>
          <w:b/>
          <w:bCs/>
          <w:color w:val="000000" w:themeColor="text1"/>
          <w:sz w:val="18"/>
          <w:szCs w:val="18"/>
        </w:rPr>
        <w:t>im</w:t>
      </w:r>
      <w:r w:rsidR="00372322" w:rsidRPr="002F6C4E">
        <w:rPr>
          <w:rFonts w:cstheme="minorHAnsi"/>
          <w:b/>
          <w:bCs/>
          <w:color w:val="000000" w:themeColor="text1"/>
          <w:sz w:val="18"/>
          <w:szCs w:val="18"/>
        </w:rPr>
        <w:t xml:space="preserve">pending </w:t>
      </w:r>
      <w:r w:rsidR="00372322" w:rsidRPr="002F6C4E">
        <w:rPr>
          <w:rFonts w:cstheme="minorHAnsi"/>
          <w:b/>
          <w:bCs/>
          <w:color w:val="000000" w:themeColor="text1"/>
          <w:sz w:val="18"/>
          <w:szCs w:val="18"/>
        </w:rPr>
        <w:t xml:space="preserve">Additional Learning Needs and Education Tribunal (Wales) Act 2018 </w:t>
      </w:r>
      <w:r w:rsidR="0014787B" w:rsidRPr="002F6C4E">
        <w:rPr>
          <w:rFonts w:cstheme="minorHAnsi"/>
          <w:b/>
          <w:bCs/>
          <w:color w:val="000000" w:themeColor="text1"/>
          <w:sz w:val="18"/>
          <w:szCs w:val="18"/>
        </w:rPr>
        <w:t>(</w:t>
      </w:r>
      <w:r w:rsidR="00320137" w:rsidRPr="002F6C4E">
        <w:rPr>
          <w:rFonts w:cstheme="minorHAnsi"/>
          <w:b/>
          <w:bCs/>
          <w:color w:val="000000" w:themeColor="text1"/>
          <w:sz w:val="18"/>
          <w:szCs w:val="18"/>
        </w:rPr>
        <w:t>Webster,</w:t>
      </w:r>
      <w:r w:rsidR="0014787B" w:rsidRPr="002F6C4E">
        <w:rPr>
          <w:rFonts w:cstheme="minorHAnsi"/>
          <w:b/>
          <w:bCs/>
          <w:color w:val="000000" w:themeColor="text1"/>
          <w:sz w:val="18"/>
          <w:szCs w:val="18"/>
        </w:rPr>
        <w:t xml:space="preserve"> 2018).</w:t>
      </w:r>
      <w:r w:rsidRPr="002F6C4E">
        <w:rPr>
          <w:rFonts w:cstheme="minorHAnsi"/>
          <w:b/>
          <w:bCs/>
          <w:color w:val="000000" w:themeColor="text1"/>
          <w:sz w:val="18"/>
          <w:szCs w:val="18"/>
        </w:rPr>
        <w:t xml:space="preserve"> </w:t>
      </w:r>
      <w:r w:rsidR="00F24599" w:rsidRPr="002F6C4E">
        <w:rPr>
          <w:rFonts w:cstheme="minorHAnsi"/>
          <w:b/>
          <w:bCs/>
          <w:color w:val="000000" w:themeColor="text1"/>
          <w:sz w:val="18"/>
          <w:szCs w:val="18"/>
        </w:rPr>
        <w:t>Followed by t</w:t>
      </w:r>
      <w:r w:rsidR="005C1EC3" w:rsidRPr="002F6C4E">
        <w:rPr>
          <w:rFonts w:cstheme="minorHAnsi"/>
          <w:b/>
          <w:bCs/>
          <w:color w:val="000000" w:themeColor="text1"/>
          <w:sz w:val="18"/>
          <w:szCs w:val="18"/>
          <w:shd w:val="clear" w:color="auto" w:fill="FFFFFF"/>
        </w:rPr>
        <w:t xml:space="preserve">he Salamanca Statement and Framework For Action, UNESCO 1994, </w:t>
      </w:r>
      <w:r w:rsidR="00665C10" w:rsidRPr="002F6C4E">
        <w:rPr>
          <w:rFonts w:cstheme="minorHAnsi"/>
          <w:b/>
          <w:bCs/>
          <w:color w:val="000000" w:themeColor="text1"/>
          <w:sz w:val="18"/>
          <w:szCs w:val="18"/>
          <w:shd w:val="clear" w:color="auto" w:fill="FFFFFF"/>
        </w:rPr>
        <w:t xml:space="preserve">which </w:t>
      </w:r>
      <w:r w:rsidR="005C1EC3" w:rsidRPr="002F6C4E">
        <w:rPr>
          <w:rFonts w:cstheme="minorHAnsi"/>
          <w:b/>
          <w:bCs/>
          <w:color w:val="000000" w:themeColor="text1"/>
          <w:sz w:val="18"/>
          <w:szCs w:val="18"/>
          <w:shd w:val="clear" w:color="auto" w:fill="FFFFFF"/>
        </w:rPr>
        <w:t xml:space="preserve">agreed on national </w:t>
      </w:r>
      <w:r w:rsidR="0068350F" w:rsidRPr="002F6C4E">
        <w:rPr>
          <w:rFonts w:cstheme="minorHAnsi"/>
          <w:b/>
          <w:bCs/>
          <w:color w:val="000000" w:themeColor="text1"/>
          <w:sz w:val="18"/>
          <w:szCs w:val="18"/>
          <w:shd w:val="clear" w:color="auto" w:fill="FFFFFF"/>
        </w:rPr>
        <w:t xml:space="preserve">and international </w:t>
      </w:r>
      <w:r w:rsidR="005C1EC3" w:rsidRPr="002F6C4E">
        <w:rPr>
          <w:rFonts w:cstheme="minorHAnsi"/>
          <w:b/>
          <w:bCs/>
          <w:color w:val="000000" w:themeColor="text1"/>
          <w:sz w:val="18"/>
          <w:szCs w:val="18"/>
          <w:shd w:val="clear" w:color="auto" w:fill="FFFFFF"/>
        </w:rPr>
        <w:t xml:space="preserve">guidelines for </w:t>
      </w:r>
      <w:r w:rsidR="00A70BE6" w:rsidRPr="002F6C4E">
        <w:rPr>
          <w:rFonts w:cstheme="minorHAnsi"/>
          <w:b/>
          <w:bCs/>
          <w:color w:val="000000" w:themeColor="text1"/>
          <w:sz w:val="18"/>
          <w:szCs w:val="18"/>
          <w:shd w:val="clear" w:color="auto" w:fill="FFFFFF"/>
        </w:rPr>
        <w:t>all-inclusive</w:t>
      </w:r>
      <w:r w:rsidR="00956FB8" w:rsidRPr="002F6C4E">
        <w:rPr>
          <w:rFonts w:cstheme="minorHAnsi"/>
          <w:b/>
          <w:bCs/>
          <w:color w:val="000000" w:themeColor="text1"/>
          <w:sz w:val="18"/>
          <w:szCs w:val="18"/>
          <w:shd w:val="clear" w:color="auto" w:fill="FFFFFF"/>
        </w:rPr>
        <w:t xml:space="preserve"> quality education</w:t>
      </w:r>
      <w:r w:rsidR="00F9352C" w:rsidRPr="002F6C4E">
        <w:rPr>
          <w:rFonts w:cstheme="minorHAnsi"/>
          <w:b/>
          <w:bCs/>
          <w:color w:val="000000" w:themeColor="text1"/>
          <w:sz w:val="18"/>
          <w:szCs w:val="18"/>
          <w:shd w:val="clear" w:color="auto" w:fill="FFFFFF"/>
        </w:rPr>
        <w:t xml:space="preserve">, </w:t>
      </w:r>
      <w:r w:rsidR="002B2516" w:rsidRPr="002F6C4E">
        <w:rPr>
          <w:rFonts w:cstheme="minorHAnsi"/>
          <w:b/>
          <w:bCs/>
          <w:color w:val="000000" w:themeColor="text1"/>
          <w:sz w:val="18"/>
          <w:szCs w:val="18"/>
          <w:shd w:val="clear" w:color="auto" w:fill="FFFFFF"/>
        </w:rPr>
        <w:t>involving</w:t>
      </w:r>
      <w:r w:rsidR="00A86CC2" w:rsidRPr="002F6C4E">
        <w:rPr>
          <w:rFonts w:cstheme="minorHAnsi"/>
          <w:b/>
          <w:bCs/>
          <w:color w:val="000000" w:themeColor="text1"/>
          <w:sz w:val="18"/>
          <w:szCs w:val="18"/>
          <w:shd w:val="clear" w:color="auto" w:fill="FFFFFF"/>
        </w:rPr>
        <w:t xml:space="preserve"> the sustainable development of</w:t>
      </w:r>
      <w:r w:rsidR="001757B8" w:rsidRPr="002F6C4E">
        <w:rPr>
          <w:rFonts w:cstheme="minorHAnsi"/>
          <w:b/>
          <w:bCs/>
          <w:color w:val="000000" w:themeColor="text1"/>
          <w:sz w:val="18"/>
          <w:szCs w:val="18"/>
          <w:shd w:val="clear" w:color="auto" w:fill="FFFFFF"/>
        </w:rPr>
        <w:t xml:space="preserve"> policies</w:t>
      </w:r>
      <w:r w:rsidR="005C1EC3" w:rsidRPr="002F6C4E">
        <w:rPr>
          <w:rFonts w:cstheme="minorHAnsi"/>
          <w:b/>
          <w:bCs/>
          <w:color w:val="000000" w:themeColor="text1"/>
          <w:sz w:val="18"/>
          <w:szCs w:val="18"/>
          <w:shd w:val="clear" w:color="auto" w:fill="FFFFFF"/>
        </w:rPr>
        <w:t xml:space="preserve"> and organization; school factors; resources and recruitment and training of an educational workforce</w:t>
      </w:r>
      <w:r w:rsidR="00E122B8" w:rsidRPr="002F6C4E">
        <w:rPr>
          <w:rFonts w:cstheme="minorHAnsi"/>
          <w:b/>
          <w:bCs/>
          <w:color w:val="000000" w:themeColor="text1"/>
          <w:sz w:val="18"/>
          <w:szCs w:val="18"/>
          <w:shd w:val="clear" w:color="auto" w:fill="FFFFFF"/>
        </w:rPr>
        <w:t xml:space="preserve"> (CSIE, 2020)</w:t>
      </w:r>
      <w:r w:rsidR="005C1EC3" w:rsidRPr="002F6C4E">
        <w:rPr>
          <w:rFonts w:cstheme="minorHAnsi"/>
          <w:b/>
          <w:bCs/>
          <w:color w:val="000000" w:themeColor="text1"/>
          <w:sz w:val="18"/>
          <w:szCs w:val="18"/>
          <w:shd w:val="clear" w:color="auto" w:fill="FFFFFF"/>
        </w:rPr>
        <w:t xml:space="preserve">. </w:t>
      </w:r>
    </w:p>
    <w:p w14:paraId="1D9E9EFF" w14:textId="6DC6036D" w:rsidR="00184BE8" w:rsidRPr="002F6C4E" w:rsidRDefault="00C3234F" w:rsidP="003651AF">
      <w:pPr>
        <w:rPr>
          <w:rFonts w:cstheme="minorHAnsi"/>
          <w:b/>
          <w:bCs/>
          <w:color w:val="000000" w:themeColor="text1"/>
          <w:sz w:val="18"/>
          <w:szCs w:val="18"/>
        </w:rPr>
      </w:pPr>
      <w:r w:rsidRPr="002F6C4E">
        <w:rPr>
          <w:rFonts w:cstheme="minorHAnsi"/>
          <w:b/>
          <w:bCs/>
          <w:color w:val="000000" w:themeColor="text1"/>
          <w:sz w:val="18"/>
          <w:szCs w:val="18"/>
        </w:rPr>
        <w:t xml:space="preserve">Numerous Acts have since followed, but 1994 saw the introduction of the first </w:t>
      </w:r>
      <w:r w:rsidRPr="002F6C4E">
        <w:rPr>
          <w:rFonts w:eastAsiaTheme="minorEastAsia" w:cstheme="minorHAnsi"/>
          <w:b/>
          <w:bCs/>
          <w:color w:val="000000" w:themeColor="text1"/>
          <w:sz w:val="18"/>
          <w:szCs w:val="18"/>
        </w:rPr>
        <w:t>Special Education Needs (</w:t>
      </w:r>
      <w:r w:rsidRPr="002F6C4E">
        <w:rPr>
          <w:rFonts w:cstheme="minorHAnsi"/>
          <w:b/>
          <w:bCs/>
          <w:color w:val="000000" w:themeColor="text1"/>
          <w:sz w:val="18"/>
          <w:szCs w:val="18"/>
        </w:rPr>
        <w:t>SEN</w:t>
      </w:r>
      <w:r w:rsidRPr="002F6C4E">
        <w:rPr>
          <w:rFonts w:eastAsiaTheme="minorEastAsia" w:cstheme="minorHAnsi"/>
          <w:b/>
          <w:bCs/>
          <w:color w:val="000000" w:themeColor="text1"/>
          <w:sz w:val="18"/>
          <w:szCs w:val="18"/>
        </w:rPr>
        <w:t>)</w:t>
      </w:r>
      <w:r w:rsidRPr="002F6C4E">
        <w:rPr>
          <w:rFonts w:cstheme="minorHAnsi"/>
          <w:b/>
          <w:bCs/>
          <w:color w:val="000000" w:themeColor="text1"/>
          <w:sz w:val="18"/>
          <w:szCs w:val="18"/>
        </w:rPr>
        <w:t xml:space="preserve"> Code of Practice, </w:t>
      </w:r>
      <w:r w:rsidRPr="002F6C4E">
        <w:rPr>
          <w:rFonts w:eastAsiaTheme="minorEastAsia" w:cstheme="minorHAnsi"/>
          <w:b/>
          <w:bCs/>
          <w:color w:val="000000" w:themeColor="text1"/>
          <w:sz w:val="18"/>
          <w:szCs w:val="18"/>
        </w:rPr>
        <w:t xml:space="preserve">which </w:t>
      </w:r>
      <w:r w:rsidRPr="002F6C4E">
        <w:rPr>
          <w:rFonts w:cstheme="minorHAnsi"/>
          <w:b/>
          <w:bCs/>
          <w:color w:val="000000" w:themeColor="text1"/>
          <w:sz w:val="18"/>
          <w:szCs w:val="18"/>
        </w:rPr>
        <w:t>outlin</w:t>
      </w:r>
      <w:r w:rsidRPr="002F6C4E">
        <w:rPr>
          <w:rFonts w:eastAsiaTheme="minorEastAsia" w:cstheme="minorHAnsi"/>
          <w:b/>
          <w:bCs/>
          <w:color w:val="000000" w:themeColor="text1"/>
          <w:sz w:val="18"/>
          <w:szCs w:val="18"/>
        </w:rPr>
        <w:t>ed the role of the Special Education Needs Coordinator (SENCO) to undertake responsibility for provisions and</w:t>
      </w:r>
      <w:r w:rsidRPr="002F6C4E">
        <w:rPr>
          <w:rFonts w:cstheme="minorHAnsi"/>
          <w:b/>
          <w:bCs/>
          <w:color w:val="000000" w:themeColor="text1"/>
          <w:sz w:val="18"/>
          <w:szCs w:val="18"/>
        </w:rPr>
        <w:t xml:space="preserve"> intervention for pupils </w:t>
      </w:r>
      <w:r w:rsidRPr="002F6C4E">
        <w:rPr>
          <w:rFonts w:eastAsiaTheme="minorEastAsia" w:cstheme="minorHAnsi"/>
          <w:b/>
          <w:bCs/>
          <w:color w:val="000000" w:themeColor="text1"/>
          <w:sz w:val="18"/>
          <w:szCs w:val="18"/>
        </w:rPr>
        <w:t>considered</w:t>
      </w:r>
      <w:r w:rsidRPr="002F6C4E">
        <w:rPr>
          <w:rFonts w:cstheme="minorHAnsi"/>
          <w:b/>
          <w:bCs/>
          <w:color w:val="000000" w:themeColor="text1"/>
          <w:sz w:val="18"/>
          <w:szCs w:val="18"/>
        </w:rPr>
        <w:t xml:space="preserve"> to have SEN. </w:t>
      </w:r>
    </w:p>
    <w:p w14:paraId="6A293FD7" w14:textId="1C068E26" w:rsidR="007B00D4" w:rsidRPr="002F6C4E" w:rsidRDefault="008825E2" w:rsidP="00667632">
      <w:pPr>
        <w:rPr>
          <w:rFonts w:cstheme="minorHAnsi"/>
          <w:b/>
          <w:bCs/>
          <w:color w:val="000000" w:themeColor="text1"/>
          <w:sz w:val="18"/>
          <w:szCs w:val="18"/>
        </w:rPr>
      </w:pPr>
      <w:r w:rsidRPr="002F6C4E">
        <w:rPr>
          <w:rFonts w:cstheme="minorHAnsi"/>
          <w:b/>
          <w:bCs/>
          <w:color w:val="000000" w:themeColor="text1"/>
          <w:sz w:val="18"/>
          <w:szCs w:val="18"/>
        </w:rPr>
        <w:t>Under</w:t>
      </w:r>
      <w:r w:rsidR="003651AF" w:rsidRPr="002F6C4E">
        <w:rPr>
          <w:rFonts w:cstheme="minorHAnsi"/>
          <w:b/>
          <w:bCs/>
          <w:color w:val="000000" w:themeColor="text1"/>
          <w:sz w:val="18"/>
          <w:szCs w:val="18"/>
        </w:rPr>
        <w:t xml:space="preserve"> Article 23 and 28 of the UNCRC</w:t>
      </w:r>
      <w:r w:rsidR="00D87A39" w:rsidRPr="002F6C4E">
        <w:rPr>
          <w:rFonts w:cstheme="minorHAnsi"/>
          <w:b/>
          <w:bCs/>
          <w:color w:val="000000" w:themeColor="text1"/>
          <w:sz w:val="18"/>
          <w:szCs w:val="18"/>
        </w:rPr>
        <w:t xml:space="preserve"> 1992</w:t>
      </w:r>
      <w:r w:rsidR="003651AF" w:rsidRPr="002F6C4E">
        <w:rPr>
          <w:rFonts w:cstheme="minorHAnsi"/>
          <w:b/>
          <w:bCs/>
          <w:color w:val="000000" w:themeColor="text1"/>
          <w:sz w:val="18"/>
          <w:szCs w:val="18"/>
        </w:rPr>
        <w:t>, a child with autism has the right to make choices surrounding their education, is entitled to be included in mainstream school, and receive the appropriate support to be able to lead a fulfilling and rewarding life (Children’s Commissioner for Wales, 2020).</w:t>
      </w:r>
      <w:r w:rsidR="007F35F5" w:rsidRPr="002F6C4E">
        <w:rPr>
          <w:rFonts w:cstheme="minorHAnsi"/>
          <w:b/>
          <w:bCs/>
          <w:color w:val="000000" w:themeColor="text1"/>
          <w:sz w:val="18"/>
          <w:szCs w:val="18"/>
        </w:rPr>
        <w:t xml:space="preserve"> </w:t>
      </w:r>
      <w:r w:rsidR="009C1F90" w:rsidRPr="002F6C4E">
        <w:rPr>
          <w:rFonts w:cstheme="minorHAnsi"/>
          <w:b/>
          <w:bCs/>
          <w:color w:val="000000" w:themeColor="text1"/>
          <w:sz w:val="18"/>
          <w:szCs w:val="18"/>
        </w:rPr>
        <w:t xml:space="preserve">In </w:t>
      </w:r>
      <w:r w:rsidR="007E6232" w:rsidRPr="002F6C4E">
        <w:rPr>
          <w:rFonts w:cstheme="minorHAnsi"/>
          <w:b/>
          <w:bCs/>
          <w:color w:val="000000" w:themeColor="text1"/>
          <w:sz w:val="18"/>
          <w:szCs w:val="18"/>
        </w:rPr>
        <w:t>accordance</w:t>
      </w:r>
      <w:r w:rsidR="009C1F90" w:rsidRPr="002F6C4E">
        <w:rPr>
          <w:rFonts w:cstheme="minorHAnsi"/>
          <w:b/>
          <w:bCs/>
          <w:color w:val="000000" w:themeColor="text1"/>
          <w:sz w:val="18"/>
          <w:szCs w:val="18"/>
        </w:rPr>
        <w:t xml:space="preserve"> with these articles, </w:t>
      </w:r>
      <w:r w:rsidR="00667632" w:rsidRPr="002F6C4E">
        <w:rPr>
          <w:rFonts w:cstheme="minorHAnsi"/>
          <w:b/>
          <w:bCs/>
          <w:color w:val="000000" w:themeColor="text1"/>
          <w:sz w:val="18"/>
          <w:szCs w:val="18"/>
        </w:rPr>
        <w:t xml:space="preserve">children with autism are </w:t>
      </w:r>
      <w:r w:rsidR="005C03AF" w:rsidRPr="002F6C4E">
        <w:rPr>
          <w:rFonts w:cstheme="minorHAnsi"/>
          <w:b/>
          <w:bCs/>
          <w:color w:val="000000" w:themeColor="text1"/>
          <w:sz w:val="18"/>
          <w:szCs w:val="18"/>
        </w:rPr>
        <w:t xml:space="preserve">currently </w:t>
      </w:r>
      <w:r w:rsidR="00667632" w:rsidRPr="002F6C4E">
        <w:rPr>
          <w:rFonts w:cstheme="minorHAnsi"/>
          <w:b/>
          <w:bCs/>
          <w:color w:val="000000" w:themeColor="text1"/>
          <w:sz w:val="18"/>
          <w:szCs w:val="18"/>
        </w:rPr>
        <w:t xml:space="preserve">covered under the Education Act 1996, </w:t>
      </w:r>
      <w:r w:rsidR="005C03AF" w:rsidRPr="002F6C4E">
        <w:rPr>
          <w:rFonts w:cstheme="minorHAnsi"/>
          <w:b/>
          <w:bCs/>
          <w:color w:val="000000" w:themeColor="text1"/>
          <w:sz w:val="18"/>
          <w:szCs w:val="18"/>
        </w:rPr>
        <w:t>and</w:t>
      </w:r>
      <w:r w:rsidR="00667632" w:rsidRPr="002F6C4E">
        <w:rPr>
          <w:rFonts w:cstheme="minorHAnsi"/>
          <w:b/>
          <w:bCs/>
          <w:color w:val="000000" w:themeColor="text1"/>
          <w:sz w:val="18"/>
          <w:szCs w:val="18"/>
        </w:rPr>
        <w:t xml:space="preserve"> </w:t>
      </w:r>
      <w:r w:rsidR="00574AED" w:rsidRPr="002F6C4E">
        <w:rPr>
          <w:rFonts w:cstheme="minorHAnsi"/>
          <w:b/>
          <w:bCs/>
          <w:color w:val="000000" w:themeColor="text1"/>
          <w:sz w:val="18"/>
          <w:szCs w:val="18"/>
        </w:rPr>
        <w:t>the</w:t>
      </w:r>
      <w:r w:rsidR="00667632" w:rsidRPr="002F6C4E">
        <w:rPr>
          <w:rFonts w:cstheme="minorHAnsi"/>
          <w:b/>
          <w:bCs/>
          <w:color w:val="000000" w:themeColor="text1"/>
          <w:sz w:val="18"/>
          <w:szCs w:val="18"/>
        </w:rPr>
        <w:t xml:space="preserve"> revised Special Education Needs Code of Practice </w:t>
      </w:r>
      <w:r w:rsidR="00740291" w:rsidRPr="002F6C4E">
        <w:rPr>
          <w:rFonts w:cstheme="minorHAnsi"/>
          <w:b/>
          <w:bCs/>
          <w:color w:val="000000" w:themeColor="text1"/>
          <w:sz w:val="18"/>
          <w:szCs w:val="18"/>
        </w:rPr>
        <w:t xml:space="preserve">(SEN CoP) </w:t>
      </w:r>
      <w:r w:rsidR="00667632" w:rsidRPr="002F6C4E">
        <w:rPr>
          <w:rFonts w:cstheme="minorHAnsi"/>
          <w:b/>
          <w:bCs/>
          <w:color w:val="000000" w:themeColor="text1"/>
          <w:sz w:val="18"/>
          <w:szCs w:val="18"/>
        </w:rPr>
        <w:t xml:space="preserve">for Wales, which came into effect in 2002 to incorporate new rights and responsibilities established </w:t>
      </w:r>
      <w:r w:rsidR="002C5C5A" w:rsidRPr="002F6C4E">
        <w:rPr>
          <w:rFonts w:cstheme="minorHAnsi"/>
          <w:b/>
          <w:bCs/>
          <w:color w:val="000000" w:themeColor="text1"/>
          <w:sz w:val="18"/>
          <w:szCs w:val="18"/>
        </w:rPr>
        <w:t>under</w:t>
      </w:r>
      <w:r w:rsidR="00667632" w:rsidRPr="002F6C4E">
        <w:rPr>
          <w:rFonts w:cstheme="minorHAnsi"/>
          <w:b/>
          <w:bCs/>
          <w:color w:val="000000" w:themeColor="text1"/>
          <w:sz w:val="18"/>
          <w:szCs w:val="18"/>
        </w:rPr>
        <w:t xml:space="preserve"> the SEN and Disability Act 2001</w:t>
      </w:r>
      <w:r w:rsidR="00714327" w:rsidRPr="002F6C4E">
        <w:rPr>
          <w:rFonts w:cstheme="minorHAnsi"/>
          <w:b/>
          <w:bCs/>
          <w:color w:val="000000" w:themeColor="text1"/>
          <w:sz w:val="18"/>
          <w:szCs w:val="18"/>
        </w:rPr>
        <w:t xml:space="preserve"> </w:t>
      </w:r>
      <w:r w:rsidR="005022A1" w:rsidRPr="002F6C4E">
        <w:rPr>
          <w:rFonts w:cstheme="minorHAnsi"/>
          <w:b/>
          <w:bCs/>
          <w:color w:val="000000" w:themeColor="text1"/>
          <w:sz w:val="18"/>
          <w:szCs w:val="18"/>
        </w:rPr>
        <w:t>(WAG, 2014)</w:t>
      </w:r>
      <w:r w:rsidR="00667632" w:rsidRPr="002F6C4E">
        <w:rPr>
          <w:rFonts w:cstheme="minorHAnsi"/>
          <w:b/>
          <w:bCs/>
          <w:color w:val="000000" w:themeColor="text1"/>
          <w:sz w:val="18"/>
          <w:szCs w:val="18"/>
        </w:rPr>
        <w:t xml:space="preserve">. It is the Local Education Authorities (LEA) and school’s </w:t>
      </w:r>
      <w:r w:rsidR="00DC59A1" w:rsidRPr="002F6C4E">
        <w:rPr>
          <w:rFonts w:cstheme="minorHAnsi"/>
          <w:b/>
          <w:bCs/>
          <w:color w:val="000000" w:themeColor="text1"/>
          <w:sz w:val="18"/>
          <w:szCs w:val="18"/>
        </w:rPr>
        <w:t>du</w:t>
      </w:r>
      <w:r w:rsidR="00667632" w:rsidRPr="002F6C4E">
        <w:rPr>
          <w:rFonts w:cstheme="minorHAnsi"/>
          <w:b/>
          <w:bCs/>
          <w:color w:val="000000" w:themeColor="text1"/>
          <w:sz w:val="18"/>
          <w:szCs w:val="18"/>
        </w:rPr>
        <w:t xml:space="preserve">ty along with health, social services, and other agencies to comply with this Code when making decisions surrounding children with SEN. </w:t>
      </w:r>
      <w:r w:rsidR="00A0295D" w:rsidRPr="002F6C4E">
        <w:rPr>
          <w:rFonts w:cstheme="minorHAnsi"/>
          <w:b/>
          <w:bCs/>
          <w:color w:val="000000" w:themeColor="text1"/>
          <w:sz w:val="18"/>
          <w:szCs w:val="18"/>
        </w:rPr>
        <w:t xml:space="preserve">Under the current SEN CoP, </w:t>
      </w:r>
      <w:r w:rsidR="00667632" w:rsidRPr="002F6C4E">
        <w:rPr>
          <w:rFonts w:cstheme="minorHAnsi"/>
          <w:b/>
          <w:bCs/>
          <w:color w:val="000000" w:themeColor="text1"/>
          <w:sz w:val="18"/>
          <w:szCs w:val="18"/>
        </w:rPr>
        <w:t xml:space="preserve">LEA maintained schools are </w:t>
      </w:r>
      <w:r w:rsidR="00AB2F6D" w:rsidRPr="002F6C4E">
        <w:rPr>
          <w:rFonts w:cstheme="minorHAnsi"/>
          <w:b/>
          <w:bCs/>
          <w:color w:val="000000" w:themeColor="text1"/>
          <w:sz w:val="18"/>
          <w:szCs w:val="18"/>
        </w:rPr>
        <w:t>oblig</w:t>
      </w:r>
      <w:r w:rsidR="00667632" w:rsidRPr="002F6C4E">
        <w:rPr>
          <w:rFonts w:cstheme="minorHAnsi"/>
          <w:b/>
          <w:bCs/>
          <w:color w:val="000000" w:themeColor="text1"/>
          <w:sz w:val="18"/>
          <w:szCs w:val="18"/>
        </w:rPr>
        <w:t xml:space="preserve">ed to provide additional support to meet the requirements of children with SEN to enable them to be taught in mainstream environments. To ensure their needs are met early identification </w:t>
      </w:r>
      <w:r w:rsidR="003210D4" w:rsidRPr="002F6C4E">
        <w:rPr>
          <w:rFonts w:cstheme="minorHAnsi"/>
          <w:b/>
          <w:bCs/>
          <w:color w:val="000000" w:themeColor="text1"/>
          <w:sz w:val="18"/>
          <w:szCs w:val="18"/>
        </w:rPr>
        <w:t>i</w:t>
      </w:r>
      <w:r w:rsidR="00667632" w:rsidRPr="002F6C4E">
        <w:rPr>
          <w:rFonts w:cstheme="minorHAnsi"/>
          <w:b/>
          <w:bCs/>
          <w:color w:val="000000" w:themeColor="text1"/>
          <w:sz w:val="18"/>
          <w:szCs w:val="18"/>
        </w:rPr>
        <w:t>s</w:t>
      </w:r>
      <w:r w:rsidR="003210D4" w:rsidRPr="002F6C4E">
        <w:rPr>
          <w:rFonts w:cstheme="minorHAnsi"/>
          <w:b/>
          <w:bCs/>
          <w:color w:val="000000" w:themeColor="text1"/>
          <w:sz w:val="18"/>
          <w:szCs w:val="18"/>
        </w:rPr>
        <w:t xml:space="preserve"> </w:t>
      </w:r>
      <w:r w:rsidR="00925EBD" w:rsidRPr="002F6C4E">
        <w:rPr>
          <w:rFonts w:cstheme="minorHAnsi"/>
          <w:b/>
          <w:bCs/>
          <w:color w:val="000000" w:themeColor="text1"/>
          <w:sz w:val="18"/>
          <w:szCs w:val="18"/>
        </w:rPr>
        <w:t>essential</w:t>
      </w:r>
      <w:r w:rsidR="00667632" w:rsidRPr="002F6C4E">
        <w:rPr>
          <w:rFonts w:cstheme="minorHAnsi"/>
          <w:b/>
          <w:bCs/>
          <w:color w:val="000000" w:themeColor="text1"/>
          <w:sz w:val="18"/>
          <w:szCs w:val="18"/>
        </w:rPr>
        <w:t xml:space="preserve"> and should include the child’s </w:t>
      </w:r>
      <w:r w:rsidR="00FA4510" w:rsidRPr="002F6C4E">
        <w:rPr>
          <w:rFonts w:cstheme="minorHAnsi"/>
          <w:b/>
          <w:bCs/>
          <w:color w:val="000000" w:themeColor="text1"/>
          <w:sz w:val="18"/>
          <w:szCs w:val="18"/>
        </w:rPr>
        <w:t xml:space="preserve">view point and </w:t>
      </w:r>
      <w:r w:rsidR="00667632" w:rsidRPr="002F6C4E">
        <w:rPr>
          <w:rFonts w:cstheme="minorHAnsi"/>
          <w:b/>
          <w:bCs/>
          <w:color w:val="000000" w:themeColor="text1"/>
          <w:sz w:val="18"/>
          <w:szCs w:val="18"/>
        </w:rPr>
        <w:t>vision and access to a suitable, comprehensive, intelligence and understanding related curriculum. The parent’s role is crucial for identifying their child’s specific needs</w:t>
      </w:r>
      <w:r w:rsidR="00845A2C" w:rsidRPr="002F6C4E">
        <w:rPr>
          <w:rFonts w:cstheme="minorHAnsi"/>
          <w:b/>
          <w:bCs/>
          <w:color w:val="000000" w:themeColor="text1"/>
          <w:sz w:val="18"/>
          <w:szCs w:val="18"/>
        </w:rPr>
        <w:t xml:space="preserve"> as they </w:t>
      </w:r>
      <w:r w:rsidR="006F6C8C" w:rsidRPr="002F6C4E">
        <w:rPr>
          <w:rFonts w:cstheme="minorHAnsi"/>
          <w:b/>
          <w:bCs/>
          <w:color w:val="000000" w:themeColor="text1"/>
          <w:sz w:val="18"/>
          <w:szCs w:val="18"/>
        </w:rPr>
        <w:t xml:space="preserve">are more knowledgeable </w:t>
      </w:r>
      <w:r w:rsidR="0004443F" w:rsidRPr="002F6C4E">
        <w:rPr>
          <w:rFonts w:cstheme="minorHAnsi"/>
          <w:b/>
          <w:bCs/>
          <w:color w:val="000000" w:themeColor="text1"/>
          <w:sz w:val="18"/>
          <w:szCs w:val="18"/>
        </w:rPr>
        <w:t xml:space="preserve">than anyone from a </w:t>
      </w:r>
      <w:r w:rsidR="00FF040B" w:rsidRPr="002F6C4E">
        <w:rPr>
          <w:rFonts w:cstheme="minorHAnsi"/>
          <w:b/>
          <w:bCs/>
          <w:color w:val="000000" w:themeColor="text1"/>
          <w:sz w:val="18"/>
          <w:szCs w:val="18"/>
        </w:rPr>
        <w:t xml:space="preserve">social, </w:t>
      </w:r>
      <w:r w:rsidR="00681A2B" w:rsidRPr="002F6C4E">
        <w:rPr>
          <w:rFonts w:cstheme="minorHAnsi"/>
          <w:b/>
          <w:bCs/>
          <w:color w:val="000000" w:themeColor="text1"/>
          <w:sz w:val="18"/>
          <w:szCs w:val="18"/>
        </w:rPr>
        <w:t>developmental,</w:t>
      </w:r>
      <w:r w:rsidR="00FF040B" w:rsidRPr="002F6C4E">
        <w:rPr>
          <w:rFonts w:cstheme="minorHAnsi"/>
          <w:b/>
          <w:bCs/>
          <w:color w:val="000000" w:themeColor="text1"/>
          <w:sz w:val="18"/>
          <w:szCs w:val="18"/>
        </w:rPr>
        <w:t xml:space="preserve"> and physical </w:t>
      </w:r>
      <w:r w:rsidR="00AA7E63" w:rsidRPr="002F6C4E">
        <w:rPr>
          <w:rFonts w:cstheme="minorHAnsi"/>
          <w:b/>
          <w:bCs/>
          <w:color w:val="000000" w:themeColor="text1"/>
          <w:sz w:val="18"/>
          <w:szCs w:val="18"/>
        </w:rPr>
        <w:t>vantage point</w:t>
      </w:r>
      <w:r w:rsidR="00667632" w:rsidRPr="002F6C4E">
        <w:rPr>
          <w:rFonts w:cstheme="minorHAnsi"/>
          <w:b/>
          <w:bCs/>
          <w:color w:val="000000" w:themeColor="text1"/>
          <w:sz w:val="18"/>
          <w:szCs w:val="18"/>
        </w:rPr>
        <w:t xml:space="preserve">. Intervention strategies </w:t>
      </w:r>
      <w:r w:rsidR="00C33954" w:rsidRPr="002F6C4E">
        <w:rPr>
          <w:rFonts w:cstheme="minorHAnsi"/>
          <w:b/>
          <w:bCs/>
          <w:color w:val="000000" w:themeColor="text1"/>
          <w:sz w:val="18"/>
          <w:szCs w:val="18"/>
        </w:rPr>
        <w:t>must</w:t>
      </w:r>
      <w:r w:rsidR="00667632" w:rsidRPr="002F6C4E">
        <w:rPr>
          <w:rFonts w:cstheme="minorHAnsi"/>
          <w:b/>
          <w:bCs/>
          <w:color w:val="000000" w:themeColor="text1"/>
          <w:sz w:val="18"/>
          <w:szCs w:val="18"/>
        </w:rPr>
        <w:t xml:space="preserve"> contain realistic time limited targets that can be easily monitored and recorded so progress can be reviewed and adapted accordingly. </w:t>
      </w:r>
    </w:p>
    <w:p w14:paraId="777AD7A5" w14:textId="3E926428" w:rsidR="00667632" w:rsidRPr="002F6C4E" w:rsidRDefault="00667632" w:rsidP="00667632">
      <w:pPr>
        <w:rPr>
          <w:rFonts w:cstheme="minorHAnsi"/>
          <w:b/>
          <w:bCs/>
          <w:color w:val="000000" w:themeColor="text1"/>
          <w:sz w:val="18"/>
          <w:szCs w:val="18"/>
        </w:rPr>
      </w:pPr>
      <w:r w:rsidRPr="002F6C4E">
        <w:rPr>
          <w:rFonts w:cstheme="minorHAnsi"/>
          <w:b/>
          <w:bCs/>
          <w:color w:val="000000" w:themeColor="text1"/>
          <w:sz w:val="18"/>
          <w:szCs w:val="18"/>
        </w:rPr>
        <w:t>Key changes incorporated more vigorous rights for SEN children</w:t>
      </w:r>
      <w:r w:rsidR="00B86A9D"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with new and enhanced roles and responsibilities for LEAs, governing bodies, head teachers and SENCOs. School Action (SA), School Action Plus (SAP) and Statements were introduced to replace the </w:t>
      </w:r>
      <w:r w:rsidR="005E222D" w:rsidRPr="002F6C4E">
        <w:rPr>
          <w:rFonts w:cstheme="minorHAnsi"/>
          <w:b/>
          <w:bCs/>
          <w:color w:val="000000" w:themeColor="text1"/>
          <w:sz w:val="18"/>
          <w:szCs w:val="18"/>
        </w:rPr>
        <w:t>five-stage</w:t>
      </w:r>
      <w:r w:rsidRPr="002F6C4E">
        <w:rPr>
          <w:rFonts w:cstheme="minorHAnsi"/>
          <w:b/>
          <w:bCs/>
          <w:color w:val="000000" w:themeColor="text1"/>
          <w:sz w:val="18"/>
          <w:szCs w:val="18"/>
        </w:rPr>
        <w:t xml:space="preserve"> model. LEAs </w:t>
      </w:r>
      <w:r w:rsidR="00057F04" w:rsidRPr="002F6C4E">
        <w:rPr>
          <w:rFonts w:cstheme="minorHAnsi"/>
          <w:b/>
          <w:bCs/>
          <w:color w:val="000000" w:themeColor="text1"/>
          <w:sz w:val="18"/>
          <w:szCs w:val="18"/>
        </w:rPr>
        <w:t>were required</w:t>
      </w:r>
      <w:r w:rsidR="002D000E" w:rsidRPr="002F6C4E">
        <w:rPr>
          <w:rFonts w:cstheme="minorHAnsi"/>
          <w:b/>
          <w:bCs/>
          <w:color w:val="000000" w:themeColor="text1"/>
          <w:sz w:val="18"/>
          <w:szCs w:val="18"/>
        </w:rPr>
        <w:t xml:space="preserve"> to</w:t>
      </w:r>
      <w:r w:rsidRPr="002F6C4E">
        <w:rPr>
          <w:rFonts w:cstheme="minorHAnsi"/>
          <w:b/>
          <w:bCs/>
          <w:color w:val="000000" w:themeColor="text1"/>
          <w:sz w:val="18"/>
          <w:szCs w:val="18"/>
        </w:rPr>
        <w:t xml:space="preserve"> consult with schools and partners before publishing their local SEN policies, objectives and audit reports and publicise additional services such as the LEA Parent Partnership Scheme to offer support and information; and guidance on how to resolve disputes. </w:t>
      </w:r>
      <w:r w:rsidR="002D000E" w:rsidRPr="002F6C4E">
        <w:rPr>
          <w:rFonts w:cstheme="minorHAnsi"/>
          <w:b/>
          <w:bCs/>
          <w:color w:val="000000" w:themeColor="text1"/>
          <w:sz w:val="18"/>
          <w:szCs w:val="18"/>
        </w:rPr>
        <w:t>A</w:t>
      </w:r>
      <w:r w:rsidRPr="002F6C4E">
        <w:rPr>
          <w:rFonts w:cstheme="minorHAnsi"/>
          <w:b/>
          <w:bCs/>
          <w:color w:val="000000" w:themeColor="text1"/>
          <w:sz w:val="18"/>
          <w:szCs w:val="18"/>
        </w:rPr>
        <w:t>ll children were entitled to a high standard of education from experienced, qualified staff in mainstream environments</w:t>
      </w:r>
      <w:r w:rsidR="00532244">
        <w:rPr>
          <w:rFonts w:cstheme="minorHAnsi"/>
          <w:b/>
          <w:bCs/>
          <w:color w:val="000000" w:themeColor="text1"/>
          <w:sz w:val="18"/>
          <w:szCs w:val="18"/>
        </w:rPr>
        <w:t>,</w:t>
      </w:r>
      <w:r w:rsidRPr="002F6C4E">
        <w:rPr>
          <w:rFonts w:cstheme="minorHAnsi"/>
          <w:b/>
          <w:bCs/>
          <w:color w:val="000000" w:themeColor="text1"/>
          <w:sz w:val="18"/>
          <w:szCs w:val="18"/>
        </w:rPr>
        <w:t xml:space="preserve"> disabled pupils </w:t>
      </w:r>
      <w:r w:rsidR="00B74371" w:rsidRPr="002F6C4E">
        <w:rPr>
          <w:rFonts w:cstheme="minorHAnsi"/>
          <w:b/>
          <w:bCs/>
          <w:color w:val="000000" w:themeColor="text1"/>
          <w:sz w:val="18"/>
          <w:szCs w:val="18"/>
        </w:rPr>
        <w:t>can</w:t>
      </w:r>
      <w:r w:rsidRPr="002F6C4E">
        <w:rPr>
          <w:rFonts w:cstheme="minorHAnsi"/>
          <w:b/>
          <w:bCs/>
          <w:color w:val="000000" w:themeColor="text1"/>
          <w:sz w:val="18"/>
          <w:szCs w:val="18"/>
        </w:rPr>
        <w:t>not be discriminated against and parents should be involved in all stages of decision making.</w:t>
      </w:r>
    </w:p>
    <w:p w14:paraId="6CE9CB60" w14:textId="07A07F98" w:rsidR="00676F10" w:rsidRPr="002F6C4E" w:rsidRDefault="00676F10" w:rsidP="00676F10">
      <w:pPr>
        <w:rPr>
          <w:rFonts w:cstheme="minorHAnsi"/>
          <w:b/>
          <w:bCs/>
          <w:color w:val="000000" w:themeColor="text1"/>
          <w:sz w:val="18"/>
          <w:szCs w:val="18"/>
        </w:rPr>
      </w:pPr>
      <w:r w:rsidRPr="002F6C4E">
        <w:rPr>
          <w:rFonts w:cstheme="minorHAnsi"/>
          <w:b/>
          <w:bCs/>
          <w:color w:val="000000" w:themeColor="text1"/>
          <w:sz w:val="18"/>
          <w:szCs w:val="18"/>
        </w:rPr>
        <w:t>Despite all these recommendations, the Welsh Assembly has been investigating ways to amend th</w:t>
      </w:r>
      <w:r w:rsidR="00C30A18" w:rsidRPr="002F6C4E">
        <w:rPr>
          <w:rFonts w:cstheme="minorHAnsi"/>
          <w:b/>
          <w:bCs/>
          <w:color w:val="000000" w:themeColor="text1"/>
          <w:sz w:val="18"/>
          <w:szCs w:val="18"/>
        </w:rPr>
        <w:t xml:space="preserve">is </w:t>
      </w:r>
      <w:r w:rsidRPr="002F6C4E">
        <w:rPr>
          <w:rFonts w:cstheme="minorHAnsi"/>
          <w:b/>
          <w:bCs/>
          <w:color w:val="000000" w:themeColor="text1"/>
          <w:sz w:val="18"/>
          <w:szCs w:val="18"/>
        </w:rPr>
        <w:t xml:space="preserve">SEN system since 2005 as it was found to be too ambiguous and lacking in accountability. Further investigations carried out by Estyn, the Wales Audit Office and National Assembly’s former Education, Lifelong Learning and Skills Committee found </w:t>
      </w:r>
      <w:r w:rsidR="00C30A18" w:rsidRPr="002F6C4E">
        <w:rPr>
          <w:rFonts w:cstheme="minorHAnsi"/>
          <w:b/>
          <w:bCs/>
          <w:color w:val="000000" w:themeColor="text1"/>
          <w:sz w:val="18"/>
          <w:szCs w:val="18"/>
        </w:rPr>
        <w:t>the</w:t>
      </w:r>
      <w:r w:rsidRPr="002F6C4E">
        <w:rPr>
          <w:rFonts w:cstheme="minorHAnsi"/>
          <w:b/>
          <w:bCs/>
          <w:color w:val="000000" w:themeColor="text1"/>
          <w:sz w:val="18"/>
          <w:szCs w:val="18"/>
        </w:rPr>
        <w:t xml:space="preserve"> legislation to be too confusing, hostile, and no</w:t>
      </w:r>
      <w:r w:rsidR="00136A72" w:rsidRPr="002F6C4E">
        <w:rPr>
          <w:rFonts w:cstheme="minorHAnsi"/>
          <w:b/>
          <w:bCs/>
          <w:color w:val="000000" w:themeColor="text1"/>
          <w:sz w:val="18"/>
          <w:szCs w:val="18"/>
        </w:rPr>
        <w:t>t</w:t>
      </w:r>
      <w:r w:rsidRPr="002F6C4E">
        <w:rPr>
          <w:rFonts w:cstheme="minorHAnsi"/>
          <w:b/>
          <w:bCs/>
          <w:color w:val="000000" w:themeColor="text1"/>
          <w:sz w:val="18"/>
          <w:szCs w:val="18"/>
        </w:rPr>
        <w:t xml:space="preserve"> fit for purpose</w:t>
      </w:r>
      <w:r w:rsidR="00D823C7" w:rsidRPr="002F6C4E">
        <w:rPr>
          <w:rFonts w:cstheme="minorHAnsi"/>
          <w:b/>
          <w:bCs/>
          <w:color w:val="000000" w:themeColor="text1"/>
          <w:sz w:val="18"/>
          <w:szCs w:val="18"/>
        </w:rPr>
        <w:t>;</w:t>
      </w:r>
      <w:r w:rsidRPr="002F6C4E">
        <w:rPr>
          <w:rFonts w:cstheme="minorHAnsi"/>
          <w:b/>
          <w:bCs/>
          <w:color w:val="000000" w:themeColor="text1"/>
          <w:sz w:val="18"/>
          <w:szCs w:val="18"/>
        </w:rPr>
        <w:t xml:space="preserve"> </w:t>
      </w:r>
      <w:r w:rsidR="007261CD" w:rsidRPr="002F6C4E">
        <w:rPr>
          <w:rFonts w:cstheme="minorHAnsi"/>
          <w:b/>
          <w:bCs/>
          <w:color w:val="000000" w:themeColor="text1"/>
          <w:sz w:val="18"/>
          <w:szCs w:val="18"/>
        </w:rPr>
        <w:t>and</w:t>
      </w:r>
      <w:r w:rsidRPr="002F6C4E">
        <w:rPr>
          <w:rFonts w:cstheme="minorHAnsi"/>
          <w:b/>
          <w:bCs/>
          <w:color w:val="000000" w:themeColor="text1"/>
          <w:sz w:val="18"/>
          <w:szCs w:val="18"/>
        </w:rPr>
        <w:t xml:space="preserve"> the assessment process inadequate, expensive, and not child centred. Parent have had to challenge every step because information is too difficult to </w:t>
      </w:r>
      <w:r w:rsidR="00461E23" w:rsidRPr="002F6C4E">
        <w:rPr>
          <w:rFonts w:cstheme="minorHAnsi"/>
          <w:b/>
          <w:bCs/>
          <w:color w:val="000000" w:themeColor="text1"/>
          <w:sz w:val="18"/>
          <w:szCs w:val="18"/>
        </w:rPr>
        <w:t>comprehen</w:t>
      </w:r>
      <w:r w:rsidRPr="002F6C4E">
        <w:rPr>
          <w:rFonts w:cstheme="minorHAnsi"/>
          <w:b/>
          <w:bCs/>
          <w:color w:val="000000" w:themeColor="text1"/>
          <w:sz w:val="18"/>
          <w:szCs w:val="18"/>
        </w:rPr>
        <w:t>d and not easily accessible, just to receive the essential support their children are entitle</w:t>
      </w:r>
      <w:r w:rsidR="00852555" w:rsidRPr="002F6C4E">
        <w:rPr>
          <w:rFonts w:cstheme="minorHAnsi"/>
          <w:b/>
          <w:bCs/>
          <w:color w:val="000000" w:themeColor="text1"/>
          <w:sz w:val="18"/>
          <w:szCs w:val="18"/>
        </w:rPr>
        <w:t>d</w:t>
      </w:r>
      <w:r w:rsidRPr="002F6C4E">
        <w:rPr>
          <w:rFonts w:cstheme="minorHAnsi"/>
          <w:b/>
          <w:bCs/>
          <w:color w:val="000000" w:themeColor="text1"/>
          <w:sz w:val="18"/>
          <w:szCs w:val="18"/>
        </w:rPr>
        <w:t xml:space="preserve"> to</w:t>
      </w:r>
      <w:r w:rsidR="000A3946" w:rsidRPr="002F6C4E">
        <w:rPr>
          <w:rFonts w:cstheme="minorHAnsi"/>
          <w:b/>
          <w:bCs/>
          <w:color w:val="000000" w:themeColor="text1"/>
          <w:sz w:val="18"/>
          <w:szCs w:val="18"/>
        </w:rPr>
        <w:t xml:space="preserve"> (Estyn, 2019)</w:t>
      </w:r>
      <w:r w:rsidRPr="002F6C4E">
        <w:rPr>
          <w:rFonts w:cstheme="minorHAnsi"/>
          <w:b/>
          <w:bCs/>
          <w:color w:val="000000" w:themeColor="text1"/>
          <w:sz w:val="18"/>
          <w:szCs w:val="18"/>
        </w:rPr>
        <w:t xml:space="preserve">. </w:t>
      </w:r>
    </w:p>
    <w:p w14:paraId="3E5CF978" w14:textId="3525E973" w:rsidR="00A90452" w:rsidRPr="002F6C4E" w:rsidRDefault="000647CE" w:rsidP="00A90452">
      <w:pPr>
        <w:rPr>
          <w:rFonts w:cstheme="minorHAnsi"/>
          <w:b/>
          <w:bCs/>
          <w:color w:val="000000" w:themeColor="text1"/>
          <w:sz w:val="18"/>
          <w:szCs w:val="18"/>
        </w:rPr>
      </w:pPr>
      <w:r w:rsidRPr="002F6C4E">
        <w:rPr>
          <w:rFonts w:cstheme="minorHAnsi"/>
          <w:b/>
          <w:bCs/>
          <w:color w:val="000000" w:themeColor="text1"/>
          <w:sz w:val="18"/>
          <w:szCs w:val="18"/>
        </w:rPr>
        <w:t xml:space="preserve">The twenty-first century has seen the amalgamation of numerous pieces of </w:t>
      </w:r>
      <w:r w:rsidR="00852555" w:rsidRPr="002F6C4E">
        <w:rPr>
          <w:rFonts w:cstheme="minorHAnsi"/>
          <w:b/>
          <w:bCs/>
          <w:color w:val="000000" w:themeColor="text1"/>
          <w:sz w:val="18"/>
          <w:szCs w:val="18"/>
        </w:rPr>
        <w:t xml:space="preserve">historical </w:t>
      </w:r>
      <w:r w:rsidRPr="002F6C4E">
        <w:rPr>
          <w:rFonts w:cstheme="minorHAnsi"/>
          <w:b/>
          <w:bCs/>
          <w:color w:val="000000" w:themeColor="text1"/>
          <w:sz w:val="18"/>
          <w:szCs w:val="18"/>
        </w:rPr>
        <w:t xml:space="preserve">legislation to protect individual’s rights in a fairer, more equitable society. </w:t>
      </w:r>
      <w:r w:rsidRPr="002F6C4E">
        <w:rPr>
          <w:rFonts w:cstheme="minorHAnsi"/>
          <w:b/>
          <w:bCs/>
          <w:color w:val="000000" w:themeColor="text1"/>
          <w:sz w:val="18"/>
          <w:szCs w:val="18"/>
          <w:lang w:val="en-US"/>
        </w:rPr>
        <w:t xml:space="preserve">The Equality Act 2010 </w:t>
      </w:r>
      <w:r w:rsidR="0042639B" w:rsidRPr="002F6C4E">
        <w:rPr>
          <w:rFonts w:cstheme="minorHAnsi"/>
          <w:b/>
          <w:bCs/>
          <w:color w:val="000000" w:themeColor="text1"/>
          <w:sz w:val="18"/>
          <w:szCs w:val="18"/>
          <w:lang w:val="en-US"/>
        </w:rPr>
        <w:t xml:space="preserve">as it is known, </w:t>
      </w:r>
      <w:r w:rsidRPr="002F6C4E">
        <w:rPr>
          <w:rFonts w:cstheme="minorHAnsi"/>
          <w:b/>
          <w:bCs/>
          <w:color w:val="000000" w:themeColor="text1"/>
          <w:sz w:val="18"/>
          <w:szCs w:val="18"/>
          <w:lang w:val="en-US"/>
        </w:rPr>
        <w:t>recognises Autistic Spectrum Disorder (ASD) as a disability</w:t>
      </w:r>
      <w:r w:rsidR="004F3CB0" w:rsidRPr="002F6C4E">
        <w:rPr>
          <w:rFonts w:cstheme="minorHAnsi"/>
          <w:b/>
          <w:bCs/>
          <w:color w:val="000000" w:themeColor="text1"/>
          <w:sz w:val="18"/>
          <w:szCs w:val="18"/>
          <w:lang w:val="en-US"/>
        </w:rPr>
        <w:t xml:space="preserve"> (Equality </w:t>
      </w:r>
      <w:r w:rsidR="004F3CB0" w:rsidRPr="002F6C4E">
        <w:rPr>
          <w:rFonts w:cstheme="minorHAnsi"/>
          <w:b/>
          <w:bCs/>
          <w:color w:val="000000" w:themeColor="text1"/>
          <w:sz w:val="18"/>
          <w:szCs w:val="18"/>
        </w:rPr>
        <w:t>and Human Rights Commission</w:t>
      </w:r>
      <w:r w:rsidR="004F3CB0" w:rsidRPr="002F6C4E">
        <w:rPr>
          <w:rFonts w:cstheme="minorHAnsi"/>
          <w:b/>
          <w:bCs/>
          <w:color w:val="000000" w:themeColor="text1"/>
          <w:sz w:val="18"/>
          <w:szCs w:val="18"/>
        </w:rPr>
        <w:t xml:space="preserve">, </w:t>
      </w:r>
      <w:r w:rsidR="004F3CB0" w:rsidRPr="002F6C4E">
        <w:rPr>
          <w:rFonts w:cstheme="minorHAnsi"/>
          <w:b/>
          <w:bCs/>
          <w:color w:val="000000" w:themeColor="text1"/>
          <w:sz w:val="18"/>
          <w:szCs w:val="18"/>
        </w:rPr>
        <w:t>2019</w:t>
      </w:r>
      <w:r w:rsidR="004F3CB0" w:rsidRPr="002F6C4E">
        <w:rPr>
          <w:rFonts w:cstheme="minorHAnsi"/>
          <w:b/>
          <w:bCs/>
          <w:color w:val="000000" w:themeColor="text1"/>
          <w:sz w:val="18"/>
          <w:szCs w:val="18"/>
        </w:rPr>
        <w:t>)</w:t>
      </w:r>
      <w:r w:rsidR="00BD04CF" w:rsidRPr="002F6C4E">
        <w:rPr>
          <w:rFonts w:cstheme="minorHAnsi"/>
          <w:b/>
          <w:bCs/>
          <w:color w:val="000000" w:themeColor="text1"/>
          <w:sz w:val="18"/>
          <w:szCs w:val="18"/>
          <w:lang w:val="en-US"/>
        </w:rPr>
        <w:t xml:space="preserve">, which affects </w:t>
      </w:r>
      <w:r w:rsidRPr="002F6C4E">
        <w:rPr>
          <w:rFonts w:cstheme="minorHAnsi"/>
          <w:b/>
          <w:bCs/>
          <w:color w:val="000000" w:themeColor="text1"/>
          <w:sz w:val="18"/>
          <w:szCs w:val="18"/>
        </w:rPr>
        <w:t>approximately 1 in 68 primary school children</w:t>
      </w:r>
      <w:r w:rsidR="009D7E06" w:rsidRPr="002F6C4E">
        <w:rPr>
          <w:rFonts w:cstheme="minorHAnsi"/>
          <w:b/>
          <w:bCs/>
          <w:color w:val="000000" w:themeColor="text1"/>
          <w:sz w:val="18"/>
          <w:szCs w:val="18"/>
        </w:rPr>
        <w:t xml:space="preserve">. </w:t>
      </w:r>
      <w:r w:rsidR="00124AC3" w:rsidRPr="002F6C4E">
        <w:rPr>
          <w:rFonts w:cstheme="minorHAnsi"/>
          <w:b/>
          <w:bCs/>
          <w:color w:val="000000" w:themeColor="text1"/>
          <w:sz w:val="18"/>
          <w:szCs w:val="18"/>
        </w:rPr>
        <w:t xml:space="preserve">In England and </w:t>
      </w:r>
      <w:r w:rsidR="00A156E7" w:rsidRPr="002F6C4E">
        <w:rPr>
          <w:rFonts w:cstheme="minorHAnsi"/>
          <w:b/>
          <w:bCs/>
          <w:color w:val="000000" w:themeColor="text1"/>
          <w:sz w:val="18"/>
          <w:szCs w:val="18"/>
        </w:rPr>
        <w:t>Wales,</w:t>
      </w:r>
      <w:r w:rsidR="00124AC3" w:rsidRPr="002F6C4E">
        <w:rPr>
          <w:rFonts w:cstheme="minorHAnsi"/>
          <w:b/>
          <w:bCs/>
          <w:color w:val="000000" w:themeColor="text1"/>
          <w:sz w:val="18"/>
          <w:szCs w:val="18"/>
        </w:rPr>
        <w:t xml:space="preserve"> </w:t>
      </w:r>
      <w:r w:rsidR="00D02EC6" w:rsidRPr="002F6C4E">
        <w:rPr>
          <w:rFonts w:cstheme="minorHAnsi"/>
          <w:b/>
          <w:bCs/>
          <w:color w:val="000000" w:themeColor="text1"/>
          <w:sz w:val="18"/>
          <w:szCs w:val="18"/>
        </w:rPr>
        <w:t xml:space="preserve">it is against the law </w:t>
      </w:r>
      <w:r w:rsidR="009D7E06" w:rsidRPr="002F6C4E">
        <w:rPr>
          <w:rFonts w:cstheme="minorHAnsi"/>
          <w:b/>
          <w:bCs/>
          <w:color w:val="000000" w:themeColor="text1"/>
          <w:sz w:val="18"/>
          <w:szCs w:val="18"/>
        </w:rPr>
        <w:t>to discriminate against the</w:t>
      </w:r>
      <w:r w:rsidR="00124AC3" w:rsidRPr="002F6C4E">
        <w:rPr>
          <w:rFonts w:cstheme="minorHAnsi"/>
          <w:b/>
          <w:bCs/>
          <w:color w:val="000000" w:themeColor="text1"/>
          <w:sz w:val="18"/>
          <w:szCs w:val="18"/>
        </w:rPr>
        <w:t>se children</w:t>
      </w:r>
      <w:r w:rsidR="00076949" w:rsidRPr="002F6C4E">
        <w:rPr>
          <w:rFonts w:cstheme="minorHAnsi"/>
          <w:b/>
          <w:bCs/>
          <w:color w:val="000000" w:themeColor="text1"/>
          <w:sz w:val="18"/>
          <w:szCs w:val="18"/>
        </w:rPr>
        <w:t xml:space="preserve"> in education</w:t>
      </w:r>
      <w:r w:rsidR="00C266CE" w:rsidRPr="002F6C4E">
        <w:rPr>
          <w:rFonts w:cstheme="minorHAnsi"/>
          <w:b/>
          <w:bCs/>
          <w:color w:val="000000" w:themeColor="text1"/>
          <w:sz w:val="18"/>
          <w:szCs w:val="18"/>
        </w:rPr>
        <w:t xml:space="preserve"> (</w:t>
      </w:r>
      <w:r w:rsidR="00BD04CF" w:rsidRPr="002F6C4E">
        <w:rPr>
          <w:rFonts w:cstheme="minorHAnsi"/>
          <w:b/>
          <w:bCs/>
          <w:color w:val="000000" w:themeColor="text1"/>
          <w:sz w:val="18"/>
          <w:szCs w:val="18"/>
        </w:rPr>
        <w:t>Estyn 2019)</w:t>
      </w:r>
      <w:r w:rsidR="00C266CE" w:rsidRPr="002F6C4E">
        <w:rPr>
          <w:rFonts w:cstheme="minorHAnsi"/>
          <w:b/>
          <w:bCs/>
          <w:color w:val="000000" w:themeColor="text1"/>
          <w:sz w:val="18"/>
          <w:szCs w:val="18"/>
        </w:rPr>
        <w:t>.</w:t>
      </w:r>
      <w:r w:rsidR="00F652F2" w:rsidRPr="002F6C4E">
        <w:rPr>
          <w:rFonts w:cstheme="minorHAnsi"/>
          <w:b/>
          <w:bCs/>
          <w:color w:val="000000" w:themeColor="text1"/>
          <w:sz w:val="18"/>
          <w:szCs w:val="18"/>
        </w:rPr>
        <w:t xml:space="preserve"> </w:t>
      </w:r>
      <w:r w:rsidR="00F652F2" w:rsidRPr="002F6C4E">
        <w:rPr>
          <w:rFonts w:eastAsia="Times New Roman" w:cstheme="minorHAnsi"/>
          <w:b/>
          <w:bCs/>
          <w:color w:val="000000" w:themeColor="text1"/>
          <w:sz w:val="18"/>
          <w:szCs w:val="18"/>
          <w:lang w:eastAsia="en-GB"/>
        </w:rPr>
        <w:t xml:space="preserve">At </w:t>
      </w:r>
      <w:r w:rsidR="00F652F2" w:rsidRPr="002F6C4E">
        <w:rPr>
          <w:rFonts w:eastAsia="Times New Roman" w:cstheme="minorHAnsi"/>
          <w:b/>
          <w:bCs/>
          <w:color w:val="000000" w:themeColor="text1"/>
          <w:sz w:val="18"/>
          <w:szCs w:val="18"/>
          <w:lang w:eastAsia="en-GB"/>
        </w:rPr>
        <w:lastRenderedPageBreak/>
        <w:t xml:space="preserve">present </w:t>
      </w:r>
      <w:r w:rsidR="008071B6" w:rsidRPr="002F6C4E">
        <w:rPr>
          <w:rFonts w:eastAsia="Times New Roman" w:cstheme="minorHAnsi"/>
          <w:b/>
          <w:bCs/>
          <w:color w:val="000000" w:themeColor="text1"/>
          <w:sz w:val="18"/>
          <w:szCs w:val="18"/>
          <w:lang w:eastAsia="en-GB"/>
        </w:rPr>
        <w:t>mainstream schools</w:t>
      </w:r>
      <w:r w:rsidR="00882653" w:rsidRPr="002F6C4E">
        <w:rPr>
          <w:rFonts w:eastAsia="Times New Roman" w:cstheme="minorHAnsi"/>
          <w:b/>
          <w:bCs/>
          <w:color w:val="000000" w:themeColor="text1"/>
          <w:sz w:val="18"/>
          <w:szCs w:val="18"/>
          <w:lang w:eastAsia="en-GB"/>
        </w:rPr>
        <w:t xml:space="preserve"> </w:t>
      </w:r>
      <w:r w:rsidR="00FD22F4" w:rsidRPr="002F6C4E">
        <w:rPr>
          <w:rFonts w:eastAsia="Times New Roman" w:cstheme="minorHAnsi"/>
          <w:b/>
          <w:bCs/>
          <w:color w:val="000000" w:themeColor="text1"/>
          <w:sz w:val="18"/>
          <w:szCs w:val="18"/>
          <w:lang w:eastAsia="en-GB"/>
        </w:rPr>
        <w:t xml:space="preserve">either </w:t>
      </w:r>
      <w:r w:rsidR="00882653" w:rsidRPr="002F6C4E">
        <w:rPr>
          <w:rFonts w:eastAsia="Times New Roman" w:cstheme="minorHAnsi"/>
          <w:b/>
          <w:bCs/>
          <w:color w:val="000000" w:themeColor="text1"/>
          <w:sz w:val="18"/>
          <w:szCs w:val="18"/>
          <w:lang w:eastAsia="en-GB"/>
        </w:rPr>
        <w:t>provide</w:t>
      </w:r>
      <w:r w:rsidR="006D35D6" w:rsidRPr="002F6C4E">
        <w:rPr>
          <w:rFonts w:eastAsia="Times New Roman" w:cstheme="minorHAnsi"/>
          <w:b/>
          <w:bCs/>
          <w:color w:val="000000" w:themeColor="text1"/>
          <w:sz w:val="18"/>
          <w:szCs w:val="18"/>
          <w:lang w:eastAsia="en-GB"/>
        </w:rPr>
        <w:t xml:space="preserve"> extra support for an agreed number of hours </w:t>
      </w:r>
      <w:r w:rsidR="00FD22F4" w:rsidRPr="002F6C4E">
        <w:rPr>
          <w:rFonts w:eastAsia="Times New Roman" w:cstheme="minorHAnsi"/>
          <w:b/>
          <w:bCs/>
          <w:color w:val="000000" w:themeColor="text1"/>
          <w:sz w:val="18"/>
          <w:szCs w:val="18"/>
          <w:lang w:eastAsia="en-GB"/>
        </w:rPr>
        <w:t>per</w:t>
      </w:r>
      <w:r w:rsidR="006D35D6" w:rsidRPr="002F6C4E">
        <w:rPr>
          <w:rFonts w:eastAsia="Times New Roman" w:cstheme="minorHAnsi"/>
          <w:b/>
          <w:bCs/>
          <w:color w:val="000000" w:themeColor="text1"/>
          <w:sz w:val="18"/>
          <w:szCs w:val="18"/>
          <w:lang w:eastAsia="en-GB"/>
        </w:rPr>
        <w:t xml:space="preserve"> week for children </w:t>
      </w:r>
      <w:r w:rsidR="00F652F2" w:rsidRPr="002F6C4E">
        <w:rPr>
          <w:rFonts w:eastAsia="Times New Roman" w:cstheme="minorHAnsi"/>
          <w:b/>
          <w:bCs/>
          <w:color w:val="000000" w:themeColor="text1"/>
          <w:sz w:val="18"/>
          <w:szCs w:val="18"/>
          <w:lang w:eastAsia="en-GB"/>
        </w:rPr>
        <w:t>with autism </w:t>
      </w:r>
      <w:r w:rsidR="00D051DA" w:rsidRPr="002F6C4E">
        <w:rPr>
          <w:rFonts w:eastAsia="Times New Roman" w:cstheme="minorHAnsi"/>
          <w:b/>
          <w:bCs/>
          <w:color w:val="000000" w:themeColor="text1"/>
          <w:sz w:val="18"/>
          <w:szCs w:val="18"/>
          <w:lang w:eastAsia="en-GB"/>
        </w:rPr>
        <w:t>to be included in mainstream lessons</w:t>
      </w:r>
      <w:r w:rsidR="00E43000" w:rsidRPr="002F6C4E">
        <w:rPr>
          <w:rFonts w:eastAsia="Times New Roman" w:cstheme="minorHAnsi"/>
          <w:b/>
          <w:bCs/>
          <w:color w:val="000000" w:themeColor="text1"/>
          <w:sz w:val="18"/>
          <w:szCs w:val="18"/>
          <w:lang w:eastAsia="en-GB"/>
        </w:rPr>
        <w:t xml:space="preserve">, </w:t>
      </w:r>
      <w:r w:rsidR="00603F0B" w:rsidRPr="002F6C4E">
        <w:rPr>
          <w:rFonts w:eastAsia="Times New Roman" w:cstheme="minorHAnsi"/>
          <w:b/>
          <w:bCs/>
          <w:color w:val="000000" w:themeColor="text1"/>
          <w:sz w:val="18"/>
          <w:szCs w:val="18"/>
          <w:lang w:eastAsia="en-GB"/>
        </w:rPr>
        <w:t>or they</w:t>
      </w:r>
      <w:r w:rsidR="00F652F2" w:rsidRPr="002F6C4E">
        <w:rPr>
          <w:rFonts w:eastAsia="Times New Roman" w:cstheme="minorHAnsi"/>
          <w:b/>
          <w:bCs/>
          <w:color w:val="000000" w:themeColor="text1"/>
          <w:sz w:val="18"/>
          <w:szCs w:val="18"/>
          <w:lang w:eastAsia="en-GB"/>
        </w:rPr>
        <w:t xml:space="preserve"> attend a special unit within a mainstream </w:t>
      </w:r>
      <w:r w:rsidR="00603F0B" w:rsidRPr="002F6C4E">
        <w:rPr>
          <w:rFonts w:eastAsia="Times New Roman" w:cstheme="minorHAnsi"/>
          <w:b/>
          <w:bCs/>
          <w:color w:val="000000" w:themeColor="text1"/>
          <w:sz w:val="18"/>
          <w:szCs w:val="18"/>
          <w:lang w:eastAsia="en-GB"/>
        </w:rPr>
        <w:t>environment</w:t>
      </w:r>
      <w:r w:rsidR="00F652F2" w:rsidRPr="002F6C4E">
        <w:rPr>
          <w:rFonts w:eastAsia="Times New Roman" w:cstheme="minorHAnsi"/>
          <w:b/>
          <w:bCs/>
          <w:color w:val="000000" w:themeColor="text1"/>
          <w:sz w:val="18"/>
          <w:szCs w:val="18"/>
          <w:lang w:eastAsia="en-GB"/>
        </w:rPr>
        <w:t xml:space="preserve"> for part of the</w:t>
      </w:r>
      <w:r w:rsidR="00865671" w:rsidRPr="002F6C4E">
        <w:rPr>
          <w:rFonts w:eastAsia="Times New Roman" w:cstheme="minorHAnsi"/>
          <w:b/>
          <w:bCs/>
          <w:color w:val="000000" w:themeColor="text1"/>
          <w:sz w:val="18"/>
          <w:szCs w:val="18"/>
          <w:lang w:eastAsia="en-GB"/>
        </w:rPr>
        <w:t xml:space="preserve">ir </w:t>
      </w:r>
      <w:r w:rsidR="003423CB" w:rsidRPr="002F6C4E">
        <w:rPr>
          <w:rFonts w:eastAsia="Times New Roman" w:cstheme="minorHAnsi"/>
          <w:b/>
          <w:bCs/>
          <w:color w:val="000000" w:themeColor="text1"/>
          <w:sz w:val="18"/>
          <w:szCs w:val="18"/>
          <w:lang w:eastAsia="en-GB"/>
        </w:rPr>
        <w:t>day</w:t>
      </w:r>
      <w:r w:rsidR="00E85957" w:rsidRPr="002F6C4E">
        <w:rPr>
          <w:rFonts w:eastAsia="Times New Roman" w:cstheme="minorHAnsi"/>
          <w:b/>
          <w:bCs/>
          <w:color w:val="000000" w:themeColor="text1"/>
          <w:sz w:val="18"/>
          <w:szCs w:val="18"/>
          <w:lang w:eastAsia="en-GB"/>
        </w:rPr>
        <w:t xml:space="preserve"> </w:t>
      </w:r>
      <w:r w:rsidR="00F652F2" w:rsidRPr="002F6C4E">
        <w:rPr>
          <w:rFonts w:eastAsia="Times New Roman" w:cstheme="minorHAnsi"/>
          <w:b/>
          <w:bCs/>
          <w:color w:val="000000" w:themeColor="text1"/>
          <w:sz w:val="18"/>
          <w:szCs w:val="18"/>
          <w:lang w:eastAsia="en-GB"/>
        </w:rPr>
        <w:t>and attend mainstream lessons</w:t>
      </w:r>
      <w:r w:rsidR="001458D9" w:rsidRPr="002F6C4E">
        <w:rPr>
          <w:rFonts w:eastAsia="Times New Roman" w:cstheme="minorHAnsi"/>
          <w:b/>
          <w:bCs/>
          <w:color w:val="000000" w:themeColor="text1"/>
          <w:sz w:val="18"/>
          <w:szCs w:val="18"/>
          <w:lang w:eastAsia="en-GB"/>
        </w:rPr>
        <w:t xml:space="preserve"> </w:t>
      </w:r>
      <w:r w:rsidR="00865671" w:rsidRPr="002F6C4E">
        <w:rPr>
          <w:rFonts w:eastAsia="Times New Roman" w:cstheme="minorHAnsi"/>
          <w:b/>
          <w:bCs/>
          <w:color w:val="000000" w:themeColor="text1"/>
          <w:sz w:val="18"/>
          <w:szCs w:val="18"/>
          <w:lang w:eastAsia="en-GB"/>
        </w:rPr>
        <w:t>as and when appropriate</w:t>
      </w:r>
      <w:r w:rsidR="00140C5E" w:rsidRPr="002F6C4E">
        <w:rPr>
          <w:rFonts w:eastAsia="Times New Roman" w:cstheme="minorHAnsi"/>
          <w:b/>
          <w:bCs/>
          <w:color w:val="000000" w:themeColor="text1"/>
          <w:sz w:val="18"/>
          <w:szCs w:val="18"/>
          <w:lang w:eastAsia="en-GB"/>
        </w:rPr>
        <w:t xml:space="preserve"> </w:t>
      </w:r>
      <w:r w:rsidR="001458D9" w:rsidRPr="002F6C4E">
        <w:rPr>
          <w:rFonts w:eastAsia="Times New Roman" w:cstheme="minorHAnsi"/>
          <w:b/>
          <w:bCs/>
          <w:color w:val="000000" w:themeColor="text1"/>
          <w:sz w:val="18"/>
          <w:szCs w:val="18"/>
          <w:lang w:eastAsia="en-GB"/>
        </w:rPr>
        <w:t>(NAS 2020)</w:t>
      </w:r>
      <w:r w:rsidR="00F652F2" w:rsidRPr="002F6C4E">
        <w:rPr>
          <w:rFonts w:eastAsia="Times New Roman" w:cstheme="minorHAnsi"/>
          <w:b/>
          <w:bCs/>
          <w:color w:val="000000" w:themeColor="text1"/>
          <w:sz w:val="18"/>
          <w:szCs w:val="18"/>
          <w:lang w:eastAsia="en-GB"/>
        </w:rPr>
        <w:t>. </w:t>
      </w:r>
      <w:r w:rsidR="00A26A28" w:rsidRPr="002F6C4E">
        <w:rPr>
          <w:rFonts w:cstheme="minorHAnsi"/>
          <w:b/>
          <w:bCs/>
          <w:color w:val="000000" w:themeColor="text1"/>
          <w:sz w:val="18"/>
          <w:szCs w:val="18"/>
        </w:rPr>
        <w:t>S</w:t>
      </w:r>
      <w:r w:rsidR="00A90452" w:rsidRPr="002F6C4E">
        <w:rPr>
          <w:rFonts w:cstheme="minorHAnsi"/>
          <w:b/>
          <w:bCs/>
          <w:color w:val="000000" w:themeColor="text1"/>
          <w:sz w:val="18"/>
          <w:szCs w:val="18"/>
        </w:rPr>
        <w:t xml:space="preserve">ome children </w:t>
      </w:r>
      <w:r w:rsidR="00A26A28" w:rsidRPr="002F6C4E">
        <w:rPr>
          <w:rFonts w:cstheme="minorHAnsi"/>
          <w:b/>
          <w:bCs/>
          <w:color w:val="000000" w:themeColor="text1"/>
          <w:sz w:val="18"/>
          <w:szCs w:val="18"/>
        </w:rPr>
        <w:t xml:space="preserve">with autism </w:t>
      </w:r>
      <w:r w:rsidR="00A90452" w:rsidRPr="002F6C4E">
        <w:rPr>
          <w:rFonts w:cstheme="minorHAnsi"/>
          <w:b/>
          <w:bCs/>
          <w:color w:val="000000" w:themeColor="text1"/>
          <w:sz w:val="18"/>
          <w:szCs w:val="18"/>
        </w:rPr>
        <w:t xml:space="preserve">excel </w:t>
      </w:r>
      <w:r w:rsidR="00140C5E" w:rsidRPr="002F6C4E">
        <w:rPr>
          <w:rFonts w:cstheme="minorHAnsi"/>
          <w:b/>
          <w:bCs/>
          <w:color w:val="000000" w:themeColor="text1"/>
          <w:sz w:val="18"/>
          <w:szCs w:val="18"/>
        </w:rPr>
        <w:t>academically but</w:t>
      </w:r>
      <w:r w:rsidR="00A90452" w:rsidRPr="002F6C4E">
        <w:rPr>
          <w:rFonts w:cstheme="minorHAnsi"/>
          <w:b/>
          <w:bCs/>
          <w:color w:val="000000" w:themeColor="text1"/>
          <w:sz w:val="18"/>
          <w:szCs w:val="18"/>
        </w:rPr>
        <w:t xml:space="preserve"> may still have profound difficulties with communication and social interaction that requires the use of multiple communication</w:t>
      </w:r>
      <w:r w:rsidR="007C26D7" w:rsidRPr="002F6C4E">
        <w:rPr>
          <w:rFonts w:cstheme="minorHAnsi"/>
          <w:b/>
          <w:bCs/>
          <w:color w:val="000000" w:themeColor="text1"/>
          <w:sz w:val="18"/>
          <w:szCs w:val="18"/>
        </w:rPr>
        <w:t xml:space="preserve"> </w:t>
      </w:r>
      <w:r w:rsidR="00211B38" w:rsidRPr="002F6C4E">
        <w:rPr>
          <w:rFonts w:cstheme="minorHAnsi"/>
          <w:b/>
          <w:bCs/>
          <w:color w:val="000000" w:themeColor="text1"/>
          <w:sz w:val="18"/>
          <w:szCs w:val="18"/>
        </w:rPr>
        <w:t>intervention</w:t>
      </w:r>
      <w:r w:rsidR="00A90452" w:rsidRPr="002F6C4E">
        <w:rPr>
          <w:rFonts w:cstheme="minorHAnsi"/>
          <w:b/>
          <w:bCs/>
          <w:color w:val="000000" w:themeColor="text1"/>
          <w:sz w:val="18"/>
          <w:szCs w:val="18"/>
        </w:rPr>
        <w:t xml:space="preserve"> techniques within the classroom, and around 50% also have associated learning difficulties. </w:t>
      </w:r>
      <w:r w:rsidR="00477B92" w:rsidRPr="002F6C4E">
        <w:rPr>
          <w:rFonts w:cstheme="minorHAnsi"/>
          <w:b/>
          <w:bCs/>
          <w:color w:val="000000" w:themeColor="text1"/>
          <w:sz w:val="18"/>
          <w:szCs w:val="18"/>
        </w:rPr>
        <w:t>Since its introduction in 1992</w:t>
      </w:r>
      <w:r w:rsidR="008D15DB" w:rsidRPr="002F6C4E">
        <w:rPr>
          <w:rFonts w:cstheme="minorHAnsi"/>
          <w:b/>
          <w:bCs/>
          <w:color w:val="000000" w:themeColor="text1"/>
          <w:sz w:val="18"/>
          <w:szCs w:val="18"/>
        </w:rPr>
        <w:t xml:space="preserve">, </w:t>
      </w:r>
      <w:r w:rsidR="00A90452" w:rsidRPr="002F6C4E">
        <w:rPr>
          <w:rFonts w:cstheme="minorHAnsi"/>
          <w:b/>
          <w:bCs/>
          <w:color w:val="000000" w:themeColor="text1"/>
          <w:sz w:val="18"/>
          <w:szCs w:val="18"/>
        </w:rPr>
        <w:t xml:space="preserve">Estyn </w:t>
      </w:r>
      <w:r w:rsidR="00886CA7" w:rsidRPr="002F6C4E">
        <w:rPr>
          <w:rFonts w:cstheme="minorHAnsi"/>
          <w:b/>
          <w:bCs/>
          <w:color w:val="000000" w:themeColor="text1"/>
          <w:sz w:val="18"/>
          <w:szCs w:val="18"/>
        </w:rPr>
        <w:t>have been</w:t>
      </w:r>
      <w:r w:rsidR="00A90452" w:rsidRPr="002F6C4E">
        <w:rPr>
          <w:rFonts w:cstheme="minorHAnsi"/>
          <w:b/>
          <w:bCs/>
          <w:color w:val="000000" w:themeColor="text1"/>
          <w:sz w:val="18"/>
          <w:szCs w:val="18"/>
        </w:rPr>
        <w:t xml:space="preserve"> responsible for ensuring education and training in Wales is achieving the recommended standards. Having consulted with the National Autistic Society (NAS), they provide supplementary guidance for ASD </w:t>
      </w:r>
      <w:r w:rsidR="006356C7" w:rsidRPr="002F6C4E">
        <w:rPr>
          <w:rFonts w:cstheme="minorHAnsi"/>
          <w:b/>
          <w:bCs/>
          <w:color w:val="000000" w:themeColor="text1"/>
          <w:sz w:val="18"/>
          <w:szCs w:val="18"/>
        </w:rPr>
        <w:t xml:space="preserve">children </w:t>
      </w:r>
      <w:r w:rsidR="00A90452" w:rsidRPr="002F6C4E">
        <w:rPr>
          <w:rFonts w:cstheme="minorHAnsi"/>
          <w:b/>
          <w:bCs/>
          <w:color w:val="000000" w:themeColor="text1"/>
          <w:sz w:val="18"/>
          <w:szCs w:val="18"/>
        </w:rPr>
        <w:t xml:space="preserve">under their five inspection areas which they report back </w:t>
      </w:r>
      <w:r w:rsidR="00CC2549" w:rsidRPr="002F6C4E">
        <w:rPr>
          <w:rFonts w:cstheme="minorHAnsi"/>
          <w:b/>
          <w:bCs/>
          <w:color w:val="000000" w:themeColor="text1"/>
          <w:sz w:val="18"/>
          <w:szCs w:val="18"/>
        </w:rPr>
        <w:t xml:space="preserve">on </w:t>
      </w:r>
      <w:r w:rsidR="00A90452" w:rsidRPr="002F6C4E">
        <w:rPr>
          <w:rFonts w:cstheme="minorHAnsi"/>
          <w:b/>
          <w:bCs/>
          <w:color w:val="000000" w:themeColor="text1"/>
          <w:sz w:val="18"/>
          <w:szCs w:val="18"/>
        </w:rPr>
        <w:t>to the Welsh Parliament and make public on completion of their inspections (Estyn 2019).</w:t>
      </w:r>
    </w:p>
    <w:p w14:paraId="3E44A67D" w14:textId="298EF481" w:rsidR="00AB15B9" w:rsidRPr="002F6C4E" w:rsidRDefault="00CC2549" w:rsidP="00940147">
      <w:pPr>
        <w:rPr>
          <w:rFonts w:cstheme="minorHAnsi"/>
          <w:b/>
          <w:bCs/>
          <w:color w:val="000000" w:themeColor="text1"/>
          <w:sz w:val="18"/>
          <w:szCs w:val="18"/>
        </w:rPr>
      </w:pPr>
      <w:r w:rsidRPr="002F6C4E">
        <w:rPr>
          <w:rFonts w:cstheme="minorHAnsi"/>
          <w:b/>
          <w:bCs/>
          <w:color w:val="000000" w:themeColor="text1"/>
          <w:sz w:val="18"/>
          <w:szCs w:val="18"/>
        </w:rPr>
        <w:t xml:space="preserve">As a result of the </w:t>
      </w:r>
      <w:r w:rsidR="00A7665E" w:rsidRPr="002F6C4E">
        <w:rPr>
          <w:rFonts w:cstheme="minorHAnsi"/>
          <w:b/>
          <w:bCs/>
          <w:color w:val="000000" w:themeColor="text1"/>
          <w:sz w:val="18"/>
          <w:szCs w:val="18"/>
        </w:rPr>
        <w:t xml:space="preserve">defects </w:t>
      </w:r>
      <w:r w:rsidR="008C53FD" w:rsidRPr="002F6C4E">
        <w:rPr>
          <w:rFonts w:cstheme="minorHAnsi"/>
          <w:b/>
          <w:bCs/>
          <w:color w:val="000000" w:themeColor="text1"/>
          <w:sz w:val="18"/>
          <w:szCs w:val="18"/>
        </w:rPr>
        <w:t xml:space="preserve">underlined in </w:t>
      </w:r>
      <w:r w:rsidR="00B56547" w:rsidRPr="002F6C4E">
        <w:rPr>
          <w:rFonts w:cstheme="minorHAnsi"/>
          <w:b/>
          <w:bCs/>
          <w:color w:val="000000" w:themeColor="text1"/>
          <w:sz w:val="18"/>
          <w:szCs w:val="18"/>
        </w:rPr>
        <w:t>current policies and legislation,</w:t>
      </w:r>
      <w:r w:rsidR="00A26A28" w:rsidRPr="002F6C4E">
        <w:rPr>
          <w:rFonts w:cstheme="minorHAnsi"/>
          <w:b/>
          <w:bCs/>
          <w:color w:val="000000" w:themeColor="text1"/>
          <w:sz w:val="18"/>
          <w:szCs w:val="18"/>
        </w:rPr>
        <w:t xml:space="preserve"> September 2020</w:t>
      </w:r>
      <w:r w:rsidR="00CE4C13" w:rsidRPr="002F6C4E">
        <w:rPr>
          <w:rFonts w:cstheme="minorHAnsi"/>
          <w:b/>
          <w:bCs/>
          <w:color w:val="000000" w:themeColor="text1"/>
          <w:sz w:val="18"/>
          <w:szCs w:val="18"/>
        </w:rPr>
        <w:t xml:space="preserve"> should see the actualisation of </w:t>
      </w:r>
      <w:r w:rsidR="00A26A28" w:rsidRPr="002F6C4E">
        <w:rPr>
          <w:rFonts w:cstheme="minorHAnsi"/>
          <w:b/>
          <w:bCs/>
          <w:color w:val="000000" w:themeColor="text1"/>
          <w:sz w:val="18"/>
          <w:szCs w:val="18"/>
        </w:rPr>
        <w:t xml:space="preserve">the </w:t>
      </w:r>
      <w:r w:rsidR="00CE4C13" w:rsidRPr="002F6C4E">
        <w:rPr>
          <w:rFonts w:cstheme="minorHAnsi"/>
          <w:b/>
          <w:bCs/>
          <w:color w:val="000000" w:themeColor="text1"/>
          <w:sz w:val="18"/>
          <w:szCs w:val="18"/>
        </w:rPr>
        <w:t xml:space="preserve">new </w:t>
      </w:r>
      <w:r w:rsidR="00A26A28" w:rsidRPr="002F6C4E">
        <w:rPr>
          <w:rFonts w:cstheme="minorHAnsi"/>
          <w:b/>
          <w:bCs/>
          <w:color w:val="000000" w:themeColor="text1"/>
          <w:sz w:val="18"/>
          <w:szCs w:val="18"/>
        </w:rPr>
        <w:t>Additional Learning Needs and Education Tribunal (Wales) Act 2018</w:t>
      </w:r>
      <w:r w:rsidR="005B1C0E" w:rsidRPr="002F6C4E">
        <w:rPr>
          <w:rFonts w:cstheme="minorHAnsi"/>
          <w:b/>
          <w:bCs/>
          <w:color w:val="000000" w:themeColor="text1"/>
          <w:sz w:val="18"/>
          <w:szCs w:val="18"/>
        </w:rPr>
        <w:t xml:space="preserve"> </w:t>
      </w:r>
      <w:r w:rsidR="00CC0EB5" w:rsidRPr="002F6C4E">
        <w:rPr>
          <w:rFonts w:cstheme="minorHAnsi"/>
          <w:b/>
          <w:bCs/>
          <w:color w:val="000000" w:themeColor="text1"/>
          <w:sz w:val="18"/>
          <w:szCs w:val="18"/>
        </w:rPr>
        <w:t xml:space="preserve">(WG, 2018) </w:t>
      </w:r>
      <w:r w:rsidR="005B1C0E" w:rsidRPr="002F6C4E">
        <w:rPr>
          <w:rFonts w:cstheme="minorHAnsi"/>
          <w:b/>
          <w:bCs/>
          <w:color w:val="000000" w:themeColor="text1"/>
          <w:sz w:val="18"/>
          <w:szCs w:val="18"/>
        </w:rPr>
        <w:t xml:space="preserve">and </w:t>
      </w:r>
      <w:r w:rsidR="006310AA" w:rsidRPr="002F6C4E">
        <w:rPr>
          <w:rFonts w:cstheme="minorHAnsi"/>
          <w:b/>
          <w:bCs/>
          <w:color w:val="000000" w:themeColor="text1"/>
          <w:sz w:val="18"/>
          <w:szCs w:val="18"/>
        </w:rPr>
        <w:t>Additional Learning Needs Code of Practice</w:t>
      </w:r>
      <w:r w:rsidR="00DB6845" w:rsidRPr="002F6C4E">
        <w:rPr>
          <w:rFonts w:cstheme="minorHAnsi"/>
          <w:b/>
          <w:bCs/>
          <w:color w:val="000000" w:themeColor="text1"/>
          <w:sz w:val="18"/>
          <w:szCs w:val="18"/>
        </w:rPr>
        <w:t xml:space="preserve"> (ALN CoP)</w:t>
      </w:r>
      <w:r w:rsidR="005F7710" w:rsidRPr="002F6C4E">
        <w:rPr>
          <w:rFonts w:cstheme="minorHAnsi"/>
          <w:b/>
          <w:bCs/>
          <w:color w:val="000000" w:themeColor="text1"/>
          <w:sz w:val="18"/>
          <w:szCs w:val="18"/>
        </w:rPr>
        <w:t xml:space="preserve"> (Dauncey, 2019)</w:t>
      </w:r>
      <w:r w:rsidR="00940147" w:rsidRPr="002F6C4E">
        <w:rPr>
          <w:rFonts w:cstheme="minorHAnsi"/>
          <w:b/>
          <w:bCs/>
          <w:color w:val="000000" w:themeColor="text1"/>
          <w:sz w:val="18"/>
          <w:szCs w:val="18"/>
        </w:rPr>
        <w:t>.</w:t>
      </w:r>
      <w:r w:rsidR="00A26A28" w:rsidRPr="002F6C4E">
        <w:rPr>
          <w:rFonts w:cstheme="minorHAnsi"/>
          <w:b/>
          <w:bCs/>
          <w:color w:val="000000" w:themeColor="text1"/>
          <w:sz w:val="18"/>
          <w:szCs w:val="18"/>
        </w:rPr>
        <w:t xml:space="preserve"> </w:t>
      </w:r>
      <w:r w:rsidR="00AD74ED" w:rsidRPr="002F6C4E">
        <w:rPr>
          <w:rFonts w:cstheme="minorHAnsi"/>
          <w:b/>
          <w:bCs/>
          <w:color w:val="000000" w:themeColor="text1"/>
          <w:sz w:val="18"/>
          <w:szCs w:val="18"/>
        </w:rPr>
        <w:t>The rationale behind th</w:t>
      </w:r>
      <w:r w:rsidR="00090034" w:rsidRPr="002F6C4E">
        <w:rPr>
          <w:rFonts w:cstheme="minorHAnsi"/>
          <w:b/>
          <w:bCs/>
          <w:color w:val="000000" w:themeColor="text1"/>
          <w:sz w:val="18"/>
          <w:szCs w:val="18"/>
        </w:rPr>
        <w:t>is</w:t>
      </w:r>
      <w:r w:rsidR="00AD74ED" w:rsidRPr="002F6C4E">
        <w:rPr>
          <w:rFonts w:cstheme="minorHAnsi"/>
          <w:b/>
          <w:bCs/>
          <w:color w:val="000000" w:themeColor="text1"/>
          <w:sz w:val="18"/>
          <w:szCs w:val="18"/>
        </w:rPr>
        <w:t xml:space="preserve"> reform and change of name to </w:t>
      </w:r>
      <w:r w:rsidR="005B1C0E" w:rsidRPr="002F6C4E">
        <w:rPr>
          <w:rFonts w:cstheme="minorHAnsi"/>
          <w:b/>
          <w:bCs/>
          <w:color w:val="000000" w:themeColor="text1"/>
          <w:sz w:val="18"/>
          <w:szCs w:val="18"/>
        </w:rPr>
        <w:t>ALN</w:t>
      </w:r>
      <w:r w:rsidR="00AD74ED" w:rsidRPr="002F6C4E">
        <w:rPr>
          <w:rFonts w:cstheme="minorHAnsi"/>
          <w:b/>
          <w:bCs/>
          <w:color w:val="000000" w:themeColor="text1"/>
          <w:sz w:val="18"/>
          <w:szCs w:val="18"/>
        </w:rPr>
        <w:t xml:space="preserve"> is to make SEN more inclusive. By removing the existing graduated system and replacing it with one Individual Development Plan (IDP), and extending the age range from 0 – to 25, it is hoped that the current level of disputes and appeals can be reduced.</w:t>
      </w:r>
      <w:r w:rsidR="00940147" w:rsidRPr="002F6C4E">
        <w:rPr>
          <w:rFonts w:cstheme="minorHAnsi"/>
          <w:b/>
          <w:bCs/>
          <w:color w:val="000000" w:themeColor="text1"/>
          <w:sz w:val="18"/>
          <w:szCs w:val="18"/>
        </w:rPr>
        <w:t xml:space="preserve"> </w:t>
      </w:r>
      <w:r w:rsidR="00154017" w:rsidRPr="002F6C4E">
        <w:rPr>
          <w:rFonts w:cstheme="minorHAnsi"/>
          <w:b/>
          <w:bCs/>
          <w:color w:val="000000" w:themeColor="text1"/>
          <w:sz w:val="18"/>
          <w:szCs w:val="18"/>
        </w:rPr>
        <w:t xml:space="preserve">Moving forward, </w:t>
      </w:r>
      <w:r w:rsidR="00AB15B9" w:rsidRPr="002F6C4E">
        <w:rPr>
          <w:rFonts w:cstheme="minorHAnsi"/>
          <w:b/>
          <w:bCs/>
          <w:color w:val="000000" w:themeColor="text1"/>
          <w:sz w:val="18"/>
          <w:szCs w:val="18"/>
        </w:rPr>
        <w:t xml:space="preserve">IDPs will </w:t>
      </w:r>
      <w:r w:rsidR="00F734D1" w:rsidRPr="002F6C4E">
        <w:rPr>
          <w:rFonts w:cstheme="minorHAnsi"/>
          <w:b/>
          <w:bCs/>
          <w:color w:val="000000" w:themeColor="text1"/>
          <w:sz w:val="18"/>
          <w:szCs w:val="18"/>
        </w:rPr>
        <w:t>include health and social care provisions</w:t>
      </w:r>
      <w:r w:rsidR="00F734D1" w:rsidRPr="002F6C4E">
        <w:rPr>
          <w:rFonts w:cstheme="minorHAnsi"/>
          <w:b/>
          <w:bCs/>
          <w:color w:val="000000" w:themeColor="text1"/>
          <w:sz w:val="18"/>
          <w:szCs w:val="18"/>
        </w:rPr>
        <w:t xml:space="preserve"> and </w:t>
      </w:r>
      <w:r w:rsidR="00AB15B9" w:rsidRPr="002F6C4E">
        <w:rPr>
          <w:rFonts w:cstheme="minorHAnsi"/>
          <w:b/>
          <w:bCs/>
          <w:color w:val="000000" w:themeColor="text1"/>
          <w:sz w:val="18"/>
          <w:szCs w:val="18"/>
        </w:rPr>
        <w:t xml:space="preserve">be prepared and maintained by schools unless LA intervention is required for more </w:t>
      </w:r>
      <w:r w:rsidR="00D22089" w:rsidRPr="002F6C4E">
        <w:rPr>
          <w:rFonts w:cstheme="minorHAnsi"/>
          <w:b/>
          <w:bCs/>
          <w:color w:val="000000" w:themeColor="text1"/>
          <w:sz w:val="18"/>
          <w:szCs w:val="18"/>
        </w:rPr>
        <w:t xml:space="preserve">complicated </w:t>
      </w:r>
      <w:r w:rsidR="00AB15B9" w:rsidRPr="002F6C4E">
        <w:rPr>
          <w:rFonts w:cstheme="minorHAnsi"/>
          <w:b/>
          <w:bCs/>
          <w:color w:val="000000" w:themeColor="text1"/>
          <w:sz w:val="18"/>
          <w:szCs w:val="18"/>
        </w:rPr>
        <w:t>cases</w:t>
      </w:r>
      <w:r w:rsidR="00ED2DBC" w:rsidRPr="002F6C4E">
        <w:rPr>
          <w:rFonts w:cstheme="minorHAnsi"/>
          <w:b/>
          <w:bCs/>
          <w:color w:val="000000" w:themeColor="text1"/>
          <w:sz w:val="18"/>
          <w:szCs w:val="18"/>
        </w:rPr>
        <w:t xml:space="preserve">. </w:t>
      </w:r>
      <w:r w:rsidR="0047744F" w:rsidRPr="002F6C4E">
        <w:rPr>
          <w:rFonts w:cstheme="minorHAnsi"/>
          <w:b/>
          <w:bCs/>
          <w:color w:val="000000" w:themeColor="text1"/>
          <w:sz w:val="18"/>
          <w:szCs w:val="18"/>
        </w:rPr>
        <w:t>Having said this,</w:t>
      </w:r>
      <w:r w:rsidR="00123783" w:rsidRPr="002F6C4E">
        <w:rPr>
          <w:rFonts w:cstheme="minorHAnsi"/>
          <w:b/>
          <w:bCs/>
          <w:color w:val="000000" w:themeColor="text1"/>
          <w:sz w:val="18"/>
          <w:szCs w:val="18"/>
        </w:rPr>
        <w:t xml:space="preserve"> as the </w:t>
      </w:r>
      <w:r w:rsidR="007A62FF" w:rsidRPr="002F6C4E">
        <w:rPr>
          <w:rFonts w:cstheme="minorHAnsi"/>
          <w:b/>
          <w:bCs/>
          <w:color w:val="000000" w:themeColor="text1"/>
          <w:sz w:val="18"/>
          <w:szCs w:val="18"/>
        </w:rPr>
        <w:t xml:space="preserve">bill appears to be transferring </w:t>
      </w:r>
      <w:r w:rsidR="008F10B0" w:rsidRPr="002F6C4E">
        <w:rPr>
          <w:rFonts w:cstheme="minorHAnsi"/>
          <w:b/>
          <w:bCs/>
          <w:color w:val="000000" w:themeColor="text1"/>
          <w:sz w:val="18"/>
          <w:szCs w:val="18"/>
        </w:rPr>
        <w:t xml:space="preserve">control to teachers, </w:t>
      </w:r>
      <w:r w:rsidR="003F4927" w:rsidRPr="002F6C4E">
        <w:rPr>
          <w:rFonts w:cstheme="minorHAnsi"/>
          <w:b/>
          <w:bCs/>
          <w:color w:val="000000" w:themeColor="text1"/>
          <w:sz w:val="18"/>
          <w:szCs w:val="18"/>
        </w:rPr>
        <w:t xml:space="preserve">LAs can still </w:t>
      </w:r>
      <w:r w:rsidR="00154017" w:rsidRPr="002F6C4E">
        <w:rPr>
          <w:rFonts w:cstheme="minorHAnsi"/>
          <w:b/>
          <w:bCs/>
          <w:color w:val="000000" w:themeColor="text1"/>
          <w:sz w:val="18"/>
          <w:szCs w:val="18"/>
        </w:rPr>
        <w:t xml:space="preserve">return </w:t>
      </w:r>
      <w:r w:rsidR="00DC7C89" w:rsidRPr="002F6C4E">
        <w:rPr>
          <w:rFonts w:cstheme="minorHAnsi"/>
          <w:b/>
          <w:bCs/>
          <w:color w:val="000000" w:themeColor="text1"/>
          <w:sz w:val="18"/>
          <w:szCs w:val="18"/>
        </w:rPr>
        <w:t xml:space="preserve">them </w:t>
      </w:r>
      <w:r w:rsidR="005B2522" w:rsidRPr="002F6C4E">
        <w:rPr>
          <w:rFonts w:cstheme="minorHAnsi"/>
          <w:b/>
          <w:bCs/>
          <w:color w:val="000000" w:themeColor="text1"/>
          <w:sz w:val="18"/>
          <w:szCs w:val="18"/>
        </w:rPr>
        <w:t>to school</w:t>
      </w:r>
      <w:r w:rsidR="00532244">
        <w:rPr>
          <w:rFonts w:cstheme="minorHAnsi"/>
          <w:b/>
          <w:bCs/>
          <w:color w:val="000000" w:themeColor="text1"/>
          <w:sz w:val="18"/>
          <w:szCs w:val="18"/>
        </w:rPr>
        <w:t>s</w:t>
      </w:r>
      <w:r w:rsidR="00CE4524" w:rsidRPr="002F6C4E">
        <w:rPr>
          <w:rFonts w:cstheme="minorHAnsi"/>
          <w:b/>
          <w:bCs/>
          <w:color w:val="000000" w:themeColor="text1"/>
          <w:sz w:val="18"/>
          <w:szCs w:val="18"/>
        </w:rPr>
        <w:t xml:space="preserve"> to develop and maintain</w:t>
      </w:r>
      <w:r w:rsidR="00ED2DBC" w:rsidRPr="002F6C4E">
        <w:rPr>
          <w:rFonts w:cstheme="minorHAnsi"/>
          <w:b/>
          <w:bCs/>
          <w:color w:val="000000" w:themeColor="text1"/>
          <w:sz w:val="18"/>
          <w:szCs w:val="18"/>
        </w:rPr>
        <w:t xml:space="preserve"> </w:t>
      </w:r>
      <w:r w:rsidR="00ED2DBC" w:rsidRPr="002F6C4E">
        <w:rPr>
          <w:rFonts w:cstheme="minorHAnsi"/>
          <w:b/>
          <w:bCs/>
          <w:color w:val="000000" w:themeColor="text1"/>
          <w:sz w:val="18"/>
          <w:szCs w:val="18"/>
        </w:rPr>
        <w:t>(Boyes Turner, 2017).</w:t>
      </w:r>
      <w:r w:rsidR="00532244">
        <w:rPr>
          <w:rFonts w:cstheme="minorHAnsi"/>
          <w:b/>
          <w:bCs/>
          <w:color w:val="000000" w:themeColor="text1"/>
          <w:sz w:val="18"/>
          <w:szCs w:val="18"/>
        </w:rPr>
        <w:t xml:space="preserve"> </w:t>
      </w:r>
      <w:r w:rsidR="00AB15B9" w:rsidRPr="002F6C4E">
        <w:rPr>
          <w:rFonts w:cstheme="minorHAnsi"/>
          <w:b/>
          <w:bCs/>
          <w:color w:val="000000" w:themeColor="text1"/>
          <w:sz w:val="18"/>
          <w:szCs w:val="18"/>
        </w:rPr>
        <w:t xml:space="preserve">Action Plans will be included to identify who, when and how the additional learning provisions will be delivered, measured, and reviewed, and learners and parents must be included throughout the whole planning process. </w:t>
      </w:r>
      <w:r w:rsidR="00431F5E" w:rsidRPr="002F6C4E">
        <w:rPr>
          <w:rFonts w:cstheme="minorHAnsi"/>
          <w:b/>
          <w:bCs/>
          <w:color w:val="000000" w:themeColor="text1"/>
          <w:sz w:val="18"/>
          <w:szCs w:val="18"/>
        </w:rPr>
        <w:t xml:space="preserve">One </w:t>
      </w:r>
      <w:r w:rsidR="00075F9E" w:rsidRPr="002F6C4E">
        <w:rPr>
          <w:rFonts w:cstheme="minorHAnsi"/>
          <w:b/>
          <w:bCs/>
          <w:color w:val="000000" w:themeColor="text1"/>
          <w:sz w:val="18"/>
          <w:szCs w:val="18"/>
        </w:rPr>
        <w:t xml:space="preserve">concern </w:t>
      </w:r>
      <w:r w:rsidR="00325BEE" w:rsidRPr="002F6C4E">
        <w:rPr>
          <w:rFonts w:cstheme="minorHAnsi"/>
          <w:b/>
          <w:bCs/>
          <w:color w:val="000000" w:themeColor="text1"/>
          <w:sz w:val="18"/>
          <w:szCs w:val="18"/>
        </w:rPr>
        <w:t xml:space="preserve">here is </w:t>
      </w:r>
      <w:r w:rsidR="007D3072" w:rsidRPr="002F6C4E">
        <w:rPr>
          <w:rFonts w:cstheme="minorHAnsi"/>
          <w:b/>
          <w:bCs/>
          <w:color w:val="000000" w:themeColor="text1"/>
          <w:sz w:val="18"/>
          <w:szCs w:val="18"/>
        </w:rPr>
        <w:t xml:space="preserve">where parental engagement is seen as a barrier </w:t>
      </w:r>
      <w:r w:rsidR="00D75C3F" w:rsidRPr="002F6C4E">
        <w:rPr>
          <w:rFonts w:cstheme="minorHAnsi"/>
          <w:b/>
          <w:bCs/>
          <w:color w:val="000000" w:themeColor="text1"/>
          <w:sz w:val="18"/>
          <w:szCs w:val="18"/>
        </w:rPr>
        <w:t>rather than a united force.</w:t>
      </w:r>
    </w:p>
    <w:p w14:paraId="7D14D63A" w14:textId="67A7A88A" w:rsidR="00E371BF" w:rsidRPr="002F6C4E" w:rsidRDefault="00AB15B9"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rPr>
        <w:t xml:space="preserve">Despite there being a positive ethos surrounding the imminent implementation of the new reform, there are </w:t>
      </w:r>
      <w:r w:rsidR="008F5737" w:rsidRPr="002F6C4E">
        <w:rPr>
          <w:rFonts w:cstheme="minorHAnsi"/>
          <w:b/>
          <w:bCs/>
          <w:color w:val="000000" w:themeColor="text1"/>
          <w:sz w:val="18"/>
          <w:szCs w:val="18"/>
        </w:rPr>
        <w:t>however s</w:t>
      </w:r>
      <w:r w:rsidRPr="002F6C4E">
        <w:rPr>
          <w:rFonts w:cstheme="minorHAnsi"/>
          <w:b/>
          <w:bCs/>
          <w:color w:val="000000" w:themeColor="text1"/>
          <w:sz w:val="18"/>
          <w:szCs w:val="18"/>
        </w:rPr>
        <w:t>till some apprehensions concerning provisions, evaluations, and solutions</w:t>
      </w:r>
      <w:r w:rsidR="007D2FE3" w:rsidRPr="002F6C4E">
        <w:rPr>
          <w:rFonts w:cstheme="minorHAnsi"/>
          <w:b/>
          <w:bCs/>
          <w:color w:val="000000" w:themeColor="text1"/>
          <w:sz w:val="18"/>
          <w:szCs w:val="18"/>
        </w:rPr>
        <w:t xml:space="preserve"> </w:t>
      </w:r>
      <w:r w:rsidR="00273C48" w:rsidRPr="002F6C4E">
        <w:rPr>
          <w:rFonts w:cstheme="minorHAnsi"/>
          <w:b/>
          <w:bCs/>
          <w:color w:val="000000" w:themeColor="text1"/>
          <w:sz w:val="18"/>
          <w:szCs w:val="18"/>
        </w:rPr>
        <w:t xml:space="preserve">as part of the CoP is </w:t>
      </w:r>
      <w:r w:rsidR="00E52712" w:rsidRPr="002F6C4E">
        <w:rPr>
          <w:rFonts w:cstheme="minorHAnsi"/>
          <w:b/>
          <w:bCs/>
          <w:color w:val="000000" w:themeColor="text1"/>
          <w:sz w:val="18"/>
          <w:szCs w:val="18"/>
        </w:rPr>
        <w:t xml:space="preserve">for </w:t>
      </w:r>
      <w:r w:rsidR="00657536" w:rsidRPr="002F6C4E">
        <w:rPr>
          <w:rFonts w:cstheme="minorHAnsi"/>
          <w:b/>
          <w:bCs/>
          <w:color w:val="000000" w:themeColor="text1"/>
          <w:sz w:val="18"/>
          <w:szCs w:val="18"/>
        </w:rPr>
        <w:t>direction only and not compulsory, which c</w:t>
      </w:r>
      <w:r w:rsidR="00D64A32" w:rsidRPr="002F6C4E">
        <w:rPr>
          <w:rFonts w:cstheme="minorHAnsi"/>
          <w:b/>
          <w:bCs/>
          <w:color w:val="000000" w:themeColor="text1"/>
          <w:sz w:val="18"/>
          <w:szCs w:val="18"/>
        </w:rPr>
        <w:t>ould</w:t>
      </w:r>
      <w:r w:rsidR="00657536" w:rsidRPr="002F6C4E">
        <w:rPr>
          <w:rFonts w:cstheme="minorHAnsi"/>
          <w:b/>
          <w:bCs/>
          <w:color w:val="000000" w:themeColor="text1"/>
          <w:sz w:val="18"/>
          <w:szCs w:val="18"/>
        </w:rPr>
        <w:t xml:space="preserve"> lead to misinterpretation.</w:t>
      </w:r>
      <w:r w:rsidR="00D64A32" w:rsidRPr="002F6C4E">
        <w:rPr>
          <w:rFonts w:cstheme="minorHAnsi"/>
          <w:b/>
          <w:bCs/>
          <w:color w:val="000000" w:themeColor="text1"/>
          <w:sz w:val="18"/>
          <w:szCs w:val="18"/>
        </w:rPr>
        <w:t xml:space="preserve"> </w:t>
      </w:r>
      <w:r w:rsidRPr="002F6C4E">
        <w:rPr>
          <w:rFonts w:cstheme="minorHAnsi"/>
          <w:b/>
          <w:bCs/>
          <w:color w:val="000000" w:themeColor="text1"/>
          <w:sz w:val="18"/>
          <w:szCs w:val="18"/>
        </w:rPr>
        <w:t xml:space="preserve">If </w:t>
      </w:r>
      <w:r w:rsidR="00D64A32" w:rsidRPr="002F6C4E">
        <w:rPr>
          <w:rFonts w:cstheme="minorHAnsi"/>
          <w:b/>
          <w:bCs/>
          <w:color w:val="000000" w:themeColor="text1"/>
          <w:sz w:val="18"/>
          <w:szCs w:val="18"/>
        </w:rPr>
        <w:t>it is</w:t>
      </w:r>
      <w:r w:rsidRPr="002F6C4E">
        <w:rPr>
          <w:rFonts w:cstheme="minorHAnsi"/>
          <w:b/>
          <w:bCs/>
          <w:color w:val="000000" w:themeColor="text1"/>
          <w:sz w:val="18"/>
          <w:szCs w:val="18"/>
        </w:rPr>
        <w:t xml:space="preserve"> to meet the lawful needs and rights of these children and their parent’s comprehensive resolutions must be determined and made easily accessible</w:t>
      </w:r>
      <w:r w:rsidR="00635E0B" w:rsidRPr="002F6C4E">
        <w:rPr>
          <w:rFonts w:cstheme="minorHAnsi"/>
          <w:b/>
          <w:bCs/>
          <w:color w:val="000000" w:themeColor="text1"/>
          <w:sz w:val="18"/>
          <w:szCs w:val="18"/>
        </w:rPr>
        <w:t xml:space="preserve"> from day one</w:t>
      </w:r>
      <w:r w:rsidRPr="002F6C4E">
        <w:rPr>
          <w:rFonts w:cstheme="minorHAnsi"/>
          <w:b/>
          <w:bCs/>
          <w:color w:val="000000" w:themeColor="text1"/>
          <w:sz w:val="18"/>
          <w:szCs w:val="18"/>
        </w:rPr>
        <w:t xml:space="preserve">. </w:t>
      </w:r>
      <w:r w:rsidR="002C21ED" w:rsidRPr="002F6C4E">
        <w:rPr>
          <w:rFonts w:cstheme="minorHAnsi"/>
          <w:b/>
          <w:bCs/>
          <w:color w:val="000000" w:themeColor="text1"/>
          <w:sz w:val="18"/>
          <w:szCs w:val="18"/>
        </w:rPr>
        <w:t xml:space="preserve">One concern </w:t>
      </w:r>
      <w:r w:rsidR="00325CA4" w:rsidRPr="002F6C4E">
        <w:rPr>
          <w:rFonts w:cstheme="minorHAnsi"/>
          <w:b/>
          <w:bCs/>
          <w:color w:val="000000" w:themeColor="text1"/>
          <w:sz w:val="18"/>
          <w:szCs w:val="18"/>
        </w:rPr>
        <w:t>is that experts will no longer carry out statutory assessments</w:t>
      </w:r>
      <w:r w:rsidR="00920E9B" w:rsidRPr="002F6C4E">
        <w:rPr>
          <w:rFonts w:cstheme="minorHAnsi"/>
          <w:b/>
          <w:bCs/>
          <w:color w:val="000000" w:themeColor="text1"/>
          <w:sz w:val="18"/>
          <w:szCs w:val="18"/>
        </w:rPr>
        <w:t xml:space="preserve">, leaving </w:t>
      </w:r>
      <w:r w:rsidR="003E535F" w:rsidRPr="002F6C4E">
        <w:rPr>
          <w:rFonts w:cstheme="minorHAnsi"/>
          <w:b/>
          <w:bCs/>
          <w:color w:val="000000" w:themeColor="text1"/>
          <w:sz w:val="18"/>
          <w:szCs w:val="18"/>
        </w:rPr>
        <w:t>SENCOs or ALNCO’s as they will become known, responsible for the extra work involved in producing I</w:t>
      </w:r>
      <w:r w:rsidR="009665B9" w:rsidRPr="002F6C4E">
        <w:rPr>
          <w:rFonts w:cstheme="minorHAnsi"/>
          <w:b/>
          <w:bCs/>
          <w:color w:val="000000" w:themeColor="text1"/>
          <w:sz w:val="18"/>
          <w:szCs w:val="18"/>
        </w:rPr>
        <w:t>DPs</w:t>
      </w:r>
      <w:r w:rsidR="0089565B" w:rsidRPr="002F6C4E">
        <w:rPr>
          <w:rFonts w:cstheme="minorHAnsi"/>
          <w:b/>
          <w:bCs/>
          <w:color w:val="000000" w:themeColor="text1"/>
          <w:sz w:val="18"/>
          <w:szCs w:val="18"/>
        </w:rPr>
        <w:t xml:space="preserve">, </w:t>
      </w:r>
      <w:r w:rsidR="003E535F" w:rsidRPr="002F6C4E">
        <w:rPr>
          <w:rFonts w:cstheme="minorHAnsi"/>
          <w:b/>
          <w:bCs/>
          <w:color w:val="000000" w:themeColor="text1"/>
          <w:sz w:val="18"/>
          <w:szCs w:val="18"/>
        </w:rPr>
        <w:t>which could result in discrepancies in the standard of evaluation and provision</w:t>
      </w:r>
      <w:r w:rsidR="00DC7C89" w:rsidRPr="002F6C4E">
        <w:rPr>
          <w:rFonts w:cstheme="minorHAnsi"/>
          <w:b/>
          <w:bCs/>
          <w:color w:val="000000" w:themeColor="text1"/>
          <w:sz w:val="18"/>
          <w:szCs w:val="18"/>
        </w:rPr>
        <w:t xml:space="preserve"> </w:t>
      </w:r>
      <w:r w:rsidR="00DC7C89" w:rsidRPr="002F6C4E">
        <w:rPr>
          <w:rFonts w:cstheme="minorHAnsi"/>
          <w:b/>
          <w:bCs/>
          <w:color w:val="000000" w:themeColor="text1"/>
          <w:sz w:val="18"/>
          <w:szCs w:val="18"/>
        </w:rPr>
        <w:t>(Boyes Turner, 2017).</w:t>
      </w:r>
      <w:r w:rsidR="0089565B" w:rsidRPr="002F6C4E">
        <w:rPr>
          <w:rFonts w:cstheme="minorHAnsi"/>
          <w:b/>
          <w:bCs/>
          <w:color w:val="000000" w:themeColor="text1"/>
          <w:sz w:val="18"/>
          <w:szCs w:val="18"/>
        </w:rPr>
        <w:t xml:space="preserve"> </w:t>
      </w:r>
      <w:r w:rsidR="003E535F" w:rsidRPr="002F6C4E">
        <w:rPr>
          <w:rFonts w:cstheme="minorHAnsi"/>
          <w:b/>
          <w:bCs/>
          <w:color w:val="000000" w:themeColor="text1"/>
          <w:sz w:val="18"/>
          <w:szCs w:val="18"/>
        </w:rPr>
        <w:t xml:space="preserve">Much as it is encouraging to see the age for support increase from 0 – 25 years of age, resources and budgets have not. Financial implications based on England’s reform are already </w:t>
      </w:r>
      <w:r w:rsidR="004B0BC6" w:rsidRPr="002F6C4E">
        <w:rPr>
          <w:rFonts w:cstheme="minorHAnsi"/>
          <w:b/>
          <w:bCs/>
          <w:color w:val="000000" w:themeColor="text1"/>
          <w:sz w:val="18"/>
          <w:szCs w:val="18"/>
        </w:rPr>
        <w:t>exceeding</w:t>
      </w:r>
      <w:r w:rsidR="003E535F" w:rsidRPr="002F6C4E">
        <w:rPr>
          <w:rFonts w:cstheme="minorHAnsi"/>
          <w:b/>
          <w:bCs/>
          <w:color w:val="000000" w:themeColor="text1"/>
          <w:sz w:val="18"/>
          <w:szCs w:val="18"/>
        </w:rPr>
        <w:t xml:space="preserve"> six hundred million, compared to the twenty million set aside for Wales, </w:t>
      </w:r>
      <w:r w:rsidR="004B0BC6" w:rsidRPr="002F6C4E">
        <w:rPr>
          <w:rFonts w:cstheme="minorHAnsi"/>
          <w:b/>
          <w:bCs/>
          <w:color w:val="000000" w:themeColor="text1"/>
          <w:sz w:val="18"/>
          <w:szCs w:val="18"/>
        </w:rPr>
        <w:t xml:space="preserve">which is </w:t>
      </w:r>
      <w:r w:rsidR="00A745EC" w:rsidRPr="002F6C4E">
        <w:rPr>
          <w:rFonts w:cstheme="minorHAnsi"/>
          <w:b/>
          <w:bCs/>
          <w:color w:val="000000" w:themeColor="text1"/>
          <w:sz w:val="18"/>
          <w:szCs w:val="18"/>
        </w:rPr>
        <w:t xml:space="preserve">partly </w:t>
      </w:r>
      <w:r w:rsidR="00252130" w:rsidRPr="002F6C4E">
        <w:rPr>
          <w:rFonts w:cstheme="minorHAnsi"/>
          <w:b/>
          <w:bCs/>
          <w:color w:val="000000" w:themeColor="text1"/>
          <w:sz w:val="18"/>
          <w:szCs w:val="18"/>
        </w:rPr>
        <w:t xml:space="preserve">down to the </w:t>
      </w:r>
      <w:r w:rsidR="002B472C" w:rsidRPr="002F6C4E">
        <w:rPr>
          <w:rFonts w:cstheme="minorHAnsi"/>
          <w:b/>
          <w:bCs/>
          <w:color w:val="000000" w:themeColor="text1"/>
          <w:sz w:val="18"/>
          <w:szCs w:val="18"/>
        </w:rPr>
        <w:t>significant</w:t>
      </w:r>
      <w:r w:rsidR="005A571F" w:rsidRPr="002F6C4E">
        <w:rPr>
          <w:rFonts w:cstheme="minorHAnsi"/>
          <w:b/>
          <w:bCs/>
          <w:color w:val="000000" w:themeColor="text1"/>
          <w:sz w:val="18"/>
          <w:szCs w:val="18"/>
        </w:rPr>
        <w:t xml:space="preserve"> difference in demographics.</w:t>
      </w:r>
      <w:r w:rsidR="00A745EC" w:rsidRPr="002F6C4E">
        <w:rPr>
          <w:rFonts w:cstheme="minorHAnsi"/>
          <w:b/>
          <w:bCs/>
          <w:color w:val="000000" w:themeColor="text1"/>
          <w:sz w:val="18"/>
          <w:szCs w:val="18"/>
        </w:rPr>
        <w:t xml:space="preserve"> </w:t>
      </w:r>
      <w:r w:rsidR="00DB0204" w:rsidRPr="002F6C4E">
        <w:rPr>
          <w:rFonts w:cstheme="minorHAnsi"/>
          <w:b/>
          <w:bCs/>
          <w:color w:val="000000" w:themeColor="text1"/>
          <w:sz w:val="18"/>
          <w:szCs w:val="18"/>
        </w:rPr>
        <w:t>Another concern is</w:t>
      </w:r>
      <w:r w:rsidR="00D33EED" w:rsidRPr="002F6C4E">
        <w:rPr>
          <w:rFonts w:cstheme="minorHAnsi"/>
          <w:b/>
          <w:bCs/>
          <w:color w:val="000000" w:themeColor="text1"/>
          <w:sz w:val="18"/>
          <w:szCs w:val="18"/>
        </w:rPr>
        <w:t xml:space="preserve"> i</w:t>
      </w:r>
      <w:r w:rsidR="00087B10" w:rsidRPr="002F6C4E">
        <w:rPr>
          <w:rFonts w:cstheme="minorHAnsi"/>
          <w:b/>
          <w:bCs/>
          <w:color w:val="000000" w:themeColor="text1"/>
          <w:sz w:val="18"/>
          <w:szCs w:val="18"/>
        </w:rPr>
        <w:t>f relationships between Local Authorities (LA) and school’s breakdown with regards to provisions</w:t>
      </w:r>
      <w:r w:rsidR="00D33EED" w:rsidRPr="002F6C4E">
        <w:rPr>
          <w:rFonts w:cstheme="minorHAnsi"/>
          <w:b/>
          <w:bCs/>
          <w:color w:val="000000" w:themeColor="text1"/>
          <w:sz w:val="18"/>
          <w:szCs w:val="18"/>
        </w:rPr>
        <w:t xml:space="preserve">, it will be the </w:t>
      </w:r>
      <w:r w:rsidR="00087B10" w:rsidRPr="002F6C4E">
        <w:rPr>
          <w:rFonts w:cstheme="minorHAnsi"/>
          <w:b/>
          <w:bCs/>
          <w:color w:val="000000" w:themeColor="text1"/>
          <w:sz w:val="18"/>
          <w:szCs w:val="18"/>
        </w:rPr>
        <w:t xml:space="preserve">children </w:t>
      </w:r>
      <w:r w:rsidR="00D33EED" w:rsidRPr="002F6C4E">
        <w:rPr>
          <w:rFonts w:cstheme="minorHAnsi"/>
          <w:b/>
          <w:bCs/>
          <w:color w:val="000000" w:themeColor="text1"/>
          <w:sz w:val="18"/>
          <w:szCs w:val="18"/>
        </w:rPr>
        <w:t>who</w:t>
      </w:r>
      <w:r w:rsidR="00087B10" w:rsidRPr="002F6C4E">
        <w:rPr>
          <w:rFonts w:cstheme="minorHAnsi"/>
          <w:b/>
          <w:bCs/>
          <w:color w:val="000000" w:themeColor="text1"/>
          <w:sz w:val="18"/>
          <w:szCs w:val="18"/>
        </w:rPr>
        <w:t xml:space="preserve"> lose out</w:t>
      </w:r>
      <w:r w:rsidR="00DB0204" w:rsidRPr="002F6C4E">
        <w:rPr>
          <w:rFonts w:cstheme="minorHAnsi"/>
          <w:b/>
          <w:bCs/>
          <w:color w:val="000000" w:themeColor="text1"/>
          <w:sz w:val="18"/>
          <w:szCs w:val="18"/>
        </w:rPr>
        <w:t xml:space="preserve"> </w:t>
      </w:r>
      <w:r w:rsidR="00087B10" w:rsidRPr="002F6C4E">
        <w:rPr>
          <w:rFonts w:cstheme="minorHAnsi"/>
          <w:b/>
          <w:bCs/>
          <w:color w:val="000000" w:themeColor="text1"/>
          <w:sz w:val="18"/>
          <w:szCs w:val="18"/>
        </w:rPr>
        <w:t xml:space="preserve">if there are no clear-cut rights to appeal. </w:t>
      </w:r>
      <w:r w:rsidR="00EC1D08" w:rsidRPr="002F6C4E">
        <w:rPr>
          <w:rFonts w:cstheme="minorHAnsi"/>
          <w:b/>
          <w:bCs/>
          <w:color w:val="000000" w:themeColor="text1"/>
          <w:sz w:val="18"/>
          <w:szCs w:val="18"/>
        </w:rPr>
        <w:t xml:space="preserve">With Head Teachers, </w:t>
      </w:r>
      <w:proofErr w:type="gramStart"/>
      <w:r w:rsidR="00EC1D08" w:rsidRPr="002F6C4E">
        <w:rPr>
          <w:rFonts w:cstheme="minorHAnsi"/>
          <w:b/>
          <w:bCs/>
          <w:color w:val="000000" w:themeColor="text1"/>
          <w:sz w:val="18"/>
          <w:szCs w:val="18"/>
        </w:rPr>
        <w:t>SENCO</w:t>
      </w:r>
      <w:r w:rsidR="00E647D4" w:rsidRPr="002F6C4E">
        <w:rPr>
          <w:rFonts w:cstheme="minorHAnsi"/>
          <w:b/>
          <w:bCs/>
          <w:color w:val="000000" w:themeColor="text1"/>
          <w:sz w:val="18"/>
          <w:szCs w:val="18"/>
        </w:rPr>
        <w:t>s</w:t>
      </w:r>
      <w:proofErr w:type="gramEnd"/>
      <w:r w:rsidR="00E647D4" w:rsidRPr="002F6C4E">
        <w:rPr>
          <w:rFonts w:cstheme="minorHAnsi"/>
          <w:b/>
          <w:bCs/>
          <w:color w:val="000000" w:themeColor="text1"/>
          <w:sz w:val="18"/>
          <w:szCs w:val="18"/>
        </w:rPr>
        <w:t xml:space="preserve"> and T</w:t>
      </w:r>
      <w:r w:rsidR="00E371BF" w:rsidRPr="002F6C4E">
        <w:rPr>
          <w:rFonts w:cstheme="minorHAnsi"/>
          <w:b/>
          <w:bCs/>
          <w:color w:val="000000" w:themeColor="text1"/>
          <w:sz w:val="18"/>
          <w:szCs w:val="18"/>
        </w:rPr>
        <w:t xml:space="preserve">eachers </w:t>
      </w:r>
      <w:r w:rsidR="00907F12" w:rsidRPr="002F6C4E">
        <w:rPr>
          <w:rFonts w:cstheme="minorHAnsi"/>
          <w:b/>
          <w:bCs/>
          <w:color w:val="000000" w:themeColor="text1"/>
          <w:sz w:val="18"/>
          <w:szCs w:val="18"/>
        </w:rPr>
        <w:t xml:space="preserve">responsible </w:t>
      </w:r>
      <w:r w:rsidR="00B4551B" w:rsidRPr="002F6C4E">
        <w:rPr>
          <w:rFonts w:cstheme="minorHAnsi"/>
          <w:b/>
          <w:bCs/>
          <w:color w:val="000000" w:themeColor="text1"/>
          <w:sz w:val="18"/>
          <w:szCs w:val="18"/>
        </w:rPr>
        <w:t>an</w:t>
      </w:r>
      <w:r w:rsidR="00CC52AD" w:rsidRPr="002F6C4E">
        <w:rPr>
          <w:rFonts w:cstheme="minorHAnsi"/>
          <w:b/>
          <w:bCs/>
          <w:color w:val="000000" w:themeColor="text1"/>
          <w:sz w:val="18"/>
          <w:szCs w:val="18"/>
        </w:rPr>
        <w:t>d</w:t>
      </w:r>
      <w:r w:rsidR="00B4551B" w:rsidRPr="002F6C4E">
        <w:rPr>
          <w:rFonts w:cstheme="minorHAnsi"/>
          <w:b/>
          <w:bCs/>
          <w:color w:val="000000" w:themeColor="text1"/>
          <w:sz w:val="18"/>
          <w:szCs w:val="18"/>
        </w:rPr>
        <w:t xml:space="preserve"> answerable </w:t>
      </w:r>
      <w:r w:rsidR="00A11788" w:rsidRPr="002F6C4E">
        <w:rPr>
          <w:rFonts w:cstheme="minorHAnsi"/>
          <w:b/>
          <w:bCs/>
          <w:color w:val="000000" w:themeColor="text1"/>
          <w:sz w:val="18"/>
          <w:szCs w:val="18"/>
        </w:rPr>
        <w:t xml:space="preserve">for </w:t>
      </w:r>
      <w:r w:rsidR="00CA43FB" w:rsidRPr="002F6C4E">
        <w:rPr>
          <w:rFonts w:cstheme="minorHAnsi"/>
          <w:b/>
          <w:bCs/>
          <w:color w:val="000000" w:themeColor="text1"/>
          <w:sz w:val="18"/>
          <w:szCs w:val="18"/>
        </w:rPr>
        <w:t xml:space="preserve">all </w:t>
      </w:r>
      <w:r w:rsidR="00A11788" w:rsidRPr="002F6C4E">
        <w:rPr>
          <w:rFonts w:cstheme="minorHAnsi"/>
          <w:b/>
          <w:bCs/>
          <w:color w:val="000000" w:themeColor="text1"/>
          <w:sz w:val="18"/>
          <w:szCs w:val="18"/>
        </w:rPr>
        <w:t>pupils</w:t>
      </w:r>
      <w:r w:rsidR="00907F12" w:rsidRPr="002F6C4E">
        <w:rPr>
          <w:rFonts w:cstheme="minorHAnsi"/>
          <w:b/>
          <w:bCs/>
          <w:color w:val="000000" w:themeColor="text1"/>
          <w:sz w:val="18"/>
          <w:szCs w:val="18"/>
        </w:rPr>
        <w:t xml:space="preserve"> </w:t>
      </w:r>
      <w:r w:rsidR="00CA43FB" w:rsidRPr="002F6C4E">
        <w:rPr>
          <w:rFonts w:cstheme="minorHAnsi"/>
          <w:b/>
          <w:bCs/>
          <w:color w:val="000000" w:themeColor="text1"/>
          <w:sz w:val="18"/>
          <w:szCs w:val="18"/>
        </w:rPr>
        <w:t>within their classroom</w:t>
      </w:r>
      <w:r w:rsidR="00291935" w:rsidRPr="002F6C4E">
        <w:rPr>
          <w:rFonts w:cstheme="minorHAnsi"/>
          <w:b/>
          <w:bCs/>
          <w:color w:val="000000" w:themeColor="text1"/>
          <w:sz w:val="18"/>
          <w:szCs w:val="18"/>
        </w:rPr>
        <w:t>s</w:t>
      </w:r>
      <w:r w:rsidR="00DA6E69" w:rsidRPr="002F6C4E">
        <w:rPr>
          <w:rFonts w:cstheme="minorHAnsi"/>
          <w:b/>
          <w:bCs/>
          <w:color w:val="000000" w:themeColor="text1"/>
          <w:sz w:val="18"/>
          <w:szCs w:val="18"/>
        </w:rPr>
        <w:t xml:space="preserve"> </w:t>
      </w:r>
      <w:r w:rsidR="006B4A90" w:rsidRPr="002F6C4E">
        <w:rPr>
          <w:rFonts w:cstheme="minorHAnsi"/>
          <w:b/>
          <w:bCs/>
          <w:color w:val="000000" w:themeColor="text1"/>
          <w:sz w:val="18"/>
          <w:szCs w:val="18"/>
        </w:rPr>
        <w:t xml:space="preserve">it is imperative that they are </w:t>
      </w:r>
      <w:r w:rsidR="0051520D" w:rsidRPr="002F6C4E">
        <w:rPr>
          <w:rFonts w:cstheme="minorHAnsi"/>
          <w:b/>
          <w:bCs/>
          <w:color w:val="000000" w:themeColor="text1"/>
          <w:sz w:val="18"/>
          <w:szCs w:val="18"/>
        </w:rPr>
        <w:t xml:space="preserve">kept </w:t>
      </w:r>
      <w:r w:rsidR="005D7F59" w:rsidRPr="002F6C4E">
        <w:rPr>
          <w:rFonts w:cstheme="minorHAnsi"/>
          <w:b/>
          <w:bCs/>
          <w:color w:val="000000" w:themeColor="text1"/>
          <w:sz w:val="18"/>
          <w:szCs w:val="18"/>
        </w:rPr>
        <w:t xml:space="preserve">up to date </w:t>
      </w:r>
      <w:r w:rsidR="00717C6E" w:rsidRPr="002F6C4E">
        <w:rPr>
          <w:rFonts w:cstheme="minorHAnsi"/>
          <w:b/>
          <w:bCs/>
          <w:color w:val="000000" w:themeColor="text1"/>
          <w:sz w:val="18"/>
          <w:szCs w:val="18"/>
        </w:rPr>
        <w:t xml:space="preserve">with </w:t>
      </w:r>
      <w:r w:rsidR="00604997" w:rsidRPr="002F6C4E">
        <w:rPr>
          <w:rFonts w:cstheme="minorHAnsi"/>
          <w:b/>
          <w:bCs/>
          <w:color w:val="000000" w:themeColor="text1"/>
          <w:sz w:val="18"/>
          <w:szCs w:val="18"/>
        </w:rPr>
        <w:t xml:space="preserve">the </w:t>
      </w:r>
      <w:r w:rsidR="006B4A90" w:rsidRPr="002F6C4E">
        <w:rPr>
          <w:rFonts w:cstheme="minorHAnsi"/>
          <w:b/>
          <w:bCs/>
          <w:color w:val="000000" w:themeColor="text1"/>
          <w:sz w:val="18"/>
          <w:szCs w:val="18"/>
        </w:rPr>
        <w:t xml:space="preserve">Professional Standards </w:t>
      </w:r>
      <w:r w:rsidR="00BD59B2" w:rsidRPr="002F6C4E">
        <w:rPr>
          <w:rFonts w:cstheme="minorHAnsi"/>
          <w:b/>
          <w:bCs/>
          <w:color w:val="000000" w:themeColor="text1"/>
          <w:sz w:val="18"/>
          <w:szCs w:val="18"/>
        </w:rPr>
        <w:t xml:space="preserve">as published in 2017 and </w:t>
      </w:r>
      <w:r w:rsidR="00A71864" w:rsidRPr="002F6C4E">
        <w:rPr>
          <w:rFonts w:cstheme="minorHAnsi"/>
          <w:b/>
          <w:bCs/>
          <w:color w:val="000000" w:themeColor="text1"/>
          <w:sz w:val="18"/>
          <w:szCs w:val="18"/>
        </w:rPr>
        <w:t>made aware of pupil’s needs</w:t>
      </w:r>
      <w:r w:rsidR="005F6CC9" w:rsidRPr="002F6C4E">
        <w:rPr>
          <w:rFonts w:cstheme="minorHAnsi"/>
          <w:b/>
          <w:bCs/>
          <w:color w:val="000000" w:themeColor="text1"/>
          <w:sz w:val="18"/>
          <w:szCs w:val="18"/>
        </w:rPr>
        <w:t xml:space="preserve"> in advance</w:t>
      </w:r>
      <w:r w:rsidR="00291935" w:rsidRPr="002F6C4E">
        <w:rPr>
          <w:rFonts w:cstheme="minorHAnsi"/>
          <w:b/>
          <w:bCs/>
          <w:color w:val="000000" w:themeColor="text1"/>
          <w:sz w:val="18"/>
          <w:szCs w:val="18"/>
        </w:rPr>
        <w:t>.</w:t>
      </w:r>
    </w:p>
    <w:p w14:paraId="711EDAF8" w14:textId="395D677F" w:rsidR="00FF7DC6" w:rsidRPr="002F6C4E" w:rsidRDefault="00DE4FCE"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rPr>
        <w:t>Gardiner</w:t>
      </w:r>
      <w:r w:rsidR="006F5F1C" w:rsidRPr="002F6C4E">
        <w:rPr>
          <w:rFonts w:cstheme="minorHAnsi"/>
          <w:b/>
          <w:bCs/>
          <w:color w:val="000000" w:themeColor="text1"/>
          <w:sz w:val="18"/>
          <w:szCs w:val="18"/>
        </w:rPr>
        <w:t xml:space="preserve"> (</w:t>
      </w:r>
      <w:r w:rsidRPr="002F6C4E">
        <w:rPr>
          <w:rFonts w:cstheme="minorHAnsi"/>
          <w:b/>
          <w:bCs/>
          <w:color w:val="000000" w:themeColor="text1"/>
          <w:sz w:val="18"/>
          <w:szCs w:val="18"/>
        </w:rPr>
        <w:t>2017</w:t>
      </w:r>
      <w:r w:rsidR="006F5F1C" w:rsidRPr="002F6C4E">
        <w:rPr>
          <w:rFonts w:cstheme="minorHAnsi"/>
          <w:b/>
          <w:bCs/>
          <w:color w:val="000000" w:themeColor="text1"/>
          <w:sz w:val="18"/>
          <w:szCs w:val="18"/>
        </w:rPr>
        <w:t>)</w:t>
      </w:r>
      <w:r w:rsidRPr="002F6C4E">
        <w:rPr>
          <w:rFonts w:cstheme="minorHAnsi"/>
          <w:b/>
          <w:bCs/>
          <w:color w:val="000000" w:themeColor="text1"/>
          <w:sz w:val="18"/>
          <w:szCs w:val="18"/>
        </w:rPr>
        <w:t xml:space="preserve"> records </w:t>
      </w:r>
      <w:r w:rsidR="00B23631" w:rsidRPr="002F6C4E">
        <w:rPr>
          <w:rFonts w:cstheme="minorHAnsi"/>
          <w:b/>
          <w:bCs/>
          <w:color w:val="000000" w:themeColor="text1"/>
          <w:sz w:val="18"/>
          <w:szCs w:val="18"/>
        </w:rPr>
        <w:t xml:space="preserve">how irrespective of </w:t>
      </w:r>
      <w:r w:rsidR="001B03A8" w:rsidRPr="002F6C4E">
        <w:rPr>
          <w:rFonts w:cstheme="minorHAnsi"/>
          <w:b/>
          <w:bCs/>
          <w:color w:val="000000" w:themeColor="text1"/>
          <w:sz w:val="18"/>
          <w:szCs w:val="18"/>
        </w:rPr>
        <w:t xml:space="preserve">the </w:t>
      </w:r>
      <w:r w:rsidR="007654F0" w:rsidRPr="002F6C4E">
        <w:rPr>
          <w:rFonts w:cstheme="minorHAnsi"/>
          <w:b/>
          <w:bCs/>
          <w:color w:val="000000" w:themeColor="text1"/>
          <w:sz w:val="18"/>
          <w:szCs w:val="18"/>
        </w:rPr>
        <w:t xml:space="preserve">more recent </w:t>
      </w:r>
      <w:r w:rsidR="009A1DCF" w:rsidRPr="002F6C4E">
        <w:rPr>
          <w:rFonts w:cstheme="minorHAnsi"/>
          <w:b/>
          <w:bCs/>
          <w:color w:val="000000" w:themeColor="text1"/>
          <w:sz w:val="18"/>
          <w:szCs w:val="18"/>
        </w:rPr>
        <w:t>p</w:t>
      </w:r>
      <w:r w:rsidR="001B03A8" w:rsidRPr="002F6C4E">
        <w:rPr>
          <w:rFonts w:cstheme="minorHAnsi"/>
          <w:b/>
          <w:bCs/>
          <w:color w:val="000000" w:themeColor="text1"/>
          <w:sz w:val="18"/>
          <w:szCs w:val="18"/>
        </w:rPr>
        <w:t xml:space="preserve">olitical </w:t>
      </w:r>
      <w:r w:rsidR="00072813" w:rsidRPr="002F6C4E">
        <w:rPr>
          <w:rFonts w:cstheme="minorHAnsi"/>
          <w:b/>
          <w:bCs/>
          <w:color w:val="000000" w:themeColor="text1"/>
          <w:sz w:val="18"/>
          <w:szCs w:val="18"/>
        </w:rPr>
        <w:t xml:space="preserve">emphasis on </w:t>
      </w:r>
      <w:r w:rsidR="00DA4E52" w:rsidRPr="002F6C4E">
        <w:rPr>
          <w:rFonts w:cstheme="minorHAnsi"/>
          <w:b/>
          <w:bCs/>
          <w:color w:val="000000" w:themeColor="text1"/>
          <w:sz w:val="18"/>
          <w:szCs w:val="18"/>
        </w:rPr>
        <w:t xml:space="preserve">equality and </w:t>
      </w:r>
      <w:r w:rsidR="00072813" w:rsidRPr="002F6C4E">
        <w:rPr>
          <w:rFonts w:cstheme="minorHAnsi"/>
          <w:b/>
          <w:bCs/>
          <w:color w:val="000000" w:themeColor="text1"/>
          <w:sz w:val="18"/>
          <w:szCs w:val="18"/>
        </w:rPr>
        <w:t xml:space="preserve">inclusion, </w:t>
      </w:r>
      <w:r w:rsidR="00D435B5" w:rsidRPr="002F6C4E">
        <w:rPr>
          <w:rFonts w:cstheme="minorHAnsi"/>
          <w:b/>
          <w:bCs/>
          <w:color w:val="000000" w:themeColor="text1"/>
          <w:sz w:val="18"/>
          <w:szCs w:val="18"/>
        </w:rPr>
        <w:t xml:space="preserve">there are still </w:t>
      </w:r>
      <w:r w:rsidR="008E5E84" w:rsidRPr="002F6C4E">
        <w:rPr>
          <w:rFonts w:cstheme="minorHAnsi"/>
          <w:b/>
          <w:bCs/>
          <w:color w:val="000000" w:themeColor="text1"/>
          <w:sz w:val="18"/>
          <w:szCs w:val="18"/>
        </w:rPr>
        <w:t>fundamental</w:t>
      </w:r>
      <w:r w:rsidR="00D435B5" w:rsidRPr="002F6C4E">
        <w:rPr>
          <w:rFonts w:cstheme="minorHAnsi"/>
          <w:b/>
          <w:bCs/>
          <w:color w:val="000000" w:themeColor="text1"/>
          <w:sz w:val="18"/>
          <w:szCs w:val="18"/>
        </w:rPr>
        <w:t xml:space="preserve"> issues </w:t>
      </w:r>
      <w:r w:rsidR="00D50047" w:rsidRPr="002F6C4E">
        <w:rPr>
          <w:rFonts w:cstheme="minorHAnsi"/>
          <w:b/>
          <w:bCs/>
          <w:color w:val="000000" w:themeColor="text1"/>
          <w:sz w:val="18"/>
          <w:szCs w:val="18"/>
        </w:rPr>
        <w:t xml:space="preserve">within the SEN </w:t>
      </w:r>
      <w:r w:rsidR="0038611A" w:rsidRPr="002F6C4E">
        <w:rPr>
          <w:rFonts w:cstheme="minorHAnsi"/>
          <w:b/>
          <w:bCs/>
          <w:color w:val="000000" w:themeColor="text1"/>
          <w:sz w:val="18"/>
          <w:szCs w:val="18"/>
        </w:rPr>
        <w:t>system</w:t>
      </w:r>
      <w:r w:rsidR="003C4F9E" w:rsidRPr="002F6C4E">
        <w:rPr>
          <w:rFonts w:cstheme="minorHAnsi"/>
          <w:b/>
          <w:bCs/>
          <w:color w:val="000000" w:themeColor="text1"/>
          <w:sz w:val="18"/>
          <w:szCs w:val="18"/>
        </w:rPr>
        <w:t xml:space="preserve">. </w:t>
      </w:r>
      <w:r w:rsidR="00FD5983" w:rsidRPr="002F6C4E">
        <w:rPr>
          <w:rFonts w:cstheme="minorHAnsi"/>
          <w:b/>
          <w:bCs/>
          <w:color w:val="000000" w:themeColor="text1"/>
          <w:sz w:val="18"/>
          <w:szCs w:val="18"/>
        </w:rPr>
        <w:t xml:space="preserve">One area highlighted is the fact that autism is still seen as the issue, rather than the system. </w:t>
      </w:r>
      <w:r w:rsidR="009B419C" w:rsidRPr="002F6C4E">
        <w:rPr>
          <w:rFonts w:cstheme="minorHAnsi"/>
          <w:b/>
          <w:bCs/>
          <w:color w:val="000000" w:themeColor="text1"/>
          <w:sz w:val="18"/>
          <w:szCs w:val="18"/>
        </w:rPr>
        <w:t>He determines that</w:t>
      </w:r>
      <w:r w:rsidR="00A35215" w:rsidRPr="002F6C4E">
        <w:rPr>
          <w:rFonts w:cstheme="minorHAnsi"/>
          <w:b/>
          <w:bCs/>
          <w:color w:val="000000" w:themeColor="text1"/>
          <w:sz w:val="18"/>
          <w:szCs w:val="18"/>
        </w:rPr>
        <w:t xml:space="preserve"> legislation</w:t>
      </w:r>
      <w:r w:rsidR="008F75F7" w:rsidRPr="002F6C4E">
        <w:rPr>
          <w:rFonts w:cstheme="minorHAnsi"/>
          <w:b/>
          <w:bCs/>
          <w:color w:val="000000" w:themeColor="text1"/>
          <w:sz w:val="18"/>
          <w:szCs w:val="18"/>
        </w:rPr>
        <w:t xml:space="preserve"> still</w:t>
      </w:r>
      <w:r w:rsidR="00DE66AA" w:rsidRPr="002F6C4E">
        <w:rPr>
          <w:rFonts w:cstheme="minorHAnsi"/>
          <w:b/>
          <w:bCs/>
          <w:color w:val="000000" w:themeColor="text1"/>
          <w:sz w:val="18"/>
          <w:szCs w:val="18"/>
        </w:rPr>
        <w:t xml:space="preserve"> relate to </w:t>
      </w:r>
      <w:r w:rsidR="002471AD" w:rsidRPr="002F6C4E">
        <w:rPr>
          <w:rFonts w:cstheme="minorHAnsi"/>
          <w:b/>
          <w:bCs/>
          <w:color w:val="000000" w:themeColor="text1"/>
          <w:sz w:val="18"/>
          <w:szCs w:val="18"/>
        </w:rPr>
        <w:t>individual</w:t>
      </w:r>
      <w:r w:rsidR="007C5181" w:rsidRPr="002F6C4E">
        <w:rPr>
          <w:rFonts w:cstheme="minorHAnsi"/>
          <w:b/>
          <w:bCs/>
          <w:color w:val="000000" w:themeColor="text1"/>
          <w:sz w:val="18"/>
          <w:szCs w:val="18"/>
        </w:rPr>
        <w:t>’</w:t>
      </w:r>
      <w:r w:rsidR="002471AD" w:rsidRPr="002F6C4E">
        <w:rPr>
          <w:rFonts w:cstheme="minorHAnsi"/>
          <w:b/>
          <w:bCs/>
          <w:color w:val="000000" w:themeColor="text1"/>
          <w:sz w:val="18"/>
          <w:szCs w:val="18"/>
        </w:rPr>
        <w:t xml:space="preserve">s </w:t>
      </w:r>
      <w:r w:rsidR="00DE66AA" w:rsidRPr="002F6C4E">
        <w:rPr>
          <w:rFonts w:cstheme="minorHAnsi"/>
          <w:b/>
          <w:bCs/>
          <w:color w:val="000000" w:themeColor="text1"/>
          <w:sz w:val="18"/>
          <w:szCs w:val="18"/>
        </w:rPr>
        <w:t>medical model</w:t>
      </w:r>
      <w:r w:rsidR="000F03CA" w:rsidRPr="002F6C4E">
        <w:rPr>
          <w:rFonts w:cstheme="minorHAnsi"/>
          <w:b/>
          <w:bCs/>
          <w:color w:val="000000" w:themeColor="text1"/>
          <w:sz w:val="18"/>
          <w:szCs w:val="18"/>
        </w:rPr>
        <w:t>s</w:t>
      </w:r>
      <w:r w:rsidR="00DE66AA" w:rsidRPr="002F6C4E">
        <w:rPr>
          <w:rFonts w:cstheme="minorHAnsi"/>
          <w:b/>
          <w:bCs/>
          <w:color w:val="000000" w:themeColor="text1"/>
          <w:sz w:val="18"/>
          <w:szCs w:val="18"/>
        </w:rPr>
        <w:t xml:space="preserve"> which </w:t>
      </w:r>
      <w:r w:rsidR="00D81F2F" w:rsidRPr="002F6C4E">
        <w:rPr>
          <w:rFonts w:cstheme="minorHAnsi"/>
          <w:b/>
          <w:bCs/>
          <w:color w:val="000000" w:themeColor="text1"/>
          <w:sz w:val="18"/>
          <w:szCs w:val="18"/>
        </w:rPr>
        <w:t>stigmati</w:t>
      </w:r>
      <w:r w:rsidR="0006557C" w:rsidRPr="002F6C4E">
        <w:rPr>
          <w:rFonts w:cstheme="minorHAnsi"/>
          <w:b/>
          <w:bCs/>
          <w:color w:val="000000" w:themeColor="text1"/>
          <w:sz w:val="18"/>
          <w:szCs w:val="18"/>
        </w:rPr>
        <w:t>ses their disability</w:t>
      </w:r>
      <w:r w:rsidR="00717E9B" w:rsidRPr="002F6C4E">
        <w:rPr>
          <w:rFonts w:cstheme="minorHAnsi"/>
          <w:b/>
          <w:bCs/>
          <w:color w:val="000000" w:themeColor="text1"/>
          <w:sz w:val="18"/>
          <w:szCs w:val="18"/>
        </w:rPr>
        <w:t xml:space="preserve"> </w:t>
      </w:r>
      <w:r w:rsidR="00D10195" w:rsidRPr="002F6C4E">
        <w:rPr>
          <w:rFonts w:cstheme="minorHAnsi"/>
          <w:b/>
          <w:bCs/>
          <w:color w:val="000000" w:themeColor="text1"/>
          <w:sz w:val="18"/>
          <w:szCs w:val="18"/>
        </w:rPr>
        <w:t>and</w:t>
      </w:r>
      <w:r w:rsidR="00436F59" w:rsidRPr="002F6C4E">
        <w:rPr>
          <w:rFonts w:cstheme="minorHAnsi"/>
          <w:b/>
          <w:bCs/>
          <w:color w:val="000000" w:themeColor="text1"/>
          <w:sz w:val="18"/>
          <w:szCs w:val="18"/>
        </w:rPr>
        <w:t xml:space="preserve"> </w:t>
      </w:r>
      <w:r w:rsidR="002D5A61" w:rsidRPr="002F6C4E">
        <w:rPr>
          <w:rFonts w:cstheme="minorHAnsi"/>
          <w:b/>
          <w:bCs/>
          <w:color w:val="000000" w:themeColor="text1"/>
          <w:sz w:val="18"/>
          <w:szCs w:val="18"/>
        </w:rPr>
        <w:t>endorses</w:t>
      </w:r>
      <w:r w:rsidR="00717E9B" w:rsidRPr="002F6C4E">
        <w:rPr>
          <w:rFonts w:cstheme="minorHAnsi"/>
          <w:b/>
          <w:bCs/>
          <w:color w:val="000000" w:themeColor="text1"/>
          <w:sz w:val="18"/>
          <w:szCs w:val="18"/>
        </w:rPr>
        <w:t xml:space="preserve"> </w:t>
      </w:r>
      <w:r w:rsidR="00DF2396" w:rsidRPr="002F6C4E">
        <w:rPr>
          <w:rFonts w:cstheme="minorHAnsi"/>
          <w:b/>
          <w:bCs/>
          <w:color w:val="000000" w:themeColor="text1"/>
          <w:sz w:val="18"/>
          <w:szCs w:val="18"/>
        </w:rPr>
        <w:t>unfair practices</w:t>
      </w:r>
      <w:r w:rsidR="009F1F5A" w:rsidRPr="002F6C4E">
        <w:rPr>
          <w:rFonts w:cstheme="minorHAnsi"/>
          <w:b/>
          <w:bCs/>
          <w:color w:val="000000" w:themeColor="text1"/>
          <w:sz w:val="18"/>
          <w:szCs w:val="18"/>
        </w:rPr>
        <w:t xml:space="preserve"> towards children with SEN</w:t>
      </w:r>
      <w:r w:rsidR="00411402" w:rsidRPr="002F6C4E">
        <w:rPr>
          <w:rFonts w:cstheme="minorHAnsi"/>
          <w:b/>
          <w:bCs/>
          <w:color w:val="000000" w:themeColor="text1"/>
          <w:sz w:val="18"/>
          <w:szCs w:val="18"/>
        </w:rPr>
        <w:t>, thus</w:t>
      </w:r>
      <w:r w:rsidR="00734824" w:rsidRPr="002F6C4E">
        <w:rPr>
          <w:rFonts w:cstheme="minorHAnsi"/>
          <w:b/>
          <w:bCs/>
          <w:color w:val="000000" w:themeColor="text1"/>
          <w:sz w:val="18"/>
          <w:szCs w:val="18"/>
        </w:rPr>
        <w:t xml:space="preserve"> restricting effective</w:t>
      </w:r>
      <w:r w:rsidR="00411402" w:rsidRPr="002F6C4E">
        <w:rPr>
          <w:rFonts w:cstheme="minorHAnsi"/>
          <w:b/>
          <w:bCs/>
          <w:color w:val="000000" w:themeColor="text1"/>
          <w:sz w:val="18"/>
          <w:szCs w:val="18"/>
        </w:rPr>
        <w:t xml:space="preserve"> and</w:t>
      </w:r>
      <w:r w:rsidR="005A0BD7" w:rsidRPr="002F6C4E">
        <w:rPr>
          <w:rFonts w:cstheme="minorHAnsi"/>
          <w:b/>
          <w:bCs/>
          <w:color w:val="000000" w:themeColor="text1"/>
          <w:sz w:val="18"/>
          <w:szCs w:val="18"/>
        </w:rPr>
        <w:t xml:space="preserve"> appropriate</w:t>
      </w:r>
      <w:r w:rsidR="00734824" w:rsidRPr="002F6C4E">
        <w:rPr>
          <w:rFonts w:cstheme="minorHAnsi"/>
          <w:b/>
          <w:bCs/>
          <w:color w:val="000000" w:themeColor="text1"/>
          <w:sz w:val="18"/>
          <w:szCs w:val="18"/>
        </w:rPr>
        <w:t xml:space="preserve"> delivery within the classroom.</w:t>
      </w:r>
      <w:r w:rsidR="00FD5983" w:rsidRPr="002F6C4E">
        <w:rPr>
          <w:rFonts w:cstheme="minorHAnsi"/>
          <w:b/>
          <w:bCs/>
          <w:color w:val="000000" w:themeColor="text1"/>
          <w:sz w:val="18"/>
          <w:szCs w:val="18"/>
        </w:rPr>
        <w:t xml:space="preserve"> </w:t>
      </w:r>
      <w:r w:rsidR="00B53CE9" w:rsidRPr="002F6C4E">
        <w:rPr>
          <w:rFonts w:cstheme="minorHAnsi"/>
          <w:b/>
          <w:bCs/>
          <w:color w:val="000000" w:themeColor="text1"/>
          <w:sz w:val="18"/>
          <w:szCs w:val="18"/>
        </w:rPr>
        <w:t xml:space="preserve">By continuing to label </w:t>
      </w:r>
      <w:r w:rsidR="00FE4041" w:rsidRPr="002F6C4E">
        <w:rPr>
          <w:rFonts w:cstheme="minorHAnsi"/>
          <w:b/>
          <w:bCs/>
          <w:color w:val="000000" w:themeColor="text1"/>
          <w:sz w:val="18"/>
          <w:szCs w:val="18"/>
        </w:rPr>
        <w:t>these individuals by their</w:t>
      </w:r>
      <w:r w:rsidR="00B53CE9" w:rsidRPr="002F6C4E">
        <w:rPr>
          <w:rFonts w:cstheme="minorHAnsi"/>
          <w:b/>
          <w:bCs/>
          <w:color w:val="000000" w:themeColor="text1"/>
          <w:sz w:val="18"/>
          <w:szCs w:val="18"/>
        </w:rPr>
        <w:t xml:space="preserve"> medical </w:t>
      </w:r>
      <w:r w:rsidR="009028D7" w:rsidRPr="002F6C4E">
        <w:rPr>
          <w:rFonts w:cstheme="minorHAnsi"/>
          <w:b/>
          <w:bCs/>
          <w:color w:val="000000" w:themeColor="text1"/>
          <w:sz w:val="18"/>
          <w:szCs w:val="18"/>
        </w:rPr>
        <w:t>terms</w:t>
      </w:r>
      <w:r w:rsidR="0035358B" w:rsidRPr="002F6C4E">
        <w:rPr>
          <w:rFonts w:cstheme="minorHAnsi"/>
          <w:b/>
          <w:bCs/>
          <w:color w:val="000000" w:themeColor="text1"/>
          <w:sz w:val="18"/>
          <w:szCs w:val="18"/>
        </w:rPr>
        <w:t xml:space="preserve"> </w:t>
      </w:r>
      <w:r w:rsidR="009028D7" w:rsidRPr="002F6C4E">
        <w:rPr>
          <w:rFonts w:cstheme="minorHAnsi"/>
          <w:b/>
          <w:bCs/>
          <w:color w:val="000000" w:themeColor="text1"/>
          <w:sz w:val="18"/>
          <w:szCs w:val="18"/>
        </w:rPr>
        <w:t xml:space="preserve">rather than addressing their needs </w:t>
      </w:r>
      <w:r w:rsidR="00072502" w:rsidRPr="002F6C4E">
        <w:rPr>
          <w:rFonts w:cstheme="minorHAnsi"/>
          <w:b/>
          <w:bCs/>
          <w:color w:val="000000" w:themeColor="text1"/>
          <w:sz w:val="18"/>
          <w:szCs w:val="18"/>
        </w:rPr>
        <w:t xml:space="preserve">does not remove </w:t>
      </w:r>
      <w:r w:rsidR="003A38A6" w:rsidRPr="002F6C4E">
        <w:rPr>
          <w:rFonts w:cstheme="minorHAnsi"/>
          <w:b/>
          <w:bCs/>
          <w:color w:val="000000" w:themeColor="text1"/>
          <w:sz w:val="18"/>
          <w:szCs w:val="18"/>
        </w:rPr>
        <w:t xml:space="preserve">the </w:t>
      </w:r>
      <w:r w:rsidR="00D0782A" w:rsidRPr="002F6C4E">
        <w:rPr>
          <w:rFonts w:cstheme="minorHAnsi"/>
          <w:b/>
          <w:bCs/>
          <w:color w:val="000000" w:themeColor="text1"/>
          <w:sz w:val="18"/>
          <w:szCs w:val="18"/>
        </w:rPr>
        <w:t>barriers and</w:t>
      </w:r>
      <w:r w:rsidR="003A38A6" w:rsidRPr="002F6C4E">
        <w:rPr>
          <w:rFonts w:cstheme="minorHAnsi"/>
          <w:b/>
          <w:bCs/>
          <w:color w:val="000000" w:themeColor="text1"/>
          <w:sz w:val="18"/>
          <w:szCs w:val="18"/>
        </w:rPr>
        <w:t xml:space="preserve"> </w:t>
      </w:r>
      <w:r w:rsidR="00795279" w:rsidRPr="002F6C4E">
        <w:rPr>
          <w:rFonts w:cstheme="minorHAnsi"/>
          <w:b/>
          <w:bCs/>
          <w:color w:val="000000" w:themeColor="text1"/>
          <w:sz w:val="18"/>
          <w:szCs w:val="18"/>
        </w:rPr>
        <w:t>obstruct</w:t>
      </w:r>
      <w:r w:rsidR="00C6767C" w:rsidRPr="002F6C4E">
        <w:rPr>
          <w:rFonts w:cstheme="minorHAnsi"/>
          <w:b/>
          <w:bCs/>
          <w:color w:val="000000" w:themeColor="text1"/>
          <w:sz w:val="18"/>
          <w:szCs w:val="18"/>
        </w:rPr>
        <w:t>s</w:t>
      </w:r>
      <w:r w:rsidR="00795279" w:rsidRPr="002F6C4E">
        <w:rPr>
          <w:rFonts w:cstheme="minorHAnsi"/>
          <w:b/>
          <w:bCs/>
          <w:color w:val="000000" w:themeColor="text1"/>
          <w:sz w:val="18"/>
          <w:szCs w:val="18"/>
        </w:rPr>
        <w:t xml:space="preserve"> </w:t>
      </w:r>
      <w:r w:rsidR="00BB012D" w:rsidRPr="002F6C4E">
        <w:rPr>
          <w:rFonts w:cstheme="minorHAnsi"/>
          <w:b/>
          <w:bCs/>
          <w:color w:val="000000" w:themeColor="text1"/>
          <w:sz w:val="18"/>
          <w:szCs w:val="18"/>
        </w:rPr>
        <w:t xml:space="preserve">positive outcomes </w:t>
      </w:r>
      <w:r w:rsidR="00773CC7" w:rsidRPr="002F6C4E">
        <w:rPr>
          <w:rFonts w:cstheme="minorHAnsi"/>
          <w:b/>
          <w:bCs/>
          <w:color w:val="000000" w:themeColor="text1"/>
          <w:sz w:val="18"/>
          <w:szCs w:val="18"/>
        </w:rPr>
        <w:t>for</w:t>
      </w:r>
      <w:r w:rsidR="00BB012D" w:rsidRPr="002F6C4E">
        <w:rPr>
          <w:rFonts w:cstheme="minorHAnsi"/>
          <w:b/>
          <w:bCs/>
          <w:color w:val="000000" w:themeColor="text1"/>
          <w:sz w:val="18"/>
          <w:szCs w:val="18"/>
        </w:rPr>
        <w:t xml:space="preserve"> </w:t>
      </w:r>
      <w:r w:rsidR="009458BC" w:rsidRPr="002F6C4E">
        <w:rPr>
          <w:rFonts w:cstheme="minorHAnsi"/>
          <w:b/>
          <w:bCs/>
          <w:color w:val="000000" w:themeColor="text1"/>
          <w:sz w:val="18"/>
          <w:szCs w:val="18"/>
        </w:rPr>
        <w:t xml:space="preserve">attainable </w:t>
      </w:r>
      <w:r w:rsidR="00765AF1" w:rsidRPr="002F6C4E">
        <w:rPr>
          <w:rFonts w:cstheme="minorHAnsi"/>
          <w:b/>
          <w:bCs/>
          <w:color w:val="000000" w:themeColor="text1"/>
          <w:sz w:val="18"/>
          <w:szCs w:val="18"/>
        </w:rPr>
        <w:t>inclusion</w:t>
      </w:r>
      <w:r w:rsidR="00BC5212" w:rsidRPr="002F6C4E">
        <w:rPr>
          <w:rFonts w:cstheme="minorHAnsi"/>
          <w:b/>
          <w:bCs/>
          <w:color w:val="000000" w:themeColor="text1"/>
          <w:sz w:val="18"/>
          <w:szCs w:val="18"/>
        </w:rPr>
        <w:t>.</w:t>
      </w:r>
      <w:r w:rsidR="00AB0820" w:rsidRPr="002F6C4E">
        <w:rPr>
          <w:rFonts w:cstheme="minorHAnsi"/>
          <w:b/>
          <w:bCs/>
          <w:color w:val="000000" w:themeColor="text1"/>
          <w:sz w:val="18"/>
          <w:szCs w:val="18"/>
        </w:rPr>
        <w:t xml:space="preserve"> Still,</w:t>
      </w:r>
      <w:r w:rsidR="00FF7DC6" w:rsidRPr="002F6C4E">
        <w:rPr>
          <w:rFonts w:cstheme="minorHAnsi"/>
          <w:b/>
          <w:bCs/>
          <w:color w:val="000000" w:themeColor="text1"/>
          <w:sz w:val="18"/>
          <w:szCs w:val="18"/>
        </w:rPr>
        <w:t xml:space="preserve"> </w:t>
      </w:r>
      <w:r w:rsidR="009A79F8" w:rsidRPr="002F6C4E">
        <w:rPr>
          <w:rFonts w:cstheme="minorHAnsi"/>
          <w:b/>
          <w:bCs/>
          <w:color w:val="000000" w:themeColor="text1"/>
          <w:sz w:val="18"/>
          <w:szCs w:val="18"/>
        </w:rPr>
        <w:t xml:space="preserve">on a </w:t>
      </w:r>
      <w:r w:rsidR="006E7165" w:rsidRPr="002F6C4E">
        <w:rPr>
          <w:rFonts w:cstheme="minorHAnsi"/>
          <w:b/>
          <w:bCs/>
          <w:color w:val="000000" w:themeColor="text1"/>
          <w:sz w:val="18"/>
          <w:szCs w:val="18"/>
        </w:rPr>
        <w:t xml:space="preserve">more </w:t>
      </w:r>
      <w:r w:rsidR="009A79F8" w:rsidRPr="002F6C4E">
        <w:rPr>
          <w:rFonts w:cstheme="minorHAnsi"/>
          <w:b/>
          <w:bCs/>
          <w:color w:val="000000" w:themeColor="text1"/>
          <w:sz w:val="18"/>
          <w:szCs w:val="18"/>
        </w:rPr>
        <w:t xml:space="preserve">positive note, the recognition of the importance </w:t>
      </w:r>
      <w:r w:rsidR="00A47287" w:rsidRPr="002F6C4E">
        <w:rPr>
          <w:rFonts w:cstheme="minorHAnsi"/>
          <w:b/>
          <w:bCs/>
          <w:color w:val="000000" w:themeColor="text1"/>
          <w:sz w:val="18"/>
          <w:szCs w:val="18"/>
        </w:rPr>
        <w:t xml:space="preserve">of collaboration and cooperation </w:t>
      </w:r>
      <w:r w:rsidR="001569E2" w:rsidRPr="002F6C4E">
        <w:rPr>
          <w:rFonts w:cstheme="minorHAnsi"/>
          <w:b/>
          <w:bCs/>
          <w:color w:val="000000" w:themeColor="text1"/>
          <w:sz w:val="18"/>
          <w:szCs w:val="18"/>
        </w:rPr>
        <w:t>between</w:t>
      </w:r>
      <w:r w:rsidR="007A2984" w:rsidRPr="002F6C4E">
        <w:rPr>
          <w:rFonts w:cstheme="minorHAnsi"/>
          <w:b/>
          <w:bCs/>
          <w:color w:val="000000" w:themeColor="text1"/>
          <w:sz w:val="18"/>
          <w:szCs w:val="18"/>
        </w:rPr>
        <w:t xml:space="preserve"> LA’s, schools</w:t>
      </w:r>
      <w:r w:rsidR="00530C40" w:rsidRPr="002F6C4E">
        <w:rPr>
          <w:rFonts w:cstheme="minorHAnsi"/>
          <w:b/>
          <w:bCs/>
          <w:color w:val="000000" w:themeColor="text1"/>
          <w:sz w:val="18"/>
          <w:szCs w:val="18"/>
        </w:rPr>
        <w:t>, education providers</w:t>
      </w:r>
      <w:r w:rsidR="001E5112" w:rsidRPr="002F6C4E">
        <w:rPr>
          <w:rFonts w:cstheme="minorHAnsi"/>
          <w:b/>
          <w:bCs/>
          <w:color w:val="000000" w:themeColor="text1"/>
          <w:sz w:val="18"/>
          <w:szCs w:val="18"/>
        </w:rPr>
        <w:t xml:space="preserve"> and </w:t>
      </w:r>
      <w:r w:rsidR="00B228C8" w:rsidRPr="002F6C4E">
        <w:rPr>
          <w:rFonts w:cstheme="minorHAnsi"/>
          <w:b/>
          <w:bCs/>
          <w:color w:val="000000" w:themeColor="text1"/>
          <w:sz w:val="18"/>
          <w:szCs w:val="18"/>
        </w:rPr>
        <w:t xml:space="preserve">external partnerships such as </w:t>
      </w:r>
      <w:r w:rsidR="007A2984" w:rsidRPr="002F6C4E">
        <w:rPr>
          <w:rFonts w:cstheme="minorHAnsi"/>
          <w:b/>
          <w:bCs/>
          <w:color w:val="000000" w:themeColor="text1"/>
          <w:sz w:val="18"/>
          <w:szCs w:val="18"/>
        </w:rPr>
        <w:t xml:space="preserve">health and </w:t>
      </w:r>
      <w:r w:rsidR="00FB1F83" w:rsidRPr="002F6C4E">
        <w:rPr>
          <w:rFonts w:cstheme="minorHAnsi"/>
          <w:b/>
          <w:bCs/>
          <w:color w:val="000000" w:themeColor="text1"/>
          <w:sz w:val="18"/>
          <w:szCs w:val="18"/>
        </w:rPr>
        <w:t>social care</w:t>
      </w:r>
      <w:r w:rsidR="00B228C8" w:rsidRPr="002F6C4E">
        <w:rPr>
          <w:rFonts w:cstheme="minorHAnsi"/>
          <w:b/>
          <w:bCs/>
          <w:color w:val="000000" w:themeColor="text1"/>
          <w:sz w:val="18"/>
          <w:szCs w:val="18"/>
        </w:rPr>
        <w:t xml:space="preserve"> professionals</w:t>
      </w:r>
      <w:r w:rsidR="004D6F2A" w:rsidRPr="002F6C4E">
        <w:rPr>
          <w:rFonts w:cstheme="minorHAnsi"/>
          <w:b/>
          <w:bCs/>
          <w:color w:val="000000" w:themeColor="text1"/>
          <w:sz w:val="18"/>
          <w:szCs w:val="18"/>
        </w:rPr>
        <w:t xml:space="preserve"> is being recognised</w:t>
      </w:r>
      <w:r w:rsidR="00785BFB" w:rsidRPr="002F6C4E">
        <w:rPr>
          <w:rFonts w:cstheme="minorHAnsi"/>
          <w:b/>
          <w:bCs/>
          <w:color w:val="000000" w:themeColor="text1"/>
          <w:sz w:val="18"/>
          <w:szCs w:val="18"/>
        </w:rPr>
        <w:t xml:space="preserve">, along with the </w:t>
      </w:r>
      <w:r w:rsidR="00197738" w:rsidRPr="002F6C4E">
        <w:rPr>
          <w:rFonts w:cstheme="minorHAnsi"/>
          <w:b/>
          <w:bCs/>
          <w:color w:val="000000" w:themeColor="text1"/>
          <w:sz w:val="18"/>
          <w:szCs w:val="18"/>
        </w:rPr>
        <w:t>elevated focus</w:t>
      </w:r>
      <w:r w:rsidR="0076115E" w:rsidRPr="002F6C4E">
        <w:rPr>
          <w:rFonts w:cstheme="minorHAnsi"/>
          <w:b/>
          <w:bCs/>
          <w:color w:val="000000" w:themeColor="text1"/>
          <w:sz w:val="18"/>
          <w:szCs w:val="18"/>
        </w:rPr>
        <w:t xml:space="preserve"> o</w:t>
      </w:r>
      <w:r w:rsidR="00D939C0" w:rsidRPr="002F6C4E">
        <w:rPr>
          <w:rFonts w:cstheme="minorHAnsi"/>
          <w:b/>
          <w:bCs/>
          <w:color w:val="000000" w:themeColor="text1"/>
          <w:sz w:val="18"/>
          <w:szCs w:val="18"/>
        </w:rPr>
        <w:t>n the importance of</w:t>
      </w:r>
      <w:r w:rsidR="00541832" w:rsidRPr="002F6C4E">
        <w:rPr>
          <w:rFonts w:cstheme="minorHAnsi"/>
          <w:b/>
          <w:bCs/>
          <w:color w:val="000000" w:themeColor="text1"/>
          <w:sz w:val="18"/>
          <w:szCs w:val="18"/>
        </w:rPr>
        <w:t xml:space="preserve"> the child and parental involvement </w:t>
      </w:r>
      <w:r w:rsidR="004D6E8C" w:rsidRPr="002F6C4E">
        <w:rPr>
          <w:rFonts w:cstheme="minorHAnsi"/>
          <w:b/>
          <w:bCs/>
          <w:color w:val="000000" w:themeColor="text1"/>
          <w:sz w:val="18"/>
          <w:szCs w:val="18"/>
        </w:rPr>
        <w:t xml:space="preserve">when </w:t>
      </w:r>
      <w:r w:rsidR="00284A5E" w:rsidRPr="002F6C4E">
        <w:rPr>
          <w:rFonts w:cstheme="minorHAnsi"/>
          <w:b/>
          <w:bCs/>
          <w:color w:val="000000" w:themeColor="text1"/>
          <w:sz w:val="18"/>
          <w:szCs w:val="18"/>
        </w:rPr>
        <w:t>making executive decisions</w:t>
      </w:r>
      <w:r w:rsidR="005877A6" w:rsidRPr="002F6C4E">
        <w:rPr>
          <w:rFonts w:cstheme="minorHAnsi"/>
          <w:b/>
          <w:bCs/>
          <w:color w:val="000000" w:themeColor="text1"/>
          <w:sz w:val="18"/>
          <w:szCs w:val="18"/>
        </w:rPr>
        <w:t xml:space="preserve"> </w:t>
      </w:r>
      <w:r w:rsidR="00964598" w:rsidRPr="002F6C4E">
        <w:rPr>
          <w:rFonts w:cstheme="minorHAnsi"/>
          <w:b/>
          <w:bCs/>
          <w:color w:val="000000" w:themeColor="text1"/>
          <w:sz w:val="18"/>
          <w:szCs w:val="18"/>
        </w:rPr>
        <w:t>that concern</w:t>
      </w:r>
      <w:r w:rsidR="005877A6" w:rsidRPr="002F6C4E">
        <w:rPr>
          <w:rFonts w:cstheme="minorHAnsi"/>
          <w:b/>
          <w:bCs/>
          <w:color w:val="000000" w:themeColor="text1"/>
          <w:sz w:val="18"/>
          <w:szCs w:val="18"/>
        </w:rPr>
        <w:t xml:space="preserve"> them</w:t>
      </w:r>
      <w:r w:rsidR="007449B9" w:rsidRPr="002F6C4E">
        <w:rPr>
          <w:rFonts w:cstheme="minorHAnsi"/>
          <w:b/>
          <w:bCs/>
          <w:color w:val="000000" w:themeColor="text1"/>
          <w:sz w:val="18"/>
          <w:szCs w:val="18"/>
        </w:rPr>
        <w:t>.</w:t>
      </w:r>
      <w:r w:rsidR="00D0782A" w:rsidRPr="002F6C4E">
        <w:rPr>
          <w:rFonts w:cstheme="minorHAnsi"/>
          <w:b/>
          <w:bCs/>
          <w:color w:val="000000" w:themeColor="text1"/>
          <w:sz w:val="18"/>
          <w:szCs w:val="18"/>
        </w:rPr>
        <w:t xml:space="preserve"> </w:t>
      </w:r>
    </w:p>
    <w:p w14:paraId="10E9E7EB" w14:textId="6C46B4A7" w:rsidR="007574EA" w:rsidRPr="002F6C4E" w:rsidRDefault="00861233" w:rsidP="00087B10">
      <w:pPr>
        <w:shd w:val="clear" w:color="auto" w:fill="FFFFFF"/>
        <w:spacing w:after="288"/>
        <w:rPr>
          <w:rFonts w:cstheme="minorHAnsi"/>
          <w:b/>
          <w:bCs/>
          <w:color w:val="000000" w:themeColor="text1"/>
          <w:sz w:val="18"/>
          <w:szCs w:val="18"/>
        </w:rPr>
      </w:pPr>
      <w:r w:rsidRPr="002F6C4E">
        <w:rPr>
          <w:rFonts w:cstheme="minorHAnsi"/>
          <w:b/>
          <w:bCs/>
          <w:color w:val="000000" w:themeColor="text1"/>
          <w:sz w:val="18"/>
          <w:szCs w:val="18"/>
          <w:lang w:val="en-US"/>
        </w:rPr>
        <w:t>Trained professionals recognise that invention strategies used with ASD pupils can also benefit other pupils in the classroom, by raising self-esteem and making school a positive experience.</w:t>
      </w:r>
      <w:r w:rsidRPr="002F6C4E">
        <w:rPr>
          <w:rFonts w:cstheme="minorHAnsi"/>
          <w:color w:val="000000" w:themeColor="text1"/>
          <w:sz w:val="18"/>
          <w:szCs w:val="18"/>
          <w:lang w:val="en-US"/>
        </w:rPr>
        <w:t xml:space="preserve">  </w:t>
      </w:r>
      <w:r w:rsidRPr="002F6C4E">
        <w:rPr>
          <w:rFonts w:cstheme="minorHAnsi"/>
          <w:color w:val="000000" w:themeColor="text1"/>
          <w:sz w:val="18"/>
          <w:szCs w:val="18"/>
          <w:lang w:val="en-US"/>
        </w:rPr>
        <w:t>But, w</w:t>
      </w:r>
      <w:proofErr w:type="spellStart"/>
      <w:r w:rsidR="00584457" w:rsidRPr="002F6C4E">
        <w:rPr>
          <w:rFonts w:cstheme="minorHAnsi"/>
          <w:b/>
          <w:bCs/>
          <w:color w:val="000000" w:themeColor="text1"/>
          <w:sz w:val="18"/>
          <w:szCs w:val="18"/>
        </w:rPr>
        <w:t>ith</w:t>
      </w:r>
      <w:proofErr w:type="spellEnd"/>
      <w:r w:rsidR="00584457" w:rsidRPr="002F6C4E">
        <w:rPr>
          <w:rFonts w:cstheme="minorHAnsi"/>
          <w:b/>
          <w:bCs/>
          <w:color w:val="000000" w:themeColor="text1"/>
          <w:sz w:val="18"/>
          <w:szCs w:val="18"/>
        </w:rPr>
        <w:t xml:space="preserve"> </w:t>
      </w:r>
      <w:r w:rsidR="005018D5" w:rsidRPr="002F6C4E">
        <w:rPr>
          <w:rFonts w:cstheme="minorHAnsi"/>
          <w:b/>
          <w:bCs/>
          <w:color w:val="000000" w:themeColor="text1"/>
          <w:sz w:val="18"/>
          <w:szCs w:val="18"/>
        </w:rPr>
        <w:t>ASD</w:t>
      </w:r>
      <w:r w:rsidR="00B87F47" w:rsidRPr="002F6C4E">
        <w:rPr>
          <w:rFonts w:cstheme="minorHAnsi"/>
          <w:b/>
          <w:bCs/>
          <w:color w:val="000000" w:themeColor="text1"/>
          <w:sz w:val="18"/>
          <w:szCs w:val="18"/>
        </w:rPr>
        <w:t xml:space="preserve"> </w:t>
      </w:r>
      <w:r w:rsidR="00BB03D8" w:rsidRPr="002F6C4E">
        <w:rPr>
          <w:rFonts w:cstheme="minorHAnsi"/>
          <w:b/>
          <w:bCs/>
          <w:color w:val="000000" w:themeColor="text1"/>
          <w:sz w:val="18"/>
          <w:szCs w:val="18"/>
        </w:rPr>
        <w:t xml:space="preserve">diagnoses </w:t>
      </w:r>
      <w:r w:rsidR="00B87F47" w:rsidRPr="002F6C4E">
        <w:rPr>
          <w:rFonts w:cstheme="minorHAnsi"/>
          <w:b/>
          <w:bCs/>
          <w:color w:val="000000" w:themeColor="text1"/>
          <w:sz w:val="18"/>
          <w:szCs w:val="18"/>
        </w:rPr>
        <w:t>on the increase</w:t>
      </w:r>
      <w:r w:rsidR="00B61D72" w:rsidRPr="002F6C4E">
        <w:rPr>
          <w:rFonts w:cstheme="minorHAnsi"/>
          <w:b/>
          <w:bCs/>
          <w:color w:val="000000" w:themeColor="text1"/>
          <w:sz w:val="18"/>
          <w:szCs w:val="18"/>
        </w:rPr>
        <w:t xml:space="preserve"> </w:t>
      </w:r>
      <w:r w:rsidR="00D548E1" w:rsidRPr="002F6C4E">
        <w:rPr>
          <w:rFonts w:cstheme="minorHAnsi"/>
          <w:b/>
          <w:bCs/>
          <w:color w:val="000000" w:themeColor="text1"/>
          <w:sz w:val="18"/>
          <w:szCs w:val="18"/>
        </w:rPr>
        <w:t>it</w:t>
      </w:r>
      <w:r w:rsidR="00B87F47" w:rsidRPr="002F6C4E">
        <w:rPr>
          <w:rFonts w:cstheme="minorHAnsi"/>
          <w:b/>
          <w:bCs/>
          <w:color w:val="000000" w:themeColor="text1"/>
          <w:sz w:val="18"/>
          <w:szCs w:val="18"/>
        </w:rPr>
        <w:t xml:space="preserve"> </w:t>
      </w:r>
      <w:r w:rsidR="007B5552" w:rsidRPr="002F6C4E">
        <w:rPr>
          <w:rFonts w:cstheme="minorHAnsi"/>
          <w:b/>
          <w:bCs/>
          <w:color w:val="000000" w:themeColor="text1"/>
          <w:sz w:val="18"/>
          <w:szCs w:val="18"/>
        </w:rPr>
        <w:t xml:space="preserve">appears that </w:t>
      </w:r>
      <w:r w:rsidR="00F40108" w:rsidRPr="002F6C4E">
        <w:rPr>
          <w:rFonts w:cstheme="minorHAnsi"/>
          <w:b/>
          <w:bCs/>
          <w:color w:val="000000" w:themeColor="text1"/>
          <w:sz w:val="18"/>
          <w:szCs w:val="18"/>
        </w:rPr>
        <w:t xml:space="preserve">some mainstream </w:t>
      </w:r>
      <w:r w:rsidR="007B5552" w:rsidRPr="002F6C4E">
        <w:rPr>
          <w:rFonts w:cstheme="minorHAnsi"/>
          <w:b/>
          <w:bCs/>
          <w:color w:val="000000" w:themeColor="text1"/>
          <w:sz w:val="18"/>
          <w:szCs w:val="18"/>
        </w:rPr>
        <w:t>t</w:t>
      </w:r>
      <w:r w:rsidR="0003755C" w:rsidRPr="002F6C4E">
        <w:rPr>
          <w:rFonts w:cstheme="minorHAnsi"/>
          <w:b/>
          <w:bCs/>
          <w:color w:val="000000" w:themeColor="text1"/>
          <w:sz w:val="18"/>
          <w:szCs w:val="18"/>
        </w:rPr>
        <w:t xml:space="preserve">eachers are </w:t>
      </w:r>
      <w:r w:rsidR="007B5552" w:rsidRPr="002F6C4E">
        <w:rPr>
          <w:rFonts w:cstheme="minorHAnsi"/>
          <w:b/>
          <w:bCs/>
          <w:color w:val="000000" w:themeColor="text1"/>
          <w:sz w:val="18"/>
          <w:szCs w:val="18"/>
        </w:rPr>
        <w:t xml:space="preserve">obligated to </w:t>
      </w:r>
      <w:r w:rsidR="00735762" w:rsidRPr="002F6C4E">
        <w:rPr>
          <w:rFonts w:cstheme="minorHAnsi"/>
          <w:b/>
          <w:bCs/>
          <w:color w:val="000000" w:themeColor="text1"/>
          <w:sz w:val="18"/>
          <w:szCs w:val="18"/>
        </w:rPr>
        <w:t xml:space="preserve">teach children </w:t>
      </w:r>
      <w:r w:rsidR="00767BF8" w:rsidRPr="002F6C4E">
        <w:rPr>
          <w:rFonts w:cstheme="minorHAnsi"/>
          <w:b/>
          <w:bCs/>
          <w:color w:val="000000" w:themeColor="text1"/>
          <w:sz w:val="18"/>
          <w:szCs w:val="18"/>
        </w:rPr>
        <w:t xml:space="preserve">with autism </w:t>
      </w:r>
      <w:r w:rsidR="00735762" w:rsidRPr="002F6C4E">
        <w:rPr>
          <w:rFonts w:cstheme="minorHAnsi"/>
          <w:b/>
          <w:bCs/>
          <w:color w:val="000000" w:themeColor="text1"/>
          <w:sz w:val="18"/>
          <w:szCs w:val="18"/>
        </w:rPr>
        <w:t xml:space="preserve">without having </w:t>
      </w:r>
      <w:r w:rsidR="00767BF8" w:rsidRPr="002F6C4E">
        <w:rPr>
          <w:rFonts w:cstheme="minorHAnsi"/>
          <w:b/>
          <w:bCs/>
          <w:color w:val="000000" w:themeColor="text1"/>
          <w:sz w:val="18"/>
          <w:szCs w:val="18"/>
        </w:rPr>
        <w:t>the</w:t>
      </w:r>
      <w:r w:rsidR="005464C9" w:rsidRPr="002F6C4E">
        <w:rPr>
          <w:rFonts w:cstheme="minorHAnsi"/>
          <w:b/>
          <w:bCs/>
          <w:color w:val="000000" w:themeColor="text1"/>
          <w:sz w:val="18"/>
          <w:szCs w:val="18"/>
        </w:rPr>
        <w:t xml:space="preserve"> all-important</w:t>
      </w:r>
      <w:r w:rsidR="00667A43" w:rsidRPr="002F6C4E">
        <w:rPr>
          <w:rFonts w:cstheme="minorHAnsi"/>
          <w:b/>
          <w:bCs/>
          <w:color w:val="000000" w:themeColor="text1"/>
          <w:sz w:val="18"/>
          <w:szCs w:val="18"/>
        </w:rPr>
        <w:t xml:space="preserve"> </w:t>
      </w:r>
      <w:r w:rsidR="00735762" w:rsidRPr="002F6C4E">
        <w:rPr>
          <w:rFonts w:cstheme="minorHAnsi"/>
          <w:b/>
          <w:bCs/>
          <w:color w:val="000000" w:themeColor="text1"/>
          <w:sz w:val="18"/>
          <w:szCs w:val="18"/>
        </w:rPr>
        <w:t>training</w:t>
      </w:r>
      <w:r w:rsidR="00D47563" w:rsidRPr="002F6C4E">
        <w:rPr>
          <w:rFonts w:cstheme="minorHAnsi"/>
          <w:b/>
          <w:bCs/>
          <w:color w:val="000000" w:themeColor="text1"/>
          <w:sz w:val="18"/>
          <w:szCs w:val="18"/>
        </w:rPr>
        <w:t xml:space="preserve">. </w:t>
      </w:r>
      <w:proofErr w:type="spellStart"/>
      <w:r w:rsidR="00667A43" w:rsidRPr="002F6C4E">
        <w:rPr>
          <w:rFonts w:cstheme="minorHAnsi"/>
          <w:b/>
          <w:bCs/>
          <w:color w:val="000000" w:themeColor="text1"/>
          <w:sz w:val="18"/>
          <w:szCs w:val="18"/>
        </w:rPr>
        <w:t>ASD</w:t>
      </w:r>
      <w:r w:rsidR="00767BF8" w:rsidRPr="002F6C4E">
        <w:rPr>
          <w:rFonts w:cstheme="minorHAnsi"/>
          <w:b/>
          <w:bCs/>
          <w:color w:val="000000" w:themeColor="text1"/>
          <w:sz w:val="18"/>
          <w:szCs w:val="18"/>
        </w:rPr>
        <w:t>infoWales</w:t>
      </w:r>
      <w:proofErr w:type="spellEnd"/>
      <w:r w:rsidR="00667A43" w:rsidRPr="002F6C4E">
        <w:rPr>
          <w:rFonts w:cstheme="minorHAnsi"/>
          <w:b/>
          <w:bCs/>
          <w:color w:val="000000" w:themeColor="text1"/>
          <w:sz w:val="18"/>
          <w:szCs w:val="18"/>
        </w:rPr>
        <w:t xml:space="preserve"> </w:t>
      </w:r>
      <w:r w:rsidR="004C39D7" w:rsidRPr="002F6C4E">
        <w:rPr>
          <w:rFonts w:cstheme="minorHAnsi"/>
          <w:b/>
          <w:bCs/>
          <w:color w:val="000000" w:themeColor="text1"/>
          <w:sz w:val="18"/>
          <w:szCs w:val="18"/>
        </w:rPr>
        <w:t>provid</w:t>
      </w:r>
      <w:r w:rsidR="001C7DEE" w:rsidRPr="002F6C4E">
        <w:rPr>
          <w:rFonts w:cstheme="minorHAnsi"/>
          <w:b/>
          <w:bCs/>
          <w:color w:val="000000" w:themeColor="text1"/>
          <w:sz w:val="18"/>
          <w:szCs w:val="18"/>
        </w:rPr>
        <w:t>e</w:t>
      </w:r>
      <w:r w:rsidR="00767BF8" w:rsidRPr="002F6C4E">
        <w:rPr>
          <w:rFonts w:cstheme="minorHAnsi"/>
          <w:b/>
          <w:bCs/>
          <w:color w:val="000000" w:themeColor="text1"/>
          <w:sz w:val="18"/>
          <w:szCs w:val="18"/>
        </w:rPr>
        <w:t>s</w:t>
      </w:r>
      <w:r w:rsidR="004C39D7" w:rsidRPr="002F6C4E">
        <w:rPr>
          <w:rFonts w:cstheme="minorHAnsi"/>
          <w:b/>
          <w:bCs/>
          <w:color w:val="000000" w:themeColor="text1"/>
          <w:sz w:val="18"/>
          <w:szCs w:val="18"/>
        </w:rPr>
        <w:t xml:space="preserve"> </w:t>
      </w:r>
      <w:r w:rsidR="002C42D0" w:rsidRPr="002F6C4E">
        <w:rPr>
          <w:rFonts w:cstheme="minorHAnsi"/>
          <w:b/>
          <w:bCs/>
          <w:color w:val="000000" w:themeColor="text1"/>
          <w:sz w:val="18"/>
          <w:szCs w:val="18"/>
        </w:rPr>
        <w:t xml:space="preserve">free </w:t>
      </w:r>
      <w:r w:rsidR="00363888" w:rsidRPr="002F6C4E">
        <w:rPr>
          <w:rFonts w:cstheme="minorHAnsi"/>
          <w:b/>
          <w:bCs/>
          <w:color w:val="000000" w:themeColor="text1"/>
          <w:sz w:val="18"/>
          <w:szCs w:val="18"/>
        </w:rPr>
        <w:t xml:space="preserve">on-line </w:t>
      </w:r>
      <w:r w:rsidR="004C39D7" w:rsidRPr="002F6C4E">
        <w:rPr>
          <w:rFonts w:cstheme="minorHAnsi"/>
          <w:b/>
          <w:bCs/>
          <w:color w:val="000000" w:themeColor="text1"/>
          <w:sz w:val="18"/>
          <w:szCs w:val="18"/>
        </w:rPr>
        <w:t xml:space="preserve">training programmes </w:t>
      </w:r>
      <w:r w:rsidR="002E4191" w:rsidRPr="002F6C4E">
        <w:rPr>
          <w:rFonts w:cstheme="minorHAnsi"/>
          <w:color w:val="000000" w:themeColor="text1"/>
          <w:sz w:val="18"/>
          <w:szCs w:val="18"/>
          <w:lang w:val="en-US"/>
        </w:rPr>
        <w:t xml:space="preserve">developed by the Welsh Local Government Association (WLGA) to become ‘Autism-Aware Schools’ </w:t>
      </w:r>
      <w:r w:rsidR="003A56D1" w:rsidRPr="002F6C4E">
        <w:rPr>
          <w:rFonts w:cstheme="minorHAnsi"/>
          <w:b/>
          <w:bCs/>
          <w:color w:val="000000" w:themeColor="text1"/>
          <w:sz w:val="18"/>
          <w:szCs w:val="18"/>
        </w:rPr>
        <w:t xml:space="preserve">which are available for </w:t>
      </w:r>
      <w:r w:rsidR="001C7DEE" w:rsidRPr="002F6C4E">
        <w:rPr>
          <w:rFonts w:cstheme="minorHAnsi"/>
          <w:b/>
          <w:bCs/>
          <w:color w:val="000000" w:themeColor="text1"/>
          <w:sz w:val="18"/>
          <w:szCs w:val="18"/>
        </w:rPr>
        <w:t xml:space="preserve">educational, health and social care </w:t>
      </w:r>
      <w:r w:rsidR="00DD7B3B" w:rsidRPr="002F6C4E">
        <w:rPr>
          <w:rFonts w:cstheme="minorHAnsi"/>
          <w:b/>
          <w:bCs/>
          <w:color w:val="000000" w:themeColor="text1"/>
          <w:sz w:val="18"/>
          <w:szCs w:val="18"/>
        </w:rPr>
        <w:t xml:space="preserve">professionals working with </w:t>
      </w:r>
      <w:r w:rsidR="006F665E" w:rsidRPr="002F6C4E">
        <w:rPr>
          <w:rFonts w:cstheme="minorHAnsi"/>
          <w:b/>
          <w:bCs/>
          <w:color w:val="000000" w:themeColor="text1"/>
          <w:sz w:val="18"/>
          <w:szCs w:val="18"/>
        </w:rPr>
        <w:t xml:space="preserve">children </w:t>
      </w:r>
      <w:r w:rsidR="00DD7B3B" w:rsidRPr="002F6C4E">
        <w:rPr>
          <w:rFonts w:cstheme="minorHAnsi"/>
          <w:b/>
          <w:bCs/>
          <w:color w:val="000000" w:themeColor="text1"/>
          <w:sz w:val="18"/>
          <w:szCs w:val="18"/>
        </w:rPr>
        <w:t>of all ages</w:t>
      </w:r>
      <w:r w:rsidR="003A56D1" w:rsidRPr="002F6C4E">
        <w:rPr>
          <w:rFonts w:cstheme="minorHAnsi"/>
          <w:b/>
          <w:bCs/>
          <w:color w:val="000000" w:themeColor="text1"/>
          <w:sz w:val="18"/>
          <w:szCs w:val="18"/>
        </w:rPr>
        <w:t>. Remarkably</w:t>
      </w:r>
      <w:r w:rsidR="000358FE" w:rsidRPr="002F6C4E">
        <w:rPr>
          <w:rFonts w:cstheme="minorHAnsi"/>
          <w:b/>
          <w:bCs/>
          <w:color w:val="000000" w:themeColor="text1"/>
          <w:sz w:val="18"/>
          <w:szCs w:val="18"/>
        </w:rPr>
        <w:t>,</w:t>
      </w:r>
      <w:r w:rsidR="00805985" w:rsidRPr="002F6C4E">
        <w:rPr>
          <w:rFonts w:cstheme="minorHAnsi"/>
          <w:b/>
          <w:bCs/>
          <w:color w:val="000000" w:themeColor="text1"/>
          <w:sz w:val="18"/>
          <w:szCs w:val="18"/>
        </w:rPr>
        <w:t xml:space="preserve"> out of the </w:t>
      </w:r>
      <w:r w:rsidR="00241B01" w:rsidRPr="002F6C4E">
        <w:rPr>
          <w:rFonts w:cstheme="minorHAnsi"/>
          <w:b/>
          <w:bCs/>
          <w:color w:val="000000" w:themeColor="text1"/>
          <w:sz w:val="18"/>
          <w:szCs w:val="18"/>
        </w:rPr>
        <w:t xml:space="preserve">twelve hundred and </w:t>
      </w:r>
      <w:r w:rsidR="00276A6E" w:rsidRPr="002F6C4E">
        <w:rPr>
          <w:rFonts w:cstheme="minorHAnsi"/>
          <w:b/>
          <w:bCs/>
          <w:color w:val="000000" w:themeColor="text1"/>
          <w:sz w:val="18"/>
          <w:szCs w:val="18"/>
        </w:rPr>
        <w:t>thirty-eight</w:t>
      </w:r>
      <w:r w:rsidR="00241B01" w:rsidRPr="002F6C4E">
        <w:rPr>
          <w:rFonts w:cstheme="minorHAnsi"/>
          <w:b/>
          <w:bCs/>
          <w:color w:val="000000" w:themeColor="text1"/>
          <w:sz w:val="18"/>
          <w:szCs w:val="18"/>
        </w:rPr>
        <w:t xml:space="preserve"> primary schools</w:t>
      </w:r>
      <w:r w:rsidR="00276A6E" w:rsidRPr="002F6C4E">
        <w:rPr>
          <w:rFonts w:cstheme="minorHAnsi"/>
          <w:b/>
          <w:bCs/>
          <w:color w:val="000000" w:themeColor="text1"/>
          <w:sz w:val="18"/>
          <w:szCs w:val="18"/>
        </w:rPr>
        <w:t xml:space="preserve"> in Wales</w:t>
      </w:r>
      <w:r w:rsidR="00241B01" w:rsidRPr="002F6C4E">
        <w:rPr>
          <w:rFonts w:cstheme="minorHAnsi"/>
          <w:b/>
          <w:bCs/>
          <w:color w:val="000000" w:themeColor="text1"/>
          <w:sz w:val="18"/>
          <w:szCs w:val="18"/>
        </w:rPr>
        <w:t>, less than one hundred have completed this programme</w:t>
      </w:r>
      <w:r w:rsidR="003E5EDD" w:rsidRPr="002F6C4E">
        <w:rPr>
          <w:rFonts w:cstheme="minorHAnsi"/>
          <w:b/>
          <w:bCs/>
          <w:color w:val="000000" w:themeColor="text1"/>
          <w:sz w:val="18"/>
          <w:szCs w:val="18"/>
        </w:rPr>
        <w:t xml:space="preserve"> and been awarded </w:t>
      </w:r>
      <w:r w:rsidR="008B4ED6" w:rsidRPr="002F6C4E">
        <w:rPr>
          <w:rFonts w:cstheme="minorHAnsi"/>
          <w:b/>
          <w:bCs/>
          <w:color w:val="000000" w:themeColor="text1"/>
          <w:sz w:val="18"/>
          <w:szCs w:val="18"/>
        </w:rPr>
        <w:t>the ‘Learning with Autism Primary School Certificate’</w:t>
      </w:r>
      <w:r w:rsidR="005A37A6" w:rsidRPr="002F6C4E">
        <w:rPr>
          <w:rFonts w:cstheme="minorHAnsi"/>
          <w:b/>
          <w:bCs/>
          <w:color w:val="000000" w:themeColor="text1"/>
          <w:sz w:val="18"/>
          <w:szCs w:val="18"/>
        </w:rPr>
        <w:t xml:space="preserve">. </w:t>
      </w:r>
      <w:r w:rsidR="00241B01" w:rsidRPr="002F6C4E">
        <w:rPr>
          <w:rFonts w:cstheme="minorHAnsi"/>
          <w:b/>
          <w:bCs/>
          <w:color w:val="000000" w:themeColor="text1"/>
          <w:sz w:val="18"/>
          <w:szCs w:val="18"/>
        </w:rPr>
        <w:t xml:space="preserve"> </w:t>
      </w:r>
      <w:r w:rsidR="00063E8D" w:rsidRPr="002F6C4E">
        <w:rPr>
          <w:rFonts w:cstheme="minorHAnsi"/>
          <w:b/>
          <w:bCs/>
          <w:color w:val="000000" w:themeColor="text1"/>
          <w:sz w:val="18"/>
          <w:szCs w:val="18"/>
        </w:rPr>
        <w:t xml:space="preserve">Yet, </w:t>
      </w:r>
      <w:r w:rsidR="00063E8D" w:rsidRPr="002F6C4E">
        <w:rPr>
          <w:rFonts w:cstheme="minorHAnsi"/>
          <w:b/>
          <w:bCs/>
          <w:color w:val="000000" w:themeColor="text1"/>
          <w:sz w:val="18"/>
          <w:szCs w:val="18"/>
        </w:rPr>
        <w:t xml:space="preserve">this is something that could be completed by all members of staff on inset days or during PPA time. Mainstream pupils could also benefit as there are book versions for KS1 and KS2 to complete </w:t>
      </w:r>
      <w:r w:rsidR="004D7ACD" w:rsidRPr="002F6C4E">
        <w:rPr>
          <w:rFonts w:cstheme="minorHAnsi"/>
          <w:b/>
          <w:bCs/>
          <w:color w:val="000000" w:themeColor="text1"/>
          <w:sz w:val="18"/>
          <w:szCs w:val="18"/>
        </w:rPr>
        <w:t xml:space="preserve">for them to </w:t>
      </w:r>
      <w:r w:rsidR="00063E8D" w:rsidRPr="002F6C4E">
        <w:rPr>
          <w:rFonts w:cstheme="minorHAnsi"/>
          <w:b/>
          <w:bCs/>
          <w:color w:val="000000" w:themeColor="text1"/>
          <w:sz w:val="18"/>
          <w:szCs w:val="18"/>
        </w:rPr>
        <w:t xml:space="preserve">become Autism Superheroes which would give them more understanding of what these children experience daily and make them more empathetic. </w:t>
      </w:r>
      <w:r w:rsidR="004D7ACD" w:rsidRPr="002F6C4E">
        <w:rPr>
          <w:rFonts w:cstheme="minorHAnsi"/>
          <w:b/>
          <w:bCs/>
          <w:color w:val="000000" w:themeColor="text1"/>
          <w:sz w:val="18"/>
          <w:szCs w:val="18"/>
        </w:rPr>
        <w:t>It</w:t>
      </w:r>
      <w:r w:rsidR="00063E8D" w:rsidRPr="002F6C4E">
        <w:rPr>
          <w:rFonts w:cstheme="minorHAnsi"/>
          <w:b/>
          <w:bCs/>
          <w:color w:val="000000" w:themeColor="text1"/>
          <w:sz w:val="18"/>
          <w:szCs w:val="18"/>
        </w:rPr>
        <w:t xml:space="preserve"> </w:t>
      </w:r>
      <w:r w:rsidR="007D7E9A" w:rsidRPr="002F6C4E">
        <w:rPr>
          <w:rFonts w:cstheme="minorHAnsi"/>
          <w:b/>
          <w:bCs/>
          <w:color w:val="000000" w:themeColor="text1"/>
          <w:sz w:val="18"/>
          <w:szCs w:val="18"/>
        </w:rPr>
        <w:t>may also help</w:t>
      </w:r>
      <w:r w:rsidR="007574EA" w:rsidRPr="002F6C4E">
        <w:rPr>
          <w:rFonts w:cstheme="minorHAnsi"/>
          <w:color w:val="000000" w:themeColor="text1"/>
          <w:sz w:val="18"/>
          <w:szCs w:val="18"/>
          <w:lang w:val="en-US"/>
        </w:rPr>
        <w:t xml:space="preserve"> schools to identify </w:t>
      </w:r>
      <w:r w:rsidR="004D7ACD" w:rsidRPr="002F6C4E">
        <w:rPr>
          <w:rFonts w:cstheme="minorHAnsi"/>
          <w:color w:val="000000" w:themeColor="text1"/>
          <w:sz w:val="18"/>
          <w:szCs w:val="18"/>
          <w:lang w:val="en-US"/>
        </w:rPr>
        <w:t>symptoms e</w:t>
      </w:r>
      <w:r w:rsidR="007574EA" w:rsidRPr="002F6C4E">
        <w:rPr>
          <w:rFonts w:cstheme="minorHAnsi"/>
          <w:color w:val="000000" w:themeColor="text1"/>
          <w:sz w:val="18"/>
          <w:szCs w:val="18"/>
          <w:lang w:val="en-US"/>
        </w:rPr>
        <w:t>arlier if parents are in denial</w:t>
      </w:r>
      <w:r w:rsidR="004D7ACD" w:rsidRPr="002F6C4E">
        <w:rPr>
          <w:rFonts w:cstheme="minorHAnsi"/>
          <w:color w:val="000000" w:themeColor="text1"/>
          <w:sz w:val="18"/>
          <w:szCs w:val="18"/>
          <w:lang w:val="en-US"/>
        </w:rPr>
        <w:t xml:space="preserve"> or the </w:t>
      </w:r>
      <w:r w:rsidR="007574EA" w:rsidRPr="002F6C4E">
        <w:rPr>
          <w:rFonts w:cstheme="minorHAnsi"/>
          <w:color w:val="000000" w:themeColor="text1"/>
          <w:sz w:val="18"/>
          <w:szCs w:val="18"/>
          <w:lang w:val="en-US"/>
        </w:rPr>
        <w:t>child has not been diagnosed</w:t>
      </w:r>
      <w:r w:rsidR="00532244">
        <w:rPr>
          <w:rFonts w:cstheme="minorHAnsi"/>
          <w:color w:val="000000" w:themeColor="text1"/>
          <w:sz w:val="18"/>
          <w:szCs w:val="18"/>
          <w:lang w:val="en-US"/>
        </w:rPr>
        <w:t>,</w:t>
      </w:r>
      <w:r w:rsidR="007574EA" w:rsidRPr="002F6C4E">
        <w:rPr>
          <w:rFonts w:cstheme="minorHAnsi"/>
          <w:color w:val="000000" w:themeColor="text1"/>
          <w:sz w:val="18"/>
          <w:szCs w:val="18"/>
          <w:lang w:val="en-US"/>
        </w:rPr>
        <w:t xml:space="preserve"> as the earlier it is recognised, the better the outcome </w:t>
      </w:r>
    </w:p>
    <w:p w14:paraId="7057F09E" w14:textId="7AB917F9" w:rsidR="000C71A3" w:rsidRPr="002F6C4E" w:rsidRDefault="00091446" w:rsidP="000C71A3">
      <w:pPr>
        <w:rPr>
          <w:rFonts w:cstheme="minorHAnsi"/>
          <w:b/>
          <w:bCs/>
          <w:color w:val="000000" w:themeColor="text1"/>
          <w:sz w:val="18"/>
          <w:szCs w:val="18"/>
          <w:shd w:val="clear" w:color="auto" w:fill="FFFFFF"/>
        </w:rPr>
      </w:pPr>
      <w:r w:rsidRPr="002F6C4E">
        <w:rPr>
          <w:rFonts w:cstheme="minorHAnsi"/>
          <w:b/>
          <w:bCs/>
          <w:color w:val="000000" w:themeColor="text1"/>
          <w:sz w:val="18"/>
          <w:szCs w:val="18"/>
          <w:shd w:val="clear" w:color="auto" w:fill="FFFFFF"/>
        </w:rPr>
        <w:lastRenderedPageBreak/>
        <w:t>In line with the</w:t>
      </w:r>
      <w:r w:rsidR="00E171BA" w:rsidRPr="002F6C4E">
        <w:rPr>
          <w:rFonts w:cstheme="minorHAnsi"/>
          <w:b/>
          <w:bCs/>
          <w:color w:val="000000" w:themeColor="text1"/>
          <w:sz w:val="18"/>
          <w:szCs w:val="18"/>
          <w:shd w:val="clear" w:color="auto" w:fill="FFFFFF"/>
        </w:rPr>
        <w:t>se Acts, t</w:t>
      </w:r>
      <w:r w:rsidR="00865671" w:rsidRPr="002F6C4E">
        <w:rPr>
          <w:rFonts w:cstheme="minorHAnsi"/>
          <w:b/>
          <w:bCs/>
          <w:color w:val="000000" w:themeColor="text1"/>
          <w:sz w:val="18"/>
          <w:szCs w:val="18"/>
          <w:shd w:val="clear" w:color="auto" w:fill="FFFFFF"/>
        </w:rPr>
        <w:t>he Well-being of Futur</w:t>
      </w:r>
      <w:r w:rsidR="001D73CE" w:rsidRPr="002F6C4E">
        <w:rPr>
          <w:rFonts w:cstheme="minorHAnsi"/>
          <w:b/>
          <w:bCs/>
          <w:color w:val="000000" w:themeColor="text1"/>
          <w:sz w:val="18"/>
          <w:szCs w:val="18"/>
          <w:shd w:val="clear" w:color="auto" w:fill="FFFFFF"/>
        </w:rPr>
        <w:t xml:space="preserve">e Generations (Wales) Act 2015 </w:t>
      </w:r>
      <w:r w:rsidR="00865671" w:rsidRPr="002F6C4E">
        <w:rPr>
          <w:rFonts w:cstheme="minorHAnsi"/>
          <w:b/>
          <w:bCs/>
          <w:color w:val="000000" w:themeColor="text1"/>
          <w:sz w:val="18"/>
          <w:szCs w:val="18"/>
          <w:shd w:val="clear" w:color="auto" w:fill="FFFFFF"/>
        </w:rPr>
        <w:t>places an obligation on all public bodies to improve the social, economic, cultural, and environmental well-being of Wales, which means that equality and diversity must be embedded into school life (Future Generations Commissioner for Wales</w:t>
      </w:r>
      <w:r w:rsidR="00EE039E" w:rsidRPr="002F6C4E">
        <w:rPr>
          <w:rFonts w:cstheme="minorHAnsi"/>
          <w:b/>
          <w:bCs/>
          <w:color w:val="000000" w:themeColor="text1"/>
          <w:sz w:val="18"/>
          <w:szCs w:val="18"/>
          <w:shd w:val="clear" w:color="auto" w:fill="FFFFFF"/>
        </w:rPr>
        <w:t>, 2015</w:t>
      </w:r>
      <w:r w:rsidR="00865671" w:rsidRPr="002F6C4E">
        <w:rPr>
          <w:rFonts w:cstheme="minorHAnsi"/>
          <w:b/>
          <w:bCs/>
          <w:color w:val="000000" w:themeColor="text1"/>
          <w:sz w:val="18"/>
          <w:szCs w:val="18"/>
          <w:shd w:val="clear" w:color="auto" w:fill="FFFFFF"/>
        </w:rPr>
        <w:t>).</w:t>
      </w:r>
      <w:r w:rsidR="00865671" w:rsidRPr="002F6C4E">
        <w:rPr>
          <w:rFonts w:cstheme="minorHAnsi"/>
          <w:color w:val="000000" w:themeColor="text1"/>
          <w:sz w:val="18"/>
          <w:szCs w:val="18"/>
          <w:shd w:val="clear" w:color="auto" w:fill="FFFFFF"/>
        </w:rPr>
        <w:t> </w:t>
      </w:r>
      <w:r w:rsidR="000C71A3" w:rsidRPr="002F6C4E">
        <w:rPr>
          <w:rFonts w:cstheme="minorHAnsi"/>
          <w:b/>
          <w:bCs/>
          <w:color w:val="000000" w:themeColor="text1"/>
          <w:sz w:val="18"/>
          <w:szCs w:val="18"/>
          <w:shd w:val="clear" w:color="auto" w:fill="FFFFFF"/>
        </w:rPr>
        <w:t xml:space="preserve"> </w:t>
      </w:r>
    </w:p>
    <w:p w14:paraId="40453A28" w14:textId="6F8D68EB" w:rsidR="008869D9" w:rsidRPr="002F6C4E" w:rsidRDefault="004A6DB4" w:rsidP="00F83860">
      <w:pPr>
        <w:rPr>
          <w:rFonts w:cstheme="minorHAnsi"/>
          <w:b/>
          <w:bCs/>
          <w:color w:val="000000" w:themeColor="text1"/>
          <w:sz w:val="18"/>
          <w:szCs w:val="18"/>
          <w:lang w:val="en-US"/>
        </w:rPr>
      </w:pPr>
      <w:r w:rsidRPr="002F6C4E">
        <w:rPr>
          <w:rFonts w:cstheme="minorHAnsi"/>
          <w:b/>
          <w:bCs/>
          <w:color w:val="000000" w:themeColor="text1"/>
          <w:sz w:val="18"/>
          <w:szCs w:val="18"/>
          <w:shd w:val="clear" w:color="auto" w:fill="FFFFFF"/>
        </w:rPr>
        <w:t>To conclude, i</w:t>
      </w:r>
      <w:r w:rsidR="00120924" w:rsidRPr="002F6C4E">
        <w:rPr>
          <w:rFonts w:cstheme="minorHAnsi"/>
          <w:b/>
          <w:bCs/>
          <w:color w:val="000000" w:themeColor="text1"/>
          <w:sz w:val="18"/>
          <w:szCs w:val="18"/>
          <w:shd w:val="clear" w:color="auto" w:fill="FFFFFF"/>
        </w:rPr>
        <w:t>t has been prove</w:t>
      </w:r>
      <w:r w:rsidR="00D05089" w:rsidRPr="002F6C4E">
        <w:rPr>
          <w:rFonts w:cstheme="minorHAnsi"/>
          <w:b/>
          <w:bCs/>
          <w:color w:val="000000" w:themeColor="text1"/>
          <w:sz w:val="18"/>
          <w:szCs w:val="18"/>
          <w:shd w:val="clear" w:color="auto" w:fill="FFFFFF"/>
        </w:rPr>
        <w:t>n</w:t>
      </w:r>
      <w:r w:rsidR="00120924" w:rsidRPr="002F6C4E">
        <w:rPr>
          <w:rFonts w:cstheme="minorHAnsi"/>
          <w:b/>
          <w:bCs/>
          <w:color w:val="000000" w:themeColor="text1"/>
          <w:sz w:val="18"/>
          <w:szCs w:val="18"/>
          <w:shd w:val="clear" w:color="auto" w:fill="FFFFFF"/>
        </w:rPr>
        <w:t xml:space="preserve"> that </w:t>
      </w:r>
      <w:r w:rsidR="00C82B1A" w:rsidRPr="002F6C4E">
        <w:rPr>
          <w:rFonts w:cstheme="minorHAnsi"/>
          <w:b/>
          <w:bCs/>
          <w:color w:val="000000" w:themeColor="text1"/>
          <w:sz w:val="18"/>
          <w:szCs w:val="18"/>
          <w:shd w:val="clear" w:color="auto" w:fill="FFFFFF"/>
        </w:rPr>
        <w:t>reasonable</w:t>
      </w:r>
      <w:r w:rsidR="00C82B1A" w:rsidRPr="002F6C4E">
        <w:rPr>
          <w:rFonts w:cstheme="minorHAnsi"/>
          <w:b/>
          <w:bCs/>
          <w:color w:val="000000" w:themeColor="text1"/>
          <w:sz w:val="18"/>
          <w:szCs w:val="18"/>
          <w:lang w:val="en-US"/>
        </w:rPr>
        <w:t xml:space="preserve"> </w:t>
      </w:r>
      <w:r w:rsidR="00F837F0" w:rsidRPr="002F6C4E">
        <w:rPr>
          <w:rFonts w:cstheme="minorHAnsi"/>
          <w:b/>
          <w:bCs/>
          <w:color w:val="000000" w:themeColor="text1"/>
          <w:sz w:val="18"/>
          <w:szCs w:val="18"/>
          <w:lang w:val="en-US"/>
        </w:rPr>
        <w:t xml:space="preserve">adjustments </w:t>
      </w:r>
      <w:r w:rsidR="00887904" w:rsidRPr="002F6C4E">
        <w:rPr>
          <w:rFonts w:cstheme="minorHAnsi"/>
          <w:b/>
          <w:bCs/>
          <w:color w:val="000000" w:themeColor="text1"/>
          <w:sz w:val="18"/>
          <w:szCs w:val="18"/>
          <w:lang w:val="en-US"/>
        </w:rPr>
        <w:t xml:space="preserve">from an early age </w:t>
      </w:r>
      <w:r w:rsidR="00F837F0" w:rsidRPr="002F6C4E">
        <w:rPr>
          <w:rFonts w:cstheme="minorHAnsi"/>
          <w:b/>
          <w:bCs/>
          <w:color w:val="000000" w:themeColor="text1"/>
          <w:sz w:val="18"/>
          <w:szCs w:val="18"/>
          <w:lang w:val="en-US"/>
        </w:rPr>
        <w:t xml:space="preserve">can </w:t>
      </w:r>
      <w:r w:rsidR="00D33EED" w:rsidRPr="002F6C4E">
        <w:rPr>
          <w:rFonts w:cstheme="minorHAnsi"/>
          <w:b/>
          <w:bCs/>
          <w:color w:val="000000" w:themeColor="text1"/>
          <w:sz w:val="18"/>
          <w:szCs w:val="18"/>
          <w:lang w:val="en-US"/>
        </w:rPr>
        <w:t>help</w:t>
      </w:r>
      <w:r w:rsidR="00840776" w:rsidRPr="002F6C4E">
        <w:rPr>
          <w:rFonts w:cstheme="minorHAnsi"/>
          <w:b/>
          <w:bCs/>
          <w:color w:val="000000" w:themeColor="text1"/>
          <w:sz w:val="18"/>
          <w:szCs w:val="18"/>
          <w:lang w:val="en-US"/>
        </w:rPr>
        <w:t xml:space="preserve"> children </w:t>
      </w:r>
      <w:r w:rsidR="00C76448" w:rsidRPr="002F6C4E">
        <w:rPr>
          <w:rFonts w:cstheme="minorHAnsi"/>
          <w:b/>
          <w:bCs/>
          <w:color w:val="000000" w:themeColor="text1"/>
          <w:sz w:val="18"/>
          <w:szCs w:val="18"/>
          <w:lang w:val="en-US"/>
        </w:rPr>
        <w:t>on the</w:t>
      </w:r>
      <w:r w:rsidR="00840776" w:rsidRPr="002F6C4E">
        <w:rPr>
          <w:rFonts w:cstheme="minorHAnsi"/>
          <w:b/>
          <w:bCs/>
          <w:color w:val="000000" w:themeColor="text1"/>
          <w:sz w:val="18"/>
          <w:szCs w:val="18"/>
          <w:lang w:val="en-US"/>
        </w:rPr>
        <w:t xml:space="preserve"> autism </w:t>
      </w:r>
      <w:r w:rsidR="00C76448" w:rsidRPr="002F6C4E">
        <w:rPr>
          <w:rFonts w:cstheme="minorHAnsi"/>
          <w:b/>
          <w:bCs/>
          <w:color w:val="000000" w:themeColor="text1"/>
          <w:sz w:val="18"/>
          <w:szCs w:val="18"/>
          <w:lang w:val="en-US"/>
        </w:rPr>
        <w:t xml:space="preserve">spectrum </w:t>
      </w:r>
      <w:r w:rsidR="00B82A05" w:rsidRPr="002F6C4E">
        <w:rPr>
          <w:rFonts w:cstheme="minorHAnsi"/>
          <w:b/>
          <w:bCs/>
          <w:color w:val="000000" w:themeColor="text1"/>
          <w:sz w:val="18"/>
          <w:szCs w:val="18"/>
          <w:lang w:val="en-US"/>
        </w:rPr>
        <w:t xml:space="preserve">who </w:t>
      </w:r>
      <w:r w:rsidR="00905E9C" w:rsidRPr="002F6C4E">
        <w:rPr>
          <w:rFonts w:cstheme="minorHAnsi"/>
          <w:b/>
          <w:bCs/>
          <w:color w:val="000000" w:themeColor="text1"/>
          <w:sz w:val="18"/>
          <w:szCs w:val="18"/>
          <w:lang w:val="en-US"/>
        </w:rPr>
        <w:t xml:space="preserve">possess a unique set of strengths that need to be embraced </w:t>
      </w:r>
      <w:r w:rsidR="0030238F" w:rsidRPr="002F6C4E">
        <w:rPr>
          <w:rFonts w:cstheme="minorHAnsi"/>
          <w:b/>
          <w:bCs/>
          <w:color w:val="000000" w:themeColor="text1"/>
          <w:sz w:val="18"/>
          <w:szCs w:val="18"/>
          <w:lang w:val="en-US"/>
        </w:rPr>
        <w:t xml:space="preserve">and nurtured </w:t>
      </w:r>
      <w:r w:rsidR="00905E9C" w:rsidRPr="002F6C4E">
        <w:rPr>
          <w:rFonts w:cstheme="minorHAnsi"/>
          <w:b/>
          <w:bCs/>
          <w:color w:val="000000" w:themeColor="text1"/>
          <w:sz w:val="18"/>
          <w:szCs w:val="18"/>
          <w:lang w:val="en-US"/>
        </w:rPr>
        <w:t>not</w:t>
      </w:r>
      <w:r w:rsidR="00C76448" w:rsidRPr="002F6C4E">
        <w:rPr>
          <w:rFonts w:cstheme="minorHAnsi"/>
          <w:b/>
          <w:bCs/>
          <w:color w:val="000000" w:themeColor="text1"/>
          <w:sz w:val="18"/>
          <w:szCs w:val="18"/>
          <w:lang w:val="en-US"/>
        </w:rPr>
        <w:t xml:space="preserve"> </w:t>
      </w:r>
      <w:r w:rsidR="00E104E2" w:rsidRPr="002F6C4E">
        <w:rPr>
          <w:rFonts w:cstheme="minorHAnsi"/>
          <w:b/>
          <w:bCs/>
          <w:color w:val="000000" w:themeColor="text1"/>
          <w:sz w:val="18"/>
          <w:szCs w:val="18"/>
          <w:lang w:val="en-US"/>
        </w:rPr>
        <w:t>rejected</w:t>
      </w:r>
      <w:r w:rsidR="00887904" w:rsidRPr="002F6C4E">
        <w:rPr>
          <w:rFonts w:cstheme="minorHAnsi"/>
          <w:b/>
          <w:bCs/>
          <w:color w:val="000000" w:themeColor="text1"/>
          <w:sz w:val="18"/>
          <w:szCs w:val="18"/>
          <w:lang w:val="en-US"/>
        </w:rPr>
        <w:t xml:space="preserve">. </w:t>
      </w:r>
      <w:r w:rsidR="008869D9" w:rsidRPr="002F6C4E">
        <w:rPr>
          <w:rFonts w:cstheme="minorHAnsi"/>
          <w:b/>
          <w:bCs/>
          <w:color w:val="000000" w:themeColor="text1"/>
          <w:sz w:val="18"/>
          <w:szCs w:val="18"/>
        </w:rPr>
        <w:t xml:space="preserve">Inclusive education is a human right where all </w:t>
      </w:r>
      <w:r w:rsidR="00E03FC2" w:rsidRPr="002F6C4E">
        <w:rPr>
          <w:rFonts w:cstheme="minorHAnsi"/>
          <w:b/>
          <w:bCs/>
          <w:color w:val="000000" w:themeColor="text1"/>
          <w:sz w:val="18"/>
          <w:szCs w:val="18"/>
        </w:rPr>
        <w:t xml:space="preserve">children </w:t>
      </w:r>
      <w:r w:rsidR="008869D9" w:rsidRPr="002F6C4E">
        <w:rPr>
          <w:rFonts w:cstheme="minorHAnsi"/>
          <w:b/>
          <w:bCs/>
          <w:color w:val="000000" w:themeColor="text1"/>
          <w:sz w:val="18"/>
          <w:szCs w:val="18"/>
        </w:rPr>
        <w:t xml:space="preserve">should be embraced and nurtured in the same encouraging environment </w:t>
      </w:r>
      <w:r w:rsidR="00F44FFA" w:rsidRPr="002F6C4E">
        <w:rPr>
          <w:rFonts w:cstheme="minorHAnsi"/>
          <w:b/>
          <w:bCs/>
          <w:color w:val="000000" w:themeColor="text1"/>
          <w:sz w:val="18"/>
          <w:szCs w:val="18"/>
        </w:rPr>
        <w:t>and f</w:t>
      </w:r>
      <w:r w:rsidR="008869D9" w:rsidRPr="002F6C4E">
        <w:rPr>
          <w:rFonts w:cstheme="minorHAnsi"/>
          <w:b/>
          <w:bCs/>
          <w:color w:val="000000" w:themeColor="text1"/>
          <w:sz w:val="18"/>
          <w:szCs w:val="18"/>
        </w:rPr>
        <w:t>rom a whole school</w:t>
      </w:r>
      <w:r w:rsidR="00F44FFA" w:rsidRPr="002F6C4E">
        <w:rPr>
          <w:rFonts w:cstheme="minorHAnsi"/>
          <w:b/>
          <w:bCs/>
          <w:color w:val="000000" w:themeColor="text1"/>
          <w:sz w:val="18"/>
          <w:szCs w:val="18"/>
        </w:rPr>
        <w:t xml:space="preserve"> approach</w:t>
      </w:r>
      <w:r w:rsidR="00F15A8D" w:rsidRPr="002F6C4E">
        <w:rPr>
          <w:rFonts w:cstheme="minorHAnsi"/>
          <w:b/>
          <w:bCs/>
          <w:color w:val="000000" w:themeColor="text1"/>
          <w:sz w:val="18"/>
          <w:szCs w:val="18"/>
        </w:rPr>
        <w:t xml:space="preserve">. </w:t>
      </w:r>
      <w:r w:rsidR="008869D9" w:rsidRPr="002F6C4E">
        <w:rPr>
          <w:rFonts w:cstheme="minorHAnsi"/>
          <w:b/>
          <w:bCs/>
          <w:color w:val="000000" w:themeColor="text1"/>
          <w:sz w:val="18"/>
          <w:szCs w:val="18"/>
        </w:rPr>
        <w:t xml:space="preserve">Success depends not only on the commitment and contribution of the government, governing bodies, leaders, staff, and pupils, but </w:t>
      </w:r>
      <w:r w:rsidR="008F66B0" w:rsidRPr="002F6C4E">
        <w:rPr>
          <w:rFonts w:cstheme="minorHAnsi"/>
          <w:b/>
          <w:bCs/>
          <w:color w:val="000000" w:themeColor="text1"/>
          <w:sz w:val="18"/>
          <w:szCs w:val="18"/>
        </w:rPr>
        <w:t xml:space="preserve">more importantly the </w:t>
      </w:r>
      <w:r w:rsidR="00FC287E" w:rsidRPr="002F6C4E">
        <w:rPr>
          <w:rFonts w:cstheme="minorHAnsi"/>
          <w:b/>
          <w:bCs/>
          <w:color w:val="000000" w:themeColor="text1"/>
          <w:sz w:val="18"/>
          <w:szCs w:val="18"/>
        </w:rPr>
        <w:t xml:space="preserve">child’s voice and </w:t>
      </w:r>
      <w:r w:rsidR="008869D9" w:rsidRPr="002F6C4E">
        <w:rPr>
          <w:rFonts w:cstheme="minorHAnsi"/>
          <w:b/>
          <w:bCs/>
          <w:color w:val="000000" w:themeColor="text1"/>
          <w:sz w:val="18"/>
          <w:szCs w:val="18"/>
        </w:rPr>
        <w:t>parental involvement and the collaboration of external professionals and partnerships</w:t>
      </w:r>
      <w:r w:rsidR="00F15A8D" w:rsidRPr="002F6C4E">
        <w:rPr>
          <w:rFonts w:cstheme="minorHAnsi"/>
          <w:b/>
          <w:bCs/>
          <w:color w:val="000000" w:themeColor="text1"/>
          <w:sz w:val="18"/>
          <w:szCs w:val="18"/>
        </w:rPr>
        <w:t xml:space="preserve"> </w:t>
      </w:r>
      <w:r w:rsidR="00F15A8D" w:rsidRPr="002F6C4E">
        <w:rPr>
          <w:rFonts w:cstheme="minorHAnsi"/>
          <w:b/>
          <w:bCs/>
          <w:color w:val="000000" w:themeColor="text1"/>
          <w:sz w:val="18"/>
          <w:szCs w:val="18"/>
        </w:rPr>
        <w:t>(Rix et al, 2010).</w:t>
      </w:r>
      <w:r w:rsidR="008869D9" w:rsidRPr="002F6C4E">
        <w:rPr>
          <w:rFonts w:cstheme="minorHAnsi"/>
          <w:b/>
          <w:bCs/>
          <w:color w:val="000000" w:themeColor="text1"/>
          <w:sz w:val="18"/>
          <w:szCs w:val="18"/>
          <w:lang w:val="en-US"/>
        </w:rPr>
        <w:t xml:space="preserve"> </w:t>
      </w:r>
    </w:p>
    <w:p w14:paraId="5EB7FC6E" w14:textId="0DA95F52" w:rsidR="00136EE4" w:rsidRPr="002F6C4E" w:rsidRDefault="00887904" w:rsidP="00F83860">
      <w:pPr>
        <w:rPr>
          <w:rFonts w:cstheme="minorHAnsi"/>
          <w:b/>
          <w:bCs/>
          <w:color w:val="000000" w:themeColor="text1"/>
          <w:sz w:val="18"/>
          <w:szCs w:val="18"/>
        </w:rPr>
      </w:pPr>
      <w:r w:rsidRPr="002F6C4E">
        <w:rPr>
          <w:rFonts w:cstheme="minorHAnsi"/>
          <w:b/>
          <w:bCs/>
          <w:color w:val="000000" w:themeColor="text1"/>
          <w:sz w:val="18"/>
          <w:szCs w:val="18"/>
          <w:lang w:val="en-US"/>
        </w:rPr>
        <w:t>H</w:t>
      </w:r>
      <w:r w:rsidR="00F837F0" w:rsidRPr="002F6C4E">
        <w:rPr>
          <w:rFonts w:cstheme="minorHAnsi"/>
          <w:b/>
          <w:bCs/>
          <w:color w:val="000000" w:themeColor="text1"/>
          <w:sz w:val="18"/>
          <w:szCs w:val="18"/>
          <w:lang w:val="en-US"/>
        </w:rPr>
        <w:t>owever</w:t>
      </w:r>
      <w:r w:rsidR="00120924" w:rsidRPr="002F6C4E">
        <w:rPr>
          <w:rFonts w:cstheme="minorHAnsi"/>
          <w:b/>
          <w:bCs/>
          <w:color w:val="000000" w:themeColor="text1"/>
          <w:sz w:val="18"/>
          <w:szCs w:val="18"/>
          <w:lang w:val="en-US"/>
        </w:rPr>
        <w:t>,</w:t>
      </w:r>
      <w:r w:rsidR="00F837F0" w:rsidRPr="002F6C4E">
        <w:rPr>
          <w:rFonts w:cstheme="minorHAnsi"/>
          <w:b/>
          <w:bCs/>
          <w:color w:val="000000" w:themeColor="text1"/>
          <w:sz w:val="18"/>
          <w:szCs w:val="18"/>
          <w:lang w:val="en-US"/>
        </w:rPr>
        <w:t xml:space="preserve"> autism is complicated and </w:t>
      </w:r>
      <w:r w:rsidR="009B4DB3" w:rsidRPr="002F6C4E">
        <w:rPr>
          <w:rFonts w:cstheme="minorHAnsi"/>
          <w:b/>
          <w:bCs/>
          <w:color w:val="000000" w:themeColor="text1"/>
          <w:sz w:val="18"/>
          <w:szCs w:val="18"/>
          <w:lang w:val="en-US"/>
        </w:rPr>
        <w:t>requires</w:t>
      </w:r>
      <w:r w:rsidR="00F837F0" w:rsidRPr="002F6C4E">
        <w:rPr>
          <w:rFonts w:cstheme="minorHAnsi"/>
          <w:b/>
          <w:bCs/>
          <w:color w:val="000000" w:themeColor="text1"/>
          <w:sz w:val="18"/>
          <w:szCs w:val="18"/>
          <w:lang w:val="en-US"/>
        </w:rPr>
        <w:t xml:space="preserve"> a great deal </w:t>
      </w:r>
      <w:r w:rsidR="00F316F7" w:rsidRPr="002F6C4E">
        <w:rPr>
          <w:rFonts w:cstheme="minorHAnsi"/>
          <w:b/>
          <w:bCs/>
          <w:color w:val="000000" w:themeColor="text1"/>
          <w:sz w:val="18"/>
          <w:szCs w:val="18"/>
          <w:lang w:val="en-US"/>
        </w:rPr>
        <w:t>more research</w:t>
      </w:r>
      <w:r w:rsidR="00337648" w:rsidRPr="002F6C4E">
        <w:rPr>
          <w:rFonts w:cstheme="minorHAnsi"/>
          <w:b/>
          <w:bCs/>
          <w:color w:val="000000" w:themeColor="text1"/>
          <w:sz w:val="18"/>
          <w:szCs w:val="18"/>
          <w:lang w:val="en-US"/>
        </w:rPr>
        <w:t xml:space="preserve"> which </w:t>
      </w:r>
      <w:r w:rsidR="00047641" w:rsidRPr="002F6C4E">
        <w:rPr>
          <w:rFonts w:cstheme="minorHAnsi"/>
          <w:b/>
          <w:bCs/>
          <w:color w:val="000000" w:themeColor="text1"/>
          <w:sz w:val="18"/>
          <w:szCs w:val="18"/>
          <w:lang w:val="en-US"/>
        </w:rPr>
        <w:t>necessitates</w:t>
      </w:r>
      <w:r w:rsidR="00723F2A" w:rsidRPr="002F6C4E">
        <w:rPr>
          <w:rFonts w:cstheme="minorHAnsi"/>
          <w:b/>
          <w:bCs/>
          <w:color w:val="000000" w:themeColor="text1"/>
          <w:sz w:val="18"/>
          <w:szCs w:val="18"/>
          <w:lang w:val="en-US"/>
        </w:rPr>
        <w:t xml:space="preserve"> </w:t>
      </w:r>
      <w:r w:rsidR="000F5A45" w:rsidRPr="002F6C4E">
        <w:rPr>
          <w:rFonts w:cstheme="minorHAnsi"/>
          <w:b/>
          <w:bCs/>
          <w:color w:val="000000" w:themeColor="text1"/>
          <w:sz w:val="18"/>
          <w:szCs w:val="18"/>
          <w:lang w:val="en-US"/>
        </w:rPr>
        <w:t xml:space="preserve">additional </w:t>
      </w:r>
      <w:r w:rsidR="00723F2A" w:rsidRPr="002F6C4E">
        <w:rPr>
          <w:rFonts w:cstheme="minorHAnsi"/>
          <w:b/>
          <w:bCs/>
          <w:color w:val="000000" w:themeColor="text1"/>
          <w:sz w:val="18"/>
          <w:szCs w:val="18"/>
          <w:lang w:val="en-US"/>
        </w:rPr>
        <w:t>time, resources</w:t>
      </w:r>
      <w:r w:rsidR="00120924" w:rsidRPr="002F6C4E">
        <w:rPr>
          <w:rFonts w:cstheme="minorHAnsi"/>
          <w:b/>
          <w:bCs/>
          <w:color w:val="000000" w:themeColor="text1"/>
          <w:sz w:val="18"/>
          <w:szCs w:val="18"/>
          <w:lang w:val="en-US"/>
        </w:rPr>
        <w:t>,</w:t>
      </w:r>
      <w:r w:rsidR="00723F2A" w:rsidRPr="002F6C4E">
        <w:rPr>
          <w:rFonts w:cstheme="minorHAnsi"/>
          <w:b/>
          <w:bCs/>
          <w:color w:val="000000" w:themeColor="text1"/>
          <w:sz w:val="18"/>
          <w:szCs w:val="18"/>
          <w:lang w:val="en-US"/>
        </w:rPr>
        <w:t xml:space="preserve"> and funding</w:t>
      </w:r>
      <w:r w:rsidR="002812A0" w:rsidRPr="002F6C4E">
        <w:rPr>
          <w:rFonts w:cstheme="minorHAnsi"/>
          <w:b/>
          <w:bCs/>
          <w:color w:val="000000" w:themeColor="text1"/>
          <w:sz w:val="18"/>
          <w:szCs w:val="18"/>
          <w:lang w:val="en-US"/>
        </w:rPr>
        <w:t xml:space="preserve"> </w:t>
      </w:r>
      <w:r w:rsidR="001B574C" w:rsidRPr="002F6C4E">
        <w:rPr>
          <w:rFonts w:cstheme="minorHAnsi"/>
          <w:b/>
          <w:bCs/>
          <w:color w:val="000000" w:themeColor="text1"/>
          <w:sz w:val="18"/>
          <w:szCs w:val="18"/>
          <w:lang w:val="en-US"/>
        </w:rPr>
        <w:t xml:space="preserve">to be </w:t>
      </w:r>
      <w:r w:rsidR="002812A0" w:rsidRPr="002F6C4E">
        <w:rPr>
          <w:rFonts w:cstheme="minorHAnsi"/>
          <w:b/>
          <w:bCs/>
          <w:color w:val="000000" w:themeColor="text1"/>
          <w:sz w:val="18"/>
          <w:szCs w:val="18"/>
          <w:lang w:val="en-US"/>
        </w:rPr>
        <w:t>spent</w:t>
      </w:r>
      <w:r w:rsidR="00F837F0" w:rsidRPr="002F6C4E">
        <w:rPr>
          <w:rFonts w:cstheme="minorHAnsi"/>
          <w:b/>
          <w:bCs/>
          <w:color w:val="000000" w:themeColor="text1"/>
          <w:sz w:val="18"/>
          <w:szCs w:val="18"/>
          <w:lang w:val="en-US"/>
        </w:rPr>
        <w:t>.</w:t>
      </w:r>
      <w:r w:rsidR="00362350" w:rsidRPr="002F6C4E">
        <w:rPr>
          <w:rFonts w:cstheme="minorHAnsi"/>
          <w:b/>
          <w:bCs/>
          <w:color w:val="000000" w:themeColor="text1"/>
          <w:sz w:val="18"/>
          <w:szCs w:val="18"/>
          <w:lang w:val="en-US"/>
        </w:rPr>
        <w:t xml:space="preserve"> Without </w:t>
      </w:r>
      <w:r w:rsidR="00DF581B" w:rsidRPr="002F6C4E">
        <w:rPr>
          <w:rFonts w:cstheme="minorHAnsi"/>
          <w:b/>
          <w:bCs/>
          <w:color w:val="000000" w:themeColor="text1"/>
          <w:sz w:val="18"/>
          <w:szCs w:val="18"/>
          <w:lang w:val="en-US"/>
        </w:rPr>
        <w:t>having</w:t>
      </w:r>
      <w:r w:rsidR="0099041B" w:rsidRPr="002F6C4E">
        <w:rPr>
          <w:rFonts w:cstheme="minorHAnsi"/>
          <w:b/>
          <w:bCs/>
          <w:color w:val="000000" w:themeColor="text1"/>
          <w:sz w:val="18"/>
          <w:szCs w:val="18"/>
          <w:lang w:val="en-US"/>
        </w:rPr>
        <w:t xml:space="preserve"> their voices </w:t>
      </w:r>
      <w:r w:rsidR="00DF581B" w:rsidRPr="002F6C4E">
        <w:rPr>
          <w:rFonts w:cstheme="minorHAnsi"/>
          <w:b/>
          <w:bCs/>
          <w:color w:val="000000" w:themeColor="text1"/>
          <w:sz w:val="18"/>
          <w:szCs w:val="18"/>
          <w:lang w:val="en-US"/>
        </w:rPr>
        <w:t xml:space="preserve">heard </w:t>
      </w:r>
      <w:r w:rsidR="0099041B" w:rsidRPr="002F6C4E">
        <w:rPr>
          <w:rFonts w:cstheme="minorHAnsi"/>
          <w:b/>
          <w:bCs/>
          <w:color w:val="000000" w:themeColor="text1"/>
          <w:sz w:val="18"/>
          <w:szCs w:val="18"/>
          <w:lang w:val="en-US"/>
        </w:rPr>
        <w:t>and more funding</w:t>
      </w:r>
      <w:r w:rsidR="00620B83" w:rsidRPr="002F6C4E">
        <w:rPr>
          <w:rFonts w:cstheme="minorHAnsi"/>
          <w:b/>
          <w:bCs/>
          <w:color w:val="000000" w:themeColor="text1"/>
          <w:sz w:val="18"/>
          <w:szCs w:val="18"/>
          <w:lang w:val="en-US"/>
        </w:rPr>
        <w:t xml:space="preserve"> </w:t>
      </w:r>
      <w:r w:rsidR="005A0E34" w:rsidRPr="002F6C4E">
        <w:rPr>
          <w:rFonts w:cstheme="minorHAnsi"/>
          <w:b/>
          <w:bCs/>
          <w:color w:val="000000" w:themeColor="text1"/>
          <w:sz w:val="18"/>
          <w:szCs w:val="18"/>
          <w:lang w:val="en-US"/>
        </w:rPr>
        <w:t xml:space="preserve">being </w:t>
      </w:r>
      <w:r w:rsidR="00620B83" w:rsidRPr="002F6C4E">
        <w:rPr>
          <w:rFonts w:cstheme="minorHAnsi"/>
          <w:b/>
          <w:bCs/>
          <w:color w:val="000000" w:themeColor="text1"/>
          <w:sz w:val="18"/>
          <w:szCs w:val="18"/>
          <w:lang w:val="en-US"/>
        </w:rPr>
        <w:t xml:space="preserve">allocated </w:t>
      </w:r>
      <w:r w:rsidR="0099041B" w:rsidRPr="002F6C4E">
        <w:rPr>
          <w:rFonts w:cstheme="minorHAnsi"/>
          <w:b/>
          <w:bCs/>
          <w:color w:val="000000" w:themeColor="text1"/>
          <w:sz w:val="18"/>
          <w:szCs w:val="18"/>
          <w:lang w:val="en-US"/>
        </w:rPr>
        <w:t xml:space="preserve">for </w:t>
      </w:r>
      <w:r w:rsidR="00670898" w:rsidRPr="002F6C4E">
        <w:rPr>
          <w:rFonts w:cstheme="minorHAnsi"/>
          <w:b/>
          <w:bCs/>
          <w:color w:val="000000" w:themeColor="text1"/>
          <w:sz w:val="18"/>
          <w:szCs w:val="18"/>
          <w:lang w:val="en-US"/>
        </w:rPr>
        <w:t xml:space="preserve">further </w:t>
      </w:r>
      <w:r w:rsidR="00F82EDB" w:rsidRPr="002F6C4E">
        <w:rPr>
          <w:rFonts w:cstheme="minorHAnsi"/>
          <w:b/>
          <w:bCs/>
          <w:color w:val="000000" w:themeColor="text1"/>
          <w:sz w:val="18"/>
          <w:szCs w:val="18"/>
          <w:lang w:val="en-US"/>
        </w:rPr>
        <w:t>research</w:t>
      </w:r>
      <w:r w:rsidR="007F3A1B" w:rsidRPr="002F6C4E">
        <w:rPr>
          <w:rFonts w:cstheme="minorHAnsi"/>
          <w:b/>
          <w:bCs/>
          <w:color w:val="000000" w:themeColor="text1"/>
          <w:sz w:val="18"/>
          <w:szCs w:val="18"/>
          <w:lang w:val="en-US"/>
        </w:rPr>
        <w:t xml:space="preserve"> </w:t>
      </w:r>
      <w:r w:rsidR="009E0F69" w:rsidRPr="002F6C4E">
        <w:rPr>
          <w:rFonts w:cstheme="minorHAnsi"/>
          <w:b/>
          <w:bCs/>
          <w:color w:val="000000" w:themeColor="text1"/>
          <w:sz w:val="18"/>
          <w:szCs w:val="18"/>
          <w:lang w:val="en-US"/>
        </w:rPr>
        <w:t xml:space="preserve">the rights surrounding equality and diversity </w:t>
      </w:r>
      <w:r w:rsidR="00DF581B" w:rsidRPr="002F6C4E">
        <w:rPr>
          <w:rFonts w:cstheme="minorHAnsi"/>
          <w:b/>
          <w:bCs/>
          <w:color w:val="000000" w:themeColor="text1"/>
          <w:sz w:val="18"/>
          <w:szCs w:val="18"/>
          <w:lang w:val="en-US"/>
        </w:rPr>
        <w:t xml:space="preserve">for </w:t>
      </w:r>
      <w:r w:rsidR="00120924" w:rsidRPr="002F6C4E">
        <w:rPr>
          <w:rFonts w:cstheme="minorHAnsi"/>
          <w:b/>
          <w:bCs/>
          <w:color w:val="000000" w:themeColor="text1"/>
          <w:sz w:val="18"/>
          <w:szCs w:val="18"/>
          <w:lang w:val="en-US"/>
        </w:rPr>
        <w:t xml:space="preserve">ASD children </w:t>
      </w:r>
      <w:r w:rsidR="009E0F69" w:rsidRPr="002F6C4E">
        <w:rPr>
          <w:rFonts w:cstheme="minorHAnsi"/>
          <w:b/>
          <w:bCs/>
          <w:color w:val="000000" w:themeColor="text1"/>
          <w:sz w:val="18"/>
          <w:szCs w:val="18"/>
          <w:lang w:val="en-US"/>
        </w:rPr>
        <w:t xml:space="preserve">will not be </w:t>
      </w:r>
      <w:r w:rsidR="0073346E" w:rsidRPr="002F6C4E">
        <w:rPr>
          <w:rFonts w:cstheme="minorHAnsi"/>
          <w:b/>
          <w:bCs/>
          <w:color w:val="000000" w:themeColor="text1"/>
          <w:sz w:val="18"/>
          <w:szCs w:val="18"/>
          <w:lang w:val="en-US"/>
        </w:rPr>
        <w:t xml:space="preserve">adequately </w:t>
      </w:r>
      <w:r w:rsidR="009E0F69" w:rsidRPr="002F6C4E">
        <w:rPr>
          <w:rFonts w:cstheme="minorHAnsi"/>
          <w:b/>
          <w:bCs/>
          <w:color w:val="000000" w:themeColor="text1"/>
          <w:sz w:val="18"/>
          <w:szCs w:val="18"/>
          <w:lang w:val="en-US"/>
        </w:rPr>
        <w:t>met</w:t>
      </w:r>
      <w:r w:rsidR="0073346E" w:rsidRPr="002F6C4E">
        <w:rPr>
          <w:rFonts w:cstheme="minorHAnsi"/>
          <w:b/>
          <w:bCs/>
          <w:color w:val="000000" w:themeColor="text1"/>
          <w:sz w:val="18"/>
          <w:szCs w:val="18"/>
          <w:lang w:val="en-US"/>
        </w:rPr>
        <w:t>,</w:t>
      </w:r>
      <w:r w:rsidR="00B97B0E" w:rsidRPr="002F6C4E">
        <w:rPr>
          <w:rFonts w:cstheme="minorHAnsi"/>
          <w:b/>
          <w:bCs/>
          <w:color w:val="000000" w:themeColor="text1"/>
          <w:sz w:val="18"/>
          <w:szCs w:val="18"/>
          <w:lang w:val="en-US"/>
        </w:rPr>
        <w:t xml:space="preserve"> </w:t>
      </w:r>
      <w:r w:rsidR="00427FC1" w:rsidRPr="002F6C4E">
        <w:rPr>
          <w:rFonts w:cstheme="minorHAnsi"/>
          <w:b/>
          <w:bCs/>
          <w:color w:val="000000" w:themeColor="text1"/>
          <w:sz w:val="18"/>
          <w:szCs w:val="18"/>
          <w:lang w:val="en-US"/>
        </w:rPr>
        <w:t>which</w:t>
      </w:r>
      <w:r w:rsidR="00B97B0E" w:rsidRPr="002F6C4E">
        <w:rPr>
          <w:rFonts w:cstheme="minorHAnsi"/>
          <w:b/>
          <w:bCs/>
          <w:color w:val="000000" w:themeColor="text1"/>
          <w:sz w:val="18"/>
          <w:szCs w:val="18"/>
          <w:lang w:val="en-US"/>
        </w:rPr>
        <w:t xml:space="preserve"> will inevitably </w:t>
      </w:r>
      <w:r w:rsidR="0073346E" w:rsidRPr="002F6C4E">
        <w:rPr>
          <w:rFonts w:cstheme="minorHAnsi"/>
          <w:b/>
          <w:bCs/>
          <w:color w:val="000000" w:themeColor="text1"/>
          <w:sz w:val="18"/>
          <w:szCs w:val="18"/>
          <w:lang w:val="en-US"/>
        </w:rPr>
        <w:t>result in</w:t>
      </w:r>
      <w:r w:rsidR="00F67127" w:rsidRPr="002F6C4E">
        <w:rPr>
          <w:rFonts w:cstheme="minorHAnsi"/>
          <w:b/>
          <w:bCs/>
          <w:color w:val="000000" w:themeColor="text1"/>
          <w:sz w:val="18"/>
          <w:szCs w:val="18"/>
          <w:lang w:val="en-US"/>
        </w:rPr>
        <w:t xml:space="preserve"> a negative impact on </w:t>
      </w:r>
      <w:r w:rsidR="00793961" w:rsidRPr="002F6C4E">
        <w:rPr>
          <w:rFonts w:cstheme="minorHAnsi"/>
          <w:b/>
          <w:bCs/>
          <w:color w:val="000000" w:themeColor="text1"/>
          <w:sz w:val="18"/>
          <w:szCs w:val="18"/>
          <w:lang w:val="en-US"/>
        </w:rPr>
        <w:t>future generations</w:t>
      </w:r>
      <w:r w:rsidR="00616CAA" w:rsidRPr="002F6C4E">
        <w:rPr>
          <w:rFonts w:cstheme="minorHAnsi"/>
          <w:b/>
          <w:bCs/>
          <w:color w:val="000000" w:themeColor="text1"/>
          <w:sz w:val="18"/>
          <w:szCs w:val="18"/>
          <w:lang w:val="en-US"/>
        </w:rPr>
        <w:t xml:space="preserve"> as outlined in the </w:t>
      </w:r>
      <w:r w:rsidR="002E2D4C" w:rsidRPr="002F6C4E">
        <w:rPr>
          <w:rFonts w:cstheme="minorHAnsi"/>
          <w:b/>
          <w:bCs/>
          <w:color w:val="000000" w:themeColor="text1"/>
          <w:sz w:val="18"/>
          <w:szCs w:val="18"/>
          <w:shd w:val="clear" w:color="auto" w:fill="FFFFFF"/>
        </w:rPr>
        <w:t>Well-being of Futur</w:t>
      </w:r>
      <w:r w:rsidR="00262C06" w:rsidRPr="002F6C4E">
        <w:rPr>
          <w:rFonts w:cstheme="minorHAnsi"/>
          <w:b/>
          <w:bCs/>
          <w:color w:val="000000" w:themeColor="text1"/>
          <w:sz w:val="18"/>
          <w:szCs w:val="18"/>
          <w:shd w:val="clear" w:color="auto" w:fill="FFFFFF"/>
        </w:rPr>
        <w:t>e Generations (Wales) Act 2015</w:t>
      </w:r>
      <w:r w:rsidR="00BF3DF2" w:rsidRPr="002F6C4E">
        <w:rPr>
          <w:rFonts w:cstheme="minorHAnsi"/>
          <w:b/>
          <w:bCs/>
          <w:color w:val="000000" w:themeColor="text1"/>
          <w:sz w:val="18"/>
          <w:szCs w:val="18"/>
        </w:rPr>
        <w:t xml:space="preserve">. </w:t>
      </w:r>
      <w:r w:rsidR="00136EE4" w:rsidRPr="002F6C4E">
        <w:rPr>
          <w:rFonts w:cstheme="minorHAnsi"/>
          <w:b/>
          <w:bCs/>
          <w:color w:val="000000" w:themeColor="text1"/>
          <w:sz w:val="18"/>
          <w:szCs w:val="18"/>
          <w:lang w:val="en-US"/>
        </w:rPr>
        <w:t xml:space="preserve">It will be interesting to see what </w:t>
      </w:r>
      <w:r w:rsidR="004320B0" w:rsidRPr="002F6C4E">
        <w:rPr>
          <w:rFonts w:cstheme="minorHAnsi"/>
          <w:b/>
          <w:bCs/>
          <w:color w:val="000000" w:themeColor="text1"/>
          <w:sz w:val="18"/>
          <w:szCs w:val="18"/>
          <w:lang w:val="en-US"/>
        </w:rPr>
        <w:t>part</w:t>
      </w:r>
      <w:r w:rsidR="00136EE4" w:rsidRPr="002F6C4E">
        <w:rPr>
          <w:rFonts w:cstheme="minorHAnsi"/>
          <w:b/>
          <w:bCs/>
          <w:color w:val="000000" w:themeColor="text1"/>
          <w:sz w:val="18"/>
          <w:szCs w:val="18"/>
          <w:lang w:val="en-US"/>
        </w:rPr>
        <w:t xml:space="preserve"> the </w:t>
      </w:r>
      <w:r w:rsidR="00136EE4" w:rsidRPr="002F6C4E">
        <w:rPr>
          <w:rFonts w:cstheme="minorHAnsi"/>
          <w:b/>
          <w:bCs/>
          <w:color w:val="000000" w:themeColor="text1"/>
          <w:sz w:val="18"/>
          <w:szCs w:val="18"/>
        </w:rPr>
        <w:t xml:space="preserve">new Additional Learning Needs and Education Tribunal (Wales) Act 2018 </w:t>
      </w:r>
      <w:r w:rsidR="004320B0" w:rsidRPr="002F6C4E">
        <w:rPr>
          <w:rFonts w:cstheme="minorHAnsi"/>
          <w:b/>
          <w:bCs/>
          <w:color w:val="000000" w:themeColor="text1"/>
          <w:sz w:val="18"/>
          <w:szCs w:val="18"/>
        </w:rPr>
        <w:t xml:space="preserve">will have on </w:t>
      </w:r>
      <w:r w:rsidR="003A0C54" w:rsidRPr="002F6C4E">
        <w:rPr>
          <w:rFonts w:cstheme="minorHAnsi"/>
          <w:b/>
          <w:bCs/>
          <w:color w:val="000000" w:themeColor="text1"/>
          <w:sz w:val="18"/>
          <w:szCs w:val="18"/>
        </w:rPr>
        <w:t>inclusive</w:t>
      </w:r>
      <w:r w:rsidR="00745A43" w:rsidRPr="002F6C4E">
        <w:rPr>
          <w:rFonts w:cstheme="minorHAnsi"/>
          <w:b/>
          <w:bCs/>
          <w:color w:val="000000" w:themeColor="text1"/>
          <w:sz w:val="18"/>
          <w:szCs w:val="18"/>
        </w:rPr>
        <w:t xml:space="preserve"> </w:t>
      </w:r>
      <w:r w:rsidR="00136EE4" w:rsidRPr="002F6C4E">
        <w:rPr>
          <w:rFonts w:cstheme="minorHAnsi"/>
          <w:b/>
          <w:bCs/>
          <w:color w:val="000000" w:themeColor="text1"/>
          <w:sz w:val="18"/>
          <w:szCs w:val="18"/>
        </w:rPr>
        <w:t>education once it is operationalised</w:t>
      </w:r>
      <w:r w:rsidR="00FD205C" w:rsidRPr="002F6C4E">
        <w:rPr>
          <w:rFonts w:cstheme="minorHAnsi"/>
          <w:b/>
          <w:bCs/>
          <w:color w:val="000000" w:themeColor="text1"/>
          <w:sz w:val="18"/>
          <w:szCs w:val="18"/>
        </w:rPr>
        <w:t>.</w:t>
      </w:r>
      <w:r w:rsidR="003A0C54" w:rsidRPr="002F6C4E">
        <w:rPr>
          <w:rFonts w:cstheme="minorHAnsi"/>
          <w:b/>
          <w:bCs/>
          <w:color w:val="000000" w:themeColor="text1"/>
          <w:sz w:val="18"/>
          <w:szCs w:val="18"/>
        </w:rPr>
        <w:t xml:space="preserve"> </w:t>
      </w:r>
    </w:p>
    <w:p w14:paraId="466888B8" w14:textId="1CE083E0" w:rsidR="007F7FA3" w:rsidRPr="002F6C4E" w:rsidRDefault="007F7FA3">
      <w:pPr>
        <w:rPr>
          <w:rFonts w:cstheme="minorHAnsi"/>
          <w:b/>
          <w:bCs/>
          <w:sz w:val="18"/>
          <w:szCs w:val="18"/>
          <w:u w:val="single"/>
          <w:lang w:val="en-US"/>
        </w:rPr>
      </w:pPr>
      <w:r w:rsidRPr="002F6C4E">
        <w:rPr>
          <w:rFonts w:cstheme="minorHAnsi"/>
          <w:b/>
          <w:bCs/>
          <w:sz w:val="18"/>
          <w:szCs w:val="18"/>
          <w:u w:val="single"/>
          <w:lang w:val="en-US"/>
        </w:rPr>
        <w:t xml:space="preserve">References: </w:t>
      </w:r>
    </w:p>
    <w:p w14:paraId="6C2FE165" w14:textId="58C040B7" w:rsidR="004D255D" w:rsidRPr="002F6C4E" w:rsidRDefault="006C5E3B">
      <w:pPr>
        <w:rPr>
          <w:rFonts w:cstheme="minorHAnsi"/>
          <w:b/>
          <w:bCs/>
          <w:sz w:val="18"/>
          <w:szCs w:val="18"/>
          <w:u w:val="single"/>
          <w:lang w:val="en-US"/>
        </w:rPr>
      </w:pPr>
      <w:proofErr w:type="spellStart"/>
      <w:r w:rsidRPr="002F6C4E">
        <w:rPr>
          <w:rFonts w:cstheme="minorHAnsi"/>
          <w:sz w:val="18"/>
          <w:szCs w:val="18"/>
        </w:rPr>
        <w:t>ASDinfoWales</w:t>
      </w:r>
      <w:proofErr w:type="spellEnd"/>
      <w:r w:rsidRPr="002F6C4E">
        <w:rPr>
          <w:rFonts w:cstheme="minorHAnsi"/>
          <w:sz w:val="18"/>
          <w:szCs w:val="18"/>
        </w:rPr>
        <w:t xml:space="preserve"> (2020) </w:t>
      </w:r>
      <w:r w:rsidR="001D0B61" w:rsidRPr="002F6C4E">
        <w:rPr>
          <w:rFonts w:cstheme="minorHAnsi"/>
          <w:i/>
          <w:iCs/>
          <w:sz w:val="18"/>
          <w:szCs w:val="18"/>
        </w:rPr>
        <w:t xml:space="preserve">‘Learning with Autism – Primary School’ Programme. </w:t>
      </w:r>
      <w:r w:rsidR="001D0B61" w:rsidRPr="002F6C4E">
        <w:rPr>
          <w:rFonts w:cstheme="minorHAnsi"/>
          <w:sz w:val="18"/>
          <w:szCs w:val="18"/>
        </w:rPr>
        <w:t xml:space="preserve">Available at: </w:t>
      </w:r>
      <w:hyperlink r:id="rId8" w:history="1">
        <w:r w:rsidR="001D0B61" w:rsidRPr="002F6C4E">
          <w:rPr>
            <w:rStyle w:val="Hyperlink"/>
            <w:rFonts w:cstheme="minorHAnsi"/>
            <w:sz w:val="18"/>
            <w:szCs w:val="18"/>
          </w:rPr>
          <w:t>https://www.asdinfowales.co.uk/primary-school</w:t>
        </w:r>
      </w:hyperlink>
      <w:r w:rsidR="001D0B61" w:rsidRPr="002F6C4E">
        <w:rPr>
          <w:rFonts w:cstheme="minorHAnsi"/>
          <w:sz w:val="18"/>
          <w:szCs w:val="18"/>
        </w:rPr>
        <w:t xml:space="preserve"> (Accessed: 1</w:t>
      </w:r>
      <w:r w:rsidR="00FD6364" w:rsidRPr="002F6C4E">
        <w:rPr>
          <w:rFonts w:cstheme="minorHAnsi"/>
          <w:sz w:val="18"/>
          <w:szCs w:val="18"/>
        </w:rPr>
        <w:t>6 May 2020).</w:t>
      </w:r>
    </w:p>
    <w:p w14:paraId="235B6960" w14:textId="77777777" w:rsidR="000C1132" w:rsidRPr="002F6C4E" w:rsidRDefault="000C1132" w:rsidP="000C1132">
      <w:pPr>
        <w:rPr>
          <w:rFonts w:cstheme="minorHAnsi"/>
          <w:sz w:val="18"/>
          <w:szCs w:val="18"/>
        </w:rPr>
      </w:pPr>
      <w:r w:rsidRPr="002F6C4E">
        <w:rPr>
          <w:rFonts w:cstheme="minorHAnsi"/>
          <w:sz w:val="18"/>
          <w:szCs w:val="18"/>
        </w:rPr>
        <w:t>Boyes Turner (2016</w:t>
      </w:r>
      <w:r w:rsidRPr="002F6C4E">
        <w:rPr>
          <w:rFonts w:cstheme="minorHAnsi"/>
          <w:i/>
          <w:iCs/>
          <w:sz w:val="18"/>
          <w:szCs w:val="18"/>
        </w:rPr>
        <w:t>) SEN law changes in Wales – a Special Educational Needs solicitor’s view.</w:t>
      </w:r>
      <w:r w:rsidRPr="002F6C4E">
        <w:rPr>
          <w:rFonts w:cstheme="minorHAnsi"/>
          <w:sz w:val="18"/>
          <w:szCs w:val="18"/>
        </w:rPr>
        <w:t xml:space="preserve"> Available at: </w:t>
      </w:r>
      <w:hyperlink r:id="rId9" w:history="1">
        <w:r w:rsidRPr="002F6C4E">
          <w:rPr>
            <w:rStyle w:val="Hyperlink"/>
            <w:rFonts w:cstheme="minorHAnsi"/>
            <w:sz w:val="18"/>
            <w:szCs w:val="18"/>
          </w:rPr>
          <w:t>https://www.senexpertsolicitors.co.uk/site/news/sen-law-changes-wales</w:t>
        </w:r>
      </w:hyperlink>
      <w:r w:rsidRPr="002F6C4E">
        <w:rPr>
          <w:rFonts w:cstheme="minorHAnsi"/>
          <w:sz w:val="18"/>
          <w:szCs w:val="18"/>
        </w:rPr>
        <w:t xml:space="preserve"> (Accessed: 16 May 2020). </w:t>
      </w:r>
    </w:p>
    <w:p w14:paraId="1E6CD32B" w14:textId="77777777" w:rsidR="000317D0" w:rsidRPr="002F6C4E" w:rsidRDefault="000317D0" w:rsidP="000317D0">
      <w:pPr>
        <w:rPr>
          <w:rFonts w:cstheme="minorHAnsi"/>
          <w:sz w:val="18"/>
          <w:szCs w:val="18"/>
        </w:rPr>
      </w:pPr>
      <w:r w:rsidRPr="002F6C4E">
        <w:rPr>
          <w:rFonts w:cstheme="minorHAnsi"/>
          <w:sz w:val="18"/>
          <w:szCs w:val="18"/>
        </w:rPr>
        <w:t xml:space="preserve">By Happenchance (2018) </w:t>
      </w:r>
      <w:r w:rsidRPr="002F6C4E">
        <w:rPr>
          <w:rFonts w:cstheme="minorHAnsi"/>
          <w:i/>
          <w:iCs/>
          <w:sz w:val="18"/>
          <w:szCs w:val="18"/>
        </w:rPr>
        <w:t>What is the medical model? And why do people seem to hate it so much?</w:t>
      </w:r>
      <w:r w:rsidRPr="002F6C4E">
        <w:rPr>
          <w:rFonts w:cstheme="minorHAnsi"/>
          <w:sz w:val="18"/>
          <w:szCs w:val="18"/>
        </w:rPr>
        <w:t xml:space="preserve"> Available at: </w:t>
      </w:r>
      <w:hyperlink r:id="rId10" w:history="1">
        <w:r w:rsidRPr="002F6C4E">
          <w:rPr>
            <w:rStyle w:val="Hyperlink"/>
            <w:rFonts w:cstheme="minorHAnsi"/>
            <w:sz w:val="18"/>
            <w:szCs w:val="18"/>
          </w:rPr>
          <w:t>https://www.byhappenchance.com/blogroll/what-is-the-medical-model</w:t>
        </w:r>
      </w:hyperlink>
      <w:r w:rsidRPr="002F6C4E">
        <w:rPr>
          <w:rFonts w:cstheme="minorHAnsi"/>
          <w:sz w:val="18"/>
          <w:szCs w:val="18"/>
        </w:rPr>
        <w:t xml:space="preserve"> (Accessed: 12 May 2020).</w:t>
      </w:r>
    </w:p>
    <w:p w14:paraId="65F0B87C" w14:textId="76BEDD75" w:rsidR="00612FC2" w:rsidRPr="002F6C4E" w:rsidRDefault="00612FC2" w:rsidP="00612FC2">
      <w:pPr>
        <w:rPr>
          <w:rFonts w:cstheme="minorHAnsi"/>
          <w:sz w:val="18"/>
          <w:szCs w:val="18"/>
        </w:rPr>
      </w:pPr>
      <w:r w:rsidRPr="002F6C4E">
        <w:rPr>
          <w:rFonts w:cstheme="minorHAnsi"/>
          <w:sz w:val="18"/>
          <w:szCs w:val="18"/>
        </w:rPr>
        <w:t>Children’s Commissioner for Wales (2020)</w:t>
      </w:r>
      <w:r w:rsidRPr="002F6C4E">
        <w:rPr>
          <w:rFonts w:cstheme="minorHAnsi"/>
          <w:i/>
          <w:iCs/>
          <w:sz w:val="18"/>
          <w:szCs w:val="18"/>
        </w:rPr>
        <w:t xml:space="preserve"> Children’s Rights. Articles 23 and 28.</w:t>
      </w:r>
      <w:r w:rsidRPr="002F6C4E">
        <w:rPr>
          <w:rFonts w:cstheme="minorHAnsi"/>
          <w:sz w:val="18"/>
          <w:szCs w:val="18"/>
        </w:rPr>
        <w:t xml:space="preserve"> Available at: </w:t>
      </w:r>
      <w:hyperlink r:id="rId11" w:history="1">
        <w:r w:rsidRPr="002F6C4E">
          <w:rPr>
            <w:rStyle w:val="Hyperlink"/>
            <w:rFonts w:cstheme="minorHAnsi"/>
            <w:sz w:val="18"/>
            <w:szCs w:val="18"/>
          </w:rPr>
          <w:t>https://www.childcomwales.org.uk/uncrc-childrens-rights/</w:t>
        </w:r>
      </w:hyperlink>
      <w:r w:rsidRPr="002F6C4E">
        <w:rPr>
          <w:rFonts w:cstheme="minorHAnsi"/>
          <w:sz w:val="18"/>
          <w:szCs w:val="18"/>
        </w:rPr>
        <w:t xml:space="preserve"> (Accessed 13 May 2020).</w:t>
      </w:r>
    </w:p>
    <w:p w14:paraId="1342C053" w14:textId="0565820A" w:rsidR="008D7EC1" w:rsidRPr="002F6C4E" w:rsidRDefault="00901332" w:rsidP="00612FC2">
      <w:pPr>
        <w:rPr>
          <w:rFonts w:cstheme="minorHAnsi"/>
          <w:sz w:val="18"/>
          <w:szCs w:val="18"/>
        </w:rPr>
      </w:pPr>
      <w:r w:rsidRPr="002F6C4E">
        <w:rPr>
          <w:rFonts w:cstheme="minorHAnsi"/>
          <w:sz w:val="18"/>
          <w:szCs w:val="18"/>
        </w:rPr>
        <w:t xml:space="preserve">Centre for Studies on Inclusive Education (2020) </w:t>
      </w:r>
      <w:r w:rsidRPr="002F6C4E">
        <w:rPr>
          <w:rFonts w:cstheme="minorHAnsi"/>
          <w:i/>
          <w:iCs/>
          <w:sz w:val="18"/>
          <w:szCs w:val="18"/>
        </w:rPr>
        <w:t xml:space="preserve">The UNESCO </w:t>
      </w:r>
      <w:r w:rsidR="00E122B8" w:rsidRPr="002F6C4E">
        <w:rPr>
          <w:rFonts w:cstheme="minorHAnsi"/>
          <w:i/>
          <w:iCs/>
          <w:sz w:val="18"/>
          <w:szCs w:val="18"/>
        </w:rPr>
        <w:t>Salamanca Statement.</w:t>
      </w:r>
      <w:r w:rsidR="00E122B8" w:rsidRPr="002F6C4E">
        <w:rPr>
          <w:rFonts w:cstheme="minorHAnsi"/>
          <w:sz w:val="18"/>
          <w:szCs w:val="18"/>
        </w:rPr>
        <w:t xml:space="preserve"> </w:t>
      </w:r>
      <w:r w:rsidR="00AE659F" w:rsidRPr="002F6C4E">
        <w:rPr>
          <w:rFonts w:cstheme="minorHAnsi"/>
          <w:sz w:val="18"/>
          <w:szCs w:val="18"/>
        </w:rPr>
        <w:t xml:space="preserve">Available at: </w:t>
      </w:r>
      <w:hyperlink r:id="rId12" w:history="1">
        <w:r w:rsidRPr="002F6C4E">
          <w:rPr>
            <w:rStyle w:val="Hyperlink"/>
            <w:rFonts w:cstheme="minorHAnsi"/>
            <w:sz w:val="18"/>
            <w:szCs w:val="18"/>
          </w:rPr>
          <w:t>http://www.csie.org.uk/inclusion/unesco-salamanca.shtml</w:t>
        </w:r>
      </w:hyperlink>
      <w:r w:rsidR="008D7EC1" w:rsidRPr="002F6C4E">
        <w:rPr>
          <w:rFonts w:cstheme="minorHAnsi"/>
          <w:sz w:val="18"/>
          <w:szCs w:val="18"/>
        </w:rPr>
        <w:t xml:space="preserve"> (Accessed: </w:t>
      </w:r>
      <w:r w:rsidR="00AE659F" w:rsidRPr="002F6C4E">
        <w:rPr>
          <w:rFonts w:cstheme="minorHAnsi"/>
          <w:sz w:val="18"/>
          <w:szCs w:val="18"/>
        </w:rPr>
        <w:t>15 May 2020).</w:t>
      </w:r>
    </w:p>
    <w:p w14:paraId="4C216340" w14:textId="77777777" w:rsidR="0081344B" w:rsidRPr="002F6C4E" w:rsidRDefault="0081344B" w:rsidP="0081344B">
      <w:pPr>
        <w:rPr>
          <w:rFonts w:cstheme="minorHAnsi"/>
          <w:sz w:val="18"/>
          <w:szCs w:val="18"/>
        </w:rPr>
      </w:pPr>
      <w:r w:rsidRPr="002F6C4E">
        <w:rPr>
          <w:rFonts w:cstheme="minorHAnsi"/>
          <w:sz w:val="18"/>
          <w:szCs w:val="18"/>
        </w:rPr>
        <w:t>Dauncey, M. (2019)</w:t>
      </w:r>
      <w:r w:rsidRPr="002F6C4E">
        <w:rPr>
          <w:rFonts w:cstheme="minorHAnsi"/>
          <w:i/>
          <w:iCs/>
          <w:sz w:val="18"/>
          <w:szCs w:val="18"/>
        </w:rPr>
        <w:t xml:space="preserve"> The Draft Additional Learning Needs Code.</w:t>
      </w:r>
      <w:r w:rsidRPr="002F6C4E">
        <w:rPr>
          <w:rFonts w:cstheme="minorHAnsi"/>
          <w:sz w:val="18"/>
          <w:szCs w:val="18"/>
        </w:rPr>
        <w:t xml:space="preserve"> Available at: </w:t>
      </w:r>
      <w:hyperlink r:id="rId13" w:history="1">
        <w:r w:rsidRPr="002F6C4E">
          <w:rPr>
            <w:rStyle w:val="Hyperlink"/>
            <w:rFonts w:cstheme="minorHAnsi"/>
            <w:sz w:val="18"/>
            <w:szCs w:val="18"/>
          </w:rPr>
          <w:t>https://seneddresearch.blog/2019/03/27/the-draft-aln-code/</w:t>
        </w:r>
      </w:hyperlink>
      <w:r w:rsidRPr="002F6C4E">
        <w:rPr>
          <w:rFonts w:cstheme="minorHAnsi"/>
          <w:sz w:val="18"/>
          <w:szCs w:val="18"/>
        </w:rPr>
        <w:t xml:space="preserve"> (Accessed: 14 May 2020).</w:t>
      </w:r>
    </w:p>
    <w:p w14:paraId="11878107" w14:textId="19723E41" w:rsidR="009E384A" w:rsidRPr="002F6C4E" w:rsidRDefault="009E384A" w:rsidP="00612FC2">
      <w:pPr>
        <w:rPr>
          <w:rFonts w:cstheme="minorHAnsi"/>
          <w:sz w:val="18"/>
          <w:szCs w:val="18"/>
        </w:rPr>
      </w:pPr>
      <w:r w:rsidRPr="002F6C4E">
        <w:rPr>
          <w:rFonts w:cstheme="minorHAnsi"/>
          <w:i/>
          <w:iCs/>
          <w:sz w:val="18"/>
          <w:szCs w:val="18"/>
        </w:rPr>
        <w:t>Education Act 1996.</w:t>
      </w:r>
      <w:r w:rsidRPr="002F6C4E">
        <w:rPr>
          <w:rFonts w:cstheme="minorHAnsi"/>
          <w:sz w:val="18"/>
          <w:szCs w:val="18"/>
        </w:rPr>
        <w:t xml:space="preserve"> Available at: </w:t>
      </w:r>
      <w:hyperlink r:id="rId14" w:history="1">
        <w:r w:rsidRPr="002F6C4E">
          <w:rPr>
            <w:rStyle w:val="Hyperlink"/>
            <w:rFonts w:cstheme="minorHAnsi"/>
            <w:sz w:val="18"/>
            <w:szCs w:val="18"/>
          </w:rPr>
          <w:t>http://www.legislation.gov.uk/ukpga/1996/56/contents</w:t>
        </w:r>
      </w:hyperlink>
      <w:r w:rsidRPr="002F6C4E">
        <w:rPr>
          <w:rFonts w:cstheme="minorHAnsi"/>
          <w:sz w:val="18"/>
          <w:szCs w:val="18"/>
        </w:rPr>
        <w:t xml:space="preserve"> (Accessed: 14 May 2020).</w:t>
      </w:r>
    </w:p>
    <w:p w14:paraId="3935389E" w14:textId="77777777" w:rsidR="00812518" w:rsidRPr="002F6C4E" w:rsidRDefault="00812518" w:rsidP="00812518">
      <w:pPr>
        <w:rPr>
          <w:rFonts w:cstheme="minorHAnsi"/>
          <w:b/>
          <w:sz w:val="18"/>
          <w:szCs w:val="18"/>
          <w:u w:val="single"/>
        </w:rPr>
      </w:pPr>
      <w:r w:rsidRPr="002F6C4E">
        <w:rPr>
          <w:rFonts w:cstheme="minorHAnsi"/>
          <w:sz w:val="18"/>
          <w:szCs w:val="18"/>
        </w:rPr>
        <w:t xml:space="preserve">Equality and Human Rights Commission (2019) </w:t>
      </w:r>
      <w:r w:rsidRPr="002F6C4E">
        <w:rPr>
          <w:rFonts w:cstheme="minorHAnsi"/>
          <w:i/>
          <w:iCs/>
          <w:sz w:val="18"/>
          <w:szCs w:val="18"/>
        </w:rPr>
        <w:t>What is the Equality Act?</w:t>
      </w:r>
      <w:r w:rsidRPr="002F6C4E">
        <w:rPr>
          <w:rFonts w:cstheme="minorHAnsi"/>
          <w:sz w:val="18"/>
          <w:szCs w:val="18"/>
        </w:rPr>
        <w:t xml:space="preserve"> Available at: </w:t>
      </w:r>
      <w:hyperlink r:id="rId15" w:history="1">
        <w:r w:rsidRPr="002F6C4E">
          <w:rPr>
            <w:rStyle w:val="Hyperlink"/>
            <w:rFonts w:cstheme="minorHAnsi"/>
            <w:sz w:val="18"/>
            <w:szCs w:val="18"/>
          </w:rPr>
          <w:t>https://www.equalityhumanrights.com/en/equality-act-2010/what-equality-act</w:t>
        </w:r>
      </w:hyperlink>
      <w:r w:rsidRPr="002F6C4E">
        <w:rPr>
          <w:rFonts w:cstheme="minorHAnsi"/>
          <w:sz w:val="18"/>
          <w:szCs w:val="18"/>
        </w:rPr>
        <w:t xml:space="preserve"> (Accessed: 15 May 2020).</w:t>
      </w:r>
    </w:p>
    <w:p w14:paraId="7A00DA4A" w14:textId="2488E3B3" w:rsidR="007F7FA3" w:rsidRPr="002F6C4E" w:rsidRDefault="00251937">
      <w:pPr>
        <w:rPr>
          <w:rFonts w:cstheme="minorHAnsi"/>
          <w:sz w:val="18"/>
          <w:szCs w:val="18"/>
        </w:rPr>
      </w:pPr>
      <w:r w:rsidRPr="002F6C4E">
        <w:rPr>
          <w:rFonts w:cstheme="minorHAnsi"/>
          <w:sz w:val="18"/>
          <w:szCs w:val="18"/>
        </w:rPr>
        <w:t>Estyn (20</w:t>
      </w:r>
      <w:r w:rsidR="00617AD9" w:rsidRPr="002F6C4E">
        <w:rPr>
          <w:rFonts w:cstheme="minorHAnsi"/>
          <w:sz w:val="18"/>
          <w:szCs w:val="18"/>
        </w:rPr>
        <w:t>19</w:t>
      </w:r>
      <w:r w:rsidRPr="002F6C4E">
        <w:rPr>
          <w:rFonts w:cstheme="minorHAnsi"/>
          <w:sz w:val="18"/>
          <w:szCs w:val="18"/>
        </w:rPr>
        <w:t>)</w:t>
      </w:r>
      <w:r w:rsidRPr="002F6C4E">
        <w:rPr>
          <w:rFonts w:cstheme="minorHAnsi"/>
          <w:i/>
          <w:iCs/>
          <w:sz w:val="18"/>
          <w:szCs w:val="18"/>
        </w:rPr>
        <w:t xml:space="preserve"> </w:t>
      </w:r>
      <w:r w:rsidR="00D72CA1" w:rsidRPr="002F6C4E">
        <w:rPr>
          <w:rFonts w:cstheme="minorHAnsi"/>
          <w:i/>
          <w:iCs/>
          <w:sz w:val="18"/>
          <w:szCs w:val="18"/>
        </w:rPr>
        <w:t>Supplementary guidance: Autism Spectrum Disorder</w:t>
      </w:r>
      <w:r w:rsidR="00D72CA1" w:rsidRPr="002F6C4E">
        <w:rPr>
          <w:rFonts w:cstheme="minorHAnsi"/>
          <w:sz w:val="18"/>
          <w:szCs w:val="18"/>
        </w:rPr>
        <w:t xml:space="preserve">. Available at: </w:t>
      </w:r>
      <w:hyperlink r:id="rId16" w:history="1">
        <w:r w:rsidR="00D72CA1" w:rsidRPr="002F6C4E">
          <w:rPr>
            <w:rStyle w:val="Hyperlink"/>
            <w:rFonts w:cstheme="minorHAnsi"/>
            <w:sz w:val="18"/>
            <w:szCs w:val="18"/>
          </w:rPr>
          <w:t>https://www.estyn.gov.wales/sites/www.estyn.gov.wales/files/documents/Supplementary%20guidance%20-%20ASD.pdf</w:t>
        </w:r>
      </w:hyperlink>
      <w:r w:rsidR="007F7FA3" w:rsidRPr="002F6C4E">
        <w:rPr>
          <w:rFonts w:cstheme="minorHAnsi"/>
          <w:sz w:val="18"/>
          <w:szCs w:val="18"/>
        </w:rPr>
        <w:t xml:space="preserve"> (Accessed: 17 May 2020).</w:t>
      </w:r>
    </w:p>
    <w:p w14:paraId="756B591B" w14:textId="77777777" w:rsidR="00962662" w:rsidRPr="002F6C4E" w:rsidRDefault="00514224" w:rsidP="00402C9F">
      <w:pPr>
        <w:rPr>
          <w:rFonts w:cstheme="minorHAnsi"/>
          <w:sz w:val="18"/>
          <w:szCs w:val="18"/>
        </w:rPr>
      </w:pPr>
      <w:r w:rsidRPr="002F6C4E">
        <w:rPr>
          <w:rFonts w:cstheme="minorHAnsi"/>
          <w:sz w:val="18"/>
          <w:szCs w:val="18"/>
        </w:rPr>
        <w:t xml:space="preserve">Evans, B (2013) </w:t>
      </w:r>
      <w:r w:rsidRPr="002F6C4E">
        <w:rPr>
          <w:rFonts w:cstheme="minorHAnsi"/>
          <w:i/>
          <w:iCs/>
          <w:sz w:val="18"/>
          <w:szCs w:val="18"/>
        </w:rPr>
        <w:t xml:space="preserve">How autism became autism: </w:t>
      </w:r>
      <w:r w:rsidRPr="002F6C4E">
        <w:rPr>
          <w:rFonts w:cstheme="minorHAnsi"/>
          <w:i/>
          <w:iCs/>
          <w:color w:val="000000"/>
          <w:sz w:val="18"/>
          <w:szCs w:val="18"/>
          <w:shd w:val="clear" w:color="auto" w:fill="FFFFFF"/>
        </w:rPr>
        <w:t>The radical transformation of a central concept of child development in Britain</w:t>
      </w:r>
      <w:r w:rsidRPr="002F6C4E">
        <w:rPr>
          <w:rFonts w:cstheme="minorHAnsi"/>
          <w:i/>
          <w:iCs/>
          <w:sz w:val="18"/>
          <w:szCs w:val="18"/>
        </w:rPr>
        <w:t>.</w:t>
      </w:r>
      <w:r w:rsidRPr="002F6C4E">
        <w:rPr>
          <w:rFonts w:cstheme="minorHAnsi"/>
          <w:sz w:val="18"/>
          <w:szCs w:val="18"/>
        </w:rPr>
        <w:t xml:space="preserve"> Available at: </w:t>
      </w:r>
      <w:hyperlink r:id="rId17" w:history="1">
        <w:r w:rsidRPr="002F6C4E">
          <w:rPr>
            <w:rStyle w:val="Hyperlink"/>
            <w:rFonts w:cstheme="minorHAnsi"/>
            <w:sz w:val="18"/>
            <w:szCs w:val="18"/>
          </w:rPr>
          <w:t>https://www.ncbi.nlm.nih.gov/pmc/articles/PMC3757918/</w:t>
        </w:r>
      </w:hyperlink>
      <w:r w:rsidRPr="002F6C4E">
        <w:rPr>
          <w:rFonts w:cstheme="minorHAnsi"/>
          <w:sz w:val="18"/>
          <w:szCs w:val="18"/>
        </w:rPr>
        <w:t xml:space="preserve"> Accessed: 12 May 2020).</w:t>
      </w:r>
    </w:p>
    <w:p w14:paraId="59845574" w14:textId="6A7CCB18" w:rsidR="00962662" w:rsidRPr="002F6C4E" w:rsidRDefault="00962662" w:rsidP="00402C9F">
      <w:pPr>
        <w:rPr>
          <w:rFonts w:cstheme="minorHAnsi"/>
          <w:sz w:val="18"/>
          <w:szCs w:val="18"/>
        </w:rPr>
      </w:pPr>
      <w:r w:rsidRPr="002F6C4E">
        <w:rPr>
          <w:rFonts w:cstheme="minorHAnsi"/>
          <w:sz w:val="18"/>
          <w:szCs w:val="18"/>
        </w:rPr>
        <w:t xml:space="preserve">Future </w:t>
      </w:r>
      <w:r w:rsidR="001D3284" w:rsidRPr="002F6C4E">
        <w:rPr>
          <w:rFonts w:cstheme="minorHAnsi"/>
          <w:sz w:val="18"/>
          <w:szCs w:val="18"/>
        </w:rPr>
        <w:t xml:space="preserve">Generations Commissioner for Wales (2015) </w:t>
      </w:r>
      <w:r w:rsidR="001D3284" w:rsidRPr="002F6C4E">
        <w:rPr>
          <w:rFonts w:cstheme="minorHAnsi"/>
          <w:i/>
          <w:iCs/>
          <w:sz w:val="18"/>
          <w:szCs w:val="18"/>
        </w:rPr>
        <w:t>Well-being of Future Generations (Wales) Act 2015.</w:t>
      </w:r>
      <w:r w:rsidR="001D3284" w:rsidRPr="002F6C4E">
        <w:rPr>
          <w:rFonts w:cstheme="minorHAnsi"/>
          <w:sz w:val="18"/>
          <w:szCs w:val="18"/>
        </w:rPr>
        <w:t xml:space="preserve"> </w:t>
      </w:r>
      <w:r w:rsidRPr="002F6C4E">
        <w:rPr>
          <w:rFonts w:cstheme="minorHAnsi"/>
          <w:sz w:val="18"/>
          <w:szCs w:val="18"/>
        </w:rPr>
        <w:t xml:space="preserve">Available at: </w:t>
      </w:r>
      <w:hyperlink r:id="rId18" w:history="1">
        <w:r w:rsidRPr="002F6C4E">
          <w:rPr>
            <w:rStyle w:val="Hyperlink"/>
            <w:rFonts w:cstheme="minorHAnsi"/>
            <w:sz w:val="18"/>
            <w:szCs w:val="18"/>
          </w:rPr>
          <w:t>https://futuregenerations.wales/about-us/future-generations-act/</w:t>
        </w:r>
      </w:hyperlink>
      <w:r w:rsidRPr="002F6C4E">
        <w:rPr>
          <w:rFonts w:cstheme="minorHAnsi"/>
          <w:sz w:val="18"/>
          <w:szCs w:val="18"/>
        </w:rPr>
        <w:t xml:space="preserve"> (Accessed: 15 May 2020).</w:t>
      </w:r>
    </w:p>
    <w:p w14:paraId="146086EF" w14:textId="0007FE28" w:rsidR="00136F41" w:rsidRPr="002F6C4E" w:rsidRDefault="009F3753" w:rsidP="00136F41">
      <w:pPr>
        <w:shd w:val="clear" w:color="auto" w:fill="FFFFFF"/>
        <w:spacing w:after="288"/>
        <w:rPr>
          <w:rFonts w:cstheme="minorHAnsi"/>
          <w:sz w:val="18"/>
          <w:szCs w:val="18"/>
        </w:rPr>
      </w:pPr>
      <w:r w:rsidRPr="002F6C4E">
        <w:rPr>
          <w:rFonts w:cstheme="minorHAnsi"/>
          <w:sz w:val="18"/>
          <w:szCs w:val="18"/>
        </w:rPr>
        <w:t xml:space="preserve">Gardiner, J. B. </w:t>
      </w:r>
      <w:r w:rsidR="00D93158" w:rsidRPr="002F6C4E">
        <w:rPr>
          <w:rFonts w:cstheme="minorHAnsi"/>
          <w:sz w:val="18"/>
          <w:szCs w:val="18"/>
        </w:rPr>
        <w:t>(2017)</w:t>
      </w:r>
      <w:r w:rsidRPr="002F6C4E">
        <w:rPr>
          <w:rFonts w:cstheme="minorHAnsi"/>
          <w:sz w:val="18"/>
          <w:szCs w:val="18"/>
        </w:rPr>
        <w:t xml:space="preserve"> </w:t>
      </w:r>
      <w:r w:rsidRPr="002F6C4E">
        <w:rPr>
          <w:rFonts w:cstheme="minorHAnsi"/>
          <w:i/>
          <w:iCs/>
          <w:sz w:val="18"/>
          <w:szCs w:val="18"/>
        </w:rPr>
        <w:t>Special Educational Needs and Inclusion: How Have the Major Historical Changes to the Language of Special Education and Inclusive Policy Influenced the Provision for Children with SEN/D within English Primary Schools?</w:t>
      </w:r>
      <w:r w:rsidRPr="002F6C4E">
        <w:rPr>
          <w:rFonts w:cstheme="minorHAnsi"/>
          <w:sz w:val="18"/>
          <w:szCs w:val="18"/>
        </w:rPr>
        <w:t xml:space="preserve"> </w:t>
      </w:r>
      <w:r w:rsidR="00795F9B" w:rsidRPr="002F6C4E">
        <w:rPr>
          <w:rFonts w:cstheme="minorHAnsi"/>
          <w:sz w:val="18"/>
          <w:szCs w:val="18"/>
        </w:rPr>
        <w:t xml:space="preserve">Available at: </w:t>
      </w:r>
      <w:hyperlink r:id="rId19" w:history="1">
        <w:r w:rsidR="00795F9B" w:rsidRPr="002F6C4E">
          <w:rPr>
            <w:rStyle w:val="Hyperlink"/>
            <w:rFonts w:cstheme="minorHAnsi"/>
            <w:sz w:val="18"/>
            <w:szCs w:val="18"/>
          </w:rPr>
          <w:t>https://www.researchgate.net/publication/318661277_Special_Educational_Needs_and_Inclusion_How_Have_the_Major_Historical_Changes_to_the_Language_of_Special_Education_and_Inclusive_Policy_Influenced_the_Provision_for_Children_with_SEND_within_English_P</w:t>
        </w:r>
      </w:hyperlink>
      <w:r w:rsidR="00795F9B" w:rsidRPr="002F6C4E">
        <w:rPr>
          <w:rFonts w:cstheme="minorHAnsi"/>
          <w:sz w:val="18"/>
          <w:szCs w:val="18"/>
        </w:rPr>
        <w:t xml:space="preserve"> (Accessed: 18 May 2020).</w:t>
      </w:r>
    </w:p>
    <w:p w14:paraId="6EFA49EE" w14:textId="77777777" w:rsidR="00427056" w:rsidRPr="002F6C4E" w:rsidRDefault="00427056" w:rsidP="00427056">
      <w:pPr>
        <w:rPr>
          <w:rFonts w:cstheme="minorHAnsi"/>
          <w:color w:val="00B0F0"/>
          <w:sz w:val="18"/>
          <w:szCs w:val="18"/>
          <w:u w:val="single"/>
          <w:lang w:val="en-US"/>
        </w:rPr>
      </w:pPr>
      <w:r w:rsidRPr="002F6C4E">
        <w:rPr>
          <w:rFonts w:cstheme="minorHAnsi"/>
          <w:sz w:val="18"/>
          <w:szCs w:val="18"/>
        </w:rPr>
        <w:t xml:space="preserve">Gillard, G (2018) Education in England: a history. Available at: </w:t>
      </w:r>
      <w:hyperlink r:id="rId20" w:history="1">
        <w:r w:rsidRPr="002F6C4E">
          <w:rPr>
            <w:rStyle w:val="Hyperlink"/>
            <w:rFonts w:cstheme="minorHAnsi"/>
            <w:sz w:val="18"/>
            <w:szCs w:val="18"/>
          </w:rPr>
          <w:t>http://www.educationengland.org.uk/history/timeline.html</w:t>
        </w:r>
      </w:hyperlink>
      <w:r w:rsidRPr="002F6C4E">
        <w:rPr>
          <w:rFonts w:cstheme="minorHAnsi"/>
          <w:sz w:val="18"/>
          <w:szCs w:val="18"/>
        </w:rPr>
        <w:t xml:space="preserve"> (Accessed: 10 May 2020).</w:t>
      </w:r>
    </w:p>
    <w:p w14:paraId="44BC47D6" w14:textId="061CC545" w:rsidR="00623E19" w:rsidRPr="002F6C4E" w:rsidRDefault="00402C9F" w:rsidP="00514224">
      <w:pPr>
        <w:rPr>
          <w:rFonts w:cstheme="minorHAnsi"/>
          <w:sz w:val="18"/>
          <w:szCs w:val="18"/>
        </w:rPr>
      </w:pPr>
      <w:r w:rsidRPr="002F6C4E">
        <w:rPr>
          <w:rFonts w:cstheme="minorHAnsi"/>
          <w:sz w:val="18"/>
          <w:szCs w:val="18"/>
        </w:rPr>
        <w:lastRenderedPageBreak/>
        <w:t xml:space="preserve">Interactive Autism Network (2020) </w:t>
      </w:r>
      <w:r w:rsidRPr="002F6C4E">
        <w:rPr>
          <w:rFonts w:cstheme="minorHAnsi"/>
          <w:i/>
          <w:iCs/>
          <w:sz w:val="18"/>
          <w:szCs w:val="18"/>
        </w:rPr>
        <w:t>INTRODUCTION TO AUTISM.</w:t>
      </w:r>
      <w:r w:rsidRPr="002F6C4E">
        <w:rPr>
          <w:rFonts w:cstheme="minorHAnsi"/>
          <w:sz w:val="18"/>
          <w:szCs w:val="18"/>
        </w:rPr>
        <w:t xml:space="preserve"> Available at: </w:t>
      </w:r>
      <w:hyperlink r:id="rId21" w:history="1">
        <w:r w:rsidRPr="002F6C4E">
          <w:rPr>
            <w:rStyle w:val="Hyperlink"/>
            <w:rFonts w:cstheme="minorHAnsi"/>
            <w:sz w:val="18"/>
            <w:szCs w:val="18"/>
          </w:rPr>
          <w:t>https://iancommunity.org/introduction-autism</w:t>
        </w:r>
      </w:hyperlink>
      <w:r w:rsidRPr="002F6C4E">
        <w:rPr>
          <w:rFonts w:cstheme="minorHAnsi"/>
          <w:sz w:val="18"/>
          <w:szCs w:val="18"/>
        </w:rPr>
        <w:t xml:space="preserve"> (Accessed: 12 May 2020).</w:t>
      </w:r>
    </w:p>
    <w:p w14:paraId="653FFB6E" w14:textId="77777777" w:rsidR="00623E19" w:rsidRPr="002F6C4E" w:rsidRDefault="00623E19" w:rsidP="00623E19">
      <w:pPr>
        <w:rPr>
          <w:rFonts w:cstheme="minorHAnsi"/>
          <w:b/>
          <w:bCs/>
          <w:color w:val="FF0000"/>
          <w:sz w:val="18"/>
          <w:szCs w:val="18"/>
        </w:rPr>
      </w:pPr>
      <w:r w:rsidRPr="002F6C4E">
        <w:rPr>
          <w:rFonts w:cstheme="minorHAnsi"/>
          <w:sz w:val="18"/>
          <w:szCs w:val="18"/>
        </w:rPr>
        <w:t>National Assembly for Wales (2017)</w:t>
      </w:r>
      <w:r w:rsidRPr="002F6C4E">
        <w:rPr>
          <w:rFonts w:cstheme="minorHAnsi"/>
          <w:i/>
          <w:iCs/>
          <w:sz w:val="18"/>
          <w:szCs w:val="18"/>
        </w:rPr>
        <w:t xml:space="preserve"> Additional Learning Needs and Education Tribunal (Wales) Bill.</w:t>
      </w:r>
      <w:r w:rsidRPr="002F6C4E">
        <w:rPr>
          <w:rFonts w:cstheme="minorHAnsi"/>
          <w:sz w:val="18"/>
          <w:szCs w:val="18"/>
        </w:rPr>
        <w:t xml:space="preserve"> Available at: </w:t>
      </w:r>
      <w:hyperlink r:id="rId22" w:history="1">
        <w:r w:rsidRPr="002F6C4E">
          <w:rPr>
            <w:rStyle w:val="Hyperlink"/>
            <w:rFonts w:cstheme="minorHAnsi"/>
            <w:sz w:val="18"/>
            <w:szCs w:val="18"/>
          </w:rPr>
          <w:t>https://www.childreninwales.org.uk/wp-content/uploads/2017/04/ALN-Bill.pdf</w:t>
        </w:r>
      </w:hyperlink>
      <w:r w:rsidRPr="002F6C4E">
        <w:rPr>
          <w:rFonts w:cstheme="minorHAnsi"/>
          <w:sz w:val="18"/>
          <w:szCs w:val="18"/>
        </w:rPr>
        <w:t xml:space="preserve"> (Accessed: 13 May 2020).</w:t>
      </w:r>
    </w:p>
    <w:p w14:paraId="2CEE7A7A" w14:textId="72C683D4" w:rsidR="008D640D" w:rsidRPr="002F6C4E" w:rsidRDefault="0081726E" w:rsidP="00514224">
      <w:pPr>
        <w:rPr>
          <w:rFonts w:cstheme="minorHAnsi"/>
          <w:sz w:val="18"/>
          <w:szCs w:val="18"/>
        </w:rPr>
      </w:pPr>
      <w:r w:rsidRPr="002F6C4E">
        <w:rPr>
          <w:rFonts w:cstheme="minorHAnsi"/>
          <w:sz w:val="18"/>
          <w:szCs w:val="18"/>
        </w:rPr>
        <w:t xml:space="preserve">National Autistic Society (2020) </w:t>
      </w:r>
      <w:r w:rsidRPr="002F6C4E">
        <w:rPr>
          <w:rFonts w:cstheme="minorHAnsi"/>
          <w:i/>
          <w:iCs/>
          <w:sz w:val="18"/>
          <w:szCs w:val="18"/>
        </w:rPr>
        <w:t>Autism What is autism?</w:t>
      </w:r>
      <w:r w:rsidRPr="002F6C4E">
        <w:rPr>
          <w:rFonts w:cstheme="minorHAnsi"/>
          <w:sz w:val="18"/>
          <w:szCs w:val="18"/>
        </w:rPr>
        <w:t xml:space="preserve"> </w:t>
      </w:r>
      <w:r w:rsidR="00010DF5" w:rsidRPr="002F6C4E">
        <w:rPr>
          <w:rFonts w:cstheme="minorHAnsi"/>
          <w:sz w:val="18"/>
          <w:szCs w:val="18"/>
        </w:rPr>
        <w:t xml:space="preserve">Available at: </w:t>
      </w:r>
      <w:hyperlink r:id="rId23" w:history="1">
        <w:r w:rsidRPr="002F6C4E">
          <w:rPr>
            <w:rStyle w:val="Hyperlink"/>
            <w:rFonts w:cstheme="minorHAnsi"/>
            <w:sz w:val="18"/>
            <w:szCs w:val="18"/>
          </w:rPr>
          <w:t>https://www.autism.org.uk/about/what-is/asd.aspx</w:t>
        </w:r>
      </w:hyperlink>
      <w:r w:rsidR="00010DF5" w:rsidRPr="002F6C4E">
        <w:rPr>
          <w:rFonts w:cstheme="minorHAnsi"/>
          <w:sz w:val="18"/>
          <w:szCs w:val="18"/>
        </w:rPr>
        <w:t xml:space="preserve"> (Accessed: 12 May 2020).</w:t>
      </w:r>
      <w:r w:rsidR="00631E17" w:rsidRPr="002F6C4E">
        <w:rPr>
          <w:rFonts w:cstheme="minorHAnsi"/>
          <w:sz w:val="18"/>
          <w:szCs w:val="18"/>
        </w:rPr>
        <w:t xml:space="preserve"> </w:t>
      </w:r>
    </w:p>
    <w:p w14:paraId="37146DFB" w14:textId="6DB701AA" w:rsidR="00966DD8" w:rsidRPr="002F6C4E" w:rsidRDefault="00966DD8" w:rsidP="00966DD8">
      <w:pPr>
        <w:rPr>
          <w:rFonts w:cstheme="minorHAnsi"/>
          <w:color w:val="000000" w:themeColor="text1"/>
          <w:sz w:val="18"/>
          <w:szCs w:val="18"/>
        </w:rPr>
      </w:pPr>
      <w:r w:rsidRPr="002F6C4E">
        <w:rPr>
          <w:rFonts w:cstheme="minorHAnsi"/>
          <w:color w:val="000000" w:themeColor="text1"/>
          <w:sz w:val="18"/>
          <w:szCs w:val="18"/>
        </w:rPr>
        <w:t xml:space="preserve">National Autistic Society (2020) How many people in the UK are autistic? Available at: </w:t>
      </w:r>
      <w:hyperlink r:id="rId24" w:history="1">
        <w:r w:rsidRPr="002F6C4E">
          <w:rPr>
            <w:rStyle w:val="Hyperlink"/>
            <w:rFonts w:cstheme="minorHAnsi"/>
            <w:sz w:val="18"/>
            <w:szCs w:val="18"/>
          </w:rPr>
          <w:t>https://www.autism.org.uk/~/media/nas/documents/about%20autism/asd%20populations%20census%202011%20estimates.ashx?la=en-gb</w:t>
        </w:r>
      </w:hyperlink>
      <w:r w:rsidRPr="002F6C4E">
        <w:rPr>
          <w:rFonts w:cstheme="minorHAnsi"/>
          <w:color w:val="000000" w:themeColor="text1"/>
          <w:sz w:val="18"/>
          <w:szCs w:val="18"/>
        </w:rPr>
        <w:t xml:space="preserve"> (Accessed: 12 May 2020).</w:t>
      </w:r>
    </w:p>
    <w:p w14:paraId="2BA0035C" w14:textId="77777777" w:rsidR="000018B5" w:rsidRPr="002F6C4E" w:rsidRDefault="000018B5" w:rsidP="000018B5">
      <w:pPr>
        <w:rPr>
          <w:rFonts w:cstheme="minorHAnsi"/>
          <w:b/>
          <w:bCs/>
          <w:color w:val="000000" w:themeColor="text1"/>
          <w:sz w:val="18"/>
          <w:szCs w:val="18"/>
          <w:u w:val="single"/>
        </w:rPr>
      </w:pPr>
      <w:r w:rsidRPr="002F6C4E">
        <w:rPr>
          <w:rFonts w:cstheme="minorHAnsi"/>
          <w:sz w:val="18"/>
          <w:szCs w:val="18"/>
        </w:rPr>
        <w:t xml:space="preserve">Rees, T. (2004) </w:t>
      </w:r>
      <w:r w:rsidRPr="002F6C4E">
        <w:rPr>
          <w:rFonts w:cstheme="minorHAnsi"/>
          <w:i/>
          <w:iCs/>
          <w:sz w:val="18"/>
          <w:szCs w:val="18"/>
        </w:rPr>
        <w:t xml:space="preserve">Summary of Special Educational Needs (SEN) Code of Practice for Wales. </w:t>
      </w:r>
      <w:hyperlink r:id="rId25" w:history="1">
        <w:r w:rsidRPr="002F6C4E">
          <w:rPr>
            <w:rStyle w:val="Hyperlink"/>
            <w:rFonts w:cstheme="minorHAnsi"/>
            <w:sz w:val="18"/>
            <w:szCs w:val="18"/>
          </w:rPr>
          <w:t>https://www.npt.gov.uk/media/4000/sen_sen_summary.pdf</w:t>
        </w:r>
      </w:hyperlink>
      <w:r w:rsidRPr="002F6C4E">
        <w:rPr>
          <w:rFonts w:cstheme="minorHAnsi"/>
          <w:sz w:val="18"/>
          <w:szCs w:val="18"/>
        </w:rPr>
        <w:t xml:space="preserve"> (Accessed: 16 May 2020). </w:t>
      </w:r>
    </w:p>
    <w:p w14:paraId="3351D682" w14:textId="48C6AEF1" w:rsidR="00AD5B7A" w:rsidRPr="002F6C4E" w:rsidRDefault="00AD5B7A" w:rsidP="00514224">
      <w:pPr>
        <w:rPr>
          <w:rFonts w:cstheme="minorHAnsi"/>
          <w:sz w:val="18"/>
          <w:szCs w:val="18"/>
        </w:rPr>
      </w:pPr>
      <w:r w:rsidRPr="002F6C4E">
        <w:rPr>
          <w:rFonts w:cstheme="minorHAnsi"/>
          <w:sz w:val="18"/>
          <w:szCs w:val="18"/>
        </w:rPr>
        <w:t>Rix</w:t>
      </w:r>
      <w:r w:rsidR="00DB68A7" w:rsidRPr="002F6C4E">
        <w:rPr>
          <w:rFonts w:cstheme="minorHAnsi"/>
          <w:sz w:val="18"/>
          <w:szCs w:val="18"/>
        </w:rPr>
        <w:t xml:space="preserve">, J. et al. (2010) </w:t>
      </w:r>
      <w:r w:rsidR="00DB68A7" w:rsidRPr="002F6C4E">
        <w:rPr>
          <w:rFonts w:cstheme="minorHAnsi"/>
          <w:i/>
          <w:iCs/>
          <w:sz w:val="18"/>
          <w:szCs w:val="18"/>
        </w:rPr>
        <w:t xml:space="preserve">Equality, </w:t>
      </w:r>
      <w:proofErr w:type="gramStart"/>
      <w:r w:rsidR="009216D6" w:rsidRPr="002F6C4E">
        <w:rPr>
          <w:rFonts w:cstheme="minorHAnsi"/>
          <w:i/>
          <w:iCs/>
          <w:sz w:val="18"/>
          <w:szCs w:val="18"/>
        </w:rPr>
        <w:t>Participation</w:t>
      </w:r>
      <w:proofErr w:type="gramEnd"/>
      <w:r w:rsidR="00DB68A7" w:rsidRPr="002F6C4E">
        <w:rPr>
          <w:rFonts w:cstheme="minorHAnsi"/>
          <w:i/>
          <w:iCs/>
          <w:sz w:val="18"/>
          <w:szCs w:val="18"/>
        </w:rPr>
        <w:t xml:space="preserve"> and Inclusion</w:t>
      </w:r>
      <w:r w:rsidR="00956505" w:rsidRPr="002F6C4E">
        <w:rPr>
          <w:rFonts w:cstheme="minorHAnsi"/>
          <w:i/>
          <w:iCs/>
          <w:sz w:val="18"/>
          <w:szCs w:val="18"/>
        </w:rPr>
        <w:t>. Diverse Perspectives.</w:t>
      </w:r>
      <w:r w:rsidR="00956505" w:rsidRPr="002F6C4E">
        <w:rPr>
          <w:rFonts w:cstheme="minorHAnsi"/>
          <w:sz w:val="18"/>
          <w:szCs w:val="18"/>
        </w:rPr>
        <w:t xml:space="preserve"> Abingdon: Routledge.</w:t>
      </w:r>
    </w:p>
    <w:p w14:paraId="48558868" w14:textId="7180236D" w:rsidR="000317D0" w:rsidRPr="002F6C4E" w:rsidRDefault="008C2A5A" w:rsidP="00514224">
      <w:pPr>
        <w:rPr>
          <w:rFonts w:cstheme="minorHAnsi"/>
          <w:sz w:val="18"/>
          <w:szCs w:val="18"/>
        </w:rPr>
      </w:pPr>
      <w:r w:rsidRPr="002F6C4E">
        <w:rPr>
          <w:rFonts w:cstheme="minorHAnsi"/>
          <w:i/>
          <w:iCs/>
          <w:sz w:val="18"/>
          <w:szCs w:val="18"/>
        </w:rPr>
        <w:t>The Education (Special Educational Needs Code of Practice) (App</w:t>
      </w:r>
      <w:r w:rsidR="0058511D" w:rsidRPr="002F6C4E">
        <w:rPr>
          <w:rFonts w:cstheme="minorHAnsi"/>
          <w:i/>
          <w:iCs/>
          <w:sz w:val="18"/>
          <w:szCs w:val="18"/>
        </w:rPr>
        <w:t>ointed Day) Order 1994.</w:t>
      </w:r>
      <w:r w:rsidR="0058511D" w:rsidRPr="002F6C4E">
        <w:rPr>
          <w:rFonts w:cstheme="minorHAnsi"/>
          <w:sz w:val="18"/>
          <w:szCs w:val="18"/>
        </w:rPr>
        <w:t xml:space="preserve"> </w:t>
      </w:r>
      <w:r w:rsidR="00871FC3" w:rsidRPr="002F6C4E">
        <w:rPr>
          <w:rFonts w:cstheme="minorHAnsi"/>
          <w:sz w:val="18"/>
          <w:szCs w:val="18"/>
        </w:rPr>
        <w:t xml:space="preserve">Available at: </w:t>
      </w:r>
      <w:hyperlink r:id="rId26" w:history="1">
        <w:r w:rsidRPr="002F6C4E">
          <w:rPr>
            <w:rStyle w:val="Hyperlink"/>
            <w:rFonts w:cstheme="minorHAnsi"/>
            <w:sz w:val="18"/>
            <w:szCs w:val="18"/>
          </w:rPr>
          <w:t>http://www.legislation.gov.uk/uksi/1994/1414/made</w:t>
        </w:r>
      </w:hyperlink>
      <w:r w:rsidR="00871FC3" w:rsidRPr="002F6C4E">
        <w:rPr>
          <w:rFonts w:cstheme="minorHAnsi"/>
          <w:sz w:val="18"/>
          <w:szCs w:val="18"/>
        </w:rPr>
        <w:t xml:space="preserve"> (Accessed: 13 May 2020).</w:t>
      </w:r>
    </w:p>
    <w:p w14:paraId="7D4A49CA" w14:textId="584A90D7" w:rsidR="00D526CA" w:rsidRPr="002F6C4E" w:rsidRDefault="00D526CA" w:rsidP="00514224">
      <w:pPr>
        <w:rPr>
          <w:rFonts w:cstheme="minorHAnsi"/>
          <w:sz w:val="18"/>
          <w:szCs w:val="18"/>
        </w:rPr>
      </w:pPr>
      <w:r w:rsidRPr="002F6C4E">
        <w:rPr>
          <w:rFonts w:cstheme="minorHAnsi"/>
          <w:sz w:val="18"/>
          <w:szCs w:val="18"/>
        </w:rPr>
        <w:t>W</w:t>
      </w:r>
      <w:r w:rsidR="007A17DF" w:rsidRPr="002F6C4E">
        <w:rPr>
          <w:rFonts w:cstheme="minorHAnsi"/>
          <w:sz w:val="18"/>
          <w:szCs w:val="18"/>
        </w:rPr>
        <w:t xml:space="preserve">elsh Assembly Government (2014) </w:t>
      </w:r>
      <w:r w:rsidR="00F136D6" w:rsidRPr="002F6C4E">
        <w:rPr>
          <w:rFonts w:cstheme="minorHAnsi"/>
          <w:sz w:val="18"/>
          <w:szCs w:val="18"/>
        </w:rPr>
        <w:t xml:space="preserve">Special Educational Needs Code of Practice for Wales. </w:t>
      </w:r>
      <w:r w:rsidR="007A17DF" w:rsidRPr="002F6C4E">
        <w:rPr>
          <w:rFonts w:cstheme="minorHAnsi"/>
          <w:sz w:val="18"/>
          <w:szCs w:val="18"/>
        </w:rPr>
        <w:t xml:space="preserve">Available at: </w:t>
      </w:r>
      <w:hyperlink r:id="rId27" w:history="1">
        <w:r w:rsidR="007A17DF" w:rsidRPr="002F6C4E">
          <w:rPr>
            <w:rStyle w:val="Hyperlink"/>
            <w:rFonts w:cstheme="minorHAnsi"/>
            <w:sz w:val="18"/>
            <w:szCs w:val="18"/>
          </w:rPr>
          <w:t>http://www.snapcymru.org/wp-content/uploads/2014/09/SEN-Code-of-Practice.pdf</w:t>
        </w:r>
      </w:hyperlink>
      <w:r w:rsidR="007A17DF" w:rsidRPr="002F6C4E">
        <w:rPr>
          <w:rFonts w:cstheme="minorHAnsi"/>
          <w:sz w:val="18"/>
          <w:szCs w:val="18"/>
        </w:rPr>
        <w:t xml:space="preserve"> (Accessed: 13 May 2020).</w:t>
      </w:r>
    </w:p>
    <w:p w14:paraId="3FA36731" w14:textId="22238049" w:rsidR="0004505D" w:rsidRPr="002F6C4E" w:rsidRDefault="00BA03C7" w:rsidP="00514224">
      <w:pPr>
        <w:rPr>
          <w:rFonts w:cstheme="minorHAnsi"/>
          <w:sz w:val="18"/>
          <w:szCs w:val="18"/>
        </w:rPr>
      </w:pPr>
      <w:r w:rsidRPr="002F6C4E">
        <w:rPr>
          <w:rFonts w:cstheme="minorHAnsi"/>
          <w:sz w:val="18"/>
          <w:szCs w:val="18"/>
        </w:rPr>
        <w:t>Welsh Government (2018) Additiona</w:t>
      </w:r>
      <w:r w:rsidR="003972AD" w:rsidRPr="002F6C4E">
        <w:rPr>
          <w:rFonts w:cstheme="minorHAnsi"/>
          <w:sz w:val="18"/>
          <w:szCs w:val="18"/>
        </w:rPr>
        <w:t>l</w:t>
      </w:r>
      <w:r w:rsidRPr="002F6C4E">
        <w:rPr>
          <w:rFonts w:cstheme="minorHAnsi"/>
          <w:sz w:val="18"/>
          <w:szCs w:val="18"/>
        </w:rPr>
        <w:t xml:space="preserve"> learning needs (ALN) transformation programme</w:t>
      </w:r>
      <w:r w:rsidR="003972AD" w:rsidRPr="002F6C4E">
        <w:rPr>
          <w:rFonts w:cstheme="minorHAnsi"/>
          <w:sz w:val="18"/>
          <w:szCs w:val="18"/>
        </w:rPr>
        <w:t xml:space="preserve">. Available at: </w:t>
      </w:r>
      <w:hyperlink r:id="rId28" w:history="1">
        <w:r w:rsidR="003972AD" w:rsidRPr="002F6C4E">
          <w:rPr>
            <w:rStyle w:val="Hyperlink"/>
            <w:rFonts w:cstheme="minorHAnsi"/>
            <w:sz w:val="18"/>
            <w:szCs w:val="18"/>
          </w:rPr>
          <w:t>https://gov.wales/sites/default/files/publications/2018-09/additional-learning-needs-aln-transformation-programme-v2.pdf</w:t>
        </w:r>
      </w:hyperlink>
      <w:r w:rsidR="0004505D" w:rsidRPr="002F6C4E">
        <w:rPr>
          <w:rFonts w:cstheme="minorHAnsi"/>
          <w:sz w:val="18"/>
          <w:szCs w:val="18"/>
        </w:rPr>
        <w:t xml:space="preserve"> (A</w:t>
      </w:r>
      <w:r w:rsidRPr="002F6C4E">
        <w:rPr>
          <w:rFonts w:cstheme="minorHAnsi"/>
          <w:sz w:val="18"/>
          <w:szCs w:val="18"/>
        </w:rPr>
        <w:t>ccessed: 11 May 2020).</w:t>
      </w:r>
    </w:p>
    <w:p w14:paraId="103271C2" w14:textId="105C7B9D" w:rsidR="004B15B9" w:rsidRPr="002F6C4E" w:rsidRDefault="004B15B9" w:rsidP="00514224">
      <w:pPr>
        <w:rPr>
          <w:rFonts w:cstheme="minorHAnsi"/>
          <w:sz w:val="18"/>
          <w:szCs w:val="18"/>
        </w:rPr>
      </w:pPr>
      <w:r w:rsidRPr="002F6C4E">
        <w:rPr>
          <w:rFonts w:cstheme="minorHAnsi"/>
          <w:sz w:val="18"/>
          <w:szCs w:val="18"/>
        </w:rPr>
        <w:t>Webster, R. (2018) Why the Warnock report still matters today</w:t>
      </w:r>
      <w:r w:rsidR="000C1C06" w:rsidRPr="002F6C4E">
        <w:rPr>
          <w:rFonts w:cstheme="minorHAnsi"/>
          <w:sz w:val="18"/>
          <w:szCs w:val="18"/>
        </w:rPr>
        <w:t xml:space="preserve">. Available at: </w:t>
      </w:r>
      <w:hyperlink r:id="rId29" w:history="1">
        <w:r w:rsidR="000C1C06" w:rsidRPr="002F6C4E">
          <w:rPr>
            <w:rStyle w:val="Hyperlink"/>
            <w:rFonts w:cstheme="minorHAnsi"/>
            <w:sz w:val="18"/>
            <w:szCs w:val="18"/>
          </w:rPr>
          <w:t>https://www.tes.com/news/why-warnock-report-still-matters-today</w:t>
        </w:r>
      </w:hyperlink>
      <w:r w:rsidR="000C1C06" w:rsidRPr="002F6C4E">
        <w:rPr>
          <w:rFonts w:cstheme="minorHAnsi"/>
          <w:sz w:val="18"/>
          <w:szCs w:val="18"/>
        </w:rPr>
        <w:t xml:space="preserve"> (Accessed: 13 May 2020).</w:t>
      </w:r>
    </w:p>
    <w:sectPr w:rsidR="004B15B9" w:rsidRPr="002F6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FB2F68"/>
    <w:multiLevelType w:val="multilevel"/>
    <w:tmpl w:val="A7CE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F97863"/>
    <w:multiLevelType w:val="multilevel"/>
    <w:tmpl w:val="8038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GyAEIDYwNzQ0MLMyUdpeDU4uLM/DyQAsNaAJH2/ecsAAAA"/>
  </w:docVars>
  <w:rsids>
    <w:rsidRoot w:val="004E6447"/>
    <w:rsid w:val="000018B5"/>
    <w:rsid w:val="0000468A"/>
    <w:rsid w:val="00010DF5"/>
    <w:rsid w:val="00013363"/>
    <w:rsid w:val="0001665E"/>
    <w:rsid w:val="000317D0"/>
    <w:rsid w:val="00032C1B"/>
    <w:rsid w:val="000358FE"/>
    <w:rsid w:val="00036DFF"/>
    <w:rsid w:val="0003755C"/>
    <w:rsid w:val="00040776"/>
    <w:rsid w:val="0004443F"/>
    <w:rsid w:val="0004505D"/>
    <w:rsid w:val="0004744B"/>
    <w:rsid w:val="00047641"/>
    <w:rsid w:val="00052DB7"/>
    <w:rsid w:val="00057F04"/>
    <w:rsid w:val="00060AAF"/>
    <w:rsid w:val="000614B0"/>
    <w:rsid w:val="00063E8D"/>
    <w:rsid w:val="00063FB0"/>
    <w:rsid w:val="000647CE"/>
    <w:rsid w:val="000648EF"/>
    <w:rsid w:val="0006557C"/>
    <w:rsid w:val="000670BF"/>
    <w:rsid w:val="000676E5"/>
    <w:rsid w:val="000723D1"/>
    <w:rsid w:val="00072502"/>
    <w:rsid w:val="00072813"/>
    <w:rsid w:val="00074301"/>
    <w:rsid w:val="000757DC"/>
    <w:rsid w:val="00075CB5"/>
    <w:rsid w:val="00075F9E"/>
    <w:rsid w:val="00076949"/>
    <w:rsid w:val="00080029"/>
    <w:rsid w:val="00083B57"/>
    <w:rsid w:val="00087B10"/>
    <w:rsid w:val="00090034"/>
    <w:rsid w:val="00090FAA"/>
    <w:rsid w:val="00091446"/>
    <w:rsid w:val="000A25B8"/>
    <w:rsid w:val="000A34A9"/>
    <w:rsid w:val="000A3946"/>
    <w:rsid w:val="000B20CD"/>
    <w:rsid w:val="000C1132"/>
    <w:rsid w:val="000C1C06"/>
    <w:rsid w:val="000C3E96"/>
    <w:rsid w:val="000C48A9"/>
    <w:rsid w:val="000C66A7"/>
    <w:rsid w:val="000C71A3"/>
    <w:rsid w:val="000E01B8"/>
    <w:rsid w:val="000E1ACD"/>
    <w:rsid w:val="000F03CA"/>
    <w:rsid w:val="000F0FC4"/>
    <w:rsid w:val="000F3431"/>
    <w:rsid w:val="000F5A45"/>
    <w:rsid w:val="000F5E60"/>
    <w:rsid w:val="000F7E56"/>
    <w:rsid w:val="001041B5"/>
    <w:rsid w:val="001068EF"/>
    <w:rsid w:val="001101BE"/>
    <w:rsid w:val="00120924"/>
    <w:rsid w:val="00123783"/>
    <w:rsid w:val="00124662"/>
    <w:rsid w:val="00124AC3"/>
    <w:rsid w:val="00124F2E"/>
    <w:rsid w:val="00130182"/>
    <w:rsid w:val="00132595"/>
    <w:rsid w:val="001367FB"/>
    <w:rsid w:val="00136A72"/>
    <w:rsid w:val="00136EE4"/>
    <w:rsid w:val="00136F41"/>
    <w:rsid w:val="00140C5E"/>
    <w:rsid w:val="00144DE7"/>
    <w:rsid w:val="001458D9"/>
    <w:rsid w:val="0014787B"/>
    <w:rsid w:val="00154017"/>
    <w:rsid w:val="001543C2"/>
    <w:rsid w:val="001569E2"/>
    <w:rsid w:val="001576B6"/>
    <w:rsid w:val="001757B8"/>
    <w:rsid w:val="00182D25"/>
    <w:rsid w:val="00184BE8"/>
    <w:rsid w:val="001851B5"/>
    <w:rsid w:val="001852C8"/>
    <w:rsid w:val="00186C24"/>
    <w:rsid w:val="00190630"/>
    <w:rsid w:val="001918F7"/>
    <w:rsid w:val="00192661"/>
    <w:rsid w:val="00195B88"/>
    <w:rsid w:val="00197738"/>
    <w:rsid w:val="001A03E2"/>
    <w:rsid w:val="001A3792"/>
    <w:rsid w:val="001A62B2"/>
    <w:rsid w:val="001A646D"/>
    <w:rsid w:val="001B03A8"/>
    <w:rsid w:val="001B0636"/>
    <w:rsid w:val="001B144D"/>
    <w:rsid w:val="001B574C"/>
    <w:rsid w:val="001B65E6"/>
    <w:rsid w:val="001C1AF6"/>
    <w:rsid w:val="001C246D"/>
    <w:rsid w:val="001C2DFB"/>
    <w:rsid w:val="001C2E03"/>
    <w:rsid w:val="001C3742"/>
    <w:rsid w:val="001C4615"/>
    <w:rsid w:val="001C51AE"/>
    <w:rsid w:val="001C5A86"/>
    <w:rsid w:val="001C7191"/>
    <w:rsid w:val="001C753A"/>
    <w:rsid w:val="001C7928"/>
    <w:rsid w:val="001C7DEE"/>
    <w:rsid w:val="001D00F9"/>
    <w:rsid w:val="001D0B61"/>
    <w:rsid w:val="001D1B89"/>
    <w:rsid w:val="001D3284"/>
    <w:rsid w:val="001D44AB"/>
    <w:rsid w:val="001D6834"/>
    <w:rsid w:val="001D73CE"/>
    <w:rsid w:val="001E1401"/>
    <w:rsid w:val="001E3A8E"/>
    <w:rsid w:val="001E5112"/>
    <w:rsid w:val="001E5BB1"/>
    <w:rsid w:val="001F5CD1"/>
    <w:rsid w:val="00207B0E"/>
    <w:rsid w:val="00211B38"/>
    <w:rsid w:val="002132E9"/>
    <w:rsid w:val="00214DCE"/>
    <w:rsid w:val="0021547E"/>
    <w:rsid w:val="00223ACB"/>
    <w:rsid w:val="0022777A"/>
    <w:rsid w:val="0023377C"/>
    <w:rsid w:val="002405A4"/>
    <w:rsid w:val="00241B01"/>
    <w:rsid w:val="00243D49"/>
    <w:rsid w:val="002471AD"/>
    <w:rsid w:val="00247D3F"/>
    <w:rsid w:val="00251937"/>
    <w:rsid w:val="00252130"/>
    <w:rsid w:val="00257F22"/>
    <w:rsid w:val="00262C06"/>
    <w:rsid w:val="0026315B"/>
    <w:rsid w:val="002652BB"/>
    <w:rsid w:val="00265505"/>
    <w:rsid w:val="00266F4E"/>
    <w:rsid w:val="00267526"/>
    <w:rsid w:val="002714EC"/>
    <w:rsid w:val="00273C48"/>
    <w:rsid w:val="00275EA0"/>
    <w:rsid w:val="00276A6E"/>
    <w:rsid w:val="002812A0"/>
    <w:rsid w:val="00284A5E"/>
    <w:rsid w:val="0028546B"/>
    <w:rsid w:val="00291935"/>
    <w:rsid w:val="002A0E43"/>
    <w:rsid w:val="002A0F21"/>
    <w:rsid w:val="002A1D25"/>
    <w:rsid w:val="002A391F"/>
    <w:rsid w:val="002B1C75"/>
    <w:rsid w:val="002B2516"/>
    <w:rsid w:val="002B472C"/>
    <w:rsid w:val="002B6A86"/>
    <w:rsid w:val="002C21ED"/>
    <w:rsid w:val="002C2FAF"/>
    <w:rsid w:val="002C42D0"/>
    <w:rsid w:val="002C5C5A"/>
    <w:rsid w:val="002C7715"/>
    <w:rsid w:val="002D000E"/>
    <w:rsid w:val="002D0C20"/>
    <w:rsid w:val="002D3A10"/>
    <w:rsid w:val="002D5A61"/>
    <w:rsid w:val="002E1ADF"/>
    <w:rsid w:val="002E2D4C"/>
    <w:rsid w:val="002E4191"/>
    <w:rsid w:val="002F2201"/>
    <w:rsid w:val="002F6C4E"/>
    <w:rsid w:val="00300761"/>
    <w:rsid w:val="0030216F"/>
    <w:rsid w:val="0030238F"/>
    <w:rsid w:val="003047A3"/>
    <w:rsid w:val="003068C8"/>
    <w:rsid w:val="003164D2"/>
    <w:rsid w:val="0031658D"/>
    <w:rsid w:val="003178AE"/>
    <w:rsid w:val="00320137"/>
    <w:rsid w:val="003210D4"/>
    <w:rsid w:val="003211CE"/>
    <w:rsid w:val="003214BD"/>
    <w:rsid w:val="003236DE"/>
    <w:rsid w:val="0032586F"/>
    <w:rsid w:val="00325BEE"/>
    <w:rsid w:val="00325CA4"/>
    <w:rsid w:val="00336E47"/>
    <w:rsid w:val="00336F5A"/>
    <w:rsid w:val="003372F8"/>
    <w:rsid w:val="00337648"/>
    <w:rsid w:val="00340623"/>
    <w:rsid w:val="00341B80"/>
    <w:rsid w:val="00342055"/>
    <w:rsid w:val="003423CB"/>
    <w:rsid w:val="00343820"/>
    <w:rsid w:val="00346B31"/>
    <w:rsid w:val="0035358B"/>
    <w:rsid w:val="00355F53"/>
    <w:rsid w:val="00357AF8"/>
    <w:rsid w:val="003606CE"/>
    <w:rsid w:val="0036080E"/>
    <w:rsid w:val="00362350"/>
    <w:rsid w:val="00363888"/>
    <w:rsid w:val="00363C0A"/>
    <w:rsid w:val="003651AF"/>
    <w:rsid w:val="00366453"/>
    <w:rsid w:val="00366751"/>
    <w:rsid w:val="00372322"/>
    <w:rsid w:val="003731D2"/>
    <w:rsid w:val="00376EB0"/>
    <w:rsid w:val="00376F3B"/>
    <w:rsid w:val="00380774"/>
    <w:rsid w:val="0038479C"/>
    <w:rsid w:val="00385BCE"/>
    <w:rsid w:val="0038611A"/>
    <w:rsid w:val="0039276A"/>
    <w:rsid w:val="003972AD"/>
    <w:rsid w:val="003974AE"/>
    <w:rsid w:val="003978EA"/>
    <w:rsid w:val="003A0C54"/>
    <w:rsid w:val="003A38A6"/>
    <w:rsid w:val="003A56D1"/>
    <w:rsid w:val="003A7B9F"/>
    <w:rsid w:val="003B2FB4"/>
    <w:rsid w:val="003B383F"/>
    <w:rsid w:val="003B4B59"/>
    <w:rsid w:val="003C4F9E"/>
    <w:rsid w:val="003C6758"/>
    <w:rsid w:val="003D40B0"/>
    <w:rsid w:val="003E1085"/>
    <w:rsid w:val="003E5138"/>
    <w:rsid w:val="003E535F"/>
    <w:rsid w:val="003E5D4F"/>
    <w:rsid w:val="003E5DBB"/>
    <w:rsid w:val="003E5EDD"/>
    <w:rsid w:val="003F4927"/>
    <w:rsid w:val="003F4F73"/>
    <w:rsid w:val="003F4FD8"/>
    <w:rsid w:val="00402C9F"/>
    <w:rsid w:val="00402EB8"/>
    <w:rsid w:val="00405957"/>
    <w:rsid w:val="00411402"/>
    <w:rsid w:val="004132DD"/>
    <w:rsid w:val="00417E5B"/>
    <w:rsid w:val="0042639B"/>
    <w:rsid w:val="00427056"/>
    <w:rsid w:val="00427FC1"/>
    <w:rsid w:val="00431832"/>
    <w:rsid w:val="00431F5E"/>
    <w:rsid w:val="004320B0"/>
    <w:rsid w:val="00436F59"/>
    <w:rsid w:val="004407C1"/>
    <w:rsid w:val="0044550D"/>
    <w:rsid w:val="00454047"/>
    <w:rsid w:val="0045504D"/>
    <w:rsid w:val="00455CAD"/>
    <w:rsid w:val="00461B02"/>
    <w:rsid w:val="00461E23"/>
    <w:rsid w:val="00467FC4"/>
    <w:rsid w:val="00470B15"/>
    <w:rsid w:val="004713DF"/>
    <w:rsid w:val="0047744F"/>
    <w:rsid w:val="00477B92"/>
    <w:rsid w:val="00484114"/>
    <w:rsid w:val="004850B0"/>
    <w:rsid w:val="0048760F"/>
    <w:rsid w:val="0049063A"/>
    <w:rsid w:val="00492C04"/>
    <w:rsid w:val="004A2B08"/>
    <w:rsid w:val="004A6DB4"/>
    <w:rsid w:val="004B0530"/>
    <w:rsid w:val="004B0BC6"/>
    <w:rsid w:val="004B15B9"/>
    <w:rsid w:val="004B2712"/>
    <w:rsid w:val="004B2CD4"/>
    <w:rsid w:val="004B6979"/>
    <w:rsid w:val="004B721A"/>
    <w:rsid w:val="004C39D7"/>
    <w:rsid w:val="004C3D8F"/>
    <w:rsid w:val="004C7F45"/>
    <w:rsid w:val="004D1224"/>
    <w:rsid w:val="004D255D"/>
    <w:rsid w:val="004D2BA5"/>
    <w:rsid w:val="004D6E8C"/>
    <w:rsid w:val="004D6F2A"/>
    <w:rsid w:val="004D7ACD"/>
    <w:rsid w:val="004E273F"/>
    <w:rsid w:val="004E5579"/>
    <w:rsid w:val="004E6447"/>
    <w:rsid w:val="004E677F"/>
    <w:rsid w:val="004F02B7"/>
    <w:rsid w:val="004F3CB0"/>
    <w:rsid w:val="004F7D7E"/>
    <w:rsid w:val="005018D5"/>
    <w:rsid w:val="00501A23"/>
    <w:rsid w:val="005022A1"/>
    <w:rsid w:val="00502619"/>
    <w:rsid w:val="00502BEE"/>
    <w:rsid w:val="00506060"/>
    <w:rsid w:val="00513609"/>
    <w:rsid w:val="00514224"/>
    <w:rsid w:val="0051520D"/>
    <w:rsid w:val="00530C40"/>
    <w:rsid w:val="00532244"/>
    <w:rsid w:val="0053275A"/>
    <w:rsid w:val="005369C6"/>
    <w:rsid w:val="005377A5"/>
    <w:rsid w:val="00541832"/>
    <w:rsid w:val="00543874"/>
    <w:rsid w:val="00545F65"/>
    <w:rsid w:val="005464C9"/>
    <w:rsid w:val="00550BDE"/>
    <w:rsid w:val="00555D2A"/>
    <w:rsid w:val="00557D46"/>
    <w:rsid w:val="0056232F"/>
    <w:rsid w:val="005623F8"/>
    <w:rsid w:val="00565990"/>
    <w:rsid w:val="00565BC9"/>
    <w:rsid w:val="00571207"/>
    <w:rsid w:val="00574AED"/>
    <w:rsid w:val="00584457"/>
    <w:rsid w:val="0058511D"/>
    <w:rsid w:val="005877A6"/>
    <w:rsid w:val="005A025A"/>
    <w:rsid w:val="005A0BD7"/>
    <w:rsid w:val="005A0E34"/>
    <w:rsid w:val="005A37A6"/>
    <w:rsid w:val="005A571F"/>
    <w:rsid w:val="005B1C0E"/>
    <w:rsid w:val="005B2522"/>
    <w:rsid w:val="005C03AF"/>
    <w:rsid w:val="005C07DB"/>
    <w:rsid w:val="005C1CBC"/>
    <w:rsid w:val="005C1EC3"/>
    <w:rsid w:val="005C4B6B"/>
    <w:rsid w:val="005D6DF8"/>
    <w:rsid w:val="005D7112"/>
    <w:rsid w:val="005D77C9"/>
    <w:rsid w:val="005D7F59"/>
    <w:rsid w:val="005E222D"/>
    <w:rsid w:val="005E3C45"/>
    <w:rsid w:val="005E64E3"/>
    <w:rsid w:val="005E7B67"/>
    <w:rsid w:val="005F351E"/>
    <w:rsid w:val="005F4177"/>
    <w:rsid w:val="005F6CC9"/>
    <w:rsid w:val="005F7710"/>
    <w:rsid w:val="00603F0B"/>
    <w:rsid w:val="00604997"/>
    <w:rsid w:val="00605625"/>
    <w:rsid w:val="00612FC2"/>
    <w:rsid w:val="00616CAA"/>
    <w:rsid w:val="00617AD9"/>
    <w:rsid w:val="00620B83"/>
    <w:rsid w:val="00623339"/>
    <w:rsid w:val="00623E19"/>
    <w:rsid w:val="006310AA"/>
    <w:rsid w:val="00631E17"/>
    <w:rsid w:val="006356C7"/>
    <w:rsid w:val="00635E0B"/>
    <w:rsid w:val="00637167"/>
    <w:rsid w:val="00637935"/>
    <w:rsid w:val="00642B9E"/>
    <w:rsid w:val="00643A44"/>
    <w:rsid w:val="00643AD3"/>
    <w:rsid w:val="00647032"/>
    <w:rsid w:val="00652946"/>
    <w:rsid w:val="00655B8C"/>
    <w:rsid w:val="0065664C"/>
    <w:rsid w:val="00657536"/>
    <w:rsid w:val="00660059"/>
    <w:rsid w:val="006629AA"/>
    <w:rsid w:val="00665C10"/>
    <w:rsid w:val="00667632"/>
    <w:rsid w:val="00667A43"/>
    <w:rsid w:val="006701AA"/>
    <w:rsid w:val="00670898"/>
    <w:rsid w:val="00671019"/>
    <w:rsid w:val="00672C55"/>
    <w:rsid w:val="00673A12"/>
    <w:rsid w:val="00675654"/>
    <w:rsid w:val="00676F10"/>
    <w:rsid w:val="00681A2B"/>
    <w:rsid w:val="00682BEB"/>
    <w:rsid w:val="0068350F"/>
    <w:rsid w:val="006913EF"/>
    <w:rsid w:val="006927BF"/>
    <w:rsid w:val="006A3616"/>
    <w:rsid w:val="006A479D"/>
    <w:rsid w:val="006B2F36"/>
    <w:rsid w:val="006B4A90"/>
    <w:rsid w:val="006B61CD"/>
    <w:rsid w:val="006B7FE5"/>
    <w:rsid w:val="006C09E3"/>
    <w:rsid w:val="006C5E3B"/>
    <w:rsid w:val="006C6417"/>
    <w:rsid w:val="006C7C85"/>
    <w:rsid w:val="006D0231"/>
    <w:rsid w:val="006D35D6"/>
    <w:rsid w:val="006E7165"/>
    <w:rsid w:val="006F4A73"/>
    <w:rsid w:val="006F5F1C"/>
    <w:rsid w:val="006F665E"/>
    <w:rsid w:val="006F6989"/>
    <w:rsid w:val="006F6C8C"/>
    <w:rsid w:val="006F7C7E"/>
    <w:rsid w:val="007025AB"/>
    <w:rsid w:val="0070642C"/>
    <w:rsid w:val="00711208"/>
    <w:rsid w:val="00714327"/>
    <w:rsid w:val="00717C6E"/>
    <w:rsid w:val="00717E9B"/>
    <w:rsid w:val="00723F2A"/>
    <w:rsid w:val="007261CD"/>
    <w:rsid w:val="00727853"/>
    <w:rsid w:val="00727D8F"/>
    <w:rsid w:val="00731B8A"/>
    <w:rsid w:val="0073346E"/>
    <w:rsid w:val="00734824"/>
    <w:rsid w:val="0073506F"/>
    <w:rsid w:val="00735762"/>
    <w:rsid w:val="00735FD8"/>
    <w:rsid w:val="00737C79"/>
    <w:rsid w:val="00737F32"/>
    <w:rsid w:val="00740291"/>
    <w:rsid w:val="00740720"/>
    <w:rsid w:val="007449B9"/>
    <w:rsid w:val="0074519C"/>
    <w:rsid w:val="00745A43"/>
    <w:rsid w:val="00753F25"/>
    <w:rsid w:val="0075523F"/>
    <w:rsid w:val="007557F1"/>
    <w:rsid w:val="007574EA"/>
    <w:rsid w:val="0076115E"/>
    <w:rsid w:val="007654F0"/>
    <w:rsid w:val="00765AF1"/>
    <w:rsid w:val="00765F0B"/>
    <w:rsid w:val="0076658B"/>
    <w:rsid w:val="00767BF8"/>
    <w:rsid w:val="00772C06"/>
    <w:rsid w:val="00773798"/>
    <w:rsid w:val="00773CC7"/>
    <w:rsid w:val="00775865"/>
    <w:rsid w:val="00776C7C"/>
    <w:rsid w:val="007837AE"/>
    <w:rsid w:val="00785BFB"/>
    <w:rsid w:val="00791A76"/>
    <w:rsid w:val="00793961"/>
    <w:rsid w:val="00795279"/>
    <w:rsid w:val="00795F9B"/>
    <w:rsid w:val="007971BC"/>
    <w:rsid w:val="007979A5"/>
    <w:rsid w:val="007A17DF"/>
    <w:rsid w:val="007A2984"/>
    <w:rsid w:val="007A4536"/>
    <w:rsid w:val="007A62FF"/>
    <w:rsid w:val="007B00D4"/>
    <w:rsid w:val="007B369F"/>
    <w:rsid w:val="007B4282"/>
    <w:rsid w:val="007B5552"/>
    <w:rsid w:val="007B7280"/>
    <w:rsid w:val="007C26D7"/>
    <w:rsid w:val="007C5181"/>
    <w:rsid w:val="007D05C9"/>
    <w:rsid w:val="007D2DF8"/>
    <w:rsid w:val="007D2FE3"/>
    <w:rsid w:val="007D3072"/>
    <w:rsid w:val="007D41F2"/>
    <w:rsid w:val="007D57D9"/>
    <w:rsid w:val="007D5D74"/>
    <w:rsid w:val="007D7E9A"/>
    <w:rsid w:val="007E421A"/>
    <w:rsid w:val="007E6232"/>
    <w:rsid w:val="007E62D8"/>
    <w:rsid w:val="007F2414"/>
    <w:rsid w:val="007F35F5"/>
    <w:rsid w:val="007F3A1B"/>
    <w:rsid w:val="007F7FA3"/>
    <w:rsid w:val="0080140D"/>
    <w:rsid w:val="008046BB"/>
    <w:rsid w:val="00804BBC"/>
    <w:rsid w:val="00805985"/>
    <w:rsid w:val="00806E2C"/>
    <w:rsid w:val="008071B6"/>
    <w:rsid w:val="008112B7"/>
    <w:rsid w:val="00811A65"/>
    <w:rsid w:val="00812518"/>
    <w:rsid w:val="0081344B"/>
    <w:rsid w:val="008136CE"/>
    <w:rsid w:val="0081457B"/>
    <w:rsid w:val="00815FFD"/>
    <w:rsid w:val="0081726E"/>
    <w:rsid w:val="00821DB0"/>
    <w:rsid w:val="0083117A"/>
    <w:rsid w:val="00832C99"/>
    <w:rsid w:val="00833F48"/>
    <w:rsid w:val="00835C02"/>
    <w:rsid w:val="00840776"/>
    <w:rsid w:val="00841609"/>
    <w:rsid w:val="00845A2C"/>
    <w:rsid w:val="00846180"/>
    <w:rsid w:val="008476BE"/>
    <w:rsid w:val="00852188"/>
    <w:rsid w:val="00852555"/>
    <w:rsid w:val="00852C72"/>
    <w:rsid w:val="00853B9E"/>
    <w:rsid w:val="00855BBE"/>
    <w:rsid w:val="00861233"/>
    <w:rsid w:val="00862CB9"/>
    <w:rsid w:val="008653F7"/>
    <w:rsid w:val="00865671"/>
    <w:rsid w:val="008662FD"/>
    <w:rsid w:val="00871FC3"/>
    <w:rsid w:val="00873F92"/>
    <w:rsid w:val="00874ADC"/>
    <w:rsid w:val="008825E2"/>
    <w:rsid w:val="00882653"/>
    <w:rsid w:val="0088386A"/>
    <w:rsid w:val="00884500"/>
    <w:rsid w:val="008869D9"/>
    <w:rsid w:val="00886CA7"/>
    <w:rsid w:val="00887904"/>
    <w:rsid w:val="00892A0B"/>
    <w:rsid w:val="00893444"/>
    <w:rsid w:val="0089565B"/>
    <w:rsid w:val="008A1364"/>
    <w:rsid w:val="008A17E9"/>
    <w:rsid w:val="008A2DF7"/>
    <w:rsid w:val="008A58F8"/>
    <w:rsid w:val="008A69FA"/>
    <w:rsid w:val="008B3891"/>
    <w:rsid w:val="008B4ED6"/>
    <w:rsid w:val="008C0811"/>
    <w:rsid w:val="008C2A5A"/>
    <w:rsid w:val="008C3F9E"/>
    <w:rsid w:val="008C44AE"/>
    <w:rsid w:val="008C53FD"/>
    <w:rsid w:val="008C7194"/>
    <w:rsid w:val="008D066A"/>
    <w:rsid w:val="008D15DB"/>
    <w:rsid w:val="008D32EB"/>
    <w:rsid w:val="008D386C"/>
    <w:rsid w:val="008D640D"/>
    <w:rsid w:val="008D6FEA"/>
    <w:rsid w:val="008D7EC1"/>
    <w:rsid w:val="008E082C"/>
    <w:rsid w:val="008E2ACE"/>
    <w:rsid w:val="008E5E84"/>
    <w:rsid w:val="008F10B0"/>
    <w:rsid w:val="008F1A38"/>
    <w:rsid w:val="008F2B5F"/>
    <w:rsid w:val="008F32D1"/>
    <w:rsid w:val="008F3C55"/>
    <w:rsid w:val="008F5737"/>
    <w:rsid w:val="008F60C1"/>
    <w:rsid w:val="008F66B0"/>
    <w:rsid w:val="008F75F7"/>
    <w:rsid w:val="009008FF"/>
    <w:rsid w:val="00901332"/>
    <w:rsid w:val="009028D7"/>
    <w:rsid w:val="00902C4F"/>
    <w:rsid w:val="00905E9C"/>
    <w:rsid w:val="0090611B"/>
    <w:rsid w:val="00906683"/>
    <w:rsid w:val="00907F12"/>
    <w:rsid w:val="00907FE7"/>
    <w:rsid w:val="00920E9B"/>
    <w:rsid w:val="009216D6"/>
    <w:rsid w:val="00921C94"/>
    <w:rsid w:val="00923918"/>
    <w:rsid w:val="00923C38"/>
    <w:rsid w:val="00925EBD"/>
    <w:rsid w:val="00927CBD"/>
    <w:rsid w:val="00940147"/>
    <w:rsid w:val="00941078"/>
    <w:rsid w:val="00944DA5"/>
    <w:rsid w:val="009458BC"/>
    <w:rsid w:val="00945DBB"/>
    <w:rsid w:val="00947B00"/>
    <w:rsid w:val="0095406B"/>
    <w:rsid w:val="00955D93"/>
    <w:rsid w:val="00956505"/>
    <w:rsid w:val="00956FB8"/>
    <w:rsid w:val="00957D54"/>
    <w:rsid w:val="00962662"/>
    <w:rsid w:val="00964598"/>
    <w:rsid w:val="00964B3F"/>
    <w:rsid w:val="009665B9"/>
    <w:rsid w:val="00966DD8"/>
    <w:rsid w:val="009677AB"/>
    <w:rsid w:val="00982B75"/>
    <w:rsid w:val="009846AA"/>
    <w:rsid w:val="00986836"/>
    <w:rsid w:val="0099041B"/>
    <w:rsid w:val="00992AFA"/>
    <w:rsid w:val="00995057"/>
    <w:rsid w:val="009A0822"/>
    <w:rsid w:val="009A1DCF"/>
    <w:rsid w:val="009A3382"/>
    <w:rsid w:val="009A4936"/>
    <w:rsid w:val="009A79F8"/>
    <w:rsid w:val="009B1FEB"/>
    <w:rsid w:val="009B419C"/>
    <w:rsid w:val="009B4DB3"/>
    <w:rsid w:val="009C0FA6"/>
    <w:rsid w:val="009C1F90"/>
    <w:rsid w:val="009C62DC"/>
    <w:rsid w:val="009C6910"/>
    <w:rsid w:val="009C6DA1"/>
    <w:rsid w:val="009D1481"/>
    <w:rsid w:val="009D1A01"/>
    <w:rsid w:val="009D20C0"/>
    <w:rsid w:val="009D4DC0"/>
    <w:rsid w:val="009D7E06"/>
    <w:rsid w:val="009E0F69"/>
    <w:rsid w:val="009E1612"/>
    <w:rsid w:val="009E384A"/>
    <w:rsid w:val="009E42A1"/>
    <w:rsid w:val="009F1F5A"/>
    <w:rsid w:val="009F2265"/>
    <w:rsid w:val="009F3753"/>
    <w:rsid w:val="009F6A44"/>
    <w:rsid w:val="009F7F95"/>
    <w:rsid w:val="00A0295D"/>
    <w:rsid w:val="00A050A2"/>
    <w:rsid w:val="00A114D5"/>
    <w:rsid w:val="00A11788"/>
    <w:rsid w:val="00A14BD8"/>
    <w:rsid w:val="00A15370"/>
    <w:rsid w:val="00A156E7"/>
    <w:rsid w:val="00A1652B"/>
    <w:rsid w:val="00A2001C"/>
    <w:rsid w:val="00A252A4"/>
    <w:rsid w:val="00A26A28"/>
    <w:rsid w:val="00A35215"/>
    <w:rsid w:val="00A43F61"/>
    <w:rsid w:val="00A4501E"/>
    <w:rsid w:val="00A466A1"/>
    <w:rsid w:val="00A47287"/>
    <w:rsid w:val="00A50457"/>
    <w:rsid w:val="00A60741"/>
    <w:rsid w:val="00A642AA"/>
    <w:rsid w:val="00A65D66"/>
    <w:rsid w:val="00A70BE6"/>
    <w:rsid w:val="00A71864"/>
    <w:rsid w:val="00A71A85"/>
    <w:rsid w:val="00A73289"/>
    <w:rsid w:val="00A74273"/>
    <w:rsid w:val="00A742F2"/>
    <w:rsid w:val="00A745EC"/>
    <w:rsid w:val="00A7665E"/>
    <w:rsid w:val="00A767BF"/>
    <w:rsid w:val="00A7791B"/>
    <w:rsid w:val="00A83045"/>
    <w:rsid w:val="00A86CC2"/>
    <w:rsid w:val="00A90452"/>
    <w:rsid w:val="00A97CB5"/>
    <w:rsid w:val="00AA21B3"/>
    <w:rsid w:val="00AA7744"/>
    <w:rsid w:val="00AA7D88"/>
    <w:rsid w:val="00AA7E63"/>
    <w:rsid w:val="00AA7EF5"/>
    <w:rsid w:val="00AB0820"/>
    <w:rsid w:val="00AB15B9"/>
    <w:rsid w:val="00AB1E57"/>
    <w:rsid w:val="00AB2F6D"/>
    <w:rsid w:val="00AC053B"/>
    <w:rsid w:val="00AC641C"/>
    <w:rsid w:val="00AD5B7A"/>
    <w:rsid w:val="00AD6E74"/>
    <w:rsid w:val="00AD74ED"/>
    <w:rsid w:val="00AE1D29"/>
    <w:rsid w:val="00AE35BF"/>
    <w:rsid w:val="00AE4371"/>
    <w:rsid w:val="00AE659F"/>
    <w:rsid w:val="00AE6EE6"/>
    <w:rsid w:val="00AF1C42"/>
    <w:rsid w:val="00AF2293"/>
    <w:rsid w:val="00AF5A5B"/>
    <w:rsid w:val="00AF6FBE"/>
    <w:rsid w:val="00AF773B"/>
    <w:rsid w:val="00B01498"/>
    <w:rsid w:val="00B228C8"/>
    <w:rsid w:val="00B23631"/>
    <w:rsid w:val="00B26A45"/>
    <w:rsid w:val="00B4127B"/>
    <w:rsid w:val="00B4243A"/>
    <w:rsid w:val="00B42969"/>
    <w:rsid w:val="00B42B55"/>
    <w:rsid w:val="00B4551B"/>
    <w:rsid w:val="00B472FF"/>
    <w:rsid w:val="00B52F0E"/>
    <w:rsid w:val="00B538D6"/>
    <w:rsid w:val="00B53CE9"/>
    <w:rsid w:val="00B56547"/>
    <w:rsid w:val="00B611B9"/>
    <w:rsid w:val="00B61D72"/>
    <w:rsid w:val="00B728D1"/>
    <w:rsid w:val="00B72EEA"/>
    <w:rsid w:val="00B74371"/>
    <w:rsid w:val="00B82A05"/>
    <w:rsid w:val="00B86A9D"/>
    <w:rsid w:val="00B87F47"/>
    <w:rsid w:val="00B9412B"/>
    <w:rsid w:val="00B942C5"/>
    <w:rsid w:val="00B97B0E"/>
    <w:rsid w:val="00BA0070"/>
    <w:rsid w:val="00BA03C7"/>
    <w:rsid w:val="00BB012D"/>
    <w:rsid w:val="00BB03D8"/>
    <w:rsid w:val="00BB6E1A"/>
    <w:rsid w:val="00BC20F5"/>
    <w:rsid w:val="00BC2221"/>
    <w:rsid w:val="00BC5212"/>
    <w:rsid w:val="00BC52F0"/>
    <w:rsid w:val="00BD04CF"/>
    <w:rsid w:val="00BD59B2"/>
    <w:rsid w:val="00BE3887"/>
    <w:rsid w:val="00BE6D41"/>
    <w:rsid w:val="00BE7503"/>
    <w:rsid w:val="00BF27A1"/>
    <w:rsid w:val="00BF3350"/>
    <w:rsid w:val="00BF3DF2"/>
    <w:rsid w:val="00C04360"/>
    <w:rsid w:val="00C06B86"/>
    <w:rsid w:val="00C06BF2"/>
    <w:rsid w:val="00C10C1C"/>
    <w:rsid w:val="00C15865"/>
    <w:rsid w:val="00C17229"/>
    <w:rsid w:val="00C21434"/>
    <w:rsid w:val="00C266CE"/>
    <w:rsid w:val="00C30A18"/>
    <w:rsid w:val="00C3234F"/>
    <w:rsid w:val="00C33954"/>
    <w:rsid w:val="00C432EF"/>
    <w:rsid w:val="00C44723"/>
    <w:rsid w:val="00C47617"/>
    <w:rsid w:val="00C50153"/>
    <w:rsid w:val="00C50C59"/>
    <w:rsid w:val="00C51F19"/>
    <w:rsid w:val="00C55BAE"/>
    <w:rsid w:val="00C56B9A"/>
    <w:rsid w:val="00C57B64"/>
    <w:rsid w:val="00C632EA"/>
    <w:rsid w:val="00C63773"/>
    <w:rsid w:val="00C65218"/>
    <w:rsid w:val="00C65A95"/>
    <w:rsid w:val="00C65E70"/>
    <w:rsid w:val="00C6767C"/>
    <w:rsid w:val="00C73E1F"/>
    <w:rsid w:val="00C75EF7"/>
    <w:rsid w:val="00C76448"/>
    <w:rsid w:val="00C81B0A"/>
    <w:rsid w:val="00C8263F"/>
    <w:rsid w:val="00C828FA"/>
    <w:rsid w:val="00C82B1A"/>
    <w:rsid w:val="00C870B1"/>
    <w:rsid w:val="00C9330D"/>
    <w:rsid w:val="00CA43FB"/>
    <w:rsid w:val="00CA4A74"/>
    <w:rsid w:val="00CA738E"/>
    <w:rsid w:val="00CB1C3A"/>
    <w:rsid w:val="00CC0EB5"/>
    <w:rsid w:val="00CC2549"/>
    <w:rsid w:val="00CC52AD"/>
    <w:rsid w:val="00CD01AB"/>
    <w:rsid w:val="00CD0E76"/>
    <w:rsid w:val="00CE19AA"/>
    <w:rsid w:val="00CE34DD"/>
    <w:rsid w:val="00CE4236"/>
    <w:rsid w:val="00CE4524"/>
    <w:rsid w:val="00CE4C13"/>
    <w:rsid w:val="00CF17A2"/>
    <w:rsid w:val="00D00CDE"/>
    <w:rsid w:val="00D0242C"/>
    <w:rsid w:val="00D02EC6"/>
    <w:rsid w:val="00D05089"/>
    <w:rsid w:val="00D051DA"/>
    <w:rsid w:val="00D0782A"/>
    <w:rsid w:val="00D10195"/>
    <w:rsid w:val="00D11F51"/>
    <w:rsid w:val="00D17749"/>
    <w:rsid w:val="00D22089"/>
    <w:rsid w:val="00D23AF9"/>
    <w:rsid w:val="00D23F33"/>
    <w:rsid w:val="00D2793E"/>
    <w:rsid w:val="00D3186C"/>
    <w:rsid w:val="00D32FAB"/>
    <w:rsid w:val="00D33EED"/>
    <w:rsid w:val="00D34275"/>
    <w:rsid w:val="00D435B5"/>
    <w:rsid w:val="00D447E8"/>
    <w:rsid w:val="00D4502B"/>
    <w:rsid w:val="00D47563"/>
    <w:rsid w:val="00D50047"/>
    <w:rsid w:val="00D51CC9"/>
    <w:rsid w:val="00D526CA"/>
    <w:rsid w:val="00D548E1"/>
    <w:rsid w:val="00D62529"/>
    <w:rsid w:val="00D63A7E"/>
    <w:rsid w:val="00D64A32"/>
    <w:rsid w:val="00D70D69"/>
    <w:rsid w:val="00D72CA1"/>
    <w:rsid w:val="00D74C49"/>
    <w:rsid w:val="00D75C3F"/>
    <w:rsid w:val="00D80762"/>
    <w:rsid w:val="00D81F2F"/>
    <w:rsid w:val="00D823C7"/>
    <w:rsid w:val="00D87165"/>
    <w:rsid w:val="00D87A39"/>
    <w:rsid w:val="00D93158"/>
    <w:rsid w:val="00D93620"/>
    <w:rsid w:val="00D939C0"/>
    <w:rsid w:val="00DA2797"/>
    <w:rsid w:val="00DA3CDF"/>
    <w:rsid w:val="00DA4E52"/>
    <w:rsid w:val="00DA69FA"/>
    <w:rsid w:val="00DA6E69"/>
    <w:rsid w:val="00DB0204"/>
    <w:rsid w:val="00DB3819"/>
    <w:rsid w:val="00DB6845"/>
    <w:rsid w:val="00DB68A7"/>
    <w:rsid w:val="00DB7894"/>
    <w:rsid w:val="00DC3291"/>
    <w:rsid w:val="00DC433D"/>
    <w:rsid w:val="00DC59A1"/>
    <w:rsid w:val="00DC6EDD"/>
    <w:rsid w:val="00DC72BB"/>
    <w:rsid w:val="00DC7C89"/>
    <w:rsid w:val="00DD0DEC"/>
    <w:rsid w:val="00DD7B3B"/>
    <w:rsid w:val="00DE0212"/>
    <w:rsid w:val="00DE4224"/>
    <w:rsid w:val="00DE4312"/>
    <w:rsid w:val="00DE48FF"/>
    <w:rsid w:val="00DE4FCE"/>
    <w:rsid w:val="00DE66AA"/>
    <w:rsid w:val="00DE6960"/>
    <w:rsid w:val="00DF2396"/>
    <w:rsid w:val="00DF581B"/>
    <w:rsid w:val="00DF6C0A"/>
    <w:rsid w:val="00E01063"/>
    <w:rsid w:val="00E03FC2"/>
    <w:rsid w:val="00E104E2"/>
    <w:rsid w:val="00E122B8"/>
    <w:rsid w:val="00E12CC2"/>
    <w:rsid w:val="00E14706"/>
    <w:rsid w:val="00E166D4"/>
    <w:rsid w:val="00E171BA"/>
    <w:rsid w:val="00E22260"/>
    <w:rsid w:val="00E30D6B"/>
    <w:rsid w:val="00E36494"/>
    <w:rsid w:val="00E371BF"/>
    <w:rsid w:val="00E375D0"/>
    <w:rsid w:val="00E42ECE"/>
    <w:rsid w:val="00E43000"/>
    <w:rsid w:val="00E4345A"/>
    <w:rsid w:val="00E4743C"/>
    <w:rsid w:val="00E52712"/>
    <w:rsid w:val="00E54D1C"/>
    <w:rsid w:val="00E60097"/>
    <w:rsid w:val="00E613A2"/>
    <w:rsid w:val="00E647D4"/>
    <w:rsid w:val="00E66429"/>
    <w:rsid w:val="00E66661"/>
    <w:rsid w:val="00E6793E"/>
    <w:rsid w:val="00E7569A"/>
    <w:rsid w:val="00E761FE"/>
    <w:rsid w:val="00E81F17"/>
    <w:rsid w:val="00E828D2"/>
    <w:rsid w:val="00E85957"/>
    <w:rsid w:val="00E8701A"/>
    <w:rsid w:val="00E91A04"/>
    <w:rsid w:val="00E936FF"/>
    <w:rsid w:val="00E94EFE"/>
    <w:rsid w:val="00E97004"/>
    <w:rsid w:val="00E97C99"/>
    <w:rsid w:val="00EA107A"/>
    <w:rsid w:val="00EA383B"/>
    <w:rsid w:val="00EA6BE5"/>
    <w:rsid w:val="00EA7006"/>
    <w:rsid w:val="00EB56CF"/>
    <w:rsid w:val="00EB57BC"/>
    <w:rsid w:val="00EB6096"/>
    <w:rsid w:val="00EC1D08"/>
    <w:rsid w:val="00EC3645"/>
    <w:rsid w:val="00EC3A85"/>
    <w:rsid w:val="00ED2DBC"/>
    <w:rsid w:val="00ED426A"/>
    <w:rsid w:val="00ED43B4"/>
    <w:rsid w:val="00ED69F4"/>
    <w:rsid w:val="00ED6E56"/>
    <w:rsid w:val="00EE039E"/>
    <w:rsid w:val="00EE7F12"/>
    <w:rsid w:val="00EF2030"/>
    <w:rsid w:val="00EF5DF6"/>
    <w:rsid w:val="00F0323A"/>
    <w:rsid w:val="00F12118"/>
    <w:rsid w:val="00F136D6"/>
    <w:rsid w:val="00F13FBA"/>
    <w:rsid w:val="00F15A8D"/>
    <w:rsid w:val="00F16DA5"/>
    <w:rsid w:val="00F203E2"/>
    <w:rsid w:val="00F21BC7"/>
    <w:rsid w:val="00F237AF"/>
    <w:rsid w:val="00F24599"/>
    <w:rsid w:val="00F26EFC"/>
    <w:rsid w:val="00F316F7"/>
    <w:rsid w:val="00F40108"/>
    <w:rsid w:val="00F41DF7"/>
    <w:rsid w:val="00F432F8"/>
    <w:rsid w:val="00F43B0F"/>
    <w:rsid w:val="00F44FFA"/>
    <w:rsid w:val="00F53A4A"/>
    <w:rsid w:val="00F568CD"/>
    <w:rsid w:val="00F57ADD"/>
    <w:rsid w:val="00F64746"/>
    <w:rsid w:val="00F652F2"/>
    <w:rsid w:val="00F669D1"/>
    <w:rsid w:val="00F67127"/>
    <w:rsid w:val="00F70AAF"/>
    <w:rsid w:val="00F734D1"/>
    <w:rsid w:val="00F737A6"/>
    <w:rsid w:val="00F73AE6"/>
    <w:rsid w:val="00F74148"/>
    <w:rsid w:val="00F82EDB"/>
    <w:rsid w:val="00F837F0"/>
    <w:rsid w:val="00F83860"/>
    <w:rsid w:val="00F92B8A"/>
    <w:rsid w:val="00F9352C"/>
    <w:rsid w:val="00F97C3D"/>
    <w:rsid w:val="00FA09D3"/>
    <w:rsid w:val="00FA4510"/>
    <w:rsid w:val="00FA598A"/>
    <w:rsid w:val="00FB041B"/>
    <w:rsid w:val="00FB1E63"/>
    <w:rsid w:val="00FB1F83"/>
    <w:rsid w:val="00FB24F5"/>
    <w:rsid w:val="00FB255E"/>
    <w:rsid w:val="00FB55A3"/>
    <w:rsid w:val="00FC287E"/>
    <w:rsid w:val="00FC6B8D"/>
    <w:rsid w:val="00FC7C82"/>
    <w:rsid w:val="00FD205C"/>
    <w:rsid w:val="00FD22F4"/>
    <w:rsid w:val="00FD5983"/>
    <w:rsid w:val="00FD6364"/>
    <w:rsid w:val="00FE35B3"/>
    <w:rsid w:val="00FE4041"/>
    <w:rsid w:val="00FF040B"/>
    <w:rsid w:val="00FF2404"/>
    <w:rsid w:val="00FF28D7"/>
    <w:rsid w:val="00FF7DC6"/>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3527"/>
  <w15:chartTrackingRefBased/>
  <w15:docId w15:val="{811CC7EA-2ED7-4776-BC40-1F694F361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04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semiHidden/>
    <w:unhideWhenUsed/>
    <w:qFormat/>
    <w:rsid w:val="004B27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62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54047"/>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454047"/>
    <w:rPr>
      <w:color w:val="0000FF"/>
      <w:u w:val="single"/>
    </w:rPr>
  </w:style>
  <w:style w:type="character" w:customStyle="1" w:styleId="Heading2Char">
    <w:name w:val="Heading 2 Char"/>
    <w:basedOn w:val="DefaultParagraphFont"/>
    <w:link w:val="Heading2"/>
    <w:uiPriority w:val="9"/>
    <w:semiHidden/>
    <w:rsid w:val="004B271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C7C82"/>
    <w:rPr>
      <w:b/>
      <w:bCs/>
    </w:rPr>
  </w:style>
  <w:style w:type="character" w:styleId="Emphasis">
    <w:name w:val="Emphasis"/>
    <w:basedOn w:val="DefaultParagraphFont"/>
    <w:uiPriority w:val="20"/>
    <w:qFormat/>
    <w:rsid w:val="00FC7C82"/>
    <w:rPr>
      <w:i/>
      <w:iCs/>
    </w:rPr>
  </w:style>
  <w:style w:type="character" w:styleId="UnresolvedMention">
    <w:name w:val="Unresolved Mention"/>
    <w:basedOn w:val="DefaultParagraphFont"/>
    <w:uiPriority w:val="99"/>
    <w:semiHidden/>
    <w:unhideWhenUsed/>
    <w:rsid w:val="00D72CA1"/>
    <w:rPr>
      <w:color w:val="605E5C"/>
      <w:shd w:val="clear" w:color="auto" w:fill="E1DFDD"/>
    </w:rPr>
  </w:style>
  <w:style w:type="paragraph" w:styleId="ListParagraph">
    <w:name w:val="List Paragraph"/>
    <w:basedOn w:val="Normal"/>
    <w:uiPriority w:val="34"/>
    <w:qFormat/>
    <w:rsid w:val="000647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211108">
      <w:bodyDiv w:val="1"/>
      <w:marLeft w:val="0"/>
      <w:marRight w:val="0"/>
      <w:marTop w:val="0"/>
      <w:marBottom w:val="0"/>
      <w:divBdr>
        <w:top w:val="none" w:sz="0" w:space="0" w:color="auto"/>
        <w:left w:val="none" w:sz="0" w:space="0" w:color="auto"/>
        <w:bottom w:val="none" w:sz="0" w:space="0" w:color="auto"/>
        <w:right w:val="none" w:sz="0" w:space="0" w:color="auto"/>
      </w:divBdr>
    </w:div>
    <w:div w:id="328946744">
      <w:bodyDiv w:val="1"/>
      <w:marLeft w:val="0"/>
      <w:marRight w:val="0"/>
      <w:marTop w:val="0"/>
      <w:marBottom w:val="0"/>
      <w:divBdr>
        <w:top w:val="none" w:sz="0" w:space="0" w:color="auto"/>
        <w:left w:val="none" w:sz="0" w:space="0" w:color="auto"/>
        <w:bottom w:val="none" w:sz="0" w:space="0" w:color="auto"/>
        <w:right w:val="none" w:sz="0" w:space="0" w:color="auto"/>
      </w:divBdr>
    </w:div>
    <w:div w:id="1125848939">
      <w:bodyDiv w:val="1"/>
      <w:marLeft w:val="0"/>
      <w:marRight w:val="0"/>
      <w:marTop w:val="0"/>
      <w:marBottom w:val="0"/>
      <w:divBdr>
        <w:top w:val="none" w:sz="0" w:space="0" w:color="auto"/>
        <w:left w:val="none" w:sz="0" w:space="0" w:color="auto"/>
        <w:bottom w:val="none" w:sz="0" w:space="0" w:color="auto"/>
        <w:right w:val="none" w:sz="0" w:space="0" w:color="auto"/>
      </w:divBdr>
    </w:div>
    <w:div w:id="1623152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infowales.co.uk/primary-school" TargetMode="External"/><Relationship Id="rId13" Type="http://schemas.openxmlformats.org/officeDocument/2006/relationships/hyperlink" Target="https://seneddresearch.blog/2019/03/27/the-draft-aln-code/" TargetMode="External"/><Relationship Id="rId18" Type="http://schemas.openxmlformats.org/officeDocument/2006/relationships/hyperlink" Target="https://futuregenerations.wales/about-us/future-generations-act/" TargetMode="External"/><Relationship Id="rId26" Type="http://schemas.openxmlformats.org/officeDocument/2006/relationships/hyperlink" Target="http://www.legislation.gov.uk/uksi/1994/1414/made" TargetMode="External"/><Relationship Id="rId3" Type="http://schemas.openxmlformats.org/officeDocument/2006/relationships/customXml" Target="../customXml/item3.xml"/><Relationship Id="rId21" Type="http://schemas.openxmlformats.org/officeDocument/2006/relationships/hyperlink" Target="https://iancommunity.org/introduction-autism" TargetMode="External"/><Relationship Id="rId7" Type="http://schemas.openxmlformats.org/officeDocument/2006/relationships/webSettings" Target="webSettings.xml"/><Relationship Id="rId12" Type="http://schemas.openxmlformats.org/officeDocument/2006/relationships/hyperlink" Target="http://www.csie.org.uk/inclusion/unesco-salamanca.shtml" TargetMode="External"/><Relationship Id="rId17" Type="http://schemas.openxmlformats.org/officeDocument/2006/relationships/hyperlink" Target="https://www.ncbi.nlm.nih.gov/pmc/articles/PMC3757918/" TargetMode="External"/><Relationship Id="rId25" Type="http://schemas.openxmlformats.org/officeDocument/2006/relationships/hyperlink" Target="https://www.npt.gov.uk/media/4000/sen_sen_summary.pdf"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Supplementary%20guidance%20-%20ASD.pdf" TargetMode="External"/><Relationship Id="rId20" Type="http://schemas.openxmlformats.org/officeDocument/2006/relationships/hyperlink" Target="http://www.educationengland.org.uk/history/timeline.html" TargetMode="External"/><Relationship Id="rId29" Type="http://schemas.openxmlformats.org/officeDocument/2006/relationships/hyperlink" Target="https://www.tes.com/news/why-warnock-report-still-matters-toda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omwales.org.uk/uncrc-childrens-rights/" TargetMode="External"/><Relationship Id="rId24" Type="http://schemas.openxmlformats.org/officeDocument/2006/relationships/hyperlink" Target="https://www.autism.org.uk/~/media/nas/documents/about%20autism/asd%20populations%20census%202011%20estimates.ashx?la=en-gb" TargetMode="External"/><Relationship Id="rId5" Type="http://schemas.openxmlformats.org/officeDocument/2006/relationships/styles" Target="styles.xml"/><Relationship Id="rId15" Type="http://schemas.openxmlformats.org/officeDocument/2006/relationships/hyperlink" Target="https://www.equalityhumanrights.com/en/equality-act-2010/what-equality-act" TargetMode="External"/><Relationship Id="rId23" Type="http://schemas.openxmlformats.org/officeDocument/2006/relationships/hyperlink" Target="https://www.autism.org.uk/about/what-is/asd.aspx"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byhappenchance.com/blogroll/what-is-the-medical-model" TargetMode="External"/><Relationship Id="rId19" Type="http://schemas.openxmlformats.org/officeDocument/2006/relationships/hyperlink" Target="https://www.researchgate.net/publication/318661277_Special_Educational_Needs_and_Inclusion_How_Have_the_Major_Historical_Changes_to_the_Language_of_Special_Education_and_Inclusive_Policy_Influenced_the_Provision_for_Children_with_SEND_within_English_P"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senexpertsolicitors.co.uk/site/news/sen-law-changes-wales" TargetMode="External"/><Relationship Id="rId14" Type="http://schemas.openxmlformats.org/officeDocument/2006/relationships/hyperlink" Target="http://www.legislation.gov.uk/ukpga/1996/56/contents" TargetMode="External"/><Relationship Id="rId22" Type="http://schemas.openxmlformats.org/officeDocument/2006/relationships/hyperlink" Target="https://www.childreninwales.org.uk/wp-content/uploads/2017/04/ALN-Bill.pdf" TargetMode="External"/><Relationship Id="rId27" Type="http://schemas.openxmlformats.org/officeDocument/2006/relationships/hyperlink" Target="http://www.snapcymru.org/wp-content/uploads/2014/09/SEN-Code-of-Practic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F51E7-5B2A-4FC1-8D47-F316C781B1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DEEBBB-56D7-4846-B32A-B76CB6050B7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B63AF2-B496-47DD-8076-F795194B8F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dcterms:created xsi:type="dcterms:W3CDTF">2020-05-18T22:47:00Z</dcterms:created>
  <dcterms:modified xsi:type="dcterms:W3CDTF">2020-05-18T22:47:00Z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