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89928328"/>
        <w:docPartObj>
          <w:docPartGallery w:val="Cover Pages"/>
          <w:docPartUnique/>
        </w:docPartObj>
      </w:sdtPr>
      <w:sdtEndPr/>
      <w:sdtContent>
        <w:p w:rsidR="00575A92" w:rsidRDefault="00575A92"/>
        <w:p w:rsidR="00575A92" w:rsidRDefault="008F21C3">
          <w:r>
            <w:rPr>
              <w:noProof/>
              <w:lang w:eastAsia="en-GB"/>
            </w:rPr>
            <mc:AlternateContent>
              <mc:Choice Requires="wps">
                <w:drawing>
                  <wp:anchor distT="45720" distB="45720" distL="114300" distR="114300" simplePos="0" relativeHeight="251663360" behindDoc="0" locked="0" layoutInCell="1" allowOverlap="1" wp14:anchorId="7653376A" wp14:editId="7181E247">
                    <wp:simplePos x="0" y="0"/>
                    <wp:positionH relativeFrom="margin">
                      <wp:align>right</wp:align>
                    </wp:positionH>
                    <wp:positionV relativeFrom="paragraph">
                      <wp:posOffset>7124700</wp:posOffset>
                    </wp:positionV>
                    <wp:extent cx="5734050" cy="102870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028700"/>
                            </a:xfrm>
                            <a:prstGeom prst="rect">
                              <a:avLst/>
                            </a:prstGeom>
                            <a:noFill/>
                            <a:ln w="9525">
                              <a:noFill/>
                              <a:miter lim="800000"/>
                              <a:headEnd/>
                              <a:tailEnd/>
                            </a:ln>
                          </wps:spPr>
                          <wps:txbx>
                            <w:txbxContent>
                              <w:p w:rsidR="008F21C3" w:rsidRPr="004616BD" w:rsidRDefault="008F21C3" w:rsidP="008F21C3">
                                <w:pPr>
                                  <w:jc w:val="center"/>
                                  <w:rPr>
                                    <w:rFonts w:cs="Arial"/>
                                    <w:color w:val="1F3864" w:themeColor="accent1" w:themeShade="80"/>
                                    <w:sz w:val="36"/>
                                  </w:rPr>
                                </w:pPr>
                                <w:r w:rsidRPr="008F21C3">
                                  <w:rPr>
                                    <w:rFonts w:cs="Arial"/>
                                    <w:b/>
                                    <w:color w:val="1F3864" w:themeColor="accent1" w:themeShade="80"/>
                                    <w:sz w:val="36"/>
                                  </w:rPr>
                                  <w:t>Student:</w:t>
                                </w:r>
                                <w:r w:rsidRPr="004616BD">
                                  <w:rPr>
                                    <w:rFonts w:cs="Arial"/>
                                    <w:color w:val="1F3864" w:themeColor="accent1" w:themeShade="80"/>
                                    <w:sz w:val="36"/>
                                  </w:rPr>
                                  <w:t xml:space="preserve"> Jack Holland (P149473)</w:t>
                                </w:r>
                              </w:p>
                              <w:p w:rsidR="008F21C3" w:rsidRPr="00215426" w:rsidRDefault="008F21C3" w:rsidP="00893530">
                                <w:pPr>
                                  <w:pStyle w:val="Heading1"/>
                                  <w:jc w:val="center"/>
                                  <w:rPr>
                                    <w:rFonts w:cs="Arial"/>
                                    <w:sz w:val="36"/>
                                  </w:rPr>
                                </w:pPr>
                                <w:r w:rsidRPr="00215426">
                                  <w:rPr>
                                    <w:rFonts w:cs="Arial"/>
                                    <w:b/>
                                    <w:sz w:val="36"/>
                                  </w:rPr>
                                  <w:t>Lecturer:</w:t>
                                </w:r>
                                <w:r w:rsidRPr="00215426">
                                  <w:rPr>
                                    <w:rFonts w:cs="Arial"/>
                                    <w:sz w:val="36"/>
                                  </w:rPr>
                                  <w:t xml:space="preserve"> </w:t>
                                </w:r>
                                <w:r w:rsidR="00893530" w:rsidRPr="00562AFE">
                                  <w:rPr>
                                    <w:sz w:val="36"/>
                                  </w:rPr>
                                  <w:t>Dr Nik</w:t>
                                </w:r>
                                <w:bookmarkStart w:id="0" w:name="_GoBack"/>
                                <w:bookmarkEnd w:id="0"/>
                                <w:r w:rsidR="00893530" w:rsidRPr="00562AFE">
                                  <w:rPr>
                                    <w:sz w:val="36"/>
                                  </w:rPr>
                                  <w:t xml:space="preserve"> Whitehead</w:t>
                                </w:r>
                              </w:p>
                              <w:p w:rsidR="008F21C3" w:rsidRPr="008F21C3" w:rsidRDefault="008F21C3" w:rsidP="008F21C3">
                                <w:pPr>
                                  <w:jc w:val="center"/>
                                  <w:rPr>
                                    <w:rFonts w:cs="Arial"/>
                                    <w:color w:val="FFFFFF" w:themeColor="background1"/>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53376A" id="_x0000_t202" coordsize="21600,21600" o:spt="202" path="m,l,21600r21600,l21600,xe">
                    <v:stroke joinstyle="miter"/>
                    <v:path gradientshapeok="t" o:connecttype="rect"/>
                  </v:shapetype>
                  <v:shape id="Text Box 2" o:spid="_x0000_s1026" type="#_x0000_t202" style="position:absolute;margin-left:400.3pt;margin-top:561pt;width:451.5pt;height:81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oVQCgIAAPMDAAAOAAAAZHJzL2Uyb0RvYy54bWysU9tu2zAMfR+wfxD0vtjJkiU14hRduw4D&#10;ugvQ7gMYWY6FSaImKbGzrx8lp2mwvQ3TgyCK5BHPIbW+HoxmB+mDQlvz6aTkTFqBjbK7mn9/un+z&#10;4ixEsA1otLLmRxn49eb1q3XvKjnDDnUjPSMQG6re1byL0VVFEUQnDYQJOmnJ2aI3EMn0u6Lx0BO6&#10;0cWsLN8VPfrGeRQyBLq9G518k/HbVor4tW2DjEzXnGqLefd536a92Kyh2nlwnRKnMuAfqjCgLD16&#10;hrqDCGzv1V9QRgmPAds4EWgKbFslZOZAbKblH2weO3AycyFxgjvLFP4frPhy+OaZaqh3nFkw1KIn&#10;OUT2Hgc2S+r0LlQU9OgoLA50nSIT0+AeUPwIzOJtB3Ynb7zHvpPQUHXTlFlcpI44IYFs+8/Y0DOw&#10;j5iBhtabBEhiMEKnLh3PnUmlCLpcLN/OywW5BPmm5Wy1LHPvCqie050P8aNEw9Kh5p5an+Hh8BBi&#10;Kgeq55D0msV7pXVuv7asr/nVYrbICRceoyJNp1am5qsyrXFeEssPtsnJEZQez/SAtifaienIOQ7b&#10;gQKTFltsjiSAx3EK6dfQoUP/i7OeJrDm4ecevORMf7Ik4tV0Pk8jm435Yjkjw196tpcesIKgah45&#10;G4+3MY/5yPWGxG5VluGlklOtNFlZndMvSKN7aeeol7+6+Q0AAP//AwBQSwMEFAAGAAgAAAAhAK6a&#10;derbAAAACgEAAA8AAABkcnMvZG93bnJldi54bWxMT0FOwzAQvCPxB2uRuFG7oaA2xKkQiCuIApV6&#10;28bbJCJeR7HbhN+znOhtdmY0O1OsJ9+pEw2xDWxhPjOgiKvgWq4tfH683CxBxYTssAtMFn4owrq8&#10;vCgwd2HkdzptUq0khGOOFpqU+lzrWDXkMc5CTyzaIQwek5xDrd2Ao4T7TmfG3GuPLcuHBnt6aqj6&#10;3hy9ha/Xw267MG/1s7/rxzAZzX6lrb2+mh4fQCWa0r8Z/upLdSil0z4c2UXVWZAhSdh5lgkSfWVu&#10;BeyFypYLA7os9PmE8hcAAP//AwBQSwECLQAUAAYACAAAACEAtoM4kv4AAADhAQAAEwAAAAAAAAAA&#10;AAAAAAAAAAAAW0NvbnRlbnRfVHlwZXNdLnhtbFBLAQItABQABgAIAAAAIQA4/SH/1gAAAJQBAAAL&#10;AAAAAAAAAAAAAAAAAC8BAABfcmVscy8ucmVsc1BLAQItABQABgAIAAAAIQADXoVQCgIAAPMDAAAO&#10;AAAAAAAAAAAAAAAAAC4CAABkcnMvZTJvRG9jLnhtbFBLAQItABQABgAIAAAAIQCumnXq2wAAAAoB&#10;AAAPAAAAAAAAAAAAAAAAAGQEAABkcnMvZG93bnJldi54bWxQSwUGAAAAAAQABADzAAAAbAUAAAAA&#10;" filled="f" stroked="f">
                    <v:textbox>
                      <w:txbxContent>
                        <w:p w:rsidR="008F21C3" w:rsidRPr="004616BD" w:rsidRDefault="008F21C3" w:rsidP="008F21C3">
                          <w:pPr>
                            <w:jc w:val="center"/>
                            <w:rPr>
                              <w:rFonts w:cs="Arial"/>
                              <w:color w:val="1F3864" w:themeColor="accent1" w:themeShade="80"/>
                              <w:sz w:val="36"/>
                            </w:rPr>
                          </w:pPr>
                          <w:r w:rsidRPr="008F21C3">
                            <w:rPr>
                              <w:rFonts w:cs="Arial"/>
                              <w:b/>
                              <w:color w:val="1F3864" w:themeColor="accent1" w:themeShade="80"/>
                              <w:sz w:val="36"/>
                            </w:rPr>
                            <w:t>Student:</w:t>
                          </w:r>
                          <w:r w:rsidRPr="004616BD">
                            <w:rPr>
                              <w:rFonts w:cs="Arial"/>
                              <w:color w:val="1F3864" w:themeColor="accent1" w:themeShade="80"/>
                              <w:sz w:val="36"/>
                            </w:rPr>
                            <w:t xml:space="preserve"> Jack Holland (P149473)</w:t>
                          </w:r>
                        </w:p>
                        <w:p w:rsidR="008F21C3" w:rsidRPr="00215426" w:rsidRDefault="008F21C3" w:rsidP="00893530">
                          <w:pPr>
                            <w:pStyle w:val="Heading1"/>
                            <w:jc w:val="center"/>
                            <w:rPr>
                              <w:rFonts w:cs="Arial"/>
                              <w:sz w:val="36"/>
                            </w:rPr>
                          </w:pPr>
                          <w:r w:rsidRPr="00215426">
                            <w:rPr>
                              <w:rFonts w:cs="Arial"/>
                              <w:b/>
                              <w:sz w:val="36"/>
                            </w:rPr>
                            <w:t>Lecturer:</w:t>
                          </w:r>
                          <w:r w:rsidRPr="00215426">
                            <w:rPr>
                              <w:rFonts w:cs="Arial"/>
                              <w:sz w:val="36"/>
                            </w:rPr>
                            <w:t xml:space="preserve"> </w:t>
                          </w:r>
                          <w:r w:rsidR="00893530" w:rsidRPr="00562AFE">
                            <w:rPr>
                              <w:sz w:val="36"/>
                            </w:rPr>
                            <w:t>Dr Nik</w:t>
                          </w:r>
                          <w:bookmarkStart w:id="1" w:name="_GoBack"/>
                          <w:bookmarkEnd w:id="1"/>
                          <w:r w:rsidR="00893530" w:rsidRPr="00562AFE">
                            <w:rPr>
                              <w:sz w:val="36"/>
                            </w:rPr>
                            <w:t xml:space="preserve"> Whitehead</w:t>
                          </w:r>
                        </w:p>
                        <w:p w:rsidR="008F21C3" w:rsidRPr="008F21C3" w:rsidRDefault="008F21C3" w:rsidP="008F21C3">
                          <w:pPr>
                            <w:jc w:val="center"/>
                            <w:rPr>
                              <w:rFonts w:cs="Arial"/>
                              <w:color w:val="FFFFFF" w:themeColor="background1"/>
                              <w:sz w:val="3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3695700</wp:posOffset>
                    </wp:positionV>
                    <wp:extent cx="5715000" cy="952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52500"/>
                            </a:xfrm>
                            <a:prstGeom prst="rect">
                              <a:avLst/>
                            </a:prstGeom>
                            <a:noFill/>
                            <a:ln w="9525">
                              <a:noFill/>
                              <a:miter lim="800000"/>
                              <a:headEnd/>
                              <a:tailEnd/>
                            </a:ln>
                          </wps:spPr>
                          <wps:txbx>
                            <w:txbxContent>
                              <w:p w:rsidR="008F21C3" w:rsidRPr="008F21C3" w:rsidRDefault="008F21C3" w:rsidP="008F21C3">
                                <w:pPr>
                                  <w:jc w:val="center"/>
                                  <w:rPr>
                                    <w:rFonts w:cs="Arial"/>
                                    <w:b/>
                                    <w:color w:val="FFFFFF" w:themeColor="background1"/>
                                    <w:sz w:val="56"/>
                                  </w:rPr>
                                </w:pPr>
                                <w:r w:rsidRPr="008F21C3">
                                  <w:rPr>
                                    <w:rFonts w:cs="Arial"/>
                                    <w:b/>
                                    <w:color w:val="FFFFFF" w:themeColor="background1"/>
                                    <w:sz w:val="56"/>
                                  </w:rPr>
                                  <w:t>User Experience Design</w:t>
                                </w:r>
                              </w:p>
                              <w:p w:rsidR="008F21C3" w:rsidRPr="008F21C3" w:rsidRDefault="008F21C3" w:rsidP="008F21C3">
                                <w:pPr>
                                  <w:jc w:val="center"/>
                                  <w:rPr>
                                    <w:rFonts w:cs="Arial"/>
                                    <w:color w:val="FFFFFF" w:themeColor="background1"/>
                                    <w:sz w:val="36"/>
                                  </w:rPr>
                                </w:pPr>
                                <w:r w:rsidRPr="008F21C3">
                                  <w:rPr>
                                    <w:rFonts w:cs="Arial"/>
                                    <w:color w:val="FFFFFF" w:themeColor="background1"/>
                                    <w:sz w:val="36"/>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98.8pt;margin-top:291pt;width:450pt;height: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Pr+CQIAAPsDAAAOAAAAZHJzL2Uyb0RvYy54bWysU8Fu2zAMvQ/YPwi6L46NZGmNOEXXrsOA&#10;rhvQ7gMYWY6FSaImKbG7rx8lp2mw3YZdBFIUH/keqfXVaDQ7SB8U2oaXszln0gpsld01/PvT3bsL&#10;zkIE24JGKxv+LAO/2rx9sx5cLSvsUbfSMwKxoR5cw/sYXV0UQfTSQJihk5aCHXoDkVy/K1oPA6Eb&#10;XVTz+ftiQN86j0KGQLe3U5BvMn7XSRG/dl2QkemGU28xnz6f23QWmzXUOw+uV+LYBvxDFwaUpaIn&#10;qFuIwPZe/QVllPAYsIszgabArlNCZg7Eppz/weaxByczFxInuJNM4f/BiofDN89U2/CqXHFmwdCQ&#10;nuQY2QccWZX0GVyo6dmjo4dxpGuac+Ya3D2KH4FZvOnB7uS19zj0Elrqr0yZxVnqhBMSyHb4gi2V&#10;gX3EDDR23iTxSA5G6DSn59NsUiuCLpercjmfU0hQ7HJZkZNLQP2S7XyInyQaloyGe5p9RofDfYip&#10;G6hfnqRiFu+U1nn+2rJhAs0JZxGjIq2nVqbhF1R9qgl1IvnRtjk5gtKTTQW0PbJORCfKcdyOWeAs&#10;SVJki+0zyeBx2kb6PWT06H9xNtAmNjz83IOXnOnPlqS8LBeLtLrZWSxXFTn+PLI9j4AVBNXwyNlk&#10;3sS87hPla5K8U1mN106OLdOGZZGOvyGt8LmfX73+2c1vAAAA//8DAFBLAwQUAAYACAAAACEAFhzU&#10;QtsAAAAIAQAADwAAAGRycy9kb3ducmV2LnhtbEyPT0/DMAzF70h8h8hI3FiywWDr6k4IxBW0PyBx&#10;yxqvrWicqsnW8u0xJ7g9+1nPv5evR9+qM/WxCYwwnRhQxGVwDVcI+93LzQJUTJadbQMTwjdFWBeX&#10;F7nNXBh4Q+dtqpSEcMwsQp1Sl2kdy5q8jZPQEYt3DL23Sca+0q63g4T7Vs+MudfeNiwfatvRU03l&#10;1/bkEd5fj58fd+atevbzbgij0eyXGvH6anxcgUo0pr9j+MUXdCiE6RBO7KJqEaRIQpgvZiLEXhoj&#10;4oDwcCsbXeT6f4HiBwAA//8DAFBLAQItABQABgAIAAAAIQC2gziS/gAAAOEBAAATAAAAAAAAAAAA&#10;AAAAAAAAAABbQ29udGVudF9UeXBlc10ueG1sUEsBAi0AFAAGAAgAAAAhADj9If/WAAAAlAEAAAsA&#10;AAAAAAAAAAAAAAAALwEAAF9yZWxzLy5yZWxzUEsBAi0AFAAGAAgAAAAhAFXk+v4JAgAA+wMAAA4A&#10;AAAAAAAAAAAAAAAALgIAAGRycy9lMm9Eb2MueG1sUEsBAi0AFAAGAAgAAAAhABYc1ELbAAAACAEA&#10;AA8AAAAAAAAAAAAAAAAAYwQAAGRycy9kb3ducmV2LnhtbFBLBQYAAAAABAAEAPMAAABrBQAAAAA=&#10;" filled="f" stroked="f">
                    <v:textbox>
                      <w:txbxContent>
                        <w:p w:rsidR="008F21C3" w:rsidRPr="008F21C3" w:rsidRDefault="008F21C3" w:rsidP="008F21C3">
                          <w:pPr>
                            <w:jc w:val="center"/>
                            <w:rPr>
                              <w:rFonts w:cs="Arial"/>
                              <w:b/>
                              <w:color w:val="FFFFFF" w:themeColor="background1"/>
                              <w:sz w:val="56"/>
                            </w:rPr>
                          </w:pPr>
                          <w:r w:rsidRPr="008F21C3">
                            <w:rPr>
                              <w:rFonts w:cs="Arial"/>
                              <w:b/>
                              <w:color w:val="FFFFFF" w:themeColor="background1"/>
                              <w:sz w:val="56"/>
                            </w:rPr>
                            <w:t>User Experience Design</w:t>
                          </w:r>
                        </w:p>
                        <w:p w:rsidR="008F21C3" w:rsidRPr="008F21C3" w:rsidRDefault="008F21C3" w:rsidP="008F21C3">
                          <w:pPr>
                            <w:jc w:val="center"/>
                            <w:rPr>
                              <w:rFonts w:cs="Arial"/>
                              <w:color w:val="FFFFFF" w:themeColor="background1"/>
                              <w:sz w:val="36"/>
                            </w:rPr>
                          </w:pPr>
                          <w:r w:rsidRPr="008F21C3">
                            <w:rPr>
                              <w:rFonts w:cs="Arial"/>
                              <w:color w:val="FFFFFF" w:themeColor="background1"/>
                              <w:sz w:val="36"/>
                            </w:rPr>
                            <w:t>Assignment 1</w:t>
                          </w:r>
                        </w:p>
                      </w:txbxContent>
                    </v:textbox>
                    <w10:wrap type="square" anchorx="margin"/>
                  </v:shape>
                </w:pict>
              </mc:Fallback>
            </mc:AlternateContent>
          </w:r>
          <w:r w:rsidR="00575A92">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575A92" w:rsidRPr="008F21C3" w:rsidRDefault="00575A92" w:rsidP="00575A92">
                                  <w:pPr>
                                    <w:jc w:val="center"/>
                                    <w:rPr>
                                      <w:rFonts w:cs="Arial"/>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sA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siHXBlI5MHuL+V1BQUKDMMcqm+WmwP9PPSav7YcSUsVv5YAQeJHM9D+tPSzLGj0F3BVI2n&#10;m/GUVzEgYreAhozDm1a7clerIsuJn6ENlXwL9CEt8JKn6GjlzATYkI7Uf0CL4ELVlPNIi6ibose+&#10;JS1ahcES3QklDx0hClfUhCE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J3ZbAOQFAAC9FAAADgAAAAAAAAAAAAAAAAAuAgAAZHJzL2Uyb0RvYy54bWxQSwECLQAUAAYA&#10;CAAAACEASMHca9oAAAAHAQAADwAAAAAAAAAAAAAAAAA+CAAAZHJzL2Rvd25yZXYueG1sUEsFBgAA&#10;AAAEAAQA8wAAAEUJ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575A92" w:rsidRPr="008F21C3" w:rsidRDefault="00575A92" w:rsidP="00575A92">
                            <w:pPr>
                              <w:jc w:val="center"/>
                              <w:rPr>
                                <w:rFonts w:cs="Arial"/>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575A92">
            <w:br w:type="page"/>
          </w:r>
        </w:p>
      </w:sdtContent>
    </w:sdt>
    <w:sdt>
      <w:sdtPr>
        <w:rPr>
          <w:rFonts w:ascii="Arial" w:eastAsiaTheme="minorHAnsi" w:hAnsi="Arial" w:cstheme="minorBidi"/>
          <w:color w:val="auto"/>
          <w:sz w:val="22"/>
          <w:szCs w:val="22"/>
          <w:lang w:val="en-GB"/>
        </w:rPr>
        <w:id w:val="-2132922084"/>
        <w:docPartObj>
          <w:docPartGallery w:val="Table of Contents"/>
          <w:docPartUnique/>
        </w:docPartObj>
      </w:sdtPr>
      <w:sdtEndPr>
        <w:rPr>
          <w:b/>
          <w:bCs/>
          <w:noProof/>
        </w:rPr>
      </w:sdtEndPr>
      <w:sdtContent>
        <w:p w:rsidR="008F21C3" w:rsidRDefault="008F21C3">
          <w:pPr>
            <w:pStyle w:val="TOCHeading"/>
          </w:pPr>
          <w:r>
            <w:t>Contents</w:t>
          </w:r>
        </w:p>
        <w:p w:rsidR="00CF65C9" w:rsidRDefault="008F21C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35217400" w:history="1">
            <w:r w:rsidR="00CF65C9" w:rsidRPr="00011F49">
              <w:rPr>
                <w:rStyle w:val="Hyperlink"/>
                <w:noProof/>
              </w:rPr>
              <w:t>1.</w:t>
            </w:r>
            <w:r w:rsidR="00CF65C9">
              <w:rPr>
                <w:rFonts w:asciiTheme="minorHAnsi" w:eastAsiaTheme="minorEastAsia" w:hAnsiTheme="minorHAnsi"/>
                <w:noProof/>
                <w:lang w:eastAsia="en-GB"/>
              </w:rPr>
              <w:tab/>
            </w:r>
            <w:r w:rsidR="00CF65C9" w:rsidRPr="00011F49">
              <w:rPr>
                <w:rStyle w:val="Hyperlink"/>
                <w:noProof/>
              </w:rPr>
              <w:t>Introduction to Pokémon Go and Ingress</w:t>
            </w:r>
            <w:r w:rsidR="00CF65C9">
              <w:rPr>
                <w:noProof/>
                <w:webHidden/>
              </w:rPr>
              <w:tab/>
            </w:r>
            <w:r w:rsidR="00CF65C9">
              <w:rPr>
                <w:noProof/>
                <w:webHidden/>
              </w:rPr>
              <w:fldChar w:fldCharType="begin"/>
            </w:r>
            <w:r w:rsidR="00CF65C9">
              <w:rPr>
                <w:noProof/>
                <w:webHidden/>
              </w:rPr>
              <w:instrText xml:space="preserve"> PAGEREF _Toc535217400 \h </w:instrText>
            </w:r>
            <w:r w:rsidR="00CF65C9">
              <w:rPr>
                <w:noProof/>
                <w:webHidden/>
              </w:rPr>
            </w:r>
            <w:r w:rsidR="00CF65C9">
              <w:rPr>
                <w:noProof/>
                <w:webHidden/>
              </w:rPr>
              <w:fldChar w:fldCharType="separate"/>
            </w:r>
            <w:r w:rsidR="00CF65C9">
              <w:rPr>
                <w:noProof/>
                <w:webHidden/>
              </w:rPr>
              <w:t>2</w:t>
            </w:r>
            <w:r w:rsidR="00CF65C9">
              <w:rPr>
                <w:noProof/>
                <w:webHidden/>
              </w:rPr>
              <w:fldChar w:fldCharType="end"/>
            </w:r>
          </w:hyperlink>
        </w:p>
        <w:p w:rsidR="00CF65C9" w:rsidRDefault="00562AFE">
          <w:pPr>
            <w:pStyle w:val="TOC2"/>
            <w:tabs>
              <w:tab w:val="left" w:pos="880"/>
              <w:tab w:val="right" w:leader="dot" w:pos="9016"/>
            </w:tabs>
            <w:rPr>
              <w:rFonts w:asciiTheme="minorHAnsi" w:eastAsiaTheme="minorEastAsia" w:hAnsiTheme="minorHAnsi"/>
              <w:noProof/>
              <w:lang w:eastAsia="en-GB"/>
            </w:rPr>
          </w:pPr>
          <w:hyperlink w:anchor="_Toc535217401" w:history="1">
            <w:r w:rsidR="00CF65C9" w:rsidRPr="00011F49">
              <w:rPr>
                <w:rStyle w:val="Hyperlink"/>
                <w:noProof/>
              </w:rPr>
              <w:t>1.1</w:t>
            </w:r>
            <w:r w:rsidR="00CF65C9">
              <w:rPr>
                <w:rFonts w:asciiTheme="minorHAnsi" w:eastAsiaTheme="minorEastAsia" w:hAnsiTheme="minorHAnsi"/>
                <w:noProof/>
                <w:lang w:eastAsia="en-GB"/>
              </w:rPr>
              <w:tab/>
            </w:r>
            <w:r w:rsidR="00CF65C9" w:rsidRPr="00011F49">
              <w:rPr>
                <w:rStyle w:val="Hyperlink"/>
                <w:noProof/>
              </w:rPr>
              <w:t>Ingress</w:t>
            </w:r>
            <w:r w:rsidR="00CF65C9">
              <w:rPr>
                <w:noProof/>
                <w:webHidden/>
              </w:rPr>
              <w:tab/>
            </w:r>
            <w:r w:rsidR="00CF65C9">
              <w:rPr>
                <w:noProof/>
                <w:webHidden/>
              </w:rPr>
              <w:fldChar w:fldCharType="begin"/>
            </w:r>
            <w:r w:rsidR="00CF65C9">
              <w:rPr>
                <w:noProof/>
                <w:webHidden/>
              </w:rPr>
              <w:instrText xml:space="preserve"> PAGEREF _Toc535217401 \h </w:instrText>
            </w:r>
            <w:r w:rsidR="00CF65C9">
              <w:rPr>
                <w:noProof/>
                <w:webHidden/>
              </w:rPr>
            </w:r>
            <w:r w:rsidR="00CF65C9">
              <w:rPr>
                <w:noProof/>
                <w:webHidden/>
              </w:rPr>
              <w:fldChar w:fldCharType="separate"/>
            </w:r>
            <w:r w:rsidR="00CF65C9">
              <w:rPr>
                <w:noProof/>
                <w:webHidden/>
              </w:rPr>
              <w:t>2</w:t>
            </w:r>
            <w:r w:rsidR="00CF65C9">
              <w:rPr>
                <w:noProof/>
                <w:webHidden/>
              </w:rPr>
              <w:fldChar w:fldCharType="end"/>
            </w:r>
          </w:hyperlink>
        </w:p>
        <w:p w:rsidR="00CF65C9" w:rsidRDefault="00562AFE">
          <w:pPr>
            <w:pStyle w:val="TOC2"/>
            <w:tabs>
              <w:tab w:val="left" w:pos="880"/>
              <w:tab w:val="right" w:leader="dot" w:pos="9016"/>
            </w:tabs>
            <w:rPr>
              <w:rFonts w:asciiTheme="minorHAnsi" w:eastAsiaTheme="minorEastAsia" w:hAnsiTheme="minorHAnsi"/>
              <w:noProof/>
              <w:lang w:eastAsia="en-GB"/>
            </w:rPr>
          </w:pPr>
          <w:hyperlink w:anchor="_Toc535217402" w:history="1">
            <w:r w:rsidR="00CF65C9" w:rsidRPr="00011F49">
              <w:rPr>
                <w:rStyle w:val="Hyperlink"/>
                <w:noProof/>
              </w:rPr>
              <w:t>1.2</w:t>
            </w:r>
            <w:r w:rsidR="00CF65C9">
              <w:rPr>
                <w:rFonts w:asciiTheme="minorHAnsi" w:eastAsiaTheme="minorEastAsia" w:hAnsiTheme="minorHAnsi"/>
                <w:noProof/>
                <w:lang w:eastAsia="en-GB"/>
              </w:rPr>
              <w:tab/>
            </w:r>
            <w:r w:rsidR="00CF65C9" w:rsidRPr="00011F49">
              <w:rPr>
                <w:rStyle w:val="Hyperlink"/>
                <w:noProof/>
              </w:rPr>
              <w:t>Pokémon Go</w:t>
            </w:r>
            <w:r w:rsidR="00CF65C9">
              <w:rPr>
                <w:noProof/>
                <w:webHidden/>
              </w:rPr>
              <w:tab/>
            </w:r>
            <w:r w:rsidR="00CF65C9">
              <w:rPr>
                <w:noProof/>
                <w:webHidden/>
              </w:rPr>
              <w:fldChar w:fldCharType="begin"/>
            </w:r>
            <w:r w:rsidR="00CF65C9">
              <w:rPr>
                <w:noProof/>
                <w:webHidden/>
              </w:rPr>
              <w:instrText xml:space="preserve"> PAGEREF _Toc535217402 \h </w:instrText>
            </w:r>
            <w:r w:rsidR="00CF65C9">
              <w:rPr>
                <w:noProof/>
                <w:webHidden/>
              </w:rPr>
            </w:r>
            <w:r w:rsidR="00CF65C9">
              <w:rPr>
                <w:noProof/>
                <w:webHidden/>
              </w:rPr>
              <w:fldChar w:fldCharType="separate"/>
            </w:r>
            <w:r w:rsidR="00CF65C9">
              <w:rPr>
                <w:noProof/>
                <w:webHidden/>
              </w:rPr>
              <w:t>2</w:t>
            </w:r>
            <w:r w:rsidR="00CF65C9">
              <w:rPr>
                <w:noProof/>
                <w:webHidden/>
              </w:rPr>
              <w:fldChar w:fldCharType="end"/>
            </w:r>
          </w:hyperlink>
        </w:p>
        <w:p w:rsidR="00CF65C9" w:rsidRDefault="00562AFE">
          <w:pPr>
            <w:pStyle w:val="TOC2"/>
            <w:tabs>
              <w:tab w:val="left" w:pos="880"/>
              <w:tab w:val="right" w:leader="dot" w:pos="9016"/>
            </w:tabs>
            <w:rPr>
              <w:rFonts w:asciiTheme="minorHAnsi" w:eastAsiaTheme="minorEastAsia" w:hAnsiTheme="minorHAnsi"/>
              <w:noProof/>
              <w:lang w:eastAsia="en-GB"/>
            </w:rPr>
          </w:pPr>
          <w:hyperlink w:anchor="_Toc535217403" w:history="1">
            <w:r w:rsidR="00CF65C9" w:rsidRPr="00011F49">
              <w:rPr>
                <w:rStyle w:val="Hyperlink"/>
                <w:noProof/>
              </w:rPr>
              <w:t>1.3</w:t>
            </w:r>
            <w:r w:rsidR="00CF65C9">
              <w:rPr>
                <w:rFonts w:asciiTheme="minorHAnsi" w:eastAsiaTheme="minorEastAsia" w:hAnsiTheme="minorHAnsi"/>
                <w:noProof/>
                <w:lang w:eastAsia="en-GB"/>
              </w:rPr>
              <w:tab/>
            </w:r>
            <w:r w:rsidR="00CF65C9" w:rsidRPr="00011F49">
              <w:rPr>
                <w:rStyle w:val="Hyperlink"/>
                <w:noProof/>
              </w:rPr>
              <w:t>Similarities between Ingress and Pokémon Go</w:t>
            </w:r>
            <w:r w:rsidR="00CF65C9">
              <w:rPr>
                <w:noProof/>
                <w:webHidden/>
              </w:rPr>
              <w:tab/>
            </w:r>
            <w:r w:rsidR="00CF65C9">
              <w:rPr>
                <w:noProof/>
                <w:webHidden/>
              </w:rPr>
              <w:fldChar w:fldCharType="begin"/>
            </w:r>
            <w:r w:rsidR="00CF65C9">
              <w:rPr>
                <w:noProof/>
                <w:webHidden/>
              </w:rPr>
              <w:instrText xml:space="preserve"> PAGEREF _Toc535217403 \h </w:instrText>
            </w:r>
            <w:r w:rsidR="00CF65C9">
              <w:rPr>
                <w:noProof/>
                <w:webHidden/>
              </w:rPr>
            </w:r>
            <w:r w:rsidR="00CF65C9">
              <w:rPr>
                <w:noProof/>
                <w:webHidden/>
              </w:rPr>
              <w:fldChar w:fldCharType="separate"/>
            </w:r>
            <w:r w:rsidR="00CF65C9">
              <w:rPr>
                <w:noProof/>
                <w:webHidden/>
              </w:rPr>
              <w:t>3</w:t>
            </w:r>
            <w:r w:rsidR="00CF65C9">
              <w:rPr>
                <w:noProof/>
                <w:webHidden/>
              </w:rPr>
              <w:fldChar w:fldCharType="end"/>
            </w:r>
          </w:hyperlink>
        </w:p>
        <w:p w:rsidR="00CF65C9" w:rsidRDefault="00562AFE">
          <w:pPr>
            <w:pStyle w:val="TOC1"/>
            <w:tabs>
              <w:tab w:val="left" w:pos="440"/>
              <w:tab w:val="right" w:leader="dot" w:pos="9016"/>
            </w:tabs>
            <w:rPr>
              <w:rFonts w:asciiTheme="minorHAnsi" w:eastAsiaTheme="minorEastAsia" w:hAnsiTheme="minorHAnsi"/>
              <w:noProof/>
              <w:lang w:eastAsia="en-GB"/>
            </w:rPr>
          </w:pPr>
          <w:hyperlink w:anchor="_Toc535217404" w:history="1">
            <w:r w:rsidR="00CF65C9" w:rsidRPr="00011F49">
              <w:rPr>
                <w:rStyle w:val="Hyperlink"/>
                <w:noProof/>
              </w:rPr>
              <w:t>2.</w:t>
            </w:r>
            <w:r w:rsidR="00CF65C9">
              <w:rPr>
                <w:rFonts w:asciiTheme="minorHAnsi" w:eastAsiaTheme="minorEastAsia" w:hAnsiTheme="minorHAnsi"/>
                <w:noProof/>
                <w:lang w:eastAsia="en-GB"/>
              </w:rPr>
              <w:tab/>
            </w:r>
            <w:r w:rsidR="00CF65C9" w:rsidRPr="00011F49">
              <w:rPr>
                <w:rStyle w:val="Hyperlink"/>
                <w:noProof/>
              </w:rPr>
              <w:t>Target user groups per game</w:t>
            </w:r>
            <w:r w:rsidR="00CF65C9">
              <w:rPr>
                <w:noProof/>
                <w:webHidden/>
              </w:rPr>
              <w:tab/>
            </w:r>
            <w:r w:rsidR="00CF65C9">
              <w:rPr>
                <w:noProof/>
                <w:webHidden/>
              </w:rPr>
              <w:fldChar w:fldCharType="begin"/>
            </w:r>
            <w:r w:rsidR="00CF65C9">
              <w:rPr>
                <w:noProof/>
                <w:webHidden/>
              </w:rPr>
              <w:instrText xml:space="preserve"> PAGEREF _Toc535217404 \h </w:instrText>
            </w:r>
            <w:r w:rsidR="00CF65C9">
              <w:rPr>
                <w:noProof/>
                <w:webHidden/>
              </w:rPr>
            </w:r>
            <w:r w:rsidR="00CF65C9">
              <w:rPr>
                <w:noProof/>
                <w:webHidden/>
              </w:rPr>
              <w:fldChar w:fldCharType="separate"/>
            </w:r>
            <w:r w:rsidR="00CF65C9">
              <w:rPr>
                <w:noProof/>
                <w:webHidden/>
              </w:rPr>
              <w:t>5</w:t>
            </w:r>
            <w:r w:rsidR="00CF65C9">
              <w:rPr>
                <w:noProof/>
                <w:webHidden/>
              </w:rPr>
              <w:fldChar w:fldCharType="end"/>
            </w:r>
          </w:hyperlink>
        </w:p>
        <w:p w:rsidR="00CF65C9" w:rsidRDefault="00562AFE">
          <w:pPr>
            <w:pStyle w:val="TOC1"/>
            <w:tabs>
              <w:tab w:val="left" w:pos="440"/>
              <w:tab w:val="right" w:leader="dot" w:pos="9016"/>
            </w:tabs>
            <w:rPr>
              <w:rFonts w:asciiTheme="minorHAnsi" w:eastAsiaTheme="minorEastAsia" w:hAnsiTheme="minorHAnsi"/>
              <w:noProof/>
              <w:lang w:eastAsia="en-GB"/>
            </w:rPr>
          </w:pPr>
          <w:hyperlink w:anchor="_Toc535217405" w:history="1">
            <w:r w:rsidR="00CF65C9" w:rsidRPr="00011F49">
              <w:rPr>
                <w:rStyle w:val="Hyperlink"/>
                <w:noProof/>
              </w:rPr>
              <w:t>3.</w:t>
            </w:r>
            <w:r w:rsidR="00CF65C9">
              <w:rPr>
                <w:rFonts w:asciiTheme="minorHAnsi" w:eastAsiaTheme="minorEastAsia" w:hAnsiTheme="minorHAnsi"/>
                <w:noProof/>
                <w:lang w:eastAsia="en-GB"/>
              </w:rPr>
              <w:tab/>
            </w:r>
            <w:r w:rsidR="00CF65C9" w:rsidRPr="00011F49">
              <w:rPr>
                <w:rStyle w:val="Hyperlink"/>
                <w:noProof/>
              </w:rPr>
              <w:t>Elements of each game</w:t>
            </w:r>
            <w:r w:rsidR="00CF65C9">
              <w:rPr>
                <w:noProof/>
                <w:webHidden/>
              </w:rPr>
              <w:tab/>
            </w:r>
            <w:r w:rsidR="00CF65C9">
              <w:rPr>
                <w:noProof/>
                <w:webHidden/>
              </w:rPr>
              <w:fldChar w:fldCharType="begin"/>
            </w:r>
            <w:r w:rsidR="00CF65C9">
              <w:rPr>
                <w:noProof/>
                <w:webHidden/>
              </w:rPr>
              <w:instrText xml:space="preserve"> PAGEREF _Toc535217405 \h </w:instrText>
            </w:r>
            <w:r w:rsidR="00CF65C9">
              <w:rPr>
                <w:noProof/>
                <w:webHidden/>
              </w:rPr>
            </w:r>
            <w:r w:rsidR="00CF65C9">
              <w:rPr>
                <w:noProof/>
                <w:webHidden/>
              </w:rPr>
              <w:fldChar w:fldCharType="separate"/>
            </w:r>
            <w:r w:rsidR="00CF65C9">
              <w:rPr>
                <w:noProof/>
                <w:webHidden/>
              </w:rPr>
              <w:t>7</w:t>
            </w:r>
            <w:r w:rsidR="00CF65C9">
              <w:rPr>
                <w:noProof/>
                <w:webHidden/>
              </w:rPr>
              <w:fldChar w:fldCharType="end"/>
            </w:r>
          </w:hyperlink>
        </w:p>
        <w:p w:rsidR="00CF65C9" w:rsidRDefault="00562AFE">
          <w:pPr>
            <w:pStyle w:val="TOC2"/>
            <w:tabs>
              <w:tab w:val="left" w:pos="880"/>
              <w:tab w:val="right" w:leader="dot" w:pos="9016"/>
            </w:tabs>
            <w:rPr>
              <w:rFonts w:asciiTheme="minorHAnsi" w:eastAsiaTheme="minorEastAsia" w:hAnsiTheme="minorHAnsi"/>
              <w:noProof/>
              <w:lang w:eastAsia="en-GB"/>
            </w:rPr>
          </w:pPr>
          <w:hyperlink w:anchor="_Toc535217406" w:history="1">
            <w:r w:rsidR="00CF65C9" w:rsidRPr="00011F49">
              <w:rPr>
                <w:rStyle w:val="Hyperlink"/>
                <w:noProof/>
              </w:rPr>
              <w:t>3.1</w:t>
            </w:r>
            <w:r w:rsidR="00CF65C9">
              <w:rPr>
                <w:rFonts w:asciiTheme="minorHAnsi" w:eastAsiaTheme="minorEastAsia" w:hAnsiTheme="minorHAnsi"/>
                <w:noProof/>
                <w:lang w:eastAsia="en-GB"/>
              </w:rPr>
              <w:tab/>
            </w:r>
            <w:r w:rsidR="00CF65C9" w:rsidRPr="00011F49">
              <w:rPr>
                <w:rStyle w:val="Hyperlink"/>
                <w:noProof/>
              </w:rPr>
              <w:t>Psychology</w:t>
            </w:r>
            <w:r w:rsidR="00CF65C9">
              <w:rPr>
                <w:noProof/>
                <w:webHidden/>
              </w:rPr>
              <w:tab/>
            </w:r>
            <w:r w:rsidR="00CF65C9">
              <w:rPr>
                <w:noProof/>
                <w:webHidden/>
              </w:rPr>
              <w:fldChar w:fldCharType="begin"/>
            </w:r>
            <w:r w:rsidR="00CF65C9">
              <w:rPr>
                <w:noProof/>
                <w:webHidden/>
              </w:rPr>
              <w:instrText xml:space="preserve"> PAGEREF _Toc535217406 \h </w:instrText>
            </w:r>
            <w:r w:rsidR="00CF65C9">
              <w:rPr>
                <w:noProof/>
                <w:webHidden/>
              </w:rPr>
            </w:r>
            <w:r w:rsidR="00CF65C9">
              <w:rPr>
                <w:noProof/>
                <w:webHidden/>
              </w:rPr>
              <w:fldChar w:fldCharType="separate"/>
            </w:r>
            <w:r w:rsidR="00CF65C9">
              <w:rPr>
                <w:noProof/>
                <w:webHidden/>
              </w:rPr>
              <w:t>7</w:t>
            </w:r>
            <w:r w:rsidR="00CF65C9">
              <w:rPr>
                <w:noProof/>
                <w:webHidden/>
              </w:rPr>
              <w:fldChar w:fldCharType="end"/>
            </w:r>
          </w:hyperlink>
        </w:p>
        <w:p w:rsidR="00CF65C9" w:rsidRDefault="00562AFE">
          <w:pPr>
            <w:pStyle w:val="TOC2"/>
            <w:tabs>
              <w:tab w:val="left" w:pos="880"/>
              <w:tab w:val="right" w:leader="dot" w:pos="9016"/>
            </w:tabs>
            <w:rPr>
              <w:rFonts w:asciiTheme="minorHAnsi" w:eastAsiaTheme="minorEastAsia" w:hAnsiTheme="minorHAnsi"/>
              <w:noProof/>
              <w:lang w:eastAsia="en-GB"/>
            </w:rPr>
          </w:pPr>
          <w:hyperlink w:anchor="_Toc535217407" w:history="1">
            <w:r w:rsidR="00CF65C9" w:rsidRPr="00011F49">
              <w:rPr>
                <w:rStyle w:val="Hyperlink"/>
                <w:noProof/>
              </w:rPr>
              <w:t>3.2</w:t>
            </w:r>
            <w:r w:rsidR="00CF65C9">
              <w:rPr>
                <w:rFonts w:asciiTheme="minorHAnsi" w:eastAsiaTheme="minorEastAsia" w:hAnsiTheme="minorHAnsi"/>
                <w:noProof/>
                <w:lang w:eastAsia="en-GB"/>
              </w:rPr>
              <w:tab/>
            </w:r>
            <w:r w:rsidR="00CF65C9" w:rsidRPr="00011F49">
              <w:rPr>
                <w:rStyle w:val="Hyperlink"/>
                <w:noProof/>
              </w:rPr>
              <w:t>Usability</w:t>
            </w:r>
            <w:r w:rsidR="00CF65C9">
              <w:rPr>
                <w:noProof/>
                <w:webHidden/>
              </w:rPr>
              <w:tab/>
            </w:r>
            <w:r w:rsidR="00CF65C9">
              <w:rPr>
                <w:noProof/>
                <w:webHidden/>
              </w:rPr>
              <w:fldChar w:fldCharType="begin"/>
            </w:r>
            <w:r w:rsidR="00CF65C9">
              <w:rPr>
                <w:noProof/>
                <w:webHidden/>
              </w:rPr>
              <w:instrText xml:space="preserve"> PAGEREF _Toc535217407 \h </w:instrText>
            </w:r>
            <w:r w:rsidR="00CF65C9">
              <w:rPr>
                <w:noProof/>
                <w:webHidden/>
              </w:rPr>
            </w:r>
            <w:r w:rsidR="00CF65C9">
              <w:rPr>
                <w:noProof/>
                <w:webHidden/>
              </w:rPr>
              <w:fldChar w:fldCharType="separate"/>
            </w:r>
            <w:r w:rsidR="00CF65C9">
              <w:rPr>
                <w:noProof/>
                <w:webHidden/>
              </w:rPr>
              <w:t>8</w:t>
            </w:r>
            <w:r w:rsidR="00CF65C9">
              <w:rPr>
                <w:noProof/>
                <w:webHidden/>
              </w:rPr>
              <w:fldChar w:fldCharType="end"/>
            </w:r>
          </w:hyperlink>
        </w:p>
        <w:p w:rsidR="00CF65C9" w:rsidRDefault="00562AFE">
          <w:pPr>
            <w:pStyle w:val="TOC2"/>
            <w:tabs>
              <w:tab w:val="left" w:pos="880"/>
              <w:tab w:val="right" w:leader="dot" w:pos="9016"/>
            </w:tabs>
            <w:rPr>
              <w:rFonts w:asciiTheme="minorHAnsi" w:eastAsiaTheme="minorEastAsia" w:hAnsiTheme="minorHAnsi"/>
              <w:noProof/>
              <w:lang w:eastAsia="en-GB"/>
            </w:rPr>
          </w:pPr>
          <w:hyperlink w:anchor="_Toc535217408" w:history="1">
            <w:r w:rsidR="00CF65C9" w:rsidRPr="00011F49">
              <w:rPr>
                <w:rStyle w:val="Hyperlink"/>
                <w:noProof/>
              </w:rPr>
              <w:t>3.3</w:t>
            </w:r>
            <w:r w:rsidR="00CF65C9">
              <w:rPr>
                <w:rFonts w:asciiTheme="minorHAnsi" w:eastAsiaTheme="minorEastAsia" w:hAnsiTheme="minorHAnsi"/>
                <w:noProof/>
                <w:lang w:eastAsia="en-GB"/>
              </w:rPr>
              <w:tab/>
            </w:r>
            <w:r w:rsidR="00CF65C9" w:rsidRPr="00011F49">
              <w:rPr>
                <w:rStyle w:val="Hyperlink"/>
                <w:noProof/>
              </w:rPr>
              <w:t>Design</w:t>
            </w:r>
            <w:r w:rsidR="00CF65C9">
              <w:rPr>
                <w:noProof/>
                <w:webHidden/>
              </w:rPr>
              <w:tab/>
            </w:r>
            <w:r w:rsidR="00CF65C9">
              <w:rPr>
                <w:noProof/>
                <w:webHidden/>
              </w:rPr>
              <w:fldChar w:fldCharType="begin"/>
            </w:r>
            <w:r w:rsidR="00CF65C9">
              <w:rPr>
                <w:noProof/>
                <w:webHidden/>
              </w:rPr>
              <w:instrText xml:space="preserve"> PAGEREF _Toc535217408 \h </w:instrText>
            </w:r>
            <w:r w:rsidR="00CF65C9">
              <w:rPr>
                <w:noProof/>
                <w:webHidden/>
              </w:rPr>
            </w:r>
            <w:r w:rsidR="00CF65C9">
              <w:rPr>
                <w:noProof/>
                <w:webHidden/>
              </w:rPr>
              <w:fldChar w:fldCharType="separate"/>
            </w:r>
            <w:r w:rsidR="00CF65C9">
              <w:rPr>
                <w:noProof/>
                <w:webHidden/>
              </w:rPr>
              <w:t>10</w:t>
            </w:r>
            <w:r w:rsidR="00CF65C9">
              <w:rPr>
                <w:noProof/>
                <w:webHidden/>
              </w:rPr>
              <w:fldChar w:fldCharType="end"/>
            </w:r>
          </w:hyperlink>
        </w:p>
        <w:p w:rsidR="00CF65C9" w:rsidRDefault="00562AFE">
          <w:pPr>
            <w:pStyle w:val="TOC1"/>
            <w:tabs>
              <w:tab w:val="left" w:pos="440"/>
              <w:tab w:val="right" w:leader="dot" w:pos="9016"/>
            </w:tabs>
            <w:rPr>
              <w:rFonts w:asciiTheme="minorHAnsi" w:eastAsiaTheme="minorEastAsia" w:hAnsiTheme="minorHAnsi"/>
              <w:noProof/>
              <w:lang w:eastAsia="en-GB"/>
            </w:rPr>
          </w:pPr>
          <w:hyperlink w:anchor="_Toc535217409" w:history="1">
            <w:r w:rsidR="00CF65C9" w:rsidRPr="00011F49">
              <w:rPr>
                <w:rStyle w:val="Hyperlink"/>
                <w:noProof/>
              </w:rPr>
              <w:t>4.</w:t>
            </w:r>
            <w:r w:rsidR="00CF65C9">
              <w:rPr>
                <w:rFonts w:asciiTheme="minorHAnsi" w:eastAsiaTheme="minorEastAsia" w:hAnsiTheme="minorHAnsi"/>
                <w:noProof/>
                <w:lang w:eastAsia="en-GB"/>
              </w:rPr>
              <w:tab/>
            </w:r>
            <w:r w:rsidR="00CF65C9" w:rsidRPr="00011F49">
              <w:rPr>
                <w:rStyle w:val="Hyperlink"/>
                <w:noProof/>
              </w:rPr>
              <w:t>Things wrong with Ingress and Pokémon Go</w:t>
            </w:r>
            <w:r w:rsidR="00CF65C9">
              <w:rPr>
                <w:noProof/>
                <w:webHidden/>
              </w:rPr>
              <w:tab/>
            </w:r>
            <w:r w:rsidR="00CF65C9">
              <w:rPr>
                <w:noProof/>
                <w:webHidden/>
              </w:rPr>
              <w:fldChar w:fldCharType="begin"/>
            </w:r>
            <w:r w:rsidR="00CF65C9">
              <w:rPr>
                <w:noProof/>
                <w:webHidden/>
              </w:rPr>
              <w:instrText xml:space="preserve"> PAGEREF _Toc535217409 \h </w:instrText>
            </w:r>
            <w:r w:rsidR="00CF65C9">
              <w:rPr>
                <w:noProof/>
                <w:webHidden/>
              </w:rPr>
            </w:r>
            <w:r w:rsidR="00CF65C9">
              <w:rPr>
                <w:noProof/>
                <w:webHidden/>
              </w:rPr>
              <w:fldChar w:fldCharType="separate"/>
            </w:r>
            <w:r w:rsidR="00CF65C9">
              <w:rPr>
                <w:noProof/>
                <w:webHidden/>
              </w:rPr>
              <w:t>11</w:t>
            </w:r>
            <w:r w:rsidR="00CF65C9">
              <w:rPr>
                <w:noProof/>
                <w:webHidden/>
              </w:rPr>
              <w:fldChar w:fldCharType="end"/>
            </w:r>
          </w:hyperlink>
        </w:p>
        <w:p w:rsidR="00CF65C9" w:rsidRDefault="00562AFE">
          <w:pPr>
            <w:pStyle w:val="TOC1"/>
            <w:tabs>
              <w:tab w:val="left" w:pos="440"/>
              <w:tab w:val="right" w:leader="dot" w:pos="9016"/>
            </w:tabs>
            <w:rPr>
              <w:rFonts w:asciiTheme="minorHAnsi" w:eastAsiaTheme="minorEastAsia" w:hAnsiTheme="minorHAnsi"/>
              <w:noProof/>
              <w:lang w:eastAsia="en-GB"/>
            </w:rPr>
          </w:pPr>
          <w:hyperlink w:anchor="_Toc535217410" w:history="1">
            <w:r w:rsidR="00CF65C9" w:rsidRPr="00011F49">
              <w:rPr>
                <w:rStyle w:val="Hyperlink"/>
                <w:noProof/>
              </w:rPr>
              <w:t>5.</w:t>
            </w:r>
            <w:r w:rsidR="00CF65C9">
              <w:rPr>
                <w:rFonts w:asciiTheme="minorHAnsi" w:eastAsiaTheme="minorEastAsia" w:hAnsiTheme="minorHAnsi"/>
                <w:noProof/>
                <w:lang w:eastAsia="en-GB"/>
              </w:rPr>
              <w:tab/>
            </w:r>
            <w:r w:rsidR="00CF65C9" w:rsidRPr="00011F49">
              <w:rPr>
                <w:rStyle w:val="Hyperlink"/>
                <w:noProof/>
              </w:rPr>
              <w:t>Impact of Ingress and Pokémon Go</w:t>
            </w:r>
            <w:r w:rsidR="00CF65C9">
              <w:rPr>
                <w:noProof/>
                <w:webHidden/>
              </w:rPr>
              <w:tab/>
            </w:r>
            <w:r w:rsidR="00CF65C9">
              <w:rPr>
                <w:noProof/>
                <w:webHidden/>
              </w:rPr>
              <w:fldChar w:fldCharType="begin"/>
            </w:r>
            <w:r w:rsidR="00CF65C9">
              <w:rPr>
                <w:noProof/>
                <w:webHidden/>
              </w:rPr>
              <w:instrText xml:space="preserve"> PAGEREF _Toc535217410 \h </w:instrText>
            </w:r>
            <w:r w:rsidR="00CF65C9">
              <w:rPr>
                <w:noProof/>
                <w:webHidden/>
              </w:rPr>
            </w:r>
            <w:r w:rsidR="00CF65C9">
              <w:rPr>
                <w:noProof/>
                <w:webHidden/>
              </w:rPr>
              <w:fldChar w:fldCharType="separate"/>
            </w:r>
            <w:r w:rsidR="00CF65C9">
              <w:rPr>
                <w:noProof/>
                <w:webHidden/>
              </w:rPr>
              <w:t>13</w:t>
            </w:r>
            <w:r w:rsidR="00CF65C9">
              <w:rPr>
                <w:noProof/>
                <w:webHidden/>
              </w:rPr>
              <w:fldChar w:fldCharType="end"/>
            </w:r>
          </w:hyperlink>
        </w:p>
        <w:p w:rsidR="00CF65C9" w:rsidRDefault="00562AFE">
          <w:pPr>
            <w:pStyle w:val="TOC1"/>
            <w:tabs>
              <w:tab w:val="left" w:pos="440"/>
              <w:tab w:val="right" w:leader="dot" w:pos="9016"/>
            </w:tabs>
            <w:rPr>
              <w:rFonts w:asciiTheme="minorHAnsi" w:eastAsiaTheme="minorEastAsia" w:hAnsiTheme="minorHAnsi"/>
              <w:noProof/>
              <w:lang w:eastAsia="en-GB"/>
            </w:rPr>
          </w:pPr>
          <w:hyperlink w:anchor="_Toc535217411" w:history="1">
            <w:r w:rsidR="00CF65C9" w:rsidRPr="00011F49">
              <w:rPr>
                <w:rStyle w:val="Hyperlink"/>
                <w:noProof/>
              </w:rPr>
              <w:t>6.</w:t>
            </w:r>
            <w:r w:rsidR="00CF65C9">
              <w:rPr>
                <w:rFonts w:asciiTheme="minorHAnsi" w:eastAsiaTheme="minorEastAsia" w:hAnsiTheme="minorHAnsi"/>
                <w:noProof/>
                <w:lang w:eastAsia="en-GB"/>
              </w:rPr>
              <w:tab/>
            </w:r>
            <w:r w:rsidR="00CF65C9" w:rsidRPr="00011F49">
              <w:rPr>
                <w:rStyle w:val="Hyperlink"/>
                <w:noProof/>
              </w:rPr>
              <w:t>References</w:t>
            </w:r>
            <w:r w:rsidR="00CF65C9">
              <w:rPr>
                <w:noProof/>
                <w:webHidden/>
              </w:rPr>
              <w:tab/>
            </w:r>
            <w:r w:rsidR="00CF65C9">
              <w:rPr>
                <w:noProof/>
                <w:webHidden/>
              </w:rPr>
              <w:fldChar w:fldCharType="begin"/>
            </w:r>
            <w:r w:rsidR="00CF65C9">
              <w:rPr>
                <w:noProof/>
                <w:webHidden/>
              </w:rPr>
              <w:instrText xml:space="preserve"> PAGEREF _Toc535217411 \h </w:instrText>
            </w:r>
            <w:r w:rsidR="00CF65C9">
              <w:rPr>
                <w:noProof/>
                <w:webHidden/>
              </w:rPr>
            </w:r>
            <w:r w:rsidR="00CF65C9">
              <w:rPr>
                <w:noProof/>
                <w:webHidden/>
              </w:rPr>
              <w:fldChar w:fldCharType="separate"/>
            </w:r>
            <w:r w:rsidR="00CF65C9">
              <w:rPr>
                <w:noProof/>
                <w:webHidden/>
              </w:rPr>
              <w:t>14</w:t>
            </w:r>
            <w:r w:rsidR="00CF65C9">
              <w:rPr>
                <w:noProof/>
                <w:webHidden/>
              </w:rPr>
              <w:fldChar w:fldCharType="end"/>
            </w:r>
          </w:hyperlink>
        </w:p>
        <w:p w:rsidR="008F21C3" w:rsidRDefault="008F21C3">
          <w:r>
            <w:rPr>
              <w:b/>
              <w:bCs/>
              <w:noProof/>
            </w:rPr>
            <w:fldChar w:fldCharType="end"/>
          </w:r>
        </w:p>
      </w:sdtContent>
    </w:sdt>
    <w:p w:rsidR="008F21C3" w:rsidRDefault="008F21C3" w:rsidP="008F21C3">
      <w:pPr>
        <w:pStyle w:val="Heading1"/>
        <w:numPr>
          <w:ilvl w:val="0"/>
          <w:numId w:val="3"/>
        </w:numPr>
      </w:pPr>
      <w:r>
        <w:br w:type="page"/>
      </w:r>
      <w:bookmarkStart w:id="2" w:name="_Toc535217400"/>
      <w:r>
        <w:lastRenderedPageBreak/>
        <w:t xml:space="preserve">Introduction to </w:t>
      </w:r>
      <w:bookmarkEnd w:id="2"/>
      <w:r w:rsidR="00CF65C9">
        <w:t>Ingress and Pokémon Go</w:t>
      </w:r>
    </w:p>
    <w:p w:rsidR="008F21C3" w:rsidRDefault="008F21C3" w:rsidP="008F21C3">
      <w:r>
        <w:t xml:space="preserve">Niantic is a software development company founded in 2010. The company is best known for creating augmented reality games </w:t>
      </w:r>
      <w:r w:rsidR="004D50C4">
        <w:t>Pokémon</w:t>
      </w:r>
      <w:r>
        <w:t xml:space="preserve"> Go and Ingre</w:t>
      </w:r>
      <w:r w:rsidR="005415F7">
        <w:t>ss. The company was originally formed as a Google start</w:t>
      </w:r>
      <w:r w:rsidR="004D50C4">
        <w:t xml:space="preserve"> </w:t>
      </w:r>
      <w:r w:rsidR="005415F7">
        <w:t>up but became independent in 2015.</w:t>
      </w:r>
    </w:p>
    <w:p w:rsidR="005415F7" w:rsidRDefault="005415F7" w:rsidP="005415F7">
      <w:pPr>
        <w:pStyle w:val="Heading2"/>
        <w:numPr>
          <w:ilvl w:val="1"/>
          <w:numId w:val="3"/>
        </w:numPr>
      </w:pPr>
      <w:bookmarkStart w:id="3" w:name="_Toc535217401"/>
      <w:r>
        <w:t>Ingress</w:t>
      </w:r>
      <w:bookmarkEnd w:id="3"/>
    </w:p>
    <w:p w:rsidR="005415F7" w:rsidRDefault="005415F7" w:rsidP="005415F7">
      <w:r>
        <w:t>Ingress is an augmented reality</w:t>
      </w:r>
      <w:r w:rsidR="00652FF8">
        <w:t>, location-based</w:t>
      </w:r>
      <w:r w:rsidR="008151A3">
        <w:t xml:space="preserve"> game created by Niantic. I</w:t>
      </w:r>
      <w:r>
        <w:t xml:space="preserve">t was originally published on the Google Play store in December 2013. Support for iOS came in July 2014. </w:t>
      </w:r>
      <w:r w:rsidR="00C42BD3">
        <w:t>Ingress is a science fiction themed game with a continuous open narrative throughout the game.</w:t>
      </w:r>
    </w:p>
    <w:p w:rsidR="00C42BD3" w:rsidRDefault="002E3F93" w:rsidP="005415F7">
      <w:r>
        <w:t>The plot of I</w:t>
      </w:r>
      <w:r w:rsidR="00C42BD3">
        <w:t>ngress is that a unknown force called Exotic Matter has been discovered by a group of scientists at CERN in Switzerland</w:t>
      </w:r>
      <w:r w:rsidR="00C42BD3">
        <w:fldChar w:fldCharType="begin"/>
      </w:r>
      <w:r w:rsidR="00C42BD3">
        <w:instrText xml:space="preserve"> ADDIN ZOTERO_ITEM CSL_CITATION {"citationID":"apd14Zow","properties":{"formattedCitation":"[1]","plainCitation":"[1]","noteIndex":0},"citationItems":[{"id":7,"uris":["http://zotero.org/groups/2273420/items/2RJ9IBDV"],"uri":["http://zotero.org/groups/2273420/items/2RJ9IBDV"],"itemData":{"id":7,"type":"webpage","title":"Initial Briefing","container-title":"Ingress Help Center","abstract":"The fate of Mankind is in your hands\nThe world around you is not what it seems -- something is very wrong. An unknown force called Exotic Matter (XM) was discovered by a team of scientists at CERN ...","URL":"http://support.ingress.com/hc/en-us/articles/360002045068-Initial-Briefing","language":"en-US","accessed":{"date-parts":[["2019",1,9]]}}}],"schema":"https://github.com/citation-style-language/schema/raw/master/csl-citation.json"} </w:instrText>
      </w:r>
      <w:r w:rsidR="00C42BD3">
        <w:fldChar w:fldCharType="separate"/>
      </w:r>
      <w:r w:rsidR="00C42BD3" w:rsidRPr="00C42BD3">
        <w:rPr>
          <w:rFonts w:cs="Arial"/>
        </w:rPr>
        <w:t>[1]</w:t>
      </w:r>
      <w:r w:rsidR="00C42BD3">
        <w:fldChar w:fldCharType="end"/>
      </w:r>
      <w:r w:rsidR="00C42BD3">
        <w:t xml:space="preserve">. Players of Ingress must then choose a faction. There are two factions, the Resistance Faction or the Enlightened Faction.  The Resistance Faction are represented in blue and the Enlightened Faction are represented in green. </w:t>
      </w:r>
    </w:p>
    <w:p w:rsidR="00C42BD3" w:rsidRDefault="00C42BD3" w:rsidP="005415F7">
      <w:r>
        <w:t>Around the world are portals, they can occur at points of interests in areas</w:t>
      </w:r>
      <w:r>
        <w:fldChar w:fldCharType="begin"/>
      </w:r>
      <w:r>
        <w:instrText xml:space="preserve"> ADDIN ZOTERO_ITEM CSL_CITATION {"citationID":"tsP9237G","properties":{"formattedCitation":"[1]","plainCitation":"[1]","noteIndex":0},"citationItems":[{"id":7,"uris":["http://zotero.org/groups/2273420/items/2RJ9IBDV"],"uri":["http://zotero.org/groups/2273420/items/2RJ9IBDV"],"itemData":{"id":7,"type":"webpage","title":"Initial Briefing","container-title":"Ingress Help Center","abstract":"The fate of Mankind is in your hands\nThe world around you is not what it seems -- something is very wrong. An unknown force called Exotic Matter (XM) was discovered by a team of scientists at CERN ...","URL":"http://support.ingress.com/hc/en-us/articles/360002045068-Initial-Briefing","language":"en-US","accessed":{"date-parts":[["2019",1,9]]}}}],"schema":"https://github.com/citation-style-language/schema/raw/master/csl-citation.json"} </w:instrText>
      </w:r>
      <w:r>
        <w:fldChar w:fldCharType="separate"/>
      </w:r>
      <w:r w:rsidRPr="00C42BD3">
        <w:rPr>
          <w:rFonts w:cs="Arial"/>
        </w:rPr>
        <w:t>[1]</w:t>
      </w:r>
      <w:r>
        <w:fldChar w:fldCharType="end"/>
      </w:r>
      <w:r>
        <w:t>. Portals are known to appear at parks, tourist attractions and historical sites</w:t>
      </w:r>
      <w:r>
        <w:fldChar w:fldCharType="begin"/>
      </w:r>
      <w:r>
        <w:instrText xml:space="preserve"> ADDIN ZOTERO_ITEM CSL_CITATION {"citationID":"cVgRMyvu","properties":{"formattedCitation":"[1]","plainCitation":"[1]","noteIndex":0},"citationItems":[{"id":7,"uris":["http://zotero.org/groups/2273420/items/2RJ9IBDV"],"uri":["http://zotero.org/groups/2273420/items/2RJ9IBDV"],"itemData":{"id":7,"type":"webpage","title":"Initial Briefing","container-title":"Ingress Help Center","abstract":"The fate of Mankind is in your hands\nThe world around you is not what it seems -- something is very wrong. An unknown force called Exotic Matter (XM) was discovered by a team of scientists at CERN ...","URL":"http://support.ingress.com/hc/en-us/articles/360002045068-Initial-Briefing","language":"en-US","accessed":{"date-parts":[["2019",1,9]]}}}],"schema":"https://github.com/citation-style-language/schema/raw/master/csl-citation.json"} </w:instrText>
      </w:r>
      <w:r>
        <w:fldChar w:fldCharType="separate"/>
      </w:r>
      <w:r w:rsidRPr="00C42BD3">
        <w:rPr>
          <w:rFonts w:cs="Arial"/>
        </w:rPr>
        <w:t>[1]</w:t>
      </w:r>
      <w:r>
        <w:fldChar w:fldCharType="end"/>
      </w:r>
      <w:r>
        <w:t xml:space="preserve">. Portals can be controlled by a faction by deploying resonators on the portals. To make a portal stronger, up to </w:t>
      </w:r>
      <w:r w:rsidR="00F02DEB">
        <w:t>eight resonators can be added to it.</w:t>
      </w:r>
    </w:p>
    <w:p w:rsidR="00F02DEB" w:rsidRDefault="00F02DEB" w:rsidP="005415F7">
      <w:r>
        <w:t>The aim of Ingress is to have greater control of the world than the rival faction. To get more control players have to create links between portals, once a triangle is created the area inside of the triangle (known as mind units</w:t>
      </w:r>
      <w:r>
        <w:fldChar w:fldCharType="begin"/>
      </w:r>
      <w:r>
        <w:instrText xml:space="preserve"> ADDIN ZOTERO_ITEM CSL_CITATION {"citationID":"iZDNEY89","properties":{"formattedCitation":"[1]","plainCitation":"[1]","noteIndex":0},"citationItems":[{"id":7,"uris":["http://zotero.org/groups/2273420/items/2RJ9IBDV"],"uri":["http://zotero.org/groups/2273420/items/2RJ9IBDV"],"itemData":{"id":7,"type":"webpage","title":"Initial Briefing","container-title":"Ingress Help Center","abstract":"The fate of Mankind is in your hands\nThe world around you is not what it seems -- something is very wrong. An unknown force called Exotic Matter (XM) was discovered by a team of scientists at CERN ...","URL":"http://support.ingress.com/hc/en-us/articles/360002045068-Initial-Briefing","language":"en-US","accessed":{"date-parts":[["2019",1,9]]}}}],"schema":"https://github.com/citation-style-language/schema/raw/master/csl-citation.json"} </w:instrText>
      </w:r>
      <w:r>
        <w:fldChar w:fldCharType="separate"/>
      </w:r>
      <w:r w:rsidRPr="00F02DEB">
        <w:rPr>
          <w:rFonts w:cs="Arial"/>
        </w:rPr>
        <w:t>[1]</w:t>
      </w:r>
      <w:r>
        <w:fldChar w:fldCharType="end"/>
      </w:r>
      <w:r>
        <w:t>) contributes to the teams overall score.</w:t>
      </w:r>
    </w:p>
    <w:p w:rsidR="00F02DEB" w:rsidRDefault="00F02DEB" w:rsidP="005415F7">
      <w:r>
        <w:t xml:space="preserve">In November 2018, Ingress received </w:t>
      </w:r>
      <w:r w:rsidR="00652FF8">
        <w:t xml:space="preserve">a revamp called Ingress Prime. The update intended to make the game less complex and more user-friendly, using lessons Niantic learned with the success of Pokémon Go </w:t>
      </w:r>
      <w:r w:rsidR="00652FF8">
        <w:fldChar w:fldCharType="begin"/>
      </w:r>
      <w:r w:rsidR="00652FF8">
        <w:instrText xml:space="preserve"> ADDIN ZOTERO_ITEM CSL_CITATION {"citationID":"Vjh3iUJ5","properties":{"formattedCitation":"[2]","plainCitation":"[2]","noteIndex":0},"citationItems":[{"id":10,"uris":["http://zotero.org/groups/2273420/items/IIGBLJWK"],"uri":["http://zotero.org/groups/2273420/items/IIGBLJWK"],"itemData":{"id":10,"type":"webpage","title":"Ingress' Prime relaunch paves way for new features in Pokémon Go","container-title":"Eurogamer","abstract":"Ingress, Niantic's Matrix-y sci-fi predecessor to Pokémon Go, has gained a set of fresh upgrades as part of its big Prime relaunch - and some of these new f...","URL":"https://www.eurogamer.net/articles/2018-11-06-ingress-prime-relaunch-paves-way-for-new-features-in-pokemon-go","language":"en","author":[{"family":"Phillips","given":"Tom"}],"issued":{"date-parts":[["2018",11,6]]},"accessed":{"date-parts":[["2019",1,10]]}}}],"schema":"https://github.com/citation-style-language/schema/raw/master/csl-citation.json"} </w:instrText>
      </w:r>
      <w:r w:rsidR="00652FF8">
        <w:fldChar w:fldCharType="separate"/>
      </w:r>
      <w:r w:rsidR="00652FF8" w:rsidRPr="00652FF8">
        <w:rPr>
          <w:rFonts w:cs="Arial"/>
        </w:rPr>
        <w:t>[2]</w:t>
      </w:r>
      <w:r w:rsidR="00652FF8">
        <w:fldChar w:fldCharType="end"/>
      </w:r>
      <w:r w:rsidR="00652FF8">
        <w:t>.</w:t>
      </w:r>
    </w:p>
    <w:p w:rsidR="005415F7" w:rsidRDefault="004D50C4" w:rsidP="005415F7">
      <w:pPr>
        <w:pStyle w:val="Heading2"/>
        <w:numPr>
          <w:ilvl w:val="1"/>
          <w:numId w:val="3"/>
        </w:numPr>
      </w:pPr>
      <w:bookmarkStart w:id="4" w:name="_Toc535217402"/>
      <w:r>
        <w:t>Pokémon</w:t>
      </w:r>
      <w:r w:rsidR="005415F7">
        <w:t xml:space="preserve"> Go</w:t>
      </w:r>
      <w:bookmarkEnd w:id="4"/>
    </w:p>
    <w:p w:rsidR="005415F7" w:rsidRDefault="00652FF8" w:rsidP="005415F7">
      <w:r>
        <w:t xml:space="preserve">Similar to Ingress, Pokémon Go is an Augmented Reality (AR), location-based game. The objective of Pokémon Go is to travel </w:t>
      </w:r>
      <w:r w:rsidR="00F123E3">
        <w:t xml:space="preserve">around the world completing </w:t>
      </w:r>
      <w:proofErr w:type="spellStart"/>
      <w:r w:rsidR="00F123E3">
        <w:t>Poké</w:t>
      </w:r>
      <w:r>
        <w:t>dex’</w:t>
      </w:r>
      <w:r w:rsidR="00F123E3">
        <w:t>s</w:t>
      </w:r>
      <w:proofErr w:type="spellEnd"/>
      <w:r w:rsidR="00F123E3">
        <w:t>. The game was created by Niantic and is a part of the Pokémon franch</w:t>
      </w:r>
      <w:r w:rsidR="00773840">
        <w:t>ise.</w:t>
      </w:r>
      <w:r w:rsidR="005A5ECE">
        <w:t xml:space="preserve"> </w:t>
      </w:r>
      <w:r w:rsidR="00C36043">
        <w:t>Pokémon</w:t>
      </w:r>
      <w:r w:rsidR="005A5ECE">
        <w:t xml:space="preserve"> Go was released on the 6</w:t>
      </w:r>
      <w:r w:rsidR="005A5ECE" w:rsidRPr="005A5ECE">
        <w:rPr>
          <w:vertAlign w:val="superscript"/>
        </w:rPr>
        <w:t>th</w:t>
      </w:r>
      <w:r w:rsidR="005A5ECE">
        <w:t xml:space="preserve"> July 2016.</w:t>
      </w:r>
    </w:p>
    <w:p w:rsidR="002E3F93" w:rsidRDefault="00773840">
      <w:r>
        <w:t xml:space="preserve">Pokémon Go allows its players to </w:t>
      </w:r>
      <w:r w:rsidR="008151A3">
        <w:t>t</w:t>
      </w:r>
      <w:r>
        <w:t xml:space="preserve">ravel around the world, collecting Pokémon from generations the first four generations. Players can collect items from various gyms and </w:t>
      </w:r>
      <w:proofErr w:type="spellStart"/>
      <w:r>
        <w:t>Poké</w:t>
      </w:r>
      <w:r w:rsidR="005A5ECE">
        <w:t>stops</w:t>
      </w:r>
      <w:proofErr w:type="spellEnd"/>
      <w:r w:rsidR="005A5ECE">
        <w:t xml:space="preserve"> around the world.</w:t>
      </w:r>
    </w:p>
    <w:p w:rsidR="00C36043" w:rsidRDefault="00C36043">
      <w:r>
        <w:t>The game is constantly updated to keep players interested, new features to Pokémon Go are a buddy system which allows players to gain Pokémon candy for walking a certain distance, the amount depends per level of Pokémon</w:t>
      </w:r>
      <w:r>
        <w:fldChar w:fldCharType="begin"/>
      </w:r>
      <w:r>
        <w:instrText xml:space="preserve"> ADDIN ZOTERO_ITEM CSL_CITATION {"citationID":"5aWlkrGv","properties":{"formattedCitation":"[3]","plainCitation":"[3]","noteIndex":0},"citationItems":[{"id":14,"uris":["http://zotero.org/groups/2273420/items/C4924GB2"],"uri":["http://zotero.org/groups/2273420/items/C4924GB2"],"itemData":{"id":14,"type":"webpage","title":"Buddy System - Pokemon GO Wiki Guide - IGN","URL":"https://uk.ign.com/wikis/pokemon-go/Buddy_System","accessed":{"date-parts":[["2019",1,10]]}}}],"schema":"https://github.com/citation-style-language/schema/raw/master/csl-citation.json"} </w:instrText>
      </w:r>
      <w:r>
        <w:fldChar w:fldCharType="separate"/>
      </w:r>
      <w:r w:rsidRPr="00C36043">
        <w:rPr>
          <w:rFonts w:cs="Arial"/>
        </w:rPr>
        <w:t>[3]</w:t>
      </w:r>
      <w:r>
        <w:fldChar w:fldCharType="end"/>
      </w:r>
      <w:r>
        <w:t>.</w:t>
      </w:r>
    </w:p>
    <w:p w:rsidR="00C36043" w:rsidRDefault="00C36043">
      <w:pPr>
        <w:rPr>
          <w:rFonts w:eastAsiaTheme="majorEastAsia" w:cstheme="majorBidi"/>
          <w:color w:val="2F5496" w:themeColor="accent1" w:themeShade="BF"/>
          <w:sz w:val="26"/>
          <w:szCs w:val="26"/>
        </w:rPr>
      </w:pPr>
      <w:r>
        <w:t xml:space="preserve">Other new features Pokémon Go is a raid battles, which allow many Pokémon Go players to gather together and take on a strong boss Pokémon. Once the boss Pokémon has been defeated, players have the chance to capture that Pokémon for their </w:t>
      </w:r>
      <w:proofErr w:type="spellStart"/>
      <w:r>
        <w:t>Pokédex</w:t>
      </w:r>
      <w:proofErr w:type="spellEnd"/>
      <w:r>
        <w:t>.</w:t>
      </w:r>
      <w:r w:rsidR="00832675">
        <w:t xml:space="preserve"> </w:t>
      </w:r>
      <w:r w:rsidR="00832675">
        <w:fldChar w:fldCharType="begin"/>
      </w:r>
      <w:r w:rsidR="00832675">
        <w:instrText xml:space="preserve"> ADDIN ZOTERO_ITEM CSL_CITATION {"citationID":"bWYgSwr8","properties":{"formattedCitation":"[4]","plainCitation":"[4]","noteIndex":0},"citationItems":[{"id":12,"uris":["http://zotero.org/groups/2273420/items/PJXUZAWL"],"uri":["http://zotero.org/groups/2273420/items/PJXUZAWL"],"itemData":{"id":12,"type":"webpage","title":"Raids - Pokemon GO Wiki Guide - IGN","abstract":"Pokemon GO at IGN: walkthroughs, items, maps, video tips, and strategies","URL":"https://www.ign.com/wikis/pokemon-go/Raids","language":"en","accessed":{"date-parts":[["2019",1,10]]}}}],"schema":"https://github.com/citation-style-language/schema/raw/master/csl-citation.json"} </w:instrText>
      </w:r>
      <w:r w:rsidR="00832675">
        <w:fldChar w:fldCharType="separate"/>
      </w:r>
      <w:r w:rsidR="00832675" w:rsidRPr="00832675">
        <w:rPr>
          <w:rFonts w:cs="Arial"/>
        </w:rPr>
        <w:t>[4]</w:t>
      </w:r>
      <w:r w:rsidR="00832675">
        <w:fldChar w:fldCharType="end"/>
      </w:r>
      <w:r>
        <w:br w:type="page"/>
      </w:r>
    </w:p>
    <w:p w:rsidR="00C36043" w:rsidRDefault="00C36043" w:rsidP="00C36043">
      <w:pPr>
        <w:pStyle w:val="Heading2"/>
        <w:numPr>
          <w:ilvl w:val="1"/>
          <w:numId w:val="3"/>
        </w:numPr>
      </w:pPr>
      <w:bookmarkStart w:id="5" w:name="_Toc535217403"/>
      <w:r>
        <w:lastRenderedPageBreak/>
        <w:t>Similarities between Ingress and Pokémon Go</w:t>
      </w:r>
      <w:bookmarkEnd w:id="5"/>
    </w:p>
    <w:p w:rsidR="00BE56A7" w:rsidRDefault="00C36043" w:rsidP="00C36043">
      <w:r>
        <w:t>As Ingress and Pokémon Go are created by the same developer,</w:t>
      </w:r>
      <w:r w:rsidR="00E2269F">
        <w:t xml:space="preserve"> there are simi</w:t>
      </w:r>
      <w:r w:rsidR="00BE56A7">
        <w:t>larities between the two games.</w:t>
      </w:r>
    </w:p>
    <w:p w:rsidR="00710999" w:rsidRDefault="00710999" w:rsidP="00710999">
      <w:pPr>
        <w:keepNext/>
        <w:jc w:val="center"/>
      </w:pPr>
      <w:r>
        <w:rPr>
          <w:noProof/>
          <w:lang w:eastAsia="en-GB"/>
        </w:rPr>
        <w:drawing>
          <wp:inline distT="0" distB="0" distL="0" distR="0" wp14:anchorId="2DC35B15" wp14:editId="3A89ED93">
            <wp:extent cx="3575573" cy="36195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83788" cy="3627816"/>
                    </a:xfrm>
                    <a:prstGeom prst="rect">
                      <a:avLst/>
                    </a:prstGeom>
                  </pic:spPr>
                </pic:pic>
              </a:graphicData>
            </a:graphic>
          </wp:inline>
        </w:drawing>
      </w:r>
    </w:p>
    <w:p w:rsidR="00820744" w:rsidRPr="00710999" w:rsidRDefault="00710999" w:rsidP="00710999">
      <w:pPr>
        <w:pStyle w:val="Caption"/>
        <w:jc w:val="center"/>
        <w:rPr>
          <w:i w:val="0"/>
        </w:rPr>
      </w:pPr>
      <w:r w:rsidRPr="00710999">
        <w:rPr>
          <w:b/>
          <w:i w:val="0"/>
        </w:rPr>
        <w:t xml:space="preserve">Figure </w:t>
      </w:r>
      <w:r w:rsidRPr="00710999">
        <w:rPr>
          <w:b/>
          <w:i w:val="0"/>
        </w:rPr>
        <w:fldChar w:fldCharType="begin"/>
      </w:r>
      <w:r w:rsidRPr="00710999">
        <w:rPr>
          <w:b/>
          <w:i w:val="0"/>
        </w:rPr>
        <w:instrText xml:space="preserve"> SEQ Figure \* ARABIC </w:instrText>
      </w:r>
      <w:r w:rsidRPr="00710999">
        <w:rPr>
          <w:b/>
          <w:i w:val="0"/>
        </w:rPr>
        <w:fldChar w:fldCharType="separate"/>
      </w:r>
      <w:r w:rsidR="00DB1554">
        <w:rPr>
          <w:b/>
          <w:i w:val="0"/>
          <w:noProof/>
        </w:rPr>
        <w:t>1</w:t>
      </w:r>
      <w:r w:rsidRPr="00710999">
        <w:rPr>
          <w:b/>
          <w:i w:val="0"/>
        </w:rPr>
        <w:fldChar w:fldCharType="end"/>
      </w:r>
      <w:r w:rsidRPr="00710999">
        <w:rPr>
          <w:i w:val="0"/>
        </w:rPr>
        <w:t xml:space="preserve"> Menu of Pokémon Go and Ingress</w:t>
      </w:r>
    </w:p>
    <w:p w:rsidR="00BE56A7" w:rsidRPr="006F7005" w:rsidRDefault="00BE56A7" w:rsidP="00C36043">
      <w:pPr>
        <w:rPr>
          <w:b/>
          <w:sz w:val="24"/>
        </w:rPr>
      </w:pPr>
      <w:r w:rsidRPr="006F7005">
        <w:rPr>
          <w:b/>
          <w:sz w:val="24"/>
        </w:rPr>
        <w:t>Interfaces</w:t>
      </w:r>
    </w:p>
    <w:p w:rsidR="00820744" w:rsidRDefault="00BE56A7" w:rsidP="00C36043">
      <w:r>
        <w:t xml:space="preserve">The graphical user interfaces (GUI) of Ingress and </w:t>
      </w:r>
      <w:r w:rsidR="008151A3">
        <w:t xml:space="preserve">Pokémon are </w:t>
      </w:r>
      <w:proofErr w:type="spellStart"/>
      <w:r w:rsidR="008151A3">
        <w:t>similiar</w:t>
      </w:r>
      <w:proofErr w:type="spellEnd"/>
      <w:r w:rsidR="00820744">
        <w:t>, this is because it helps users feel familiar. For example, if one player switched from Ingress to Pokémon Go. They would feel familiar as the interface for the game menu is similar.</w:t>
      </w:r>
    </w:p>
    <w:p w:rsidR="00820744" w:rsidRDefault="00820744" w:rsidP="00C36043">
      <w:r>
        <w:t>This is known as a design pattern; user experience designers often include design patterns in their interfaces as the user does not have the time and patience to learn a new interface unless it is necessary.</w:t>
      </w:r>
    </w:p>
    <w:p w:rsidR="00820744" w:rsidRDefault="00483F18" w:rsidP="00C36043">
      <w:r>
        <w:t>Design patterns aren’t only in interfaces, some</w:t>
      </w:r>
      <w:r w:rsidR="008151A3">
        <w:t xml:space="preserve"> other</w:t>
      </w:r>
      <w:r>
        <w:t xml:space="preserve"> examples are </w:t>
      </w:r>
      <w:r>
        <w:fldChar w:fldCharType="begin"/>
      </w:r>
      <w:r>
        <w:instrText xml:space="preserve"> ADDIN ZOTERO_ITEM CSL_CITATION {"citationID":"zj0kexy9","properties":{"formattedCitation":"[5]","plainCitation":"[5]","noteIndex":0},"citationItems":[{"id":17,"uris":["http://zotero.org/groups/2273420/items/FIYVM277"],"uri":["http://zotero.org/groups/2273420/items/FIYVM277"],"itemData":{"id":17,"type":"book","title":"Don't make me think, revisited: a common sense approach to Web usability","volume":"51","source":"Crossref","URL":"http://choicereviews.org/review/10.5860/CHOICE.51-6218","shortTitle":"Don't make me think, revisited","language":"en","issued":{"date-parts":[["2014",7,1]]},"accessed":{"date-parts":[["2019",1,11]]}}}],"schema":"https://github.com/citation-style-language/schema/raw/master/csl-citation.json"} </w:instrText>
      </w:r>
      <w:r>
        <w:fldChar w:fldCharType="separate"/>
      </w:r>
      <w:r w:rsidRPr="00483F18">
        <w:rPr>
          <w:rFonts w:cs="Arial"/>
        </w:rPr>
        <w:t>[5]</w:t>
      </w:r>
      <w:r>
        <w:fldChar w:fldCharType="end"/>
      </w:r>
      <w:r>
        <w:t>:</w:t>
      </w:r>
    </w:p>
    <w:p w:rsidR="00483F18" w:rsidRDefault="00483F18" w:rsidP="00483F18">
      <w:pPr>
        <w:pStyle w:val="ListParagraph"/>
        <w:numPr>
          <w:ilvl w:val="0"/>
          <w:numId w:val="4"/>
        </w:numPr>
      </w:pPr>
      <w:r>
        <w:rPr>
          <w:b/>
        </w:rPr>
        <w:t xml:space="preserve">Road Signs: </w:t>
      </w:r>
      <w:r>
        <w:t>Important road signs like the Stop sign is always a red octagon with white text, no matter what the language. This gives drivers an indication that it is a stop sign no matter where in the world.</w:t>
      </w:r>
    </w:p>
    <w:p w:rsidR="00710999" w:rsidRDefault="00483F18" w:rsidP="00710999">
      <w:pPr>
        <w:keepNext/>
        <w:jc w:val="center"/>
      </w:pPr>
      <w:r w:rsidRPr="00483F18">
        <w:rPr>
          <w:noProof/>
          <w:lang w:eastAsia="en-GB"/>
        </w:rPr>
        <w:drawing>
          <wp:inline distT="0" distB="0" distL="0" distR="0" wp14:anchorId="586BFC0A" wp14:editId="41B0EB17">
            <wp:extent cx="3105150" cy="15271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18370" cy="1533624"/>
                    </a:xfrm>
                    <a:prstGeom prst="rect">
                      <a:avLst/>
                    </a:prstGeom>
                  </pic:spPr>
                </pic:pic>
              </a:graphicData>
            </a:graphic>
          </wp:inline>
        </w:drawing>
      </w:r>
    </w:p>
    <w:p w:rsidR="00710999" w:rsidRPr="006147E1" w:rsidRDefault="00710999" w:rsidP="006147E1">
      <w:pPr>
        <w:pStyle w:val="Caption"/>
        <w:jc w:val="center"/>
        <w:rPr>
          <w:i w:val="0"/>
        </w:rPr>
      </w:pPr>
      <w:r w:rsidRPr="00710999">
        <w:rPr>
          <w:b/>
          <w:i w:val="0"/>
        </w:rPr>
        <w:t xml:space="preserve">Figure </w:t>
      </w:r>
      <w:r w:rsidRPr="00710999">
        <w:rPr>
          <w:b/>
          <w:i w:val="0"/>
        </w:rPr>
        <w:fldChar w:fldCharType="begin"/>
      </w:r>
      <w:r w:rsidRPr="00710999">
        <w:rPr>
          <w:b/>
          <w:i w:val="0"/>
        </w:rPr>
        <w:instrText xml:space="preserve"> SEQ Figure \* ARABIC </w:instrText>
      </w:r>
      <w:r w:rsidRPr="00710999">
        <w:rPr>
          <w:b/>
          <w:i w:val="0"/>
        </w:rPr>
        <w:fldChar w:fldCharType="separate"/>
      </w:r>
      <w:r w:rsidR="00DB1554">
        <w:rPr>
          <w:b/>
          <w:i w:val="0"/>
          <w:noProof/>
        </w:rPr>
        <w:t>2</w:t>
      </w:r>
      <w:r w:rsidRPr="00710999">
        <w:rPr>
          <w:b/>
          <w:i w:val="0"/>
        </w:rPr>
        <w:fldChar w:fldCharType="end"/>
      </w:r>
      <w:r w:rsidRPr="00710999">
        <w:rPr>
          <w:i w:val="0"/>
        </w:rPr>
        <w:t xml:space="preserve"> Stop sign in English and Chinese to showing the pattern</w:t>
      </w:r>
    </w:p>
    <w:p w:rsidR="00710999" w:rsidRDefault="00710999" w:rsidP="00710999">
      <w:pPr>
        <w:pStyle w:val="ListParagraph"/>
        <w:numPr>
          <w:ilvl w:val="0"/>
          <w:numId w:val="4"/>
        </w:numPr>
      </w:pPr>
      <w:r>
        <w:rPr>
          <w:b/>
        </w:rPr>
        <w:lastRenderedPageBreak/>
        <w:t>Car Pedals:</w:t>
      </w:r>
      <w:r>
        <w:t xml:space="preserve"> The pedals for gas, brake and clutch are always in the same position in a car. This is so drivers don’t get confused similar to the road signs mentioned above.</w:t>
      </w:r>
    </w:p>
    <w:p w:rsidR="00710999" w:rsidRDefault="00710999" w:rsidP="00710999">
      <w:pPr>
        <w:pStyle w:val="ListParagraph"/>
        <w:numPr>
          <w:ilvl w:val="0"/>
          <w:numId w:val="4"/>
        </w:numPr>
      </w:pPr>
      <w:r>
        <w:rPr>
          <w:b/>
        </w:rPr>
        <w:t xml:space="preserve">Websites: </w:t>
      </w:r>
      <w:r>
        <w:t>Design patterns are used on websites, for example the shopping cart will almost always appear in the top right of the page or navigation bar. This is so that user is always sure of where it is and how to access it.</w:t>
      </w:r>
    </w:p>
    <w:p w:rsidR="00710999" w:rsidRDefault="00710999" w:rsidP="00710999"/>
    <w:p w:rsidR="006F7005" w:rsidRDefault="006F7005" w:rsidP="00C36043">
      <w:r>
        <w:rPr>
          <w:b/>
          <w:sz w:val="24"/>
        </w:rPr>
        <w:t xml:space="preserve">Push </w:t>
      </w:r>
      <w:r w:rsidRPr="006F7005">
        <w:rPr>
          <w:b/>
          <w:sz w:val="24"/>
        </w:rPr>
        <w:t>Notifications</w:t>
      </w:r>
    </w:p>
    <w:p w:rsidR="006F7005" w:rsidRDefault="006F7005" w:rsidP="00C36043">
      <w:r>
        <w:t>Ingress and Pokémon Go both provide notifications to the player when either an event is happening or their gym/portal is being attacked.</w:t>
      </w:r>
    </w:p>
    <w:p w:rsidR="006D4421" w:rsidRDefault="006D4421" w:rsidP="006D4421">
      <w:pPr>
        <w:keepNext/>
        <w:jc w:val="center"/>
      </w:pPr>
      <w:r>
        <w:rPr>
          <w:noProof/>
          <w:lang w:eastAsia="en-GB"/>
        </w:rPr>
        <w:drawing>
          <wp:inline distT="0" distB="0" distL="0" distR="0" wp14:anchorId="3B37BAEE" wp14:editId="640B13AD">
            <wp:extent cx="4800600" cy="3486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00600" cy="3486150"/>
                    </a:xfrm>
                    <a:prstGeom prst="rect">
                      <a:avLst/>
                    </a:prstGeom>
                  </pic:spPr>
                </pic:pic>
              </a:graphicData>
            </a:graphic>
          </wp:inline>
        </w:drawing>
      </w:r>
    </w:p>
    <w:p w:rsidR="006D4421" w:rsidRPr="009A59A5" w:rsidRDefault="006D4421" w:rsidP="006D4421">
      <w:pPr>
        <w:pStyle w:val="Caption"/>
        <w:jc w:val="center"/>
        <w:rPr>
          <w:i w:val="0"/>
        </w:rPr>
      </w:pPr>
      <w:r w:rsidRPr="009A59A5">
        <w:rPr>
          <w:b/>
          <w:i w:val="0"/>
        </w:rPr>
        <w:t xml:space="preserve">Figure </w:t>
      </w:r>
      <w:r w:rsidRPr="009A59A5">
        <w:rPr>
          <w:b/>
          <w:i w:val="0"/>
        </w:rPr>
        <w:fldChar w:fldCharType="begin"/>
      </w:r>
      <w:r w:rsidRPr="009A59A5">
        <w:rPr>
          <w:b/>
          <w:i w:val="0"/>
        </w:rPr>
        <w:instrText xml:space="preserve"> SEQ Figure \* ARABIC </w:instrText>
      </w:r>
      <w:r w:rsidRPr="009A59A5">
        <w:rPr>
          <w:b/>
          <w:i w:val="0"/>
        </w:rPr>
        <w:fldChar w:fldCharType="separate"/>
      </w:r>
      <w:r w:rsidR="00DB1554">
        <w:rPr>
          <w:b/>
          <w:i w:val="0"/>
          <w:noProof/>
        </w:rPr>
        <w:t>3</w:t>
      </w:r>
      <w:r w:rsidRPr="009A59A5">
        <w:rPr>
          <w:b/>
          <w:i w:val="0"/>
        </w:rPr>
        <w:fldChar w:fldCharType="end"/>
      </w:r>
      <w:r w:rsidRPr="009A59A5">
        <w:rPr>
          <w:i w:val="0"/>
        </w:rPr>
        <w:t xml:space="preserve"> Push notifications from Pokémon Go and Ingress</w:t>
      </w:r>
    </w:p>
    <w:p w:rsidR="006F7005" w:rsidRDefault="006F7005" w:rsidP="00C36043">
      <w:r>
        <w:t>Ingress will send notifications when:</w:t>
      </w:r>
    </w:p>
    <w:p w:rsidR="006F7005" w:rsidRDefault="006F7005" w:rsidP="006F7005">
      <w:pPr>
        <w:pStyle w:val="ListParagraph"/>
        <w:numPr>
          <w:ilvl w:val="0"/>
          <w:numId w:val="4"/>
        </w:numPr>
      </w:pPr>
      <w:r>
        <w:t>A portal is under attack</w:t>
      </w:r>
    </w:p>
    <w:p w:rsidR="006F7005" w:rsidRDefault="006F7005" w:rsidP="006F7005">
      <w:pPr>
        <w:pStyle w:val="ListParagraph"/>
        <w:numPr>
          <w:ilvl w:val="0"/>
          <w:numId w:val="4"/>
        </w:numPr>
      </w:pPr>
      <w:r>
        <w:t>A portal is neutralised</w:t>
      </w:r>
    </w:p>
    <w:p w:rsidR="006F7005" w:rsidRDefault="006F7005" w:rsidP="006F7005">
      <w:r>
        <w:t>Pokémon Go will send notifications when:</w:t>
      </w:r>
    </w:p>
    <w:p w:rsidR="006F7005" w:rsidRDefault="006F7005" w:rsidP="006F7005">
      <w:pPr>
        <w:pStyle w:val="ListParagraph"/>
        <w:numPr>
          <w:ilvl w:val="0"/>
          <w:numId w:val="4"/>
        </w:numPr>
      </w:pPr>
      <w:r>
        <w:t>Pokémon’s return from a Gym</w:t>
      </w:r>
    </w:p>
    <w:p w:rsidR="006F7005" w:rsidRDefault="006F7005" w:rsidP="006F7005">
      <w:pPr>
        <w:pStyle w:val="ListParagraph"/>
        <w:numPr>
          <w:ilvl w:val="0"/>
          <w:numId w:val="4"/>
        </w:numPr>
      </w:pPr>
      <w:r>
        <w:t>Friend requests are accepted or received</w:t>
      </w:r>
    </w:p>
    <w:p w:rsidR="006F7005" w:rsidRDefault="006F7005" w:rsidP="006F7005">
      <w:pPr>
        <w:pStyle w:val="ListParagraph"/>
        <w:numPr>
          <w:ilvl w:val="0"/>
          <w:numId w:val="4"/>
        </w:numPr>
      </w:pPr>
      <w:r>
        <w:t>Gifts received from a friend</w:t>
      </w:r>
    </w:p>
    <w:p w:rsidR="006F7005" w:rsidRDefault="006F7005" w:rsidP="006F7005">
      <w:pPr>
        <w:pStyle w:val="ListParagraph"/>
        <w:numPr>
          <w:ilvl w:val="0"/>
          <w:numId w:val="4"/>
        </w:numPr>
      </w:pPr>
      <w:r>
        <w:t>Adventure sync updated</w:t>
      </w:r>
    </w:p>
    <w:p w:rsidR="006F7005" w:rsidRDefault="006F7005" w:rsidP="006F7005">
      <w:pPr>
        <w:pStyle w:val="ListParagraph"/>
        <w:numPr>
          <w:ilvl w:val="0"/>
          <w:numId w:val="4"/>
        </w:numPr>
      </w:pPr>
      <w:r>
        <w:t>Events, offers and updates</w:t>
      </w:r>
    </w:p>
    <w:p w:rsidR="006D4421" w:rsidRDefault="006F7005" w:rsidP="00C36043">
      <w:r>
        <w:t>By sending push notifications to the user’s device, it is a constant reminder for the user to be playing either Ingress or Pokémon Go.</w:t>
      </w:r>
    </w:p>
    <w:p w:rsidR="006D4421" w:rsidRDefault="006D4421">
      <w:r>
        <w:br w:type="page"/>
      </w:r>
    </w:p>
    <w:p w:rsidR="008F21C3" w:rsidRDefault="006D4421" w:rsidP="00C36043">
      <w:r>
        <w:lastRenderedPageBreak/>
        <w:t>In Figure 3, Niantic are using bad user experience practices. The push notifications sent can be irrelevant as Ingress sent a chat message. The applications both sent multiple push notifications instead of grouping them together which is recommended by the Nielsen Norman Group</w:t>
      </w:r>
      <w:r>
        <w:fldChar w:fldCharType="begin"/>
      </w:r>
      <w:r w:rsidR="00F30ADB">
        <w:instrText xml:space="preserve"> ADDIN ZOTERO_ITEM CSL_CITATION {"citationID":"Ptr7n5ts","properties":{"formattedCitation":"[6]","plainCitation":"[6]","noteIndex":0},"citationItems":[{"id":18,"uris":["http://zotero.org/groups/2273420/items/CQ3ZQ3G2"],"uri":["http://zotero.org/groups/2273420/items/CQ3ZQ3G2"],"itemData":{"id":18,"type":"article-journal","title":"Five Mistakes in Designing Mobile Push Notifications","container-title":"Nielsen Norman Group","abstract":"Provide value to users before asking them to receive your app’s notifications; tell them what the notifications will be about. Don’t send notifications in bursts; make it easy to turn them off.","URL":"https://www.nngroup.com/articles/push-notification/","language":"en","accessed":{"date-parts":[["2019",1,11]]}}}],"schema":"https://github.com/citation-style-language/schema/raw/master/csl-citation.json"} </w:instrText>
      </w:r>
      <w:r>
        <w:fldChar w:fldCharType="separate"/>
      </w:r>
      <w:r w:rsidRPr="006D4421">
        <w:rPr>
          <w:rFonts w:cs="Arial"/>
        </w:rPr>
        <w:t>[6]</w:t>
      </w:r>
      <w:r>
        <w:fldChar w:fldCharType="end"/>
      </w:r>
      <w:r>
        <w:t>.</w:t>
      </w:r>
    </w:p>
    <w:p w:rsidR="008F21C3" w:rsidRDefault="008F21C3" w:rsidP="008F21C3">
      <w:pPr>
        <w:pStyle w:val="Heading1"/>
        <w:numPr>
          <w:ilvl w:val="0"/>
          <w:numId w:val="3"/>
        </w:numPr>
      </w:pPr>
      <w:bookmarkStart w:id="6" w:name="_Toc535217404"/>
      <w:r>
        <w:t>Target user groups per game</w:t>
      </w:r>
      <w:bookmarkEnd w:id="6"/>
    </w:p>
    <w:p w:rsidR="008F21C3" w:rsidRDefault="00F30ADB" w:rsidP="008F21C3">
      <w:r>
        <w:t xml:space="preserve">Although Ingress and </w:t>
      </w:r>
      <w:r w:rsidR="00D977D5">
        <w:t>Pokémon</w:t>
      </w:r>
      <w:r>
        <w:t xml:space="preserve"> Go are similar in some ways, the target groups for each game are different.</w:t>
      </w:r>
    </w:p>
    <w:p w:rsidR="00F30ADB" w:rsidRPr="00A427B2" w:rsidRDefault="00F30ADB" w:rsidP="008F21C3">
      <w:pPr>
        <w:rPr>
          <w:color w:val="2F5496" w:themeColor="accent1" w:themeShade="BF"/>
        </w:rPr>
      </w:pPr>
      <w:r w:rsidRPr="00A427B2">
        <w:rPr>
          <w:b/>
          <w:color w:val="2F5496" w:themeColor="accent1" w:themeShade="BF"/>
        </w:rPr>
        <w:t>Ingress</w:t>
      </w:r>
    </w:p>
    <w:p w:rsidR="00F30ADB" w:rsidRDefault="00F85DC2" w:rsidP="008F21C3">
      <w:r>
        <w:t>Ingress is science fiction themed, this means that the game will appeal more towar</w:t>
      </w:r>
      <w:r w:rsidR="009A59A5">
        <w:t>ds older people.</w:t>
      </w:r>
    </w:p>
    <w:p w:rsidR="009A59A5" w:rsidRDefault="009A59A5" w:rsidP="008F21C3">
      <w:r>
        <w:t xml:space="preserve">In a survey done by Beth </w:t>
      </w:r>
      <w:proofErr w:type="spellStart"/>
      <w:r>
        <w:t>Wingegarner</w:t>
      </w:r>
      <w:proofErr w:type="spellEnd"/>
      <w:r>
        <w:t xml:space="preserve"> of Medium.com, the pie chart below shows the ages of people playing Ingress</w:t>
      </w:r>
      <w:r>
        <w:fldChar w:fldCharType="begin"/>
      </w:r>
      <w:r>
        <w:instrText xml:space="preserve"> ADDIN ZOTERO_ITEM CSL_CITATION {"citationID":"CQHz35TT","properties":{"formattedCitation":"[7]","plainCitation":"[7]","noteIndex":0},"citationItems":[{"id":23,"uris":["http://zotero.org/groups/2273420/items/WB2W29ST"],"uri":["http://zotero.org/groups/2273420/items/WB2W29ST"],"itemData":{"id":23,"type":"post-weblog","title":"The 2015 Ingress demographic survey","container-title":"Beth Winegarner","abstract":"As I was researching my piece last month called “How To (Accidentally) Build A More Female-Friendly Game,” I realized that a comprehensive…","URL":"https://medium.com/@beth_winegarner/the-2015-ingress-demographic-survey-6e7181790069","author":[{"family":"Winegarner","given":"Beth"}],"issued":{"date-parts":[["2015",9,18]]},"accessed":{"date-parts":[["2019",1,12]]}}}],"schema":"https://github.com/citation-style-language/schema/raw/master/csl-citation.json"} </w:instrText>
      </w:r>
      <w:r>
        <w:fldChar w:fldCharType="separate"/>
      </w:r>
      <w:r w:rsidRPr="009A59A5">
        <w:rPr>
          <w:rFonts w:cs="Arial"/>
        </w:rPr>
        <w:t>[7]</w:t>
      </w:r>
      <w:r>
        <w:fldChar w:fldCharType="end"/>
      </w:r>
      <w:r>
        <w:t xml:space="preserve">. The survey was taken in 2015 and around 1,250 players were surveyed. </w:t>
      </w:r>
    </w:p>
    <w:p w:rsidR="009A59A5" w:rsidRDefault="009A59A5" w:rsidP="009A59A5">
      <w:pPr>
        <w:keepNext/>
        <w:jc w:val="center"/>
      </w:pPr>
      <w:r>
        <w:rPr>
          <w:noProof/>
          <w:lang w:eastAsia="en-GB"/>
        </w:rPr>
        <w:drawing>
          <wp:inline distT="0" distB="0" distL="0" distR="0" wp14:anchorId="17FEBE2C" wp14:editId="22D26E29">
            <wp:extent cx="4162425" cy="2824835"/>
            <wp:effectExtent l="0" t="0" r="0" b="0"/>
            <wp:docPr id="2" name="Picture 2" descr="https://cdn-images-1.medium.com/max/800/1*Z4VIHB1YPZduMCVPWDbv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mages-1.medium.com/max/800/1*Z4VIHB1YPZduMCVPWDbvYA.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2796" r="14571"/>
                    <a:stretch/>
                  </pic:blipFill>
                  <pic:spPr bwMode="auto">
                    <a:xfrm>
                      <a:off x="0" y="0"/>
                      <a:ext cx="4162939" cy="2825184"/>
                    </a:xfrm>
                    <a:prstGeom prst="rect">
                      <a:avLst/>
                    </a:prstGeom>
                    <a:noFill/>
                    <a:ln>
                      <a:noFill/>
                    </a:ln>
                    <a:extLst>
                      <a:ext uri="{53640926-AAD7-44D8-BBD7-CCE9431645EC}">
                        <a14:shadowObscured xmlns:a14="http://schemas.microsoft.com/office/drawing/2010/main"/>
                      </a:ext>
                    </a:extLst>
                  </pic:spPr>
                </pic:pic>
              </a:graphicData>
            </a:graphic>
          </wp:inline>
        </w:drawing>
      </w:r>
    </w:p>
    <w:p w:rsidR="009A59A5" w:rsidRPr="009A59A5" w:rsidRDefault="009A59A5" w:rsidP="009A59A5">
      <w:pPr>
        <w:pStyle w:val="Caption"/>
        <w:jc w:val="center"/>
        <w:rPr>
          <w:i w:val="0"/>
        </w:rPr>
      </w:pPr>
      <w:r w:rsidRPr="009A59A5">
        <w:rPr>
          <w:b/>
          <w:i w:val="0"/>
        </w:rPr>
        <w:t xml:space="preserve">Figure </w:t>
      </w:r>
      <w:r w:rsidRPr="009A59A5">
        <w:rPr>
          <w:b/>
          <w:i w:val="0"/>
        </w:rPr>
        <w:fldChar w:fldCharType="begin"/>
      </w:r>
      <w:r w:rsidRPr="009A59A5">
        <w:rPr>
          <w:b/>
          <w:i w:val="0"/>
        </w:rPr>
        <w:instrText xml:space="preserve"> SEQ Figure \* ARABIC </w:instrText>
      </w:r>
      <w:r w:rsidRPr="009A59A5">
        <w:rPr>
          <w:b/>
          <w:i w:val="0"/>
        </w:rPr>
        <w:fldChar w:fldCharType="separate"/>
      </w:r>
      <w:r w:rsidR="00DB1554">
        <w:rPr>
          <w:b/>
          <w:i w:val="0"/>
          <w:noProof/>
        </w:rPr>
        <w:t>4</w:t>
      </w:r>
      <w:r w:rsidRPr="009A59A5">
        <w:rPr>
          <w:b/>
          <w:i w:val="0"/>
        </w:rPr>
        <w:fldChar w:fldCharType="end"/>
      </w:r>
      <w:r w:rsidRPr="009A59A5">
        <w:rPr>
          <w:i w:val="0"/>
        </w:rPr>
        <w:t xml:space="preserve"> Pie chart representing target audience of Ingress</w:t>
      </w:r>
      <w:r w:rsidRPr="009A59A5">
        <w:rPr>
          <w:i w:val="0"/>
        </w:rPr>
        <w:fldChar w:fldCharType="begin"/>
      </w:r>
      <w:r w:rsidRPr="009A59A5">
        <w:rPr>
          <w:i w:val="0"/>
        </w:rPr>
        <w:instrText xml:space="preserve"> ADDIN ZOTERO_ITEM CSL_CITATION {"citationID":"qn9HSESo","properties":{"formattedCitation":"[7]","plainCitation":"[7]","noteIndex":0},"citationItems":[{"id":23,"uris":["http://zotero.org/groups/2273420/items/WB2W29ST"],"uri":["http://zotero.org/groups/2273420/items/WB2W29ST"],"itemData":{"id":23,"type":"post-weblog","title":"The 2015 Ingress demographic survey","container-title":"Beth Winegarner","abstract":"As I was researching my piece last month called “How To (Accidentally) Build A More Female-Friendly Game,” I realized that a comprehensive…","URL":"https://medium.com/@beth_winegarner/the-2015-ingress-demographic-survey-6e7181790069","author":[{"family":"Winegarner","given":"Beth"}],"issued":{"date-parts":[["2015",9,18]]},"accessed":{"date-parts":[["2019",1,12]]}}}],"schema":"https://github.com/citation-style-language/schema/raw/master/csl-citation.json"} </w:instrText>
      </w:r>
      <w:r w:rsidRPr="009A59A5">
        <w:rPr>
          <w:i w:val="0"/>
        </w:rPr>
        <w:fldChar w:fldCharType="separate"/>
      </w:r>
      <w:r w:rsidRPr="009A59A5">
        <w:rPr>
          <w:rFonts w:cs="Arial"/>
          <w:i w:val="0"/>
        </w:rPr>
        <w:t>[7]</w:t>
      </w:r>
      <w:r w:rsidRPr="009A59A5">
        <w:rPr>
          <w:i w:val="0"/>
        </w:rPr>
        <w:fldChar w:fldCharType="end"/>
      </w:r>
    </w:p>
    <w:p w:rsidR="009A59A5" w:rsidRPr="009A59A5" w:rsidRDefault="009A59A5" w:rsidP="009A59A5">
      <w:r>
        <w:t xml:space="preserve">The chart shows that the majority of Ingress players are 35-44, with the second highest age range being 25-34. This shows that Ingress’ audience are mostly adults. </w:t>
      </w:r>
    </w:p>
    <w:p w:rsidR="002C08B0" w:rsidRDefault="002C08B0">
      <w:pPr>
        <w:rPr>
          <w:b/>
        </w:rPr>
      </w:pPr>
      <w:r>
        <w:rPr>
          <w:b/>
        </w:rPr>
        <w:br w:type="page"/>
      </w:r>
    </w:p>
    <w:p w:rsidR="009A59A5" w:rsidRPr="00A427B2" w:rsidRDefault="00D977D5">
      <w:pPr>
        <w:rPr>
          <w:b/>
          <w:color w:val="2F5496" w:themeColor="accent1" w:themeShade="BF"/>
        </w:rPr>
      </w:pPr>
      <w:r w:rsidRPr="00A427B2">
        <w:rPr>
          <w:b/>
          <w:color w:val="2F5496" w:themeColor="accent1" w:themeShade="BF"/>
        </w:rPr>
        <w:lastRenderedPageBreak/>
        <w:t>Pokémon</w:t>
      </w:r>
      <w:r w:rsidR="009A59A5" w:rsidRPr="00A427B2">
        <w:rPr>
          <w:b/>
          <w:color w:val="2F5496" w:themeColor="accent1" w:themeShade="BF"/>
        </w:rPr>
        <w:t xml:space="preserve"> Go</w:t>
      </w:r>
    </w:p>
    <w:p w:rsidR="002C08B0" w:rsidRDefault="002C08B0">
      <w:r>
        <w:t xml:space="preserve">As </w:t>
      </w:r>
      <w:r w:rsidR="00D977D5">
        <w:t>Pokémon</w:t>
      </w:r>
      <w:r>
        <w:t xml:space="preserve"> Go is based off </w:t>
      </w:r>
      <w:r w:rsidR="00D977D5">
        <w:t>Pokémon</w:t>
      </w:r>
      <w:r>
        <w:t xml:space="preserve">, the game appeals to a much younger audience. In 2016 Medium.com also ran a survey on the audience of </w:t>
      </w:r>
      <w:r w:rsidR="00D977D5">
        <w:t>Pokémon</w:t>
      </w:r>
      <w:r>
        <w:t xml:space="preserve"> Go</w:t>
      </w:r>
      <w:r>
        <w:fldChar w:fldCharType="begin"/>
      </w:r>
      <w:r>
        <w:instrText xml:space="preserve"> ADDIN ZOTERO_ITEM CSL_CITATION {"citationID":"LS9ioWWy","properties":{"formattedCitation":"[8]","plainCitation":"[8]","noteIndex":0},"citationItems":[{"id":25,"uris":["http://zotero.org/groups/2273420/items/S76RZ454"],"uri":["http://zotero.org/groups/2273420/items/S76RZ454"],"itemData":{"id":25,"type":"post-weblog","title":"Pokémon GO demographics: The evolving player mix of a smash-hit game","container-title":"Medium","abstract":"By Mike Sonders","URL":"https://medium.com/@sm_app_intel/pok%C3%A9mon-go-demographics-the-evolving-player-mix-of-a-smash-hit-game-b9099d5527b7","shortTitle":"Pokémon GO demographics","author":[{"family":"Intelligence","given":"SurveyMonkey"}],"issued":{"date-parts":[["2016",12,7]]},"accessed":{"date-parts":[["2019",1,12]]}}}],"schema":"https://github.com/citation-style-language/schema/raw/master/csl-citation.json"} </w:instrText>
      </w:r>
      <w:r>
        <w:fldChar w:fldCharType="separate"/>
      </w:r>
      <w:r w:rsidRPr="002C08B0">
        <w:rPr>
          <w:rFonts w:cs="Arial"/>
        </w:rPr>
        <w:t>[8]</w:t>
      </w:r>
      <w:r>
        <w:fldChar w:fldCharType="end"/>
      </w:r>
      <w:r>
        <w:t>. The amount of people surveyed was not mentioned.</w:t>
      </w:r>
    </w:p>
    <w:p w:rsidR="002C08B0" w:rsidRDefault="002C08B0" w:rsidP="002C08B0">
      <w:pPr>
        <w:keepNext/>
        <w:jc w:val="center"/>
      </w:pPr>
      <w:r>
        <w:rPr>
          <w:noProof/>
          <w:lang w:eastAsia="en-GB"/>
        </w:rPr>
        <w:drawing>
          <wp:inline distT="0" distB="0" distL="0" distR="0" wp14:anchorId="7DD8DC01" wp14:editId="037D0CA6">
            <wp:extent cx="4849090" cy="2933700"/>
            <wp:effectExtent l="0" t="0" r="8890" b="0"/>
            <wp:docPr id="5" name="Picture 5" descr="https://cdn-images-1.medium.com/max/800/0*WnT4PohwZGBJJnO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1.medium.com/max/800/0*WnT4PohwZGBJJnO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488" cy="2938781"/>
                    </a:xfrm>
                    <a:prstGeom prst="rect">
                      <a:avLst/>
                    </a:prstGeom>
                    <a:noFill/>
                    <a:ln>
                      <a:noFill/>
                    </a:ln>
                  </pic:spPr>
                </pic:pic>
              </a:graphicData>
            </a:graphic>
          </wp:inline>
        </w:drawing>
      </w:r>
    </w:p>
    <w:p w:rsidR="002C08B0" w:rsidRPr="002C08B0" w:rsidRDefault="002C08B0" w:rsidP="002C08B0">
      <w:pPr>
        <w:pStyle w:val="Caption"/>
        <w:jc w:val="center"/>
        <w:rPr>
          <w:i w:val="0"/>
        </w:rPr>
      </w:pPr>
      <w:r w:rsidRPr="002C08B0">
        <w:rPr>
          <w:b/>
          <w:i w:val="0"/>
        </w:rPr>
        <w:t xml:space="preserve">Figure </w:t>
      </w:r>
      <w:r w:rsidRPr="002C08B0">
        <w:rPr>
          <w:b/>
          <w:i w:val="0"/>
        </w:rPr>
        <w:fldChar w:fldCharType="begin"/>
      </w:r>
      <w:r w:rsidRPr="002C08B0">
        <w:rPr>
          <w:b/>
          <w:i w:val="0"/>
        </w:rPr>
        <w:instrText xml:space="preserve"> SEQ Figure \* ARABIC </w:instrText>
      </w:r>
      <w:r w:rsidRPr="002C08B0">
        <w:rPr>
          <w:b/>
          <w:i w:val="0"/>
        </w:rPr>
        <w:fldChar w:fldCharType="separate"/>
      </w:r>
      <w:r w:rsidR="00DB1554">
        <w:rPr>
          <w:b/>
          <w:i w:val="0"/>
          <w:noProof/>
        </w:rPr>
        <w:t>5</w:t>
      </w:r>
      <w:r w:rsidRPr="002C08B0">
        <w:rPr>
          <w:b/>
          <w:i w:val="0"/>
        </w:rPr>
        <w:fldChar w:fldCharType="end"/>
      </w:r>
      <w:r w:rsidRPr="002C08B0">
        <w:rPr>
          <w:i w:val="0"/>
        </w:rPr>
        <w:t xml:space="preserve"> Infographic on who is playing Pokémon Go</w:t>
      </w:r>
      <w:r w:rsidRPr="002C08B0">
        <w:rPr>
          <w:i w:val="0"/>
        </w:rPr>
        <w:fldChar w:fldCharType="begin"/>
      </w:r>
      <w:r w:rsidRPr="002C08B0">
        <w:rPr>
          <w:i w:val="0"/>
        </w:rPr>
        <w:instrText xml:space="preserve"> ADDIN ZOTERO_ITEM CSL_CITATION {"citationID":"kQOKsOKy","properties":{"formattedCitation":"[8]","plainCitation":"[8]","noteIndex":0},"citationItems":[{"id":25,"uris":["http://zotero.org/groups/2273420/items/S76RZ454"],"uri":["http://zotero.org/groups/2273420/items/S76RZ454"],"itemData":{"id":25,"type":"post-weblog","title":"Pokémon GO demographics: The evolving player mix of a smash-hit game","container-title":"Medium","abstract":"By Mike Sonders","URL":"https://medium.com/@sm_app_intel/pok%C3%A9mon-go-demographics-the-evolving-player-mix-of-a-smash-hit-game-b9099d5527b7","shortTitle":"Pokémon GO demographics","author":[{"family":"Intelligence","given":"SurveyMonkey"}],"issued":{"date-parts":[["2016",12,7]]},"accessed":{"date-parts":[["2019",1,12]]}}}],"schema":"https://github.com/citation-style-language/schema/raw/master/csl-citation.json"} </w:instrText>
      </w:r>
      <w:r w:rsidRPr="002C08B0">
        <w:rPr>
          <w:i w:val="0"/>
        </w:rPr>
        <w:fldChar w:fldCharType="separate"/>
      </w:r>
      <w:r w:rsidRPr="002C08B0">
        <w:rPr>
          <w:rFonts w:cs="Arial"/>
          <w:i w:val="0"/>
        </w:rPr>
        <w:t>[8]</w:t>
      </w:r>
      <w:r w:rsidRPr="002C08B0">
        <w:rPr>
          <w:i w:val="0"/>
        </w:rPr>
        <w:fldChar w:fldCharType="end"/>
      </w:r>
    </w:p>
    <w:p w:rsidR="002C08B0" w:rsidRDefault="002C08B0" w:rsidP="002C08B0">
      <w:r>
        <w:t>Even though Pokémon Go is appealing to a young audience, the most popular ag</w:t>
      </w:r>
      <w:r w:rsidR="00F431E9">
        <w:t>e group is 18-29, this is followed by ages 30-50.</w:t>
      </w:r>
    </w:p>
    <w:p w:rsidR="00A827B9" w:rsidRDefault="00A827B9" w:rsidP="002C08B0">
      <w:r>
        <w:t>The reason why might be because young kids don’t have access to a smart phone, which is required to play Pokémon Go.</w:t>
      </w:r>
    </w:p>
    <w:p w:rsidR="00A827B9" w:rsidRDefault="00A827B9" w:rsidP="002C08B0">
      <w:r>
        <w:rPr>
          <w:b/>
        </w:rPr>
        <w:t>Potential Overlap</w:t>
      </w:r>
    </w:p>
    <w:p w:rsidR="00A827B9" w:rsidRDefault="00A827B9" w:rsidP="002C08B0">
      <w:r>
        <w:t xml:space="preserve">As the age group between both games are similar, there is potential for players to be playing both Ingress and Pokémon Go. As both games are similar, just the content of each game is different. </w:t>
      </w:r>
    </w:p>
    <w:p w:rsidR="00A827B9" w:rsidRDefault="00A827B9" w:rsidP="002C08B0">
      <w:r>
        <w:t>When there are special events on, for example Pokémon Go’s community day. It might be tempting for a player who plays Ingress to play Pokémon Go instead so they can get the limited time rewards.</w:t>
      </w:r>
    </w:p>
    <w:p w:rsidR="00A827B9" w:rsidRPr="00A827B9" w:rsidRDefault="00A827B9" w:rsidP="002C08B0"/>
    <w:p w:rsidR="008F21C3" w:rsidRDefault="008F21C3" w:rsidP="002C08B0">
      <w:pPr>
        <w:rPr>
          <w:rFonts w:eastAsiaTheme="majorEastAsia" w:cstheme="majorBidi"/>
          <w:color w:val="2F5496" w:themeColor="accent1" w:themeShade="BF"/>
          <w:sz w:val="32"/>
          <w:szCs w:val="32"/>
        </w:rPr>
      </w:pPr>
      <w:r>
        <w:br w:type="page"/>
      </w:r>
    </w:p>
    <w:p w:rsidR="008F21C3" w:rsidRDefault="008F21C3" w:rsidP="008F21C3">
      <w:pPr>
        <w:pStyle w:val="Heading1"/>
        <w:numPr>
          <w:ilvl w:val="0"/>
          <w:numId w:val="3"/>
        </w:numPr>
      </w:pPr>
      <w:bookmarkStart w:id="7" w:name="_Toc535217405"/>
      <w:r>
        <w:lastRenderedPageBreak/>
        <w:t>Elements of each game</w:t>
      </w:r>
      <w:bookmarkEnd w:id="7"/>
    </w:p>
    <w:p w:rsidR="008F21C3" w:rsidRDefault="008F21C3" w:rsidP="008F21C3">
      <w:pPr>
        <w:pStyle w:val="Heading2"/>
        <w:numPr>
          <w:ilvl w:val="1"/>
          <w:numId w:val="3"/>
        </w:numPr>
      </w:pPr>
      <w:bookmarkStart w:id="8" w:name="_Toc535217406"/>
      <w:r>
        <w:t>Psychology</w:t>
      </w:r>
      <w:bookmarkEnd w:id="8"/>
    </w:p>
    <w:p w:rsidR="00EC5B0B" w:rsidRDefault="00EC5B0B" w:rsidP="008F21C3">
      <w:r>
        <w:t>Psychology is used in u</w:t>
      </w:r>
      <w:r w:rsidR="00B4740E">
        <w:t>ser experience design as a way control the user’s emotions</w:t>
      </w:r>
      <w:r>
        <w:t>. In Ingress and Pokémon Go, many psychology tricks are used to control how the player feels.</w:t>
      </w:r>
    </w:p>
    <w:p w:rsidR="0049570E" w:rsidRPr="00EC5B0B" w:rsidRDefault="0049570E" w:rsidP="0049570E">
      <w:r>
        <w:t>There 12 universal motivations for a user, they are: Avoiding death, avoiding pain, fuel, homeostasis, sleep, sex, love, protection of children, affiliation, status, justice and understanding. Many of these motivations occur in Ingress and Pokémon Go.</w:t>
      </w:r>
    </w:p>
    <w:p w:rsidR="008F21C3" w:rsidRPr="00A427B2" w:rsidRDefault="00D977D5" w:rsidP="008F21C3">
      <w:pPr>
        <w:rPr>
          <w:b/>
          <w:color w:val="2F5496" w:themeColor="accent1" w:themeShade="BF"/>
          <w:sz w:val="24"/>
        </w:rPr>
      </w:pPr>
      <w:r w:rsidRPr="00A427B2">
        <w:rPr>
          <w:b/>
          <w:color w:val="2F5496" w:themeColor="accent1" w:themeShade="BF"/>
          <w:sz w:val="24"/>
        </w:rPr>
        <w:t>Ingress</w:t>
      </w:r>
    </w:p>
    <w:p w:rsidR="006E4804" w:rsidRPr="006E4804" w:rsidRDefault="006E4804" w:rsidP="006E4804">
      <w:r w:rsidRPr="006E4804">
        <w:t>The motivation for people to play Ingress is to have fun and to control portals for their team. If a player is controlling portals, they are most likely happy. But if they run out of items or their portals are defeated by the other faction, the player is likely to be sad.</w:t>
      </w:r>
    </w:p>
    <w:p w:rsidR="006E4804" w:rsidRDefault="006E4804" w:rsidP="006E4804">
      <w:r w:rsidRPr="006E4804">
        <w:t>The tutorial of Ingress teaches the player everything they need to know about the game, therefore they shouldn’t be confused when playing the game. If they forget how to play, they can re-do the tutorial in the game settings.</w:t>
      </w:r>
    </w:p>
    <w:p w:rsidR="006E4804" w:rsidRPr="006E4804" w:rsidRDefault="006E4804" w:rsidP="006E4804">
      <w:r>
        <w:t>Two of the 12 universal motivations effect players in Ingress, they are:</w:t>
      </w:r>
    </w:p>
    <w:p w:rsidR="00D977D5" w:rsidRDefault="00696A85" w:rsidP="008F21C3">
      <w:r>
        <w:rPr>
          <w:b/>
        </w:rPr>
        <w:t>Avoiding Death</w:t>
      </w:r>
    </w:p>
    <w:p w:rsidR="00696A85" w:rsidRDefault="00696A85" w:rsidP="008F21C3">
      <w:r>
        <w:t>When loading Ingress, the game gives a warning message to its players saying “Remain alert and aware of your surroundings at all times”. This is reminding the players of Ingress to avoid getting themselves into dangerous situations.</w:t>
      </w:r>
    </w:p>
    <w:p w:rsidR="00696A85" w:rsidRDefault="00696A85" w:rsidP="008F21C3">
      <w:pPr>
        <w:rPr>
          <w:b/>
        </w:rPr>
      </w:pPr>
      <w:r>
        <w:rPr>
          <w:b/>
        </w:rPr>
        <w:t>Affiliation</w:t>
      </w:r>
    </w:p>
    <w:p w:rsidR="00696A85" w:rsidRPr="00785713" w:rsidRDefault="00696A85" w:rsidP="008F21C3">
      <w:r>
        <w:t>Ingress gives the players of the game the feeling of affiliation as players are required to join a team. The game is then centred around capturing and linking portals which represent your team. When a team has more control over an area it shows affiliation</w:t>
      </w:r>
      <w:r w:rsidR="00785713">
        <w:t>.</w:t>
      </w:r>
    </w:p>
    <w:p w:rsidR="00B4740E" w:rsidRPr="00A427B2" w:rsidRDefault="00D977D5" w:rsidP="008F21C3">
      <w:pPr>
        <w:rPr>
          <w:b/>
          <w:color w:val="2F5496" w:themeColor="accent1" w:themeShade="BF"/>
          <w:sz w:val="24"/>
        </w:rPr>
      </w:pPr>
      <w:r w:rsidRPr="00A427B2">
        <w:rPr>
          <w:b/>
          <w:color w:val="2F5496" w:themeColor="accent1" w:themeShade="BF"/>
          <w:sz w:val="24"/>
        </w:rPr>
        <w:t>Pokémon Go</w:t>
      </w:r>
    </w:p>
    <w:p w:rsidR="00E605E4" w:rsidRDefault="00E605E4" w:rsidP="00E605E4">
      <w:r>
        <w:t xml:space="preserve">Like Ingress, the motivation to play Pokémon Go is to have fun. Another motivation is to capture as many Pokémon to complete a </w:t>
      </w:r>
      <w:proofErr w:type="spellStart"/>
      <w:r>
        <w:t>Pokédex</w:t>
      </w:r>
      <w:proofErr w:type="spellEnd"/>
      <w:r>
        <w:t xml:space="preserve">. Pokémon Go players can have many different feelings, when they capture rare Pokémon. Players can feel excitement and happiness. But when they fail to capture a Pokémon, run out of items or lose a position on a gym they can feel sadness or feel annoyed. </w:t>
      </w:r>
    </w:p>
    <w:p w:rsidR="00E1745F" w:rsidRDefault="00E605E4" w:rsidP="00E605E4">
      <w:r>
        <w:t xml:space="preserve">Pokémon Go players get given a tutorial similar to Ingress, this teaches them how to play the game and what to do. </w:t>
      </w:r>
      <w:r w:rsidR="00E1745F">
        <w:t>Players are also eased into the game by Professor Willow, who gives new players tasks to do.</w:t>
      </w:r>
    </w:p>
    <w:p w:rsidR="00E1745F" w:rsidRDefault="00E1745F" w:rsidP="00E605E4">
      <w:r>
        <w:t xml:space="preserve">If a player captures a Pokémon for 7 days in a row, the player gets a gift. This is Niantic rewarding players for their good </w:t>
      </w:r>
      <w:proofErr w:type="spellStart"/>
      <w:r>
        <w:t>behaivor</w:t>
      </w:r>
      <w:proofErr w:type="spellEnd"/>
      <w:r>
        <w:t>.</w:t>
      </w:r>
    </w:p>
    <w:p w:rsidR="00E1745F" w:rsidRPr="006E4804" w:rsidRDefault="00E1745F" w:rsidP="00E1745F">
      <w:r>
        <w:t>Three of the 12 universal motivations effect players in Ingress, they are:</w:t>
      </w:r>
    </w:p>
    <w:p w:rsidR="00E32FD3" w:rsidRDefault="00E32FD3" w:rsidP="008F21C3">
      <w:r>
        <w:rPr>
          <w:b/>
        </w:rPr>
        <w:t>Status</w:t>
      </w:r>
    </w:p>
    <w:p w:rsidR="001822C5" w:rsidRPr="001822C5" w:rsidRDefault="00A54525" w:rsidP="008F21C3">
      <w:r>
        <w:t>Players in Pokémon Go can achieve status by collecting as many Pokémon as they can. Medals can also be collected for completing achievements, for example hatching 10 eggs will give the player a bronze medal called “Breeder”.</w:t>
      </w:r>
    </w:p>
    <w:p w:rsidR="00E1745F" w:rsidRDefault="00E1745F">
      <w:pPr>
        <w:rPr>
          <w:b/>
        </w:rPr>
      </w:pPr>
      <w:r>
        <w:rPr>
          <w:b/>
        </w:rPr>
        <w:br w:type="page"/>
      </w:r>
    </w:p>
    <w:p w:rsidR="00E32FD3" w:rsidRDefault="001822C5" w:rsidP="008F21C3">
      <w:r>
        <w:rPr>
          <w:b/>
        </w:rPr>
        <w:lastRenderedPageBreak/>
        <w:t>Fuel</w:t>
      </w:r>
    </w:p>
    <w:p w:rsidR="001822C5" w:rsidRDefault="00A54525" w:rsidP="008F21C3">
      <w:r>
        <w:t xml:space="preserve">By travelling to </w:t>
      </w:r>
      <w:proofErr w:type="spellStart"/>
      <w:r>
        <w:t>Pokéstops</w:t>
      </w:r>
      <w:proofErr w:type="spellEnd"/>
      <w:r>
        <w:t xml:space="preserve">, players keep their inventory fuelled by collecting </w:t>
      </w:r>
      <w:proofErr w:type="spellStart"/>
      <w:r>
        <w:t>Poké</w:t>
      </w:r>
      <w:proofErr w:type="spellEnd"/>
      <w:r>
        <w:t xml:space="preserve"> balls, razz berries and other essential items used to play Pokémon Go.</w:t>
      </w:r>
    </w:p>
    <w:p w:rsidR="001822C5" w:rsidRDefault="001822C5" w:rsidP="008F21C3">
      <w:pPr>
        <w:rPr>
          <w:b/>
        </w:rPr>
      </w:pPr>
      <w:r>
        <w:rPr>
          <w:b/>
        </w:rPr>
        <w:t>Avoiding Pain</w:t>
      </w:r>
    </w:p>
    <w:p w:rsidR="001822C5" w:rsidRDefault="00A54525" w:rsidP="008F21C3">
      <w:r>
        <w:t>When defending a gym, players will often use their best Pokémon to avoid the pain of their gym being defeated. They will also monitor the gym and apply razz berries to their Pokémon to keep them at maximum health.</w:t>
      </w:r>
    </w:p>
    <w:p w:rsidR="00785713" w:rsidRDefault="00A54525" w:rsidP="008F21C3">
      <w:r>
        <w:t xml:space="preserve">Players will also use higher tiered </w:t>
      </w:r>
      <w:proofErr w:type="spellStart"/>
      <w:r>
        <w:t>Poké</w:t>
      </w:r>
      <w:proofErr w:type="spellEnd"/>
      <w:r>
        <w:t xml:space="preserve"> Balls to ensure they have the best rate of capturing a Pokémon.</w:t>
      </w:r>
    </w:p>
    <w:p w:rsidR="00996DBE" w:rsidRDefault="008F21C3" w:rsidP="00785713">
      <w:pPr>
        <w:pStyle w:val="Heading2"/>
        <w:numPr>
          <w:ilvl w:val="1"/>
          <w:numId w:val="3"/>
        </w:numPr>
      </w:pPr>
      <w:bookmarkStart w:id="9" w:name="_Toc535217407"/>
      <w:r>
        <w:t>Usability</w:t>
      </w:r>
      <w:bookmarkEnd w:id="9"/>
    </w:p>
    <w:p w:rsidR="00996DBE" w:rsidRPr="00A427B2" w:rsidRDefault="00996DBE" w:rsidP="00785713">
      <w:pPr>
        <w:rPr>
          <w:b/>
          <w:color w:val="2F5496" w:themeColor="accent1" w:themeShade="BF"/>
        </w:rPr>
      </w:pPr>
      <w:r w:rsidRPr="00A427B2">
        <w:rPr>
          <w:b/>
          <w:color w:val="2F5496" w:themeColor="accent1" w:themeShade="BF"/>
        </w:rPr>
        <w:t>Ingress</w:t>
      </w:r>
    </w:p>
    <w:p w:rsidR="00ED6E7B" w:rsidRDefault="00C84A27" w:rsidP="00785713">
      <w:r>
        <w:t>Before Ingress Prime, Ingress had poor usability and was hard to use the application. But Niantic have used a similar UI which Pokémon Go uses.</w:t>
      </w:r>
    </w:p>
    <w:p w:rsidR="00C84A27" w:rsidRDefault="00C84A27" w:rsidP="00C84A27">
      <w:pPr>
        <w:keepNext/>
        <w:jc w:val="center"/>
      </w:pPr>
      <w:r>
        <w:rPr>
          <w:noProof/>
          <w:lang w:eastAsia="en-GB"/>
        </w:rPr>
        <w:drawing>
          <wp:inline distT="0" distB="0" distL="0" distR="0" wp14:anchorId="6F5B0090" wp14:editId="1131805D">
            <wp:extent cx="2929238" cy="2390775"/>
            <wp:effectExtent l="0" t="0" r="5080" b="0"/>
            <wp:docPr id="7" name="Picture 7" descr="https://techcrunch.com/wp-content/uploads/2018/11/side-by-side.png?resize=68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echcrunch.com/wp-content/uploads/2018/11/side-by-side.png?resize=680,5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9329" cy="2399011"/>
                    </a:xfrm>
                    <a:prstGeom prst="rect">
                      <a:avLst/>
                    </a:prstGeom>
                    <a:noFill/>
                    <a:ln>
                      <a:noFill/>
                    </a:ln>
                  </pic:spPr>
                </pic:pic>
              </a:graphicData>
            </a:graphic>
          </wp:inline>
        </w:drawing>
      </w:r>
    </w:p>
    <w:p w:rsidR="00C84A27" w:rsidRDefault="00C84A27" w:rsidP="00C84A27">
      <w:pPr>
        <w:pStyle w:val="Caption"/>
        <w:jc w:val="center"/>
        <w:rPr>
          <w:i w:val="0"/>
        </w:rPr>
      </w:pPr>
      <w:r w:rsidRPr="00C84A27">
        <w:rPr>
          <w:i w:val="0"/>
        </w:rPr>
        <w:t xml:space="preserve">Figure </w:t>
      </w:r>
      <w:r w:rsidRPr="00C84A27">
        <w:rPr>
          <w:i w:val="0"/>
        </w:rPr>
        <w:fldChar w:fldCharType="begin"/>
      </w:r>
      <w:r w:rsidRPr="00C84A27">
        <w:rPr>
          <w:i w:val="0"/>
        </w:rPr>
        <w:instrText xml:space="preserve"> SEQ Figure \* ARABIC </w:instrText>
      </w:r>
      <w:r w:rsidRPr="00C84A27">
        <w:rPr>
          <w:i w:val="0"/>
        </w:rPr>
        <w:fldChar w:fldCharType="separate"/>
      </w:r>
      <w:r w:rsidR="00DB1554">
        <w:rPr>
          <w:i w:val="0"/>
          <w:noProof/>
        </w:rPr>
        <w:t>6</w:t>
      </w:r>
      <w:r w:rsidRPr="00C84A27">
        <w:rPr>
          <w:i w:val="0"/>
        </w:rPr>
        <w:fldChar w:fldCharType="end"/>
      </w:r>
      <w:r w:rsidRPr="00C84A27">
        <w:rPr>
          <w:i w:val="0"/>
        </w:rPr>
        <w:t xml:space="preserve"> </w:t>
      </w:r>
      <w:r>
        <w:rPr>
          <w:i w:val="0"/>
        </w:rPr>
        <w:t xml:space="preserve">Comparison of </w:t>
      </w:r>
      <w:r w:rsidRPr="00C84A27">
        <w:rPr>
          <w:i w:val="0"/>
        </w:rPr>
        <w:t>Ingress and Ingress Prime</w:t>
      </w:r>
      <w:r w:rsidRPr="00C84A27">
        <w:rPr>
          <w:i w:val="0"/>
        </w:rPr>
        <w:fldChar w:fldCharType="begin"/>
      </w:r>
      <w:r w:rsidRPr="00C84A27">
        <w:rPr>
          <w:i w:val="0"/>
        </w:rPr>
        <w:instrText xml:space="preserve"> ADDIN ZOTERO_ITEM CSL_CITATION {"citationID":"v99WeDER","properties":{"formattedCitation":"[9]","plainCitation":"[9]","noteIndex":0},"citationItems":[{"id":27,"uris":["http://zotero.org/groups/2273420/items/NW7CWSS2"],"uri":["http://zotero.org/groups/2273420/items/NW7CWSS2"],"itemData":{"id":27,"type":"webpage","title":"side-by-side.png (680×555)","URL":"https://techcrunch.com/wp-content/uploads/2018/11/side-by-side.png?resize=680,555","accessed":{"date-parts":[["2019",1,13]]}}}],"schema":"https://github.com/citation-style-language/schema/raw/master/csl-citation.json"} </w:instrText>
      </w:r>
      <w:r w:rsidRPr="00C84A27">
        <w:rPr>
          <w:i w:val="0"/>
        </w:rPr>
        <w:fldChar w:fldCharType="separate"/>
      </w:r>
      <w:r w:rsidRPr="00C84A27">
        <w:rPr>
          <w:rFonts w:cs="Arial"/>
          <w:i w:val="0"/>
        </w:rPr>
        <w:t>[9]</w:t>
      </w:r>
      <w:r w:rsidRPr="00C84A27">
        <w:rPr>
          <w:i w:val="0"/>
        </w:rPr>
        <w:fldChar w:fldCharType="end"/>
      </w:r>
    </w:p>
    <w:p w:rsidR="00C84A27" w:rsidRDefault="00C84A27" w:rsidP="00C84A27">
      <w:r>
        <w:t>The UI changes made to Ingress improve the usability of the game greatly, Niantic have added shortcuts which allow players to access notable things quickly.</w:t>
      </w:r>
    </w:p>
    <w:p w:rsidR="009F348F" w:rsidRDefault="009F348F" w:rsidP="00C84A27">
      <w:r>
        <w:t>The game received a navigation button similar to Pokémon Go, this means that players can quickly get to points of interest like the inventory, attack screen and game settings easier.</w:t>
      </w:r>
    </w:p>
    <w:p w:rsidR="009F348F" w:rsidRDefault="009F348F" w:rsidP="00C84A27">
      <w:r>
        <w:t>The buttons of the game have also been given icons and better descriptions, this helps players understand the game better.</w:t>
      </w:r>
    </w:p>
    <w:p w:rsidR="00DB1554" w:rsidRPr="00A427B2" w:rsidRDefault="009F348F">
      <w:r>
        <w:t xml:space="preserve">The game also uses the same map system as </w:t>
      </w:r>
      <w:proofErr w:type="spellStart"/>
      <w:r>
        <w:t>Pokemón</w:t>
      </w:r>
      <w:proofErr w:type="spellEnd"/>
      <w:r>
        <w:t xml:space="preserve"> Go, which is detailed better and includes most rivers and roads. This is an improvement from the old Ingress map system which lacked some roads and rivers.</w:t>
      </w:r>
    </w:p>
    <w:p w:rsidR="00A427B2" w:rsidRDefault="00A427B2">
      <w:pPr>
        <w:rPr>
          <w:b/>
        </w:rPr>
      </w:pPr>
      <w:r>
        <w:rPr>
          <w:b/>
        </w:rPr>
        <w:br w:type="page"/>
      </w:r>
    </w:p>
    <w:p w:rsidR="00996DBE" w:rsidRPr="00A427B2" w:rsidRDefault="00996DBE" w:rsidP="00785713">
      <w:pPr>
        <w:rPr>
          <w:b/>
          <w:color w:val="2F5496" w:themeColor="accent1" w:themeShade="BF"/>
        </w:rPr>
      </w:pPr>
      <w:r w:rsidRPr="00A427B2">
        <w:rPr>
          <w:b/>
          <w:color w:val="2F5496" w:themeColor="accent1" w:themeShade="BF"/>
        </w:rPr>
        <w:lastRenderedPageBreak/>
        <w:t>Pokémon Go</w:t>
      </w:r>
    </w:p>
    <w:p w:rsidR="00AA3749" w:rsidRDefault="00AA3749" w:rsidP="00785713">
      <w:r>
        <w:t>Pokémon Go is a game with good usability, the controls of the game are straight forward and easy to understand. The buttons and menus are clearly</w:t>
      </w:r>
      <w:r w:rsidR="00390499">
        <w:t xml:space="preserve"> described with text and icons.</w:t>
      </w:r>
    </w:p>
    <w:p w:rsidR="00390499" w:rsidRDefault="00390499" w:rsidP="00785713">
      <w:r>
        <w:t xml:space="preserve">The game includes messages and reminders from Professor </w:t>
      </w:r>
      <w:r w:rsidR="00E605E4">
        <w:t>Willow</w:t>
      </w:r>
      <w:r>
        <w:t>, guiding players through the game. Especially during the first five levels, when the players are often new and unsure of what to do. The professor also gives users tasks to do, ensuring that the users are on the right track of playing the game. It also allows players to get rewards early in the game.</w:t>
      </w:r>
    </w:p>
    <w:p w:rsidR="005E632C" w:rsidRDefault="005E632C" w:rsidP="00785713">
      <w:r>
        <w:t>There is also a tips section of the game where a mini-tutorial is displayed to the user, allowing them to refresh themselves on the game if they haven’t played in a while.</w:t>
      </w:r>
    </w:p>
    <w:p w:rsidR="00DB1554" w:rsidRDefault="00DB1554" w:rsidP="00DB1554">
      <w:pPr>
        <w:keepNext/>
        <w:jc w:val="center"/>
      </w:pPr>
      <w:r>
        <w:rPr>
          <w:noProof/>
          <w:lang w:eastAsia="en-GB"/>
        </w:rPr>
        <w:drawing>
          <wp:inline distT="0" distB="0" distL="0" distR="0" wp14:anchorId="33162091" wp14:editId="72EC17AA">
            <wp:extent cx="1809750" cy="3948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16752" cy="3963376"/>
                    </a:xfrm>
                    <a:prstGeom prst="rect">
                      <a:avLst/>
                    </a:prstGeom>
                  </pic:spPr>
                </pic:pic>
              </a:graphicData>
            </a:graphic>
          </wp:inline>
        </w:drawing>
      </w:r>
    </w:p>
    <w:p w:rsidR="00DB1554" w:rsidRPr="00DB1554" w:rsidRDefault="00DB1554" w:rsidP="00DB1554">
      <w:pPr>
        <w:pStyle w:val="Caption"/>
        <w:jc w:val="center"/>
        <w:rPr>
          <w:i w:val="0"/>
        </w:rPr>
      </w:pPr>
      <w:r w:rsidRPr="00DB1554">
        <w:rPr>
          <w:b/>
          <w:i w:val="0"/>
        </w:rPr>
        <w:t xml:space="preserve">Figure </w:t>
      </w:r>
      <w:r w:rsidRPr="00DB1554">
        <w:rPr>
          <w:b/>
          <w:i w:val="0"/>
        </w:rPr>
        <w:fldChar w:fldCharType="begin"/>
      </w:r>
      <w:r w:rsidRPr="00DB1554">
        <w:rPr>
          <w:b/>
          <w:i w:val="0"/>
        </w:rPr>
        <w:instrText xml:space="preserve"> SEQ Figure \* ARABIC </w:instrText>
      </w:r>
      <w:r w:rsidRPr="00DB1554">
        <w:rPr>
          <w:b/>
          <w:i w:val="0"/>
        </w:rPr>
        <w:fldChar w:fldCharType="separate"/>
      </w:r>
      <w:r w:rsidRPr="00DB1554">
        <w:rPr>
          <w:b/>
          <w:i w:val="0"/>
          <w:noProof/>
        </w:rPr>
        <w:t>7</w:t>
      </w:r>
      <w:r w:rsidRPr="00DB1554">
        <w:rPr>
          <w:b/>
          <w:i w:val="0"/>
        </w:rPr>
        <w:fldChar w:fldCharType="end"/>
      </w:r>
      <w:r w:rsidRPr="00DB1554">
        <w:rPr>
          <w:i w:val="0"/>
        </w:rPr>
        <w:t xml:space="preserve"> Pokémon Go's Tips menu</w:t>
      </w:r>
    </w:p>
    <w:p w:rsidR="003A30DF" w:rsidRDefault="003A30DF">
      <w:pPr>
        <w:rPr>
          <w:rFonts w:eastAsiaTheme="majorEastAsia" w:cstheme="majorBidi"/>
          <w:color w:val="2F5496" w:themeColor="accent1" w:themeShade="BF"/>
          <w:sz w:val="26"/>
          <w:szCs w:val="26"/>
        </w:rPr>
      </w:pPr>
      <w:r>
        <w:br w:type="page"/>
      </w:r>
    </w:p>
    <w:p w:rsidR="008F21C3" w:rsidRDefault="008F21C3" w:rsidP="008F21C3">
      <w:pPr>
        <w:pStyle w:val="Heading2"/>
        <w:numPr>
          <w:ilvl w:val="1"/>
          <w:numId w:val="3"/>
        </w:numPr>
      </w:pPr>
      <w:bookmarkStart w:id="10" w:name="_Toc535217408"/>
      <w:r>
        <w:lastRenderedPageBreak/>
        <w:t>Design</w:t>
      </w:r>
      <w:bookmarkEnd w:id="10"/>
    </w:p>
    <w:p w:rsidR="002F23F6" w:rsidRPr="00A427B2" w:rsidRDefault="002F23F6" w:rsidP="002F23F6">
      <w:pPr>
        <w:rPr>
          <w:b/>
          <w:color w:val="2F5496" w:themeColor="accent1" w:themeShade="BF"/>
        </w:rPr>
      </w:pPr>
      <w:r w:rsidRPr="00A427B2">
        <w:rPr>
          <w:b/>
          <w:color w:val="2F5496" w:themeColor="accent1" w:themeShade="BF"/>
        </w:rPr>
        <w:t>Ingress</w:t>
      </w:r>
    </w:p>
    <w:p w:rsidR="002F23F6" w:rsidRDefault="000D0986" w:rsidP="002F23F6">
      <w:r>
        <w:t>Ingress is designed well, the design of the game looks well-made and not tacky. It uses a user interface design which is familiar to other games, making the user more likely to trust Ingress. The main screen of Ingress communicates important information to the players by telling them what portals they control and if any are being attacked. In the bottom left corner is information about the amount of portal keys and items in their inventory.</w:t>
      </w:r>
    </w:p>
    <w:p w:rsidR="008E75E0" w:rsidRDefault="000D0986" w:rsidP="002F23F6">
      <w:r>
        <w:t>The design of Ingress is consistent throughout the game, when a player is near a portal it begins glowing making the player aware they are in close proximity of i</w:t>
      </w:r>
      <w:r w:rsidR="008E75E0">
        <w:t>t. The colours of Ingress help the users playing the app, if a button can be clicked. The text of it is often purple.</w:t>
      </w:r>
    </w:p>
    <w:p w:rsidR="008E75E0" w:rsidRPr="002F23F6" w:rsidRDefault="008E75E0" w:rsidP="002F23F6">
      <w:r>
        <w:t>A bad design of the Ingress app is that almost everything on the main screen is clickable, this means that players can often miss menus that are hidden.</w:t>
      </w:r>
    </w:p>
    <w:p w:rsidR="002F23F6" w:rsidRPr="00A427B2" w:rsidRDefault="002F23F6" w:rsidP="002F23F6">
      <w:pPr>
        <w:rPr>
          <w:b/>
          <w:color w:val="2F5496" w:themeColor="accent1" w:themeShade="BF"/>
        </w:rPr>
      </w:pPr>
      <w:r w:rsidRPr="00A427B2">
        <w:rPr>
          <w:b/>
          <w:color w:val="2F5496" w:themeColor="accent1" w:themeShade="BF"/>
        </w:rPr>
        <w:t>Pokémon Go</w:t>
      </w:r>
    </w:p>
    <w:p w:rsidR="008F21C3" w:rsidRDefault="003A30DF" w:rsidP="003A30DF">
      <w:r>
        <w:t>The design of Pokémon Go is good, as the game uses graphics from the original Pokémon series players feel a sense of familiarisation and trust the game more. The game communicates with its players effectively by using overlay messages, character bubbles and pop up boxes.</w:t>
      </w:r>
    </w:p>
    <w:p w:rsidR="008F21C3" w:rsidRPr="00D06743" w:rsidRDefault="003A30DF">
      <w:r>
        <w:t xml:space="preserve">The representation of Pokémon Go and Pokémon is consistent through the application by using a colour scheme and UI that matches the original Pokémon series. The design of the application leads the user to important places, when a player approaches a </w:t>
      </w:r>
      <w:proofErr w:type="spellStart"/>
      <w:r>
        <w:t>Pokéstop</w:t>
      </w:r>
      <w:proofErr w:type="spellEnd"/>
      <w:r>
        <w:t xml:space="preserve"> it displays an a</w:t>
      </w:r>
      <w:r w:rsidR="00E605E4">
        <w:t>nimation and gets larger. When Professor Willow</w:t>
      </w:r>
      <w:r>
        <w:t xml:space="preserve"> has a message for the player, the button displays an orange ring around it grabbing the user’s attention.</w:t>
      </w:r>
      <w:r w:rsidR="008F21C3">
        <w:br w:type="page"/>
      </w:r>
    </w:p>
    <w:p w:rsidR="008F21C3" w:rsidRDefault="00CF65C9" w:rsidP="008F21C3">
      <w:pPr>
        <w:pStyle w:val="Heading1"/>
        <w:numPr>
          <w:ilvl w:val="0"/>
          <w:numId w:val="3"/>
        </w:numPr>
      </w:pPr>
      <w:bookmarkStart w:id="11" w:name="_Toc535217409"/>
      <w:r>
        <w:lastRenderedPageBreak/>
        <w:t>Things wrong with Ingress and Pokémon Go</w:t>
      </w:r>
      <w:bookmarkEnd w:id="11"/>
    </w:p>
    <w:p w:rsidR="006D5130" w:rsidRDefault="006D5130">
      <w:r>
        <w:rPr>
          <w:b/>
        </w:rPr>
        <w:t>Activities</w:t>
      </w:r>
      <w:r w:rsidR="00766D2D">
        <w:rPr>
          <w:b/>
        </w:rPr>
        <w:t xml:space="preserve"> &amp; Chat</w:t>
      </w:r>
      <w:r w:rsidR="00A427B2">
        <w:rPr>
          <w:b/>
        </w:rPr>
        <w:t xml:space="preserve"> (Ingress)</w:t>
      </w:r>
    </w:p>
    <w:p w:rsidR="00E4045B" w:rsidRPr="00A427B2" w:rsidRDefault="006D5130">
      <w:r>
        <w:t xml:space="preserve">The activities section of Ingress gives a lot of irrelevant information, by default it gets information from 100 km (62 miles). </w:t>
      </w:r>
      <w:r w:rsidR="00766D2D">
        <w:t xml:space="preserve">The chat section of Ingress could also potentially expose younger players to swearing. There is also a cross-faction which allows multiple factions to speak which potentially could cause arguments. </w:t>
      </w:r>
    </w:p>
    <w:p w:rsidR="00A427B2" w:rsidRDefault="00A427B2">
      <w:pPr>
        <w:rPr>
          <w:b/>
        </w:rPr>
      </w:pPr>
      <w:r>
        <w:rPr>
          <w:b/>
        </w:rPr>
        <w:t>Rural Communities</w:t>
      </w:r>
    </w:p>
    <w:p w:rsidR="00A427B2" w:rsidRDefault="00A427B2">
      <w:r>
        <w:t xml:space="preserve">In rural communities Ingress and Pokémon Go there are limited points of interest for players to use. This is because </w:t>
      </w:r>
      <w:r w:rsidR="0061250A">
        <w:t>these areas aren’t mapped like major cities.</w:t>
      </w:r>
    </w:p>
    <w:p w:rsidR="005F579C" w:rsidRDefault="005F579C">
      <w:r>
        <w:t xml:space="preserve">The two pictures below show central London and Underwood, a small village near Newport. The orange triangles are gyms and the blue cubes are </w:t>
      </w:r>
      <w:proofErr w:type="spellStart"/>
      <w:r>
        <w:t>Pokéstops</w:t>
      </w:r>
      <w:proofErr w:type="spellEnd"/>
      <w:r>
        <w:t xml:space="preserve">. </w:t>
      </w:r>
    </w:p>
    <w:p w:rsidR="005F579C" w:rsidRDefault="00A427B2" w:rsidP="005F579C">
      <w:pPr>
        <w:jc w:val="center"/>
      </w:pPr>
      <w:r>
        <w:rPr>
          <w:noProof/>
          <w:lang w:eastAsia="en-GB"/>
        </w:rPr>
        <w:drawing>
          <wp:inline distT="0" distB="0" distL="0" distR="0" wp14:anchorId="6654CF6A" wp14:editId="5EA5FCAF">
            <wp:extent cx="4429125" cy="23514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51000" cy="2363084"/>
                    </a:xfrm>
                    <a:prstGeom prst="rect">
                      <a:avLst/>
                    </a:prstGeom>
                  </pic:spPr>
                </pic:pic>
              </a:graphicData>
            </a:graphic>
          </wp:inline>
        </w:drawing>
      </w:r>
      <w:r w:rsidR="008151A3">
        <w:br/>
      </w:r>
      <w:r w:rsidR="005F579C">
        <w:br/>
      </w:r>
      <w:r>
        <w:rPr>
          <w:noProof/>
          <w:lang w:eastAsia="en-GB"/>
        </w:rPr>
        <w:drawing>
          <wp:inline distT="0" distB="0" distL="0" distR="0" wp14:anchorId="20DBA3FC" wp14:editId="252ECF4B">
            <wp:extent cx="4438650" cy="21333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583" r="8408"/>
                    <a:stretch/>
                  </pic:blipFill>
                  <pic:spPr bwMode="auto">
                    <a:xfrm>
                      <a:off x="0" y="0"/>
                      <a:ext cx="4478646" cy="2152538"/>
                    </a:xfrm>
                    <a:prstGeom prst="rect">
                      <a:avLst/>
                    </a:prstGeom>
                    <a:ln>
                      <a:noFill/>
                    </a:ln>
                    <a:extLst>
                      <a:ext uri="{53640926-AAD7-44D8-BBD7-CCE9431645EC}">
                        <a14:shadowObscured xmlns:a14="http://schemas.microsoft.com/office/drawing/2010/main"/>
                      </a:ext>
                    </a:extLst>
                  </pic:spPr>
                </pic:pic>
              </a:graphicData>
            </a:graphic>
          </wp:inline>
        </w:drawing>
      </w:r>
    </w:p>
    <w:p w:rsidR="005F579C" w:rsidRDefault="005F579C">
      <w:r>
        <w:t xml:space="preserve">Although the map is not 100% accurate, it shows the major difference in </w:t>
      </w:r>
      <w:proofErr w:type="spellStart"/>
      <w:r>
        <w:t>Pokéstop</w:t>
      </w:r>
      <w:proofErr w:type="spellEnd"/>
      <w:r>
        <w:t xml:space="preserve"> and gyms.</w:t>
      </w:r>
    </w:p>
    <w:p w:rsidR="005F579C" w:rsidRDefault="005F579C">
      <w:r>
        <w:br w:type="page"/>
      </w:r>
    </w:p>
    <w:p w:rsidR="005F579C" w:rsidRDefault="005F579C">
      <w:pPr>
        <w:rPr>
          <w:b/>
        </w:rPr>
      </w:pPr>
      <w:r>
        <w:rPr>
          <w:b/>
        </w:rPr>
        <w:lastRenderedPageBreak/>
        <w:t>Device Compatibility</w:t>
      </w:r>
    </w:p>
    <w:p w:rsidR="005F579C" w:rsidRDefault="005F579C">
      <w:r>
        <w:t>Ingress and Pokémon Go both require iOS 10.0 or later to work for iPhones. Not every iPhone will be able to play Pokémon Go. Ingress and Pokémon Go also require mobile Internet to work, which means that players with low allowance won’t be able to play as much as somebody with higher data allowance.</w:t>
      </w:r>
    </w:p>
    <w:p w:rsidR="005F579C" w:rsidRDefault="005F579C">
      <w:pPr>
        <w:rPr>
          <w:b/>
        </w:rPr>
      </w:pPr>
      <w:r>
        <w:rPr>
          <w:b/>
        </w:rPr>
        <w:t>Trespassing &amp; Jaywalking</w:t>
      </w:r>
    </w:p>
    <w:p w:rsidR="00694DB4" w:rsidRDefault="005F579C">
      <w:r>
        <w:t>In December 2018, Niantic settled a court case with</w:t>
      </w:r>
      <w:r w:rsidR="00694DB4">
        <w:t xml:space="preserve"> a group of</w:t>
      </w:r>
      <w:r>
        <w:t xml:space="preserve"> homeowners in America over Pokémon Go players tr</w:t>
      </w:r>
      <w:r w:rsidR="00694DB4">
        <w:t>espassing into their properties</w:t>
      </w:r>
      <w:r w:rsidR="00694DB4">
        <w:fldChar w:fldCharType="begin"/>
      </w:r>
      <w:r w:rsidR="00694DB4">
        <w:instrText xml:space="preserve"> ADDIN ZOTERO_ITEM CSL_CITATION {"citationID":"r5PAGKlG","properties":{"formattedCitation":"[10]","plainCitation":"[10]","noteIndex":0},"citationItems":[{"id":31,"uris":["http://zotero.org/groups/2273420/items/IFEQLDYA"],"uri":["http://zotero.org/groups/2273420/items/IFEQLDYA"],"itemData":{"id":31,"type":"article-newspaper","title":"Pokemon Go 'trespass' legal action settled","section":"Technology","source":"www.bbc.co.uk","abstract":"Home owners bothered by Pokemon Go players sued and wanted damages from the game's creator.","URL":"https://www.bbc.com/news/technology-46426930","language":"en-GB","issued":{"date-parts":[["2018",12,3]]},"accessed":{"date-parts":[["2019",1,14]]}}}],"schema":"https://github.com/citation-style-language/schema/raw/master/csl-citation.json"} </w:instrText>
      </w:r>
      <w:r w:rsidR="00694DB4">
        <w:fldChar w:fldCharType="separate"/>
      </w:r>
      <w:r w:rsidR="00694DB4" w:rsidRPr="00694DB4">
        <w:rPr>
          <w:rFonts w:cs="Arial"/>
        </w:rPr>
        <w:t>[10]</w:t>
      </w:r>
      <w:r w:rsidR="00694DB4">
        <w:fldChar w:fldCharType="end"/>
      </w:r>
      <w:r w:rsidR="00694DB4">
        <w:t>. This is a problem for Pokémon Go and Ingress players as if they entered a property without permission, the property owner will most likely cause distress to them by asking them to leave and potentially calling the police.</w:t>
      </w:r>
    </w:p>
    <w:p w:rsidR="005F579C" w:rsidRPr="005F579C" w:rsidRDefault="00694DB4">
      <w:r>
        <w:t>There was also a case in July 2016, where a Pokémon Go player in America got hit by a car whilst playing the game</w:t>
      </w:r>
      <w:r>
        <w:fldChar w:fldCharType="begin"/>
      </w:r>
      <w:r>
        <w:instrText xml:space="preserve"> ADDIN ZOTERO_ITEM CSL_CITATION {"citationID":"bCnkJF3J","properties":{"formattedCitation":"[11]","plainCitation":"[11]","noteIndex":0},"citationItems":[{"id":33,"uris":["http://zotero.org/groups/2273420/items/YS9P7DNV"],"uri":["http://zotero.org/groups/2273420/items/YS9P7DNV"],"itemData":{"id":33,"type":"webpage","title":"Pennsylvania Teenager Hit By Car While Playing Pokémon Go","container-title":"Time","abstract":"She has since deleted the app from her phone","URL":"http://time.com/4405221/pokemon-go-teen-hit-by-car/","language":"en","accessed":{"date-parts":[["2019",1,14]]}}}],"schema":"https://github.com/citation-style-language/schema/raw/master/csl-citation.json"} </w:instrText>
      </w:r>
      <w:r>
        <w:fldChar w:fldCharType="separate"/>
      </w:r>
      <w:r w:rsidRPr="00694DB4">
        <w:rPr>
          <w:rFonts w:cs="Arial"/>
        </w:rPr>
        <w:t>[11]</w:t>
      </w:r>
      <w:r>
        <w:fldChar w:fldCharType="end"/>
      </w:r>
      <w:r>
        <w:t xml:space="preserve">. The player survived, but getting hit by a vehicle would </w:t>
      </w:r>
      <w:r w:rsidR="00CF65C9">
        <w:t>have</w:t>
      </w:r>
      <w:r>
        <w:t xml:space="preserve"> caused major distress for the victim and their family.</w:t>
      </w:r>
    </w:p>
    <w:p w:rsidR="005F579C" w:rsidRDefault="005F579C">
      <w:r>
        <w:br w:type="page"/>
      </w:r>
    </w:p>
    <w:p w:rsidR="005F579C" w:rsidRPr="005F579C" w:rsidRDefault="005F579C"/>
    <w:p w:rsidR="008F21C3" w:rsidRDefault="008F21C3" w:rsidP="008F21C3">
      <w:pPr>
        <w:pStyle w:val="Heading1"/>
        <w:numPr>
          <w:ilvl w:val="0"/>
          <w:numId w:val="3"/>
        </w:numPr>
      </w:pPr>
      <w:bookmarkStart w:id="12" w:name="_Toc535217410"/>
      <w:r>
        <w:t xml:space="preserve">Impact of </w:t>
      </w:r>
      <w:r w:rsidR="00CF65C9">
        <w:t>Ingress and Pokémon Go</w:t>
      </w:r>
      <w:bookmarkEnd w:id="12"/>
    </w:p>
    <w:p w:rsidR="00F307EC" w:rsidRPr="00F307EC" w:rsidRDefault="00F307EC">
      <w:r>
        <w:t>Ingress and Pokémon Go are two successful mobile games. Pokémon Go is a more popular game but the reasoning for that is because it is part of the Pokémon franchise.</w:t>
      </w:r>
    </w:p>
    <w:p w:rsidR="00F307EC" w:rsidRDefault="00F307EC">
      <w:pPr>
        <w:rPr>
          <w:b/>
        </w:rPr>
      </w:pPr>
      <w:r>
        <w:rPr>
          <w:b/>
        </w:rPr>
        <w:t>User numbers</w:t>
      </w:r>
    </w:p>
    <w:p w:rsidR="00F307EC" w:rsidRPr="00F307EC" w:rsidRDefault="00F307EC">
      <w:r>
        <w:t>Ingress was one of the first mobile game to feature augmented reality and location features. The game had a slow start, with the game having 2 million users in 2014</w:t>
      </w:r>
      <w:r>
        <w:fldChar w:fldCharType="begin"/>
      </w:r>
      <w:r>
        <w:instrText xml:space="preserve"> ADDIN ZOTERO_ITEM CSL_CITATION {"citationID":"GWkdby9L","properties":{"formattedCitation":"[12]","plainCitation":"[12]","noteIndex":0},"citationItems":[{"id":39,"uris":["http://zotero.org/groups/2273420/items/PUTAJ8NE"],"uri":["http://zotero.org/groups/2273420/items/PUTAJ8NE"],"itemData":{"id":39,"type":"post-weblog","title":"Google Niantic’s Ingress aims to make gamers thinner and more social in the real world (interview)","container-title":"VentureBeat","abstract":"GamesBeat sits down with Niantic's John Hanke to discuss the mobile-only Ingress and his group's ambitious plans for the future.","URL":"https://venturebeat.com/2014/02/09/google-niantics-ingress-aims-to-make-gamers-thinner-and-more-social-in-the-real-world-interview/","language":"en-US","issued":{"date-parts":[["2014",2,9]]},"accessed":{"date-parts":[["2019",1,14]]}}}],"schema":"https://github.com/citation-style-language/schema/raw/master/csl-citation.json"} </w:instrText>
      </w:r>
      <w:r>
        <w:fldChar w:fldCharType="separate"/>
      </w:r>
      <w:r w:rsidRPr="00F307EC">
        <w:rPr>
          <w:rFonts w:cs="Arial"/>
        </w:rPr>
        <w:t>[12]</w:t>
      </w:r>
      <w:r>
        <w:fldChar w:fldCharType="end"/>
      </w:r>
      <w:r>
        <w:t>.</w:t>
      </w:r>
    </w:p>
    <w:p w:rsidR="00F307EC" w:rsidRDefault="00F307EC">
      <w:r>
        <w:t>When Pokémon Go first launched, it because a massive success. In the summer of 2016, the game had nearly 45 million users playing. In summer 2018, it was reported that Pokémon Go has 147 million players</w:t>
      </w:r>
      <w:r>
        <w:fldChar w:fldCharType="begin"/>
      </w:r>
      <w:r>
        <w:instrText xml:space="preserve"> ADDIN ZOTERO_ITEM CSL_CITATION {"citationID":"jVPKbbG0","properties":{"formattedCitation":"[13]","plainCitation":"[13]","noteIndex":0},"citationItems":[{"id":37,"uris":["http://zotero.org/groups/2273420/items/NZBKJ8YH"],"uri":["http://zotero.org/groups/2273420/items/NZBKJ8YH"],"itemData":{"id":37,"type":"post-weblog","title":"Pokémon Go active player count highest since 2016 summer launch","container-title":"Eurogamer","abstract":"More people played Pokémon Go in May 2018 than at any time since the game's stratospheric summer 2016 launch.\n  \n  That's according to new info from numbers...","URL":"https://www.eurogamer.net/articles/2018-06-27-pokemon-go-player-count-at-highest-since-2016-summer-launch","language":"en","author":[{"family":"Phillips","given":"Tom"}],"issued":{"date-parts":[["2018",6,27]]},"accessed":{"date-parts":[["2019",1,14]]}}}],"schema":"https://github.com/citation-style-language/schema/raw/master/csl-citation.json"} </w:instrText>
      </w:r>
      <w:r>
        <w:fldChar w:fldCharType="separate"/>
      </w:r>
      <w:r w:rsidRPr="00F307EC">
        <w:rPr>
          <w:rFonts w:cs="Arial"/>
        </w:rPr>
        <w:t>[13]</w:t>
      </w:r>
      <w:r>
        <w:fldChar w:fldCharType="end"/>
      </w:r>
      <w:r>
        <w:t>.</w:t>
      </w:r>
    </w:p>
    <w:p w:rsidR="00F307EC" w:rsidRDefault="00F307EC">
      <w:pPr>
        <w:rPr>
          <w:b/>
        </w:rPr>
      </w:pPr>
      <w:r>
        <w:rPr>
          <w:b/>
        </w:rPr>
        <w:t>Length of use</w:t>
      </w:r>
    </w:p>
    <w:p w:rsidR="00F307EC" w:rsidRPr="00F307EC" w:rsidRDefault="00F307EC">
      <w:r>
        <w:t>The usage of Pokémon Go is high f</w:t>
      </w:r>
      <w:r w:rsidR="006D5618">
        <w:t>or a mobile application. In 2016, the game beat Twitter, Netflix and Spotify for length of use on Android devices</w:t>
      </w:r>
      <w:r w:rsidR="006D5618">
        <w:fldChar w:fldCharType="begin"/>
      </w:r>
      <w:r w:rsidR="006D5618">
        <w:instrText xml:space="preserve"> ADDIN ZOTERO_ITEM CSL_CITATION {"citationID":"YUQlVFPw","properties":{"formattedCitation":"[14]","plainCitation":"[14]","noteIndex":0},"citationItems":[{"id":41,"uris":["http://zotero.org/groups/2273420/items/SHBEYHZU"],"uri":["http://zotero.org/groups/2273420/items/SHBEYHZU"],"itemData":{"id":41,"type":"post-weblog","title":"Pokémon GO Revenue and Usage Statistics (2017)","container-title":"Business of Apps","abstract":"With the current level of maturity and saturation of mobile app stores, for a while it felt like the time of app mega hits was gone. But it turned out that’s not the case and the augmented-reality mobile game Pokémon GO, developed by Niantic, Inc, is here to prove we were wrong! Augmented Reality technology brings up many applications on the table, as with mobile apps in general, Games category has been leading the pack and Pokémon GO was the first up to hit the ground really hard. After its phenomenal success the game became a yard stick for other Augmented Reality-based games to measure their success. Before you will dive into the statistics, if you want to download Pokémon GO, here it is for your iPhone or Android","URL":"http://www.businessofapps.com/data/pokemon-go-statistics/","language":"en","accessed":{"date-parts":[["2019",1,14]]}}}],"schema":"https://github.com/citation-style-language/schema/raw/master/csl-citation.json"} </w:instrText>
      </w:r>
      <w:r w:rsidR="006D5618">
        <w:fldChar w:fldCharType="separate"/>
      </w:r>
      <w:r w:rsidR="006D5618" w:rsidRPr="006D5618">
        <w:rPr>
          <w:rFonts w:cs="Arial"/>
        </w:rPr>
        <w:t>[14]</w:t>
      </w:r>
      <w:r w:rsidR="006D5618">
        <w:fldChar w:fldCharType="end"/>
      </w:r>
      <w:r w:rsidR="006D5618">
        <w:t xml:space="preserve">. </w:t>
      </w:r>
    </w:p>
    <w:p w:rsidR="00F307EC" w:rsidRDefault="00F307EC" w:rsidP="006D5618">
      <w:pPr>
        <w:jc w:val="center"/>
      </w:pPr>
      <w:r>
        <w:rPr>
          <w:noProof/>
          <w:lang w:eastAsia="en-GB"/>
        </w:rPr>
        <w:drawing>
          <wp:inline distT="0" distB="0" distL="0" distR="0">
            <wp:extent cx="4416418" cy="2714625"/>
            <wp:effectExtent l="0" t="0" r="3810" b="0"/>
            <wp:docPr id="11" name="Picture 11" descr="http://www.businessofapps.com/wp-content/uploads/2016/08/dau_compared_to_other_apps-e1470760742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usinessofapps.com/wp-content/uploads/2016/08/dau_compared_to_other_apps-e147076074240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8407" cy="2721994"/>
                    </a:xfrm>
                    <a:prstGeom prst="rect">
                      <a:avLst/>
                    </a:prstGeom>
                    <a:noFill/>
                    <a:ln>
                      <a:noFill/>
                    </a:ln>
                  </pic:spPr>
                </pic:pic>
              </a:graphicData>
            </a:graphic>
          </wp:inline>
        </w:drawing>
      </w:r>
    </w:p>
    <w:p w:rsidR="006D5618" w:rsidRDefault="006D5618">
      <w:r>
        <w:t>The game also has a high user retention rate. Compared to the gaming average around 25%, Pokémon Go has around 70% retention rate</w:t>
      </w:r>
      <w:r>
        <w:fldChar w:fldCharType="begin"/>
      </w:r>
      <w:r>
        <w:instrText xml:space="preserve"> ADDIN ZOTERO_ITEM CSL_CITATION {"citationID":"ZiXLjS2E","properties":{"formattedCitation":"[14]","plainCitation":"[14]","noteIndex":0},"citationItems":[{"id":41,"uris":["http://zotero.org/groups/2273420/items/SHBEYHZU"],"uri":["http://zotero.org/groups/2273420/items/SHBEYHZU"],"itemData":{"id":41,"type":"post-weblog","title":"Pokémon GO Revenue and Usage Statistics (2017)","container-title":"Business of Apps","abstract":"With the current level of maturity and saturation of mobile app stores, for a while it felt like the time of app mega hits was gone. But it turned out that’s not the case and the augmented-reality mobile game Pokémon GO, developed by Niantic, Inc, is here to prove we were wrong! Augmented Reality technology brings up many applications on the table, as with mobile apps in general, Games category has been leading the pack and Pokémon GO was the first up to hit the ground really hard. After its phenomenal success the game became a yard stick for other Augmented Reality-based games to measure their success. Before you will dive into the statistics, if you want to download Pokémon GO, here it is for your iPhone or Android","URL":"http://www.businessofapps.com/data/pokemon-go-statistics/","language":"en","accessed":{"date-parts":[["2019",1,14]]}}}],"schema":"https://github.com/citation-style-language/schema/raw/master/csl-citation.json"} </w:instrText>
      </w:r>
      <w:r>
        <w:fldChar w:fldCharType="separate"/>
      </w:r>
      <w:r w:rsidRPr="006D5618">
        <w:rPr>
          <w:rFonts w:cs="Arial"/>
        </w:rPr>
        <w:t>[14]</w:t>
      </w:r>
      <w:r>
        <w:fldChar w:fldCharType="end"/>
      </w:r>
      <w:r>
        <w:t>.</w:t>
      </w:r>
    </w:p>
    <w:p w:rsidR="006D5618" w:rsidRDefault="006D5618" w:rsidP="006D5618">
      <w:pPr>
        <w:jc w:val="center"/>
      </w:pPr>
      <w:r>
        <w:rPr>
          <w:noProof/>
          <w:lang w:eastAsia="en-GB"/>
        </w:rPr>
        <w:drawing>
          <wp:inline distT="0" distB="0" distL="0" distR="0">
            <wp:extent cx="3400425" cy="2366010"/>
            <wp:effectExtent l="0" t="0" r="0" b="0"/>
            <wp:docPr id="12" name="Picture 12" descr="http://www.businessofapps.com/wp-content/uploads/2016/08/pokemon_go_3days_retention-e14709235537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usinessofapps.com/wp-content/uploads/2016/08/pokemon_go_3days_retention-e147092355373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9200" cy="2372116"/>
                    </a:xfrm>
                    <a:prstGeom prst="rect">
                      <a:avLst/>
                    </a:prstGeom>
                    <a:noFill/>
                    <a:ln>
                      <a:noFill/>
                    </a:ln>
                  </pic:spPr>
                </pic:pic>
              </a:graphicData>
            </a:graphic>
          </wp:inline>
        </w:drawing>
      </w:r>
    </w:p>
    <w:p w:rsidR="00F307EC" w:rsidRDefault="00F307EC">
      <w:pPr>
        <w:rPr>
          <w:b/>
        </w:rPr>
      </w:pPr>
      <w:r>
        <w:rPr>
          <w:b/>
        </w:rPr>
        <w:lastRenderedPageBreak/>
        <w:t>Social familiarity</w:t>
      </w:r>
    </w:p>
    <w:p w:rsidR="00892F3B" w:rsidRDefault="00892F3B">
      <w:r>
        <w:t xml:space="preserve">In summer 2016, Pokémon Go had 45 million players a day. This meant that players often gathered at places of interest to catch Pokémon at lured </w:t>
      </w:r>
      <w:proofErr w:type="spellStart"/>
      <w:r>
        <w:t>Pokéstops</w:t>
      </w:r>
      <w:proofErr w:type="spellEnd"/>
      <w:r>
        <w:t>. That would mean that it would be common to see people playing Pokémon Go.</w:t>
      </w:r>
    </w:p>
    <w:p w:rsidR="00892F3B" w:rsidRDefault="00892F3B">
      <w:r>
        <w:t>In July 2018, Niantic held a Pokémon Go festival in Chicago. Players could attend the event where players could socialise with other players and get special rewards.</w:t>
      </w:r>
    </w:p>
    <w:p w:rsidR="00F307EC" w:rsidRDefault="00F307EC">
      <w:r>
        <w:rPr>
          <w:b/>
        </w:rPr>
        <w:t>Acceptance of AR features</w:t>
      </w:r>
    </w:p>
    <w:p w:rsidR="004D50C4" w:rsidRDefault="00892F3B">
      <w:r>
        <w:t xml:space="preserve">With the success of Pokémon Go and Ingress, other companies decided to create augmented reality games. In </w:t>
      </w:r>
      <w:r w:rsidR="008A210E">
        <w:t xml:space="preserve">2018, a company called </w:t>
      </w:r>
      <w:proofErr w:type="spellStart"/>
      <w:r w:rsidR="008A210E">
        <w:t>Ludia</w:t>
      </w:r>
      <w:proofErr w:type="spellEnd"/>
      <w:r w:rsidR="008A210E">
        <w:t xml:space="preserve"> released a game called Jurassic World Alive. The game is similar to Ingress and Pokémon Go where players can explore a virtual world and capture dinosaurs.</w:t>
      </w:r>
      <w:r w:rsidR="004D50C4">
        <w:br w:type="page"/>
      </w:r>
    </w:p>
    <w:p w:rsidR="008F21C3" w:rsidRDefault="004D50C4" w:rsidP="004D50C4">
      <w:pPr>
        <w:pStyle w:val="Heading1"/>
        <w:numPr>
          <w:ilvl w:val="0"/>
          <w:numId w:val="3"/>
        </w:numPr>
      </w:pPr>
      <w:bookmarkStart w:id="13" w:name="_Toc535217411"/>
      <w:r>
        <w:lastRenderedPageBreak/>
        <w:t>References</w:t>
      </w:r>
      <w:bookmarkEnd w:id="13"/>
    </w:p>
    <w:p w:rsidR="006D5618" w:rsidRPr="006D5618" w:rsidRDefault="004D50C4" w:rsidP="006D5618">
      <w:pPr>
        <w:pStyle w:val="Bibliography"/>
        <w:rPr>
          <w:rFonts w:cs="Arial"/>
          <w:sz w:val="24"/>
        </w:rPr>
      </w:pPr>
      <w:r w:rsidRPr="00832675">
        <w:rPr>
          <w:rFonts w:cs="Arial"/>
        </w:rPr>
        <w:fldChar w:fldCharType="begin"/>
      </w:r>
      <w:r w:rsidR="00652FF8" w:rsidRPr="00832675">
        <w:rPr>
          <w:rFonts w:cs="Arial"/>
        </w:rPr>
        <w:instrText xml:space="preserve"> ADDIN ZOTERO_BIBL {"uncited":[],"omitted":[],"custom":[]} CSL_BIBLIOGRAPHY </w:instrText>
      </w:r>
      <w:r w:rsidRPr="00832675">
        <w:rPr>
          <w:rFonts w:cs="Arial"/>
        </w:rPr>
        <w:fldChar w:fldCharType="separate"/>
      </w:r>
      <w:r w:rsidR="006D5618" w:rsidRPr="006D5618">
        <w:rPr>
          <w:rFonts w:cs="Arial"/>
          <w:sz w:val="24"/>
        </w:rPr>
        <w:t>[1]</w:t>
      </w:r>
      <w:r w:rsidR="006D5618" w:rsidRPr="006D5618">
        <w:rPr>
          <w:rFonts w:cs="Arial"/>
          <w:sz w:val="24"/>
        </w:rPr>
        <w:tab/>
        <w:t xml:space="preserve">“Initial Briefing,” </w:t>
      </w:r>
      <w:r w:rsidR="006D5618" w:rsidRPr="006D5618">
        <w:rPr>
          <w:rFonts w:cs="Arial"/>
          <w:i/>
          <w:iCs/>
          <w:sz w:val="24"/>
        </w:rPr>
        <w:t>Ingress Help Center</w:t>
      </w:r>
      <w:r w:rsidR="006D5618" w:rsidRPr="006D5618">
        <w:rPr>
          <w:rFonts w:cs="Arial"/>
          <w:sz w:val="24"/>
        </w:rPr>
        <w:t>. [Online]. Available: http://support.ingress.com/hc/en-us/articles/360002045068-Initial-Briefing. [Accessed: 09-Jan-2019].</w:t>
      </w:r>
    </w:p>
    <w:p w:rsidR="006D5618" w:rsidRPr="006D5618" w:rsidRDefault="006D5618" w:rsidP="006D5618">
      <w:pPr>
        <w:pStyle w:val="Bibliography"/>
        <w:rPr>
          <w:rFonts w:cs="Arial"/>
          <w:sz w:val="24"/>
        </w:rPr>
      </w:pPr>
      <w:r w:rsidRPr="006D5618">
        <w:rPr>
          <w:rFonts w:cs="Arial"/>
          <w:sz w:val="24"/>
        </w:rPr>
        <w:t>[2]</w:t>
      </w:r>
      <w:r w:rsidRPr="006D5618">
        <w:rPr>
          <w:rFonts w:cs="Arial"/>
          <w:sz w:val="24"/>
        </w:rPr>
        <w:tab/>
        <w:t xml:space="preserve">T. Phillips, “Ingress’ Prime relaunch paves way for new features in Pokémon Go,” </w:t>
      </w:r>
      <w:r w:rsidRPr="006D5618">
        <w:rPr>
          <w:rFonts w:cs="Arial"/>
          <w:i/>
          <w:iCs/>
          <w:sz w:val="24"/>
        </w:rPr>
        <w:t>Eurogamer</w:t>
      </w:r>
      <w:r w:rsidRPr="006D5618">
        <w:rPr>
          <w:rFonts w:cs="Arial"/>
          <w:sz w:val="24"/>
        </w:rPr>
        <w:t>, 06-Nov-2018. [Online]. Available: https://www.eurogamer.net/articles/2018-11-06-ingress-prime-relaunch-paves-way-for-new-features-in-pokemon-go. [Accessed: 10-Jan-2019].</w:t>
      </w:r>
    </w:p>
    <w:p w:rsidR="006D5618" w:rsidRPr="006D5618" w:rsidRDefault="006D5618" w:rsidP="006D5618">
      <w:pPr>
        <w:pStyle w:val="Bibliography"/>
        <w:rPr>
          <w:rFonts w:cs="Arial"/>
          <w:sz w:val="24"/>
        </w:rPr>
      </w:pPr>
      <w:r w:rsidRPr="006D5618">
        <w:rPr>
          <w:rFonts w:cs="Arial"/>
          <w:sz w:val="24"/>
        </w:rPr>
        <w:t>[3]</w:t>
      </w:r>
      <w:r w:rsidRPr="006D5618">
        <w:rPr>
          <w:rFonts w:cs="Arial"/>
          <w:sz w:val="24"/>
        </w:rPr>
        <w:tab/>
        <w:t>“Buddy System - Pokemon GO Wiki Guide - IGN.” [Online]. Available: https://uk.ign.com/wikis/pokemon-go/Buddy_System. [Accessed: 10-Jan-2019].</w:t>
      </w:r>
    </w:p>
    <w:p w:rsidR="006D5618" w:rsidRPr="006D5618" w:rsidRDefault="006D5618" w:rsidP="006D5618">
      <w:pPr>
        <w:pStyle w:val="Bibliography"/>
        <w:rPr>
          <w:rFonts w:cs="Arial"/>
          <w:sz w:val="24"/>
        </w:rPr>
      </w:pPr>
      <w:r w:rsidRPr="006D5618">
        <w:rPr>
          <w:rFonts w:cs="Arial"/>
          <w:sz w:val="24"/>
        </w:rPr>
        <w:t>[4]</w:t>
      </w:r>
      <w:r w:rsidRPr="006D5618">
        <w:rPr>
          <w:rFonts w:cs="Arial"/>
          <w:sz w:val="24"/>
        </w:rPr>
        <w:tab/>
        <w:t>“Raids - Pokemon GO Wiki Guide - IGN.” [Online]. Available: https://www.ign.com/wikis/pokemon-go/Raids. [Accessed: 10-Jan-2019].</w:t>
      </w:r>
    </w:p>
    <w:p w:rsidR="006D5618" w:rsidRPr="006D5618" w:rsidRDefault="006D5618" w:rsidP="006D5618">
      <w:pPr>
        <w:pStyle w:val="Bibliography"/>
        <w:rPr>
          <w:rFonts w:cs="Arial"/>
          <w:sz w:val="24"/>
        </w:rPr>
      </w:pPr>
      <w:r w:rsidRPr="006D5618">
        <w:rPr>
          <w:rFonts w:cs="Arial"/>
          <w:sz w:val="24"/>
        </w:rPr>
        <w:t>[5]</w:t>
      </w:r>
      <w:r w:rsidRPr="006D5618">
        <w:rPr>
          <w:rFonts w:cs="Arial"/>
          <w:sz w:val="24"/>
        </w:rPr>
        <w:tab/>
      </w:r>
      <w:r w:rsidRPr="006D5618">
        <w:rPr>
          <w:rFonts w:cs="Arial"/>
          <w:i/>
          <w:iCs/>
          <w:sz w:val="24"/>
        </w:rPr>
        <w:t>Don’t make me think, revisited: a common sense approach to Web usability</w:t>
      </w:r>
      <w:r w:rsidRPr="006D5618">
        <w:rPr>
          <w:rFonts w:cs="Arial"/>
          <w:sz w:val="24"/>
        </w:rPr>
        <w:t>, vol. 51. 2014.</w:t>
      </w:r>
    </w:p>
    <w:p w:rsidR="006D5618" w:rsidRPr="006D5618" w:rsidRDefault="006D5618" w:rsidP="006D5618">
      <w:pPr>
        <w:pStyle w:val="Bibliography"/>
        <w:rPr>
          <w:rFonts w:cs="Arial"/>
          <w:sz w:val="24"/>
        </w:rPr>
      </w:pPr>
      <w:r w:rsidRPr="006D5618">
        <w:rPr>
          <w:rFonts w:cs="Arial"/>
          <w:sz w:val="24"/>
        </w:rPr>
        <w:t>[6]</w:t>
      </w:r>
      <w:r w:rsidRPr="006D5618">
        <w:rPr>
          <w:rFonts w:cs="Arial"/>
          <w:sz w:val="24"/>
        </w:rPr>
        <w:tab/>
        <w:t xml:space="preserve">“Five Mistakes in Designing Mobile Push Notifications,” </w:t>
      </w:r>
      <w:r w:rsidRPr="006D5618">
        <w:rPr>
          <w:rFonts w:cs="Arial"/>
          <w:i/>
          <w:iCs/>
          <w:sz w:val="24"/>
        </w:rPr>
        <w:t>Nielsen Norman Group</w:t>
      </w:r>
      <w:r w:rsidRPr="006D5618">
        <w:rPr>
          <w:rFonts w:cs="Arial"/>
          <w:sz w:val="24"/>
        </w:rPr>
        <w:t>.</w:t>
      </w:r>
    </w:p>
    <w:p w:rsidR="006D5618" w:rsidRPr="006D5618" w:rsidRDefault="006D5618" w:rsidP="006D5618">
      <w:pPr>
        <w:pStyle w:val="Bibliography"/>
        <w:rPr>
          <w:rFonts w:cs="Arial"/>
          <w:sz w:val="24"/>
        </w:rPr>
      </w:pPr>
      <w:r w:rsidRPr="006D5618">
        <w:rPr>
          <w:rFonts w:cs="Arial"/>
          <w:sz w:val="24"/>
        </w:rPr>
        <w:t>[7]</w:t>
      </w:r>
      <w:r w:rsidRPr="006D5618">
        <w:rPr>
          <w:rFonts w:cs="Arial"/>
          <w:sz w:val="24"/>
        </w:rPr>
        <w:tab/>
        <w:t xml:space="preserve">B. Winegarner, “The 2015 Ingress demographic survey,” </w:t>
      </w:r>
      <w:r w:rsidRPr="006D5618">
        <w:rPr>
          <w:rFonts w:cs="Arial"/>
          <w:i/>
          <w:iCs/>
          <w:sz w:val="24"/>
        </w:rPr>
        <w:t>Beth Winegarner</w:t>
      </w:r>
      <w:r w:rsidRPr="006D5618">
        <w:rPr>
          <w:rFonts w:cs="Arial"/>
          <w:sz w:val="24"/>
        </w:rPr>
        <w:t>, 18-Sep-2015. .</w:t>
      </w:r>
    </w:p>
    <w:p w:rsidR="006D5618" w:rsidRPr="006D5618" w:rsidRDefault="006D5618" w:rsidP="006D5618">
      <w:pPr>
        <w:pStyle w:val="Bibliography"/>
        <w:rPr>
          <w:rFonts w:cs="Arial"/>
          <w:sz w:val="24"/>
        </w:rPr>
      </w:pPr>
      <w:r w:rsidRPr="006D5618">
        <w:rPr>
          <w:rFonts w:cs="Arial"/>
          <w:sz w:val="24"/>
        </w:rPr>
        <w:t>[8]</w:t>
      </w:r>
      <w:r w:rsidRPr="006D5618">
        <w:rPr>
          <w:rFonts w:cs="Arial"/>
          <w:sz w:val="24"/>
        </w:rPr>
        <w:tab/>
        <w:t xml:space="preserve">S. Intelligence, “Pokémon GO demographics: The evolving player mix of a smash-hit game,” </w:t>
      </w:r>
      <w:r w:rsidRPr="006D5618">
        <w:rPr>
          <w:rFonts w:cs="Arial"/>
          <w:i/>
          <w:iCs/>
          <w:sz w:val="24"/>
        </w:rPr>
        <w:t>Medium</w:t>
      </w:r>
      <w:r w:rsidRPr="006D5618">
        <w:rPr>
          <w:rFonts w:cs="Arial"/>
          <w:sz w:val="24"/>
        </w:rPr>
        <w:t>, 07-Dec-2016. .</w:t>
      </w:r>
    </w:p>
    <w:p w:rsidR="006D5618" w:rsidRPr="006D5618" w:rsidRDefault="006D5618" w:rsidP="006D5618">
      <w:pPr>
        <w:pStyle w:val="Bibliography"/>
        <w:rPr>
          <w:rFonts w:cs="Arial"/>
          <w:sz w:val="24"/>
        </w:rPr>
      </w:pPr>
      <w:r w:rsidRPr="006D5618">
        <w:rPr>
          <w:rFonts w:cs="Arial"/>
          <w:sz w:val="24"/>
        </w:rPr>
        <w:t>[9]</w:t>
      </w:r>
      <w:r w:rsidRPr="006D5618">
        <w:rPr>
          <w:rFonts w:cs="Arial"/>
          <w:sz w:val="24"/>
        </w:rPr>
        <w:tab/>
        <w:t>“side-by-side.png (680×555).” [Online]. Available: https://techcrunch.com/wp-content/uploads/2018/11/side-by-side.png?resize=680,555. [Accessed: 13-Jan-2019].</w:t>
      </w:r>
    </w:p>
    <w:p w:rsidR="006D5618" w:rsidRPr="006D5618" w:rsidRDefault="006D5618" w:rsidP="006D5618">
      <w:pPr>
        <w:pStyle w:val="Bibliography"/>
        <w:rPr>
          <w:rFonts w:cs="Arial"/>
          <w:sz w:val="24"/>
        </w:rPr>
      </w:pPr>
      <w:r w:rsidRPr="006D5618">
        <w:rPr>
          <w:rFonts w:cs="Arial"/>
          <w:sz w:val="24"/>
        </w:rPr>
        <w:t>[10]</w:t>
      </w:r>
      <w:r w:rsidRPr="006D5618">
        <w:rPr>
          <w:rFonts w:cs="Arial"/>
          <w:sz w:val="24"/>
        </w:rPr>
        <w:tab/>
        <w:t>“Pokemon Go ‘trespass’ legal action settled,” 03-Dec-2018.</w:t>
      </w:r>
    </w:p>
    <w:p w:rsidR="006D5618" w:rsidRPr="006D5618" w:rsidRDefault="006D5618" w:rsidP="006D5618">
      <w:pPr>
        <w:pStyle w:val="Bibliography"/>
        <w:rPr>
          <w:rFonts w:cs="Arial"/>
          <w:sz w:val="24"/>
        </w:rPr>
      </w:pPr>
      <w:r w:rsidRPr="006D5618">
        <w:rPr>
          <w:rFonts w:cs="Arial"/>
          <w:sz w:val="24"/>
        </w:rPr>
        <w:t>[11]</w:t>
      </w:r>
      <w:r w:rsidRPr="006D5618">
        <w:rPr>
          <w:rFonts w:cs="Arial"/>
          <w:sz w:val="24"/>
        </w:rPr>
        <w:tab/>
        <w:t xml:space="preserve">“Pennsylvania Teenager Hit By Car While Playing Pokémon Go,” </w:t>
      </w:r>
      <w:r w:rsidRPr="006D5618">
        <w:rPr>
          <w:rFonts w:cs="Arial"/>
          <w:i/>
          <w:iCs/>
          <w:sz w:val="24"/>
        </w:rPr>
        <w:t>Time</w:t>
      </w:r>
      <w:r w:rsidRPr="006D5618">
        <w:rPr>
          <w:rFonts w:cs="Arial"/>
          <w:sz w:val="24"/>
        </w:rPr>
        <w:t>. [Online]. Available: http://time.com/4405221/pokemon-go-teen-hit-by-car/. [Accessed: 14-Jan-2019].</w:t>
      </w:r>
    </w:p>
    <w:p w:rsidR="006D5618" w:rsidRPr="006D5618" w:rsidRDefault="006D5618" w:rsidP="006D5618">
      <w:pPr>
        <w:pStyle w:val="Bibliography"/>
        <w:rPr>
          <w:rFonts w:cs="Arial"/>
          <w:sz w:val="24"/>
        </w:rPr>
      </w:pPr>
      <w:r w:rsidRPr="006D5618">
        <w:rPr>
          <w:rFonts w:cs="Arial"/>
          <w:sz w:val="24"/>
        </w:rPr>
        <w:t>[12]</w:t>
      </w:r>
      <w:r w:rsidRPr="006D5618">
        <w:rPr>
          <w:rFonts w:cs="Arial"/>
          <w:sz w:val="24"/>
        </w:rPr>
        <w:tab/>
        <w:t xml:space="preserve">“Google Niantic’s Ingress aims to make gamers thinner and more social in the real world (interview),” </w:t>
      </w:r>
      <w:r w:rsidRPr="006D5618">
        <w:rPr>
          <w:rFonts w:cs="Arial"/>
          <w:i/>
          <w:iCs/>
          <w:sz w:val="24"/>
        </w:rPr>
        <w:t>VentureBeat</w:t>
      </w:r>
      <w:r w:rsidRPr="006D5618">
        <w:rPr>
          <w:rFonts w:cs="Arial"/>
          <w:sz w:val="24"/>
        </w:rPr>
        <w:t>, 09-Feb-2014. .</w:t>
      </w:r>
    </w:p>
    <w:p w:rsidR="006D5618" w:rsidRPr="006D5618" w:rsidRDefault="006D5618" w:rsidP="006D5618">
      <w:pPr>
        <w:pStyle w:val="Bibliography"/>
        <w:rPr>
          <w:rFonts w:cs="Arial"/>
          <w:sz w:val="24"/>
        </w:rPr>
      </w:pPr>
      <w:r w:rsidRPr="006D5618">
        <w:rPr>
          <w:rFonts w:cs="Arial"/>
          <w:sz w:val="24"/>
        </w:rPr>
        <w:t>[13]</w:t>
      </w:r>
      <w:r w:rsidRPr="006D5618">
        <w:rPr>
          <w:rFonts w:cs="Arial"/>
          <w:sz w:val="24"/>
        </w:rPr>
        <w:tab/>
        <w:t xml:space="preserve">T. Phillips, “Pokémon Go active player count highest since 2016 summer launch,” </w:t>
      </w:r>
      <w:r w:rsidRPr="006D5618">
        <w:rPr>
          <w:rFonts w:cs="Arial"/>
          <w:i/>
          <w:iCs/>
          <w:sz w:val="24"/>
        </w:rPr>
        <w:t>Eurogamer</w:t>
      </w:r>
      <w:r w:rsidRPr="006D5618">
        <w:rPr>
          <w:rFonts w:cs="Arial"/>
          <w:sz w:val="24"/>
        </w:rPr>
        <w:t>, 27-Jun-2018. .</w:t>
      </w:r>
    </w:p>
    <w:p w:rsidR="006D5618" w:rsidRPr="006D5618" w:rsidRDefault="006D5618" w:rsidP="006D5618">
      <w:pPr>
        <w:pStyle w:val="Bibliography"/>
        <w:rPr>
          <w:rFonts w:cs="Arial"/>
          <w:sz w:val="24"/>
        </w:rPr>
      </w:pPr>
      <w:r w:rsidRPr="006D5618">
        <w:rPr>
          <w:rFonts w:cs="Arial"/>
          <w:sz w:val="24"/>
        </w:rPr>
        <w:t>[14]</w:t>
      </w:r>
      <w:r w:rsidRPr="006D5618">
        <w:rPr>
          <w:rFonts w:cs="Arial"/>
          <w:sz w:val="24"/>
        </w:rPr>
        <w:tab/>
        <w:t xml:space="preserve">“Pokémon GO Revenue and Usage Statistics (2017),” </w:t>
      </w:r>
      <w:r w:rsidRPr="006D5618">
        <w:rPr>
          <w:rFonts w:cs="Arial"/>
          <w:i/>
          <w:iCs/>
          <w:sz w:val="24"/>
        </w:rPr>
        <w:t>Business of Apps</w:t>
      </w:r>
      <w:r w:rsidRPr="006D5618">
        <w:rPr>
          <w:rFonts w:cs="Arial"/>
          <w:sz w:val="24"/>
        </w:rPr>
        <w:t>. .</w:t>
      </w:r>
    </w:p>
    <w:p w:rsidR="004D50C4" w:rsidRPr="00832675" w:rsidRDefault="004D50C4" w:rsidP="00832675">
      <w:pPr>
        <w:widowControl w:val="0"/>
        <w:autoSpaceDE w:val="0"/>
        <w:autoSpaceDN w:val="0"/>
        <w:adjustRightInd w:val="0"/>
        <w:spacing w:after="0" w:line="240" w:lineRule="auto"/>
        <w:rPr>
          <w:rFonts w:cs="Arial"/>
          <w:sz w:val="24"/>
          <w:szCs w:val="24"/>
        </w:rPr>
      </w:pPr>
      <w:r w:rsidRPr="00832675">
        <w:rPr>
          <w:rFonts w:cs="Arial"/>
        </w:rPr>
        <w:fldChar w:fldCharType="end"/>
      </w:r>
    </w:p>
    <w:sectPr w:rsidR="004D50C4" w:rsidRPr="00832675" w:rsidSect="00575A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36B9B"/>
    <w:multiLevelType w:val="multilevel"/>
    <w:tmpl w:val="E3864A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19C1DD3"/>
    <w:multiLevelType w:val="hybridMultilevel"/>
    <w:tmpl w:val="05C0D028"/>
    <w:lvl w:ilvl="0" w:tplc="474225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6B658E"/>
    <w:multiLevelType w:val="multilevel"/>
    <w:tmpl w:val="7354DB96"/>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711D2600"/>
    <w:multiLevelType w:val="multilevel"/>
    <w:tmpl w:val="59F8E63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NrcwMTS2BCIjSyUdpeDU4uLM/DyQArNaAEnVqpEsAAAA"/>
  </w:docVars>
  <w:rsids>
    <w:rsidRoot w:val="00575A92"/>
    <w:rsid w:val="000D0986"/>
    <w:rsid w:val="001466FC"/>
    <w:rsid w:val="001822C5"/>
    <w:rsid w:val="00204A54"/>
    <w:rsid w:val="00215426"/>
    <w:rsid w:val="002C08B0"/>
    <w:rsid w:val="002E3F93"/>
    <w:rsid w:val="002F23F6"/>
    <w:rsid w:val="00390499"/>
    <w:rsid w:val="003A30DF"/>
    <w:rsid w:val="00483F18"/>
    <w:rsid w:val="0049570E"/>
    <w:rsid w:val="004D50C4"/>
    <w:rsid w:val="00532B6E"/>
    <w:rsid w:val="005415F7"/>
    <w:rsid w:val="00562AFE"/>
    <w:rsid w:val="00575A92"/>
    <w:rsid w:val="00584A74"/>
    <w:rsid w:val="005A5ECE"/>
    <w:rsid w:val="005E2321"/>
    <w:rsid w:val="005E632C"/>
    <w:rsid w:val="005F579C"/>
    <w:rsid w:val="0061250A"/>
    <w:rsid w:val="006147E1"/>
    <w:rsid w:val="006379CF"/>
    <w:rsid w:val="00652FF8"/>
    <w:rsid w:val="00694DB4"/>
    <w:rsid w:val="00696A85"/>
    <w:rsid w:val="006D4421"/>
    <w:rsid w:val="006D5130"/>
    <w:rsid w:val="006D5618"/>
    <w:rsid w:val="006E4804"/>
    <w:rsid w:val="006F452A"/>
    <w:rsid w:val="006F7005"/>
    <w:rsid w:val="00710999"/>
    <w:rsid w:val="00766D2D"/>
    <w:rsid w:val="00773840"/>
    <w:rsid w:val="00785713"/>
    <w:rsid w:val="00792E6A"/>
    <w:rsid w:val="008151A3"/>
    <w:rsid w:val="00820744"/>
    <w:rsid w:val="00832675"/>
    <w:rsid w:val="008634A7"/>
    <w:rsid w:val="00892F3B"/>
    <w:rsid w:val="00893530"/>
    <w:rsid w:val="008A210E"/>
    <w:rsid w:val="008E75E0"/>
    <w:rsid w:val="008F21C3"/>
    <w:rsid w:val="00996DBE"/>
    <w:rsid w:val="009A59A5"/>
    <w:rsid w:val="009F348F"/>
    <w:rsid w:val="00A427B2"/>
    <w:rsid w:val="00A54525"/>
    <w:rsid w:val="00A827B9"/>
    <w:rsid w:val="00AA3749"/>
    <w:rsid w:val="00B4740E"/>
    <w:rsid w:val="00BE56A7"/>
    <w:rsid w:val="00C36043"/>
    <w:rsid w:val="00C37022"/>
    <w:rsid w:val="00C42BD3"/>
    <w:rsid w:val="00C84A27"/>
    <w:rsid w:val="00CF65C9"/>
    <w:rsid w:val="00D06743"/>
    <w:rsid w:val="00D977D5"/>
    <w:rsid w:val="00DB1554"/>
    <w:rsid w:val="00DD2A2F"/>
    <w:rsid w:val="00E1745F"/>
    <w:rsid w:val="00E2269F"/>
    <w:rsid w:val="00E32FD3"/>
    <w:rsid w:val="00E4045B"/>
    <w:rsid w:val="00E605E4"/>
    <w:rsid w:val="00EC5B0B"/>
    <w:rsid w:val="00ED6E7B"/>
    <w:rsid w:val="00F02DEB"/>
    <w:rsid w:val="00F123E3"/>
    <w:rsid w:val="00F307EC"/>
    <w:rsid w:val="00F30ADB"/>
    <w:rsid w:val="00F431E9"/>
    <w:rsid w:val="00F85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7E00E-04AA-41AF-80A3-98A5BF28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1C3"/>
    <w:rPr>
      <w:rFonts w:ascii="Arial" w:hAnsi="Arial"/>
    </w:rPr>
  </w:style>
  <w:style w:type="paragraph" w:styleId="Heading1">
    <w:name w:val="heading 1"/>
    <w:basedOn w:val="Normal"/>
    <w:next w:val="Normal"/>
    <w:link w:val="Heading1Char"/>
    <w:uiPriority w:val="9"/>
    <w:qFormat/>
    <w:rsid w:val="008F21C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21C3"/>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575A92"/>
    <w:pPr>
      <w:tabs>
        <w:tab w:val="left" w:pos="384"/>
      </w:tabs>
      <w:spacing w:after="0" w:line="240" w:lineRule="auto"/>
      <w:ind w:left="384" w:hanging="384"/>
    </w:pPr>
  </w:style>
  <w:style w:type="paragraph" w:styleId="NoSpacing">
    <w:name w:val="No Spacing"/>
    <w:link w:val="NoSpacingChar"/>
    <w:uiPriority w:val="1"/>
    <w:qFormat/>
    <w:rsid w:val="008F21C3"/>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8F21C3"/>
    <w:rPr>
      <w:rFonts w:ascii="Arial" w:eastAsiaTheme="minorEastAsia" w:hAnsi="Arial"/>
      <w:lang w:val="en-US"/>
    </w:rPr>
  </w:style>
  <w:style w:type="character" w:customStyle="1" w:styleId="Heading1Char">
    <w:name w:val="Heading 1 Char"/>
    <w:basedOn w:val="DefaultParagraphFont"/>
    <w:link w:val="Heading1"/>
    <w:uiPriority w:val="9"/>
    <w:rsid w:val="008F21C3"/>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F21C3"/>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8F21C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F21C3"/>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8F21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F21C3"/>
    <w:rPr>
      <w:rFonts w:ascii="Arial" w:eastAsiaTheme="minorEastAsia" w:hAnsi="Arial"/>
      <w:color w:val="5A5A5A" w:themeColor="text1" w:themeTint="A5"/>
      <w:spacing w:val="15"/>
    </w:rPr>
  </w:style>
  <w:style w:type="paragraph" w:styleId="ListParagraph">
    <w:name w:val="List Paragraph"/>
    <w:basedOn w:val="Normal"/>
    <w:uiPriority w:val="34"/>
    <w:qFormat/>
    <w:rsid w:val="008F21C3"/>
    <w:pPr>
      <w:ind w:left="720"/>
      <w:contextualSpacing/>
    </w:pPr>
  </w:style>
  <w:style w:type="paragraph" w:styleId="TOCHeading">
    <w:name w:val="TOC Heading"/>
    <w:basedOn w:val="Heading1"/>
    <w:next w:val="Normal"/>
    <w:uiPriority w:val="39"/>
    <w:unhideWhenUsed/>
    <w:qFormat/>
    <w:rsid w:val="008F21C3"/>
    <w:pPr>
      <w:outlineLvl w:val="9"/>
    </w:pPr>
    <w:rPr>
      <w:rFonts w:asciiTheme="majorHAnsi" w:hAnsiTheme="majorHAnsi"/>
      <w:lang w:val="en-US"/>
    </w:rPr>
  </w:style>
  <w:style w:type="paragraph" w:styleId="TOC1">
    <w:name w:val="toc 1"/>
    <w:basedOn w:val="Normal"/>
    <w:next w:val="Normal"/>
    <w:autoRedefine/>
    <w:uiPriority w:val="39"/>
    <w:unhideWhenUsed/>
    <w:rsid w:val="008F21C3"/>
    <w:pPr>
      <w:spacing w:after="100"/>
    </w:pPr>
  </w:style>
  <w:style w:type="paragraph" w:styleId="TOC2">
    <w:name w:val="toc 2"/>
    <w:basedOn w:val="Normal"/>
    <w:next w:val="Normal"/>
    <w:autoRedefine/>
    <w:uiPriority w:val="39"/>
    <w:unhideWhenUsed/>
    <w:rsid w:val="008F21C3"/>
    <w:pPr>
      <w:spacing w:after="100"/>
      <w:ind w:left="220"/>
    </w:pPr>
  </w:style>
  <w:style w:type="character" w:styleId="Hyperlink">
    <w:name w:val="Hyperlink"/>
    <w:basedOn w:val="DefaultParagraphFont"/>
    <w:uiPriority w:val="99"/>
    <w:unhideWhenUsed/>
    <w:rsid w:val="008F21C3"/>
    <w:rPr>
      <w:color w:val="0563C1" w:themeColor="hyperlink"/>
      <w:u w:val="single"/>
    </w:rPr>
  </w:style>
  <w:style w:type="paragraph" w:styleId="Caption">
    <w:name w:val="caption"/>
    <w:basedOn w:val="Normal"/>
    <w:next w:val="Normal"/>
    <w:uiPriority w:val="35"/>
    <w:unhideWhenUsed/>
    <w:qFormat/>
    <w:rsid w:val="0071099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EE88E85-A537-46BF-B5E6-3EADE7F6D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16</Pages>
  <Words>5491</Words>
  <Characters>31302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User Experience Design</vt:lpstr>
    </vt:vector>
  </TitlesOfParts>
  <Company/>
  <LinksUpToDate>false</LinksUpToDate>
  <CharactersWithSpaces>36720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Experience Design</dc:title>
  <dc:subject/>
  <dc:creator>Jack Holland (P149473)</dc:creator>
  <cp:keywords/>
  <dc:description/>
  <cp:lastModifiedBy>Jack Holland (P149473)</cp:lastModifiedBy>
  <cp:revision>32</cp:revision>
  <dcterms:created xsi:type="dcterms:W3CDTF">2019-01-09T20:03:00Z</dcterms:created>
  <dcterms:modified xsi:type="dcterms:W3CDTF">2019-01-18T02:36:00Z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id="dDbtQims"/&gt;&lt;style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