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A16576" w14:textId="77777777" w:rsidR="00AD6421" w:rsidRDefault="00D8613E">
      <w:r w:rsidRPr="00286E78">
        <w:rPr>
          <w:noProof/>
        </w:rPr>
        <w:drawing>
          <wp:inline distT="0" distB="0" distL="0" distR="0" wp14:anchorId="19237085" wp14:editId="7FA06977">
            <wp:extent cx="1920406" cy="815411"/>
            <wp:effectExtent l="0" t="0" r="3810" b="3810"/>
            <wp:docPr id="7277419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7741951" name=""/>
                    <pic:cNvPicPr/>
                  </pic:nvPicPr>
                  <pic:blipFill>
                    <a:blip r:embed="rId7"/>
                    <a:stretch>
                      <a:fillRect/>
                    </a:stretch>
                  </pic:blipFill>
                  <pic:spPr>
                    <a:xfrm>
                      <a:off x="0" y="0"/>
                      <a:ext cx="1920406" cy="815411"/>
                    </a:xfrm>
                    <a:prstGeom prst="rect">
                      <a:avLst/>
                    </a:prstGeom>
                  </pic:spPr>
                </pic:pic>
              </a:graphicData>
            </a:graphic>
          </wp:inline>
        </w:drawing>
      </w:r>
    </w:p>
    <w:p w14:paraId="6ABE1F54" w14:textId="77777777" w:rsidR="00286E78" w:rsidRDefault="00286E78"/>
    <w:p w14:paraId="1AC4D3F3" w14:textId="77777777" w:rsidR="00286E78" w:rsidRDefault="00D8613E" w:rsidP="0068273C">
      <w:pPr>
        <w:jc w:val="center"/>
        <w:rPr>
          <w:b/>
          <w:bCs/>
          <w:sz w:val="36"/>
          <w:szCs w:val="32"/>
        </w:rPr>
      </w:pPr>
      <w:r w:rsidRPr="0068273C">
        <w:rPr>
          <w:b/>
          <w:bCs/>
          <w:sz w:val="36"/>
          <w:szCs w:val="32"/>
        </w:rPr>
        <w:t>BA Business Management</w:t>
      </w:r>
    </w:p>
    <w:p w14:paraId="0C03E37A" w14:textId="77777777" w:rsidR="00876B7E" w:rsidRPr="0068273C" w:rsidRDefault="00876B7E" w:rsidP="0068273C">
      <w:pPr>
        <w:jc w:val="center"/>
        <w:rPr>
          <w:b/>
          <w:bCs/>
          <w:sz w:val="36"/>
          <w:szCs w:val="32"/>
        </w:rPr>
      </w:pPr>
    </w:p>
    <w:p w14:paraId="0C3A7CC4" w14:textId="77777777" w:rsidR="0068273C" w:rsidRPr="0068273C" w:rsidRDefault="00D8613E" w:rsidP="0068273C">
      <w:pPr>
        <w:jc w:val="center"/>
        <w:rPr>
          <w:b/>
          <w:bCs/>
          <w:sz w:val="36"/>
          <w:szCs w:val="32"/>
        </w:rPr>
      </w:pPr>
      <w:r w:rsidRPr="0068273C">
        <w:rPr>
          <w:b/>
          <w:bCs/>
          <w:sz w:val="36"/>
          <w:szCs w:val="32"/>
        </w:rPr>
        <w:t>Module:</w:t>
      </w:r>
      <w:r>
        <w:rPr>
          <w:b/>
          <w:bCs/>
          <w:sz w:val="36"/>
          <w:szCs w:val="32"/>
        </w:rPr>
        <w:t xml:space="preserve"> </w:t>
      </w:r>
      <w:r w:rsidRPr="0068273C">
        <w:rPr>
          <w:b/>
          <w:bCs/>
          <w:sz w:val="36"/>
          <w:szCs w:val="32"/>
        </w:rPr>
        <w:t>Data Handling and Business Intelligence</w:t>
      </w:r>
    </w:p>
    <w:p w14:paraId="3AD11C95" w14:textId="77777777" w:rsidR="0068273C" w:rsidRDefault="00D8613E" w:rsidP="0068273C">
      <w:pPr>
        <w:jc w:val="center"/>
        <w:rPr>
          <w:b/>
          <w:bCs/>
          <w:sz w:val="36"/>
          <w:szCs w:val="32"/>
        </w:rPr>
      </w:pPr>
      <w:r w:rsidRPr="0068273C">
        <w:rPr>
          <w:b/>
          <w:bCs/>
          <w:sz w:val="36"/>
          <w:szCs w:val="32"/>
        </w:rPr>
        <w:t>Module code:</w:t>
      </w:r>
      <w:r>
        <w:rPr>
          <w:b/>
          <w:bCs/>
          <w:sz w:val="36"/>
          <w:szCs w:val="32"/>
        </w:rPr>
        <w:t xml:space="preserve"> </w:t>
      </w:r>
      <w:r w:rsidRPr="0068273C">
        <w:rPr>
          <w:b/>
          <w:bCs/>
          <w:sz w:val="36"/>
          <w:szCs w:val="32"/>
        </w:rPr>
        <w:t>LCBB5000</w:t>
      </w:r>
    </w:p>
    <w:p w14:paraId="03424E82" w14:textId="6F6CBA49" w:rsidR="00876B7E" w:rsidRPr="0068273C" w:rsidRDefault="004047B0" w:rsidP="0068273C">
      <w:pPr>
        <w:jc w:val="center"/>
        <w:rPr>
          <w:b/>
          <w:bCs/>
          <w:sz w:val="36"/>
          <w:szCs w:val="32"/>
        </w:rPr>
      </w:pPr>
      <w:r>
        <w:rPr>
          <w:b/>
          <w:bCs/>
          <w:sz w:val="36"/>
          <w:szCs w:val="32"/>
        </w:rPr>
        <w:t>Lecturer: Zahra Mohammadnazari</w:t>
      </w:r>
    </w:p>
    <w:p w14:paraId="21CA848E" w14:textId="77777777" w:rsidR="0068273C" w:rsidRDefault="00D8613E" w:rsidP="0068273C">
      <w:pPr>
        <w:jc w:val="center"/>
        <w:rPr>
          <w:b/>
          <w:bCs/>
          <w:sz w:val="36"/>
          <w:szCs w:val="32"/>
        </w:rPr>
      </w:pPr>
      <w:r w:rsidRPr="00FD1F5D">
        <w:rPr>
          <w:b/>
          <w:bCs/>
          <w:sz w:val="36"/>
          <w:szCs w:val="32"/>
        </w:rPr>
        <w:t>Assignment Title:</w:t>
      </w:r>
      <w:r>
        <w:rPr>
          <w:b/>
          <w:bCs/>
          <w:sz w:val="36"/>
          <w:szCs w:val="32"/>
        </w:rPr>
        <w:t xml:space="preserve"> </w:t>
      </w:r>
      <w:r w:rsidRPr="0068273C">
        <w:rPr>
          <w:b/>
          <w:bCs/>
          <w:sz w:val="36"/>
          <w:szCs w:val="32"/>
        </w:rPr>
        <w:t>Component 1 -Written Report</w:t>
      </w:r>
    </w:p>
    <w:p w14:paraId="714BFF52" w14:textId="77777777" w:rsidR="00876B7E" w:rsidRPr="0068273C" w:rsidRDefault="00876B7E" w:rsidP="0068273C">
      <w:pPr>
        <w:jc w:val="center"/>
        <w:rPr>
          <w:b/>
          <w:bCs/>
          <w:sz w:val="36"/>
          <w:szCs w:val="32"/>
        </w:rPr>
      </w:pPr>
    </w:p>
    <w:p w14:paraId="0B8EE56D" w14:textId="302FE65A" w:rsidR="0068273C" w:rsidRPr="0068273C" w:rsidRDefault="00D8613E" w:rsidP="0068273C">
      <w:pPr>
        <w:jc w:val="center"/>
        <w:rPr>
          <w:b/>
          <w:bCs/>
          <w:sz w:val="36"/>
          <w:szCs w:val="32"/>
        </w:rPr>
      </w:pPr>
      <w:r w:rsidRPr="0068273C">
        <w:rPr>
          <w:b/>
          <w:bCs/>
          <w:sz w:val="36"/>
          <w:szCs w:val="32"/>
        </w:rPr>
        <w:t>Student ID:</w:t>
      </w:r>
      <w:r w:rsidR="004047B0">
        <w:rPr>
          <w:b/>
          <w:bCs/>
          <w:sz w:val="36"/>
          <w:szCs w:val="32"/>
        </w:rPr>
        <w:t xml:space="preserve"> 2014968</w:t>
      </w:r>
    </w:p>
    <w:p w14:paraId="04044B29" w14:textId="44FDC4AC" w:rsidR="00616893" w:rsidRDefault="00D8613E" w:rsidP="0068273C">
      <w:pPr>
        <w:jc w:val="center"/>
        <w:rPr>
          <w:b/>
          <w:bCs/>
          <w:sz w:val="36"/>
          <w:szCs w:val="32"/>
        </w:rPr>
      </w:pPr>
      <w:r w:rsidRPr="0068273C">
        <w:rPr>
          <w:b/>
          <w:bCs/>
          <w:sz w:val="36"/>
          <w:szCs w:val="32"/>
        </w:rPr>
        <w:t>Student Name:</w:t>
      </w:r>
      <w:r w:rsidR="00185DDF">
        <w:rPr>
          <w:b/>
          <w:bCs/>
          <w:sz w:val="36"/>
          <w:szCs w:val="32"/>
        </w:rPr>
        <w:t xml:space="preserve"> </w:t>
      </w:r>
      <w:r w:rsidR="00185DDF" w:rsidRPr="00185DDF">
        <w:rPr>
          <w:b/>
          <w:bCs/>
          <w:sz w:val="36"/>
          <w:szCs w:val="32"/>
        </w:rPr>
        <w:t>SIVIU</w:t>
      </w:r>
      <w:r w:rsidR="004047B0">
        <w:rPr>
          <w:b/>
          <w:bCs/>
          <w:sz w:val="36"/>
          <w:szCs w:val="32"/>
        </w:rPr>
        <w:t>-MIRCEA</w:t>
      </w:r>
      <w:r w:rsidR="00185DDF" w:rsidRPr="00185DDF">
        <w:rPr>
          <w:b/>
          <w:bCs/>
          <w:sz w:val="36"/>
          <w:szCs w:val="32"/>
        </w:rPr>
        <w:t xml:space="preserve"> </w:t>
      </w:r>
      <w:r w:rsidR="004047B0">
        <w:rPr>
          <w:b/>
          <w:bCs/>
          <w:sz w:val="36"/>
          <w:szCs w:val="32"/>
        </w:rPr>
        <w:t>MOISA</w:t>
      </w:r>
    </w:p>
    <w:p w14:paraId="33C41F17" w14:textId="77777777" w:rsidR="00616893" w:rsidRDefault="00D8613E">
      <w:pPr>
        <w:spacing w:after="160" w:line="259" w:lineRule="auto"/>
        <w:jc w:val="left"/>
        <w:rPr>
          <w:b/>
          <w:bCs/>
          <w:sz w:val="36"/>
          <w:szCs w:val="32"/>
        </w:rPr>
      </w:pPr>
      <w:r>
        <w:rPr>
          <w:b/>
          <w:bCs/>
          <w:sz w:val="36"/>
          <w:szCs w:val="32"/>
        </w:rPr>
        <w:br w:type="page"/>
      </w:r>
    </w:p>
    <w:sdt>
      <w:sdtPr>
        <w:rPr>
          <w:rFonts w:ascii="Times New Roman" w:eastAsia="Arial" w:hAnsi="Times New Roman" w:cs="Arial"/>
          <w:color w:val="auto"/>
          <w:sz w:val="24"/>
          <w:szCs w:val="22"/>
          <w:lang w:val="en"/>
        </w:rPr>
        <w:id w:val="822002427"/>
        <w:docPartObj>
          <w:docPartGallery w:val="Table of Contents"/>
          <w:docPartUnique/>
        </w:docPartObj>
      </w:sdtPr>
      <w:sdtEndPr>
        <w:rPr>
          <w:b/>
          <w:bCs/>
          <w:noProof/>
        </w:rPr>
      </w:sdtEndPr>
      <w:sdtContent>
        <w:p w14:paraId="05E97BDE" w14:textId="77777777" w:rsidR="00616893" w:rsidRPr="00616893" w:rsidRDefault="00D8613E" w:rsidP="00616893">
          <w:pPr>
            <w:pStyle w:val="TOCHeading"/>
            <w:jc w:val="center"/>
            <w:rPr>
              <w:rFonts w:ascii="Times New Roman" w:hAnsi="Times New Roman" w:cs="Times New Roman"/>
              <w:b/>
              <w:bCs/>
              <w:color w:val="auto"/>
            </w:rPr>
          </w:pPr>
          <w:r w:rsidRPr="00616893">
            <w:rPr>
              <w:rFonts w:ascii="Times New Roman" w:hAnsi="Times New Roman" w:cs="Times New Roman"/>
              <w:b/>
              <w:bCs/>
              <w:color w:val="auto"/>
            </w:rPr>
            <w:t>Table of Contents</w:t>
          </w:r>
        </w:p>
        <w:p w14:paraId="2E2616B4" w14:textId="6987D5C5" w:rsidR="004E4FC5" w:rsidRDefault="00D8613E">
          <w:pPr>
            <w:pStyle w:val="TOC1"/>
            <w:tabs>
              <w:tab w:val="right" w:leader="dot" w:pos="10006"/>
            </w:tabs>
            <w:rPr>
              <w:rFonts w:asciiTheme="minorHAnsi" w:eastAsiaTheme="minorEastAsia" w:hAnsiTheme="minorHAnsi" w:cstheme="minorBidi"/>
              <w:noProof/>
              <w:kern w:val="2"/>
              <w:sz w:val="22"/>
              <w:lang w:val="en-US"/>
              <w14:ligatures w14:val="standardContextual"/>
            </w:rPr>
          </w:pPr>
          <w:r>
            <w:fldChar w:fldCharType="begin"/>
          </w:r>
          <w:r>
            <w:instrText xml:space="preserve"> TOC \o "1-3" \h \z \u </w:instrText>
          </w:r>
          <w:r>
            <w:fldChar w:fldCharType="separate"/>
          </w:r>
          <w:hyperlink w:anchor="_Toc147859497" w:history="1">
            <w:r w:rsidR="004E4FC5" w:rsidRPr="000E6B7D">
              <w:rPr>
                <w:rStyle w:val="Hyperlink"/>
                <w:noProof/>
              </w:rPr>
              <w:t>Introduction</w:t>
            </w:r>
            <w:r w:rsidR="004E4FC5">
              <w:rPr>
                <w:noProof/>
                <w:webHidden/>
              </w:rPr>
              <w:tab/>
            </w:r>
            <w:r w:rsidR="004E4FC5">
              <w:rPr>
                <w:noProof/>
                <w:webHidden/>
              </w:rPr>
              <w:fldChar w:fldCharType="begin"/>
            </w:r>
            <w:r w:rsidR="004E4FC5">
              <w:rPr>
                <w:noProof/>
                <w:webHidden/>
              </w:rPr>
              <w:instrText xml:space="preserve"> PAGEREF _Toc147859497 \h </w:instrText>
            </w:r>
            <w:r w:rsidR="004E4FC5">
              <w:rPr>
                <w:noProof/>
                <w:webHidden/>
              </w:rPr>
            </w:r>
            <w:r w:rsidR="004E4FC5">
              <w:rPr>
                <w:noProof/>
                <w:webHidden/>
              </w:rPr>
              <w:fldChar w:fldCharType="separate"/>
            </w:r>
            <w:r w:rsidR="004E4FC5">
              <w:rPr>
                <w:noProof/>
                <w:webHidden/>
              </w:rPr>
              <w:t>3</w:t>
            </w:r>
            <w:r w:rsidR="004E4FC5">
              <w:rPr>
                <w:noProof/>
                <w:webHidden/>
              </w:rPr>
              <w:fldChar w:fldCharType="end"/>
            </w:r>
          </w:hyperlink>
        </w:p>
        <w:p w14:paraId="0641CF5C" w14:textId="246328C0" w:rsidR="004E4FC5" w:rsidRDefault="00000000">
          <w:pPr>
            <w:pStyle w:val="TOC1"/>
            <w:tabs>
              <w:tab w:val="right" w:leader="dot" w:pos="10006"/>
            </w:tabs>
            <w:rPr>
              <w:rFonts w:asciiTheme="minorHAnsi" w:eastAsiaTheme="minorEastAsia" w:hAnsiTheme="minorHAnsi" w:cstheme="minorBidi"/>
              <w:noProof/>
              <w:kern w:val="2"/>
              <w:sz w:val="22"/>
              <w:lang w:val="en-US"/>
              <w14:ligatures w14:val="standardContextual"/>
            </w:rPr>
          </w:pPr>
          <w:hyperlink w:anchor="_Toc147859498" w:history="1">
            <w:r w:rsidR="004E4FC5" w:rsidRPr="000E6B7D">
              <w:rPr>
                <w:rStyle w:val="Hyperlink"/>
                <w:noProof/>
              </w:rPr>
              <w:t>A brief analysis of the role of big data analytics in the modern healthcare environment</w:t>
            </w:r>
            <w:r w:rsidR="004E4FC5">
              <w:rPr>
                <w:noProof/>
                <w:webHidden/>
              </w:rPr>
              <w:tab/>
            </w:r>
            <w:r w:rsidR="004E4FC5">
              <w:rPr>
                <w:noProof/>
                <w:webHidden/>
              </w:rPr>
              <w:fldChar w:fldCharType="begin"/>
            </w:r>
            <w:r w:rsidR="004E4FC5">
              <w:rPr>
                <w:noProof/>
                <w:webHidden/>
              </w:rPr>
              <w:instrText xml:space="preserve"> PAGEREF _Toc147859498 \h </w:instrText>
            </w:r>
            <w:r w:rsidR="004E4FC5">
              <w:rPr>
                <w:noProof/>
                <w:webHidden/>
              </w:rPr>
            </w:r>
            <w:r w:rsidR="004E4FC5">
              <w:rPr>
                <w:noProof/>
                <w:webHidden/>
              </w:rPr>
              <w:fldChar w:fldCharType="separate"/>
            </w:r>
            <w:r w:rsidR="004E4FC5">
              <w:rPr>
                <w:noProof/>
                <w:webHidden/>
              </w:rPr>
              <w:t>4</w:t>
            </w:r>
            <w:r w:rsidR="004E4FC5">
              <w:rPr>
                <w:noProof/>
                <w:webHidden/>
              </w:rPr>
              <w:fldChar w:fldCharType="end"/>
            </w:r>
          </w:hyperlink>
        </w:p>
        <w:p w14:paraId="25BCB957" w14:textId="4D3AAB66" w:rsidR="004E4FC5" w:rsidRDefault="00000000">
          <w:pPr>
            <w:pStyle w:val="TOC1"/>
            <w:tabs>
              <w:tab w:val="right" w:leader="dot" w:pos="10006"/>
            </w:tabs>
            <w:rPr>
              <w:rFonts w:asciiTheme="minorHAnsi" w:eastAsiaTheme="minorEastAsia" w:hAnsiTheme="minorHAnsi" w:cstheme="minorBidi"/>
              <w:noProof/>
              <w:kern w:val="2"/>
              <w:sz w:val="22"/>
              <w:lang w:val="en-US"/>
              <w14:ligatures w14:val="standardContextual"/>
            </w:rPr>
          </w:pPr>
          <w:hyperlink w:anchor="_Toc147859499" w:history="1">
            <w:r w:rsidR="004E4FC5" w:rsidRPr="000E6B7D">
              <w:rPr>
                <w:rStyle w:val="Hyperlink"/>
                <w:noProof/>
              </w:rPr>
              <w:t>Classification of big data types relevant to the healthcare organisation</w:t>
            </w:r>
            <w:r w:rsidR="004E4FC5">
              <w:rPr>
                <w:noProof/>
                <w:webHidden/>
              </w:rPr>
              <w:tab/>
            </w:r>
            <w:r w:rsidR="004E4FC5">
              <w:rPr>
                <w:noProof/>
                <w:webHidden/>
              </w:rPr>
              <w:fldChar w:fldCharType="begin"/>
            </w:r>
            <w:r w:rsidR="004E4FC5">
              <w:rPr>
                <w:noProof/>
                <w:webHidden/>
              </w:rPr>
              <w:instrText xml:space="preserve"> PAGEREF _Toc147859499 \h </w:instrText>
            </w:r>
            <w:r w:rsidR="004E4FC5">
              <w:rPr>
                <w:noProof/>
                <w:webHidden/>
              </w:rPr>
            </w:r>
            <w:r w:rsidR="004E4FC5">
              <w:rPr>
                <w:noProof/>
                <w:webHidden/>
              </w:rPr>
              <w:fldChar w:fldCharType="separate"/>
            </w:r>
            <w:r w:rsidR="004E4FC5">
              <w:rPr>
                <w:noProof/>
                <w:webHidden/>
              </w:rPr>
              <w:t>5</w:t>
            </w:r>
            <w:r w:rsidR="004E4FC5">
              <w:rPr>
                <w:noProof/>
                <w:webHidden/>
              </w:rPr>
              <w:fldChar w:fldCharType="end"/>
            </w:r>
          </w:hyperlink>
        </w:p>
        <w:p w14:paraId="541F0BEE" w14:textId="32B7CB7C" w:rsidR="004E4FC5" w:rsidRDefault="00000000">
          <w:pPr>
            <w:pStyle w:val="TOC1"/>
            <w:tabs>
              <w:tab w:val="right" w:leader="dot" w:pos="10006"/>
            </w:tabs>
            <w:rPr>
              <w:rFonts w:asciiTheme="minorHAnsi" w:eastAsiaTheme="minorEastAsia" w:hAnsiTheme="minorHAnsi" w:cstheme="minorBidi"/>
              <w:noProof/>
              <w:kern w:val="2"/>
              <w:sz w:val="22"/>
              <w:lang w:val="en-US"/>
              <w14:ligatures w14:val="standardContextual"/>
            </w:rPr>
          </w:pPr>
          <w:hyperlink w:anchor="_Toc147859500" w:history="1">
            <w:r w:rsidR="004E4FC5" w:rsidRPr="000E6B7D">
              <w:rPr>
                <w:rStyle w:val="Hyperlink"/>
                <w:noProof/>
              </w:rPr>
              <w:t>The ways in which Big data analytics benefit daily operations</w:t>
            </w:r>
            <w:r w:rsidR="004E4FC5">
              <w:rPr>
                <w:noProof/>
                <w:webHidden/>
              </w:rPr>
              <w:tab/>
            </w:r>
            <w:r w:rsidR="004E4FC5">
              <w:rPr>
                <w:noProof/>
                <w:webHidden/>
              </w:rPr>
              <w:fldChar w:fldCharType="begin"/>
            </w:r>
            <w:r w:rsidR="004E4FC5">
              <w:rPr>
                <w:noProof/>
                <w:webHidden/>
              </w:rPr>
              <w:instrText xml:space="preserve"> PAGEREF _Toc147859500 \h </w:instrText>
            </w:r>
            <w:r w:rsidR="004E4FC5">
              <w:rPr>
                <w:noProof/>
                <w:webHidden/>
              </w:rPr>
            </w:r>
            <w:r w:rsidR="004E4FC5">
              <w:rPr>
                <w:noProof/>
                <w:webHidden/>
              </w:rPr>
              <w:fldChar w:fldCharType="separate"/>
            </w:r>
            <w:r w:rsidR="004E4FC5">
              <w:rPr>
                <w:noProof/>
                <w:webHidden/>
              </w:rPr>
              <w:t>7</w:t>
            </w:r>
            <w:r w:rsidR="004E4FC5">
              <w:rPr>
                <w:noProof/>
                <w:webHidden/>
              </w:rPr>
              <w:fldChar w:fldCharType="end"/>
            </w:r>
          </w:hyperlink>
        </w:p>
        <w:p w14:paraId="461994AF" w14:textId="0C00EA08" w:rsidR="004E4FC5" w:rsidRDefault="00000000">
          <w:pPr>
            <w:pStyle w:val="TOC1"/>
            <w:tabs>
              <w:tab w:val="right" w:leader="dot" w:pos="10006"/>
            </w:tabs>
            <w:rPr>
              <w:rFonts w:asciiTheme="minorHAnsi" w:eastAsiaTheme="minorEastAsia" w:hAnsiTheme="minorHAnsi" w:cstheme="minorBidi"/>
              <w:noProof/>
              <w:kern w:val="2"/>
              <w:sz w:val="22"/>
              <w:lang w:val="en-US"/>
              <w14:ligatures w14:val="standardContextual"/>
            </w:rPr>
          </w:pPr>
          <w:hyperlink w:anchor="_Toc147859501" w:history="1">
            <w:r w:rsidR="004E4FC5" w:rsidRPr="000E6B7D">
              <w:rPr>
                <w:rStyle w:val="Hyperlink"/>
                <w:noProof/>
              </w:rPr>
              <w:t>Identification of the tools and platforms employed by the organisation for handling big health data</w:t>
            </w:r>
            <w:r w:rsidR="004E4FC5">
              <w:rPr>
                <w:noProof/>
                <w:webHidden/>
              </w:rPr>
              <w:tab/>
            </w:r>
            <w:r w:rsidR="004E4FC5">
              <w:rPr>
                <w:noProof/>
                <w:webHidden/>
              </w:rPr>
              <w:fldChar w:fldCharType="begin"/>
            </w:r>
            <w:r w:rsidR="004E4FC5">
              <w:rPr>
                <w:noProof/>
                <w:webHidden/>
              </w:rPr>
              <w:instrText xml:space="preserve"> PAGEREF _Toc147859501 \h </w:instrText>
            </w:r>
            <w:r w:rsidR="004E4FC5">
              <w:rPr>
                <w:noProof/>
                <w:webHidden/>
              </w:rPr>
            </w:r>
            <w:r w:rsidR="004E4FC5">
              <w:rPr>
                <w:noProof/>
                <w:webHidden/>
              </w:rPr>
              <w:fldChar w:fldCharType="separate"/>
            </w:r>
            <w:r w:rsidR="004E4FC5">
              <w:rPr>
                <w:noProof/>
                <w:webHidden/>
              </w:rPr>
              <w:t>8</w:t>
            </w:r>
            <w:r w:rsidR="004E4FC5">
              <w:rPr>
                <w:noProof/>
                <w:webHidden/>
              </w:rPr>
              <w:fldChar w:fldCharType="end"/>
            </w:r>
          </w:hyperlink>
        </w:p>
        <w:p w14:paraId="5E69D4A4" w14:textId="21DC1977" w:rsidR="004E4FC5" w:rsidRDefault="00000000">
          <w:pPr>
            <w:pStyle w:val="TOC1"/>
            <w:tabs>
              <w:tab w:val="right" w:leader="dot" w:pos="10006"/>
            </w:tabs>
            <w:rPr>
              <w:rFonts w:asciiTheme="minorHAnsi" w:eastAsiaTheme="minorEastAsia" w:hAnsiTheme="minorHAnsi" w:cstheme="minorBidi"/>
              <w:noProof/>
              <w:kern w:val="2"/>
              <w:sz w:val="22"/>
              <w:lang w:val="en-US"/>
              <w14:ligatures w14:val="standardContextual"/>
            </w:rPr>
          </w:pPr>
          <w:hyperlink w:anchor="_Toc147859502" w:history="1">
            <w:r w:rsidR="004E4FC5" w:rsidRPr="000E6B7D">
              <w:rPr>
                <w:rStyle w:val="Hyperlink"/>
                <w:noProof/>
              </w:rPr>
              <w:t>The future prospects of big data analytics within the healthcare sector</w:t>
            </w:r>
            <w:r w:rsidR="004E4FC5">
              <w:rPr>
                <w:noProof/>
                <w:webHidden/>
              </w:rPr>
              <w:tab/>
            </w:r>
            <w:r w:rsidR="004E4FC5">
              <w:rPr>
                <w:noProof/>
                <w:webHidden/>
              </w:rPr>
              <w:fldChar w:fldCharType="begin"/>
            </w:r>
            <w:r w:rsidR="004E4FC5">
              <w:rPr>
                <w:noProof/>
                <w:webHidden/>
              </w:rPr>
              <w:instrText xml:space="preserve"> PAGEREF _Toc147859502 \h </w:instrText>
            </w:r>
            <w:r w:rsidR="004E4FC5">
              <w:rPr>
                <w:noProof/>
                <w:webHidden/>
              </w:rPr>
            </w:r>
            <w:r w:rsidR="004E4FC5">
              <w:rPr>
                <w:noProof/>
                <w:webHidden/>
              </w:rPr>
              <w:fldChar w:fldCharType="separate"/>
            </w:r>
            <w:r w:rsidR="004E4FC5">
              <w:rPr>
                <w:noProof/>
                <w:webHidden/>
              </w:rPr>
              <w:t>9</w:t>
            </w:r>
            <w:r w:rsidR="004E4FC5">
              <w:rPr>
                <w:noProof/>
                <w:webHidden/>
              </w:rPr>
              <w:fldChar w:fldCharType="end"/>
            </w:r>
          </w:hyperlink>
        </w:p>
        <w:p w14:paraId="1D0F73F8" w14:textId="0860982A" w:rsidR="004E4FC5" w:rsidRDefault="00000000">
          <w:pPr>
            <w:pStyle w:val="TOC1"/>
            <w:tabs>
              <w:tab w:val="right" w:leader="dot" w:pos="10006"/>
            </w:tabs>
            <w:rPr>
              <w:rFonts w:asciiTheme="minorHAnsi" w:eastAsiaTheme="minorEastAsia" w:hAnsiTheme="minorHAnsi" w:cstheme="minorBidi"/>
              <w:noProof/>
              <w:kern w:val="2"/>
              <w:sz w:val="22"/>
              <w:lang w:val="en-US"/>
              <w14:ligatures w14:val="standardContextual"/>
            </w:rPr>
          </w:pPr>
          <w:hyperlink w:anchor="_Toc147859503" w:history="1">
            <w:r w:rsidR="004E4FC5" w:rsidRPr="000E6B7D">
              <w:rPr>
                <w:rStyle w:val="Hyperlink"/>
                <w:noProof/>
              </w:rPr>
              <w:t>Conclusion</w:t>
            </w:r>
            <w:r w:rsidR="004E4FC5">
              <w:rPr>
                <w:noProof/>
                <w:webHidden/>
              </w:rPr>
              <w:tab/>
            </w:r>
            <w:r w:rsidR="004E4FC5">
              <w:rPr>
                <w:noProof/>
                <w:webHidden/>
              </w:rPr>
              <w:fldChar w:fldCharType="begin"/>
            </w:r>
            <w:r w:rsidR="004E4FC5">
              <w:rPr>
                <w:noProof/>
                <w:webHidden/>
              </w:rPr>
              <w:instrText xml:space="preserve"> PAGEREF _Toc147859503 \h </w:instrText>
            </w:r>
            <w:r w:rsidR="004E4FC5">
              <w:rPr>
                <w:noProof/>
                <w:webHidden/>
              </w:rPr>
            </w:r>
            <w:r w:rsidR="004E4FC5">
              <w:rPr>
                <w:noProof/>
                <w:webHidden/>
              </w:rPr>
              <w:fldChar w:fldCharType="separate"/>
            </w:r>
            <w:r w:rsidR="004E4FC5">
              <w:rPr>
                <w:noProof/>
                <w:webHidden/>
              </w:rPr>
              <w:t>10</w:t>
            </w:r>
            <w:r w:rsidR="004E4FC5">
              <w:rPr>
                <w:noProof/>
                <w:webHidden/>
              </w:rPr>
              <w:fldChar w:fldCharType="end"/>
            </w:r>
          </w:hyperlink>
        </w:p>
        <w:p w14:paraId="74E0A325" w14:textId="58A10949" w:rsidR="004E4FC5" w:rsidRDefault="00000000">
          <w:pPr>
            <w:pStyle w:val="TOC1"/>
            <w:tabs>
              <w:tab w:val="right" w:leader="dot" w:pos="10006"/>
            </w:tabs>
            <w:rPr>
              <w:rStyle w:val="Hyperlink"/>
              <w:noProof/>
            </w:rPr>
          </w:pPr>
          <w:hyperlink w:anchor="_Toc147859504" w:history="1">
            <w:r w:rsidR="004E4FC5" w:rsidRPr="000E6B7D">
              <w:rPr>
                <w:rStyle w:val="Hyperlink"/>
                <w:noProof/>
              </w:rPr>
              <w:t>References</w:t>
            </w:r>
            <w:r w:rsidR="004E4FC5">
              <w:rPr>
                <w:noProof/>
                <w:webHidden/>
              </w:rPr>
              <w:tab/>
            </w:r>
            <w:r w:rsidR="004E4FC5">
              <w:rPr>
                <w:noProof/>
                <w:webHidden/>
              </w:rPr>
              <w:fldChar w:fldCharType="begin"/>
            </w:r>
            <w:r w:rsidR="004E4FC5">
              <w:rPr>
                <w:noProof/>
                <w:webHidden/>
              </w:rPr>
              <w:instrText xml:space="preserve"> PAGEREF _Toc147859504 \h </w:instrText>
            </w:r>
            <w:r w:rsidR="004E4FC5">
              <w:rPr>
                <w:noProof/>
                <w:webHidden/>
              </w:rPr>
            </w:r>
            <w:r w:rsidR="004E4FC5">
              <w:rPr>
                <w:noProof/>
                <w:webHidden/>
              </w:rPr>
              <w:fldChar w:fldCharType="separate"/>
            </w:r>
            <w:r w:rsidR="004E4FC5">
              <w:rPr>
                <w:noProof/>
                <w:webHidden/>
              </w:rPr>
              <w:t>11</w:t>
            </w:r>
            <w:r w:rsidR="004E4FC5">
              <w:rPr>
                <w:noProof/>
                <w:webHidden/>
              </w:rPr>
              <w:fldChar w:fldCharType="end"/>
            </w:r>
          </w:hyperlink>
        </w:p>
        <w:p w14:paraId="2C64CED6" w14:textId="4343A82D" w:rsidR="00A450B0" w:rsidRPr="00A450B0" w:rsidRDefault="00A450B0" w:rsidP="00A450B0">
          <w:pPr>
            <w:rPr>
              <w:b/>
              <w:bCs/>
              <w:sz w:val="32"/>
              <w:szCs w:val="28"/>
            </w:rPr>
          </w:pPr>
          <w:r w:rsidRPr="00A450B0">
            <w:rPr>
              <w:b/>
              <w:bCs/>
              <w:sz w:val="32"/>
              <w:szCs w:val="28"/>
            </w:rPr>
            <w:t>List of Figures</w:t>
          </w:r>
        </w:p>
        <w:p w14:paraId="3938A852" w14:textId="77777777" w:rsidR="00A450B0" w:rsidRDefault="00000000" w:rsidP="00A450B0">
          <w:pPr>
            <w:pStyle w:val="TableofFigures"/>
            <w:tabs>
              <w:tab w:val="right" w:leader="dot" w:pos="10006"/>
            </w:tabs>
            <w:rPr>
              <w:rFonts w:asciiTheme="minorHAnsi" w:eastAsiaTheme="minorEastAsia" w:hAnsiTheme="minorHAnsi" w:cstheme="minorBidi"/>
              <w:noProof/>
              <w:kern w:val="2"/>
              <w:sz w:val="22"/>
              <w:lang w:val="en-US"/>
              <w14:ligatures w14:val="standardContextual"/>
            </w:rPr>
          </w:pPr>
          <w:hyperlink w:anchor="_Toc147859538" w:history="1">
            <w:r w:rsidR="00A450B0" w:rsidRPr="00646A1B">
              <w:rPr>
                <w:rStyle w:val="Hyperlink"/>
                <w:noProof/>
              </w:rPr>
              <w:t>Figure 1-Big Data functioning</w:t>
            </w:r>
            <w:r w:rsidR="00A450B0">
              <w:rPr>
                <w:noProof/>
                <w:webHidden/>
              </w:rPr>
              <w:tab/>
            </w:r>
            <w:r w:rsidR="00A450B0">
              <w:rPr>
                <w:noProof/>
                <w:webHidden/>
              </w:rPr>
              <w:fldChar w:fldCharType="begin"/>
            </w:r>
            <w:r w:rsidR="00A450B0">
              <w:rPr>
                <w:noProof/>
                <w:webHidden/>
              </w:rPr>
              <w:instrText xml:space="preserve"> PAGEREF _Toc147859538 \h </w:instrText>
            </w:r>
            <w:r w:rsidR="00A450B0">
              <w:rPr>
                <w:noProof/>
                <w:webHidden/>
              </w:rPr>
            </w:r>
            <w:r w:rsidR="00A450B0">
              <w:rPr>
                <w:noProof/>
                <w:webHidden/>
              </w:rPr>
              <w:fldChar w:fldCharType="separate"/>
            </w:r>
            <w:r w:rsidR="00A450B0">
              <w:rPr>
                <w:noProof/>
                <w:webHidden/>
              </w:rPr>
              <w:t>4</w:t>
            </w:r>
            <w:r w:rsidR="00A450B0">
              <w:rPr>
                <w:noProof/>
                <w:webHidden/>
              </w:rPr>
              <w:fldChar w:fldCharType="end"/>
            </w:r>
          </w:hyperlink>
        </w:p>
        <w:p w14:paraId="4D9E2D20" w14:textId="77777777" w:rsidR="00A450B0" w:rsidRDefault="00000000" w:rsidP="00A450B0">
          <w:pPr>
            <w:pStyle w:val="TableofFigures"/>
            <w:tabs>
              <w:tab w:val="right" w:leader="dot" w:pos="10006"/>
            </w:tabs>
            <w:rPr>
              <w:rFonts w:asciiTheme="minorHAnsi" w:eastAsiaTheme="minorEastAsia" w:hAnsiTheme="minorHAnsi" w:cstheme="minorBidi"/>
              <w:noProof/>
              <w:kern w:val="2"/>
              <w:sz w:val="22"/>
              <w:lang w:val="en-US"/>
              <w14:ligatures w14:val="standardContextual"/>
            </w:rPr>
          </w:pPr>
          <w:hyperlink w:anchor="_Toc147859539" w:history="1">
            <w:r w:rsidR="00A450B0" w:rsidRPr="00646A1B">
              <w:rPr>
                <w:rStyle w:val="Hyperlink"/>
                <w:noProof/>
              </w:rPr>
              <w:t>Figure 2-Types of Big data</w:t>
            </w:r>
            <w:r w:rsidR="00A450B0">
              <w:rPr>
                <w:noProof/>
                <w:webHidden/>
              </w:rPr>
              <w:tab/>
            </w:r>
            <w:r w:rsidR="00A450B0">
              <w:rPr>
                <w:noProof/>
                <w:webHidden/>
              </w:rPr>
              <w:fldChar w:fldCharType="begin"/>
            </w:r>
            <w:r w:rsidR="00A450B0">
              <w:rPr>
                <w:noProof/>
                <w:webHidden/>
              </w:rPr>
              <w:instrText xml:space="preserve"> PAGEREF _Toc147859539 \h </w:instrText>
            </w:r>
            <w:r w:rsidR="00A450B0">
              <w:rPr>
                <w:noProof/>
                <w:webHidden/>
              </w:rPr>
            </w:r>
            <w:r w:rsidR="00A450B0">
              <w:rPr>
                <w:noProof/>
                <w:webHidden/>
              </w:rPr>
              <w:fldChar w:fldCharType="separate"/>
            </w:r>
            <w:r w:rsidR="00A450B0">
              <w:rPr>
                <w:noProof/>
                <w:webHidden/>
              </w:rPr>
              <w:t>5</w:t>
            </w:r>
            <w:r w:rsidR="00A450B0">
              <w:rPr>
                <w:noProof/>
                <w:webHidden/>
              </w:rPr>
              <w:fldChar w:fldCharType="end"/>
            </w:r>
          </w:hyperlink>
        </w:p>
        <w:p w14:paraId="1A1FF604" w14:textId="77777777" w:rsidR="00A450B0" w:rsidRPr="00A450B0" w:rsidRDefault="00A450B0" w:rsidP="00A450B0"/>
        <w:p w14:paraId="533E0501" w14:textId="7D488751" w:rsidR="00616893" w:rsidRDefault="00D8613E">
          <w:r>
            <w:rPr>
              <w:b/>
              <w:bCs/>
              <w:noProof/>
            </w:rPr>
            <w:fldChar w:fldCharType="end"/>
          </w:r>
        </w:p>
      </w:sdtContent>
    </w:sdt>
    <w:p w14:paraId="0D52E330" w14:textId="77777777" w:rsidR="00F0002E" w:rsidRDefault="00F0002E" w:rsidP="0068273C">
      <w:pPr>
        <w:jc w:val="center"/>
        <w:rPr>
          <w:b/>
          <w:bCs/>
          <w:sz w:val="36"/>
          <w:szCs w:val="32"/>
        </w:rPr>
      </w:pPr>
    </w:p>
    <w:p w14:paraId="1229C29B" w14:textId="7E165144" w:rsidR="00A450B0" w:rsidRDefault="00A450B0" w:rsidP="00A450B0">
      <w:pPr>
        <w:pStyle w:val="TableofFigures"/>
        <w:tabs>
          <w:tab w:val="right" w:leader="dot" w:pos="10006"/>
        </w:tabs>
        <w:rPr>
          <w:rFonts w:asciiTheme="minorHAnsi" w:eastAsiaTheme="minorEastAsia" w:hAnsiTheme="minorHAnsi" w:cstheme="minorBidi"/>
          <w:noProof/>
          <w:kern w:val="2"/>
          <w:sz w:val="22"/>
          <w:lang w:val="en-US"/>
          <w14:ligatures w14:val="standardContextual"/>
        </w:rPr>
      </w:pPr>
      <w:r>
        <w:rPr>
          <w:b/>
          <w:bCs/>
          <w:sz w:val="36"/>
          <w:szCs w:val="32"/>
        </w:rPr>
        <w:fldChar w:fldCharType="begin"/>
      </w:r>
      <w:r>
        <w:rPr>
          <w:b/>
          <w:bCs/>
          <w:sz w:val="36"/>
          <w:szCs w:val="32"/>
        </w:rPr>
        <w:instrText xml:space="preserve"> TOC \h \z \c "Figure" </w:instrText>
      </w:r>
      <w:r>
        <w:rPr>
          <w:b/>
          <w:bCs/>
          <w:sz w:val="36"/>
          <w:szCs w:val="32"/>
        </w:rPr>
        <w:fldChar w:fldCharType="separate"/>
      </w:r>
    </w:p>
    <w:p w14:paraId="3FE26A86" w14:textId="671B793E" w:rsidR="00F0002E" w:rsidRDefault="00A450B0">
      <w:pPr>
        <w:spacing w:after="160" w:line="259" w:lineRule="auto"/>
        <w:jc w:val="left"/>
        <w:rPr>
          <w:b/>
          <w:bCs/>
          <w:sz w:val="36"/>
          <w:szCs w:val="32"/>
        </w:rPr>
      </w:pPr>
      <w:r>
        <w:rPr>
          <w:b/>
          <w:bCs/>
          <w:sz w:val="36"/>
          <w:szCs w:val="32"/>
        </w:rPr>
        <w:fldChar w:fldCharType="end"/>
      </w:r>
      <w:r>
        <w:rPr>
          <w:b/>
          <w:bCs/>
          <w:sz w:val="36"/>
          <w:szCs w:val="32"/>
        </w:rPr>
        <w:br w:type="page"/>
      </w:r>
    </w:p>
    <w:p w14:paraId="6C1D7875" w14:textId="77777777" w:rsidR="0068273C" w:rsidRDefault="00D8613E" w:rsidP="00FE6AF0">
      <w:pPr>
        <w:pStyle w:val="Heading1"/>
      </w:pPr>
      <w:bookmarkStart w:id="0" w:name="_Toc147859497"/>
      <w:r>
        <w:lastRenderedPageBreak/>
        <w:t>Introduction</w:t>
      </w:r>
      <w:bookmarkEnd w:id="0"/>
    </w:p>
    <w:p w14:paraId="41A32248" w14:textId="77777777" w:rsidR="001A19A5" w:rsidRDefault="00D8613E" w:rsidP="009D42D9">
      <w:pPr>
        <w:rPr>
          <w:b/>
          <w:bCs/>
          <w:sz w:val="28"/>
          <w:szCs w:val="28"/>
        </w:rPr>
      </w:pPr>
      <w:r>
        <w:t>Today’s fast-paced</w:t>
      </w:r>
      <w:r w:rsidR="00C148AC" w:rsidRPr="00C148AC">
        <w:t xml:space="preserve"> businesses </w:t>
      </w:r>
      <w:r>
        <w:t>hugely</w:t>
      </w:r>
      <w:r w:rsidR="00C148AC" w:rsidRPr="00C148AC">
        <w:t xml:space="preserve"> rely on </w:t>
      </w:r>
      <w:r>
        <w:t xml:space="preserve">the procedures of data storage, </w:t>
      </w:r>
      <w:r w:rsidR="00C148AC" w:rsidRPr="00C148AC">
        <w:t xml:space="preserve">data processing, and business intelligence to </w:t>
      </w:r>
      <w:r w:rsidR="00AB749C">
        <w:t>help in making</w:t>
      </w:r>
      <w:r w:rsidR="00C148AC" w:rsidRPr="00C148AC">
        <w:t xml:space="preserve"> informed decision</w:t>
      </w:r>
      <w:r w:rsidR="00AB749C">
        <w:t xml:space="preserve">s </w:t>
      </w:r>
      <w:r w:rsidR="00C148AC" w:rsidRPr="00C148AC">
        <w:t xml:space="preserve">in the </w:t>
      </w:r>
      <w:r w:rsidR="00CB2427">
        <w:t>ever-</w:t>
      </w:r>
      <w:r w:rsidR="00BA16AD">
        <w:t>evolving</w:t>
      </w:r>
      <w:r w:rsidR="00C148AC" w:rsidRPr="00C148AC">
        <w:t xml:space="preserve"> </w:t>
      </w:r>
      <w:r w:rsidR="00A62D43">
        <w:t>advanced</w:t>
      </w:r>
      <w:r w:rsidR="006B5943">
        <w:t xml:space="preserve"> </w:t>
      </w:r>
      <w:r w:rsidR="00C148AC" w:rsidRPr="00C148AC">
        <w:t xml:space="preserve">technology </w:t>
      </w:r>
      <w:r w:rsidR="00A62D43">
        <w:t>environment</w:t>
      </w:r>
      <w:r w:rsidR="00C148AC" w:rsidRPr="00C148AC">
        <w:t xml:space="preserve"> of today. Healthcare is no different, </w:t>
      </w:r>
      <w:r w:rsidR="00C228BF">
        <w:t>applying</w:t>
      </w:r>
      <w:r w:rsidR="00C148AC" w:rsidRPr="00C148AC">
        <w:t xml:space="preserve"> big data analytics</w:t>
      </w:r>
      <w:r w:rsidR="00656F04">
        <w:t>, data warehousing</w:t>
      </w:r>
      <w:r w:rsidR="00C148AC" w:rsidRPr="00C148AC">
        <w:t xml:space="preserve"> and business intelligence to </w:t>
      </w:r>
      <w:r w:rsidR="00656F04">
        <w:t>help</w:t>
      </w:r>
      <w:r w:rsidR="00C148AC" w:rsidRPr="00C148AC">
        <w:t xml:space="preserve"> clinicians, </w:t>
      </w:r>
      <w:r w:rsidR="00E331CD">
        <w:t>policymakers</w:t>
      </w:r>
      <w:r w:rsidR="00656F04">
        <w:t xml:space="preserve">, </w:t>
      </w:r>
      <w:r w:rsidR="00C148AC" w:rsidRPr="00C148AC">
        <w:t xml:space="preserve">healthcare </w:t>
      </w:r>
      <w:r w:rsidR="00656F04">
        <w:t>professionals</w:t>
      </w:r>
      <w:r w:rsidR="00C148AC" w:rsidRPr="00C148AC">
        <w:t xml:space="preserve"> and patients </w:t>
      </w:r>
      <w:r w:rsidR="001A5618">
        <w:t>interact</w:t>
      </w:r>
      <w:r w:rsidR="00C148AC" w:rsidRPr="00C148AC">
        <w:t xml:space="preserve"> with </w:t>
      </w:r>
      <w:r w:rsidR="00AA1B79">
        <w:t>each</w:t>
      </w:r>
      <w:r w:rsidR="00C148AC" w:rsidRPr="00C148AC">
        <w:t xml:space="preserve"> </w:t>
      </w:r>
      <w:r w:rsidR="00AA1B79">
        <w:t>other</w:t>
      </w:r>
      <w:r w:rsidR="00C148AC" w:rsidRPr="00C148AC">
        <w:t xml:space="preserve"> and </w:t>
      </w:r>
      <w:r w:rsidR="00033C1F">
        <w:t>make</w:t>
      </w:r>
      <w:r w:rsidR="00C148AC" w:rsidRPr="00C148AC">
        <w:t xml:space="preserve"> data-driven </w:t>
      </w:r>
      <w:r w:rsidR="00033C1F">
        <w:t>solutions</w:t>
      </w:r>
      <w:r w:rsidR="00C148AC" w:rsidRPr="00C148AC">
        <w:t xml:space="preserve">. This research </w:t>
      </w:r>
      <w:r w:rsidR="00A57048">
        <w:t>aims</w:t>
      </w:r>
      <w:r w:rsidR="00C148AC" w:rsidRPr="00C148AC">
        <w:t xml:space="preserve"> to </w:t>
      </w:r>
      <w:r w:rsidR="00C017F8">
        <w:t>investigate</w:t>
      </w:r>
      <w:r w:rsidR="00C148AC" w:rsidRPr="00C148AC">
        <w:t xml:space="preserve"> the </w:t>
      </w:r>
      <w:r w:rsidR="00C017F8">
        <w:t>major</w:t>
      </w:r>
      <w:r w:rsidR="00C148AC" w:rsidRPr="00C148AC">
        <w:t xml:space="preserve"> </w:t>
      </w:r>
      <w:r w:rsidR="00C017F8">
        <w:t>features and application</w:t>
      </w:r>
      <w:r w:rsidR="00C148AC" w:rsidRPr="00C148AC">
        <w:t xml:space="preserve"> of big data analytics in the </w:t>
      </w:r>
      <w:r w:rsidR="002F06F5">
        <w:t>contemporary</w:t>
      </w:r>
      <w:r w:rsidR="00C148AC" w:rsidRPr="00C148AC">
        <w:t xml:space="preserve"> healthcare </w:t>
      </w:r>
      <w:r w:rsidR="00045BC6">
        <w:t>sector</w:t>
      </w:r>
      <w:r w:rsidR="00C148AC" w:rsidRPr="00C148AC">
        <w:t xml:space="preserve">, </w:t>
      </w:r>
      <w:r w:rsidR="00257170">
        <w:t>focusing</w:t>
      </w:r>
      <w:r w:rsidR="00C148AC" w:rsidRPr="00C148AC">
        <w:t xml:space="preserve"> on the </w:t>
      </w:r>
      <w:r w:rsidR="00F926E9">
        <w:t>growth</w:t>
      </w:r>
      <w:r w:rsidR="00C148AC" w:rsidRPr="00C148AC">
        <w:t xml:space="preserve"> of organisational value. The </w:t>
      </w:r>
      <w:r w:rsidR="00396A3D">
        <w:t>report</w:t>
      </w:r>
      <w:r w:rsidR="00C148AC" w:rsidRPr="00C148AC">
        <w:t xml:space="preserve"> will </w:t>
      </w:r>
      <w:r w:rsidR="00396A3D">
        <w:t xml:space="preserve">also </w:t>
      </w:r>
      <w:r w:rsidR="00C148AC" w:rsidRPr="00C148AC">
        <w:t xml:space="preserve">include </w:t>
      </w:r>
      <w:r w:rsidR="00396A3D">
        <w:t>various types of</w:t>
      </w:r>
      <w:r w:rsidR="00C148AC" w:rsidRPr="00C148AC">
        <w:t xml:space="preserve"> big data </w:t>
      </w:r>
      <w:r w:rsidR="00396A3D">
        <w:t>analytics</w:t>
      </w:r>
      <w:r w:rsidR="00C148AC" w:rsidRPr="00C148AC">
        <w:t xml:space="preserve"> that are </w:t>
      </w:r>
      <w:r w:rsidR="0053208C">
        <w:t>related</w:t>
      </w:r>
      <w:r w:rsidR="00C148AC" w:rsidRPr="00C148AC">
        <w:t xml:space="preserve"> to healthcare organisations and </w:t>
      </w:r>
      <w:r w:rsidR="00E878CC">
        <w:t>highlight</w:t>
      </w:r>
      <w:r w:rsidR="00C148AC" w:rsidRPr="00C148AC">
        <w:t xml:space="preserve"> </w:t>
      </w:r>
      <w:r w:rsidR="00E878CC">
        <w:t>the ways in which</w:t>
      </w:r>
      <w:r w:rsidR="00C148AC" w:rsidRPr="00C148AC">
        <w:t xml:space="preserve"> these </w:t>
      </w:r>
      <w:r w:rsidR="009E3619">
        <w:t xml:space="preserve">Big </w:t>
      </w:r>
      <w:r w:rsidR="00C148AC" w:rsidRPr="00C148AC">
        <w:t xml:space="preserve">data types </w:t>
      </w:r>
      <w:r w:rsidR="009E3619">
        <w:t>offer</w:t>
      </w:r>
      <w:r w:rsidR="00C148AC" w:rsidRPr="00C148AC">
        <w:t xml:space="preserve"> </w:t>
      </w:r>
      <w:r w:rsidR="009E3619">
        <w:t>advantages</w:t>
      </w:r>
      <w:r w:rsidR="00C148AC" w:rsidRPr="00C148AC">
        <w:t xml:space="preserve"> in their daily </w:t>
      </w:r>
      <w:r w:rsidR="000136B1">
        <w:t>functions</w:t>
      </w:r>
      <w:r w:rsidR="00C148AC" w:rsidRPr="00C148AC">
        <w:t xml:space="preserve">. The platforms and </w:t>
      </w:r>
      <w:r w:rsidR="0000310B">
        <w:t>tools</w:t>
      </w:r>
      <w:r w:rsidR="00C148AC" w:rsidRPr="00C148AC">
        <w:t xml:space="preserve"> </w:t>
      </w:r>
      <w:r w:rsidR="0000310B">
        <w:t>utilised</w:t>
      </w:r>
      <w:r w:rsidR="00C148AC" w:rsidRPr="00C148AC">
        <w:t xml:space="preserve"> by healthcare </w:t>
      </w:r>
      <w:r w:rsidR="003744D4">
        <w:t>sectors</w:t>
      </w:r>
      <w:r w:rsidR="00C148AC" w:rsidRPr="00C148AC">
        <w:t xml:space="preserve"> to manage and </w:t>
      </w:r>
      <w:r w:rsidR="003744D4">
        <w:t>evaluate</w:t>
      </w:r>
      <w:r w:rsidR="00C148AC" w:rsidRPr="00C148AC">
        <w:t xml:space="preserve"> </w:t>
      </w:r>
      <w:r w:rsidR="00EF2727">
        <w:t>huge</w:t>
      </w:r>
      <w:r w:rsidR="00C148AC" w:rsidRPr="00C148AC">
        <w:t xml:space="preserve"> </w:t>
      </w:r>
      <w:r w:rsidR="00D6538D">
        <w:t>health-related</w:t>
      </w:r>
      <w:r w:rsidR="000928EB">
        <w:t xml:space="preserve"> </w:t>
      </w:r>
      <w:r w:rsidR="00C148AC" w:rsidRPr="00C148AC">
        <w:t xml:space="preserve">data will also be </w:t>
      </w:r>
      <w:r w:rsidR="000928EB">
        <w:t>recognised</w:t>
      </w:r>
      <w:r w:rsidR="00C148AC" w:rsidRPr="00C148AC">
        <w:t xml:space="preserve"> </w:t>
      </w:r>
      <w:r w:rsidR="00F72643">
        <w:t>here</w:t>
      </w:r>
      <w:r w:rsidR="00C148AC" w:rsidRPr="00C148AC">
        <w:t xml:space="preserve">. The paper will also </w:t>
      </w:r>
      <w:r w:rsidR="00D6538D">
        <w:t>demonstrate</w:t>
      </w:r>
      <w:r w:rsidR="00C148AC" w:rsidRPr="00C148AC">
        <w:t xml:space="preserve"> </w:t>
      </w:r>
      <w:r w:rsidR="00D6538D">
        <w:t xml:space="preserve">the possible application </w:t>
      </w:r>
      <w:r w:rsidR="00697771">
        <w:t xml:space="preserve">of </w:t>
      </w:r>
      <w:r w:rsidR="00C148AC" w:rsidRPr="00C148AC">
        <w:t>big data analytics</w:t>
      </w:r>
      <w:r w:rsidR="00697771">
        <w:t xml:space="preserve"> </w:t>
      </w:r>
      <w:r w:rsidR="00C148AC" w:rsidRPr="00C148AC">
        <w:t xml:space="preserve">in the healthcare </w:t>
      </w:r>
      <w:r w:rsidR="00B260B1">
        <w:t>sector</w:t>
      </w:r>
      <w:r w:rsidR="00C148AC" w:rsidRPr="00C148AC">
        <w:t>.</w:t>
      </w:r>
      <w:r>
        <w:br w:type="page"/>
      </w:r>
    </w:p>
    <w:p w14:paraId="2A66EEB6" w14:textId="77777777" w:rsidR="00EA6A6D" w:rsidRDefault="00D8613E" w:rsidP="00FE6AF0">
      <w:pPr>
        <w:pStyle w:val="Heading1"/>
      </w:pPr>
      <w:bookmarkStart w:id="1" w:name="_Toc147859498"/>
      <w:r>
        <w:lastRenderedPageBreak/>
        <w:t xml:space="preserve">A brief </w:t>
      </w:r>
      <w:r w:rsidRPr="00EA6A6D">
        <w:t>analysis of the role of big data analytics in the modern healthcare environment</w:t>
      </w:r>
      <w:bookmarkEnd w:id="1"/>
    </w:p>
    <w:p w14:paraId="49E08BB1" w14:textId="77777777" w:rsidR="008D7639" w:rsidRDefault="00D8613E" w:rsidP="00007161">
      <w:r w:rsidRPr="00241E00">
        <w:t xml:space="preserve">Big data analytics is </w:t>
      </w:r>
      <w:r w:rsidR="005076DC">
        <w:t>very significant</w:t>
      </w:r>
      <w:r w:rsidRPr="00241E00">
        <w:t xml:space="preserve"> to </w:t>
      </w:r>
      <w:r w:rsidR="005076DC">
        <w:t>modern</w:t>
      </w:r>
      <w:r w:rsidRPr="00241E00">
        <w:t xml:space="preserve"> healthcare </w:t>
      </w:r>
      <w:r w:rsidR="005076DC">
        <w:t>as</w:t>
      </w:r>
      <w:r w:rsidRPr="00241E00">
        <w:t xml:space="preserve"> it </w:t>
      </w:r>
      <w:r w:rsidR="005076DC">
        <w:t>transforms the ways in which</w:t>
      </w:r>
      <w:r w:rsidRPr="00241E00">
        <w:t xml:space="preserve"> decisions </w:t>
      </w:r>
      <w:r w:rsidR="005076DC">
        <w:t xml:space="preserve">have been </w:t>
      </w:r>
      <w:r w:rsidRPr="00241E00">
        <w:t xml:space="preserve">made. It </w:t>
      </w:r>
      <w:r w:rsidR="005076DC">
        <w:t>utilises</w:t>
      </w:r>
      <w:r w:rsidRPr="00241E00">
        <w:t xml:space="preserve"> a </w:t>
      </w:r>
      <w:r w:rsidR="005076DC">
        <w:t>range</w:t>
      </w:r>
      <w:r w:rsidRPr="00241E00">
        <w:t xml:space="preserve"> of large-scale </w:t>
      </w:r>
      <w:r w:rsidR="005076DC">
        <w:t xml:space="preserve">crucial </w:t>
      </w:r>
      <w:r w:rsidRPr="00241E00">
        <w:t xml:space="preserve">data sources to </w:t>
      </w:r>
      <w:r w:rsidR="005076DC">
        <w:t>provide</w:t>
      </w:r>
      <w:r w:rsidRPr="00241E00">
        <w:t xml:space="preserve"> healthcare organisations the </w:t>
      </w:r>
      <w:r w:rsidR="005076DC">
        <w:t>capability</w:t>
      </w:r>
      <w:r w:rsidRPr="00241E00">
        <w:t xml:space="preserve"> to </w:t>
      </w:r>
      <w:r w:rsidR="005076DC">
        <w:t>obtain</w:t>
      </w:r>
      <w:r w:rsidRPr="00241E00">
        <w:t xml:space="preserve"> </w:t>
      </w:r>
      <w:r w:rsidR="005076DC">
        <w:t>valuable</w:t>
      </w:r>
      <w:r w:rsidRPr="00241E00">
        <w:t xml:space="preserve"> information, </w:t>
      </w:r>
      <w:r w:rsidR="00AA0F59">
        <w:t xml:space="preserve">process </w:t>
      </w:r>
      <w:r w:rsidRPr="00241E00">
        <w:t>streamlin</w:t>
      </w:r>
      <w:r w:rsidR="00AA0F59">
        <w:t>ing</w:t>
      </w:r>
      <w:r w:rsidRPr="00241E00">
        <w:t xml:space="preserve">, and </w:t>
      </w:r>
      <w:r w:rsidR="00AA0F59">
        <w:t>enhance</w:t>
      </w:r>
      <w:r w:rsidRPr="00241E00">
        <w:t xml:space="preserve"> patient care. Big data </w:t>
      </w:r>
      <w:r w:rsidR="0088175E">
        <w:t>allows</w:t>
      </w:r>
      <w:r w:rsidRPr="00241E00">
        <w:t xml:space="preserve"> clinicians, </w:t>
      </w:r>
      <w:r w:rsidR="0088175E">
        <w:t>policymakers, other healthcare practitioners</w:t>
      </w:r>
      <w:r w:rsidR="00F91947">
        <w:t xml:space="preserve"> and </w:t>
      </w:r>
      <w:r w:rsidRPr="00241E00">
        <w:t>administrators</w:t>
      </w:r>
      <w:r w:rsidR="0088175E">
        <w:t xml:space="preserve"> </w:t>
      </w:r>
      <w:r w:rsidRPr="00241E00">
        <w:t xml:space="preserve">to make </w:t>
      </w:r>
      <w:r w:rsidR="004B42BB">
        <w:t>well-informed</w:t>
      </w:r>
      <w:r w:rsidRPr="00241E00">
        <w:t xml:space="preserve"> decisions that </w:t>
      </w:r>
      <w:r w:rsidR="004B42BB">
        <w:t>eventually</w:t>
      </w:r>
      <w:r w:rsidRPr="00241E00">
        <w:t xml:space="preserve"> save </w:t>
      </w:r>
      <w:r w:rsidR="004B42BB">
        <w:t xml:space="preserve">time, </w:t>
      </w:r>
      <w:r w:rsidR="00D65084">
        <w:t xml:space="preserve">and </w:t>
      </w:r>
      <w:r w:rsidR="004B42BB">
        <w:t xml:space="preserve">patient </w:t>
      </w:r>
      <w:r w:rsidRPr="00241E00">
        <w:t xml:space="preserve">lives and </w:t>
      </w:r>
      <w:r w:rsidR="004B42BB">
        <w:t>effectively</w:t>
      </w:r>
      <w:r w:rsidRPr="00241E00">
        <w:t xml:space="preserve"> allocate </w:t>
      </w:r>
      <w:r w:rsidR="00D65084">
        <w:t xml:space="preserve">necessary </w:t>
      </w:r>
      <w:r w:rsidRPr="00241E00">
        <w:t>resources</w:t>
      </w:r>
      <w:r w:rsidR="00327EBF">
        <w:t>. Along with that</w:t>
      </w:r>
      <w:r w:rsidRPr="00241E00">
        <w:t xml:space="preserve">, </w:t>
      </w:r>
      <w:r w:rsidR="00327EBF">
        <w:t xml:space="preserve">Big data analytics also help in forming </w:t>
      </w:r>
      <w:r w:rsidRPr="00241E00">
        <w:t xml:space="preserve">predictive analytics </w:t>
      </w:r>
      <w:r w:rsidR="00D06871">
        <w:t>supporting</w:t>
      </w:r>
      <w:r w:rsidRPr="00241E00">
        <w:t xml:space="preserve"> early disease </w:t>
      </w:r>
      <w:r w:rsidR="000B0044">
        <w:t>diagnosis</w:t>
      </w:r>
      <w:r w:rsidRPr="00241E00">
        <w:t xml:space="preserve"> to real-time monitoring </w:t>
      </w:r>
      <w:r w:rsidR="000B0044">
        <w:t>improving</w:t>
      </w:r>
      <w:r w:rsidRPr="00241E00">
        <w:t xml:space="preserve"> patient outcomes</w:t>
      </w:r>
      <w:r w:rsidR="00C84F9C">
        <w:t xml:space="preserve"> (</w:t>
      </w:r>
      <w:r w:rsidR="0071628A" w:rsidRPr="0071628A">
        <w:t>Galetsi</w:t>
      </w:r>
      <w:r w:rsidR="0071628A">
        <w:t xml:space="preserve"> </w:t>
      </w:r>
      <w:r w:rsidR="0071628A">
        <w:rPr>
          <w:i/>
          <w:iCs/>
        </w:rPr>
        <w:t xml:space="preserve">et al., </w:t>
      </w:r>
      <w:r w:rsidR="0071628A">
        <w:t>2020</w:t>
      </w:r>
      <w:r w:rsidR="00C84F9C">
        <w:t>)</w:t>
      </w:r>
      <w:r w:rsidRPr="00241E00">
        <w:t xml:space="preserve">. It is </w:t>
      </w:r>
      <w:r w:rsidR="000072E7">
        <w:t>crucial</w:t>
      </w:r>
      <w:r w:rsidRPr="00241E00">
        <w:t xml:space="preserve"> for </w:t>
      </w:r>
      <w:r w:rsidR="000072E7">
        <w:t>fostering</w:t>
      </w:r>
      <w:r w:rsidRPr="00241E00">
        <w:t xml:space="preserve"> patient </w:t>
      </w:r>
      <w:r w:rsidR="000072E7">
        <w:t>engagement</w:t>
      </w:r>
      <w:r w:rsidRPr="00241E00">
        <w:t xml:space="preserve"> and evidence-based medicine, which </w:t>
      </w:r>
      <w:r w:rsidR="000072E7">
        <w:t>accelerates</w:t>
      </w:r>
      <w:r w:rsidRPr="00241E00">
        <w:t xml:space="preserve"> the effectiveness, and patient-cent</w:t>
      </w:r>
      <w:r w:rsidR="000072E7">
        <w:t xml:space="preserve">ric care of the </w:t>
      </w:r>
      <w:r w:rsidRPr="00241E00">
        <w:t>healthcare</w:t>
      </w:r>
      <w:r w:rsidR="000072E7">
        <w:t xml:space="preserve"> sector</w:t>
      </w:r>
      <w:r w:rsidRPr="00241E00">
        <w:t>.</w:t>
      </w:r>
      <w:r w:rsidR="00036C9B">
        <w:t xml:space="preserve"> </w:t>
      </w:r>
    </w:p>
    <w:p w14:paraId="465BDB65" w14:textId="77777777" w:rsidR="008D7639" w:rsidRDefault="00D8613E" w:rsidP="008D7639">
      <w:pPr>
        <w:jc w:val="center"/>
      </w:pPr>
      <w:r w:rsidRPr="008D7639">
        <w:rPr>
          <w:noProof/>
        </w:rPr>
        <w:drawing>
          <wp:inline distT="0" distB="0" distL="0" distR="0" wp14:anchorId="47FB018D" wp14:editId="037759DD">
            <wp:extent cx="6360160" cy="1925955"/>
            <wp:effectExtent l="0" t="0" r="2540" b="0"/>
            <wp:docPr id="13835581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3558138" name=""/>
                    <pic:cNvPicPr/>
                  </pic:nvPicPr>
                  <pic:blipFill>
                    <a:blip r:embed="rId8"/>
                    <a:stretch>
                      <a:fillRect/>
                    </a:stretch>
                  </pic:blipFill>
                  <pic:spPr>
                    <a:xfrm>
                      <a:off x="0" y="0"/>
                      <a:ext cx="6360160" cy="1925955"/>
                    </a:xfrm>
                    <a:prstGeom prst="rect">
                      <a:avLst/>
                    </a:prstGeom>
                  </pic:spPr>
                </pic:pic>
              </a:graphicData>
            </a:graphic>
          </wp:inline>
        </w:drawing>
      </w:r>
    </w:p>
    <w:p w14:paraId="4CFC8037" w14:textId="77777777" w:rsidR="003B7FE7" w:rsidRPr="003D0B21" w:rsidRDefault="00D8613E" w:rsidP="003D0B21">
      <w:pPr>
        <w:pStyle w:val="Caption"/>
        <w:jc w:val="center"/>
        <w:rPr>
          <w:noProof/>
          <w:sz w:val="24"/>
          <w:szCs w:val="24"/>
          <w:lang w:val="en-US"/>
        </w:rPr>
      </w:pPr>
      <w:bookmarkStart w:id="2" w:name="_Toc147859538"/>
      <w:r w:rsidRPr="003D0B21">
        <w:rPr>
          <w:sz w:val="24"/>
          <w:szCs w:val="24"/>
        </w:rPr>
        <w:t xml:space="preserve">Figure </w:t>
      </w:r>
      <w:r w:rsidRPr="003D0B21">
        <w:rPr>
          <w:sz w:val="24"/>
          <w:szCs w:val="24"/>
        </w:rPr>
        <w:fldChar w:fldCharType="begin"/>
      </w:r>
      <w:r w:rsidRPr="003D0B21">
        <w:rPr>
          <w:sz w:val="24"/>
          <w:szCs w:val="24"/>
        </w:rPr>
        <w:instrText xml:space="preserve"> SEQ Figure \* ARABIC </w:instrText>
      </w:r>
      <w:r w:rsidRPr="003D0B21">
        <w:rPr>
          <w:sz w:val="24"/>
          <w:szCs w:val="24"/>
        </w:rPr>
        <w:fldChar w:fldCharType="separate"/>
      </w:r>
      <w:r w:rsidR="00115876">
        <w:rPr>
          <w:noProof/>
          <w:sz w:val="24"/>
          <w:szCs w:val="24"/>
        </w:rPr>
        <w:t>1</w:t>
      </w:r>
      <w:r w:rsidRPr="003D0B21">
        <w:rPr>
          <w:sz w:val="24"/>
          <w:szCs w:val="24"/>
        </w:rPr>
        <w:fldChar w:fldCharType="end"/>
      </w:r>
      <w:r w:rsidRPr="003D0B21">
        <w:rPr>
          <w:sz w:val="24"/>
          <w:szCs w:val="24"/>
        </w:rPr>
        <w:t>-Big Data functioning</w:t>
      </w:r>
      <w:bookmarkEnd w:id="2"/>
    </w:p>
    <w:p w14:paraId="0DCFA59C" w14:textId="77777777" w:rsidR="001A19A5" w:rsidRDefault="00D8613E" w:rsidP="008D7639">
      <w:pPr>
        <w:jc w:val="center"/>
        <w:rPr>
          <w:b/>
          <w:bCs/>
          <w:sz w:val="28"/>
          <w:szCs w:val="28"/>
        </w:rPr>
      </w:pPr>
      <w:r w:rsidRPr="00BA6F8A">
        <w:rPr>
          <w:noProof/>
          <w:lang w:val="en-US"/>
        </w:rPr>
        <w:t>(</w:t>
      </w:r>
      <w:r>
        <w:rPr>
          <w:noProof/>
          <w:lang w:val="en-US"/>
        </w:rPr>
        <w:t xml:space="preserve">Source: </w:t>
      </w:r>
      <w:r w:rsidRPr="00BA6F8A">
        <w:rPr>
          <w:noProof/>
          <w:lang w:val="en-US"/>
        </w:rPr>
        <w:t>SAP, 2023)</w:t>
      </w:r>
      <w:r>
        <w:br w:type="page"/>
      </w:r>
    </w:p>
    <w:p w14:paraId="72110D2A" w14:textId="77777777" w:rsidR="003A1965" w:rsidRDefault="00D8613E" w:rsidP="00FE6AF0">
      <w:pPr>
        <w:pStyle w:val="Heading1"/>
      </w:pPr>
      <w:bookmarkStart w:id="3" w:name="_Toc147859499"/>
      <w:r>
        <w:lastRenderedPageBreak/>
        <w:t>C</w:t>
      </w:r>
      <w:r w:rsidRPr="006C3662">
        <w:t>lassification of big data types relevant to the healthcare organisation</w:t>
      </w:r>
      <w:bookmarkEnd w:id="3"/>
    </w:p>
    <w:p w14:paraId="1332E6A4" w14:textId="77777777" w:rsidR="00A172F9" w:rsidRDefault="00D8613E" w:rsidP="00A172F9">
      <w:r>
        <w:t xml:space="preserve">Based on their </w:t>
      </w:r>
      <w:r w:rsidR="007C4306">
        <w:t xml:space="preserve">source, </w:t>
      </w:r>
      <w:r>
        <w:t xml:space="preserve">structure, and </w:t>
      </w:r>
      <w:r w:rsidR="007C4306">
        <w:t>applicability</w:t>
      </w:r>
      <w:r>
        <w:t xml:space="preserve">, different </w:t>
      </w:r>
      <w:r w:rsidR="007C4306">
        <w:t>types</w:t>
      </w:r>
      <w:r>
        <w:t xml:space="preserve"> of big data </w:t>
      </w:r>
      <w:r w:rsidR="007C4306">
        <w:t xml:space="preserve">can be found </w:t>
      </w:r>
      <w:r>
        <w:t xml:space="preserve">in the healthcare </w:t>
      </w:r>
      <w:r w:rsidR="007C4306">
        <w:t>sector</w:t>
      </w:r>
      <w:r>
        <w:t xml:space="preserve">. For big data </w:t>
      </w:r>
      <w:r w:rsidR="00242D13">
        <w:t>technology</w:t>
      </w:r>
      <w:r>
        <w:t xml:space="preserve"> in </w:t>
      </w:r>
      <w:r w:rsidR="00412917">
        <w:t xml:space="preserve">the </w:t>
      </w:r>
      <w:r>
        <w:t>healthcare</w:t>
      </w:r>
      <w:r w:rsidR="00242D13">
        <w:t xml:space="preserve"> sector</w:t>
      </w:r>
      <w:r>
        <w:t xml:space="preserve"> to be </w:t>
      </w:r>
      <w:r w:rsidR="00242D13">
        <w:t>implemented</w:t>
      </w:r>
      <w:r>
        <w:t xml:space="preserve"> to its </w:t>
      </w:r>
      <w:r w:rsidR="00242D13">
        <w:t>highest</w:t>
      </w:r>
      <w:r>
        <w:t xml:space="preserve"> potential, it is </w:t>
      </w:r>
      <w:r w:rsidR="00242D13">
        <w:t>essential</w:t>
      </w:r>
      <w:r>
        <w:t xml:space="preserve"> to </w:t>
      </w:r>
      <w:r w:rsidR="00C27964">
        <w:t>understand</w:t>
      </w:r>
      <w:r>
        <w:t xml:space="preserve"> </w:t>
      </w:r>
      <w:r w:rsidR="00C27964">
        <w:t xml:space="preserve">different </w:t>
      </w:r>
      <w:r w:rsidR="00976958">
        <w:t>big</w:t>
      </w:r>
      <w:r>
        <w:t xml:space="preserve"> data </w:t>
      </w:r>
      <w:r w:rsidR="00C27964">
        <w:t>types</w:t>
      </w:r>
      <w:r>
        <w:t xml:space="preserve">. </w:t>
      </w:r>
      <w:r w:rsidR="00A83A7B">
        <w:t xml:space="preserve">The </w:t>
      </w:r>
      <w:r w:rsidR="00612C7F">
        <w:t xml:space="preserve">major </w:t>
      </w:r>
      <w:r w:rsidR="00A41791">
        <w:t>three</w:t>
      </w:r>
      <w:r w:rsidR="00612C7F">
        <w:t xml:space="preserve"> types of </w:t>
      </w:r>
      <w:r w:rsidR="00976958">
        <w:t>big</w:t>
      </w:r>
      <w:r w:rsidR="00612C7F">
        <w:t xml:space="preserve"> data that have been used are structured data, unstructured data</w:t>
      </w:r>
      <w:r w:rsidR="00A41791">
        <w:t xml:space="preserve"> and </w:t>
      </w:r>
      <w:r w:rsidR="00612C7F">
        <w:t>semi-structured data</w:t>
      </w:r>
      <w:sdt>
        <w:sdtPr>
          <w:id w:val="401801970"/>
          <w:citation/>
        </w:sdtPr>
        <w:sdtContent>
          <w:r w:rsidR="00A47726">
            <w:fldChar w:fldCharType="begin"/>
          </w:r>
          <w:r w:rsidR="00A47726">
            <w:rPr>
              <w:lang w:val="en-US"/>
            </w:rPr>
            <w:instrText xml:space="preserve"> CITATION SAP23 \l 1033 </w:instrText>
          </w:r>
          <w:r w:rsidR="00A47726">
            <w:fldChar w:fldCharType="separate"/>
          </w:r>
          <w:r w:rsidR="00A47726">
            <w:rPr>
              <w:noProof/>
              <w:lang w:val="en-US"/>
            </w:rPr>
            <w:t xml:space="preserve"> </w:t>
          </w:r>
          <w:r w:rsidR="00A47726" w:rsidRPr="00A47726">
            <w:rPr>
              <w:noProof/>
              <w:lang w:val="en-US"/>
            </w:rPr>
            <w:t>(SAP, 2023)</w:t>
          </w:r>
          <w:r w:rsidR="00A47726">
            <w:fldChar w:fldCharType="end"/>
          </w:r>
        </w:sdtContent>
      </w:sdt>
      <w:r w:rsidR="00FE7EE5">
        <w:t xml:space="preserve">. </w:t>
      </w:r>
    </w:p>
    <w:p w14:paraId="22C6E816" w14:textId="77777777" w:rsidR="00A41B8F" w:rsidRDefault="00D8613E" w:rsidP="00A41B8F">
      <w:pPr>
        <w:jc w:val="center"/>
      </w:pPr>
      <w:r w:rsidRPr="00A41B8F">
        <w:rPr>
          <w:noProof/>
        </w:rPr>
        <w:drawing>
          <wp:inline distT="0" distB="0" distL="0" distR="0" wp14:anchorId="14BF2C62" wp14:editId="05166ED1">
            <wp:extent cx="6360160" cy="1193800"/>
            <wp:effectExtent l="0" t="0" r="2540" b="6350"/>
            <wp:docPr id="10148044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4804413" name=""/>
                    <pic:cNvPicPr/>
                  </pic:nvPicPr>
                  <pic:blipFill>
                    <a:blip r:embed="rId9"/>
                    <a:stretch>
                      <a:fillRect/>
                    </a:stretch>
                  </pic:blipFill>
                  <pic:spPr>
                    <a:xfrm>
                      <a:off x="0" y="0"/>
                      <a:ext cx="6360160" cy="1193800"/>
                    </a:xfrm>
                    <a:prstGeom prst="rect">
                      <a:avLst/>
                    </a:prstGeom>
                  </pic:spPr>
                </pic:pic>
              </a:graphicData>
            </a:graphic>
          </wp:inline>
        </w:drawing>
      </w:r>
    </w:p>
    <w:p w14:paraId="43C26AE9" w14:textId="77777777" w:rsidR="00115876" w:rsidRPr="00115876" w:rsidRDefault="00D8613E" w:rsidP="00115876">
      <w:pPr>
        <w:pStyle w:val="Caption"/>
        <w:jc w:val="center"/>
        <w:rPr>
          <w:noProof/>
          <w:sz w:val="24"/>
          <w:szCs w:val="24"/>
          <w:lang w:val="en-US"/>
        </w:rPr>
      </w:pPr>
      <w:bookmarkStart w:id="4" w:name="_Toc147859539"/>
      <w:r w:rsidRPr="00115876">
        <w:rPr>
          <w:sz w:val="24"/>
          <w:szCs w:val="24"/>
        </w:rPr>
        <w:t xml:space="preserve">Figure </w:t>
      </w:r>
      <w:r w:rsidRPr="00115876">
        <w:rPr>
          <w:sz w:val="24"/>
          <w:szCs w:val="24"/>
        </w:rPr>
        <w:fldChar w:fldCharType="begin"/>
      </w:r>
      <w:r w:rsidRPr="00115876">
        <w:rPr>
          <w:sz w:val="24"/>
          <w:szCs w:val="24"/>
        </w:rPr>
        <w:instrText xml:space="preserve"> SEQ Figure \* ARABIC </w:instrText>
      </w:r>
      <w:r w:rsidRPr="00115876">
        <w:rPr>
          <w:sz w:val="24"/>
          <w:szCs w:val="24"/>
        </w:rPr>
        <w:fldChar w:fldCharType="separate"/>
      </w:r>
      <w:r w:rsidRPr="00115876">
        <w:rPr>
          <w:noProof/>
          <w:sz w:val="24"/>
          <w:szCs w:val="24"/>
        </w:rPr>
        <w:t>2</w:t>
      </w:r>
      <w:r w:rsidRPr="00115876">
        <w:rPr>
          <w:sz w:val="24"/>
          <w:szCs w:val="24"/>
        </w:rPr>
        <w:fldChar w:fldCharType="end"/>
      </w:r>
      <w:r w:rsidRPr="00115876">
        <w:rPr>
          <w:sz w:val="24"/>
          <w:szCs w:val="24"/>
        </w:rPr>
        <w:t>-Types of Big data</w:t>
      </w:r>
      <w:bookmarkEnd w:id="4"/>
    </w:p>
    <w:p w14:paraId="148C3B19" w14:textId="77777777" w:rsidR="00A41B8F" w:rsidRDefault="00D8613E" w:rsidP="00A41B8F">
      <w:pPr>
        <w:jc w:val="center"/>
      </w:pPr>
      <w:r w:rsidRPr="00DC4444">
        <w:rPr>
          <w:noProof/>
          <w:lang w:val="en-US"/>
        </w:rPr>
        <w:t>(</w:t>
      </w:r>
      <w:r>
        <w:rPr>
          <w:noProof/>
          <w:lang w:val="en-US"/>
        </w:rPr>
        <w:t xml:space="preserve">Source: </w:t>
      </w:r>
      <w:r w:rsidRPr="00DC4444">
        <w:rPr>
          <w:noProof/>
          <w:lang w:val="en-US"/>
        </w:rPr>
        <w:t>SAP, 2023)</w:t>
      </w:r>
    </w:p>
    <w:p w14:paraId="62C3E860" w14:textId="77777777" w:rsidR="00E50BFD" w:rsidRPr="00E50BFD" w:rsidRDefault="00D8613E" w:rsidP="00A172F9">
      <w:r w:rsidRPr="006F5651">
        <w:rPr>
          <w:b/>
          <w:bCs/>
          <w:i/>
          <w:iCs/>
        </w:rPr>
        <w:t>Structured data</w:t>
      </w:r>
      <w:r w:rsidR="00A97449">
        <w:t>-</w:t>
      </w:r>
      <w:r>
        <w:t xml:space="preserve"> Well-</w:t>
      </w:r>
      <w:r w:rsidR="00185174">
        <w:t>structured</w:t>
      </w:r>
      <w:r>
        <w:t xml:space="preserve"> information with a </w:t>
      </w:r>
      <w:r w:rsidR="00185174">
        <w:t>manageable</w:t>
      </w:r>
      <w:r>
        <w:t xml:space="preserve"> format is</w:t>
      </w:r>
      <w:r w:rsidR="00185174">
        <w:t xml:space="preserve"> termed</w:t>
      </w:r>
      <w:r>
        <w:t xml:space="preserve"> as structured data. A patient's demographic</w:t>
      </w:r>
      <w:r w:rsidR="00A1612A">
        <w:t>, as well as medical history, diagnosis details, treatment plan, and lab reports,</w:t>
      </w:r>
      <w:r>
        <w:t xml:space="preserve"> are </w:t>
      </w:r>
      <w:r w:rsidR="00A1612A">
        <w:t>involved</w:t>
      </w:r>
      <w:r>
        <w:t xml:space="preserve"> in an electronic health record. </w:t>
      </w:r>
      <w:r w:rsidR="00A83A7B">
        <w:t>The Electronic Health Record (</w:t>
      </w:r>
      <w:r w:rsidR="00A1612A">
        <w:t>EHR</w:t>
      </w:r>
      <w:r w:rsidR="00A83A7B">
        <w:t>)</w:t>
      </w:r>
      <w:r>
        <w:t xml:space="preserve"> </w:t>
      </w:r>
      <w:r w:rsidR="00A1612A">
        <w:t>assure</w:t>
      </w:r>
      <w:r>
        <w:t xml:space="preserve"> </w:t>
      </w:r>
      <w:r w:rsidR="00A1612A">
        <w:t>easy</w:t>
      </w:r>
      <w:r>
        <w:t xml:space="preserve"> access</w:t>
      </w:r>
      <w:r w:rsidR="00A1612A">
        <w:t>ibility</w:t>
      </w:r>
      <w:r>
        <w:t xml:space="preserve"> to patient </w:t>
      </w:r>
      <w:r w:rsidR="00A1612A">
        <w:t>information</w:t>
      </w:r>
      <w:r>
        <w:t xml:space="preserve"> and </w:t>
      </w:r>
      <w:r w:rsidR="00E522F4">
        <w:t>forms</w:t>
      </w:r>
      <w:r w:rsidR="008E21EC">
        <w:t xml:space="preserve"> well-structured</w:t>
      </w:r>
      <w:r>
        <w:t xml:space="preserve"> clinical decision-making</w:t>
      </w:r>
      <w:r w:rsidR="004A51D5">
        <w:t xml:space="preserve"> </w:t>
      </w:r>
      <w:sdt>
        <w:sdtPr>
          <w:id w:val="-1869976713"/>
          <w:citation/>
        </w:sdtPr>
        <w:sdtContent>
          <w:r w:rsidR="004A51D5">
            <w:fldChar w:fldCharType="begin"/>
          </w:r>
          <w:r w:rsidR="00A41791">
            <w:rPr>
              <w:lang w:val="en-US"/>
            </w:rPr>
            <w:instrText xml:space="preserve">CITATION Adv232 \l 1033 </w:instrText>
          </w:r>
          <w:r w:rsidR="004A51D5">
            <w:fldChar w:fldCharType="separate"/>
          </w:r>
          <w:r w:rsidR="00A41791" w:rsidRPr="00A41791">
            <w:rPr>
              <w:noProof/>
              <w:lang w:val="en-US"/>
            </w:rPr>
            <w:t>(HealthIT GOV, 2023)</w:t>
          </w:r>
          <w:r w:rsidR="004A51D5">
            <w:fldChar w:fldCharType="end"/>
          </w:r>
        </w:sdtContent>
      </w:sdt>
      <w:r>
        <w:t xml:space="preserve">. Information on the </w:t>
      </w:r>
      <w:r w:rsidR="00BF6DAA">
        <w:t xml:space="preserve">different </w:t>
      </w:r>
      <w:r>
        <w:t xml:space="preserve">medical services </w:t>
      </w:r>
      <w:r w:rsidR="00BF6DAA">
        <w:t>provided</w:t>
      </w:r>
      <w:r>
        <w:t xml:space="preserve"> and their </w:t>
      </w:r>
      <w:r w:rsidR="00BF6DAA">
        <w:t>related</w:t>
      </w:r>
      <w:r>
        <w:t xml:space="preserve"> expenses can </w:t>
      </w:r>
      <w:r w:rsidR="00BB3E19">
        <w:t xml:space="preserve">also </w:t>
      </w:r>
      <w:r>
        <w:t xml:space="preserve">be </w:t>
      </w:r>
      <w:r w:rsidR="00BB3E19">
        <w:t>seen</w:t>
      </w:r>
      <w:r>
        <w:t xml:space="preserve"> in </w:t>
      </w:r>
      <w:r w:rsidR="00BB3E19">
        <w:t xml:space="preserve">insurance </w:t>
      </w:r>
      <w:r w:rsidR="0079527B">
        <w:t>claims</w:t>
      </w:r>
      <w:r w:rsidR="00BB3E19">
        <w:t xml:space="preserve"> as well as </w:t>
      </w:r>
      <w:r>
        <w:t xml:space="preserve">billing records. Healthcare organisations are </w:t>
      </w:r>
      <w:r w:rsidR="00C81802">
        <w:t>capable of managing</w:t>
      </w:r>
      <w:r>
        <w:t xml:space="preserve"> their </w:t>
      </w:r>
      <w:r w:rsidR="00C81802">
        <w:t>expenses</w:t>
      </w:r>
      <w:r>
        <w:t xml:space="preserve"> more </w:t>
      </w:r>
      <w:r w:rsidR="00C81802">
        <w:t>efficiently</w:t>
      </w:r>
      <w:r>
        <w:t xml:space="preserve"> by analysing this </w:t>
      </w:r>
      <w:r w:rsidR="00C81802">
        <w:t>structured</w:t>
      </w:r>
      <w:r>
        <w:t xml:space="preserve"> data.</w:t>
      </w:r>
      <w:r w:rsidR="00EA1AE4">
        <w:t xml:space="preserve"> </w:t>
      </w:r>
    </w:p>
    <w:p w14:paraId="10B690DB" w14:textId="77777777" w:rsidR="00E24427" w:rsidRDefault="00D8613E" w:rsidP="00A94D29">
      <w:r w:rsidRPr="008D492C">
        <w:rPr>
          <w:b/>
          <w:bCs/>
          <w:i/>
          <w:iCs/>
        </w:rPr>
        <w:t>Unstructured data</w:t>
      </w:r>
      <w:r>
        <w:t>-</w:t>
      </w:r>
      <w:r w:rsidRPr="00A9532F">
        <w:t xml:space="preserve"> Unstructured data is </w:t>
      </w:r>
      <w:r w:rsidR="002026AD">
        <w:t>tough</w:t>
      </w:r>
      <w:r w:rsidRPr="00A9532F">
        <w:t xml:space="preserve"> to </w:t>
      </w:r>
      <w:r w:rsidR="0002130C">
        <w:t>assess</w:t>
      </w:r>
      <w:r w:rsidRPr="00A9532F">
        <w:t xml:space="preserve"> </w:t>
      </w:r>
      <w:r w:rsidR="00E72524">
        <w:t>as</w:t>
      </w:r>
      <w:r w:rsidRPr="00A9532F">
        <w:t xml:space="preserve"> it lacks a </w:t>
      </w:r>
      <w:r w:rsidR="00324D71">
        <w:t>pre-planned</w:t>
      </w:r>
      <w:r w:rsidRPr="00A9532F">
        <w:t xml:space="preserve"> framework. Patient diagnoses, </w:t>
      </w:r>
      <w:r w:rsidR="007C7E69">
        <w:t xml:space="preserve">prevalence, </w:t>
      </w:r>
      <w:r w:rsidRPr="00A9532F">
        <w:t xml:space="preserve">symptoms, and </w:t>
      </w:r>
      <w:r w:rsidR="007C7E69">
        <w:t xml:space="preserve">associated </w:t>
      </w:r>
      <w:r w:rsidRPr="00A9532F">
        <w:t xml:space="preserve">treatment plans are </w:t>
      </w:r>
      <w:r w:rsidR="007C7E69">
        <w:t>often</w:t>
      </w:r>
      <w:r w:rsidRPr="00A9532F">
        <w:t xml:space="preserve"> </w:t>
      </w:r>
      <w:r w:rsidR="00266FBD">
        <w:t>included</w:t>
      </w:r>
      <w:r w:rsidRPr="00A9532F">
        <w:t xml:space="preserve"> informally in documents </w:t>
      </w:r>
      <w:r w:rsidR="00266FBD">
        <w:t>such as</w:t>
      </w:r>
      <w:r w:rsidRPr="00A9532F">
        <w:t xml:space="preserve"> </w:t>
      </w:r>
      <w:r w:rsidR="00266FBD">
        <w:t>physician’s</w:t>
      </w:r>
      <w:r w:rsidRPr="00A9532F">
        <w:t xml:space="preserve"> notes, nurse </w:t>
      </w:r>
      <w:r w:rsidR="00266FBD">
        <w:t>notes</w:t>
      </w:r>
      <w:r w:rsidRPr="00A9532F">
        <w:t xml:space="preserve">, and </w:t>
      </w:r>
      <w:r w:rsidR="00567E9C">
        <w:t>medical</w:t>
      </w:r>
      <w:r w:rsidRPr="00A9532F">
        <w:t xml:space="preserve"> </w:t>
      </w:r>
      <w:r w:rsidR="003840E4">
        <w:t xml:space="preserve">progression </w:t>
      </w:r>
      <w:r w:rsidRPr="00A9532F">
        <w:t>reports</w:t>
      </w:r>
      <w:r w:rsidR="00402A3F">
        <w:t xml:space="preserve"> (</w:t>
      </w:r>
      <w:r w:rsidR="00402A3F" w:rsidRPr="00402A3F">
        <w:t>Sejdic</w:t>
      </w:r>
      <w:r w:rsidR="00402A3F">
        <w:t xml:space="preserve"> and Falk, 2018)</w:t>
      </w:r>
      <w:r w:rsidRPr="00A9532F">
        <w:t xml:space="preserve">. These </w:t>
      </w:r>
      <w:r w:rsidR="00572DA5">
        <w:t xml:space="preserve">medical </w:t>
      </w:r>
      <w:r w:rsidR="00A867CB">
        <w:t>reports</w:t>
      </w:r>
      <w:r w:rsidRPr="00A9532F">
        <w:t xml:space="preserve"> are processed </w:t>
      </w:r>
      <w:r w:rsidR="00567530">
        <w:t>utilising</w:t>
      </w:r>
      <w:r w:rsidRPr="00A9532F">
        <w:t xml:space="preserve"> </w:t>
      </w:r>
      <w:r w:rsidR="00567530">
        <w:t xml:space="preserve">technologies such as </w:t>
      </w:r>
      <w:r w:rsidRPr="00A9532F">
        <w:t xml:space="preserve">natural language processing (NLP) to </w:t>
      </w:r>
      <w:r w:rsidR="00567530">
        <w:t>obtain</w:t>
      </w:r>
      <w:r w:rsidRPr="00A9532F">
        <w:t xml:space="preserve"> </w:t>
      </w:r>
      <w:r w:rsidR="00567530">
        <w:t>vital</w:t>
      </w:r>
      <w:r w:rsidRPr="00A9532F">
        <w:t xml:space="preserve"> information. </w:t>
      </w:r>
      <w:r w:rsidR="001D2EA7">
        <w:t xml:space="preserve">CT scans, </w:t>
      </w:r>
      <w:r w:rsidRPr="00A9532F">
        <w:t>X-rays</w:t>
      </w:r>
      <w:r w:rsidR="001D2EA7">
        <w:t xml:space="preserve"> and </w:t>
      </w:r>
      <w:r w:rsidRPr="00A9532F">
        <w:t>MRIs</w:t>
      </w:r>
      <w:r w:rsidR="001D2EA7">
        <w:t xml:space="preserve"> </w:t>
      </w:r>
      <w:r w:rsidRPr="00A9532F">
        <w:t xml:space="preserve">are </w:t>
      </w:r>
      <w:r w:rsidR="001D2EA7">
        <w:t xml:space="preserve">major </w:t>
      </w:r>
      <w:r w:rsidR="00677585">
        <w:t>illustrations</w:t>
      </w:r>
      <w:r w:rsidRPr="00A9532F">
        <w:t xml:space="preserve"> of radiological pictures </w:t>
      </w:r>
      <w:r w:rsidR="00002C20">
        <w:t>which</w:t>
      </w:r>
      <w:r w:rsidRPr="00A9532F">
        <w:t xml:space="preserve"> are</w:t>
      </w:r>
      <w:r w:rsidR="00002C20">
        <w:t xml:space="preserve"> instances of</w:t>
      </w:r>
      <w:r w:rsidRPr="00A9532F">
        <w:t xml:space="preserve"> unstructured data</w:t>
      </w:r>
      <w:r w:rsidR="00B85BC5">
        <w:t xml:space="preserve"> (</w:t>
      </w:r>
      <w:r w:rsidR="00616C6E" w:rsidRPr="00616C6E">
        <w:t>Oliveira</w:t>
      </w:r>
      <w:r w:rsidR="00616C6E">
        <w:t xml:space="preserve"> </w:t>
      </w:r>
      <w:r w:rsidR="00616C6E">
        <w:rPr>
          <w:i/>
          <w:iCs/>
        </w:rPr>
        <w:t xml:space="preserve">et al., </w:t>
      </w:r>
      <w:r w:rsidR="00616C6E">
        <w:t>2020</w:t>
      </w:r>
      <w:r w:rsidR="00B85BC5">
        <w:t>)</w:t>
      </w:r>
      <w:r w:rsidRPr="00A9532F">
        <w:t xml:space="preserve">. Modern image </w:t>
      </w:r>
      <w:r w:rsidR="005E735E">
        <w:t>processing</w:t>
      </w:r>
      <w:r w:rsidRPr="00A9532F">
        <w:t xml:space="preserve"> methods </w:t>
      </w:r>
      <w:r w:rsidR="005E735E">
        <w:t>help</w:t>
      </w:r>
      <w:r w:rsidRPr="00A9532F">
        <w:t xml:space="preserve"> in diagnosi</w:t>
      </w:r>
      <w:r w:rsidR="005E735E">
        <w:t>ng</w:t>
      </w:r>
      <w:r w:rsidRPr="00A9532F">
        <w:t xml:space="preserve"> illnesses </w:t>
      </w:r>
      <w:r w:rsidR="005E735E">
        <w:t>followed by</w:t>
      </w:r>
      <w:r w:rsidRPr="00A9532F">
        <w:t xml:space="preserve"> monitoring</w:t>
      </w:r>
      <w:r w:rsidR="0092618E">
        <w:t xml:space="preserve"> </w:t>
      </w:r>
      <w:r w:rsidR="005E735E">
        <w:t xml:space="preserve">various </w:t>
      </w:r>
      <w:r w:rsidRPr="00A9532F">
        <w:t xml:space="preserve">therapeutic outcomes. </w:t>
      </w:r>
    </w:p>
    <w:p w14:paraId="46DFDD34" w14:textId="77777777" w:rsidR="001A19A5" w:rsidRPr="003C6E84" w:rsidRDefault="00D8613E" w:rsidP="00A94D29">
      <w:r w:rsidRPr="008D492C">
        <w:rPr>
          <w:b/>
          <w:bCs/>
          <w:i/>
          <w:iCs/>
        </w:rPr>
        <w:lastRenderedPageBreak/>
        <w:t>Semi-structured data</w:t>
      </w:r>
      <w:r>
        <w:t xml:space="preserve">- </w:t>
      </w:r>
      <w:r w:rsidR="007C4447" w:rsidRPr="007C4447">
        <w:t xml:space="preserve">Semi-structured data </w:t>
      </w:r>
      <w:r w:rsidR="005F38E5">
        <w:t xml:space="preserve">is associated with the combined components </w:t>
      </w:r>
      <w:r w:rsidR="007C4447" w:rsidRPr="007C4447">
        <w:t xml:space="preserve">of </w:t>
      </w:r>
      <w:r w:rsidR="00803C17">
        <w:t>structur</w:t>
      </w:r>
      <w:r w:rsidR="00457445">
        <w:t>e</w:t>
      </w:r>
      <w:r w:rsidR="00803C17">
        <w:t xml:space="preserve"> and </w:t>
      </w:r>
      <w:r w:rsidR="007C4447" w:rsidRPr="007C4447">
        <w:t xml:space="preserve">flexibility </w:t>
      </w:r>
      <w:sdt>
        <w:sdtPr>
          <w:id w:val="1535467795"/>
          <w:citation/>
        </w:sdtPr>
        <w:sdtContent>
          <w:r w:rsidR="00AD0216">
            <w:fldChar w:fldCharType="begin"/>
          </w:r>
          <w:r w:rsidR="00AD0216">
            <w:rPr>
              <w:lang w:val="en-US"/>
            </w:rPr>
            <w:instrText xml:space="preserve"> CITATION SAP23 \l 1033 </w:instrText>
          </w:r>
          <w:r w:rsidR="00AD0216">
            <w:fldChar w:fldCharType="separate"/>
          </w:r>
          <w:r w:rsidR="00AD0216" w:rsidRPr="00AD0216">
            <w:rPr>
              <w:noProof/>
              <w:lang w:val="en-US"/>
            </w:rPr>
            <w:t>(SAP, 2023)</w:t>
          </w:r>
          <w:r w:rsidR="00AD0216">
            <w:fldChar w:fldCharType="end"/>
          </w:r>
        </w:sdtContent>
      </w:sdt>
      <w:r w:rsidR="007C4447" w:rsidRPr="007C4447">
        <w:t xml:space="preserve">. In </w:t>
      </w:r>
      <w:r w:rsidR="00250894">
        <w:t>doctor’s</w:t>
      </w:r>
      <w:r w:rsidR="007C4447" w:rsidRPr="007C4447">
        <w:t xml:space="preserve"> notes, organised </w:t>
      </w:r>
      <w:r w:rsidR="00250894">
        <w:t>data highlighting</w:t>
      </w:r>
      <w:r w:rsidR="007C4447" w:rsidRPr="007C4447">
        <w:t xml:space="preserve"> vital signs</w:t>
      </w:r>
      <w:r w:rsidR="00250894">
        <w:t xml:space="preserve"> and </w:t>
      </w:r>
      <w:r w:rsidR="00457445">
        <w:t>symptoms</w:t>
      </w:r>
      <w:r w:rsidR="007C4447" w:rsidRPr="007C4447">
        <w:t xml:space="preserve"> is </w:t>
      </w:r>
      <w:r w:rsidR="00457445">
        <w:t>often</w:t>
      </w:r>
      <w:r w:rsidR="007C4447" w:rsidRPr="007C4447">
        <w:t xml:space="preserve"> combined with </w:t>
      </w:r>
      <w:r w:rsidR="00B53E61">
        <w:t>clear</w:t>
      </w:r>
      <w:r w:rsidR="007C4447" w:rsidRPr="007C4447">
        <w:t xml:space="preserve"> descriptions of patients' </w:t>
      </w:r>
      <w:r w:rsidR="00B53E61">
        <w:t>illness</w:t>
      </w:r>
      <w:r w:rsidR="007C4447" w:rsidRPr="007C4447">
        <w:t>es and treatment</w:t>
      </w:r>
      <w:r w:rsidR="00B53E61">
        <w:t xml:space="preserve"> plans</w:t>
      </w:r>
      <w:r w:rsidR="007C4447" w:rsidRPr="007C4447">
        <w:t xml:space="preserve">. </w:t>
      </w:r>
    </w:p>
    <w:p w14:paraId="1535DDD9" w14:textId="77777777" w:rsidR="002F0782" w:rsidRDefault="00D8613E">
      <w:pPr>
        <w:spacing w:after="160" w:line="259" w:lineRule="auto"/>
        <w:jc w:val="left"/>
        <w:rPr>
          <w:b/>
          <w:bCs/>
          <w:sz w:val="28"/>
          <w:szCs w:val="28"/>
        </w:rPr>
      </w:pPr>
      <w:r>
        <w:br w:type="page"/>
      </w:r>
    </w:p>
    <w:p w14:paraId="4E8C8C06" w14:textId="77777777" w:rsidR="007F2861" w:rsidRDefault="00D8613E" w:rsidP="00FE6AF0">
      <w:pPr>
        <w:pStyle w:val="Heading1"/>
      </w:pPr>
      <w:bookmarkStart w:id="5" w:name="_Toc147859500"/>
      <w:r>
        <w:lastRenderedPageBreak/>
        <w:t xml:space="preserve">The ways in which Big data analytics </w:t>
      </w:r>
      <w:r w:rsidR="00A67F2D">
        <w:t>benefit</w:t>
      </w:r>
      <w:r>
        <w:t xml:space="preserve"> daily operations</w:t>
      </w:r>
      <w:bookmarkEnd w:id="5"/>
    </w:p>
    <w:p w14:paraId="00E492E2" w14:textId="77777777" w:rsidR="00C3743E" w:rsidRDefault="00D8613E" w:rsidP="00C3743E">
      <w:r>
        <w:t xml:space="preserve">Through the process of efficiency, upgrading patient care, and allowing evidence-based decision-making, big data </w:t>
      </w:r>
      <w:r w:rsidR="001853DC">
        <w:t>analytics</w:t>
      </w:r>
      <w:r>
        <w:t xml:space="preserve"> have considerably </w:t>
      </w:r>
      <w:r w:rsidR="001853DC">
        <w:t>aided</w:t>
      </w:r>
      <w:r>
        <w:t xml:space="preserve"> </w:t>
      </w:r>
      <w:r w:rsidR="001853DC">
        <w:t>daily</w:t>
      </w:r>
      <w:r>
        <w:t xml:space="preserve"> operations in the UK healthcare </w:t>
      </w:r>
      <w:r w:rsidR="001853DC">
        <w:t>sector</w:t>
      </w:r>
      <w:r>
        <w:t xml:space="preserve">. </w:t>
      </w:r>
    </w:p>
    <w:p w14:paraId="5BE38D44" w14:textId="77777777" w:rsidR="00ED782B" w:rsidRDefault="00D8613E" w:rsidP="00C3743E">
      <w:r w:rsidRPr="00944BFE">
        <w:rPr>
          <w:b/>
          <w:bCs/>
          <w:i/>
          <w:iCs/>
        </w:rPr>
        <w:t>Predictive Analytics for Patient Admissions</w:t>
      </w:r>
      <w:r w:rsidR="006A74AB" w:rsidRPr="00944BFE">
        <w:rPr>
          <w:b/>
          <w:bCs/>
          <w:i/>
          <w:iCs/>
        </w:rPr>
        <w:t>-</w:t>
      </w:r>
      <w:r>
        <w:t xml:space="preserve"> The </w:t>
      </w:r>
      <w:r w:rsidR="00152181">
        <w:t xml:space="preserve">National Health </w:t>
      </w:r>
      <w:r w:rsidR="00A220FC">
        <w:t>Services</w:t>
      </w:r>
      <w:r w:rsidR="00152181">
        <w:t xml:space="preserve"> of the </w:t>
      </w:r>
      <w:r>
        <w:t>UK</w:t>
      </w:r>
      <w:r w:rsidR="00A220FC">
        <w:t xml:space="preserve"> uses</w:t>
      </w:r>
      <w:r>
        <w:t xml:space="preserve"> predictive analytics to </w:t>
      </w:r>
      <w:r w:rsidR="00A220FC">
        <w:t>forecast</w:t>
      </w:r>
      <w:r w:rsidR="00667F74">
        <w:t xml:space="preserve"> the rates of</w:t>
      </w:r>
      <w:r>
        <w:t xml:space="preserve"> patient admission </w:t>
      </w:r>
      <w:sdt>
        <w:sdtPr>
          <w:id w:val="-474673187"/>
          <w:citation/>
        </w:sdtPr>
        <w:sdtContent>
          <w:r w:rsidR="003919FC">
            <w:fldChar w:fldCharType="begin"/>
          </w:r>
          <w:r w:rsidR="003919FC">
            <w:rPr>
              <w:lang w:val="en-US"/>
            </w:rPr>
            <w:instrText xml:space="preserve"> CITATION NHS2328 \l 1033 </w:instrText>
          </w:r>
          <w:r w:rsidR="003919FC">
            <w:fldChar w:fldCharType="separate"/>
          </w:r>
          <w:r w:rsidR="003919FC" w:rsidRPr="003919FC">
            <w:rPr>
              <w:noProof/>
              <w:lang w:val="en-US"/>
            </w:rPr>
            <w:t>(NHS, 2023)</w:t>
          </w:r>
          <w:r w:rsidR="003919FC">
            <w:fldChar w:fldCharType="end"/>
          </w:r>
        </w:sdtContent>
      </w:sdt>
      <w:r>
        <w:t xml:space="preserve">. The NHS can </w:t>
      </w:r>
      <w:r w:rsidR="00766A68">
        <w:t xml:space="preserve">also </w:t>
      </w:r>
      <w:r>
        <w:t xml:space="preserve">predict admission </w:t>
      </w:r>
      <w:r w:rsidR="00766A68">
        <w:t>rises</w:t>
      </w:r>
      <w:r>
        <w:t xml:space="preserve"> by </w:t>
      </w:r>
      <w:r w:rsidR="00766A68">
        <w:t>only observing</w:t>
      </w:r>
      <w:r>
        <w:t xml:space="preserve"> historical data,</w:t>
      </w:r>
      <w:r w:rsidR="00766A68">
        <w:t xml:space="preserve"> real-time</w:t>
      </w:r>
      <w:r>
        <w:t xml:space="preserve"> patient conditions, and </w:t>
      </w:r>
      <w:r w:rsidR="00766A68">
        <w:t>external</w:t>
      </w:r>
      <w:r>
        <w:t xml:space="preserve"> variables </w:t>
      </w:r>
      <w:r w:rsidR="00766A68">
        <w:t xml:space="preserve">such as </w:t>
      </w:r>
      <w:r>
        <w:t xml:space="preserve">the weather. As a </w:t>
      </w:r>
      <w:r w:rsidR="000947EA">
        <w:t>consequence</w:t>
      </w:r>
      <w:r>
        <w:t xml:space="preserve">, hospitals are </w:t>
      </w:r>
      <w:r w:rsidR="00C47623">
        <w:t>capable of</w:t>
      </w:r>
      <w:r>
        <w:t xml:space="preserve"> deploy</w:t>
      </w:r>
      <w:r w:rsidR="00C47623">
        <w:t>ing</w:t>
      </w:r>
      <w:r>
        <w:t xml:space="preserve"> their </w:t>
      </w:r>
      <w:r w:rsidR="003839C8">
        <w:t xml:space="preserve">care </w:t>
      </w:r>
      <w:r>
        <w:t xml:space="preserve">resources more </w:t>
      </w:r>
      <w:r w:rsidR="003839C8">
        <w:t>efficiently</w:t>
      </w:r>
      <w:r>
        <w:t xml:space="preserve">, </w:t>
      </w:r>
      <w:r w:rsidR="008136C6">
        <w:t>assuring</w:t>
      </w:r>
      <w:r>
        <w:t xml:space="preserve"> that infrastructure </w:t>
      </w:r>
      <w:r w:rsidR="002765A5">
        <w:t>is</w:t>
      </w:r>
      <w:r>
        <w:t xml:space="preserve"> well-</w:t>
      </w:r>
      <w:r w:rsidR="002765A5">
        <w:t>organised</w:t>
      </w:r>
      <w:r>
        <w:t xml:space="preserve"> for peak demand.</w:t>
      </w:r>
    </w:p>
    <w:p w14:paraId="43AF4724" w14:textId="77777777" w:rsidR="0033635D" w:rsidRDefault="00D8613E" w:rsidP="00C3743E">
      <w:r>
        <w:rPr>
          <w:b/>
          <w:bCs/>
          <w:i/>
          <w:iCs/>
        </w:rPr>
        <w:t>The utilisation</w:t>
      </w:r>
      <w:r w:rsidR="00415C26" w:rsidRPr="00456687">
        <w:rPr>
          <w:b/>
          <w:bCs/>
          <w:i/>
          <w:iCs/>
        </w:rPr>
        <w:t xml:space="preserve"> of Genomic </w:t>
      </w:r>
      <w:r w:rsidR="00456687">
        <w:rPr>
          <w:b/>
          <w:bCs/>
          <w:i/>
          <w:iCs/>
        </w:rPr>
        <w:t>Data</w:t>
      </w:r>
      <w:r w:rsidR="00415C26">
        <w:t xml:space="preserve">- </w:t>
      </w:r>
      <w:r w:rsidRPr="00043926">
        <w:t xml:space="preserve">A major illustration of the utilisation of </w:t>
      </w:r>
      <w:r w:rsidR="00BA3AA4" w:rsidRPr="00043926">
        <w:t xml:space="preserve">Genomic data and clinical information to </w:t>
      </w:r>
      <w:r w:rsidRPr="00043926">
        <w:t>individualised</w:t>
      </w:r>
      <w:r w:rsidR="00BA3AA4" w:rsidRPr="00043926">
        <w:t xml:space="preserve"> treatment plans in </w:t>
      </w:r>
      <w:r w:rsidRPr="00043926">
        <w:t>customised</w:t>
      </w:r>
      <w:r w:rsidR="00BA3AA4" w:rsidRPr="00043926">
        <w:t xml:space="preserve"> medicine</w:t>
      </w:r>
      <w:r w:rsidRPr="00043926">
        <w:t xml:space="preserve"> is the NHS of the UK</w:t>
      </w:r>
      <w:r w:rsidR="00C96D58" w:rsidRPr="00043926">
        <w:t xml:space="preserve"> </w:t>
      </w:r>
      <w:sdt>
        <w:sdtPr>
          <w:id w:val="448590174"/>
          <w:citation/>
        </w:sdtPr>
        <w:sdtContent>
          <w:r w:rsidR="00D74414" w:rsidRPr="00043926">
            <w:fldChar w:fldCharType="begin"/>
          </w:r>
          <w:r w:rsidR="00D74414" w:rsidRPr="00043926">
            <w:rPr>
              <w:lang w:val="en-US"/>
            </w:rPr>
            <w:instrText xml:space="preserve"> CITATION The2328 \l 1033 </w:instrText>
          </w:r>
          <w:r w:rsidR="00D74414" w:rsidRPr="00043926">
            <w:fldChar w:fldCharType="separate"/>
          </w:r>
          <w:r w:rsidR="00D74414" w:rsidRPr="00043926">
            <w:rPr>
              <w:noProof/>
              <w:lang w:val="en-US"/>
            </w:rPr>
            <w:t>(The Guardian, 2023)</w:t>
          </w:r>
          <w:r w:rsidR="00D74414" w:rsidRPr="00043926">
            <w:fldChar w:fldCharType="end"/>
          </w:r>
        </w:sdtContent>
      </w:sdt>
      <w:r w:rsidR="00BA3AA4" w:rsidRPr="00043926">
        <w:t>.</w:t>
      </w:r>
      <w:r w:rsidR="00BA3AA4" w:rsidRPr="00BA3AA4">
        <w:t xml:space="preserve"> </w:t>
      </w:r>
      <w:r w:rsidR="00D60F93">
        <w:t>For il</w:t>
      </w:r>
      <w:r w:rsidR="00BA3AA4" w:rsidRPr="00BA3AA4">
        <w:t xml:space="preserve"> in the treatment of cancer, the </w:t>
      </w:r>
      <w:r w:rsidR="00D60F93">
        <w:t>report</w:t>
      </w:r>
      <w:r w:rsidR="00BA3AA4" w:rsidRPr="00BA3AA4">
        <w:t xml:space="preserve"> of a patient's genetic profile </w:t>
      </w:r>
      <w:r w:rsidR="004313A5">
        <w:t>helps</w:t>
      </w:r>
      <w:r w:rsidR="00BA3AA4" w:rsidRPr="00BA3AA4">
        <w:t xml:space="preserve"> </w:t>
      </w:r>
      <w:r w:rsidR="004313A5">
        <w:t>medical professionals</w:t>
      </w:r>
      <w:r w:rsidR="00BA3AA4" w:rsidRPr="00BA3AA4">
        <w:t xml:space="preserve"> in </w:t>
      </w:r>
      <w:r w:rsidR="004313A5">
        <w:t>selecting</w:t>
      </w:r>
      <w:r w:rsidR="00BA3AA4" w:rsidRPr="00BA3AA4">
        <w:t xml:space="preserve"> the</w:t>
      </w:r>
      <w:r w:rsidR="004313A5">
        <w:t xml:space="preserve"> required</w:t>
      </w:r>
      <w:r w:rsidR="00BA3AA4" w:rsidRPr="00BA3AA4">
        <w:t xml:space="preserve"> medications that are most </w:t>
      </w:r>
      <w:r w:rsidR="004313A5">
        <w:t>suitable</w:t>
      </w:r>
      <w:r w:rsidR="00BA3AA4" w:rsidRPr="00BA3AA4">
        <w:t xml:space="preserve"> and have </w:t>
      </w:r>
      <w:r w:rsidR="004313A5">
        <w:t>less</w:t>
      </w:r>
      <w:r w:rsidR="00BA3AA4" w:rsidRPr="00BA3AA4">
        <w:t xml:space="preserve"> </w:t>
      </w:r>
      <w:r w:rsidR="001679B9">
        <w:t>adverse</w:t>
      </w:r>
      <w:r w:rsidR="004313A5">
        <w:t xml:space="preserve"> impacts</w:t>
      </w:r>
      <w:r w:rsidR="00BA3AA4" w:rsidRPr="00BA3AA4">
        <w:t xml:space="preserve"> </w:t>
      </w:r>
      <w:r w:rsidR="004313A5">
        <w:t>leading to generating</w:t>
      </w:r>
      <w:r w:rsidR="00BA3AA4" w:rsidRPr="00BA3AA4">
        <w:t xml:space="preserve"> better outcomes</w:t>
      </w:r>
      <w:r w:rsidR="004313A5">
        <w:t xml:space="preserve"> in case of treating cancer</w:t>
      </w:r>
      <w:r w:rsidR="00BA3AA4" w:rsidRPr="00BA3AA4">
        <w:t>.</w:t>
      </w:r>
    </w:p>
    <w:p w14:paraId="3649026D" w14:textId="77777777" w:rsidR="00BA3AA4" w:rsidRPr="00ED782B" w:rsidRDefault="00D8613E" w:rsidP="00C3743E">
      <w:r w:rsidRPr="00456687">
        <w:rPr>
          <w:b/>
          <w:bCs/>
          <w:i/>
          <w:iCs/>
        </w:rPr>
        <w:t>Real-time patient monitoring</w:t>
      </w:r>
      <w:r w:rsidR="00415C26">
        <w:t>-</w:t>
      </w:r>
      <w:r w:rsidRPr="00BA3AA4">
        <w:t xml:space="preserve"> Intensive care units </w:t>
      </w:r>
      <w:r w:rsidR="006C3AF2">
        <w:t xml:space="preserve">commonly referred to as </w:t>
      </w:r>
      <w:r w:rsidRPr="00BA3AA4">
        <w:t>ICUs</w:t>
      </w:r>
      <w:r w:rsidR="006C3AF2">
        <w:t xml:space="preserve"> consistently</w:t>
      </w:r>
      <w:r w:rsidRPr="00BA3AA4">
        <w:t xml:space="preserve"> monitor patients</w:t>
      </w:r>
      <w:r w:rsidR="006C3AF2">
        <w:t xml:space="preserve"> deploying</w:t>
      </w:r>
      <w:r w:rsidRPr="00BA3AA4">
        <w:t xml:space="preserve"> </w:t>
      </w:r>
      <w:r w:rsidR="006C3AF2">
        <w:t xml:space="preserve">various </w:t>
      </w:r>
      <w:r w:rsidR="006C3AF2" w:rsidRPr="00BA3AA4">
        <w:t xml:space="preserve">IoT devices </w:t>
      </w:r>
      <w:r w:rsidR="006C3AF2">
        <w:t xml:space="preserve">and </w:t>
      </w:r>
      <w:r w:rsidRPr="00BA3AA4">
        <w:t xml:space="preserve">sensors to </w:t>
      </w:r>
      <w:r w:rsidR="006C3AF2">
        <w:t>provide</w:t>
      </w:r>
      <w:r w:rsidRPr="00BA3AA4">
        <w:t xml:space="preserve"> real-time </w:t>
      </w:r>
      <w:r w:rsidR="006C3AF2">
        <w:t>data</w:t>
      </w:r>
      <w:r w:rsidRPr="00BA3AA4">
        <w:t xml:space="preserve"> on vital </w:t>
      </w:r>
      <w:r w:rsidR="006C3AF2">
        <w:t>symptoms</w:t>
      </w:r>
      <w:r w:rsidRPr="00BA3AA4">
        <w:t xml:space="preserve">. Big data analytics </w:t>
      </w:r>
      <w:r w:rsidR="008C2957">
        <w:t>helps</w:t>
      </w:r>
      <w:r w:rsidRPr="00BA3AA4">
        <w:t xml:space="preserve"> medical </w:t>
      </w:r>
      <w:r w:rsidR="008C2957">
        <w:t>practitioners</w:t>
      </w:r>
      <w:r w:rsidRPr="00BA3AA4">
        <w:t xml:space="preserve"> with crucial </w:t>
      </w:r>
      <w:r w:rsidR="008C2957">
        <w:t>modifications</w:t>
      </w:r>
      <w:r w:rsidRPr="00BA3AA4">
        <w:t xml:space="preserve"> in a patient's </w:t>
      </w:r>
      <w:r w:rsidR="008C2957">
        <w:t>condition</w:t>
      </w:r>
      <w:r w:rsidRPr="00BA3AA4">
        <w:t xml:space="preserve">, </w:t>
      </w:r>
      <w:r w:rsidR="008C2957">
        <w:t>allowing</w:t>
      </w:r>
      <w:r w:rsidRPr="00BA3AA4">
        <w:t xml:space="preserve"> </w:t>
      </w:r>
      <w:r w:rsidR="008C2957">
        <w:t>swift</w:t>
      </w:r>
      <w:r w:rsidRPr="00BA3AA4">
        <w:t xml:space="preserve"> action.</w:t>
      </w:r>
    </w:p>
    <w:p w14:paraId="29EEDAFA" w14:textId="77777777" w:rsidR="001A19A5" w:rsidRDefault="00D8613E">
      <w:pPr>
        <w:spacing w:after="160" w:line="259" w:lineRule="auto"/>
        <w:jc w:val="left"/>
        <w:rPr>
          <w:b/>
          <w:bCs/>
          <w:sz w:val="28"/>
          <w:szCs w:val="28"/>
        </w:rPr>
      </w:pPr>
      <w:r>
        <w:br w:type="page"/>
      </w:r>
    </w:p>
    <w:p w14:paraId="4B537852" w14:textId="77777777" w:rsidR="009B3341" w:rsidRDefault="00D8613E" w:rsidP="001073A7">
      <w:pPr>
        <w:pStyle w:val="Heading1"/>
      </w:pPr>
      <w:bookmarkStart w:id="6" w:name="_Toc147859501"/>
      <w:r>
        <w:lastRenderedPageBreak/>
        <w:t xml:space="preserve">Identification of the tools and </w:t>
      </w:r>
      <w:r w:rsidRPr="009B3341">
        <w:t>platforms employed by the organisation for handling big health data</w:t>
      </w:r>
      <w:bookmarkEnd w:id="6"/>
    </w:p>
    <w:p w14:paraId="5C3BB0E9" w14:textId="77777777" w:rsidR="000D6651" w:rsidRDefault="00D8613E" w:rsidP="000D6651">
      <w:r w:rsidRPr="00B07FF4">
        <w:rPr>
          <w:b/>
          <w:bCs/>
        </w:rPr>
        <w:t>Progons:</w:t>
      </w:r>
      <w:r>
        <w:t xml:space="preserve"> Progons is an artificial intelligence health software. It specifically applies to managing the clinical information and several sources for the information related to the diagnostics. These AI platforms assist physicians in continuing the treatment process effectively and display the clinical results very transparently </w:t>
      </w:r>
      <w:sdt>
        <w:sdtPr>
          <w:id w:val="964009891"/>
          <w:citation/>
        </w:sdtPr>
        <w:sdtContent>
          <w:r>
            <w:fldChar w:fldCharType="begin"/>
          </w:r>
          <w:r>
            <w:rPr>
              <w:lang w:val="en-US"/>
            </w:rPr>
            <w:instrText xml:space="preserve"> CITATION Aly23 \l 1033 </w:instrText>
          </w:r>
          <w:r>
            <w:fldChar w:fldCharType="separate"/>
          </w:r>
          <w:r w:rsidRPr="00B07FF4">
            <w:rPr>
              <w:noProof/>
              <w:lang w:val="en-US"/>
            </w:rPr>
            <w:t>(Schroer, 2023)</w:t>
          </w:r>
          <w:r>
            <w:fldChar w:fldCharType="end"/>
          </w:r>
        </w:sdtContent>
      </w:sdt>
      <w:r>
        <w:t>. It always helps the doctors or physicians to execute the diagnostic process effectively.</w:t>
      </w:r>
    </w:p>
    <w:p w14:paraId="78FED3A7" w14:textId="77777777" w:rsidR="000D6651" w:rsidRDefault="00D8613E" w:rsidP="000D6651">
      <w:r w:rsidRPr="00B07FF4">
        <w:rPr>
          <w:b/>
          <w:bCs/>
        </w:rPr>
        <w:t>Linguamatics:</w:t>
      </w:r>
      <w:r>
        <w:t xml:space="preserve"> Linguamatics demonstrates the unstructured and untapped information by using electronic health information for research. It also helps to fetch transparent solutions related to population health. Natural language processing (NLP) and linguamatics specifically utilise unstructured information related to the patient to analyse the lifestyle factors or forces and it also generates the predictive models and helps to detect the high-level risks patients </w:t>
      </w:r>
      <w:sdt>
        <w:sdtPr>
          <w:id w:val="400870424"/>
          <w:citation/>
        </w:sdtPr>
        <w:sdtContent>
          <w:r>
            <w:fldChar w:fldCharType="begin"/>
          </w:r>
          <w:r>
            <w:rPr>
              <w:lang w:val="en-US"/>
            </w:rPr>
            <w:instrText xml:space="preserve"> CITATION Aly23 \l 1033 </w:instrText>
          </w:r>
          <w:r>
            <w:fldChar w:fldCharType="separate"/>
          </w:r>
          <w:r w:rsidRPr="00B07FF4">
            <w:rPr>
              <w:noProof/>
              <w:lang w:val="en-US"/>
            </w:rPr>
            <w:t>(Schroer, 2023)</w:t>
          </w:r>
          <w:r>
            <w:fldChar w:fldCharType="end"/>
          </w:r>
        </w:sdtContent>
      </w:sdt>
      <w:r>
        <w:t>.</w:t>
      </w:r>
    </w:p>
    <w:p w14:paraId="630A94EB" w14:textId="77777777" w:rsidR="000D6651" w:rsidRDefault="00D8613E" w:rsidP="000D6651">
      <w:r w:rsidRPr="00B07FF4">
        <w:rPr>
          <w:b/>
          <w:bCs/>
        </w:rPr>
        <w:t>IQVIA:</w:t>
      </w:r>
      <w:r>
        <w:t xml:space="preserve"> IQIVIA generates the links between analytics, information and technology, therefore the leaders of the pharmacy can complete their clinical procedures faster without any complexities. Along with the health care database, this data application software can leverage the applications related to Artificial Intelligence and Machine learning that help to analyse the specific traits related to the diseases </w:t>
      </w:r>
      <w:sdt>
        <w:sdtPr>
          <w:id w:val="547886224"/>
          <w:citation/>
        </w:sdtPr>
        <w:sdtContent>
          <w:r>
            <w:fldChar w:fldCharType="begin"/>
          </w:r>
          <w:r>
            <w:rPr>
              <w:lang w:val="en-US"/>
            </w:rPr>
            <w:instrText xml:space="preserve"> CITATION Aly23 \l 1033 </w:instrText>
          </w:r>
          <w:r>
            <w:fldChar w:fldCharType="separate"/>
          </w:r>
          <w:r w:rsidRPr="00B07FF4">
            <w:rPr>
              <w:noProof/>
              <w:lang w:val="en-US"/>
            </w:rPr>
            <w:t>(Schroer, 2023)</w:t>
          </w:r>
          <w:r>
            <w:fldChar w:fldCharType="end"/>
          </w:r>
        </w:sdtContent>
      </w:sdt>
      <w:r>
        <w:t>. </w:t>
      </w:r>
    </w:p>
    <w:p w14:paraId="27FFE0E7" w14:textId="77777777" w:rsidR="001A19A5" w:rsidRDefault="00D8613E">
      <w:pPr>
        <w:spacing w:after="160" w:line="259" w:lineRule="auto"/>
        <w:jc w:val="left"/>
        <w:rPr>
          <w:b/>
          <w:bCs/>
          <w:sz w:val="28"/>
          <w:szCs w:val="28"/>
        </w:rPr>
      </w:pPr>
      <w:r>
        <w:br w:type="page"/>
      </w:r>
    </w:p>
    <w:p w14:paraId="1E63B61E" w14:textId="77777777" w:rsidR="009B3341" w:rsidRPr="009B3341" w:rsidRDefault="00D8613E" w:rsidP="001073A7">
      <w:pPr>
        <w:pStyle w:val="Heading1"/>
      </w:pPr>
      <w:bookmarkStart w:id="7" w:name="_Toc147859502"/>
      <w:r>
        <w:lastRenderedPageBreak/>
        <w:t>T</w:t>
      </w:r>
      <w:r w:rsidRPr="009B3341">
        <w:t>he future prospects of big data analytics within the healthcare sector</w:t>
      </w:r>
      <w:bookmarkEnd w:id="7"/>
    </w:p>
    <w:p w14:paraId="724E5937" w14:textId="77777777" w:rsidR="00C024C0" w:rsidRDefault="00D8613E" w:rsidP="00C024C0">
      <w:r>
        <w:t xml:space="preserve">The report shows there have been expeditious investments in the big data environment within the healthcare sector. The report shows around $4.7 billion has been invested in big data analytics software in the year 2018 </w:t>
      </w:r>
      <w:sdt>
        <w:sdtPr>
          <w:id w:val="1210074193"/>
          <w:citation/>
        </w:sdtPr>
        <w:sdtContent>
          <w:r>
            <w:fldChar w:fldCharType="begin"/>
          </w:r>
          <w:r>
            <w:rPr>
              <w:lang w:val="en-US"/>
            </w:rPr>
            <w:instrText xml:space="preserve"> CITATION Sta19 \l 1033 </w:instrText>
          </w:r>
          <w:r>
            <w:fldChar w:fldCharType="separate"/>
          </w:r>
          <w:r w:rsidRPr="00B07FF4">
            <w:rPr>
              <w:noProof/>
              <w:lang w:val="en-US"/>
            </w:rPr>
            <w:t>(Statista, 2019)</w:t>
          </w:r>
          <w:r>
            <w:fldChar w:fldCharType="end"/>
          </w:r>
        </w:sdtContent>
      </w:sdt>
      <w:r>
        <w:t xml:space="preserve">. The report also shows that this figure was increased by around $6.3 billion in the year 2021 across the world </w:t>
      </w:r>
      <w:sdt>
        <w:sdtPr>
          <w:id w:val="148559926"/>
          <w:citation/>
        </w:sdtPr>
        <w:sdtContent>
          <w:r>
            <w:fldChar w:fldCharType="begin"/>
          </w:r>
          <w:r>
            <w:rPr>
              <w:lang w:val="en-US"/>
            </w:rPr>
            <w:instrText xml:space="preserve"> CITATION Sta2382 \l 1033 </w:instrText>
          </w:r>
          <w:r>
            <w:fldChar w:fldCharType="separate"/>
          </w:r>
          <w:r w:rsidRPr="00B07FF4">
            <w:rPr>
              <w:noProof/>
              <w:lang w:val="en-US"/>
            </w:rPr>
            <w:t>(Statistics, 2023)</w:t>
          </w:r>
          <w:r>
            <w:fldChar w:fldCharType="end"/>
          </w:r>
        </w:sdtContent>
      </w:sdt>
      <w:r>
        <w:t xml:space="preserve">. The report also shows that total investment in Artificial Intelligence (AI) in the healthcare sector was worth approximately $11 billion across the world. This report also predicts that the investment in AI development for the healthcare sector will reach around $188 billion across the world within the year 2030 </w:t>
      </w:r>
      <w:sdt>
        <w:sdtPr>
          <w:id w:val="-1976744807"/>
          <w:citation/>
        </w:sdtPr>
        <w:sdtContent>
          <w:r>
            <w:fldChar w:fldCharType="begin"/>
          </w:r>
          <w:r>
            <w:rPr>
              <w:lang w:val="en-US"/>
            </w:rPr>
            <w:instrText xml:space="preserve"> CITATION Sta2382 \l 1033 </w:instrText>
          </w:r>
          <w:r>
            <w:fldChar w:fldCharType="separate"/>
          </w:r>
          <w:r w:rsidRPr="00B07FF4">
            <w:rPr>
              <w:noProof/>
              <w:lang w:val="en-US"/>
            </w:rPr>
            <w:t>(Statistics, 2023)</w:t>
          </w:r>
          <w:r>
            <w:fldChar w:fldCharType="end"/>
          </w:r>
        </w:sdtContent>
      </w:sdt>
      <w:r>
        <w:t xml:space="preserve">. This specifically increases by around 37% between the years 2022 and 2030 </w:t>
      </w:r>
      <w:sdt>
        <w:sdtPr>
          <w:id w:val="962543634"/>
          <w:citation/>
        </w:sdtPr>
        <w:sdtContent>
          <w:r>
            <w:fldChar w:fldCharType="begin"/>
          </w:r>
          <w:r>
            <w:rPr>
              <w:lang w:val="en-US"/>
            </w:rPr>
            <w:instrText xml:space="preserve"> CITATION Sta2382 \l 1033 </w:instrText>
          </w:r>
          <w:r>
            <w:fldChar w:fldCharType="separate"/>
          </w:r>
          <w:r w:rsidRPr="00B07FF4">
            <w:rPr>
              <w:noProof/>
              <w:lang w:val="en-US"/>
            </w:rPr>
            <w:t>(Statistics, 2023)</w:t>
          </w:r>
          <w:r>
            <w:fldChar w:fldCharType="end"/>
          </w:r>
        </w:sdtContent>
      </w:sdt>
      <w:r>
        <w:t xml:space="preserve">. Therefore, the craze for big data analytics is very convenient for the healthcare sector.  </w:t>
      </w:r>
    </w:p>
    <w:p w14:paraId="42C17549" w14:textId="77777777" w:rsidR="001A19A5" w:rsidRDefault="00D8613E">
      <w:pPr>
        <w:spacing w:after="160" w:line="259" w:lineRule="auto"/>
        <w:jc w:val="left"/>
        <w:rPr>
          <w:b/>
          <w:bCs/>
          <w:sz w:val="28"/>
          <w:szCs w:val="28"/>
        </w:rPr>
      </w:pPr>
      <w:r>
        <w:br w:type="page"/>
      </w:r>
    </w:p>
    <w:p w14:paraId="12BD575A" w14:textId="77777777" w:rsidR="004F4172" w:rsidRDefault="00D8613E" w:rsidP="00FE6AF0">
      <w:pPr>
        <w:pStyle w:val="Heading1"/>
      </w:pPr>
      <w:bookmarkStart w:id="8" w:name="_Toc147859503"/>
      <w:r>
        <w:lastRenderedPageBreak/>
        <w:t>Conclusion</w:t>
      </w:r>
      <w:bookmarkEnd w:id="8"/>
    </w:p>
    <w:p w14:paraId="04CCC568" w14:textId="77777777" w:rsidR="001A19A5" w:rsidRDefault="00D8613E" w:rsidP="004D036F">
      <w:pPr>
        <w:rPr>
          <w:b/>
          <w:bCs/>
          <w:sz w:val="28"/>
          <w:szCs w:val="28"/>
        </w:rPr>
      </w:pPr>
      <w:r w:rsidRPr="004D036F">
        <w:t xml:space="preserve">The healthcare </w:t>
      </w:r>
      <w:r w:rsidR="00692E2A">
        <w:t>sector</w:t>
      </w:r>
      <w:r w:rsidRPr="004D036F">
        <w:t xml:space="preserve"> has been </w:t>
      </w:r>
      <w:r w:rsidR="00B921CF">
        <w:t>evolved</w:t>
      </w:r>
      <w:r w:rsidRPr="004D036F">
        <w:t xml:space="preserve"> by big data analytics, </w:t>
      </w:r>
      <w:r w:rsidR="00661F05">
        <w:t>assisting</w:t>
      </w:r>
      <w:r w:rsidRPr="004D036F">
        <w:t xml:space="preserve"> in a new </w:t>
      </w:r>
      <w:r w:rsidR="008F1A8A">
        <w:t>age</w:t>
      </w:r>
      <w:r w:rsidRPr="004D036F">
        <w:t xml:space="preserve"> of value </w:t>
      </w:r>
      <w:r w:rsidR="00E05380">
        <w:t>creation</w:t>
      </w:r>
      <w:r w:rsidRPr="004D036F">
        <w:t xml:space="preserve"> and data-driven </w:t>
      </w:r>
      <w:r w:rsidR="00E05380">
        <w:t xml:space="preserve">informed </w:t>
      </w:r>
      <w:r w:rsidRPr="004D036F">
        <w:t>decision-making. Healthcare organisations can</w:t>
      </w:r>
      <w:r w:rsidR="001F21A4">
        <w:t xml:space="preserve"> easily</w:t>
      </w:r>
      <w:r w:rsidRPr="004D036F">
        <w:t xml:space="preserve"> access </w:t>
      </w:r>
      <w:r w:rsidR="001F21A4">
        <w:t>vital</w:t>
      </w:r>
      <w:r w:rsidRPr="004D036F">
        <w:t xml:space="preserve"> information for </w:t>
      </w:r>
      <w:r w:rsidR="001F21A4">
        <w:t>enhancing the quality of</w:t>
      </w:r>
      <w:r w:rsidRPr="004D036F">
        <w:t xml:space="preserve"> patient care, </w:t>
      </w:r>
      <w:r w:rsidR="00CC7D94">
        <w:t>managing</w:t>
      </w:r>
      <w:r w:rsidRPr="004D036F">
        <w:t xml:space="preserve"> operations, and </w:t>
      </w:r>
      <w:r w:rsidR="00A369D6">
        <w:t>impacting</w:t>
      </w:r>
      <w:r w:rsidRPr="004D036F">
        <w:t xml:space="preserve"> </w:t>
      </w:r>
      <w:r w:rsidR="00A369D6">
        <w:t xml:space="preserve">medical </w:t>
      </w:r>
      <w:r w:rsidRPr="004D036F">
        <w:t xml:space="preserve">policy </w:t>
      </w:r>
      <w:r w:rsidR="00A369D6">
        <w:t>due</w:t>
      </w:r>
      <w:r w:rsidRPr="004D036F">
        <w:t xml:space="preserve"> to the </w:t>
      </w:r>
      <w:r w:rsidR="00A369D6">
        <w:t>types</w:t>
      </w:r>
      <w:r w:rsidRPr="004D036F">
        <w:t xml:space="preserve"> of </w:t>
      </w:r>
      <w:r w:rsidR="00A369D6">
        <w:t>various</w:t>
      </w:r>
      <w:r w:rsidRPr="004D036F">
        <w:t xml:space="preserve"> big data, including </w:t>
      </w:r>
      <w:r w:rsidR="005A1BDB">
        <w:t xml:space="preserve">the record of patients and </w:t>
      </w:r>
      <w:r w:rsidRPr="004D036F">
        <w:t>genetic</w:t>
      </w:r>
      <w:r w:rsidR="005A1BDB">
        <w:t>s</w:t>
      </w:r>
      <w:r w:rsidRPr="004D036F">
        <w:t xml:space="preserve">. Patients </w:t>
      </w:r>
      <w:r w:rsidR="008F0BAA">
        <w:t>benefit</w:t>
      </w:r>
      <w:r w:rsidRPr="004D036F">
        <w:t xml:space="preserve"> from </w:t>
      </w:r>
      <w:r w:rsidR="008F0BAA">
        <w:t>patient-centred</w:t>
      </w:r>
      <w:r w:rsidRPr="004D036F">
        <w:t xml:space="preserve"> healthcare experiences while </w:t>
      </w:r>
      <w:r w:rsidR="008F0BAA">
        <w:t>healthcare practitioners</w:t>
      </w:r>
      <w:r w:rsidRPr="004D036F">
        <w:t xml:space="preserve"> </w:t>
      </w:r>
      <w:r w:rsidR="008F0BAA">
        <w:t>form</w:t>
      </w:r>
      <w:r w:rsidRPr="004D036F">
        <w:t xml:space="preserve"> more </w:t>
      </w:r>
      <w:r w:rsidR="008F0BAA">
        <w:t>precise</w:t>
      </w:r>
      <w:r w:rsidRPr="004D036F">
        <w:t xml:space="preserve"> diagnoses and treatment </w:t>
      </w:r>
      <w:r w:rsidR="008F0BAA">
        <w:t>advice</w:t>
      </w:r>
      <w:r w:rsidRPr="004D036F">
        <w:t xml:space="preserve">. Big data analytics in the healthcare </w:t>
      </w:r>
      <w:r w:rsidR="000456B3">
        <w:t xml:space="preserve">sector </w:t>
      </w:r>
      <w:r w:rsidRPr="004D036F">
        <w:t xml:space="preserve">has </w:t>
      </w:r>
      <w:r w:rsidR="000456B3">
        <w:t>progressive</w:t>
      </w:r>
      <w:r w:rsidRPr="004D036F">
        <w:t xml:space="preserve"> future potential as </w:t>
      </w:r>
      <w:r w:rsidR="000456B3">
        <w:t xml:space="preserve">advanced </w:t>
      </w:r>
      <w:r w:rsidRPr="004D036F">
        <w:t xml:space="preserve">technology develops further, </w:t>
      </w:r>
      <w:r w:rsidR="000456B3">
        <w:t>allowing</w:t>
      </w:r>
      <w:r w:rsidRPr="004D036F">
        <w:t xml:space="preserve"> </w:t>
      </w:r>
      <w:r w:rsidR="000456B3">
        <w:t>continuous</w:t>
      </w:r>
      <w:r w:rsidRPr="004D036F">
        <w:t xml:space="preserve"> innovation and </w:t>
      </w:r>
      <w:r w:rsidR="000456B3">
        <w:t>enhancing</w:t>
      </w:r>
      <w:r w:rsidRPr="004D036F">
        <w:t xml:space="preserve"> patient </w:t>
      </w:r>
      <w:r w:rsidR="00982A54">
        <w:t xml:space="preserve">health </w:t>
      </w:r>
      <w:r w:rsidRPr="004D036F">
        <w:t xml:space="preserve">outcomes. </w:t>
      </w:r>
      <w:r>
        <w:br w:type="page"/>
      </w:r>
    </w:p>
    <w:p w14:paraId="3EBDD29D" w14:textId="77777777" w:rsidR="00FE6AF0" w:rsidRDefault="00D8613E" w:rsidP="003B4F2E">
      <w:pPr>
        <w:pStyle w:val="Heading1"/>
      </w:pPr>
      <w:bookmarkStart w:id="9" w:name="_Toc147859504"/>
      <w:r>
        <w:lastRenderedPageBreak/>
        <w:t>References</w:t>
      </w:r>
      <w:bookmarkEnd w:id="9"/>
    </w:p>
    <w:p w14:paraId="1345B4D8" w14:textId="77777777" w:rsidR="00C92D1D" w:rsidRPr="00471F43" w:rsidRDefault="00D8613E" w:rsidP="00356394">
      <w:r w:rsidRPr="00471F43">
        <w:t>Galetsi, P., Katsaliaki, K. and Kumar, S., (2020). Big data analytics in health sector: Theoretical framework, techniques and prospects. </w:t>
      </w:r>
      <w:r w:rsidRPr="00471F43">
        <w:rPr>
          <w:i/>
          <w:iCs/>
        </w:rPr>
        <w:t>International Journal of Information Management</w:t>
      </w:r>
      <w:r w:rsidRPr="00471F43">
        <w:t>, </w:t>
      </w:r>
      <w:r w:rsidRPr="00471F43">
        <w:rPr>
          <w:i/>
          <w:iCs/>
        </w:rPr>
        <w:t>50</w:t>
      </w:r>
      <w:r w:rsidRPr="00471F43">
        <w:t>, pp.206-216.</w:t>
      </w:r>
    </w:p>
    <w:p w14:paraId="743773D8" w14:textId="77777777" w:rsidR="00C92D1D" w:rsidRPr="00471F43" w:rsidRDefault="00D8613E" w:rsidP="00505BF6">
      <w:pPr>
        <w:pStyle w:val="Bibliography"/>
        <w:rPr>
          <w:noProof/>
          <w:szCs w:val="24"/>
        </w:rPr>
      </w:pPr>
      <w:r w:rsidRPr="00471F43">
        <w:rPr>
          <w:noProof/>
        </w:rPr>
        <w:t xml:space="preserve">HealthIT GOV, (2023). </w:t>
      </w:r>
      <w:r w:rsidRPr="00471F43">
        <w:rPr>
          <w:i/>
          <w:iCs/>
          <w:noProof/>
        </w:rPr>
        <w:t xml:space="preserve">Advantages of Electronic Health Records. </w:t>
      </w:r>
      <w:r w:rsidRPr="00471F43">
        <w:rPr>
          <w:noProof/>
        </w:rPr>
        <w:t>[Online] Available at: https://www.healthit.gov/faq/what-are-advantages-electronic-health-records [Accessed 28 09 2023].</w:t>
      </w:r>
    </w:p>
    <w:p w14:paraId="0E641A36" w14:textId="77777777" w:rsidR="00C92D1D" w:rsidRPr="00471F43" w:rsidRDefault="00D8613E" w:rsidP="00505BF6">
      <w:pPr>
        <w:pStyle w:val="Bibliography"/>
        <w:rPr>
          <w:noProof/>
        </w:rPr>
      </w:pPr>
      <w:r w:rsidRPr="00471F43">
        <w:rPr>
          <w:noProof/>
        </w:rPr>
        <w:t xml:space="preserve">NHS, (2023). </w:t>
      </w:r>
      <w:r w:rsidRPr="00471F43">
        <w:rPr>
          <w:i/>
          <w:iCs/>
          <w:noProof/>
        </w:rPr>
        <w:t xml:space="preserve">Predictive Analysis. </w:t>
      </w:r>
      <w:r w:rsidRPr="00471F43">
        <w:rPr>
          <w:noProof/>
        </w:rPr>
        <w:t>[Online] Available at: https://www.this.nhs.uk/fileadmin/content_uploads/insights/predictive-analytics/THIS-Predictive-Analytics-White-Paper.pdf [Accessed 28 09 2023].</w:t>
      </w:r>
    </w:p>
    <w:p w14:paraId="314E3D18" w14:textId="77777777" w:rsidR="00C92D1D" w:rsidRPr="00471F43" w:rsidRDefault="00D8613E" w:rsidP="00356394">
      <w:r w:rsidRPr="00471F43">
        <w:t>Oliveira, H., Mota, V., Machado, A.M. and dos Santos, J.A., (2020). From 3D to 2D: Transferring knowledge for rib segmentation in chest X-rays. </w:t>
      </w:r>
      <w:r w:rsidRPr="00471F43">
        <w:rPr>
          <w:i/>
          <w:iCs/>
        </w:rPr>
        <w:t>Pattern Recognition Letters</w:t>
      </w:r>
      <w:r w:rsidRPr="00471F43">
        <w:t>, </w:t>
      </w:r>
      <w:r w:rsidRPr="00471F43">
        <w:rPr>
          <w:i/>
          <w:iCs/>
        </w:rPr>
        <w:t>140</w:t>
      </w:r>
      <w:r w:rsidRPr="00471F43">
        <w:t>, pp.10-17.</w:t>
      </w:r>
    </w:p>
    <w:p w14:paraId="218A9365" w14:textId="77777777" w:rsidR="00C92D1D" w:rsidRPr="00471F43" w:rsidRDefault="00D8613E" w:rsidP="00505BF6">
      <w:pPr>
        <w:pStyle w:val="Bibliography"/>
        <w:rPr>
          <w:noProof/>
        </w:rPr>
      </w:pPr>
      <w:r w:rsidRPr="00471F43">
        <w:rPr>
          <w:noProof/>
        </w:rPr>
        <w:t xml:space="preserve">SAP, (2023). </w:t>
      </w:r>
      <w:r w:rsidRPr="00471F43">
        <w:rPr>
          <w:i/>
          <w:iCs/>
          <w:noProof/>
        </w:rPr>
        <w:t xml:space="preserve">Big Data definition in detail. </w:t>
      </w:r>
      <w:r w:rsidRPr="00471F43">
        <w:rPr>
          <w:noProof/>
        </w:rPr>
        <w:t>[Online] Available at: https://www.sap.com/products/technology-platform/what-is-big-data.html [Accessed 28 09 2023].</w:t>
      </w:r>
    </w:p>
    <w:p w14:paraId="5C453CB7" w14:textId="77777777" w:rsidR="00C92D1D" w:rsidRDefault="00D8613E" w:rsidP="00B1261E">
      <w:r>
        <w:t xml:space="preserve">Schroer, A., (2023). </w:t>
      </w:r>
      <w:r w:rsidRPr="00B07FF4">
        <w:rPr>
          <w:i/>
          <w:iCs/>
        </w:rPr>
        <w:t>20 Big Data in Healthcare Examples and Applications.</w:t>
      </w:r>
      <w:r>
        <w:t xml:space="preserve"> [Online] Available at: https://builtin.com/big-data/big-data-in-healthcare [Accessed 29 Sep 2023].</w:t>
      </w:r>
    </w:p>
    <w:p w14:paraId="67372D11" w14:textId="77777777" w:rsidR="00C92D1D" w:rsidRPr="00471F43" w:rsidRDefault="00D8613E" w:rsidP="00356394">
      <w:r w:rsidRPr="00471F43">
        <w:t>Sejdic, E. and Falk, T.H. eds., (2018). </w:t>
      </w:r>
      <w:r w:rsidRPr="00471F43">
        <w:rPr>
          <w:i/>
          <w:iCs/>
        </w:rPr>
        <w:t>Signal processing and machine learning for biomedical big data</w:t>
      </w:r>
      <w:r w:rsidRPr="00471F43">
        <w:t>. CRC press.</w:t>
      </w:r>
    </w:p>
    <w:p w14:paraId="4AC8D74B" w14:textId="77777777" w:rsidR="00C92D1D" w:rsidRDefault="00D8613E" w:rsidP="00B1261E">
      <w:r>
        <w:t xml:space="preserve">Statista, (2019). </w:t>
      </w:r>
      <w:r w:rsidRPr="00B07FF4">
        <w:rPr>
          <w:i/>
          <w:iCs/>
        </w:rPr>
        <w:t>Projected value of big data investments in healthcare globally in 2018 and 2021 (in billion U.S. dollars)*.</w:t>
      </w:r>
      <w:r>
        <w:t xml:space="preserve"> [Online] Available at: https://www.statista.com/statistics/1038084/big-data-investments-in-healthcare-value/#:~:text=There%20have%20been%20major%20investments,dollars%20by%20the%20year%202021. [Accessed 29 Sep 2023].</w:t>
      </w:r>
    </w:p>
    <w:p w14:paraId="15F8243A" w14:textId="77777777" w:rsidR="00C92D1D" w:rsidRDefault="00D8613E" w:rsidP="00B1261E">
      <w:r>
        <w:t xml:space="preserve">Statistics, (2023). </w:t>
      </w:r>
      <w:r w:rsidRPr="00B07FF4">
        <w:rPr>
          <w:i/>
          <w:iCs/>
        </w:rPr>
        <w:t>Artificial intelligence (AI) in healthcare market size worldwide from 2021 to 2030.</w:t>
      </w:r>
      <w:r>
        <w:t xml:space="preserve"> [Online] Available at: https://www.statista.com/statistics/1334826/ai-in-healthcare-market-size-worldwide/ [Accessed 29 Sep 2023].</w:t>
      </w:r>
    </w:p>
    <w:p w14:paraId="6B927F96" w14:textId="77777777" w:rsidR="00C92D1D" w:rsidRPr="00471F43" w:rsidRDefault="00D8613E" w:rsidP="00505BF6">
      <w:pPr>
        <w:pStyle w:val="Bibliography"/>
        <w:rPr>
          <w:noProof/>
        </w:rPr>
      </w:pPr>
      <w:r w:rsidRPr="00471F43">
        <w:rPr>
          <w:noProof/>
        </w:rPr>
        <w:lastRenderedPageBreak/>
        <w:t xml:space="preserve">The Guardian, (2023). </w:t>
      </w:r>
      <w:r w:rsidRPr="00471F43">
        <w:rPr>
          <w:i/>
          <w:iCs/>
          <w:noProof/>
        </w:rPr>
        <w:t xml:space="preserve">‘Our health data is about to flow more freely, like it or not’: big tech’s plans for the NHS. </w:t>
      </w:r>
      <w:r w:rsidRPr="00471F43">
        <w:rPr>
          <w:noProof/>
        </w:rPr>
        <w:t>[Online] Available at: https://www.theguardian.com/society/2023/sep/14/our-health-data-is-about-to-flow-more-freely-like-it-or-not-big-techs-plans-for-the-nhs [Accessed 28 09 2023].</w:t>
      </w:r>
    </w:p>
    <w:p w14:paraId="6E35985F" w14:textId="77777777" w:rsidR="00675ABD" w:rsidRPr="00356394" w:rsidRDefault="00675ABD" w:rsidP="00356394"/>
    <w:sectPr w:rsidR="00675ABD" w:rsidRPr="00356394" w:rsidSect="00F0002E">
      <w:headerReference w:type="default" r:id="rId10"/>
      <w:footerReference w:type="default" r:id="rId11"/>
      <w:pgSz w:w="11910" w:h="16840"/>
      <w:pgMar w:top="1440" w:right="760" w:bottom="280" w:left="1134" w:header="720" w:footer="720" w:gutter="0"/>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420BD6" w14:textId="77777777" w:rsidR="00D57025" w:rsidRDefault="00D57025">
      <w:pPr>
        <w:spacing w:line="240" w:lineRule="auto"/>
      </w:pPr>
      <w:r>
        <w:separator/>
      </w:r>
    </w:p>
  </w:endnote>
  <w:endnote w:type="continuationSeparator" w:id="0">
    <w:p w14:paraId="4AE67AA0" w14:textId="77777777" w:rsidR="00D57025" w:rsidRDefault="00D5702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b/>
        <w:bCs/>
      </w:rPr>
      <w:id w:val="-671875746"/>
      <w:docPartObj>
        <w:docPartGallery w:val="Page Numbers (Bottom of Page)"/>
        <w:docPartUnique/>
      </w:docPartObj>
    </w:sdtPr>
    <w:sdtContent>
      <w:sdt>
        <w:sdtPr>
          <w:rPr>
            <w:b/>
            <w:bCs/>
          </w:rPr>
          <w:id w:val="-1769616900"/>
          <w:docPartObj>
            <w:docPartGallery w:val="Page Numbers (Top of Page)"/>
            <w:docPartUnique/>
          </w:docPartObj>
        </w:sdtPr>
        <w:sdtContent>
          <w:p w14:paraId="182175AD" w14:textId="77777777" w:rsidR="00F0002E" w:rsidRPr="00F0002E" w:rsidRDefault="00D8613E">
            <w:pPr>
              <w:pStyle w:val="Footer"/>
              <w:jc w:val="right"/>
              <w:rPr>
                <w:b/>
                <w:bCs/>
              </w:rPr>
            </w:pPr>
            <w:r w:rsidRPr="00F0002E">
              <w:rPr>
                <w:b/>
                <w:bCs/>
              </w:rPr>
              <w:t xml:space="preserve">Page </w:t>
            </w:r>
            <w:r w:rsidRPr="00F0002E">
              <w:rPr>
                <w:b/>
                <w:bCs/>
                <w:szCs w:val="24"/>
              </w:rPr>
              <w:fldChar w:fldCharType="begin"/>
            </w:r>
            <w:r w:rsidRPr="00F0002E">
              <w:rPr>
                <w:b/>
                <w:bCs/>
              </w:rPr>
              <w:instrText xml:space="preserve"> PAGE </w:instrText>
            </w:r>
            <w:r w:rsidRPr="00F0002E">
              <w:rPr>
                <w:b/>
                <w:bCs/>
                <w:szCs w:val="24"/>
              </w:rPr>
              <w:fldChar w:fldCharType="separate"/>
            </w:r>
            <w:r w:rsidRPr="00F0002E">
              <w:rPr>
                <w:b/>
                <w:bCs/>
                <w:noProof/>
              </w:rPr>
              <w:t>2</w:t>
            </w:r>
            <w:r w:rsidRPr="00F0002E">
              <w:rPr>
                <w:b/>
                <w:bCs/>
                <w:szCs w:val="24"/>
              </w:rPr>
              <w:fldChar w:fldCharType="end"/>
            </w:r>
            <w:r w:rsidRPr="00F0002E">
              <w:rPr>
                <w:b/>
                <w:bCs/>
              </w:rPr>
              <w:t xml:space="preserve"> of </w:t>
            </w:r>
            <w:r w:rsidRPr="00F0002E">
              <w:rPr>
                <w:b/>
                <w:bCs/>
                <w:szCs w:val="24"/>
              </w:rPr>
              <w:fldChar w:fldCharType="begin"/>
            </w:r>
            <w:r w:rsidRPr="00F0002E">
              <w:rPr>
                <w:b/>
                <w:bCs/>
              </w:rPr>
              <w:instrText xml:space="preserve"> NUMPAGES  </w:instrText>
            </w:r>
            <w:r w:rsidRPr="00F0002E">
              <w:rPr>
                <w:b/>
                <w:bCs/>
                <w:szCs w:val="24"/>
              </w:rPr>
              <w:fldChar w:fldCharType="separate"/>
            </w:r>
            <w:r w:rsidRPr="00F0002E">
              <w:rPr>
                <w:b/>
                <w:bCs/>
                <w:noProof/>
              </w:rPr>
              <w:t>2</w:t>
            </w:r>
            <w:r w:rsidRPr="00F0002E">
              <w:rPr>
                <w:b/>
                <w:bCs/>
                <w:szCs w:val="24"/>
              </w:rPr>
              <w:fldChar w:fldCharType="end"/>
            </w:r>
          </w:p>
        </w:sdtContent>
      </w:sdt>
    </w:sdtContent>
  </w:sdt>
  <w:p w14:paraId="56AC375A" w14:textId="77777777" w:rsidR="00F0002E" w:rsidRPr="00F0002E" w:rsidRDefault="00F0002E">
    <w:pPr>
      <w:pStyle w:val="Footer"/>
      <w:rPr>
        <w:b/>
        <w:bCs/>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52BB02" w14:textId="77777777" w:rsidR="00D57025" w:rsidRDefault="00D57025">
      <w:pPr>
        <w:spacing w:line="240" w:lineRule="auto"/>
      </w:pPr>
      <w:r>
        <w:separator/>
      </w:r>
    </w:p>
  </w:footnote>
  <w:footnote w:type="continuationSeparator" w:id="0">
    <w:p w14:paraId="79E6647B" w14:textId="77777777" w:rsidR="00D57025" w:rsidRDefault="00D57025">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4934CC" w14:textId="77777777" w:rsidR="00F0002E" w:rsidRPr="00F0002E" w:rsidRDefault="00D8613E" w:rsidP="00F0002E">
    <w:pPr>
      <w:pStyle w:val="Header"/>
      <w:jc w:val="right"/>
      <w:rPr>
        <w:b/>
        <w:bCs/>
      </w:rPr>
    </w:pPr>
    <w:r w:rsidRPr="00F0002E">
      <w:rPr>
        <w:b/>
        <w:bCs/>
      </w:rPr>
      <w:t>Data Handling and Business Intelligence</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hyphenationZone w:val="425"/>
  <w:drawingGridHorizontalSpacing w:val="110"/>
  <w:drawingGridVerticalSpacing w:val="299"/>
  <w:displayHorizont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6E78"/>
    <w:rsid w:val="00002C20"/>
    <w:rsid w:val="0000310B"/>
    <w:rsid w:val="00007161"/>
    <w:rsid w:val="000072E7"/>
    <w:rsid w:val="00007969"/>
    <w:rsid w:val="00011ABE"/>
    <w:rsid w:val="000136B1"/>
    <w:rsid w:val="00020526"/>
    <w:rsid w:val="0002130C"/>
    <w:rsid w:val="00023877"/>
    <w:rsid w:val="00033C1F"/>
    <w:rsid w:val="00036C9B"/>
    <w:rsid w:val="00043926"/>
    <w:rsid w:val="000456B3"/>
    <w:rsid w:val="00045BC6"/>
    <w:rsid w:val="00061F32"/>
    <w:rsid w:val="000928EB"/>
    <w:rsid w:val="000947EA"/>
    <w:rsid w:val="00095688"/>
    <w:rsid w:val="000B0044"/>
    <w:rsid w:val="000D6651"/>
    <w:rsid w:val="000F7435"/>
    <w:rsid w:val="001073A7"/>
    <w:rsid w:val="00115876"/>
    <w:rsid w:val="001452C4"/>
    <w:rsid w:val="00152181"/>
    <w:rsid w:val="001679B9"/>
    <w:rsid w:val="00185174"/>
    <w:rsid w:val="001853DC"/>
    <w:rsid w:val="00185DDF"/>
    <w:rsid w:val="001A19A5"/>
    <w:rsid w:val="001A1B54"/>
    <w:rsid w:val="001A5618"/>
    <w:rsid w:val="001B213E"/>
    <w:rsid w:val="001B6C35"/>
    <w:rsid w:val="001D2EA7"/>
    <w:rsid w:val="001F21A4"/>
    <w:rsid w:val="002026AD"/>
    <w:rsid w:val="0023343D"/>
    <w:rsid w:val="00233CD1"/>
    <w:rsid w:val="00241E00"/>
    <w:rsid w:val="00242D13"/>
    <w:rsid w:val="00243207"/>
    <w:rsid w:val="00250894"/>
    <w:rsid w:val="00257170"/>
    <w:rsid w:val="00266FBD"/>
    <w:rsid w:val="002765A5"/>
    <w:rsid w:val="00286E78"/>
    <w:rsid w:val="002A1919"/>
    <w:rsid w:val="002F06F5"/>
    <w:rsid w:val="002F0782"/>
    <w:rsid w:val="00305358"/>
    <w:rsid w:val="003120E3"/>
    <w:rsid w:val="00324D71"/>
    <w:rsid w:val="003261A9"/>
    <w:rsid w:val="00327EBF"/>
    <w:rsid w:val="0033635D"/>
    <w:rsid w:val="00340BAB"/>
    <w:rsid w:val="00340CF2"/>
    <w:rsid w:val="003441E4"/>
    <w:rsid w:val="00356394"/>
    <w:rsid w:val="003744D4"/>
    <w:rsid w:val="003839C8"/>
    <w:rsid w:val="003840E4"/>
    <w:rsid w:val="003919FC"/>
    <w:rsid w:val="00396A3D"/>
    <w:rsid w:val="003A1965"/>
    <w:rsid w:val="003B4F2E"/>
    <w:rsid w:val="003B7FE7"/>
    <w:rsid w:val="003C68B8"/>
    <w:rsid w:val="003C6E84"/>
    <w:rsid w:val="003D0B21"/>
    <w:rsid w:val="003E521A"/>
    <w:rsid w:val="003F2575"/>
    <w:rsid w:val="003F3242"/>
    <w:rsid w:val="003F73F0"/>
    <w:rsid w:val="00402A3F"/>
    <w:rsid w:val="004047B0"/>
    <w:rsid w:val="00412917"/>
    <w:rsid w:val="00414B9F"/>
    <w:rsid w:val="00415C26"/>
    <w:rsid w:val="004313A5"/>
    <w:rsid w:val="00454CE6"/>
    <w:rsid w:val="00456399"/>
    <w:rsid w:val="00456687"/>
    <w:rsid w:val="00457445"/>
    <w:rsid w:val="00471F43"/>
    <w:rsid w:val="00480B0F"/>
    <w:rsid w:val="00484F6F"/>
    <w:rsid w:val="004A51D5"/>
    <w:rsid w:val="004A6B45"/>
    <w:rsid w:val="004B42BB"/>
    <w:rsid w:val="004C6746"/>
    <w:rsid w:val="004D036F"/>
    <w:rsid w:val="004E4FC5"/>
    <w:rsid w:val="004F4172"/>
    <w:rsid w:val="00505BF6"/>
    <w:rsid w:val="005076DC"/>
    <w:rsid w:val="00530BE5"/>
    <w:rsid w:val="0053208C"/>
    <w:rsid w:val="00567530"/>
    <w:rsid w:val="00567E9C"/>
    <w:rsid w:val="00572DA5"/>
    <w:rsid w:val="005A1BDB"/>
    <w:rsid w:val="005B2C54"/>
    <w:rsid w:val="005D4986"/>
    <w:rsid w:val="005D5DA5"/>
    <w:rsid w:val="005E735E"/>
    <w:rsid w:val="005F05DB"/>
    <w:rsid w:val="005F38E5"/>
    <w:rsid w:val="005F7FD1"/>
    <w:rsid w:val="00612C7F"/>
    <w:rsid w:val="00616893"/>
    <w:rsid w:val="00616C6E"/>
    <w:rsid w:val="0063170C"/>
    <w:rsid w:val="00655D79"/>
    <w:rsid w:val="00656F04"/>
    <w:rsid w:val="00661F05"/>
    <w:rsid w:val="00667F74"/>
    <w:rsid w:val="00675ABD"/>
    <w:rsid w:val="00677585"/>
    <w:rsid w:val="0068273C"/>
    <w:rsid w:val="00685B7C"/>
    <w:rsid w:val="00692E2A"/>
    <w:rsid w:val="00697771"/>
    <w:rsid w:val="006A6ADF"/>
    <w:rsid w:val="006A74AB"/>
    <w:rsid w:val="006B157F"/>
    <w:rsid w:val="006B44BE"/>
    <w:rsid w:val="006B5943"/>
    <w:rsid w:val="006C3662"/>
    <w:rsid w:val="006C3AF2"/>
    <w:rsid w:val="006F5651"/>
    <w:rsid w:val="0071628A"/>
    <w:rsid w:val="00731C6B"/>
    <w:rsid w:val="00736D05"/>
    <w:rsid w:val="007606B7"/>
    <w:rsid w:val="00766A68"/>
    <w:rsid w:val="00766C1A"/>
    <w:rsid w:val="00791A08"/>
    <w:rsid w:val="0079527B"/>
    <w:rsid w:val="007B3A44"/>
    <w:rsid w:val="007C4306"/>
    <w:rsid w:val="007C4447"/>
    <w:rsid w:val="007C7E69"/>
    <w:rsid w:val="007F2861"/>
    <w:rsid w:val="00803C17"/>
    <w:rsid w:val="008136C6"/>
    <w:rsid w:val="00853B1C"/>
    <w:rsid w:val="00876B7E"/>
    <w:rsid w:val="0088175E"/>
    <w:rsid w:val="008C2957"/>
    <w:rsid w:val="008D492C"/>
    <w:rsid w:val="008D7639"/>
    <w:rsid w:val="008E21EC"/>
    <w:rsid w:val="008E5503"/>
    <w:rsid w:val="008F0BAA"/>
    <w:rsid w:val="008F1A8A"/>
    <w:rsid w:val="0092618E"/>
    <w:rsid w:val="009311DF"/>
    <w:rsid w:val="00934457"/>
    <w:rsid w:val="00943937"/>
    <w:rsid w:val="00944BFE"/>
    <w:rsid w:val="00944FD4"/>
    <w:rsid w:val="00945444"/>
    <w:rsid w:val="009735B7"/>
    <w:rsid w:val="00976958"/>
    <w:rsid w:val="00982A54"/>
    <w:rsid w:val="009A7AA1"/>
    <w:rsid w:val="009B3341"/>
    <w:rsid w:val="009D42D9"/>
    <w:rsid w:val="009E1885"/>
    <w:rsid w:val="009E3619"/>
    <w:rsid w:val="009E5333"/>
    <w:rsid w:val="00A0161D"/>
    <w:rsid w:val="00A1612A"/>
    <w:rsid w:val="00A172F9"/>
    <w:rsid w:val="00A220FC"/>
    <w:rsid w:val="00A369D6"/>
    <w:rsid w:val="00A41791"/>
    <w:rsid w:val="00A41B8F"/>
    <w:rsid w:val="00A450B0"/>
    <w:rsid w:val="00A47726"/>
    <w:rsid w:val="00A57048"/>
    <w:rsid w:val="00A62D43"/>
    <w:rsid w:val="00A67F2D"/>
    <w:rsid w:val="00A83A7B"/>
    <w:rsid w:val="00A867CB"/>
    <w:rsid w:val="00A94D29"/>
    <w:rsid w:val="00A9532F"/>
    <w:rsid w:val="00A95ABF"/>
    <w:rsid w:val="00A95AD4"/>
    <w:rsid w:val="00A97449"/>
    <w:rsid w:val="00AA0F59"/>
    <w:rsid w:val="00AA1B79"/>
    <w:rsid w:val="00AA3439"/>
    <w:rsid w:val="00AA70AD"/>
    <w:rsid w:val="00AB749C"/>
    <w:rsid w:val="00AC0B04"/>
    <w:rsid w:val="00AD0216"/>
    <w:rsid w:val="00AD6421"/>
    <w:rsid w:val="00AE1F69"/>
    <w:rsid w:val="00AE711B"/>
    <w:rsid w:val="00B02F40"/>
    <w:rsid w:val="00B07FF4"/>
    <w:rsid w:val="00B1261E"/>
    <w:rsid w:val="00B260B1"/>
    <w:rsid w:val="00B37BA4"/>
    <w:rsid w:val="00B53E61"/>
    <w:rsid w:val="00B85BC5"/>
    <w:rsid w:val="00B921CF"/>
    <w:rsid w:val="00BA16AD"/>
    <w:rsid w:val="00BA3AA4"/>
    <w:rsid w:val="00BA6F8A"/>
    <w:rsid w:val="00BB1FA3"/>
    <w:rsid w:val="00BB3E19"/>
    <w:rsid w:val="00BE092A"/>
    <w:rsid w:val="00BF6DAA"/>
    <w:rsid w:val="00C017F8"/>
    <w:rsid w:val="00C024C0"/>
    <w:rsid w:val="00C148AC"/>
    <w:rsid w:val="00C228BF"/>
    <w:rsid w:val="00C27964"/>
    <w:rsid w:val="00C35FF5"/>
    <w:rsid w:val="00C3743E"/>
    <w:rsid w:val="00C40DF9"/>
    <w:rsid w:val="00C47623"/>
    <w:rsid w:val="00C62CC8"/>
    <w:rsid w:val="00C751D0"/>
    <w:rsid w:val="00C81802"/>
    <w:rsid w:val="00C84F9C"/>
    <w:rsid w:val="00C92D1D"/>
    <w:rsid w:val="00C96D58"/>
    <w:rsid w:val="00CB2427"/>
    <w:rsid w:val="00CC7D94"/>
    <w:rsid w:val="00CD1E9C"/>
    <w:rsid w:val="00D06871"/>
    <w:rsid w:val="00D14CE9"/>
    <w:rsid w:val="00D4054A"/>
    <w:rsid w:val="00D56816"/>
    <w:rsid w:val="00D57025"/>
    <w:rsid w:val="00D60F93"/>
    <w:rsid w:val="00D65084"/>
    <w:rsid w:val="00D6538D"/>
    <w:rsid w:val="00D678EC"/>
    <w:rsid w:val="00D67D26"/>
    <w:rsid w:val="00D74414"/>
    <w:rsid w:val="00D8613E"/>
    <w:rsid w:val="00DA2524"/>
    <w:rsid w:val="00DA4844"/>
    <w:rsid w:val="00DC30FB"/>
    <w:rsid w:val="00DC4444"/>
    <w:rsid w:val="00DE38E2"/>
    <w:rsid w:val="00DE64FF"/>
    <w:rsid w:val="00DF2ED1"/>
    <w:rsid w:val="00DF33ED"/>
    <w:rsid w:val="00E05380"/>
    <w:rsid w:val="00E24427"/>
    <w:rsid w:val="00E331CD"/>
    <w:rsid w:val="00E50BFD"/>
    <w:rsid w:val="00E522F4"/>
    <w:rsid w:val="00E72524"/>
    <w:rsid w:val="00E7368A"/>
    <w:rsid w:val="00E878CC"/>
    <w:rsid w:val="00E97D25"/>
    <w:rsid w:val="00EA1AE4"/>
    <w:rsid w:val="00EA6A6D"/>
    <w:rsid w:val="00EA6EB1"/>
    <w:rsid w:val="00EB05EF"/>
    <w:rsid w:val="00EC3E6C"/>
    <w:rsid w:val="00ED356B"/>
    <w:rsid w:val="00ED782B"/>
    <w:rsid w:val="00EF1767"/>
    <w:rsid w:val="00EF2727"/>
    <w:rsid w:val="00EF4FDC"/>
    <w:rsid w:val="00F00004"/>
    <w:rsid w:val="00F0002E"/>
    <w:rsid w:val="00F72643"/>
    <w:rsid w:val="00F72CC5"/>
    <w:rsid w:val="00F87A42"/>
    <w:rsid w:val="00F91947"/>
    <w:rsid w:val="00F926E9"/>
    <w:rsid w:val="00F9320C"/>
    <w:rsid w:val="00FC4D02"/>
    <w:rsid w:val="00FD1F5D"/>
    <w:rsid w:val="00FD3D23"/>
    <w:rsid w:val="00FE6AF0"/>
    <w:rsid w:val="00FE7EE5"/>
    <w:rsid w:val="00FF750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CDB3EF1"/>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Arial"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F33ED"/>
    <w:pPr>
      <w:spacing w:after="0" w:line="480" w:lineRule="auto"/>
      <w:jc w:val="both"/>
    </w:pPr>
    <w:rPr>
      <w:rFonts w:ascii="Times New Roman" w:hAnsi="Times New Roman" w:cs="Arial"/>
      <w:kern w:val="0"/>
      <w:sz w:val="24"/>
      <w:lang w:val="en"/>
      <w14:ligatures w14:val="none"/>
    </w:rPr>
  </w:style>
  <w:style w:type="paragraph" w:styleId="Heading1">
    <w:name w:val="heading 1"/>
    <w:basedOn w:val="Normal"/>
    <w:next w:val="Normal"/>
    <w:link w:val="Heading1Char"/>
    <w:autoRedefine/>
    <w:uiPriority w:val="9"/>
    <w:qFormat/>
    <w:rsid w:val="00D67D26"/>
    <w:pPr>
      <w:outlineLvl w:val="0"/>
    </w:pPr>
    <w:rPr>
      <w:b/>
      <w:bCs/>
      <w:sz w:val="28"/>
      <w:szCs w:val="28"/>
    </w:rPr>
  </w:style>
  <w:style w:type="paragraph" w:styleId="Heading2">
    <w:name w:val="heading 2"/>
    <w:basedOn w:val="Normal"/>
    <w:next w:val="Normal"/>
    <w:link w:val="Heading2Char"/>
    <w:autoRedefine/>
    <w:uiPriority w:val="9"/>
    <w:unhideWhenUsed/>
    <w:qFormat/>
    <w:rsid w:val="00BE092A"/>
    <w:pPr>
      <w:outlineLvl w:val="1"/>
    </w:pPr>
    <w:rPr>
      <w:b/>
      <w:bCs/>
      <w:sz w:val="26"/>
      <w:szCs w:val="26"/>
    </w:rPr>
  </w:style>
  <w:style w:type="paragraph" w:styleId="Heading3">
    <w:name w:val="heading 3"/>
    <w:basedOn w:val="Normal"/>
    <w:next w:val="Normal"/>
    <w:link w:val="Heading3Char"/>
    <w:autoRedefine/>
    <w:uiPriority w:val="9"/>
    <w:semiHidden/>
    <w:unhideWhenUsed/>
    <w:qFormat/>
    <w:rsid w:val="00EF4FDC"/>
    <w:pPr>
      <w:keepNext/>
      <w:keepLines/>
      <w:spacing w:before="40"/>
      <w:outlineLvl w:val="2"/>
    </w:pPr>
    <w:rPr>
      <w:rFonts w:eastAsiaTheme="majorEastAsia" w:cstheme="majorBidi"/>
      <w:i/>
      <w:szCs w:val="24"/>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67D26"/>
    <w:rPr>
      <w:rFonts w:ascii="Times New Roman" w:hAnsi="Times New Roman" w:cs="Times New Roman"/>
      <w:b/>
      <w:bCs/>
      <w:sz w:val="28"/>
      <w:szCs w:val="28"/>
    </w:rPr>
  </w:style>
  <w:style w:type="character" w:customStyle="1" w:styleId="Heading2Char">
    <w:name w:val="Heading 2 Char"/>
    <w:basedOn w:val="DefaultParagraphFont"/>
    <w:link w:val="Heading2"/>
    <w:uiPriority w:val="9"/>
    <w:rsid w:val="00BE092A"/>
    <w:rPr>
      <w:rFonts w:ascii="Times New Roman" w:hAnsi="Times New Roman" w:cs="Times New Roman"/>
      <w:b/>
      <w:bCs/>
      <w:sz w:val="26"/>
      <w:szCs w:val="26"/>
    </w:rPr>
  </w:style>
  <w:style w:type="character" w:customStyle="1" w:styleId="Heading3Char">
    <w:name w:val="Heading 3 Char"/>
    <w:basedOn w:val="DefaultParagraphFont"/>
    <w:link w:val="Heading3"/>
    <w:uiPriority w:val="9"/>
    <w:semiHidden/>
    <w:rsid w:val="00EF4FDC"/>
    <w:rPr>
      <w:rFonts w:ascii="Times New Roman" w:eastAsiaTheme="majorEastAsia" w:hAnsi="Times New Roman" w:cstheme="majorBidi"/>
      <w:i/>
      <w:sz w:val="24"/>
      <w:szCs w:val="24"/>
      <w:u w:val="single"/>
      <w:lang w:val="en-GB"/>
    </w:rPr>
  </w:style>
  <w:style w:type="paragraph" w:styleId="Header">
    <w:name w:val="header"/>
    <w:basedOn w:val="Normal"/>
    <w:link w:val="HeaderChar"/>
    <w:uiPriority w:val="99"/>
    <w:unhideWhenUsed/>
    <w:rsid w:val="00F0002E"/>
    <w:pPr>
      <w:tabs>
        <w:tab w:val="center" w:pos="4680"/>
        <w:tab w:val="right" w:pos="9360"/>
      </w:tabs>
      <w:spacing w:line="240" w:lineRule="auto"/>
    </w:pPr>
  </w:style>
  <w:style w:type="character" w:customStyle="1" w:styleId="HeaderChar">
    <w:name w:val="Header Char"/>
    <w:basedOn w:val="DefaultParagraphFont"/>
    <w:link w:val="Header"/>
    <w:uiPriority w:val="99"/>
    <w:rsid w:val="00F0002E"/>
    <w:rPr>
      <w:rFonts w:ascii="Times New Roman" w:hAnsi="Times New Roman" w:cs="Arial"/>
      <w:kern w:val="0"/>
      <w:sz w:val="24"/>
      <w:lang w:val="en"/>
      <w14:ligatures w14:val="none"/>
    </w:rPr>
  </w:style>
  <w:style w:type="paragraph" w:styleId="Footer">
    <w:name w:val="footer"/>
    <w:basedOn w:val="Normal"/>
    <w:link w:val="FooterChar"/>
    <w:uiPriority w:val="99"/>
    <w:unhideWhenUsed/>
    <w:rsid w:val="00F0002E"/>
    <w:pPr>
      <w:tabs>
        <w:tab w:val="center" w:pos="4680"/>
        <w:tab w:val="right" w:pos="9360"/>
      </w:tabs>
      <w:spacing w:line="240" w:lineRule="auto"/>
    </w:pPr>
  </w:style>
  <w:style w:type="character" w:customStyle="1" w:styleId="FooterChar">
    <w:name w:val="Footer Char"/>
    <w:basedOn w:val="DefaultParagraphFont"/>
    <w:link w:val="Footer"/>
    <w:uiPriority w:val="99"/>
    <w:rsid w:val="00F0002E"/>
    <w:rPr>
      <w:rFonts w:ascii="Times New Roman" w:hAnsi="Times New Roman" w:cs="Arial"/>
      <w:kern w:val="0"/>
      <w:sz w:val="24"/>
      <w:lang w:val="en"/>
      <w14:ligatures w14:val="none"/>
    </w:rPr>
  </w:style>
  <w:style w:type="paragraph" w:styleId="TOCHeading">
    <w:name w:val="TOC Heading"/>
    <w:basedOn w:val="Heading1"/>
    <w:next w:val="Normal"/>
    <w:uiPriority w:val="39"/>
    <w:unhideWhenUsed/>
    <w:qFormat/>
    <w:rsid w:val="00616893"/>
    <w:pPr>
      <w:keepNext/>
      <w:keepLines/>
      <w:spacing w:before="240" w:line="259" w:lineRule="auto"/>
      <w:jc w:val="left"/>
      <w:outlineLvl w:val="9"/>
    </w:pPr>
    <w:rPr>
      <w:rFonts w:asciiTheme="majorHAnsi" w:eastAsiaTheme="majorEastAsia" w:hAnsiTheme="majorHAnsi" w:cstheme="majorBidi"/>
      <w:b w:val="0"/>
      <w:bCs w:val="0"/>
      <w:color w:val="2F5496" w:themeColor="accent1" w:themeShade="BF"/>
      <w:sz w:val="32"/>
      <w:szCs w:val="32"/>
      <w:lang w:val="en-US"/>
    </w:rPr>
  </w:style>
  <w:style w:type="paragraph" w:styleId="TOC1">
    <w:name w:val="toc 1"/>
    <w:basedOn w:val="Normal"/>
    <w:next w:val="Normal"/>
    <w:autoRedefine/>
    <w:uiPriority w:val="39"/>
    <w:unhideWhenUsed/>
    <w:rsid w:val="00616893"/>
    <w:pPr>
      <w:spacing w:after="100"/>
    </w:pPr>
  </w:style>
  <w:style w:type="character" w:styleId="Hyperlink">
    <w:name w:val="Hyperlink"/>
    <w:basedOn w:val="DefaultParagraphFont"/>
    <w:uiPriority w:val="99"/>
    <w:unhideWhenUsed/>
    <w:rsid w:val="00616893"/>
    <w:rPr>
      <w:color w:val="0563C1" w:themeColor="hyperlink"/>
      <w:u w:val="single"/>
    </w:rPr>
  </w:style>
  <w:style w:type="paragraph" w:styleId="Caption">
    <w:name w:val="caption"/>
    <w:basedOn w:val="Normal"/>
    <w:next w:val="Normal"/>
    <w:uiPriority w:val="35"/>
    <w:unhideWhenUsed/>
    <w:qFormat/>
    <w:rsid w:val="003D0B21"/>
    <w:pPr>
      <w:spacing w:after="200" w:line="240" w:lineRule="auto"/>
    </w:pPr>
    <w:rPr>
      <w:i/>
      <w:iCs/>
      <w:color w:val="44546A" w:themeColor="text2"/>
      <w:sz w:val="18"/>
      <w:szCs w:val="18"/>
    </w:rPr>
  </w:style>
  <w:style w:type="paragraph" w:styleId="Bibliography">
    <w:name w:val="Bibliography"/>
    <w:basedOn w:val="Normal"/>
    <w:next w:val="Normal"/>
    <w:uiPriority w:val="37"/>
    <w:unhideWhenUsed/>
    <w:rsid w:val="00505BF6"/>
  </w:style>
  <w:style w:type="character" w:styleId="UnresolvedMention">
    <w:name w:val="Unresolved Mention"/>
    <w:basedOn w:val="DefaultParagraphFont"/>
    <w:uiPriority w:val="99"/>
    <w:semiHidden/>
    <w:unhideWhenUsed/>
    <w:rsid w:val="00505BF6"/>
    <w:rPr>
      <w:color w:val="605E5C"/>
      <w:shd w:val="clear" w:color="auto" w:fill="E1DFDD"/>
    </w:rPr>
  </w:style>
  <w:style w:type="paragraph" w:styleId="TableofFigures">
    <w:name w:val="table of figures"/>
    <w:basedOn w:val="Normal"/>
    <w:next w:val="Normal"/>
    <w:uiPriority w:val="99"/>
    <w:unhideWhenUsed/>
    <w:rsid w:val="00A450B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Adv232</b:Tag>
    <b:SourceType>InternetSite</b:SourceType>
    <b:Guid>{33421A83-3D4D-4E0C-A9FA-0072FBB61B59}</b:Guid>
    <b:Title>Advantages of Electronic Health Records</b:Title>
    <b:Year>2023</b:Year>
    <b:YearAccessed>2023</b:YearAccessed>
    <b:MonthAccessed>09</b:MonthAccessed>
    <b:DayAccessed>28</b:DayAccessed>
    <b:URL>https://www.healthit.gov/faq/what-are-advantages-electronic-health-records</b:URL>
    <b:Author>
      <b:Author>
        <b:Corporate>HealthIT GOV</b:Corporate>
      </b:Author>
    </b:Author>
    <b:RefOrder>2</b:RefOrder>
  </b:Source>
  <b:Source>
    <b:Tag>SAP23</b:Tag>
    <b:SourceType>InternetSite</b:SourceType>
    <b:Guid>{64437436-BCBC-4E3B-9978-2F3E3F37894C}</b:Guid>
    <b:Author>
      <b:Author>
        <b:Corporate>SAP</b:Corporate>
      </b:Author>
    </b:Author>
    <b:Title>Big Data definition in detail</b:Title>
    <b:Year>2023</b:Year>
    <b:YearAccessed>2023</b:YearAccessed>
    <b:MonthAccessed>09</b:MonthAccessed>
    <b:DayAccessed>28</b:DayAccessed>
    <b:URL>https://www.sap.com/products/technology-platform/what-is-big-data.html</b:URL>
    <b:RefOrder>1</b:RefOrder>
  </b:Source>
  <b:Source>
    <b:Tag>NHS2328</b:Tag>
    <b:SourceType>InternetSite</b:SourceType>
    <b:Guid>{2EE60085-251B-4F47-AC46-8AE68E215083}</b:Guid>
    <b:Author>
      <b:Author>
        <b:Corporate>NHS</b:Corporate>
      </b:Author>
    </b:Author>
    <b:Title>Predictive Analysis</b:Title>
    <b:Year>2023</b:Year>
    <b:YearAccessed>2023</b:YearAccessed>
    <b:MonthAccessed>09</b:MonthAccessed>
    <b:DayAccessed>28</b:DayAccessed>
    <b:URL>https://www.this.nhs.uk/fileadmin/content_uploads/insights/predictive-analytics/THIS-Predictive-Analytics-White-Paper.pdf</b:URL>
    <b:RefOrder>3</b:RefOrder>
  </b:Source>
  <b:Source>
    <b:Tag>The2328</b:Tag>
    <b:SourceType>InternetSite</b:SourceType>
    <b:Guid>{4C5267F7-6BD0-4BDF-909E-C945EBB4CF14}</b:Guid>
    <b:Author>
      <b:Author>
        <b:Corporate>The Guardian</b:Corporate>
      </b:Author>
    </b:Author>
    <b:Title>‘Our health data is about to flow more freely, like it or not’: big tech’s plans for the NHS</b:Title>
    <b:Year>2023</b:Year>
    <b:YearAccessed>2023</b:YearAccessed>
    <b:MonthAccessed>09</b:MonthAccessed>
    <b:DayAccessed>28</b:DayAccessed>
    <b:URL>https://www.theguardian.com/society/2023/sep/14/our-health-data-is-about-to-flow-more-freely-like-it-or-not-big-techs-plans-for-the-nhs</b:URL>
    <b:RefOrder>4</b:RefOrder>
  </b:Source>
  <b:Source>
    <b:Tag>Aly23</b:Tag>
    <b:SourceType>InternetSite</b:SourceType>
    <b:Guid>{C5D425CD-E531-4D1E-90C4-72D7B9FC1FB4}</b:Guid>
    <b:Author>
      <b:Author>
        <b:NameList>
          <b:Person>
            <b:Last>Schroer</b:Last>
            <b:First>Alyssa</b:First>
          </b:Person>
        </b:NameList>
      </b:Author>
    </b:Author>
    <b:Title>20 Big Data in Healthcare Examples and Applications</b:Title>
    <b:Year>2023</b:Year>
    <b:YearAccessed>2023</b:YearAccessed>
    <b:MonthAccessed>Sep</b:MonthAccessed>
    <b:DayAccessed>29</b:DayAccessed>
    <b:URL>https://builtin.com/big-data/big-data-in-healthcare</b:URL>
    <b:RefOrder>5</b:RefOrder>
  </b:Source>
  <b:Source>
    <b:Tag>Sta19</b:Tag>
    <b:SourceType>InternetSite</b:SourceType>
    <b:Guid>{EAC96A25-F7F2-40BC-A737-0B1E0D9B0BA6}</b:Guid>
    <b:Author>
      <b:Author>
        <b:Corporate>Statista</b:Corporate>
      </b:Author>
    </b:Author>
    <b:Title>Projected value of big data investments in healthcare globally in 2018 and 2021 (in billion U.S. dollars)*</b:Title>
    <b:Year>2019</b:Year>
    <b:YearAccessed>2023</b:YearAccessed>
    <b:MonthAccessed>Sep</b:MonthAccessed>
    <b:DayAccessed>29</b:DayAccessed>
    <b:URL>https://www.statista.com/statistics/1038084/big-data-investments-in-healthcare-value/#:~:text=There%20have%20been%20major%20investments,dollars%20by%20the%20year%202021.</b:URL>
    <b:RefOrder>6</b:RefOrder>
  </b:Source>
  <b:Source>
    <b:Tag>Sta2382</b:Tag>
    <b:SourceType>InternetSite</b:SourceType>
    <b:Guid>{C14D7895-E504-4DEE-973B-E74E0DADC80F}</b:Guid>
    <b:Author>
      <b:Author>
        <b:Corporate>Statistics</b:Corporate>
      </b:Author>
    </b:Author>
    <b:Title>Artificial intelligence (AI) in healthcare market size worldwide from 2021 to 2030</b:Title>
    <b:Year>2023</b:Year>
    <b:YearAccessed>2023</b:YearAccessed>
    <b:MonthAccessed>Sep</b:MonthAccessed>
    <b:DayAccessed>29</b:DayAccessed>
    <b:URL>https://www.statista.com/statistics/1334826/ai-in-healthcare-market-size-worldwide/</b:URL>
    <b:RefOrder>7</b:RefOrder>
  </b:Source>
</b:Sources>
</file>

<file path=customXml/itemProps1.xml><?xml version="1.0" encoding="utf-8"?>
<ds:datastoreItem xmlns:ds="http://schemas.openxmlformats.org/officeDocument/2006/customXml" ds:itemID="{4EDD2253-2116-4CFA-9B4D-B98485D942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1927</Words>
  <Characters>10986</Characters>
  <Application>Microsoft Office Word</Application>
  <DocSecurity>0</DocSecurity>
  <Lines>91</Lines>
  <Paragraphs>25</Paragraphs>
  <ScaleCrop>false</ScaleCrop>
  <Company/>
  <LinksUpToDate>false</LinksUpToDate>
  <CharactersWithSpaces>12888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2023-10-11T19:36:00Z</dcterms:created>
  <dcterms:modified xsi:type="dcterms:W3CDTF">2023-10-19T19:10:00Z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7ea6f542dec085d28985768ed41f4dcb0c1de8540b278eb2320ab3e0602120e7</vt:lpwstr>
  </property>
</Properties>
</file>