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horzAnchor="margin" w:tblpY="2204"/>
        <w:tblW w:w="5000" w:type="pct"/>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221"/>
        <w:gridCol w:w="3805"/>
      </w:tblGrid>
      <w:tr w:rsidR="00B178D5" w14:paraId="6331B051" w14:textId="77777777" w:rsidTr="0070103B">
        <w:tc>
          <w:tcPr>
            <w:tcW w:w="2892" w:type="pct"/>
            <w:vAlign w:val="center"/>
          </w:tcPr>
          <w:p w14:paraId="285A422E" w14:textId="77777777" w:rsidR="00B178D5" w:rsidRPr="00E4039D" w:rsidRDefault="00B178D5" w:rsidP="0070103B">
            <w:pPr>
              <w:jc w:val="right"/>
              <w:rPr>
                <w:color w:val="EE0000"/>
              </w:rPr>
            </w:pPr>
            <w:r w:rsidRPr="00210B74">
              <w:rPr>
                <w:noProof/>
              </w:rPr>
              <w:drawing>
                <wp:inline distT="0" distB="0" distL="0" distR="0" wp14:anchorId="04460732" wp14:editId="0D8EAEA2">
                  <wp:extent cx="2857500" cy="3175000"/>
                  <wp:effectExtent l="0" t="0" r="0" b="6350"/>
                  <wp:docPr id="18420016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7500" cy="3175000"/>
                          </a:xfrm>
                          <a:prstGeom prst="rect">
                            <a:avLst/>
                          </a:prstGeom>
                          <a:noFill/>
                          <a:ln>
                            <a:noFill/>
                          </a:ln>
                        </pic:spPr>
                      </pic:pic>
                    </a:graphicData>
                  </a:graphic>
                </wp:inline>
              </w:drawing>
            </w:r>
          </w:p>
          <w:sdt>
            <w:sdtPr>
              <w:rPr>
                <w:caps/>
                <w:color w:val="191919" w:themeColor="text1" w:themeTint="E6"/>
                <w:sz w:val="72"/>
                <w:szCs w:val="7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EndPr/>
            <w:sdtContent>
              <w:p w14:paraId="29A99DF3" w14:textId="4796C78C" w:rsidR="00B178D5" w:rsidRDefault="00B178D5" w:rsidP="0070103B">
                <w:pPr>
                  <w:pStyle w:val="Sinespaciado"/>
                  <w:spacing w:line="312" w:lineRule="auto"/>
                  <w:jc w:val="right"/>
                  <w:rPr>
                    <w:caps/>
                    <w:color w:val="191919" w:themeColor="text1" w:themeTint="E6"/>
                    <w:sz w:val="72"/>
                    <w:szCs w:val="72"/>
                  </w:rPr>
                </w:pPr>
                <w:r>
                  <w:rPr>
                    <w:caps/>
                    <w:color w:val="191919" w:themeColor="text1" w:themeTint="E6"/>
                    <w:sz w:val="72"/>
                    <w:szCs w:val="72"/>
                  </w:rPr>
                  <w:t xml:space="preserve">     </w:t>
                </w:r>
              </w:p>
            </w:sdtContent>
          </w:sdt>
          <w:sdt>
            <w:sdt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6B1D2ACC" w14:textId="77777777" w:rsidR="00B178D5" w:rsidRDefault="00B178D5" w:rsidP="0070103B">
                <w:pPr>
                  <w:jc w:val="right"/>
                </w:pPr>
                <w:r>
                  <w:t xml:space="preserve">     </w:t>
                </w:r>
              </w:p>
            </w:sdtContent>
          </w:sdt>
        </w:tc>
        <w:tc>
          <w:tcPr>
            <w:tcW w:w="2108" w:type="pct"/>
            <w:vAlign w:val="center"/>
          </w:tcPr>
          <w:sdt>
            <w:sdtPr>
              <w:rPr>
                <w:rFonts w:ascii="Calibri" w:hAnsi="Calibri" w:cs="Calibri"/>
                <w:b/>
                <w:caps/>
                <w:color w:val="auto"/>
                <w:sz w:val="28"/>
                <w:szCs w:val="28"/>
              </w:rPr>
              <w:alias w:val="Abstract"/>
              <w:tag w:val=""/>
              <w:id w:val="-2036181933"/>
              <w:dataBinding w:prefixMappings="xmlns:ns0='http://schemas.microsoft.com/office/2006/coverPageProps' " w:xpath="/ns0:CoverPageProperties[1]/ns0:Abstract[1]" w:storeItemID="{55AF091B-3C7A-41E3-B477-F2FDAA23CFDA}"/>
              <w:text/>
            </w:sdtPr>
            <w:sdtEndPr/>
            <w:sdtContent>
              <w:p w14:paraId="58FFC4CD" w14:textId="486B6910" w:rsidR="00B178D5" w:rsidRPr="0070103B" w:rsidRDefault="00636D70" w:rsidP="0070103B">
                <w:pPr>
                  <w:rPr>
                    <w:rFonts w:ascii="Calibri" w:hAnsi="Calibri" w:cs="Calibri"/>
                    <w:b/>
                    <w:sz w:val="28"/>
                    <w:szCs w:val="28"/>
                  </w:rPr>
                </w:pPr>
                <w:r w:rsidRPr="0070103B">
                  <w:rPr>
                    <w:rFonts w:ascii="Calibri" w:hAnsi="Calibri" w:cs="Calibri"/>
                    <w:b/>
                    <w:caps/>
                    <w:color w:val="auto"/>
                    <w:sz w:val="28"/>
                    <w:szCs w:val="28"/>
                  </w:rPr>
                  <w:t xml:space="preserve">MODULE NAME: Personnel Resourcing and Development (BMIH4010)                                              STUDENT: daniel luque fernandez                                              LECTURER NAME: NATALIE BRAILSFORD         </w:t>
                </w:r>
              </w:p>
            </w:sdtContent>
          </w:sdt>
          <w:p w14:paraId="672DCD81" w14:textId="77777777" w:rsidR="00B178D5" w:rsidRPr="00F103C8" w:rsidRDefault="00B178D5" w:rsidP="0070103B">
            <w:pPr>
              <w:pStyle w:val="Sinespaciado"/>
              <w:rPr>
                <w:lang w:val="en-GB"/>
              </w:rPr>
            </w:pPr>
          </w:p>
        </w:tc>
      </w:tr>
    </w:tbl>
    <w:p w14:paraId="3CC011E8" w14:textId="7031876F" w:rsidR="004705C4" w:rsidRPr="0070103B" w:rsidRDefault="0070103B" w:rsidP="0070103B">
      <w:pPr>
        <w:jc w:val="center"/>
        <w:rPr>
          <w:rFonts w:ascii="Calibri" w:hAnsi="Calibri" w:cs="Calibri"/>
          <w:b/>
          <w:bCs/>
          <w:i/>
          <w:iCs/>
          <w:sz w:val="96"/>
          <w:szCs w:val="96"/>
        </w:rPr>
      </w:pPr>
      <w:r w:rsidRPr="0070103B">
        <w:rPr>
          <w:rFonts w:ascii="Calibri" w:hAnsi="Calibri" w:cs="Calibri"/>
          <w:b/>
          <w:bCs/>
          <w:i/>
          <w:iCs/>
          <w:sz w:val="96"/>
          <w:szCs w:val="96"/>
        </w:rPr>
        <w:t>PORTFOLIO</w:t>
      </w:r>
    </w:p>
    <w:p w14:paraId="70F6A635" w14:textId="695D5139" w:rsidR="004705C4" w:rsidRPr="00CA2C57" w:rsidRDefault="004705C4" w:rsidP="004705C4">
      <w:pPr>
        <w:pStyle w:val="Ttulo1"/>
        <w:rPr>
          <w:rFonts w:ascii="Calibri" w:hAnsi="Calibri" w:cs="Calibri"/>
          <w:color w:val="auto"/>
          <w:sz w:val="24"/>
          <w:szCs w:val="24"/>
        </w:rPr>
      </w:pPr>
    </w:p>
    <w:p w14:paraId="2B1787C5" w14:textId="77777777" w:rsidR="00D271BB" w:rsidRDefault="00D271BB" w:rsidP="00E022FC">
      <w:pPr>
        <w:spacing w:line="360" w:lineRule="auto"/>
        <w:rPr>
          <w:rFonts w:ascii="Calibri" w:hAnsi="Calibri" w:cs="Calibri"/>
          <w:b/>
          <w:bCs/>
          <w:szCs w:val="24"/>
        </w:rPr>
      </w:pPr>
    </w:p>
    <w:p w14:paraId="2ED91F4F" w14:textId="77777777" w:rsidR="00D271BB" w:rsidRDefault="00D271BB" w:rsidP="00E022FC">
      <w:pPr>
        <w:spacing w:line="360" w:lineRule="auto"/>
        <w:rPr>
          <w:rFonts w:ascii="Calibri" w:hAnsi="Calibri" w:cs="Calibri"/>
          <w:b/>
          <w:bCs/>
          <w:szCs w:val="24"/>
        </w:rPr>
      </w:pPr>
    </w:p>
    <w:p w14:paraId="53679D5D" w14:textId="74EFABDB" w:rsidR="00D271BB" w:rsidRDefault="00D271BB" w:rsidP="00E022FC">
      <w:pPr>
        <w:spacing w:line="360" w:lineRule="auto"/>
        <w:rPr>
          <w:rFonts w:ascii="Calibri" w:hAnsi="Calibri" w:cs="Calibri"/>
          <w:b/>
          <w:bCs/>
          <w:szCs w:val="24"/>
        </w:rPr>
      </w:pPr>
    </w:p>
    <w:p w14:paraId="0CD0AC1A" w14:textId="77777777" w:rsidR="00D271BB" w:rsidRDefault="00D271BB" w:rsidP="00E022FC">
      <w:pPr>
        <w:spacing w:line="360" w:lineRule="auto"/>
        <w:rPr>
          <w:rFonts w:ascii="Calibri" w:hAnsi="Calibri" w:cs="Calibri"/>
          <w:b/>
          <w:bCs/>
          <w:szCs w:val="24"/>
        </w:rPr>
      </w:pPr>
    </w:p>
    <w:p w14:paraId="41532515" w14:textId="1CE02CA3" w:rsidR="004705C4" w:rsidRPr="00303C65" w:rsidRDefault="004705C4" w:rsidP="00E022FC">
      <w:pPr>
        <w:spacing w:line="360" w:lineRule="auto"/>
        <w:rPr>
          <w:rFonts w:ascii="Calibri" w:hAnsi="Calibri" w:cs="Calibri"/>
          <w:b/>
          <w:bCs/>
          <w:szCs w:val="24"/>
        </w:rPr>
      </w:pPr>
      <w:r w:rsidRPr="00303C65">
        <w:rPr>
          <w:rFonts w:ascii="Calibri" w:hAnsi="Calibri" w:cs="Calibri"/>
          <w:b/>
          <w:bCs/>
          <w:szCs w:val="24"/>
        </w:rPr>
        <w:lastRenderedPageBreak/>
        <w:t>AI Acknowledgement</w:t>
      </w:r>
    </w:p>
    <w:p w14:paraId="2DC26AC6" w14:textId="7E2355BC" w:rsidR="004705C4" w:rsidRPr="00E022FC" w:rsidRDefault="004705C4" w:rsidP="00E022FC">
      <w:pPr>
        <w:pStyle w:val="Default"/>
        <w:spacing w:line="360" w:lineRule="auto"/>
        <w:rPr>
          <w:rFonts w:ascii="Calibri" w:hAnsi="Calibri" w:cs="Calibri"/>
          <w:lang w:val="en-GB"/>
        </w:rPr>
      </w:pPr>
      <w:r w:rsidRPr="00E022FC">
        <w:rPr>
          <w:rFonts w:ascii="Calibri" w:hAnsi="Calibri" w:cs="Calibri"/>
          <w:lang w:val="en-GB"/>
        </w:rPr>
        <w:t>I acknowledge the use of</w:t>
      </w:r>
      <w:r w:rsidR="00E022FC" w:rsidRPr="00E022FC">
        <w:rPr>
          <w:rFonts w:ascii="Calibri" w:hAnsi="Calibri" w:cs="Calibri"/>
          <w:lang w:val="en-GB"/>
        </w:rPr>
        <w:t xml:space="preserve"> ChatGPT and</w:t>
      </w:r>
      <w:r w:rsidRPr="00E022FC">
        <w:rPr>
          <w:rFonts w:ascii="Calibri" w:hAnsi="Calibri" w:cs="Calibri"/>
          <w:lang w:val="en-GB"/>
        </w:rPr>
        <w:t xml:space="preserve"> Grammarly (https://www.grammarly.com/) to check </w:t>
      </w:r>
      <w:r w:rsidR="00E022FC" w:rsidRPr="00E022FC">
        <w:rPr>
          <w:rFonts w:ascii="Calibri" w:hAnsi="Calibri" w:cs="Calibri"/>
          <w:lang w:val="en-GB"/>
        </w:rPr>
        <w:t xml:space="preserve">and getting suggestions to rephrase my work, </w:t>
      </w:r>
      <w:r w:rsidRPr="00E022FC">
        <w:rPr>
          <w:rFonts w:ascii="Calibri" w:hAnsi="Calibri" w:cs="Calibri"/>
          <w:lang w:val="en-GB"/>
        </w:rPr>
        <w:t xml:space="preserve">using the prompt(s):  </w:t>
      </w:r>
    </w:p>
    <w:p w14:paraId="16870719" w14:textId="77777777" w:rsidR="004705C4" w:rsidRPr="00E022FC" w:rsidRDefault="004705C4" w:rsidP="00E022FC">
      <w:pPr>
        <w:numPr>
          <w:ilvl w:val="0"/>
          <w:numId w:val="1"/>
        </w:numPr>
        <w:spacing w:line="360" w:lineRule="auto"/>
        <w:rPr>
          <w:rFonts w:ascii="Calibri" w:hAnsi="Calibri" w:cs="Calibri"/>
          <w:szCs w:val="24"/>
        </w:rPr>
      </w:pPr>
      <w:r w:rsidRPr="00E022FC">
        <w:rPr>
          <w:rFonts w:ascii="Calibri" w:hAnsi="Calibri" w:cs="Calibri"/>
          <w:szCs w:val="24"/>
        </w:rPr>
        <w:t xml:space="preserve">Please check the following text for readability, grammar and syntax.  </w:t>
      </w:r>
    </w:p>
    <w:p w14:paraId="55280367" w14:textId="77777777" w:rsidR="004705C4" w:rsidRDefault="004705C4" w:rsidP="00E022FC">
      <w:pPr>
        <w:spacing w:line="360" w:lineRule="auto"/>
        <w:rPr>
          <w:rFonts w:ascii="Calibri" w:hAnsi="Calibri" w:cs="Calibri"/>
          <w:szCs w:val="24"/>
        </w:rPr>
      </w:pPr>
      <w:r w:rsidRPr="00E022FC">
        <w:rPr>
          <w:rFonts w:ascii="Calibri" w:hAnsi="Calibri" w:cs="Calibri"/>
          <w:szCs w:val="24"/>
        </w:rPr>
        <w:t>I confirm that I have not presented any AI generated text as my own work. I confirm I have copies of my drafts, notes, and other resources I used before, and after the use of AI tools which I may be asked to provide in evidence.</w:t>
      </w:r>
    </w:p>
    <w:p w14:paraId="4B0F3929" w14:textId="77777777" w:rsidR="00EE24CE" w:rsidRDefault="00EE24CE" w:rsidP="00E022FC">
      <w:pPr>
        <w:spacing w:line="360" w:lineRule="auto"/>
        <w:rPr>
          <w:rFonts w:ascii="Calibri" w:hAnsi="Calibri" w:cs="Calibri"/>
          <w:szCs w:val="24"/>
        </w:rPr>
      </w:pPr>
    </w:p>
    <w:p w14:paraId="1FCFDD07" w14:textId="77777777" w:rsidR="00EE24CE" w:rsidRDefault="00EE24CE" w:rsidP="00E022FC">
      <w:pPr>
        <w:spacing w:line="360" w:lineRule="auto"/>
        <w:rPr>
          <w:rFonts w:ascii="Calibri" w:hAnsi="Calibri" w:cs="Calibri"/>
          <w:szCs w:val="24"/>
        </w:rPr>
      </w:pPr>
    </w:p>
    <w:p w14:paraId="3163291F" w14:textId="77777777" w:rsidR="00363D6D" w:rsidRDefault="00363D6D" w:rsidP="00E022FC">
      <w:pPr>
        <w:spacing w:line="360" w:lineRule="auto"/>
        <w:rPr>
          <w:rFonts w:ascii="Calibri" w:hAnsi="Calibri" w:cs="Calibri"/>
          <w:szCs w:val="24"/>
        </w:rPr>
      </w:pPr>
    </w:p>
    <w:p w14:paraId="1C40ACCD" w14:textId="77777777" w:rsidR="00363D6D" w:rsidRDefault="00363D6D" w:rsidP="00E022FC">
      <w:pPr>
        <w:spacing w:line="360" w:lineRule="auto"/>
        <w:rPr>
          <w:rFonts w:ascii="Calibri" w:hAnsi="Calibri" w:cs="Calibri"/>
          <w:szCs w:val="24"/>
        </w:rPr>
      </w:pPr>
    </w:p>
    <w:p w14:paraId="2FD26D79" w14:textId="77777777" w:rsidR="00363D6D" w:rsidRDefault="00363D6D" w:rsidP="00E022FC">
      <w:pPr>
        <w:spacing w:line="360" w:lineRule="auto"/>
        <w:rPr>
          <w:rFonts w:ascii="Calibri" w:hAnsi="Calibri" w:cs="Calibri"/>
          <w:szCs w:val="24"/>
        </w:rPr>
      </w:pPr>
    </w:p>
    <w:p w14:paraId="47623329" w14:textId="77777777" w:rsidR="00363D6D" w:rsidRDefault="00363D6D" w:rsidP="00E022FC">
      <w:pPr>
        <w:spacing w:line="360" w:lineRule="auto"/>
        <w:rPr>
          <w:rFonts w:ascii="Calibri" w:hAnsi="Calibri" w:cs="Calibri"/>
          <w:szCs w:val="24"/>
        </w:rPr>
      </w:pPr>
    </w:p>
    <w:p w14:paraId="5E0DF1BD" w14:textId="77777777" w:rsidR="00363D6D" w:rsidRDefault="00363D6D" w:rsidP="00E022FC">
      <w:pPr>
        <w:spacing w:line="360" w:lineRule="auto"/>
        <w:rPr>
          <w:rFonts w:ascii="Calibri" w:hAnsi="Calibri" w:cs="Calibri"/>
          <w:szCs w:val="24"/>
        </w:rPr>
      </w:pPr>
    </w:p>
    <w:p w14:paraId="4DF28EEB" w14:textId="77777777" w:rsidR="00EE24CE" w:rsidRDefault="00EE24CE" w:rsidP="00E022FC">
      <w:pPr>
        <w:spacing w:line="360" w:lineRule="auto"/>
        <w:rPr>
          <w:rFonts w:ascii="Calibri" w:hAnsi="Calibri" w:cs="Calibri"/>
          <w:szCs w:val="24"/>
        </w:rPr>
      </w:pPr>
    </w:p>
    <w:p w14:paraId="78589E9D" w14:textId="77777777" w:rsidR="00EE24CE" w:rsidRDefault="00EE24CE" w:rsidP="00E022FC">
      <w:pPr>
        <w:spacing w:line="360" w:lineRule="auto"/>
        <w:rPr>
          <w:rFonts w:ascii="Calibri" w:hAnsi="Calibri" w:cs="Calibri"/>
          <w:szCs w:val="24"/>
        </w:rPr>
      </w:pPr>
    </w:p>
    <w:p w14:paraId="1A204135" w14:textId="77777777" w:rsidR="00D271BB" w:rsidRDefault="00D271BB" w:rsidP="00E022FC">
      <w:pPr>
        <w:spacing w:line="360" w:lineRule="auto"/>
        <w:rPr>
          <w:rFonts w:ascii="Calibri" w:hAnsi="Calibri" w:cs="Calibri"/>
          <w:szCs w:val="24"/>
        </w:rPr>
      </w:pPr>
    </w:p>
    <w:p w14:paraId="54843247" w14:textId="77777777" w:rsidR="00D271BB" w:rsidRDefault="00D271BB" w:rsidP="00E022FC">
      <w:pPr>
        <w:spacing w:line="360" w:lineRule="auto"/>
        <w:rPr>
          <w:rFonts w:ascii="Calibri" w:hAnsi="Calibri" w:cs="Calibri"/>
          <w:szCs w:val="24"/>
        </w:rPr>
      </w:pPr>
    </w:p>
    <w:p w14:paraId="1DB283F6" w14:textId="77777777" w:rsidR="00D271BB" w:rsidRDefault="00D271BB" w:rsidP="00E022FC">
      <w:pPr>
        <w:spacing w:line="360" w:lineRule="auto"/>
        <w:rPr>
          <w:rFonts w:ascii="Calibri" w:hAnsi="Calibri" w:cs="Calibri"/>
          <w:szCs w:val="24"/>
        </w:rPr>
      </w:pPr>
    </w:p>
    <w:p w14:paraId="19F352BC" w14:textId="77777777" w:rsidR="00D271BB" w:rsidRDefault="00D271BB" w:rsidP="00E022FC">
      <w:pPr>
        <w:spacing w:line="360" w:lineRule="auto"/>
        <w:rPr>
          <w:rFonts w:ascii="Calibri" w:hAnsi="Calibri" w:cs="Calibri"/>
          <w:szCs w:val="24"/>
        </w:rPr>
      </w:pPr>
    </w:p>
    <w:p w14:paraId="13C3D194" w14:textId="77777777" w:rsidR="00D271BB" w:rsidRDefault="00D271BB" w:rsidP="00E022FC">
      <w:pPr>
        <w:spacing w:line="360" w:lineRule="auto"/>
        <w:rPr>
          <w:rFonts w:ascii="Calibri" w:hAnsi="Calibri" w:cs="Calibri"/>
          <w:szCs w:val="24"/>
        </w:rPr>
      </w:pPr>
    </w:p>
    <w:p w14:paraId="1674DC59" w14:textId="77777777" w:rsidR="00D271BB" w:rsidRDefault="00D271BB" w:rsidP="00E022FC">
      <w:pPr>
        <w:spacing w:line="360" w:lineRule="auto"/>
        <w:rPr>
          <w:rFonts w:ascii="Calibri" w:hAnsi="Calibri" w:cs="Calibri"/>
          <w:szCs w:val="24"/>
        </w:rPr>
      </w:pPr>
    </w:p>
    <w:p w14:paraId="49B2C6A1" w14:textId="77777777" w:rsidR="00D271BB" w:rsidRDefault="00D271BB" w:rsidP="00E022FC">
      <w:pPr>
        <w:spacing w:line="360" w:lineRule="auto"/>
        <w:rPr>
          <w:rFonts w:ascii="Calibri" w:hAnsi="Calibri" w:cs="Calibri"/>
          <w:szCs w:val="24"/>
        </w:rPr>
      </w:pPr>
    </w:p>
    <w:p w14:paraId="5834A8EA" w14:textId="77777777" w:rsidR="00D271BB" w:rsidRDefault="00D271BB" w:rsidP="00E022FC">
      <w:pPr>
        <w:spacing w:line="360" w:lineRule="auto"/>
        <w:rPr>
          <w:rFonts w:ascii="Calibri" w:hAnsi="Calibri" w:cs="Calibri"/>
          <w:szCs w:val="24"/>
        </w:rPr>
      </w:pPr>
    </w:p>
    <w:p w14:paraId="3B2CA4EA" w14:textId="2ED6F9FD" w:rsidR="00AB4154" w:rsidRPr="00AB4154" w:rsidRDefault="00BA760C" w:rsidP="00AB4154">
      <w:pPr>
        <w:rPr>
          <w:rFonts w:ascii="Calibri" w:hAnsi="Calibri" w:cs="Calibri"/>
          <w:b/>
          <w:bCs/>
        </w:rPr>
      </w:pPr>
      <w:bookmarkStart w:id="0" w:name="_Toc222948530"/>
      <w:r w:rsidRPr="0062085B">
        <w:rPr>
          <w:rFonts w:ascii="Calibri" w:hAnsi="Calibri" w:cs="Calibri"/>
          <w:b/>
          <w:bCs/>
        </w:rPr>
        <w:lastRenderedPageBreak/>
        <w:t>HOTEL MANAGER</w:t>
      </w:r>
      <w:r w:rsidR="00E55F93">
        <w:rPr>
          <w:rFonts w:ascii="Calibri" w:hAnsi="Calibri" w:cs="Calibri"/>
          <w:b/>
          <w:bCs/>
        </w:rPr>
        <w:t xml:space="preserve"> </w:t>
      </w:r>
      <w:r w:rsidR="00AB4154">
        <w:rPr>
          <w:rFonts w:ascii="Calibri" w:hAnsi="Calibri" w:cs="Calibri"/>
          <w:b/>
          <w:bCs/>
        </w:rPr>
        <w:t xml:space="preserve">at </w:t>
      </w:r>
      <w:r w:rsidR="00AB4154" w:rsidRPr="00AB4154">
        <w:rPr>
          <w:rFonts w:ascii="Calibri" w:hAnsi="Calibri" w:cs="Calibri"/>
          <w:b/>
          <w:bCs/>
        </w:rPr>
        <w:t xml:space="preserve">Hilton </w:t>
      </w:r>
      <w:r w:rsidR="003F3FE2">
        <w:rPr>
          <w:rFonts w:ascii="Calibri" w:hAnsi="Calibri" w:cs="Calibri"/>
          <w:b/>
          <w:bCs/>
        </w:rPr>
        <w:t xml:space="preserve">&amp; Resorts </w:t>
      </w:r>
      <w:r w:rsidR="00AB4154" w:rsidRPr="00AB4154">
        <w:rPr>
          <w:rFonts w:ascii="Calibri" w:hAnsi="Calibri" w:cs="Calibri"/>
          <w:b/>
          <w:bCs/>
        </w:rPr>
        <w:t>Garden Inn Malaga</w:t>
      </w:r>
    </w:p>
    <w:p w14:paraId="31B725F2" w14:textId="6370BBEC" w:rsidR="00BA760C" w:rsidRPr="0062085B" w:rsidRDefault="00BA760C" w:rsidP="00BA760C">
      <w:pPr>
        <w:rPr>
          <w:rFonts w:ascii="Calibri" w:hAnsi="Calibri" w:cs="Calibri"/>
        </w:rPr>
      </w:pPr>
      <w:r w:rsidRPr="0062085B">
        <w:rPr>
          <w:rFonts w:ascii="Calibri" w:hAnsi="Calibri" w:cs="Calibri"/>
          <w:b/>
          <w:bCs/>
        </w:rPr>
        <w:t>Hilton Hotels &amp; Resorts</w:t>
      </w:r>
      <w:r w:rsidRPr="0062085B">
        <w:rPr>
          <w:rFonts w:ascii="Calibri" w:hAnsi="Calibri" w:cs="Calibri"/>
        </w:rPr>
        <w:br/>
        <w:t xml:space="preserve">Location: </w:t>
      </w:r>
      <w:r w:rsidR="00191779" w:rsidRPr="0062085B">
        <w:rPr>
          <w:rFonts w:ascii="Calibri" w:hAnsi="Calibri" w:cs="Calibri"/>
        </w:rPr>
        <w:t>M</w:t>
      </w:r>
      <w:r w:rsidR="003D0D69">
        <w:rPr>
          <w:rFonts w:ascii="Calibri" w:hAnsi="Calibri" w:cs="Calibri"/>
        </w:rPr>
        <w:t>á</w:t>
      </w:r>
      <w:r w:rsidR="00191779" w:rsidRPr="0062085B">
        <w:rPr>
          <w:rFonts w:ascii="Calibri" w:hAnsi="Calibri" w:cs="Calibri"/>
        </w:rPr>
        <w:t xml:space="preserve">laga, Spain. </w:t>
      </w:r>
      <w:r w:rsidR="002626CD">
        <w:rPr>
          <w:rFonts w:ascii="Calibri" w:hAnsi="Calibri" w:cs="Calibri"/>
        </w:rPr>
        <w:t>Costa del Sol</w:t>
      </w:r>
      <w:r w:rsidRPr="0062085B">
        <w:rPr>
          <w:rFonts w:ascii="Calibri" w:hAnsi="Calibri" w:cs="Calibri"/>
        </w:rPr>
        <w:br/>
        <w:t xml:space="preserve">Position Type: Full-Time, </w:t>
      </w:r>
      <w:r w:rsidR="002626CD">
        <w:rPr>
          <w:rFonts w:ascii="Calibri" w:hAnsi="Calibri" w:cs="Calibri"/>
        </w:rPr>
        <w:t>40 h/week, p</w:t>
      </w:r>
      <w:r w:rsidRPr="0062085B">
        <w:rPr>
          <w:rFonts w:ascii="Calibri" w:hAnsi="Calibri" w:cs="Calibri"/>
        </w:rPr>
        <w:t>ermanent</w:t>
      </w:r>
    </w:p>
    <w:p w14:paraId="209A51B8" w14:textId="77777777" w:rsidR="00BA760C" w:rsidRPr="0062085B" w:rsidRDefault="00BA760C" w:rsidP="00BA760C">
      <w:pPr>
        <w:rPr>
          <w:rFonts w:ascii="Calibri" w:hAnsi="Calibri" w:cs="Calibri"/>
          <w:b/>
          <w:bCs/>
        </w:rPr>
      </w:pPr>
      <w:r w:rsidRPr="0062085B">
        <w:rPr>
          <w:rFonts w:ascii="Calibri" w:hAnsi="Calibri" w:cs="Calibri"/>
          <w:b/>
          <w:bCs/>
        </w:rPr>
        <w:t>About Hilton</w:t>
      </w:r>
    </w:p>
    <w:p w14:paraId="5D223FF3" w14:textId="77777777" w:rsidR="009A6E08" w:rsidRPr="0062085B" w:rsidRDefault="009A6E08" w:rsidP="00BA760C">
      <w:pPr>
        <w:rPr>
          <w:rFonts w:ascii="Calibri" w:hAnsi="Calibri" w:cs="Calibri"/>
        </w:rPr>
      </w:pPr>
      <w:r w:rsidRPr="0062085B">
        <w:rPr>
          <w:rFonts w:ascii="Calibri" w:hAnsi="Calibri" w:cs="Calibri"/>
        </w:rPr>
        <w:t>Hilton Hotels &amp; Resorts is one of the most well-known hotel brands in the world. It operates in more than 100 countries and territories. The main goal of Hilton is to provide a very good experience for guests while keeping high service standards and good financial results. At Hilton, employees are very important for the success of the company, and good workforce planning helps the business grow in a stable and sustainable way.</w:t>
      </w:r>
    </w:p>
    <w:p w14:paraId="5CCCF72B" w14:textId="279D6B18" w:rsidR="00BA760C" w:rsidRPr="0062085B" w:rsidRDefault="00BA760C" w:rsidP="00BA760C">
      <w:pPr>
        <w:rPr>
          <w:rFonts w:ascii="Calibri" w:hAnsi="Calibri" w:cs="Calibri"/>
          <w:b/>
          <w:bCs/>
        </w:rPr>
      </w:pPr>
      <w:r w:rsidRPr="0062085B">
        <w:rPr>
          <w:rFonts w:ascii="Calibri" w:hAnsi="Calibri" w:cs="Calibri"/>
          <w:b/>
          <w:bCs/>
        </w:rPr>
        <w:t>The Role</w:t>
      </w:r>
    </w:p>
    <w:p w14:paraId="0C8F1879" w14:textId="6C217E81" w:rsidR="005479EF" w:rsidRPr="005479EF" w:rsidRDefault="005479EF" w:rsidP="005479EF">
      <w:pPr>
        <w:rPr>
          <w:rFonts w:ascii="Calibri" w:hAnsi="Calibri" w:cs="Calibri"/>
        </w:rPr>
      </w:pPr>
      <w:r w:rsidRPr="005479EF">
        <w:rPr>
          <w:rFonts w:ascii="Calibri" w:hAnsi="Calibri" w:cs="Calibri"/>
        </w:rPr>
        <w:t xml:space="preserve">Hilton </w:t>
      </w:r>
      <w:r w:rsidR="002626CD">
        <w:rPr>
          <w:rFonts w:ascii="Calibri" w:hAnsi="Calibri" w:cs="Calibri"/>
        </w:rPr>
        <w:t>M</w:t>
      </w:r>
      <w:r w:rsidR="003D0D69">
        <w:rPr>
          <w:rFonts w:ascii="Calibri" w:hAnsi="Calibri" w:cs="Calibri"/>
        </w:rPr>
        <w:t>á</w:t>
      </w:r>
      <w:r w:rsidR="002626CD">
        <w:rPr>
          <w:rFonts w:ascii="Calibri" w:hAnsi="Calibri" w:cs="Calibri"/>
        </w:rPr>
        <w:t>laga</w:t>
      </w:r>
      <w:r w:rsidRPr="005479EF">
        <w:rPr>
          <w:rFonts w:ascii="Calibri" w:hAnsi="Calibri" w:cs="Calibri"/>
        </w:rPr>
        <w:t xml:space="preserve"> is looking for a professional and motivated Hotel Manager to manage the daily operations of the hotel. This role requires good leadership skills and knowledge of workforce planning to make sure that staffing levels, employee skills and performance standards match Hilton’s business goals.</w:t>
      </w:r>
    </w:p>
    <w:p w14:paraId="68AA9B4B" w14:textId="77777777" w:rsidR="005479EF" w:rsidRPr="005479EF" w:rsidRDefault="005479EF" w:rsidP="005479EF">
      <w:pPr>
        <w:rPr>
          <w:rFonts w:ascii="Calibri" w:hAnsi="Calibri" w:cs="Calibri"/>
        </w:rPr>
      </w:pPr>
      <w:r w:rsidRPr="005479EF">
        <w:rPr>
          <w:rFonts w:ascii="Calibri" w:hAnsi="Calibri" w:cs="Calibri"/>
        </w:rPr>
        <w:t>The successful candidate will be responsible for making sure the hotel runs efficiently, achieves good financial results and provides high-quality service. At the same time, they will need to build and support a strong team that helps the hotel achieve its long-term objectives</w:t>
      </w:r>
    </w:p>
    <w:p w14:paraId="1155C092" w14:textId="77777777" w:rsidR="00BA760C" w:rsidRPr="0062085B" w:rsidRDefault="00BA760C" w:rsidP="00BA760C">
      <w:pPr>
        <w:rPr>
          <w:rFonts w:ascii="Calibri" w:hAnsi="Calibri" w:cs="Calibri"/>
          <w:b/>
          <w:bCs/>
        </w:rPr>
      </w:pPr>
      <w:r w:rsidRPr="0062085B">
        <w:rPr>
          <w:rFonts w:ascii="Calibri" w:hAnsi="Calibri" w:cs="Calibri"/>
          <w:b/>
          <w:bCs/>
        </w:rPr>
        <w:t>Key Responsibilities</w:t>
      </w:r>
    </w:p>
    <w:p w14:paraId="0F39EA19" w14:textId="3F12313B" w:rsidR="00225F57" w:rsidRPr="0062085B" w:rsidRDefault="00225F57" w:rsidP="0071468A">
      <w:pPr>
        <w:pStyle w:val="Prrafodelista"/>
        <w:numPr>
          <w:ilvl w:val="0"/>
          <w:numId w:val="24"/>
        </w:numPr>
        <w:spacing w:after="120"/>
        <w:ind w:left="700"/>
        <w:rPr>
          <w:rFonts w:ascii="Calibri" w:hAnsi="Calibri" w:cs="Calibri"/>
        </w:rPr>
      </w:pPr>
      <w:r w:rsidRPr="0062085B">
        <w:rPr>
          <w:rFonts w:ascii="Calibri" w:hAnsi="Calibri" w:cs="Calibri"/>
        </w:rPr>
        <w:t>Manage the daily operations of the hotel in all departments, including Front Office, Housekeeping, Food and Beverage, and Maintenance.</w:t>
      </w:r>
    </w:p>
    <w:p w14:paraId="3BD66CFE" w14:textId="63D11C9C" w:rsidR="00225F57" w:rsidRPr="0062085B" w:rsidRDefault="00225F57" w:rsidP="0071468A">
      <w:pPr>
        <w:pStyle w:val="Prrafodelista"/>
        <w:numPr>
          <w:ilvl w:val="0"/>
          <w:numId w:val="24"/>
        </w:numPr>
        <w:spacing w:after="120"/>
        <w:ind w:left="700"/>
        <w:rPr>
          <w:rFonts w:ascii="Calibri" w:hAnsi="Calibri" w:cs="Calibri"/>
        </w:rPr>
      </w:pPr>
      <w:r w:rsidRPr="0062085B">
        <w:rPr>
          <w:rFonts w:ascii="Calibri" w:hAnsi="Calibri" w:cs="Calibri"/>
        </w:rPr>
        <w:t>Plan staffing levels carefully, based on hotel occupancy and busy or quiet seasons.</w:t>
      </w:r>
    </w:p>
    <w:p w14:paraId="2C2010AF" w14:textId="5F29B9D5" w:rsidR="00225F57" w:rsidRPr="0062085B" w:rsidRDefault="00225F57" w:rsidP="0071468A">
      <w:pPr>
        <w:pStyle w:val="Prrafodelista"/>
        <w:numPr>
          <w:ilvl w:val="0"/>
          <w:numId w:val="24"/>
        </w:numPr>
        <w:spacing w:after="120"/>
        <w:ind w:left="700"/>
        <w:rPr>
          <w:rFonts w:ascii="Calibri" w:hAnsi="Calibri" w:cs="Calibri"/>
        </w:rPr>
      </w:pPr>
      <w:r w:rsidRPr="0062085B">
        <w:rPr>
          <w:rFonts w:ascii="Calibri" w:hAnsi="Calibri" w:cs="Calibri"/>
        </w:rPr>
        <w:t>Control labour costs and make sure they stay within the hotel budget and revenue targets.</w:t>
      </w:r>
    </w:p>
    <w:p w14:paraId="652CDD31" w14:textId="0CC8C9ED" w:rsidR="00225F57" w:rsidRPr="0062085B" w:rsidRDefault="00225F57" w:rsidP="0071468A">
      <w:pPr>
        <w:pStyle w:val="Prrafodelista"/>
        <w:numPr>
          <w:ilvl w:val="0"/>
          <w:numId w:val="24"/>
        </w:numPr>
        <w:spacing w:after="120"/>
        <w:ind w:left="700"/>
        <w:rPr>
          <w:rFonts w:ascii="Calibri" w:hAnsi="Calibri" w:cs="Calibri"/>
        </w:rPr>
      </w:pPr>
      <w:r w:rsidRPr="0062085B">
        <w:rPr>
          <w:rFonts w:ascii="Calibri" w:hAnsi="Calibri" w:cs="Calibri"/>
        </w:rPr>
        <w:t>Take responsibility for recruitment and selection to hire and keep good employees.</w:t>
      </w:r>
    </w:p>
    <w:p w14:paraId="052E95EB" w14:textId="6042E90B" w:rsidR="00225F57" w:rsidRPr="0062085B" w:rsidRDefault="00225F57" w:rsidP="0071468A">
      <w:pPr>
        <w:pStyle w:val="Prrafodelista"/>
        <w:numPr>
          <w:ilvl w:val="0"/>
          <w:numId w:val="24"/>
        </w:numPr>
        <w:spacing w:after="120"/>
        <w:ind w:left="700"/>
        <w:rPr>
          <w:rFonts w:ascii="Calibri" w:hAnsi="Calibri" w:cs="Calibri"/>
        </w:rPr>
      </w:pPr>
      <w:r w:rsidRPr="0062085B">
        <w:rPr>
          <w:rFonts w:ascii="Calibri" w:hAnsi="Calibri" w:cs="Calibri"/>
        </w:rPr>
        <w:t>Make sure the hotel follows employment law, health and safety rules, and Hilton brand standards.</w:t>
      </w:r>
    </w:p>
    <w:p w14:paraId="673A082C" w14:textId="24865610" w:rsidR="00225F57" w:rsidRPr="0062085B" w:rsidRDefault="00225F57" w:rsidP="0071468A">
      <w:pPr>
        <w:pStyle w:val="Prrafodelista"/>
        <w:numPr>
          <w:ilvl w:val="0"/>
          <w:numId w:val="24"/>
        </w:numPr>
        <w:spacing w:after="120"/>
        <w:ind w:left="700"/>
        <w:rPr>
          <w:rFonts w:ascii="Calibri" w:hAnsi="Calibri" w:cs="Calibri"/>
        </w:rPr>
      </w:pPr>
      <w:r w:rsidRPr="0062085B">
        <w:rPr>
          <w:rFonts w:ascii="Calibri" w:hAnsi="Calibri" w:cs="Calibri"/>
        </w:rPr>
        <w:t>Identify employees with potential and prepare them for future leadership roles.</w:t>
      </w:r>
    </w:p>
    <w:p w14:paraId="38587BD7" w14:textId="207D0BD8" w:rsidR="00225F57" w:rsidRPr="0062085B" w:rsidRDefault="00225F57" w:rsidP="0071468A">
      <w:pPr>
        <w:pStyle w:val="Prrafodelista"/>
        <w:numPr>
          <w:ilvl w:val="0"/>
          <w:numId w:val="24"/>
        </w:numPr>
        <w:spacing w:after="120"/>
        <w:ind w:left="700"/>
        <w:rPr>
          <w:rFonts w:ascii="Calibri" w:hAnsi="Calibri" w:cs="Calibri"/>
        </w:rPr>
      </w:pPr>
      <w:r w:rsidRPr="0062085B">
        <w:rPr>
          <w:rFonts w:ascii="Calibri" w:hAnsi="Calibri" w:cs="Calibri"/>
        </w:rPr>
        <w:t>Use performance management systems to check that employees are meeting company goals.</w:t>
      </w:r>
    </w:p>
    <w:p w14:paraId="3593CA9C" w14:textId="363575DF" w:rsidR="00225F57" w:rsidRPr="0062085B" w:rsidRDefault="00225F57" w:rsidP="0071468A">
      <w:pPr>
        <w:pStyle w:val="Prrafodelista"/>
        <w:numPr>
          <w:ilvl w:val="0"/>
          <w:numId w:val="24"/>
        </w:numPr>
        <w:spacing w:after="120"/>
        <w:ind w:left="700"/>
        <w:rPr>
          <w:rFonts w:ascii="Calibri" w:hAnsi="Calibri" w:cs="Calibri"/>
        </w:rPr>
      </w:pPr>
      <w:r w:rsidRPr="0062085B">
        <w:rPr>
          <w:rFonts w:ascii="Calibri" w:hAnsi="Calibri" w:cs="Calibri"/>
        </w:rPr>
        <w:t>Encourage employee engagement and wellbeing through supportive and fair management.</w:t>
      </w:r>
    </w:p>
    <w:p w14:paraId="01D0A4E8" w14:textId="667FA3D2" w:rsidR="00225F57" w:rsidRPr="0062085B" w:rsidRDefault="00225F57" w:rsidP="0071468A">
      <w:pPr>
        <w:pStyle w:val="Prrafodelista"/>
        <w:numPr>
          <w:ilvl w:val="0"/>
          <w:numId w:val="24"/>
        </w:numPr>
        <w:spacing w:after="120"/>
        <w:ind w:left="700"/>
        <w:rPr>
          <w:rFonts w:ascii="Calibri" w:hAnsi="Calibri" w:cs="Calibri"/>
        </w:rPr>
      </w:pPr>
      <w:r w:rsidRPr="0062085B">
        <w:rPr>
          <w:rFonts w:ascii="Calibri" w:hAnsi="Calibri" w:cs="Calibri"/>
        </w:rPr>
        <w:t>Keep employee records updated and use HR systems to help make better decisions.</w:t>
      </w:r>
    </w:p>
    <w:p w14:paraId="4063D55C" w14:textId="77777777" w:rsidR="00BA760C" w:rsidRPr="0062085B" w:rsidRDefault="00BA760C" w:rsidP="00BA760C">
      <w:pPr>
        <w:rPr>
          <w:rFonts w:ascii="Calibri" w:hAnsi="Calibri" w:cs="Calibri"/>
          <w:b/>
          <w:bCs/>
        </w:rPr>
      </w:pPr>
      <w:r w:rsidRPr="0062085B">
        <w:rPr>
          <w:rFonts w:ascii="Calibri" w:hAnsi="Calibri" w:cs="Calibri"/>
          <w:b/>
          <w:bCs/>
        </w:rPr>
        <w:t>Person Specification</w:t>
      </w:r>
    </w:p>
    <w:p w14:paraId="0ECF411E" w14:textId="77777777" w:rsidR="00ED02C3" w:rsidRPr="00ED02C3" w:rsidRDefault="00ED02C3" w:rsidP="00ED02C3">
      <w:pPr>
        <w:rPr>
          <w:rFonts w:ascii="Calibri" w:hAnsi="Calibri" w:cs="Calibri"/>
        </w:rPr>
      </w:pPr>
      <w:r w:rsidRPr="00ED02C3">
        <w:rPr>
          <w:rFonts w:ascii="Calibri" w:hAnsi="Calibri" w:cs="Calibri"/>
        </w:rPr>
        <w:t>We are looking for a candidate who shows:</w:t>
      </w:r>
    </w:p>
    <w:p w14:paraId="4001D418" w14:textId="77777777" w:rsidR="00ED02C3" w:rsidRPr="00ED02C3" w:rsidRDefault="00ED02C3" w:rsidP="0071468A">
      <w:pPr>
        <w:numPr>
          <w:ilvl w:val="0"/>
          <w:numId w:val="27"/>
        </w:numPr>
        <w:spacing w:after="0"/>
        <w:ind w:left="700"/>
        <w:rPr>
          <w:rFonts w:ascii="Calibri" w:hAnsi="Calibri" w:cs="Calibri"/>
        </w:rPr>
      </w:pPr>
      <w:r w:rsidRPr="00ED02C3">
        <w:rPr>
          <w:rFonts w:ascii="Calibri" w:hAnsi="Calibri" w:cs="Calibri"/>
        </w:rPr>
        <w:t>Good understanding of workforce planning and how to organise staff in an effective way.</w:t>
      </w:r>
    </w:p>
    <w:p w14:paraId="21327F67" w14:textId="77777777" w:rsidR="00ED02C3" w:rsidRPr="00ED02C3" w:rsidRDefault="00ED02C3" w:rsidP="0071468A">
      <w:pPr>
        <w:numPr>
          <w:ilvl w:val="0"/>
          <w:numId w:val="27"/>
        </w:numPr>
        <w:spacing w:after="0"/>
        <w:ind w:left="700"/>
        <w:rPr>
          <w:rFonts w:ascii="Calibri" w:hAnsi="Calibri" w:cs="Calibri"/>
        </w:rPr>
      </w:pPr>
      <w:r w:rsidRPr="00ED02C3">
        <w:rPr>
          <w:rFonts w:ascii="Calibri" w:hAnsi="Calibri" w:cs="Calibri"/>
        </w:rPr>
        <w:lastRenderedPageBreak/>
        <w:t>Ability to plan staffing needs and manage the number of employees according to business demand.</w:t>
      </w:r>
    </w:p>
    <w:p w14:paraId="294E4E5D" w14:textId="77777777" w:rsidR="00ED02C3" w:rsidRPr="00ED02C3" w:rsidRDefault="00ED02C3" w:rsidP="0071468A">
      <w:pPr>
        <w:numPr>
          <w:ilvl w:val="0"/>
          <w:numId w:val="27"/>
        </w:numPr>
        <w:spacing w:after="0"/>
        <w:ind w:left="700"/>
        <w:rPr>
          <w:rFonts w:ascii="Calibri" w:hAnsi="Calibri" w:cs="Calibri"/>
        </w:rPr>
      </w:pPr>
      <w:r w:rsidRPr="00ED02C3">
        <w:rPr>
          <w:rFonts w:ascii="Calibri" w:hAnsi="Calibri" w:cs="Calibri"/>
        </w:rPr>
        <w:t>Experience in performance management and supporting employee development.</w:t>
      </w:r>
    </w:p>
    <w:p w14:paraId="3C210540" w14:textId="77777777" w:rsidR="00ED02C3" w:rsidRPr="00ED02C3" w:rsidRDefault="00ED02C3" w:rsidP="0071468A">
      <w:pPr>
        <w:numPr>
          <w:ilvl w:val="0"/>
          <w:numId w:val="27"/>
        </w:numPr>
        <w:spacing w:after="0"/>
        <w:ind w:left="700"/>
        <w:rPr>
          <w:rFonts w:ascii="Calibri" w:hAnsi="Calibri" w:cs="Calibri"/>
        </w:rPr>
      </w:pPr>
      <w:r w:rsidRPr="00ED02C3">
        <w:rPr>
          <w:rFonts w:ascii="Calibri" w:hAnsi="Calibri" w:cs="Calibri"/>
        </w:rPr>
        <w:t>Basic understanding of financial performance and business results.</w:t>
      </w:r>
    </w:p>
    <w:p w14:paraId="59D33C51" w14:textId="77777777" w:rsidR="00ED02C3" w:rsidRPr="00ED02C3" w:rsidRDefault="00ED02C3" w:rsidP="0071468A">
      <w:pPr>
        <w:numPr>
          <w:ilvl w:val="0"/>
          <w:numId w:val="27"/>
        </w:numPr>
        <w:spacing w:after="0"/>
        <w:ind w:left="700"/>
        <w:rPr>
          <w:rFonts w:ascii="Calibri" w:hAnsi="Calibri" w:cs="Calibri"/>
        </w:rPr>
      </w:pPr>
      <w:r w:rsidRPr="00ED02C3">
        <w:rPr>
          <w:rFonts w:ascii="Calibri" w:hAnsi="Calibri" w:cs="Calibri"/>
        </w:rPr>
        <w:t>Good problem-solving skills and ability to analyse situations.</w:t>
      </w:r>
    </w:p>
    <w:p w14:paraId="17BDE7FD" w14:textId="77777777" w:rsidR="00ED02C3" w:rsidRPr="00ED02C3" w:rsidRDefault="00ED02C3" w:rsidP="0071468A">
      <w:pPr>
        <w:numPr>
          <w:ilvl w:val="0"/>
          <w:numId w:val="27"/>
        </w:numPr>
        <w:spacing w:after="0"/>
        <w:ind w:left="700"/>
        <w:rPr>
          <w:rFonts w:ascii="Calibri" w:hAnsi="Calibri" w:cs="Calibri"/>
        </w:rPr>
      </w:pPr>
      <w:r w:rsidRPr="00ED02C3">
        <w:rPr>
          <w:rFonts w:ascii="Calibri" w:hAnsi="Calibri" w:cs="Calibri"/>
        </w:rPr>
        <w:t>Strong communication skills and ability to lead a team.</w:t>
      </w:r>
    </w:p>
    <w:p w14:paraId="6B799259" w14:textId="77777777" w:rsidR="00ED02C3" w:rsidRPr="00ED02C3" w:rsidRDefault="00ED02C3" w:rsidP="0071468A">
      <w:pPr>
        <w:numPr>
          <w:ilvl w:val="0"/>
          <w:numId w:val="27"/>
        </w:numPr>
        <w:spacing w:after="0"/>
        <w:ind w:left="700"/>
        <w:rPr>
          <w:rFonts w:ascii="Calibri" w:hAnsi="Calibri" w:cs="Calibri"/>
        </w:rPr>
      </w:pPr>
      <w:r w:rsidRPr="00ED02C3">
        <w:rPr>
          <w:rFonts w:ascii="Calibri" w:hAnsi="Calibri" w:cs="Calibri"/>
        </w:rPr>
        <w:t>Respect for employment law and ethical management practices.</w:t>
      </w:r>
    </w:p>
    <w:p w14:paraId="75C31F5A" w14:textId="5967C875" w:rsidR="00BA760C" w:rsidRPr="0062085B" w:rsidRDefault="00BA760C" w:rsidP="00BA760C">
      <w:pPr>
        <w:rPr>
          <w:rFonts w:ascii="Calibri" w:hAnsi="Calibri" w:cs="Calibri"/>
        </w:rPr>
      </w:pPr>
    </w:p>
    <w:p w14:paraId="5996C2BE" w14:textId="77777777" w:rsidR="00BA760C" w:rsidRPr="0062085B" w:rsidRDefault="00BA760C" w:rsidP="00BA760C">
      <w:pPr>
        <w:rPr>
          <w:rFonts w:ascii="Calibri" w:hAnsi="Calibri" w:cs="Calibri"/>
          <w:b/>
          <w:bCs/>
          <w:lang w:val="es-ES"/>
        </w:rPr>
      </w:pPr>
      <w:proofErr w:type="spellStart"/>
      <w:r w:rsidRPr="0062085B">
        <w:rPr>
          <w:rFonts w:ascii="Calibri" w:hAnsi="Calibri" w:cs="Calibri"/>
          <w:b/>
          <w:bCs/>
          <w:lang w:val="es-ES"/>
        </w:rPr>
        <w:t>Essential</w:t>
      </w:r>
      <w:proofErr w:type="spellEnd"/>
      <w:r w:rsidRPr="0062085B">
        <w:rPr>
          <w:rFonts w:ascii="Calibri" w:hAnsi="Calibri" w:cs="Calibri"/>
          <w:b/>
          <w:bCs/>
          <w:lang w:val="es-ES"/>
        </w:rPr>
        <w:t xml:space="preserve"> </w:t>
      </w:r>
      <w:proofErr w:type="spellStart"/>
      <w:r w:rsidRPr="0062085B">
        <w:rPr>
          <w:rFonts w:ascii="Calibri" w:hAnsi="Calibri" w:cs="Calibri"/>
          <w:b/>
          <w:bCs/>
          <w:lang w:val="es-ES"/>
        </w:rPr>
        <w:t>Requirements</w:t>
      </w:r>
      <w:proofErr w:type="spellEnd"/>
    </w:p>
    <w:p w14:paraId="07B9E764" w14:textId="1115A6A1" w:rsidR="00BA760C" w:rsidRPr="0062085B" w:rsidRDefault="00BA760C" w:rsidP="0071468A">
      <w:pPr>
        <w:pStyle w:val="Prrafodelista"/>
        <w:numPr>
          <w:ilvl w:val="0"/>
          <w:numId w:val="30"/>
        </w:numPr>
        <w:ind w:left="700"/>
        <w:rPr>
          <w:rFonts w:ascii="Calibri" w:hAnsi="Calibri" w:cs="Calibri"/>
        </w:rPr>
      </w:pPr>
      <w:r w:rsidRPr="0062085B">
        <w:rPr>
          <w:rFonts w:ascii="Calibri" w:hAnsi="Calibri" w:cs="Calibri"/>
        </w:rPr>
        <w:t>Degree in Hospitality Management, Business Management or related field.</w:t>
      </w:r>
    </w:p>
    <w:p w14:paraId="01EE9E2E" w14:textId="62A30350" w:rsidR="00BA760C" w:rsidRPr="0062085B" w:rsidRDefault="00BA760C" w:rsidP="0071468A">
      <w:pPr>
        <w:pStyle w:val="Prrafodelista"/>
        <w:numPr>
          <w:ilvl w:val="0"/>
          <w:numId w:val="30"/>
        </w:numPr>
        <w:ind w:left="700"/>
        <w:rPr>
          <w:rFonts w:ascii="Calibri" w:hAnsi="Calibri" w:cs="Calibri"/>
        </w:rPr>
      </w:pPr>
      <w:r w:rsidRPr="0062085B">
        <w:rPr>
          <w:rFonts w:ascii="Calibri" w:hAnsi="Calibri" w:cs="Calibri"/>
        </w:rPr>
        <w:t xml:space="preserve">Minimum 5 </w:t>
      </w:r>
      <w:r w:rsidR="009B6C1A" w:rsidRPr="0062085B">
        <w:rPr>
          <w:rFonts w:ascii="Calibri" w:hAnsi="Calibri" w:cs="Calibri"/>
        </w:rPr>
        <w:t>years’ experience</w:t>
      </w:r>
      <w:r w:rsidRPr="0062085B">
        <w:rPr>
          <w:rFonts w:ascii="Calibri" w:hAnsi="Calibri" w:cs="Calibri"/>
        </w:rPr>
        <w:t xml:space="preserve"> in hotel management or operational leadership.</w:t>
      </w:r>
    </w:p>
    <w:p w14:paraId="3A36FCB0" w14:textId="52996441" w:rsidR="00BA760C" w:rsidRPr="0062085B" w:rsidRDefault="00BA760C" w:rsidP="0071468A">
      <w:pPr>
        <w:pStyle w:val="Prrafodelista"/>
        <w:numPr>
          <w:ilvl w:val="0"/>
          <w:numId w:val="30"/>
        </w:numPr>
        <w:ind w:left="700"/>
        <w:rPr>
          <w:rFonts w:ascii="Calibri" w:hAnsi="Calibri" w:cs="Calibri"/>
        </w:rPr>
      </w:pPr>
      <w:r w:rsidRPr="0062085B">
        <w:rPr>
          <w:rFonts w:ascii="Calibri" w:hAnsi="Calibri" w:cs="Calibri"/>
        </w:rPr>
        <w:t>Demonstrated experience in workforce planning and budget control.</w:t>
      </w:r>
    </w:p>
    <w:p w14:paraId="6A88CBB2" w14:textId="08641EBC" w:rsidR="00BA760C" w:rsidRPr="0062085B" w:rsidRDefault="00BA760C" w:rsidP="0071468A">
      <w:pPr>
        <w:pStyle w:val="Prrafodelista"/>
        <w:numPr>
          <w:ilvl w:val="0"/>
          <w:numId w:val="30"/>
        </w:numPr>
        <w:ind w:left="700"/>
        <w:rPr>
          <w:rFonts w:ascii="Calibri" w:hAnsi="Calibri" w:cs="Calibri"/>
        </w:rPr>
      </w:pPr>
      <w:r w:rsidRPr="0062085B">
        <w:rPr>
          <w:rFonts w:ascii="Calibri" w:hAnsi="Calibri" w:cs="Calibri"/>
        </w:rPr>
        <w:t xml:space="preserve">Knowledge of </w:t>
      </w:r>
      <w:r w:rsidR="00BE6BE8" w:rsidRPr="0062085B">
        <w:rPr>
          <w:rFonts w:ascii="Calibri" w:hAnsi="Calibri" w:cs="Calibri"/>
        </w:rPr>
        <w:t>Spanish</w:t>
      </w:r>
      <w:r w:rsidRPr="0062085B">
        <w:rPr>
          <w:rFonts w:ascii="Calibri" w:hAnsi="Calibri" w:cs="Calibri"/>
        </w:rPr>
        <w:t xml:space="preserve"> employment law and HR best practices.</w:t>
      </w:r>
    </w:p>
    <w:p w14:paraId="1CFB61C1" w14:textId="46370A55" w:rsidR="00BA760C" w:rsidRDefault="00BA760C" w:rsidP="0071468A">
      <w:pPr>
        <w:pStyle w:val="Prrafodelista"/>
        <w:numPr>
          <w:ilvl w:val="0"/>
          <w:numId w:val="30"/>
        </w:numPr>
        <w:ind w:left="700"/>
        <w:rPr>
          <w:rFonts w:ascii="Calibri" w:hAnsi="Calibri" w:cs="Calibri"/>
        </w:rPr>
      </w:pPr>
      <w:r w:rsidRPr="0062085B">
        <w:rPr>
          <w:rFonts w:ascii="Calibri" w:hAnsi="Calibri" w:cs="Calibri"/>
        </w:rPr>
        <w:t>Proficiency in HR systems and Microsoft Office.</w:t>
      </w:r>
    </w:p>
    <w:p w14:paraId="4172E171" w14:textId="73858D84" w:rsidR="003B2E76" w:rsidRPr="0062085B" w:rsidRDefault="003B2E76" w:rsidP="0071468A">
      <w:pPr>
        <w:pStyle w:val="Prrafodelista"/>
        <w:numPr>
          <w:ilvl w:val="0"/>
          <w:numId w:val="30"/>
        </w:numPr>
        <w:ind w:left="700"/>
        <w:rPr>
          <w:rFonts w:ascii="Calibri" w:hAnsi="Calibri" w:cs="Calibri"/>
        </w:rPr>
      </w:pPr>
      <w:r>
        <w:rPr>
          <w:rFonts w:ascii="Calibri" w:hAnsi="Calibri" w:cs="Calibri"/>
        </w:rPr>
        <w:t>Fluent in English and Spanish language.</w:t>
      </w:r>
    </w:p>
    <w:p w14:paraId="72E1E6C7" w14:textId="23FA61BD" w:rsidR="00BA760C" w:rsidRPr="00D271BB" w:rsidRDefault="00BA760C" w:rsidP="00BA760C"/>
    <w:p w14:paraId="5F5F4CF0" w14:textId="77777777" w:rsidR="00BA760C" w:rsidRPr="0062085B" w:rsidRDefault="00BA760C" w:rsidP="00BA760C">
      <w:pPr>
        <w:rPr>
          <w:rFonts w:ascii="Calibri" w:hAnsi="Calibri" w:cs="Calibri"/>
          <w:b/>
          <w:bCs/>
        </w:rPr>
      </w:pPr>
      <w:r w:rsidRPr="0062085B">
        <w:rPr>
          <w:rFonts w:ascii="Calibri" w:hAnsi="Calibri" w:cs="Calibri"/>
          <w:b/>
          <w:bCs/>
        </w:rPr>
        <w:t>Why Join Hilton?</w:t>
      </w:r>
    </w:p>
    <w:p w14:paraId="66177BB6" w14:textId="1F37FA9A" w:rsidR="00BA760C" w:rsidRPr="0062085B" w:rsidRDefault="00031630" w:rsidP="00BA760C">
      <w:pPr>
        <w:rPr>
          <w:rFonts w:ascii="Calibri" w:hAnsi="Calibri" w:cs="Calibri"/>
        </w:rPr>
      </w:pPr>
      <w:r w:rsidRPr="0062085B">
        <w:rPr>
          <w:rFonts w:ascii="Calibri" w:hAnsi="Calibri" w:cs="Calibri"/>
        </w:rPr>
        <w:t>W</w:t>
      </w:r>
      <w:r w:rsidR="00BA760C" w:rsidRPr="0062085B">
        <w:rPr>
          <w:rFonts w:ascii="Calibri" w:hAnsi="Calibri" w:cs="Calibri"/>
        </w:rPr>
        <w:t>e provide:</w:t>
      </w:r>
    </w:p>
    <w:p w14:paraId="49D20DCD" w14:textId="0E2D0D4E" w:rsidR="0062085B" w:rsidRPr="0062085B" w:rsidRDefault="0062085B" w:rsidP="0071468A">
      <w:pPr>
        <w:pStyle w:val="Prrafodelista"/>
        <w:numPr>
          <w:ilvl w:val="0"/>
          <w:numId w:val="28"/>
        </w:numPr>
        <w:ind w:left="700"/>
        <w:rPr>
          <w:rFonts w:ascii="Calibri" w:hAnsi="Calibri" w:cs="Calibri"/>
        </w:rPr>
      </w:pPr>
      <w:r w:rsidRPr="0062085B">
        <w:rPr>
          <w:rFonts w:ascii="Calibri" w:hAnsi="Calibri" w:cs="Calibri"/>
        </w:rPr>
        <w:t xml:space="preserve">Annual salary between </w:t>
      </w:r>
      <w:r w:rsidR="003B2E76">
        <w:rPr>
          <w:rFonts w:ascii="Calibri" w:hAnsi="Calibri" w:cs="Calibri"/>
        </w:rPr>
        <w:t>€</w:t>
      </w:r>
      <w:r w:rsidRPr="0062085B">
        <w:rPr>
          <w:rFonts w:ascii="Calibri" w:hAnsi="Calibri" w:cs="Calibri"/>
        </w:rPr>
        <w:t xml:space="preserve">42,000 and </w:t>
      </w:r>
      <w:r w:rsidR="003B2E76">
        <w:rPr>
          <w:rFonts w:ascii="Calibri" w:hAnsi="Calibri" w:cs="Calibri"/>
        </w:rPr>
        <w:t>€</w:t>
      </w:r>
      <w:r w:rsidRPr="0062085B">
        <w:rPr>
          <w:rFonts w:ascii="Calibri" w:hAnsi="Calibri" w:cs="Calibri"/>
        </w:rPr>
        <w:t>48,000, depending on experience.</w:t>
      </w:r>
    </w:p>
    <w:p w14:paraId="1A685E92" w14:textId="457498AD" w:rsidR="0062085B" w:rsidRPr="0062085B" w:rsidRDefault="0062085B" w:rsidP="0071468A">
      <w:pPr>
        <w:pStyle w:val="Prrafodelista"/>
        <w:numPr>
          <w:ilvl w:val="0"/>
          <w:numId w:val="28"/>
        </w:numPr>
        <w:ind w:left="700"/>
        <w:rPr>
          <w:rFonts w:ascii="Calibri" w:hAnsi="Calibri" w:cs="Calibri"/>
        </w:rPr>
      </w:pPr>
      <w:r w:rsidRPr="0062085B">
        <w:rPr>
          <w:rFonts w:ascii="Calibri" w:hAnsi="Calibri" w:cs="Calibri"/>
        </w:rPr>
        <w:t>Performance-based annual bonus of up to 20% of basic salary.</w:t>
      </w:r>
    </w:p>
    <w:p w14:paraId="7799B845" w14:textId="0535566C" w:rsidR="0062085B" w:rsidRPr="0062085B" w:rsidRDefault="003B2E76" w:rsidP="0071468A">
      <w:pPr>
        <w:pStyle w:val="Prrafodelista"/>
        <w:numPr>
          <w:ilvl w:val="0"/>
          <w:numId w:val="28"/>
        </w:numPr>
        <w:ind w:left="700"/>
        <w:rPr>
          <w:rFonts w:ascii="Calibri" w:hAnsi="Calibri" w:cs="Calibri"/>
        </w:rPr>
      </w:pPr>
      <w:r>
        <w:rPr>
          <w:rFonts w:ascii="Calibri" w:hAnsi="Calibri" w:cs="Calibri"/>
        </w:rPr>
        <w:t>30</w:t>
      </w:r>
      <w:r w:rsidR="0062085B" w:rsidRPr="0062085B">
        <w:rPr>
          <w:rFonts w:ascii="Calibri" w:hAnsi="Calibri" w:cs="Calibri"/>
        </w:rPr>
        <w:t xml:space="preserve"> days of annual leave.</w:t>
      </w:r>
    </w:p>
    <w:p w14:paraId="5F3F30D7" w14:textId="28783A8B" w:rsidR="0062085B" w:rsidRPr="0062085B" w:rsidRDefault="0062085B" w:rsidP="0071468A">
      <w:pPr>
        <w:pStyle w:val="Prrafodelista"/>
        <w:numPr>
          <w:ilvl w:val="0"/>
          <w:numId w:val="28"/>
        </w:numPr>
        <w:ind w:left="700"/>
        <w:rPr>
          <w:rFonts w:ascii="Calibri" w:hAnsi="Calibri" w:cs="Calibri"/>
        </w:rPr>
      </w:pPr>
      <w:r w:rsidRPr="0062085B">
        <w:rPr>
          <w:rFonts w:ascii="Calibri" w:hAnsi="Calibri" w:cs="Calibri"/>
        </w:rPr>
        <w:t>Global team member travel programme with up to 50% discount on room rates worldwide.</w:t>
      </w:r>
    </w:p>
    <w:p w14:paraId="16419906" w14:textId="3C250E1A" w:rsidR="0062085B" w:rsidRPr="0062085B" w:rsidRDefault="0062085B" w:rsidP="0071468A">
      <w:pPr>
        <w:pStyle w:val="Prrafodelista"/>
        <w:numPr>
          <w:ilvl w:val="0"/>
          <w:numId w:val="28"/>
        </w:numPr>
        <w:ind w:left="700"/>
        <w:rPr>
          <w:rFonts w:ascii="Calibri" w:hAnsi="Calibri" w:cs="Calibri"/>
        </w:rPr>
      </w:pPr>
      <w:r w:rsidRPr="0062085B">
        <w:rPr>
          <w:rFonts w:ascii="Calibri" w:hAnsi="Calibri" w:cs="Calibri"/>
        </w:rPr>
        <w:t>30% discount on food and beverage in participating Hilton hotels.</w:t>
      </w:r>
    </w:p>
    <w:p w14:paraId="6D984AC0" w14:textId="6EFE7CDF" w:rsidR="0062085B" w:rsidRPr="0062085B" w:rsidRDefault="0062085B" w:rsidP="0071468A">
      <w:pPr>
        <w:pStyle w:val="Prrafodelista"/>
        <w:numPr>
          <w:ilvl w:val="0"/>
          <w:numId w:val="28"/>
        </w:numPr>
        <w:ind w:left="700"/>
        <w:rPr>
          <w:rFonts w:ascii="Calibri" w:hAnsi="Calibri" w:cs="Calibri"/>
        </w:rPr>
      </w:pPr>
      <w:r w:rsidRPr="0062085B">
        <w:rPr>
          <w:rFonts w:ascii="Calibri" w:hAnsi="Calibri" w:cs="Calibri"/>
        </w:rPr>
        <w:t>Free meals during shifts.</w:t>
      </w:r>
    </w:p>
    <w:p w14:paraId="5D4053DA" w14:textId="17290AA2" w:rsidR="0062085B" w:rsidRPr="0062085B" w:rsidRDefault="0062085B" w:rsidP="0071468A">
      <w:pPr>
        <w:pStyle w:val="Prrafodelista"/>
        <w:numPr>
          <w:ilvl w:val="0"/>
          <w:numId w:val="28"/>
        </w:numPr>
        <w:ind w:left="700"/>
        <w:rPr>
          <w:rFonts w:ascii="Calibri" w:hAnsi="Calibri" w:cs="Calibri"/>
        </w:rPr>
      </w:pPr>
      <w:r w:rsidRPr="0062085B">
        <w:rPr>
          <w:rFonts w:ascii="Calibri" w:hAnsi="Calibri" w:cs="Calibri"/>
        </w:rPr>
        <w:t>Ongoing professional development, including leadership training and management workshops.</w:t>
      </w:r>
    </w:p>
    <w:p w14:paraId="3934CCEA" w14:textId="0CCA1715" w:rsidR="00BA760C" w:rsidRPr="0062085B" w:rsidRDefault="0062085B" w:rsidP="0071468A">
      <w:pPr>
        <w:pStyle w:val="Prrafodelista"/>
        <w:numPr>
          <w:ilvl w:val="0"/>
          <w:numId w:val="28"/>
        </w:numPr>
        <w:ind w:left="700"/>
      </w:pPr>
      <w:r w:rsidRPr="0062085B">
        <w:rPr>
          <w:rFonts w:ascii="Calibri" w:hAnsi="Calibri" w:cs="Calibri"/>
        </w:rPr>
        <w:t xml:space="preserve">Wellbeing support including access to confidential counselling services, mental health support resources and gym membership </w:t>
      </w:r>
      <w:r w:rsidR="00A340ED">
        <w:rPr>
          <w:rFonts w:ascii="Calibri" w:hAnsi="Calibri" w:cs="Calibri"/>
        </w:rPr>
        <w:t xml:space="preserve">20% </w:t>
      </w:r>
      <w:r w:rsidRPr="0062085B">
        <w:rPr>
          <w:rFonts w:ascii="Calibri" w:hAnsi="Calibri" w:cs="Calibri"/>
        </w:rPr>
        <w:t>discount.</w:t>
      </w:r>
    </w:p>
    <w:p w14:paraId="1E107A3F" w14:textId="771B63F1" w:rsidR="00363D6D" w:rsidRDefault="00E55F93" w:rsidP="00363D6D">
      <w:pPr>
        <w:rPr>
          <w:rFonts w:ascii="Calibri" w:hAnsi="Calibri" w:cs="Calibri"/>
        </w:rPr>
      </w:pPr>
      <w:r w:rsidRPr="00E55F93">
        <w:rPr>
          <w:rFonts w:ascii="Calibri" w:hAnsi="Calibri" w:cs="Calibri"/>
        </w:rPr>
        <w:t>Apply now and join a global hotel company that focuses on high service standards and effective workforce management.</w:t>
      </w:r>
    </w:p>
    <w:p w14:paraId="7A031D4C" w14:textId="77777777" w:rsidR="003D0D69" w:rsidRDefault="003D0D69" w:rsidP="00363D6D">
      <w:pPr>
        <w:rPr>
          <w:rFonts w:ascii="Calibri" w:hAnsi="Calibri" w:cs="Calibri"/>
        </w:rPr>
      </w:pPr>
    </w:p>
    <w:p w14:paraId="3CBB2D5E" w14:textId="77777777" w:rsidR="003D0D69" w:rsidRDefault="003D0D69" w:rsidP="00363D6D">
      <w:pPr>
        <w:rPr>
          <w:rFonts w:ascii="Calibri" w:hAnsi="Calibri" w:cs="Calibri"/>
        </w:rPr>
      </w:pPr>
    </w:p>
    <w:p w14:paraId="27AEF3E5" w14:textId="77777777" w:rsidR="003B0E0A" w:rsidRDefault="003B0E0A" w:rsidP="00363D6D">
      <w:pPr>
        <w:rPr>
          <w:rFonts w:ascii="Calibri" w:hAnsi="Calibri" w:cs="Calibri"/>
        </w:rPr>
      </w:pPr>
    </w:p>
    <w:bookmarkEnd w:id="0"/>
    <w:p w14:paraId="7A748957" w14:textId="6CA6575A" w:rsidR="00660E3C" w:rsidRDefault="00660E3C" w:rsidP="00636D70">
      <w:pPr>
        <w:pStyle w:val="Ttulo1"/>
        <w:rPr>
          <w:rFonts w:ascii="Calibri" w:hAnsi="Calibri" w:cs="Calibri"/>
          <w:sz w:val="24"/>
          <w:szCs w:val="24"/>
        </w:rPr>
      </w:pPr>
    </w:p>
    <w:p w14:paraId="50DE3B68" w14:textId="77777777" w:rsidR="00827F60" w:rsidRPr="00827F60" w:rsidRDefault="00827F60" w:rsidP="00827F60"/>
    <w:p w14:paraId="6982026A" w14:textId="77777777" w:rsidR="00F24CC0" w:rsidRPr="00F24CC0" w:rsidRDefault="00F24CC0" w:rsidP="00F24CC0">
      <w:pPr>
        <w:rPr>
          <w:rFonts w:ascii="Calibri" w:hAnsi="Calibri" w:cs="Calibri"/>
        </w:rPr>
      </w:pPr>
      <w:r w:rsidRPr="00F24CC0">
        <w:rPr>
          <w:rFonts w:ascii="Calibri" w:hAnsi="Calibri" w:cs="Calibri"/>
        </w:rPr>
        <w:lastRenderedPageBreak/>
        <w:t>Onboarding is a very important stage in the Employee Life Cycle. This cycle includes attraction, recruitment, onboarding, development and retention. In the hospitality sector, onboarding is especially important because there is high employee turnover and a lot of operational pressure. Jeske and Olson (2022) explain that onboarding should be seen as a process in which both the organisation and the new employee learn from each other. It helps the employee integrate into the organisation and understand performance expectations.</w:t>
      </w:r>
    </w:p>
    <w:p w14:paraId="3BA39AD6" w14:textId="77777777" w:rsidR="00F24CC0" w:rsidRPr="00F24CC0" w:rsidRDefault="00F24CC0" w:rsidP="00F24CC0">
      <w:pPr>
        <w:rPr>
          <w:rFonts w:ascii="Calibri" w:hAnsi="Calibri" w:cs="Calibri"/>
        </w:rPr>
      </w:pPr>
      <w:r w:rsidRPr="00F24CC0">
        <w:rPr>
          <w:rFonts w:ascii="Calibri" w:hAnsi="Calibri" w:cs="Calibri"/>
        </w:rPr>
        <w:t>For Hilton Málaga, onboarding should not only explain daily tasks and operational procedures. It should also help the new Hotel Manager understand the importance of workforce planning. CIPD (2022) explains that workforce planning makes sure the organisation has the right people, with the right skills, at the right time, to achieve business objectives. Because of this, from the first day, the Hotel Manager needs to understand how staffing decisions influence service quality, labour costs and financial results.</w:t>
      </w:r>
    </w:p>
    <w:p w14:paraId="0E77E707" w14:textId="77777777" w:rsidR="00F24CC0" w:rsidRPr="00F24CC0" w:rsidRDefault="00F24CC0" w:rsidP="00F24CC0">
      <w:pPr>
        <w:rPr>
          <w:rFonts w:ascii="Calibri" w:hAnsi="Calibri" w:cs="Calibri"/>
        </w:rPr>
      </w:pPr>
      <w:r w:rsidRPr="00F24CC0">
        <w:rPr>
          <w:rFonts w:ascii="Calibri" w:hAnsi="Calibri" w:cs="Calibri"/>
        </w:rPr>
        <w:t>Before the first working day, Hilton should send clear information about the hotel. This can include the organisational structure, number of employees, staff turnover levels and occupancy forecasts. Godinho et al. (2023) argue that structured onboarding documents help reduce uncertainty and make managers more effective more quickly.</w:t>
      </w:r>
    </w:p>
    <w:p w14:paraId="28E69E82" w14:textId="77777777" w:rsidR="00F24CC0" w:rsidRPr="00F24CC0" w:rsidRDefault="00F24CC0" w:rsidP="00F24CC0">
      <w:pPr>
        <w:rPr>
          <w:rFonts w:ascii="Calibri" w:hAnsi="Calibri" w:cs="Calibri"/>
        </w:rPr>
      </w:pPr>
      <w:r w:rsidRPr="00F24CC0">
        <w:rPr>
          <w:rFonts w:ascii="Calibri" w:hAnsi="Calibri" w:cs="Calibri"/>
        </w:rPr>
        <w:t>During the first weeks, the Hotel Manager should receive a formal induction programme that includes not only operational and organisational information, but also support from line managers and colleagues, as effective onboarding is strengthened by corporate, managerial and coworker welcoming practices (Cesário and Chambel, 2019).</w:t>
      </w:r>
    </w:p>
    <w:p w14:paraId="325BA616" w14:textId="77777777" w:rsidR="00F24CC0" w:rsidRPr="00F24CC0" w:rsidRDefault="00F24CC0" w:rsidP="00F24CC0">
      <w:pPr>
        <w:rPr>
          <w:rFonts w:ascii="Calibri" w:hAnsi="Calibri" w:cs="Calibri"/>
        </w:rPr>
      </w:pPr>
      <w:r w:rsidRPr="00F24CC0">
        <w:rPr>
          <w:rFonts w:ascii="Calibri" w:hAnsi="Calibri" w:cs="Calibri"/>
        </w:rPr>
        <w:t>Another important part of onboarding is learning how to use HR information systems. These digital systems help managers check absenteeism, employee turnover, overtime and labour costs. Huang et al. (2021) explain that understanding how skills are distributed across hospitality roles helps managers make better staffing decisions and support internal mobility.</w:t>
      </w:r>
    </w:p>
    <w:p w14:paraId="00FF7110" w14:textId="77777777" w:rsidR="00F24CC0" w:rsidRPr="00F24CC0" w:rsidRDefault="00F24CC0" w:rsidP="00F24CC0">
      <w:pPr>
        <w:rPr>
          <w:rFonts w:ascii="Calibri" w:hAnsi="Calibri" w:cs="Calibri"/>
        </w:rPr>
      </w:pPr>
      <w:r w:rsidRPr="00F24CC0">
        <w:rPr>
          <w:rFonts w:ascii="Calibri" w:hAnsi="Calibri" w:cs="Calibri"/>
        </w:rPr>
        <w:t>Between one and three months, onboarding becomes more practical. The Hotel Manager should analyse staffing levels in each department, considering seasonal demand and occupancy forecasts. Deery and Jago (2021) explain that employee retention and work-life balance are strongly connected to fair scheduling and good workforce planning. If workforce planning is poor, employees may experience burnout and leave the organisation.</w:t>
      </w:r>
    </w:p>
    <w:p w14:paraId="62A128D6" w14:textId="77777777" w:rsidR="00F24CC0" w:rsidRPr="00F24CC0" w:rsidRDefault="00F24CC0" w:rsidP="00F24CC0">
      <w:pPr>
        <w:rPr>
          <w:rFonts w:ascii="Calibri" w:hAnsi="Calibri" w:cs="Calibri"/>
        </w:rPr>
      </w:pPr>
      <w:r w:rsidRPr="00F24CC0">
        <w:rPr>
          <w:rFonts w:ascii="Calibri" w:hAnsi="Calibri" w:cs="Calibri"/>
        </w:rPr>
        <w:t xml:space="preserve">It is also important to have regular meetings with HR and department managers. These meetings should discuss workforce forecasts, recruitment needs and succession planning. </w:t>
      </w:r>
      <w:proofErr w:type="spellStart"/>
      <w:r w:rsidRPr="00F24CC0">
        <w:rPr>
          <w:rFonts w:ascii="Calibri" w:hAnsi="Calibri" w:cs="Calibri"/>
        </w:rPr>
        <w:t>Garavan</w:t>
      </w:r>
      <w:proofErr w:type="spellEnd"/>
      <w:r w:rsidRPr="00F24CC0">
        <w:rPr>
          <w:rFonts w:ascii="Calibri" w:hAnsi="Calibri" w:cs="Calibri"/>
        </w:rPr>
        <w:t xml:space="preserve"> et al. (2021) explain that workforce sustainability depends on connecting talent development with long-term organisational strategy. This means that workforce planning is not only about solving short-term problems, but also about planning for the future.</w:t>
      </w:r>
    </w:p>
    <w:p w14:paraId="5BA87228" w14:textId="77777777" w:rsidR="00F24CC0" w:rsidRPr="00F24CC0" w:rsidRDefault="00F24CC0" w:rsidP="00F24CC0">
      <w:pPr>
        <w:rPr>
          <w:rFonts w:ascii="Calibri" w:hAnsi="Calibri" w:cs="Calibri"/>
        </w:rPr>
      </w:pPr>
      <w:r w:rsidRPr="00F24CC0">
        <w:rPr>
          <w:rFonts w:ascii="Calibri" w:hAnsi="Calibri" w:cs="Calibri"/>
        </w:rPr>
        <w:t xml:space="preserve">Performance management should start early. CIPD (2023) explains that employee engagement and performance are influenced by clear leadership, good feedback systems and fair workload distribution. The Hotel Manager should have clear and measurable </w:t>
      </w:r>
      <w:r w:rsidRPr="00F24CC0">
        <w:rPr>
          <w:rFonts w:ascii="Calibri" w:hAnsi="Calibri" w:cs="Calibri"/>
        </w:rPr>
        <w:lastRenderedPageBreak/>
        <w:t>objectives related to labour cost control, guest satisfaction, employee retention and productivity.</w:t>
      </w:r>
    </w:p>
    <w:p w14:paraId="68305AB8" w14:textId="77777777" w:rsidR="00F24CC0" w:rsidRPr="00F24CC0" w:rsidRDefault="00F24CC0" w:rsidP="00F24CC0">
      <w:pPr>
        <w:rPr>
          <w:rFonts w:ascii="Calibri" w:hAnsi="Calibri" w:cs="Calibri"/>
        </w:rPr>
      </w:pPr>
      <w:r w:rsidRPr="00F24CC0">
        <w:rPr>
          <w:rFonts w:ascii="Calibri" w:hAnsi="Calibri" w:cs="Calibri"/>
        </w:rPr>
        <w:t>Employee wellbeing is also very important in hospitality. CIPD (2021) highlights that wellbeing is closely connected to organisational performance and absence levels. In hotels, where work can be stressful, good workforce planning helps reduce excessive workload, improve work-life balance and increase employee morale.</w:t>
      </w:r>
    </w:p>
    <w:p w14:paraId="22153E28" w14:textId="77777777" w:rsidR="00F24CC0" w:rsidRPr="00F24CC0" w:rsidRDefault="00F24CC0" w:rsidP="00F24CC0">
      <w:pPr>
        <w:rPr>
          <w:rFonts w:ascii="Calibri" w:hAnsi="Calibri" w:cs="Calibri"/>
        </w:rPr>
      </w:pPr>
      <w:r w:rsidRPr="00F24CC0">
        <w:rPr>
          <w:rFonts w:ascii="Calibri" w:hAnsi="Calibri" w:cs="Calibri"/>
        </w:rPr>
        <w:t xml:space="preserve">After onboarding, professional development becomes very important. Mirić and </w:t>
      </w:r>
      <w:proofErr w:type="spellStart"/>
      <w:r w:rsidRPr="00F24CC0">
        <w:rPr>
          <w:rFonts w:ascii="Calibri" w:hAnsi="Calibri" w:cs="Calibri"/>
        </w:rPr>
        <w:t>Slavković</w:t>
      </w:r>
      <w:proofErr w:type="spellEnd"/>
      <w:r w:rsidRPr="00F24CC0">
        <w:rPr>
          <w:rFonts w:ascii="Calibri" w:hAnsi="Calibri" w:cs="Calibri"/>
        </w:rPr>
        <w:t xml:space="preserve"> (2023) found that structured training and development programmes can help improve employee retention in the hotel industry. For a Hotel Manager, development should focus on important areas such as staff planning, financial management, talent development and key HR decisions. Continuous learning is also important because employees’ career commitment can change at different stages of their career, so organisations should provide suitable development opportunities and long-term support for growth (Zhu et al., 2024).</w:t>
      </w:r>
    </w:p>
    <w:p w14:paraId="23FE3AEE" w14:textId="77777777" w:rsidR="00F24CC0" w:rsidRPr="00F24CC0" w:rsidRDefault="00F24CC0" w:rsidP="00F24CC0">
      <w:pPr>
        <w:rPr>
          <w:rFonts w:ascii="Calibri" w:hAnsi="Calibri" w:cs="Calibri"/>
        </w:rPr>
      </w:pPr>
      <w:r w:rsidRPr="00F24CC0">
        <w:rPr>
          <w:rFonts w:ascii="Calibri" w:hAnsi="Calibri" w:cs="Calibri"/>
        </w:rPr>
        <w:t xml:space="preserve">Finally, succession planning is important for developing internal talent. </w:t>
      </w:r>
      <w:proofErr w:type="spellStart"/>
      <w:r w:rsidRPr="00F24CC0">
        <w:rPr>
          <w:rFonts w:ascii="Calibri" w:hAnsi="Calibri" w:cs="Calibri"/>
        </w:rPr>
        <w:t>Garavan</w:t>
      </w:r>
      <w:proofErr w:type="spellEnd"/>
      <w:r w:rsidRPr="00F24CC0">
        <w:rPr>
          <w:rFonts w:ascii="Calibri" w:hAnsi="Calibri" w:cs="Calibri"/>
        </w:rPr>
        <w:t xml:space="preserve"> et al. (2021) explain that sustainable organisations combine employee development, engagement and workforce planning to remain competitive in the long term.</w:t>
      </w:r>
    </w:p>
    <w:p w14:paraId="6B27915A" w14:textId="77777777" w:rsidR="00F24CC0" w:rsidRPr="00F24CC0" w:rsidRDefault="00F24CC0" w:rsidP="00F24CC0">
      <w:pPr>
        <w:rPr>
          <w:rFonts w:ascii="Calibri" w:hAnsi="Calibri" w:cs="Calibri"/>
        </w:rPr>
      </w:pPr>
      <w:r w:rsidRPr="00F24CC0">
        <w:rPr>
          <w:rFonts w:ascii="Calibri" w:hAnsi="Calibri" w:cs="Calibri"/>
        </w:rPr>
        <w:t>Overall, onboarding and professional development at Hilton Málaga should combine operational learning with strategic workforce planning. If Hilton invests in structured onboarding, HR data analysis, talent development and employee wellbeing, the organisation can improve retention, productivity and long-term sustainability.</w:t>
      </w:r>
    </w:p>
    <w:p w14:paraId="60093891" w14:textId="41235449" w:rsidR="00255DBC" w:rsidRDefault="00255DBC" w:rsidP="00255DBC">
      <w:pPr>
        <w:rPr>
          <w:rFonts w:ascii="Calibri" w:hAnsi="Calibri" w:cs="Calibri"/>
        </w:rPr>
      </w:pPr>
    </w:p>
    <w:p w14:paraId="73AABD2F" w14:textId="77777777" w:rsidR="00E32202" w:rsidRDefault="00E32202" w:rsidP="00255DBC">
      <w:pPr>
        <w:rPr>
          <w:rFonts w:ascii="Calibri" w:hAnsi="Calibri" w:cs="Calibri"/>
        </w:rPr>
      </w:pPr>
    </w:p>
    <w:p w14:paraId="25B3B347" w14:textId="77777777" w:rsidR="00940CA7" w:rsidRDefault="00940CA7" w:rsidP="00255DBC">
      <w:pPr>
        <w:rPr>
          <w:rFonts w:ascii="Calibri" w:hAnsi="Calibri" w:cs="Calibri"/>
        </w:rPr>
      </w:pPr>
    </w:p>
    <w:p w14:paraId="3CC2C2D7" w14:textId="77777777" w:rsidR="00940CA7" w:rsidRDefault="00940CA7" w:rsidP="00255DBC">
      <w:pPr>
        <w:rPr>
          <w:rFonts w:ascii="Calibri" w:hAnsi="Calibri" w:cs="Calibri"/>
        </w:rPr>
      </w:pPr>
    </w:p>
    <w:p w14:paraId="67DB8D57" w14:textId="77777777" w:rsidR="00940CA7" w:rsidRDefault="00940CA7" w:rsidP="00255DBC">
      <w:pPr>
        <w:rPr>
          <w:rFonts w:ascii="Calibri" w:hAnsi="Calibri" w:cs="Calibri"/>
        </w:rPr>
      </w:pPr>
    </w:p>
    <w:p w14:paraId="264992AF" w14:textId="77777777" w:rsidR="00940CA7" w:rsidRDefault="00940CA7" w:rsidP="00255DBC">
      <w:pPr>
        <w:rPr>
          <w:rFonts w:ascii="Calibri" w:hAnsi="Calibri" w:cs="Calibri"/>
        </w:rPr>
      </w:pPr>
    </w:p>
    <w:p w14:paraId="10C2DECF" w14:textId="77777777" w:rsidR="00940CA7" w:rsidRDefault="00940CA7" w:rsidP="00255DBC">
      <w:pPr>
        <w:rPr>
          <w:rFonts w:ascii="Calibri" w:hAnsi="Calibri" w:cs="Calibri"/>
        </w:rPr>
      </w:pPr>
    </w:p>
    <w:p w14:paraId="1FCBE9B2" w14:textId="77777777" w:rsidR="00940CA7" w:rsidRDefault="00940CA7" w:rsidP="00255DBC">
      <w:pPr>
        <w:rPr>
          <w:rFonts w:ascii="Calibri" w:hAnsi="Calibri" w:cs="Calibri"/>
        </w:rPr>
      </w:pPr>
    </w:p>
    <w:p w14:paraId="2B62B4DF" w14:textId="77777777" w:rsidR="00940CA7" w:rsidRDefault="00940CA7" w:rsidP="00255DBC">
      <w:pPr>
        <w:rPr>
          <w:rFonts w:ascii="Calibri" w:hAnsi="Calibri" w:cs="Calibri"/>
        </w:rPr>
      </w:pPr>
    </w:p>
    <w:p w14:paraId="107832E9" w14:textId="77777777" w:rsidR="00940CA7" w:rsidRDefault="00940CA7" w:rsidP="00255DBC">
      <w:pPr>
        <w:rPr>
          <w:rFonts w:ascii="Calibri" w:hAnsi="Calibri" w:cs="Calibri"/>
        </w:rPr>
      </w:pPr>
    </w:p>
    <w:p w14:paraId="076E4FAD" w14:textId="77777777" w:rsidR="00940CA7" w:rsidRDefault="00940CA7" w:rsidP="00255DBC">
      <w:pPr>
        <w:rPr>
          <w:rFonts w:ascii="Calibri" w:hAnsi="Calibri" w:cs="Calibri"/>
        </w:rPr>
      </w:pPr>
    </w:p>
    <w:p w14:paraId="4C9039DA" w14:textId="77777777" w:rsidR="00E32202" w:rsidRDefault="00E32202" w:rsidP="00255DBC">
      <w:pPr>
        <w:rPr>
          <w:rFonts w:ascii="Calibri" w:hAnsi="Calibri" w:cs="Calibri"/>
        </w:rPr>
      </w:pPr>
    </w:p>
    <w:p w14:paraId="5C73283F" w14:textId="77777777" w:rsidR="00E32202" w:rsidRDefault="00E32202" w:rsidP="00255DBC">
      <w:pPr>
        <w:rPr>
          <w:rFonts w:ascii="Calibri" w:hAnsi="Calibri" w:cs="Calibri"/>
        </w:rPr>
      </w:pPr>
    </w:p>
    <w:p w14:paraId="38CA8638" w14:textId="77777777" w:rsidR="00E32202" w:rsidRPr="00D271BB" w:rsidRDefault="00E32202" w:rsidP="00255DBC">
      <w:pPr>
        <w:rPr>
          <w:rFonts w:ascii="Calibri" w:hAnsi="Calibri" w:cs="Calibri"/>
        </w:rPr>
      </w:pPr>
    </w:p>
    <w:p w14:paraId="5CCBF0C9" w14:textId="4F6D1BD6" w:rsidR="00255DBC" w:rsidRDefault="00255DBC" w:rsidP="00255DBC">
      <w:pPr>
        <w:rPr>
          <w:rFonts w:ascii="Calibri" w:hAnsi="Calibri" w:cs="Calibri"/>
          <w:b/>
          <w:bCs/>
        </w:rPr>
      </w:pPr>
      <w:r w:rsidRPr="00255DBC">
        <w:rPr>
          <w:rFonts w:ascii="Calibri" w:hAnsi="Calibri" w:cs="Calibri"/>
          <w:b/>
          <w:bCs/>
        </w:rPr>
        <w:lastRenderedPageBreak/>
        <w:t>SWOT Analysis</w:t>
      </w:r>
    </w:p>
    <w:tbl>
      <w:tblPr>
        <w:tblStyle w:val="Tablaconcuadrcula"/>
        <w:tblW w:w="0" w:type="auto"/>
        <w:tblLook w:val="04A0" w:firstRow="1" w:lastRow="0" w:firstColumn="1" w:lastColumn="0" w:noHBand="0" w:noVBand="1"/>
      </w:tblPr>
      <w:tblGrid>
        <w:gridCol w:w="4508"/>
        <w:gridCol w:w="4508"/>
      </w:tblGrid>
      <w:tr w:rsidR="002501B6" w14:paraId="03A559B2" w14:textId="77777777" w:rsidTr="002501B6">
        <w:tc>
          <w:tcPr>
            <w:tcW w:w="4508" w:type="dxa"/>
          </w:tcPr>
          <w:p w14:paraId="03DB87E3" w14:textId="77777777" w:rsidR="002501B6" w:rsidRPr="006270C8" w:rsidRDefault="002501B6" w:rsidP="002501B6">
            <w:pPr>
              <w:rPr>
                <w:rFonts w:ascii="Calibri" w:hAnsi="Calibri" w:cs="Calibri"/>
                <w:b/>
                <w:bCs/>
              </w:rPr>
            </w:pPr>
            <w:r w:rsidRPr="006270C8">
              <w:rPr>
                <w:rFonts w:ascii="Calibri" w:hAnsi="Calibri" w:cs="Calibri"/>
                <w:b/>
                <w:bCs/>
              </w:rPr>
              <w:t>Strengths</w:t>
            </w:r>
          </w:p>
          <w:p w14:paraId="2B02E0FC" w14:textId="77777777" w:rsidR="002501B6" w:rsidRDefault="002501B6" w:rsidP="00255DBC">
            <w:pPr>
              <w:rPr>
                <w:rFonts w:ascii="Calibri" w:hAnsi="Calibri" w:cs="Calibri"/>
                <w:b/>
                <w:bCs/>
              </w:rPr>
            </w:pPr>
          </w:p>
        </w:tc>
        <w:tc>
          <w:tcPr>
            <w:tcW w:w="4508" w:type="dxa"/>
          </w:tcPr>
          <w:p w14:paraId="7C1FB082" w14:textId="77777777" w:rsidR="002501B6" w:rsidRPr="00836FC9" w:rsidRDefault="002501B6" w:rsidP="002501B6">
            <w:pPr>
              <w:rPr>
                <w:rFonts w:ascii="Calibri" w:hAnsi="Calibri" w:cs="Calibri"/>
                <w:b/>
                <w:bCs/>
              </w:rPr>
            </w:pPr>
            <w:r w:rsidRPr="00836FC9">
              <w:rPr>
                <w:rFonts w:ascii="Calibri" w:hAnsi="Calibri" w:cs="Calibri"/>
                <w:b/>
                <w:bCs/>
              </w:rPr>
              <w:t>Weaknesses</w:t>
            </w:r>
          </w:p>
          <w:p w14:paraId="287DF825" w14:textId="77777777" w:rsidR="002501B6" w:rsidRDefault="002501B6" w:rsidP="00255DBC">
            <w:pPr>
              <w:rPr>
                <w:rFonts w:ascii="Calibri" w:hAnsi="Calibri" w:cs="Calibri"/>
                <w:b/>
                <w:bCs/>
              </w:rPr>
            </w:pPr>
          </w:p>
        </w:tc>
      </w:tr>
      <w:tr w:rsidR="002501B6" w14:paraId="36081DD8" w14:textId="77777777" w:rsidTr="002501B6">
        <w:tc>
          <w:tcPr>
            <w:tcW w:w="4508" w:type="dxa"/>
          </w:tcPr>
          <w:p w14:paraId="7587244B" w14:textId="77777777" w:rsidR="002501B6" w:rsidRPr="006270C8" w:rsidRDefault="002501B6" w:rsidP="002501B6">
            <w:pPr>
              <w:pStyle w:val="Prrafodelista"/>
              <w:numPr>
                <w:ilvl w:val="1"/>
                <w:numId w:val="31"/>
              </w:numPr>
              <w:ind w:left="700"/>
              <w:rPr>
                <w:rFonts w:ascii="Calibri" w:hAnsi="Calibri" w:cs="Calibri"/>
              </w:rPr>
            </w:pPr>
            <w:r w:rsidRPr="006270C8">
              <w:rPr>
                <w:rFonts w:ascii="Calibri" w:hAnsi="Calibri" w:cs="Calibri"/>
              </w:rPr>
              <w:t>Clear link between workforce planning and the hotel’s business goals.</w:t>
            </w:r>
          </w:p>
          <w:p w14:paraId="5C88581E" w14:textId="77777777" w:rsidR="002501B6" w:rsidRPr="006270C8" w:rsidRDefault="002501B6" w:rsidP="002501B6">
            <w:pPr>
              <w:pStyle w:val="Prrafodelista"/>
              <w:numPr>
                <w:ilvl w:val="1"/>
                <w:numId w:val="31"/>
              </w:numPr>
              <w:ind w:left="700"/>
              <w:rPr>
                <w:rFonts w:ascii="Calibri" w:hAnsi="Calibri" w:cs="Calibri"/>
              </w:rPr>
            </w:pPr>
            <w:r w:rsidRPr="006270C8">
              <w:rPr>
                <w:rFonts w:ascii="Calibri" w:hAnsi="Calibri" w:cs="Calibri"/>
              </w:rPr>
              <w:t>Organised onboarding process as part of the Employee Life Cycle.</w:t>
            </w:r>
          </w:p>
          <w:p w14:paraId="75A94EF0" w14:textId="77777777" w:rsidR="002501B6" w:rsidRPr="006270C8" w:rsidRDefault="002501B6" w:rsidP="002501B6">
            <w:pPr>
              <w:pStyle w:val="Prrafodelista"/>
              <w:numPr>
                <w:ilvl w:val="1"/>
                <w:numId w:val="31"/>
              </w:numPr>
              <w:ind w:left="700"/>
              <w:rPr>
                <w:rFonts w:ascii="Calibri" w:hAnsi="Calibri" w:cs="Calibri"/>
              </w:rPr>
            </w:pPr>
            <w:r w:rsidRPr="006270C8">
              <w:rPr>
                <w:rFonts w:ascii="Calibri" w:hAnsi="Calibri" w:cs="Calibri"/>
              </w:rPr>
              <w:t>Use of HR systems to help make decisions based on real information.</w:t>
            </w:r>
          </w:p>
          <w:p w14:paraId="7B46376F" w14:textId="77777777" w:rsidR="002501B6" w:rsidRPr="006270C8" w:rsidRDefault="002501B6" w:rsidP="002501B6">
            <w:pPr>
              <w:pStyle w:val="Prrafodelista"/>
              <w:numPr>
                <w:ilvl w:val="1"/>
                <w:numId w:val="31"/>
              </w:numPr>
              <w:ind w:left="700"/>
              <w:rPr>
                <w:rFonts w:ascii="Calibri" w:hAnsi="Calibri" w:cs="Calibri"/>
              </w:rPr>
            </w:pPr>
            <w:r w:rsidRPr="006270C8">
              <w:rPr>
                <w:rFonts w:ascii="Calibri" w:hAnsi="Calibri" w:cs="Calibri"/>
              </w:rPr>
              <w:t>Focus on performance management with clear and measurable targets.</w:t>
            </w:r>
          </w:p>
          <w:p w14:paraId="4FC98D0B" w14:textId="77777777" w:rsidR="002501B6" w:rsidRPr="006270C8" w:rsidRDefault="002501B6" w:rsidP="002501B6">
            <w:pPr>
              <w:pStyle w:val="Prrafodelista"/>
              <w:numPr>
                <w:ilvl w:val="1"/>
                <w:numId w:val="31"/>
              </w:numPr>
              <w:ind w:left="700"/>
              <w:rPr>
                <w:rFonts w:ascii="Calibri" w:hAnsi="Calibri" w:cs="Calibri"/>
              </w:rPr>
            </w:pPr>
            <w:r w:rsidRPr="006270C8">
              <w:rPr>
                <w:rFonts w:ascii="Calibri" w:hAnsi="Calibri" w:cs="Calibri"/>
              </w:rPr>
              <w:t>Attention to employee engagement and staff wellbeing.</w:t>
            </w:r>
          </w:p>
          <w:p w14:paraId="0234B23F" w14:textId="77777777" w:rsidR="002501B6" w:rsidRPr="00836FC9" w:rsidRDefault="002501B6" w:rsidP="002501B6">
            <w:pPr>
              <w:pStyle w:val="Prrafodelista"/>
              <w:numPr>
                <w:ilvl w:val="0"/>
                <w:numId w:val="32"/>
              </w:numPr>
              <w:ind w:left="700"/>
              <w:rPr>
                <w:rFonts w:ascii="Calibri" w:hAnsi="Calibri" w:cs="Calibri"/>
              </w:rPr>
            </w:pPr>
            <w:r w:rsidRPr="00836FC9">
              <w:rPr>
                <w:rFonts w:ascii="Calibri" w:hAnsi="Calibri" w:cs="Calibri"/>
              </w:rPr>
              <w:t>It needs time and money to be implemented properly.</w:t>
            </w:r>
          </w:p>
          <w:p w14:paraId="3AA6C6CC" w14:textId="77777777" w:rsidR="002501B6" w:rsidRPr="00836FC9" w:rsidRDefault="002501B6" w:rsidP="002501B6">
            <w:pPr>
              <w:pStyle w:val="Prrafodelista"/>
              <w:numPr>
                <w:ilvl w:val="0"/>
                <w:numId w:val="32"/>
              </w:numPr>
              <w:ind w:left="700"/>
              <w:rPr>
                <w:rFonts w:ascii="Calibri" w:hAnsi="Calibri" w:cs="Calibri"/>
              </w:rPr>
            </w:pPr>
            <w:r w:rsidRPr="00836FC9">
              <w:rPr>
                <w:rFonts w:ascii="Calibri" w:hAnsi="Calibri" w:cs="Calibri"/>
              </w:rPr>
              <w:t>It depends on having correct and updated employee information.</w:t>
            </w:r>
          </w:p>
          <w:p w14:paraId="2B254486" w14:textId="77777777" w:rsidR="002501B6" w:rsidRPr="00836FC9" w:rsidRDefault="002501B6" w:rsidP="002501B6">
            <w:pPr>
              <w:pStyle w:val="Prrafodelista"/>
              <w:numPr>
                <w:ilvl w:val="0"/>
                <w:numId w:val="32"/>
              </w:numPr>
              <w:ind w:left="700"/>
              <w:rPr>
                <w:rFonts w:ascii="Calibri" w:hAnsi="Calibri" w:cs="Calibri"/>
              </w:rPr>
            </w:pPr>
            <w:r w:rsidRPr="00836FC9">
              <w:rPr>
                <w:rFonts w:ascii="Calibri" w:hAnsi="Calibri" w:cs="Calibri"/>
              </w:rPr>
              <w:t>It can be difficult for managers who do not have strong knowledge in HR.</w:t>
            </w:r>
          </w:p>
          <w:p w14:paraId="796EA241" w14:textId="77777777" w:rsidR="002501B6" w:rsidRDefault="002501B6" w:rsidP="00255DBC">
            <w:pPr>
              <w:rPr>
                <w:rFonts w:ascii="Calibri" w:hAnsi="Calibri" w:cs="Calibri"/>
                <w:b/>
                <w:bCs/>
              </w:rPr>
            </w:pPr>
          </w:p>
        </w:tc>
        <w:tc>
          <w:tcPr>
            <w:tcW w:w="4508" w:type="dxa"/>
          </w:tcPr>
          <w:p w14:paraId="2281808F" w14:textId="555CE7EE" w:rsidR="00B243C7" w:rsidRPr="00B243C7" w:rsidRDefault="00B243C7" w:rsidP="00B243C7">
            <w:pPr>
              <w:pStyle w:val="Prrafodelista"/>
              <w:numPr>
                <w:ilvl w:val="0"/>
                <w:numId w:val="35"/>
              </w:numPr>
              <w:rPr>
                <w:rFonts w:ascii="Calibri" w:hAnsi="Calibri" w:cs="Calibri"/>
              </w:rPr>
            </w:pPr>
            <w:r w:rsidRPr="00B243C7">
              <w:rPr>
                <w:rFonts w:ascii="Calibri" w:hAnsi="Calibri" w:cs="Calibri"/>
              </w:rPr>
              <w:t>It needs time and money to be implemented properly.</w:t>
            </w:r>
          </w:p>
          <w:p w14:paraId="5D2DBFFF" w14:textId="65B256E7" w:rsidR="00B243C7" w:rsidRPr="00B243C7" w:rsidRDefault="00B243C7" w:rsidP="00B243C7">
            <w:pPr>
              <w:pStyle w:val="Prrafodelista"/>
              <w:numPr>
                <w:ilvl w:val="0"/>
                <w:numId w:val="35"/>
              </w:numPr>
              <w:rPr>
                <w:rFonts w:ascii="Calibri" w:hAnsi="Calibri" w:cs="Calibri"/>
              </w:rPr>
            </w:pPr>
            <w:r w:rsidRPr="00B243C7">
              <w:rPr>
                <w:rFonts w:ascii="Calibri" w:hAnsi="Calibri" w:cs="Calibri"/>
              </w:rPr>
              <w:t>It depends on having correct and updated employee information.</w:t>
            </w:r>
          </w:p>
          <w:p w14:paraId="3F2B6F81" w14:textId="453CE28C" w:rsidR="00B243C7" w:rsidRPr="00B243C7" w:rsidRDefault="00B243C7" w:rsidP="00B243C7">
            <w:pPr>
              <w:pStyle w:val="Prrafodelista"/>
              <w:numPr>
                <w:ilvl w:val="0"/>
                <w:numId w:val="35"/>
              </w:numPr>
              <w:rPr>
                <w:rFonts w:ascii="Calibri" w:hAnsi="Calibri" w:cs="Calibri"/>
              </w:rPr>
            </w:pPr>
            <w:r w:rsidRPr="00B243C7">
              <w:rPr>
                <w:rFonts w:ascii="Calibri" w:hAnsi="Calibri" w:cs="Calibri"/>
              </w:rPr>
              <w:t>It can be difficult for managers who do not have strong knowledge in HR.</w:t>
            </w:r>
          </w:p>
          <w:p w14:paraId="24539858" w14:textId="77777777" w:rsidR="002501B6" w:rsidRDefault="002501B6" w:rsidP="00255DBC">
            <w:pPr>
              <w:rPr>
                <w:rFonts w:ascii="Calibri" w:hAnsi="Calibri" w:cs="Calibri"/>
                <w:b/>
                <w:bCs/>
              </w:rPr>
            </w:pPr>
          </w:p>
        </w:tc>
      </w:tr>
    </w:tbl>
    <w:p w14:paraId="4277AF2D" w14:textId="77777777" w:rsidR="002501B6" w:rsidRDefault="002501B6" w:rsidP="00255DBC">
      <w:pPr>
        <w:rPr>
          <w:rFonts w:ascii="Calibri" w:hAnsi="Calibri" w:cs="Calibri"/>
          <w:b/>
          <w:bCs/>
        </w:rPr>
      </w:pPr>
    </w:p>
    <w:tbl>
      <w:tblPr>
        <w:tblStyle w:val="Tablaconcuadrcula"/>
        <w:tblW w:w="0" w:type="auto"/>
        <w:tblLook w:val="04A0" w:firstRow="1" w:lastRow="0" w:firstColumn="1" w:lastColumn="0" w:noHBand="0" w:noVBand="1"/>
      </w:tblPr>
      <w:tblGrid>
        <w:gridCol w:w="4508"/>
        <w:gridCol w:w="4508"/>
      </w:tblGrid>
      <w:tr w:rsidR="00B243C7" w14:paraId="1E6B41AC" w14:textId="77777777" w:rsidTr="00B243C7">
        <w:tc>
          <w:tcPr>
            <w:tcW w:w="4508" w:type="dxa"/>
          </w:tcPr>
          <w:p w14:paraId="6E28E242" w14:textId="77777777" w:rsidR="00B243C7" w:rsidRPr="0022438A" w:rsidRDefault="00B243C7" w:rsidP="00B243C7">
            <w:pPr>
              <w:rPr>
                <w:rFonts w:ascii="Calibri" w:hAnsi="Calibri" w:cs="Calibri"/>
                <w:b/>
                <w:bCs/>
              </w:rPr>
            </w:pPr>
            <w:r w:rsidRPr="0022438A">
              <w:rPr>
                <w:rFonts w:ascii="Calibri" w:hAnsi="Calibri" w:cs="Calibri"/>
                <w:b/>
                <w:bCs/>
              </w:rPr>
              <w:t>Opportunities</w:t>
            </w:r>
          </w:p>
          <w:p w14:paraId="2E1FB453" w14:textId="77777777" w:rsidR="00B243C7" w:rsidRDefault="00B243C7" w:rsidP="00255DBC">
            <w:pPr>
              <w:rPr>
                <w:rFonts w:ascii="Calibri" w:hAnsi="Calibri" w:cs="Calibri"/>
                <w:b/>
                <w:bCs/>
              </w:rPr>
            </w:pPr>
          </w:p>
        </w:tc>
        <w:tc>
          <w:tcPr>
            <w:tcW w:w="4508" w:type="dxa"/>
          </w:tcPr>
          <w:p w14:paraId="0E4F0BC5" w14:textId="77777777" w:rsidR="00B243C7" w:rsidRPr="009E21DF" w:rsidRDefault="00B243C7" w:rsidP="00B243C7">
            <w:pPr>
              <w:rPr>
                <w:rFonts w:ascii="Calibri" w:hAnsi="Calibri" w:cs="Calibri"/>
                <w:b/>
                <w:bCs/>
              </w:rPr>
            </w:pPr>
            <w:r w:rsidRPr="009E21DF">
              <w:rPr>
                <w:rFonts w:ascii="Calibri" w:hAnsi="Calibri" w:cs="Calibri"/>
                <w:b/>
                <w:bCs/>
              </w:rPr>
              <w:t>Threats</w:t>
            </w:r>
          </w:p>
          <w:p w14:paraId="1155AA19" w14:textId="77777777" w:rsidR="00B243C7" w:rsidRDefault="00B243C7" w:rsidP="00255DBC">
            <w:pPr>
              <w:rPr>
                <w:rFonts w:ascii="Calibri" w:hAnsi="Calibri" w:cs="Calibri"/>
                <w:b/>
                <w:bCs/>
              </w:rPr>
            </w:pPr>
          </w:p>
        </w:tc>
      </w:tr>
      <w:tr w:rsidR="00B243C7" w14:paraId="765CCDE0" w14:textId="77777777" w:rsidTr="00B243C7">
        <w:tc>
          <w:tcPr>
            <w:tcW w:w="4508" w:type="dxa"/>
          </w:tcPr>
          <w:p w14:paraId="7DFE1EB2" w14:textId="77777777" w:rsidR="00B243C7" w:rsidRPr="0022438A" w:rsidRDefault="00B243C7" w:rsidP="00B243C7">
            <w:pPr>
              <w:pStyle w:val="Prrafodelista"/>
              <w:numPr>
                <w:ilvl w:val="0"/>
                <w:numId w:val="33"/>
              </w:numPr>
              <w:ind w:left="700"/>
              <w:rPr>
                <w:rFonts w:ascii="Calibri" w:hAnsi="Calibri" w:cs="Calibri"/>
              </w:rPr>
            </w:pPr>
            <w:r w:rsidRPr="0022438A">
              <w:rPr>
                <w:rFonts w:ascii="Calibri" w:hAnsi="Calibri" w:cs="Calibri"/>
              </w:rPr>
              <w:t>Better control of labour costs and more efficient hotel operations.</w:t>
            </w:r>
          </w:p>
          <w:p w14:paraId="18EC8382" w14:textId="77777777" w:rsidR="00B243C7" w:rsidRPr="0022438A" w:rsidRDefault="00B243C7" w:rsidP="00B243C7">
            <w:pPr>
              <w:pStyle w:val="Prrafodelista"/>
              <w:numPr>
                <w:ilvl w:val="0"/>
                <w:numId w:val="33"/>
              </w:numPr>
              <w:ind w:left="700"/>
              <w:rPr>
                <w:rFonts w:ascii="Calibri" w:hAnsi="Calibri" w:cs="Calibri"/>
              </w:rPr>
            </w:pPr>
            <w:r w:rsidRPr="0022438A">
              <w:rPr>
                <w:rFonts w:ascii="Calibri" w:hAnsi="Calibri" w:cs="Calibri"/>
              </w:rPr>
              <w:t>Improved employee retention by planning staff in a fair way.</w:t>
            </w:r>
          </w:p>
          <w:p w14:paraId="447DDAFB" w14:textId="77777777" w:rsidR="00B243C7" w:rsidRPr="0022438A" w:rsidRDefault="00B243C7" w:rsidP="00B243C7">
            <w:pPr>
              <w:pStyle w:val="Prrafodelista"/>
              <w:numPr>
                <w:ilvl w:val="0"/>
                <w:numId w:val="33"/>
              </w:numPr>
              <w:ind w:left="700"/>
              <w:rPr>
                <w:rFonts w:ascii="Calibri" w:hAnsi="Calibri" w:cs="Calibri"/>
              </w:rPr>
            </w:pPr>
            <w:r w:rsidRPr="0022438A">
              <w:rPr>
                <w:rFonts w:ascii="Calibri" w:hAnsi="Calibri" w:cs="Calibri"/>
              </w:rPr>
              <w:t>Better development of internal talent for future roles.</w:t>
            </w:r>
          </w:p>
          <w:p w14:paraId="2B46B756" w14:textId="77777777" w:rsidR="00B243C7" w:rsidRPr="0022438A" w:rsidRDefault="00B243C7" w:rsidP="00B243C7">
            <w:pPr>
              <w:pStyle w:val="Prrafodelista"/>
              <w:numPr>
                <w:ilvl w:val="0"/>
                <w:numId w:val="33"/>
              </w:numPr>
              <w:ind w:left="700"/>
              <w:rPr>
                <w:rFonts w:ascii="Calibri" w:hAnsi="Calibri" w:cs="Calibri"/>
              </w:rPr>
            </w:pPr>
            <w:r w:rsidRPr="0022438A">
              <w:rPr>
                <w:rFonts w:ascii="Calibri" w:hAnsi="Calibri" w:cs="Calibri"/>
              </w:rPr>
              <w:t>More positive reputation as an employer.</w:t>
            </w:r>
          </w:p>
          <w:p w14:paraId="13C32CFE" w14:textId="77777777" w:rsidR="00B243C7" w:rsidRDefault="00B243C7" w:rsidP="00255DBC">
            <w:pPr>
              <w:rPr>
                <w:rFonts w:ascii="Calibri" w:hAnsi="Calibri" w:cs="Calibri"/>
                <w:b/>
                <w:bCs/>
              </w:rPr>
            </w:pPr>
          </w:p>
        </w:tc>
        <w:tc>
          <w:tcPr>
            <w:tcW w:w="4508" w:type="dxa"/>
          </w:tcPr>
          <w:p w14:paraId="27B165D7" w14:textId="77777777" w:rsidR="00B243C7" w:rsidRPr="009E21DF" w:rsidRDefault="00B243C7" w:rsidP="00B243C7">
            <w:pPr>
              <w:pStyle w:val="Prrafodelista"/>
              <w:numPr>
                <w:ilvl w:val="0"/>
                <w:numId w:val="34"/>
              </w:numPr>
              <w:ind w:left="700"/>
              <w:rPr>
                <w:rFonts w:ascii="Calibri" w:hAnsi="Calibri" w:cs="Calibri"/>
              </w:rPr>
            </w:pPr>
            <w:r w:rsidRPr="009E21DF">
              <w:rPr>
                <w:rFonts w:ascii="Calibri" w:hAnsi="Calibri" w:cs="Calibri"/>
              </w:rPr>
              <w:t>High employee turnover in the hospitality industry.</w:t>
            </w:r>
          </w:p>
          <w:p w14:paraId="5B9CC351" w14:textId="77777777" w:rsidR="00B243C7" w:rsidRPr="009E21DF" w:rsidRDefault="00B243C7" w:rsidP="00B243C7">
            <w:pPr>
              <w:pStyle w:val="Prrafodelista"/>
              <w:numPr>
                <w:ilvl w:val="0"/>
                <w:numId w:val="34"/>
              </w:numPr>
              <w:ind w:left="700"/>
              <w:rPr>
                <w:rFonts w:ascii="Calibri" w:hAnsi="Calibri" w:cs="Calibri"/>
              </w:rPr>
            </w:pPr>
            <w:r w:rsidRPr="009E21DF">
              <w:rPr>
                <w:rFonts w:ascii="Calibri" w:hAnsi="Calibri" w:cs="Calibri"/>
              </w:rPr>
              <w:t>Lack of staff and shortage of important skills.</w:t>
            </w:r>
          </w:p>
          <w:p w14:paraId="27FDEEF1" w14:textId="77777777" w:rsidR="00B243C7" w:rsidRPr="009E21DF" w:rsidRDefault="00B243C7" w:rsidP="00B243C7">
            <w:pPr>
              <w:pStyle w:val="Prrafodelista"/>
              <w:numPr>
                <w:ilvl w:val="0"/>
                <w:numId w:val="34"/>
              </w:numPr>
              <w:ind w:left="700"/>
              <w:rPr>
                <w:rFonts w:ascii="Calibri" w:hAnsi="Calibri" w:cs="Calibri"/>
              </w:rPr>
            </w:pPr>
            <w:r w:rsidRPr="009E21DF">
              <w:rPr>
                <w:rFonts w:ascii="Calibri" w:hAnsi="Calibri" w:cs="Calibri"/>
              </w:rPr>
              <w:t>Economic pressure that may reduce training budgets.</w:t>
            </w:r>
          </w:p>
          <w:p w14:paraId="53C45856" w14:textId="77777777" w:rsidR="00B243C7" w:rsidRPr="009E21DF" w:rsidRDefault="00B243C7" w:rsidP="00B243C7">
            <w:pPr>
              <w:pStyle w:val="Prrafodelista"/>
              <w:numPr>
                <w:ilvl w:val="0"/>
                <w:numId w:val="34"/>
              </w:numPr>
              <w:ind w:left="700"/>
              <w:rPr>
                <w:rFonts w:ascii="Calibri" w:hAnsi="Calibri" w:cs="Calibri"/>
              </w:rPr>
            </w:pPr>
            <w:r w:rsidRPr="009E21DF">
              <w:rPr>
                <w:rFonts w:ascii="Calibri" w:hAnsi="Calibri" w:cs="Calibri"/>
              </w:rPr>
              <w:t>Risk of legal problems if workforce planning is not handled properly.</w:t>
            </w:r>
          </w:p>
          <w:p w14:paraId="41A1C704" w14:textId="77777777" w:rsidR="00B243C7" w:rsidRDefault="00B243C7" w:rsidP="00255DBC">
            <w:pPr>
              <w:rPr>
                <w:rFonts w:ascii="Calibri" w:hAnsi="Calibri" w:cs="Calibri"/>
                <w:b/>
                <w:bCs/>
              </w:rPr>
            </w:pPr>
          </w:p>
        </w:tc>
      </w:tr>
    </w:tbl>
    <w:p w14:paraId="15A21626" w14:textId="77777777" w:rsidR="00B243C7" w:rsidRDefault="00B243C7" w:rsidP="00255DBC">
      <w:pPr>
        <w:rPr>
          <w:rFonts w:ascii="Calibri" w:hAnsi="Calibri" w:cs="Calibri"/>
          <w:b/>
          <w:bCs/>
        </w:rPr>
      </w:pPr>
    </w:p>
    <w:p w14:paraId="3B03A150" w14:textId="77777777" w:rsidR="00B243C7" w:rsidRDefault="00B243C7" w:rsidP="00255DBC">
      <w:pPr>
        <w:rPr>
          <w:rFonts w:ascii="Calibri" w:hAnsi="Calibri" w:cs="Calibri"/>
          <w:b/>
          <w:bCs/>
        </w:rPr>
      </w:pPr>
    </w:p>
    <w:p w14:paraId="45CC554C" w14:textId="77777777" w:rsidR="00B243C7" w:rsidRDefault="00B243C7" w:rsidP="00255DBC">
      <w:pPr>
        <w:rPr>
          <w:rFonts w:ascii="Calibri" w:hAnsi="Calibri" w:cs="Calibri"/>
          <w:b/>
          <w:bCs/>
        </w:rPr>
      </w:pPr>
    </w:p>
    <w:p w14:paraId="1EAB7924" w14:textId="77777777" w:rsidR="00B243C7" w:rsidRDefault="00B243C7" w:rsidP="00255DBC">
      <w:pPr>
        <w:rPr>
          <w:rFonts w:ascii="Calibri" w:hAnsi="Calibri" w:cs="Calibri"/>
          <w:b/>
          <w:bCs/>
        </w:rPr>
      </w:pPr>
    </w:p>
    <w:p w14:paraId="1857E2ED" w14:textId="77777777" w:rsidR="00B243C7" w:rsidRDefault="00B243C7" w:rsidP="00255DBC">
      <w:pPr>
        <w:rPr>
          <w:rFonts w:ascii="Calibri" w:hAnsi="Calibri" w:cs="Calibri"/>
          <w:b/>
          <w:bCs/>
        </w:rPr>
      </w:pPr>
    </w:p>
    <w:p w14:paraId="336F1D4B" w14:textId="2C75F564" w:rsidR="00660E3C" w:rsidRDefault="009E21DF" w:rsidP="000F1EFA">
      <w:pPr>
        <w:rPr>
          <w:rFonts w:ascii="Calibri" w:hAnsi="Calibri" w:cs="Calibri"/>
        </w:rPr>
      </w:pPr>
      <w:r>
        <w:rPr>
          <w:rFonts w:ascii="Calibri" w:hAnsi="Calibri" w:cs="Calibri"/>
        </w:rPr>
        <w:t>WORD COUNT: 1489</w:t>
      </w:r>
    </w:p>
    <w:p w14:paraId="5F4A201A" w14:textId="53F97FDA" w:rsidR="000F1EFA" w:rsidRPr="000F1EFA" w:rsidRDefault="000F1EFA" w:rsidP="000F1EFA">
      <w:pPr>
        <w:rPr>
          <w:rFonts w:ascii="Calibri" w:hAnsi="Calibri" w:cs="Calibri"/>
          <w:b/>
          <w:bCs/>
        </w:rPr>
      </w:pPr>
      <w:r w:rsidRPr="000F1EFA">
        <w:rPr>
          <w:rFonts w:ascii="Calibri" w:hAnsi="Calibri" w:cs="Calibri"/>
          <w:b/>
          <w:bCs/>
        </w:rPr>
        <w:lastRenderedPageBreak/>
        <w:t>REFERENCES</w:t>
      </w:r>
    </w:p>
    <w:p w14:paraId="42415FDA" w14:textId="77777777" w:rsidR="00E14269" w:rsidRPr="00E14269" w:rsidRDefault="00E14269" w:rsidP="00E14269">
      <w:pPr>
        <w:pStyle w:val="Prrafodelista"/>
        <w:numPr>
          <w:ilvl w:val="0"/>
          <w:numId w:val="39"/>
        </w:numPr>
        <w:spacing w:line="360" w:lineRule="auto"/>
        <w:rPr>
          <w:rFonts w:ascii="Calibri" w:hAnsi="Calibri" w:cs="Calibri"/>
          <w:szCs w:val="24"/>
        </w:rPr>
      </w:pPr>
      <w:r w:rsidRPr="00E14269">
        <w:rPr>
          <w:rFonts w:ascii="Calibri" w:hAnsi="Calibri" w:cs="Calibri"/>
          <w:szCs w:val="24"/>
        </w:rPr>
        <w:t xml:space="preserve">Baum, T. (2022) ‘Human resource challenges in hospitality post-COVID’, </w:t>
      </w:r>
      <w:r w:rsidRPr="00E14269">
        <w:rPr>
          <w:rFonts w:ascii="Calibri" w:hAnsi="Calibri" w:cs="Calibri"/>
          <w:i/>
          <w:iCs/>
          <w:szCs w:val="24"/>
        </w:rPr>
        <w:t>International Journal of Contemporary Hospitality Management</w:t>
      </w:r>
      <w:r w:rsidRPr="00E14269">
        <w:rPr>
          <w:rFonts w:ascii="Calibri" w:hAnsi="Calibri" w:cs="Calibri"/>
          <w:szCs w:val="24"/>
        </w:rPr>
        <w:t>, 34(2), pp. 421–440.</w:t>
      </w:r>
    </w:p>
    <w:p w14:paraId="490235E4" w14:textId="6B63CB3E" w:rsidR="00BC3210" w:rsidRPr="00BC3210" w:rsidRDefault="00E14269" w:rsidP="00BC3210">
      <w:pPr>
        <w:pStyle w:val="Prrafodelista"/>
        <w:numPr>
          <w:ilvl w:val="0"/>
          <w:numId w:val="39"/>
        </w:numPr>
        <w:spacing w:line="360" w:lineRule="auto"/>
        <w:rPr>
          <w:rFonts w:ascii="Calibri" w:hAnsi="Calibri" w:cs="Calibri"/>
          <w:szCs w:val="24"/>
        </w:rPr>
      </w:pPr>
      <w:r w:rsidRPr="00E14269">
        <w:rPr>
          <w:rFonts w:ascii="Calibri" w:hAnsi="Calibri" w:cs="Calibri"/>
          <w:szCs w:val="24"/>
        </w:rPr>
        <w:t xml:space="preserve">Cesário, F. and </w:t>
      </w:r>
      <w:proofErr w:type="spellStart"/>
      <w:r w:rsidRPr="00E14269">
        <w:rPr>
          <w:rFonts w:ascii="Calibri" w:hAnsi="Calibri" w:cs="Calibri"/>
          <w:szCs w:val="24"/>
        </w:rPr>
        <w:t>Chambel</w:t>
      </w:r>
      <w:proofErr w:type="spellEnd"/>
      <w:r w:rsidRPr="00E14269">
        <w:rPr>
          <w:rFonts w:ascii="Calibri" w:hAnsi="Calibri" w:cs="Calibri"/>
          <w:szCs w:val="24"/>
        </w:rPr>
        <w:t xml:space="preserve">, M.J. (2019) ‘On-boarding new employees: a three-component perspective of welcoming’, </w:t>
      </w:r>
      <w:r w:rsidRPr="00E14269">
        <w:rPr>
          <w:rFonts w:ascii="Calibri" w:hAnsi="Calibri" w:cs="Calibri"/>
          <w:i/>
          <w:iCs/>
          <w:szCs w:val="24"/>
        </w:rPr>
        <w:t>International Journal of Organizational Analysis</w:t>
      </w:r>
      <w:r w:rsidRPr="00E14269">
        <w:rPr>
          <w:rFonts w:ascii="Calibri" w:hAnsi="Calibri" w:cs="Calibri"/>
          <w:szCs w:val="24"/>
        </w:rPr>
        <w:t xml:space="preserve">, 27(5), pp. 1465–1479. Available at: </w:t>
      </w:r>
      <w:hyperlink r:id="rId8" w:history="1">
        <w:r w:rsidR="00BC3210" w:rsidRPr="00B37034">
          <w:rPr>
            <w:rStyle w:val="Hipervnculo"/>
            <w:rFonts w:ascii="Calibri" w:hAnsi="Calibri" w:cs="Calibri"/>
            <w:szCs w:val="24"/>
          </w:rPr>
          <w:t>https://doi.org/10.1108/IJOA-08-2018-1517</w:t>
        </w:r>
      </w:hyperlink>
      <w:r w:rsidR="00BC3210">
        <w:rPr>
          <w:rFonts w:ascii="Calibri" w:hAnsi="Calibri" w:cs="Calibri"/>
          <w:szCs w:val="24"/>
        </w:rPr>
        <w:t xml:space="preserve">. </w:t>
      </w:r>
    </w:p>
    <w:p w14:paraId="66646C16" w14:textId="77777777" w:rsidR="00E14269" w:rsidRPr="00E14269" w:rsidRDefault="00E14269" w:rsidP="00E14269">
      <w:pPr>
        <w:pStyle w:val="Prrafodelista"/>
        <w:numPr>
          <w:ilvl w:val="0"/>
          <w:numId w:val="39"/>
        </w:numPr>
        <w:spacing w:line="360" w:lineRule="auto"/>
        <w:rPr>
          <w:rFonts w:ascii="Calibri" w:hAnsi="Calibri" w:cs="Calibri"/>
          <w:szCs w:val="24"/>
        </w:rPr>
      </w:pPr>
      <w:r w:rsidRPr="00E14269">
        <w:rPr>
          <w:rFonts w:ascii="Calibri" w:hAnsi="Calibri" w:cs="Calibri"/>
          <w:szCs w:val="24"/>
        </w:rPr>
        <w:t xml:space="preserve">CIPD (2021) </w:t>
      </w:r>
      <w:r w:rsidRPr="00E14269">
        <w:rPr>
          <w:rFonts w:ascii="Calibri" w:hAnsi="Calibri" w:cs="Calibri"/>
          <w:i/>
          <w:iCs/>
          <w:szCs w:val="24"/>
        </w:rPr>
        <w:t>Health and wellbeing at work survey</w:t>
      </w:r>
      <w:r w:rsidRPr="00E14269">
        <w:rPr>
          <w:rFonts w:ascii="Calibri" w:hAnsi="Calibri" w:cs="Calibri"/>
          <w:szCs w:val="24"/>
        </w:rPr>
        <w:t>. London: CIPD.</w:t>
      </w:r>
    </w:p>
    <w:p w14:paraId="35936D25" w14:textId="77777777" w:rsidR="00E14269" w:rsidRPr="00E14269" w:rsidRDefault="00E14269" w:rsidP="00E14269">
      <w:pPr>
        <w:pStyle w:val="Prrafodelista"/>
        <w:numPr>
          <w:ilvl w:val="0"/>
          <w:numId w:val="39"/>
        </w:numPr>
        <w:spacing w:line="360" w:lineRule="auto"/>
        <w:rPr>
          <w:rFonts w:ascii="Calibri" w:hAnsi="Calibri" w:cs="Calibri"/>
          <w:szCs w:val="24"/>
        </w:rPr>
      </w:pPr>
      <w:r w:rsidRPr="00E14269">
        <w:rPr>
          <w:rFonts w:ascii="Calibri" w:hAnsi="Calibri" w:cs="Calibri"/>
          <w:szCs w:val="24"/>
        </w:rPr>
        <w:t xml:space="preserve">CIPD (2022) </w:t>
      </w:r>
      <w:r w:rsidRPr="00E14269">
        <w:rPr>
          <w:rFonts w:ascii="Calibri" w:hAnsi="Calibri" w:cs="Calibri"/>
          <w:i/>
          <w:iCs/>
          <w:szCs w:val="24"/>
        </w:rPr>
        <w:t>Workforce planning: an introduction</w:t>
      </w:r>
      <w:r w:rsidRPr="00E14269">
        <w:rPr>
          <w:rFonts w:ascii="Calibri" w:hAnsi="Calibri" w:cs="Calibri"/>
          <w:szCs w:val="24"/>
        </w:rPr>
        <w:t>. London: CIPD.</w:t>
      </w:r>
    </w:p>
    <w:p w14:paraId="73CF0685" w14:textId="77777777" w:rsidR="00E14269" w:rsidRPr="00E14269" w:rsidRDefault="00E14269" w:rsidP="00E14269">
      <w:pPr>
        <w:pStyle w:val="Prrafodelista"/>
        <w:numPr>
          <w:ilvl w:val="0"/>
          <w:numId w:val="39"/>
        </w:numPr>
        <w:spacing w:line="360" w:lineRule="auto"/>
        <w:rPr>
          <w:rFonts w:ascii="Calibri" w:hAnsi="Calibri" w:cs="Calibri"/>
          <w:szCs w:val="24"/>
        </w:rPr>
      </w:pPr>
      <w:r w:rsidRPr="00E14269">
        <w:rPr>
          <w:rFonts w:ascii="Calibri" w:hAnsi="Calibri" w:cs="Calibri"/>
          <w:szCs w:val="24"/>
        </w:rPr>
        <w:t xml:space="preserve">CIPD (2023) </w:t>
      </w:r>
      <w:r w:rsidRPr="00E14269">
        <w:rPr>
          <w:rFonts w:ascii="Calibri" w:hAnsi="Calibri" w:cs="Calibri"/>
          <w:i/>
          <w:iCs/>
          <w:szCs w:val="24"/>
        </w:rPr>
        <w:t>Employee engagement and motivation factsheet</w:t>
      </w:r>
      <w:r w:rsidRPr="00E14269">
        <w:rPr>
          <w:rFonts w:ascii="Calibri" w:hAnsi="Calibri" w:cs="Calibri"/>
          <w:szCs w:val="24"/>
        </w:rPr>
        <w:t>. London: CIPD.</w:t>
      </w:r>
    </w:p>
    <w:p w14:paraId="683A139A" w14:textId="77777777" w:rsidR="00E14269" w:rsidRPr="00E14269" w:rsidRDefault="00E14269" w:rsidP="00E14269">
      <w:pPr>
        <w:pStyle w:val="Prrafodelista"/>
        <w:numPr>
          <w:ilvl w:val="0"/>
          <w:numId w:val="39"/>
        </w:numPr>
        <w:spacing w:line="360" w:lineRule="auto"/>
        <w:rPr>
          <w:rFonts w:ascii="Calibri" w:hAnsi="Calibri" w:cs="Calibri"/>
          <w:szCs w:val="24"/>
        </w:rPr>
      </w:pPr>
      <w:r w:rsidRPr="00E14269">
        <w:rPr>
          <w:rFonts w:ascii="Calibri" w:hAnsi="Calibri" w:cs="Calibri"/>
          <w:szCs w:val="24"/>
        </w:rPr>
        <w:t xml:space="preserve">Deery, M. and Jago, L. (2021) ‘Revisiting talent management, work-life balance and retention strategies in hospitality and tourism’, </w:t>
      </w:r>
      <w:r w:rsidRPr="00E14269">
        <w:rPr>
          <w:rFonts w:ascii="Calibri" w:hAnsi="Calibri" w:cs="Calibri"/>
          <w:i/>
          <w:iCs/>
          <w:szCs w:val="24"/>
        </w:rPr>
        <w:t>International Journal of Contemporary Hospitality Management</w:t>
      </w:r>
      <w:r w:rsidRPr="00E14269">
        <w:rPr>
          <w:rFonts w:ascii="Calibri" w:hAnsi="Calibri" w:cs="Calibri"/>
          <w:szCs w:val="24"/>
        </w:rPr>
        <w:t>, 33(10), pp. 3567–3585.</w:t>
      </w:r>
    </w:p>
    <w:p w14:paraId="170EDB61" w14:textId="77777777" w:rsidR="00E14269" w:rsidRPr="00E14269" w:rsidRDefault="00E14269" w:rsidP="00E14269">
      <w:pPr>
        <w:pStyle w:val="Prrafodelista"/>
        <w:numPr>
          <w:ilvl w:val="0"/>
          <w:numId w:val="39"/>
        </w:numPr>
        <w:spacing w:line="360" w:lineRule="auto"/>
        <w:rPr>
          <w:rFonts w:ascii="Calibri" w:hAnsi="Calibri" w:cs="Calibri"/>
          <w:szCs w:val="24"/>
        </w:rPr>
      </w:pPr>
      <w:proofErr w:type="spellStart"/>
      <w:r w:rsidRPr="00E14269">
        <w:rPr>
          <w:rFonts w:ascii="Calibri" w:hAnsi="Calibri" w:cs="Calibri"/>
          <w:szCs w:val="24"/>
        </w:rPr>
        <w:t>Garavan</w:t>
      </w:r>
      <w:proofErr w:type="spellEnd"/>
      <w:r w:rsidRPr="00E14269">
        <w:rPr>
          <w:rFonts w:ascii="Calibri" w:hAnsi="Calibri" w:cs="Calibri"/>
          <w:szCs w:val="24"/>
        </w:rPr>
        <w:t xml:space="preserve">, T.N., McCarthy, A. and Carbery, R. (2021) ‘Talent development and workforce sustainability’, </w:t>
      </w:r>
      <w:r w:rsidRPr="00E14269">
        <w:rPr>
          <w:rFonts w:ascii="Calibri" w:hAnsi="Calibri" w:cs="Calibri"/>
          <w:i/>
          <w:iCs/>
          <w:szCs w:val="24"/>
        </w:rPr>
        <w:t>European Journal of Training and Development</w:t>
      </w:r>
      <w:r w:rsidRPr="00E14269">
        <w:rPr>
          <w:rFonts w:ascii="Calibri" w:hAnsi="Calibri" w:cs="Calibri"/>
          <w:szCs w:val="24"/>
        </w:rPr>
        <w:t>, 45(4/5), pp. 401–418.</w:t>
      </w:r>
    </w:p>
    <w:p w14:paraId="3002E950" w14:textId="77777777" w:rsidR="00E14269" w:rsidRPr="00E14269" w:rsidRDefault="00E14269" w:rsidP="00E14269">
      <w:pPr>
        <w:pStyle w:val="Prrafodelista"/>
        <w:numPr>
          <w:ilvl w:val="0"/>
          <w:numId w:val="39"/>
        </w:numPr>
        <w:spacing w:line="360" w:lineRule="auto"/>
        <w:rPr>
          <w:rFonts w:ascii="Calibri" w:hAnsi="Calibri" w:cs="Calibri"/>
          <w:szCs w:val="24"/>
        </w:rPr>
      </w:pPr>
      <w:r w:rsidRPr="00E14269">
        <w:rPr>
          <w:rFonts w:ascii="Calibri" w:hAnsi="Calibri" w:cs="Calibri"/>
          <w:szCs w:val="24"/>
        </w:rPr>
        <w:t xml:space="preserve">Godinho, T., Reis, I.P., Carvalho, R. and Martinho, F. (2023) ‘Onboarding handbook: an indispensable tool for onboarding processes’, </w:t>
      </w:r>
      <w:r w:rsidRPr="00E14269">
        <w:rPr>
          <w:rFonts w:ascii="Calibri" w:hAnsi="Calibri" w:cs="Calibri"/>
          <w:i/>
          <w:iCs/>
          <w:szCs w:val="24"/>
        </w:rPr>
        <w:t>Administrative Sciences</w:t>
      </w:r>
      <w:r w:rsidRPr="00E14269">
        <w:rPr>
          <w:rFonts w:ascii="Calibri" w:hAnsi="Calibri" w:cs="Calibri"/>
          <w:szCs w:val="24"/>
        </w:rPr>
        <w:t xml:space="preserve">, 13(3), article 79. Available at: </w:t>
      </w:r>
      <w:hyperlink r:id="rId9" w:tgtFrame="_new" w:history="1">
        <w:r w:rsidRPr="00E14269">
          <w:rPr>
            <w:rStyle w:val="Hipervnculo"/>
            <w:rFonts w:ascii="Calibri" w:hAnsi="Calibri" w:cs="Calibri"/>
            <w:szCs w:val="24"/>
          </w:rPr>
          <w:t>https://doi.org/10.3390/admsci13030079</w:t>
        </w:r>
      </w:hyperlink>
    </w:p>
    <w:p w14:paraId="7ABD6A11" w14:textId="7F253FA2" w:rsidR="00E14269" w:rsidRPr="00E14269" w:rsidRDefault="00E14269" w:rsidP="00E14269">
      <w:pPr>
        <w:pStyle w:val="Prrafodelista"/>
        <w:numPr>
          <w:ilvl w:val="0"/>
          <w:numId w:val="39"/>
        </w:numPr>
        <w:spacing w:line="360" w:lineRule="auto"/>
        <w:rPr>
          <w:rFonts w:ascii="Calibri" w:hAnsi="Calibri" w:cs="Calibri"/>
          <w:szCs w:val="24"/>
        </w:rPr>
      </w:pPr>
      <w:r w:rsidRPr="00E14269">
        <w:rPr>
          <w:rFonts w:ascii="Calibri" w:hAnsi="Calibri" w:cs="Calibri"/>
          <w:szCs w:val="24"/>
        </w:rPr>
        <w:t xml:space="preserve">Hilton (no date) </w:t>
      </w:r>
      <w:r w:rsidRPr="00E14269">
        <w:rPr>
          <w:rFonts w:ascii="Calibri" w:hAnsi="Calibri" w:cs="Calibri"/>
          <w:i/>
          <w:iCs/>
          <w:szCs w:val="24"/>
        </w:rPr>
        <w:t>Employee benefits</w:t>
      </w:r>
      <w:r w:rsidRPr="00E14269">
        <w:rPr>
          <w:rFonts w:ascii="Calibri" w:hAnsi="Calibri" w:cs="Calibri"/>
          <w:szCs w:val="24"/>
        </w:rPr>
        <w:t xml:space="preserve">. Available at: </w:t>
      </w:r>
      <w:hyperlink r:id="rId10" w:tgtFrame="_new" w:history="1">
        <w:r w:rsidRPr="00E14269">
          <w:rPr>
            <w:rStyle w:val="Hipervnculo"/>
            <w:rFonts w:ascii="Calibri" w:hAnsi="Calibri" w:cs="Calibri"/>
            <w:szCs w:val="24"/>
          </w:rPr>
          <w:t>https://jobs.hilton.com/us/en/benefits</w:t>
        </w:r>
      </w:hyperlink>
      <w:r w:rsidRPr="00E14269">
        <w:rPr>
          <w:rFonts w:ascii="Calibri" w:hAnsi="Calibri" w:cs="Calibri"/>
          <w:szCs w:val="24"/>
        </w:rPr>
        <w:t xml:space="preserve"> (Accessed: 1</w:t>
      </w:r>
      <w:r w:rsidR="006113D5">
        <w:rPr>
          <w:rFonts w:ascii="Calibri" w:hAnsi="Calibri" w:cs="Calibri"/>
          <w:szCs w:val="24"/>
        </w:rPr>
        <w:t>0</w:t>
      </w:r>
      <w:r w:rsidRPr="00E14269">
        <w:rPr>
          <w:rFonts w:ascii="Calibri" w:hAnsi="Calibri" w:cs="Calibri"/>
          <w:szCs w:val="24"/>
        </w:rPr>
        <w:t xml:space="preserve"> March 2026).</w:t>
      </w:r>
    </w:p>
    <w:p w14:paraId="4F9AFD5E" w14:textId="7BA2F341" w:rsidR="00E14269" w:rsidRPr="00E14269" w:rsidRDefault="00E14269" w:rsidP="00E14269">
      <w:pPr>
        <w:pStyle w:val="Prrafodelista"/>
        <w:numPr>
          <w:ilvl w:val="0"/>
          <w:numId w:val="39"/>
        </w:numPr>
        <w:spacing w:line="360" w:lineRule="auto"/>
        <w:rPr>
          <w:rFonts w:ascii="Calibri" w:hAnsi="Calibri" w:cs="Calibri"/>
          <w:szCs w:val="24"/>
        </w:rPr>
      </w:pPr>
      <w:r w:rsidRPr="00E14269">
        <w:rPr>
          <w:rFonts w:ascii="Calibri" w:hAnsi="Calibri" w:cs="Calibri"/>
          <w:szCs w:val="24"/>
        </w:rPr>
        <w:t xml:space="preserve">Hilton (no date) </w:t>
      </w:r>
      <w:r w:rsidRPr="00E14269">
        <w:rPr>
          <w:rFonts w:ascii="Calibri" w:hAnsi="Calibri" w:cs="Calibri"/>
          <w:i/>
          <w:iCs/>
          <w:szCs w:val="24"/>
        </w:rPr>
        <w:t>Hilton Garden Inn Málaga</w:t>
      </w:r>
      <w:r w:rsidRPr="00E14269">
        <w:rPr>
          <w:rFonts w:ascii="Calibri" w:hAnsi="Calibri" w:cs="Calibri"/>
          <w:szCs w:val="24"/>
        </w:rPr>
        <w:t xml:space="preserve">. Available at: </w:t>
      </w:r>
      <w:hyperlink r:id="rId11" w:tgtFrame="_new" w:history="1">
        <w:r w:rsidRPr="00E14269">
          <w:rPr>
            <w:rStyle w:val="Hipervnculo"/>
            <w:rFonts w:ascii="Calibri" w:hAnsi="Calibri" w:cs="Calibri"/>
            <w:szCs w:val="24"/>
          </w:rPr>
          <w:t>https://www.hilton.com/es/hotels/agpgigi-hilton-garden-inn-malaga/</w:t>
        </w:r>
      </w:hyperlink>
      <w:r w:rsidRPr="00E14269">
        <w:rPr>
          <w:rFonts w:ascii="Calibri" w:hAnsi="Calibri" w:cs="Calibri"/>
          <w:szCs w:val="24"/>
        </w:rPr>
        <w:t xml:space="preserve"> (Accessed: 1</w:t>
      </w:r>
      <w:r w:rsidR="006113D5">
        <w:rPr>
          <w:rFonts w:ascii="Calibri" w:hAnsi="Calibri" w:cs="Calibri"/>
          <w:szCs w:val="24"/>
        </w:rPr>
        <w:t>0</w:t>
      </w:r>
      <w:r w:rsidRPr="00E14269">
        <w:rPr>
          <w:rFonts w:ascii="Calibri" w:hAnsi="Calibri" w:cs="Calibri"/>
          <w:szCs w:val="24"/>
        </w:rPr>
        <w:t xml:space="preserve"> March 2026).</w:t>
      </w:r>
    </w:p>
    <w:p w14:paraId="07F6EE45" w14:textId="2D72ADBC" w:rsidR="00E14269" w:rsidRPr="00E14269" w:rsidRDefault="00E14269" w:rsidP="00E14269">
      <w:pPr>
        <w:pStyle w:val="Prrafodelista"/>
        <w:numPr>
          <w:ilvl w:val="0"/>
          <w:numId w:val="39"/>
        </w:numPr>
        <w:spacing w:line="360" w:lineRule="auto"/>
        <w:rPr>
          <w:rFonts w:ascii="Calibri" w:hAnsi="Calibri" w:cs="Calibri"/>
          <w:szCs w:val="24"/>
        </w:rPr>
      </w:pPr>
      <w:r w:rsidRPr="00E14269">
        <w:rPr>
          <w:rFonts w:ascii="Calibri" w:hAnsi="Calibri" w:cs="Calibri"/>
          <w:szCs w:val="24"/>
        </w:rPr>
        <w:t xml:space="preserve">Hilton (no date) </w:t>
      </w:r>
      <w:r w:rsidRPr="00E14269">
        <w:rPr>
          <w:rFonts w:ascii="Calibri" w:hAnsi="Calibri" w:cs="Calibri"/>
          <w:i/>
          <w:iCs/>
          <w:szCs w:val="24"/>
        </w:rPr>
        <w:t>Hotel manager roles</w:t>
      </w:r>
      <w:r w:rsidRPr="00E14269">
        <w:rPr>
          <w:rFonts w:ascii="Calibri" w:hAnsi="Calibri" w:cs="Calibri"/>
          <w:szCs w:val="24"/>
        </w:rPr>
        <w:t xml:space="preserve">. Available at: </w:t>
      </w:r>
      <w:hyperlink r:id="rId12" w:tgtFrame="_new" w:history="1">
        <w:r w:rsidRPr="00E14269">
          <w:rPr>
            <w:rStyle w:val="Hipervnculo"/>
            <w:rFonts w:ascii="Calibri" w:hAnsi="Calibri" w:cs="Calibri"/>
            <w:szCs w:val="24"/>
          </w:rPr>
          <w:t>https://jobs.hilton.com/apac/en/search-results?subCategory=General%20Manager/Hotel%20Manager</w:t>
        </w:r>
      </w:hyperlink>
      <w:r w:rsidRPr="00E14269">
        <w:rPr>
          <w:rFonts w:ascii="Calibri" w:hAnsi="Calibri" w:cs="Calibri"/>
          <w:szCs w:val="24"/>
        </w:rPr>
        <w:t xml:space="preserve"> (Accessed: 1</w:t>
      </w:r>
      <w:r w:rsidR="006113D5">
        <w:rPr>
          <w:rFonts w:ascii="Calibri" w:hAnsi="Calibri" w:cs="Calibri"/>
          <w:szCs w:val="24"/>
        </w:rPr>
        <w:t>0</w:t>
      </w:r>
      <w:r w:rsidRPr="00E14269">
        <w:rPr>
          <w:rFonts w:ascii="Calibri" w:hAnsi="Calibri" w:cs="Calibri"/>
          <w:szCs w:val="24"/>
        </w:rPr>
        <w:t xml:space="preserve"> March 2026).</w:t>
      </w:r>
    </w:p>
    <w:p w14:paraId="271F8EDB" w14:textId="5458533E" w:rsidR="00E14269" w:rsidRPr="00E14269" w:rsidRDefault="00E14269" w:rsidP="00E14269">
      <w:pPr>
        <w:pStyle w:val="Prrafodelista"/>
        <w:numPr>
          <w:ilvl w:val="0"/>
          <w:numId w:val="39"/>
        </w:numPr>
        <w:spacing w:line="360" w:lineRule="auto"/>
        <w:rPr>
          <w:rFonts w:ascii="Calibri" w:hAnsi="Calibri" w:cs="Calibri"/>
          <w:szCs w:val="24"/>
        </w:rPr>
      </w:pPr>
      <w:r w:rsidRPr="00E14269">
        <w:rPr>
          <w:rFonts w:ascii="Calibri" w:hAnsi="Calibri" w:cs="Calibri"/>
          <w:szCs w:val="24"/>
        </w:rPr>
        <w:t xml:space="preserve">Hilton (no dated) </w:t>
      </w:r>
      <w:r w:rsidRPr="00E14269">
        <w:rPr>
          <w:rFonts w:ascii="Calibri" w:hAnsi="Calibri" w:cs="Calibri"/>
          <w:i/>
          <w:iCs/>
          <w:szCs w:val="24"/>
        </w:rPr>
        <w:t>Management Development Program (MDP)</w:t>
      </w:r>
      <w:r w:rsidRPr="00E14269">
        <w:rPr>
          <w:rFonts w:ascii="Calibri" w:hAnsi="Calibri" w:cs="Calibri"/>
          <w:szCs w:val="24"/>
        </w:rPr>
        <w:t xml:space="preserve">. Available at: </w:t>
      </w:r>
      <w:hyperlink r:id="rId13" w:tgtFrame="_new" w:history="1">
        <w:r w:rsidRPr="00E14269">
          <w:rPr>
            <w:rStyle w:val="Hipervnculo"/>
            <w:rFonts w:ascii="Calibri" w:hAnsi="Calibri" w:cs="Calibri"/>
            <w:szCs w:val="24"/>
          </w:rPr>
          <w:t>https://jobs.hilton.com/us/en/MDP/connect</w:t>
        </w:r>
      </w:hyperlink>
      <w:r w:rsidRPr="00E14269">
        <w:rPr>
          <w:rFonts w:ascii="Calibri" w:hAnsi="Calibri" w:cs="Calibri"/>
          <w:szCs w:val="24"/>
        </w:rPr>
        <w:t xml:space="preserve"> (Accessed: 1</w:t>
      </w:r>
      <w:r w:rsidR="006113D5">
        <w:rPr>
          <w:rFonts w:ascii="Calibri" w:hAnsi="Calibri" w:cs="Calibri"/>
          <w:szCs w:val="24"/>
        </w:rPr>
        <w:t>0</w:t>
      </w:r>
      <w:r w:rsidRPr="00E14269">
        <w:rPr>
          <w:rFonts w:ascii="Calibri" w:hAnsi="Calibri" w:cs="Calibri"/>
          <w:szCs w:val="24"/>
        </w:rPr>
        <w:t xml:space="preserve"> March 2026).</w:t>
      </w:r>
    </w:p>
    <w:p w14:paraId="00B82D79" w14:textId="77777777" w:rsidR="00E14269" w:rsidRPr="00E14269" w:rsidRDefault="00E14269" w:rsidP="00E14269">
      <w:pPr>
        <w:pStyle w:val="Prrafodelista"/>
        <w:numPr>
          <w:ilvl w:val="0"/>
          <w:numId w:val="39"/>
        </w:numPr>
        <w:spacing w:line="360" w:lineRule="auto"/>
        <w:rPr>
          <w:rFonts w:ascii="Calibri" w:hAnsi="Calibri" w:cs="Calibri"/>
          <w:szCs w:val="24"/>
        </w:rPr>
      </w:pPr>
      <w:r w:rsidRPr="00E14269">
        <w:rPr>
          <w:rFonts w:ascii="Calibri" w:hAnsi="Calibri" w:cs="Calibri"/>
          <w:szCs w:val="24"/>
        </w:rPr>
        <w:t xml:space="preserve">Huang, A.Y., Fisher, T., Ding, H. and Guo, Z. (2021) ‘A network analysis of cross-occupational skill transferability for the hospitality industry’, </w:t>
      </w:r>
      <w:r w:rsidRPr="00E14269">
        <w:rPr>
          <w:rFonts w:ascii="Calibri" w:hAnsi="Calibri" w:cs="Calibri"/>
          <w:i/>
          <w:iCs/>
          <w:szCs w:val="24"/>
        </w:rPr>
        <w:t xml:space="preserve">International Journal of </w:t>
      </w:r>
      <w:r w:rsidRPr="00E14269">
        <w:rPr>
          <w:rFonts w:ascii="Calibri" w:hAnsi="Calibri" w:cs="Calibri"/>
          <w:i/>
          <w:iCs/>
          <w:szCs w:val="24"/>
        </w:rPr>
        <w:lastRenderedPageBreak/>
        <w:t>Contemporary Hospitality Management</w:t>
      </w:r>
      <w:r w:rsidRPr="00E14269">
        <w:rPr>
          <w:rFonts w:ascii="Calibri" w:hAnsi="Calibri" w:cs="Calibri"/>
          <w:szCs w:val="24"/>
        </w:rPr>
        <w:t xml:space="preserve">, 33(12), pp. 4215–4236. Available at: </w:t>
      </w:r>
      <w:hyperlink r:id="rId14" w:tgtFrame="_new" w:history="1">
        <w:r w:rsidRPr="00E14269">
          <w:rPr>
            <w:rStyle w:val="Hipervnculo"/>
            <w:rFonts w:ascii="Calibri" w:hAnsi="Calibri" w:cs="Calibri"/>
            <w:szCs w:val="24"/>
          </w:rPr>
          <w:t>https://doi.org/10.1108/IJCHM-01-2021-0073</w:t>
        </w:r>
      </w:hyperlink>
    </w:p>
    <w:p w14:paraId="34B51A21" w14:textId="77777777" w:rsidR="00E14269" w:rsidRPr="00E14269" w:rsidRDefault="00E14269" w:rsidP="00E14269">
      <w:pPr>
        <w:pStyle w:val="Prrafodelista"/>
        <w:numPr>
          <w:ilvl w:val="0"/>
          <w:numId w:val="39"/>
        </w:numPr>
        <w:spacing w:line="360" w:lineRule="auto"/>
        <w:rPr>
          <w:rFonts w:ascii="Calibri" w:hAnsi="Calibri" w:cs="Calibri"/>
          <w:szCs w:val="24"/>
        </w:rPr>
      </w:pPr>
      <w:r w:rsidRPr="00E14269">
        <w:rPr>
          <w:rFonts w:ascii="Calibri" w:hAnsi="Calibri" w:cs="Calibri"/>
          <w:szCs w:val="24"/>
        </w:rPr>
        <w:t xml:space="preserve">Jeske, D. and Olson, D. (2022) ‘Onboarding new hires: recognising mutual learning opportunities’, </w:t>
      </w:r>
      <w:r w:rsidRPr="00E14269">
        <w:rPr>
          <w:rFonts w:ascii="Calibri" w:hAnsi="Calibri" w:cs="Calibri"/>
          <w:i/>
          <w:iCs/>
          <w:szCs w:val="24"/>
        </w:rPr>
        <w:t>Journal of Work-Applied Management</w:t>
      </w:r>
      <w:r w:rsidRPr="00E14269">
        <w:rPr>
          <w:rFonts w:ascii="Calibri" w:hAnsi="Calibri" w:cs="Calibri"/>
          <w:szCs w:val="24"/>
        </w:rPr>
        <w:t>, 14(1), pp. 63–76.</w:t>
      </w:r>
    </w:p>
    <w:p w14:paraId="22B82D0C" w14:textId="77777777" w:rsidR="00E14269" w:rsidRPr="00E14269" w:rsidRDefault="00E14269" w:rsidP="00E14269">
      <w:pPr>
        <w:pStyle w:val="Prrafodelista"/>
        <w:numPr>
          <w:ilvl w:val="0"/>
          <w:numId w:val="39"/>
        </w:numPr>
        <w:spacing w:line="360" w:lineRule="auto"/>
        <w:rPr>
          <w:rFonts w:ascii="Calibri" w:hAnsi="Calibri" w:cs="Calibri"/>
          <w:szCs w:val="24"/>
        </w:rPr>
      </w:pPr>
      <w:r w:rsidRPr="00E14269">
        <w:rPr>
          <w:rFonts w:ascii="Calibri" w:hAnsi="Calibri" w:cs="Calibri"/>
          <w:szCs w:val="24"/>
        </w:rPr>
        <w:t xml:space="preserve">Mirić, M. and </w:t>
      </w:r>
      <w:proofErr w:type="spellStart"/>
      <w:r w:rsidRPr="00E14269">
        <w:rPr>
          <w:rFonts w:ascii="Calibri" w:hAnsi="Calibri" w:cs="Calibri"/>
          <w:szCs w:val="24"/>
        </w:rPr>
        <w:t>Slavković</w:t>
      </w:r>
      <w:proofErr w:type="spellEnd"/>
      <w:r w:rsidRPr="00E14269">
        <w:rPr>
          <w:rFonts w:ascii="Calibri" w:hAnsi="Calibri" w:cs="Calibri"/>
          <w:szCs w:val="24"/>
        </w:rPr>
        <w:t xml:space="preserve">, M. (2023) ‘Does training and development affect employee retention in the hotel industry?’, </w:t>
      </w:r>
      <w:proofErr w:type="spellStart"/>
      <w:r w:rsidRPr="00E14269">
        <w:rPr>
          <w:rFonts w:ascii="Calibri" w:hAnsi="Calibri" w:cs="Calibri"/>
          <w:i/>
          <w:iCs/>
          <w:szCs w:val="24"/>
        </w:rPr>
        <w:t>Menadžment</w:t>
      </w:r>
      <w:proofErr w:type="spellEnd"/>
      <w:r w:rsidRPr="00E14269">
        <w:rPr>
          <w:rFonts w:ascii="Calibri" w:hAnsi="Calibri" w:cs="Calibri"/>
          <w:i/>
          <w:iCs/>
          <w:szCs w:val="24"/>
        </w:rPr>
        <w:t xml:space="preserve"> u </w:t>
      </w:r>
      <w:proofErr w:type="spellStart"/>
      <w:r w:rsidRPr="00E14269">
        <w:rPr>
          <w:rFonts w:ascii="Calibri" w:hAnsi="Calibri" w:cs="Calibri"/>
          <w:i/>
          <w:iCs/>
          <w:szCs w:val="24"/>
        </w:rPr>
        <w:t>hotelijerstvu</w:t>
      </w:r>
      <w:proofErr w:type="spellEnd"/>
      <w:r w:rsidRPr="00E14269">
        <w:rPr>
          <w:rFonts w:ascii="Calibri" w:hAnsi="Calibri" w:cs="Calibri"/>
          <w:i/>
          <w:iCs/>
          <w:szCs w:val="24"/>
        </w:rPr>
        <w:t xml:space="preserve"> </w:t>
      </w:r>
      <w:proofErr w:type="spellStart"/>
      <w:r w:rsidRPr="00E14269">
        <w:rPr>
          <w:rFonts w:ascii="Calibri" w:hAnsi="Calibri" w:cs="Calibri"/>
          <w:i/>
          <w:iCs/>
          <w:szCs w:val="24"/>
        </w:rPr>
        <w:t>i</w:t>
      </w:r>
      <w:proofErr w:type="spellEnd"/>
      <w:r w:rsidRPr="00E14269">
        <w:rPr>
          <w:rFonts w:ascii="Calibri" w:hAnsi="Calibri" w:cs="Calibri"/>
          <w:i/>
          <w:iCs/>
          <w:szCs w:val="24"/>
        </w:rPr>
        <w:t xml:space="preserve"> </w:t>
      </w:r>
      <w:proofErr w:type="spellStart"/>
      <w:r w:rsidRPr="00E14269">
        <w:rPr>
          <w:rFonts w:ascii="Calibri" w:hAnsi="Calibri" w:cs="Calibri"/>
          <w:i/>
          <w:iCs/>
          <w:szCs w:val="24"/>
        </w:rPr>
        <w:t>turizmu</w:t>
      </w:r>
      <w:proofErr w:type="spellEnd"/>
      <w:r w:rsidRPr="00E14269">
        <w:rPr>
          <w:rFonts w:ascii="Calibri" w:hAnsi="Calibri" w:cs="Calibri"/>
          <w:szCs w:val="24"/>
        </w:rPr>
        <w:t>, 11(1), pp. 51–65.</w:t>
      </w:r>
    </w:p>
    <w:p w14:paraId="0EA4E829" w14:textId="51F3238F" w:rsidR="00E14269" w:rsidRDefault="00E14269" w:rsidP="00E14269">
      <w:pPr>
        <w:pStyle w:val="Prrafodelista"/>
        <w:numPr>
          <w:ilvl w:val="0"/>
          <w:numId w:val="39"/>
        </w:numPr>
        <w:spacing w:line="360" w:lineRule="auto"/>
        <w:rPr>
          <w:rFonts w:ascii="Calibri" w:hAnsi="Calibri" w:cs="Calibri"/>
          <w:szCs w:val="24"/>
          <w:lang w:val="es-ES"/>
        </w:rPr>
      </w:pPr>
      <w:r w:rsidRPr="00E14269">
        <w:rPr>
          <w:rFonts w:ascii="Calibri" w:hAnsi="Calibri" w:cs="Calibri"/>
          <w:szCs w:val="24"/>
        </w:rPr>
        <w:t xml:space="preserve">Zhu, D., Kim, P.B., Milne, S. and Park, I.-J. (2024) ‘How does the career commitment of hospitality employees change across career stages? A multilevel investigation into occupational self-efficacy and family support’, </w:t>
      </w:r>
      <w:r w:rsidRPr="00E14269">
        <w:rPr>
          <w:rFonts w:ascii="Calibri" w:hAnsi="Calibri" w:cs="Calibri"/>
          <w:i/>
          <w:iCs/>
          <w:szCs w:val="24"/>
        </w:rPr>
        <w:t>International Journal of Hospitality Management</w:t>
      </w:r>
      <w:r w:rsidRPr="00E14269">
        <w:rPr>
          <w:rFonts w:ascii="Calibri" w:hAnsi="Calibri" w:cs="Calibri"/>
          <w:szCs w:val="24"/>
        </w:rPr>
        <w:t xml:space="preserve">, 120, article 103748. </w:t>
      </w:r>
      <w:r w:rsidRPr="00E14269">
        <w:rPr>
          <w:rFonts w:ascii="Calibri" w:hAnsi="Calibri" w:cs="Calibri"/>
          <w:szCs w:val="24"/>
          <w:lang w:val="es-ES"/>
        </w:rPr>
        <w:t xml:space="preserve">Available at: </w:t>
      </w:r>
      <w:hyperlink r:id="rId15" w:history="1">
        <w:r w:rsidR="00BC3210" w:rsidRPr="00B37034">
          <w:rPr>
            <w:rStyle w:val="Hipervnculo"/>
            <w:rFonts w:ascii="Calibri" w:hAnsi="Calibri" w:cs="Calibri"/>
            <w:szCs w:val="24"/>
            <w:lang w:val="es-ES"/>
          </w:rPr>
          <w:t>https://doi.org/10.1016/j.ijhm.2024.103748</w:t>
        </w:r>
      </w:hyperlink>
      <w:r w:rsidR="00BC3210">
        <w:rPr>
          <w:rFonts w:ascii="Calibri" w:hAnsi="Calibri" w:cs="Calibri"/>
          <w:szCs w:val="24"/>
          <w:lang w:val="es-ES"/>
        </w:rPr>
        <w:t>.</w:t>
      </w:r>
    </w:p>
    <w:p w14:paraId="72917EA5" w14:textId="77777777" w:rsidR="00BC3210" w:rsidRPr="00E14269" w:rsidRDefault="00BC3210" w:rsidP="00BC3210">
      <w:pPr>
        <w:pStyle w:val="Prrafodelista"/>
        <w:spacing w:line="360" w:lineRule="auto"/>
        <w:ind w:left="683"/>
        <w:rPr>
          <w:rFonts w:ascii="Calibri" w:hAnsi="Calibri" w:cs="Calibri"/>
          <w:szCs w:val="24"/>
          <w:lang w:val="es-ES"/>
        </w:rPr>
      </w:pPr>
    </w:p>
    <w:p w14:paraId="300185D9" w14:textId="77777777" w:rsidR="00E97CD8" w:rsidRPr="00A72FC8" w:rsidRDefault="00E97CD8" w:rsidP="00E97CD8">
      <w:pPr>
        <w:pStyle w:val="Prrafodelista"/>
        <w:spacing w:line="360" w:lineRule="auto"/>
        <w:ind w:left="-37"/>
        <w:rPr>
          <w:rFonts w:ascii="Calibri" w:hAnsi="Calibri" w:cs="Calibri"/>
          <w:szCs w:val="24"/>
        </w:rPr>
      </w:pPr>
    </w:p>
    <w:p w14:paraId="07E3DFA5" w14:textId="732B88B2" w:rsidR="006E5393" w:rsidRPr="001D26F6" w:rsidRDefault="006E5393" w:rsidP="003F4619">
      <w:pPr>
        <w:pStyle w:val="Prrafodelista"/>
        <w:spacing w:line="360" w:lineRule="auto"/>
        <w:ind w:left="-37"/>
        <w:rPr>
          <w:rFonts w:ascii="Calibri" w:hAnsi="Calibri" w:cs="Calibri"/>
          <w:szCs w:val="24"/>
        </w:rPr>
      </w:pPr>
    </w:p>
    <w:sectPr w:rsidR="006E5393" w:rsidRPr="001D26F6" w:rsidSect="00A860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F5737"/>
    <w:multiLevelType w:val="multilevel"/>
    <w:tmpl w:val="211C7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56167B"/>
    <w:multiLevelType w:val="hybridMultilevel"/>
    <w:tmpl w:val="393AF93E"/>
    <w:lvl w:ilvl="0" w:tplc="0C0A0011">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 w15:restartNumberingAfterBreak="0">
    <w:nsid w:val="096B75A0"/>
    <w:multiLevelType w:val="hybridMultilevel"/>
    <w:tmpl w:val="BB5A24EA"/>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FEF6CC0"/>
    <w:multiLevelType w:val="hybridMultilevel"/>
    <w:tmpl w:val="9C40DBC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C97788"/>
    <w:multiLevelType w:val="hybridMultilevel"/>
    <w:tmpl w:val="FFF2A3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3751AB1"/>
    <w:multiLevelType w:val="multilevel"/>
    <w:tmpl w:val="3B4E8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994542"/>
    <w:multiLevelType w:val="multilevel"/>
    <w:tmpl w:val="8CF07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F228A5"/>
    <w:multiLevelType w:val="multilevel"/>
    <w:tmpl w:val="F7A29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CF56D3"/>
    <w:multiLevelType w:val="hybridMultilevel"/>
    <w:tmpl w:val="41B4047A"/>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9" w15:restartNumberingAfterBreak="0">
    <w:nsid w:val="1A351D10"/>
    <w:multiLevelType w:val="hybridMultilevel"/>
    <w:tmpl w:val="657A622E"/>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A863A16"/>
    <w:multiLevelType w:val="multilevel"/>
    <w:tmpl w:val="5F246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E366F6"/>
    <w:multiLevelType w:val="multilevel"/>
    <w:tmpl w:val="5FCCA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637118"/>
    <w:multiLevelType w:val="hybridMultilevel"/>
    <w:tmpl w:val="056088D8"/>
    <w:lvl w:ilvl="0" w:tplc="0C0A0011">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3" w15:restartNumberingAfterBreak="0">
    <w:nsid w:val="23E00C05"/>
    <w:multiLevelType w:val="hybridMultilevel"/>
    <w:tmpl w:val="8976D5C0"/>
    <w:lvl w:ilvl="0" w:tplc="0C0A0011">
      <w:start w:val="1"/>
      <w:numFmt w:val="decimal"/>
      <w:lvlText w:val="%1)"/>
      <w:lvlJc w:val="left"/>
      <w:pPr>
        <w:ind w:left="683" w:hanging="360"/>
      </w:pPr>
    </w:lvl>
    <w:lvl w:ilvl="1" w:tplc="0C0A0019" w:tentative="1">
      <w:start w:val="1"/>
      <w:numFmt w:val="lowerLetter"/>
      <w:lvlText w:val="%2."/>
      <w:lvlJc w:val="left"/>
      <w:pPr>
        <w:ind w:left="1403" w:hanging="360"/>
      </w:pPr>
    </w:lvl>
    <w:lvl w:ilvl="2" w:tplc="0C0A001B" w:tentative="1">
      <w:start w:val="1"/>
      <w:numFmt w:val="lowerRoman"/>
      <w:lvlText w:val="%3."/>
      <w:lvlJc w:val="right"/>
      <w:pPr>
        <w:ind w:left="2123" w:hanging="180"/>
      </w:pPr>
    </w:lvl>
    <w:lvl w:ilvl="3" w:tplc="0C0A000F" w:tentative="1">
      <w:start w:val="1"/>
      <w:numFmt w:val="decimal"/>
      <w:lvlText w:val="%4."/>
      <w:lvlJc w:val="left"/>
      <w:pPr>
        <w:ind w:left="2843" w:hanging="360"/>
      </w:pPr>
    </w:lvl>
    <w:lvl w:ilvl="4" w:tplc="0C0A0019" w:tentative="1">
      <w:start w:val="1"/>
      <w:numFmt w:val="lowerLetter"/>
      <w:lvlText w:val="%5."/>
      <w:lvlJc w:val="left"/>
      <w:pPr>
        <w:ind w:left="3563" w:hanging="360"/>
      </w:pPr>
    </w:lvl>
    <w:lvl w:ilvl="5" w:tplc="0C0A001B" w:tentative="1">
      <w:start w:val="1"/>
      <w:numFmt w:val="lowerRoman"/>
      <w:lvlText w:val="%6."/>
      <w:lvlJc w:val="right"/>
      <w:pPr>
        <w:ind w:left="4283" w:hanging="180"/>
      </w:pPr>
    </w:lvl>
    <w:lvl w:ilvl="6" w:tplc="0C0A000F" w:tentative="1">
      <w:start w:val="1"/>
      <w:numFmt w:val="decimal"/>
      <w:lvlText w:val="%7."/>
      <w:lvlJc w:val="left"/>
      <w:pPr>
        <w:ind w:left="5003" w:hanging="360"/>
      </w:pPr>
    </w:lvl>
    <w:lvl w:ilvl="7" w:tplc="0C0A0019" w:tentative="1">
      <w:start w:val="1"/>
      <w:numFmt w:val="lowerLetter"/>
      <w:lvlText w:val="%8."/>
      <w:lvlJc w:val="left"/>
      <w:pPr>
        <w:ind w:left="5723" w:hanging="360"/>
      </w:pPr>
    </w:lvl>
    <w:lvl w:ilvl="8" w:tplc="0C0A001B" w:tentative="1">
      <w:start w:val="1"/>
      <w:numFmt w:val="lowerRoman"/>
      <w:lvlText w:val="%9."/>
      <w:lvlJc w:val="right"/>
      <w:pPr>
        <w:ind w:left="6443" w:hanging="180"/>
      </w:pPr>
    </w:lvl>
  </w:abstractNum>
  <w:abstractNum w:abstractNumId="14" w15:restartNumberingAfterBreak="0">
    <w:nsid w:val="2CDC2F4C"/>
    <w:multiLevelType w:val="hybridMultilevel"/>
    <w:tmpl w:val="DB6A0E7A"/>
    <w:lvl w:ilvl="0" w:tplc="508EA7E0">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EE53A5D"/>
    <w:multiLevelType w:val="multilevel"/>
    <w:tmpl w:val="7A20B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AE5406"/>
    <w:multiLevelType w:val="hybridMultilevel"/>
    <w:tmpl w:val="621C36DE"/>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2A80BE5"/>
    <w:multiLevelType w:val="hybridMultilevel"/>
    <w:tmpl w:val="6A8E25E6"/>
    <w:lvl w:ilvl="0" w:tplc="081ED644">
      <w:numFmt w:val="bullet"/>
      <w:lvlText w:val="-"/>
      <w:lvlJc w:val="left"/>
      <w:pPr>
        <w:ind w:left="1080" w:hanging="360"/>
      </w:pPr>
      <w:rPr>
        <w:rFonts w:ascii="Times New Roman" w:eastAsiaTheme="minorHAnsi" w:hAnsi="Times New Roman"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8" w15:restartNumberingAfterBreak="0">
    <w:nsid w:val="349B65C0"/>
    <w:multiLevelType w:val="hybridMultilevel"/>
    <w:tmpl w:val="80302546"/>
    <w:lvl w:ilvl="0" w:tplc="ADC4B5F2">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8D450FA"/>
    <w:multiLevelType w:val="multilevel"/>
    <w:tmpl w:val="B23AE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6137A4"/>
    <w:multiLevelType w:val="hybridMultilevel"/>
    <w:tmpl w:val="498CE2FC"/>
    <w:lvl w:ilvl="0" w:tplc="0C0A000D">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1" w15:restartNumberingAfterBreak="0">
    <w:nsid w:val="44A22C7A"/>
    <w:multiLevelType w:val="multilevel"/>
    <w:tmpl w:val="E2BCF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A852A8"/>
    <w:multiLevelType w:val="multilevel"/>
    <w:tmpl w:val="8CC4A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89F3AF5"/>
    <w:multiLevelType w:val="multilevel"/>
    <w:tmpl w:val="16006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98127C"/>
    <w:multiLevelType w:val="hybridMultilevel"/>
    <w:tmpl w:val="97BCA70A"/>
    <w:lvl w:ilvl="0" w:tplc="0C0A0011">
      <w:start w:val="1"/>
      <w:numFmt w:val="decimal"/>
      <w:lvlText w:val="%1)"/>
      <w:lvlJc w:val="left"/>
      <w:pPr>
        <w:ind w:left="683" w:hanging="360"/>
      </w:pPr>
    </w:lvl>
    <w:lvl w:ilvl="1" w:tplc="0C0A0019" w:tentative="1">
      <w:start w:val="1"/>
      <w:numFmt w:val="lowerLetter"/>
      <w:lvlText w:val="%2."/>
      <w:lvlJc w:val="left"/>
      <w:pPr>
        <w:ind w:left="1403" w:hanging="360"/>
      </w:pPr>
    </w:lvl>
    <w:lvl w:ilvl="2" w:tplc="0C0A001B" w:tentative="1">
      <w:start w:val="1"/>
      <w:numFmt w:val="lowerRoman"/>
      <w:lvlText w:val="%3."/>
      <w:lvlJc w:val="right"/>
      <w:pPr>
        <w:ind w:left="2123" w:hanging="180"/>
      </w:pPr>
    </w:lvl>
    <w:lvl w:ilvl="3" w:tplc="0C0A000F" w:tentative="1">
      <w:start w:val="1"/>
      <w:numFmt w:val="decimal"/>
      <w:lvlText w:val="%4."/>
      <w:lvlJc w:val="left"/>
      <w:pPr>
        <w:ind w:left="2843" w:hanging="360"/>
      </w:pPr>
    </w:lvl>
    <w:lvl w:ilvl="4" w:tplc="0C0A0019" w:tentative="1">
      <w:start w:val="1"/>
      <w:numFmt w:val="lowerLetter"/>
      <w:lvlText w:val="%5."/>
      <w:lvlJc w:val="left"/>
      <w:pPr>
        <w:ind w:left="3563" w:hanging="360"/>
      </w:pPr>
    </w:lvl>
    <w:lvl w:ilvl="5" w:tplc="0C0A001B" w:tentative="1">
      <w:start w:val="1"/>
      <w:numFmt w:val="lowerRoman"/>
      <w:lvlText w:val="%6."/>
      <w:lvlJc w:val="right"/>
      <w:pPr>
        <w:ind w:left="4283" w:hanging="180"/>
      </w:pPr>
    </w:lvl>
    <w:lvl w:ilvl="6" w:tplc="0C0A000F" w:tentative="1">
      <w:start w:val="1"/>
      <w:numFmt w:val="decimal"/>
      <w:lvlText w:val="%7."/>
      <w:lvlJc w:val="left"/>
      <w:pPr>
        <w:ind w:left="5003" w:hanging="360"/>
      </w:pPr>
    </w:lvl>
    <w:lvl w:ilvl="7" w:tplc="0C0A0019" w:tentative="1">
      <w:start w:val="1"/>
      <w:numFmt w:val="lowerLetter"/>
      <w:lvlText w:val="%8."/>
      <w:lvlJc w:val="left"/>
      <w:pPr>
        <w:ind w:left="5723" w:hanging="360"/>
      </w:pPr>
    </w:lvl>
    <w:lvl w:ilvl="8" w:tplc="0C0A001B" w:tentative="1">
      <w:start w:val="1"/>
      <w:numFmt w:val="lowerRoman"/>
      <w:lvlText w:val="%9."/>
      <w:lvlJc w:val="right"/>
      <w:pPr>
        <w:ind w:left="6443" w:hanging="180"/>
      </w:pPr>
    </w:lvl>
  </w:abstractNum>
  <w:abstractNum w:abstractNumId="25" w15:restartNumberingAfterBreak="0">
    <w:nsid w:val="527C214B"/>
    <w:multiLevelType w:val="hybridMultilevel"/>
    <w:tmpl w:val="51129F6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6" w15:restartNumberingAfterBreak="0">
    <w:nsid w:val="568B6698"/>
    <w:multiLevelType w:val="hybridMultilevel"/>
    <w:tmpl w:val="4BA8E69A"/>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9A66F96"/>
    <w:multiLevelType w:val="hybridMultilevel"/>
    <w:tmpl w:val="5A32CB98"/>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AE832F2"/>
    <w:multiLevelType w:val="multilevel"/>
    <w:tmpl w:val="E1BA4192"/>
    <w:lvl w:ilvl="0">
      <w:start w:val="1"/>
      <w:numFmt w:val="bullet"/>
      <w:lvlText w:val=""/>
      <w:lvlJc w:val="left"/>
      <w:pPr>
        <w:tabs>
          <w:tab w:val="num" w:pos="720"/>
        </w:tabs>
        <w:ind w:left="720" w:hanging="360"/>
      </w:pPr>
      <w:rPr>
        <w:rFonts w:ascii="Wingdings" w:hAnsi="Wingdings" w:hint="default"/>
        <w:sz w:val="20"/>
      </w:rPr>
    </w:lvl>
    <w:lvl w:ilvl="1">
      <w:numFmt w:val="bullet"/>
      <w:lvlText w:val=""/>
      <w:lvlJc w:val="left"/>
      <w:pPr>
        <w:ind w:left="1440" w:hanging="360"/>
      </w:pPr>
      <w:rPr>
        <w:rFonts w:ascii="Calibri" w:eastAsiaTheme="minorHAnsi"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6615630"/>
    <w:multiLevelType w:val="multilevel"/>
    <w:tmpl w:val="4DB0B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8A555AE"/>
    <w:multiLevelType w:val="multilevel"/>
    <w:tmpl w:val="9A8EC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0C80117"/>
    <w:multiLevelType w:val="hybridMultilevel"/>
    <w:tmpl w:val="3E082AF6"/>
    <w:lvl w:ilvl="0" w:tplc="FFD41934">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71285B4D"/>
    <w:multiLevelType w:val="hybridMultilevel"/>
    <w:tmpl w:val="E3A8284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724629A2"/>
    <w:multiLevelType w:val="hybridMultilevel"/>
    <w:tmpl w:val="60EC98FA"/>
    <w:lvl w:ilvl="0" w:tplc="BF443CBC">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724B7000"/>
    <w:multiLevelType w:val="hybridMultilevel"/>
    <w:tmpl w:val="DDACCA7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4970BE7"/>
    <w:multiLevelType w:val="multilevel"/>
    <w:tmpl w:val="A4A27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4DF5A4D"/>
    <w:multiLevelType w:val="hybridMultilevel"/>
    <w:tmpl w:val="F24281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7CB74E11"/>
    <w:multiLevelType w:val="hybridMultilevel"/>
    <w:tmpl w:val="2A36A3D0"/>
    <w:lvl w:ilvl="0" w:tplc="2A7AED10">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0911204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55998731">
    <w:abstractNumId w:val="8"/>
  </w:num>
  <w:num w:numId="3" w16cid:durableId="356348435">
    <w:abstractNumId w:val="4"/>
  </w:num>
  <w:num w:numId="4" w16cid:durableId="1953127855">
    <w:abstractNumId w:val="33"/>
  </w:num>
  <w:num w:numId="5" w16cid:durableId="1892570192">
    <w:abstractNumId w:val="18"/>
  </w:num>
  <w:num w:numId="6" w16cid:durableId="421025386">
    <w:abstractNumId w:val="36"/>
  </w:num>
  <w:num w:numId="7" w16cid:durableId="1445618587">
    <w:abstractNumId w:val="22"/>
  </w:num>
  <w:num w:numId="8" w16cid:durableId="19675894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73435089">
    <w:abstractNumId w:val="9"/>
  </w:num>
  <w:num w:numId="10" w16cid:durableId="1952782754">
    <w:abstractNumId w:val="37"/>
  </w:num>
  <w:num w:numId="11" w16cid:durableId="1573848431">
    <w:abstractNumId w:val="15"/>
  </w:num>
  <w:num w:numId="12" w16cid:durableId="441845103">
    <w:abstractNumId w:val="10"/>
  </w:num>
  <w:num w:numId="13" w16cid:durableId="348916865">
    <w:abstractNumId w:val="7"/>
  </w:num>
  <w:num w:numId="14" w16cid:durableId="21442794">
    <w:abstractNumId w:val="30"/>
  </w:num>
  <w:num w:numId="15" w16cid:durableId="349186241">
    <w:abstractNumId w:val="29"/>
  </w:num>
  <w:num w:numId="16" w16cid:durableId="958146709">
    <w:abstractNumId w:val="11"/>
  </w:num>
  <w:num w:numId="17" w16cid:durableId="605696537">
    <w:abstractNumId w:val="6"/>
  </w:num>
  <w:num w:numId="18" w16cid:durableId="1825510230">
    <w:abstractNumId w:val="19"/>
  </w:num>
  <w:num w:numId="19" w16cid:durableId="1044057110">
    <w:abstractNumId w:val="35"/>
  </w:num>
  <w:num w:numId="20" w16cid:durableId="1880893115">
    <w:abstractNumId w:val="23"/>
  </w:num>
  <w:num w:numId="21" w16cid:durableId="117375759">
    <w:abstractNumId w:val="5"/>
  </w:num>
  <w:num w:numId="22" w16cid:durableId="1117993810">
    <w:abstractNumId w:val="0"/>
  </w:num>
  <w:num w:numId="23" w16cid:durableId="902443931">
    <w:abstractNumId w:val="17"/>
  </w:num>
  <w:num w:numId="24" w16cid:durableId="2045447474">
    <w:abstractNumId w:val="34"/>
  </w:num>
  <w:num w:numId="25" w16cid:durableId="1870407513">
    <w:abstractNumId w:val="14"/>
  </w:num>
  <w:num w:numId="26" w16cid:durableId="863979619">
    <w:abstractNumId w:val="21"/>
  </w:num>
  <w:num w:numId="27" w16cid:durableId="639505046">
    <w:abstractNumId w:val="28"/>
  </w:num>
  <w:num w:numId="28" w16cid:durableId="63726425">
    <w:abstractNumId w:val="3"/>
  </w:num>
  <w:num w:numId="29" w16cid:durableId="1962301869">
    <w:abstractNumId w:val="31"/>
  </w:num>
  <w:num w:numId="30" w16cid:durableId="1620603642">
    <w:abstractNumId w:val="20"/>
  </w:num>
  <w:num w:numId="31" w16cid:durableId="787558">
    <w:abstractNumId w:val="32"/>
  </w:num>
  <w:num w:numId="32" w16cid:durableId="757557934">
    <w:abstractNumId w:val="27"/>
  </w:num>
  <w:num w:numId="33" w16cid:durableId="134220403">
    <w:abstractNumId w:val="2"/>
  </w:num>
  <w:num w:numId="34" w16cid:durableId="1090352837">
    <w:abstractNumId w:val="16"/>
  </w:num>
  <w:num w:numId="35" w16cid:durableId="1951426372">
    <w:abstractNumId w:val="26"/>
  </w:num>
  <w:num w:numId="36" w16cid:durableId="1355115244">
    <w:abstractNumId w:val="12"/>
  </w:num>
  <w:num w:numId="37" w16cid:durableId="905728969">
    <w:abstractNumId w:val="1"/>
  </w:num>
  <w:num w:numId="38" w16cid:durableId="2012295725">
    <w:abstractNumId w:val="13"/>
  </w:num>
  <w:num w:numId="39" w16cid:durableId="157562724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E98"/>
    <w:rsid w:val="00007B05"/>
    <w:rsid w:val="0002629B"/>
    <w:rsid w:val="00031630"/>
    <w:rsid w:val="00060041"/>
    <w:rsid w:val="00062662"/>
    <w:rsid w:val="00093C3E"/>
    <w:rsid w:val="000A474D"/>
    <w:rsid w:val="000E431A"/>
    <w:rsid w:val="000F1EFA"/>
    <w:rsid w:val="001734CE"/>
    <w:rsid w:val="00191779"/>
    <w:rsid w:val="00196FFC"/>
    <w:rsid w:val="001A3AE0"/>
    <w:rsid w:val="001C163C"/>
    <w:rsid w:val="001C28DF"/>
    <w:rsid w:val="001D26F6"/>
    <w:rsid w:val="001E4E0C"/>
    <w:rsid w:val="0022224D"/>
    <w:rsid w:val="0022438A"/>
    <w:rsid w:val="00225F57"/>
    <w:rsid w:val="002501B6"/>
    <w:rsid w:val="00255DBC"/>
    <w:rsid w:val="0025777C"/>
    <w:rsid w:val="002626CD"/>
    <w:rsid w:val="0026325F"/>
    <w:rsid w:val="00272566"/>
    <w:rsid w:val="00297B06"/>
    <w:rsid w:val="002E5474"/>
    <w:rsid w:val="002E60AE"/>
    <w:rsid w:val="00303C65"/>
    <w:rsid w:val="00323711"/>
    <w:rsid w:val="00343898"/>
    <w:rsid w:val="00355972"/>
    <w:rsid w:val="00356E70"/>
    <w:rsid w:val="00363D6D"/>
    <w:rsid w:val="00390EE9"/>
    <w:rsid w:val="003A767B"/>
    <w:rsid w:val="003B0E0A"/>
    <w:rsid w:val="003B2E76"/>
    <w:rsid w:val="003D0D69"/>
    <w:rsid w:val="003D69FF"/>
    <w:rsid w:val="003F3FE2"/>
    <w:rsid w:val="003F4619"/>
    <w:rsid w:val="004054DF"/>
    <w:rsid w:val="004215B8"/>
    <w:rsid w:val="00427B70"/>
    <w:rsid w:val="00445197"/>
    <w:rsid w:val="00450A90"/>
    <w:rsid w:val="004705C4"/>
    <w:rsid w:val="0049052D"/>
    <w:rsid w:val="004E55BC"/>
    <w:rsid w:val="004F43CF"/>
    <w:rsid w:val="00503FFC"/>
    <w:rsid w:val="00521637"/>
    <w:rsid w:val="005479EF"/>
    <w:rsid w:val="00565DE4"/>
    <w:rsid w:val="00572C25"/>
    <w:rsid w:val="005812D7"/>
    <w:rsid w:val="00587197"/>
    <w:rsid w:val="00590C86"/>
    <w:rsid w:val="00594AE5"/>
    <w:rsid w:val="005C0B99"/>
    <w:rsid w:val="005C16C3"/>
    <w:rsid w:val="006113D5"/>
    <w:rsid w:val="0062085B"/>
    <w:rsid w:val="00622AA7"/>
    <w:rsid w:val="006264B6"/>
    <w:rsid w:val="00626E7E"/>
    <w:rsid w:val="006270C8"/>
    <w:rsid w:val="00636D70"/>
    <w:rsid w:val="00660E3C"/>
    <w:rsid w:val="00661181"/>
    <w:rsid w:val="00673951"/>
    <w:rsid w:val="006775F9"/>
    <w:rsid w:val="00694ACD"/>
    <w:rsid w:val="006C4309"/>
    <w:rsid w:val="006C4FA9"/>
    <w:rsid w:val="006D4E92"/>
    <w:rsid w:val="006E0888"/>
    <w:rsid w:val="006E5393"/>
    <w:rsid w:val="0070103B"/>
    <w:rsid w:val="0071468A"/>
    <w:rsid w:val="00723889"/>
    <w:rsid w:val="00752045"/>
    <w:rsid w:val="007522DF"/>
    <w:rsid w:val="00754139"/>
    <w:rsid w:val="007607D4"/>
    <w:rsid w:val="0076645B"/>
    <w:rsid w:val="00775259"/>
    <w:rsid w:val="007F2ED0"/>
    <w:rsid w:val="00827F60"/>
    <w:rsid w:val="00833D95"/>
    <w:rsid w:val="00834E98"/>
    <w:rsid w:val="00836FC9"/>
    <w:rsid w:val="00864580"/>
    <w:rsid w:val="00870975"/>
    <w:rsid w:val="00886EFD"/>
    <w:rsid w:val="00896580"/>
    <w:rsid w:val="009067B0"/>
    <w:rsid w:val="00914B87"/>
    <w:rsid w:val="009303B8"/>
    <w:rsid w:val="00934DB3"/>
    <w:rsid w:val="00940CA7"/>
    <w:rsid w:val="00962061"/>
    <w:rsid w:val="009A1219"/>
    <w:rsid w:val="009A6E08"/>
    <w:rsid w:val="009B6C1A"/>
    <w:rsid w:val="009E21DF"/>
    <w:rsid w:val="009F0E96"/>
    <w:rsid w:val="00A02938"/>
    <w:rsid w:val="00A340ED"/>
    <w:rsid w:val="00A367AC"/>
    <w:rsid w:val="00A40E30"/>
    <w:rsid w:val="00A52EFE"/>
    <w:rsid w:val="00A6126D"/>
    <w:rsid w:val="00A621FA"/>
    <w:rsid w:val="00A72FC8"/>
    <w:rsid w:val="00A86090"/>
    <w:rsid w:val="00A920D8"/>
    <w:rsid w:val="00A9284D"/>
    <w:rsid w:val="00AA1AD1"/>
    <w:rsid w:val="00AB4154"/>
    <w:rsid w:val="00AD3448"/>
    <w:rsid w:val="00AD3780"/>
    <w:rsid w:val="00AD59CF"/>
    <w:rsid w:val="00B05039"/>
    <w:rsid w:val="00B178D5"/>
    <w:rsid w:val="00B243C7"/>
    <w:rsid w:val="00B25E9F"/>
    <w:rsid w:val="00B64F82"/>
    <w:rsid w:val="00B7113E"/>
    <w:rsid w:val="00B71396"/>
    <w:rsid w:val="00B75946"/>
    <w:rsid w:val="00BA29A3"/>
    <w:rsid w:val="00BA760C"/>
    <w:rsid w:val="00BC3210"/>
    <w:rsid w:val="00BD6A2F"/>
    <w:rsid w:val="00BE6BE8"/>
    <w:rsid w:val="00BF23C5"/>
    <w:rsid w:val="00BF6921"/>
    <w:rsid w:val="00C10A22"/>
    <w:rsid w:val="00C67007"/>
    <w:rsid w:val="00CA0224"/>
    <w:rsid w:val="00CA2C57"/>
    <w:rsid w:val="00CD6176"/>
    <w:rsid w:val="00CF342E"/>
    <w:rsid w:val="00D07540"/>
    <w:rsid w:val="00D2664E"/>
    <w:rsid w:val="00D271BB"/>
    <w:rsid w:val="00D66EBF"/>
    <w:rsid w:val="00D7085C"/>
    <w:rsid w:val="00D8528D"/>
    <w:rsid w:val="00D86EC0"/>
    <w:rsid w:val="00D9440F"/>
    <w:rsid w:val="00E01C87"/>
    <w:rsid w:val="00E022FC"/>
    <w:rsid w:val="00E067C3"/>
    <w:rsid w:val="00E14269"/>
    <w:rsid w:val="00E32202"/>
    <w:rsid w:val="00E55F93"/>
    <w:rsid w:val="00E760F1"/>
    <w:rsid w:val="00E91501"/>
    <w:rsid w:val="00E97CD8"/>
    <w:rsid w:val="00EA2C7A"/>
    <w:rsid w:val="00EC7B5F"/>
    <w:rsid w:val="00ED02C3"/>
    <w:rsid w:val="00EE24CE"/>
    <w:rsid w:val="00F24CC0"/>
    <w:rsid w:val="00F36B54"/>
    <w:rsid w:val="00F376C7"/>
    <w:rsid w:val="00F70D1F"/>
    <w:rsid w:val="00FE6C23"/>
    <w:rsid w:val="00FF0B01"/>
    <w:rsid w:val="00FF3E13"/>
    <w:rsid w:val="00FF682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CB415F"/>
  <w15:chartTrackingRefBased/>
  <w15:docId w15:val="{056BC325-370B-4450-A73A-E8D1B8DD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05C4"/>
    <w:pPr>
      <w:spacing w:line="259" w:lineRule="auto"/>
    </w:pPr>
    <w:rPr>
      <w:rFonts w:ascii="Times New Roman" w:hAnsi="Times New Roman"/>
      <w:color w:val="000000" w:themeColor="text1"/>
      <w:szCs w:val="22"/>
      <w:lang w:val="en-GB"/>
      <w14:ligatures w14:val="none"/>
    </w:rPr>
  </w:style>
  <w:style w:type="paragraph" w:styleId="Ttulo1">
    <w:name w:val="heading 1"/>
    <w:basedOn w:val="Normal"/>
    <w:next w:val="Normal"/>
    <w:link w:val="Ttulo1Car"/>
    <w:uiPriority w:val="9"/>
    <w:qFormat/>
    <w:rsid w:val="00834E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834E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834E9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834E9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834E9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834E9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34E9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34E9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34E9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34E98"/>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834E98"/>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834E98"/>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34E98"/>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34E98"/>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34E9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34E9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34E9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34E98"/>
    <w:rPr>
      <w:rFonts w:eastAsiaTheme="majorEastAsia" w:cstheme="majorBidi"/>
      <w:color w:val="272727" w:themeColor="text1" w:themeTint="D8"/>
    </w:rPr>
  </w:style>
  <w:style w:type="paragraph" w:styleId="Ttulo">
    <w:name w:val="Title"/>
    <w:basedOn w:val="Normal"/>
    <w:next w:val="Normal"/>
    <w:link w:val="TtuloCar"/>
    <w:uiPriority w:val="10"/>
    <w:qFormat/>
    <w:rsid w:val="00834E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34E9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34E9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34E9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34E98"/>
    <w:pPr>
      <w:spacing w:before="160"/>
      <w:jc w:val="center"/>
    </w:pPr>
    <w:rPr>
      <w:i/>
      <w:iCs/>
      <w:color w:val="404040" w:themeColor="text1" w:themeTint="BF"/>
    </w:rPr>
  </w:style>
  <w:style w:type="character" w:customStyle="1" w:styleId="CitaCar">
    <w:name w:val="Cita Car"/>
    <w:basedOn w:val="Fuentedeprrafopredeter"/>
    <w:link w:val="Cita"/>
    <w:uiPriority w:val="29"/>
    <w:rsid w:val="00834E98"/>
    <w:rPr>
      <w:i/>
      <w:iCs/>
      <w:color w:val="404040" w:themeColor="text1" w:themeTint="BF"/>
    </w:rPr>
  </w:style>
  <w:style w:type="paragraph" w:styleId="Prrafodelista">
    <w:name w:val="List Paragraph"/>
    <w:basedOn w:val="Normal"/>
    <w:uiPriority w:val="34"/>
    <w:qFormat/>
    <w:rsid w:val="00834E98"/>
    <w:pPr>
      <w:ind w:left="720"/>
      <w:contextualSpacing/>
    </w:pPr>
  </w:style>
  <w:style w:type="character" w:styleId="nfasisintenso">
    <w:name w:val="Intense Emphasis"/>
    <w:basedOn w:val="Fuentedeprrafopredeter"/>
    <w:uiPriority w:val="21"/>
    <w:qFormat/>
    <w:rsid w:val="00834E98"/>
    <w:rPr>
      <w:i/>
      <w:iCs/>
      <w:color w:val="0F4761" w:themeColor="accent1" w:themeShade="BF"/>
    </w:rPr>
  </w:style>
  <w:style w:type="paragraph" w:styleId="Citadestacada">
    <w:name w:val="Intense Quote"/>
    <w:basedOn w:val="Normal"/>
    <w:next w:val="Normal"/>
    <w:link w:val="CitadestacadaCar"/>
    <w:uiPriority w:val="30"/>
    <w:qFormat/>
    <w:rsid w:val="00834E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34E98"/>
    <w:rPr>
      <w:i/>
      <w:iCs/>
      <w:color w:val="0F4761" w:themeColor="accent1" w:themeShade="BF"/>
    </w:rPr>
  </w:style>
  <w:style w:type="character" w:styleId="Referenciaintensa">
    <w:name w:val="Intense Reference"/>
    <w:basedOn w:val="Fuentedeprrafopredeter"/>
    <w:uiPriority w:val="32"/>
    <w:qFormat/>
    <w:rsid w:val="00834E98"/>
    <w:rPr>
      <w:b/>
      <w:bCs/>
      <w:smallCaps/>
      <w:color w:val="0F4761" w:themeColor="accent1" w:themeShade="BF"/>
      <w:spacing w:val="5"/>
    </w:rPr>
  </w:style>
  <w:style w:type="paragraph" w:styleId="TDC1">
    <w:name w:val="toc 1"/>
    <w:basedOn w:val="Normal"/>
    <w:next w:val="Normal"/>
    <w:autoRedefine/>
    <w:uiPriority w:val="39"/>
    <w:unhideWhenUsed/>
    <w:rsid w:val="004705C4"/>
    <w:pPr>
      <w:tabs>
        <w:tab w:val="right" w:leader="dot" w:pos="9016"/>
      </w:tabs>
      <w:spacing w:after="100" w:line="278" w:lineRule="auto"/>
    </w:pPr>
    <w:rPr>
      <w:rFonts w:asciiTheme="minorHAnsi" w:hAnsiTheme="minorHAnsi"/>
      <w:b/>
      <w:bCs/>
      <w:noProof/>
      <w:color w:val="auto"/>
      <w:kern w:val="2"/>
      <w:szCs w:val="24"/>
      <w14:ligatures w14:val="standardContextual"/>
    </w:rPr>
  </w:style>
  <w:style w:type="paragraph" w:styleId="TDC2">
    <w:name w:val="toc 2"/>
    <w:basedOn w:val="Normal"/>
    <w:next w:val="Normal"/>
    <w:autoRedefine/>
    <w:uiPriority w:val="39"/>
    <w:unhideWhenUsed/>
    <w:rsid w:val="004705C4"/>
    <w:pPr>
      <w:tabs>
        <w:tab w:val="right" w:leader="dot" w:pos="10456"/>
      </w:tabs>
      <w:spacing w:after="100" w:line="278" w:lineRule="auto"/>
      <w:ind w:left="240"/>
    </w:pPr>
    <w:rPr>
      <w:rFonts w:asciiTheme="minorHAnsi" w:hAnsiTheme="minorHAnsi"/>
      <w:b/>
      <w:bCs/>
      <w:noProof/>
      <w:color w:val="auto"/>
      <w:kern w:val="2"/>
      <w:szCs w:val="24"/>
      <w:lang w:val="es-ES"/>
      <w14:ligatures w14:val="standardContextual"/>
    </w:rPr>
  </w:style>
  <w:style w:type="character" w:styleId="Hipervnculo">
    <w:name w:val="Hyperlink"/>
    <w:basedOn w:val="Fuentedeprrafopredeter"/>
    <w:uiPriority w:val="99"/>
    <w:unhideWhenUsed/>
    <w:rsid w:val="004705C4"/>
    <w:rPr>
      <w:color w:val="467886" w:themeColor="hyperlink"/>
      <w:u w:val="single"/>
    </w:rPr>
  </w:style>
  <w:style w:type="paragraph" w:styleId="TtuloTDC">
    <w:name w:val="TOC Heading"/>
    <w:basedOn w:val="Ttulo1"/>
    <w:next w:val="Normal"/>
    <w:uiPriority w:val="39"/>
    <w:unhideWhenUsed/>
    <w:qFormat/>
    <w:rsid w:val="004705C4"/>
    <w:pPr>
      <w:spacing w:before="240" w:after="0"/>
      <w:outlineLvl w:val="9"/>
    </w:pPr>
    <w:rPr>
      <w:sz w:val="32"/>
      <w:szCs w:val="32"/>
      <w:lang w:val="en-US"/>
    </w:rPr>
  </w:style>
  <w:style w:type="paragraph" w:customStyle="1" w:styleId="Default">
    <w:name w:val="Default"/>
    <w:rsid w:val="00E022FC"/>
    <w:pPr>
      <w:autoSpaceDE w:val="0"/>
      <w:autoSpaceDN w:val="0"/>
      <w:adjustRightInd w:val="0"/>
      <w:spacing w:after="0" w:line="240" w:lineRule="auto"/>
    </w:pPr>
    <w:rPr>
      <w:rFonts w:ascii="Arial" w:hAnsi="Arial" w:cs="Arial"/>
      <w:color w:val="000000"/>
    </w:rPr>
  </w:style>
  <w:style w:type="paragraph" w:styleId="NormalWeb">
    <w:name w:val="Normal (Web)"/>
    <w:basedOn w:val="Normal"/>
    <w:uiPriority w:val="99"/>
    <w:semiHidden/>
    <w:unhideWhenUsed/>
    <w:rsid w:val="00B25E9F"/>
    <w:pPr>
      <w:spacing w:before="100" w:beforeAutospacing="1" w:after="100" w:afterAutospacing="1" w:line="240" w:lineRule="auto"/>
    </w:pPr>
    <w:rPr>
      <w:rFonts w:eastAsia="Times New Roman" w:cs="Times New Roman"/>
      <w:color w:val="auto"/>
      <w:szCs w:val="24"/>
      <w:lang w:val="es-ES" w:eastAsia="es-ES"/>
    </w:rPr>
  </w:style>
  <w:style w:type="paragraph" w:styleId="Sinespaciado">
    <w:name w:val="No Spacing"/>
    <w:link w:val="SinespaciadoCar"/>
    <w:uiPriority w:val="1"/>
    <w:qFormat/>
    <w:rsid w:val="00D271BB"/>
    <w:pPr>
      <w:spacing w:after="0" w:line="240" w:lineRule="auto"/>
    </w:pPr>
    <w:rPr>
      <w:rFonts w:eastAsiaTheme="minorEastAsia"/>
      <w:sz w:val="22"/>
      <w:szCs w:val="22"/>
      <w:lang w:val="en-US"/>
      <w14:ligatures w14:val="none"/>
    </w:rPr>
  </w:style>
  <w:style w:type="character" w:customStyle="1" w:styleId="SinespaciadoCar">
    <w:name w:val="Sin espaciado Car"/>
    <w:basedOn w:val="Fuentedeprrafopredeter"/>
    <w:link w:val="Sinespaciado"/>
    <w:uiPriority w:val="1"/>
    <w:rsid w:val="00D271BB"/>
    <w:rPr>
      <w:rFonts w:eastAsiaTheme="minorEastAsia"/>
      <w:sz w:val="22"/>
      <w:szCs w:val="22"/>
      <w:lang w:val="en-US"/>
      <w14:ligatures w14:val="none"/>
    </w:rPr>
  </w:style>
  <w:style w:type="paragraph" w:styleId="TDC3">
    <w:name w:val="toc 3"/>
    <w:basedOn w:val="Normal"/>
    <w:next w:val="Normal"/>
    <w:autoRedefine/>
    <w:uiPriority w:val="39"/>
    <w:unhideWhenUsed/>
    <w:rsid w:val="00636D70"/>
    <w:pPr>
      <w:spacing w:after="100"/>
      <w:ind w:left="440"/>
    </w:pPr>
    <w:rPr>
      <w:rFonts w:asciiTheme="minorHAnsi" w:eastAsiaTheme="minorEastAsia" w:hAnsiTheme="minorHAnsi" w:cs="Times New Roman"/>
      <w:color w:val="auto"/>
      <w:sz w:val="22"/>
      <w:lang w:val="es-ES" w:eastAsia="es-ES"/>
    </w:rPr>
  </w:style>
  <w:style w:type="table" w:styleId="Tablaconcuadrcula">
    <w:name w:val="Table Grid"/>
    <w:basedOn w:val="Tablanormal"/>
    <w:uiPriority w:val="39"/>
    <w:rsid w:val="002501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F376C7"/>
    <w:rPr>
      <w:color w:val="605E5C"/>
      <w:shd w:val="clear" w:color="auto" w:fill="E1DFDD"/>
    </w:rPr>
  </w:style>
  <w:style w:type="character" w:styleId="Fuerte">
    <w:name w:val="Strong"/>
    <w:basedOn w:val="Fuentedeprrafopredeter"/>
    <w:uiPriority w:val="22"/>
    <w:qFormat/>
    <w:rsid w:val="00E97CD8"/>
    <w:rPr>
      <w:b/>
      <w:bCs/>
    </w:rPr>
  </w:style>
  <w:style w:type="character" w:styleId="nfasis">
    <w:name w:val="Emphasis"/>
    <w:basedOn w:val="Fuentedeprrafopredeter"/>
    <w:uiPriority w:val="20"/>
    <w:qFormat/>
    <w:rsid w:val="00E97CD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IJOA-08-2018-1517" TargetMode="External"/><Relationship Id="rId13" Type="http://schemas.openxmlformats.org/officeDocument/2006/relationships/hyperlink" Target="https://jobs.hilton.com/us/en/MDP/connect" TargetMode="External"/><Relationship Id="rId3" Type="http://schemas.openxmlformats.org/officeDocument/2006/relationships/numbering" Target="numbering.xml"/><Relationship Id="rId7" Type="http://schemas.openxmlformats.org/officeDocument/2006/relationships/image" Target="media/image1.wmf"/><Relationship Id="rId12" Type="http://schemas.openxmlformats.org/officeDocument/2006/relationships/hyperlink" Target="https://jobs.hilton.com/apac/en/search-results?subCategory=General%20Manager/Hotel%20Manag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hilton.com/es/hotels/agpgigi-hilton-garden-inn-malaga/" TargetMode="External"/><Relationship Id="rId5" Type="http://schemas.openxmlformats.org/officeDocument/2006/relationships/settings" Target="settings.xml"/><Relationship Id="rId15" Type="http://schemas.openxmlformats.org/officeDocument/2006/relationships/hyperlink" Target="https://doi.org/10.1016/j.ijhm.2024.103748" TargetMode="External"/><Relationship Id="rId10" Type="http://schemas.openxmlformats.org/officeDocument/2006/relationships/hyperlink" Target="https://jobs.hilton.com/us/en/benefits" TargetMode="External"/><Relationship Id="rId4" Type="http://schemas.openxmlformats.org/officeDocument/2006/relationships/styles" Target="styles.xml"/><Relationship Id="rId9" Type="http://schemas.openxmlformats.org/officeDocument/2006/relationships/hyperlink" Target="https://doi.org/10.3390/admsci13030079" TargetMode="External"/><Relationship Id="rId14" Type="http://schemas.openxmlformats.org/officeDocument/2006/relationships/hyperlink" Target="https://doi.org/10.1108/IJCHM-01-2021-007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MODULE NAME: Personnel Resourcing and Development (BMIH4010)                                              STUDENT: daniel luque fernandez                                              LECTURER NAME: NATALIE BRAILSFORD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BB64CB4-F58F-4BC1-85BD-A44E9AD4F1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1045</TotalTime>
  <Pages>9</Pages>
  <Words>2127</Words>
  <Characters>11699</Characters>
  <Application>Microsoft Office Word</Application>
  <DocSecurity>0</DocSecurity>
  <Lines>97</Lines>
  <Paragraphs>27</Paragraphs>
  <ScaleCrop>false</ScaleCrop>
  <Company/>
  <LinksUpToDate>false</LinksUpToDate>
  <CharactersWithSpaces>13799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 Medina</dc:creator>
  <cp:keywords/>
  <dc:description/>
  <cp:lastModifiedBy>Lara Medina</cp:lastModifiedBy>
  <cp:revision>148</cp:revision>
  <dcterms:created xsi:type="dcterms:W3CDTF">2026-01-27T13:50:00Z</dcterms:created>
  <dcterms:modified xsi:type="dcterms:W3CDTF">2026-03-19T07:35:00Z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9decd6ea-edec-412b-ab8b-d5bd0815ca55</vt:lpwstr>
  </property>
</Properties>
</file>