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8F68B" w14:textId="77777777" w:rsidR="000916BF" w:rsidRPr="0066224E" w:rsidRDefault="000916BF" w:rsidP="000916BF">
      <w:pPr>
        <w:spacing w:before="212"/>
        <w:jc w:val="center"/>
        <w:rPr>
          <w:rFonts w:ascii="Arial"/>
          <w:b/>
          <w:sz w:val="56"/>
          <w:szCs w:val="56"/>
        </w:rPr>
      </w:pPr>
      <w:r>
        <w:rPr>
          <w:noProof/>
        </w:rPr>
        <w:drawing>
          <wp:inline distT="0" distB="0" distL="0" distR="0" wp14:anchorId="511E13FF" wp14:editId="09F20784">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7A702F9" w14:textId="77777777" w:rsidR="000916BF" w:rsidRDefault="000916BF" w:rsidP="000916BF">
      <w:pPr>
        <w:spacing w:before="212"/>
        <w:rPr>
          <w:rFonts w:ascii="Arial"/>
          <w:b/>
          <w:sz w:val="56"/>
        </w:rPr>
      </w:pPr>
    </w:p>
    <w:p w14:paraId="4D29C114" w14:textId="77777777" w:rsidR="000916BF" w:rsidRPr="00DA4281" w:rsidRDefault="000916BF" w:rsidP="000916BF">
      <w:pPr>
        <w:spacing w:before="212"/>
        <w:rPr>
          <w:rFonts w:ascii="Arial"/>
          <w:b/>
          <w:sz w:val="40"/>
          <w:szCs w:val="40"/>
          <w:highlight w:val="yellow"/>
        </w:rPr>
      </w:pPr>
      <w:r w:rsidRPr="00DA4281">
        <w:rPr>
          <w:rFonts w:ascii="Arial"/>
          <w:b/>
          <w:bCs/>
          <w:sz w:val="48"/>
          <w:szCs w:val="48"/>
        </w:rPr>
        <w:t xml:space="preserve">MODULE CODE: </w:t>
      </w:r>
      <w:r w:rsidRPr="00DA4281">
        <w:rPr>
          <w:rFonts w:ascii="Arial"/>
          <w:b/>
          <w:bCs/>
          <w:sz w:val="40"/>
          <w:szCs w:val="40"/>
        </w:rPr>
        <w:t xml:space="preserve">ECPT6014 </w:t>
      </w:r>
    </w:p>
    <w:p w14:paraId="55E10610" w14:textId="77777777" w:rsidR="000916BF" w:rsidRPr="00DA4281" w:rsidRDefault="000916BF" w:rsidP="000916BF">
      <w:pPr>
        <w:spacing w:before="212"/>
        <w:rPr>
          <w:rFonts w:ascii="Arial"/>
          <w:b/>
          <w:sz w:val="48"/>
          <w:szCs w:val="48"/>
        </w:rPr>
      </w:pPr>
    </w:p>
    <w:p w14:paraId="34B27FEF" w14:textId="77777777" w:rsidR="000916BF" w:rsidRPr="00307139" w:rsidRDefault="000916BF" w:rsidP="000916BF">
      <w:pPr>
        <w:spacing w:before="212"/>
        <w:rPr>
          <w:rFonts w:ascii="Arial"/>
          <w:b/>
          <w:bCs/>
          <w:sz w:val="48"/>
          <w:szCs w:val="48"/>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w:t>
      </w:r>
      <w:r>
        <w:rPr>
          <w:rFonts w:ascii="Arial"/>
          <w:b/>
          <w:bCs/>
          <w:sz w:val="40"/>
          <w:szCs w:val="40"/>
        </w:rPr>
        <w:t>Written Assignment</w:t>
      </w:r>
    </w:p>
    <w:p w14:paraId="3EE2D1C9" w14:textId="77777777" w:rsidR="000916BF" w:rsidRPr="00353860" w:rsidRDefault="000916BF" w:rsidP="000916BF">
      <w:pPr>
        <w:spacing w:before="7"/>
        <w:jc w:val="center"/>
        <w:rPr>
          <w:rFonts w:ascii="Arial"/>
          <w:b/>
          <w:sz w:val="44"/>
        </w:rPr>
      </w:pPr>
    </w:p>
    <w:p w14:paraId="1E96DD52" w14:textId="092D6C53" w:rsidR="000916BF" w:rsidRPr="00DD5969" w:rsidRDefault="000916BF" w:rsidP="000916BF">
      <w:pPr>
        <w:spacing w:before="3"/>
        <w:rPr>
          <w:rFonts w:ascii="Arial"/>
          <w:b/>
          <w:sz w:val="48"/>
          <w:szCs w:val="48"/>
        </w:rPr>
      </w:pPr>
      <w:r w:rsidRPr="00DD5969">
        <w:rPr>
          <w:rFonts w:ascii="Arial"/>
          <w:b/>
          <w:sz w:val="48"/>
          <w:szCs w:val="48"/>
        </w:rPr>
        <w:t>STUDENT NAME:</w:t>
      </w:r>
      <w:r>
        <w:rPr>
          <w:rFonts w:ascii="Arial"/>
          <w:b/>
          <w:sz w:val="48"/>
          <w:szCs w:val="48"/>
        </w:rPr>
        <w:t xml:space="preserve"> Christine Evans</w:t>
      </w:r>
    </w:p>
    <w:p w14:paraId="1CB54957" w14:textId="77777777" w:rsidR="000916BF" w:rsidRPr="00DD5969" w:rsidRDefault="000916BF" w:rsidP="000916BF">
      <w:pPr>
        <w:spacing w:before="3"/>
        <w:rPr>
          <w:rFonts w:ascii="Arial"/>
          <w:b/>
          <w:sz w:val="48"/>
          <w:szCs w:val="48"/>
        </w:rPr>
      </w:pPr>
    </w:p>
    <w:p w14:paraId="71CB4B12" w14:textId="512935D3" w:rsidR="000916BF" w:rsidRPr="00DD5969" w:rsidRDefault="000916BF" w:rsidP="000916BF">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2603235</w:t>
      </w:r>
    </w:p>
    <w:p w14:paraId="1F0BE1C9" w14:textId="77777777" w:rsidR="000916BF" w:rsidRDefault="000916BF" w:rsidP="000916BF">
      <w:pPr>
        <w:rPr>
          <w:rFonts w:ascii="Arial"/>
          <w:b/>
          <w:sz w:val="47"/>
        </w:rPr>
      </w:pPr>
    </w:p>
    <w:p w14:paraId="25E19365" w14:textId="77777777" w:rsidR="000916BF" w:rsidRPr="00192D3C" w:rsidRDefault="000916BF" w:rsidP="000916BF">
      <w:pPr>
        <w:ind w:left="100"/>
        <w:jc w:val="center"/>
        <w:rPr>
          <w:rFonts w:ascii="Arial"/>
          <w:b/>
          <w:sz w:val="47"/>
        </w:rPr>
      </w:pPr>
    </w:p>
    <w:p w14:paraId="59E04615" w14:textId="77777777" w:rsidR="000916BF" w:rsidRDefault="000916BF" w:rsidP="000916BF">
      <w:pPr>
        <w:ind w:left="100"/>
        <w:rPr>
          <w:rFonts w:ascii="Arial"/>
          <w:b/>
          <w:sz w:val="47"/>
          <w:szCs w:val="47"/>
        </w:rPr>
      </w:pPr>
    </w:p>
    <w:p w14:paraId="0BED7CE8" w14:textId="77777777" w:rsidR="000916BF" w:rsidRDefault="000916BF" w:rsidP="000916BF">
      <w:pPr>
        <w:ind w:left="100"/>
        <w:rPr>
          <w:rFonts w:ascii="Arial"/>
          <w:b/>
          <w:sz w:val="47"/>
          <w:szCs w:val="47"/>
        </w:rPr>
      </w:pPr>
    </w:p>
    <w:p w14:paraId="30DD8BA0" w14:textId="77777777" w:rsidR="000916BF" w:rsidRDefault="000916BF" w:rsidP="000916BF">
      <w:pPr>
        <w:spacing w:after="0" w:line="240" w:lineRule="auto"/>
        <w:ind w:left="90"/>
        <w:jc w:val="both"/>
        <w:textAlignment w:val="baseline"/>
        <w:rPr>
          <w:rFonts w:ascii="Arial"/>
          <w:b/>
          <w:sz w:val="47"/>
        </w:rPr>
      </w:pPr>
    </w:p>
    <w:p w14:paraId="3E424D92" w14:textId="77777777" w:rsidR="000916BF" w:rsidRDefault="000916BF" w:rsidP="000916BF">
      <w:pPr>
        <w:spacing w:after="0" w:line="240" w:lineRule="auto"/>
        <w:ind w:left="90"/>
        <w:jc w:val="both"/>
        <w:textAlignment w:val="baseline"/>
        <w:rPr>
          <w:rFonts w:ascii="Arial"/>
          <w:b/>
          <w:sz w:val="47"/>
        </w:rPr>
      </w:pPr>
    </w:p>
    <w:p w14:paraId="10A6A8B8" w14:textId="77777777" w:rsidR="000916BF" w:rsidRDefault="000916BF" w:rsidP="000916BF">
      <w:pPr>
        <w:spacing w:after="0" w:line="240" w:lineRule="auto"/>
        <w:ind w:left="90"/>
        <w:jc w:val="both"/>
        <w:textAlignment w:val="baseline"/>
        <w:rPr>
          <w:rFonts w:ascii="Arial"/>
          <w:b/>
          <w:sz w:val="47"/>
        </w:rPr>
      </w:pPr>
    </w:p>
    <w:p w14:paraId="64A343AE" w14:textId="77777777" w:rsidR="000916BF" w:rsidRDefault="000916BF" w:rsidP="000916BF">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666843D3" w14:textId="77777777" w:rsidR="000916BF" w:rsidRDefault="000916BF" w:rsidP="000916BF">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48FED8C8" w14:textId="77777777" w:rsidR="000916BF" w:rsidRDefault="000916BF" w:rsidP="000916BF">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3CF5668" w14:textId="77777777" w:rsidR="000916BF" w:rsidRDefault="000916BF" w:rsidP="000916BF">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432C73E" w14:textId="77777777" w:rsidR="000916BF" w:rsidRPr="00051C6A" w:rsidRDefault="000916BF" w:rsidP="000916BF">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B129247" w14:textId="77777777" w:rsidR="000916BF" w:rsidRPr="00164156" w:rsidRDefault="000916BF" w:rsidP="000916BF">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0916BF" w:rsidRPr="00164156" w14:paraId="56988336" w14:textId="77777777" w:rsidTr="00A17A27">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72829843"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171846D1"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196178CD"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4B63FEC7"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631FBDF"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76B75832" w14:textId="77777777" w:rsidTr="00A17A2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3EE895B"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6118409F"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7A74086C"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0741051"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FA2E1A6"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3037E2A4" w14:textId="77777777" w:rsidTr="00A17A2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2BF6D86"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4D99528"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A3BF387"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08FA4D46"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57337FF"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11D432FC" w14:textId="77777777" w:rsidTr="00A17A2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AFE7F79"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406D3340"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3854067A"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0A894333"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EE3BCF0"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36CBC4F3" w14:textId="77777777" w:rsidTr="00A17A2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4B4A153"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09DB455"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6D1C1025"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8A4519A"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DB6C06"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3F6A497D" w14:textId="77777777" w:rsidTr="00A17A27">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24F5C8C"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799E2F29"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48442F6"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2109B601"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C9807A7"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0916BF" w:rsidRPr="00164156" w14:paraId="039AB206" w14:textId="77777777" w:rsidTr="00A17A27">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6B92269C"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0E02595"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120EA929"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77C502D"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71CB6B9" w14:textId="77777777" w:rsidR="000916BF" w:rsidRPr="00164156" w:rsidRDefault="000916BF" w:rsidP="00A17A27">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60AC4959" w14:textId="77777777" w:rsidR="000916BF" w:rsidRPr="00164156" w:rsidRDefault="000916BF" w:rsidP="000916BF">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4C86CBE0" w14:textId="77777777" w:rsidR="000916BF" w:rsidRDefault="000916BF" w:rsidP="000916BF">
      <w:pPr>
        <w:rPr>
          <w:b/>
          <w:sz w:val="32"/>
          <w:szCs w:val="32"/>
          <w:u w:val="single"/>
        </w:rPr>
      </w:pPr>
    </w:p>
    <w:p w14:paraId="6A482378" w14:textId="77777777" w:rsidR="000916BF" w:rsidRDefault="000916BF" w:rsidP="000916BF">
      <w:pPr>
        <w:rPr>
          <w:b/>
          <w:sz w:val="32"/>
          <w:szCs w:val="32"/>
          <w:u w:val="single"/>
        </w:rPr>
      </w:pPr>
    </w:p>
    <w:p w14:paraId="6C859D4A" w14:textId="77777777" w:rsidR="000916BF" w:rsidRDefault="000916BF" w:rsidP="000916BF">
      <w:pPr>
        <w:rPr>
          <w:b/>
          <w:sz w:val="32"/>
          <w:szCs w:val="32"/>
          <w:u w:val="single"/>
        </w:rPr>
      </w:pPr>
    </w:p>
    <w:p w14:paraId="5CF012E5" w14:textId="77777777" w:rsidR="000916BF" w:rsidRDefault="000916BF" w:rsidP="000916BF">
      <w:pPr>
        <w:rPr>
          <w:b/>
          <w:sz w:val="32"/>
          <w:szCs w:val="32"/>
          <w:u w:val="single"/>
        </w:rPr>
      </w:pPr>
    </w:p>
    <w:p w14:paraId="0111D481" w14:textId="77777777" w:rsidR="000916BF" w:rsidRDefault="000916BF" w:rsidP="000916BF">
      <w:pPr>
        <w:rPr>
          <w:b/>
          <w:sz w:val="32"/>
          <w:szCs w:val="32"/>
          <w:u w:val="single"/>
        </w:rPr>
      </w:pPr>
    </w:p>
    <w:p w14:paraId="24120F43" w14:textId="77777777" w:rsidR="000916BF" w:rsidRDefault="000916BF" w:rsidP="000916BF">
      <w:pPr>
        <w:rPr>
          <w:b/>
          <w:sz w:val="32"/>
          <w:szCs w:val="32"/>
          <w:u w:val="single"/>
        </w:rPr>
      </w:pPr>
    </w:p>
    <w:p w14:paraId="63E0523C" w14:textId="77777777" w:rsidR="000916BF" w:rsidRDefault="000916BF" w:rsidP="000916BF">
      <w:pPr>
        <w:rPr>
          <w:b/>
          <w:sz w:val="32"/>
          <w:szCs w:val="32"/>
          <w:u w:val="single"/>
        </w:rPr>
      </w:pPr>
    </w:p>
    <w:p w14:paraId="2FBFA56C" w14:textId="77777777" w:rsidR="000916BF" w:rsidRDefault="000916BF" w:rsidP="000916BF">
      <w:pPr>
        <w:rPr>
          <w:b/>
          <w:sz w:val="32"/>
          <w:szCs w:val="32"/>
          <w:u w:val="single"/>
        </w:rPr>
      </w:pPr>
    </w:p>
    <w:p w14:paraId="6639E551" w14:textId="77777777" w:rsidR="000916BF" w:rsidRPr="00724112" w:rsidRDefault="000916BF" w:rsidP="000916BF">
      <w:pPr>
        <w:rPr>
          <w:b/>
          <w:bCs/>
          <w:sz w:val="32"/>
          <w:szCs w:val="32"/>
          <w:u w:val="single"/>
        </w:rPr>
      </w:pPr>
      <w:r w:rsidRPr="00E243A8">
        <w:rPr>
          <w:b/>
          <w:bCs/>
          <w:sz w:val="32"/>
          <w:szCs w:val="32"/>
          <w:u w:val="single"/>
        </w:rPr>
        <w:t>AI Acknowledgement</w:t>
      </w:r>
      <w:r>
        <w:rPr>
          <w:b/>
          <w:bCs/>
          <w:sz w:val="32"/>
          <w:szCs w:val="32"/>
          <w:u w:val="single"/>
        </w:rPr>
        <w:t xml:space="preserve">  </w:t>
      </w:r>
    </w:p>
    <w:p w14:paraId="561F4065" w14:textId="77777777" w:rsidR="000916BF" w:rsidRDefault="000916BF" w:rsidP="000916BF">
      <w:r w:rsidRPr="00E243A8">
        <w:t xml:space="preserve">I confirm that I have not used any AI tools in the research and creation of this assignment. </w:t>
      </w:r>
    </w:p>
    <w:p w14:paraId="07F65915" w14:textId="77777777" w:rsidR="000916BF" w:rsidRDefault="000916BF" w:rsidP="000916BF">
      <w:r w:rsidRPr="00E243A8">
        <w:t xml:space="preserve">I confirm that I have not presented any AI generated materials as my own work. </w:t>
      </w:r>
    </w:p>
    <w:p w14:paraId="10C42DCF" w14:textId="77777777" w:rsidR="000916BF" w:rsidRPr="00E243A8" w:rsidRDefault="000916BF" w:rsidP="000916BF">
      <w:r w:rsidRPr="00E243A8">
        <w:t xml:space="preserve">I confirm </w:t>
      </w:r>
      <w:r>
        <w:t xml:space="preserve">that </w:t>
      </w:r>
      <w:r w:rsidRPr="00E243A8">
        <w:t>I have copies of my drafts, notes, and other resources I used, which I may be asked to provide in evidence.</w:t>
      </w:r>
    </w:p>
    <w:p w14:paraId="0E34B7CE" w14:textId="77777777" w:rsidR="007C1D0E" w:rsidRDefault="007C1D0E"/>
    <w:p w14:paraId="0B42FCD1" w14:textId="77777777" w:rsidR="007C1D0E" w:rsidRDefault="007C1D0E"/>
    <w:p w14:paraId="4AA9702B" w14:textId="77777777" w:rsidR="005F6453" w:rsidRDefault="005F6453"/>
    <w:p w14:paraId="154F0BCB" w14:textId="77777777" w:rsidR="005F6453" w:rsidRDefault="005F6453"/>
    <w:p w14:paraId="2ACD6AC9" w14:textId="77777777" w:rsidR="005F6453" w:rsidRDefault="005F6453"/>
    <w:p w14:paraId="32F8FD89" w14:textId="77777777" w:rsidR="005F6453" w:rsidRDefault="005F6453"/>
    <w:p w14:paraId="03A4CEDC" w14:textId="77777777" w:rsidR="005F6453" w:rsidRDefault="005F6453"/>
    <w:p w14:paraId="7C9F5714" w14:textId="77777777" w:rsidR="005F6453" w:rsidRDefault="005F6453"/>
    <w:p w14:paraId="31F703C2" w14:textId="77777777" w:rsidR="005F6453" w:rsidRDefault="005F6453"/>
    <w:p w14:paraId="04DACAC0" w14:textId="77777777" w:rsidR="005F6453" w:rsidRDefault="005F6453"/>
    <w:p w14:paraId="309C3400" w14:textId="77777777" w:rsidR="005F6453" w:rsidRDefault="005F6453"/>
    <w:p w14:paraId="1BF4E25F" w14:textId="77777777" w:rsidR="005F6453" w:rsidRDefault="005F6453"/>
    <w:p w14:paraId="52975DEC" w14:textId="77777777" w:rsidR="005F6453" w:rsidRDefault="005F6453"/>
    <w:p w14:paraId="20770BE3" w14:textId="77777777" w:rsidR="005F6453" w:rsidRDefault="005F6453"/>
    <w:p w14:paraId="00180B28" w14:textId="77777777" w:rsidR="005F6453" w:rsidRDefault="005F6453"/>
    <w:p w14:paraId="40D0198E" w14:textId="77777777" w:rsidR="005F6453" w:rsidRDefault="005F6453"/>
    <w:p w14:paraId="317EA516" w14:textId="77777777" w:rsidR="005F6453" w:rsidRDefault="005F6453"/>
    <w:p w14:paraId="496A61D9" w14:textId="77777777" w:rsidR="005F6453" w:rsidRDefault="005F6453"/>
    <w:p w14:paraId="44F518EE" w14:textId="77777777" w:rsidR="005F6453" w:rsidRDefault="005F6453"/>
    <w:p w14:paraId="2F751C44" w14:textId="77777777" w:rsidR="005F6453" w:rsidRDefault="005F6453"/>
    <w:p w14:paraId="5558ED1C" w14:textId="77777777" w:rsidR="007C1D0E" w:rsidRDefault="007C1D0E"/>
    <w:p w14:paraId="1606B83A" w14:textId="77777777" w:rsidR="00825133" w:rsidRPr="00E044D1" w:rsidRDefault="00825133" w:rsidP="00825133">
      <w:pPr>
        <w:jc w:val="both"/>
        <w:rPr>
          <w:b/>
          <w:bCs/>
          <w:u w:val="single"/>
        </w:rPr>
      </w:pPr>
      <w:r w:rsidRPr="00E044D1">
        <w:rPr>
          <w:b/>
          <w:bCs/>
          <w:u w:val="single"/>
        </w:rPr>
        <w:lastRenderedPageBreak/>
        <w:t xml:space="preserve">Introduction </w:t>
      </w:r>
    </w:p>
    <w:p w14:paraId="1AD645D7" w14:textId="6943976E" w:rsidR="00825133" w:rsidRDefault="00825133" w:rsidP="00825133">
      <w:pPr>
        <w:jc w:val="both"/>
      </w:pPr>
      <w:r>
        <w:t>The microteaches provided an opportunity to view different learning styles in action. During this assignment I shall refer to each tutor as A, B and C in reference to three different Microteaches that I observed. Please see appendices for feedforward forms that I completed after each presentation.</w:t>
      </w:r>
      <w:r w:rsidRPr="005F7735">
        <w:t xml:space="preserve"> </w:t>
      </w:r>
      <w:r>
        <w:t xml:space="preserve">I followed the same structure for each </w:t>
      </w:r>
      <w:r w:rsidR="003053A7">
        <w:t>session,</w:t>
      </w:r>
      <w:r>
        <w:t xml:space="preserve"> and I will use this to help inform my analysis of the learning styles.</w:t>
      </w:r>
    </w:p>
    <w:p w14:paraId="5491BA51" w14:textId="61E2C1AD" w:rsidR="0040636E" w:rsidRDefault="00825133" w:rsidP="00825133">
      <w:pPr>
        <w:jc w:val="both"/>
      </w:pPr>
      <w:r>
        <w:t>A delivered a session on ‘How to overcome the fear of public speaking. B delivered a session on ‘Equality, Diversity and Inclusion in Football’ and C delivered a session on ‘Structuring a narrative within a story’.</w:t>
      </w:r>
    </w:p>
    <w:p w14:paraId="654CBD3C" w14:textId="77777777" w:rsidR="00825133" w:rsidRDefault="00825133" w:rsidP="00825133">
      <w:pPr>
        <w:jc w:val="both"/>
      </w:pPr>
    </w:p>
    <w:p w14:paraId="4C04A37A" w14:textId="77777777" w:rsidR="00825133" w:rsidRPr="00E044D1" w:rsidRDefault="00825133" w:rsidP="00825133">
      <w:pPr>
        <w:jc w:val="both"/>
        <w:rPr>
          <w:b/>
          <w:bCs/>
          <w:u w:val="single"/>
        </w:rPr>
      </w:pPr>
      <w:r w:rsidRPr="00E044D1">
        <w:rPr>
          <w:b/>
          <w:bCs/>
          <w:u w:val="single"/>
        </w:rPr>
        <w:t xml:space="preserve">Analysis of Observed Teaching </w:t>
      </w:r>
    </w:p>
    <w:p w14:paraId="690062BF" w14:textId="77777777" w:rsidR="00825133" w:rsidRDefault="00825133" w:rsidP="00825133">
      <w:pPr>
        <w:jc w:val="both"/>
      </w:pPr>
      <w:r>
        <w:t xml:space="preserve">Tutors A, B and C each had individual styles that engaged the audience in different ways. It provided an insight into various learning theory and strategies. </w:t>
      </w:r>
    </w:p>
    <w:p w14:paraId="7EB9C511" w14:textId="688AC5DC" w:rsidR="00825133" w:rsidRDefault="00825133" w:rsidP="00825133">
      <w:pPr>
        <w:jc w:val="both"/>
      </w:pPr>
      <w:r>
        <w:t xml:space="preserve">Experiential learning theory (Kolb, 1984) teaches us that learning and understanding can develop when we allow learners to experience something, to reflect on their work which is relevant to viewing other microteaches to understand learning styles. Tutor A demonstrated experiential learning throughout the session and focuses in several areas on Kolb’s (1984) learning cycle. This is evidenced through the exercises in the microteach, the ‘speak for 30 seconds’ exercise that got learners to think then stand up and speak on a topic for 30 seconds. The ‘concrete experience’ was the speaking </w:t>
      </w:r>
      <w:r w:rsidR="003053A7">
        <w:t>task,</w:t>
      </w:r>
      <w:r>
        <w:t xml:space="preserve"> and we were then asked to discuss how it felt in the moment. This ‘reflective observation’ led to the ‘abstract conceptualisation’ when A linked this experience to a learning model. Learning was met as I was able to say how I felt prior to the exercise, what happened for me during and what it was like after the exercise. </w:t>
      </w:r>
      <w:r w:rsidR="007317EF">
        <w:t>L</w:t>
      </w:r>
      <w:r>
        <w:t xml:space="preserve">earning </w:t>
      </w:r>
      <w:r w:rsidR="007317EF">
        <w:t>could be</w:t>
      </w:r>
      <w:r>
        <w:t xml:space="preserve"> flawed as it can be uncertain if learning has occurred or if how I felt was stronger than </w:t>
      </w:r>
      <w:r w:rsidR="007317EF">
        <w:t>actual knowledge</w:t>
      </w:r>
      <w:r>
        <w:t xml:space="preserve">. Tutor A and B involved the learners in the room and provided a warm and friendly environment that felt safe. Tutor C focused on a cognitive and observational approach, questions were asked allowing for formative assessment, but I felt the teaching style made assumptions that I, as the learner would give the answer that was expected but some of the subject matter was out of my knowledge base. This could be avoided by sending </w:t>
      </w:r>
      <w:r w:rsidR="00AC7D65">
        <w:t>a</w:t>
      </w:r>
      <w:r>
        <w:t xml:space="preserve"> survey or quiz prior to the session and asking learners to do preparation which may include watching one or two specific movies so they can visualise how the plot unfolds.</w:t>
      </w:r>
      <w:r w:rsidRPr="008C1974">
        <w:t xml:space="preserve"> </w:t>
      </w:r>
      <w:r>
        <w:t>Formative assessment (Black and William, 1998) is a method of ensuring learning happens as we go along a session. It can help to see if learning is taking place and it can help to adapt the style</w:t>
      </w:r>
    </w:p>
    <w:p w14:paraId="5F884766" w14:textId="10D88C43" w:rsidR="00825133" w:rsidRDefault="00825133" w:rsidP="00825133">
      <w:pPr>
        <w:jc w:val="both"/>
      </w:pPr>
      <w:r>
        <w:t>Social Constructivism (Vygotsky, 1978) believes that social interaction and getting involved in discussions and coming together can promote healthy learning. Vygotsky’s (1978) concept of social constructivism is relevant in A’s Microteach with The think-pair-</w:t>
      </w:r>
      <w:r>
        <w:lastRenderedPageBreak/>
        <w:t>share activity which asked me to rank different situations where I may fear public speaking and encouraged me to think about my existing understanding, it then allowed me in a pair to gain perspective on someone else’s view, thus allowing me to compare my experience to another person gaining insight into alternative thinking.</w:t>
      </w:r>
    </w:p>
    <w:p w14:paraId="0A280FFD" w14:textId="77777777" w:rsidR="00825133" w:rsidRDefault="00825133" w:rsidP="00825133">
      <w:pPr>
        <w:jc w:val="both"/>
      </w:pPr>
      <w:r>
        <w:t xml:space="preserve">Tutor A, B and C has multimodal learning that considers many different learning styles as it combines pedagogy and theory. Tutor A uses visual resources with presentation skills, conversation about the topics, exercises that you can get involved in and explanations of the subject matter. There is an element of scaffolding as the practitioner has introduced a theory and then considered techniques. Wood, Bruner and Ross (1976) explore scaffolding learning, and it is also relevant for C as information started with low complexity and increased as it developed with the acts, themes and characters. At times the link to story writing and how I could do this was unclear and it felt overloaded for the time constraints.  </w:t>
      </w:r>
      <w:proofErr w:type="spellStart"/>
      <w:r>
        <w:t>Sweller</w:t>
      </w:r>
      <w:proofErr w:type="spellEnd"/>
      <w:r>
        <w:t xml:space="preserve"> (1988) explores cognitive load theory and numerous films being examined could make it difficult to keep up, especially if there is no prior knowledge to the films being discussed. I felt it could be useful to pick one or two films and use them as examples rather than different films for each part. C could let learners know which films to watch in advance as learning for future sessions to reduce the cognitive overload.</w:t>
      </w:r>
      <w:r w:rsidRPr="00554014">
        <w:t xml:space="preserve"> </w:t>
      </w:r>
      <w:r>
        <w:t>One consideration I made in feedback for A was spacing out activities with the theory that underpins the practical elements. The energy was fast paced, and this could potentially lead to activity fatigue which could detract from absorbing the knowledge. Taking the sequencing into consideration is important as this can influence learning. In comparison to C, A could have risked cognitive overload from activity fatigue whereas C has an overload on PowerPoint slides which was difficult to follow at times.</w:t>
      </w:r>
    </w:p>
    <w:p w14:paraId="3DFA2105" w14:textId="77777777" w:rsidR="00825133" w:rsidRDefault="00825133" w:rsidP="00825133">
      <w:pPr>
        <w:jc w:val="both"/>
      </w:pPr>
      <w:r>
        <w:t>B portrayed social constructivist learning as the main approach. This was supported with transformative learning including experiential reflection mixed with elements of humanistic learning.</w:t>
      </w:r>
      <w:r w:rsidRPr="00B16A0C">
        <w:t xml:space="preserve"> </w:t>
      </w:r>
      <w:r>
        <w:t xml:space="preserve">In comparison to A that had elements of Vygotsky’s (1978) constructivist learning, B emphasised discussion over structured exercises and B challenged assumptions by helping the learners explore experiences. Exercises in B’s presentation aimed at getting the group to explore the topic by relating information to experience and fact. </w:t>
      </w:r>
    </w:p>
    <w:p w14:paraId="3FD19AED" w14:textId="77777777" w:rsidR="00825133" w:rsidRDefault="00825133" w:rsidP="00825133">
      <w:pPr>
        <w:jc w:val="both"/>
      </w:pPr>
      <w:r>
        <w:t xml:space="preserve">Transformative Learning (Mezirow, 1991) allows the learner to look at what they know and grow this to adapt based on what they are being taught. We can question self-beliefs, assumptions or a way in which we perceive something and how this may grow or change when a concept is introduced. B encouraged learners to think about and critically examine any assumptions or preconceptions we have about equality and equity. The image that brought us to an understanding of the topic impacted well as it sparked discussion that validated the learning. Discussion helped me understand the difference between equity and diversity and this embodies transformative learning as my opinion advanced in my way of thinking about the topic. The picture in the presentation that </w:t>
      </w:r>
      <w:r>
        <w:lastRenderedPageBreak/>
        <w:t>questioned if fairness was providing everyone with the same items or access to the same opportunity. We were challenged to consider that fairness provides equity to give resources where they are needed which transformed some of my learning. I am aware that I feel the change in my perspective, it is also important to consider that in this learning style, we may not always be aware that learners will take learning away as a long-term impact in thinking so we cannot assess the longevity of the learning outcome. In this instance, follow up training would be useful or a check in to remind learners of topics discussed and a link to a brief formative assessment to establish if further learning is required.</w:t>
      </w:r>
    </w:p>
    <w:p w14:paraId="67315554" w14:textId="77777777" w:rsidR="00825133" w:rsidRDefault="00825133" w:rsidP="00825133">
      <w:pPr>
        <w:jc w:val="both"/>
      </w:pPr>
      <w:r>
        <w:t>B provided elements of a humanistic approach through the inclusive facilitation style allowing everyone to feel included and safe. Humanistic learning (Rogers, 1969) believes that learning is influenced by the person as a whole and can include all aspects of need and includes a sense of belonging. The environment needs to be supportive to encourage learning.</w:t>
      </w:r>
    </w:p>
    <w:p w14:paraId="6AA3728C" w14:textId="66F5EC0A" w:rsidR="00825133" w:rsidRDefault="00825133" w:rsidP="00825133">
      <w:pPr>
        <w:jc w:val="both"/>
      </w:pPr>
      <w:r>
        <w:t>B used a formative assessment to get learners to consider where their knowledge on the subject was. Black and Wiliam (1998) formative assessment approach underpins the benefits for providing formative assessment but also states that it is a loose approach. It could therefore be argued that a formative assessment could have a broad meaning and is interchangeable dependent on interpretation. It is also important to consider that a quiz alone does not automatically demonstrate knowledge as this is only achieved once the answers have been discussed or checked.</w:t>
      </w:r>
    </w:p>
    <w:p w14:paraId="1B6E4871" w14:textId="225B356E" w:rsidR="00825133" w:rsidRDefault="00825133" w:rsidP="00825133">
      <w:pPr>
        <w:jc w:val="both"/>
      </w:pPr>
      <w:r>
        <w:t>Cognitive constructivism (Piaget, 1952), explains how learners can gain knowledge through connection of new ideas and information with what they have previously understood or experienced. C delivered a presentation underpinned by Piaget’s (1952) theory. The session focused on building narrative through acts and arcs and understanding was developed and structures by examining familiar film examples. Bandura’s (19</w:t>
      </w:r>
      <w:r w:rsidR="007D78D8">
        <w:t>7</w:t>
      </w:r>
      <w:r>
        <w:t>7) Observation learning approach is relevant in this session as the film clips show the narrative structure, character development and plot development.</w:t>
      </w:r>
    </w:p>
    <w:p w14:paraId="70DDD9E2" w14:textId="77777777" w:rsidR="00825133" w:rsidRDefault="00825133" w:rsidP="00825133">
      <w:pPr>
        <w:jc w:val="both"/>
      </w:pPr>
      <w:r>
        <w:t xml:space="preserve">Professional standards by Welsh Government (2023) across the three learning styles differed in the way they met the requirements. B utilised incidental Welsh and sign language to increase the inclusivity. The incidental Welsh meets the Welsh language professional standard showing the importance of Welsh culture. </w:t>
      </w:r>
    </w:p>
    <w:p w14:paraId="09FCB435" w14:textId="77777777" w:rsidR="00825133" w:rsidRDefault="00825133" w:rsidP="00825133">
      <w:pPr>
        <w:jc w:val="both"/>
      </w:pPr>
      <w:r>
        <w:t>A and B demonstrated a commitment to learners, their safety and wellbeing as they included everyone with their learning styles and they engaged the group individually and as a whole, C has this area to consider as there was an attempt to engage the learners but some more practice answering learner questions or accepting answers would be beneficial.</w:t>
      </w:r>
    </w:p>
    <w:p w14:paraId="3E9A0788" w14:textId="77777777" w:rsidR="00825133" w:rsidRDefault="00825133" w:rsidP="00825133">
      <w:pPr>
        <w:jc w:val="both"/>
      </w:pPr>
      <w:r>
        <w:lastRenderedPageBreak/>
        <w:t>A, B and C with their individual approaches managed to include value and the promotion of diversity, equality and inclusion</w:t>
      </w:r>
    </w:p>
    <w:p w14:paraId="361FC1AD" w14:textId="77777777" w:rsidR="00825133" w:rsidRDefault="00825133" w:rsidP="00825133">
      <w:pPr>
        <w:jc w:val="both"/>
      </w:pPr>
    </w:p>
    <w:p w14:paraId="7B55D872" w14:textId="77777777" w:rsidR="00825133" w:rsidRPr="00E044D1" w:rsidRDefault="00825133" w:rsidP="00825133">
      <w:pPr>
        <w:jc w:val="both"/>
        <w:rPr>
          <w:b/>
          <w:bCs/>
          <w:u w:val="single"/>
        </w:rPr>
      </w:pPr>
      <w:r w:rsidRPr="00E044D1">
        <w:rPr>
          <w:b/>
          <w:bCs/>
          <w:u w:val="single"/>
        </w:rPr>
        <w:t xml:space="preserve">Implications for your practice </w:t>
      </w:r>
    </w:p>
    <w:p w14:paraId="275D7C03" w14:textId="77777777" w:rsidR="00825133" w:rsidRDefault="00825133" w:rsidP="00825133">
      <w:pPr>
        <w:jc w:val="both"/>
      </w:pPr>
      <w:r>
        <w:t xml:space="preserve">Observing the practice of others is a tool for establishing how different learning styles feel from the perspective of the learner. It provides an opportunity to gain knowledge on pedagogy while linking tasks to the underlying theory. It is vital to understand the benefits of learning and use strategies that benefit the pedagogy. Consideration also needs to look at the benefit of learning and how we know that learning has occurred. The observations helped me understand key areas of my own delivery that could be improved upon. </w:t>
      </w:r>
    </w:p>
    <w:p w14:paraId="486B3676" w14:textId="77777777" w:rsidR="00825133" w:rsidRDefault="00825133" w:rsidP="00825133">
      <w:pPr>
        <w:jc w:val="both"/>
      </w:pPr>
      <w:r>
        <w:t>A conveyed to me the importance of confidence during teaching practice. It was apparent in the session that A was feeling nervous. This was not displayed through teaching as the style was engaging and inclusive. However, the comments from the teacher stated that it was an awful experience for us as learners. I felt that this reduced confidence in learning and I recognised the importance of confidence in self. I want learners to understand rather than have information that may not be utilised. In my practice, I will consider the delivery and words used to describe exercises. To achieve effective facilitation, I have recognised that I need to have confidence in myself and my subject knowledge.</w:t>
      </w:r>
    </w:p>
    <w:p w14:paraId="54152F9F" w14:textId="77777777" w:rsidR="00825133" w:rsidRDefault="00825133" w:rsidP="00825133">
      <w:pPr>
        <w:jc w:val="both"/>
      </w:pPr>
      <w:r>
        <w:t>B discussed an emotive subject; this raised the subject of safety in the learning environment. I work with sensitive topics, and the inclusive style helped me learn ways to keep learners feeling comfortable when discussing difficult topics. B allowed a safe, welcoming space and helped me see the importance of safety. In my practice, I will look at what methods are appropriate in each learning environment to safeguard learners and myself. This could include disclaimers at the beginning of the session to state that it is a sensitive topic. Or to provide instructions on how to stay safe in the room. I could provide mini disclaimers about how to stay safe through the session and give learners the option to get involved or opt out as needed. In comparison to this, A did not give an opportunity to opt out of tasks, if they had, it may have taken away from the learning value as the aim was to get a learner out of the comfort zone and to overcoming the fear of public speaking and put it in into action. This is risky for some learners who may have accessibility or learning needs that may not make it possible for them to engage. A, B and C all required formative assessments to ensure a level of learner knowledge was obtained from the beginning.</w:t>
      </w:r>
    </w:p>
    <w:p w14:paraId="4BD0D009" w14:textId="77777777" w:rsidR="00825133" w:rsidRDefault="00825133" w:rsidP="00825133">
      <w:pPr>
        <w:jc w:val="both"/>
      </w:pPr>
      <w:r>
        <w:t xml:space="preserve">C displayed passion for the subject. I learned that I need to ensure passion for knowledge needs to be tailored to the needs of the class. Engagement in the subject is part of the learning process but complacency in assuming others have a similar understanding of the subject can affect the learning and hinder the learning outcomes. In my practice I will </w:t>
      </w:r>
      <w:r>
        <w:lastRenderedPageBreak/>
        <w:t>ensure that I utilise a range of formative assessments to establish the level of knowledge. I will also utilise formative assessment to ensure that learning is being achieved.</w:t>
      </w:r>
    </w:p>
    <w:p w14:paraId="24C9CAFA" w14:textId="77777777" w:rsidR="00825133" w:rsidRDefault="00825133" w:rsidP="00825133">
      <w:pPr>
        <w:jc w:val="both"/>
      </w:pPr>
      <w:r>
        <w:t>Observing different styles is significant to my own practice because it helps me to grow my own experience. Professional growth that is obtained through comparing different learning styles can help build confidence in trying new ways to help learners achieve. All tutors taught me that it is important to use various learning approaches. I will look at the pedagogy first, decide what the learning outcomes need to be and build the content around the overall outcomes</w:t>
      </w:r>
    </w:p>
    <w:p w14:paraId="6C7CAD43" w14:textId="77777777" w:rsidR="00825133" w:rsidRDefault="00825133" w:rsidP="00825133">
      <w:pPr>
        <w:jc w:val="both"/>
      </w:pPr>
    </w:p>
    <w:p w14:paraId="060FD862" w14:textId="77777777" w:rsidR="00825133" w:rsidRPr="00E044D1" w:rsidRDefault="00825133" w:rsidP="00825133">
      <w:pPr>
        <w:jc w:val="both"/>
        <w:rPr>
          <w:b/>
          <w:bCs/>
          <w:u w:val="single"/>
        </w:rPr>
      </w:pPr>
      <w:r w:rsidRPr="00E044D1">
        <w:rPr>
          <w:b/>
          <w:bCs/>
          <w:u w:val="single"/>
        </w:rPr>
        <w:t xml:space="preserve">Conclusion </w:t>
      </w:r>
    </w:p>
    <w:p w14:paraId="28ECD097" w14:textId="77777777" w:rsidR="00825133" w:rsidRDefault="00825133" w:rsidP="00825133">
      <w:pPr>
        <w:jc w:val="both"/>
      </w:pPr>
      <w:r>
        <w:t>Reflecting on what I have learned through observation has helped me recognise the benefits of alternative teaching styles. It has given an opportunity to challenge my assumptions. It has helped me understand the benefits to promote learning and understanding how that learning is measured to show that it has occurred. Constructive feedback can be key when considering ongoing teaching practices to ensure that complacency in a subject does not deter from the learning experience.</w:t>
      </w:r>
    </w:p>
    <w:p w14:paraId="200AF20C" w14:textId="77777777" w:rsidR="00825133" w:rsidRDefault="00825133" w:rsidP="00825133"/>
    <w:p w14:paraId="77EF22F2" w14:textId="77777777" w:rsidR="005F6453" w:rsidRDefault="005F6453"/>
    <w:p w14:paraId="5E5B5421" w14:textId="77777777" w:rsidR="005F6453" w:rsidRDefault="005F6453"/>
    <w:p w14:paraId="474CBDD9" w14:textId="77777777" w:rsidR="005F6453" w:rsidRDefault="005F6453"/>
    <w:p w14:paraId="59EC7F59" w14:textId="77777777" w:rsidR="005F6453" w:rsidRDefault="005F6453"/>
    <w:p w14:paraId="4E7F75C2" w14:textId="77777777" w:rsidR="005F6453" w:rsidRDefault="005F6453"/>
    <w:p w14:paraId="36C465A3" w14:textId="77777777" w:rsidR="005F6453" w:rsidRDefault="005F6453"/>
    <w:p w14:paraId="5741A147" w14:textId="77777777" w:rsidR="005F6453" w:rsidRDefault="005F6453"/>
    <w:p w14:paraId="06941406" w14:textId="77777777" w:rsidR="005F6453" w:rsidRDefault="005F6453"/>
    <w:p w14:paraId="5E89340B" w14:textId="77777777" w:rsidR="005F6453" w:rsidRDefault="005F6453"/>
    <w:p w14:paraId="68EAC8C4" w14:textId="77777777" w:rsidR="00876096" w:rsidRDefault="00876096"/>
    <w:p w14:paraId="30A87D51" w14:textId="77777777" w:rsidR="00876096" w:rsidRDefault="00876096"/>
    <w:p w14:paraId="4873D9E5" w14:textId="77777777" w:rsidR="005F6453" w:rsidRDefault="005F6453"/>
    <w:p w14:paraId="4E2C59E5" w14:textId="77777777" w:rsidR="00973167" w:rsidRDefault="00973167"/>
    <w:p w14:paraId="4BF3CDA1" w14:textId="77777777" w:rsidR="005F6453" w:rsidRDefault="005F6453"/>
    <w:p w14:paraId="549D8C83" w14:textId="7422D401" w:rsidR="00EC56BC" w:rsidRPr="00A5711A" w:rsidRDefault="005F6453" w:rsidP="00EC56BC">
      <w:pPr>
        <w:rPr>
          <w:b/>
          <w:bCs/>
          <w:u w:val="single"/>
        </w:rPr>
      </w:pPr>
      <w:r w:rsidRPr="00A5711A">
        <w:rPr>
          <w:b/>
          <w:bCs/>
          <w:u w:val="single"/>
        </w:rPr>
        <w:lastRenderedPageBreak/>
        <w:t>References</w:t>
      </w:r>
    </w:p>
    <w:p w14:paraId="3B246FDB" w14:textId="77777777" w:rsidR="00EC56BC" w:rsidRPr="00067CE8" w:rsidRDefault="00EC56BC" w:rsidP="00EC56BC">
      <w:r w:rsidRPr="00067CE8">
        <w:t xml:space="preserve">Bandura, A. (1977) </w:t>
      </w:r>
      <w:r w:rsidRPr="00765D9D">
        <w:rPr>
          <w:i/>
          <w:iCs/>
        </w:rPr>
        <w:t>Social learning theory</w:t>
      </w:r>
      <w:r w:rsidRPr="00067CE8">
        <w:t>. Englewood Cliffs, NJ: Prentice-Hall.</w:t>
      </w:r>
    </w:p>
    <w:p w14:paraId="4D0902ED" w14:textId="7FCF3FB0" w:rsidR="00EC56BC" w:rsidRPr="00067CE8" w:rsidRDefault="00EC56BC" w:rsidP="00EC56BC">
      <w:r w:rsidRPr="00067CE8">
        <w:t xml:space="preserve">Black, P. and Wiliam, D. (1998) </w:t>
      </w:r>
      <w:r w:rsidRPr="00765D9D">
        <w:rPr>
          <w:i/>
          <w:iCs/>
        </w:rPr>
        <w:t>'Assessment and classroom learning', Assessment in Education: Principles, Policy &amp; Practice</w:t>
      </w:r>
      <w:r w:rsidRPr="00067CE8">
        <w:t xml:space="preserve">, 5(1), pp. 7–74. Available at: </w:t>
      </w:r>
      <w:hyperlink r:id="rId5" w:history="1">
        <w:r w:rsidRPr="00067CE8">
          <w:rPr>
            <w:rStyle w:val="Hyperlink"/>
          </w:rPr>
          <w:t>https://doi.org/10.1080/0969595980050102</w:t>
        </w:r>
      </w:hyperlink>
      <w:r w:rsidR="005150E8" w:rsidRPr="00067CE8">
        <w:t xml:space="preserve"> </w:t>
      </w:r>
    </w:p>
    <w:p w14:paraId="6DC213AA" w14:textId="77777777" w:rsidR="00EC56BC" w:rsidRPr="00067CE8" w:rsidRDefault="00EC56BC" w:rsidP="00EC56BC">
      <w:r w:rsidRPr="00067CE8">
        <w:t xml:space="preserve">Kolb, D.A. (1984) </w:t>
      </w:r>
      <w:r w:rsidRPr="00765D9D">
        <w:rPr>
          <w:i/>
          <w:iCs/>
        </w:rPr>
        <w:t>Experiential learning: Experience as the source of learning and development</w:t>
      </w:r>
      <w:r w:rsidRPr="00067CE8">
        <w:t>. Englewood Cliffs, NJ: Prentice-Hall.</w:t>
      </w:r>
    </w:p>
    <w:p w14:paraId="4D47F49E" w14:textId="6666AD19" w:rsidR="00EC56BC" w:rsidRPr="00067CE8" w:rsidRDefault="00EC56BC" w:rsidP="00EC56BC">
      <w:r w:rsidRPr="00067CE8">
        <w:t xml:space="preserve">Mezirow, J. (1991) </w:t>
      </w:r>
      <w:r w:rsidRPr="00765D9D">
        <w:rPr>
          <w:i/>
          <w:iCs/>
        </w:rPr>
        <w:t>Transformative dimensions of adult learning</w:t>
      </w:r>
      <w:r w:rsidRPr="00067CE8">
        <w:t>. San Francisco: Jossey-Bass.</w:t>
      </w:r>
      <w:r w:rsidR="005150E8" w:rsidRPr="00067CE8">
        <w:t xml:space="preserve"> </w:t>
      </w:r>
    </w:p>
    <w:p w14:paraId="5C803799" w14:textId="77777777" w:rsidR="00EC56BC" w:rsidRPr="00067CE8" w:rsidRDefault="00EC56BC" w:rsidP="00EC56BC">
      <w:r w:rsidRPr="00067CE8">
        <w:t xml:space="preserve">Piaget, J. (1952) </w:t>
      </w:r>
      <w:r w:rsidRPr="00765D9D">
        <w:rPr>
          <w:i/>
          <w:iCs/>
        </w:rPr>
        <w:t>The origins of intelligence in children</w:t>
      </w:r>
      <w:r w:rsidRPr="00067CE8">
        <w:t>. New York: International Universities Press.</w:t>
      </w:r>
    </w:p>
    <w:p w14:paraId="3DE1DF7E" w14:textId="77777777" w:rsidR="00EC56BC" w:rsidRPr="00067CE8" w:rsidRDefault="00EC56BC" w:rsidP="00EC56BC">
      <w:r w:rsidRPr="00067CE8">
        <w:t xml:space="preserve">Rogers, C.R. (1969) </w:t>
      </w:r>
      <w:r w:rsidRPr="00765D9D">
        <w:rPr>
          <w:i/>
          <w:iCs/>
        </w:rPr>
        <w:t>Freedom to learn</w:t>
      </w:r>
      <w:r w:rsidRPr="00067CE8">
        <w:t>. Columbus, OH: Charles E. Merrill.</w:t>
      </w:r>
    </w:p>
    <w:p w14:paraId="1D47C8BB" w14:textId="77777777" w:rsidR="00EC56BC" w:rsidRPr="00067CE8" w:rsidRDefault="00EC56BC" w:rsidP="00EC56BC">
      <w:proofErr w:type="spellStart"/>
      <w:r w:rsidRPr="00067CE8">
        <w:t>Sweller</w:t>
      </w:r>
      <w:proofErr w:type="spellEnd"/>
      <w:r w:rsidRPr="00067CE8">
        <w:t xml:space="preserve">, J. (1988) </w:t>
      </w:r>
      <w:r w:rsidRPr="00765D9D">
        <w:rPr>
          <w:i/>
          <w:iCs/>
        </w:rPr>
        <w:t>'Cognitive load during problem solving: Effects on learning', Cognitive Science</w:t>
      </w:r>
      <w:r w:rsidRPr="00067CE8">
        <w:t xml:space="preserve">, 12(2), pp. 257–285. Available at: </w:t>
      </w:r>
      <w:hyperlink r:id="rId6" w:history="1">
        <w:r w:rsidRPr="00067CE8">
          <w:rPr>
            <w:rStyle w:val="Hyperlink"/>
          </w:rPr>
          <w:t>https://doi.org/10.1207/s15516709cog1202_4</w:t>
        </w:r>
      </w:hyperlink>
    </w:p>
    <w:p w14:paraId="65EC6D3F" w14:textId="77777777" w:rsidR="00EC56BC" w:rsidRPr="00067CE8" w:rsidRDefault="00EC56BC" w:rsidP="00EC56BC">
      <w:pPr>
        <w:jc w:val="both"/>
      </w:pPr>
      <w:r w:rsidRPr="008D6D7B">
        <w:t xml:space="preserve">Vygotsky, L.S. (1978) </w:t>
      </w:r>
      <w:r w:rsidRPr="00D70001">
        <w:rPr>
          <w:i/>
          <w:iCs/>
        </w:rPr>
        <w:t>Mind in Society: The Development of Higher Psychological Processes</w:t>
      </w:r>
      <w:r w:rsidRPr="008D6D7B">
        <w:t xml:space="preserve">. </w:t>
      </w:r>
      <w:r>
        <w:t>(</w:t>
      </w:r>
      <w:r w:rsidRPr="008D6D7B">
        <w:t xml:space="preserve">M. Cole, V. John-Steiner, S. Scribner and E. </w:t>
      </w:r>
      <w:proofErr w:type="spellStart"/>
      <w:r w:rsidRPr="008D6D7B">
        <w:t>Souberman</w:t>
      </w:r>
      <w:proofErr w:type="spellEnd"/>
      <w:r>
        <w:t xml:space="preserve"> Eds.)</w:t>
      </w:r>
      <w:r w:rsidRPr="008D6D7B">
        <w:t>. Cambridge, MA: Harvard University Press.</w:t>
      </w:r>
      <w:r>
        <w:t xml:space="preserve"> </w:t>
      </w:r>
    </w:p>
    <w:p w14:paraId="3A27F662" w14:textId="77777777" w:rsidR="00EC56BC" w:rsidRPr="00CF39C0" w:rsidRDefault="00EC56BC" w:rsidP="00EC56BC">
      <w:pPr>
        <w:jc w:val="both"/>
      </w:pPr>
      <w:r w:rsidRPr="008852E6">
        <w:t xml:space="preserve">Welsh Government (2023) </w:t>
      </w:r>
      <w:r w:rsidRPr="007D1043">
        <w:rPr>
          <w:i/>
          <w:iCs/>
        </w:rPr>
        <w:t>Professional standards for further education teachers, work-based learning practitioners and adult learning practitioners in Wales</w:t>
      </w:r>
      <w:r w:rsidRPr="008852E6">
        <w:t>. Cardiff: Welsh Government. Available at: https://educators.wales/sites/default/files/2023-07/Professional%20standards%20for%20FE%20%20WBL%20and%20ACL%20Practitioners%20-%20June%202023.pdf (Accessed 8 October 2026)</w:t>
      </w:r>
    </w:p>
    <w:p w14:paraId="2A23E80B" w14:textId="77777777" w:rsidR="00EC56BC" w:rsidRDefault="00EC56BC" w:rsidP="00EC56BC">
      <w:r w:rsidRPr="00067CE8">
        <w:t xml:space="preserve">Wood, D., Bruner, J.S. and Ross, G. (1976) </w:t>
      </w:r>
      <w:r w:rsidRPr="00765D9D">
        <w:rPr>
          <w:i/>
          <w:iCs/>
        </w:rPr>
        <w:t>'The role of tutoring in problem solving', Journal of Child Psychology and Psychiatry, 17</w:t>
      </w:r>
      <w:r w:rsidRPr="00067CE8">
        <w:t xml:space="preserve">(2), pp. 89–100. Available at: </w:t>
      </w:r>
      <w:hyperlink r:id="rId7" w:history="1">
        <w:r w:rsidRPr="00067CE8">
          <w:rPr>
            <w:rStyle w:val="Hyperlink"/>
          </w:rPr>
          <w:t>https://doi.org/10.1111/j.1469-7610.1976.tb00381.x</w:t>
        </w:r>
      </w:hyperlink>
    </w:p>
    <w:p w14:paraId="14E9FB29" w14:textId="77777777" w:rsidR="00EC56BC" w:rsidRDefault="00EC56BC"/>
    <w:p w14:paraId="32FDC448" w14:textId="77777777" w:rsidR="005150E8" w:rsidRDefault="005150E8"/>
    <w:p w14:paraId="104ACD37" w14:textId="77777777" w:rsidR="005150E8" w:rsidRDefault="005150E8"/>
    <w:p w14:paraId="036329E3" w14:textId="77777777" w:rsidR="005150E8" w:rsidRDefault="005150E8"/>
    <w:p w14:paraId="619B8264" w14:textId="77777777" w:rsidR="005150E8" w:rsidRDefault="005150E8"/>
    <w:p w14:paraId="081DBB3E" w14:textId="77777777" w:rsidR="005150E8" w:rsidRDefault="005150E8"/>
    <w:p w14:paraId="0D306A28" w14:textId="77777777" w:rsidR="005150E8" w:rsidRDefault="005150E8"/>
    <w:p w14:paraId="51B05555" w14:textId="0316ECE5" w:rsidR="005F6453" w:rsidRDefault="005F6453">
      <w:r>
        <w:lastRenderedPageBreak/>
        <w:t>Appendi</w:t>
      </w:r>
      <w:r w:rsidR="00D505EE">
        <w:t>x 1</w:t>
      </w:r>
    </w:p>
    <w:p w14:paraId="63B20A6C" w14:textId="6E002630" w:rsidR="00D505EE" w:rsidRDefault="00D505EE">
      <w:r>
        <w:t>Feed</w:t>
      </w:r>
      <w:r w:rsidR="00385635">
        <w:t>f</w:t>
      </w:r>
      <w:r>
        <w:t>orward form</w:t>
      </w:r>
      <w:r w:rsidR="00827103">
        <w:t xml:space="preserve"> - </w:t>
      </w:r>
      <w:r w:rsidR="00EA1060">
        <w:t>Tutor</w:t>
      </w:r>
      <w:r>
        <w:t xml:space="preserve"> A</w:t>
      </w:r>
    </w:p>
    <w:p w14:paraId="4D729E09" w14:textId="77777777" w:rsidR="002D58C1" w:rsidRDefault="002D58C1" w:rsidP="002D58C1"/>
    <w:p w14:paraId="4125ABC4" w14:textId="77777777" w:rsidR="002D58C1" w:rsidRDefault="002D58C1" w:rsidP="002D58C1">
      <w:pPr>
        <w:jc w:val="center"/>
        <w:rPr>
          <w:sz w:val="32"/>
          <w:szCs w:val="32"/>
        </w:rPr>
      </w:pPr>
      <w:r w:rsidRPr="00E00B9C">
        <w:rPr>
          <w:sz w:val="32"/>
          <w:szCs w:val="32"/>
        </w:rPr>
        <w:t xml:space="preserve">PGCE PCET Microteach </w:t>
      </w:r>
    </w:p>
    <w:p w14:paraId="5D3B58A4" w14:textId="77777777" w:rsidR="002D58C1" w:rsidRDefault="002D58C1" w:rsidP="002D58C1">
      <w:pPr>
        <w:jc w:val="center"/>
        <w:rPr>
          <w:sz w:val="32"/>
          <w:szCs w:val="32"/>
        </w:rPr>
      </w:pPr>
      <w:r w:rsidRPr="00E00B9C">
        <w:rPr>
          <w:sz w:val="32"/>
          <w:szCs w:val="32"/>
        </w:rPr>
        <w:t>Peer Observation Form</w:t>
      </w:r>
    </w:p>
    <w:p w14:paraId="48C46EA2" w14:textId="77777777" w:rsidR="002D58C1" w:rsidRDefault="002D58C1" w:rsidP="002D58C1">
      <w:pPr>
        <w:rPr>
          <w:sz w:val="32"/>
          <w:szCs w:val="32"/>
        </w:rPr>
      </w:pPr>
    </w:p>
    <w:p w14:paraId="32D51BA3" w14:textId="77777777" w:rsidR="002D58C1" w:rsidRDefault="002D58C1" w:rsidP="002D58C1">
      <w:pPr>
        <w:rPr>
          <w:sz w:val="32"/>
          <w:szCs w:val="32"/>
        </w:rPr>
      </w:pPr>
      <w:r>
        <w:rPr>
          <w:sz w:val="32"/>
          <w:szCs w:val="32"/>
        </w:rPr>
        <w:t>Guidance on this form:</w:t>
      </w:r>
    </w:p>
    <w:p w14:paraId="34920D70" w14:textId="77777777" w:rsidR="002D58C1" w:rsidRDefault="002D58C1" w:rsidP="002D58C1">
      <w:r>
        <w:t xml:space="preserve">The purpose of this form is to offer feedforward on your peers microteaches outlining what went well and what could be improved from the perspective of you as a participant. </w:t>
      </w:r>
    </w:p>
    <w:p w14:paraId="621A57A1" w14:textId="77777777" w:rsidR="002D58C1" w:rsidRDefault="002D58C1" w:rsidP="002D58C1">
      <w:r>
        <w:t>Please remember to be constructive and respectful in your feedforward.</w:t>
      </w:r>
    </w:p>
    <w:p w14:paraId="27A0A271" w14:textId="77777777" w:rsidR="002D58C1" w:rsidRDefault="002D58C1" w:rsidP="002D58C1">
      <w:r>
        <w:t>These feedback forms should be sent to your peer no later than two days after the microteach. These forms are then used to write Assessment 2 of the module.</w:t>
      </w:r>
    </w:p>
    <w:p w14:paraId="5884928E" w14:textId="77777777" w:rsidR="002D58C1" w:rsidRDefault="002D58C1" w:rsidP="002D58C1"/>
    <w:p w14:paraId="70F732B1" w14:textId="77777777" w:rsidR="002D58C1" w:rsidRDefault="002D58C1" w:rsidP="002D58C1">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2D58C1" w14:paraId="19EFA25F" w14:textId="77777777" w:rsidTr="00A17A27">
        <w:tc>
          <w:tcPr>
            <w:tcW w:w="4508" w:type="dxa"/>
          </w:tcPr>
          <w:p w14:paraId="566099B9" w14:textId="77777777" w:rsidR="002D58C1" w:rsidRDefault="002D58C1" w:rsidP="00A17A27">
            <w:r>
              <w:t>Trainee Teacher Name: Millie</w:t>
            </w:r>
          </w:p>
          <w:p w14:paraId="52F63DED" w14:textId="77777777" w:rsidR="002D58C1" w:rsidRDefault="002D58C1" w:rsidP="00A17A27"/>
        </w:tc>
        <w:tc>
          <w:tcPr>
            <w:tcW w:w="4508" w:type="dxa"/>
          </w:tcPr>
          <w:p w14:paraId="4BB28045" w14:textId="77777777" w:rsidR="002D58C1" w:rsidRDefault="002D58C1" w:rsidP="00A17A27">
            <w:r>
              <w:t>Feedback completed by: Chrissie</w:t>
            </w:r>
          </w:p>
        </w:tc>
      </w:tr>
      <w:tr w:rsidR="002D58C1" w14:paraId="084DDE86" w14:textId="77777777" w:rsidTr="00A17A27">
        <w:tc>
          <w:tcPr>
            <w:tcW w:w="4508" w:type="dxa"/>
          </w:tcPr>
          <w:p w14:paraId="1934DF0C" w14:textId="77777777" w:rsidR="002D58C1" w:rsidRDefault="002D58C1" w:rsidP="00A17A27">
            <w:r>
              <w:t>Date: 23/09/2026</w:t>
            </w:r>
          </w:p>
          <w:p w14:paraId="1C5D7C3E" w14:textId="77777777" w:rsidR="002D58C1" w:rsidRDefault="002D58C1" w:rsidP="00A17A27"/>
        </w:tc>
        <w:tc>
          <w:tcPr>
            <w:tcW w:w="4508" w:type="dxa"/>
          </w:tcPr>
          <w:p w14:paraId="497428CB" w14:textId="77777777" w:rsidR="002D58C1" w:rsidRDefault="002D58C1" w:rsidP="00A17A27">
            <w:r>
              <w:t>Topic: How to overcome the fear of Public Speaking</w:t>
            </w:r>
          </w:p>
        </w:tc>
      </w:tr>
    </w:tbl>
    <w:p w14:paraId="2E5E67F0" w14:textId="77777777" w:rsidR="002D58C1" w:rsidRDefault="002D58C1" w:rsidP="002D58C1"/>
    <w:p w14:paraId="76C630EF" w14:textId="77777777" w:rsidR="002D58C1" w:rsidRDefault="002D58C1" w:rsidP="002D58C1">
      <w:pPr>
        <w:rPr>
          <w:sz w:val="32"/>
          <w:szCs w:val="32"/>
        </w:rPr>
      </w:pPr>
      <w:r>
        <w:rPr>
          <w:sz w:val="32"/>
          <w:szCs w:val="32"/>
        </w:rPr>
        <w:t>Section Two:</w:t>
      </w:r>
    </w:p>
    <w:p w14:paraId="2C503D5B" w14:textId="77777777" w:rsidR="002D58C1" w:rsidRPr="00E00B9C" w:rsidRDefault="002D58C1" w:rsidP="002D58C1">
      <w:r>
        <w:t>Please comment on the below:</w:t>
      </w:r>
    </w:p>
    <w:p w14:paraId="1D4EA1B4" w14:textId="77777777" w:rsidR="002D58C1" w:rsidRDefault="002D58C1" w:rsidP="002D58C1">
      <w:r>
        <w:t>Planning and Preparation:</w:t>
      </w:r>
    </w:p>
    <w:p w14:paraId="6C9E4177" w14:textId="77777777" w:rsidR="002D58C1" w:rsidRDefault="002D58C1" w:rsidP="002D58C1">
      <w:r>
        <w:t xml:space="preserve">Well planned presentation with research and theory used to help underpin the message </w:t>
      </w:r>
    </w:p>
    <w:p w14:paraId="0E427296" w14:textId="77777777" w:rsidR="002D58C1" w:rsidRDefault="002D58C1" w:rsidP="002D58C1"/>
    <w:p w14:paraId="26329DD0" w14:textId="77777777" w:rsidR="002D58C1" w:rsidRDefault="002D58C1" w:rsidP="002D58C1">
      <w:r>
        <w:t>Teaching and delivery:</w:t>
      </w:r>
    </w:p>
    <w:p w14:paraId="7EDD0CAD" w14:textId="77777777" w:rsidR="002D58C1" w:rsidRDefault="002D58C1" w:rsidP="002D58C1">
      <w:r>
        <w:t>Great theory as it underpinned what you were conveying in the learning outcomes.</w:t>
      </w:r>
    </w:p>
    <w:p w14:paraId="013C3A12" w14:textId="77777777" w:rsidR="002D58C1" w:rsidRDefault="002D58C1" w:rsidP="002D58C1">
      <w:r>
        <w:t>Exercises were varied and really involved everyone in the room</w:t>
      </w:r>
    </w:p>
    <w:p w14:paraId="7E8C6355" w14:textId="77777777" w:rsidR="002D58C1" w:rsidRDefault="002D58C1" w:rsidP="002D58C1">
      <w:r>
        <w:lastRenderedPageBreak/>
        <w:t>You started with the learning objectives and then ended with a summary to ensure they had been met.</w:t>
      </w:r>
    </w:p>
    <w:p w14:paraId="6ACBA6D1" w14:textId="77777777" w:rsidR="002D58C1" w:rsidRDefault="002D58C1" w:rsidP="002D58C1"/>
    <w:p w14:paraId="21CB9DBC" w14:textId="77777777" w:rsidR="002D58C1" w:rsidRDefault="002D58C1" w:rsidP="002D58C1">
      <w:r>
        <w:t>Links to professional standards:</w:t>
      </w:r>
    </w:p>
    <w:p w14:paraId="1B6EE7E0" w14:textId="77777777" w:rsidR="002D58C1" w:rsidRPr="00D56031" w:rsidRDefault="002D58C1" w:rsidP="002D58C1">
      <w:r w:rsidRPr="00D56031">
        <w:t>Demonstrate commitment to learners, their learning, safety and well-being</w:t>
      </w:r>
      <w:r>
        <w:t xml:space="preserve"> – You engaged the group from the beginning and provided the opportunity to introduce the subject whilst establishing the needs and understanding of the group.</w:t>
      </w:r>
    </w:p>
    <w:p w14:paraId="08C24728" w14:textId="77777777" w:rsidR="002D58C1" w:rsidRPr="00D56031" w:rsidRDefault="002D58C1" w:rsidP="002D58C1">
      <w:r w:rsidRPr="00D56031">
        <w:t>Value and promote diversity, equality of opportunity and inclusion</w:t>
      </w:r>
      <w:r>
        <w:t xml:space="preserve"> - You included different learning styles in your delivery and engaged with the learners by asking </w:t>
      </w:r>
      <w:proofErr w:type="gramStart"/>
      <w:r>
        <w:t>questions, and</w:t>
      </w:r>
      <w:proofErr w:type="gramEnd"/>
      <w:r>
        <w:t xml:space="preserve"> then getting the learners to work together.</w:t>
      </w:r>
    </w:p>
    <w:p w14:paraId="203087A6" w14:textId="77777777" w:rsidR="002D58C1" w:rsidRDefault="002D58C1" w:rsidP="002D58C1"/>
    <w:p w14:paraId="00D0B50A" w14:textId="77777777" w:rsidR="002D58C1" w:rsidRDefault="002D58C1" w:rsidP="002D58C1">
      <w:r>
        <w:t>What went well:</w:t>
      </w:r>
    </w:p>
    <w:p w14:paraId="61BDE9EB" w14:textId="77777777" w:rsidR="002D58C1" w:rsidRDefault="002D58C1" w:rsidP="002D58C1">
      <w:r>
        <w:t>I think you engaged with the group well, there was an excellent energy within the group</w:t>
      </w:r>
    </w:p>
    <w:p w14:paraId="4DC3B96F" w14:textId="77777777" w:rsidR="002D58C1" w:rsidRDefault="002D58C1" w:rsidP="002D58C1">
      <w:r>
        <w:t xml:space="preserve">You had well </w:t>
      </w:r>
      <w:proofErr w:type="spellStart"/>
      <w:r>
        <w:t>though</w:t>
      </w:r>
      <w:proofErr w:type="spellEnd"/>
      <w:r>
        <w:t xml:space="preserve"> out exercises with theory to underpin your topic of discussion.</w:t>
      </w:r>
    </w:p>
    <w:p w14:paraId="68ADAD31" w14:textId="77777777" w:rsidR="002D58C1" w:rsidRDefault="002D58C1" w:rsidP="002D58C1">
      <w:r>
        <w:t>The resources used were varied including a link to a video to help promote the points of discussion.</w:t>
      </w:r>
    </w:p>
    <w:p w14:paraId="69DA10C8" w14:textId="77777777" w:rsidR="002D58C1" w:rsidRDefault="002D58C1" w:rsidP="002D58C1"/>
    <w:p w14:paraId="6DC2BCA5" w14:textId="77777777" w:rsidR="002D58C1" w:rsidRDefault="002D58C1" w:rsidP="002D58C1">
      <w:r>
        <w:t>Areas for development:</w:t>
      </w:r>
    </w:p>
    <w:p w14:paraId="62CBE6AC" w14:textId="77777777" w:rsidR="002D58C1" w:rsidRDefault="002D58C1" w:rsidP="002D58C1">
      <w:r>
        <w:t>Be kind to yourself, you have a brilliant energy and a passion for helping people grow but you spend time apologising when you do not need to.</w:t>
      </w:r>
    </w:p>
    <w:p w14:paraId="435D4181" w14:textId="77777777" w:rsidR="002D58C1" w:rsidRDefault="002D58C1" w:rsidP="002D58C1">
      <w:r>
        <w:t xml:space="preserve">Consider breaking up the activities with information between, the exercises were </w:t>
      </w:r>
      <w:proofErr w:type="gramStart"/>
      <w:r>
        <w:t>great</w:t>
      </w:r>
      <w:proofErr w:type="gramEnd"/>
      <w:r>
        <w:t xml:space="preserve"> but they could be spaced out a bit so when the theory can calm the energy, the exercises will bring that energy back up.</w:t>
      </w:r>
    </w:p>
    <w:p w14:paraId="6BA6D6B7" w14:textId="77777777" w:rsidR="002D58C1" w:rsidRDefault="002D58C1" w:rsidP="002D58C1">
      <w:r>
        <w:t>Exercises were varied but could have changed the adaption of the group exercises to a whole group discussion as it was such a small group.</w:t>
      </w:r>
    </w:p>
    <w:p w14:paraId="500E8717" w14:textId="77777777" w:rsidR="00D505EE" w:rsidRDefault="00D505EE"/>
    <w:p w14:paraId="5DC38235" w14:textId="77777777" w:rsidR="00661A82" w:rsidRDefault="00661A82"/>
    <w:p w14:paraId="7B43DB00" w14:textId="77777777" w:rsidR="00661A82" w:rsidRDefault="00661A82"/>
    <w:p w14:paraId="20D805AE" w14:textId="77777777" w:rsidR="00661A82" w:rsidRDefault="00661A82"/>
    <w:p w14:paraId="3BFEF4D0" w14:textId="77777777" w:rsidR="00661A82" w:rsidRDefault="00661A82"/>
    <w:p w14:paraId="65715758" w14:textId="77777777" w:rsidR="00661A82" w:rsidRDefault="00661A82"/>
    <w:p w14:paraId="51E92F34" w14:textId="0C877AE9" w:rsidR="002D58C1" w:rsidRDefault="003F6D4B">
      <w:r>
        <w:lastRenderedPageBreak/>
        <w:t>Appendix 2</w:t>
      </w:r>
    </w:p>
    <w:p w14:paraId="2C014C51" w14:textId="2F32734E" w:rsidR="00D505EE" w:rsidRDefault="00D505EE">
      <w:r>
        <w:t>Feedforward Form</w:t>
      </w:r>
      <w:r w:rsidR="00827103">
        <w:t xml:space="preserve"> </w:t>
      </w:r>
      <w:r w:rsidR="00EA1060">
        <w:t>–</w:t>
      </w:r>
      <w:r w:rsidR="00827103">
        <w:t xml:space="preserve"> </w:t>
      </w:r>
      <w:r w:rsidR="00EA1060">
        <w:t>Tutor B</w:t>
      </w:r>
    </w:p>
    <w:p w14:paraId="64ADAA45" w14:textId="77777777" w:rsidR="00DB530F" w:rsidRDefault="00DB530F" w:rsidP="00DB530F"/>
    <w:p w14:paraId="756A01E3" w14:textId="77777777" w:rsidR="00DB530F" w:rsidRDefault="00DB530F" w:rsidP="00DB530F">
      <w:pPr>
        <w:jc w:val="center"/>
        <w:rPr>
          <w:sz w:val="32"/>
          <w:szCs w:val="32"/>
        </w:rPr>
      </w:pPr>
      <w:r w:rsidRPr="00E00B9C">
        <w:rPr>
          <w:sz w:val="32"/>
          <w:szCs w:val="32"/>
        </w:rPr>
        <w:t xml:space="preserve">PGCE PCET Microteach </w:t>
      </w:r>
    </w:p>
    <w:p w14:paraId="7ED76616" w14:textId="77777777" w:rsidR="00DB530F" w:rsidRDefault="00DB530F" w:rsidP="00DB530F">
      <w:pPr>
        <w:jc w:val="center"/>
        <w:rPr>
          <w:sz w:val="32"/>
          <w:szCs w:val="32"/>
        </w:rPr>
      </w:pPr>
      <w:r w:rsidRPr="00E00B9C">
        <w:rPr>
          <w:sz w:val="32"/>
          <w:szCs w:val="32"/>
        </w:rPr>
        <w:t>Peer Observation Form</w:t>
      </w:r>
    </w:p>
    <w:p w14:paraId="28744750" w14:textId="77777777" w:rsidR="00DB530F" w:rsidRDefault="00DB530F" w:rsidP="00DB530F">
      <w:pPr>
        <w:rPr>
          <w:sz w:val="32"/>
          <w:szCs w:val="32"/>
        </w:rPr>
      </w:pPr>
    </w:p>
    <w:p w14:paraId="0FE0A281" w14:textId="77777777" w:rsidR="00DB530F" w:rsidRDefault="00DB530F" w:rsidP="00DB530F">
      <w:pPr>
        <w:rPr>
          <w:sz w:val="32"/>
          <w:szCs w:val="32"/>
        </w:rPr>
      </w:pPr>
      <w:r>
        <w:rPr>
          <w:sz w:val="32"/>
          <w:szCs w:val="32"/>
        </w:rPr>
        <w:t>Guidance on this form:</w:t>
      </w:r>
    </w:p>
    <w:p w14:paraId="37C6EB8E" w14:textId="77777777" w:rsidR="00DB530F" w:rsidRDefault="00DB530F" w:rsidP="00DB530F">
      <w:r>
        <w:t xml:space="preserve">The purpose of this form is to offer feedforward on your peers microteaches outlining what went well and what could be improved from the perspective of you as a participant. </w:t>
      </w:r>
    </w:p>
    <w:p w14:paraId="6547855E" w14:textId="77777777" w:rsidR="00DB530F" w:rsidRDefault="00DB530F" w:rsidP="00DB530F">
      <w:r>
        <w:t>Please remember to be constructive and respectful in your feedforward.</w:t>
      </w:r>
    </w:p>
    <w:p w14:paraId="03D45EBD" w14:textId="77777777" w:rsidR="00DB530F" w:rsidRDefault="00DB530F" w:rsidP="00DB530F">
      <w:r>
        <w:t>These feedback forms should be sent to your peer no later than two days after the microteach. These forms are then used to write Assessment 2 of the module.</w:t>
      </w:r>
    </w:p>
    <w:p w14:paraId="0543283E" w14:textId="77777777" w:rsidR="00DB530F" w:rsidRDefault="00DB530F" w:rsidP="00DB530F"/>
    <w:p w14:paraId="7C6B931C" w14:textId="77777777" w:rsidR="00DB530F" w:rsidRDefault="00DB530F" w:rsidP="00DB530F">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DB530F" w14:paraId="2D40582A" w14:textId="77777777" w:rsidTr="00A17A27">
        <w:tc>
          <w:tcPr>
            <w:tcW w:w="4508" w:type="dxa"/>
          </w:tcPr>
          <w:p w14:paraId="45F7890A" w14:textId="77777777" w:rsidR="00DB530F" w:rsidRDefault="00DB530F" w:rsidP="00A17A27">
            <w:r>
              <w:t>Trainee Teacher Name: Claire</w:t>
            </w:r>
          </w:p>
          <w:p w14:paraId="445125D1" w14:textId="77777777" w:rsidR="00DB530F" w:rsidRDefault="00DB530F" w:rsidP="00A17A27"/>
        </w:tc>
        <w:tc>
          <w:tcPr>
            <w:tcW w:w="4508" w:type="dxa"/>
          </w:tcPr>
          <w:p w14:paraId="78248CF4" w14:textId="77777777" w:rsidR="00DB530F" w:rsidRDefault="00DB530F" w:rsidP="00A17A27">
            <w:r>
              <w:t>Feedback completed by: Chrissie</w:t>
            </w:r>
          </w:p>
        </w:tc>
      </w:tr>
      <w:tr w:rsidR="00DB530F" w14:paraId="5D22EE09" w14:textId="77777777" w:rsidTr="00A17A27">
        <w:tc>
          <w:tcPr>
            <w:tcW w:w="4508" w:type="dxa"/>
          </w:tcPr>
          <w:p w14:paraId="18830FEA" w14:textId="77777777" w:rsidR="00DB530F" w:rsidRDefault="00DB530F" w:rsidP="00A17A27">
            <w:r>
              <w:t>Date: 23/09/2026</w:t>
            </w:r>
          </w:p>
          <w:p w14:paraId="77063083" w14:textId="77777777" w:rsidR="00DB530F" w:rsidRDefault="00DB530F" w:rsidP="00A17A27"/>
        </w:tc>
        <w:tc>
          <w:tcPr>
            <w:tcW w:w="4508" w:type="dxa"/>
          </w:tcPr>
          <w:p w14:paraId="43800DBF" w14:textId="77777777" w:rsidR="00DB530F" w:rsidRDefault="00DB530F" w:rsidP="00A17A27">
            <w:r>
              <w:t>Topic: EDI in football</w:t>
            </w:r>
          </w:p>
          <w:p w14:paraId="229C317B" w14:textId="77777777" w:rsidR="00DB530F" w:rsidRDefault="00DB530F" w:rsidP="00A17A27"/>
        </w:tc>
      </w:tr>
    </w:tbl>
    <w:p w14:paraId="2012AB82" w14:textId="77777777" w:rsidR="00DB530F" w:rsidRDefault="00DB530F" w:rsidP="00DB530F"/>
    <w:p w14:paraId="074A64B6" w14:textId="77777777" w:rsidR="00DB530F" w:rsidRDefault="00DB530F" w:rsidP="00DB530F">
      <w:pPr>
        <w:rPr>
          <w:sz w:val="32"/>
          <w:szCs w:val="32"/>
        </w:rPr>
      </w:pPr>
      <w:r>
        <w:rPr>
          <w:sz w:val="32"/>
          <w:szCs w:val="32"/>
        </w:rPr>
        <w:t>Section Two:</w:t>
      </w:r>
    </w:p>
    <w:p w14:paraId="4C063C5C" w14:textId="77777777" w:rsidR="00DB530F" w:rsidRPr="00E00B9C" w:rsidRDefault="00DB530F" w:rsidP="00DB530F">
      <w:r>
        <w:t>Please comment on the below:</w:t>
      </w:r>
    </w:p>
    <w:p w14:paraId="26466FA3" w14:textId="77777777" w:rsidR="00DB530F" w:rsidRDefault="00DB530F" w:rsidP="00DB530F">
      <w:r>
        <w:t>Planning and Preparation:</w:t>
      </w:r>
    </w:p>
    <w:p w14:paraId="77358E5D" w14:textId="77777777" w:rsidR="00DB530F" w:rsidRDefault="00DB530F" w:rsidP="00DB530F">
      <w:r>
        <w:t xml:space="preserve">The session was well planned with thought into the style of the presentation and understanding of the topic underpinned with references and legislation. </w:t>
      </w:r>
    </w:p>
    <w:p w14:paraId="5CA370EE" w14:textId="77777777" w:rsidR="00DB530F" w:rsidRDefault="00DB530F" w:rsidP="00DB530F"/>
    <w:p w14:paraId="05305114" w14:textId="77777777" w:rsidR="00DB530F" w:rsidRDefault="00DB530F" w:rsidP="00DB530F">
      <w:r>
        <w:t>Teaching and delivery:</w:t>
      </w:r>
    </w:p>
    <w:p w14:paraId="29A30DFC" w14:textId="77777777" w:rsidR="00DB530F" w:rsidRDefault="00DB530F" w:rsidP="00DB530F">
      <w:r>
        <w:t>Style of teaching was warm and inclusive.</w:t>
      </w:r>
    </w:p>
    <w:p w14:paraId="6F5C4C58" w14:textId="77777777" w:rsidR="00DB530F" w:rsidRDefault="00DB530F" w:rsidP="00DB530F">
      <w:r>
        <w:t>You have a great understanding of the topic and an empathy that was demonstrated in the delivery of your chosen subject.</w:t>
      </w:r>
    </w:p>
    <w:p w14:paraId="42E9B6F7" w14:textId="77777777" w:rsidR="00DB530F" w:rsidRDefault="00DB530F" w:rsidP="00DB530F">
      <w:r>
        <w:lastRenderedPageBreak/>
        <w:t>There were varied exercises included in the session</w:t>
      </w:r>
    </w:p>
    <w:p w14:paraId="1B1D0A42" w14:textId="77777777" w:rsidR="00DB530F" w:rsidRDefault="00DB530F" w:rsidP="00DB530F"/>
    <w:p w14:paraId="441F485D" w14:textId="77777777" w:rsidR="00DB530F" w:rsidRDefault="00DB530F" w:rsidP="00DB530F">
      <w:r>
        <w:t>Links to professional standards:</w:t>
      </w:r>
    </w:p>
    <w:p w14:paraId="7F27EF13" w14:textId="77777777" w:rsidR="00DB530F" w:rsidRPr="00860EE3" w:rsidRDefault="00DB530F" w:rsidP="00DB530F">
      <w:r w:rsidRPr="00860EE3">
        <w:t>Demonstrate commitment to learners, their learning, safety and well-being</w:t>
      </w:r>
      <w:r>
        <w:t xml:space="preserve"> – You gauged an understanding of the group knowledge from the beginning and then introduced themes based on what you learned from the introductions. This included everyone and was welcoming and warm.</w:t>
      </w:r>
    </w:p>
    <w:p w14:paraId="3A0B9D32" w14:textId="77777777" w:rsidR="00DB530F" w:rsidRPr="00860EE3" w:rsidRDefault="00DB530F" w:rsidP="00DB530F">
      <w:r w:rsidRPr="00860EE3">
        <w:t>Value and promote diversity, equality of opportunity and inclusion</w:t>
      </w:r>
      <w:r>
        <w:t xml:space="preserve"> – You provided numerous learning styles and challenged what we thought about equality and diversity introducing some key themes.</w:t>
      </w:r>
    </w:p>
    <w:p w14:paraId="6A9A5337" w14:textId="77777777" w:rsidR="00DB530F" w:rsidRPr="00860EE3" w:rsidRDefault="00DB530F" w:rsidP="00DB530F">
      <w:r w:rsidRPr="00860EE3">
        <w:t>Understand the importance of the Welsh culture and language as a bilingual nation</w:t>
      </w:r>
      <w:r>
        <w:t xml:space="preserve"> – You used some incidental Welsh showing an understanding of the importance of the Welsh language. You also used sign language which was inclusive.</w:t>
      </w:r>
    </w:p>
    <w:p w14:paraId="3D774CD5" w14:textId="77777777" w:rsidR="00DB530F" w:rsidRPr="00860EE3" w:rsidRDefault="00DB530F" w:rsidP="00DB530F">
      <w:r w:rsidRPr="00860EE3">
        <w:t>Demonstrate dignity, courtesy and respect towards others</w:t>
      </w:r>
      <w:r>
        <w:t xml:space="preserve"> – You tied the information back to what was being learned throughout the session and allowed everyone an opportunity to get involved.</w:t>
      </w:r>
    </w:p>
    <w:p w14:paraId="24CB57C7" w14:textId="77777777" w:rsidR="00DB530F" w:rsidRPr="00860EE3" w:rsidRDefault="00DB530F" w:rsidP="00DB530F">
      <w:r w:rsidRPr="00860EE3">
        <w:t>Demonstrating effective strategic leadership and governance – you guided conversations and allowed for space for the conversations and discussions to grow whilst leading the classroom.</w:t>
      </w:r>
    </w:p>
    <w:p w14:paraId="27F34350" w14:textId="77777777" w:rsidR="00DB530F" w:rsidRDefault="00DB530F" w:rsidP="00DB530F"/>
    <w:p w14:paraId="3A6A1B9F" w14:textId="77777777" w:rsidR="00DB530F" w:rsidRDefault="00DB530F" w:rsidP="00DB530F">
      <w:r>
        <w:t>What went well:</w:t>
      </w:r>
    </w:p>
    <w:p w14:paraId="13B26826" w14:textId="77777777" w:rsidR="00DB530F" w:rsidRDefault="00DB530F" w:rsidP="00DB530F">
      <w:r>
        <w:t>Fantastic engagement with the group with the opportunity to get involved in discussions that were relevant and well thought out.</w:t>
      </w:r>
    </w:p>
    <w:p w14:paraId="3E5234EC" w14:textId="77777777" w:rsidR="00DB530F" w:rsidRDefault="00DB530F" w:rsidP="00DB530F"/>
    <w:p w14:paraId="72C527A2" w14:textId="77777777" w:rsidR="00DB530F" w:rsidRDefault="00DB530F" w:rsidP="00DB530F">
      <w:r>
        <w:t>Areas for development:</w:t>
      </w:r>
    </w:p>
    <w:p w14:paraId="108E7342" w14:textId="0341E1E5" w:rsidR="00DB530F" w:rsidRDefault="00DB530F" w:rsidP="00DB530F">
      <w:r>
        <w:t xml:space="preserve">The quiz could be delivered through an online platform or app to consider the commitment to sustainability although you could still have some handouts ready as a </w:t>
      </w:r>
      <w:r w:rsidR="00661A82">
        <w:t>back-up</w:t>
      </w:r>
      <w:r>
        <w:t xml:space="preserve"> for learners that may struggle with technology.</w:t>
      </w:r>
    </w:p>
    <w:p w14:paraId="43E852C3" w14:textId="77777777" w:rsidR="00DB530F" w:rsidRDefault="00DB530F" w:rsidP="00DB530F">
      <w:r>
        <w:t>Time management – the session ran over so consider the timings for the session in the future to ensure you can meet the needs of the session within the time allocation.</w:t>
      </w:r>
    </w:p>
    <w:p w14:paraId="228268A4" w14:textId="77777777" w:rsidR="003F6D4B" w:rsidRDefault="003F6D4B"/>
    <w:p w14:paraId="1173B9BB" w14:textId="77777777" w:rsidR="00661A82" w:rsidRDefault="00661A82"/>
    <w:p w14:paraId="4C9ECB5A" w14:textId="77777777" w:rsidR="00D505EE" w:rsidRDefault="00D505EE"/>
    <w:p w14:paraId="710E66BB" w14:textId="31C4717C" w:rsidR="003F6D4B" w:rsidRDefault="003F6D4B">
      <w:r>
        <w:lastRenderedPageBreak/>
        <w:t>Appendix 3</w:t>
      </w:r>
    </w:p>
    <w:p w14:paraId="381102C7" w14:textId="4BD52767" w:rsidR="00D505EE" w:rsidRDefault="00D505EE">
      <w:r>
        <w:t>Feedforward Form</w:t>
      </w:r>
      <w:r w:rsidR="00827103">
        <w:t xml:space="preserve"> - </w:t>
      </w:r>
      <w:r w:rsidR="00EA1060">
        <w:t>Tutor</w:t>
      </w:r>
      <w:r>
        <w:t xml:space="preserve"> C</w:t>
      </w:r>
    </w:p>
    <w:p w14:paraId="346E16C7" w14:textId="77777777" w:rsidR="00735CF6" w:rsidRDefault="00735CF6" w:rsidP="00735CF6"/>
    <w:p w14:paraId="7E6C9C7E" w14:textId="77777777" w:rsidR="00735CF6" w:rsidRDefault="00735CF6" w:rsidP="00735CF6">
      <w:pPr>
        <w:jc w:val="center"/>
        <w:rPr>
          <w:sz w:val="32"/>
          <w:szCs w:val="32"/>
        </w:rPr>
      </w:pPr>
      <w:r w:rsidRPr="00E00B9C">
        <w:rPr>
          <w:sz w:val="32"/>
          <w:szCs w:val="32"/>
        </w:rPr>
        <w:t xml:space="preserve">PGCE PCET Microteach </w:t>
      </w:r>
    </w:p>
    <w:p w14:paraId="27BC8390" w14:textId="77777777" w:rsidR="00735CF6" w:rsidRDefault="00735CF6" w:rsidP="00735CF6">
      <w:pPr>
        <w:jc w:val="center"/>
        <w:rPr>
          <w:sz w:val="32"/>
          <w:szCs w:val="32"/>
        </w:rPr>
      </w:pPr>
      <w:r w:rsidRPr="00E00B9C">
        <w:rPr>
          <w:sz w:val="32"/>
          <w:szCs w:val="32"/>
        </w:rPr>
        <w:t>Peer Observation Form</w:t>
      </w:r>
    </w:p>
    <w:p w14:paraId="060FF379" w14:textId="77777777" w:rsidR="00735CF6" w:rsidRDefault="00735CF6" w:rsidP="00735CF6">
      <w:pPr>
        <w:rPr>
          <w:sz w:val="32"/>
          <w:szCs w:val="32"/>
        </w:rPr>
      </w:pPr>
    </w:p>
    <w:p w14:paraId="2CFC195D" w14:textId="77777777" w:rsidR="00735CF6" w:rsidRDefault="00735CF6" w:rsidP="00735CF6">
      <w:pPr>
        <w:rPr>
          <w:sz w:val="32"/>
          <w:szCs w:val="32"/>
        </w:rPr>
      </w:pPr>
      <w:r>
        <w:rPr>
          <w:sz w:val="32"/>
          <w:szCs w:val="32"/>
        </w:rPr>
        <w:t>Guidance on this form:</w:t>
      </w:r>
    </w:p>
    <w:p w14:paraId="5E65C54C" w14:textId="77777777" w:rsidR="00735CF6" w:rsidRDefault="00735CF6" w:rsidP="00735CF6">
      <w:r>
        <w:t xml:space="preserve">The purpose of this form is to offer feedforward on your peers microteaches outlining what went well and what could be improved from the perspective of you as a participant. </w:t>
      </w:r>
    </w:p>
    <w:p w14:paraId="014EDD83" w14:textId="77777777" w:rsidR="00735CF6" w:rsidRDefault="00735CF6" w:rsidP="00735CF6">
      <w:r>
        <w:t>Please remember to be constructive and respectful in your feedforward.</w:t>
      </w:r>
    </w:p>
    <w:p w14:paraId="4994A974" w14:textId="77777777" w:rsidR="00735CF6" w:rsidRDefault="00735CF6" w:rsidP="00735CF6">
      <w:r>
        <w:t>These feedback forms should be sent to your peer no later than two days after the microteach. These forms are then used to write Assessment 2 of the module.</w:t>
      </w:r>
    </w:p>
    <w:p w14:paraId="6735B030" w14:textId="77777777" w:rsidR="00735CF6" w:rsidRDefault="00735CF6" w:rsidP="00735CF6"/>
    <w:p w14:paraId="11B52012" w14:textId="77777777" w:rsidR="00735CF6" w:rsidRDefault="00735CF6" w:rsidP="00735CF6">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735CF6" w14:paraId="510C16D7" w14:textId="77777777" w:rsidTr="00A17A27">
        <w:tc>
          <w:tcPr>
            <w:tcW w:w="4508" w:type="dxa"/>
          </w:tcPr>
          <w:p w14:paraId="6C9C04F7" w14:textId="77777777" w:rsidR="00735CF6" w:rsidRDefault="00735CF6" w:rsidP="00A17A27">
            <w:r>
              <w:t>Trainee Teacher Name: Thomas</w:t>
            </w:r>
          </w:p>
          <w:p w14:paraId="38775AF0" w14:textId="77777777" w:rsidR="00735CF6" w:rsidRDefault="00735CF6" w:rsidP="00A17A27"/>
        </w:tc>
        <w:tc>
          <w:tcPr>
            <w:tcW w:w="4508" w:type="dxa"/>
          </w:tcPr>
          <w:p w14:paraId="55E86F8B" w14:textId="77777777" w:rsidR="00735CF6" w:rsidRDefault="00735CF6" w:rsidP="00A17A27">
            <w:r>
              <w:t>Feedback completed by: Chrissie</w:t>
            </w:r>
          </w:p>
        </w:tc>
      </w:tr>
      <w:tr w:rsidR="00735CF6" w14:paraId="73BC72CF" w14:textId="77777777" w:rsidTr="00A17A27">
        <w:tc>
          <w:tcPr>
            <w:tcW w:w="4508" w:type="dxa"/>
          </w:tcPr>
          <w:p w14:paraId="57D50CCC" w14:textId="77777777" w:rsidR="00735CF6" w:rsidRDefault="00735CF6" w:rsidP="00A17A27">
            <w:r>
              <w:t>Date: 23/09/2026</w:t>
            </w:r>
          </w:p>
          <w:p w14:paraId="2358CE05" w14:textId="77777777" w:rsidR="00735CF6" w:rsidRDefault="00735CF6" w:rsidP="00A17A27"/>
        </w:tc>
        <w:tc>
          <w:tcPr>
            <w:tcW w:w="4508" w:type="dxa"/>
          </w:tcPr>
          <w:p w14:paraId="20E45C7A" w14:textId="77777777" w:rsidR="00735CF6" w:rsidRDefault="00735CF6" w:rsidP="00A17A27">
            <w:r>
              <w:t>Topic: Structuring narrative within a story</w:t>
            </w:r>
          </w:p>
        </w:tc>
      </w:tr>
    </w:tbl>
    <w:p w14:paraId="1F8D5BC6" w14:textId="77777777" w:rsidR="00735CF6" w:rsidRDefault="00735CF6" w:rsidP="00735CF6"/>
    <w:p w14:paraId="0D06760D" w14:textId="77777777" w:rsidR="00735CF6" w:rsidRDefault="00735CF6" w:rsidP="00735CF6">
      <w:pPr>
        <w:rPr>
          <w:sz w:val="32"/>
          <w:szCs w:val="32"/>
        </w:rPr>
      </w:pPr>
      <w:r>
        <w:rPr>
          <w:sz w:val="32"/>
          <w:szCs w:val="32"/>
        </w:rPr>
        <w:t>Section Two:</w:t>
      </w:r>
    </w:p>
    <w:p w14:paraId="4BEB9043" w14:textId="77777777" w:rsidR="00735CF6" w:rsidRPr="00E00B9C" w:rsidRDefault="00735CF6" w:rsidP="00735CF6">
      <w:r>
        <w:t>Please comment on the below:</w:t>
      </w:r>
    </w:p>
    <w:p w14:paraId="270A3561" w14:textId="77777777" w:rsidR="00735CF6" w:rsidRDefault="00735CF6" w:rsidP="00735CF6">
      <w:r>
        <w:t>Planning and Preparation:</w:t>
      </w:r>
    </w:p>
    <w:p w14:paraId="4DAE9850" w14:textId="77777777" w:rsidR="00735CF6" w:rsidRDefault="00735CF6" w:rsidP="00735CF6">
      <w:r>
        <w:t xml:space="preserve">Session was </w:t>
      </w:r>
      <w:proofErr w:type="gramStart"/>
      <w:r>
        <w:t>planned in advance</w:t>
      </w:r>
      <w:proofErr w:type="gramEnd"/>
      <w:r>
        <w:t xml:space="preserve"> with a plan that was clear as the delivery developed. Learning outcomes were not visual at the beginning but there was an explanation about what would be covered.</w:t>
      </w:r>
    </w:p>
    <w:p w14:paraId="3E16193E" w14:textId="77777777" w:rsidR="00735CF6" w:rsidRDefault="00735CF6" w:rsidP="00735CF6">
      <w:r>
        <w:t xml:space="preserve">The subject matter was obviously well thought out </w:t>
      </w:r>
    </w:p>
    <w:p w14:paraId="70D333BD" w14:textId="77777777" w:rsidR="00735CF6" w:rsidRDefault="00735CF6" w:rsidP="00735CF6"/>
    <w:p w14:paraId="7174E027" w14:textId="77777777" w:rsidR="00735CF6" w:rsidRDefault="00735CF6" w:rsidP="00735CF6">
      <w:r>
        <w:t>Teaching and delivery:</w:t>
      </w:r>
    </w:p>
    <w:p w14:paraId="2BC83A2C" w14:textId="77777777" w:rsidR="00735CF6" w:rsidRDefault="00735CF6" w:rsidP="00735CF6">
      <w:r>
        <w:lastRenderedPageBreak/>
        <w:t>There was a clear passion for the subject which came across in the delivery of the presentation.</w:t>
      </w:r>
    </w:p>
    <w:p w14:paraId="3B6C6328" w14:textId="77777777" w:rsidR="00735CF6" w:rsidRDefault="00735CF6" w:rsidP="00735CF6">
      <w:r>
        <w:t xml:space="preserve">There were times that it could be difficult to hear parts of the presentation as the discussion was facing the </w:t>
      </w:r>
      <w:proofErr w:type="gramStart"/>
      <w:r>
        <w:t>board</w:t>
      </w:r>
      <w:proofErr w:type="gramEnd"/>
      <w:r>
        <w:t xml:space="preserve"> but voice and pitch were </w:t>
      </w:r>
      <w:proofErr w:type="gramStart"/>
      <w:r>
        <w:t>really well</w:t>
      </w:r>
      <w:proofErr w:type="gramEnd"/>
      <w:r>
        <w:t xml:space="preserve"> received. </w:t>
      </w:r>
    </w:p>
    <w:p w14:paraId="4824BFB6" w14:textId="77777777" w:rsidR="00735CF6" w:rsidRDefault="00735CF6" w:rsidP="00735CF6"/>
    <w:p w14:paraId="44DB7C36" w14:textId="77777777" w:rsidR="00735CF6" w:rsidRDefault="00735CF6" w:rsidP="00735CF6">
      <w:r>
        <w:t>Links to professional standards:</w:t>
      </w:r>
    </w:p>
    <w:p w14:paraId="33390E51" w14:textId="77777777" w:rsidR="00735CF6" w:rsidRDefault="00735CF6" w:rsidP="00735CF6">
      <w:r>
        <w:t>Value and promote diversity, equality of opportunity and inclusion – I feel that this standard was met partially as you allowed for everyone to answer questions and you had a variety of styles within the session including question and answers, and a quiz.</w:t>
      </w:r>
    </w:p>
    <w:p w14:paraId="2EE70614" w14:textId="77777777" w:rsidR="00735CF6" w:rsidRDefault="00735CF6" w:rsidP="00735CF6">
      <w:r>
        <w:t>Demonstrate dignity, courtesy and respect towards others – Everyone had the opportunity to speak and to answer questions posed. Maybe consider the response if an answer was not what you expected and provide a softer response to the person that has answered the question in a way that was not what you were thinking.</w:t>
      </w:r>
    </w:p>
    <w:p w14:paraId="6FE10022" w14:textId="77777777" w:rsidR="00735CF6" w:rsidRDefault="00735CF6" w:rsidP="00735CF6">
      <w:r>
        <w:t>Maintain and update knowledge of my subject and how best to teach and assess them – I feel that you used relevant knowledge and showcased your experience and knowledge in your chosen subject area with use of relevant resources.</w:t>
      </w:r>
    </w:p>
    <w:p w14:paraId="25CF1482" w14:textId="77777777" w:rsidR="00735CF6" w:rsidRDefault="00735CF6" w:rsidP="00735CF6"/>
    <w:p w14:paraId="14529852" w14:textId="77777777" w:rsidR="00735CF6" w:rsidRDefault="00735CF6" w:rsidP="00735CF6">
      <w:r>
        <w:t>What went well:</w:t>
      </w:r>
    </w:p>
    <w:p w14:paraId="3FAA3424" w14:textId="77777777" w:rsidR="00735CF6" w:rsidRDefault="00735CF6" w:rsidP="00735CF6">
      <w:r>
        <w:t>I feel that the progression of the chosen subject went well along with the chosen exercises provided.</w:t>
      </w:r>
    </w:p>
    <w:p w14:paraId="7F9F2550" w14:textId="77777777" w:rsidR="00735CF6" w:rsidRDefault="00735CF6" w:rsidP="00735CF6">
      <w:r>
        <w:t xml:space="preserve">Excellent use of different media clips to help showcase the points </w:t>
      </w:r>
    </w:p>
    <w:p w14:paraId="17675EE8" w14:textId="77777777" w:rsidR="00735CF6" w:rsidRDefault="00735CF6" w:rsidP="00735CF6">
      <w:r>
        <w:t>Great use of imagery</w:t>
      </w:r>
    </w:p>
    <w:p w14:paraId="73B0B309" w14:textId="77777777" w:rsidR="00735CF6" w:rsidRDefault="00735CF6" w:rsidP="00735CF6">
      <w:r>
        <w:t>Again, a great passion for the subject matter was great.</w:t>
      </w:r>
    </w:p>
    <w:p w14:paraId="5CD1486B" w14:textId="77777777" w:rsidR="00735CF6" w:rsidRDefault="00735CF6" w:rsidP="00735CF6"/>
    <w:p w14:paraId="63D41D4A" w14:textId="77777777" w:rsidR="00735CF6" w:rsidRDefault="00735CF6" w:rsidP="00735CF6">
      <w:r>
        <w:t>Areas for development:</w:t>
      </w:r>
    </w:p>
    <w:p w14:paraId="5B7499B7" w14:textId="77777777" w:rsidR="00735CF6" w:rsidRDefault="00735CF6" w:rsidP="00735CF6">
      <w:r>
        <w:t>Slide presentation – some of the slides were difficult to follow as the text was the same colour as parts of the background so this could be something to consider for future presentations.</w:t>
      </w:r>
    </w:p>
    <w:p w14:paraId="2339E8A9" w14:textId="77777777" w:rsidR="00735CF6" w:rsidRDefault="00735CF6" w:rsidP="00735CF6">
      <w:r>
        <w:t>Check for spelling errors in future presentations just to ensure that it is correct as there were a couple of errors on the slides.</w:t>
      </w:r>
    </w:p>
    <w:p w14:paraId="7F9F5370" w14:textId="77777777" w:rsidR="00735CF6" w:rsidRDefault="00735CF6" w:rsidP="00735CF6">
      <w:r>
        <w:t>Time Management – the session ran over the allocated time slot so looking at content and allowing for time management in future sessions.</w:t>
      </w:r>
    </w:p>
    <w:p w14:paraId="1E50EACC" w14:textId="77777777" w:rsidR="00735CF6" w:rsidRDefault="00735CF6" w:rsidP="00735CF6">
      <w:r>
        <w:lastRenderedPageBreak/>
        <w:t>Be aware of the needs of the group in case you need to adapt the style of delivery to make any accommodations.</w:t>
      </w:r>
    </w:p>
    <w:p w14:paraId="214C585F" w14:textId="77777777" w:rsidR="00735CF6" w:rsidRDefault="00735CF6" w:rsidP="00735CF6">
      <w:r>
        <w:t xml:space="preserve">I feel the next potential for improvement is more of a point based on how I felt in the session but, consider giving the group advance notice of potential films that you may want them to watch in advance of the session. I had seen the films that were being discussed but I was wondering if someone that had not seen the films may have found it difficult to understand or imagine the message being conveyed. You explained the scenes well, but it was just a consideration for future presentations. It may also be worth considering using the same film to analyse how the narrative develops in the different acts or using two to </w:t>
      </w:r>
      <w:proofErr w:type="gramStart"/>
      <w:r>
        <w:t>compare and contrast</w:t>
      </w:r>
      <w:proofErr w:type="gramEnd"/>
      <w:r>
        <w:t xml:space="preserve"> rather than a different film for each act. I found that I could imagine it well as I knew the films well, the only film I hadn’t seen was obsession, so I found that one a bit more difficult to build up in my mind as I didn’t know the story line. I will be watching this film though as it piqued my interest.</w:t>
      </w:r>
    </w:p>
    <w:p w14:paraId="08E6FA33" w14:textId="77777777" w:rsidR="00735CF6" w:rsidRDefault="00735CF6" w:rsidP="00735CF6"/>
    <w:p w14:paraId="1BE4496D" w14:textId="77777777" w:rsidR="00DB530F" w:rsidRDefault="00DB530F"/>
    <w:sectPr w:rsidR="00DB53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DD2"/>
    <w:rsid w:val="000916BF"/>
    <w:rsid w:val="00102FFC"/>
    <w:rsid w:val="00267CE3"/>
    <w:rsid w:val="002D58C1"/>
    <w:rsid w:val="003053A7"/>
    <w:rsid w:val="003360CA"/>
    <w:rsid w:val="0034119F"/>
    <w:rsid w:val="00385635"/>
    <w:rsid w:val="003F6D4B"/>
    <w:rsid w:val="0040636E"/>
    <w:rsid w:val="00506DD2"/>
    <w:rsid w:val="005150E8"/>
    <w:rsid w:val="005F6453"/>
    <w:rsid w:val="006418F8"/>
    <w:rsid w:val="00661A82"/>
    <w:rsid w:val="006636F1"/>
    <w:rsid w:val="007317EF"/>
    <w:rsid w:val="00735CF6"/>
    <w:rsid w:val="007C1D0E"/>
    <w:rsid w:val="007D78D8"/>
    <w:rsid w:val="00825133"/>
    <w:rsid w:val="00827103"/>
    <w:rsid w:val="00876096"/>
    <w:rsid w:val="00971248"/>
    <w:rsid w:val="00973167"/>
    <w:rsid w:val="00A5711A"/>
    <w:rsid w:val="00AC7D65"/>
    <w:rsid w:val="00B27AD7"/>
    <w:rsid w:val="00D17C2A"/>
    <w:rsid w:val="00D31DD0"/>
    <w:rsid w:val="00D505EE"/>
    <w:rsid w:val="00D969A9"/>
    <w:rsid w:val="00DB530F"/>
    <w:rsid w:val="00EA1060"/>
    <w:rsid w:val="00EC5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24797"/>
  <w15:chartTrackingRefBased/>
  <w15:docId w15:val="{7587F673-57D2-4246-B94A-8FDBADB0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6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DD2"/>
    <w:rPr>
      <w:rFonts w:eastAsiaTheme="majorEastAsia" w:cstheme="majorBidi"/>
      <w:color w:val="272727" w:themeColor="text1" w:themeTint="D8"/>
    </w:rPr>
  </w:style>
  <w:style w:type="paragraph" w:styleId="Title">
    <w:name w:val="Title"/>
    <w:basedOn w:val="Normal"/>
    <w:next w:val="Normal"/>
    <w:link w:val="TitleChar"/>
    <w:uiPriority w:val="10"/>
    <w:qFormat/>
    <w:rsid w:val="00506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DD2"/>
    <w:pPr>
      <w:spacing w:before="160"/>
      <w:jc w:val="center"/>
    </w:pPr>
    <w:rPr>
      <w:i/>
      <w:iCs/>
      <w:color w:val="404040" w:themeColor="text1" w:themeTint="BF"/>
    </w:rPr>
  </w:style>
  <w:style w:type="character" w:customStyle="1" w:styleId="QuoteChar">
    <w:name w:val="Quote Char"/>
    <w:basedOn w:val="DefaultParagraphFont"/>
    <w:link w:val="Quote"/>
    <w:uiPriority w:val="29"/>
    <w:rsid w:val="00506DD2"/>
    <w:rPr>
      <w:i/>
      <w:iCs/>
      <w:color w:val="404040" w:themeColor="text1" w:themeTint="BF"/>
    </w:rPr>
  </w:style>
  <w:style w:type="paragraph" w:styleId="ListParagraph">
    <w:name w:val="List Paragraph"/>
    <w:basedOn w:val="Normal"/>
    <w:uiPriority w:val="34"/>
    <w:qFormat/>
    <w:rsid w:val="00506DD2"/>
    <w:pPr>
      <w:ind w:left="720"/>
      <w:contextualSpacing/>
    </w:pPr>
  </w:style>
  <w:style w:type="character" w:styleId="IntenseEmphasis">
    <w:name w:val="Intense Emphasis"/>
    <w:basedOn w:val="DefaultParagraphFont"/>
    <w:uiPriority w:val="21"/>
    <w:qFormat/>
    <w:rsid w:val="00506DD2"/>
    <w:rPr>
      <w:i/>
      <w:iCs/>
      <w:color w:val="0F4761" w:themeColor="accent1" w:themeShade="BF"/>
    </w:rPr>
  </w:style>
  <w:style w:type="paragraph" w:styleId="IntenseQuote">
    <w:name w:val="Intense Quote"/>
    <w:basedOn w:val="Normal"/>
    <w:next w:val="Normal"/>
    <w:link w:val="IntenseQuoteChar"/>
    <w:uiPriority w:val="30"/>
    <w:qFormat/>
    <w:rsid w:val="00506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DD2"/>
    <w:rPr>
      <w:i/>
      <w:iCs/>
      <w:color w:val="0F4761" w:themeColor="accent1" w:themeShade="BF"/>
    </w:rPr>
  </w:style>
  <w:style w:type="character" w:styleId="IntenseReference">
    <w:name w:val="Intense Reference"/>
    <w:basedOn w:val="DefaultParagraphFont"/>
    <w:uiPriority w:val="32"/>
    <w:qFormat/>
    <w:rsid w:val="00506DD2"/>
    <w:rPr>
      <w:b/>
      <w:bCs/>
      <w:smallCaps/>
      <w:color w:val="0F4761" w:themeColor="accent1" w:themeShade="BF"/>
      <w:spacing w:val="5"/>
    </w:rPr>
  </w:style>
  <w:style w:type="table" w:styleId="TableGrid">
    <w:name w:val="Table Grid"/>
    <w:basedOn w:val="TableNormal"/>
    <w:uiPriority w:val="39"/>
    <w:rsid w:val="002D58C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56BC"/>
    <w:rPr>
      <w:color w:val="467886" w:themeColor="hyperlink"/>
      <w:u w:val="single"/>
    </w:rPr>
  </w:style>
  <w:style w:type="character" w:styleId="FollowedHyperlink">
    <w:name w:val="FollowedHyperlink"/>
    <w:basedOn w:val="DefaultParagraphFont"/>
    <w:uiPriority w:val="99"/>
    <w:semiHidden/>
    <w:unhideWhenUsed/>
    <w:rsid w:val="008251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1469-7610.1976.tb00381.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07/s15516709cog1202_4" TargetMode="External"/><Relationship Id="rId5" Type="http://schemas.openxmlformats.org/officeDocument/2006/relationships/hyperlink" Target="https://doi.org/10.1080/096959598005010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16</Pages>
  <Words>3863</Words>
  <Characters>22021</Characters>
  <Application>Microsoft Office Word</Application>
  <DocSecurity>0</DocSecurity>
  <Lines>183</Lines>
  <Paragraphs>51</Paragraphs>
  <ScaleCrop>false</ScaleCrop>
  <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Chrissie Evans</dc:creator>
  <cp:keywords/>
  <dc:description/>
  <cp:lastModifiedBy>Chrissie Evans</cp:lastModifiedBy>
  <cp:revision>33</cp:revision>
  <dcterms:created xsi:type="dcterms:W3CDTF">2026-10-14T13:01:00Z</dcterms:created>
  <dcterms:modified xsi:type="dcterms:W3CDTF">2026-10-15T22:40:00Z</dcterms:modified>
</cp:coreProperties>
</file>