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4DAE3" w14:textId="77777777" w:rsidR="00C4545A" w:rsidRDefault="00C4545A">
      <w:pPr>
        <w:spacing w:before="60" w:after="60"/>
      </w:pPr>
    </w:p>
    <w:p w14:paraId="777E0F8D" w14:textId="77777777" w:rsidR="00C4545A" w:rsidRDefault="00C4545A">
      <w:pPr>
        <w:spacing w:before="60" w:after="60"/>
      </w:pPr>
    </w:p>
    <w:p w14:paraId="3A27934D" w14:textId="77777777" w:rsidR="00C4545A" w:rsidRDefault="00C4545A">
      <w:pPr>
        <w:spacing w:before="60" w:after="60"/>
      </w:pPr>
    </w:p>
    <w:p w14:paraId="1B4ACD36" w14:textId="77777777" w:rsidR="00C4545A" w:rsidRDefault="00000000">
      <w:pPr>
        <w:spacing w:before="100" w:after="100"/>
        <w:jc w:val="center"/>
      </w:pPr>
      <w:r>
        <w:rPr>
          <w:b/>
          <w:bCs/>
          <w:sz w:val="36"/>
          <w:szCs w:val="36"/>
        </w:rPr>
        <w:t>Business Consultancy Report</w:t>
      </w:r>
    </w:p>
    <w:p w14:paraId="1FAF5B19" w14:textId="77777777" w:rsidR="00C4545A" w:rsidRDefault="00000000">
      <w:pPr>
        <w:spacing w:before="100" w:after="300"/>
        <w:jc w:val="center"/>
      </w:pPr>
      <w:r>
        <w:rPr>
          <w:sz w:val="28"/>
          <w:szCs w:val="28"/>
        </w:rPr>
        <w:t>Green Haven Florists – Digital Transformation Strategy</w:t>
      </w:r>
    </w:p>
    <w:p w14:paraId="254696B1" w14:textId="77777777" w:rsidR="00C4545A" w:rsidRDefault="00C4545A">
      <w:pPr>
        <w:spacing w:before="60" w:after="60"/>
      </w:pPr>
    </w:p>
    <w:p w14:paraId="200FB827" w14:textId="77777777" w:rsidR="00C4545A" w:rsidRDefault="00C4545A">
      <w:pPr>
        <w:spacing w:before="60" w:after="60"/>
      </w:pPr>
    </w:p>
    <w:p w14:paraId="16187E52" w14:textId="77777777" w:rsidR="00C4545A" w:rsidRDefault="00000000">
      <w:pPr>
        <w:spacing w:before="80" w:after="80" w:line="360" w:lineRule="auto"/>
        <w:jc w:val="center"/>
      </w:pPr>
      <w:r>
        <w:rPr>
          <w:b/>
          <w:bCs/>
        </w:rPr>
        <w:t xml:space="preserve">Student Name: </w:t>
      </w:r>
      <w:r>
        <w:t>Raymond Yeboah</w:t>
      </w:r>
    </w:p>
    <w:p w14:paraId="44B2D493" w14:textId="76CD45B9" w:rsidR="00C4545A" w:rsidRDefault="00000000">
      <w:pPr>
        <w:spacing w:before="80" w:after="80" w:line="360" w:lineRule="auto"/>
        <w:jc w:val="center"/>
      </w:pPr>
      <w:r>
        <w:rPr>
          <w:b/>
          <w:bCs/>
        </w:rPr>
        <w:t xml:space="preserve">Student ID: </w:t>
      </w:r>
      <w:r w:rsidR="004C32B7">
        <w:rPr>
          <w:b/>
          <w:bCs/>
        </w:rPr>
        <w:t>2516795</w:t>
      </w:r>
    </w:p>
    <w:p w14:paraId="1B91DB81" w14:textId="77777777" w:rsidR="00C4545A" w:rsidRDefault="00000000">
      <w:pPr>
        <w:spacing w:before="80" w:after="80" w:line="360" w:lineRule="auto"/>
        <w:jc w:val="center"/>
      </w:pPr>
      <w:r>
        <w:rPr>
          <w:b/>
          <w:bCs/>
        </w:rPr>
        <w:t xml:space="preserve">Module Name: </w:t>
      </w:r>
      <w:r>
        <w:t>Business in Practice</w:t>
      </w:r>
    </w:p>
    <w:p w14:paraId="459E9E02" w14:textId="77777777" w:rsidR="00C4545A" w:rsidRDefault="00C4545A">
      <w:pPr>
        <w:spacing w:before="60" w:after="60"/>
      </w:pPr>
    </w:p>
    <w:p w14:paraId="71208AC4" w14:textId="77777777" w:rsidR="00C4545A" w:rsidRDefault="00C4545A">
      <w:pPr>
        <w:spacing w:before="60" w:after="60"/>
      </w:pPr>
    </w:p>
    <w:p w14:paraId="08786B75" w14:textId="77777777" w:rsidR="00C4545A" w:rsidRDefault="00000000">
      <w:r>
        <w:br w:type="page"/>
      </w:r>
    </w:p>
    <w:p w14:paraId="0EBF0A59" w14:textId="77777777" w:rsidR="00C4545A" w:rsidRDefault="00C4545A">
      <w:pPr>
        <w:sectPr w:rsidR="00C4545A">
          <w:pgSz w:w="11906" w:h="16838"/>
          <w:pgMar w:top="1440" w:right="1440" w:bottom="1440" w:left="1440" w:header="708" w:footer="708" w:gutter="0"/>
          <w:cols w:space="720"/>
          <w:docGrid w:linePitch="360"/>
        </w:sectPr>
      </w:pPr>
    </w:p>
    <w:p w14:paraId="51FCBD91" w14:textId="77777777" w:rsidR="00C4545A" w:rsidRDefault="00000000">
      <w:pPr>
        <w:pStyle w:val="Heading1"/>
      </w:pPr>
      <w:r>
        <w:lastRenderedPageBreak/>
        <w:t>3. Introduction</w:t>
      </w:r>
    </w:p>
    <w:p w14:paraId="68013738" w14:textId="77777777" w:rsidR="00C4545A" w:rsidRDefault="00000000">
      <w:pPr>
        <w:spacing w:before="100" w:after="100" w:line="360" w:lineRule="auto"/>
        <w:jc w:val="both"/>
      </w:pPr>
      <w:r>
        <w:t>This report has been commissioned as a business consultancy exercise for Green Haven Florists. The purpose of this report is to identify and propose feasible solutions to the business challenges currently facing Green Haven, to evaluate those solutions critically, and to recommend a course of action supported by a structured implementation plan. The report draws on relevant business theories and frameworks including PMI analysis, risk assessment and SMART objective-setting to provide a comprehensive and evidence-based strategy for the business owners, Liam and Priya Patel.</w:t>
      </w:r>
    </w:p>
    <w:p w14:paraId="11B04D7E" w14:textId="77777777" w:rsidR="00C4545A" w:rsidRDefault="00C4545A">
      <w:pPr>
        <w:spacing w:before="60" w:after="60"/>
      </w:pPr>
    </w:p>
    <w:p w14:paraId="33998EB3" w14:textId="77777777" w:rsidR="00C4545A" w:rsidRDefault="00000000">
      <w:pPr>
        <w:pStyle w:val="Heading1"/>
      </w:pPr>
      <w:r>
        <w:t>4. Overview of Green Haven Florists</w:t>
      </w:r>
    </w:p>
    <w:p w14:paraId="25043E26" w14:textId="77777777" w:rsidR="00C4545A" w:rsidRDefault="00000000">
      <w:pPr>
        <w:spacing w:before="100" w:after="100" w:line="360" w:lineRule="auto"/>
        <w:jc w:val="both"/>
      </w:pPr>
      <w:r>
        <w:t>Green Haven Florists is a small, independent flower shop located in Norwich, UK, founded in 2016 by Liam and Priya Patel. The business built its reputation on bespoke floral arrangements, eco-friendly packaging and strong community ties (Case Study, 2024). However, over the past twelve months the business has experienced a 30% decline in in-store sales, driven by reduced high street footfall, rising costs of fresh flowers — particularly imported varieties such as orchids and tulips — and growing competition from both large national online flower retailers and a local boutique florist with a strong social media presence (Case Study, 2024). Customer feedback has highlighted an outdated website that is difficult to navigate, and a desire for more flexible delivery options and subscription services. Liam and Priya have relied primarily on word-of-mouth marketing, which is no longer sufficient to sustain profitability in a rapidly changing retail environment (Chaffey and Ellis-Chadwick, 2022).</w:t>
      </w:r>
    </w:p>
    <w:p w14:paraId="2ED0F878" w14:textId="77777777" w:rsidR="00C4545A" w:rsidRDefault="00C4545A">
      <w:pPr>
        <w:spacing w:before="60" w:after="60"/>
      </w:pPr>
    </w:p>
    <w:p w14:paraId="21D8E412" w14:textId="77777777" w:rsidR="00C4545A" w:rsidRDefault="00000000">
      <w:r>
        <w:br w:type="page"/>
      </w:r>
    </w:p>
    <w:p w14:paraId="18B23D2A" w14:textId="77777777" w:rsidR="00C4545A" w:rsidRDefault="00000000">
      <w:pPr>
        <w:pStyle w:val="Heading1"/>
      </w:pPr>
      <w:r>
        <w:lastRenderedPageBreak/>
        <w:t>5. The Two Solutions</w:t>
      </w:r>
    </w:p>
    <w:p w14:paraId="08E137B2" w14:textId="77777777" w:rsidR="00C4545A" w:rsidRDefault="00000000">
      <w:pPr>
        <w:pStyle w:val="Heading2"/>
      </w:pPr>
      <w:r>
        <w:t>Solution 1: E-Commerce Website with Online Ordering and Delivery</w:t>
      </w:r>
    </w:p>
    <w:p w14:paraId="43226D6C" w14:textId="77777777" w:rsidR="00C4545A" w:rsidRDefault="00000000">
      <w:pPr>
        <w:spacing w:before="100" w:after="100" w:line="360" w:lineRule="auto"/>
        <w:jc w:val="both"/>
      </w:pPr>
      <w:r>
        <w:t>The first proposed solution is the development or upgrade of Green Haven's website to include a fully functional e-commerce platform. This would enable customers to browse the full product range, place orders online and choose between home delivery and click-and-collect options. According to the Office for National Statistics (ONS, 2023), over 87% of UK adults now shop online, representing a significant and growing market that Green Haven is currently failing to access. Affordable platforms such as Shopify or Wix offer small-business-friendly solutions that can be implemented without extensive technical expertise (Shopify, 2023). The addition of a subscription service — for example, weekly or monthly flower deliveries — would also generate recurring revenue to stabilise cash flow (Kotler and Armstrong, 2021). This solution directly addresses the decline in in-store sales and the customer dissatisfaction with the business's current digital presence.</w:t>
      </w:r>
    </w:p>
    <w:p w14:paraId="1ACCA632" w14:textId="77777777" w:rsidR="00C4545A" w:rsidRDefault="00C4545A">
      <w:pPr>
        <w:spacing w:before="60" w:after="60"/>
      </w:pPr>
    </w:p>
    <w:p w14:paraId="38109D76" w14:textId="77777777" w:rsidR="00C4545A" w:rsidRDefault="00000000">
      <w:pPr>
        <w:pStyle w:val="Heading2"/>
      </w:pPr>
      <w:r>
        <w:t>Solution 2: Social Media Marketing Strategy and Customer Loyalty Programme</w:t>
      </w:r>
    </w:p>
    <w:p w14:paraId="707594C7" w14:textId="77777777" w:rsidR="00C4545A" w:rsidRDefault="00000000">
      <w:pPr>
        <w:spacing w:before="100" w:after="100" w:line="360" w:lineRule="auto"/>
        <w:jc w:val="both"/>
      </w:pPr>
      <w:r>
        <w:t>The second proposed solution is the implementation of a structured social media marketing strategy, combined with a formal customer loyalty programme. Research by Keegan and Rowley (2017) found that small businesses which actively engage on platforms such as Instagram and Facebook report significantly higher customer retention rates. Green Haven could leverage its distinctive eco-friendly identity and creative floral arrangements to build an engaged online community, directly competing with the boutique rival's strong social media presence. A loyalty programme — offering points for each purchase that can be redeemed against future orders — would incentivise repeat purchasing and reduce the risk of customers switching to lower-cost competitors (Kotler and Armstrong, 2021). This strategy requires a lower upfront investment than a full website build and could be implemented more quickly.</w:t>
      </w:r>
    </w:p>
    <w:p w14:paraId="69D9791F" w14:textId="77777777" w:rsidR="00C4545A" w:rsidRDefault="00C4545A">
      <w:pPr>
        <w:spacing w:before="60" w:after="60"/>
      </w:pPr>
    </w:p>
    <w:p w14:paraId="57088A94" w14:textId="77777777" w:rsidR="00C4545A" w:rsidRDefault="00000000">
      <w:r>
        <w:br w:type="page"/>
      </w:r>
    </w:p>
    <w:p w14:paraId="7DB93451" w14:textId="77777777" w:rsidR="00C4545A" w:rsidRDefault="00000000">
      <w:pPr>
        <w:pStyle w:val="Heading1"/>
      </w:pPr>
      <w:r>
        <w:lastRenderedPageBreak/>
        <w:t>6a. Evaluation of Solution 1 – PMI Analysis</w:t>
      </w:r>
    </w:p>
    <w:p w14:paraId="4518FE7D" w14:textId="77777777" w:rsidR="00C4545A" w:rsidRDefault="00000000">
      <w:pPr>
        <w:spacing w:before="100" w:after="100" w:line="360" w:lineRule="auto"/>
        <w:jc w:val="both"/>
      </w:pPr>
      <w:r>
        <w:t>A PMI (Plus, Minus, Interesting) analysis has been conducted to evaluate Solution 1. The PMI tool is a brainstorming, decision-making and critical thinking framework that examines what is good, what is bad, and what is worth noting about a proposed course of action (de Bono, 1985).</w:t>
      </w:r>
    </w:p>
    <w:p w14:paraId="6AE7CD03" w14:textId="77777777" w:rsidR="00C4545A" w:rsidRDefault="00C4545A">
      <w:pPr>
        <w:spacing w:before="60" w:after="60"/>
      </w:pPr>
    </w:p>
    <w:tbl>
      <w:tblPr>
        <w:tblW w:w="92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20"/>
        <w:gridCol w:w="3020"/>
        <w:gridCol w:w="3246"/>
      </w:tblGrid>
      <w:tr w:rsidR="00C4545A" w14:paraId="4D7535D7"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59B0D07E" w14:textId="77777777" w:rsidR="00C4545A" w:rsidRDefault="00000000">
            <w:pPr>
              <w:jc w:val="center"/>
            </w:pPr>
            <w:r>
              <w:rPr>
                <w:b/>
                <w:bCs/>
                <w:color w:val="FFFFFF"/>
                <w:sz w:val="22"/>
                <w:szCs w:val="22"/>
              </w:rPr>
              <w:t>Plus (+) What's Good</w:t>
            </w:r>
          </w:p>
        </w:tc>
        <w:tc>
          <w:tcPr>
            <w:tcW w:w="302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6F3B5AE5" w14:textId="77777777" w:rsidR="00C4545A" w:rsidRDefault="00000000">
            <w:pPr>
              <w:jc w:val="center"/>
            </w:pPr>
            <w:r>
              <w:rPr>
                <w:b/>
                <w:bCs/>
                <w:color w:val="FFFFFF"/>
                <w:sz w:val="22"/>
                <w:szCs w:val="22"/>
              </w:rPr>
              <w:t>Minus (−) What's Bad</w:t>
            </w:r>
          </w:p>
        </w:tc>
        <w:tc>
          <w:tcPr>
            <w:tcW w:w="3246"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531AFD53" w14:textId="77777777" w:rsidR="00C4545A" w:rsidRDefault="00000000">
            <w:pPr>
              <w:jc w:val="center"/>
            </w:pPr>
            <w:r>
              <w:rPr>
                <w:b/>
                <w:bCs/>
                <w:color w:val="FFFFFF"/>
                <w:sz w:val="22"/>
                <w:szCs w:val="22"/>
              </w:rPr>
              <w:t>Interesting (?) Points to Consider</w:t>
            </w:r>
          </w:p>
        </w:tc>
      </w:tr>
      <w:tr w:rsidR="00C4545A" w14:paraId="2F271A17"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49F4708" w14:textId="77777777" w:rsidR="00C4545A" w:rsidRDefault="00000000">
            <w:r>
              <w:rPr>
                <w:sz w:val="22"/>
                <w:szCs w:val="22"/>
              </w:rPr>
              <w:t>Expands customer reach beyond Norwich – online 24/7</w:t>
            </w:r>
          </w:p>
        </w:tc>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D74D427" w14:textId="77777777" w:rsidR="00C4545A" w:rsidRDefault="00000000">
            <w:r>
              <w:rPr>
                <w:sz w:val="22"/>
                <w:szCs w:val="22"/>
              </w:rPr>
              <w:t>Initial investment in development, hosting and payment setup</w:t>
            </w:r>
          </w:p>
        </w:tc>
        <w:tc>
          <w:tcPr>
            <w:tcW w:w="32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5FB9244" w14:textId="77777777" w:rsidR="00C4545A" w:rsidRDefault="00000000">
            <w:r>
              <w:rPr>
                <w:sz w:val="22"/>
                <w:szCs w:val="22"/>
              </w:rPr>
              <w:t>Could enable nationwide delivery in the future</w:t>
            </w:r>
          </w:p>
        </w:tc>
      </w:tr>
      <w:tr w:rsidR="00C4545A" w14:paraId="21DE427C"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0A20A09A" w14:textId="77777777" w:rsidR="00C4545A" w:rsidRDefault="00000000">
            <w:r>
              <w:rPr>
                <w:sz w:val="22"/>
                <w:szCs w:val="22"/>
              </w:rPr>
              <w:t>Directly addresses lost in-store sales with a new revenue channel</w:t>
            </w:r>
          </w:p>
        </w:tc>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20BDE8EC" w14:textId="77777777" w:rsidR="00C4545A" w:rsidRDefault="00000000">
            <w:r>
              <w:rPr>
                <w:sz w:val="22"/>
                <w:szCs w:val="22"/>
              </w:rPr>
              <w:t>Time cost of managing orders, fulfilment and customer queries</w:t>
            </w:r>
          </w:p>
        </w:tc>
        <w:tc>
          <w:tcPr>
            <w:tcW w:w="324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309D6952" w14:textId="77777777" w:rsidR="00C4545A" w:rsidRDefault="00000000">
            <w:r>
              <w:rPr>
                <w:sz w:val="22"/>
                <w:szCs w:val="22"/>
              </w:rPr>
              <w:t>May attract corporate clients who prefer online ordering</w:t>
            </w:r>
          </w:p>
        </w:tc>
      </w:tr>
      <w:tr w:rsidR="00C4545A" w14:paraId="132164E2"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6A964C3" w14:textId="77777777" w:rsidR="00C4545A" w:rsidRDefault="00000000">
            <w:r>
              <w:rPr>
                <w:sz w:val="22"/>
                <w:szCs w:val="22"/>
              </w:rPr>
              <w:t>Subscription service creates predictable recurring income</w:t>
            </w:r>
          </w:p>
        </w:tc>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B8B8541" w14:textId="77777777" w:rsidR="00C4545A" w:rsidRDefault="00000000">
            <w:r>
              <w:rPr>
                <w:sz w:val="22"/>
                <w:szCs w:val="22"/>
              </w:rPr>
              <w:t>Risk of poor execution damaging brand reputation</w:t>
            </w:r>
          </w:p>
        </w:tc>
        <w:tc>
          <w:tcPr>
            <w:tcW w:w="32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283BE1F" w14:textId="77777777" w:rsidR="00C4545A" w:rsidRDefault="00000000">
            <w:r>
              <w:rPr>
                <w:sz w:val="22"/>
                <w:szCs w:val="22"/>
              </w:rPr>
              <w:t>Customer data collected can inform future marketing decisions</w:t>
            </w:r>
          </w:p>
        </w:tc>
      </w:tr>
      <w:tr w:rsidR="00C4545A" w14:paraId="77C6C1B1"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0327FFBC" w14:textId="77777777" w:rsidR="00C4545A" w:rsidRDefault="00000000">
            <w:r>
              <w:rPr>
                <w:sz w:val="22"/>
                <w:szCs w:val="22"/>
              </w:rPr>
              <w:t>Responds to customer feedback about the outdated website</w:t>
            </w:r>
          </w:p>
        </w:tc>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308A7A4F" w14:textId="77777777" w:rsidR="00C4545A" w:rsidRDefault="00000000">
            <w:r>
              <w:rPr>
                <w:sz w:val="22"/>
                <w:szCs w:val="22"/>
              </w:rPr>
              <w:t>Requires staff training and operational process changes</w:t>
            </w:r>
          </w:p>
        </w:tc>
        <w:tc>
          <w:tcPr>
            <w:tcW w:w="324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4B82E638" w14:textId="77777777" w:rsidR="00C4545A" w:rsidRDefault="00000000">
            <w:r>
              <w:rPr>
                <w:sz w:val="22"/>
                <w:szCs w:val="22"/>
              </w:rPr>
              <w:t>Could integrate with social media for seamless promotion</w:t>
            </w:r>
          </w:p>
        </w:tc>
      </w:tr>
      <w:tr w:rsidR="00C4545A" w14:paraId="4B322269"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F018ADB" w14:textId="77777777" w:rsidR="00C4545A" w:rsidRDefault="00000000">
            <w:r>
              <w:rPr>
                <w:sz w:val="22"/>
                <w:szCs w:val="22"/>
              </w:rPr>
              <w:t>Increases visibility in search engines (SEO)</w:t>
            </w:r>
          </w:p>
        </w:tc>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938A816" w14:textId="77777777" w:rsidR="00C4545A" w:rsidRDefault="00000000">
            <w:r>
              <w:rPr>
                <w:sz w:val="22"/>
                <w:szCs w:val="22"/>
              </w:rPr>
              <w:t>Ongoing maintenance costs</w:t>
            </w:r>
          </w:p>
        </w:tc>
        <w:tc>
          <w:tcPr>
            <w:tcW w:w="32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D951422" w14:textId="77777777" w:rsidR="00C4545A" w:rsidRDefault="00000000">
            <w:r>
              <w:rPr>
                <w:sz w:val="22"/>
                <w:szCs w:val="22"/>
              </w:rPr>
              <w:t>May qualify for small business digital grants</w:t>
            </w:r>
          </w:p>
        </w:tc>
      </w:tr>
    </w:tbl>
    <w:p w14:paraId="5D5EE99D" w14:textId="77777777" w:rsidR="00C4545A" w:rsidRDefault="00C4545A">
      <w:pPr>
        <w:spacing w:before="60" w:after="60"/>
      </w:pPr>
    </w:p>
    <w:p w14:paraId="1D351337" w14:textId="77777777" w:rsidR="00C4545A" w:rsidRDefault="00000000">
      <w:r>
        <w:br w:type="page"/>
      </w:r>
    </w:p>
    <w:p w14:paraId="182EDD08" w14:textId="77777777" w:rsidR="00C4545A" w:rsidRDefault="00000000">
      <w:pPr>
        <w:pStyle w:val="Heading1"/>
      </w:pPr>
      <w:r>
        <w:lastRenderedPageBreak/>
        <w:t>6b. Evaluation of Solution 2 – PMI Analysis</w:t>
      </w:r>
    </w:p>
    <w:p w14:paraId="58E22A49" w14:textId="77777777" w:rsidR="00C4545A" w:rsidRDefault="00000000">
      <w:pPr>
        <w:spacing w:before="100" w:after="100" w:line="360" w:lineRule="auto"/>
        <w:jc w:val="both"/>
      </w:pPr>
      <w:r>
        <w:t>A PMI analysis has also been conducted for Solution 2.</w:t>
      </w:r>
    </w:p>
    <w:p w14:paraId="777D1D11" w14:textId="77777777" w:rsidR="00C4545A" w:rsidRDefault="00C4545A">
      <w:pPr>
        <w:spacing w:before="60" w:after="60"/>
      </w:pPr>
    </w:p>
    <w:tbl>
      <w:tblPr>
        <w:tblW w:w="92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20"/>
        <w:gridCol w:w="3020"/>
        <w:gridCol w:w="3246"/>
      </w:tblGrid>
      <w:tr w:rsidR="00C4545A" w14:paraId="0B466EFD"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15D0FA42" w14:textId="77777777" w:rsidR="00C4545A" w:rsidRDefault="00000000">
            <w:pPr>
              <w:jc w:val="center"/>
            </w:pPr>
            <w:r>
              <w:rPr>
                <w:b/>
                <w:bCs/>
                <w:color w:val="FFFFFF"/>
                <w:sz w:val="22"/>
                <w:szCs w:val="22"/>
              </w:rPr>
              <w:t>Plus (+) What's Good</w:t>
            </w:r>
          </w:p>
        </w:tc>
        <w:tc>
          <w:tcPr>
            <w:tcW w:w="302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0D1D6ACE" w14:textId="77777777" w:rsidR="00C4545A" w:rsidRDefault="00000000">
            <w:pPr>
              <w:jc w:val="center"/>
            </w:pPr>
            <w:r>
              <w:rPr>
                <w:b/>
                <w:bCs/>
                <w:color w:val="FFFFFF"/>
                <w:sz w:val="22"/>
                <w:szCs w:val="22"/>
              </w:rPr>
              <w:t>Minus (−) What's Bad</w:t>
            </w:r>
          </w:p>
        </w:tc>
        <w:tc>
          <w:tcPr>
            <w:tcW w:w="3246"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3C97167C" w14:textId="77777777" w:rsidR="00C4545A" w:rsidRDefault="00000000">
            <w:pPr>
              <w:jc w:val="center"/>
            </w:pPr>
            <w:r>
              <w:rPr>
                <w:b/>
                <w:bCs/>
                <w:color w:val="FFFFFF"/>
                <w:sz w:val="22"/>
                <w:szCs w:val="22"/>
              </w:rPr>
              <w:t>Interesting (?) Points to Consider</w:t>
            </w:r>
          </w:p>
        </w:tc>
      </w:tr>
      <w:tr w:rsidR="00C4545A" w14:paraId="3A1A175B"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81C8E84" w14:textId="77777777" w:rsidR="00C4545A" w:rsidRDefault="00000000">
            <w:r>
              <w:rPr>
                <w:sz w:val="22"/>
                <w:szCs w:val="22"/>
              </w:rPr>
              <w:t>Low cost and can be launched quickly</w:t>
            </w:r>
          </w:p>
        </w:tc>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A94370A" w14:textId="77777777" w:rsidR="00C4545A" w:rsidRDefault="00000000">
            <w:r>
              <w:rPr>
                <w:sz w:val="22"/>
                <w:szCs w:val="22"/>
              </w:rPr>
              <w:t>Does not directly generate transactional revenue</w:t>
            </w:r>
          </w:p>
        </w:tc>
        <w:tc>
          <w:tcPr>
            <w:tcW w:w="32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31079B6" w14:textId="77777777" w:rsidR="00C4545A" w:rsidRDefault="00000000">
            <w:r>
              <w:rPr>
                <w:sz w:val="22"/>
                <w:szCs w:val="22"/>
              </w:rPr>
              <w:t>Could attract event planners, wedding venues and corporates</w:t>
            </w:r>
          </w:p>
        </w:tc>
      </w:tr>
      <w:tr w:rsidR="00C4545A" w14:paraId="7348E986"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15FEC88A" w14:textId="77777777" w:rsidR="00C4545A" w:rsidRDefault="00000000">
            <w:r>
              <w:rPr>
                <w:sz w:val="22"/>
                <w:szCs w:val="22"/>
              </w:rPr>
              <w:t>Builds brand awareness and community engagement</w:t>
            </w:r>
          </w:p>
        </w:tc>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6A601EBC" w14:textId="77777777" w:rsidR="00C4545A" w:rsidRDefault="00000000">
            <w:r>
              <w:rPr>
                <w:sz w:val="22"/>
                <w:szCs w:val="22"/>
              </w:rPr>
              <w:t>Consistent content creation requires significant time</w:t>
            </w:r>
          </w:p>
        </w:tc>
        <w:tc>
          <w:tcPr>
            <w:tcW w:w="324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048812E1" w14:textId="77777777" w:rsidR="00C4545A" w:rsidRDefault="00000000">
            <w:r>
              <w:rPr>
                <w:sz w:val="22"/>
                <w:szCs w:val="22"/>
              </w:rPr>
              <w:t>Can complement the e-commerce website by driving traffic</w:t>
            </w:r>
          </w:p>
        </w:tc>
      </w:tr>
      <w:tr w:rsidR="00C4545A" w14:paraId="79EA6409"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F33A4D4" w14:textId="77777777" w:rsidR="00C4545A" w:rsidRDefault="00000000">
            <w:r>
              <w:rPr>
                <w:sz w:val="22"/>
                <w:szCs w:val="22"/>
              </w:rPr>
              <w:t>Loyalty programme encourages repeat purchasing</w:t>
            </w:r>
          </w:p>
        </w:tc>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B47291E" w14:textId="77777777" w:rsidR="00C4545A" w:rsidRDefault="00000000">
            <w:r>
              <w:rPr>
                <w:sz w:val="22"/>
                <w:szCs w:val="22"/>
              </w:rPr>
              <w:t>Loyalty programme requires a tracking system and admin</w:t>
            </w:r>
          </w:p>
        </w:tc>
        <w:tc>
          <w:tcPr>
            <w:tcW w:w="32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4011E0B" w14:textId="77777777" w:rsidR="00C4545A" w:rsidRDefault="00000000">
            <w:r>
              <w:rPr>
                <w:sz w:val="22"/>
                <w:szCs w:val="22"/>
              </w:rPr>
              <w:t>Could build a community that generates user-created content</w:t>
            </w:r>
          </w:p>
        </w:tc>
      </w:tr>
      <w:tr w:rsidR="00C4545A" w14:paraId="0E565B8E"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300C9785" w14:textId="77777777" w:rsidR="00C4545A" w:rsidRDefault="00000000">
            <w:r>
              <w:rPr>
                <w:sz w:val="22"/>
                <w:szCs w:val="22"/>
              </w:rPr>
              <w:t>Showcases eco-friendly values to a wide audience</w:t>
            </w:r>
          </w:p>
        </w:tc>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6E1D9285" w14:textId="77777777" w:rsidR="00C4545A" w:rsidRDefault="00000000">
            <w:r>
              <w:rPr>
                <w:sz w:val="22"/>
                <w:szCs w:val="22"/>
              </w:rPr>
              <w:t>Results are slow and unpredictable</w:t>
            </w:r>
          </w:p>
        </w:tc>
        <w:tc>
          <w:tcPr>
            <w:tcW w:w="324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7F8AE3E9" w14:textId="77777777" w:rsidR="00C4545A" w:rsidRDefault="00000000">
            <w:r>
              <w:rPr>
                <w:sz w:val="22"/>
                <w:szCs w:val="22"/>
              </w:rPr>
              <w:t>Partnerships with local influencers could amplify reach</w:t>
            </w:r>
          </w:p>
        </w:tc>
      </w:tr>
      <w:tr w:rsidR="00C4545A" w14:paraId="6C5E2523"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2031E72" w14:textId="77777777" w:rsidR="00C4545A" w:rsidRDefault="00000000">
            <w:r>
              <w:rPr>
                <w:sz w:val="22"/>
                <w:szCs w:val="22"/>
              </w:rPr>
              <w:t>High-quality content can generate organic referrals</w:t>
            </w:r>
          </w:p>
        </w:tc>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CB3B64E" w14:textId="77777777" w:rsidR="00C4545A" w:rsidRDefault="00000000">
            <w:r>
              <w:rPr>
                <w:sz w:val="22"/>
                <w:szCs w:val="22"/>
              </w:rPr>
              <w:t>Social media algorithms limit organic reach</w:t>
            </w:r>
          </w:p>
        </w:tc>
        <w:tc>
          <w:tcPr>
            <w:tcW w:w="32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565C5B2" w14:textId="77777777" w:rsidR="00C4545A" w:rsidRDefault="00000000">
            <w:r>
              <w:rPr>
                <w:sz w:val="22"/>
                <w:szCs w:val="22"/>
              </w:rPr>
              <w:t>Could evolve into a paid advertising strategy over time</w:t>
            </w:r>
          </w:p>
        </w:tc>
      </w:tr>
    </w:tbl>
    <w:p w14:paraId="72C3A9FF" w14:textId="77777777" w:rsidR="00C4545A" w:rsidRDefault="00C4545A">
      <w:pPr>
        <w:spacing w:before="60" w:after="60"/>
      </w:pPr>
    </w:p>
    <w:p w14:paraId="575D8642" w14:textId="77777777" w:rsidR="00C4545A" w:rsidRDefault="00000000">
      <w:r>
        <w:br w:type="page"/>
      </w:r>
    </w:p>
    <w:p w14:paraId="39F47E19" w14:textId="77777777" w:rsidR="00C4545A" w:rsidRDefault="00000000">
      <w:pPr>
        <w:pStyle w:val="Heading1"/>
      </w:pPr>
      <w:r>
        <w:lastRenderedPageBreak/>
        <w:t>7. The Best Solution and Why</w:t>
      </w:r>
    </w:p>
    <w:p w14:paraId="7396630A" w14:textId="77777777" w:rsidR="00C4545A" w:rsidRDefault="00000000">
      <w:pPr>
        <w:spacing w:before="100" w:after="100" w:line="360" w:lineRule="auto"/>
        <w:jc w:val="both"/>
      </w:pPr>
      <w:r>
        <w:t>Having evaluated both solutions using the PMI analysis, Solution 1 — the E-Commerce Website with Online Ordering and Delivery — is selected as the preferred solution for Green Haven Florists. While Solution 2 offers lower upfront costs and ease of implementation, it does not directly address the core problem of declining revenue. Social media builds awareness but does not provide a transactional channel through which customers can purchase products. Chaffey and Ellis-Chadwick (2022) argue that a functional e-commerce presence is now a baseline requirement for retail businesses seeking long-term viability in a digital marketplace.</w:t>
      </w:r>
    </w:p>
    <w:p w14:paraId="6B626E4A" w14:textId="77777777" w:rsidR="00C4545A" w:rsidRDefault="00C4545A">
      <w:pPr>
        <w:spacing w:before="60" w:after="60"/>
      </w:pPr>
    </w:p>
    <w:p w14:paraId="3A2E103C" w14:textId="77777777" w:rsidR="00C4545A" w:rsidRDefault="00000000">
      <w:pPr>
        <w:spacing w:before="100" w:after="100" w:line="360" w:lineRule="auto"/>
        <w:jc w:val="both"/>
      </w:pPr>
      <w:r>
        <w:t>Solution 1 directly compensates for the loss of in-store footfall by enabling customers to purchase from Green Haven at any time, from any location. The subscription element adds a recurring revenue stream, improving financial stability. Furthermore, the investment in a professional website addresses the specific customer feedback cited in the case study regarding the outdated online presence. Although Solution 2 scores well on ease of implementation, the long-term revenue generation potential of Solution 1 makes it the more strategically sound choice for a business in financial difficulty (Kotler and Armstrong, 2021).</w:t>
      </w:r>
    </w:p>
    <w:p w14:paraId="1431914F" w14:textId="77777777" w:rsidR="00C4545A" w:rsidRDefault="00C4545A">
      <w:pPr>
        <w:spacing w:before="60" w:after="60"/>
      </w:pPr>
    </w:p>
    <w:p w14:paraId="4CA0506D" w14:textId="77777777" w:rsidR="00C4545A" w:rsidRDefault="00000000">
      <w:r>
        <w:br w:type="page"/>
      </w:r>
    </w:p>
    <w:p w14:paraId="3D3A3F70" w14:textId="77777777" w:rsidR="00C4545A" w:rsidRDefault="00000000">
      <w:pPr>
        <w:pStyle w:val="Heading1"/>
      </w:pPr>
      <w:r>
        <w:lastRenderedPageBreak/>
        <w:t>8. Risk Analysis</w:t>
      </w:r>
    </w:p>
    <w:p w14:paraId="7EA07D5B" w14:textId="77777777" w:rsidR="00C4545A" w:rsidRDefault="00000000">
      <w:pPr>
        <w:spacing w:before="100" w:after="100" w:line="360" w:lineRule="auto"/>
        <w:jc w:val="both"/>
      </w:pPr>
      <w:r>
        <w:t>A Risk Analysis was conducted to identify, assess and plan mitigation strategies for the key risks associated with implementing Solution 1. Each risk was evaluated for likelihood and potential impact, resulting in an overall risk level rating. The full Risk Analysis is presented in Appendix 3.</w:t>
      </w:r>
    </w:p>
    <w:p w14:paraId="6DF60BCF" w14:textId="77777777" w:rsidR="00C4545A" w:rsidRDefault="00C4545A">
      <w:pPr>
        <w:spacing w:before="60" w:after="60"/>
      </w:pPr>
    </w:p>
    <w:p w14:paraId="132FF8DE" w14:textId="77777777" w:rsidR="00C4545A" w:rsidRDefault="00000000">
      <w:pPr>
        <w:spacing w:before="100" w:after="100" w:line="360" w:lineRule="auto"/>
        <w:jc w:val="both"/>
      </w:pPr>
      <w:r>
        <w:t xml:space="preserve">The most significant risk identified is price competition, rated as high likelihood and high overall risk. However, Green Haven's eco-friendly differentiation provides a competitive advantage that large online retailers cannot easily replicate (Porter, 2008). Poor customer adoption is a medium-high risk that can be mitigated through targeted promotional activity at launch. Technical failures represent a low-likelihood but high-impact risk, which can be managed through investment in reliable hosting and thorough pre-launch testing. Increased delivery costs present a manageable medium-level risk, addressable through minimum order thresholds and courier partnerships. Overall, the risks are </w:t>
      </w:r>
      <w:proofErr w:type="gramStart"/>
      <w:r>
        <w:t>manageable</w:t>
      </w:r>
      <w:proofErr w:type="gramEnd"/>
      <w:r>
        <w:t xml:space="preserve"> and the potential benefits of the solution significantly outweigh the identified threats.</w:t>
      </w:r>
    </w:p>
    <w:p w14:paraId="326B0915" w14:textId="77777777" w:rsidR="00C4545A" w:rsidRDefault="00C4545A">
      <w:pPr>
        <w:spacing w:before="60" w:after="60"/>
      </w:pPr>
    </w:p>
    <w:p w14:paraId="4F483974" w14:textId="77777777" w:rsidR="00C4545A" w:rsidRDefault="00000000">
      <w:r>
        <w:br w:type="page"/>
      </w:r>
    </w:p>
    <w:p w14:paraId="20D0F447" w14:textId="77777777" w:rsidR="00C4545A" w:rsidRDefault="00000000">
      <w:pPr>
        <w:pStyle w:val="Heading1"/>
      </w:pPr>
      <w:r>
        <w:lastRenderedPageBreak/>
        <w:t>9. Implementation Plan</w:t>
      </w:r>
    </w:p>
    <w:p w14:paraId="0B38192B" w14:textId="77777777" w:rsidR="00C4545A" w:rsidRDefault="00000000">
      <w:pPr>
        <w:spacing w:before="100" w:after="100" w:line="360" w:lineRule="auto"/>
        <w:jc w:val="both"/>
      </w:pPr>
      <w:r>
        <w:t>The Implementation Plan outlines five phases across a six-month timeline, from initial research and planning through to performance monitoring and optimisation. The full Implementation Plan is presented in Appendix 4.</w:t>
      </w:r>
    </w:p>
    <w:p w14:paraId="022A4424" w14:textId="77777777" w:rsidR="00C4545A" w:rsidRDefault="00C4545A">
      <w:pPr>
        <w:spacing w:before="60" w:after="60"/>
      </w:pPr>
    </w:p>
    <w:p w14:paraId="2A84D16D" w14:textId="77777777" w:rsidR="00C4545A" w:rsidRDefault="00000000">
      <w:pPr>
        <w:spacing w:before="100" w:after="100" w:line="360" w:lineRule="auto"/>
        <w:jc w:val="both"/>
      </w:pPr>
      <w:r>
        <w:t>The phased approach is justified for several reasons. Beginning with research and planning ensures that informed platform selection decisions are made before any financial commitment, reducing the risk of costly changes later (Project Management Institute, 2021). The website build phase is allocated six weeks to allow for thorough testing, as a poor user experience would damage the brand. Staff training is essential — without it, operational errors in order fulfilment could generate negative customer reviews, which Keegan and Rowley (2017) identify as a critical risk for small businesses. The marketing launch follows website completion to ensure demand is only generated once the platform is fully functional. Monthly KPI monitoring from month four allows for responsive adjustments, embedding a culture of continuous improvement (Armstrong, 2021).</w:t>
      </w:r>
    </w:p>
    <w:p w14:paraId="44630CDB" w14:textId="77777777" w:rsidR="00C4545A" w:rsidRDefault="00C4545A">
      <w:pPr>
        <w:spacing w:before="60" w:after="60"/>
      </w:pPr>
    </w:p>
    <w:p w14:paraId="26F0F844" w14:textId="77777777" w:rsidR="00C4545A" w:rsidRDefault="00000000">
      <w:r>
        <w:br w:type="page"/>
      </w:r>
    </w:p>
    <w:p w14:paraId="0570FFDB" w14:textId="77777777" w:rsidR="00C4545A" w:rsidRDefault="00000000">
      <w:pPr>
        <w:pStyle w:val="Heading1"/>
      </w:pPr>
      <w:r>
        <w:lastRenderedPageBreak/>
        <w:t>10. Key Performance Indicator (KPI)</w:t>
      </w:r>
    </w:p>
    <w:p w14:paraId="5B141C0B" w14:textId="77777777" w:rsidR="00C4545A" w:rsidRDefault="00000000">
      <w:pPr>
        <w:spacing w:before="100" w:after="100" w:line="360" w:lineRule="auto"/>
        <w:jc w:val="both"/>
      </w:pPr>
      <w:r>
        <w:t>One Key Performance Indicator (KPI) has been identified for the e-commerce solution: Online Sales Revenue. The SMART objectives framework has been applied to ensure the KPI is clearly defined, measurable and achievable. The full SMART objectives table is presented in Appendix 5.</w:t>
      </w:r>
    </w:p>
    <w:p w14:paraId="2D84C7A3" w14:textId="77777777" w:rsidR="00C4545A" w:rsidRDefault="00C4545A">
      <w:pPr>
        <w:spacing w:before="60" w:after="60"/>
      </w:pPr>
    </w:p>
    <w:p w14:paraId="59EB726F" w14:textId="77777777" w:rsidR="00C4545A" w:rsidRDefault="00000000">
      <w:pPr>
        <w:spacing w:before="100" w:after="100" w:line="360" w:lineRule="auto"/>
        <w:jc w:val="both"/>
      </w:pPr>
      <w:r>
        <w:t>KPI: Online Sales Revenue — Target: £2,000 per month within six months of website launch.</w:t>
      </w:r>
    </w:p>
    <w:p w14:paraId="3891EB56" w14:textId="77777777" w:rsidR="00C4545A" w:rsidRDefault="00C4545A">
      <w:pPr>
        <w:spacing w:before="60" w:after="60"/>
      </w:pPr>
    </w:p>
    <w:p w14:paraId="50FE0201" w14:textId="77777777" w:rsidR="00C4545A" w:rsidRDefault="00000000">
      <w:pPr>
        <w:spacing w:before="100" w:after="100" w:line="360" w:lineRule="auto"/>
        <w:jc w:val="both"/>
      </w:pPr>
      <w:r>
        <w:t>This target is informed by data from Statista (2023), which indicates that small independent retailers implementing e-commerce for the first time can realistically achieve monthly revenues of £1,500–£3,000 within six months, depending on marketing investment and product range. This target is therefore ambitious yet achievable for Green Haven Florists.</w:t>
      </w:r>
    </w:p>
    <w:p w14:paraId="3B9FD04F" w14:textId="77777777" w:rsidR="00C4545A" w:rsidRDefault="00C4545A">
      <w:pPr>
        <w:spacing w:before="60" w:after="60"/>
      </w:pPr>
    </w:p>
    <w:p w14:paraId="7D072868" w14:textId="77777777" w:rsidR="00C4545A" w:rsidRDefault="00000000">
      <w:r>
        <w:br w:type="page"/>
      </w:r>
    </w:p>
    <w:p w14:paraId="16A62973" w14:textId="77777777" w:rsidR="00C4545A" w:rsidRDefault="00000000">
      <w:pPr>
        <w:pStyle w:val="Heading1"/>
      </w:pPr>
      <w:r>
        <w:lastRenderedPageBreak/>
        <w:t>11. Effectiveness Measure of the Solution</w:t>
      </w:r>
    </w:p>
    <w:p w14:paraId="7F90EA6E" w14:textId="77777777" w:rsidR="00C4545A" w:rsidRDefault="00000000">
      <w:pPr>
        <w:spacing w:before="100" w:after="100" w:line="360" w:lineRule="auto"/>
        <w:jc w:val="both"/>
      </w:pPr>
      <w:r>
        <w:t>The effectiveness of the e-commerce solution will be monitored through a combination of website analytics tools — specifically Google Analytics — and the reporting dashboard within the chosen e-commerce platform (e.g., Shopify). Weekly revenue reports will be reviewed by Liam and Priya to identify trends, seasonal fluctuations and any periods of underperformance.</w:t>
      </w:r>
    </w:p>
    <w:p w14:paraId="757E6D00" w14:textId="77777777" w:rsidR="00C4545A" w:rsidRDefault="00C4545A">
      <w:pPr>
        <w:spacing w:before="60" w:after="60"/>
      </w:pPr>
    </w:p>
    <w:p w14:paraId="0E28A08C" w14:textId="77777777" w:rsidR="00C4545A" w:rsidRDefault="00000000">
      <w:pPr>
        <w:spacing w:before="100" w:after="100" w:line="360" w:lineRule="auto"/>
        <w:jc w:val="both"/>
      </w:pPr>
      <w:r>
        <w:t>If monthly revenue falls below 70% of the £2,000 target by the second month post-launch, a formal review of the marketing strategy will be triggered. This may involve the introduction of a promotional discount, increased social media advertising investment, or a review of the product pricing structure. Additionally, customer satisfaction will be monitored through post-purchase review requests, with a target average rating of 4.0 or above out of 5.0 on Google Reviews. This approach aligns with the principles of continuous performance management outlined by Armstrong (2021), ensuring the business responds proactively rather than reactively to performance data.</w:t>
      </w:r>
    </w:p>
    <w:p w14:paraId="47A3E4F7" w14:textId="77777777" w:rsidR="00C4545A" w:rsidRDefault="00C4545A">
      <w:pPr>
        <w:spacing w:before="60" w:after="60"/>
      </w:pPr>
    </w:p>
    <w:p w14:paraId="7593A3DB" w14:textId="77777777" w:rsidR="00C4545A" w:rsidRDefault="00000000">
      <w:r>
        <w:br w:type="page"/>
      </w:r>
    </w:p>
    <w:p w14:paraId="3C01F761" w14:textId="77777777" w:rsidR="00C4545A" w:rsidRDefault="00000000">
      <w:pPr>
        <w:pStyle w:val="Heading1"/>
      </w:pPr>
      <w:r>
        <w:lastRenderedPageBreak/>
        <w:t>12. Conclusion</w:t>
      </w:r>
    </w:p>
    <w:p w14:paraId="327C1097" w14:textId="77777777" w:rsidR="00C4545A" w:rsidRDefault="00000000">
      <w:pPr>
        <w:spacing w:before="100" w:after="100" w:line="360" w:lineRule="auto"/>
        <w:jc w:val="both"/>
      </w:pPr>
      <w:r>
        <w:t>Green Haven Florists is facing a serious decline in revenue resulting from a combination of reduced footfall, rising operational costs and intensifying digital competition. This report has identified two feasible solutions — an e-commerce website and a social media marketing and loyalty programme — and evaluated both using PMI analysis. Solution 1, the e-commerce website, was selected as the preferred course of action due to its superior revenue-generating potential and its direct response to the challenges outlined in the case study.</w:t>
      </w:r>
    </w:p>
    <w:p w14:paraId="5C954E37" w14:textId="77777777" w:rsidR="00C4545A" w:rsidRDefault="00C4545A">
      <w:pPr>
        <w:spacing w:before="60" w:after="60"/>
      </w:pPr>
    </w:p>
    <w:p w14:paraId="66E67A41" w14:textId="77777777" w:rsidR="00C4545A" w:rsidRDefault="00000000">
      <w:pPr>
        <w:spacing w:before="100" w:after="100" w:line="360" w:lineRule="auto"/>
        <w:jc w:val="both"/>
      </w:pPr>
      <w:r>
        <w:t>A risk analysis identified five manageable risks, with price competition and poor customer adoption representing the most significant concerns. These are mitigated through brand differentiation and a targeted promotional launch strategy. A six-phase implementation plan provides a clear roadmap for delivery over six months, with clearly assigned responsibilities and measurable deliverables at each stage. The KPI of £2,000 monthly online revenue, measured via the SMART framework, provides a clear and achievable benchmark for evaluating success. If implemented effectively, the e-commerce solution has the potential to significantly improve Green Haven's financial position and long-term sustainability.</w:t>
      </w:r>
    </w:p>
    <w:p w14:paraId="32ED0D7E" w14:textId="77777777" w:rsidR="00C4545A" w:rsidRDefault="00C4545A">
      <w:pPr>
        <w:spacing w:before="60" w:after="60"/>
      </w:pPr>
    </w:p>
    <w:p w14:paraId="4B2B7A9B" w14:textId="77777777" w:rsidR="00C4545A" w:rsidRDefault="00000000">
      <w:r>
        <w:br w:type="page"/>
      </w:r>
    </w:p>
    <w:p w14:paraId="5E0B725C" w14:textId="77777777" w:rsidR="00C4545A" w:rsidRDefault="00000000">
      <w:pPr>
        <w:pStyle w:val="Heading1"/>
      </w:pPr>
      <w:r>
        <w:lastRenderedPageBreak/>
        <w:t>Appendix 1 – PMI Analysis: Solution 1 (E-Commerce Website)</w:t>
      </w:r>
    </w:p>
    <w:p w14:paraId="782F1C65" w14:textId="77777777" w:rsidR="00C4545A" w:rsidRDefault="00C4545A">
      <w:pPr>
        <w:spacing w:before="60" w:after="60"/>
      </w:pPr>
    </w:p>
    <w:tbl>
      <w:tblPr>
        <w:tblW w:w="92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20"/>
        <w:gridCol w:w="3020"/>
        <w:gridCol w:w="3246"/>
      </w:tblGrid>
      <w:tr w:rsidR="00C4545A" w14:paraId="79DE07EE"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42613AE3" w14:textId="77777777" w:rsidR="00C4545A" w:rsidRDefault="00000000">
            <w:pPr>
              <w:jc w:val="center"/>
            </w:pPr>
            <w:r>
              <w:rPr>
                <w:b/>
                <w:bCs/>
                <w:color w:val="FFFFFF"/>
                <w:sz w:val="22"/>
                <w:szCs w:val="22"/>
              </w:rPr>
              <w:t>Plus (+) What's Good</w:t>
            </w:r>
          </w:p>
        </w:tc>
        <w:tc>
          <w:tcPr>
            <w:tcW w:w="302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271CFB65" w14:textId="77777777" w:rsidR="00C4545A" w:rsidRDefault="00000000">
            <w:pPr>
              <w:jc w:val="center"/>
            </w:pPr>
            <w:r>
              <w:rPr>
                <w:b/>
                <w:bCs/>
                <w:color w:val="FFFFFF"/>
                <w:sz w:val="22"/>
                <w:szCs w:val="22"/>
              </w:rPr>
              <w:t>Minus (−) What's Bad</w:t>
            </w:r>
          </w:p>
        </w:tc>
        <w:tc>
          <w:tcPr>
            <w:tcW w:w="3246"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1DE51EDF" w14:textId="77777777" w:rsidR="00C4545A" w:rsidRDefault="00000000">
            <w:pPr>
              <w:jc w:val="center"/>
            </w:pPr>
            <w:r>
              <w:rPr>
                <w:b/>
                <w:bCs/>
                <w:color w:val="FFFFFF"/>
                <w:sz w:val="22"/>
                <w:szCs w:val="22"/>
              </w:rPr>
              <w:t>Interesting (?) Points to Consider</w:t>
            </w:r>
          </w:p>
        </w:tc>
      </w:tr>
      <w:tr w:rsidR="00C4545A" w14:paraId="296AF6B9"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5E33B22" w14:textId="77777777" w:rsidR="00C4545A" w:rsidRDefault="00000000">
            <w:r>
              <w:rPr>
                <w:sz w:val="22"/>
                <w:szCs w:val="22"/>
              </w:rPr>
              <w:t>Expands customer reach beyond Norwich – online 24/7</w:t>
            </w:r>
          </w:p>
        </w:tc>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96062FE" w14:textId="77777777" w:rsidR="00C4545A" w:rsidRDefault="00000000">
            <w:r>
              <w:rPr>
                <w:sz w:val="22"/>
                <w:szCs w:val="22"/>
              </w:rPr>
              <w:t>Initial investment in development, hosting and payment setup</w:t>
            </w:r>
          </w:p>
        </w:tc>
        <w:tc>
          <w:tcPr>
            <w:tcW w:w="32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1C2635E" w14:textId="77777777" w:rsidR="00C4545A" w:rsidRDefault="00000000">
            <w:r>
              <w:rPr>
                <w:sz w:val="22"/>
                <w:szCs w:val="22"/>
              </w:rPr>
              <w:t>Could enable nationwide delivery in the future</w:t>
            </w:r>
          </w:p>
        </w:tc>
      </w:tr>
      <w:tr w:rsidR="00C4545A" w14:paraId="799B59BC"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0787EE6D" w14:textId="77777777" w:rsidR="00C4545A" w:rsidRDefault="00000000">
            <w:r>
              <w:rPr>
                <w:sz w:val="22"/>
                <w:szCs w:val="22"/>
              </w:rPr>
              <w:t>Directly addresses lost in-store sales with a new revenue channel</w:t>
            </w:r>
          </w:p>
        </w:tc>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04D28F90" w14:textId="77777777" w:rsidR="00C4545A" w:rsidRDefault="00000000">
            <w:r>
              <w:rPr>
                <w:sz w:val="22"/>
                <w:szCs w:val="22"/>
              </w:rPr>
              <w:t>Time cost of managing orders, fulfilment and customer queries</w:t>
            </w:r>
          </w:p>
        </w:tc>
        <w:tc>
          <w:tcPr>
            <w:tcW w:w="324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1CDA3120" w14:textId="77777777" w:rsidR="00C4545A" w:rsidRDefault="00000000">
            <w:r>
              <w:rPr>
                <w:sz w:val="22"/>
                <w:szCs w:val="22"/>
              </w:rPr>
              <w:t>May attract corporate clients who prefer online ordering</w:t>
            </w:r>
          </w:p>
        </w:tc>
      </w:tr>
      <w:tr w:rsidR="00C4545A" w14:paraId="1A550316"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7CE7B94" w14:textId="77777777" w:rsidR="00C4545A" w:rsidRDefault="00000000">
            <w:r>
              <w:rPr>
                <w:sz w:val="22"/>
                <w:szCs w:val="22"/>
              </w:rPr>
              <w:t>Subscription service creates predictable recurring income</w:t>
            </w:r>
          </w:p>
        </w:tc>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767C764" w14:textId="77777777" w:rsidR="00C4545A" w:rsidRDefault="00000000">
            <w:r>
              <w:rPr>
                <w:sz w:val="22"/>
                <w:szCs w:val="22"/>
              </w:rPr>
              <w:t>Risk of poor execution damaging brand reputation</w:t>
            </w:r>
          </w:p>
        </w:tc>
        <w:tc>
          <w:tcPr>
            <w:tcW w:w="32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3590D03" w14:textId="77777777" w:rsidR="00C4545A" w:rsidRDefault="00000000">
            <w:r>
              <w:rPr>
                <w:sz w:val="22"/>
                <w:szCs w:val="22"/>
              </w:rPr>
              <w:t>Customer data collected can inform future marketing decisions</w:t>
            </w:r>
          </w:p>
        </w:tc>
      </w:tr>
      <w:tr w:rsidR="00C4545A" w14:paraId="5E00EFFB"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4A64120C" w14:textId="77777777" w:rsidR="00C4545A" w:rsidRDefault="00000000">
            <w:r>
              <w:rPr>
                <w:sz w:val="22"/>
                <w:szCs w:val="22"/>
              </w:rPr>
              <w:t>Responds to customer feedback about the outdated website</w:t>
            </w:r>
          </w:p>
        </w:tc>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7C1532E4" w14:textId="77777777" w:rsidR="00C4545A" w:rsidRDefault="00000000">
            <w:r>
              <w:rPr>
                <w:sz w:val="22"/>
                <w:szCs w:val="22"/>
              </w:rPr>
              <w:t>Requires staff training and operational process changes</w:t>
            </w:r>
          </w:p>
        </w:tc>
        <w:tc>
          <w:tcPr>
            <w:tcW w:w="324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544E618B" w14:textId="77777777" w:rsidR="00C4545A" w:rsidRDefault="00000000">
            <w:r>
              <w:rPr>
                <w:sz w:val="22"/>
                <w:szCs w:val="22"/>
              </w:rPr>
              <w:t>Could integrate with social media for seamless promotion</w:t>
            </w:r>
          </w:p>
        </w:tc>
      </w:tr>
      <w:tr w:rsidR="00C4545A" w14:paraId="7E7832C8"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5034BE5" w14:textId="77777777" w:rsidR="00C4545A" w:rsidRDefault="00000000">
            <w:r>
              <w:rPr>
                <w:sz w:val="22"/>
                <w:szCs w:val="22"/>
              </w:rPr>
              <w:t>Increases visibility in search engines (SEO)</w:t>
            </w:r>
          </w:p>
        </w:tc>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A83769E" w14:textId="77777777" w:rsidR="00C4545A" w:rsidRDefault="00000000">
            <w:r>
              <w:rPr>
                <w:sz w:val="22"/>
                <w:szCs w:val="22"/>
              </w:rPr>
              <w:t>Ongoing maintenance costs</w:t>
            </w:r>
          </w:p>
        </w:tc>
        <w:tc>
          <w:tcPr>
            <w:tcW w:w="32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06A70DA" w14:textId="77777777" w:rsidR="00C4545A" w:rsidRDefault="00000000">
            <w:r>
              <w:rPr>
                <w:sz w:val="22"/>
                <w:szCs w:val="22"/>
              </w:rPr>
              <w:t>May qualify for small business digital grants</w:t>
            </w:r>
          </w:p>
        </w:tc>
      </w:tr>
    </w:tbl>
    <w:p w14:paraId="64412FD2" w14:textId="77777777" w:rsidR="00C4545A" w:rsidRDefault="00000000">
      <w:r>
        <w:br w:type="page"/>
      </w:r>
    </w:p>
    <w:p w14:paraId="33D46D39" w14:textId="77777777" w:rsidR="00C4545A" w:rsidRDefault="00000000">
      <w:pPr>
        <w:pStyle w:val="Heading1"/>
      </w:pPr>
      <w:r>
        <w:lastRenderedPageBreak/>
        <w:t>Appendix 2 – PMI Analysis: Solution 2 (Social Media &amp; Loyalty Programme)</w:t>
      </w:r>
    </w:p>
    <w:p w14:paraId="776EE6B1" w14:textId="77777777" w:rsidR="00C4545A" w:rsidRDefault="00C4545A">
      <w:pPr>
        <w:spacing w:before="60" w:after="60"/>
      </w:pPr>
    </w:p>
    <w:tbl>
      <w:tblPr>
        <w:tblW w:w="92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20"/>
        <w:gridCol w:w="3020"/>
        <w:gridCol w:w="3246"/>
      </w:tblGrid>
      <w:tr w:rsidR="00C4545A" w14:paraId="6A1D5436"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7494FCF9" w14:textId="77777777" w:rsidR="00C4545A" w:rsidRDefault="00000000">
            <w:pPr>
              <w:jc w:val="center"/>
            </w:pPr>
            <w:r>
              <w:rPr>
                <w:b/>
                <w:bCs/>
                <w:color w:val="FFFFFF"/>
                <w:sz w:val="22"/>
                <w:szCs w:val="22"/>
              </w:rPr>
              <w:t>Plus (+) What's Good</w:t>
            </w:r>
          </w:p>
        </w:tc>
        <w:tc>
          <w:tcPr>
            <w:tcW w:w="302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12B9D339" w14:textId="77777777" w:rsidR="00C4545A" w:rsidRDefault="00000000">
            <w:pPr>
              <w:jc w:val="center"/>
            </w:pPr>
            <w:r>
              <w:rPr>
                <w:b/>
                <w:bCs/>
                <w:color w:val="FFFFFF"/>
                <w:sz w:val="22"/>
                <w:szCs w:val="22"/>
              </w:rPr>
              <w:t>Minus (−) What's Bad</w:t>
            </w:r>
          </w:p>
        </w:tc>
        <w:tc>
          <w:tcPr>
            <w:tcW w:w="3246"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7DE8E16F" w14:textId="77777777" w:rsidR="00C4545A" w:rsidRDefault="00000000">
            <w:pPr>
              <w:jc w:val="center"/>
            </w:pPr>
            <w:r>
              <w:rPr>
                <w:b/>
                <w:bCs/>
                <w:color w:val="FFFFFF"/>
                <w:sz w:val="22"/>
                <w:szCs w:val="22"/>
              </w:rPr>
              <w:t>Interesting (?) Points to Consider</w:t>
            </w:r>
          </w:p>
        </w:tc>
      </w:tr>
      <w:tr w:rsidR="00C4545A" w14:paraId="073FAB33"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234833F" w14:textId="77777777" w:rsidR="00C4545A" w:rsidRDefault="00000000">
            <w:r>
              <w:rPr>
                <w:sz w:val="22"/>
                <w:szCs w:val="22"/>
              </w:rPr>
              <w:t>Low cost and can be launched quickly</w:t>
            </w:r>
          </w:p>
        </w:tc>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39BC362" w14:textId="77777777" w:rsidR="00C4545A" w:rsidRDefault="00000000">
            <w:r>
              <w:rPr>
                <w:sz w:val="22"/>
                <w:szCs w:val="22"/>
              </w:rPr>
              <w:t>Does not directly generate transactional revenue</w:t>
            </w:r>
          </w:p>
        </w:tc>
        <w:tc>
          <w:tcPr>
            <w:tcW w:w="32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9A3429E" w14:textId="77777777" w:rsidR="00C4545A" w:rsidRDefault="00000000">
            <w:r>
              <w:rPr>
                <w:sz w:val="22"/>
                <w:szCs w:val="22"/>
              </w:rPr>
              <w:t>Could attract event planners, wedding venues and corporates</w:t>
            </w:r>
          </w:p>
        </w:tc>
      </w:tr>
      <w:tr w:rsidR="00C4545A" w14:paraId="196FCB57"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30978A7C" w14:textId="77777777" w:rsidR="00C4545A" w:rsidRDefault="00000000">
            <w:r>
              <w:rPr>
                <w:sz w:val="22"/>
                <w:szCs w:val="22"/>
              </w:rPr>
              <w:t>Builds brand awareness and community engagement</w:t>
            </w:r>
          </w:p>
        </w:tc>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40A89169" w14:textId="77777777" w:rsidR="00C4545A" w:rsidRDefault="00000000">
            <w:r>
              <w:rPr>
                <w:sz w:val="22"/>
                <w:szCs w:val="22"/>
              </w:rPr>
              <w:t>Consistent content creation requires significant time</w:t>
            </w:r>
          </w:p>
        </w:tc>
        <w:tc>
          <w:tcPr>
            <w:tcW w:w="324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1DDF453C" w14:textId="77777777" w:rsidR="00C4545A" w:rsidRDefault="00000000">
            <w:r>
              <w:rPr>
                <w:sz w:val="22"/>
                <w:szCs w:val="22"/>
              </w:rPr>
              <w:t>Can complement the e-commerce website by driving traffic</w:t>
            </w:r>
          </w:p>
        </w:tc>
      </w:tr>
      <w:tr w:rsidR="00C4545A" w14:paraId="7981DF7E"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0D89973" w14:textId="77777777" w:rsidR="00C4545A" w:rsidRDefault="00000000">
            <w:r>
              <w:rPr>
                <w:sz w:val="22"/>
                <w:szCs w:val="22"/>
              </w:rPr>
              <w:t>Loyalty programme encourages repeat purchasing</w:t>
            </w:r>
          </w:p>
        </w:tc>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083D09B" w14:textId="77777777" w:rsidR="00C4545A" w:rsidRDefault="00000000">
            <w:r>
              <w:rPr>
                <w:sz w:val="22"/>
                <w:szCs w:val="22"/>
              </w:rPr>
              <w:t>Loyalty programme requires a tracking system and admin</w:t>
            </w:r>
          </w:p>
        </w:tc>
        <w:tc>
          <w:tcPr>
            <w:tcW w:w="32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BE69F81" w14:textId="77777777" w:rsidR="00C4545A" w:rsidRDefault="00000000">
            <w:r>
              <w:rPr>
                <w:sz w:val="22"/>
                <w:szCs w:val="22"/>
              </w:rPr>
              <w:t>Could build a community that generates user-created content</w:t>
            </w:r>
          </w:p>
        </w:tc>
      </w:tr>
      <w:tr w:rsidR="00C4545A" w14:paraId="2FC409E1"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0667D77E" w14:textId="77777777" w:rsidR="00C4545A" w:rsidRDefault="00000000">
            <w:r>
              <w:rPr>
                <w:sz w:val="22"/>
                <w:szCs w:val="22"/>
              </w:rPr>
              <w:t>Showcases eco-friendly values to a wide audience</w:t>
            </w:r>
          </w:p>
        </w:tc>
        <w:tc>
          <w:tcPr>
            <w:tcW w:w="302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58C2B3D8" w14:textId="77777777" w:rsidR="00C4545A" w:rsidRDefault="00000000">
            <w:r>
              <w:rPr>
                <w:sz w:val="22"/>
                <w:szCs w:val="22"/>
              </w:rPr>
              <w:t>Results are slow and unpredictable</w:t>
            </w:r>
          </w:p>
        </w:tc>
        <w:tc>
          <w:tcPr>
            <w:tcW w:w="324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407A52B7" w14:textId="77777777" w:rsidR="00C4545A" w:rsidRDefault="00000000">
            <w:r>
              <w:rPr>
                <w:sz w:val="22"/>
                <w:szCs w:val="22"/>
              </w:rPr>
              <w:t>Partnerships with local influencers could amplify reach</w:t>
            </w:r>
          </w:p>
        </w:tc>
      </w:tr>
      <w:tr w:rsidR="00C4545A" w14:paraId="2B2E45E9" w14:textId="77777777">
        <w:tblPrEx>
          <w:tblCellMar>
            <w:top w:w="0" w:type="dxa"/>
            <w:bottom w:w="0" w:type="dxa"/>
          </w:tblCellMar>
        </w:tblPrEx>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EBBB696" w14:textId="77777777" w:rsidR="00C4545A" w:rsidRDefault="00000000">
            <w:r>
              <w:rPr>
                <w:sz w:val="22"/>
                <w:szCs w:val="22"/>
              </w:rPr>
              <w:t>High-quality content can generate organic referrals</w:t>
            </w:r>
          </w:p>
        </w:tc>
        <w:tc>
          <w:tcPr>
            <w:tcW w:w="302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25854A9" w14:textId="77777777" w:rsidR="00C4545A" w:rsidRDefault="00000000">
            <w:r>
              <w:rPr>
                <w:sz w:val="22"/>
                <w:szCs w:val="22"/>
              </w:rPr>
              <w:t>Social media algorithms limit organic reach</w:t>
            </w:r>
          </w:p>
        </w:tc>
        <w:tc>
          <w:tcPr>
            <w:tcW w:w="32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1B4ABC4" w14:textId="77777777" w:rsidR="00C4545A" w:rsidRDefault="00000000">
            <w:r>
              <w:rPr>
                <w:sz w:val="22"/>
                <w:szCs w:val="22"/>
              </w:rPr>
              <w:t>Could evolve into a paid advertising strategy over time</w:t>
            </w:r>
          </w:p>
        </w:tc>
      </w:tr>
    </w:tbl>
    <w:p w14:paraId="293CCEF7" w14:textId="77777777" w:rsidR="00C4545A" w:rsidRDefault="00000000">
      <w:r>
        <w:br w:type="page"/>
      </w:r>
    </w:p>
    <w:p w14:paraId="1CDCB2F9" w14:textId="77777777" w:rsidR="00C4545A" w:rsidRDefault="00000000">
      <w:pPr>
        <w:pStyle w:val="Heading1"/>
      </w:pPr>
      <w:r>
        <w:lastRenderedPageBreak/>
        <w:t>Appendix 3 – Risk Analysis Table</w:t>
      </w:r>
    </w:p>
    <w:p w14:paraId="59CABABF" w14:textId="77777777" w:rsidR="00C4545A" w:rsidRDefault="00000000">
      <w:pPr>
        <w:spacing w:before="100" w:after="100" w:line="360" w:lineRule="auto"/>
        <w:jc w:val="both"/>
      </w:pPr>
      <w:r>
        <w:t>Risk analysis for Solution 1: E-Commerce Website with Online Ordering and Delivery.</w:t>
      </w:r>
    </w:p>
    <w:p w14:paraId="516B0561" w14:textId="77777777" w:rsidR="00C4545A" w:rsidRDefault="00C4545A">
      <w:pPr>
        <w:spacing w:before="60" w:after="60"/>
      </w:pPr>
    </w:p>
    <w:tbl>
      <w:tblPr>
        <w:tblW w:w="92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76"/>
        <w:gridCol w:w="1340"/>
        <w:gridCol w:w="1192"/>
        <w:gridCol w:w="1192"/>
        <w:gridCol w:w="3586"/>
      </w:tblGrid>
      <w:tr w:rsidR="00C4545A" w14:paraId="2535B4DD" w14:textId="77777777">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11BA4BD5" w14:textId="77777777" w:rsidR="00C4545A" w:rsidRDefault="00000000">
            <w:pPr>
              <w:jc w:val="center"/>
            </w:pPr>
            <w:r>
              <w:rPr>
                <w:b/>
                <w:bCs/>
                <w:color w:val="FFFFFF"/>
                <w:sz w:val="22"/>
                <w:szCs w:val="22"/>
              </w:rPr>
              <w:t>Risk</w:t>
            </w:r>
          </w:p>
        </w:tc>
        <w:tc>
          <w:tcPr>
            <w:tcW w:w="12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32FBEBF1" w14:textId="77777777" w:rsidR="00C4545A" w:rsidRDefault="00000000">
            <w:pPr>
              <w:jc w:val="center"/>
            </w:pPr>
            <w:r>
              <w:rPr>
                <w:b/>
                <w:bCs/>
                <w:color w:val="FFFFFF"/>
                <w:sz w:val="22"/>
                <w:szCs w:val="22"/>
              </w:rPr>
              <w:t>Likelihood</w:t>
            </w:r>
          </w:p>
        </w:tc>
        <w:tc>
          <w:tcPr>
            <w:tcW w:w="12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059753EC" w14:textId="77777777" w:rsidR="00C4545A" w:rsidRDefault="00000000">
            <w:pPr>
              <w:jc w:val="center"/>
            </w:pPr>
            <w:r>
              <w:rPr>
                <w:b/>
                <w:bCs/>
                <w:color w:val="FFFFFF"/>
                <w:sz w:val="22"/>
                <w:szCs w:val="22"/>
              </w:rPr>
              <w:t>Impact</w:t>
            </w:r>
          </w:p>
        </w:tc>
        <w:tc>
          <w:tcPr>
            <w:tcW w:w="12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197B3045" w14:textId="77777777" w:rsidR="00C4545A" w:rsidRDefault="00000000">
            <w:pPr>
              <w:jc w:val="center"/>
            </w:pPr>
            <w:r>
              <w:rPr>
                <w:b/>
                <w:bCs/>
                <w:color w:val="FFFFFF"/>
                <w:sz w:val="22"/>
                <w:szCs w:val="22"/>
              </w:rPr>
              <w:t>Risk Level</w:t>
            </w:r>
          </w:p>
        </w:tc>
        <w:tc>
          <w:tcPr>
            <w:tcW w:w="3686"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25F78F00" w14:textId="77777777" w:rsidR="00C4545A" w:rsidRDefault="00000000">
            <w:pPr>
              <w:jc w:val="center"/>
            </w:pPr>
            <w:r>
              <w:rPr>
                <w:b/>
                <w:bCs/>
                <w:color w:val="FFFFFF"/>
                <w:sz w:val="22"/>
                <w:szCs w:val="22"/>
              </w:rPr>
              <w:t>Mitigation Strategy</w:t>
            </w:r>
          </w:p>
        </w:tc>
      </w:tr>
      <w:tr w:rsidR="00C4545A" w14:paraId="6A4587D0" w14:textId="77777777">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8684F2A" w14:textId="77777777" w:rsidR="00C4545A" w:rsidRDefault="00000000">
            <w:r>
              <w:rPr>
                <w:sz w:val="22"/>
                <w:szCs w:val="22"/>
              </w:rPr>
              <w:t>Poor online adoption by customers</w:t>
            </w:r>
          </w:p>
        </w:tc>
        <w:tc>
          <w:tcPr>
            <w:tcW w:w="1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4B1BFAB" w14:textId="77777777" w:rsidR="00C4545A" w:rsidRDefault="00000000">
            <w:pPr>
              <w:jc w:val="center"/>
            </w:pPr>
            <w:r>
              <w:rPr>
                <w:sz w:val="22"/>
                <w:szCs w:val="22"/>
              </w:rPr>
              <w:t>Medium</w:t>
            </w:r>
          </w:p>
        </w:tc>
        <w:tc>
          <w:tcPr>
            <w:tcW w:w="1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212F2EA" w14:textId="77777777" w:rsidR="00C4545A" w:rsidRDefault="00000000">
            <w:pPr>
              <w:jc w:val="center"/>
            </w:pPr>
            <w:r>
              <w:rPr>
                <w:sz w:val="22"/>
                <w:szCs w:val="22"/>
              </w:rPr>
              <w:t>High</w:t>
            </w:r>
          </w:p>
        </w:tc>
        <w:tc>
          <w:tcPr>
            <w:tcW w:w="1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BFDD526" w14:textId="77777777" w:rsidR="00C4545A" w:rsidRDefault="00000000">
            <w:pPr>
              <w:jc w:val="center"/>
            </w:pPr>
            <w:r>
              <w:rPr>
                <w:sz w:val="22"/>
                <w:szCs w:val="22"/>
              </w:rPr>
              <w:t>High</w:t>
            </w:r>
          </w:p>
        </w:tc>
        <w:tc>
          <w:tcPr>
            <w:tcW w:w="368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3E6D9FD" w14:textId="77777777" w:rsidR="00C4545A" w:rsidRDefault="00000000">
            <w:r>
              <w:rPr>
                <w:sz w:val="22"/>
                <w:szCs w:val="22"/>
              </w:rPr>
              <w:t>Targeted marketing campaign; introductory discounts to drive trial</w:t>
            </w:r>
          </w:p>
        </w:tc>
      </w:tr>
      <w:tr w:rsidR="00C4545A" w14:paraId="4C295017" w14:textId="77777777">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08782CA7" w14:textId="77777777" w:rsidR="00C4545A" w:rsidRDefault="00000000">
            <w:r>
              <w:rPr>
                <w:sz w:val="22"/>
                <w:szCs w:val="22"/>
              </w:rPr>
              <w:t>Technical failures or website downtime</w:t>
            </w:r>
          </w:p>
        </w:tc>
        <w:tc>
          <w:tcPr>
            <w:tcW w:w="12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0555C056" w14:textId="77777777" w:rsidR="00C4545A" w:rsidRDefault="00000000">
            <w:pPr>
              <w:jc w:val="center"/>
            </w:pPr>
            <w:r>
              <w:rPr>
                <w:sz w:val="22"/>
                <w:szCs w:val="22"/>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45C06986" w14:textId="77777777" w:rsidR="00C4545A" w:rsidRDefault="00000000">
            <w:pPr>
              <w:jc w:val="center"/>
            </w:pPr>
            <w:r>
              <w:rPr>
                <w:sz w:val="22"/>
                <w:szCs w:val="22"/>
              </w:rPr>
              <w:t>High</w:t>
            </w:r>
          </w:p>
        </w:tc>
        <w:tc>
          <w:tcPr>
            <w:tcW w:w="12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019D220F" w14:textId="77777777" w:rsidR="00C4545A" w:rsidRDefault="00000000">
            <w:pPr>
              <w:jc w:val="center"/>
            </w:pPr>
            <w:r>
              <w:rPr>
                <w:sz w:val="22"/>
                <w:szCs w:val="22"/>
              </w:rPr>
              <w:t>Medium</w:t>
            </w:r>
          </w:p>
        </w:tc>
        <w:tc>
          <w:tcPr>
            <w:tcW w:w="368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04304DE7" w14:textId="77777777" w:rsidR="00C4545A" w:rsidRDefault="00000000">
            <w:r>
              <w:rPr>
                <w:sz w:val="22"/>
                <w:szCs w:val="22"/>
              </w:rPr>
              <w:t>Invest in reliable hosting; thorough testing before launch</w:t>
            </w:r>
          </w:p>
        </w:tc>
      </w:tr>
      <w:tr w:rsidR="00C4545A" w14:paraId="4190F1AC" w14:textId="77777777">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7F25809" w14:textId="77777777" w:rsidR="00C4545A" w:rsidRDefault="00000000">
            <w:r>
              <w:rPr>
                <w:sz w:val="22"/>
                <w:szCs w:val="22"/>
              </w:rPr>
              <w:t>Increased delivery costs eroding margin</w:t>
            </w:r>
          </w:p>
        </w:tc>
        <w:tc>
          <w:tcPr>
            <w:tcW w:w="1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728330D" w14:textId="77777777" w:rsidR="00C4545A" w:rsidRDefault="00000000">
            <w:pPr>
              <w:jc w:val="center"/>
            </w:pPr>
            <w:r>
              <w:rPr>
                <w:sz w:val="22"/>
                <w:szCs w:val="22"/>
              </w:rPr>
              <w:t>Medium</w:t>
            </w:r>
          </w:p>
        </w:tc>
        <w:tc>
          <w:tcPr>
            <w:tcW w:w="1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C3B5523" w14:textId="77777777" w:rsidR="00C4545A" w:rsidRDefault="00000000">
            <w:pPr>
              <w:jc w:val="center"/>
            </w:pPr>
            <w:r>
              <w:rPr>
                <w:sz w:val="22"/>
                <w:szCs w:val="22"/>
              </w:rPr>
              <w:t>Medium</w:t>
            </w:r>
          </w:p>
        </w:tc>
        <w:tc>
          <w:tcPr>
            <w:tcW w:w="1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B3DEA45" w14:textId="77777777" w:rsidR="00C4545A" w:rsidRDefault="00000000">
            <w:pPr>
              <w:jc w:val="center"/>
            </w:pPr>
            <w:r>
              <w:rPr>
                <w:sz w:val="22"/>
                <w:szCs w:val="22"/>
              </w:rPr>
              <w:t>Medium</w:t>
            </w:r>
          </w:p>
        </w:tc>
        <w:tc>
          <w:tcPr>
            <w:tcW w:w="368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15128A4" w14:textId="77777777" w:rsidR="00C4545A" w:rsidRDefault="00000000">
            <w:r>
              <w:rPr>
                <w:sz w:val="22"/>
                <w:szCs w:val="22"/>
              </w:rPr>
              <w:t>Set minimum order thresholds; partner with local couriers</w:t>
            </w:r>
          </w:p>
        </w:tc>
      </w:tr>
      <w:tr w:rsidR="00C4545A" w14:paraId="067E2212" w14:textId="77777777">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70942202" w14:textId="77777777" w:rsidR="00C4545A" w:rsidRDefault="00000000">
            <w:r>
              <w:rPr>
                <w:sz w:val="22"/>
                <w:szCs w:val="22"/>
              </w:rPr>
              <w:t>Negative customer reviews online</w:t>
            </w:r>
          </w:p>
        </w:tc>
        <w:tc>
          <w:tcPr>
            <w:tcW w:w="12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7DE98E59" w14:textId="77777777" w:rsidR="00C4545A" w:rsidRDefault="00000000">
            <w:pPr>
              <w:jc w:val="center"/>
            </w:pPr>
            <w:r>
              <w:rPr>
                <w:sz w:val="22"/>
                <w:szCs w:val="22"/>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0406F4A1" w14:textId="77777777" w:rsidR="00C4545A" w:rsidRDefault="00000000">
            <w:pPr>
              <w:jc w:val="center"/>
            </w:pPr>
            <w:r>
              <w:rPr>
                <w:sz w:val="22"/>
                <w:szCs w:val="22"/>
              </w:rPr>
              <w:t>High</w:t>
            </w:r>
          </w:p>
        </w:tc>
        <w:tc>
          <w:tcPr>
            <w:tcW w:w="12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19E3878D" w14:textId="77777777" w:rsidR="00C4545A" w:rsidRDefault="00000000">
            <w:pPr>
              <w:jc w:val="center"/>
            </w:pPr>
            <w:r>
              <w:rPr>
                <w:sz w:val="22"/>
                <w:szCs w:val="22"/>
              </w:rPr>
              <w:t>Medium</w:t>
            </w:r>
          </w:p>
        </w:tc>
        <w:tc>
          <w:tcPr>
            <w:tcW w:w="368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48D3F581" w14:textId="77777777" w:rsidR="00C4545A" w:rsidRDefault="00000000">
            <w:r>
              <w:rPr>
                <w:sz w:val="22"/>
                <w:szCs w:val="22"/>
              </w:rPr>
              <w:t>Proactive customer service; respond to all reviews promptly</w:t>
            </w:r>
          </w:p>
        </w:tc>
      </w:tr>
      <w:tr w:rsidR="00C4545A" w14:paraId="0CAE3496" w14:textId="77777777">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FEDB59A" w14:textId="77777777" w:rsidR="00C4545A" w:rsidRDefault="00000000">
            <w:r>
              <w:rPr>
                <w:sz w:val="22"/>
                <w:szCs w:val="22"/>
              </w:rPr>
              <w:t>Competition undercutting on price</w:t>
            </w:r>
          </w:p>
        </w:tc>
        <w:tc>
          <w:tcPr>
            <w:tcW w:w="1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D5C9D1A" w14:textId="77777777" w:rsidR="00C4545A" w:rsidRDefault="00000000">
            <w:pPr>
              <w:jc w:val="center"/>
            </w:pPr>
            <w:r>
              <w:rPr>
                <w:sz w:val="22"/>
                <w:szCs w:val="22"/>
              </w:rPr>
              <w:t>High</w:t>
            </w:r>
          </w:p>
        </w:tc>
        <w:tc>
          <w:tcPr>
            <w:tcW w:w="1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503C536" w14:textId="77777777" w:rsidR="00C4545A" w:rsidRDefault="00000000">
            <w:pPr>
              <w:jc w:val="center"/>
            </w:pPr>
            <w:r>
              <w:rPr>
                <w:sz w:val="22"/>
                <w:szCs w:val="22"/>
              </w:rPr>
              <w:t>Medium</w:t>
            </w:r>
          </w:p>
        </w:tc>
        <w:tc>
          <w:tcPr>
            <w:tcW w:w="1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CB18F7F" w14:textId="77777777" w:rsidR="00C4545A" w:rsidRDefault="00000000">
            <w:pPr>
              <w:jc w:val="center"/>
            </w:pPr>
            <w:r>
              <w:rPr>
                <w:sz w:val="22"/>
                <w:szCs w:val="22"/>
              </w:rPr>
              <w:t>High</w:t>
            </w:r>
          </w:p>
        </w:tc>
        <w:tc>
          <w:tcPr>
            <w:tcW w:w="368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2DABDC0" w14:textId="77777777" w:rsidR="00C4545A" w:rsidRDefault="00000000">
            <w:r>
              <w:rPr>
                <w:sz w:val="22"/>
                <w:szCs w:val="22"/>
              </w:rPr>
              <w:t>Emphasise eco-friendly USP and quality; introduce loyalty rewards</w:t>
            </w:r>
          </w:p>
        </w:tc>
      </w:tr>
    </w:tbl>
    <w:p w14:paraId="12241D0F" w14:textId="77777777" w:rsidR="00C4545A" w:rsidRDefault="00000000">
      <w:r>
        <w:br w:type="page"/>
      </w:r>
    </w:p>
    <w:p w14:paraId="0E7B95A1" w14:textId="77777777" w:rsidR="00C4545A" w:rsidRDefault="00000000">
      <w:pPr>
        <w:pStyle w:val="Heading1"/>
      </w:pPr>
      <w:r>
        <w:lastRenderedPageBreak/>
        <w:t>Appendix 4 – Implementation Plan Table</w:t>
      </w:r>
    </w:p>
    <w:p w14:paraId="3627F869" w14:textId="77777777" w:rsidR="00C4545A" w:rsidRDefault="00000000">
      <w:pPr>
        <w:spacing w:before="100" w:after="100" w:line="360" w:lineRule="auto"/>
        <w:jc w:val="both"/>
      </w:pPr>
      <w:r>
        <w:t>Six-month implementation plan for Solution 1: E-Commerce Website.</w:t>
      </w:r>
    </w:p>
    <w:p w14:paraId="3671B374" w14:textId="77777777" w:rsidR="00C4545A" w:rsidRDefault="00C4545A">
      <w:pPr>
        <w:spacing w:before="60" w:after="60"/>
      </w:pPr>
    </w:p>
    <w:tbl>
      <w:tblPr>
        <w:tblW w:w="92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95"/>
        <w:gridCol w:w="2187"/>
        <w:gridCol w:w="1799"/>
        <w:gridCol w:w="2390"/>
        <w:gridCol w:w="1415"/>
      </w:tblGrid>
      <w:tr w:rsidR="00C4545A" w14:paraId="27209122" w14:textId="77777777">
        <w:tblPrEx>
          <w:tblCellMar>
            <w:top w:w="0" w:type="dxa"/>
            <w:bottom w:w="0" w:type="dxa"/>
          </w:tblCellMar>
        </w:tblPrEx>
        <w:tc>
          <w:tcPr>
            <w:tcW w:w="15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42FE44C7" w14:textId="77777777" w:rsidR="00C4545A" w:rsidRDefault="00000000">
            <w:pPr>
              <w:jc w:val="center"/>
            </w:pPr>
            <w:r>
              <w:rPr>
                <w:b/>
                <w:bCs/>
                <w:color w:val="FFFFFF"/>
                <w:sz w:val="22"/>
                <w:szCs w:val="22"/>
              </w:rPr>
              <w:t>Phase / Timeline</w:t>
            </w:r>
          </w:p>
        </w:tc>
        <w:tc>
          <w:tcPr>
            <w:tcW w:w="22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2FA165C1" w14:textId="77777777" w:rsidR="00C4545A" w:rsidRDefault="00000000">
            <w:pPr>
              <w:jc w:val="center"/>
            </w:pPr>
            <w:r>
              <w:rPr>
                <w:b/>
                <w:bCs/>
                <w:color w:val="FFFFFF"/>
                <w:sz w:val="22"/>
                <w:szCs w:val="22"/>
              </w:rPr>
              <w:t>Activity</w:t>
            </w:r>
          </w:p>
        </w:tc>
        <w:tc>
          <w:tcPr>
            <w:tcW w:w="18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5DC96053" w14:textId="77777777" w:rsidR="00C4545A" w:rsidRDefault="00000000">
            <w:pPr>
              <w:jc w:val="center"/>
            </w:pPr>
            <w:r>
              <w:rPr>
                <w:b/>
                <w:bCs/>
                <w:color w:val="FFFFFF"/>
                <w:sz w:val="22"/>
                <w:szCs w:val="22"/>
              </w:rPr>
              <w:t>Responsibility</w:t>
            </w:r>
          </w:p>
        </w:tc>
        <w:tc>
          <w:tcPr>
            <w:tcW w:w="24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1181275F" w14:textId="77777777" w:rsidR="00C4545A" w:rsidRDefault="00000000">
            <w:pPr>
              <w:jc w:val="center"/>
            </w:pPr>
            <w:r>
              <w:rPr>
                <w:b/>
                <w:bCs/>
                <w:color w:val="FFFFFF"/>
                <w:sz w:val="22"/>
                <w:szCs w:val="22"/>
              </w:rPr>
              <w:t>Details</w:t>
            </w:r>
          </w:p>
        </w:tc>
        <w:tc>
          <w:tcPr>
            <w:tcW w:w="1386"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22D02B79" w14:textId="77777777" w:rsidR="00C4545A" w:rsidRDefault="00000000">
            <w:pPr>
              <w:jc w:val="center"/>
            </w:pPr>
            <w:r>
              <w:rPr>
                <w:b/>
                <w:bCs/>
                <w:color w:val="FFFFFF"/>
                <w:sz w:val="22"/>
                <w:szCs w:val="22"/>
              </w:rPr>
              <w:t>Deliverable</w:t>
            </w:r>
          </w:p>
        </w:tc>
      </w:tr>
      <w:tr w:rsidR="00C4545A" w14:paraId="724F123D" w14:textId="77777777">
        <w:tblPrEx>
          <w:tblCellMar>
            <w:top w:w="0" w:type="dxa"/>
            <w:bottom w:w="0" w:type="dxa"/>
          </w:tblCellMar>
        </w:tblPrEx>
        <w:tc>
          <w:tcPr>
            <w:tcW w:w="1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76C8677" w14:textId="77777777" w:rsidR="00C4545A" w:rsidRDefault="00000000">
            <w:r>
              <w:rPr>
                <w:sz w:val="22"/>
                <w:szCs w:val="22"/>
              </w:rPr>
              <w:t>Phase 1 (Month 1–2)</w:t>
            </w:r>
          </w:p>
        </w:tc>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96F5727" w14:textId="77777777" w:rsidR="00C4545A" w:rsidRDefault="00000000">
            <w:r>
              <w:rPr>
                <w:sz w:val="22"/>
                <w:szCs w:val="22"/>
              </w:rPr>
              <w:t>Research &amp; Planning</w:t>
            </w:r>
          </w:p>
        </w:tc>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F6F376E" w14:textId="77777777" w:rsidR="00C4545A" w:rsidRDefault="00000000">
            <w:r>
              <w:rPr>
                <w:sz w:val="22"/>
                <w:szCs w:val="22"/>
              </w:rPr>
              <w:t>Liam &amp; Priya</w:t>
            </w:r>
          </w:p>
        </w:tc>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8AE3CA5" w14:textId="77777777" w:rsidR="00C4545A" w:rsidRDefault="00000000">
            <w:r>
              <w:rPr>
                <w:sz w:val="22"/>
                <w:szCs w:val="22"/>
              </w:rPr>
              <w:t>Select e-commerce platform; audit existing website; define product catalogue</w:t>
            </w:r>
          </w:p>
        </w:tc>
        <w:tc>
          <w:tcPr>
            <w:tcW w:w="138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F595CF0" w14:textId="77777777" w:rsidR="00C4545A" w:rsidRDefault="00000000">
            <w:r>
              <w:rPr>
                <w:sz w:val="22"/>
                <w:szCs w:val="22"/>
              </w:rPr>
              <w:t>Website audit report</w:t>
            </w:r>
          </w:p>
        </w:tc>
      </w:tr>
      <w:tr w:rsidR="00C4545A" w14:paraId="7F20ED1A" w14:textId="77777777">
        <w:tblPrEx>
          <w:tblCellMar>
            <w:top w:w="0" w:type="dxa"/>
            <w:bottom w:w="0" w:type="dxa"/>
          </w:tblCellMar>
        </w:tblPrEx>
        <w:tc>
          <w:tcPr>
            <w:tcW w:w="15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5E7BB10F" w14:textId="77777777" w:rsidR="00C4545A" w:rsidRDefault="00000000">
            <w:r>
              <w:rPr>
                <w:sz w:val="22"/>
                <w:szCs w:val="22"/>
              </w:rPr>
              <w:t>Phase 2 (Month 2–3)</w:t>
            </w:r>
          </w:p>
        </w:tc>
        <w:tc>
          <w:tcPr>
            <w:tcW w:w="22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4A4472E0" w14:textId="77777777" w:rsidR="00C4545A" w:rsidRDefault="00000000">
            <w:r>
              <w:rPr>
                <w:sz w:val="22"/>
                <w:szCs w:val="22"/>
              </w:rPr>
              <w:t>Website Build</w:t>
            </w:r>
          </w:p>
        </w:tc>
        <w:tc>
          <w:tcPr>
            <w:tcW w:w="18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3EF7E0D4" w14:textId="77777777" w:rsidR="00C4545A" w:rsidRDefault="00000000">
            <w:r>
              <w:rPr>
                <w:sz w:val="22"/>
                <w:szCs w:val="22"/>
              </w:rPr>
              <w:t>External Developer</w:t>
            </w:r>
          </w:p>
        </w:tc>
        <w:tc>
          <w:tcPr>
            <w:tcW w:w="24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4678FC9B" w14:textId="77777777" w:rsidR="00C4545A" w:rsidRDefault="00000000">
            <w:r>
              <w:rPr>
                <w:sz w:val="22"/>
                <w:szCs w:val="22"/>
              </w:rPr>
              <w:t>Build/upgrade website with ordering, payment gateway and delivery options</w:t>
            </w:r>
          </w:p>
        </w:tc>
        <w:tc>
          <w:tcPr>
            <w:tcW w:w="138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2A7FAD1D" w14:textId="77777777" w:rsidR="00C4545A" w:rsidRDefault="00000000">
            <w:r>
              <w:rPr>
                <w:sz w:val="22"/>
                <w:szCs w:val="22"/>
              </w:rPr>
              <w:t>Live website</w:t>
            </w:r>
          </w:p>
        </w:tc>
      </w:tr>
      <w:tr w:rsidR="00C4545A" w14:paraId="1B6BE639" w14:textId="77777777">
        <w:tblPrEx>
          <w:tblCellMar>
            <w:top w:w="0" w:type="dxa"/>
            <w:bottom w:w="0" w:type="dxa"/>
          </w:tblCellMar>
        </w:tblPrEx>
        <w:tc>
          <w:tcPr>
            <w:tcW w:w="1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D34E7CC" w14:textId="77777777" w:rsidR="00C4545A" w:rsidRDefault="00000000">
            <w:r>
              <w:rPr>
                <w:sz w:val="22"/>
                <w:szCs w:val="22"/>
              </w:rPr>
              <w:t>Phase 3 (Month 3)</w:t>
            </w:r>
          </w:p>
        </w:tc>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1AD3F6B" w14:textId="77777777" w:rsidR="00C4545A" w:rsidRDefault="00000000">
            <w:r>
              <w:rPr>
                <w:sz w:val="22"/>
                <w:szCs w:val="22"/>
              </w:rPr>
              <w:t>Staff Training</w:t>
            </w:r>
          </w:p>
        </w:tc>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E66E28F" w14:textId="77777777" w:rsidR="00C4545A" w:rsidRDefault="00000000">
            <w:r>
              <w:rPr>
                <w:sz w:val="22"/>
                <w:szCs w:val="22"/>
              </w:rPr>
              <w:t>Liam &amp; Priya</w:t>
            </w:r>
          </w:p>
        </w:tc>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C0E56FF" w14:textId="77777777" w:rsidR="00C4545A" w:rsidRDefault="00000000">
            <w:r>
              <w:rPr>
                <w:sz w:val="22"/>
                <w:szCs w:val="22"/>
              </w:rPr>
              <w:t>Train staff on order management, packing and online customer service</w:t>
            </w:r>
          </w:p>
        </w:tc>
        <w:tc>
          <w:tcPr>
            <w:tcW w:w="138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D2C66AE" w14:textId="77777777" w:rsidR="00C4545A" w:rsidRDefault="00000000">
            <w:r>
              <w:rPr>
                <w:sz w:val="22"/>
                <w:szCs w:val="22"/>
              </w:rPr>
              <w:t>Trained team</w:t>
            </w:r>
          </w:p>
        </w:tc>
      </w:tr>
      <w:tr w:rsidR="00C4545A" w14:paraId="36917194" w14:textId="77777777">
        <w:tblPrEx>
          <w:tblCellMar>
            <w:top w:w="0" w:type="dxa"/>
            <w:bottom w:w="0" w:type="dxa"/>
          </w:tblCellMar>
        </w:tblPrEx>
        <w:tc>
          <w:tcPr>
            <w:tcW w:w="15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156BD75A" w14:textId="77777777" w:rsidR="00C4545A" w:rsidRDefault="00000000">
            <w:r>
              <w:rPr>
                <w:sz w:val="22"/>
                <w:szCs w:val="22"/>
              </w:rPr>
              <w:t>Phase 4 (Month 4)</w:t>
            </w:r>
          </w:p>
        </w:tc>
        <w:tc>
          <w:tcPr>
            <w:tcW w:w="22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65314579" w14:textId="77777777" w:rsidR="00C4545A" w:rsidRDefault="00000000">
            <w:r>
              <w:rPr>
                <w:sz w:val="22"/>
                <w:szCs w:val="22"/>
              </w:rPr>
              <w:t>Marketing Launch</w:t>
            </w:r>
          </w:p>
        </w:tc>
        <w:tc>
          <w:tcPr>
            <w:tcW w:w="18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2E43327D" w14:textId="77777777" w:rsidR="00C4545A" w:rsidRDefault="00000000">
            <w:r>
              <w:rPr>
                <w:sz w:val="22"/>
                <w:szCs w:val="22"/>
              </w:rPr>
              <w:t>Liam &amp; Priya</w:t>
            </w:r>
          </w:p>
        </w:tc>
        <w:tc>
          <w:tcPr>
            <w:tcW w:w="24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62F49EBA" w14:textId="77777777" w:rsidR="00C4545A" w:rsidRDefault="00000000">
            <w:r>
              <w:rPr>
                <w:sz w:val="22"/>
                <w:szCs w:val="22"/>
              </w:rPr>
              <w:t>Email campaign, social media posts, Google Business update, intro discount</w:t>
            </w:r>
          </w:p>
        </w:tc>
        <w:tc>
          <w:tcPr>
            <w:tcW w:w="138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5D7A440C" w14:textId="77777777" w:rsidR="00C4545A" w:rsidRDefault="00000000">
            <w:r>
              <w:rPr>
                <w:sz w:val="22"/>
                <w:szCs w:val="22"/>
              </w:rPr>
              <w:t xml:space="preserve">Campaign </w:t>
            </w:r>
            <w:proofErr w:type="gramStart"/>
            <w:r>
              <w:rPr>
                <w:sz w:val="22"/>
                <w:szCs w:val="22"/>
              </w:rPr>
              <w:t>live</w:t>
            </w:r>
            <w:proofErr w:type="gramEnd"/>
          </w:p>
        </w:tc>
      </w:tr>
      <w:tr w:rsidR="00C4545A" w14:paraId="1B17776B" w14:textId="77777777">
        <w:tblPrEx>
          <w:tblCellMar>
            <w:top w:w="0" w:type="dxa"/>
            <w:bottom w:w="0" w:type="dxa"/>
          </w:tblCellMar>
        </w:tblPrEx>
        <w:tc>
          <w:tcPr>
            <w:tcW w:w="1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4BEFFDA" w14:textId="77777777" w:rsidR="00C4545A" w:rsidRDefault="00000000">
            <w:r>
              <w:rPr>
                <w:sz w:val="22"/>
                <w:szCs w:val="22"/>
              </w:rPr>
              <w:t>Phase 5 (Month 4–6)</w:t>
            </w:r>
          </w:p>
        </w:tc>
        <w:tc>
          <w:tcPr>
            <w:tcW w:w="22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E6A13CE" w14:textId="77777777" w:rsidR="00C4545A" w:rsidRDefault="00000000">
            <w:r>
              <w:rPr>
                <w:sz w:val="22"/>
                <w:szCs w:val="22"/>
              </w:rPr>
              <w:t xml:space="preserve">Monitor &amp; </w:t>
            </w:r>
            <w:proofErr w:type="gramStart"/>
            <w:r>
              <w:rPr>
                <w:sz w:val="22"/>
                <w:szCs w:val="22"/>
              </w:rPr>
              <w:t>Optimise</w:t>
            </w:r>
            <w:proofErr w:type="gramEnd"/>
          </w:p>
        </w:tc>
        <w:tc>
          <w:tcPr>
            <w:tcW w:w="18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68695DC" w14:textId="77777777" w:rsidR="00C4545A" w:rsidRDefault="00000000">
            <w:r>
              <w:rPr>
                <w:sz w:val="22"/>
                <w:szCs w:val="22"/>
              </w:rPr>
              <w:t>Both</w:t>
            </w:r>
          </w:p>
        </w:tc>
        <w:tc>
          <w:tcPr>
            <w:tcW w:w="24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42FF276" w14:textId="77777777" w:rsidR="00C4545A" w:rsidRDefault="00000000">
            <w:r>
              <w:rPr>
                <w:sz w:val="22"/>
                <w:szCs w:val="22"/>
              </w:rPr>
              <w:t>Track KPIs weekly; gather customer feedback; adjust strategy as required</w:t>
            </w:r>
          </w:p>
        </w:tc>
        <w:tc>
          <w:tcPr>
            <w:tcW w:w="138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E757508" w14:textId="77777777" w:rsidR="00C4545A" w:rsidRDefault="00000000">
            <w:r>
              <w:rPr>
                <w:sz w:val="22"/>
                <w:szCs w:val="22"/>
              </w:rPr>
              <w:t>Monthly KPI report</w:t>
            </w:r>
          </w:p>
        </w:tc>
      </w:tr>
    </w:tbl>
    <w:p w14:paraId="6E4D1098" w14:textId="77777777" w:rsidR="00C4545A" w:rsidRDefault="00000000">
      <w:r>
        <w:br w:type="page"/>
      </w:r>
    </w:p>
    <w:p w14:paraId="1D82976C" w14:textId="77777777" w:rsidR="00C4545A" w:rsidRDefault="00000000">
      <w:pPr>
        <w:pStyle w:val="Heading1"/>
      </w:pPr>
      <w:r>
        <w:lastRenderedPageBreak/>
        <w:t>Appendix 5 – KPI and SMART Objectives Table</w:t>
      </w:r>
    </w:p>
    <w:p w14:paraId="35F7DBFB" w14:textId="77777777" w:rsidR="00C4545A" w:rsidRDefault="00000000">
      <w:pPr>
        <w:spacing w:before="100" w:after="100" w:line="360" w:lineRule="auto"/>
        <w:jc w:val="both"/>
      </w:pPr>
      <w:r>
        <w:t>KPI: Online Sales Revenue | Solution: E-Commerce Website Launch</w:t>
      </w:r>
    </w:p>
    <w:p w14:paraId="00BF0C8C" w14:textId="77777777" w:rsidR="00C4545A" w:rsidRDefault="00C4545A">
      <w:pPr>
        <w:spacing w:before="60" w:after="60"/>
      </w:pPr>
    </w:p>
    <w:tbl>
      <w:tblPr>
        <w:tblW w:w="92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2500"/>
        <w:gridCol w:w="4786"/>
      </w:tblGrid>
      <w:tr w:rsidR="00C4545A" w14:paraId="2DD5A0EA" w14:textId="77777777">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3C50FA9A" w14:textId="77777777" w:rsidR="00C4545A" w:rsidRDefault="00000000">
            <w:pPr>
              <w:jc w:val="center"/>
            </w:pPr>
            <w:r>
              <w:rPr>
                <w:b/>
                <w:bCs/>
                <w:color w:val="FFFFFF"/>
                <w:sz w:val="22"/>
                <w:szCs w:val="22"/>
              </w:rPr>
              <w:t>SMART Element</w:t>
            </w:r>
          </w:p>
        </w:tc>
        <w:tc>
          <w:tcPr>
            <w:tcW w:w="25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09AAB214" w14:textId="77777777" w:rsidR="00C4545A" w:rsidRDefault="00000000">
            <w:pPr>
              <w:jc w:val="center"/>
            </w:pPr>
            <w:r>
              <w:rPr>
                <w:b/>
                <w:bCs/>
                <w:color w:val="FFFFFF"/>
                <w:sz w:val="22"/>
                <w:szCs w:val="22"/>
              </w:rPr>
              <w:t>Indicator</w:t>
            </w:r>
          </w:p>
        </w:tc>
        <w:tc>
          <w:tcPr>
            <w:tcW w:w="4786"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747E56D2" w14:textId="77777777" w:rsidR="00C4545A" w:rsidRDefault="00000000">
            <w:pPr>
              <w:jc w:val="center"/>
            </w:pPr>
            <w:r>
              <w:rPr>
                <w:b/>
                <w:bCs/>
                <w:color w:val="FFFFFF"/>
                <w:sz w:val="22"/>
                <w:szCs w:val="22"/>
              </w:rPr>
              <w:t>Detail</w:t>
            </w:r>
          </w:p>
        </w:tc>
      </w:tr>
      <w:tr w:rsidR="00C4545A" w14:paraId="7555037E" w14:textId="77777777">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78AF6C3" w14:textId="77777777" w:rsidR="00C4545A" w:rsidRDefault="00000000">
            <w:r>
              <w:rPr>
                <w:sz w:val="22"/>
                <w:szCs w:val="22"/>
              </w:rPr>
              <w:t>S – Specific</w:t>
            </w:r>
          </w:p>
        </w:tc>
        <w:tc>
          <w:tcPr>
            <w:tcW w:w="2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9299B2A" w14:textId="77777777" w:rsidR="00C4545A" w:rsidRDefault="00000000">
            <w:r>
              <w:rPr>
                <w:sz w:val="22"/>
                <w:szCs w:val="22"/>
              </w:rPr>
              <w:t>Increase online order revenue</w:t>
            </w:r>
          </w:p>
        </w:tc>
        <w:tc>
          <w:tcPr>
            <w:tcW w:w="478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C326B8E" w14:textId="77777777" w:rsidR="00C4545A" w:rsidRDefault="00000000">
            <w:r>
              <w:rPr>
                <w:sz w:val="22"/>
                <w:szCs w:val="22"/>
              </w:rPr>
              <w:t>Generate sales through the new e-commerce website targeting existing and new customers in Norwich</w:t>
            </w:r>
          </w:p>
        </w:tc>
      </w:tr>
      <w:tr w:rsidR="00C4545A" w14:paraId="180E6AB5" w14:textId="77777777">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597401F7" w14:textId="77777777" w:rsidR="00C4545A" w:rsidRDefault="00000000">
            <w:r>
              <w:rPr>
                <w:sz w:val="22"/>
                <w:szCs w:val="22"/>
              </w:rPr>
              <w:t>M – Measurable</w:t>
            </w:r>
          </w:p>
        </w:tc>
        <w:tc>
          <w:tcPr>
            <w:tcW w:w="25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527C510C" w14:textId="77777777" w:rsidR="00C4545A" w:rsidRDefault="00000000">
            <w:r>
              <w:rPr>
                <w:sz w:val="22"/>
                <w:szCs w:val="22"/>
              </w:rPr>
              <w:t>Monthly online revenue in £</w:t>
            </w:r>
          </w:p>
        </w:tc>
        <w:tc>
          <w:tcPr>
            <w:tcW w:w="478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063E1DEB" w14:textId="77777777" w:rsidR="00C4545A" w:rsidRDefault="00000000">
            <w:r>
              <w:rPr>
                <w:sz w:val="22"/>
                <w:szCs w:val="22"/>
              </w:rPr>
              <w:t>Tracked via website analytics dashboard and payment system reporting</w:t>
            </w:r>
          </w:p>
        </w:tc>
      </w:tr>
      <w:tr w:rsidR="00C4545A" w14:paraId="2BB96EB7" w14:textId="77777777">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C206D47" w14:textId="77777777" w:rsidR="00C4545A" w:rsidRDefault="00000000">
            <w:r>
              <w:rPr>
                <w:sz w:val="22"/>
                <w:szCs w:val="22"/>
              </w:rPr>
              <w:t>A – Achievable</w:t>
            </w:r>
          </w:p>
        </w:tc>
        <w:tc>
          <w:tcPr>
            <w:tcW w:w="2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30D4099" w14:textId="77777777" w:rsidR="00C4545A" w:rsidRDefault="00000000">
            <w:r>
              <w:rPr>
                <w:sz w:val="22"/>
                <w:szCs w:val="22"/>
              </w:rPr>
              <w:t>Realistic for small independent retailer</w:t>
            </w:r>
          </w:p>
        </w:tc>
        <w:tc>
          <w:tcPr>
            <w:tcW w:w="478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E73CE2D" w14:textId="77777777" w:rsidR="00C4545A" w:rsidRDefault="00000000">
            <w:r>
              <w:rPr>
                <w:sz w:val="22"/>
                <w:szCs w:val="22"/>
              </w:rPr>
              <w:t>Comparable businesses achieve £1,500–£3,000/month within 6 months (Statista, 2023)</w:t>
            </w:r>
          </w:p>
        </w:tc>
      </w:tr>
      <w:tr w:rsidR="00C4545A" w14:paraId="6EF6A5B7" w14:textId="77777777">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03D92F36" w14:textId="77777777" w:rsidR="00C4545A" w:rsidRDefault="00000000">
            <w:r>
              <w:rPr>
                <w:sz w:val="22"/>
                <w:szCs w:val="22"/>
              </w:rPr>
              <w:t>R – Relevant</w:t>
            </w:r>
          </w:p>
        </w:tc>
        <w:tc>
          <w:tcPr>
            <w:tcW w:w="2500"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3DF4DE18" w14:textId="77777777" w:rsidR="00C4545A" w:rsidRDefault="00000000">
            <w:r>
              <w:rPr>
                <w:sz w:val="22"/>
                <w:szCs w:val="22"/>
              </w:rPr>
              <w:t>Directly addresses revenue decline</w:t>
            </w:r>
          </w:p>
        </w:tc>
        <w:tc>
          <w:tcPr>
            <w:tcW w:w="4786" w:type="dxa"/>
            <w:tcBorders>
              <w:top w:val="single" w:sz="1" w:space="0" w:color="AAAAAA"/>
              <w:left w:val="single" w:sz="1" w:space="0" w:color="AAAAAA"/>
              <w:bottom w:val="single" w:sz="1" w:space="0" w:color="AAAAAA"/>
              <w:right w:val="single" w:sz="1" w:space="0" w:color="AAAAAA"/>
            </w:tcBorders>
            <w:shd w:val="clear" w:color="auto" w:fill="EAF0F6"/>
            <w:tcMar>
              <w:top w:w="80" w:type="dxa"/>
              <w:left w:w="120" w:type="dxa"/>
              <w:bottom w:w="80" w:type="dxa"/>
              <w:right w:w="120" w:type="dxa"/>
            </w:tcMar>
          </w:tcPr>
          <w:p w14:paraId="75F91063" w14:textId="77777777" w:rsidR="00C4545A" w:rsidRDefault="00000000">
            <w:r>
              <w:rPr>
                <w:sz w:val="22"/>
                <w:szCs w:val="22"/>
              </w:rPr>
              <w:t>Compensates for the 30% drop in in-store sales reported in the case study</w:t>
            </w:r>
          </w:p>
        </w:tc>
      </w:tr>
      <w:tr w:rsidR="00C4545A" w14:paraId="213AF2AF" w14:textId="77777777">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7405226" w14:textId="77777777" w:rsidR="00C4545A" w:rsidRDefault="00000000">
            <w:r>
              <w:rPr>
                <w:sz w:val="22"/>
                <w:szCs w:val="22"/>
              </w:rPr>
              <w:t>T – Time-bound</w:t>
            </w:r>
          </w:p>
        </w:tc>
        <w:tc>
          <w:tcPr>
            <w:tcW w:w="2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99C283D" w14:textId="77777777" w:rsidR="00C4545A" w:rsidRDefault="00000000">
            <w:r>
              <w:rPr>
                <w:sz w:val="22"/>
                <w:szCs w:val="22"/>
              </w:rPr>
              <w:t>6-month target from website launch</w:t>
            </w:r>
          </w:p>
        </w:tc>
        <w:tc>
          <w:tcPr>
            <w:tcW w:w="478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6C07AFD" w14:textId="77777777" w:rsidR="00C4545A" w:rsidRDefault="00000000">
            <w:r>
              <w:rPr>
                <w:sz w:val="22"/>
                <w:szCs w:val="22"/>
              </w:rPr>
              <w:t>Month 4 launch; £2,000/month target achieved by end of Month 10</w:t>
            </w:r>
          </w:p>
        </w:tc>
      </w:tr>
    </w:tbl>
    <w:p w14:paraId="6D7CF4F2" w14:textId="77777777" w:rsidR="00C4545A" w:rsidRDefault="00000000">
      <w:r>
        <w:br w:type="page"/>
      </w:r>
    </w:p>
    <w:p w14:paraId="6DCDCBCA" w14:textId="77777777" w:rsidR="00C4545A" w:rsidRDefault="00000000">
      <w:pPr>
        <w:pStyle w:val="Heading1"/>
      </w:pPr>
      <w:r>
        <w:lastRenderedPageBreak/>
        <w:t>Reference List</w:t>
      </w:r>
    </w:p>
    <w:p w14:paraId="0B100989" w14:textId="77777777" w:rsidR="00C4545A" w:rsidRDefault="00C4545A">
      <w:pPr>
        <w:spacing w:before="60" w:after="60"/>
      </w:pPr>
    </w:p>
    <w:p w14:paraId="014A77B5" w14:textId="77777777" w:rsidR="00C4545A" w:rsidRDefault="00000000">
      <w:pPr>
        <w:spacing w:before="100" w:after="100" w:line="360" w:lineRule="auto"/>
        <w:jc w:val="both"/>
      </w:pPr>
      <w:r>
        <w:t xml:space="preserve">Armstrong, M. (2021) Armstrong's Handbook of Performance Management. 7th </w:t>
      </w:r>
      <w:proofErr w:type="spellStart"/>
      <w:r>
        <w:t>edn</w:t>
      </w:r>
      <w:proofErr w:type="spellEnd"/>
      <w:r>
        <w:t>. London: Kogan Page.</w:t>
      </w:r>
    </w:p>
    <w:p w14:paraId="20DF114E" w14:textId="77777777" w:rsidR="00C4545A" w:rsidRDefault="00C4545A">
      <w:pPr>
        <w:spacing w:before="60" w:after="60"/>
      </w:pPr>
    </w:p>
    <w:p w14:paraId="28A799CE" w14:textId="77777777" w:rsidR="00C4545A" w:rsidRDefault="00000000">
      <w:pPr>
        <w:spacing w:before="100" w:after="100" w:line="360" w:lineRule="auto"/>
        <w:jc w:val="both"/>
      </w:pPr>
      <w:r>
        <w:t>Case Study (2024) Green Haven Florists Business Consultancy Case Study. Module Learning Materials: University of Wales Trinity Saint David.</w:t>
      </w:r>
    </w:p>
    <w:p w14:paraId="40C44938" w14:textId="77777777" w:rsidR="00C4545A" w:rsidRDefault="00C4545A">
      <w:pPr>
        <w:spacing w:before="60" w:after="60"/>
      </w:pPr>
    </w:p>
    <w:p w14:paraId="4539AF37" w14:textId="77777777" w:rsidR="00C4545A" w:rsidRDefault="00000000">
      <w:pPr>
        <w:spacing w:before="100" w:after="100" w:line="360" w:lineRule="auto"/>
        <w:jc w:val="both"/>
      </w:pPr>
      <w:r>
        <w:t xml:space="preserve">Chaffey, D. and Ellis-Chadwick, F. (2022) Digital Marketing: Strategy, Implementation and Practice. 8th </w:t>
      </w:r>
      <w:proofErr w:type="spellStart"/>
      <w:r>
        <w:t>edn</w:t>
      </w:r>
      <w:proofErr w:type="spellEnd"/>
      <w:r>
        <w:t>. Harlow: Pearson Education.</w:t>
      </w:r>
    </w:p>
    <w:p w14:paraId="5103A640" w14:textId="77777777" w:rsidR="00C4545A" w:rsidRDefault="00C4545A">
      <w:pPr>
        <w:spacing w:before="60" w:after="60"/>
      </w:pPr>
    </w:p>
    <w:p w14:paraId="140DB3DA" w14:textId="77777777" w:rsidR="00C4545A" w:rsidRDefault="00000000">
      <w:pPr>
        <w:spacing w:before="100" w:after="100" w:line="360" w:lineRule="auto"/>
        <w:jc w:val="both"/>
      </w:pPr>
      <w:r>
        <w:t>de Bono, E. (1985) Six Thinking Hats. London: Penguin Books.</w:t>
      </w:r>
    </w:p>
    <w:p w14:paraId="6CB97A6C" w14:textId="77777777" w:rsidR="00C4545A" w:rsidRDefault="00C4545A">
      <w:pPr>
        <w:spacing w:before="60" w:after="60"/>
      </w:pPr>
    </w:p>
    <w:p w14:paraId="229A8556" w14:textId="77777777" w:rsidR="00C4545A" w:rsidRDefault="00000000">
      <w:pPr>
        <w:spacing w:before="100" w:after="100" w:line="360" w:lineRule="auto"/>
        <w:jc w:val="both"/>
      </w:pPr>
      <w:r>
        <w:t>Keegan, B.J. and Rowley, J. (2017) 'Evaluation and decision making in social media marketing', Management Decision, 55(1), pp. 15–31.</w:t>
      </w:r>
    </w:p>
    <w:p w14:paraId="1CF9F0B6" w14:textId="77777777" w:rsidR="00C4545A" w:rsidRDefault="00C4545A">
      <w:pPr>
        <w:spacing w:before="60" w:after="60"/>
      </w:pPr>
    </w:p>
    <w:p w14:paraId="3B943FFF" w14:textId="77777777" w:rsidR="00C4545A" w:rsidRDefault="00000000">
      <w:pPr>
        <w:spacing w:before="100" w:after="100" w:line="360" w:lineRule="auto"/>
        <w:jc w:val="both"/>
      </w:pPr>
      <w:r>
        <w:t xml:space="preserve">Kotler, P. and Armstrong, G. (2021) Principles of Marketing. 18th </w:t>
      </w:r>
      <w:proofErr w:type="spellStart"/>
      <w:r>
        <w:t>edn</w:t>
      </w:r>
      <w:proofErr w:type="spellEnd"/>
      <w:r>
        <w:t>. Harlow: Pearson Education.</w:t>
      </w:r>
    </w:p>
    <w:p w14:paraId="4167F739" w14:textId="77777777" w:rsidR="00C4545A" w:rsidRDefault="00C4545A">
      <w:pPr>
        <w:spacing w:before="60" w:after="60"/>
      </w:pPr>
    </w:p>
    <w:p w14:paraId="4C841A87" w14:textId="77777777" w:rsidR="00C4545A" w:rsidRDefault="00000000">
      <w:pPr>
        <w:spacing w:before="100" w:after="100" w:line="360" w:lineRule="auto"/>
        <w:jc w:val="both"/>
      </w:pPr>
      <w:r>
        <w:t>Office for National Statistics (ONS) (2023) Internet Access – Households and Individuals, Great Britain: 2023. Available at: https://www.ons.gov.uk (Accessed: 20 April 2025).</w:t>
      </w:r>
    </w:p>
    <w:p w14:paraId="02FA7833" w14:textId="77777777" w:rsidR="00C4545A" w:rsidRDefault="00C4545A">
      <w:pPr>
        <w:spacing w:before="60" w:after="60"/>
      </w:pPr>
    </w:p>
    <w:p w14:paraId="5DE1F71F" w14:textId="77777777" w:rsidR="00C4545A" w:rsidRDefault="00000000">
      <w:pPr>
        <w:spacing w:before="100" w:after="100" w:line="360" w:lineRule="auto"/>
        <w:jc w:val="both"/>
      </w:pPr>
      <w:r>
        <w:t>Porter, M.E. (2008) 'The five competitive forces that shape strategy', Harvard Business Review, 86(1), pp. 78–93.</w:t>
      </w:r>
    </w:p>
    <w:p w14:paraId="40D23BC0" w14:textId="77777777" w:rsidR="00C4545A" w:rsidRDefault="00C4545A">
      <w:pPr>
        <w:spacing w:before="60" w:after="60"/>
      </w:pPr>
    </w:p>
    <w:p w14:paraId="5C4B1D46" w14:textId="77777777" w:rsidR="00C4545A" w:rsidRDefault="00000000">
      <w:pPr>
        <w:spacing w:before="100" w:after="100" w:line="360" w:lineRule="auto"/>
        <w:jc w:val="both"/>
      </w:pPr>
      <w:r>
        <w:t xml:space="preserve">Project Management Institute (2021) A Guide to the Project Management Body of Knowledge (PMBOK Guide). 7th </w:t>
      </w:r>
      <w:proofErr w:type="spellStart"/>
      <w:r>
        <w:t>edn</w:t>
      </w:r>
      <w:proofErr w:type="spellEnd"/>
      <w:r>
        <w:t>. Pennsylvania: PMI.</w:t>
      </w:r>
    </w:p>
    <w:p w14:paraId="48AEEF2E" w14:textId="77777777" w:rsidR="00C4545A" w:rsidRDefault="00C4545A">
      <w:pPr>
        <w:spacing w:before="60" w:after="60"/>
      </w:pPr>
    </w:p>
    <w:p w14:paraId="7A1A8F00" w14:textId="77777777" w:rsidR="00C4545A" w:rsidRDefault="00000000">
      <w:pPr>
        <w:spacing w:before="100" w:after="100" w:line="360" w:lineRule="auto"/>
        <w:jc w:val="both"/>
      </w:pPr>
      <w:r>
        <w:t>Shopify (2023) Small Business E-Commerce Guide. Available at: https://www.shopify.com/blog/small-business (Accessed: 20 April 2025).</w:t>
      </w:r>
    </w:p>
    <w:p w14:paraId="67ECE44A" w14:textId="77777777" w:rsidR="00C4545A" w:rsidRDefault="00C4545A">
      <w:pPr>
        <w:spacing w:before="60" w:after="60"/>
      </w:pPr>
    </w:p>
    <w:p w14:paraId="05FEDD4D" w14:textId="77777777" w:rsidR="00C4545A" w:rsidRDefault="00000000">
      <w:pPr>
        <w:spacing w:before="100" w:after="100" w:line="360" w:lineRule="auto"/>
        <w:jc w:val="both"/>
      </w:pPr>
      <w:r>
        <w:lastRenderedPageBreak/>
        <w:t>Statista (2023) E-Commerce Revenue of Small Independent UK Retailers. Available at: https://www.statista.com (Accessed: 20 April 2025).</w:t>
      </w:r>
    </w:p>
    <w:sectPr w:rsidR="00C4545A">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D201E7"/>
    <w:multiLevelType w:val="hybridMultilevel"/>
    <w:tmpl w:val="733C2D88"/>
    <w:lvl w:ilvl="0" w:tplc="2390D7FC">
      <w:start w:val="1"/>
      <w:numFmt w:val="bullet"/>
      <w:lvlText w:val="●"/>
      <w:lvlJc w:val="left"/>
      <w:pPr>
        <w:ind w:left="720" w:hanging="360"/>
      </w:pPr>
    </w:lvl>
    <w:lvl w:ilvl="1" w:tplc="774C35B8">
      <w:start w:val="1"/>
      <w:numFmt w:val="bullet"/>
      <w:lvlText w:val="○"/>
      <w:lvlJc w:val="left"/>
      <w:pPr>
        <w:ind w:left="1440" w:hanging="360"/>
      </w:pPr>
    </w:lvl>
    <w:lvl w:ilvl="2" w:tplc="5994D698">
      <w:start w:val="1"/>
      <w:numFmt w:val="bullet"/>
      <w:lvlText w:val="■"/>
      <w:lvlJc w:val="left"/>
      <w:pPr>
        <w:ind w:left="2160" w:hanging="360"/>
      </w:pPr>
    </w:lvl>
    <w:lvl w:ilvl="3" w:tplc="417A7626">
      <w:start w:val="1"/>
      <w:numFmt w:val="bullet"/>
      <w:lvlText w:val="●"/>
      <w:lvlJc w:val="left"/>
      <w:pPr>
        <w:ind w:left="2880" w:hanging="360"/>
      </w:pPr>
    </w:lvl>
    <w:lvl w:ilvl="4" w:tplc="31B69268">
      <w:start w:val="1"/>
      <w:numFmt w:val="bullet"/>
      <w:lvlText w:val="○"/>
      <w:lvlJc w:val="left"/>
      <w:pPr>
        <w:ind w:left="3600" w:hanging="360"/>
      </w:pPr>
    </w:lvl>
    <w:lvl w:ilvl="5" w:tplc="3C12E990">
      <w:start w:val="1"/>
      <w:numFmt w:val="bullet"/>
      <w:lvlText w:val="■"/>
      <w:lvlJc w:val="left"/>
      <w:pPr>
        <w:ind w:left="4320" w:hanging="360"/>
      </w:pPr>
    </w:lvl>
    <w:lvl w:ilvl="6" w:tplc="E4AC36D4">
      <w:start w:val="1"/>
      <w:numFmt w:val="bullet"/>
      <w:lvlText w:val="●"/>
      <w:lvlJc w:val="left"/>
      <w:pPr>
        <w:ind w:left="5040" w:hanging="360"/>
      </w:pPr>
    </w:lvl>
    <w:lvl w:ilvl="7" w:tplc="D0AAA0BC">
      <w:start w:val="1"/>
      <w:numFmt w:val="bullet"/>
      <w:lvlText w:val="●"/>
      <w:lvlJc w:val="left"/>
      <w:pPr>
        <w:ind w:left="5760" w:hanging="360"/>
      </w:pPr>
    </w:lvl>
    <w:lvl w:ilvl="8" w:tplc="D74E736C">
      <w:start w:val="1"/>
      <w:numFmt w:val="bullet"/>
      <w:lvlText w:val="●"/>
      <w:lvlJc w:val="left"/>
      <w:pPr>
        <w:ind w:left="6480" w:hanging="360"/>
      </w:pPr>
    </w:lvl>
  </w:abstractNum>
  <w:abstractNum w:abstractNumId="1" w15:restartNumberingAfterBreak="0">
    <w:nsid w:val="6A7976A7"/>
    <w:multiLevelType w:val="hybridMultilevel"/>
    <w:tmpl w:val="59F80D44"/>
    <w:lvl w:ilvl="0" w:tplc="36AE306C">
      <w:start w:val="1"/>
      <w:numFmt w:val="bullet"/>
      <w:lvlText w:val="•"/>
      <w:lvlJc w:val="left"/>
      <w:pPr>
        <w:ind w:left="720" w:hanging="360"/>
      </w:pPr>
    </w:lvl>
    <w:lvl w:ilvl="1" w:tplc="18C24BE8">
      <w:numFmt w:val="decimal"/>
      <w:lvlText w:val=""/>
      <w:lvlJc w:val="left"/>
    </w:lvl>
    <w:lvl w:ilvl="2" w:tplc="828A8B30">
      <w:numFmt w:val="decimal"/>
      <w:lvlText w:val=""/>
      <w:lvlJc w:val="left"/>
    </w:lvl>
    <w:lvl w:ilvl="3" w:tplc="38600752">
      <w:numFmt w:val="decimal"/>
      <w:lvlText w:val=""/>
      <w:lvlJc w:val="left"/>
    </w:lvl>
    <w:lvl w:ilvl="4" w:tplc="19067A06">
      <w:numFmt w:val="decimal"/>
      <w:lvlText w:val=""/>
      <w:lvlJc w:val="left"/>
    </w:lvl>
    <w:lvl w:ilvl="5" w:tplc="D0283178">
      <w:numFmt w:val="decimal"/>
      <w:lvlText w:val=""/>
      <w:lvlJc w:val="left"/>
    </w:lvl>
    <w:lvl w:ilvl="6" w:tplc="136C8A26">
      <w:numFmt w:val="decimal"/>
      <w:lvlText w:val=""/>
      <w:lvlJc w:val="left"/>
    </w:lvl>
    <w:lvl w:ilvl="7" w:tplc="6C3C9C14">
      <w:numFmt w:val="decimal"/>
      <w:lvlText w:val=""/>
      <w:lvlJc w:val="left"/>
    </w:lvl>
    <w:lvl w:ilvl="8" w:tplc="370C5820">
      <w:numFmt w:val="decimal"/>
      <w:lvlText w:val=""/>
      <w:lvlJc w:val="left"/>
    </w:lvl>
  </w:abstractNum>
  <w:num w:numId="1" w16cid:durableId="171095240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45A"/>
    <w:rsid w:val="00051557"/>
    <w:rsid w:val="004C32B7"/>
    <w:rsid w:val="00C45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2D49C3"/>
  <w15:docId w15:val="{A3CB9677-3C79-9F46-93E9-1F27A4B31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20"/>
      <w:outlineLvl w:val="0"/>
    </w:pPr>
    <w:rPr>
      <w:b/>
      <w:bCs/>
      <w:color w:val="2E4057"/>
      <w:sz w:val="28"/>
      <w:szCs w:val="28"/>
    </w:rPr>
  </w:style>
  <w:style w:type="paragraph" w:styleId="Heading2">
    <w:name w:val="heading 2"/>
    <w:uiPriority w:val="9"/>
    <w:unhideWhenUsed/>
    <w:qFormat/>
    <w:pPr>
      <w:spacing w:before="240" w:after="100"/>
      <w:outlineLvl w:val="1"/>
    </w:pPr>
    <w:rPr>
      <w:b/>
      <w:bCs/>
      <w:color w:val="2E4057"/>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18</Pages>
  <Words>2727</Words>
  <Characters>15545</Characters>
  <Application>Microsoft Office Word</Application>
  <DocSecurity>0</DocSecurity>
  <Lines>129</Lines>
  <Paragraphs>36</Paragraphs>
  <ScaleCrop>false</ScaleCrop>
  <Company/>
  <LinksUpToDate>false</LinksUpToDate>
  <CharactersWithSpaces>18236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Raymond Yeboah (2516795)</cp:lastModifiedBy>
  <cp:revision>2</cp:revision>
  <dcterms:created xsi:type="dcterms:W3CDTF">2026-04-26T03:54:00Z</dcterms:created>
  <dcterms:modified xsi:type="dcterms:W3CDTF">2026-04-26T04:14:00Z</dcterms:modified>
</cp:coreProperties>
</file>