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9B0BB" w14:textId="0C3C304C" w:rsidR="00B46934" w:rsidRDefault="00103130" w:rsidP="00B46934">
      <w:r>
        <w:rPr>
          <w:noProof/>
        </w:rPr>
        <w:drawing>
          <wp:anchor distT="0" distB="0" distL="114300" distR="114300" simplePos="0" relativeHeight="251659264" behindDoc="0" locked="0" layoutInCell="1" allowOverlap="1" wp14:anchorId="7C80C3E4" wp14:editId="6275F6F2">
            <wp:simplePos x="0" y="0"/>
            <wp:positionH relativeFrom="column">
              <wp:posOffset>752354</wp:posOffset>
            </wp:positionH>
            <wp:positionV relativeFrom="paragraph">
              <wp:posOffset>-439839</wp:posOffset>
            </wp:positionV>
            <wp:extent cx="4271059" cy="1401783"/>
            <wp:effectExtent l="0" t="0" r="0" b="0"/>
            <wp:wrapNone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1059" cy="14017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6DBED7" w14:textId="0DEF83C8" w:rsidR="00B46934" w:rsidRDefault="00B46934" w:rsidP="00B46934"/>
    <w:p w14:paraId="6F3F0DD4" w14:textId="07CC1456" w:rsidR="00B46934" w:rsidRDefault="00B46934" w:rsidP="00B46934"/>
    <w:p w14:paraId="6102620B" w14:textId="123166AA" w:rsidR="00B46934" w:rsidRDefault="00B46934" w:rsidP="00B46934"/>
    <w:p w14:paraId="33782CB8" w14:textId="7B04E1ED" w:rsidR="00B46934" w:rsidRDefault="00B46934" w:rsidP="00B46934"/>
    <w:p w14:paraId="245857D3" w14:textId="3886E05A" w:rsidR="00B46934" w:rsidRPr="00B0213C" w:rsidRDefault="00B46934" w:rsidP="00B46934"/>
    <w:p w14:paraId="6C2E1058" w14:textId="2E6E4A0B" w:rsidR="00B46934" w:rsidRPr="00B0213C" w:rsidRDefault="00B46934" w:rsidP="00B46934"/>
    <w:p w14:paraId="3E35DFE1" w14:textId="6FD4B60F" w:rsidR="00B46934" w:rsidRPr="00B0213C" w:rsidRDefault="00B46934" w:rsidP="00B46934"/>
    <w:p w14:paraId="4A1F8DF4" w14:textId="17C8CB4F" w:rsidR="00B46934" w:rsidRPr="00BB4077" w:rsidRDefault="00B46934" w:rsidP="00B46934">
      <w:pPr>
        <w:rPr>
          <w:rFonts w:ascii="Arial" w:hAnsi="Arial" w:cs="Arial"/>
        </w:rPr>
      </w:pPr>
    </w:p>
    <w:p w14:paraId="64269511" w14:textId="13646F8C" w:rsidR="00B46934" w:rsidRPr="00BB4077" w:rsidRDefault="00B46934" w:rsidP="00B46934">
      <w:pPr>
        <w:rPr>
          <w:rFonts w:ascii="Arial" w:hAnsi="Arial" w:cs="Arial"/>
        </w:rPr>
      </w:pPr>
    </w:p>
    <w:p w14:paraId="37318E95" w14:textId="6465C254" w:rsidR="00B46934" w:rsidRPr="00B46934" w:rsidRDefault="00B46934" w:rsidP="00B46934">
      <w:pPr>
        <w:rPr>
          <w:rFonts w:ascii="Times New Roman" w:hAnsi="Times New Roman" w:cs="Times New Roman"/>
          <w:sz w:val="32"/>
          <w:szCs w:val="32"/>
        </w:rPr>
      </w:pPr>
    </w:p>
    <w:p w14:paraId="0337C911" w14:textId="319A7CFE" w:rsidR="00B46934" w:rsidRPr="00B46934" w:rsidRDefault="00B46934" w:rsidP="00B46934">
      <w:pPr>
        <w:jc w:val="center"/>
        <w:rPr>
          <w:rFonts w:ascii="Times New Roman" w:hAnsi="Times New Roman" w:cs="Times New Roman"/>
          <w:sz w:val="40"/>
          <w:szCs w:val="40"/>
        </w:rPr>
      </w:pPr>
      <w:r w:rsidRPr="00B46934">
        <w:rPr>
          <w:rFonts w:ascii="Times New Roman" w:hAnsi="Times New Roman" w:cs="Times New Roman"/>
          <w:sz w:val="40"/>
          <w:szCs w:val="40"/>
        </w:rPr>
        <w:t>University of Wales Trinity Saint David</w:t>
      </w:r>
    </w:p>
    <w:p w14:paraId="0E2949FA" w14:textId="314F3A57" w:rsidR="00B46934" w:rsidRPr="00B46934" w:rsidRDefault="00B46934" w:rsidP="00B46934">
      <w:pPr>
        <w:jc w:val="center"/>
        <w:rPr>
          <w:rFonts w:ascii="Times New Roman" w:hAnsi="Times New Roman" w:cs="Times New Roman"/>
          <w:i/>
          <w:iCs/>
          <w:sz w:val="32"/>
          <w:szCs w:val="32"/>
        </w:rPr>
      </w:pPr>
    </w:p>
    <w:p w14:paraId="6107A329" w14:textId="51F804F5" w:rsidR="00B46934" w:rsidRPr="00B46934" w:rsidRDefault="00B46934" w:rsidP="00B46934">
      <w:pPr>
        <w:jc w:val="center"/>
        <w:rPr>
          <w:rFonts w:ascii="Times New Roman" w:hAnsi="Times New Roman" w:cs="Times New Roman"/>
          <w:i/>
          <w:iCs/>
          <w:sz w:val="32"/>
          <w:szCs w:val="32"/>
        </w:rPr>
      </w:pPr>
      <w:r w:rsidRPr="00B46934">
        <w:rPr>
          <w:rFonts w:ascii="Times New Roman" w:hAnsi="Times New Roman" w:cs="Times New Roman"/>
          <w:i/>
          <w:iCs/>
          <w:sz w:val="32"/>
          <w:szCs w:val="32"/>
        </w:rPr>
        <w:t>School of Engineering</w:t>
      </w:r>
    </w:p>
    <w:p w14:paraId="7D0B343B" w14:textId="2525F5A8" w:rsidR="00B46934" w:rsidRPr="00B46934" w:rsidRDefault="00B46934" w:rsidP="00B46934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1DFC18E" w14:textId="70974D12" w:rsidR="00B46934" w:rsidRPr="00B46934" w:rsidRDefault="00B46934" w:rsidP="00B46934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6163A3F5" w14:textId="77777777" w:rsidR="00B46934" w:rsidRPr="00B46934" w:rsidRDefault="00B46934" w:rsidP="00B46934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615C49C" w14:textId="4DDC897C" w:rsidR="00103130" w:rsidRPr="00103130" w:rsidRDefault="00103130" w:rsidP="00B46934">
      <w:pPr>
        <w:jc w:val="center"/>
        <w:rPr>
          <w:rFonts w:ascii="Times New Roman" w:hAnsi="Times New Roman" w:cs="Times New Roman"/>
          <w:sz w:val="48"/>
          <w:szCs w:val="48"/>
        </w:rPr>
      </w:pPr>
      <w:r w:rsidRPr="00103130">
        <w:rPr>
          <w:rFonts w:ascii="Times New Roman" w:hAnsi="Times New Roman" w:cs="Times New Roman"/>
          <w:sz w:val="48"/>
          <w:szCs w:val="48"/>
        </w:rPr>
        <w:t xml:space="preserve">Engineering </w:t>
      </w:r>
      <w:r w:rsidR="00B46934" w:rsidRPr="00103130">
        <w:rPr>
          <w:rFonts w:ascii="Times New Roman" w:hAnsi="Times New Roman" w:cs="Times New Roman"/>
          <w:sz w:val="48"/>
          <w:szCs w:val="48"/>
        </w:rPr>
        <w:t>Design and Materials</w:t>
      </w:r>
    </w:p>
    <w:p w14:paraId="5AD90440" w14:textId="77777777" w:rsidR="00103130" w:rsidRDefault="00103130" w:rsidP="00B46934">
      <w:pPr>
        <w:jc w:val="center"/>
        <w:rPr>
          <w:rFonts w:ascii="Times New Roman" w:hAnsi="Times New Roman" w:cs="Times New Roman"/>
          <w:sz w:val="52"/>
          <w:szCs w:val="52"/>
        </w:rPr>
      </w:pPr>
    </w:p>
    <w:p w14:paraId="046F870A" w14:textId="5284E636" w:rsidR="00B46934" w:rsidRPr="00103130" w:rsidRDefault="00B46934" w:rsidP="00103130">
      <w:pPr>
        <w:jc w:val="center"/>
        <w:rPr>
          <w:rFonts w:ascii="Times New Roman" w:hAnsi="Times New Roman" w:cs="Times New Roman"/>
          <w:sz w:val="52"/>
          <w:szCs w:val="52"/>
        </w:rPr>
      </w:pPr>
      <w:r w:rsidRPr="00103130">
        <w:rPr>
          <w:rFonts w:ascii="Times New Roman" w:hAnsi="Times New Roman" w:cs="Times New Roman"/>
          <w:sz w:val="52"/>
          <w:szCs w:val="52"/>
        </w:rPr>
        <w:t>ACHA4001</w:t>
      </w:r>
    </w:p>
    <w:p w14:paraId="459C3DA9" w14:textId="77777777" w:rsidR="00B46934" w:rsidRPr="00B46934" w:rsidRDefault="00B46934" w:rsidP="00B46934">
      <w:pPr>
        <w:jc w:val="center"/>
        <w:rPr>
          <w:rFonts w:ascii="Times New Roman" w:hAnsi="Times New Roman" w:cs="Times New Roman"/>
        </w:rPr>
      </w:pPr>
    </w:p>
    <w:p w14:paraId="15F64A9F" w14:textId="77777777" w:rsidR="00B46934" w:rsidRPr="00B46934" w:rsidRDefault="00B46934" w:rsidP="00B46934">
      <w:pPr>
        <w:rPr>
          <w:rFonts w:ascii="Times New Roman" w:hAnsi="Times New Roman" w:cs="Times New Roman"/>
        </w:rPr>
      </w:pPr>
    </w:p>
    <w:p w14:paraId="300A70EF" w14:textId="58491A33" w:rsidR="00B46934" w:rsidRPr="00103130" w:rsidRDefault="00B46934" w:rsidP="00B46934">
      <w:pPr>
        <w:jc w:val="center"/>
        <w:rPr>
          <w:rFonts w:ascii="Times New Roman" w:hAnsi="Times New Roman" w:cs="Times New Roman"/>
          <w:i/>
          <w:iCs/>
          <w:sz w:val="48"/>
          <w:szCs w:val="48"/>
        </w:rPr>
      </w:pPr>
      <w:r w:rsidRPr="00103130">
        <w:rPr>
          <w:rFonts w:ascii="Times New Roman" w:hAnsi="Times New Roman" w:cs="Times New Roman"/>
          <w:i/>
          <w:iCs/>
          <w:sz w:val="36"/>
          <w:szCs w:val="36"/>
        </w:rPr>
        <w:t xml:space="preserve">Material </w:t>
      </w:r>
      <w:r w:rsidR="00103130">
        <w:rPr>
          <w:rFonts w:ascii="Times New Roman" w:hAnsi="Times New Roman" w:cs="Times New Roman"/>
          <w:i/>
          <w:iCs/>
          <w:sz w:val="36"/>
          <w:szCs w:val="36"/>
        </w:rPr>
        <w:t xml:space="preserve">Properties, </w:t>
      </w:r>
      <w:r w:rsidRPr="00103130">
        <w:rPr>
          <w:rFonts w:ascii="Times New Roman" w:hAnsi="Times New Roman" w:cs="Times New Roman"/>
          <w:i/>
          <w:iCs/>
          <w:sz w:val="36"/>
          <w:szCs w:val="36"/>
        </w:rPr>
        <w:t>Selection</w:t>
      </w:r>
      <w:r w:rsidR="00103130">
        <w:rPr>
          <w:rFonts w:ascii="Times New Roman" w:hAnsi="Times New Roman" w:cs="Times New Roman"/>
          <w:i/>
          <w:iCs/>
          <w:sz w:val="36"/>
          <w:szCs w:val="36"/>
        </w:rPr>
        <w:t>,</w:t>
      </w:r>
      <w:r w:rsidRPr="00103130">
        <w:rPr>
          <w:rFonts w:ascii="Times New Roman" w:hAnsi="Times New Roman" w:cs="Times New Roman"/>
          <w:i/>
          <w:iCs/>
          <w:sz w:val="36"/>
          <w:szCs w:val="36"/>
        </w:rPr>
        <w:t xml:space="preserve"> and Manufacturing Processes of a Piston</w:t>
      </w:r>
      <w:r w:rsidR="00103130">
        <w:rPr>
          <w:rFonts w:ascii="Times New Roman" w:hAnsi="Times New Roman" w:cs="Times New Roman"/>
          <w:i/>
          <w:iCs/>
          <w:sz w:val="36"/>
          <w:szCs w:val="36"/>
        </w:rPr>
        <w:t>.</w:t>
      </w:r>
    </w:p>
    <w:p w14:paraId="1B9B3B59" w14:textId="77777777" w:rsidR="00B46934" w:rsidRPr="00B46934" w:rsidRDefault="00B46934" w:rsidP="00B46934">
      <w:pPr>
        <w:tabs>
          <w:tab w:val="left" w:pos="3368"/>
        </w:tabs>
        <w:jc w:val="center"/>
        <w:rPr>
          <w:rFonts w:ascii="Times New Roman" w:hAnsi="Times New Roman" w:cs="Times New Roman"/>
        </w:rPr>
      </w:pPr>
    </w:p>
    <w:p w14:paraId="2D40737D" w14:textId="77777777" w:rsidR="00B46934" w:rsidRPr="00B46934" w:rsidRDefault="00B46934" w:rsidP="00B46934">
      <w:pPr>
        <w:tabs>
          <w:tab w:val="left" w:pos="3368"/>
        </w:tabs>
        <w:jc w:val="center"/>
        <w:rPr>
          <w:rFonts w:ascii="Times New Roman" w:hAnsi="Times New Roman" w:cs="Times New Roman"/>
        </w:rPr>
      </w:pPr>
    </w:p>
    <w:p w14:paraId="0E8DDC2B" w14:textId="16024632" w:rsidR="00B46934" w:rsidRDefault="00B46934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46934">
        <w:rPr>
          <w:rFonts w:ascii="Times New Roman" w:hAnsi="Times New Roman" w:cs="Times New Roman"/>
          <w:sz w:val="28"/>
          <w:szCs w:val="28"/>
        </w:rPr>
        <w:t>19</w:t>
      </w:r>
      <w:r w:rsidRPr="00B46934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Pr="00B46934">
        <w:rPr>
          <w:rFonts w:ascii="Times New Roman" w:hAnsi="Times New Roman" w:cs="Times New Roman"/>
          <w:sz w:val="28"/>
          <w:szCs w:val="28"/>
        </w:rPr>
        <w:t xml:space="preserve"> March 2023</w:t>
      </w:r>
    </w:p>
    <w:p w14:paraId="704BAB7A" w14:textId="77777777" w:rsidR="00B46934" w:rsidRPr="00B46934" w:rsidRDefault="00B46934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7344113E" w14:textId="77777777" w:rsidR="00B46934" w:rsidRPr="00B46934" w:rsidRDefault="00B46934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32"/>
          <w:szCs w:val="32"/>
        </w:rPr>
      </w:pPr>
    </w:p>
    <w:p w14:paraId="15567D80" w14:textId="7E325D57" w:rsidR="00B46934" w:rsidRPr="00B46934" w:rsidRDefault="00B46934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46934">
        <w:rPr>
          <w:rFonts w:ascii="Times New Roman" w:hAnsi="Times New Roman" w:cs="Times New Roman"/>
          <w:sz w:val="28"/>
          <w:szCs w:val="28"/>
        </w:rPr>
        <w:t>Word Count: (</w:t>
      </w:r>
      <w:r>
        <w:rPr>
          <w:rFonts w:ascii="Times New Roman" w:hAnsi="Times New Roman" w:cs="Times New Roman"/>
          <w:sz w:val="28"/>
          <w:szCs w:val="28"/>
        </w:rPr>
        <w:t>2</w:t>
      </w:r>
      <w:r w:rsidR="007C0C7A">
        <w:rPr>
          <w:rFonts w:ascii="Times New Roman" w:hAnsi="Times New Roman" w:cs="Times New Roman"/>
          <w:sz w:val="28"/>
          <w:szCs w:val="28"/>
        </w:rPr>
        <w:t>1</w:t>
      </w:r>
      <w:r w:rsidR="002748D1">
        <w:rPr>
          <w:rFonts w:ascii="Times New Roman" w:hAnsi="Times New Roman" w:cs="Times New Roman"/>
          <w:sz w:val="28"/>
          <w:szCs w:val="28"/>
        </w:rPr>
        <w:t>70</w:t>
      </w:r>
      <w:r w:rsidRPr="00B46934">
        <w:rPr>
          <w:rFonts w:ascii="Times New Roman" w:hAnsi="Times New Roman" w:cs="Times New Roman"/>
          <w:sz w:val="28"/>
          <w:szCs w:val="28"/>
        </w:rPr>
        <w:t xml:space="preserve"> Words)</w:t>
      </w:r>
    </w:p>
    <w:p w14:paraId="32194249" w14:textId="77777777" w:rsidR="00B46934" w:rsidRPr="00B46934" w:rsidRDefault="00B46934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32"/>
          <w:szCs w:val="32"/>
        </w:rPr>
      </w:pPr>
    </w:p>
    <w:p w14:paraId="0E10B97F" w14:textId="77777777" w:rsidR="00B46934" w:rsidRPr="00B46934" w:rsidRDefault="00B46934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32"/>
          <w:szCs w:val="32"/>
        </w:rPr>
      </w:pPr>
    </w:p>
    <w:p w14:paraId="32A901D9" w14:textId="77777777" w:rsidR="00B46934" w:rsidRPr="00B46934" w:rsidRDefault="00B46934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B46934">
        <w:rPr>
          <w:rFonts w:ascii="Times New Roman" w:hAnsi="Times New Roman" w:cs="Times New Roman"/>
          <w:sz w:val="32"/>
          <w:szCs w:val="32"/>
        </w:rPr>
        <w:t>Ross Burnside</w:t>
      </w:r>
    </w:p>
    <w:p w14:paraId="18B8AAF7" w14:textId="77777777" w:rsidR="00B46934" w:rsidRPr="00B46934" w:rsidRDefault="00B46934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32"/>
          <w:szCs w:val="32"/>
        </w:rPr>
      </w:pPr>
    </w:p>
    <w:p w14:paraId="7F8383FE" w14:textId="77777777" w:rsidR="00B46934" w:rsidRPr="00B46934" w:rsidRDefault="00B46934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32"/>
          <w:szCs w:val="32"/>
        </w:rPr>
      </w:pPr>
    </w:p>
    <w:p w14:paraId="736BA54D" w14:textId="77777777" w:rsidR="00B46934" w:rsidRPr="00B46934" w:rsidRDefault="00B46934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B46934">
        <w:rPr>
          <w:rFonts w:ascii="Times New Roman" w:hAnsi="Times New Roman" w:cs="Times New Roman"/>
          <w:sz w:val="32"/>
          <w:szCs w:val="32"/>
        </w:rPr>
        <w:t>Motorsport Engineering</w:t>
      </w:r>
    </w:p>
    <w:p w14:paraId="03B168E5" w14:textId="77777777" w:rsidR="00B46934" w:rsidRPr="00B46934" w:rsidRDefault="00B46934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32"/>
          <w:szCs w:val="32"/>
        </w:rPr>
      </w:pPr>
    </w:p>
    <w:p w14:paraId="4811DEA6" w14:textId="77777777" w:rsidR="00B46934" w:rsidRPr="00B46934" w:rsidRDefault="00B46934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32"/>
          <w:szCs w:val="32"/>
        </w:rPr>
      </w:pPr>
    </w:p>
    <w:p w14:paraId="02B32809" w14:textId="62D8C5EC" w:rsidR="00B92C17" w:rsidRDefault="00B46934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B46934">
        <w:rPr>
          <w:rFonts w:ascii="Times New Roman" w:hAnsi="Times New Roman" w:cs="Times New Roman"/>
          <w:sz w:val="32"/>
          <w:szCs w:val="32"/>
        </w:rPr>
        <w:t>2110614</w:t>
      </w:r>
    </w:p>
    <w:p w14:paraId="0CF8747A" w14:textId="00DF78BA" w:rsidR="005A3577" w:rsidRPr="00815A79" w:rsidRDefault="005A3577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815A79">
        <w:rPr>
          <w:rFonts w:ascii="Times New Roman" w:hAnsi="Times New Roman" w:cs="Times New Roman"/>
          <w:sz w:val="32"/>
          <w:szCs w:val="32"/>
          <w:u w:val="single"/>
        </w:rPr>
        <w:lastRenderedPageBreak/>
        <w:t>Contents:</w:t>
      </w:r>
    </w:p>
    <w:p w14:paraId="297A31BE" w14:textId="4FD30599" w:rsidR="005A3577" w:rsidRDefault="005A3577" w:rsidP="004D5E7B">
      <w:pPr>
        <w:tabs>
          <w:tab w:val="left" w:pos="3368"/>
        </w:tabs>
        <w:rPr>
          <w:rFonts w:ascii="Times New Roman" w:hAnsi="Times New Roman" w:cs="Times New Roman"/>
          <w:sz w:val="32"/>
          <w:szCs w:val="32"/>
        </w:rPr>
      </w:pPr>
    </w:p>
    <w:p w14:paraId="6D8AB049" w14:textId="76860B9E" w:rsidR="005A3577" w:rsidRDefault="000C661D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48141A">
        <w:rPr>
          <w:rFonts w:ascii="Times New Roman" w:hAnsi="Times New Roman" w:cs="Times New Roman"/>
          <w:sz w:val="32"/>
          <w:szCs w:val="32"/>
          <w:u w:val="single"/>
        </w:rPr>
        <w:t>Introduction:</w:t>
      </w:r>
    </w:p>
    <w:p w14:paraId="0F78A509" w14:textId="77777777" w:rsidR="00815A79" w:rsidRPr="0048141A" w:rsidRDefault="00815A79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14:paraId="00E33F89" w14:textId="398F9966" w:rsidR="00C63B6A" w:rsidRDefault="00C63B6A" w:rsidP="00C63B6A">
      <w:pPr>
        <w:tabs>
          <w:tab w:val="left" w:pos="3368"/>
        </w:tabs>
        <w:jc w:val="center"/>
        <w:rPr>
          <w:rFonts w:ascii="Times New Roman" w:hAnsi="Times New Roman" w:cs="Times New Roman"/>
          <w:i/>
          <w:iCs/>
        </w:rPr>
      </w:pPr>
      <w:r w:rsidRPr="006D7D0E">
        <w:rPr>
          <w:rFonts w:ascii="Times New Roman" w:hAnsi="Times New Roman" w:cs="Times New Roman"/>
          <w:i/>
          <w:iCs/>
        </w:rPr>
        <w:t>The application of a Piston.</w:t>
      </w:r>
    </w:p>
    <w:p w14:paraId="54FCA66F" w14:textId="0FBD8062" w:rsidR="0095025B" w:rsidRDefault="0095025B" w:rsidP="00C63B6A">
      <w:pPr>
        <w:tabs>
          <w:tab w:val="left" w:pos="3368"/>
        </w:tabs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Functional parts of a Compression Chamber.</w:t>
      </w:r>
    </w:p>
    <w:p w14:paraId="28D32143" w14:textId="6FDB9B59" w:rsidR="00600CB0" w:rsidRDefault="00527F9E" w:rsidP="00B46934">
      <w:pPr>
        <w:tabs>
          <w:tab w:val="left" w:pos="3368"/>
        </w:tabs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Compression Cut</w:t>
      </w:r>
      <w:r w:rsidR="00600CB0">
        <w:rPr>
          <w:rFonts w:ascii="Times New Roman" w:hAnsi="Times New Roman" w:cs="Times New Roman"/>
          <w:i/>
          <w:iCs/>
        </w:rPr>
        <w:t>-</w:t>
      </w:r>
      <w:r>
        <w:rPr>
          <w:rFonts w:ascii="Times New Roman" w:hAnsi="Times New Roman" w:cs="Times New Roman"/>
          <w:i/>
          <w:iCs/>
        </w:rPr>
        <w:t>outs</w:t>
      </w:r>
      <w:r w:rsidR="00600CB0">
        <w:rPr>
          <w:rFonts w:ascii="Times New Roman" w:hAnsi="Times New Roman" w:cs="Times New Roman"/>
          <w:i/>
          <w:iCs/>
        </w:rPr>
        <w:t xml:space="preserve"> &amp; Valve Relief.</w:t>
      </w:r>
    </w:p>
    <w:p w14:paraId="4E27958B" w14:textId="77777777" w:rsidR="000C661D" w:rsidRPr="006D7D0E" w:rsidRDefault="000C661D" w:rsidP="00B46934">
      <w:pPr>
        <w:tabs>
          <w:tab w:val="left" w:pos="3368"/>
        </w:tabs>
        <w:jc w:val="center"/>
        <w:rPr>
          <w:rFonts w:ascii="Times New Roman" w:hAnsi="Times New Roman" w:cs="Times New Roman"/>
          <w:i/>
          <w:iCs/>
        </w:rPr>
      </w:pPr>
    </w:p>
    <w:p w14:paraId="1CB1BD30" w14:textId="0B642922" w:rsidR="000C661D" w:rsidRPr="006D7D0E" w:rsidRDefault="000C661D" w:rsidP="00B46934">
      <w:pPr>
        <w:tabs>
          <w:tab w:val="left" w:pos="3368"/>
        </w:tabs>
        <w:jc w:val="center"/>
        <w:rPr>
          <w:rFonts w:ascii="Times New Roman" w:hAnsi="Times New Roman" w:cs="Times New Roman"/>
          <w:i/>
          <w:iCs/>
        </w:rPr>
      </w:pPr>
      <w:r w:rsidRPr="006D7D0E">
        <w:rPr>
          <w:rFonts w:ascii="Times New Roman" w:hAnsi="Times New Roman" w:cs="Times New Roman"/>
          <w:i/>
          <w:iCs/>
        </w:rPr>
        <w:t>Page 3</w:t>
      </w:r>
    </w:p>
    <w:p w14:paraId="01A2D152" w14:textId="5E44E0BF" w:rsidR="005A3577" w:rsidRPr="006D7D0E" w:rsidRDefault="005A3577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32"/>
          <w:szCs w:val="32"/>
        </w:rPr>
      </w:pPr>
    </w:p>
    <w:p w14:paraId="136EF4CE" w14:textId="58A07091" w:rsidR="005A3577" w:rsidRPr="0048141A" w:rsidRDefault="005A3577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48141A">
        <w:rPr>
          <w:rFonts w:ascii="Times New Roman" w:hAnsi="Times New Roman" w:cs="Times New Roman"/>
          <w:sz w:val="32"/>
          <w:szCs w:val="32"/>
          <w:u w:val="single"/>
        </w:rPr>
        <w:t>Material Properties</w:t>
      </w:r>
      <w:r w:rsidR="000C661D" w:rsidRPr="0048141A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14:paraId="7AA73799" w14:textId="3ED93C69" w:rsidR="005A3577" w:rsidRPr="006D7D0E" w:rsidRDefault="005A3577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32"/>
          <w:szCs w:val="32"/>
        </w:rPr>
      </w:pPr>
    </w:p>
    <w:p w14:paraId="43DE131A" w14:textId="77777777" w:rsidR="0095025B" w:rsidRPr="006D7D0E" w:rsidRDefault="0095025B" w:rsidP="0095025B">
      <w:pPr>
        <w:tabs>
          <w:tab w:val="left" w:pos="3368"/>
        </w:tabs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Forged Pistons vs. Cast Pistons.</w:t>
      </w:r>
    </w:p>
    <w:p w14:paraId="25B11CB9" w14:textId="7F943E21" w:rsidR="002877F4" w:rsidRPr="006D7D0E" w:rsidRDefault="00635585" w:rsidP="002877F4">
      <w:pPr>
        <w:tabs>
          <w:tab w:val="left" w:pos="3368"/>
        </w:tabs>
        <w:jc w:val="center"/>
        <w:rPr>
          <w:rFonts w:ascii="Times New Roman" w:hAnsi="Times New Roman" w:cs="Times New Roman"/>
          <w:i/>
          <w:iCs/>
        </w:rPr>
      </w:pPr>
      <w:r w:rsidRPr="006D7D0E">
        <w:rPr>
          <w:rFonts w:ascii="Times New Roman" w:hAnsi="Times New Roman" w:cs="Times New Roman"/>
          <w:i/>
          <w:iCs/>
        </w:rPr>
        <w:t>Available Materials</w:t>
      </w:r>
      <w:r w:rsidR="0095025B">
        <w:rPr>
          <w:rFonts w:ascii="Times New Roman" w:hAnsi="Times New Roman" w:cs="Times New Roman"/>
          <w:i/>
          <w:iCs/>
        </w:rPr>
        <w:t>.</w:t>
      </w:r>
    </w:p>
    <w:p w14:paraId="23FFC15F" w14:textId="73610D1B" w:rsidR="002877F4" w:rsidRPr="006D7D0E" w:rsidRDefault="0095025B" w:rsidP="005E4459">
      <w:pPr>
        <w:tabs>
          <w:tab w:val="left" w:pos="3368"/>
        </w:tabs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Heat/Environmental coating </w:t>
      </w:r>
      <w:r w:rsidR="002877F4" w:rsidRPr="006D7D0E">
        <w:rPr>
          <w:rFonts w:ascii="Times New Roman" w:hAnsi="Times New Roman" w:cs="Times New Roman"/>
          <w:i/>
          <w:iCs/>
        </w:rPr>
        <w:t>Considerations</w:t>
      </w:r>
      <w:r w:rsidR="005B4DAD" w:rsidRPr="006D7D0E">
        <w:rPr>
          <w:rFonts w:ascii="Times New Roman" w:hAnsi="Times New Roman" w:cs="Times New Roman"/>
          <w:i/>
          <w:iCs/>
        </w:rPr>
        <w:t>.</w:t>
      </w:r>
    </w:p>
    <w:p w14:paraId="32A48971" w14:textId="77777777" w:rsidR="005B4DAD" w:rsidRPr="006D7D0E" w:rsidRDefault="005B4DAD" w:rsidP="00952814">
      <w:pPr>
        <w:tabs>
          <w:tab w:val="left" w:pos="3368"/>
        </w:tabs>
        <w:jc w:val="center"/>
        <w:rPr>
          <w:rFonts w:ascii="Times New Roman" w:hAnsi="Times New Roman" w:cs="Times New Roman"/>
          <w:i/>
          <w:iCs/>
        </w:rPr>
      </w:pPr>
    </w:p>
    <w:p w14:paraId="2EEF667B" w14:textId="1C8ABDB8" w:rsidR="00952814" w:rsidRPr="006D7D0E" w:rsidRDefault="00952814" w:rsidP="00952814">
      <w:pPr>
        <w:tabs>
          <w:tab w:val="left" w:pos="3368"/>
        </w:tabs>
        <w:jc w:val="center"/>
        <w:rPr>
          <w:rFonts w:ascii="Times New Roman" w:hAnsi="Times New Roman" w:cs="Times New Roman"/>
          <w:i/>
          <w:iCs/>
        </w:rPr>
      </w:pPr>
      <w:r w:rsidRPr="006D7D0E">
        <w:rPr>
          <w:rFonts w:ascii="Times New Roman" w:hAnsi="Times New Roman" w:cs="Times New Roman"/>
          <w:i/>
          <w:iCs/>
        </w:rPr>
        <w:t>Page</w:t>
      </w:r>
      <w:r w:rsidR="00E45695">
        <w:rPr>
          <w:rFonts w:ascii="Times New Roman" w:hAnsi="Times New Roman" w:cs="Times New Roman"/>
          <w:i/>
          <w:iCs/>
        </w:rPr>
        <w:t>s</w:t>
      </w:r>
      <w:r w:rsidRPr="006D7D0E">
        <w:rPr>
          <w:rFonts w:ascii="Times New Roman" w:hAnsi="Times New Roman" w:cs="Times New Roman"/>
          <w:i/>
          <w:iCs/>
        </w:rPr>
        <w:t xml:space="preserve"> 4</w:t>
      </w:r>
      <w:r w:rsidR="00E45695">
        <w:rPr>
          <w:rFonts w:ascii="Times New Roman" w:hAnsi="Times New Roman" w:cs="Times New Roman"/>
          <w:i/>
          <w:iCs/>
        </w:rPr>
        <w:t>, 5</w:t>
      </w:r>
    </w:p>
    <w:p w14:paraId="16177B19" w14:textId="1DDA259B" w:rsidR="005A3577" w:rsidRPr="006D7D0E" w:rsidRDefault="005A3577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32"/>
          <w:szCs w:val="32"/>
        </w:rPr>
      </w:pPr>
    </w:p>
    <w:p w14:paraId="54E175A3" w14:textId="304219C8" w:rsidR="005A3577" w:rsidRPr="0048141A" w:rsidRDefault="005A3577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48141A">
        <w:rPr>
          <w:rFonts w:ascii="Times New Roman" w:hAnsi="Times New Roman" w:cs="Times New Roman"/>
          <w:sz w:val="32"/>
          <w:szCs w:val="32"/>
          <w:u w:val="single"/>
        </w:rPr>
        <w:t>Material Selection</w:t>
      </w:r>
      <w:r w:rsidR="000C661D" w:rsidRPr="0048141A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14:paraId="5505519F" w14:textId="48191CD9" w:rsidR="005A3577" w:rsidRPr="006D7D0E" w:rsidRDefault="005A3577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32"/>
          <w:szCs w:val="32"/>
        </w:rPr>
      </w:pPr>
    </w:p>
    <w:p w14:paraId="7520684E" w14:textId="77777777" w:rsidR="0095025B" w:rsidRPr="00815A79" w:rsidRDefault="0095025B" w:rsidP="0095025B">
      <w:pPr>
        <w:tabs>
          <w:tab w:val="left" w:pos="3368"/>
        </w:tabs>
        <w:jc w:val="center"/>
        <w:rPr>
          <w:rFonts w:ascii="Times New Roman" w:hAnsi="Times New Roman" w:cs="Times New Roman"/>
          <w:i/>
          <w:iCs/>
        </w:rPr>
      </w:pPr>
      <w:r w:rsidRPr="006D7D0E">
        <w:rPr>
          <w:rFonts w:ascii="Times New Roman" w:hAnsi="Times New Roman" w:cs="Times New Roman"/>
          <w:i/>
          <w:iCs/>
        </w:rPr>
        <w:t>Impacts of Environment</w:t>
      </w:r>
      <w:r>
        <w:rPr>
          <w:rFonts w:ascii="Times New Roman" w:hAnsi="Times New Roman" w:cs="Times New Roman"/>
          <w:i/>
          <w:iCs/>
        </w:rPr>
        <w:t>.</w:t>
      </w:r>
    </w:p>
    <w:p w14:paraId="42548726" w14:textId="50F91455" w:rsidR="00DB66D9" w:rsidRPr="006D7D0E" w:rsidRDefault="00DB66D9" w:rsidP="00DB66D9">
      <w:pPr>
        <w:tabs>
          <w:tab w:val="left" w:pos="3368"/>
        </w:tabs>
        <w:jc w:val="center"/>
        <w:rPr>
          <w:rFonts w:ascii="Times New Roman" w:hAnsi="Times New Roman" w:cs="Times New Roman"/>
          <w:i/>
          <w:iCs/>
        </w:rPr>
      </w:pPr>
      <w:r w:rsidRPr="006D7D0E">
        <w:rPr>
          <w:rFonts w:ascii="Times New Roman" w:hAnsi="Times New Roman" w:cs="Times New Roman"/>
          <w:i/>
          <w:iCs/>
        </w:rPr>
        <w:t>Research Analysis.</w:t>
      </w:r>
    </w:p>
    <w:p w14:paraId="415EC350" w14:textId="6B779EC4" w:rsidR="00DB66D9" w:rsidRPr="006D7D0E" w:rsidRDefault="00DB66D9" w:rsidP="00DB66D9">
      <w:pPr>
        <w:tabs>
          <w:tab w:val="left" w:pos="3368"/>
        </w:tabs>
        <w:jc w:val="center"/>
        <w:rPr>
          <w:rFonts w:ascii="Times New Roman" w:hAnsi="Times New Roman" w:cs="Times New Roman"/>
          <w:i/>
          <w:iCs/>
        </w:rPr>
      </w:pPr>
      <w:r w:rsidRPr="006D7D0E">
        <w:rPr>
          <w:rFonts w:ascii="Times New Roman" w:hAnsi="Times New Roman" w:cs="Times New Roman"/>
          <w:i/>
          <w:iCs/>
        </w:rPr>
        <w:t>Research Conclusion.</w:t>
      </w:r>
    </w:p>
    <w:p w14:paraId="217748C1" w14:textId="77777777" w:rsidR="00DB66D9" w:rsidRPr="006D7D0E" w:rsidRDefault="00DB66D9" w:rsidP="00DB66D9">
      <w:pPr>
        <w:tabs>
          <w:tab w:val="left" w:pos="3368"/>
        </w:tabs>
        <w:jc w:val="center"/>
        <w:rPr>
          <w:rFonts w:ascii="Times New Roman" w:hAnsi="Times New Roman" w:cs="Times New Roman"/>
          <w:i/>
          <w:iCs/>
        </w:rPr>
      </w:pPr>
    </w:p>
    <w:p w14:paraId="1C257E51" w14:textId="6A953EFA" w:rsidR="00952814" w:rsidRPr="006D7D0E" w:rsidRDefault="00952814" w:rsidP="00DB66D9">
      <w:pPr>
        <w:tabs>
          <w:tab w:val="left" w:pos="3368"/>
        </w:tabs>
        <w:jc w:val="center"/>
        <w:rPr>
          <w:rFonts w:ascii="Times New Roman" w:hAnsi="Times New Roman" w:cs="Times New Roman"/>
          <w:i/>
          <w:iCs/>
        </w:rPr>
      </w:pPr>
      <w:r w:rsidRPr="006D7D0E">
        <w:rPr>
          <w:rFonts w:ascii="Times New Roman" w:hAnsi="Times New Roman" w:cs="Times New Roman"/>
          <w:i/>
          <w:iCs/>
        </w:rPr>
        <w:t>Page</w:t>
      </w:r>
      <w:r w:rsidR="00E45695">
        <w:rPr>
          <w:rFonts w:ascii="Times New Roman" w:hAnsi="Times New Roman" w:cs="Times New Roman"/>
          <w:i/>
          <w:iCs/>
        </w:rPr>
        <w:t>s 6, 7</w:t>
      </w:r>
    </w:p>
    <w:p w14:paraId="08F8E69D" w14:textId="77777777" w:rsidR="00952814" w:rsidRPr="006D7D0E" w:rsidRDefault="00952814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32"/>
          <w:szCs w:val="32"/>
        </w:rPr>
      </w:pPr>
    </w:p>
    <w:p w14:paraId="635276B0" w14:textId="2CB33F1F" w:rsidR="005A3577" w:rsidRPr="0048141A" w:rsidRDefault="005A3577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48141A">
        <w:rPr>
          <w:rFonts w:ascii="Times New Roman" w:hAnsi="Times New Roman" w:cs="Times New Roman"/>
          <w:sz w:val="32"/>
          <w:szCs w:val="32"/>
          <w:u w:val="single"/>
        </w:rPr>
        <w:t>Manufacturing Processes</w:t>
      </w:r>
      <w:r w:rsidR="000C661D" w:rsidRPr="0048141A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14:paraId="2C44BF96" w14:textId="6476A8F1" w:rsidR="005A3577" w:rsidRPr="006D7D0E" w:rsidRDefault="005A3577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32"/>
          <w:szCs w:val="32"/>
        </w:rPr>
      </w:pPr>
    </w:p>
    <w:p w14:paraId="1B4E4112" w14:textId="77777777" w:rsidR="00800986" w:rsidRPr="006D7D0E" w:rsidRDefault="00800986" w:rsidP="00952814">
      <w:pPr>
        <w:tabs>
          <w:tab w:val="left" w:pos="3368"/>
        </w:tabs>
        <w:jc w:val="center"/>
        <w:rPr>
          <w:rFonts w:ascii="Times New Roman" w:hAnsi="Times New Roman" w:cs="Times New Roman"/>
          <w:i/>
          <w:iCs/>
        </w:rPr>
      </w:pPr>
      <w:r w:rsidRPr="006D7D0E">
        <w:rPr>
          <w:rFonts w:ascii="Times New Roman" w:hAnsi="Times New Roman" w:cs="Times New Roman"/>
          <w:i/>
          <w:iCs/>
        </w:rPr>
        <w:t>Acceptable Manufacturing Processes.</w:t>
      </w:r>
    </w:p>
    <w:p w14:paraId="6ACBE154" w14:textId="77777777" w:rsidR="00E50750" w:rsidRPr="006D7D0E" w:rsidRDefault="00E50750" w:rsidP="00952814">
      <w:pPr>
        <w:tabs>
          <w:tab w:val="left" w:pos="3368"/>
        </w:tabs>
        <w:jc w:val="center"/>
        <w:rPr>
          <w:rFonts w:ascii="Times New Roman" w:hAnsi="Times New Roman" w:cs="Times New Roman"/>
          <w:i/>
          <w:iCs/>
        </w:rPr>
      </w:pPr>
    </w:p>
    <w:p w14:paraId="656BB7B9" w14:textId="17BEDAD9" w:rsidR="00952814" w:rsidRPr="006D7D0E" w:rsidRDefault="00952814" w:rsidP="00952814">
      <w:pPr>
        <w:tabs>
          <w:tab w:val="left" w:pos="3368"/>
        </w:tabs>
        <w:jc w:val="center"/>
        <w:rPr>
          <w:rFonts w:ascii="Times New Roman" w:hAnsi="Times New Roman" w:cs="Times New Roman"/>
          <w:i/>
          <w:iCs/>
        </w:rPr>
      </w:pPr>
      <w:r w:rsidRPr="006D7D0E">
        <w:rPr>
          <w:rFonts w:ascii="Times New Roman" w:hAnsi="Times New Roman" w:cs="Times New Roman"/>
          <w:i/>
          <w:iCs/>
        </w:rPr>
        <w:t xml:space="preserve">Page </w:t>
      </w:r>
      <w:r w:rsidR="00E45695">
        <w:rPr>
          <w:rFonts w:ascii="Times New Roman" w:hAnsi="Times New Roman" w:cs="Times New Roman"/>
          <w:i/>
          <w:iCs/>
        </w:rPr>
        <w:t>8</w:t>
      </w:r>
    </w:p>
    <w:p w14:paraId="373C2262" w14:textId="18FFD49C" w:rsidR="005A3577" w:rsidRPr="006D7D0E" w:rsidRDefault="005A3577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32"/>
          <w:szCs w:val="32"/>
        </w:rPr>
      </w:pPr>
    </w:p>
    <w:p w14:paraId="298C1155" w14:textId="744C81BE" w:rsidR="005A3577" w:rsidRPr="0048141A" w:rsidRDefault="005A3577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48141A">
        <w:rPr>
          <w:rFonts w:ascii="Times New Roman" w:hAnsi="Times New Roman" w:cs="Times New Roman"/>
          <w:sz w:val="32"/>
          <w:szCs w:val="32"/>
          <w:u w:val="single"/>
        </w:rPr>
        <w:t>Conclusion</w:t>
      </w:r>
      <w:r w:rsidR="000C661D" w:rsidRPr="0048141A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14:paraId="29989A65" w14:textId="41958632" w:rsidR="006D7D0E" w:rsidRPr="006D7D0E" w:rsidRDefault="006D7D0E" w:rsidP="00D53E39">
      <w:pPr>
        <w:tabs>
          <w:tab w:val="left" w:pos="3368"/>
        </w:tabs>
        <w:rPr>
          <w:rFonts w:ascii="Times New Roman" w:hAnsi="Times New Roman" w:cs="Times New Roman"/>
          <w:i/>
          <w:iCs/>
        </w:rPr>
      </w:pPr>
    </w:p>
    <w:p w14:paraId="70742D4A" w14:textId="65F9C3D4" w:rsidR="00952814" w:rsidRPr="006D7D0E" w:rsidRDefault="00952814" w:rsidP="00952814">
      <w:pPr>
        <w:tabs>
          <w:tab w:val="left" w:pos="3368"/>
        </w:tabs>
        <w:jc w:val="center"/>
        <w:rPr>
          <w:rFonts w:ascii="Times New Roman" w:hAnsi="Times New Roman" w:cs="Times New Roman"/>
          <w:i/>
          <w:iCs/>
        </w:rPr>
      </w:pPr>
      <w:r w:rsidRPr="006D7D0E">
        <w:rPr>
          <w:rFonts w:ascii="Times New Roman" w:hAnsi="Times New Roman" w:cs="Times New Roman"/>
          <w:i/>
          <w:iCs/>
        </w:rPr>
        <w:t xml:space="preserve">Page </w:t>
      </w:r>
      <w:r w:rsidR="00E45695">
        <w:rPr>
          <w:rFonts w:ascii="Times New Roman" w:hAnsi="Times New Roman" w:cs="Times New Roman"/>
          <w:i/>
          <w:iCs/>
        </w:rPr>
        <w:t>9</w:t>
      </w:r>
    </w:p>
    <w:p w14:paraId="5D051792" w14:textId="27661C06" w:rsidR="005A3577" w:rsidRPr="006D7D0E" w:rsidRDefault="005A3577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32"/>
          <w:szCs w:val="32"/>
        </w:rPr>
      </w:pPr>
    </w:p>
    <w:p w14:paraId="134DDFCF" w14:textId="27DE69B0" w:rsidR="005A3577" w:rsidRPr="0048141A" w:rsidRDefault="005A3577" w:rsidP="00B46934">
      <w:pPr>
        <w:tabs>
          <w:tab w:val="left" w:pos="3368"/>
        </w:tabs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48141A">
        <w:rPr>
          <w:rFonts w:ascii="Times New Roman" w:hAnsi="Times New Roman" w:cs="Times New Roman"/>
          <w:sz w:val="32"/>
          <w:szCs w:val="32"/>
          <w:u w:val="single"/>
        </w:rPr>
        <w:t>Reference List</w:t>
      </w:r>
      <w:r w:rsidR="000C661D" w:rsidRPr="0048141A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14:paraId="36A06642" w14:textId="77777777" w:rsidR="00952814" w:rsidRPr="006D7D0E" w:rsidRDefault="00952814" w:rsidP="00952814">
      <w:pPr>
        <w:tabs>
          <w:tab w:val="left" w:pos="3368"/>
        </w:tabs>
        <w:jc w:val="center"/>
        <w:rPr>
          <w:rFonts w:ascii="Times New Roman" w:hAnsi="Times New Roman" w:cs="Times New Roman"/>
          <w:i/>
          <w:iCs/>
        </w:rPr>
      </w:pPr>
    </w:p>
    <w:p w14:paraId="2403F887" w14:textId="47E8D156" w:rsidR="0048141A" w:rsidRPr="00815A79" w:rsidRDefault="00952814" w:rsidP="00815A79">
      <w:pPr>
        <w:tabs>
          <w:tab w:val="left" w:pos="3368"/>
        </w:tabs>
        <w:jc w:val="center"/>
        <w:rPr>
          <w:rFonts w:ascii="Times New Roman" w:hAnsi="Times New Roman" w:cs="Times New Roman"/>
          <w:i/>
          <w:iCs/>
        </w:rPr>
      </w:pPr>
      <w:r w:rsidRPr="006D7D0E">
        <w:rPr>
          <w:rFonts w:ascii="Times New Roman" w:hAnsi="Times New Roman" w:cs="Times New Roman"/>
          <w:i/>
          <w:iCs/>
        </w:rPr>
        <w:t>Page</w:t>
      </w:r>
      <w:r w:rsidR="00E45695">
        <w:rPr>
          <w:rFonts w:ascii="Times New Roman" w:hAnsi="Times New Roman" w:cs="Times New Roman"/>
          <w:i/>
          <w:iCs/>
        </w:rPr>
        <w:t>s 10, 11</w:t>
      </w:r>
    </w:p>
    <w:p w14:paraId="186CD94D" w14:textId="5F823D07" w:rsidR="0048141A" w:rsidRDefault="008543D8" w:rsidP="0048141A">
      <w:pPr>
        <w:tabs>
          <w:tab w:val="left" w:pos="3368"/>
        </w:tabs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noProof/>
          <w:sz w:val="32"/>
          <w:szCs w:val="32"/>
          <w:u w:val="single"/>
        </w:rPr>
        <w:lastRenderedPageBreak/>
        <w:drawing>
          <wp:anchor distT="0" distB="0" distL="114300" distR="114300" simplePos="0" relativeHeight="251664384" behindDoc="1" locked="0" layoutInCell="1" allowOverlap="1" wp14:anchorId="2AA6CCCE" wp14:editId="5F18C21F">
            <wp:simplePos x="0" y="0"/>
            <wp:positionH relativeFrom="column">
              <wp:posOffset>3743494</wp:posOffset>
            </wp:positionH>
            <wp:positionV relativeFrom="paragraph">
              <wp:posOffset>211455</wp:posOffset>
            </wp:positionV>
            <wp:extent cx="2590800" cy="4559300"/>
            <wp:effectExtent l="0" t="0" r="0" b="0"/>
            <wp:wrapTight wrapText="bothSides">
              <wp:wrapPolygon edited="0">
                <wp:start x="0" y="0"/>
                <wp:lineTo x="0" y="21540"/>
                <wp:lineTo x="21494" y="21540"/>
                <wp:lineTo x="21494" y="0"/>
                <wp:lineTo x="0" y="0"/>
              </wp:wrapPolygon>
            </wp:wrapTight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455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41A" w:rsidRPr="0048141A">
        <w:rPr>
          <w:rFonts w:ascii="Times New Roman" w:hAnsi="Times New Roman" w:cs="Times New Roman"/>
          <w:sz w:val="32"/>
          <w:szCs w:val="32"/>
          <w:u w:val="single"/>
        </w:rPr>
        <w:t>Introduction:</w:t>
      </w:r>
    </w:p>
    <w:p w14:paraId="75521F0D" w14:textId="63A22C16" w:rsidR="0048141A" w:rsidRDefault="0048141A" w:rsidP="0048141A">
      <w:pPr>
        <w:tabs>
          <w:tab w:val="left" w:pos="3368"/>
        </w:tabs>
        <w:rPr>
          <w:rFonts w:ascii="Times New Roman" w:hAnsi="Times New Roman" w:cs="Times New Roman"/>
          <w:sz w:val="32"/>
          <w:szCs w:val="32"/>
          <w:u w:val="single"/>
        </w:rPr>
      </w:pPr>
    </w:p>
    <w:p w14:paraId="1BD53CE8" w14:textId="629A5E15" w:rsidR="008A2C8A" w:rsidRDefault="007946C4" w:rsidP="008A2C8A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University of Windsor (2023) </w:t>
      </w:r>
      <w:r w:rsidR="00EA1232">
        <w:rPr>
          <w:rFonts w:ascii="Times New Roman" w:hAnsi="Times New Roman" w:cs="Times New Roman"/>
        </w:rPr>
        <w:t>state that a Piston is a “</w:t>
      </w:r>
      <w:r w:rsidR="00EA1232">
        <w:rPr>
          <w:rFonts w:ascii="Times New Roman" w:hAnsi="Times New Roman" w:cs="Times New Roman"/>
          <w:i/>
          <w:iCs/>
        </w:rPr>
        <w:t xml:space="preserve">cylindrical engine component that slides back and forth in the cylinder bore by forces produced </w:t>
      </w:r>
      <w:r w:rsidR="00EA53A2">
        <w:rPr>
          <w:rFonts w:ascii="Times New Roman" w:hAnsi="Times New Roman" w:cs="Times New Roman"/>
          <w:i/>
          <w:iCs/>
        </w:rPr>
        <w:t>during the combustion process</w:t>
      </w:r>
      <w:r w:rsidR="0038571D">
        <w:rPr>
          <w:rFonts w:ascii="Times New Roman" w:hAnsi="Times New Roman" w:cs="Times New Roman"/>
          <w:i/>
          <w:iCs/>
        </w:rPr>
        <w:t xml:space="preserve"> [acting as a] movable end of the combustion chamber</w:t>
      </w:r>
      <w:r w:rsidR="00EA53A2" w:rsidRPr="00EA53A2">
        <w:rPr>
          <w:rFonts w:ascii="Times New Roman" w:hAnsi="Times New Roman" w:cs="Times New Roman"/>
        </w:rPr>
        <w:t>”.</w:t>
      </w:r>
    </w:p>
    <w:p w14:paraId="5718367A" w14:textId="77777777" w:rsidR="008A2C8A" w:rsidRDefault="008A2C8A" w:rsidP="008A2C8A">
      <w:pPr>
        <w:tabs>
          <w:tab w:val="left" w:pos="3368"/>
        </w:tabs>
        <w:rPr>
          <w:rFonts w:ascii="Times New Roman" w:hAnsi="Times New Roman" w:cs="Times New Roman"/>
        </w:rPr>
      </w:pPr>
    </w:p>
    <w:p w14:paraId="18651676" w14:textId="21234EFF" w:rsidR="008A2C8A" w:rsidRDefault="008A2C8A" w:rsidP="008A2C8A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Pistons are used for a variety of applications such as vehicle propulsion, machinery functions, and generators; and have around 8 to 10 fixed and concentric parts in order to create a sealed combustion chamber. </w:t>
      </w:r>
      <w:r w:rsidRPr="0066180C">
        <w:rPr>
          <w:rFonts w:ascii="Times New Roman" w:hAnsi="Times New Roman" w:cs="Times New Roman"/>
          <w:i/>
          <w:iCs/>
        </w:rPr>
        <w:t>Figure 1</w:t>
      </w:r>
      <w:r>
        <w:rPr>
          <w:rFonts w:ascii="Times New Roman" w:hAnsi="Times New Roman" w:cs="Times New Roman"/>
        </w:rPr>
        <w:t xml:space="preserve"> allows for a visual inspection of the primary functional parts, housed within the cylinder, in order to create a combustion chamber, holding compressional capability.</w:t>
      </w:r>
    </w:p>
    <w:p w14:paraId="5DBE2F21" w14:textId="06490BBD" w:rsidR="005F6B4A" w:rsidRDefault="005F6B4A" w:rsidP="005F0761">
      <w:pPr>
        <w:tabs>
          <w:tab w:val="left" w:pos="3368"/>
        </w:tabs>
        <w:rPr>
          <w:rFonts w:ascii="Times New Roman" w:hAnsi="Times New Roman" w:cs="Times New Roman"/>
        </w:rPr>
      </w:pPr>
    </w:p>
    <w:p w14:paraId="30E78678" w14:textId="26FCBC00" w:rsidR="00A33174" w:rsidRDefault="008418E6" w:rsidP="005F0761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‘Crown’ of the piston</w:t>
      </w:r>
      <w:r w:rsidR="002A3122">
        <w:rPr>
          <w:rFonts w:ascii="Times New Roman" w:hAnsi="Times New Roman" w:cs="Times New Roman"/>
        </w:rPr>
        <w:t xml:space="preserve">, or top-most surface, is sealed by </w:t>
      </w:r>
      <w:r w:rsidR="00387F5C">
        <w:rPr>
          <w:rFonts w:ascii="Times New Roman" w:hAnsi="Times New Roman" w:cs="Times New Roman"/>
        </w:rPr>
        <w:t>P</w:t>
      </w:r>
      <w:r w:rsidR="00810DFD">
        <w:rPr>
          <w:rFonts w:ascii="Times New Roman" w:hAnsi="Times New Roman" w:cs="Times New Roman"/>
        </w:rPr>
        <w:t>iston</w:t>
      </w:r>
      <w:r w:rsidR="009D767C">
        <w:rPr>
          <w:rFonts w:ascii="Times New Roman" w:hAnsi="Times New Roman" w:cs="Times New Roman"/>
        </w:rPr>
        <w:t xml:space="preserve"> </w:t>
      </w:r>
      <w:r w:rsidR="00387F5C">
        <w:rPr>
          <w:rFonts w:ascii="Times New Roman" w:hAnsi="Times New Roman" w:cs="Times New Roman"/>
        </w:rPr>
        <w:t>R</w:t>
      </w:r>
      <w:r w:rsidR="009D767C">
        <w:rPr>
          <w:rFonts w:ascii="Times New Roman" w:hAnsi="Times New Roman" w:cs="Times New Roman"/>
        </w:rPr>
        <w:t>ings</w:t>
      </w:r>
      <w:r w:rsidR="009668E5">
        <w:rPr>
          <w:rFonts w:ascii="Times New Roman" w:hAnsi="Times New Roman" w:cs="Times New Roman"/>
        </w:rPr>
        <w:t xml:space="preserve">. </w:t>
      </w:r>
      <w:r w:rsidR="006471D3"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722DF096" wp14:editId="77F24B23">
                <wp:simplePos x="0" y="0"/>
                <wp:positionH relativeFrom="column">
                  <wp:posOffset>3741589</wp:posOffset>
                </wp:positionH>
                <wp:positionV relativeFrom="page">
                  <wp:posOffset>5800902</wp:posOffset>
                </wp:positionV>
                <wp:extent cx="2590800" cy="435610"/>
                <wp:effectExtent l="0" t="0" r="0" b="0"/>
                <wp:wrapTight wrapText="bothSides">
                  <wp:wrapPolygon edited="0">
                    <wp:start x="0" y="0"/>
                    <wp:lineTo x="0" y="20781"/>
                    <wp:lineTo x="21494" y="20781"/>
                    <wp:lineTo x="21494" y="0"/>
                    <wp:lineTo x="0" y="0"/>
                  </wp:wrapPolygon>
                </wp:wrapTight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43561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C254547" w14:textId="5C1ED7A4" w:rsidR="002845BD" w:rsidRPr="002845BD" w:rsidRDefault="002845BD" w:rsidP="002845BD">
                            <w:pPr>
                              <w:pStyle w:val="Caption"/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D26288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 xml:space="preserve">; A </w:t>
                            </w:r>
                            <w:r w:rsidR="00F34B8D">
                              <w:t>labelled</w:t>
                            </w:r>
                            <w:r>
                              <w:t xml:space="preserve"> Piston diagram showing parts and names. – University of Windsor, 2023</w:t>
                            </w:r>
                            <w:r w:rsidR="00F34B8D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2DF09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94.6pt;margin-top:456.75pt;width:204pt;height:34.3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" stroked="f">
                <v:textbox inset="0,0,0,0">
                  <w:txbxContent>
                    <w:p w14:paraId="5C254547" w14:textId="5C1ED7A4" w:rsidR="002845BD" w:rsidRPr="002845BD" w:rsidRDefault="002845BD" w:rsidP="002845BD">
                      <w:pPr>
                        <w:pStyle w:val="Caption"/>
                      </w:pPr>
                      <w:r>
                        <w:t xml:space="preserve">Figure </w:t>
                      </w:r>
                      <w:fldSimple w:instr=" SEQ Figure \* ARABIC ">
                        <w:r w:rsidR="00D26288"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; A </w:t>
                      </w:r>
                      <w:r w:rsidR="00F34B8D">
                        <w:t>labelled</w:t>
                      </w:r>
                      <w:r>
                        <w:t xml:space="preserve"> Piston diagram showing parts and names. – University of Windsor, 2023</w:t>
                      </w:r>
                      <w:r w:rsidR="00F34B8D">
                        <w:t>.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="00484F20">
        <w:rPr>
          <w:rFonts w:ascii="Times New Roman" w:hAnsi="Times New Roman" w:cs="Times New Roman"/>
        </w:rPr>
        <w:t>In order to maintain a sealed c</w:t>
      </w:r>
      <w:r w:rsidR="00F33271">
        <w:rPr>
          <w:rFonts w:ascii="Times New Roman" w:hAnsi="Times New Roman" w:cs="Times New Roman"/>
        </w:rPr>
        <w:t>ylinder</w:t>
      </w:r>
      <w:r w:rsidR="00660A19">
        <w:rPr>
          <w:rFonts w:ascii="Times New Roman" w:hAnsi="Times New Roman" w:cs="Times New Roman"/>
        </w:rPr>
        <w:t>/</w:t>
      </w:r>
      <w:r w:rsidR="00274C83">
        <w:rPr>
          <w:rFonts w:ascii="Times New Roman" w:hAnsi="Times New Roman" w:cs="Times New Roman"/>
        </w:rPr>
        <w:t>combustion chamber</w:t>
      </w:r>
      <w:r w:rsidR="00484F20">
        <w:rPr>
          <w:rFonts w:ascii="Times New Roman" w:hAnsi="Times New Roman" w:cs="Times New Roman"/>
        </w:rPr>
        <w:t xml:space="preserve">, a </w:t>
      </w:r>
      <w:r w:rsidR="00C31F3C">
        <w:rPr>
          <w:rFonts w:ascii="Times New Roman" w:hAnsi="Times New Roman" w:cs="Times New Roman"/>
        </w:rPr>
        <w:t>c</w:t>
      </w:r>
      <w:r w:rsidR="00484F20">
        <w:rPr>
          <w:rFonts w:ascii="Times New Roman" w:hAnsi="Times New Roman" w:cs="Times New Roman"/>
        </w:rPr>
        <w:t xml:space="preserve">ompression </w:t>
      </w:r>
      <w:r w:rsidR="00C31F3C">
        <w:rPr>
          <w:rFonts w:ascii="Times New Roman" w:hAnsi="Times New Roman" w:cs="Times New Roman"/>
        </w:rPr>
        <w:t>r</w:t>
      </w:r>
      <w:r w:rsidR="00484F20">
        <w:rPr>
          <w:rFonts w:ascii="Times New Roman" w:hAnsi="Times New Roman" w:cs="Times New Roman"/>
        </w:rPr>
        <w:t xml:space="preserve">ing </w:t>
      </w:r>
      <w:r w:rsidR="00FC31E1">
        <w:rPr>
          <w:rFonts w:ascii="Times New Roman" w:hAnsi="Times New Roman" w:cs="Times New Roman"/>
        </w:rPr>
        <w:t>(</w:t>
      </w:r>
      <w:r w:rsidR="00247036" w:rsidRPr="00247036">
        <w:rPr>
          <w:rFonts w:ascii="Times New Roman" w:hAnsi="Times New Roman" w:cs="Times New Roman"/>
          <w:i/>
          <w:iCs/>
        </w:rPr>
        <w:t>see</w:t>
      </w:r>
      <w:r w:rsidR="00247036">
        <w:rPr>
          <w:rFonts w:ascii="Times New Roman" w:hAnsi="Times New Roman" w:cs="Times New Roman"/>
        </w:rPr>
        <w:t xml:space="preserve"> </w:t>
      </w:r>
      <w:r w:rsidR="00FC31E1" w:rsidRPr="00FC31E1">
        <w:rPr>
          <w:rFonts w:ascii="Times New Roman" w:hAnsi="Times New Roman" w:cs="Times New Roman"/>
          <w:i/>
          <w:iCs/>
        </w:rPr>
        <w:t>fig</w:t>
      </w:r>
      <w:r w:rsidR="00FC31E1">
        <w:rPr>
          <w:rFonts w:ascii="Times New Roman" w:hAnsi="Times New Roman" w:cs="Times New Roman"/>
          <w:i/>
          <w:iCs/>
        </w:rPr>
        <w:t>.</w:t>
      </w:r>
      <w:r w:rsidR="00FC31E1" w:rsidRPr="00FC31E1">
        <w:rPr>
          <w:rFonts w:ascii="Times New Roman" w:hAnsi="Times New Roman" w:cs="Times New Roman"/>
          <w:i/>
          <w:iCs/>
        </w:rPr>
        <w:t xml:space="preserve"> 1</w:t>
      </w:r>
      <w:r w:rsidR="00FC31E1">
        <w:rPr>
          <w:rFonts w:ascii="Times New Roman" w:hAnsi="Times New Roman" w:cs="Times New Roman"/>
        </w:rPr>
        <w:t>)</w:t>
      </w:r>
      <w:r w:rsidR="001041A3">
        <w:rPr>
          <w:rFonts w:ascii="Times New Roman" w:hAnsi="Times New Roman" w:cs="Times New Roman"/>
        </w:rPr>
        <w:t xml:space="preserve"> is positioned first, beneath the piston crown</w:t>
      </w:r>
      <w:r w:rsidR="007A6659">
        <w:rPr>
          <w:rFonts w:ascii="Times New Roman" w:hAnsi="Times New Roman" w:cs="Times New Roman"/>
        </w:rPr>
        <w:t>/head.</w:t>
      </w:r>
      <w:r w:rsidR="000F4680">
        <w:rPr>
          <w:rFonts w:ascii="Times New Roman" w:hAnsi="Times New Roman" w:cs="Times New Roman"/>
        </w:rPr>
        <w:t xml:space="preserve"> </w:t>
      </w:r>
      <w:r w:rsidR="00424090">
        <w:rPr>
          <w:rFonts w:ascii="Times New Roman" w:hAnsi="Times New Roman" w:cs="Times New Roman"/>
        </w:rPr>
        <w:t>On cylinder ignition</w:t>
      </w:r>
      <w:r w:rsidR="009333E5">
        <w:rPr>
          <w:rFonts w:ascii="Times New Roman" w:hAnsi="Times New Roman" w:cs="Times New Roman"/>
        </w:rPr>
        <w:t xml:space="preserve"> and </w:t>
      </w:r>
      <w:r w:rsidR="00424090">
        <w:rPr>
          <w:rFonts w:ascii="Times New Roman" w:hAnsi="Times New Roman" w:cs="Times New Roman"/>
        </w:rPr>
        <w:t>combustion</w:t>
      </w:r>
      <w:r w:rsidR="009333E5">
        <w:rPr>
          <w:rFonts w:ascii="Times New Roman" w:hAnsi="Times New Roman" w:cs="Times New Roman"/>
        </w:rPr>
        <w:t xml:space="preserve">, </w:t>
      </w:r>
      <w:r w:rsidR="000F4680">
        <w:rPr>
          <w:rFonts w:ascii="Times New Roman" w:hAnsi="Times New Roman" w:cs="Times New Roman"/>
        </w:rPr>
        <w:t>“</w:t>
      </w:r>
      <w:r w:rsidR="000F4680" w:rsidRPr="00F13059">
        <w:rPr>
          <w:rFonts w:ascii="Times New Roman" w:hAnsi="Times New Roman" w:cs="Times New Roman"/>
          <w:i/>
          <w:iCs/>
        </w:rPr>
        <w:t xml:space="preserve">pressurised </w:t>
      </w:r>
      <w:r w:rsidR="008762E8" w:rsidRPr="00F13059">
        <w:rPr>
          <w:rFonts w:ascii="Times New Roman" w:hAnsi="Times New Roman" w:cs="Times New Roman"/>
          <w:i/>
          <w:iCs/>
        </w:rPr>
        <w:t>gases travel through the gap between the cylinder wal</w:t>
      </w:r>
      <w:r w:rsidR="00B40EDD">
        <w:rPr>
          <w:rFonts w:ascii="Times New Roman" w:hAnsi="Times New Roman" w:cs="Times New Roman"/>
          <w:i/>
          <w:iCs/>
        </w:rPr>
        <w:t>l</w:t>
      </w:r>
      <w:r w:rsidR="008762E8" w:rsidRPr="00F13059">
        <w:rPr>
          <w:rFonts w:ascii="Times New Roman" w:hAnsi="Times New Roman" w:cs="Times New Roman"/>
          <w:i/>
          <w:iCs/>
        </w:rPr>
        <w:t xml:space="preserve"> </w:t>
      </w:r>
      <w:r w:rsidR="004127DF" w:rsidRPr="00F13059">
        <w:rPr>
          <w:rFonts w:ascii="Times New Roman" w:hAnsi="Times New Roman" w:cs="Times New Roman"/>
          <w:i/>
          <w:iCs/>
        </w:rPr>
        <w:t>and the piston</w:t>
      </w:r>
      <w:r w:rsidR="00F13059" w:rsidRPr="00F13059">
        <w:rPr>
          <w:rFonts w:ascii="Times New Roman" w:hAnsi="Times New Roman" w:cs="Times New Roman"/>
          <w:i/>
          <w:iCs/>
        </w:rPr>
        <w:t xml:space="preserve"> and into the piston ring groove</w:t>
      </w:r>
      <w:r w:rsidR="00F13059">
        <w:rPr>
          <w:rFonts w:ascii="Times New Roman" w:hAnsi="Times New Roman" w:cs="Times New Roman"/>
        </w:rPr>
        <w:t>”</w:t>
      </w:r>
      <w:r w:rsidR="009333E5">
        <w:rPr>
          <w:rFonts w:ascii="Times New Roman" w:hAnsi="Times New Roman" w:cs="Times New Roman"/>
        </w:rPr>
        <w:t xml:space="preserve">, creating a seal between </w:t>
      </w:r>
      <w:r w:rsidR="008B7C12">
        <w:rPr>
          <w:rFonts w:ascii="Times New Roman" w:hAnsi="Times New Roman" w:cs="Times New Roman"/>
        </w:rPr>
        <w:t xml:space="preserve">the Compression Ring and </w:t>
      </w:r>
      <w:r w:rsidR="00C31F3C">
        <w:rPr>
          <w:rFonts w:ascii="Times New Roman" w:hAnsi="Times New Roman" w:cs="Times New Roman"/>
        </w:rPr>
        <w:t>cylinder wall</w:t>
      </w:r>
      <w:r w:rsidR="00E03007">
        <w:rPr>
          <w:rFonts w:ascii="Times New Roman" w:hAnsi="Times New Roman" w:cs="Times New Roman"/>
        </w:rPr>
        <w:t xml:space="preserve">, </w:t>
      </w:r>
      <w:r w:rsidR="00660C0C">
        <w:rPr>
          <w:rFonts w:ascii="Times New Roman" w:hAnsi="Times New Roman" w:cs="Times New Roman"/>
        </w:rPr>
        <w:t>creating a</w:t>
      </w:r>
      <w:r w:rsidR="00E03007">
        <w:rPr>
          <w:rFonts w:ascii="Times New Roman" w:hAnsi="Times New Roman" w:cs="Times New Roman"/>
        </w:rPr>
        <w:t xml:space="preserve"> pressure on the ring </w:t>
      </w:r>
      <w:r w:rsidR="0055176F">
        <w:rPr>
          <w:rFonts w:ascii="Times New Roman" w:hAnsi="Times New Roman" w:cs="Times New Roman"/>
        </w:rPr>
        <w:t>“</w:t>
      </w:r>
      <w:r w:rsidR="0055176F" w:rsidRPr="00494F3A">
        <w:rPr>
          <w:rFonts w:ascii="Times New Roman" w:hAnsi="Times New Roman" w:cs="Times New Roman"/>
          <w:i/>
          <w:iCs/>
        </w:rPr>
        <w:t>approximately proportional to the combustion gas pressure</w:t>
      </w:r>
      <w:r w:rsidR="0055176F">
        <w:rPr>
          <w:rFonts w:ascii="Times New Roman" w:hAnsi="Times New Roman" w:cs="Times New Roman"/>
        </w:rPr>
        <w:t>”</w:t>
      </w:r>
      <w:r w:rsidR="00A33174">
        <w:rPr>
          <w:rFonts w:ascii="Times New Roman" w:hAnsi="Times New Roman" w:cs="Times New Roman"/>
        </w:rPr>
        <w:t>.</w:t>
      </w:r>
    </w:p>
    <w:p w14:paraId="444409C2" w14:textId="77777777" w:rsidR="006471D3" w:rsidRDefault="006471D3" w:rsidP="005F0761">
      <w:pPr>
        <w:tabs>
          <w:tab w:val="left" w:pos="3368"/>
        </w:tabs>
        <w:rPr>
          <w:rFonts w:ascii="Times New Roman" w:hAnsi="Times New Roman" w:cs="Times New Roman"/>
        </w:rPr>
      </w:pPr>
    </w:p>
    <w:p w14:paraId="3AE2117D" w14:textId="57153A89" w:rsidR="008543D8" w:rsidRDefault="00615EAA" w:rsidP="005F0761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Compressed gases able to escape the seal created </w:t>
      </w:r>
      <w:r w:rsidR="00B374D2">
        <w:rPr>
          <w:rFonts w:ascii="Times New Roman" w:hAnsi="Times New Roman" w:cs="Times New Roman"/>
        </w:rPr>
        <w:t>by the compression ring are “</w:t>
      </w:r>
      <w:r w:rsidR="00B374D2" w:rsidRPr="00B374D2">
        <w:rPr>
          <w:rFonts w:ascii="Times New Roman" w:hAnsi="Times New Roman" w:cs="Times New Roman"/>
          <w:i/>
          <w:iCs/>
        </w:rPr>
        <w:t>stopped by the wiper rin</w:t>
      </w:r>
      <w:r w:rsidR="003136E4">
        <w:rPr>
          <w:rFonts w:ascii="Times New Roman" w:hAnsi="Times New Roman" w:cs="Times New Roman"/>
          <w:i/>
          <w:iCs/>
        </w:rPr>
        <w:t xml:space="preserve">g […] located between </w:t>
      </w:r>
      <w:r w:rsidR="00133E61">
        <w:rPr>
          <w:rFonts w:ascii="Times New Roman" w:hAnsi="Times New Roman" w:cs="Times New Roman"/>
          <w:i/>
          <w:iCs/>
        </w:rPr>
        <w:t>the compression ring and oil ring”</w:t>
      </w:r>
      <w:r w:rsidR="00FA5457">
        <w:rPr>
          <w:rFonts w:ascii="Times New Roman" w:hAnsi="Times New Roman" w:cs="Times New Roman"/>
        </w:rPr>
        <w:t xml:space="preserve"> (University of Windsor – 2023).</w:t>
      </w:r>
      <w:r w:rsidR="005F6B4A">
        <w:rPr>
          <w:rFonts w:ascii="Times New Roman" w:hAnsi="Times New Roman" w:cs="Times New Roman"/>
        </w:rPr>
        <w:t xml:space="preserve"> </w:t>
      </w:r>
    </w:p>
    <w:p w14:paraId="06E8D7B6" w14:textId="77777777" w:rsidR="00F309EF" w:rsidRDefault="00F309EF" w:rsidP="005F0761">
      <w:pPr>
        <w:tabs>
          <w:tab w:val="left" w:pos="3368"/>
        </w:tabs>
        <w:rPr>
          <w:rFonts w:ascii="Times New Roman" w:hAnsi="Times New Roman" w:cs="Times New Roman"/>
        </w:rPr>
      </w:pPr>
    </w:p>
    <w:p w14:paraId="13E0B384" w14:textId="64FF5E5D" w:rsidR="00484F20" w:rsidRDefault="005F6B4A" w:rsidP="005F0761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addition to </w:t>
      </w:r>
      <w:r w:rsidR="00532397">
        <w:rPr>
          <w:rFonts w:ascii="Times New Roman" w:hAnsi="Times New Roman" w:cs="Times New Roman"/>
        </w:rPr>
        <w:t xml:space="preserve">assisting in sealing the combustion chamber, the Wiper Ring </w:t>
      </w:r>
      <w:r w:rsidR="005D4B1D">
        <w:rPr>
          <w:rFonts w:ascii="Times New Roman" w:hAnsi="Times New Roman" w:cs="Times New Roman"/>
        </w:rPr>
        <w:t>also disperses</w:t>
      </w:r>
      <w:r w:rsidR="00F0261A">
        <w:rPr>
          <w:rFonts w:ascii="Times New Roman" w:hAnsi="Times New Roman" w:cs="Times New Roman"/>
        </w:rPr>
        <w:t xml:space="preserve">, or </w:t>
      </w:r>
      <w:r w:rsidR="005D4B1D">
        <w:rPr>
          <w:rFonts w:ascii="Times New Roman" w:hAnsi="Times New Roman" w:cs="Times New Roman"/>
        </w:rPr>
        <w:t>‘wipes’ the cylinder wall</w:t>
      </w:r>
      <w:r w:rsidR="00993A9D">
        <w:rPr>
          <w:rFonts w:ascii="Times New Roman" w:hAnsi="Times New Roman" w:cs="Times New Roman"/>
        </w:rPr>
        <w:t>;</w:t>
      </w:r>
      <w:r w:rsidR="009C26FD">
        <w:rPr>
          <w:rFonts w:ascii="Times New Roman" w:hAnsi="Times New Roman" w:cs="Times New Roman"/>
        </w:rPr>
        <w:t xml:space="preserve"> using a tapered face (</w:t>
      </w:r>
      <w:r w:rsidR="00527033">
        <w:rPr>
          <w:rFonts w:ascii="Times New Roman" w:hAnsi="Times New Roman" w:cs="Times New Roman"/>
          <w:i/>
          <w:iCs/>
        </w:rPr>
        <w:t xml:space="preserve">see </w:t>
      </w:r>
      <w:r w:rsidR="009C26FD" w:rsidRPr="00C96515">
        <w:rPr>
          <w:rFonts w:ascii="Times New Roman" w:hAnsi="Times New Roman" w:cs="Times New Roman"/>
          <w:i/>
          <w:iCs/>
        </w:rPr>
        <w:t xml:space="preserve">fig. </w:t>
      </w:r>
      <w:r w:rsidR="00300878">
        <w:rPr>
          <w:rFonts w:ascii="Times New Roman" w:hAnsi="Times New Roman" w:cs="Times New Roman"/>
          <w:i/>
          <w:iCs/>
        </w:rPr>
        <w:t>1</w:t>
      </w:r>
      <w:r w:rsidR="009C26FD">
        <w:rPr>
          <w:rFonts w:ascii="Times New Roman" w:hAnsi="Times New Roman" w:cs="Times New Roman"/>
        </w:rPr>
        <w:t>)</w:t>
      </w:r>
      <w:r w:rsidR="007A67AB">
        <w:rPr>
          <w:rFonts w:ascii="Times New Roman" w:hAnsi="Times New Roman" w:cs="Times New Roman"/>
        </w:rPr>
        <w:t xml:space="preserve"> to</w:t>
      </w:r>
      <w:r w:rsidR="005D4B1D">
        <w:rPr>
          <w:rFonts w:ascii="Times New Roman" w:hAnsi="Times New Roman" w:cs="Times New Roman"/>
        </w:rPr>
        <w:t xml:space="preserve"> “</w:t>
      </w:r>
      <w:r w:rsidR="005D4B1D" w:rsidRPr="00380532">
        <w:rPr>
          <w:rFonts w:ascii="Times New Roman" w:hAnsi="Times New Roman" w:cs="Times New Roman"/>
          <w:i/>
          <w:iCs/>
        </w:rPr>
        <w:t>clean of</w:t>
      </w:r>
      <w:r w:rsidR="007A67AB">
        <w:rPr>
          <w:rFonts w:ascii="Times New Roman" w:hAnsi="Times New Roman" w:cs="Times New Roman"/>
          <w:i/>
          <w:iCs/>
        </w:rPr>
        <w:t>f</w:t>
      </w:r>
      <w:r w:rsidR="005D4B1D" w:rsidRPr="00380532">
        <w:rPr>
          <w:rFonts w:ascii="Times New Roman" w:hAnsi="Times New Roman" w:cs="Times New Roman"/>
          <w:i/>
          <w:iCs/>
        </w:rPr>
        <w:t xml:space="preserve"> </w:t>
      </w:r>
      <w:r w:rsidR="00380532" w:rsidRPr="00380532">
        <w:rPr>
          <w:rFonts w:ascii="Times New Roman" w:hAnsi="Times New Roman" w:cs="Times New Roman"/>
          <w:i/>
          <w:iCs/>
        </w:rPr>
        <w:t>excess oil</w:t>
      </w:r>
      <w:r w:rsidR="00380532">
        <w:rPr>
          <w:rFonts w:ascii="Times New Roman" w:hAnsi="Times New Roman" w:cs="Times New Roman"/>
        </w:rPr>
        <w:t>”</w:t>
      </w:r>
      <w:r w:rsidR="00D83220">
        <w:rPr>
          <w:rFonts w:ascii="Times New Roman" w:hAnsi="Times New Roman" w:cs="Times New Roman"/>
        </w:rPr>
        <w:t xml:space="preserve">, returning </w:t>
      </w:r>
      <w:r w:rsidR="005F2F2D">
        <w:rPr>
          <w:rFonts w:ascii="Times New Roman" w:hAnsi="Times New Roman" w:cs="Times New Roman"/>
        </w:rPr>
        <w:t xml:space="preserve">it </w:t>
      </w:r>
      <w:r w:rsidR="001A5F4F">
        <w:rPr>
          <w:rFonts w:ascii="Times New Roman" w:hAnsi="Times New Roman" w:cs="Times New Roman"/>
        </w:rPr>
        <w:t xml:space="preserve">to the </w:t>
      </w:r>
      <w:r w:rsidR="009E1761">
        <w:rPr>
          <w:rFonts w:ascii="Times New Roman" w:hAnsi="Times New Roman" w:cs="Times New Roman"/>
        </w:rPr>
        <w:t>reservoir through the</w:t>
      </w:r>
      <w:r w:rsidR="00FC3865">
        <w:rPr>
          <w:rFonts w:ascii="Times New Roman" w:hAnsi="Times New Roman" w:cs="Times New Roman"/>
        </w:rPr>
        <w:t xml:space="preserve"> </w:t>
      </w:r>
      <w:r w:rsidR="002F2883">
        <w:rPr>
          <w:rFonts w:ascii="Times New Roman" w:hAnsi="Times New Roman" w:cs="Times New Roman"/>
        </w:rPr>
        <w:t xml:space="preserve">corrugated </w:t>
      </w:r>
      <w:r w:rsidR="00923BF0">
        <w:rPr>
          <w:rFonts w:ascii="Times New Roman" w:hAnsi="Times New Roman" w:cs="Times New Roman"/>
        </w:rPr>
        <w:t xml:space="preserve">slots in the </w:t>
      </w:r>
      <w:r w:rsidR="008543D8">
        <w:rPr>
          <w:rFonts w:ascii="Times New Roman" w:hAnsi="Times New Roman" w:cs="Times New Roman"/>
        </w:rPr>
        <w:t xml:space="preserve">oil ring, and </w:t>
      </w:r>
      <w:r w:rsidR="008C620C">
        <w:rPr>
          <w:rFonts w:ascii="Times New Roman" w:hAnsi="Times New Roman" w:cs="Times New Roman"/>
        </w:rPr>
        <w:t xml:space="preserve">supply </w:t>
      </w:r>
      <w:r w:rsidR="00AB3A10">
        <w:rPr>
          <w:rFonts w:ascii="Times New Roman" w:hAnsi="Times New Roman" w:cs="Times New Roman"/>
        </w:rPr>
        <w:t>hole</w:t>
      </w:r>
      <w:r w:rsidR="002F2883">
        <w:rPr>
          <w:rFonts w:ascii="Times New Roman" w:hAnsi="Times New Roman" w:cs="Times New Roman"/>
        </w:rPr>
        <w:t xml:space="preserve"> located behind</w:t>
      </w:r>
      <w:r w:rsidR="008543D8">
        <w:rPr>
          <w:rFonts w:ascii="Times New Roman" w:hAnsi="Times New Roman" w:cs="Times New Roman"/>
        </w:rPr>
        <w:t>.</w:t>
      </w:r>
      <w:r w:rsidR="002839F1">
        <w:rPr>
          <w:rFonts w:ascii="Times New Roman" w:hAnsi="Times New Roman" w:cs="Times New Roman"/>
        </w:rPr>
        <w:t xml:space="preserve"> (University of Windsor – 2023).</w:t>
      </w:r>
    </w:p>
    <w:p w14:paraId="2AD9D58C" w14:textId="77777777" w:rsidR="005637DD" w:rsidRDefault="005637DD" w:rsidP="005F0761">
      <w:pPr>
        <w:tabs>
          <w:tab w:val="left" w:pos="3368"/>
        </w:tabs>
        <w:rPr>
          <w:rFonts w:ascii="Times New Roman" w:hAnsi="Times New Roman" w:cs="Times New Roman"/>
        </w:rPr>
      </w:pPr>
    </w:p>
    <w:p w14:paraId="2B35C2E4" w14:textId="17BD7088" w:rsidR="008A2C8A" w:rsidRPr="006471D3" w:rsidRDefault="00811576" w:rsidP="003E3792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size of a Piston is </w:t>
      </w:r>
      <w:r w:rsidR="00F309EF">
        <w:rPr>
          <w:rFonts w:ascii="Times New Roman" w:hAnsi="Times New Roman" w:cs="Times New Roman"/>
        </w:rPr>
        <w:t xml:space="preserve">also </w:t>
      </w:r>
      <w:r>
        <w:rPr>
          <w:rFonts w:ascii="Times New Roman" w:hAnsi="Times New Roman" w:cs="Times New Roman"/>
        </w:rPr>
        <w:t>directly proportional to the Cubic Capacity (cc) of the engine</w:t>
      </w:r>
      <w:r w:rsidR="000A19B2">
        <w:rPr>
          <w:rFonts w:ascii="Times New Roman" w:hAnsi="Times New Roman" w:cs="Times New Roman"/>
        </w:rPr>
        <w:t xml:space="preserve"> block</w:t>
      </w:r>
      <w:r>
        <w:rPr>
          <w:rFonts w:ascii="Times New Roman" w:hAnsi="Times New Roman" w:cs="Times New Roman"/>
        </w:rPr>
        <w:t>. Because of this it is not uncommon to see various sizes and styles of Piston; each with differences in compressional, and dimensional features, alongside alterations in ring location and number.</w:t>
      </w:r>
      <w:r w:rsidR="000A19B2">
        <w:rPr>
          <w:rFonts w:ascii="Times New Roman" w:hAnsi="Times New Roman" w:cs="Times New Roman"/>
        </w:rPr>
        <w:t xml:space="preserve"> These include dished pistons for increased cylinder volume/Detonation avoidance for Turbo and Supercharged engines, or Crown cut-outs for valve relief at Top Dead Centre (TDC) of the</w:t>
      </w:r>
      <w:r w:rsidR="00A12C0F">
        <w:rPr>
          <w:rFonts w:ascii="Times New Roman" w:hAnsi="Times New Roman" w:cs="Times New Roman"/>
        </w:rPr>
        <w:t xml:space="preserve"> 720</w:t>
      </w:r>
      <w:r w:rsidR="00A12C0F">
        <w:rPr>
          <w:rFonts w:ascii="Times New Roman" w:hAnsi="Times New Roman" w:cs="Times New Roman"/>
        </w:rPr>
        <w:sym w:font="Symbol" w:char="F0B0"/>
      </w:r>
      <w:r w:rsidR="000A19B2">
        <w:rPr>
          <w:rFonts w:ascii="Times New Roman" w:hAnsi="Times New Roman" w:cs="Times New Roman"/>
        </w:rPr>
        <w:t xml:space="preserve"> cycle.</w:t>
      </w:r>
      <w:r>
        <w:rPr>
          <w:rFonts w:ascii="Times New Roman" w:hAnsi="Times New Roman" w:cs="Times New Roman"/>
        </w:rPr>
        <w:t xml:space="preserve"> </w:t>
      </w:r>
      <w:r w:rsidR="00617038">
        <w:rPr>
          <w:rFonts w:ascii="Times New Roman" w:hAnsi="Times New Roman" w:cs="Times New Roman"/>
        </w:rPr>
        <w:t xml:space="preserve">A piston’s make-up is also comprised of Connecting Rod, Gudgeon Pin, and </w:t>
      </w:r>
      <w:proofErr w:type="gramStart"/>
      <w:r w:rsidR="00617038">
        <w:rPr>
          <w:rFonts w:ascii="Times New Roman" w:hAnsi="Times New Roman" w:cs="Times New Roman"/>
        </w:rPr>
        <w:t>big-end</w:t>
      </w:r>
      <w:proofErr w:type="gramEnd"/>
      <w:r w:rsidR="00617038">
        <w:rPr>
          <w:rFonts w:ascii="Times New Roman" w:hAnsi="Times New Roman" w:cs="Times New Roman"/>
        </w:rPr>
        <w:t xml:space="preserve"> bearing Cap.</w:t>
      </w:r>
    </w:p>
    <w:p w14:paraId="47A4AE4A" w14:textId="2D25588D" w:rsidR="00D20E9E" w:rsidRDefault="006471D3" w:rsidP="00D20E9E">
      <w:pPr>
        <w:tabs>
          <w:tab w:val="left" w:pos="3368"/>
        </w:tabs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0EE9E1FB" wp14:editId="6B5445B5">
            <wp:simplePos x="0" y="0"/>
            <wp:positionH relativeFrom="column">
              <wp:posOffset>3480435</wp:posOffset>
            </wp:positionH>
            <wp:positionV relativeFrom="paragraph">
              <wp:posOffset>208344</wp:posOffset>
            </wp:positionV>
            <wp:extent cx="2893060" cy="1602740"/>
            <wp:effectExtent l="0" t="0" r="2540" b="0"/>
            <wp:wrapTight wrapText="bothSides">
              <wp:wrapPolygon edited="0">
                <wp:start x="0" y="0"/>
                <wp:lineTo x="0" y="21395"/>
                <wp:lineTo x="21524" y="21395"/>
                <wp:lineTo x="21524" y="0"/>
                <wp:lineTo x="0" y="0"/>
              </wp:wrapPolygon>
            </wp:wrapTight>
            <wp:docPr id="4" name="Picture 4" descr="A close up of a guita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 up of a guitar&#10;&#10;Description automatically generated with medium confidenc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3060" cy="1602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E9E" w:rsidRPr="00D20E9E">
        <w:rPr>
          <w:rFonts w:ascii="Times New Roman" w:hAnsi="Times New Roman" w:cs="Times New Roman"/>
          <w:sz w:val="32"/>
          <w:szCs w:val="32"/>
          <w:u w:val="single"/>
        </w:rPr>
        <w:t>Material Properties:</w:t>
      </w:r>
    </w:p>
    <w:p w14:paraId="707ECFC3" w14:textId="09AF8245" w:rsidR="00A12C0F" w:rsidRDefault="00A12C0F" w:rsidP="00D20E9E">
      <w:pPr>
        <w:tabs>
          <w:tab w:val="left" w:pos="3368"/>
        </w:tabs>
        <w:rPr>
          <w:rFonts w:ascii="Times New Roman" w:hAnsi="Times New Roman" w:cs="Times New Roman"/>
          <w:sz w:val="32"/>
          <w:szCs w:val="32"/>
          <w:u w:val="single"/>
        </w:rPr>
      </w:pPr>
    </w:p>
    <w:p w14:paraId="58A4C486" w14:textId="35651B32" w:rsidR="00A12C0F" w:rsidRDefault="00A12C0F" w:rsidP="00A12C0F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Piston needs to be manufactured to have a “</w:t>
      </w:r>
      <w:r w:rsidRPr="000A5EB7">
        <w:rPr>
          <w:rFonts w:ascii="Times New Roman" w:hAnsi="Times New Roman" w:cs="Times New Roman"/>
          <w:i/>
          <w:iCs/>
        </w:rPr>
        <w:t>minimum weight to minimize the inertia forces [whilst still maintaining] rigid construction to endure thermal, mechanical distortion</w:t>
      </w:r>
      <w:r>
        <w:rPr>
          <w:rFonts w:ascii="Times New Roman" w:hAnsi="Times New Roman" w:cs="Times New Roman"/>
        </w:rPr>
        <w:t>” alongside “</w:t>
      </w:r>
      <w:r w:rsidRPr="000A5EB7">
        <w:rPr>
          <w:rFonts w:ascii="Times New Roman" w:hAnsi="Times New Roman" w:cs="Times New Roman"/>
          <w:i/>
          <w:iCs/>
        </w:rPr>
        <w:t>sufficient area to avoid undue wear</w:t>
      </w:r>
      <w:r>
        <w:rPr>
          <w:rFonts w:ascii="Times New Roman" w:hAnsi="Times New Roman" w:cs="Times New Roman"/>
        </w:rPr>
        <w:t>” (Ahmed, A – 2016).</w:t>
      </w:r>
    </w:p>
    <w:p w14:paraId="1DF199C4" w14:textId="54991750" w:rsidR="00A12C0F" w:rsidRDefault="00A12C0F" w:rsidP="00D20E9E">
      <w:pPr>
        <w:tabs>
          <w:tab w:val="left" w:pos="3368"/>
        </w:tabs>
        <w:rPr>
          <w:rFonts w:ascii="Times New Roman" w:hAnsi="Times New Roman" w:cs="Times New Roman"/>
          <w:highlight w:val="cyan"/>
        </w:rPr>
      </w:pPr>
    </w:p>
    <w:p w14:paraId="424F63B3" w14:textId="4A03BC90" w:rsidR="00AF21DD" w:rsidRPr="006471D3" w:rsidRDefault="006471D3" w:rsidP="00AF21DD">
      <w:pPr>
        <w:tabs>
          <w:tab w:val="left" w:pos="3368"/>
        </w:tabs>
        <w:rPr>
          <w:rFonts w:ascii="Times New Roman" w:hAnsi="Times New Roman" w:cs="Times New Roman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7C9AD71A" wp14:editId="656D9F9D">
                <wp:simplePos x="0" y="0"/>
                <wp:positionH relativeFrom="column">
                  <wp:posOffset>3482975</wp:posOffset>
                </wp:positionH>
                <wp:positionV relativeFrom="paragraph">
                  <wp:posOffset>384360</wp:posOffset>
                </wp:positionV>
                <wp:extent cx="2893060" cy="635"/>
                <wp:effectExtent l="0" t="0" r="2540" b="635"/>
                <wp:wrapTight wrapText="bothSides">
                  <wp:wrapPolygon edited="0">
                    <wp:start x="0" y="0"/>
                    <wp:lineTo x="0" y="21284"/>
                    <wp:lineTo x="21524" y="21284"/>
                    <wp:lineTo x="21524" y="0"/>
                    <wp:lineTo x="0" y="0"/>
                  </wp:wrapPolygon>
                </wp:wrapTight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306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4562472" w14:textId="2705623A" w:rsidR="00A12C0F" w:rsidRPr="00675D2A" w:rsidRDefault="00A12C0F" w:rsidP="00A12C0F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D26288"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>;</w:t>
                            </w:r>
                            <w:r w:rsidR="000E6776">
                              <w:t xml:space="preserve"> Energy Input inputted around the rim of a piston volume dome to re-melt the alloy to create a more rapid cooling effect than in initial solidification, “producing silicon particles that are a fraction of their original size […] enhancing the strength and durability of the alloy” (Brooks, R. – 2012).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9AD71A" id="Text Box 5" o:spid="_x0000_s1027" type="#_x0000_t202" style="position:absolute;margin-left:274.25pt;margin-top:30.25pt;width:227.8pt;height:.05pt;z-index:-25165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" stroked="f">
                <v:textbox style="mso-fit-shape-to-text:t" inset="0,0,0,0">
                  <w:txbxContent>
                    <w:p w14:paraId="74562472" w14:textId="2705623A" w:rsidR="00A12C0F" w:rsidRPr="00675D2A" w:rsidRDefault="00A12C0F" w:rsidP="00A12C0F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D26288">
                          <w:rPr>
                            <w:noProof/>
                          </w:rPr>
                          <w:t>2</w:t>
                        </w:r>
                      </w:fldSimple>
                      <w:r>
                        <w:t>;</w:t>
                      </w:r>
                      <w:r w:rsidR="000E6776">
                        <w:t xml:space="preserve"> Energy Input inputted around the rim of a piston volume dome to re-melt the alloy to create a more rapid cooling effect than in initial solidification, “producing silicon particles that are a fraction of their original size […] enhancing the strength and durability of the alloy” (Brooks, R. – 2012).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AF21DD">
        <w:rPr>
          <w:rFonts w:ascii="Times New Roman" w:hAnsi="Times New Roman" w:cs="Times New Roman"/>
          <w:color w:val="000000" w:themeColor="text1"/>
        </w:rPr>
        <w:t>Pistons are made from a variety of materials dependent on their application and environment.</w:t>
      </w:r>
      <w:r w:rsidR="0069533B">
        <w:rPr>
          <w:rFonts w:ascii="Times New Roman" w:hAnsi="Times New Roman" w:cs="Times New Roman"/>
          <w:color w:val="000000" w:themeColor="text1"/>
        </w:rPr>
        <w:t xml:space="preserve"> </w:t>
      </w:r>
      <w:r w:rsidR="00AF21DD">
        <w:rPr>
          <w:rFonts w:ascii="Times New Roman" w:hAnsi="Times New Roman" w:cs="Times New Roman"/>
          <w:color w:val="000000" w:themeColor="text1"/>
        </w:rPr>
        <w:t xml:space="preserve">One consideration required by automotive parts manufacturers is heat dissipation, due to the fact that </w:t>
      </w:r>
      <w:r w:rsidR="00AF21DD" w:rsidRPr="00AF21DD">
        <w:rPr>
          <w:rFonts w:ascii="Times New Roman" w:hAnsi="Times New Roman" w:cs="Times New Roman"/>
        </w:rPr>
        <w:t>“</w:t>
      </w:r>
      <w:r w:rsidR="00AF21DD" w:rsidRPr="00AF21DD">
        <w:rPr>
          <w:rFonts w:ascii="Times New Roman" w:hAnsi="Times New Roman" w:cs="Times New Roman"/>
          <w:i/>
          <w:iCs/>
        </w:rPr>
        <w:t>increasing […] specific power output produces higher mechanical loads and temperatures, making a piston’s heat dissipation as important as its strength</w:t>
      </w:r>
      <w:r w:rsidR="00AF21DD" w:rsidRPr="00AF21DD">
        <w:rPr>
          <w:rFonts w:ascii="Times New Roman" w:hAnsi="Times New Roman" w:cs="Times New Roman"/>
        </w:rPr>
        <w:t>” (Brooks, R. – 2012).</w:t>
      </w:r>
    </w:p>
    <w:p w14:paraId="145418D2" w14:textId="5EFDE38D" w:rsidR="00AF21DD" w:rsidRDefault="00AF21DD" w:rsidP="00AF21DD">
      <w:pPr>
        <w:tabs>
          <w:tab w:val="left" w:pos="3368"/>
        </w:tabs>
        <w:rPr>
          <w:rFonts w:ascii="Times New Roman" w:hAnsi="Times New Roman" w:cs="Times New Roman"/>
        </w:rPr>
      </w:pPr>
    </w:p>
    <w:p w14:paraId="43266DA7" w14:textId="4CDC88A4" w:rsidR="00297A88" w:rsidRDefault="006471D3" w:rsidP="00AF21DD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8480" behindDoc="1" locked="0" layoutInCell="1" allowOverlap="1" wp14:anchorId="65FABF02" wp14:editId="214C5035">
            <wp:simplePos x="0" y="0"/>
            <wp:positionH relativeFrom="column">
              <wp:posOffset>3888740</wp:posOffset>
            </wp:positionH>
            <wp:positionV relativeFrom="paragraph">
              <wp:posOffset>1257034</wp:posOffset>
            </wp:positionV>
            <wp:extent cx="2311400" cy="1388110"/>
            <wp:effectExtent l="0" t="0" r="0" b="0"/>
            <wp:wrapTight wrapText="bothSides">
              <wp:wrapPolygon edited="0">
                <wp:start x="0" y="0"/>
                <wp:lineTo x="0" y="21343"/>
                <wp:lineTo x="21481" y="21343"/>
                <wp:lineTo x="21481" y="0"/>
                <wp:lineTo x="0" y="0"/>
              </wp:wrapPolygon>
            </wp:wrapTight>
            <wp:docPr id="8" name="Picture 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1388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21DD" w:rsidRPr="00AF21DD">
        <w:rPr>
          <w:rFonts w:ascii="Times New Roman" w:hAnsi="Times New Roman" w:cs="Times New Roman"/>
        </w:rPr>
        <w:t>Increased temperatures can lead to augmented fatigue and deformation of pistons</w:t>
      </w:r>
      <w:r w:rsidR="00AF21DD">
        <w:rPr>
          <w:rFonts w:ascii="Times New Roman" w:hAnsi="Times New Roman" w:cs="Times New Roman"/>
        </w:rPr>
        <w:t>,</w:t>
      </w:r>
      <w:r w:rsidR="00AF21DD" w:rsidRPr="00AF21DD">
        <w:rPr>
          <w:rFonts w:ascii="Times New Roman" w:hAnsi="Times New Roman" w:cs="Times New Roman"/>
        </w:rPr>
        <w:t xml:space="preserve"> making Forged piston manufacturing more desirable to engine platforms subject to amplified working conditions. “</w:t>
      </w:r>
      <w:r w:rsidR="00297A88">
        <w:rPr>
          <w:rFonts w:ascii="Times New Roman" w:hAnsi="Times New Roman" w:cs="Times New Roman"/>
          <w:i/>
          <w:iCs/>
        </w:rPr>
        <w:t>A</w:t>
      </w:r>
      <w:r w:rsidR="00AF21DD" w:rsidRPr="00297A88">
        <w:rPr>
          <w:rFonts w:ascii="Times New Roman" w:hAnsi="Times New Roman" w:cs="Times New Roman"/>
          <w:i/>
          <w:iCs/>
        </w:rPr>
        <w:t>luminium alloy has good conductivity</w:t>
      </w:r>
      <w:r w:rsidR="00AF21DD" w:rsidRPr="00AF21DD">
        <w:rPr>
          <w:rFonts w:ascii="Times New Roman" w:hAnsi="Times New Roman" w:cs="Times New Roman"/>
        </w:rPr>
        <w:t>” (Kumar, A. – 2022), and due to the increase in thermal expansion, resistance wear is decreased/improved alongside increased longevity under higher engine speeds and temperatures. Forged pistons can also go through additional heat treatment (</w:t>
      </w:r>
      <w:r w:rsidR="00AF21DD" w:rsidRPr="00AF21DD">
        <w:rPr>
          <w:rFonts w:ascii="Times New Roman" w:hAnsi="Times New Roman" w:cs="Times New Roman"/>
          <w:i/>
          <w:iCs/>
        </w:rPr>
        <w:t>fig. 2</w:t>
      </w:r>
      <w:r w:rsidR="00AF21DD" w:rsidRPr="00AF21DD">
        <w:rPr>
          <w:rFonts w:ascii="Times New Roman" w:hAnsi="Times New Roman" w:cs="Times New Roman"/>
        </w:rPr>
        <w:t>) after initial solidification.</w:t>
      </w:r>
      <w:r w:rsidR="00AF21DD">
        <w:rPr>
          <w:rFonts w:ascii="Times New Roman" w:hAnsi="Times New Roman" w:cs="Times New Roman"/>
        </w:rPr>
        <w:t xml:space="preserve"> What makes Forged manufacturing more desirable than Cast alternatives is the resultant material grain pattern post-development.</w:t>
      </w:r>
      <w:r w:rsidR="00297A88">
        <w:rPr>
          <w:rFonts w:ascii="Times New Roman" w:hAnsi="Times New Roman" w:cs="Times New Roman"/>
        </w:rPr>
        <w:t xml:space="preserve"> </w:t>
      </w:r>
    </w:p>
    <w:p w14:paraId="518734B0" w14:textId="7F326F16" w:rsidR="008A2C8A" w:rsidRDefault="008A2C8A" w:rsidP="00AF21DD">
      <w:pPr>
        <w:tabs>
          <w:tab w:val="left" w:pos="3368"/>
        </w:tabs>
        <w:rPr>
          <w:rFonts w:ascii="Times New Roman" w:hAnsi="Times New Roman" w:cs="Times New Roman"/>
        </w:rPr>
      </w:pPr>
    </w:p>
    <w:p w14:paraId="641C9DAA" w14:textId="40E2C7B7" w:rsidR="00EC48FC" w:rsidRPr="00EC48FC" w:rsidRDefault="006471D3" w:rsidP="00EC48FC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7456" behindDoc="1" locked="0" layoutInCell="1" allowOverlap="1" wp14:anchorId="11227159" wp14:editId="5462BA1E">
            <wp:simplePos x="0" y="0"/>
            <wp:positionH relativeFrom="column">
              <wp:posOffset>4039235</wp:posOffset>
            </wp:positionH>
            <wp:positionV relativeFrom="paragraph">
              <wp:posOffset>1821035</wp:posOffset>
            </wp:positionV>
            <wp:extent cx="2037080" cy="1463040"/>
            <wp:effectExtent l="0" t="0" r="0" b="0"/>
            <wp:wrapTight wrapText="bothSides">
              <wp:wrapPolygon edited="0">
                <wp:start x="0" y="0"/>
                <wp:lineTo x="0" y="21375"/>
                <wp:lineTo x="21411" y="21375"/>
                <wp:lineTo x="21411" y="0"/>
                <wp:lineTo x="0" y="0"/>
              </wp:wrapPolygon>
            </wp:wrapTight>
            <wp:docPr id="7" name="Picture 7" descr="A picture containing 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qr cod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7080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31AC"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41ECBBD2" wp14:editId="07F728DA">
                <wp:simplePos x="0" y="0"/>
                <wp:positionH relativeFrom="column">
                  <wp:posOffset>3890645</wp:posOffset>
                </wp:positionH>
                <wp:positionV relativeFrom="paragraph">
                  <wp:posOffset>1066165</wp:posOffset>
                </wp:positionV>
                <wp:extent cx="2485390" cy="751840"/>
                <wp:effectExtent l="0" t="0" r="3810" b="0"/>
                <wp:wrapTight wrapText="bothSides">
                  <wp:wrapPolygon edited="0">
                    <wp:start x="0" y="0"/>
                    <wp:lineTo x="0" y="21162"/>
                    <wp:lineTo x="21523" y="21162"/>
                    <wp:lineTo x="21523" y="0"/>
                    <wp:lineTo x="0" y="0"/>
                  </wp:wrapPolygon>
                </wp:wrapTight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5390" cy="75184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9320608" w14:textId="47C5B331" w:rsidR="00EC48FC" w:rsidRPr="007123AC" w:rsidRDefault="00EC48FC" w:rsidP="00EC48FC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D26288"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  <w:r>
                              <w:t>;</w:t>
                            </w:r>
                            <w:r w:rsidR="0019729D">
                              <w:t xml:space="preserve"> Example showing directional grain flow from the ‘stamping’ process of forging causing an increase in strength, aiding the piston to resist deformation under actions of an external load/temperature. (Interstate McBee – 2019).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ECBBD2" id="Text Box 2" o:spid="_x0000_s1028" type="#_x0000_t202" style="position:absolute;margin-left:306.35pt;margin-top:83.95pt;width:195.7pt;height:59.2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" stroked="f">
                <v:textbox inset="0,0,0,0">
                  <w:txbxContent>
                    <w:p w14:paraId="79320608" w14:textId="47C5B331" w:rsidR="00EC48FC" w:rsidRPr="007123AC" w:rsidRDefault="00EC48FC" w:rsidP="00EC48FC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D26288">
                          <w:rPr>
                            <w:noProof/>
                          </w:rPr>
                          <w:t>3</w:t>
                        </w:r>
                      </w:fldSimple>
                      <w:r>
                        <w:t>;</w:t>
                      </w:r>
                      <w:r w:rsidR="0019729D">
                        <w:t xml:space="preserve"> Example showing directional grain flow from the ‘stamping’ process of forging causing an increase in strength, aiding the piston to resist deformation under actions of an external load/temperature. (Interstate McBee – 2019).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97A88">
        <w:rPr>
          <w:rFonts w:ascii="Times New Roman" w:hAnsi="Times New Roman" w:cs="Times New Roman"/>
        </w:rPr>
        <w:t>Forged pistons begin as a solid block of</w:t>
      </w:r>
      <w:r w:rsidR="00EC48FC">
        <w:rPr>
          <w:rFonts w:ascii="Times New Roman" w:hAnsi="Times New Roman" w:cs="Times New Roman"/>
        </w:rPr>
        <w:t xml:space="preserve"> Aluminium Alloys or Steel,</w:t>
      </w:r>
      <w:r w:rsidR="00297A88">
        <w:rPr>
          <w:rFonts w:ascii="Times New Roman" w:hAnsi="Times New Roman" w:cs="Times New Roman"/>
        </w:rPr>
        <w:t xml:space="preserve"> and are ‘stamped’ into shape</w:t>
      </w:r>
      <w:r w:rsidR="00617643">
        <w:rPr>
          <w:rFonts w:ascii="Times New Roman" w:hAnsi="Times New Roman" w:cs="Times New Roman"/>
        </w:rPr>
        <w:t>,</w:t>
      </w:r>
      <w:r w:rsidR="00297A88">
        <w:rPr>
          <w:rFonts w:ascii="Times New Roman" w:hAnsi="Times New Roman" w:cs="Times New Roman"/>
        </w:rPr>
        <w:t xml:space="preserve"> as opposed to material removal. This forces the material into compaction, </w:t>
      </w:r>
      <w:r w:rsidR="00617643">
        <w:rPr>
          <w:rFonts w:ascii="Times New Roman" w:hAnsi="Times New Roman" w:cs="Times New Roman"/>
        </w:rPr>
        <w:t>creating</w:t>
      </w:r>
      <w:r w:rsidR="00297A88">
        <w:rPr>
          <w:rFonts w:ascii="Times New Roman" w:hAnsi="Times New Roman" w:cs="Times New Roman"/>
        </w:rPr>
        <w:t xml:space="preserve"> a</w:t>
      </w:r>
      <w:r w:rsidR="0019729D">
        <w:rPr>
          <w:rFonts w:ascii="Times New Roman" w:hAnsi="Times New Roman" w:cs="Times New Roman"/>
        </w:rPr>
        <w:t xml:space="preserve"> directional </w:t>
      </w:r>
      <w:r w:rsidR="00297A88">
        <w:rPr>
          <w:rFonts w:ascii="Times New Roman" w:hAnsi="Times New Roman" w:cs="Times New Roman"/>
        </w:rPr>
        <w:t>grain (</w:t>
      </w:r>
      <w:r w:rsidR="00297A88" w:rsidRPr="00297A88">
        <w:rPr>
          <w:rFonts w:ascii="Times New Roman" w:hAnsi="Times New Roman" w:cs="Times New Roman"/>
          <w:i/>
          <w:iCs/>
        </w:rPr>
        <w:t>fig. 3</w:t>
      </w:r>
      <w:r w:rsidR="00297A88">
        <w:rPr>
          <w:rFonts w:ascii="Times New Roman" w:hAnsi="Times New Roman" w:cs="Times New Roman"/>
        </w:rPr>
        <w:t>)</w:t>
      </w:r>
      <w:r w:rsidR="00617643">
        <w:rPr>
          <w:rFonts w:ascii="Times New Roman" w:hAnsi="Times New Roman" w:cs="Times New Roman"/>
        </w:rPr>
        <w:t xml:space="preserve"> “</w:t>
      </w:r>
      <w:r w:rsidR="00617643" w:rsidRPr="00617643">
        <w:rPr>
          <w:rFonts w:ascii="Times New Roman" w:hAnsi="Times New Roman" w:cs="Times New Roman"/>
          <w:i/>
          <w:iCs/>
        </w:rPr>
        <w:t>conforming to the shape of the part</w:t>
      </w:r>
      <w:r w:rsidR="00617643">
        <w:rPr>
          <w:rFonts w:ascii="Times New Roman" w:hAnsi="Times New Roman" w:cs="Times New Roman"/>
        </w:rPr>
        <w:t>”</w:t>
      </w:r>
      <w:r w:rsidR="00AE21AF">
        <w:rPr>
          <w:rFonts w:ascii="Times New Roman" w:hAnsi="Times New Roman" w:cs="Times New Roman"/>
        </w:rPr>
        <w:t>;</w:t>
      </w:r>
      <w:r w:rsidR="00EC48FC">
        <w:rPr>
          <w:rFonts w:ascii="Times New Roman" w:hAnsi="Times New Roman" w:cs="Times New Roman"/>
        </w:rPr>
        <w:t xml:space="preserve"> </w:t>
      </w:r>
      <w:r w:rsidR="0019729D">
        <w:rPr>
          <w:rFonts w:ascii="Times New Roman" w:hAnsi="Times New Roman" w:cs="Times New Roman"/>
        </w:rPr>
        <w:t>t</w:t>
      </w:r>
      <w:r w:rsidR="00EC48FC">
        <w:rPr>
          <w:rFonts w:ascii="Times New Roman" w:hAnsi="Times New Roman" w:cs="Times New Roman"/>
        </w:rPr>
        <w:t xml:space="preserve">his highlights a </w:t>
      </w:r>
      <w:r w:rsidR="00EC48FC" w:rsidRPr="00EC48FC">
        <w:rPr>
          <w:rFonts w:ascii="Times New Roman" w:hAnsi="Times New Roman" w:cs="Times New Roman"/>
          <w:color w:val="000000" w:themeColor="text1"/>
        </w:rPr>
        <w:t>major advantage of forging</w:t>
      </w:r>
      <w:r w:rsidR="00EC48FC">
        <w:rPr>
          <w:rFonts w:ascii="Times New Roman" w:hAnsi="Times New Roman" w:cs="Times New Roman"/>
          <w:color w:val="000000" w:themeColor="text1"/>
        </w:rPr>
        <w:t xml:space="preserve">, showing a </w:t>
      </w:r>
      <w:r w:rsidR="00EC48FC" w:rsidRPr="00EC48FC">
        <w:rPr>
          <w:rFonts w:ascii="Times New Roman" w:hAnsi="Times New Roman" w:cs="Times New Roman"/>
          <w:color w:val="000000" w:themeColor="text1"/>
        </w:rPr>
        <w:t xml:space="preserve">strength increase through </w:t>
      </w:r>
      <w:r w:rsidR="00EC48FC" w:rsidRPr="00EC48FC">
        <w:rPr>
          <w:rFonts w:ascii="Times New Roman" w:hAnsi="Times New Roman" w:cs="Times New Roman"/>
        </w:rPr>
        <w:t>“</w:t>
      </w:r>
      <w:r w:rsidR="00EC48FC" w:rsidRPr="00EC48FC">
        <w:rPr>
          <w:rFonts w:ascii="Times New Roman" w:hAnsi="Times New Roman" w:cs="Times New Roman"/>
          <w:i/>
          <w:iCs/>
        </w:rPr>
        <w:t>uniformity of composition and structure resulting in metallurgical recrystallisation and grain refinement as a result of the thermal cycle and deformation process</w:t>
      </w:r>
      <w:r w:rsidR="00EC48FC" w:rsidRPr="00EC48FC">
        <w:rPr>
          <w:rFonts w:ascii="Times New Roman" w:hAnsi="Times New Roman" w:cs="Times New Roman"/>
        </w:rPr>
        <w:t>”</w:t>
      </w:r>
      <w:r w:rsidR="0019729D">
        <w:rPr>
          <w:rFonts w:ascii="Times New Roman" w:hAnsi="Times New Roman" w:cs="Times New Roman"/>
        </w:rPr>
        <w:t>, eliminating the possibility of “</w:t>
      </w:r>
      <w:r w:rsidR="0019729D" w:rsidRPr="0019729D">
        <w:rPr>
          <w:rFonts w:ascii="Times New Roman" w:hAnsi="Times New Roman" w:cs="Times New Roman"/>
          <w:i/>
          <w:iCs/>
        </w:rPr>
        <w:t>impurities […] trapped below the surface</w:t>
      </w:r>
      <w:r w:rsidR="0019729D">
        <w:rPr>
          <w:rFonts w:ascii="Times New Roman" w:hAnsi="Times New Roman" w:cs="Times New Roman"/>
        </w:rPr>
        <w:t>” alongside “</w:t>
      </w:r>
      <w:r w:rsidR="0019729D" w:rsidRPr="0019729D">
        <w:rPr>
          <w:rFonts w:ascii="Times New Roman" w:hAnsi="Times New Roman" w:cs="Times New Roman"/>
          <w:i/>
          <w:iCs/>
        </w:rPr>
        <w:t>vapor bubbles and micro fractures</w:t>
      </w:r>
      <w:r w:rsidR="0019729D">
        <w:rPr>
          <w:rFonts w:ascii="Times New Roman" w:hAnsi="Times New Roman" w:cs="Times New Roman"/>
        </w:rPr>
        <w:t>”</w:t>
      </w:r>
      <w:r w:rsidR="00EC48FC" w:rsidRPr="00EC48FC">
        <w:rPr>
          <w:rFonts w:ascii="Times New Roman" w:hAnsi="Times New Roman" w:cs="Times New Roman"/>
        </w:rPr>
        <w:t xml:space="preserve"> </w:t>
      </w:r>
      <w:r w:rsidR="00EC48FC">
        <w:rPr>
          <w:rFonts w:ascii="Times New Roman" w:hAnsi="Times New Roman" w:cs="Times New Roman"/>
        </w:rPr>
        <w:t>(Interstate McBee – 2019).</w:t>
      </w:r>
    </w:p>
    <w:p w14:paraId="1CE794A9" w14:textId="3624E7F1" w:rsidR="00AF21DD" w:rsidRPr="00EC48FC" w:rsidRDefault="00AF21DD" w:rsidP="00D20E9E">
      <w:pPr>
        <w:tabs>
          <w:tab w:val="left" w:pos="3368"/>
        </w:tabs>
        <w:rPr>
          <w:rFonts w:ascii="Times New Roman" w:hAnsi="Times New Roman" w:cs="Times New Roman"/>
        </w:rPr>
      </w:pPr>
    </w:p>
    <w:p w14:paraId="25486B45" w14:textId="2F840345" w:rsidR="00BB1ECE" w:rsidRPr="005F1CE6" w:rsidRDefault="00BB1ECE" w:rsidP="00BB1ECE">
      <w:pPr>
        <w:tabs>
          <w:tab w:val="left" w:pos="3368"/>
        </w:tabs>
        <w:rPr>
          <w:rFonts w:ascii="Times New Roman" w:hAnsi="Times New Roman" w:cs="Times New Roman"/>
          <w:highlight w:val="cyan"/>
        </w:rPr>
      </w:pPr>
      <w:r w:rsidRPr="005F1CE6">
        <w:rPr>
          <w:rFonts w:ascii="Times New Roman" w:hAnsi="Times New Roman" w:cs="Times New Roman"/>
        </w:rPr>
        <w:t>Cast pistons can be advantageous when used in the correct environment; in example, Iron pistons are featured in older, classic generations of cars</w:t>
      </w:r>
      <w:r>
        <w:rPr>
          <w:rFonts w:ascii="Times New Roman" w:hAnsi="Times New Roman" w:cs="Times New Roman"/>
        </w:rPr>
        <w:t>, low-speed engines,</w:t>
      </w:r>
      <w:r w:rsidRPr="005F1CE6">
        <w:rPr>
          <w:rFonts w:ascii="Times New Roman" w:hAnsi="Times New Roman" w:cs="Times New Roman"/>
        </w:rPr>
        <w:t xml:space="preserve"> alongside cheap manufacturing applications due to the “</w:t>
      </w:r>
      <w:r w:rsidRPr="005F1CE6">
        <w:rPr>
          <w:rFonts w:ascii="Times New Roman" w:hAnsi="Times New Roman" w:cs="Times New Roman"/>
          <w:i/>
          <w:iCs/>
        </w:rPr>
        <w:t>synergetic […] engine platform design</w:t>
      </w:r>
      <w:r w:rsidRPr="005F1CE6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 xml:space="preserve"> with that of an Iron engine block</w:t>
      </w:r>
      <w:r w:rsidRPr="005F1CE6">
        <w:rPr>
          <w:rFonts w:ascii="Times New Roman" w:hAnsi="Times New Roman" w:cs="Times New Roman"/>
        </w:rPr>
        <w:t xml:space="preserve"> (SAE International. – 2018)</w:t>
      </w:r>
      <w:r>
        <w:rPr>
          <w:rFonts w:ascii="Times New Roman" w:hAnsi="Times New Roman" w:cs="Times New Roman"/>
        </w:rPr>
        <w:t xml:space="preserve"> and excess of cheap material availability</w:t>
      </w:r>
      <w:r w:rsidRPr="005F1CE6">
        <w:rPr>
          <w:rFonts w:ascii="Times New Roman" w:hAnsi="Times New Roman" w:cs="Times New Roman"/>
        </w:rPr>
        <w:t>.</w:t>
      </w:r>
    </w:p>
    <w:p w14:paraId="732FE4A0" w14:textId="00365757" w:rsidR="00BB1ECE" w:rsidRDefault="006471D3" w:rsidP="0019729D">
      <w:pPr>
        <w:tabs>
          <w:tab w:val="left" w:pos="3368"/>
        </w:tabs>
        <w:rPr>
          <w:rFonts w:ascii="Times New Roman" w:hAnsi="Times New Roman" w:cs="Times New Roman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7D519CE7" wp14:editId="0FA32BE4">
                <wp:simplePos x="0" y="0"/>
                <wp:positionH relativeFrom="column">
                  <wp:posOffset>3962633</wp:posOffset>
                </wp:positionH>
                <wp:positionV relativeFrom="paragraph">
                  <wp:posOffset>130215</wp:posOffset>
                </wp:positionV>
                <wp:extent cx="2484755" cy="635"/>
                <wp:effectExtent l="0" t="0" r="4445" b="635"/>
                <wp:wrapTight wrapText="bothSides">
                  <wp:wrapPolygon edited="0">
                    <wp:start x="0" y="0"/>
                    <wp:lineTo x="0" y="21284"/>
                    <wp:lineTo x="21528" y="21284"/>
                    <wp:lineTo x="21528" y="0"/>
                    <wp:lineTo x="0" y="0"/>
                  </wp:wrapPolygon>
                </wp:wrapTight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475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3CE5174" w14:textId="715F4975" w:rsidR="00BB1ECE" w:rsidRPr="00AD3366" w:rsidRDefault="00BB1ECE" w:rsidP="00BB1ECE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D26288">
                                <w:rPr>
                                  <w:noProof/>
                                </w:rPr>
                                <w:t>4</w:t>
                              </w:r>
                            </w:fldSimple>
                            <w:r>
                              <w:t>; Example showing a loss of directional grain flow caused by casting. With the casting process being pre-shaped moulds, the metal is poured into the cast and rapidly cooled, creating little grain flow on re-solidification. (Interstate McBee – 2019).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D519CE7" id="Text Box 9" o:spid="_x0000_s1029" type="#_x0000_t202" style="position:absolute;margin-left:312pt;margin-top:10.25pt;width:195.65pt;height:.05pt;z-index:-251643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" stroked="f">
                <v:textbox style="mso-fit-shape-to-text:t" inset="0,0,0,0">
                  <w:txbxContent>
                    <w:p w14:paraId="03CE5174" w14:textId="715F4975" w:rsidR="00BB1ECE" w:rsidRPr="00AD3366" w:rsidRDefault="00BB1ECE" w:rsidP="00BB1ECE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D26288">
                          <w:rPr>
                            <w:noProof/>
                          </w:rPr>
                          <w:t>4</w:t>
                        </w:r>
                      </w:fldSimple>
                      <w:r>
                        <w:t>; Example showing a loss of directional grain flow caused by casting. With the casting process being pre-shaped moulds, the metal is poured into the cast and rapidly cooled, creating little grain flow on re-solidification. (Interstate McBee – 2019).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4738BAD7" w14:textId="759C174A" w:rsidR="0019729D" w:rsidRDefault="0019729D" w:rsidP="0019729D">
      <w:pPr>
        <w:tabs>
          <w:tab w:val="left" w:pos="3368"/>
        </w:tabs>
        <w:rPr>
          <w:rFonts w:ascii="Times New Roman" w:hAnsi="Times New Roman" w:cs="Times New Roman"/>
        </w:rPr>
      </w:pPr>
      <w:r w:rsidRPr="0019729D">
        <w:rPr>
          <w:rFonts w:ascii="Times New Roman" w:hAnsi="Times New Roman" w:cs="Times New Roman"/>
          <w:color w:val="000000" w:themeColor="text1"/>
        </w:rPr>
        <w:t xml:space="preserve">Despite this, it is still common for </w:t>
      </w:r>
      <w:r w:rsidRPr="0019729D">
        <w:rPr>
          <w:rFonts w:ascii="Times New Roman" w:hAnsi="Times New Roman" w:cs="Times New Roman"/>
        </w:rPr>
        <w:t>“</w:t>
      </w:r>
      <w:r w:rsidRPr="0019729D">
        <w:rPr>
          <w:rFonts w:ascii="Times New Roman" w:hAnsi="Times New Roman" w:cs="Times New Roman"/>
          <w:i/>
          <w:iCs/>
        </w:rPr>
        <w:t xml:space="preserve">aluminium alloy pistons </w:t>
      </w:r>
      <w:r>
        <w:rPr>
          <w:rFonts w:ascii="Times New Roman" w:hAnsi="Times New Roman" w:cs="Times New Roman"/>
          <w:i/>
          <w:iCs/>
        </w:rPr>
        <w:t>[to be]</w:t>
      </w:r>
      <w:r w:rsidRPr="0019729D">
        <w:rPr>
          <w:rFonts w:ascii="Times New Roman" w:hAnsi="Times New Roman" w:cs="Times New Roman"/>
          <w:i/>
          <w:iCs/>
        </w:rPr>
        <w:t xml:space="preserve"> used in engines where the piston speed is high</w:t>
      </w:r>
      <w:r w:rsidRPr="0019729D">
        <w:rPr>
          <w:rFonts w:ascii="Times New Roman" w:hAnsi="Times New Roman" w:cs="Times New Roman"/>
        </w:rPr>
        <w:t>” (Kumar, A. – 2022)</w:t>
      </w:r>
      <w:r>
        <w:rPr>
          <w:rFonts w:ascii="Times New Roman" w:hAnsi="Times New Roman" w:cs="Times New Roman"/>
        </w:rPr>
        <w:t xml:space="preserve"> due to their affordability, as with in manufacturing. </w:t>
      </w:r>
      <w:r w:rsidR="00BB1ECE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 xml:space="preserve">ast pistons are lighter weight in comparison </w:t>
      </w:r>
      <w:r>
        <w:rPr>
          <w:rFonts w:ascii="Times New Roman" w:hAnsi="Times New Roman" w:cs="Times New Roman"/>
        </w:rPr>
        <w:lastRenderedPageBreak/>
        <w:t>to forged pistons, alongside</w:t>
      </w:r>
      <w:r w:rsidR="00BB1ECE">
        <w:rPr>
          <w:rFonts w:ascii="Times New Roman" w:hAnsi="Times New Roman" w:cs="Times New Roman"/>
        </w:rPr>
        <w:t xml:space="preserve"> higher-grade materials</w:t>
      </w:r>
      <w:r>
        <w:rPr>
          <w:rFonts w:ascii="Times New Roman" w:hAnsi="Times New Roman" w:cs="Times New Roman"/>
        </w:rPr>
        <w:t xml:space="preserve"> being sufficient in strength, thermal conductivity, and fatigue preventative for the automotive industry and majority of motorsport-enthusiast engine developments found.</w:t>
      </w:r>
    </w:p>
    <w:p w14:paraId="3CF30237" w14:textId="74EB550B" w:rsidR="0019729D" w:rsidRDefault="0019729D" w:rsidP="0019729D">
      <w:pPr>
        <w:tabs>
          <w:tab w:val="left" w:pos="3368"/>
        </w:tabs>
        <w:rPr>
          <w:rFonts w:ascii="Times New Roman" w:hAnsi="Times New Roman" w:cs="Times New Roman"/>
        </w:rPr>
      </w:pPr>
      <w:r w:rsidRPr="0019729D">
        <w:rPr>
          <w:rFonts w:ascii="Times New Roman" w:hAnsi="Times New Roman" w:cs="Times New Roman"/>
        </w:rPr>
        <w:t>However, in both Aluminium and Steel examples, “</w:t>
      </w:r>
      <w:r w:rsidRPr="0019729D">
        <w:rPr>
          <w:rFonts w:ascii="Times New Roman" w:hAnsi="Times New Roman" w:cs="Times New Roman"/>
          <w:i/>
          <w:iCs/>
        </w:rPr>
        <w:t>additional treatment”</w:t>
      </w:r>
      <w:r w:rsidRPr="0019729D">
        <w:rPr>
          <w:rFonts w:ascii="Times New Roman" w:hAnsi="Times New Roman" w:cs="Times New Roman"/>
        </w:rPr>
        <w:t xml:space="preserve"> is required </w:t>
      </w:r>
      <w:r w:rsidRPr="0019729D">
        <w:rPr>
          <w:rFonts w:ascii="Times New Roman" w:hAnsi="Times New Roman" w:cs="Times New Roman"/>
          <w:i/>
          <w:iCs/>
        </w:rPr>
        <w:t>“after they are cast, such as custom finishing or thermal treatment</w:t>
      </w:r>
      <w:r w:rsidRPr="0019729D">
        <w:rPr>
          <w:rFonts w:ascii="Times New Roman" w:hAnsi="Times New Roman" w:cs="Times New Roman"/>
        </w:rPr>
        <w:t xml:space="preserve">” (Brooks, R. – 2012). </w:t>
      </w:r>
    </w:p>
    <w:p w14:paraId="438AD7D3" w14:textId="1D0057E1" w:rsidR="0019729D" w:rsidRDefault="0019729D" w:rsidP="0019729D">
      <w:pPr>
        <w:tabs>
          <w:tab w:val="left" w:pos="3368"/>
        </w:tabs>
        <w:rPr>
          <w:rFonts w:ascii="Times New Roman" w:hAnsi="Times New Roman" w:cs="Times New Roman"/>
        </w:rPr>
      </w:pPr>
      <w:r w:rsidRPr="0019729D">
        <w:rPr>
          <w:rFonts w:ascii="Times New Roman" w:hAnsi="Times New Roman" w:cs="Times New Roman"/>
        </w:rPr>
        <w:t>This is because “</w:t>
      </w:r>
      <w:r w:rsidRPr="0019729D">
        <w:rPr>
          <w:rFonts w:ascii="Times New Roman" w:hAnsi="Times New Roman" w:cs="Times New Roman"/>
          <w:i/>
          <w:iCs/>
        </w:rPr>
        <w:t>the process does not prevent formation of certain metallurgical defects</w:t>
      </w:r>
      <w:r w:rsidRPr="0019729D">
        <w:rPr>
          <w:rFonts w:ascii="Times New Roman" w:hAnsi="Times New Roman" w:cs="Times New Roman"/>
        </w:rPr>
        <w:t>” whilst also eliminating the advantages of “</w:t>
      </w:r>
      <w:r w:rsidRPr="0019729D">
        <w:rPr>
          <w:rFonts w:ascii="Times New Roman" w:hAnsi="Times New Roman" w:cs="Times New Roman"/>
          <w:i/>
          <w:iCs/>
        </w:rPr>
        <w:t>grain flow [and] directional strength</w:t>
      </w:r>
      <w:r w:rsidRPr="0019729D">
        <w:rPr>
          <w:rFonts w:ascii="Times New Roman" w:hAnsi="Times New Roman" w:cs="Times New Roman"/>
        </w:rPr>
        <w:t>” (Interstate McBee. – 2019).</w:t>
      </w:r>
      <w:r w:rsidR="00955BDB">
        <w:rPr>
          <w:rFonts w:ascii="Times New Roman" w:hAnsi="Times New Roman" w:cs="Times New Roman"/>
        </w:rPr>
        <w:t xml:space="preserve"> </w:t>
      </w:r>
      <w:r w:rsidR="00BB1ECE">
        <w:rPr>
          <w:rFonts w:ascii="Times New Roman" w:hAnsi="Times New Roman" w:cs="Times New Roman"/>
        </w:rPr>
        <w:t>Th</w:t>
      </w:r>
      <w:r w:rsidR="00B62F0B">
        <w:rPr>
          <w:rFonts w:ascii="Times New Roman" w:hAnsi="Times New Roman" w:cs="Times New Roman"/>
        </w:rPr>
        <w:t>is</w:t>
      </w:r>
      <w:r w:rsidR="00BB1ECE">
        <w:rPr>
          <w:rFonts w:ascii="Times New Roman" w:hAnsi="Times New Roman" w:cs="Times New Roman"/>
        </w:rPr>
        <w:t xml:space="preserve"> loss of grain flow (</w:t>
      </w:r>
      <w:r w:rsidR="00BB1ECE" w:rsidRPr="00BB1ECE">
        <w:rPr>
          <w:rFonts w:ascii="Times New Roman" w:hAnsi="Times New Roman" w:cs="Times New Roman"/>
          <w:i/>
          <w:iCs/>
        </w:rPr>
        <w:t>fig. 4</w:t>
      </w:r>
      <w:r w:rsidR="00BB1ECE">
        <w:rPr>
          <w:rFonts w:ascii="Times New Roman" w:hAnsi="Times New Roman" w:cs="Times New Roman"/>
        </w:rPr>
        <w:t>) can create fatigue-caused brittleness, creep, and a decrease in strength/longevity.</w:t>
      </w:r>
    </w:p>
    <w:p w14:paraId="5E78DE45" w14:textId="52BEFC5B" w:rsidR="005F1CE6" w:rsidRDefault="00A10E10" w:rsidP="0019729D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3600" behindDoc="1" locked="0" layoutInCell="1" allowOverlap="1" wp14:anchorId="7B33E78A" wp14:editId="7C297E19">
            <wp:simplePos x="0" y="0"/>
            <wp:positionH relativeFrom="column">
              <wp:posOffset>3343275</wp:posOffset>
            </wp:positionH>
            <wp:positionV relativeFrom="paragraph">
              <wp:posOffset>113632</wp:posOffset>
            </wp:positionV>
            <wp:extent cx="2870835" cy="1619885"/>
            <wp:effectExtent l="0" t="0" r="0" b="5715"/>
            <wp:wrapTight wrapText="bothSides">
              <wp:wrapPolygon edited="0">
                <wp:start x="0" y="0"/>
                <wp:lineTo x="0" y="21507"/>
                <wp:lineTo x="21500" y="21507"/>
                <wp:lineTo x="21500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0835" cy="1619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1FB08" w14:textId="437DF8CF" w:rsidR="00E13E5A" w:rsidRDefault="00B62F0B" w:rsidP="00B62F0B">
      <w:pPr>
        <w:tabs>
          <w:tab w:val="left" w:pos="3368"/>
        </w:tabs>
        <w:rPr>
          <w:rFonts w:ascii="Times New Roman" w:hAnsi="Times New Roman" w:cs="Times New Roman"/>
        </w:rPr>
      </w:pPr>
      <w:r w:rsidRPr="00B62F0B">
        <w:rPr>
          <w:rFonts w:ascii="Times New Roman" w:hAnsi="Times New Roman" w:cs="Times New Roman"/>
        </w:rPr>
        <w:t xml:space="preserve">Pistons can also feature temperature-based coatings. </w:t>
      </w:r>
    </w:p>
    <w:p w14:paraId="1087AA57" w14:textId="643F7858" w:rsidR="00B62F0B" w:rsidRPr="00B62F0B" w:rsidRDefault="00955BDB" w:rsidP="00B62F0B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54C67126" wp14:editId="5C249330">
                <wp:simplePos x="0" y="0"/>
                <wp:positionH relativeFrom="column">
                  <wp:posOffset>3343910</wp:posOffset>
                </wp:positionH>
                <wp:positionV relativeFrom="paragraph">
                  <wp:posOffset>1486535</wp:posOffset>
                </wp:positionV>
                <wp:extent cx="2870835" cy="635"/>
                <wp:effectExtent l="0" t="0" r="0" b="0"/>
                <wp:wrapTight wrapText="bothSides">
                  <wp:wrapPolygon edited="0">
                    <wp:start x="0" y="0"/>
                    <wp:lineTo x="0" y="20571"/>
                    <wp:lineTo x="21500" y="20571"/>
                    <wp:lineTo x="21500" y="0"/>
                    <wp:lineTo x="0" y="0"/>
                  </wp:wrapPolygon>
                </wp:wrapTight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83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AE4CB5D" w14:textId="7932DD8B" w:rsidR="00B62F0B" w:rsidRPr="0012370F" w:rsidRDefault="00B62F0B" w:rsidP="00B62F0B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D26288">
                                <w:rPr>
                                  <w:noProof/>
                                </w:rPr>
                                <w:t>5</w:t>
                              </w:r>
                            </w:fldSimple>
                            <w:r>
                              <w:t>;</w:t>
                            </w:r>
                            <w:r w:rsidR="00E13E5A">
                              <w:t xml:space="preserve"> “A scanning electron microscope image of the new EcoTough coating” – </w:t>
                            </w:r>
                            <w:r w:rsidR="00C76164">
                              <w:t>(</w:t>
                            </w:r>
                            <w:r w:rsidR="00E13E5A">
                              <w:t>OEM Off-Highway, 2012</w:t>
                            </w:r>
                            <w:r w:rsidR="00C76164">
                              <w:t>)</w:t>
                            </w:r>
                            <w:r w:rsidR="00E13E5A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C67126" id="Text Box 11" o:spid="_x0000_s1030" type="#_x0000_t202" style="position:absolute;margin-left:263.3pt;margin-top:117.05pt;width:226.05pt;height:.05pt;z-index:-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" stroked="f">
                <v:textbox style="mso-fit-shape-to-text:t" inset="0,0,0,0">
                  <w:txbxContent>
                    <w:p w14:paraId="1AE4CB5D" w14:textId="7932DD8B" w:rsidR="00B62F0B" w:rsidRPr="0012370F" w:rsidRDefault="00B62F0B" w:rsidP="00B62F0B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D26288">
                          <w:rPr>
                            <w:noProof/>
                          </w:rPr>
                          <w:t>5</w:t>
                        </w:r>
                      </w:fldSimple>
                      <w:r>
                        <w:t>;</w:t>
                      </w:r>
                      <w:r w:rsidR="00E13E5A">
                        <w:t xml:space="preserve"> “A scanning electron microscope image of the new EcoTough coating” – </w:t>
                      </w:r>
                      <w:r w:rsidR="00C76164">
                        <w:t>(</w:t>
                      </w:r>
                      <w:r w:rsidR="00E13E5A">
                        <w:t>OEM Off-Highway, 2012</w:t>
                      </w:r>
                      <w:r w:rsidR="00C76164">
                        <w:t>)</w:t>
                      </w:r>
                      <w:r w:rsidR="00E13E5A">
                        <w:t>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B62F0B" w:rsidRPr="00B62F0B">
        <w:rPr>
          <w:rFonts w:ascii="Times New Roman" w:hAnsi="Times New Roman" w:cs="Times New Roman"/>
        </w:rPr>
        <w:t xml:space="preserve">One example could be </w:t>
      </w:r>
      <w:r w:rsidR="00447F76">
        <w:rPr>
          <w:rFonts w:ascii="Times New Roman" w:hAnsi="Times New Roman" w:cs="Times New Roman"/>
        </w:rPr>
        <w:t xml:space="preserve">pistons with an </w:t>
      </w:r>
      <w:r w:rsidR="00B62F0B" w:rsidRPr="00B62F0B">
        <w:rPr>
          <w:rFonts w:ascii="Times New Roman" w:hAnsi="Times New Roman" w:cs="Times New Roman"/>
        </w:rPr>
        <w:t>‘EcoTough’ coat</w:t>
      </w:r>
      <w:r w:rsidR="00447F76">
        <w:rPr>
          <w:rFonts w:ascii="Times New Roman" w:hAnsi="Times New Roman" w:cs="Times New Roman"/>
        </w:rPr>
        <w:t>ing (</w:t>
      </w:r>
      <w:r w:rsidR="00447F76">
        <w:rPr>
          <w:rFonts w:ascii="Times New Roman" w:hAnsi="Times New Roman" w:cs="Times New Roman"/>
          <w:i/>
          <w:iCs/>
        </w:rPr>
        <w:t>fig. 5</w:t>
      </w:r>
      <w:r w:rsidR="00447F76">
        <w:rPr>
          <w:rFonts w:ascii="Times New Roman" w:hAnsi="Times New Roman" w:cs="Times New Roman"/>
        </w:rPr>
        <w:t>)</w:t>
      </w:r>
      <w:r w:rsidR="00B62F0B" w:rsidRPr="00B62F0B">
        <w:rPr>
          <w:rFonts w:ascii="Times New Roman" w:hAnsi="Times New Roman" w:cs="Times New Roman"/>
        </w:rPr>
        <w:t>, developed  “</w:t>
      </w:r>
      <w:r w:rsidR="00B62F0B" w:rsidRPr="00B62F0B">
        <w:rPr>
          <w:rFonts w:ascii="Times New Roman" w:hAnsi="Times New Roman" w:cs="Times New Roman"/>
          <w:i/>
          <w:iCs/>
        </w:rPr>
        <w:t>tests showed that [experiments on] EcoTough coated diesel pistons reduced friction by up to 13% for a single cylinder engine, compared with pistons coated in conventional graphite material</w:t>
      </w:r>
      <w:r w:rsidR="00B62F0B" w:rsidRPr="00B62F0B">
        <w:rPr>
          <w:rFonts w:ascii="Times New Roman" w:hAnsi="Times New Roman" w:cs="Times New Roman"/>
        </w:rPr>
        <w:t>” and that the coating also featured a “</w:t>
      </w:r>
      <w:r w:rsidR="00B62F0B" w:rsidRPr="00B62F0B">
        <w:rPr>
          <w:rFonts w:ascii="Times New Roman" w:hAnsi="Times New Roman" w:cs="Times New Roman"/>
          <w:i/>
          <w:iCs/>
        </w:rPr>
        <w:t>high wear resistance that can reduce friction and fuel consumption without compromising noise and vibration standards, or the engine’s durability</w:t>
      </w:r>
      <w:r w:rsidR="00B62F0B" w:rsidRPr="00B62F0B">
        <w:rPr>
          <w:rFonts w:ascii="Times New Roman" w:hAnsi="Times New Roman" w:cs="Times New Roman"/>
        </w:rPr>
        <w:t>” (Brooks, R. – 2012).</w:t>
      </w:r>
    </w:p>
    <w:p w14:paraId="3ED1768D" w14:textId="77777777" w:rsidR="00B62F0B" w:rsidRDefault="00B62F0B" w:rsidP="00D20E9E">
      <w:pPr>
        <w:tabs>
          <w:tab w:val="left" w:pos="3368"/>
        </w:tabs>
        <w:rPr>
          <w:rFonts w:ascii="Times New Roman" w:hAnsi="Times New Roman" w:cs="Times New Roman"/>
          <w:highlight w:val="cyan"/>
        </w:rPr>
      </w:pPr>
    </w:p>
    <w:p w14:paraId="4EC72634" w14:textId="1FE1F43B" w:rsidR="000E4017" w:rsidRPr="000E4017" w:rsidRDefault="000E4017" w:rsidP="00D20E9E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Super-high-Silicon-content-alloy pistons have “</w:t>
      </w:r>
      <w:r w:rsidRPr="000E4017">
        <w:rPr>
          <w:rFonts w:ascii="Times New Roman" w:hAnsi="Times New Roman" w:cs="Times New Roman"/>
          <w:i/>
          <w:iCs/>
        </w:rPr>
        <w:t>higher fatigue limits and excellent wear resistance</w:t>
      </w:r>
      <w:r>
        <w:rPr>
          <w:rFonts w:ascii="Times New Roman" w:hAnsi="Times New Roman" w:cs="Times New Roman"/>
        </w:rPr>
        <w:t>”  due to them “</w:t>
      </w:r>
      <w:r w:rsidRPr="000E4017">
        <w:rPr>
          <w:rFonts w:ascii="Times New Roman" w:hAnsi="Times New Roman" w:cs="Times New Roman"/>
          <w:i/>
          <w:iCs/>
        </w:rPr>
        <w:t>having a silicon content of higher than 11.8%</w:t>
      </w:r>
      <w:r>
        <w:rPr>
          <w:rFonts w:ascii="Times New Roman" w:hAnsi="Times New Roman" w:cs="Times New Roman"/>
        </w:rPr>
        <w:t>”. These aluminium alloys are referred to as “</w:t>
      </w:r>
      <w:r w:rsidRPr="000E4017">
        <w:rPr>
          <w:rFonts w:ascii="Times New Roman" w:hAnsi="Times New Roman" w:cs="Times New Roman"/>
          <w:i/>
          <w:iCs/>
        </w:rPr>
        <w:t>hypereutectic</w:t>
      </w:r>
      <w:r>
        <w:rPr>
          <w:rFonts w:ascii="Times New Roman" w:hAnsi="Times New Roman" w:cs="Times New Roman"/>
        </w:rPr>
        <w:t>” and known for creating a higher melting point than that of the constituents individually; alongside having “</w:t>
      </w:r>
      <w:r w:rsidRPr="000E4017">
        <w:rPr>
          <w:rFonts w:ascii="Times New Roman" w:hAnsi="Times New Roman" w:cs="Times New Roman"/>
          <w:i/>
          <w:iCs/>
        </w:rPr>
        <w:t>good strength characteristics</w:t>
      </w:r>
      <w:r>
        <w:rPr>
          <w:rFonts w:ascii="Times New Roman" w:hAnsi="Times New Roman" w:cs="Times New Roman"/>
        </w:rPr>
        <w:t xml:space="preserve">” </w:t>
      </w:r>
      <w:r w:rsidR="00A10E10">
        <w:rPr>
          <w:rFonts w:ascii="Times New Roman" w:hAnsi="Times New Roman" w:cs="Times New Roman"/>
        </w:rPr>
        <w:t xml:space="preserve">under increased load and temperature environment settings </w:t>
      </w: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Horváth</w:t>
      </w:r>
      <w:proofErr w:type="spellEnd"/>
      <w:r>
        <w:rPr>
          <w:rFonts w:ascii="Times New Roman" w:hAnsi="Times New Roman" w:cs="Times New Roman"/>
        </w:rPr>
        <w:t>, R. – 2003).</w:t>
      </w:r>
    </w:p>
    <w:p w14:paraId="6C27C94A" w14:textId="77777777" w:rsidR="00A10E10" w:rsidRDefault="00A10E10" w:rsidP="00A10E10">
      <w:pPr>
        <w:tabs>
          <w:tab w:val="left" w:pos="3368"/>
        </w:tabs>
        <w:rPr>
          <w:rFonts w:ascii="Times New Roman" w:hAnsi="Times New Roman" w:cs="Times New Roman"/>
        </w:rPr>
      </w:pPr>
    </w:p>
    <w:p w14:paraId="4D621CFC" w14:textId="25248DD8" w:rsidR="00A10E10" w:rsidRPr="00A10E10" w:rsidRDefault="00A10E10" w:rsidP="00A10E10">
      <w:pPr>
        <w:tabs>
          <w:tab w:val="left" w:pos="3368"/>
        </w:tabs>
        <w:rPr>
          <w:rFonts w:ascii="Times New Roman" w:hAnsi="Times New Roman" w:cs="Times New Roman"/>
        </w:rPr>
      </w:pPr>
      <w:r w:rsidRPr="00A10E10">
        <w:rPr>
          <w:rFonts w:ascii="Times New Roman" w:hAnsi="Times New Roman" w:cs="Times New Roman"/>
        </w:rPr>
        <w:t>“</w:t>
      </w:r>
      <w:r w:rsidRPr="00A10E10">
        <w:rPr>
          <w:rFonts w:ascii="Times New Roman" w:hAnsi="Times New Roman" w:cs="Times New Roman"/>
          <w:i/>
          <w:iCs/>
        </w:rPr>
        <w:t>The difference between maximum and minimum temperature around the bowl rim circumference can exceed 40</w:t>
      </w:r>
      <w:r w:rsidRPr="00A10E10">
        <w:rPr>
          <w:rFonts w:ascii="Times New Roman" w:hAnsi="Times New Roman" w:cs="Times New Roman"/>
          <w:i/>
          <w:iCs/>
        </w:rPr>
        <w:sym w:font="Symbol" w:char="F0B0"/>
      </w:r>
      <w:r w:rsidRPr="00A10E10">
        <w:rPr>
          <w:rFonts w:ascii="Times New Roman" w:hAnsi="Times New Roman" w:cs="Times New Roman"/>
          <w:i/>
          <w:iCs/>
        </w:rPr>
        <w:t>C</w:t>
      </w:r>
      <w:r w:rsidRPr="00A10E10">
        <w:rPr>
          <w:rFonts w:ascii="Times New Roman" w:hAnsi="Times New Roman" w:cs="Times New Roman"/>
        </w:rPr>
        <w:t>”</w:t>
      </w:r>
      <w:r w:rsidR="00447F76">
        <w:rPr>
          <w:rFonts w:ascii="Times New Roman" w:hAnsi="Times New Roman" w:cs="Times New Roman"/>
        </w:rPr>
        <w:t>, as can be seen in Figure 6;</w:t>
      </w:r>
      <w:r w:rsidRPr="00A10E10">
        <w:rPr>
          <w:rFonts w:ascii="Times New Roman" w:hAnsi="Times New Roman" w:cs="Times New Roman"/>
        </w:rPr>
        <w:t xml:space="preserve"> resulting in “</w:t>
      </w:r>
      <w:r w:rsidRPr="00A10E10">
        <w:rPr>
          <w:rFonts w:ascii="Times New Roman" w:hAnsi="Times New Roman" w:cs="Times New Roman"/>
          <w:i/>
          <w:iCs/>
        </w:rPr>
        <w:t>Piston Fatigue Strength […], Plastic Deformation [causing] ring sticking, [and] Radial Deformation of the piston [affecting] noise, frictional losses, and clearances between the piston and other components</w:t>
      </w:r>
      <w:r w:rsidRPr="00A10E10">
        <w:rPr>
          <w:rFonts w:ascii="Times New Roman" w:hAnsi="Times New Roman" w:cs="Times New Roman"/>
        </w:rPr>
        <w:t>” alongside Fatigue Resistance Loss being “</w:t>
      </w:r>
      <w:r w:rsidRPr="00A10E10">
        <w:rPr>
          <w:rFonts w:ascii="Times New Roman" w:hAnsi="Times New Roman" w:cs="Times New Roman"/>
          <w:i/>
          <w:iCs/>
        </w:rPr>
        <w:t>as high as 80% compared to room temperature properties</w:t>
      </w:r>
      <w:r w:rsidRPr="00A10E10">
        <w:rPr>
          <w:rFonts w:ascii="Times New Roman" w:hAnsi="Times New Roman" w:cs="Times New Roman"/>
        </w:rPr>
        <w:t>” (Jääskeläinen, H. – 2017).</w:t>
      </w:r>
    </w:p>
    <w:p w14:paraId="792652F3" w14:textId="253D678B" w:rsidR="006D3CC3" w:rsidRDefault="006D3CC3" w:rsidP="00A10E10">
      <w:pPr>
        <w:tabs>
          <w:tab w:val="left" w:pos="3368"/>
        </w:tabs>
        <w:rPr>
          <w:rFonts w:ascii="Times New Roman" w:hAnsi="Times New Roman" w:cs="Times New Roman"/>
          <w:highlight w:val="green"/>
        </w:rPr>
      </w:pPr>
    </w:p>
    <w:p w14:paraId="4880FBDD" w14:textId="6BB94483" w:rsidR="00A10E10" w:rsidRDefault="00A10E10" w:rsidP="006D3CC3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6672" behindDoc="1" locked="0" layoutInCell="1" allowOverlap="1" wp14:anchorId="77B363A2" wp14:editId="64204F15">
            <wp:simplePos x="0" y="0"/>
            <wp:positionH relativeFrom="column">
              <wp:posOffset>2306955</wp:posOffset>
            </wp:positionH>
            <wp:positionV relativeFrom="paragraph">
              <wp:posOffset>442595</wp:posOffset>
            </wp:positionV>
            <wp:extent cx="4000500" cy="1805305"/>
            <wp:effectExtent l="0" t="0" r="0" b="0"/>
            <wp:wrapTight wrapText="bothSides">
              <wp:wrapPolygon edited="0">
                <wp:start x="0" y="0"/>
                <wp:lineTo x="0" y="21425"/>
                <wp:lineTo x="21531" y="21425"/>
                <wp:lineTo x="21531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1805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3CC3" w:rsidRPr="00A10E10">
        <w:rPr>
          <w:rFonts w:ascii="Times New Roman" w:hAnsi="Times New Roman" w:cs="Times New Roman"/>
        </w:rPr>
        <w:t>Key areas of the piston exposed to maximum temperature (such as the crown, bowl, and rim) require control to “</w:t>
      </w:r>
      <w:r w:rsidR="006D3CC3" w:rsidRPr="00A10E10">
        <w:rPr>
          <w:rFonts w:ascii="Times New Roman" w:hAnsi="Times New Roman" w:cs="Times New Roman"/>
          <w:i/>
          <w:iCs/>
        </w:rPr>
        <w:t>prevent premature wear and failure of the piston and subsequent engine damage</w:t>
      </w:r>
      <w:r w:rsidR="006D3CC3" w:rsidRPr="00A10E10">
        <w:rPr>
          <w:rFonts w:ascii="Times New Roman" w:hAnsi="Times New Roman" w:cs="Times New Roman"/>
        </w:rPr>
        <w:t>” (Jääskeläinen, H. – 2017).</w:t>
      </w:r>
    </w:p>
    <w:p w14:paraId="398A83E7" w14:textId="77777777" w:rsidR="00A10E10" w:rsidRDefault="00A10E10" w:rsidP="006D3CC3">
      <w:pPr>
        <w:tabs>
          <w:tab w:val="left" w:pos="3368"/>
        </w:tabs>
        <w:rPr>
          <w:rFonts w:ascii="Times New Roman" w:hAnsi="Times New Roman" w:cs="Times New Roman"/>
        </w:rPr>
      </w:pPr>
    </w:p>
    <w:p w14:paraId="069232DA" w14:textId="2764A8C1" w:rsidR="00B91DB6" w:rsidRPr="00A10E10" w:rsidRDefault="00B91DB6" w:rsidP="006D3CC3">
      <w:pPr>
        <w:tabs>
          <w:tab w:val="left" w:pos="3368"/>
        </w:tabs>
        <w:rPr>
          <w:rFonts w:ascii="Times New Roman" w:hAnsi="Times New Roman" w:cs="Times New Roman"/>
        </w:rPr>
      </w:pPr>
    </w:p>
    <w:p w14:paraId="261276B7" w14:textId="213496F5" w:rsidR="004605D6" w:rsidRDefault="004605D6" w:rsidP="006D3CC3">
      <w:pPr>
        <w:tabs>
          <w:tab w:val="left" w:pos="3368"/>
        </w:tabs>
        <w:rPr>
          <w:rFonts w:ascii="Times New Roman" w:hAnsi="Times New Roman" w:cs="Times New Roman"/>
          <w:highlight w:val="green"/>
        </w:rPr>
      </w:pPr>
    </w:p>
    <w:p w14:paraId="5BBD2F9E" w14:textId="5290D609" w:rsidR="00C32008" w:rsidRPr="006D3CC3" w:rsidRDefault="00C32008" w:rsidP="00C32008">
      <w:pPr>
        <w:tabs>
          <w:tab w:val="left" w:pos="3368"/>
        </w:tabs>
        <w:rPr>
          <w:rFonts w:ascii="Times New Roman" w:hAnsi="Times New Roman" w:cs="Times New Roman"/>
          <w:highlight w:val="cyan"/>
        </w:rPr>
      </w:pPr>
    </w:p>
    <w:p w14:paraId="2BA419AA" w14:textId="3C9EA66D" w:rsidR="00C32008" w:rsidRDefault="00C32008" w:rsidP="00C32008">
      <w:pPr>
        <w:tabs>
          <w:tab w:val="left" w:pos="3368"/>
        </w:tabs>
        <w:rPr>
          <w:rFonts w:ascii="Times New Roman" w:hAnsi="Times New Roman" w:cs="Times New Roman"/>
          <w:highlight w:val="cyan"/>
        </w:rPr>
      </w:pPr>
    </w:p>
    <w:p w14:paraId="707691C7" w14:textId="7EA51BD1" w:rsidR="00A10E10" w:rsidRDefault="00A10E10" w:rsidP="00C32008">
      <w:pPr>
        <w:tabs>
          <w:tab w:val="left" w:pos="3368"/>
        </w:tabs>
        <w:rPr>
          <w:rFonts w:ascii="Times New Roman" w:hAnsi="Times New Roman" w:cs="Times New Roman"/>
          <w:highlight w:val="cyan"/>
        </w:rPr>
      </w:pPr>
    </w:p>
    <w:p w14:paraId="566FC5F4" w14:textId="3EB9CF98" w:rsidR="00A10E10" w:rsidRDefault="00A10E10" w:rsidP="00C32008">
      <w:pPr>
        <w:tabs>
          <w:tab w:val="left" w:pos="3368"/>
        </w:tabs>
        <w:rPr>
          <w:rFonts w:ascii="Times New Roman" w:hAnsi="Times New Roman" w:cs="Times New Roman"/>
          <w:highlight w:val="cyan"/>
        </w:rPr>
      </w:pPr>
    </w:p>
    <w:p w14:paraId="31547496" w14:textId="1B8A5B83" w:rsidR="00A10E10" w:rsidRDefault="00A10E10" w:rsidP="00C32008">
      <w:pPr>
        <w:tabs>
          <w:tab w:val="left" w:pos="3368"/>
        </w:tabs>
        <w:rPr>
          <w:rFonts w:ascii="Times New Roman" w:hAnsi="Times New Roman" w:cs="Times New Roman"/>
          <w:highlight w:val="cyan"/>
        </w:rPr>
      </w:pPr>
    </w:p>
    <w:p w14:paraId="54ED16F9" w14:textId="5AF4A9A5" w:rsidR="00A10E10" w:rsidRDefault="00A10E10" w:rsidP="00C32008">
      <w:pPr>
        <w:tabs>
          <w:tab w:val="left" w:pos="3368"/>
        </w:tabs>
        <w:rPr>
          <w:rFonts w:ascii="Times New Roman" w:hAnsi="Times New Roman" w:cs="Times New Roman"/>
          <w:highlight w:val="cyan"/>
        </w:rPr>
      </w:pPr>
    </w:p>
    <w:p w14:paraId="2784B0EC" w14:textId="067989A1" w:rsidR="00A10E10" w:rsidRDefault="00A10E10" w:rsidP="00C32008">
      <w:pPr>
        <w:tabs>
          <w:tab w:val="left" w:pos="3368"/>
        </w:tabs>
        <w:rPr>
          <w:rFonts w:ascii="Times New Roman" w:hAnsi="Times New Roman" w:cs="Times New Roman"/>
          <w:highlight w:val="cyan"/>
        </w:rPr>
      </w:pPr>
      <w:r w:rsidRPr="00A10E10">
        <w:rPr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243C255F" wp14:editId="02026059">
                <wp:simplePos x="0" y="0"/>
                <wp:positionH relativeFrom="column">
                  <wp:posOffset>2303836</wp:posOffset>
                </wp:positionH>
                <wp:positionV relativeFrom="page">
                  <wp:posOffset>9477672</wp:posOffset>
                </wp:positionV>
                <wp:extent cx="3999865" cy="427990"/>
                <wp:effectExtent l="0" t="0" r="635" b="3810"/>
                <wp:wrapTight wrapText="bothSides">
                  <wp:wrapPolygon edited="0">
                    <wp:start x="0" y="0"/>
                    <wp:lineTo x="0" y="21151"/>
                    <wp:lineTo x="21535" y="21151"/>
                    <wp:lineTo x="21535" y="0"/>
                    <wp:lineTo x="0" y="0"/>
                  </wp:wrapPolygon>
                </wp:wrapTight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9865" cy="42799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F144B03" w14:textId="22EE9532" w:rsidR="006D3CC3" w:rsidRPr="00870B4C" w:rsidRDefault="006D3CC3" w:rsidP="006D3CC3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D26288">
                                <w:rPr>
                                  <w:noProof/>
                                </w:rPr>
                                <w:t>6</w:t>
                              </w:r>
                            </w:fldSimple>
                            <w:r>
                              <w:t>; “Maximum temperature distribution in a [Petroleum] and oil cooled Diesel piston” (Jääskeläinen, H. – 2017).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3C255F" id="Text Box 13" o:spid="_x0000_s1031" type="#_x0000_t202" style="position:absolute;margin-left:181.4pt;margin-top:746.25pt;width:314.95pt;height:33.7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" stroked="f">
                <v:textbox inset="0,0,0,0">
                  <w:txbxContent>
                    <w:p w14:paraId="3F144B03" w14:textId="22EE9532" w:rsidR="006D3CC3" w:rsidRPr="00870B4C" w:rsidRDefault="006D3CC3" w:rsidP="006D3CC3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D26288">
                          <w:rPr>
                            <w:noProof/>
                          </w:rPr>
                          <w:t>6</w:t>
                        </w:r>
                      </w:fldSimple>
                      <w:r>
                        <w:t>; “Maximum temperature distribution in a [Petroleum] and oil cooled Diesel piston” (Jääskeläinen, H. – 2017).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</w:p>
    <w:p w14:paraId="69DA226E" w14:textId="410C0DC8" w:rsidR="00A10E10" w:rsidRDefault="00A10E10" w:rsidP="00C32008">
      <w:pPr>
        <w:tabs>
          <w:tab w:val="left" w:pos="3368"/>
        </w:tabs>
        <w:rPr>
          <w:rFonts w:ascii="Times New Roman" w:hAnsi="Times New Roman" w:cs="Times New Roman"/>
          <w:highlight w:val="cyan"/>
        </w:rPr>
      </w:pPr>
    </w:p>
    <w:p w14:paraId="523171DC" w14:textId="77777777" w:rsidR="002135C2" w:rsidRDefault="002135C2" w:rsidP="00C32008">
      <w:pPr>
        <w:tabs>
          <w:tab w:val="left" w:pos="3368"/>
        </w:tabs>
        <w:rPr>
          <w:rFonts w:ascii="Times New Roman" w:hAnsi="Times New Roman" w:cs="Times New Roman"/>
          <w:highlight w:val="cyan"/>
        </w:rPr>
      </w:pPr>
    </w:p>
    <w:p w14:paraId="6043ECA7" w14:textId="2574C3B5" w:rsidR="00AF6878" w:rsidRDefault="00786308" w:rsidP="00C32008">
      <w:pPr>
        <w:tabs>
          <w:tab w:val="left" w:pos="3368"/>
        </w:tabs>
        <w:rPr>
          <w:rFonts w:ascii="Times New Roman" w:hAnsi="Times New Roman" w:cs="Times New Roman"/>
        </w:rPr>
      </w:pPr>
      <w:r w:rsidRPr="00D20E9E">
        <w:rPr>
          <w:rFonts w:ascii="Times New Roman" w:hAnsi="Times New Roman" w:cs="Times New Roman"/>
          <w:sz w:val="32"/>
          <w:szCs w:val="32"/>
          <w:u w:val="single"/>
        </w:rPr>
        <w:lastRenderedPageBreak/>
        <w:t xml:space="preserve">Material </w:t>
      </w:r>
      <w:r>
        <w:rPr>
          <w:rFonts w:ascii="Times New Roman" w:hAnsi="Times New Roman" w:cs="Times New Roman"/>
          <w:sz w:val="32"/>
          <w:szCs w:val="32"/>
          <w:u w:val="single"/>
        </w:rPr>
        <w:t>Selection</w:t>
      </w:r>
      <w:r w:rsidRPr="00D20E9E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14:paraId="2F73A6C0" w14:textId="1F2DBADC" w:rsidR="00AF6878" w:rsidRDefault="00AF6878" w:rsidP="00C32008">
      <w:pPr>
        <w:tabs>
          <w:tab w:val="left" w:pos="3368"/>
        </w:tabs>
        <w:rPr>
          <w:rFonts w:ascii="Times New Roman" w:hAnsi="Times New Roman" w:cs="Times New Roman"/>
        </w:rPr>
      </w:pPr>
    </w:p>
    <w:p w14:paraId="1E170C57" w14:textId="77777777" w:rsidR="00E23279" w:rsidRDefault="00E23279" w:rsidP="00E23279">
      <w:pPr>
        <w:tabs>
          <w:tab w:val="left" w:pos="3368"/>
        </w:tabs>
        <w:rPr>
          <w:rFonts w:ascii="Times New Roman" w:hAnsi="Times New Roman" w:cs="Times New Roman"/>
        </w:rPr>
      </w:pPr>
      <w:r w:rsidRPr="00E23279">
        <w:rPr>
          <w:rFonts w:ascii="Times New Roman" w:hAnsi="Times New Roman" w:cs="Times New Roman"/>
        </w:rPr>
        <w:t>In order to decide on the best available material for a performance/track-build application, it is important to note the endurance needed to resist fatigue and creep; considering stresses the piston is subjected to, such as “</w:t>
      </w:r>
      <w:r w:rsidRPr="00E23279">
        <w:rPr>
          <w:rFonts w:ascii="Times New Roman" w:hAnsi="Times New Roman" w:cs="Times New Roman"/>
          <w:i/>
          <w:iCs/>
        </w:rPr>
        <w:t>full throttle and 6000rpm”</w:t>
      </w:r>
      <w:r w:rsidRPr="00E23279">
        <w:rPr>
          <w:rFonts w:ascii="Times New Roman" w:hAnsi="Times New Roman" w:cs="Times New Roman"/>
        </w:rPr>
        <w:t>, when a “</w:t>
      </w:r>
      <w:r w:rsidRPr="00E23279">
        <w:rPr>
          <w:rFonts w:ascii="Times New Roman" w:hAnsi="Times New Roman" w:cs="Times New Roman"/>
          <w:i/>
          <w:iCs/>
        </w:rPr>
        <w:t>piston in a [Petroleum] engine is subjected to nearly 10 tons of force every 0.02 seconds</w:t>
      </w:r>
      <w:r w:rsidRPr="00E23279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>.</w:t>
      </w:r>
      <w:r w:rsidRPr="00E23279">
        <w:rPr>
          <w:rFonts w:ascii="Times New Roman" w:hAnsi="Times New Roman" w:cs="Times New Roman"/>
        </w:rPr>
        <w:t xml:space="preserve"> </w:t>
      </w:r>
    </w:p>
    <w:p w14:paraId="314F24FE" w14:textId="77777777" w:rsidR="00A8664B" w:rsidRDefault="00A8664B" w:rsidP="00E23279">
      <w:pPr>
        <w:tabs>
          <w:tab w:val="left" w:pos="3368"/>
        </w:tabs>
        <w:rPr>
          <w:rFonts w:ascii="Times New Roman" w:hAnsi="Times New Roman" w:cs="Times New Roman"/>
        </w:rPr>
      </w:pPr>
    </w:p>
    <w:p w14:paraId="586C6E10" w14:textId="24F735B0" w:rsidR="00B24922" w:rsidRPr="008D4BAD" w:rsidRDefault="00896ED3" w:rsidP="00C32008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9744" behindDoc="1" locked="0" layoutInCell="1" allowOverlap="1" wp14:anchorId="768E9B10" wp14:editId="4BDADA2C">
            <wp:simplePos x="0" y="0"/>
            <wp:positionH relativeFrom="column">
              <wp:posOffset>69215</wp:posOffset>
            </wp:positionH>
            <wp:positionV relativeFrom="paragraph">
              <wp:posOffset>936625</wp:posOffset>
            </wp:positionV>
            <wp:extent cx="5486400" cy="3020695"/>
            <wp:effectExtent l="0" t="0" r="12700" b="14605"/>
            <wp:wrapTight wrapText="bothSides">
              <wp:wrapPolygon edited="0">
                <wp:start x="0" y="0"/>
                <wp:lineTo x="0" y="21614"/>
                <wp:lineTo x="21600" y="21614"/>
                <wp:lineTo x="21600" y="0"/>
                <wp:lineTo x="0" y="0"/>
              </wp:wrapPolygon>
            </wp:wrapTight>
            <wp:docPr id="14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3279">
        <w:rPr>
          <w:rFonts w:ascii="Times New Roman" w:hAnsi="Times New Roman" w:cs="Times New Roman"/>
        </w:rPr>
        <w:t>This, a</w:t>
      </w:r>
      <w:r w:rsidR="00E23279" w:rsidRPr="00E23279">
        <w:rPr>
          <w:rFonts w:ascii="Times New Roman" w:hAnsi="Times New Roman" w:cs="Times New Roman"/>
        </w:rPr>
        <w:t>longside “</w:t>
      </w:r>
      <w:r w:rsidR="00E23279" w:rsidRPr="00E23279">
        <w:rPr>
          <w:rFonts w:ascii="Times New Roman" w:hAnsi="Times New Roman" w:cs="Times New Roman"/>
          <w:i/>
          <w:iCs/>
        </w:rPr>
        <w:t>piston operating temperatures [reaching] 120 degrees</w:t>
      </w:r>
      <w:r w:rsidR="00E23279" w:rsidRPr="00E23279">
        <w:rPr>
          <w:rFonts w:ascii="Times New Roman" w:hAnsi="Times New Roman" w:cs="Times New Roman"/>
        </w:rPr>
        <w:t>”, creating “</w:t>
      </w:r>
      <w:r w:rsidR="00E23279" w:rsidRPr="00E23279">
        <w:rPr>
          <w:rFonts w:ascii="Times New Roman" w:hAnsi="Times New Roman" w:cs="Times New Roman"/>
          <w:i/>
          <w:iCs/>
        </w:rPr>
        <w:t>peak cylinder pressures [of] 1500psi to 2200</w:t>
      </w:r>
      <w:r w:rsidR="00E23279" w:rsidRPr="00E23279">
        <w:rPr>
          <w:rFonts w:ascii="Times New Roman" w:hAnsi="Times New Roman" w:cs="Times New Roman"/>
        </w:rPr>
        <w:t xml:space="preserve">” </w:t>
      </w:r>
      <w:r w:rsidR="00E23279">
        <w:rPr>
          <w:rFonts w:ascii="Times New Roman" w:hAnsi="Times New Roman" w:cs="Times New Roman"/>
        </w:rPr>
        <w:t xml:space="preserve">requires a robust material </w:t>
      </w:r>
      <w:r w:rsidR="00A8664B">
        <w:rPr>
          <w:rFonts w:ascii="Times New Roman" w:hAnsi="Times New Roman" w:cs="Times New Roman"/>
        </w:rPr>
        <w:t xml:space="preserve">with high thermal conductivity and hardness </w:t>
      </w:r>
      <w:r w:rsidR="00E23279" w:rsidRPr="00E23279">
        <w:rPr>
          <w:rFonts w:ascii="Times New Roman" w:hAnsi="Times New Roman" w:cs="Times New Roman"/>
        </w:rPr>
        <w:t>(</w:t>
      </w:r>
      <w:proofErr w:type="spellStart"/>
      <w:r w:rsidR="00E23279" w:rsidRPr="00E23279">
        <w:rPr>
          <w:rFonts w:ascii="Times New Roman" w:hAnsi="Times New Roman" w:cs="Times New Roman"/>
        </w:rPr>
        <w:t>Tingwall</w:t>
      </w:r>
      <w:proofErr w:type="spellEnd"/>
      <w:r w:rsidR="00E23279" w:rsidRPr="00E23279">
        <w:rPr>
          <w:rFonts w:ascii="Times New Roman" w:hAnsi="Times New Roman" w:cs="Times New Roman"/>
        </w:rPr>
        <w:t>, E. – 2014).</w:t>
      </w:r>
      <w:r w:rsidR="008D4BAD">
        <w:rPr>
          <w:rFonts w:ascii="Times New Roman" w:hAnsi="Times New Roman" w:cs="Times New Roman"/>
        </w:rPr>
        <w:t xml:space="preserve"> To help consider material stress and heat requirements, Figure 7 shows a temperature distribution graph over multiple sections of the piston crown, pin bore, and piston skirt:</w:t>
      </w:r>
    </w:p>
    <w:p w14:paraId="004216DB" w14:textId="59B1AF29" w:rsidR="000E2ED2" w:rsidRDefault="00B24922" w:rsidP="00B24922">
      <w:pPr>
        <w:pStyle w:val="Caption"/>
      </w:pPr>
      <w:r>
        <w:t xml:space="preserve">Figure </w:t>
      </w:r>
      <w:fldSimple w:instr=" SEQ Figure \* ARABIC ">
        <w:r w:rsidR="00D26288">
          <w:rPr>
            <w:noProof/>
          </w:rPr>
          <w:t>7</w:t>
        </w:r>
      </w:fldSimple>
      <w:r>
        <w:t xml:space="preserve">; A Chart to show the mean temperature range (˚C) of key areas of a piston. (Burnside, R. </w:t>
      </w:r>
      <w:r w:rsidR="000E2ED2">
        <w:t>–</w:t>
      </w:r>
      <w:r>
        <w:t xml:space="preserve"> 2023</w:t>
      </w:r>
      <w:r w:rsidR="000E2ED2">
        <w:t>).</w:t>
      </w:r>
    </w:p>
    <w:p w14:paraId="133C4125" w14:textId="4F467FDF" w:rsidR="00B24922" w:rsidRPr="00B24922" w:rsidRDefault="00177EEC" w:rsidP="00B24922">
      <w:pPr>
        <w:pStyle w:val="Caption"/>
      </w:pPr>
      <w:r>
        <w:rPr>
          <w:rFonts w:ascii="Times New Roman" w:hAnsi="Times New Roman" w:cs="Times New Roman"/>
          <w:noProof/>
          <w:color w:val="000000"/>
          <w:shd w:val="clear" w:color="auto" w:fill="FFFFFF"/>
        </w:rPr>
        <w:drawing>
          <wp:anchor distT="0" distB="0" distL="114300" distR="114300" simplePos="0" relativeHeight="251680768" behindDoc="1" locked="0" layoutInCell="1" allowOverlap="1" wp14:anchorId="1D9E751C" wp14:editId="687BDF84">
            <wp:simplePos x="0" y="0"/>
            <wp:positionH relativeFrom="column">
              <wp:posOffset>3599815</wp:posOffset>
            </wp:positionH>
            <wp:positionV relativeFrom="paragraph">
              <wp:posOffset>226454</wp:posOffset>
            </wp:positionV>
            <wp:extent cx="2893671" cy="2622449"/>
            <wp:effectExtent l="0" t="0" r="2540" b="0"/>
            <wp:wrapTight wrapText="bothSides">
              <wp:wrapPolygon edited="0">
                <wp:start x="0" y="0"/>
                <wp:lineTo x="0" y="21448"/>
                <wp:lineTo x="21524" y="21448"/>
                <wp:lineTo x="21524" y="0"/>
                <wp:lineTo x="0" y="0"/>
              </wp:wrapPolygon>
            </wp:wrapTight>
            <wp:docPr id="15" name="Picture 1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able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3671" cy="26224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4922">
        <w:t>Included</w:t>
      </w:r>
      <w:r w:rsidR="000E2ED2">
        <w:t>; D</w:t>
      </w:r>
      <w:r w:rsidR="00B24922">
        <w:t>ata for calculations collected from (Jääskelä</w:t>
      </w:r>
      <w:r w:rsidR="000E2ED2">
        <w:t>nen, H – 2017) via https://dieselnet.com/tech/.</w:t>
      </w:r>
    </w:p>
    <w:p w14:paraId="61F77192" w14:textId="78CE697E" w:rsidR="00AF6878" w:rsidRPr="000F5F8F" w:rsidRDefault="00B61560" w:rsidP="006D3CC3">
      <w:pPr>
        <w:tabs>
          <w:tab w:val="left" w:pos="3368"/>
        </w:tabs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</w:pPr>
      <w:r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 xml:space="preserve">Considering a high-performance, race application for the Material Selection, pre-tested and explored options favour a choice between 2618 and 4032 aluminium alloy. </w:t>
      </w:r>
      <w:r w:rsidR="008056D7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With temperature resistance being a key property of high-grade piston success, an element breakdown (</w:t>
      </w:r>
      <w:r w:rsidR="008056D7" w:rsidRPr="000F5F8F">
        <w:rPr>
          <w:rStyle w:val="normaltextrun"/>
          <w:rFonts w:ascii="Times New Roman" w:hAnsi="Times New Roman" w:cs="Times New Roman"/>
          <w:i/>
          <w:iCs/>
          <w:color w:val="000000"/>
          <w:shd w:val="clear" w:color="auto" w:fill="FFFFFF"/>
        </w:rPr>
        <w:t>fig. 8 – Smith, J.</w:t>
      </w:r>
      <w:r w:rsidR="008056D7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) can be used to evaluate differences between the two selected compound options.</w:t>
      </w:r>
    </w:p>
    <w:p w14:paraId="6D59B303" w14:textId="7E5E0AB9" w:rsidR="000F5F8F" w:rsidRDefault="00731648" w:rsidP="00A8664B">
      <w:pPr>
        <w:tabs>
          <w:tab w:val="left" w:pos="3368"/>
        </w:tabs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</w:pPr>
      <w:r w:rsidRPr="000F5F8F"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064D3219" wp14:editId="520F6B35">
                <wp:simplePos x="0" y="0"/>
                <wp:positionH relativeFrom="column">
                  <wp:posOffset>3657600</wp:posOffset>
                </wp:positionH>
                <wp:positionV relativeFrom="page">
                  <wp:posOffset>9189720</wp:posOffset>
                </wp:positionV>
                <wp:extent cx="2893060" cy="462915"/>
                <wp:effectExtent l="0" t="0" r="2540" b="0"/>
                <wp:wrapTight wrapText="bothSides">
                  <wp:wrapPolygon edited="0">
                    <wp:start x="0" y="0"/>
                    <wp:lineTo x="0" y="20741"/>
                    <wp:lineTo x="21524" y="20741"/>
                    <wp:lineTo x="21524" y="0"/>
                    <wp:lineTo x="0" y="0"/>
                  </wp:wrapPolygon>
                </wp:wrapTight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3060" cy="46291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85BF64B" w14:textId="34ECF52D" w:rsidR="001A0FA7" w:rsidRPr="001A0FA7" w:rsidRDefault="001A0FA7" w:rsidP="001A0FA7">
                            <w:pPr>
                              <w:pStyle w:val="Caption"/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D26288">
                                <w:rPr>
                                  <w:noProof/>
                                </w:rPr>
                                <w:t>8</w:t>
                              </w:r>
                            </w:fldSimple>
                            <w:r>
                              <w:t>; Data sheet collected from (Smith, J – 2017) to show an element breakdown of 2618 and 4032 aluminium alloy compounds</w:t>
                            </w:r>
                            <w:r w:rsidR="008056D7">
                              <w:t>.</w:t>
                            </w:r>
                            <w:r>
                              <w:t xml:space="preserve"> (JE Pistons. – 2017).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4D3219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32" type="#_x0000_t202" style="position:absolute;margin-left:4in;margin-top:723.6pt;width:227.8pt;height:36.45pt;z-index:-251633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" stroked="f">
                <v:textbox inset="0,0,0,0">
                  <w:txbxContent>
                    <w:p w14:paraId="685BF64B" w14:textId="34ECF52D" w:rsidR="001A0FA7" w:rsidRPr="001A0FA7" w:rsidRDefault="001A0FA7" w:rsidP="001A0FA7">
                      <w:pPr>
                        <w:pStyle w:val="Caption"/>
                      </w:pPr>
                      <w:r>
                        <w:t xml:space="preserve">Figure </w:t>
                      </w:r>
                      <w:fldSimple w:instr=" SEQ Figure \* ARABIC ">
                        <w:r w:rsidR="00D26288">
                          <w:rPr>
                            <w:noProof/>
                          </w:rPr>
                          <w:t>8</w:t>
                        </w:r>
                      </w:fldSimple>
                      <w:r>
                        <w:t>; Data sheet collected from (Smith, J – 2017) to show an element breakdown of 2618 and 4032 aluminium alloy compounds</w:t>
                      </w:r>
                      <w:r w:rsidR="008056D7">
                        <w:t>.</w:t>
                      </w:r>
                      <w:r>
                        <w:t xml:space="preserve"> (JE Pistons. – 2017).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="001174F2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 xml:space="preserve">4032 aluminium alloy </w:t>
      </w:r>
      <w:r w:rsidR="008056D7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 xml:space="preserve">is not only lighter, but also </w:t>
      </w:r>
      <w:r w:rsidR="001174F2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has a “</w:t>
      </w:r>
      <w:r w:rsidR="001174F2" w:rsidRPr="000F5F8F">
        <w:rPr>
          <w:rStyle w:val="normaltextrun"/>
          <w:rFonts w:ascii="Times New Roman" w:hAnsi="Times New Roman" w:cs="Times New Roman"/>
          <w:i/>
          <w:iCs/>
          <w:color w:val="000000"/>
          <w:shd w:val="clear" w:color="auto" w:fill="FFFFFF"/>
        </w:rPr>
        <w:t>high silicon content - a full 12%</w:t>
      </w:r>
      <w:r w:rsidR="001174F2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”</w:t>
      </w:r>
      <w:r w:rsidR="00DD2A57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 xml:space="preserve"> (or more commonly 12.2%)</w:t>
      </w:r>
      <w:r w:rsidR="001174F2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. The “</w:t>
      </w:r>
      <w:r w:rsidR="001174F2" w:rsidRPr="000F5F8F">
        <w:rPr>
          <w:rStyle w:val="normaltextrun"/>
          <w:rFonts w:ascii="Times New Roman" w:hAnsi="Times New Roman" w:cs="Times New Roman"/>
          <w:i/>
          <w:iCs/>
          <w:color w:val="000000"/>
          <w:shd w:val="clear" w:color="auto" w:fill="FFFFFF"/>
        </w:rPr>
        <w:t>addition of silicon greatly reduces aluminium’s expansion rate</w:t>
      </w:r>
      <w:r w:rsidR="001174F2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” allowing the piston to “</w:t>
      </w:r>
      <w:r w:rsidR="001174F2" w:rsidRPr="000F5F8F">
        <w:rPr>
          <w:rStyle w:val="normaltextrun"/>
          <w:rFonts w:ascii="Times New Roman" w:hAnsi="Times New Roman" w:cs="Times New Roman"/>
          <w:i/>
          <w:iCs/>
          <w:color w:val="000000"/>
          <w:shd w:val="clear" w:color="auto" w:fill="FFFFFF"/>
        </w:rPr>
        <w:t>run with tighter cold clearances</w:t>
      </w:r>
      <w:r w:rsidR="001174F2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” (Smith, J. – 2017)</w:t>
      </w:r>
      <w:r w:rsidR="000F5F8F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 xml:space="preserve"> due to the fact that </w:t>
      </w:r>
      <w:r w:rsidR="001174F2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“</w:t>
      </w:r>
      <w:r w:rsidR="001174F2" w:rsidRPr="000F5F8F">
        <w:rPr>
          <w:rStyle w:val="normaltextrun"/>
          <w:rFonts w:ascii="Times New Roman" w:hAnsi="Times New Roman" w:cs="Times New Roman"/>
          <w:i/>
          <w:iCs/>
          <w:color w:val="000000"/>
          <w:shd w:val="clear" w:color="auto" w:fill="FFFFFF"/>
        </w:rPr>
        <w:t>a 4032 piston will maintain the proper ring groove clearance and seal for more miles travelled</w:t>
      </w:r>
      <w:r w:rsidR="001174F2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”</w:t>
      </w:r>
      <w:r w:rsidR="000F5F8F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 xml:space="preserve"> because of its high-grade nature and hardness </w:t>
      </w:r>
      <w:r w:rsidR="001174F2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(Smith, J. – 2017).</w:t>
      </w:r>
    </w:p>
    <w:p w14:paraId="253D54F1" w14:textId="589EB268" w:rsidR="008056D7" w:rsidRPr="000F5F8F" w:rsidRDefault="008056D7" w:rsidP="00A8664B">
      <w:pPr>
        <w:tabs>
          <w:tab w:val="left" w:pos="3368"/>
        </w:tabs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</w:pPr>
      <w:r w:rsidRPr="000F5F8F">
        <w:rPr>
          <w:rFonts w:ascii="Times New Roman" w:hAnsi="Times New Roman" w:cs="Times New Roman"/>
          <w:noProof/>
          <w:color w:val="000000"/>
          <w:shd w:val="clear" w:color="auto" w:fill="FFFFFF"/>
        </w:rPr>
        <w:lastRenderedPageBreak/>
        <w:drawing>
          <wp:anchor distT="0" distB="0" distL="114300" distR="114300" simplePos="0" relativeHeight="251683840" behindDoc="1" locked="0" layoutInCell="1" allowOverlap="1" wp14:anchorId="773EDCCB" wp14:editId="7A6E094D">
            <wp:simplePos x="0" y="0"/>
            <wp:positionH relativeFrom="column">
              <wp:posOffset>3773170</wp:posOffset>
            </wp:positionH>
            <wp:positionV relativeFrom="paragraph">
              <wp:posOffset>314</wp:posOffset>
            </wp:positionV>
            <wp:extent cx="2661920" cy="1787525"/>
            <wp:effectExtent l="0" t="0" r="5080" b="3175"/>
            <wp:wrapTight wrapText="bothSides">
              <wp:wrapPolygon edited="0">
                <wp:start x="0" y="0"/>
                <wp:lineTo x="0" y="21485"/>
                <wp:lineTo x="21538" y="21485"/>
                <wp:lineTo x="21538" y="0"/>
                <wp:lineTo x="0" y="0"/>
              </wp:wrapPolygon>
            </wp:wrapTight>
            <wp:docPr id="17" name="Picture 1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Table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78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Despite this, 4032’s “</w:t>
      </w:r>
      <w:r w:rsidRPr="000F5F8F">
        <w:rPr>
          <w:rStyle w:val="normaltextrun"/>
          <w:rFonts w:ascii="Times New Roman" w:hAnsi="Times New Roman" w:cs="Times New Roman"/>
          <w:i/>
          <w:iCs/>
          <w:color w:val="000000"/>
          <w:shd w:val="clear" w:color="auto" w:fill="FFFFFF"/>
        </w:rPr>
        <w:t>reduced ductility</w:t>
      </w:r>
      <w:r w:rsidR="000F5F8F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” and hardness</w:t>
      </w:r>
      <w:r w:rsidRPr="000F5F8F">
        <w:rPr>
          <w:rStyle w:val="normaltextrun"/>
          <w:rFonts w:ascii="Times New Roman" w:hAnsi="Times New Roman" w:cs="Times New Roman"/>
          <w:i/>
          <w:iCs/>
          <w:color w:val="000000"/>
          <w:shd w:val="clear" w:color="auto" w:fill="FFFFFF"/>
        </w:rPr>
        <w:t xml:space="preserve"> </w:t>
      </w:r>
      <w:r w:rsidR="000F5F8F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“</w:t>
      </w:r>
      <w:r w:rsidRPr="000F5F8F">
        <w:rPr>
          <w:rStyle w:val="normaltextrun"/>
          <w:rFonts w:ascii="Times New Roman" w:hAnsi="Times New Roman" w:cs="Times New Roman"/>
          <w:i/>
          <w:iCs/>
          <w:color w:val="000000"/>
          <w:shd w:val="clear" w:color="auto" w:fill="FFFFFF"/>
        </w:rPr>
        <w:t>does make the alloy less resistant to cracking with extreme impact loads such as detonation or unforeseen physical contact</w:t>
      </w:r>
      <w:r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” when compared to 2618 (Smith, J. – 2017).</w:t>
      </w:r>
    </w:p>
    <w:p w14:paraId="5716387D" w14:textId="0A81FDBD" w:rsidR="008056D7" w:rsidRPr="000F5F8F" w:rsidRDefault="008056D7" w:rsidP="00A8664B">
      <w:pPr>
        <w:tabs>
          <w:tab w:val="left" w:pos="3368"/>
        </w:tabs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</w:pPr>
    </w:p>
    <w:p w14:paraId="37EFE579" w14:textId="345CB97F" w:rsidR="008056D7" w:rsidRPr="000F5F8F" w:rsidRDefault="00321A29" w:rsidP="00A8664B">
      <w:pPr>
        <w:tabs>
          <w:tab w:val="left" w:pos="3368"/>
        </w:tabs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</w:pPr>
      <w:r w:rsidRPr="000F5F8F">
        <w:rPr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569B4D4F" wp14:editId="6A748031">
                <wp:simplePos x="0" y="0"/>
                <wp:positionH relativeFrom="column">
                  <wp:posOffset>3773170</wp:posOffset>
                </wp:positionH>
                <wp:positionV relativeFrom="paragraph">
                  <wp:posOffset>817647</wp:posOffset>
                </wp:positionV>
                <wp:extent cx="2661920" cy="635"/>
                <wp:effectExtent l="0" t="0" r="5080" b="0"/>
                <wp:wrapTight wrapText="bothSides">
                  <wp:wrapPolygon edited="0">
                    <wp:start x="0" y="0"/>
                    <wp:lineTo x="0" y="20571"/>
                    <wp:lineTo x="21538" y="20571"/>
                    <wp:lineTo x="21538" y="0"/>
                    <wp:lineTo x="0" y="0"/>
                  </wp:wrapPolygon>
                </wp:wrapTight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192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174F714" w14:textId="11F0B5A7" w:rsidR="008056D7" w:rsidRPr="00C16D12" w:rsidRDefault="008056D7" w:rsidP="008056D7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D26288">
                                <w:rPr>
                                  <w:noProof/>
                                </w:rPr>
                                <w:t>9</w:t>
                              </w:r>
                            </w:fldSimple>
                            <w:r>
                              <w:t>; Data sheet collected from (Smith, J. – 2017) to show different piston alloy characteristics when considering 2618 and 4032 alloys. (JE Pistons. – 2017).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9B4D4F" id="Text Box 18" o:spid="_x0000_s1033" type="#_x0000_t202" style="position:absolute;margin-left:297.1pt;margin-top:64.4pt;width:209.6pt;height:.05pt;z-index:-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" stroked="f">
                <v:textbox style="mso-fit-shape-to-text:t" inset="0,0,0,0">
                  <w:txbxContent>
                    <w:p w14:paraId="0174F714" w14:textId="11F0B5A7" w:rsidR="008056D7" w:rsidRPr="00C16D12" w:rsidRDefault="008056D7" w:rsidP="008056D7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  <w:color w:val="000000"/>
                          <w:shd w:val="clear" w:color="auto" w:fill="FFFFFF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D26288">
                          <w:rPr>
                            <w:noProof/>
                          </w:rPr>
                          <w:t>9</w:t>
                        </w:r>
                      </w:fldSimple>
                      <w:r>
                        <w:t>; Data sheet collected from (Smith, J. – 2017) to show different piston alloy characteristics when considering 2618 and 4032 alloys. (JE Pistons. – 2017).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056D7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The main advantage of a 2618 compound piston</w:t>
      </w:r>
      <w:r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, alongside being “</w:t>
      </w:r>
      <w:r w:rsidRPr="000F5F8F">
        <w:rPr>
          <w:rStyle w:val="normaltextrun"/>
          <w:rFonts w:ascii="Times New Roman" w:hAnsi="Times New Roman" w:cs="Times New Roman"/>
          <w:i/>
          <w:iCs/>
          <w:color w:val="000000"/>
          <w:shd w:val="clear" w:color="auto" w:fill="FFFFFF"/>
        </w:rPr>
        <w:t>renowned for its excellent high-temperature strength</w:t>
      </w:r>
      <w:r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”,</w:t>
      </w:r>
      <w:r w:rsidR="008056D7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 xml:space="preserve"> is its “</w:t>
      </w:r>
      <w:r w:rsidR="008056D7" w:rsidRPr="000F5F8F">
        <w:rPr>
          <w:rStyle w:val="normaltextrun"/>
          <w:rFonts w:ascii="Times New Roman" w:hAnsi="Times New Roman" w:cs="Times New Roman"/>
          <w:i/>
          <w:iCs/>
          <w:color w:val="000000"/>
          <w:shd w:val="clear" w:color="auto" w:fill="FFFFFF"/>
        </w:rPr>
        <w:t>very low silicon content</w:t>
      </w:r>
      <w:r w:rsidR="008056D7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 xml:space="preserve">” </w:t>
      </w:r>
      <w:r w:rsidR="00DD2A57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 xml:space="preserve">of 0.23% </w:t>
      </w:r>
      <w:r w:rsidR="008056D7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offering a “</w:t>
      </w:r>
      <w:r w:rsidR="008056D7" w:rsidRPr="000F5F8F">
        <w:rPr>
          <w:rStyle w:val="normaltextrun"/>
          <w:rFonts w:ascii="Times New Roman" w:hAnsi="Times New Roman" w:cs="Times New Roman"/>
          <w:i/>
          <w:iCs/>
          <w:color w:val="000000"/>
          <w:shd w:val="clear" w:color="auto" w:fill="FFFFFF"/>
        </w:rPr>
        <w:t>much more malleable</w:t>
      </w:r>
      <w:r w:rsidR="008056D7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” platform, proving advantageous under “</w:t>
      </w:r>
      <w:r w:rsidR="008056D7" w:rsidRPr="000F5F8F">
        <w:rPr>
          <w:rStyle w:val="normaltextrun"/>
          <w:rFonts w:ascii="Times New Roman" w:hAnsi="Times New Roman" w:cs="Times New Roman"/>
          <w:i/>
          <w:iCs/>
          <w:color w:val="000000"/>
          <w:shd w:val="clear" w:color="auto" w:fill="FFFFFF"/>
        </w:rPr>
        <w:t>high-load [and] high-stress applications</w:t>
      </w:r>
      <w:r w:rsidR="008056D7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” from additional power increase attempts; such as “</w:t>
      </w:r>
      <w:r w:rsidR="008056D7" w:rsidRPr="000F5F8F">
        <w:rPr>
          <w:rStyle w:val="normaltextrun"/>
          <w:rFonts w:ascii="Times New Roman" w:hAnsi="Times New Roman" w:cs="Times New Roman"/>
          <w:i/>
          <w:iCs/>
          <w:color w:val="000000"/>
          <w:shd w:val="clear" w:color="auto" w:fill="FFFFFF"/>
        </w:rPr>
        <w:t>superchargers, turbochargers, or nitrous oxide</w:t>
      </w:r>
      <w:r w:rsidR="008056D7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”</w:t>
      </w:r>
      <w:r w:rsidR="00872E23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 xml:space="preserve"> and ability to handle more cylinder pressure</w:t>
      </w:r>
      <w:r w:rsidR="008056D7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 xml:space="preserve"> (Smith, J. – 2017)</w:t>
      </w:r>
      <w:r w:rsidR="00E65215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7BBB8301" w14:textId="5B2A58ED" w:rsidR="008056D7" w:rsidRPr="000F5F8F" w:rsidRDefault="008056D7" w:rsidP="00A8664B">
      <w:pPr>
        <w:tabs>
          <w:tab w:val="left" w:pos="3368"/>
        </w:tabs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</w:pPr>
    </w:p>
    <w:p w14:paraId="332E1011" w14:textId="424BA4B9" w:rsidR="008056D7" w:rsidRDefault="00E72861" w:rsidP="00A8664B">
      <w:pPr>
        <w:tabs>
          <w:tab w:val="left" w:pos="3368"/>
        </w:tabs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</w:pPr>
      <w:r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However</w:t>
      </w:r>
      <w:r w:rsidR="008056D7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, the low silicon content in turn causes the piston to have an increased linear expansion rate. This “</w:t>
      </w:r>
      <w:r w:rsidR="008056D7" w:rsidRPr="000F5F8F">
        <w:rPr>
          <w:rStyle w:val="normaltextrun"/>
          <w:rFonts w:ascii="Times New Roman" w:hAnsi="Times New Roman" w:cs="Times New Roman"/>
          <w:i/>
          <w:iCs/>
          <w:color w:val="000000"/>
          <w:shd w:val="clear" w:color="auto" w:fill="FFFFFF"/>
        </w:rPr>
        <w:t>must be compensated for with greater ambient piston-to-wall clearances</w:t>
      </w:r>
      <w:r w:rsidR="008056D7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”, known for expanding “</w:t>
      </w:r>
      <w:r w:rsidR="008056D7" w:rsidRPr="000F5F8F">
        <w:rPr>
          <w:rStyle w:val="normaltextrun"/>
          <w:rFonts w:ascii="Times New Roman" w:hAnsi="Times New Roman" w:cs="Times New Roman"/>
          <w:i/>
          <w:iCs/>
          <w:color w:val="000000"/>
          <w:shd w:val="clear" w:color="auto" w:fill="FFFFFF"/>
        </w:rPr>
        <w:t>15% more than a 4032 version</w:t>
      </w:r>
      <w:r w:rsidR="008056D7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”</w:t>
      </w:r>
      <w:r w:rsidR="00321A29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. These increased clearances when using a 2618 platform will also cause the engine to run “</w:t>
      </w:r>
      <w:r w:rsidR="00321A29" w:rsidRPr="000F5F8F">
        <w:rPr>
          <w:rStyle w:val="normaltextrun"/>
          <w:rFonts w:ascii="Times New Roman" w:hAnsi="Times New Roman" w:cs="Times New Roman"/>
          <w:i/>
          <w:iCs/>
          <w:color w:val="000000"/>
          <w:shd w:val="clear" w:color="auto" w:fill="FFFFFF"/>
        </w:rPr>
        <w:t>slightly noisier when cold as opposed to a comparable 4032 forging</w:t>
      </w:r>
      <w:r w:rsidR="00321A29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”</w:t>
      </w:r>
      <w:r w:rsidR="008056D7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0F5F8F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 xml:space="preserve">due to its increased heat expansion at optimum working temperature </w:t>
      </w:r>
      <w:r w:rsidR="008056D7" w:rsidRP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(Smith, J. – 2017).</w:t>
      </w:r>
    </w:p>
    <w:p w14:paraId="7AF9A2F3" w14:textId="77777777" w:rsidR="00DE3070" w:rsidRDefault="00DE3070" w:rsidP="00A8664B">
      <w:pPr>
        <w:tabs>
          <w:tab w:val="left" w:pos="3368"/>
        </w:tabs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</w:pPr>
    </w:p>
    <w:p w14:paraId="337E545E" w14:textId="77777777" w:rsidR="00DE3070" w:rsidRDefault="00DE3070" w:rsidP="00A8664B">
      <w:pPr>
        <w:tabs>
          <w:tab w:val="left" w:pos="3368"/>
        </w:tabs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</w:pPr>
      <w:r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Considering a p</w:t>
      </w:r>
      <w:r w:rsidR="000F5F8F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erformance motorsport vehicle</w:t>
      </w:r>
      <w:r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 xml:space="preserve"> application, 2618 aluminium alloy reflects the desired quality and material characteristics discussed as needed. </w:t>
      </w:r>
    </w:p>
    <w:p w14:paraId="09DE68DA" w14:textId="77777777" w:rsidR="00DE3070" w:rsidRDefault="00DE3070" w:rsidP="00A8664B">
      <w:pPr>
        <w:tabs>
          <w:tab w:val="left" w:pos="3368"/>
        </w:tabs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</w:pPr>
      <w:r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 xml:space="preserve">Despite 4032’s comparative lightness and higher silicon content, the vehicle in question would be raced over a series of events, with engine quantity and/or repair restrictions. </w:t>
      </w:r>
    </w:p>
    <w:p w14:paraId="665BFC18" w14:textId="21F2E252" w:rsidR="00621071" w:rsidRDefault="00DE3070" w:rsidP="00D20E9E">
      <w:pPr>
        <w:tabs>
          <w:tab w:val="left" w:pos="3368"/>
        </w:tabs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</w:pPr>
      <w:r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 xml:space="preserve">This requires a longer lasting piston able to deal with high-stress applications, such as </w:t>
      </w:r>
      <w:r w:rsidR="006C1E2E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 xml:space="preserve">coping with </w:t>
      </w:r>
      <w:r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only ever being driven flat-out with maximum throttle, speed, and engine breaking in turn.</w:t>
      </w:r>
      <w:r w:rsidR="006C1E2E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Because of its stress-capable longevity</w:t>
      </w:r>
      <w:r w:rsidR="006C1E2E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 xml:space="preserve"> and increased fatigue endurance (</w:t>
      </w:r>
      <w:r w:rsidR="006C1E2E" w:rsidRPr="006C1E2E">
        <w:rPr>
          <w:rStyle w:val="normaltextrun"/>
          <w:rFonts w:ascii="Times New Roman" w:hAnsi="Times New Roman" w:cs="Times New Roman"/>
          <w:i/>
          <w:iCs/>
          <w:color w:val="000000"/>
          <w:shd w:val="clear" w:color="auto" w:fill="FFFFFF"/>
        </w:rPr>
        <w:t>fig. 9 – Smith, J. – 2017</w:t>
      </w:r>
      <w:r w:rsidR="006C1E2E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)</w:t>
      </w:r>
      <w:r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, alongside the ability to better cope with additional power components (turbo/superchargers/</w:t>
      </w:r>
      <m:oMath>
        <m:sSub>
          <m:sSubPr>
            <m:ctrlPr>
              <w:rPr>
                <w:rStyle w:val="normaltextrun"/>
                <w:rFonts w:ascii="Cambria Math" w:hAnsi="Cambria Math" w:cs="Times New Roman"/>
                <w:i/>
                <w:color w:val="000000"/>
                <w:shd w:val="clear" w:color="auto" w:fill="FFFFFF"/>
              </w:rPr>
            </m:ctrlPr>
          </m:sSubPr>
          <m:e>
            <m:r>
              <w:rPr>
                <w:rStyle w:val="normaltextrun"/>
                <w:rFonts w:ascii="Cambria Math" w:hAnsi="Cambria Math" w:cs="Times New Roman"/>
                <w:color w:val="000000"/>
                <w:shd w:val="clear" w:color="auto" w:fill="FFFFFF"/>
              </w:rPr>
              <m:t>N</m:t>
            </m:r>
          </m:e>
          <m:sub>
            <m:r>
              <w:rPr>
                <w:rStyle w:val="normaltextrun"/>
                <w:rFonts w:ascii="Cambria Math" w:hAnsi="Cambria Math" w:cs="Times New Roman"/>
                <w:color w:val="000000"/>
                <w:shd w:val="clear" w:color="auto" w:fill="FFFFFF"/>
              </w:rPr>
              <m:t>2</m:t>
            </m:r>
          </m:sub>
        </m:sSub>
        <m:r>
          <w:rPr>
            <w:rStyle w:val="normaltextrun"/>
            <w:rFonts w:ascii="Cambria Math" w:hAnsi="Cambria Math" w:cs="Times New Roman"/>
            <w:color w:val="000000"/>
            <w:shd w:val="clear" w:color="auto" w:fill="FFFFFF"/>
          </w:rPr>
          <m:t>O</m:t>
        </m:r>
      </m:oMath>
      <w:r w:rsidR="006C1E2E">
        <w:rPr>
          <w:rStyle w:val="normaltextrun"/>
          <w:rFonts w:ascii="Times New Roman" w:eastAsiaTheme="minorEastAsia" w:hAnsi="Times New Roman" w:cs="Times New Roman"/>
          <w:color w:val="000000"/>
          <w:shd w:val="clear" w:color="auto" w:fill="FFFFFF"/>
        </w:rPr>
        <w:t>), 2618 is considered the best material for the given application.</w:t>
      </w:r>
    </w:p>
    <w:p w14:paraId="7DE12832" w14:textId="77777777" w:rsidR="006C1E2E" w:rsidRPr="006C1E2E" w:rsidRDefault="006C1E2E" w:rsidP="00D20E9E">
      <w:pPr>
        <w:tabs>
          <w:tab w:val="left" w:pos="3368"/>
        </w:tabs>
        <w:rPr>
          <w:rFonts w:ascii="Times New Roman" w:hAnsi="Times New Roman" w:cs="Times New Roman"/>
          <w:color w:val="000000"/>
          <w:shd w:val="clear" w:color="auto" w:fill="FFFFFF"/>
        </w:rPr>
      </w:pPr>
    </w:p>
    <w:p w14:paraId="30E9C2BE" w14:textId="70A9D7EB" w:rsidR="0031393A" w:rsidRDefault="0031393A" w:rsidP="00D20E9E">
      <w:pPr>
        <w:tabs>
          <w:tab w:val="left" w:pos="3368"/>
        </w:tabs>
        <w:rPr>
          <w:rFonts w:ascii="Times New Roman" w:hAnsi="Times New Roman" w:cs="Times New Roman"/>
          <w:color w:val="000000"/>
          <w:highlight w:val="cyan"/>
          <w:shd w:val="clear" w:color="auto" w:fill="FFFFFF"/>
        </w:rPr>
      </w:pPr>
    </w:p>
    <w:p w14:paraId="56C96E9F" w14:textId="77777777" w:rsidR="005F5775" w:rsidRDefault="005F5775" w:rsidP="00D20E9E">
      <w:pPr>
        <w:tabs>
          <w:tab w:val="left" w:pos="3368"/>
        </w:tabs>
        <w:rPr>
          <w:rFonts w:ascii="Times New Roman" w:hAnsi="Times New Roman" w:cs="Times New Roman"/>
          <w:color w:val="000000"/>
          <w:highlight w:val="yellow"/>
          <w:shd w:val="clear" w:color="auto" w:fill="FFFFFF"/>
        </w:rPr>
      </w:pPr>
    </w:p>
    <w:p w14:paraId="54CA24E5" w14:textId="77777777" w:rsidR="005F5775" w:rsidRDefault="005F5775" w:rsidP="00D20E9E">
      <w:pPr>
        <w:tabs>
          <w:tab w:val="left" w:pos="3368"/>
        </w:tabs>
        <w:rPr>
          <w:rFonts w:ascii="Times New Roman" w:hAnsi="Times New Roman" w:cs="Times New Roman"/>
          <w:color w:val="000000"/>
          <w:highlight w:val="yellow"/>
          <w:shd w:val="clear" w:color="auto" w:fill="FFFFFF"/>
        </w:rPr>
      </w:pPr>
    </w:p>
    <w:p w14:paraId="2613B0A2" w14:textId="77777777" w:rsidR="005F5775" w:rsidRDefault="005F5775" w:rsidP="00D20E9E">
      <w:pPr>
        <w:tabs>
          <w:tab w:val="left" w:pos="3368"/>
        </w:tabs>
        <w:rPr>
          <w:rFonts w:ascii="Times New Roman" w:hAnsi="Times New Roman" w:cs="Times New Roman"/>
          <w:color w:val="000000"/>
          <w:highlight w:val="yellow"/>
          <w:shd w:val="clear" w:color="auto" w:fill="FFFFFF"/>
        </w:rPr>
      </w:pPr>
    </w:p>
    <w:p w14:paraId="35F4C890" w14:textId="77777777" w:rsidR="005F5775" w:rsidRDefault="005F5775" w:rsidP="00D20E9E">
      <w:pPr>
        <w:tabs>
          <w:tab w:val="left" w:pos="3368"/>
        </w:tabs>
        <w:rPr>
          <w:rFonts w:ascii="Times New Roman" w:hAnsi="Times New Roman" w:cs="Times New Roman"/>
          <w:color w:val="000000"/>
          <w:highlight w:val="yellow"/>
          <w:shd w:val="clear" w:color="auto" w:fill="FFFFFF"/>
        </w:rPr>
      </w:pPr>
    </w:p>
    <w:p w14:paraId="6017E3F5" w14:textId="77777777" w:rsidR="005F5775" w:rsidRDefault="005F5775" w:rsidP="00D20E9E">
      <w:pPr>
        <w:tabs>
          <w:tab w:val="left" w:pos="3368"/>
        </w:tabs>
        <w:rPr>
          <w:rFonts w:ascii="Times New Roman" w:hAnsi="Times New Roman" w:cs="Times New Roman"/>
          <w:color w:val="000000"/>
          <w:highlight w:val="yellow"/>
          <w:shd w:val="clear" w:color="auto" w:fill="FFFFFF"/>
        </w:rPr>
      </w:pPr>
    </w:p>
    <w:p w14:paraId="4E4D8872" w14:textId="77777777" w:rsidR="005F5775" w:rsidRDefault="005F5775" w:rsidP="00D20E9E">
      <w:pPr>
        <w:tabs>
          <w:tab w:val="left" w:pos="3368"/>
        </w:tabs>
        <w:rPr>
          <w:rFonts w:ascii="Times New Roman" w:hAnsi="Times New Roman" w:cs="Times New Roman"/>
          <w:color w:val="000000"/>
          <w:highlight w:val="yellow"/>
          <w:shd w:val="clear" w:color="auto" w:fill="FFFFFF"/>
        </w:rPr>
      </w:pPr>
    </w:p>
    <w:p w14:paraId="1605F24E" w14:textId="77777777" w:rsidR="005F5775" w:rsidRDefault="005F5775" w:rsidP="00D20E9E">
      <w:pPr>
        <w:tabs>
          <w:tab w:val="left" w:pos="3368"/>
        </w:tabs>
        <w:rPr>
          <w:rFonts w:ascii="Times New Roman" w:hAnsi="Times New Roman" w:cs="Times New Roman"/>
          <w:color w:val="000000"/>
          <w:highlight w:val="yellow"/>
          <w:shd w:val="clear" w:color="auto" w:fill="FFFFFF"/>
        </w:rPr>
      </w:pPr>
    </w:p>
    <w:p w14:paraId="51C94B4C" w14:textId="77777777" w:rsidR="005F5775" w:rsidRDefault="005F5775" w:rsidP="00D20E9E">
      <w:pPr>
        <w:tabs>
          <w:tab w:val="left" w:pos="3368"/>
        </w:tabs>
        <w:rPr>
          <w:rFonts w:ascii="Times New Roman" w:hAnsi="Times New Roman" w:cs="Times New Roman"/>
          <w:color w:val="000000"/>
          <w:highlight w:val="yellow"/>
          <w:shd w:val="clear" w:color="auto" w:fill="FFFFFF"/>
        </w:rPr>
      </w:pPr>
    </w:p>
    <w:p w14:paraId="564803B9" w14:textId="77777777" w:rsidR="005F5775" w:rsidRDefault="005F5775" w:rsidP="00D20E9E">
      <w:pPr>
        <w:tabs>
          <w:tab w:val="left" w:pos="3368"/>
        </w:tabs>
        <w:rPr>
          <w:rFonts w:ascii="Times New Roman" w:hAnsi="Times New Roman" w:cs="Times New Roman"/>
          <w:color w:val="000000"/>
          <w:highlight w:val="yellow"/>
          <w:shd w:val="clear" w:color="auto" w:fill="FFFFFF"/>
        </w:rPr>
      </w:pPr>
    </w:p>
    <w:p w14:paraId="240923EA" w14:textId="77777777" w:rsidR="005F5775" w:rsidRDefault="005F5775" w:rsidP="00D20E9E">
      <w:pPr>
        <w:tabs>
          <w:tab w:val="left" w:pos="3368"/>
        </w:tabs>
        <w:rPr>
          <w:rFonts w:ascii="Times New Roman" w:hAnsi="Times New Roman" w:cs="Times New Roman"/>
          <w:color w:val="000000"/>
          <w:highlight w:val="yellow"/>
          <w:shd w:val="clear" w:color="auto" w:fill="FFFFFF"/>
        </w:rPr>
      </w:pPr>
    </w:p>
    <w:p w14:paraId="3ACB87C1" w14:textId="77777777" w:rsidR="005F5775" w:rsidRDefault="005F5775" w:rsidP="00D20E9E">
      <w:pPr>
        <w:tabs>
          <w:tab w:val="left" w:pos="3368"/>
        </w:tabs>
        <w:rPr>
          <w:rFonts w:ascii="Times New Roman" w:hAnsi="Times New Roman" w:cs="Times New Roman"/>
          <w:color w:val="000000"/>
          <w:highlight w:val="yellow"/>
          <w:shd w:val="clear" w:color="auto" w:fill="FFFFFF"/>
        </w:rPr>
      </w:pPr>
    </w:p>
    <w:p w14:paraId="4E8D5AEC" w14:textId="77777777" w:rsidR="005F5775" w:rsidRDefault="005F5775" w:rsidP="00D20E9E">
      <w:pPr>
        <w:tabs>
          <w:tab w:val="left" w:pos="3368"/>
        </w:tabs>
        <w:rPr>
          <w:rFonts w:ascii="Times New Roman" w:hAnsi="Times New Roman" w:cs="Times New Roman"/>
          <w:color w:val="000000"/>
          <w:highlight w:val="yellow"/>
          <w:shd w:val="clear" w:color="auto" w:fill="FFFFFF"/>
        </w:rPr>
      </w:pPr>
    </w:p>
    <w:p w14:paraId="50A090B2" w14:textId="77777777" w:rsidR="005F5775" w:rsidRDefault="005F5775" w:rsidP="00D20E9E">
      <w:pPr>
        <w:tabs>
          <w:tab w:val="left" w:pos="3368"/>
        </w:tabs>
        <w:rPr>
          <w:rFonts w:ascii="Times New Roman" w:hAnsi="Times New Roman" w:cs="Times New Roman"/>
          <w:color w:val="000000"/>
          <w:highlight w:val="yellow"/>
          <w:shd w:val="clear" w:color="auto" w:fill="FFFFFF"/>
        </w:rPr>
      </w:pPr>
    </w:p>
    <w:p w14:paraId="21618646" w14:textId="77777777" w:rsidR="005F5775" w:rsidRDefault="005F5775" w:rsidP="00D20E9E">
      <w:pPr>
        <w:tabs>
          <w:tab w:val="left" w:pos="3368"/>
        </w:tabs>
        <w:rPr>
          <w:rFonts w:ascii="Times New Roman" w:hAnsi="Times New Roman" w:cs="Times New Roman"/>
          <w:color w:val="000000"/>
          <w:highlight w:val="yellow"/>
          <w:shd w:val="clear" w:color="auto" w:fill="FFFFFF"/>
        </w:rPr>
      </w:pPr>
    </w:p>
    <w:p w14:paraId="18218392" w14:textId="77777777" w:rsidR="005F5775" w:rsidRDefault="005F5775" w:rsidP="00D20E9E">
      <w:pPr>
        <w:tabs>
          <w:tab w:val="left" w:pos="3368"/>
        </w:tabs>
        <w:rPr>
          <w:rFonts w:ascii="Times New Roman" w:hAnsi="Times New Roman" w:cs="Times New Roman"/>
          <w:color w:val="000000"/>
          <w:highlight w:val="yellow"/>
          <w:shd w:val="clear" w:color="auto" w:fill="FFFFFF"/>
        </w:rPr>
      </w:pPr>
    </w:p>
    <w:p w14:paraId="068F6E8B" w14:textId="77777777" w:rsidR="005F5775" w:rsidRDefault="005F5775" w:rsidP="00D20E9E">
      <w:pPr>
        <w:tabs>
          <w:tab w:val="left" w:pos="3368"/>
        </w:tabs>
        <w:rPr>
          <w:rFonts w:ascii="Times New Roman" w:hAnsi="Times New Roman" w:cs="Times New Roman"/>
          <w:color w:val="000000"/>
          <w:highlight w:val="yellow"/>
          <w:shd w:val="clear" w:color="auto" w:fill="FFFFFF"/>
        </w:rPr>
      </w:pPr>
    </w:p>
    <w:p w14:paraId="4771A32B" w14:textId="77777777" w:rsidR="00731648" w:rsidRDefault="00731648" w:rsidP="00D20E9E">
      <w:pPr>
        <w:tabs>
          <w:tab w:val="left" w:pos="3368"/>
        </w:tabs>
        <w:rPr>
          <w:rFonts w:ascii="Times New Roman" w:hAnsi="Times New Roman" w:cs="Times New Roman"/>
          <w:color w:val="000000"/>
          <w:highlight w:val="yellow"/>
          <w:shd w:val="clear" w:color="auto" w:fill="FFFFFF"/>
        </w:rPr>
      </w:pPr>
    </w:p>
    <w:p w14:paraId="660C903E" w14:textId="6C4A5B37" w:rsidR="005F5775" w:rsidRDefault="005F5775" w:rsidP="005F5775">
      <w:pPr>
        <w:tabs>
          <w:tab w:val="left" w:pos="3368"/>
        </w:tabs>
        <w:rPr>
          <w:rFonts w:ascii="Times New Roman" w:hAnsi="Times New Roman" w:cs="Times New Roman"/>
          <w:sz w:val="32"/>
          <w:szCs w:val="32"/>
          <w:u w:val="single"/>
        </w:rPr>
      </w:pPr>
      <w:r w:rsidRPr="00D20E9E">
        <w:rPr>
          <w:rFonts w:ascii="Times New Roman" w:hAnsi="Times New Roman" w:cs="Times New Roman"/>
          <w:sz w:val="32"/>
          <w:szCs w:val="32"/>
          <w:u w:val="single"/>
        </w:rPr>
        <w:lastRenderedPageBreak/>
        <w:t>Ma</w:t>
      </w:r>
      <w:r>
        <w:rPr>
          <w:rFonts w:ascii="Times New Roman" w:hAnsi="Times New Roman" w:cs="Times New Roman"/>
          <w:sz w:val="32"/>
          <w:szCs w:val="32"/>
          <w:u w:val="single"/>
        </w:rPr>
        <w:t>nufacturing Processes</w:t>
      </w:r>
      <w:r w:rsidRPr="00D20E9E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14:paraId="7B9A452A" w14:textId="685C4395" w:rsidR="005F5775" w:rsidRDefault="005F5775" w:rsidP="005F5775">
      <w:pPr>
        <w:tabs>
          <w:tab w:val="left" w:pos="3368"/>
        </w:tabs>
        <w:rPr>
          <w:rFonts w:ascii="Times New Roman" w:hAnsi="Times New Roman" w:cs="Times New Roman"/>
          <w:sz w:val="32"/>
          <w:szCs w:val="32"/>
          <w:u w:val="single"/>
        </w:rPr>
      </w:pPr>
    </w:p>
    <w:p w14:paraId="0EB7FA62" w14:textId="74F416E8" w:rsidR="005F22B0" w:rsidRDefault="005F5775" w:rsidP="005F5775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forging process is defined as the “</w:t>
      </w:r>
      <w:r w:rsidRPr="005F5775">
        <w:rPr>
          <w:rFonts w:ascii="Times New Roman" w:hAnsi="Times New Roman" w:cs="Times New Roman"/>
          <w:i/>
          <w:iCs/>
        </w:rPr>
        <w:t>controlled deformation of metal into a desired shape by [application of repeated] compressive force</w:t>
      </w:r>
      <w:r>
        <w:rPr>
          <w:rFonts w:ascii="Times New Roman" w:hAnsi="Times New Roman" w:cs="Times New Roman"/>
        </w:rPr>
        <w:t xml:space="preserve">” </w:t>
      </w:r>
      <w:r w:rsidR="005F22B0">
        <w:rPr>
          <w:rFonts w:ascii="Times New Roman" w:hAnsi="Times New Roman" w:cs="Times New Roman"/>
        </w:rPr>
        <w:t>resulting in “</w:t>
      </w:r>
      <w:r w:rsidR="005F22B0">
        <w:rPr>
          <w:rFonts w:ascii="Times New Roman" w:hAnsi="Times New Roman" w:cs="Times New Roman"/>
          <w:i/>
          <w:iCs/>
        </w:rPr>
        <w:t>stronger and more durable</w:t>
      </w:r>
      <w:r w:rsidR="005F22B0">
        <w:rPr>
          <w:rFonts w:ascii="Times New Roman" w:hAnsi="Times New Roman" w:cs="Times New Roman"/>
        </w:rPr>
        <w:t xml:space="preserve">” metalwork products </w:t>
      </w:r>
      <w:r>
        <w:rPr>
          <w:rFonts w:ascii="Times New Roman" w:hAnsi="Times New Roman" w:cs="Times New Roman"/>
        </w:rPr>
        <w:t>(Gearhart, M. – 2018).</w:t>
      </w:r>
      <w:r w:rsidR="005F22B0">
        <w:rPr>
          <w:rFonts w:ascii="Times New Roman" w:hAnsi="Times New Roman" w:cs="Times New Roman"/>
        </w:rPr>
        <w:t xml:space="preserve"> Alongside the “</w:t>
      </w:r>
      <w:r w:rsidR="005F22B0">
        <w:rPr>
          <w:rFonts w:ascii="Times New Roman" w:hAnsi="Times New Roman" w:cs="Times New Roman"/>
          <w:i/>
          <w:iCs/>
        </w:rPr>
        <w:t>changing [of] internal grain structure of the metal</w:t>
      </w:r>
      <w:r w:rsidR="005F22B0">
        <w:rPr>
          <w:rFonts w:ascii="Times New Roman" w:hAnsi="Times New Roman" w:cs="Times New Roman"/>
        </w:rPr>
        <w:t xml:space="preserve">” it is necessary to remember that, </w:t>
      </w:r>
      <w:r w:rsidR="00BB1DFD">
        <w:rPr>
          <w:rFonts w:ascii="Times New Roman" w:hAnsi="Times New Roman" w:cs="Times New Roman"/>
        </w:rPr>
        <w:t>before</w:t>
      </w:r>
      <w:r w:rsidR="005F22B0">
        <w:rPr>
          <w:rFonts w:ascii="Times New Roman" w:hAnsi="Times New Roman" w:cs="Times New Roman"/>
        </w:rPr>
        <w:t xml:space="preserve"> </w:t>
      </w:r>
      <w:r w:rsidR="00BB1DFD">
        <w:rPr>
          <w:rFonts w:ascii="Times New Roman" w:hAnsi="Times New Roman" w:cs="Times New Roman"/>
        </w:rPr>
        <w:t xml:space="preserve">cutting the material to begin </w:t>
      </w:r>
      <w:r w:rsidR="005F22B0">
        <w:rPr>
          <w:rFonts w:ascii="Times New Roman" w:hAnsi="Times New Roman" w:cs="Times New Roman"/>
        </w:rPr>
        <w:t>forging, “</w:t>
      </w:r>
      <w:r w:rsidR="005F22B0">
        <w:rPr>
          <w:rFonts w:ascii="Times New Roman" w:hAnsi="Times New Roman" w:cs="Times New Roman"/>
          <w:i/>
          <w:iCs/>
        </w:rPr>
        <w:t>pistons do require additional room temperature clearance</w:t>
      </w:r>
      <w:r w:rsidR="005F22B0">
        <w:rPr>
          <w:rFonts w:ascii="Times New Roman" w:hAnsi="Times New Roman" w:cs="Times New Roman"/>
        </w:rPr>
        <w:t>”; especially that of 2618</w:t>
      </w:r>
      <w:r w:rsidR="00BB1DFD">
        <w:rPr>
          <w:rFonts w:ascii="Times New Roman" w:hAnsi="Times New Roman" w:cs="Times New Roman"/>
        </w:rPr>
        <w:t>, with a slightly higher thermal expansion than 4032</w:t>
      </w:r>
      <w:r w:rsidR="005F22B0">
        <w:rPr>
          <w:rFonts w:ascii="Times New Roman" w:hAnsi="Times New Roman" w:cs="Times New Roman"/>
        </w:rPr>
        <w:t>. However, the silicon content present in the aluminium alloy “</w:t>
      </w:r>
      <w:r w:rsidR="005F22B0">
        <w:rPr>
          <w:rFonts w:ascii="Times New Roman" w:hAnsi="Times New Roman" w:cs="Times New Roman"/>
          <w:i/>
          <w:iCs/>
        </w:rPr>
        <w:t>controls the expansion to nearly the same as a […] silicon cast piston</w:t>
      </w:r>
      <w:r w:rsidR="005F22B0">
        <w:rPr>
          <w:rFonts w:ascii="Times New Roman" w:hAnsi="Times New Roman" w:cs="Times New Roman"/>
        </w:rPr>
        <w:t>” (</w:t>
      </w:r>
      <w:proofErr w:type="spellStart"/>
      <w:r w:rsidR="005F22B0">
        <w:rPr>
          <w:rFonts w:ascii="Times New Roman" w:hAnsi="Times New Roman" w:cs="Times New Roman"/>
        </w:rPr>
        <w:t>Fussner</w:t>
      </w:r>
      <w:proofErr w:type="spellEnd"/>
      <w:r w:rsidR="005F22B0">
        <w:rPr>
          <w:rFonts w:ascii="Times New Roman" w:hAnsi="Times New Roman" w:cs="Times New Roman"/>
        </w:rPr>
        <w:t>, D. – 2018).</w:t>
      </w:r>
    </w:p>
    <w:p w14:paraId="1BCFD433" w14:textId="0F0C68D2" w:rsidR="00C97E49" w:rsidRDefault="00C97E49" w:rsidP="005F5775">
      <w:pPr>
        <w:tabs>
          <w:tab w:val="left" w:pos="3368"/>
        </w:tabs>
        <w:rPr>
          <w:rFonts w:ascii="Times New Roman" w:hAnsi="Times New Roman" w:cs="Times New Roman"/>
        </w:rPr>
      </w:pPr>
    </w:p>
    <w:p w14:paraId="6A1DEDEB" w14:textId="17958D80" w:rsidR="00C97E49" w:rsidRPr="00A77E4A" w:rsidRDefault="00D26288" w:rsidP="005F5775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86912" behindDoc="1" locked="0" layoutInCell="1" allowOverlap="1" wp14:anchorId="7F27F563" wp14:editId="5F622D8E">
            <wp:simplePos x="0" y="0"/>
            <wp:positionH relativeFrom="column">
              <wp:posOffset>10795</wp:posOffset>
            </wp:positionH>
            <wp:positionV relativeFrom="page">
              <wp:posOffset>3979545</wp:posOffset>
            </wp:positionV>
            <wp:extent cx="3335020" cy="2569210"/>
            <wp:effectExtent l="0" t="0" r="5080" b="0"/>
            <wp:wrapTight wrapText="bothSides">
              <wp:wrapPolygon edited="0">
                <wp:start x="0" y="0"/>
                <wp:lineTo x="0" y="21461"/>
                <wp:lineTo x="21551" y="21461"/>
                <wp:lineTo x="21551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2569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0807248D" wp14:editId="2D4CE0EC">
                <wp:simplePos x="0" y="0"/>
                <wp:positionH relativeFrom="column">
                  <wp:posOffset>11430</wp:posOffset>
                </wp:positionH>
                <wp:positionV relativeFrom="paragraph">
                  <wp:posOffset>3646805</wp:posOffset>
                </wp:positionV>
                <wp:extent cx="3263900" cy="404495"/>
                <wp:effectExtent l="0" t="0" r="0" b="1905"/>
                <wp:wrapTight wrapText="bothSides">
                  <wp:wrapPolygon edited="0">
                    <wp:start x="0" y="0"/>
                    <wp:lineTo x="0" y="21024"/>
                    <wp:lineTo x="21516" y="21024"/>
                    <wp:lineTo x="21516" y="0"/>
                    <wp:lineTo x="0" y="0"/>
                  </wp:wrapPolygon>
                </wp:wrapTight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3900" cy="40449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BE06C1D" w14:textId="4026D883" w:rsidR="00D26288" w:rsidRPr="00E044C7" w:rsidRDefault="00D26288" w:rsidP="00D26288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10</w:t>
                              </w:r>
                            </w:fldSimple>
                            <w:r>
                              <w:t>; “Slugs after cutting”, pre-forging process. (IOP Conference Series. – 2020).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7248D" id="Text Box 24" o:spid="_x0000_s1034" type="#_x0000_t202" style="position:absolute;margin-left:.9pt;margin-top:287.15pt;width:257pt;height:31.85pt;z-index:-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" stroked="f">
                <v:textbox inset="0,0,0,0">
                  <w:txbxContent>
                    <w:p w14:paraId="7BE06C1D" w14:textId="4026D883" w:rsidR="00D26288" w:rsidRPr="00E044C7" w:rsidRDefault="00D26288" w:rsidP="00D26288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  <w:color w:val="000000"/>
                          <w:shd w:val="clear" w:color="auto" w:fill="FFFFFF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10</w:t>
                        </w:r>
                      </w:fldSimple>
                      <w:r>
                        <w:t xml:space="preserve">; </w:t>
                      </w:r>
                      <w:r>
                        <w:t>“Slugs after cutting”, pre-forging process. (IOP Conference Series. – 2020).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27188C56" wp14:editId="02EA18CC">
                <wp:simplePos x="0" y="0"/>
                <wp:positionH relativeFrom="column">
                  <wp:posOffset>3715385</wp:posOffset>
                </wp:positionH>
                <wp:positionV relativeFrom="paragraph">
                  <wp:posOffset>3646805</wp:posOffset>
                </wp:positionV>
                <wp:extent cx="1876425" cy="463550"/>
                <wp:effectExtent l="0" t="0" r="3175" b="6350"/>
                <wp:wrapTight wrapText="bothSides">
                  <wp:wrapPolygon edited="0">
                    <wp:start x="0" y="0"/>
                    <wp:lineTo x="0" y="21304"/>
                    <wp:lineTo x="21490" y="21304"/>
                    <wp:lineTo x="21490" y="0"/>
                    <wp:lineTo x="0" y="0"/>
                  </wp:wrapPolygon>
                </wp:wrapTight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4635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B67F3D1" w14:textId="4F541AD6" w:rsidR="00A77E4A" w:rsidRPr="00D26288" w:rsidRDefault="00A77E4A" w:rsidP="00A77E4A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D26288">
                                <w:rPr>
                                  <w:noProof/>
                                </w:rPr>
                                <w:t>11</w:t>
                              </w:r>
                            </w:fldSimple>
                            <w:r>
                              <w:t xml:space="preserve">; </w:t>
                            </w:r>
                            <w:r w:rsidR="00D26288">
                              <w:t>“KIRIU Machine setup”. (IOP Conference Series. – 2020).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88C56" id="Text Box 23" o:spid="_x0000_s1035" type="#_x0000_t202" style="position:absolute;margin-left:292.55pt;margin-top:287.15pt;width:147.75pt;height:36.5pt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" stroked="f">
                <v:textbox inset="0,0,0,0">
                  <w:txbxContent>
                    <w:p w14:paraId="2B67F3D1" w14:textId="4F541AD6" w:rsidR="00A77E4A" w:rsidRPr="00D26288" w:rsidRDefault="00A77E4A" w:rsidP="00A77E4A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D26288">
                          <w:rPr>
                            <w:noProof/>
                          </w:rPr>
                          <w:t>11</w:t>
                        </w:r>
                      </w:fldSimple>
                      <w:r>
                        <w:t xml:space="preserve">; </w:t>
                      </w:r>
                      <w:r w:rsidR="00D26288">
                        <w:t>“KIRIU Machine setup”. (IOP Conference Series. – 2020).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A77E4A">
        <w:rPr>
          <w:rFonts w:ascii="Times New Roman" w:hAnsi="Times New Roman" w:cs="Times New Roman"/>
          <w:noProof/>
          <w:color w:val="000000"/>
          <w:shd w:val="clear" w:color="auto" w:fill="FFFFFF"/>
        </w:rPr>
        <w:drawing>
          <wp:anchor distT="0" distB="0" distL="114300" distR="114300" simplePos="0" relativeHeight="251687936" behindDoc="1" locked="0" layoutInCell="1" allowOverlap="1" wp14:anchorId="35387154" wp14:editId="5AA7B94B">
            <wp:simplePos x="0" y="0"/>
            <wp:positionH relativeFrom="column">
              <wp:posOffset>3715385</wp:posOffset>
            </wp:positionH>
            <wp:positionV relativeFrom="paragraph">
              <wp:posOffset>961390</wp:posOffset>
            </wp:positionV>
            <wp:extent cx="1880870" cy="2569210"/>
            <wp:effectExtent l="0" t="0" r="0" b="0"/>
            <wp:wrapTight wrapText="bothSides">
              <wp:wrapPolygon edited="0">
                <wp:start x="0" y="0"/>
                <wp:lineTo x="0" y="21461"/>
                <wp:lineTo x="21440" y="21461"/>
                <wp:lineTo x="21440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0870" cy="2569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7E4A">
        <w:rPr>
          <w:rFonts w:ascii="Times New Roman" w:hAnsi="Times New Roman" w:cs="Times New Roman"/>
        </w:rPr>
        <w:t>Considering the chosen material for our application, the f</w:t>
      </w:r>
      <w:r w:rsidR="00C97E49">
        <w:rPr>
          <w:rFonts w:ascii="Times New Roman" w:hAnsi="Times New Roman" w:cs="Times New Roman"/>
        </w:rPr>
        <w:t>orged piston manufacturing</w:t>
      </w:r>
      <w:r w:rsidR="00A77E4A">
        <w:rPr>
          <w:rFonts w:ascii="Times New Roman" w:hAnsi="Times New Roman" w:cs="Times New Roman"/>
        </w:rPr>
        <w:t xml:space="preserve"> begins with a “</w:t>
      </w:r>
      <w:r w:rsidR="00A77E4A">
        <w:rPr>
          <w:rFonts w:ascii="Times New Roman" w:hAnsi="Times New Roman" w:cs="Times New Roman"/>
          <w:i/>
          <w:iCs/>
        </w:rPr>
        <w:t>solid aluminium rod type 2618</w:t>
      </w:r>
      <w:r w:rsidR="00A77E4A">
        <w:rPr>
          <w:rFonts w:ascii="Times New Roman" w:hAnsi="Times New Roman" w:cs="Times New Roman"/>
        </w:rPr>
        <w:t>”, which is heated between “</w:t>
      </w:r>
      <w:r w:rsidR="00A77E4A" w:rsidRPr="00A77E4A">
        <w:rPr>
          <w:rFonts w:ascii="Times New Roman" w:hAnsi="Times New Roman" w:cs="Times New Roman"/>
          <w:i/>
          <w:iCs/>
        </w:rPr>
        <w:t>100˚C [and] 150˚C</w:t>
      </w:r>
      <w:r w:rsidR="00A77E4A">
        <w:rPr>
          <w:rFonts w:ascii="Times New Roman" w:hAnsi="Times New Roman" w:cs="Times New Roman"/>
        </w:rPr>
        <w:t>” and cut into ‘slugs’ (</w:t>
      </w:r>
      <w:r w:rsidR="00A77E4A" w:rsidRPr="00A77E4A">
        <w:rPr>
          <w:rFonts w:ascii="Times New Roman" w:hAnsi="Times New Roman" w:cs="Times New Roman"/>
          <w:i/>
          <w:iCs/>
        </w:rPr>
        <w:t>fig. 10, IOP Conference Series</w:t>
      </w:r>
      <w:r w:rsidR="00A77E4A">
        <w:rPr>
          <w:rFonts w:ascii="Times New Roman" w:hAnsi="Times New Roman" w:cs="Times New Roman"/>
        </w:rPr>
        <w:t>). The forging punch (</w:t>
      </w:r>
      <w:r w:rsidR="00A77E4A">
        <w:rPr>
          <w:rFonts w:ascii="Times New Roman" w:hAnsi="Times New Roman" w:cs="Times New Roman"/>
          <w:i/>
          <w:iCs/>
        </w:rPr>
        <w:t>fig. 11, IOP Conference Series</w:t>
      </w:r>
      <w:r w:rsidR="00A77E4A">
        <w:rPr>
          <w:rFonts w:ascii="Times New Roman" w:hAnsi="Times New Roman" w:cs="Times New Roman"/>
        </w:rPr>
        <w:t>) is purpose-heated to “</w:t>
      </w:r>
      <w:r w:rsidR="00A77E4A">
        <w:rPr>
          <w:rFonts w:ascii="Times New Roman" w:hAnsi="Times New Roman" w:cs="Times New Roman"/>
          <w:i/>
          <w:iCs/>
        </w:rPr>
        <w:t>426˚C and applies 2000 tons of pressure onto the slug</w:t>
      </w:r>
      <w:r w:rsidR="00A77E4A">
        <w:rPr>
          <w:rFonts w:ascii="Times New Roman" w:hAnsi="Times New Roman" w:cs="Times New Roman"/>
        </w:rPr>
        <w:t>” (IOP Conference Series. – 2020).</w:t>
      </w:r>
    </w:p>
    <w:p w14:paraId="75B599B6" w14:textId="7C37B66A" w:rsidR="00D26288" w:rsidRPr="00D26288" w:rsidRDefault="00D26288" w:rsidP="00D26288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Following this, a “</w:t>
      </w:r>
      <w:r>
        <w:rPr>
          <w:rFonts w:ascii="Times New Roman" w:hAnsi="Times New Roman" w:cs="Times New Roman"/>
          <w:i/>
          <w:iCs/>
        </w:rPr>
        <w:t>grinding process</w:t>
      </w:r>
      <w:r>
        <w:rPr>
          <w:rFonts w:ascii="Times New Roman" w:hAnsi="Times New Roman" w:cs="Times New Roman"/>
        </w:rPr>
        <w:t>” is then carried out to “</w:t>
      </w:r>
      <w:r>
        <w:rPr>
          <w:rFonts w:ascii="Times New Roman" w:hAnsi="Times New Roman" w:cs="Times New Roman"/>
          <w:i/>
          <w:iCs/>
        </w:rPr>
        <w:t>give the crown the shape required according to the design</w:t>
      </w:r>
      <w:r>
        <w:rPr>
          <w:rFonts w:ascii="Times New Roman" w:hAnsi="Times New Roman" w:cs="Times New Roman"/>
        </w:rPr>
        <w:t>” before final machining using a “</w:t>
      </w:r>
      <w:r>
        <w:rPr>
          <w:rFonts w:ascii="Times New Roman" w:hAnsi="Times New Roman" w:cs="Times New Roman"/>
          <w:i/>
          <w:iCs/>
        </w:rPr>
        <w:t>techno automation system which has high accuracy and increases actual production</w:t>
      </w:r>
      <w:r>
        <w:rPr>
          <w:rFonts w:ascii="Times New Roman" w:hAnsi="Times New Roman" w:cs="Times New Roman"/>
        </w:rPr>
        <w:t>” of the final product (IOP Conference Series. – 2020).</w:t>
      </w:r>
    </w:p>
    <w:p w14:paraId="181025E2" w14:textId="77777777" w:rsidR="00D26288" w:rsidRDefault="00D26288" w:rsidP="00D26288">
      <w:pPr>
        <w:tabs>
          <w:tab w:val="left" w:pos="3368"/>
        </w:tabs>
        <w:rPr>
          <w:rFonts w:ascii="Times New Roman" w:hAnsi="Times New Roman" w:cs="Times New Roman"/>
        </w:rPr>
      </w:pPr>
    </w:p>
    <w:p w14:paraId="2A51D0D6" w14:textId="666C85B1" w:rsidR="00D26288" w:rsidRDefault="00D26288" w:rsidP="00D26288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Despite the inherent benefits of the final piston product, the forging process is “</w:t>
      </w:r>
      <w:r>
        <w:rPr>
          <w:rFonts w:ascii="Times New Roman" w:hAnsi="Times New Roman" w:cs="Times New Roman"/>
          <w:i/>
          <w:iCs/>
        </w:rPr>
        <w:t>expensive</w:t>
      </w:r>
      <w:r>
        <w:rPr>
          <w:rFonts w:ascii="Times New Roman" w:hAnsi="Times New Roman" w:cs="Times New Roman"/>
        </w:rPr>
        <w:t xml:space="preserve">” (IOP Conference Series. – 2020), with a mean market price of £1,399.00 for a Porsche 997, </w:t>
      </w:r>
      <w:r w:rsidR="00794FAB">
        <w:rPr>
          <w:rFonts w:ascii="Times New Roman" w:hAnsi="Times New Roman" w:cs="Times New Roman"/>
        </w:rPr>
        <w:t>6-cylinder</w:t>
      </w:r>
      <w:r>
        <w:rPr>
          <w:rFonts w:ascii="Times New Roman" w:hAnsi="Times New Roman" w:cs="Times New Roman"/>
        </w:rPr>
        <w:t xml:space="preserve"> performance MAHLE piston layout (4032 piston, used in a cast iron cylinder liner </w:t>
      </w:r>
      <w:r w:rsidR="00794FAB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MAR</w:t>
      </w:r>
      <w:r w:rsidR="00794FAB">
        <w:rPr>
          <w:rFonts w:ascii="Times New Roman" w:hAnsi="Times New Roman" w:cs="Times New Roman"/>
        </w:rPr>
        <w:t>Motorsport</w:t>
      </w:r>
      <w:proofErr w:type="spellEnd"/>
      <w:r w:rsidR="00794FAB">
        <w:rPr>
          <w:rFonts w:ascii="Times New Roman" w:hAnsi="Times New Roman" w:cs="Times New Roman"/>
        </w:rPr>
        <w:t xml:space="preserve"> – 2023</w:t>
      </w:r>
      <w:r>
        <w:rPr>
          <w:rFonts w:ascii="Times New Roman" w:hAnsi="Times New Roman" w:cs="Times New Roman"/>
        </w:rPr>
        <w:t xml:space="preserve">), </w:t>
      </w:r>
      <w:r w:rsidR="00447949">
        <w:rPr>
          <w:rFonts w:ascii="Times New Roman" w:hAnsi="Times New Roman" w:cs="Times New Roman"/>
        </w:rPr>
        <w:t xml:space="preserve">with </w:t>
      </w:r>
      <w:r>
        <w:rPr>
          <w:rFonts w:ascii="Times New Roman" w:hAnsi="Times New Roman" w:cs="Times New Roman"/>
        </w:rPr>
        <w:t>the actual</w:t>
      </w:r>
      <w:r w:rsidR="00447949">
        <w:rPr>
          <w:rFonts w:ascii="Times New Roman" w:hAnsi="Times New Roman" w:cs="Times New Roman"/>
        </w:rPr>
        <w:t xml:space="preserve"> material</w:t>
      </w:r>
      <w:r>
        <w:rPr>
          <w:rFonts w:ascii="Times New Roman" w:hAnsi="Times New Roman" w:cs="Times New Roman"/>
        </w:rPr>
        <w:t xml:space="preserve"> production “</w:t>
      </w:r>
      <w:r>
        <w:rPr>
          <w:rFonts w:ascii="Times New Roman" w:hAnsi="Times New Roman" w:cs="Times New Roman"/>
          <w:i/>
          <w:iCs/>
        </w:rPr>
        <w:t>not maximum</w:t>
      </w:r>
      <w:r>
        <w:rPr>
          <w:rFonts w:ascii="Times New Roman" w:hAnsi="Times New Roman" w:cs="Times New Roman"/>
        </w:rPr>
        <w:t xml:space="preserve">” due to </w:t>
      </w:r>
      <w:r w:rsidR="00447949"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  <w:i/>
          <w:iCs/>
        </w:rPr>
        <w:t>complicated</w:t>
      </w:r>
      <w:r>
        <w:rPr>
          <w:rFonts w:ascii="Times New Roman" w:hAnsi="Times New Roman" w:cs="Times New Roman"/>
        </w:rPr>
        <w:t>”</w:t>
      </w:r>
      <w:r w:rsidR="00447949">
        <w:rPr>
          <w:rFonts w:ascii="Times New Roman" w:hAnsi="Times New Roman" w:cs="Times New Roman"/>
        </w:rPr>
        <w:t xml:space="preserve"> process</w:t>
      </w:r>
      <w:r>
        <w:rPr>
          <w:rFonts w:ascii="Times New Roman" w:hAnsi="Times New Roman" w:cs="Times New Roman"/>
        </w:rPr>
        <w:t xml:space="preserve"> </w:t>
      </w:r>
      <w:r w:rsidR="00447949">
        <w:rPr>
          <w:rFonts w:ascii="Times New Roman" w:hAnsi="Times New Roman" w:cs="Times New Roman"/>
        </w:rPr>
        <w:t>of</w:t>
      </w:r>
      <w:r>
        <w:rPr>
          <w:rFonts w:ascii="Times New Roman" w:hAnsi="Times New Roman" w:cs="Times New Roman"/>
        </w:rPr>
        <w:t xml:space="preserve"> Computer Numerically Controlled (CNC) removed material post forging, requiring significantly more time and effort in manufacturing with excessive waste</w:t>
      </w:r>
      <w:r w:rsidR="00602F6E">
        <w:rPr>
          <w:rFonts w:ascii="Times New Roman" w:hAnsi="Times New Roman" w:cs="Times New Roman"/>
        </w:rPr>
        <w:t xml:space="preserve"> and huge thermal capacity needed</w:t>
      </w:r>
      <w:r>
        <w:rPr>
          <w:rFonts w:ascii="Times New Roman" w:hAnsi="Times New Roman" w:cs="Times New Roman"/>
        </w:rPr>
        <w:t xml:space="preserve"> (IOP Conference Series. – 2020).</w:t>
      </w:r>
    </w:p>
    <w:p w14:paraId="7E82E20B" w14:textId="77777777" w:rsidR="00D26288" w:rsidRDefault="00D26288" w:rsidP="00D20E9E">
      <w:pPr>
        <w:tabs>
          <w:tab w:val="left" w:pos="3368"/>
        </w:tabs>
        <w:rPr>
          <w:rFonts w:ascii="Times New Roman" w:hAnsi="Times New Roman" w:cs="Times New Roman"/>
          <w:color w:val="000000"/>
          <w:shd w:val="clear" w:color="auto" w:fill="FFFFFF"/>
        </w:rPr>
      </w:pPr>
    </w:p>
    <w:p w14:paraId="4330B6B8" w14:textId="7BF2C14A" w:rsidR="00621071" w:rsidRDefault="00621071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097731FD" w14:textId="6676B7FD" w:rsidR="00617038" w:rsidRDefault="00617038" w:rsidP="00617038">
      <w:pPr>
        <w:tabs>
          <w:tab w:val="left" w:pos="3368"/>
        </w:tabs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lastRenderedPageBreak/>
        <w:t>Conclusion</w:t>
      </w:r>
      <w:r w:rsidRPr="00D20E9E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14:paraId="68E3E28D" w14:textId="77777777" w:rsidR="00617038" w:rsidRDefault="00617038" w:rsidP="00EA53A2">
      <w:pPr>
        <w:tabs>
          <w:tab w:val="left" w:pos="3368"/>
        </w:tabs>
        <w:rPr>
          <w:rFonts w:ascii="Times New Roman" w:hAnsi="Times New Roman" w:cs="Times New Roman"/>
          <w:highlight w:val="red"/>
        </w:rPr>
      </w:pPr>
    </w:p>
    <w:p w14:paraId="536D56BF" w14:textId="2854D7C1" w:rsidR="00CB657B" w:rsidRDefault="00CB657B" w:rsidP="00EA53A2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conclusion, </w:t>
      </w:r>
      <w:r w:rsidR="001605B8">
        <w:rPr>
          <w:rFonts w:ascii="Times New Roman" w:hAnsi="Times New Roman" w:cs="Times New Roman"/>
        </w:rPr>
        <w:t xml:space="preserve">previous studies by Ahmed </w:t>
      </w:r>
      <w:r w:rsidR="00FF3A2D">
        <w:rPr>
          <w:rFonts w:ascii="Times New Roman" w:hAnsi="Times New Roman" w:cs="Times New Roman"/>
        </w:rPr>
        <w:t xml:space="preserve">et al. </w:t>
      </w:r>
      <w:r w:rsidR="001605B8">
        <w:rPr>
          <w:rFonts w:ascii="Times New Roman" w:hAnsi="Times New Roman" w:cs="Times New Roman"/>
        </w:rPr>
        <w:t xml:space="preserve">(2016) have suggest that forged aluminium alloy may offer minimum weight whilst maintaining a rigid construction, and potentially when </w:t>
      </w:r>
      <w:r w:rsidR="008F7566">
        <w:rPr>
          <w:rFonts w:ascii="Times New Roman" w:hAnsi="Times New Roman" w:cs="Times New Roman"/>
        </w:rPr>
        <w:t>involved in a high-stress application, such as performance motorsport</w:t>
      </w:r>
      <w:r w:rsidR="001605B8">
        <w:rPr>
          <w:rFonts w:ascii="Times New Roman" w:hAnsi="Times New Roman" w:cs="Times New Roman"/>
        </w:rPr>
        <w:t xml:space="preserve">. Ahmed </w:t>
      </w:r>
      <w:r w:rsidR="00FF3A2D">
        <w:rPr>
          <w:rFonts w:ascii="Times New Roman" w:hAnsi="Times New Roman" w:cs="Times New Roman"/>
        </w:rPr>
        <w:t xml:space="preserve">et al. </w:t>
      </w:r>
      <w:r w:rsidR="001605B8">
        <w:rPr>
          <w:rFonts w:ascii="Times New Roman" w:hAnsi="Times New Roman" w:cs="Times New Roman"/>
        </w:rPr>
        <w:t>(2016) also implies that this is d</w:t>
      </w:r>
      <w:r w:rsidR="00727069">
        <w:rPr>
          <w:rFonts w:ascii="Times New Roman" w:hAnsi="Times New Roman" w:cs="Times New Roman"/>
        </w:rPr>
        <w:t>ue to the hypereutectic combination of base materials resulting in fatigue wear longevity and strength, alongside</w:t>
      </w:r>
      <w:r w:rsidR="001605B8">
        <w:rPr>
          <w:rFonts w:ascii="Times New Roman" w:hAnsi="Times New Roman" w:cs="Times New Roman"/>
        </w:rPr>
        <w:t xml:space="preserve"> a</w:t>
      </w:r>
      <w:r w:rsidR="00727069">
        <w:rPr>
          <w:rFonts w:ascii="Times New Roman" w:hAnsi="Times New Roman" w:cs="Times New Roman"/>
        </w:rPr>
        <w:t xml:space="preserve"> significantly increased melting point.</w:t>
      </w:r>
    </w:p>
    <w:p w14:paraId="575E6D25" w14:textId="77777777" w:rsidR="0039454C" w:rsidRDefault="0039454C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2A8F0359" w14:textId="720C581B" w:rsidR="001605B8" w:rsidRDefault="001605B8" w:rsidP="00EA53A2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Given the selection of forged aluminium, consideration was then made for the hypereutectic mix. Work published by Smith (2017) indicates that a desired ductility </w:t>
      </w:r>
      <w:r w:rsidR="009F0A1E">
        <w:rPr>
          <w:rFonts w:ascii="Times New Roman" w:hAnsi="Times New Roman" w:cs="Times New Roman"/>
        </w:rPr>
        <w:t>should be considered in relation to specific piston applications. In this current study, 2618 aluminium alloy was selected as the chosen material. Moreover, Smith (2017) highlights that, de</w:t>
      </w:r>
      <w:r w:rsidR="009F0A1E">
        <w:rPr>
          <w:rFonts w:ascii="Times New Roman" w:hAnsi="Times New Roman" w:cs="Times New Roman"/>
        </w:rPr>
        <w:t>spite an increased heat expansion percentage and rate, 2618 features a better “</w:t>
      </w:r>
      <w:r w:rsidR="009F0A1E">
        <w:rPr>
          <w:rFonts w:ascii="Times New Roman" w:hAnsi="Times New Roman" w:cs="Times New Roman"/>
          <w:i/>
          <w:iCs/>
        </w:rPr>
        <w:t>high temperature strength</w:t>
      </w:r>
      <w:r w:rsidR="009F0A1E">
        <w:rPr>
          <w:rFonts w:ascii="Times New Roman" w:hAnsi="Times New Roman" w:cs="Times New Roman"/>
        </w:rPr>
        <w:t>” in conjunction with a lower silicon content, proving advantageous under high-load/high-stress conditions due to being more malleable in comparison to the alternative performance option of 4032, which is more prone to cracking under increased pressures and combustion</w:t>
      </w:r>
      <w:r w:rsidR="009F0A1E">
        <w:rPr>
          <w:rFonts w:ascii="Times New Roman" w:hAnsi="Times New Roman" w:cs="Times New Roman"/>
        </w:rPr>
        <w:t>.</w:t>
      </w:r>
    </w:p>
    <w:p w14:paraId="1256FEBF" w14:textId="77777777" w:rsidR="001605B8" w:rsidRDefault="001605B8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30ABD146" w14:textId="7EB48E7E" w:rsidR="00727069" w:rsidRDefault="00352844" w:rsidP="00EA53A2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Notwithstanding the 15% increased piston-to-wall clearances required</w:t>
      </w:r>
      <w:r w:rsidR="009F0A1E">
        <w:rPr>
          <w:rFonts w:ascii="Times New Roman" w:hAnsi="Times New Roman" w:cs="Times New Roman"/>
        </w:rPr>
        <w:t xml:space="preserve"> for </w:t>
      </w:r>
      <w:r>
        <w:rPr>
          <w:rFonts w:ascii="Times New Roman" w:hAnsi="Times New Roman" w:cs="Times New Roman"/>
        </w:rPr>
        <w:t>2618 alloy pistons</w:t>
      </w:r>
      <w:r w:rsidR="009F0A1E">
        <w:rPr>
          <w:rFonts w:ascii="Times New Roman" w:hAnsi="Times New Roman" w:cs="Times New Roman"/>
        </w:rPr>
        <w:t>, their</w:t>
      </w:r>
      <w:r>
        <w:rPr>
          <w:rFonts w:ascii="Times New Roman" w:hAnsi="Times New Roman" w:cs="Times New Roman"/>
        </w:rPr>
        <w:t xml:space="preserve"> ability to undergo intense stress from issues such as sudden detonation and </w:t>
      </w:r>
      <w:r w:rsidR="009F0A1E">
        <w:rPr>
          <w:rFonts w:ascii="Times New Roman" w:hAnsi="Times New Roman" w:cs="Times New Roman"/>
        </w:rPr>
        <w:t>maintained tolerance capacity</w:t>
      </w:r>
      <w:r>
        <w:rPr>
          <w:rFonts w:ascii="Times New Roman" w:hAnsi="Times New Roman" w:cs="Times New Roman"/>
        </w:rPr>
        <w:t xml:space="preserve"> over more miles travelled is more suited to a racing series; where maintaining the engine’s performance over multiple stages is prioritised over a minimal hours optimum-use window.</w:t>
      </w:r>
    </w:p>
    <w:p w14:paraId="33E5C65E" w14:textId="77777777" w:rsidR="00B43850" w:rsidRDefault="00B43850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48D6E48E" w14:textId="0F57AEA0" w:rsidR="00822E2D" w:rsidRPr="00822E2D" w:rsidRDefault="0039454C" w:rsidP="00EA53A2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Although expensive, the “</w:t>
      </w:r>
      <w:r>
        <w:rPr>
          <w:rFonts w:ascii="Times New Roman" w:hAnsi="Times New Roman" w:cs="Times New Roman"/>
          <w:i/>
          <w:iCs/>
        </w:rPr>
        <w:t>controlled deformation of metal</w:t>
      </w:r>
      <w:r>
        <w:rPr>
          <w:rFonts w:ascii="Times New Roman" w:hAnsi="Times New Roman" w:cs="Times New Roman"/>
        </w:rPr>
        <w:t>” through forging allows for increased strength and durability in final production from the adaptation of material internal grain flow (Gearhart, M. – 2018).</w:t>
      </w:r>
      <w:r w:rsidR="00BA1DAA">
        <w:rPr>
          <w:rFonts w:ascii="Times New Roman" w:hAnsi="Times New Roman" w:cs="Times New Roman"/>
        </w:rPr>
        <w:t xml:space="preserve"> </w:t>
      </w:r>
      <w:r w:rsidR="00822E2D">
        <w:rPr>
          <w:rFonts w:ascii="Times New Roman" w:hAnsi="Times New Roman" w:cs="Times New Roman"/>
        </w:rPr>
        <w:t>The additional costs and manufacturing time caused by the repeated necessary thermal expansion of the product to allow for ‘room temperature clearance’ and general cutting/stamping of the material in forging is outweighed by the “</w:t>
      </w:r>
      <w:r w:rsidR="00822E2D">
        <w:rPr>
          <w:rFonts w:ascii="Times New Roman" w:hAnsi="Times New Roman" w:cs="Times New Roman"/>
          <w:i/>
          <w:iCs/>
        </w:rPr>
        <w:t>metallurgical recrystallisation and grain refinement</w:t>
      </w:r>
      <w:r w:rsidR="00822E2D">
        <w:rPr>
          <w:rFonts w:ascii="Times New Roman" w:hAnsi="Times New Roman" w:cs="Times New Roman"/>
        </w:rPr>
        <w:t xml:space="preserve">” created by the </w:t>
      </w:r>
      <w:r w:rsidR="00BA1DAA">
        <w:rPr>
          <w:rFonts w:ascii="Times New Roman" w:hAnsi="Times New Roman" w:cs="Times New Roman"/>
        </w:rPr>
        <w:t>additional treatment and repeated thermal cycles the material is subjected to</w:t>
      </w:r>
      <w:r w:rsidR="00731648">
        <w:rPr>
          <w:rFonts w:ascii="Times New Roman" w:hAnsi="Times New Roman" w:cs="Times New Roman"/>
        </w:rPr>
        <w:t xml:space="preserve"> throughout the process</w:t>
      </w:r>
      <w:r w:rsidR="00BA1DAA">
        <w:rPr>
          <w:rFonts w:ascii="Times New Roman" w:hAnsi="Times New Roman" w:cs="Times New Roman"/>
        </w:rPr>
        <w:t xml:space="preserve"> (Interstate McBee – 2019).</w:t>
      </w:r>
    </w:p>
    <w:p w14:paraId="07755B16" w14:textId="77777777" w:rsidR="00CB657B" w:rsidRDefault="00CB657B" w:rsidP="00EA53A2">
      <w:pPr>
        <w:tabs>
          <w:tab w:val="left" w:pos="3368"/>
        </w:tabs>
        <w:rPr>
          <w:rFonts w:ascii="Times New Roman" w:hAnsi="Times New Roman" w:cs="Times New Roman"/>
          <w:highlight w:val="red"/>
        </w:rPr>
      </w:pPr>
    </w:p>
    <w:p w14:paraId="33902C5C" w14:textId="77777777" w:rsidR="00E65215" w:rsidRDefault="00E65215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314AF54F" w14:textId="77777777" w:rsidR="00731648" w:rsidRDefault="00731648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6F2EF841" w14:textId="77777777" w:rsidR="00731648" w:rsidRDefault="00731648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53EE3F3D" w14:textId="77777777" w:rsidR="00731648" w:rsidRDefault="00731648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051C22F7" w14:textId="77777777" w:rsidR="00731648" w:rsidRDefault="00731648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01A78524" w14:textId="77777777" w:rsidR="00731648" w:rsidRDefault="00731648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52B89862" w14:textId="77777777" w:rsidR="00731648" w:rsidRDefault="00731648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2D892E9A" w14:textId="77777777" w:rsidR="00731648" w:rsidRDefault="00731648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24C97670" w14:textId="77777777" w:rsidR="00731648" w:rsidRDefault="00731648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7ED5D669" w14:textId="77777777" w:rsidR="00731648" w:rsidRDefault="00731648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5689632F" w14:textId="77777777" w:rsidR="00731648" w:rsidRDefault="00731648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25C3C8D1" w14:textId="77777777" w:rsidR="00731648" w:rsidRDefault="00731648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6C7D16FC" w14:textId="77777777" w:rsidR="00731648" w:rsidRDefault="00731648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739C9B8D" w14:textId="77777777" w:rsidR="00731648" w:rsidRDefault="00731648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0E91D102" w14:textId="77777777" w:rsidR="00731648" w:rsidRDefault="00731648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059263F9" w14:textId="77777777" w:rsidR="00731648" w:rsidRDefault="00731648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2ADC38DB" w14:textId="77777777" w:rsidR="00E51A46" w:rsidRPr="00E65215" w:rsidRDefault="00E51A46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4AB52BBC" w14:textId="1B875D0D" w:rsidR="00EA53A2" w:rsidRDefault="00EA53A2" w:rsidP="00EA53A2">
      <w:pPr>
        <w:tabs>
          <w:tab w:val="left" w:pos="3368"/>
        </w:tabs>
        <w:rPr>
          <w:rFonts w:ascii="Times New Roman" w:hAnsi="Times New Roman" w:cs="Times New Roman"/>
          <w:sz w:val="32"/>
          <w:szCs w:val="32"/>
          <w:u w:val="single"/>
        </w:rPr>
      </w:pPr>
      <w:r w:rsidRPr="0048141A">
        <w:rPr>
          <w:rFonts w:ascii="Times New Roman" w:hAnsi="Times New Roman" w:cs="Times New Roman"/>
          <w:sz w:val="32"/>
          <w:szCs w:val="32"/>
          <w:u w:val="single"/>
        </w:rPr>
        <w:lastRenderedPageBreak/>
        <w:t>Reference List:</w:t>
      </w:r>
    </w:p>
    <w:p w14:paraId="23344A1E" w14:textId="58F6BC1C" w:rsidR="00EA53A2" w:rsidRDefault="00EA53A2" w:rsidP="00EA53A2">
      <w:pPr>
        <w:tabs>
          <w:tab w:val="left" w:pos="3368"/>
        </w:tabs>
        <w:rPr>
          <w:rFonts w:ascii="Times New Roman" w:hAnsi="Times New Roman" w:cs="Times New Roman"/>
          <w:sz w:val="32"/>
          <w:szCs w:val="32"/>
          <w:u w:val="single"/>
        </w:rPr>
      </w:pPr>
    </w:p>
    <w:p w14:paraId="75A6D3D1" w14:textId="367F5BA5" w:rsidR="00EA53A2" w:rsidRPr="003D6A75" w:rsidRDefault="00EA53A2" w:rsidP="00EA53A2">
      <w:pPr>
        <w:tabs>
          <w:tab w:val="left" w:pos="3368"/>
        </w:tabs>
        <w:rPr>
          <w:rFonts w:ascii="Times New Roman" w:hAnsi="Times New Roman" w:cs="Times New Roman"/>
          <w:b/>
          <w:bCs/>
        </w:rPr>
      </w:pPr>
      <w:r w:rsidRPr="003D6A75">
        <w:rPr>
          <w:rFonts w:ascii="Times New Roman" w:hAnsi="Times New Roman" w:cs="Times New Roman"/>
          <w:b/>
          <w:bCs/>
        </w:rPr>
        <w:t>University of Windsor</w:t>
      </w:r>
      <w:r w:rsidR="00F12A07">
        <w:rPr>
          <w:rFonts w:ascii="Times New Roman" w:hAnsi="Times New Roman" w:cs="Times New Roman"/>
          <w:b/>
          <w:bCs/>
        </w:rPr>
        <w:t>. –</w:t>
      </w:r>
      <w:r w:rsidR="003E1E75" w:rsidRPr="003D6A75">
        <w:rPr>
          <w:rFonts w:ascii="Times New Roman" w:hAnsi="Times New Roman" w:cs="Times New Roman"/>
          <w:b/>
          <w:bCs/>
        </w:rPr>
        <w:t xml:space="preserve"> 2023.</w:t>
      </w:r>
    </w:p>
    <w:p w14:paraId="1602CAA3" w14:textId="3B67997C" w:rsidR="003E1E75" w:rsidRDefault="003E1E75" w:rsidP="00EA53A2">
      <w:pPr>
        <w:tabs>
          <w:tab w:val="left" w:pos="3368"/>
        </w:tabs>
        <w:rPr>
          <w:rFonts w:ascii="Times New Roman" w:hAnsi="Times New Roman" w:cs="Times New Roman"/>
          <w:i/>
          <w:iCs/>
        </w:rPr>
      </w:pPr>
      <w:r w:rsidRPr="003E1E75">
        <w:rPr>
          <w:rFonts w:ascii="Times New Roman" w:hAnsi="Times New Roman" w:cs="Times New Roman"/>
          <w:i/>
          <w:iCs/>
        </w:rPr>
        <w:t>Piston and Piston Rings</w:t>
      </w:r>
      <w:r w:rsidR="00616BCB">
        <w:rPr>
          <w:rFonts w:ascii="Times New Roman" w:hAnsi="Times New Roman" w:cs="Times New Roman"/>
          <w:i/>
          <w:iCs/>
        </w:rPr>
        <w:t>:</w:t>
      </w:r>
    </w:p>
    <w:p w14:paraId="4E693083" w14:textId="1D0CF3C0" w:rsidR="003E1E75" w:rsidRDefault="00000000" w:rsidP="00EA53A2">
      <w:pPr>
        <w:tabs>
          <w:tab w:val="left" w:pos="3368"/>
        </w:tabs>
        <w:rPr>
          <w:rFonts w:ascii="Times New Roman" w:hAnsi="Times New Roman" w:cs="Times New Roman"/>
        </w:rPr>
      </w:pPr>
      <w:hyperlink r:id="rId20" w:history="1">
        <w:r w:rsidR="003D6A75" w:rsidRPr="00BC33A4">
          <w:rPr>
            <w:rStyle w:val="Hyperlink"/>
            <w:rFonts w:ascii="Times New Roman" w:hAnsi="Times New Roman" w:cs="Times New Roman"/>
          </w:rPr>
          <w:t>https://courses.washington.edu/engr100/Section_Wei/engine/UofWindsorManual/Piston%20and%20Piston%20Rings.htm</w:t>
        </w:r>
      </w:hyperlink>
    </w:p>
    <w:p w14:paraId="38061238" w14:textId="2F029F02" w:rsidR="003D6A75" w:rsidRDefault="003D6A75" w:rsidP="00EA53A2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Accessed 19</w:t>
      </w:r>
      <w:r w:rsidRPr="003D6A75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February 2023.</w:t>
      </w:r>
    </w:p>
    <w:p w14:paraId="129AE72C" w14:textId="7749742A" w:rsidR="00A21BBD" w:rsidRDefault="00A21BBD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1F47C039" w14:textId="3839AB66" w:rsidR="00A21BBD" w:rsidRDefault="00CC4871" w:rsidP="00EA53A2">
      <w:pPr>
        <w:tabs>
          <w:tab w:val="left" w:pos="3368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Ahmed, A. / Wahab, M.S. / </w:t>
      </w:r>
      <w:proofErr w:type="spellStart"/>
      <w:r w:rsidR="001B4734">
        <w:rPr>
          <w:rFonts w:ascii="Times New Roman" w:hAnsi="Times New Roman" w:cs="Times New Roman"/>
          <w:b/>
          <w:bCs/>
        </w:rPr>
        <w:t>Raus</w:t>
      </w:r>
      <w:proofErr w:type="spellEnd"/>
      <w:r w:rsidR="001B4734">
        <w:rPr>
          <w:rFonts w:ascii="Times New Roman" w:hAnsi="Times New Roman" w:cs="Times New Roman"/>
          <w:b/>
          <w:bCs/>
        </w:rPr>
        <w:t xml:space="preserve">, A. A. / </w:t>
      </w:r>
      <w:proofErr w:type="spellStart"/>
      <w:r w:rsidR="001B4734">
        <w:rPr>
          <w:rFonts w:ascii="Times New Roman" w:hAnsi="Times New Roman" w:cs="Times New Roman"/>
          <w:b/>
          <w:bCs/>
        </w:rPr>
        <w:t>Kamarudin</w:t>
      </w:r>
      <w:proofErr w:type="spellEnd"/>
      <w:r w:rsidR="001B4734">
        <w:rPr>
          <w:rFonts w:ascii="Times New Roman" w:hAnsi="Times New Roman" w:cs="Times New Roman"/>
          <w:b/>
          <w:bCs/>
        </w:rPr>
        <w:t>, K. / Bakhsh, Q.</w:t>
      </w:r>
      <w:r w:rsidR="00F12A07">
        <w:rPr>
          <w:rFonts w:ascii="Times New Roman" w:hAnsi="Times New Roman" w:cs="Times New Roman"/>
          <w:b/>
          <w:bCs/>
        </w:rPr>
        <w:t xml:space="preserve"> – 2016.</w:t>
      </w:r>
    </w:p>
    <w:p w14:paraId="597376CE" w14:textId="3E667CEE" w:rsidR="001A20EE" w:rsidRDefault="001A20EE" w:rsidP="00EA53A2">
      <w:pPr>
        <w:tabs>
          <w:tab w:val="left" w:pos="3368"/>
        </w:tabs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Mechanical Properties, Material and Design of the Automobile</w:t>
      </w:r>
      <w:r w:rsidR="00DD6B2A">
        <w:rPr>
          <w:rFonts w:ascii="Times New Roman" w:hAnsi="Times New Roman" w:cs="Times New Roman"/>
          <w:i/>
          <w:iCs/>
        </w:rPr>
        <w:t xml:space="preserve"> Piston</w:t>
      </w:r>
      <w:r w:rsidR="008D2CE2">
        <w:rPr>
          <w:rFonts w:ascii="Times New Roman" w:hAnsi="Times New Roman" w:cs="Times New Roman"/>
          <w:i/>
          <w:iCs/>
        </w:rPr>
        <w:t>: An Ample Review</w:t>
      </w:r>
      <w:r w:rsidR="00616BCB">
        <w:rPr>
          <w:rFonts w:ascii="Times New Roman" w:hAnsi="Times New Roman" w:cs="Times New Roman"/>
          <w:i/>
          <w:iCs/>
        </w:rPr>
        <w:t>:</w:t>
      </w:r>
    </w:p>
    <w:p w14:paraId="21B148AD" w14:textId="387A6EBD" w:rsidR="008D2CE2" w:rsidRDefault="00000000" w:rsidP="00EA53A2">
      <w:pPr>
        <w:tabs>
          <w:tab w:val="left" w:pos="3368"/>
        </w:tabs>
        <w:rPr>
          <w:rFonts w:ascii="Times New Roman" w:hAnsi="Times New Roman" w:cs="Times New Roman"/>
        </w:rPr>
      </w:pPr>
      <w:hyperlink r:id="rId21" w:history="1">
        <w:r w:rsidR="008D2CE2" w:rsidRPr="00BC33A4">
          <w:rPr>
            <w:rStyle w:val="Hyperlink"/>
            <w:rFonts w:ascii="Times New Roman" w:hAnsi="Times New Roman" w:cs="Times New Roman"/>
          </w:rPr>
          <w:t>https://sciresol.s3.us-east-2.amazonaws.com/IJST/Articles/2016/Issue-36/Article115.pdf</w:t>
        </w:r>
      </w:hyperlink>
    </w:p>
    <w:p w14:paraId="2B17089D" w14:textId="466F8E0D" w:rsidR="008D2CE2" w:rsidRDefault="008D2CE2" w:rsidP="00EA53A2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Accessed 19</w:t>
      </w:r>
      <w:r w:rsidRPr="008D2CE2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February 2023.</w:t>
      </w:r>
    </w:p>
    <w:p w14:paraId="2D959230" w14:textId="3DEBDACA" w:rsidR="00C231DD" w:rsidRDefault="00C231DD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0F15E3A9" w14:textId="4D3AE2ED" w:rsidR="00C231DD" w:rsidRDefault="00C231DD" w:rsidP="00EA53A2">
      <w:pPr>
        <w:tabs>
          <w:tab w:val="left" w:pos="3368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Summit Racing Equipment</w:t>
      </w:r>
      <w:r w:rsidR="00F12A07">
        <w:rPr>
          <w:rFonts w:ascii="Times New Roman" w:hAnsi="Times New Roman" w:cs="Times New Roman"/>
          <w:b/>
          <w:bCs/>
        </w:rPr>
        <w:t xml:space="preserve">. – </w:t>
      </w:r>
      <w:r>
        <w:rPr>
          <w:rFonts w:ascii="Times New Roman" w:hAnsi="Times New Roman" w:cs="Times New Roman"/>
          <w:b/>
          <w:bCs/>
        </w:rPr>
        <w:t>201</w:t>
      </w:r>
      <w:r w:rsidR="00A408AE">
        <w:rPr>
          <w:rFonts w:ascii="Times New Roman" w:hAnsi="Times New Roman" w:cs="Times New Roman"/>
          <w:b/>
          <w:bCs/>
        </w:rPr>
        <w:t>9</w:t>
      </w:r>
      <w:r>
        <w:rPr>
          <w:rFonts w:ascii="Times New Roman" w:hAnsi="Times New Roman" w:cs="Times New Roman"/>
          <w:b/>
          <w:bCs/>
        </w:rPr>
        <w:t>.</w:t>
      </w:r>
    </w:p>
    <w:p w14:paraId="35248E9B" w14:textId="24D32639" w:rsidR="00A408AE" w:rsidRDefault="00A408AE" w:rsidP="00EA53A2">
      <w:pPr>
        <w:tabs>
          <w:tab w:val="left" w:pos="3368"/>
        </w:tabs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Piston Styles: A Basic Overview</w:t>
      </w:r>
      <w:r w:rsidR="00616BCB">
        <w:rPr>
          <w:rFonts w:ascii="Times New Roman" w:hAnsi="Times New Roman" w:cs="Times New Roman"/>
          <w:i/>
          <w:iCs/>
        </w:rPr>
        <w:t>:</w:t>
      </w:r>
    </w:p>
    <w:p w14:paraId="5AC48792" w14:textId="5F35C12C" w:rsidR="00A408AE" w:rsidRDefault="00000000" w:rsidP="00EA53A2">
      <w:pPr>
        <w:tabs>
          <w:tab w:val="left" w:pos="3368"/>
        </w:tabs>
        <w:rPr>
          <w:rFonts w:ascii="Times New Roman" w:hAnsi="Times New Roman" w:cs="Times New Roman"/>
        </w:rPr>
      </w:pPr>
      <w:hyperlink r:id="rId22" w:history="1">
        <w:r w:rsidR="00A408AE" w:rsidRPr="00BC33A4">
          <w:rPr>
            <w:rStyle w:val="Hyperlink"/>
            <w:rFonts w:ascii="Times New Roman" w:hAnsi="Times New Roman" w:cs="Times New Roman"/>
          </w:rPr>
          <w:t>https://help.summitracing.com/app/answers/detail/a_id/5017/~/piston-styles</w:t>
        </w:r>
      </w:hyperlink>
    </w:p>
    <w:p w14:paraId="52EBA0F0" w14:textId="524AE2E3" w:rsidR="00A408AE" w:rsidRDefault="00A408AE" w:rsidP="00EA53A2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Accessed 19</w:t>
      </w:r>
      <w:r w:rsidRPr="00A408AE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February 2023.</w:t>
      </w:r>
    </w:p>
    <w:p w14:paraId="1DEEF60F" w14:textId="73625DE2" w:rsidR="009603E2" w:rsidRDefault="009603E2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1FB8AF66" w14:textId="72D1A92A" w:rsidR="009603E2" w:rsidRDefault="009603E2" w:rsidP="00EA53A2">
      <w:pPr>
        <w:tabs>
          <w:tab w:val="left" w:pos="3368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Acosta, G</w:t>
      </w:r>
      <w:r w:rsidR="00F12A07">
        <w:rPr>
          <w:rFonts w:ascii="Times New Roman" w:hAnsi="Times New Roman" w:cs="Times New Roman"/>
          <w:b/>
          <w:bCs/>
        </w:rPr>
        <w:t>. – 2021.</w:t>
      </w:r>
    </w:p>
    <w:p w14:paraId="7053A4EB" w14:textId="1C8FE740" w:rsidR="00F12A07" w:rsidRDefault="00F12A07" w:rsidP="00EA53A2">
      <w:pPr>
        <w:tabs>
          <w:tab w:val="left" w:pos="3368"/>
        </w:tabs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Enginelabs.com: </w:t>
      </w:r>
      <w:r w:rsidR="00830923">
        <w:rPr>
          <w:rFonts w:ascii="Times New Roman" w:hAnsi="Times New Roman" w:cs="Times New Roman"/>
          <w:i/>
          <w:iCs/>
        </w:rPr>
        <w:t>Modern Piston Materials, Manufacturing, and Coatings with UEM</w:t>
      </w:r>
      <w:r w:rsidR="00616BCB">
        <w:rPr>
          <w:rFonts w:ascii="Times New Roman" w:hAnsi="Times New Roman" w:cs="Times New Roman"/>
          <w:i/>
          <w:iCs/>
        </w:rPr>
        <w:t>:</w:t>
      </w:r>
    </w:p>
    <w:p w14:paraId="0463CB28" w14:textId="797D56F2" w:rsidR="00830923" w:rsidRDefault="00000000" w:rsidP="00EA53A2">
      <w:pPr>
        <w:tabs>
          <w:tab w:val="left" w:pos="3368"/>
        </w:tabs>
        <w:rPr>
          <w:rFonts w:ascii="Times New Roman" w:hAnsi="Times New Roman" w:cs="Times New Roman"/>
        </w:rPr>
      </w:pPr>
      <w:hyperlink r:id="rId23" w:history="1">
        <w:r w:rsidR="00830923" w:rsidRPr="00BC33A4">
          <w:rPr>
            <w:rStyle w:val="Hyperlink"/>
            <w:rFonts w:ascii="Times New Roman" w:hAnsi="Times New Roman" w:cs="Times New Roman"/>
          </w:rPr>
          <w:t>https://www.enginelabs.com/news/modern-piston-materials-manufacturing-and-coatings-with-uem/</w:t>
        </w:r>
      </w:hyperlink>
    </w:p>
    <w:p w14:paraId="2BB3EBA7" w14:textId="7E31D205" w:rsidR="00830923" w:rsidRDefault="00830923" w:rsidP="00EA53A2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Accessed 20</w:t>
      </w:r>
      <w:r w:rsidRPr="00830923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February 2023.</w:t>
      </w:r>
    </w:p>
    <w:p w14:paraId="5852FBDB" w14:textId="0294EC16" w:rsidR="00772DD5" w:rsidRDefault="00772DD5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2631AE35" w14:textId="6DD1624F" w:rsidR="00772DD5" w:rsidRDefault="00737733" w:rsidP="00EA53A2">
      <w:pPr>
        <w:tabs>
          <w:tab w:val="left" w:pos="3368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Brooks, R. – 2012.</w:t>
      </w:r>
    </w:p>
    <w:p w14:paraId="14B56E48" w14:textId="358E65A7" w:rsidR="00737733" w:rsidRDefault="00716497" w:rsidP="00EA53A2">
      <w:pPr>
        <w:tabs>
          <w:tab w:val="left" w:pos="3368"/>
        </w:tabs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Handling the Heat, and the Pressure, of New Product Development</w:t>
      </w:r>
      <w:r w:rsidR="00616BCB">
        <w:rPr>
          <w:rFonts w:ascii="Times New Roman" w:hAnsi="Times New Roman" w:cs="Times New Roman"/>
          <w:i/>
          <w:iCs/>
        </w:rPr>
        <w:t>:</w:t>
      </w:r>
    </w:p>
    <w:p w14:paraId="76ED208A" w14:textId="52214079" w:rsidR="00716497" w:rsidRDefault="00000000" w:rsidP="00EA53A2">
      <w:pPr>
        <w:tabs>
          <w:tab w:val="left" w:pos="3368"/>
        </w:tabs>
        <w:rPr>
          <w:rFonts w:ascii="Times New Roman" w:hAnsi="Times New Roman" w:cs="Times New Roman"/>
        </w:rPr>
      </w:pPr>
      <w:hyperlink r:id="rId24" w:history="1">
        <w:r w:rsidR="00716497" w:rsidRPr="00BC33A4">
          <w:rPr>
            <w:rStyle w:val="Hyperlink"/>
            <w:rFonts w:ascii="Times New Roman" w:hAnsi="Times New Roman" w:cs="Times New Roman"/>
          </w:rPr>
          <w:t>https://www.foundrymag.com/molds-cores/article/21927637/handling-the-heat-and-the-pressure-of-new-product-development</w:t>
        </w:r>
      </w:hyperlink>
    </w:p>
    <w:p w14:paraId="4FCB2B45" w14:textId="327D0E2F" w:rsidR="00716497" w:rsidRDefault="00716497" w:rsidP="00EA53A2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Accessed 20</w:t>
      </w:r>
      <w:r w:rsidRPr="00716497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February 2023.</w:t>
      </w:r>
    </w:p>
    <w:p w14:paraId="0295F992" w14:textId="4E93F702" w:rsidR="00716497" w:rsidRDefault="00716497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1D77DE93" w14:textId="12EF9C9A" w:rsidR="00716497" w:rsidRPr="00616BCB" w:rsidRDefault="00616BCB" w:rsidP="00EA53A2">
      <w:pPr>
        <w:tabs>
          <w:tab w:val="left" w:pos="3368"/>
        </w:tabs>
        <w:rPr>
          <w:rFonts w:ascii="Times New Roman" w:hAnsi="Times New Roman" w:cs="Times New Roman"/>
          <w:b/>
          <w:bCs/>
        </w:rPr>
      </w:pPr>
      <w:r w:rsidRPr="00616BCB">
        <w:rPr>
          <w:rFonts w:ascii="Times New Roman" w:hAnsi="Times New Roman" w:cs="Times New Roman"/>
          <w:b/>
          <w:bCs/>
        </w:rPr>
        <w:t>Kumar, A. – 2022.</w:t>
      </w:r>
    </w:p>
    <w:p w14:paraId="0D577B84" w14:textId="1648C9A4" w:rsidR="00616BCB" w:rsidRPr="00616BCB" w:rsidRDefault="00616BCB" w:rsidP="00EA53A2">
      <w:pPr>
        <w:tabs>
          <w:tab w:val="left" w:pos="3368"/>
        </w:tabs>
        <w:rPr>
          <w:rFonts w:ascii="Times New Roman" w:hAnsi="Times New Roman" w:cs="Times New Roman"/>
          <w:i/>
          <w:iCs/>
        </w:rPr>
      </w:pPr>
      <w:r w:rsidRPr="00616BCB">
        <w:rPr>
          <w:rFonts w:ascii="Times New Roman" w:hAnsi="Times New Roman" w:cs="Times New Roman"/>
          <w:i/>
          <w:iCs/>
        </w:rPr>
        <w:t>Automobile Engineering: Definition, Components or Parts, Types, Material, Function, and Property</w:t>
      </w:r>
      <w:r>
        <w:rPr>
          <w:rFonts w:ascii="Times New Roman" w:hAnsi="Times New Roman" w:cs="Times New Roman"/>
          <w:i/>
          <w:iCs/>
        </w:rPr>
        <w:t>:</w:t>
      </w:r>
    </w:p>
    <w:p w14:paraId="2AD4F604" w14:textId="5D00929F" w:rsidR="00616BCB" w:rsidRDefault="00000000" w:rsidP="00EA53A2">
      <w:pPr>
        <w:tabs>
          <w:tab w:val="left" w:pos="3368"/>
        </w:tabs>
        <w:rPr>
          <w:rFonts w:ascii="Times New Roman" w:hAnsi="Times New Roman" w:cs="Times New Roman"/>
        </w:rPr>
      </w:pPr>
      <w:hyperlink r:id="rId25" w:history="1">
        <w:r w:rsidR="00616BCB" w:rsidRPr="00ED6064">
          <w:rPr>
            <w:rStyle w:val="Hyperlink"/>
            <w:rFonts w:ascii="Times New Roman" w:hAnsi="Times New Roman" w:cs="Times New Roman"/>
          </w:rPr>
          <w:t>https://themechanicalengineering.com/piston/</w:t>
        </w:r>
      </w:hyperlink>
    </w:p>
    <w:p w14:paraId="2856B7D1" w14:textId="4F22EDAA" w:rsidR="00616BCB" w:rsidRDefault="00616BCB" w:rsidP="00EA53A2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Accessed 2</w:t>
      </w:r>
      <w:r w:rsidRPr="00616BCB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March 2023.</w:t>
      </w:r>
    </w:p>
    <w:p w14:paraId="0A0477C4" w14:textId="687347FB" w:rsidR="00616BCB" w:rsidRDefault="00616BCB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299D67B7" w14:textId="7B5DAAF7" w:rsidR="00616BCB" w:rsidRPr="00616BCB" w:rsidRDefault="00616BCB" w:rsidP="00EA53A2">
      <w:pPr>
        <w:tabs>
          <w:tab w:val="left" w:pos="3368"/>
        </w:tabs>
        <w:rPr>
          <w:rFonts w:ascii="Times New Roman" w:hAnsi="Times New Roman" w:cs="Times New Roman"/>
          <w:b/>
          <w:bCs/>
        </w:rPr>
      </w:pPr>
      <w:r w:rsidRPr="00616BCB">
        <w:rPr>
          <w:rFonts w:ascii="Times New Roman" w:hAnsi="Times New Roman" w:cs="Times New Roman"/>
          <w:b/>
          <w:bCs/>
        </w:rPr>
        <w:t>SAE International. – 2018.</w:t>
      </w:r>
    </w:p>
    <w:p w14:paraId="5374C45C" w14:textId="05690C75" w:rsidR="00616BCB" w:rsidRPr="00616BCB" w:rsidRDefault="00616BCB" w:rsidP="00EA53A2">
      <w:pPr>
        <w:tabs>
          <w:tab w:val="left" w:pos="3368"/>
        </w:tabs>
        <w:rPr>
          <w:rFonts w:ascii="Times New Roman" w:hAnsi="Times New Roman" w:cs="Times New Roman"/>
          <w:i/>
          <w:iCs/>
        </w:rPr>
      </w:pPr>
      <w:r w:rsidRPr="00616BCB">
        <w:rPr>
          <w:rFonts w:ascii="Times New Roman" w:hAnsi="Times New Roman" w:cs="Times New Roman"/>
          <w:i/>
          <w:iCs/>
        </w:rPr>
        <w:t>Nodular cast iron pistons for Medium Duty Applications</w:t>
      </w:r>
      <w:r>
        <w:rPr>
          <w:rFonts w:ascii="Times New Roman" w:hAnsi="Times New Roman" w:cs="Times New Roman"/>
          <w:i/>
          <w:iCs/>
        </w:rPr>
        <w:t>:</w:t>
      </w:r>
    </w:p>
    <w:p w14:paraId="23CDE248" w14:textId="10F1BA02" w:rsidR="00616BCB" w:rsidRDefault="00000000" w:rsidP="00EA53A2">
      <w:pPr>
        <w:tabs>
          <w:tab w:val="left" w:pos="3368"/>
        </w:tabs>
        <w:rPr>
          <w:rFonts w:ascii="Times New Roman" w:hAnsi="Times New Roman" w:cs="Times New Roman"/>
        </w:rPr>
      </w:pPr>
      <w:hyperlink r:id="rId26" w:history="1">
        <w:r w:rsidR="00616BCB" w:rsidRPr="00ED6064">
          <w:rPr>
            <w:rStyle w:val="Hyperlink"/>
            <w:rFonts w:ascii="Times New Roman" w:hAnsi="Times New Roman" w:cs="Times New Roman"/>
          </w:rPr>
          <w:t>https://www.sae.org/publications/technical-papers/content/2018-01-1275/</w:t>
        </w:r>
      </w:hyperlink>
    </w:p>
    <w:p w14:paraId="325D99F5" w14:textId="7A6EBD4F" w:rsidR="00616BCB" w:rsidRDefault="00616BCB" w:rsidP="00EA53A2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Accessed 2</w:t>
      </w:r>
      <w:r w:rsidRPr="00616BCB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March 2023.</w:t>
      </w:r>
    </w:p>
    <w:p w14:paraId="05618753" w14:textId="099125F1" w:rsidR="00616BCB" w:rsidRDefault="00616BCB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2069372A" w14:textId="71DD43A3" w:rsidR="00616BCB" w:rsidRPr="00616BCB" w:rsidRDefault="00616BCB" w:rsidP="00EA53A2">
      <w:pPr>
        <w:tabs>
          <w:tab w:val="left" w:pos="3368"/>
        </w:tabs>
        <w:rPr>
          <w:rFonts w:ascii="Times New Roman" w:hAnsi="Times New Roman" w:cs="Times New Roman"/>
          <w:b/>
          <w:bCs/>
        </w:rPr>
      </w:pPr>
      <w:r w:rsidRPr="00616BCB">
        <w:rPr>
          <w:rFonts w:ascii="Times New Roman" w:hAnsi="Times New Roman" w:cs="Times New Roman"/>
          <w:b/>
          <w:bCs/>
        </w:rPr>
        <w:t>Interstate McBee. – 2019.</w:t>
      </w:r>
    </w:p>
    <w:p w14:paraId="5078BB80" w14:textId="3185DE08" w:rsidR="00616BCB" w:rsidRPr="00616BCB" w:rsidRDefault="00616BCB" w:rsidP="00EA53A2">
      <w:pPr>
        <w:tabs>
          <w:tab w:val="left" w:pos="3368"/>
        </w:tabs>
        <w:rPr>
          <w:rFonts w:ascii="Times New Roman" w:hAnsi="Times New Roman" w:cs="Times New Roman"/>
          <w:i/>
          <w:iCs/>
        </w:rPr>
      </w:pPr>
      <w:r w:rsidRPr="00616BCB">
        <w:rPr>
          <w:rFonts w:ascii="Times New Roman" w:hAnsi="Times New Roman" w:cs="Times New Roman"/>
          <w:i/>
          <w:iCs/>
        </w:rPr>
        <w:t>Technical Partsgram - #56: Steel Pistons – Forged vs. Cast</w:t>
      </w:r>
      <w:r>
        <w:rPr>
          <w:rFonts w:ascii="Times New Roman" w:hAnsi="Times New Roman" w:cs="Times New Roman"/>
          <w:i/>
          <w:iCs/>
        </w:rPr>
        <w:t>:</w:t>
      </w:r>
    </w:p>
    <w:p w14:paraId="436EA377" w14:textId="2DB8E969" w:rsidR="00616BCB" w:rsidRDefault="00000000" w:rsidP="00EA53A2">
      <w:pPr>
        <w:tabs>
          <w:tab w:val="left" w:pos="3368"/>
        </w:tabs>
        <w:rPr>
          <w:rFonts w:ascii="Times New Roman" w:hAnsi="Times New Roman" w:cs="Times New Roman"/>
        </w:rPr>
      </w:pPr>
      <w:hyperlink r:id="rId27" w:history="1">
        <w:r w:rsidR="00616BCB" w:rsidRPr="00ED6064">
          <w:rPr>
            <w:rStyle w:val="Hyperlink"/>
            <w:rFonts w:ascii="Times New Roman" w:hAnsi="Times New Roman" w:cs="Times New Roman"/>
          </w:rPr>
          <w:t>https://interstate-mcbee.com/wp-content/uploads/2019/03/forged-v-cast-lr.pdf</w:t>
        </w:r>
      </w:hyperlink>
    </w:p>
    <w:p w14:paraId="6FDB927E" w14:textId="07AB35E1" w:rsidR="00616BCB" w:rsidRDefault="00616BCB" w:rsidP="00EA53A2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Accessed 2</w:t>
      </w:r>
      <w:r w:rsidRPr="00616BCB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March 2023.</w:t>
      </w:r>
    </w:p>
    <w:p w14:paraId="167F7CDF" w14:textId="52F5B786" w:rsidR="0095025B" w:rsidRDefault="0095025B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378E683F" w14:textId="6D42072F" w:rsidR="002F401D" w:rsidRDefault="002F401D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191A8F29" w14:textId="2AF2DFC1" w:rsidR="002F401D" w:rsidRDefault="002F401D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427EAA02" w14:textId="77777777" w:rsidR="002F401D" w:rsidRDefault="002F401D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46D019C7" w14:textId="72FF0950" w:rsidR="00E13E5A" w:rsidRPr="00E13E5A" w:rsidRDefault="00E13E5A" w:rsidP="00EA53A2">
      <w:pPr>
        <w:tabs>
          <w:tab w:val="left" w:pos="3368"/>
        </w:tabs>
        <w:rPr>
          <w:rFonts w:ascii="Times New Roman" w:hAnsi="Times New Roman" w:cs="Times New Roman"/>
          <w:b/>
          <w:bCs/>
        </w:rPr>
      </w:pPr>
      <w:r w:rsidRPr="00E13E5A">
        <w:rPr>
          <w:rFonts w:ascii="Times New Roman" w:hAnsi="Times New Roman" w:cs="Times New Roman"/>
          <w:b/>
          <w:bCs/>
        </w:rPr>
        <w:lastRenderedPageBreak/>
        <w:t>OEM Off-Highway. – 2012.</w:t>
      </w:r>
    </w:p>
    <w:p w14:paraId="3D1541BE" w14:textId="094A2367" w:rsidR="00E13E5A" w:rsidRPr="00E13E5A" w:rsidRDefault="00E13E5A" w:rsidP="00EA53A2">
      <w:pPr>
        <w:tabs>
          <w:tab w:val="left" w:pos="3368"/>
        </w:tabs>
        <w:rPr>
          <w:rFonts w:ascii="Times New Roman" w:hAnsi="Times New Roman" w:cs="Times New Roman"/>
          <w:i/>
          <w:iCs/>
        </w:rPr>
      </w:pPr>
      <w:r w:rsidRPr="00E13E5A">
        <w:rPr>
          <w:rFonts w:ascii="Times New Roman" w:hAnsi="Times New Roman" w:cs="Times New Roman"/>
          <w:i/>
          <w:iCs/>
        </w:rPr>
        <w:t>EcoTough Coated Diesel Pistons: Federal-Mogul Powertrain:</w:t>
      </w:r>
    </w:p>
    <w:p w14:paraId="7C3CEF3F" w14:textId="45B433B1" w:rsidR="00E13E5A" w:rsidRDefault="00000000" w:rsidP="00EA53A2">
      <w:pPr>
        <w:tabs>
          <w:tab w:val="left" w:pos="3368"/>
        </w:tabs>
        <w:rPr>
          <w:rFonts w:ascii="Times New Roman" w:hAnsi="Times New Roman" w:cs="Times New Roman"/>
        </w:rPr>
      </w:pPr>
      <w:hyperlink r:id="rId28" w:history="1">
        <w:r w:rsidR="00E13E5A" w:rsidRPr="00ED6064">
          <w:rPr>
            <w:rStyle w:val="Hyperlink"/>
            <w:rFonts w:ascii="Times New Roman" w:hAnsi="Times New Roman" w:cs="Times New Roman"/>
          </w:rPr>
          <w:t>https://www.oemoffhighway.com/engines/engine-components/product/10781941/federalmogul-powertrain-ecotough-coated-diesel-pistons</w:t>
        </w:r>
      </w:hyperlink>
    </w:p>
    <w:p w14:paraId="002383B7" w14:textId="6D66BDE2" w:rsidR="00E13E5A" w:rsidRDefault="00E13E5A" w:rsidP="00EA53A2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Accessed 6</w:t>
      </w:r>
      <w:r w:rsidRPr="00E13E5A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March 2023.</w:t>
      </w:r>
    </w:p>
    <w:p w14:paraId="198F8116" w14:textId="3157F7BE" w:rsidR="006D3CC3" w:rsidRDefault="006D3CC3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16C80A32" w14:textId="476265E3" w:rsidR="006D3CC3" w:rsidRPr="006D3CC3" w:rsidRDefault="006D3CC3" w:rsidP="00EA53A2">
      <w:pPr>
        <w:tabs>
          <w:tab w:val="left" w:pos="3368"/>
        </w:tabs>
        <w:rPr>
          <w:rFonts w:ascii="Times New Roman" w:hAnsi="Times New Roman" w:cs="Times New Roman"/>
          <w:b/>
          <w:bCs/>
        </w:rPr>
      </w:pPr>
      <w:r w:rsidRPr="006D3CC3">
        <w:rPr>
          <w:rFonts w:ascii="Times New Roman" w:hAnsi="Times New Roman" w:cs="Times New Roman"/>
          <w:b/>
          <w:bCs/>
        </w:rPr>
        <w:t>Jääskeläinen, H. – 2017.</w:t>
      </w:r>
    </w:p>
    <w:p w14:paraId="24EB84AB" w14:textId="3FCD9D0D" w:rsidR="006D3CC3" w:rsidRPr="006D3CC3" w:rsidRDefault="006D3CC3" w:rsidP="00EA53A2">
      <w:pPr>
        <w:tabs>
          <w:tab w:val="left" w:pos="3368"/>
        </w:tabs>
        <w:rPr>
          <w:rFonts w:ascii="Times New Roman" w:hAnsi="Times New Roman" w:cs="Times New Roman"/>
          <w:i/>
          <w:iCs/>
        </w:rPr>
      </w:pPr>
      <w:r w:rsidRPr="006D3CC3">
        <w:rPr>
          <w:rFonts w:ascii="Times New Roman" w:hAnsi="Times New Roman" w:cs="Times New Roman"/>
          <w:i/>
          <w:iCs/>
        </w:rPr>
        <w:t>Piston Cooling: Piston Temperature:</w:t>
      </w:r>
    </w:p>
    <w:p w14:paraId="4E0EDA48" w14:textId="41179DA8" w:rsidR="006D3CC3" w:rsidRDefault="00000000" w:rsidP="00EA53A2">
      <w:pPr>
        <w:tabs>
          <w:tab w:val="left" w:pos="3368"/>
        </w:tabs>
        <w:rPr>
          <w:rFonts w:ascii="Times New Roman" w:hAnsi="Times New Roman" w:cs="Times New Roman"/>
        </w:rPr>
      </w:pPr>
      <w:hyperlink r:id="rId29" w:history="1">
        <w:r w:rsidR="006D3CC3" w:rsidRPr="007178DF">
          <w:rPr>
            <w:rStyle w:val="Hyperlink"/>
            <w:rFonts w:ascii="Times New Roman" w:hAnsi="Times New Roman" w:cs="Times New Roman"/>
          </w:rPr>
          <w:t>https://dieselnet.com/tech/combustion_piston-cool.php</w:t>
        </w:r>
      </w:hyperlink>
    </w:p>
    <w:p w14:paraId="6DF29981" w14:textId="3402CB75" w:rsidR="006D3CC3" w:rsidRDefault="006D3CC3" w:rsidP="00EA53A2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Accessed 8</w:t>
      </w:r>
      <w:r w:rsidRPr="006D3CC3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March 2023.</w:t>
      </w:r>
    </w:p>
    <w:p w14:paraId="6A44223D" w14:textId="52E27D16" w:rsidR="00F22492" w:rsidRDefault="00F22492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55E5A9A8" w14:textId="6B945B2E" w:rsidR="00F22492" w:rsidRPr="00F22492" w:rsidRDefault="00F22492" w:rsidP="00EA53A2">
      <w:pPr>
        <w:tabs>
          <w:tab w:val="left" w:pos="3368"/>
        </w:tabs>
        <w:rPr>
          <w:rFonts w:ascii="Times New Roman" w:hAnsi="Times New Roman" w:cs="Times New Roman"/>
          <w:b/>
          <w:bCs/>
        </w:rPr>
      </w:pPr>
      <w:proofErr w:type="spellStart"/>
      <w:r w:rsidRPr="00F22492">
        <w:rPr>
          <w:rFonts w:ascii="Times New Roman" w:hAnsi="Times New Roman" w:cs="Times New Roman"/>
          <w:b/>
          <w:bCs/>
        </w:rPr>
        <w:t>Tingwall</w:t>
      </w:r>
      <w:proofErr w:type="spellEnd"/>
      <w:r w:rsidRPr="00F22492">
        <w:rPr>
          <w:rFonts w:ascii="Times New Roman" w:hAnsi="Times New Roman" w:cs="Times New Roman"/>
          <w:b/>
          <w:bCs/>
        </w:rPr>
        <w:t>, E. – 2014.</w:t>
      </w:r>
    </w:p>
    <w:p w14:paraId="357AEF7E" w14:textId="15EAF4A8" w:rsidR="00F22492" w:rsidRPr="00F22492" w:rsidRDefault="00F22492" w:rsidP="00EA53A2">
      <w:pPr>
        <w:tabs>
          <w:tab w:val="left" w:pos="3368"/>
        </w:tabs>
        <w:rPr>
          <w:rFonts w:ascii="Times New Roman" w:hAnsi="Times New Roman" w:cs="Times New Roman"/>
          <w:i/>
          <w:iCs/>
        </w:rPr>
      </w:pPr>
      <w:r w:rsidRPr="00F22492">
        <w:rPr>
          <w:rFonts w:ascii="Times New Roman" w:hAnsi="Times New Roman" w:cs="Times New Roman"/>
          <w:i/>
          <w:iCs/>
        </w:rPr>
        <w:t>Car and Driver: Everything you ever wanted to know about modern pistons:</w:t>
      </w:r>
    </w:p>
    <w:p w14:paraId="71B88C4C" w14:textId="3B4A92D3" w:rsidR="00F22492" w:rsidRDefault="00000000" w:rsidP="00EA53A2">
      <w:pPr>
        <w:tabs>
          <w:tab w:val="left" w:pos="3368"/>
        </w:tabs>
        <w:rPr>
          <w:rFonts w:ascii="Times New Roman" w:hAnsi="Times New Roman" w:cs="Times New Roman"/>
        </w:rPr>
      </w:pPr>
      <w:hyperlink r:id="rId30" w:history="1">
        <w:r w:rsidR="00F22492" w:rsidRPr="007178DF">
          <w:rPr>
            <w:rStyle w:val="Hyperlink"/>
            <w:rFonts w:ascii="Times New Roman" w:hAnsi="Times New Roman" w:cs="Times New Roman"/>
          </w:rPr>
          <w:t>https://www.caranddriver.com/features/a15109982/everything-you-ever-wanted-to-know-about-pistons-feature/</w:t>
        </w:r>
      </w:hyperlink>
    </w:p>
    <w:p w14:paraId="28FDE809" w14:textId="767187BE" w:rsidR="00F22492" w:rsidRDefault="00F22492" w:rsidP="00EA53A2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Accessed 9</w:t>
      </w:r>
      <w:r w:rsidRPr="00F22492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March 2023.</w:t>
      </w:r>
    </w:p>
    <w:p w14:paraId="7C717E14" w14:textId="28FEC16C" w:rsidR="000E4017" w:rsidRDefault="000E4017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504F2553" w14:textId="332DB5CF" w:rsidR="000E4017" w:rsidRPr="00A10E10" w:rsidRDefault="00A10E10" w:rsidP="00EA53A2">
      <w:pPr>
        <w:tabs>
          <w:tab w:val="left" w:pos="3368"/>
        </w:tabs>
        <w:rPr>
          <w:rFonts w:ascii="Times New Roman" w:hAnsi="Times New Roman" w:cs="Times New Roman"/>
          <w:b/>
          <w:bCs/>
        </w:rPr>
      </w:pPr>
      <w:proofErr w:type="spellStart"/>
      <w:r w:rsidRPr="00A10E10">
        <w:rPr>
          <w:rFonts w:ascii="Times New Roman" w:hAnsi="Times New Roman" w:cs="Times New Roman"/>
          <w:b/>
          <w:bCs/>
        </w:rPr>
        <w:t>Horváth</w:t>
      </w:r>
      <w:proofErr w:type="spellEnd"/>
      <w:r w:rsidRPr="00A10E10">
        <w:rPr>
          <w:rFonts w:ascii="Times New Roman" w:hAnsi="Times New Roman" w:cs="Times New Roman"/>
          <w:b/>
          <w:bCs/>
        </w:rPr>
        <w:t>, R. – 2003.</w:t>
      </w:r>
    </w:p>
    <w:p w14:paraId="7BA49386" w14:textId="73D7E4E5" w:rsidR="00A10E10" w:rsidRPr="00A10E10" w:rsidRDefault="00A10E10" w:rsidP="00EA53A2">
      <w:pPr>
        <w:tabs>
          <w:tab w:val="left" w:pos="3368"/>
        </w:tabs>
        <w:rPr>
          <w:rFonts w:ascii="Times New Roman" w:hAnsi="Times New Roman" w:cs="Times New Roman"/>
          <w:i/>
          <w:iCs/>
        </w:rPr>
      </w:pPr>
      <w:r w:rsidRPr="00A10E10">
        <w:rPr>
          <w:rFonts w:ascii="Times New Roman" w:hAnsi="Times New Roman" w:cs="Times New Roman"/>
          <w:i/>
          <w:iCs/>
        </w:rPr>
        <w:t>Machinability of high silicon content aluminium alloys:</w:t>
      </w:r>
    </w:p>
    <w:p w14:paraId="3C751D3A" w14:textId="3B8348DB" w:rsidR="00A10E10" w:rsidRDefault="00000000" w:rsidP="00EA53A2">
      <w:pPr>
        <w:tabs>
          <w:tab w:val="left" w:pos="3368"/>
        </w:tabs>
        <w:rPr>
          <w:rFonts w:ascii="Times New Roman" w:hAnsi="Times New Roman" w:cs="Times New Roman"/>
        </w:rPr>
      </w:pPr>
      <w:hyperlink r:id="rId31" w:history="1">
        <w:r w:rsidR="00A10E10" w:rsidRPr="006E5234">
          <w:rPr>
            <w:rStyle w:val="Hyperlink"/>
            <w:rFonts w:ascii="Times New Roman" w:hAnsi="Times New Roman" w:cs="Times New Roman"/>
          </w:rPr>
          <w:t>https://www.forgacsolaskutatas.hu/innovacio/microCAD_Delphi_ENG/</w:t>
        </w:r>
      </w:hyperlink>
    </w:p>
    <w:p w14:paraId="5AAE147D" w14:textId="22801A40" w:rsidR="00A10E10" w:rsidRDefault="00A10E10" w:rsidP="00EA53A2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Accessed 10</w:t>
      </w:r>
      <w:r w:rsidRPr="00A10E10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March 2023.</w:t>
      </w:r>
    </w:p>
    <w:p w14:paraId="277BC3C5" w14:textId="52123116" w:rsidR="00E3558F" w:rsidRDefault="00E3558F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1EF1EEA3" w14:textId="34E50599" w:rsidR="00E3558F" w:rsidRPr="00E3558F" w:rsidRDefault="00E3558F" w:rsidP="00EA53A2">
      <w:pPr>
        <w:tabs>
          <w:tab w:val="left" w:pos="3368"/>
        </w:tabs>
        <w:rPr>
          <w:rFonts w:ascii="Times New Roman" w:hAnsi="Times New Roman" w:cs="Times New Roman"/>
          <w:b/>
          <w:bCs/>
        </w:rPr>
      </w:pPr>
      <w:r w:rsidRPr="00E3558F">
        <w:rPr>
          <w:rFonts w:ascii="Times New Roman" w:hAnsi="Times New Roman" w:cs="Times New Roman"/>
          <w:b/>
          <w:bCs/>
        </w:rPr>
        <w:t>Smith, J. – 2017.</w:t>
      </w:r>
    </w:p>
    <w:p w14:paraId="51149101" w14:textId="0F5AAE07" w:rsidR="00E3558F" w:rsidRPr="00E3558F" w:rsidRDefault="00E3558F" w:rsidP="00EA53A2">
      <w:pPr>
        <w:tabs>
          <w:tab w:val="left" w:pos="3368"/>
        </w:tabs>
        <w:rPr>
          <w:rFonts w:ascii="Times New Roman" w:hAnsi="Times New Roman" w:cs="Times New Roman"/>
          <w:i/>
          <w:iCs/>
        </w:rPr>
      </w:pPr>
      <w:r w:rsidRPr="00E3558F">
        <w:rPr>
          <w:rFonts w:ascii="Times New Roman" w:hAnsi="Times New Roman" w:cs="Times New Roman"/>
          <w:i/>
          <w:iCs/>
        </w:rPr>
        <w:t>JE Pistons: 2618 vs. 4032 Piston Material Differences:</w:t>
      </w:r>
    </w:p>
    <w:p w14:paraId="48ED8A07" w14:textId="0CC83031" w:rsidR="00E3558F" w:rsidRDefault="00000000" w:rsidP="00EA53A2">
      <w:pPr>
        <w:tabs>
          <w:tab w:val="left" w:pos="3368"/>
        </w:tabs>
        <w:rPr>
          <w:rFonts w:ascii="Times New Roman" w:hAnsi="Times New Roman" w:cs="Times New Roman"/>
        </w:rPr>
      </w:pPr>
      <w:hyperlink r:id="rId32" w:history="1">
        <w:r w:rsidR="00E3558F" w:rsidRPr="006E5234">
          <w:rPr>
            <w:rStyle w:val="Hyperlink"/>
            <w:rFonts w:ascii="Times New Roman" w:hAnsi="Times New Roman" w:cs="Times New Roman"/>
          </w:rPr>
          <w:t>https://auto.jepistons.com/blog/2618-vs.-4032-material-differences</w:t>
        </w:r>
      </w:hyperlink>
    </w:p>
    <w:p w14:paraId="5A3097F4" w14:textId="7D0D1B05" w:rsidR="00E3558F" w:rsidRDefault="00E3558F" w:rsidP="00EA53A2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Accessed 10</w:t>
      </w:r>
      <w:r w:rsidRPr="00E3558F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March 2023.</w:t>
      </w:r>
    </w:p>
    <w:p w14:paraId="67D5E9D2" w14:textId="77777777" w:rsidR="005F22B0" w:rsidRDefault="005F22B0" w:rsidP="00EA53A2">
      <w:pPr>
        <w:tabs>
          <w:tab w:val="left" w:pos="3368"/>
        </w:tabs>
        <w:rPr>
          <w:rFonts w:ascii="Times New Roman" w:hAnsi="Times New Roman" w:cs="Times New Roman"/>
          <w:b/>
          <w:bCs/>
        </w:rPr>
      </w:pPr>
    </w:p>
    <w:p w14:paraId="7AD291B6" w14:textId="14780CC9" w:rsidR="005F5775" w:rsidRDefault="005F5775" w:rsidP="00EA53A2">
      <w:pPr>
        <w:tabs>
          <w:tab w:val="left" w:pos="3368"/>
        </w:tabs>
        <w:rPr>
          <w:rFonts w:ascii="Times New Roman" w:hAnsi="Times New Roman" w:cs="Times New Roman"/>
          <w:b/>
          <w:bCs/>
        </w:rPr>
      </w:pPr>
      <w:r w:rsidRPr="005F5775">
        <w:rPr>
          <w:rFonts w:ascii="Times New Roman" w:hAnsi="Times New Roman" w:cs="Times New Roman"/>
          <w:b/>
          <w:bCs/>
        </w:rPr>
        <w:t>Gearhart, M. – 2018.</w:t>
      </w:r>
    </w:p>
    <w:p w14:paraId="5C8F3949" w14:textId="4B26B585" w:rsidR="005F22B0" w:rsidRPr="005F22B0" w:rsidRDefault="005F22B0" w:rsidP="00EA53A2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Including quote from (</w:t>
      </w:r>
      <w:proofErr w:type="spellStart"/>
      <w:r>
        <w:rPr>
          <w:rFonts w:ascii="Times New Roman" w:hAnsi="Times New Roman" w:cs="Times New Roman"/>
        </w:rPr>
        <w:t>Fussner</w:t>
      </w:r>
      <w:proofErr w:type="spellEnd"/>
      <w:r>
        <w:rPr>
          <w:rFonts w:ascii="Times New Roman" w:hAnsi="Times New Roman" w:cs="Times New Roman"/>
        </w:rPr>
        <w:t>, D. – 2018)</w:t>
      </w:r>
    </w:p>
    <w:p w14:paraId="1BD60A46" w14:textId="1F77264D" w:rsidR="005F5775" w:rsidRDefault="005F5775" w:rsidP="00EA53A2">
      <w:pPr>
        <w:tabs>
          <w:tab w:val="left" w:pos="3368"/>
        </w:tabs>
        <w:rPr>
          <w:rFonts w:ascii="Times New Roman" w:hAnsi="Times New Roman" w:cs="Times New Roman"/>
          <w:i/>
          <w:iCs/>
        </w:rPr>
      </w:pPr>
      <w:proofErr w:type="spellStart"/>
      <w:r>
        <w:rPr>
          <w:rFonts w:ascii="Times New Roman" w:hAnsi="Times New Roman" w:cs="Times New Roman"/>
          <w:i/>
          <w:iCs/>
        </w:rPr>
        <w:t>Motortrend</w:t>
      </w:r>
      <w:proofErr w:type="spellEnd"/>
      <w:r>
        <w:rPr>
          <w:rFonts w:ascii="Times New Roman" w:hAnsi="Times New Roman" w:cs="Times New Roman"/>
          <w:i/>
          <w:iCs/>
        </w:rPr>
        <w:t>: How a forged piston is produced:</w:t>
      </w:r>
    </w:p>
    <w:p w14:paraId="39052D9E" w14:textId="389489B7" w:rsidR="005F5775" w:rsidRDefault="00000000" w:rsidP="00EA53A2">
      <w:pPr>
        <w:tabs>
          <w:tab w:val="left" w:pos="3368"/>
        </w:tabs>
        <w:rPr>
          <w:rFonts w:ascii="Times New Roman" w:hAnsi="Times New Roman" w:cs="Times New Roman"/>
        </w:rPr>
      </w:pPr>
      <w:hyperlink r:id="rId33" w:history="1">
        <w:r w:rsidR="005F5775" w:rsidRPr="00117751">
          <w:rPr>
            <w:rStyle w:val="Hyperlink"/>
            <w:rFonts w:ascii="Times New Roman" w:hAnsi="Times New Roman" w:cs="Times New Roman"/>
          </w:rPr>
          <w:t>https://www.motortrend.com/how-to/1803-how-a-forged-piston-is-produced/</w:t>
        </w:r>
      </w:hyperlink>
    </w:p>
    <w:p w14:paraId="736D8CD8" w14:textId="717310E6" w:rsidR="005F5775" w:rsidRDefault="005F5775" w:rsidP="00EA53A2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Accessed 11</w:t>
      </w:r>
      <w:r w:rsidRPr="005F5775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March 2023.</w:t>
      </w:r>
    </w:p>
    <w:p w14:paraId="665C3399" w14:textId="7A347215" w:rsidR="002A5353" w:rsidRDefault="002A5353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49099959" w14:textId="509C48EC" w:rsidR="002A5353" w:rsidRDefault="002A5353" w:rsidP="00EA53A2">
      <w:pPr>
        <w:tabs>
          <w:tab w:val="left" w:pos="3368"/>
        </w:tabs>
        <w:rPr>
          <w:rFonts w:ascii="Times New Roman" w:hAnsi="Times New Roman" w:cs="Times New Roman"/>
          <w:b/>
          <w:bCs/>
        </w:rPr>
      </w:pPr>
      <w:r w:rsidRPr="002A5353">
        <w:rPr>
          <w:rFonts w:ascii="Times New Roman" w:hAnsi="Times New Roman" w:cs="Times New Roman"/>
          <w:b/>
          <w:bCs/>
        </w:rPr>
        <w:t>IOP Conference Series. – 2020</w:t>
      </w:r>
      <w:r>
        <w:rPr>
          <w:rFonts w:ascii="Times New Roman" w:hAnsi="Times New Roman" w:cs="Times New Roman"/>
          <w:b/>
          <w:bCs/>
        </w:rPr>
        <w:t>.</w:t>
      </w:r>
    </w:p>
    <w:p w14:paraId="16A6675E" w14:textId="171BC00D" w:rsidR="002A5353" w:rsidRDefault="006B1CDE" w:rsidP="00EA53A2">
      <w:pPr>
        <w:tabs>
          <w:tab w:val="left" w:pos="3368"/>
        </w:tabs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Materials Science and Engineering: Aluminium Alloy Piston Fabrication Technology:</w:t>
      </w:r>
    </w:p>
    <w:p w14:paraId="1EA37EED" w14:textId="34AE06E9" w:rsidR="006B1CDE" w:rsidRDefault="00000000" w:rsidP="00EA53A2">
      <w:pPr>
        <w:tabs>
          <w:tab w:val="left" w:pos="3368"/>
        </w:tabs>
        <w:rPr>
          <w:rFonts w:ascii="Times New Roman" w:hAnsi="Times New Roman" w:cs="Times New Roman"/>
        </w:rPr>
      </w:pPr>
      <w:hyperlink r:id="rId34" w:history="1">
        <w:r w:rsidR="006B1CDE" w:rsidRPr="00236805">
          <w:rPr>
            <w:rStyle w:val="Hyperlink"/>
            <w:rFonts w:ascii="Times New Roman" w:hAnsi="Times New Roman" w:cs="Times New Roman"/>
          </w:rPr>
          <w:t>https://iopscience.iop.org/article/10.1088/1757-899X/924/1/012001/pdf</w:t>
        </w:r>
      </w:hyperlink>
    </w:p>
    <w:p w14:paraId="78E5F180" w14:textId="6E38B02A" w:rsidR="006B1CDE" w:rsidRDefault="006B1CDE" w:rsidP="00EA53A2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Accessed 14</w:t>
      </w:r>
      <w:r w:rsidRPr="006B1CDE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March 2023.</w:t>
      </w:r>
    </w:p>
    <w:p w14:paraId="0FCB2D4D" w14:textId="0095A823" w:rsidR="00794FAB" w:rsidRDefault="00794FAB" w:rsidP="00EA53A2">
      <w:pPr>
        <w:tabs>
          <w:tab w:val="left" w:pos="3368"/>
        </w:tabs>
        <w:rPr>
          <w:rFonts w:ascii="Times New Roman" w:hAnsi="Times New Roman" w:cs="Times New Roman"/>
        </w:rPr>
      </w:pPr>
    </w:p>
    <w:p w14:paraId="085FECEF" w14:textId="4F4A9C7C" w:rsidR="00794FAB" w:rsidRDefault="00794FAB" w:rsidP="00EA53A2">
      <w:pPr>
        <w:tabs>
          <w:tab w:val="left" w:pos="3368"/>
        </w:tabs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MARMotorsport</w:t>
      </w:r>
      <w:proofErr w:type="spellEnd"/>
      <w:r>
        <w:rPr>
          <w:rFonts w:ascii="Times New Roman" w:hAnsi="Times New Roman" w:cs="Times New Roman"/>
          <w:b/>
          <w:bCs/>
        </w:rPr>
        <w:t>. – 2023.</w:t>
      </w:r>
    </w:p>
    <w:p w14:paraId="7C6227D8" w14:textId="250655BD" w:rsidR="00794FAB" w:rsidRPr="00794FAB" w:rsidRDefault="00794FAB" w:rsidP="00EA53A2">
      <w:pPr>
        <w:tabs>
          <w:tab w:val="left" w:pos="3368"/>
        </w:tabs>
        <w:rPr>
          <w:rFonts w:ascii="Times New Roman" w:hAnsi="Times New Roman" w:cs="Times New Roman"/>
          <w:b/>
          <w:bCs/>
          <w:i/>
          <w:iCs/>
        </w:rPr>
      </w:pPr>
      <w:r w:rsidRPr="00794FAB">
        <w:rPr>
          <w:rFonts w:ascii="Times New Roman" w:hAnsi="Times New Roman" w:cs="Times New Roman"/>
          <w:i/>
          <w:iCs/>
        </w:rPr>
        <w:t>4032 pistons, used in a cast iron cylinder liner:</w:t>
      </w:r>
    </w:p>
    <w:p w14:paraId="5BE37303" w14:textId="00E013F0" w:rsidR="00794FAB" w:rsidRDefault="00000000" w:rsidP="00EA53A2">
      <w:pPr>
        <w:tabs>
          <w:tab w:val="left" w:pos="3368"/>
        </w:tabs>
        <w:rPr>
          <w:rFonts w:ascii="Times New Roman" w:hAnsi="Times New Roman" w:cs="Times New Roman"/>
        </w:rPr>
      </w:pPr>
      <w:hyperlink r:id="rId35" w:history="1">
        <w:r w:rsidR="00794FAB" w:rsidRPr="00236805">
          <w:rPr>
            <w:rStyle w:val="Hyperlink"/>
            <w:rFonts w:ascii="Times New Roman" w:hAnsi="Times New Roman" w:cs="Times New Roman"/>
          </w:rPr>
          <w:t>https://marmotorsport.com/shop/forged-piston-set-porsche-997-3-8l-for-cast-iron-liner-100mm-bore/</w:t>
        </w:r>
      </w:hyperlink>
    </w:p>
    <w:p w14:paraId="2F699FAD" w14:textId="60E1FC3C" w:rsidR="00794FAB" w:rsidRPr="00794FAB" w:rsidRDefault="00794FAB" w:rsidP="00EA53A2">
      <w:pPr>
        <w:tabs>
          <w:tab w:val="left" w:pos="33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Accessed 14</w:t>
      </w:r>
      <w:r w:rsidRPr="00794FAB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March 2023.</w:t>
      </w:r>
    </w:p>
    <w:sectPr w:rsidR="00794FAB" w:rsidRPr="00794FAB">
      <w:footerReference w:type="even" r:id="rId36"/>
      <w:footerReference w:type="default" r:id="rId3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CC0CB" w14:textId="77777777" w:rsidR="0061684B" w:rsidRDefault="0061684B" w:rsidP="005A3577">
      <w:r>
        <w:separator/>
      </w:r>
    </w:p>
  </w:endnote>
  <w:endnote w:type="continuationSeparator" w:id="0">
    <w:p w14:paraId="399269D7" w14:textId="77777777" w:rsidR="0061684B" w:rsidRDefault="0061684B" w:rsidP="005A3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404884791"/>
      <w:docPartObj>
        <w:docPartGallery w:val="Page Numbers (Bottom of Page)"/>
        <w:docPartUnique/>
      </w:docPartObj>
    </w:sdtPr>
    <w:sdtContent>
      <w:p w14:paraId="19B6404C" w14:textId="3E11819D" w:rsidR="005A3577" w:rsidRDefault="005A3577" w:rsidP="00BC33A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C32008">
          <w:rPr>
            <w:rStyle w:val="PageNumber"/>
            <w:noProof/>
          </w:rPr>
          <w:t>5</w:t>
        </w:r>
        <w:r>
          <w:rPr>
            <w:rStyle w:val="PageNumber"/>
          </w:rPr>
          <w:fldChar w:fldCharType="end"/>
        </w:r>
      </w:p>
    </w:sdtContent>
  </w:sdt>
  <w:p w14:paraId="6238021F" w14:textId="77777777" w:rsidR="005A3577" w:rsidRDefault="005A35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832051169"/>
      <w:docPartObj>
        <w:docPartGallery w:val="Page Numbers (Bottom of Page)"/>
        <w:docPartUnique/>
      </w:docPartObj>
    </w:sdtPr>
    <w:sdtContent>
      <w:p w14:paraId="7F1DEE9C" w14:textId="453F7D10" w:rsidR="005A3577" w:rsidRDefault="005A3577" w:rsidP="00BC33A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DFE4806" w14:textId="77777777" w:rsidR="005A3577" w:rsidRDefault="005A35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463F7" w14:textId="77777777" w:rsidR="0061684B" w:rsidRDefault="0061684B" w:rsidP="005A3577">
      <w:r>
        <w:separator/>
      </w:r>
    </w:p>
  </w:footnote>
  <w:footnote w:type="continuationSeparator" w:id="0">
    <w:p w14:paraId="3D45AD66" w14:textId="77777777" w:rsidR="0061684B" w:rsidRDefault="0061684B" w:rsidP="005A35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A6FDA"/>
    <w:multiLevelType w:val="hybridMultilevel"/>
    <w:tmpl w:val="B1745598"/>
    <w:lvl w:ilvl="0" w:tplc="BC408B8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4090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934"/>
    <w:rsid w:val="0000104E"/>
    <w:rsid w:val="00003AD0"/>
    <w:rsid w:val="00006BC5"/>
    <w:rsid w:val="0000725F"/>
    <w:rsid w:val="00032BE7"/>
    <w:rsid w:val="00052301"/>
    <w:rsid w:val="0007247C"/>
    <w:rsid w:val="00091382"/>
    <w:rsid w:val="000A19B2"/>
    <w:rsid w:val="000A24B8"/>
    <w:rsid w:val="000A5EB7"/>
    <w:rsid w:val="000A6F7D"/>
    <w:rsid w:val="000B4049"/>
    <w:rsid w:val="000B4431"/>
    <w:rsid w:val="000B5FF6"/>
    <w:rsid w:val="000C5616"/>
    <w:rsid w:val="000C661D"/>
    <w:rsid w:val="000D68BB"/>
    <w:rsid w:val="000E2ED2"/>
    <w:rsid w:val="000E3295"/>
    <w:rsid w:val="000E4017"/>
    <w:rsid w:val="000E5244"/>
    <w:rsid w:val="000E6776"/>
    <w:rsid w:val="000F0ADD"/>
    <w:rsid w:val="000F2015"/>
    <w:rsid w:val="000F4680"/>
    <w:rsid w:val="000F5F8F"/>
    <w:rsid w:val="00103130"/>
    <w:rsid w:val="001041A3"/>
    <w:rsid w:val="00112F29"/>
    <w:rsid w:val="001131FF"/>
    <w:rsid w:val="001174F2"/>
    <w:rsid w:val="00120CA4"/>
    <w:rsid w:val="00123665"/>
    <w:rsid w:val="00126286"/>
    <w:rsid w:val="00133E61"/>
    <w:rsid w:val="00147283"/>
    <w:rsid w:val="001605B8"/>
    <w:rsid w:val="00160A32"/>
    <w:rsid w:val="00177EEC"/>
    <w:rsid w:val="0019729D"/>
    <w:rsid w:val="001A0FA7"/>
    <w:rsid w:val="001A20EE"/>
    <w:rsid w:val="001A5F4F"/>
    <w:rsid w:val="001A6FCA"/>
    <w:rsid w:val="001B191E"/>
    <w:rsid w:val="001B4734"/>
    <w:rsid w:val="001D463A"/>
    <w:rsid w:val="001F7D55"/>
    <w:rsid w:val="00204955"/>
    <w:rsid w:val="002135C2"/>
    <w:rsid w:val="00247036"/>
    <w:rsid w:val="0026750D"/>
    <w:rsid w:val="002716B2"/>
    <w:rsid w:val="00272A9F"/>
    <w:rsid w:val="002748D1"/>
    <w:rsid w:val="00274C83"/>
    <w:rsid w:val="00276940"/>
    <w:rsid w:val="002839F1"/>
    <w:rsid w:val="002845BD"/>
    <w:rsid w:val="002877F4"/>
    <w:rsid w:val="00294097"/>
    <w:rsid w:val="00297A88"/>
    <w:rsid w:val="002A3122"/>
    <w:rsid w:val="002A5353"/>
    <w:rsid w:val="002C0DAB"/>
    <w:rsid w:val="002C72D7"/>
    <w:rsid w:val="002F2883"/>
    <w:rsid w:val="002F401D"/>
    <w:rsid w:val="002F6392"/>
    <w:rsid w:val="00300878"/>
    <w:rsid w:val="00310933"/>
    <w:rsid w:val="00312CDE"/>
    <w:rsid w:val="0031309C"/>
    <w:rsid w:val="003136E4"/>
    <w:rsid w:val="0031393A"/>
    <w:rsid w:val="00320616"/>
    <w:rsid w:val="00321A29"/>
    <w:rsid w:val="00352844"/>
    <w:rsid w:val="00363672"/>
    <w:rsid w:val="0037085B"/>
    <w:rsid w:val="00374FB3"/>
    <w:rsid w:val="00380532"/>
    <w:rsid w:val="0038571D"/>
    <w:rsid w:val="00387F5C"/>
    <w:rsid w:val="0039454C"/>
    <w:rsid w:val="003C1E50"/>
    <w:rsid w:val="003C2732"/>
    <w:rsid w:val="003D5350"/>
    <w:rsid w:val="003D6A75"/>
    <w:rsid w:val="003E0BC9"/>
    <w:rsid w:val="003E1E75"/>
    <w:rsid w:val="003E3792"/>
    <w:rsid w:val="004127DF"/>
    <w:rsid w:val="00424090"/>
    <w:rsid w:val="00447949"/>
    <w:rsid w:val="00447F76"/>
    <w:rsid w:val="004509F8"/>
    <w:rsid w:val="0045156A"/>
    <w:rsid w:val="004553FB"/>
    <w:rsid w:val="004605D6"/>
    <w:rsid w:val="00466063"/>
    <w:rsid w:val="00475E3E"/>
    <w:rsid w:val="0048141A"/>
    <w:rsid w:val="00484F20"/>
    <w:rsid w:val="00494F3A"/>
    <w:rsid w:val="004A27D0"/>
    <w:rsid w:val="004A6AE0"/>
    <w:rsid w:val="004D2093"/>
    <w:rsid w:val="004D2EA9"/>
    <w:rsid w:val="004D5E7B"/>
    <w:rsid w:val="004E3C6C"/>
    <w:rsid w:val="004F7349"/>
    <w:rsid w:val="005014FF"/>
    <w:rsid w:val="00504574"/>
    <w:rsid w:val="0052361C"/>
    <w:rsid w:val="00527033"/>
    <w:rsid w:val="00527F9E"/>
    <w:rsid w:val="00532397"/>
    <w:rsid w:val="0055176F"/>
    <w:rsid w:val="0055345B"/>
    <w:rsid w:val="00554A57"/>
    <w:rsid w:val="005637DD"/>
    <w:rsid w:val="00577D11"/>
    <w:rsid w:val="0058179E"/>
    <w:rsid w:val="00583718"/>
    <w:rsid w:val="00585D3F"/>
    <w:rsid w:val="005A1B49"/>
    <w:rsid w:val="005A3577"/>
    <w:rsid w:val="005B4DAD"/>
    <w:rsid w:val="005D33D4"/>
    <w:rsid w:val="005D4B1D"/>
    <w:rsid w:val="005E138C"/>
    <w:rsid w:val="005E4459"/>
    <w:rsid w:val="005F0761"/>
    <w:rsid w:val="005F0DD7"/>
    <w:rsid w:val="005F1CE6"/>
    <w:rsid w:val="005F22B0"/>
    <w:rsid w:val="005F2F2D"/>
    <w:rsid w:val="005F5775"/>
    <w:rsid w:val="005F6B4A"/>
    <w:rsid w:val="0060014E"/>
    <w:rsid w:val="00600CB0"/>
    <w:rsid w:val="00602F6E"/>
    <w:rsid w:val="00606C32"/>
    <w:rsid w:val="00615EAA"/>
    <w:rsid w:val="0061684B"/>
    <w:rsid w:val="00616BCB"/>
    <w:rsid w:val="00617038"/>
    <w:rsid w:val="00617643"/>
    <w:rsid w:val="00620020"/>
    <w:rsid w:val="00621071"/>
    <w:rsid w:val="00625217"/>
    <w:rsid w:val="00635585"/>
    <w:rsid w:val="006471D3"/>
    <w:rsid w:val="0065027B"/>
    <w:rsid w:val="00660A19"/>
    <w:rsid w:val="00660C0C"/>
    <w:rsid w:val="0066180C"/>
    <w:rsid w:val="00663679"/>
    <w:rsid w:val="00671CAE"/>
    <w:rsid w:val="00675BA6"/>
    <w:rsid w:val="00694BEF"/>
    <w:rsid w:val="0069533B"/>
    <w:rsid w:val="006A680C"/>
    <w:rsid w:val="006B1CDE"/>
    <w:rsid w:val="006C1E2E"/>
    <w:rsid w:val="006D3CC3"/>
    <w:rsid w:val="006D7BFE"/>
    <w:rsid w:val="006D7D0E"/>
    <w:rsid w:val="00716497"/>
    <w:rsid w:val="00727069"/>
    <w:rsid w:val="00731648"/>
    <w:rsid w:val="00731EE1"/>
    <w:rsid w:val="007334E0"/>
    <w:rsid w:val="00737733"/>
    <w:rsid w:val="00742701"/>
    <w:rsid w:val="00752A8E"/>
    <w:rsid w:val="00772DD5"/>
    <w:rsid w:val="0077607C"/>
    <w:rsid w:val="00786308"/>
    <w:rsid w:val="007868F9"/>
    <w:rsid w:val="007946C4"/>
    <w:rsid w:val="00794FAB"/>
    <w:rsid w:val="007A2104"/>
    <w:rsid w:val="007A6659"/>
    <w:rsid w:val="007A67AB"/>
    <w:rsid w:val="007B7235"/>
    <w:rsid w:val="007C0C7A"/>
    <w:rsid w:val="007F7D73"/>
    <w:rsid w:val="00800986"/>
    <w:rsid w:val="008056D7"/>
    <w:rsid w:val="00810DFD"/>
    <w:rsid w:val="00811576"/>
    <w:rsid w:val="00815A79"/>
    <w:rsid w:val="00821AEC"/>
    <w:rsid w:val="00822E2D"/>
    <w:rsid w:val="008308F4"/>
    <w:rsid w:val="00830923"/>
    <w:rsid w:val="008418E6"/>
    <w:rsid w:val="008543D8"/>
    <w:rsid w:val="00857FA3"/>
    <w:rsid w:val="00872E23"/>
    <w:rsid w:val="008762E8"/>
    <w:rsid w:val="00877074"/>
    <w:rsid w:val="008824F0"/>
    <w:rsid w:val="00896ED3"/>
    <w:rsid w:val="00896F80"/>
    <w:rsid w:val="008A24C7"/>
    <w:rsid w:val="008A2C8A"/>
    <w:rsid w:val="008B7C12"/>
    <w:rsid w:val="008C620C"/>
    <w:rsid w:val="008D2CE2"/>
    <w:rsid w:val="008D374E"/>
    <w:rsid w:val="008D4BAD"/>
    <w:rsid w:val="008E3239"/>
    <w:rsid w:val="008F745B"/>
    <w:rsid w:val="008F7566"/>
    <w:rsid w:val="009031AC"/>
    <w:rsid w:val="00907EA4"/>
    <w:rsid w:val="00922C76"/>
    <w:rsid w:val="00923BF0"/>
    <w:rsid w:val="00930BE4"/>
    <w:rsid w:val="009333E5"/>
    <w:rsid w:val="00945076"/>
    <w:rsid w:val="0095025B"/>
    <w:rsid w:val="00952814"/>
    <w:rsid w:val="00955BDB"/>
    <w:rsid w:val="009577F2"/>
    <w:rsid w:val="009603E2"/>
    <w:rsid w:val="009668E5"/>
    <w:rsid w:val="00967596"/>
    <w:rsid w:val="009769BB"/>
    <w:rsid w:val="0098373D"/>
    <w:rsid w:val="00993A9D"/>
    <w:rsid w:val="0099406F"/>
    <w:rsid w:val="009A776A"/>
    <w:rsid w:val="009B337B"/>
    <w:rsid w:val="009C26FD"/>
    <w:rsid w:val="009D767C"/>
    <w:rsid w:val="009E1761"/>
    <w:rsid w:val="009E17D2"/>
    <w:rsid w:val="009E7851"/>
    <w:rsid w:val="009E790D"/>
    <w:rsid w:val="009F0A1E"/>
    <w:rsid w:val="009F5C8E"/>
    <w:rsid w:val="00A10E10"/>
    <w:rsid w:val="00A1288B"/>
    <w:rsid w:val="00A12C0F"/>
    <w:rsid w:val="00A20237"/>
    <w:rsid w:val="00A21BBD"/>
    <w:rsid w:val="00A23483"/>
    <w:rsid w:val="00A25E36"/>
    <w:rsid w:val="00A33174"/>
    <w:rsid w:val="00A408AE"/>
    <w:rsid w:val="00A71B45"/>
    <w:rsid w:val="00A77E4A"/>
    <w:rsid w:val="00A83A04"/>
    <w:rsid w:val="00A8664B"/>
    <w:rsid w:val="00A8699E"/>
    <w:rsid w:val="00A86DF0"/>
    <w:rsid w:val="00A93E31"/>
    <w:rsid w:val="00A96BE9"/>
    <w:rsid w:val="00AB3A10"/>
    <w:rsid w:val="00AD1B1E"/>
    <w:rsid w:val="00AD2A0F"/>
    <w:rsid w:val="00AE21AF"/>
    <w:rsid w:val="00AE271E"/>
    <w:rsid w:val="00AE7FC6"/>
    <w:rsid w:val="00AF21DD"/>
    <w:rsid w:val="00AF6878"/>
    <w:rsid w:val="00B24922"/>
    <w:rsid w:val="00B31214"/>
    <w:rsid w:val="00B341A1"/>
    <w:rsid w:val="00B374D2"/>
    <w:rsid w:val="00B4028E"/>
    <w:rsid w:val="00B40EDD"/>
    <w:rsid w:val="00B43850"/>
    <w:rsid w:val="00B46934"/>
    <w:rsid w:val="00B4736B"/>
    <w:rsid w:val="00B572EA"/>
    <w:rsid w:val="00B57302"/>
    <w:rsid w:val="00B61560"/>
    <w:rsid w:val="00B62F0B"/>
    <w:rsid w:val="00B91242"/>
    <w:rsid w:val="00B91DB6"/>
    <w:rsid w:val="00B92C17"/>
    <w:rsid w:val="00BA1DAA"/>
    <w:rsid w:val="00BB1DFD"/>
    <w:rsid w:val="00BB1ECE"/>
    <w:rsid w:val="00BB4DA3"/>
    <w:rsid w:val="00BB7EF4"/>
    <w:rsid w:val="00BD1BD4"/>
    <w:rsid w:val="00BD2AEC"/>
    <w:rsid w:val="00C0686D"/>
    <w:rsid w:val="00C07D7B"/>
    <w:rsid w:val="00C20ED5"/>
    <w:rsid w:val="00C231DD"/>
    <w:rsid w:val="00C240A9"/>
    <w:rsid w:val="00C31F3C"/>
    <w:rsid w:val="00C32008"/>
    <w:rsid w:val="00C375C4"/>
    <w:rsid w:val="00C41D3B"/>
    <w:rsid w:val="00C63B6A"/>
    <w:rsid w:val="00C74FBD"/>
    <w:rsid w:val="00C76164"/>
    <w:rsid w:val="00C96515"/>
    <w:rsid w:val="00C97E49"/>
    <w:rsid w:val="00CB657B"/>
    <w:rsid w:val="00CC4871"/>
    <w:rsid w:val="00CF33AC"/>
    <w:rsid w:val="00D04F43"/>
    <w:rsid w:val="00D11381"/>
    <w:rsid w:val="00D20E9E"/>
    <w:rsid w:val="00D26288"/>
    <w:rsid w:val="00D53E39"/>
    <w:rsid w:val="00D712EA"/>
    <w:rsid w:val="00D83220"/>
    <w:rsid w:val="00D93B77"/>
    <w:rsid w:val="00DB66D9"/>
    <w:rsid w:val="00DC2B67"/>
    <w:rsid w:val="00DD0544"/>
    <w:rsid w:val="00DD2A57"/>
    <w:rsid w:val="00DD6B2A"/>
    <w:rsid w:val="00DE2757"/>
    <w:rsid w:val="00DE3070"/>
    <w:rsid w:val="00E03007"/>
    <w:rsid w:val="00E03453"/>
    <w:rsid w:val="00E13E5A"/>
    <w:rsid w:val="00E23279"/>
    <w:rsid w:val="00E3558F"/>
    <w:rsid w:val="00E427BC"/>
    <w:rsid w:val="00E45695"/>
    <w:rsid w:val="00E50750"/>
    <w:rsid w:val="00E51A46"/>
    <w:rsid w:val="00E65215"/>
    <w:rsid w:val="00E72861"/>
    <w:rsid w:val="00E9357D"/>
    <w:rsid w:val="00EA1232"/>
    <w:rsid w:val="00EA5144"/>
    <w:rsid w:val="00EA53A2"/>
    <w:rsid w:val="00EC1820"/>
    <w:rsid w:val="00EC48FC"/>
    <w:rsid w:val="00ED249C"/>
    <w:rsid w:val="00F0261A"/>
    <w:rsid w:val="00F12A07"/>
    <w:rsid w:val="00F13059"/>
    <w:rsid w:val="00F22492"/>
    <w:rsid w:val="00F309EF"/>
    <w:rsid w:val="00F33271"/>
    <w:rsid w:val="00F34B8D"/>
    <w:rsid w:val="00F454A6"/>
    <w:rsid w:val="00F538FD"/>
    <w:rsid w:val="00F839F0"/>
    <w:rsid w:val="00F91BB1"/>
    <w:rsid w:val="00FA5457"/>
    <w:rsid w:val="00FC1440"/>
    <w:rsid w:val="00FC31E1"/>
    <w:rsid w:val="00FC3865"/>
    <w:rsid w:val="00FC535A"/>
    <w:rsid w:val="00FD56FC"/>
    <w:rsid w:val="00FF3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F2DD2"/>
  <w15:chartTrackingRefBased/>
  <w15:docId w15:val="{9164FF20-C01F-9A4B-8A44-94F7603C4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9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A357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3577"/>
  </w:style>
  <w:style w:type="character" w:styleId="PageNumber">
    <w:name w:val="page number"/>
    <w:basedOn w:val="DefaultParagraphFont"/>
    <w:uiPriority w:val="99"/>
    <w:semiHidden/>
    <w:unhideWhenUsed/>
    <w:rsid w:val="005A3577"/>
  </w:style>
  <w:style w:type="paragraph" w:styleId="ListParagraph">
    <w:name w:val="List Paragraph"/>
    <w:basedOn w:val="Normal"/>
    <w:uiPriority w:val="34"/>
    <w:qFormat/>
    <w:rsid w:val="0063558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D6A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6A75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2845BD"/>
    <w:pPr>
      <w:spacing w:after="200"/>
    </w:pPr>
    <w:rPr>
      <w:i/>
      <w:iCs/>
      <w:color w:val="44546A" w:themeColor="text2"/>
      <w:sz w:val="18"/>
      <w:szCs w:val="18"/>
    </w:rPr>
  </w:style>
  <w:style w:type="character" w:customStyle="1" w:styleId="normaltextrun">
    <w:name w:val="normaltextrun"/>
    <w:basedOn w:val="DefaultParagraphFont"/>
    <w:rsid w:val="009B337B"/>
  </w:style>
  <w:style w:type="paragraph" w:styleId="Header">
    <w:name w:val="header"/>
    <w:basedOn w:val="Normal"/>
    <w:link w:val="HeaderChar"/>
    <w:uiPriority w:val="99"/>
    <w:unhideWhenUsed/>
    <w:rsid w:val="00C3200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2008"/>
  </w:style>
  <w:style w:type="character" w:styleId="PlaceholderText">
    <w:name w:val="Placeholder Text"/>
    <w:basedOn w:val="DefaultParagraphFont"/>
    <w:uiPriority w:val="99"/>
    <w:semiHidden/>
    <w:rsid w:val="00DE3070"/>
    <w:rPr>
      <w:color w:val="808080"/>
    </w:rPr>
  </w:style>
  <w:style w:type="character" w:customStyle="1" w:styleId="apple-converted-space">
    <w:name w:val="apple-converted-space"/>
    <w:basedOn w:val="DefaultParagraphFont"/>
    <w:rsid w:val="004479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3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hyperlink" Target="https://www.sae.org/publications/technical-papers/content/2018-01-1275/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sciresol.s3.us-east-2.amazonaws.com/IJST/Articles/2016/Issue-36/Article115.pdf" TargetMode="External"/><Relationship Id="rId34" Type="http://schemas.openxmlformats.org/officeDocument/2006/relationships/hyperlink" Target="https://iopscience.iop.org/article/10.1088/1757-899X/924/1/012001/pdf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hyperlink" Target="https://themechanicalengineering.com/piston/" TargetMode="External"/><Relationship Id="rId33" Type="http://schemas.openxmlformats.org/officeDocument/2006/relationships/hyperlink" Target="https://www.motortrend.com/how-to/1803-how-a-forged-piston-is-produced/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yperlink" Target="https://courses.washington.edu/engr100/Section_Wei/engine/UofWindsorManual/Piston%20and%20Piston%20Rings.htm" TargetMode="External"/><Relationship Id="rId29" Type="http://schemas.openxmlformats.org/officeDocument/2006/relationships/hyperlink" Target="https://dieselnet.com/tech/combustion_piston-cool.ph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www.foundrymag.com/molds-cores/article/21927637/handling-the-heat-and-the-pressure-of-new-product-development" TargetMode="External"/><Relationship Id="rId32" Type="http://schemas.openxmlformats.org/officeDocument/2006/relationships/hyperlink" Target="https://auto.jepistons.com/blog/2618-vs.-4032-material-differences" TargetMode="External"/><Relationship Id="rId37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hart" Target="charts/chart1.xml"/><Relationship Id="rId23" Type="http://schemas.openxmlformats.org/officeDocument/2006/relationships/hyperlink" Target="https://www.enginelabs.com/news/modern-piston-materials-manufacturing-and-coatings-with-uem/" TargetMode="External"/><Relationship Id="rId28" Type="http://schemas.openxmlformats.org/officeDocument/2006/relationships/hyperlink" Target="https://www.oemoffhighway.com/engines/engine-components/product/10781941/federalmogul-powertrain-ecotough-coated-diesel-pistons" TargetMode="External"/><Relationship Id="rId36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hyperlink" Target="https://www.forgacsolaskutatas.hu/innovacio/microCAD_Delphi_ENG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png"/><Relationship Id="rId22" Type="http://schemas.openxmlformats.org/officeDocument/2006/relationships/hyperlink" Target="https://help.summitracing.com/app/answers/detail/a_id/5017/~/piston-styles" TargetMode="External"/><Relationship Id="rId27" Type="http://schemas.openxmlformats.org/officeDocument/2006/relationships/hyperlink" Target="https://interstate-mcbee.com/wp-content/uploads/2019/03/forged-v-cast-lr.pdf" TargetMode="External"/><Relationship Id="rId30" Type="http://schemas.openxmlformats.org/officeDocument/2006/relationships/hyperlink" Target="https://www.caranddriver.com/features/a15109982/everything-you-ever-wanted-to-know-about-pistons-feature/" TargetMode="External"/><Relationship Id="rId35" Type="http://schemas.openxmlformats.org/officeDocument/2006/relationships/hyperlink" Target="https://marmotorsport.com/shop/forged-piston-set-porsche-997-3-8l-for-cast-iron-liner-100mm-bore/" TargetMode="Externa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3"/>
    </mc:Choice>
    <mc:Fallback>
      <c:style val="3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Average</a:t>
            </a:r>
            <a:r>
              <a:rPr lang="en-US" baseline="0"/>
              <a:t> temperature distribution across a piston</a:t>
            </a:r>
            <a:r>
              <a:rPr lang="en-US"/>
              <a:t> for passenger cars (˚C).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22607538641003208"/>
          <c:y val="0.21103174603174604"/>
          <c:w val="0.72799868766404197"/>
          <c:h val="0.60216910386201727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Mean temperature range (˚C)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Sheet1!$A$2:$A$8</c:f>
              <c:strCache>
                <c:ptCount val="7"/>
                <c:pt idx="0">
                  <c:v>Centre of Piston Crown</c:v>
                </c:pt>
                <c:pt idx="1">
                  <c:v>Piston Crown Bowl</c:v>
                </c:pt>
                <c:pt idx="2">
                  <c:v>Bowl Rim</c:v>
                </c:pt>
                <c:pt idx="3">
                  <c:v>Support Area</c:v>
                </c:pt>
                <c:pt idx="4">
                  <c:v>Pin Bore</c:v>
                </c:pt>
                <c:pt idx="5">
                  <c:v>Top Ring Groove</c:v>
                </c:pt>
                <c:pt idx="6">
                  <c:v>Cooling Channel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290</c:v>
                </c:pt>
                <c:pt idx="1">
                  <c:v>310</c:v>
                </c:pt>
                <c:pt idx="2">
                  <c:v>370</c:v>
                </c:pt>
                <c:pt idx="3">
                  <c:v>225</c:v>
                </c:pt>
                <c:pt idx="4">
                  <c:v>240</c:v>
                </c:pt>
                <c:pt idx="5">
                  <c:v>205</c:v>
                </c:pt>
                <c:pt idx="6">
                  <c:v>275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43E-C741-9DFC-C62F5D70109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35729615"/>
        <c:axId val="1935731343"/>
      </c:barChart>
      <c:catAx>
        <c:axId val="1935729615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35731343"/>
        <c:crosses val="autoZero"/>
        <c:auto val="1"/>
        <c:lblAlgn val="ctr"/>
        <c:lblOffset val="100"/>
        <c:noMultiLvlLbl val="0"/>
      </c:catAx>
      <c:valAx>
        <c:axId val="193573134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3572961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withinLinear" id="14">
  <a:schemeClr val="accent1"/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7B776D6-6468-EA4B-BC4A-B688CED95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633</TotalTime>
  <Pages>11</Pages>
  <Words>3105</Words>
  <Characters>17699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Burnside (2110614)</dc:creator>
  <cp:keywords/>
  <dc:description/>
  <cp:lastModifiedBy>Ross Burnside (2110614)</cp:lastModifiedBy>
  <cp:revision>84</cp:revision>
  <dcterms:created xsi:type="dcterms:W3CDTF">2023-02-27T17:35:00Z</dcterms:created>
  <dcterms:modified xsi:type="dcterms:W3CDTF">2023-03-18T10:52:00Z</dcterms:modified>
</cp:coreProperties>
</file>