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C2032" w14:textId="6CB7A863" w:rsidR="009B3757" w:rsidRDefault="009B3757"/>
    <w:p w14:paraId="5CC3CAC2" w14:textId="5E466AC9" w:rsidR="0014269C" w:rsidRDefault="0014269C" w:rsidP="006C0B92">
      <w:pPr>
        <w:spacing w:after="30"/>
      </w:pPr>
    </w:p>
    <w:p w14:paraId="4E7B99F4" w14:textId="4D9390C6" w:rsidR="0014269C" w:rsidRDefault="0014269C" w:rsidP="006C0B92">
      <w:pPr>
        <w:spacing w:after="30"/>
        <w:rPr>
          <w:rFonts w:ascii="Arial" w:hAnsi="Arial" w:cs="Arial"/>
          <w:sz w:val="24"/>
          <w:szCs w:val="24"/>
          <w:u w:val="single"/>
        </w:rPr>
      </w:pPr>
      <w:r w:rsidRPr="0014269C">
        <w:rPr>
          <w:rFonts w:ascii="Arial" w:hAnsi="Arial" w:cs="Arial"/>
          <w:sz w:val="24"/>
          <w:szCs w:val="24"/>
          <w:u w:val="single"/>
        </w:rPr>
        <w:t>Early Years Curricula</w:t>
      </w:r>
    </w:p>
    <w:p w14:paraId="3125E25C" w14:textId="77777777" w:rsidR="006C0B92" w:rsidRDefault="006C0B92" w:rsidP="006C0B92">
      <w:pPr>
        <w:spacing w:after="30"/>
        <w:rPr>
          <w:rFonts w:ascii="Arial" w:hAnsi="Arial" w:cs="Arial"/>
          <w:sz w:val="24"/>
          <w:szCs w:val="24"/>
          <w:u w:val="single"/>
        </w:rPr>
      </w:pPr>
    </w:p>
    <w:p w14:paraId="0C04F96D" w14:textId="7ADC5BBA" w:rsidR="0014269C" w:rsidRDefault="0014269C" w:rsidP="006C0B92">
      <w:pPr>
        <w:spacing w:after="30"/>
        <w:rPr>
          <w:rFonts w:ascii="Arial" w:hAnsi="Arial" w:cs="Arial"/>
          <w:sz w:val="24"/>
          <w:szCs w:val="24"/>
          <w:u w:val="single"/>
        </w:rPr>
      </w:pPr>
      <w:r>
        <w:rPr>
          <w:rFonts w:ascii="Arial" w:hAnsi="Arial" w:cs="Arial"/>
          <w:sz w:val="24"/>
          <w:szCs w:val="24"/>
          <w:u w:val="single"/>
        </w:rPr>
        <w:t>Part 1</w:t>
      </w:r>
    </w:p>
    <w:p w14:paraId="108C532F" w14:textId="7F33E76B" w:rsidR="006C0B92" w:rsidRDefault="006C0B92" w:rsidP="006C0B92">
      <w:pPr>
        <w:spacing w:after="30"/>
        <w:rPr>
          <w:rFonts w:ascii="Arial" w:hAnsi="Arial" w:cs="Arial"/>
          <w:sz w:val="24"/>
          <w:szCs w:val="24"/>
          <w:u w:val="single"/>
        </w:rPr>
      </w:pPr>
    </w:p>
    <w:p w14:paraId="726A6AD5" w14:textId="4AD1C84D" w:rsidR="00BD179C" w:rsidRDefault="00A0695B" w:rsidP="006C0B92">
      <w:pPr>
        <w:spacing w:after="30"/>
        <w:rPr>
          <w:rFonts w:ascii="Arial" w:hAnsi="Arial" w:cs="Arial"/>
          <w:sz w:val="24"/>
          <w:szCs w:val="24"/>
        </w:rPr>
      </w:pPr>
      <w:r>
        <w:rPr>
          <w:rFonts w:ascii="Arial" w:hAnsi="Arial" w:cs="Arial"/>
          <w:sz w:val="24"/>
          <w:szCs w:val="24"/>
        </w:rPr>
        <w:t xml:space="preserve">The new curriculum in Wales has been designed by focusing on four main purposes that </w:t>
      </w:r>
      <w:r w:rsidR="00F16799">
        <w:rPr>
          <w:rFonts w:ascii="Arial" w:hAnsi="Arial" w:cs="Arial"/>
          <w:sz w:val="24"/>
          <w:szCs w:val="24"/>
        </w:rPr>
        <w:t>should inspire children and young people to</w:t>
      </w:r>
      <w:r>
        <w:rPr>
          <w:rFonts w:ascii="Arial" w:hAnsi="Arial" w:cs="Arial"/>
          <w:sz w:val="24"/>
          <w:szCs w:val="24"/>
        </w:rPr>
        <w:t xml:space="preserve"> be ambitious capable learner</w:t>
      </w:r>
      <w:r w:rsidR="0061075C">
        <w:rPr>
          <w:rFonts w:ascii="Arial" w:hAnsi="Arial" w:cs="Arial"/>
          <w:sz w:val="24"/>
          <w:szCs w:val="24"/>
        </w:rPr>
        <w:t>s</w:t>
      </w:r>
      <w:r>
        <w:rPr>
          <w:rFonts w:ascii="Arial" w:hAnsi="Arial" w:cs="Arial"/>
          <w:sz w:val="24"/>
          <w:szCs w:val="24"/>
        </w:rPr>
        <w:t>, healthy confident individuals who are ready to lead fulfilling lives as valued members of society</w:t>
      </w:r>
      <w:r w:rsidR="00F16799">
        <w:rPr>
          <w:rFonts w:ascii="Arial" w:hAnsi="Arial" w:cs="Arial"/>
          <w:sz w:val="24"/>
          <w:szCs w:val="24"/>
        </w:rPr>
        <w:t>.</w:t>
      </w:r>
      <w:r>
        <w:rPr>
          <w:rFonts w:ascii="Arial" w:hAnsi="Arial" w:cs="Arial"/>
          <w:sz w:val="24"/>
          <w:szCs w:val="24"/>
        </w:rPr>
        <w:t xml:space="preserve"> </w:t>
      </w:r>
      <w:r w:rsidR="00F16799">
        <w:rPr>
          <w:rFonts w:ascii="Arial" w:hAnsi="Arial" w:cs="Arial"/>
          <w:sz w:val="24"/>
          <w:szCs w:val="24"/>
        </w:rPr>
        <w:t>E</w:t>
      </w:r>
      <w:r>
        <w:rPr>
          <w:rFonts w:ascii="Arial" w:hAnsi="Arial" w:cs="Arial"/>
          <w:sz w:val="24"/>
          <w:szCs w:val="24"/>
        </w:rPr>
        <w:t>nterprising, creative contributors who are ready to play a full part in life and work and</w:t>
      </w:r>
      <w:r w:rsidR="00F16799">
        <w:rPr>
          <w:rFonts w:ascii="Arial" w:hAnsi="Arial" w:cs="Arial"/>
          <w:sz w:val="24"/>
          <w:szCs w:val="24"/>
        </w:rPr>
        <w:t xml:space="preserve"> finally,</w:t>
      </w:r>
      <w:r>
        <w:rPr>
          <w:rFonts w:ascii="Arial" w:hAnsi="Arial" w:cs="Arial"/>
          <w:sz w:val="24"/>
          <w:szCs w:val="24"/>
        </w:rPr>
        <w:t xml:space="preserve"> ethically informed citizens of Wales and the world. This is not only ensuring that children have a good education it is also supporting children’s wellbeing and future lives (British Education Research Association, 2022).</w:t>
      </w:r>
      <w:r w:rsidR="00C66D2C">
        <w:rPr>
          <w:rFonts w:ascii="Arial" w:hAnsi="Arial" w:cs="Arial"/>
          <w:sz w:val="24"/>
          <w:szCs w:val="24"/>
        </w:rPr>
        <w:t xml:space="preserve"> As well as these 4 aims the Welsh Government agrees with the views of many other countries across the world that children learn best through discovery and curiosity </w:t>
      </w:r>
      <w:r w:rsidR="00502F4A">
        <w:rPr>
          <w:rFonts w:ascii="Arial" w:hAnsi="Arial" w:cs="Arial"/>
          <w:sz w:val="24"/>
          <w:szCs w:val="24"/>
        </w:rPr>
        <w:t>therefore</w:t>
      </w:r>
      <w:r w:rsidR="00C66D2C">
        <w:rPr>
          <w:rFonts w:ascii="Arial" w:hAnsi="Arial" w:cs="Arial"/>
          <w:sz w:val="24"/>
          <w:szCs w:val="24"/>
        </w:rPr>
        <w:t xml:space="preserve"> this assignment will highlight why a play-based curriculum </w:t>
      </w:r>
      <w:r w:rsidR="00502F4A">
        <w:rPr>
          <w:rFonts w:ascii="Arial" w:hAnsi="Arial" w:cs="Arial"/>
          <w:sz w:val="24"/>
          <w:szCs w:val="24"/>
        </w:rPr>
        <w:t xml:space="preserve">may provide this approach and critically analyse implementing such a curriculum </w:t>
      </w:r>
      <w:r w:rsidR="00C66D2C">
        <w:rPr>
          <w:rFonts w:ascii="Arial" w:hAnsi="Arial" w:cs="Arial"/>
          <w:sz w:val="24"/>
          <w:szCs w:val="24"/>
        </w:rPr>
        <w:t>(</w:t>
      </w:r>
      <w:r w:rsidR="00A84FE4">
        <w:rPr>
          <w:rFonts w:ascii="Arial" w:hAnsi="Arial" w:cs="Arial"/>
          <w:sz w:val="24"/>
          <w:szCs w:val="24"/>
        </w:rPr>
        <w:t>Welsh Government, no date</w:t>
      </w:r>
      <w:r w:rsidR="00C66D2C">
        <w:rPr>
          <w:rFonts w:ascii="Arial" w:hAnsi="Arial" w:cs="Arial"/>
          <w:sz w:val="24"/>
          <w:szCs w:val="24"/>
        </w:rPr>
        <w:t xml:space="preserve">). </w:t>
      </w:r>
    </w:p>
    <w:p w14:paraId="726FF1D1" w14:textId="77777777" w:rsidR="00F16799" w:rsidRDefault="00F16799" w:rsidP="006C0B92">
      <w:pPr>
        <w:spacing w:after="30"/>
        <w:rPr>
          <w:rFonts w:ascii="Arial" w:hAnsi="Arial" w:cs="Arial"/>
          <w:sz w:val="24"/>
          <w:szCs w:val="24"/>
          <w:u w:val="single"/>
        </w:rPr>
      </w:pPr>
    </w:p>
    <w:p w14:paraId="3EA7B5EB" w14:textId="3DC3685B" w:rsidR="001A72A9" w:rsidRDefault="008B2114" w:rsidP="001A72A9">
      <w:pPr>
        <w:spacing w:after="30"/>
        <w:rPr>
          <w:rFonts w:ascii="Arial" w:hAnsi="Arial" w:cs="Arial"/>
          <w:color w:val="000000" w:themeColor="text1"/>
          <w:sz w:val="24"/>
          <w:szCs w:val="24"/>
        </w:rPr>
      </w:pPr>
      <w:r>
        <w:rPr>
          <w:rFonts w:ascii="Arial" w:hAnsi="Arial" w:cs="Arial"/>
          <w:sz w:val="24"/>
          <w:szCs w:val="24"/>
        </w:rPr>
        <w:t>Donaldson (2015) produced a review of the Education system in Wales</w:t>
      </w:r>
      <w:r w:rsidR="00E675E6">
        <w:rPr>
          <w:rFonts w:ascii="Arial" w:hAnsi="Arial" w:cs="Arial"/>
          <w:sz w:val="24"/>
          <w:szCs w:val="24"/>
        </w:rPr>
        <w:t xml:space="preserve"> called ‘Successful Futures’.</w:t>
      </w:r>
      <w:r>
        <w:rPr>
          <w:rFonts w:ascii="Arial" w:hAnsi="Arial" w:cs="Arial"/>
          <w:sz w:val="24"/>
          <w:szCs w:val="24"/>
        </w:rPr>
        <w:t xml:space="preserve"> Although </w:t>
      </w:r>
      <w:r w:rsidR="00A0680B">
        <w:rPr>
          <w:rFonts w:ascii="Arial" w:hAnsi="Arial" w:cs="Arial"/>
          <w:sz w:val="24"/>
          <w:szCs w:val="24"/>
        </w:rPr>
        <w:t>this</w:t>
      </w:r>
      <w:r>
        <w:rPr>
          <w:rFonts w:ascii="Arial" w:hAnsi="Arial" w:cs="Arial"/>
          <w:sz w:val="24"/>
          <w:szCs w:val="24"/>
        </w:rPr>
        <w:t xml:space="preserve"> review highlighted </w:t>
      </w:r>
      <w:r w:rsidR="00E675E6">
        <w:rPr>
          <w:rFonts w:ascii="Arial" w:hAnsi="Arial" w:cs="Arial"/>
          <w:sz w:val="24"/>
          <w:szCs w:val="24"/>
        </w:rPr>
        <w:t xml:space="preserve">the </w:t>
      </w:r>
      <w:r>
        <w:rPr>
          <w:rFonts w:ascii="Arial" w:hAnsi="Arial" w:cs="Arial"/>
          <w:sz w:val="24"/>
          <w:szCs w:val="24"/>
        </w:rPr>
        <w:t xml:space="preserve">many strengths in the curriculum for example the commitments for inclusion and supporting children with additional learning needs. And the importance of developing </w:t>
      </w:r>
      <w:r w:rsidR="00A0680B">
        <w:rPr>
          <w:rFonts w:ascii="Arial" w:hAnsi="Arial" w:cs="Arial"/>
          <w:sz w:val="24"/>
          <w:szCs w:val="24"/>
        </w:rPr>
        <w:t>children’s</w:t>
      </w:r>
      <w:r>
        <w:rPr>
          <w:rFonts w:ascii="Arial" w:hAnsi="Arial" w:cs="Arial"/>
          <w:sz w:val="24"/>
          <w:szCs w:val="24"/>
        </w:rPr>
        <w:t xml:space="preserve"> knowledge and understanding of the </w:t>
      </w:r>
      <w:r w:rsidR="00A0680B">
        <w:rPr>
          <w:rFonts w:ascii="Arial" w:hAnsi="Arial" w:cs="Arial"/>
          <w:sz w:val="24"/>
          <w:szCs w:val="24"/>
        </w:rPr>
        <w:t>Welsh</w:t>
      </w:r>
      <w:r>
        <w:rPr>
          <w:rFonts w:ascii="Arial" w:hAnsi="Arial" w:cs="Arial"/>
          <w:sz w:val="24"/>
          <w:szCs w:val="24"/>
        </w:rPr>
        <w:t xml:space="preserve"> language and culture. It also showed much weakness in the curriculum and from this it was evident changes were needed to </w:t>
      </w:r>
      <w:r w:rsidR="005E6642">
        <w:rPr>
          <w:rFonts w:ascii="Arial" w:hAnsi="Arial" w:cs="Arial"/>
          <w:sz w:val="24"/>
          <w:szCs w:val="24"/>
        </w:rPr>
        <w:t>education given to children in Wales</w:t>
      </w:r>
      <w:r>
        <w:rPr>
          <w:rFonts w:ascii="Arial" w:hAnsi="Arial" w:cs="Arial"/>
          <w:sz w:val="24"/>
          <w:szCs w:val="24"/>
        </w:rPr>
        <w:t xml:space="preserve">. </w:t>
      </w:r>
      <w:r w:rsidR="005E6642">
        <w:rPr>
          <w:rFonts w:ascii="Arial" w:hAnsi="Arial" w:cs="Arial"/>
          <w:sz w:val="24"/>
          <w:szCs w:val="24"/>
        </w:rPr>
        <w:t xml:space="preserve">According to </w:t>
      </w:r>
      <w:r w:rsidR="00711656">
        <w:rPr>
          <w:rFonts w:ascii="Arial" w:hAnsi="Arial" w:cs="Arial"/>
          <w:sz w:val="24"/>
          <w:szCs w:val="24"/>
        </w:rPr>
        <w:t>Dauncey,</w:t>
      </w:r>
      <w:r w:rsidR="005E6642">
        <w:rPr>
          <w:rFonts w:ascii="Arial" w:hAnsi="Arial" w:cs="Arial"/>
          <w:sz w:val="24"/>
          <w:szCs w:val="24"/>
        </w:rPr>
        <w:t xml:space="preserve"> (2022) one of the main messages in the review is that there needs to be an uncomplicated statement of curriculum purposes for Wales, as without clear straightforward purposes it can lead to confusion as to what should be done</w:t>
      </w:r>
      <w:r>
        <w:rPr>
          <w:rFonts w:ascii="Arial" w:hAnsi="Arial" w:cs="Arial"/>
          <w:sz w:val="24"/>
          <w:szCs w:val="24"/>
        </w:rPr>
        <w:t>.</w:t>
      </w:r>
      <w:r w:rsidR="00A84D3F" w:rsidRPr="005431AA">
        <w:rPr>
          <w:rFonts w:ascii="Arial" w:hAnsi="Arial" w:cs="Arial"/>
          <w:color w:val="FF0000"/>
          <w:sz w:val="24"/>
          <w:szCs w:val="24"/>
        </w:rPr>
        <w:t xml:space="preserve"> </w:t>
      </w:r>
      <w:r w:rsidR="001A72A9">
        <w:rPr>
          <w:rFonts w:ascii="Arial" w:hAnsi="Arial" w:cs="Arial"/>
          <w:color w:val="000000" w:themeColor="text1"/>
          <w:sz w:val="24"/>
          <w:szCs w:val="24"/>
        </w:rPr>
        <w:t>Taylor, et al. (2016) expresses their concerns for practitioners with the release of the Donaldson report, stating that if the changes suggested are put forward then practitioners will require a wide range of training not just those in pilot schools that test a new curriculum but for practitioners from all schools.</w:t>
      </w:r>
    </w:p>
    <w:p w14:paraId="21F7EEE2" w14:textId="42FABF54" w:rsidR="00D901E4" w:rsidRDefault="00D901E4" w:rsidP="006C0B92">
      <w:pPr>
        <w:spacing w:after="30"/>
        <w:rPr>
          <w:rFonts w:ascii="Arial" w:hAnsi="Arial" w:cs="Arial"/>
          <w:color w:val="FF0000"/>
          <w:sz w:val="24"/>
          <w:szCs w:val="24"/>
        </w:rPr>
      </w:pPr>
    </w:p>
    <w:p w14:paraId="61233CE7" w14:textId="2D2F9F4E" w:rsidR="00D10FD5" w:rsidRPr="001503EF" w:rsidRDefault="00001BE5" w:rsidP="00D10FD5">
      <w:pPr>
        <w:spacing w:after="30"/>
        <w:rPr>
          <w:rFonts w:ascii="Arial" w:hAnsi="Arial" w:cs="Arial"/>
          <w:sz w:val="24"/>
          <w:szCs w:val="24"/>
        </w:rPr>
      </w:pPr>
      <w:r>
        <w:rPr>
          <w:rFonts w:ascii="Arial" w:hAnsi="Arial" w:cs="Arial"/>
          <w:sz w:val="24"/>
          <w:szCs w:val="24"/>
        </w:rPr>
        <w:t xml:space="preserve">According to Knight and Crick (2021) Wales is going through the most momentous changes to the education system since 1999. </w:t>
      </w:r>
      <w:r w:rsidR="00EF2F0D">
        <w:rPr>
          <w:rFonts w:ascii="Arial" w:hAnsi="Arial" w:cs="Arial"/>
          <w:sz w:val="24"/>
          <w:szCs w:val="24"/>
        </w:rPr>
        <w:t>The</w:t>
      </w:r>
      <w:r w:rsidR="00367096">
        <w:rPr>
          <w:rFonts w:ascii="Arial" w:hAnsi="Arial" w:cs="Arial"/>
          <w:sz w:val="24"/>
          <w:szCs w:val="24"/>
        </w:rPr>
        <w:t xml:space="preserve"> new curriculum has been designed with the idea of</w:t>
      </w:r>
      <w:r w:rsidR="00EF2F0D">
        <w:rPr>
          <w:rFonts w:ascii="Arial" w:hAnsi="Arial" w:cs="Arial"/>
          <w:sz w:val="24"/>
          <w:szCs w:val="24"/>
        </w:rPr>
        <w:t xml:space="preserve"> allow</w:t>
      </w:r>
      <w:r w:rsidR="00367096">
        <w:rPr>
          <w:rFonts w:ascii="Arial" w:hAnsi="Arial" w:cs="Arial"/>
          <w:sz w:val="24"/>
          <w:szCs w:val="24"/>
        </w:rPr>
        <w:t>ing practitioners to provide</w:t>
      </w:r>
      <w:r w:rsidR="00EF2F0D">
        <w:rPr>
          <w:rFonts w:ascii="Arial" w:hAnsi="Arial" w:cs="Arial"/>
          <w:sz w:val="24"/>
          <w:szCs w:val="24"/>
        </w:rPr>
        <w:t xml:space="preserve"> a holistic approach to learning </w:t>
      </w:r>
      <w:r w:rsidR="00367096">
        <w:rPr>
          <w:rFonts w:ascii="Arial" w:hAnsi="Arial" w:cs="Arial"/>
          <w:sz w:val="24"/>
          <w:szCs w:val="24"/>
        </w:rPr>
        <w:t>ensuring the development of the child as a whole</w:t>
      </w:r>
      <w:r w:rsidR="00251B91">
        <w:rPr>
          <w:rFonts w:ascii="Arial" w:hAnsi="Arial" w:cs="Arial"/>
          <w:sz w:val="24"/>
          <w:szCs w:val="24"/>
        </w:rPr>
        <w:t xml:space="preserve"> and not only focusing on</w:t>
      </w:r>
      <w:r w:rsidR="00D82E94">
        <w:rPr>
          <w:rFonts w:ascii="Arial" w:hAnsi="Arial" w:cs="Arial"/>
          <w:sz w:val="24"/>
          <w:szCs w:val="24"/>
        </w:rPr>
        <w:t xml:space="preserve"> a particular</w:t>
      </w:r>
      <w:r w:rsidR="00251B91">
        <w:rPr>
          <w:rFonts w:ascii="Arial" w:hAnsi="Arial" w:cs="Arial"/>
          <w:sz w:val="24"/>
          <w:szCs w:val="24"/>
        </w:rPr>
        <w:t xml:space="preserve"> </w:t>
      </w:r>
      <w:r w:rsidR="00D82E94">
        <w:rPr>
          <w:rFonts w:ascii="Arial" w:hAnsi="Arial" w:cs="Arial"/>
          <w:sz w:val="24"/>
          <w:szCs w:val="24"/>
        </w:rPr>
        <w:t>area</w:t>
      </w:r>
      <w:r w:rsidR="00251B91">
        <w:rPr>
          <w:rFonts w:ascii="Arial" w:hAnsi="Arial" w:cs="Arial"/>
          <w:sz w:val="24"/>
          <w:szCs w:val="24"/>
        </w:rPr>
        <w:t xml:space="preserve"> of development, allowing children to</w:t>
      </w:r>
      <w:r w:rsidR="00EF2F0D">
        <w:rPr>
          <w:rFonts w:ascii="Arial" w:hAnsi="Arial" w:cs="Arial"/>
          <w:sz w:val="24"/>
          <w:szCs w:val="24"/>
        </w:rPr>
        <w:t xml:space="preserve"> gain a better understanding of themselves and the world around them. </w:t>
      </w:r>
      <w:r w:rsidR="00251B91">
        <w:rPr>
          <w:rFonts w:ascii="Arial" w:hAnsi="Arial" w:cs="Arial"/>
          <w:sz w:val="24"/>
          <w:szCs w:val="24"/>
        </w:rPr>
        <w:t>While e</w:t>
      </w:r>
      <w:r w:rsidR="00EF2F0D">
        <w:rPr>
          <w:rFonts w:ascii="Arial" w:hAnsi="Arial" w:cs="Arial"/>
          <w:sz w:val="24"/>
          <w:szCs w:val="24"/>
        </w:rPr>
        <w:t>nsuring that the well-being of learners is at the heart of education (</w:t>
      </w:r>
      <w:r w:rsidR="00251B91">
        <w:rPr>
          <w:rFonts w:ascii="Arial" w:hAnsi="Arial" w:cs="Arial"/>
          <w:sz w:val="24"/>
          <w:szCs w:val="24"/>
        </w:rPr>
        <w:t>Welsh Government</w:t>
      </w:r>
      <w:r w:rsidR="00036A9C">
        <w:rPr>
          <w:rFonts w:ascii="Arial" w:hAnsi="Arial" w:cs="Arial"/>
          <w:sz w:val="24"/>
          <w:szCs w:val="24"/>
        </w:rPr>
        <w:t>, 2021</w:t>
      </w:r>
      <w:r w:rsidR="00495BCA">
        <w:rPr>
          <w:rFonts w:ascii="Arial" w:hAnsi="Arial" w:cs="Arial"/>
          <w:sz w:val="24"/>
          <w:szCs w:val="24"/>
        </w:rPr>
        <w:t>a</w:t>
      </w:r>
      <w:r w:rsidR="00EF2F0D">
        <w:rPr>
          <w:rFonts w:ascii="Arial" w:hAnsi="Arial" w:cs="Arial"/>
          <w:sz w:val="24"/>
          <w:szCs w:val="24"/>
        </w:rPr>
        <w:t xml:space="preserve">). </w:t>
      </w:r>
      <w:r w:rsidR="00F6580F">
        <w:rPr>
          <w:rFonts w:ascii="Arial" w:hAnsi="Arial" w:cs="Arial"/>
          <w:sz w:val="24"/>
          <w:szCs w:val="24"/>
        </w:rPr>
        <w:t xml:space="preserve">It has also been designed as a continuum of learning for children. </w:t>
      </w:r>
      <w:r w:rsidR="005F4BD1">
        <w:rPr>
          <w:rFonts w:ascii="Arial" w:hAnsi="Arial" w:cs="Arial"/>
          <w:sz w:val="24"/>
          <w:szCs w:val="24"/>
        </w:rPr>
        <w:t xml:space="preserve">What is meant by a </w:t>
      </w:r>
      <w:r w:rsidR="00F6580F">
        <w:rPr>
          <w:rFonts w:ascii="Arial" w:hAnsi="Arial" w:cs="Arial"/>
          <w:sz w:val="24"/>
          <w:szCs w:val="24"/>
        </w:rPr>
        <w:t>continuum</w:t>
      </w:r>
      <w:r w:rsidR="005F4BD1">
        <w:rPr>
          <w:rFonts w:ascii="Arial" w:hAnsi="Arial" w:cs="Arial"/>
          <w:sz w:val="24"/>
          <w:szCs w:val="24"/>
        </w:rPr>
        <w:t xml:space="preserve"> of learning is that</w:t>
      </w:r>
      <w:r w:rsidR="00F6580F">
        <w:rPr>
          <w:rFonts w:ascii="Arial" w:hAnsi="Arial" w:cs="Arial"/>
          <w:sz w:val="24"/>
          <w:szCs w:val="24"/>
        </w:rPr>
        <w:t xml:space="preserve"> there will no longer be any phase or stages of learning as </w:t>
      </w:r>
      <w:r w:rsidR="00B217E8">
        <w:rPr>
          <w:rFonts w:ascii="Arial" w:hAnsi="Arial" w:cs="Arial"/>
          <w:sz w:val="24"/>
          <w:szCs w:val="24"/>
        </w:rPr>
        <w:t xml:space="preserve">in the previous curriculum for Wales (PACEY, 2022). </w:t>
      </w:r>
      <w:r w:rsidR="00D10FD5">
        <w:rPr>
          <w:rFonts w:ascii="Arial" w:hAnsi="Arial" w:cs="Arial"/>
          <w:sz w:val="24"/>
          <w:szCs w:val="24"/>
        </w:rPr>
        <w:t xml:space="preserve">However, according to Waters, (2015) it was stated that the Foundation phase curriculum was also supposed to be a continuum of learning. </w:t>
      </w:r>
    </w:p>
    <w:p w14:paraId="1FE459A3" w14:textId="77777777" w:rsidR="00D10FD5" w:rsidRDefault="00D10FD5" w:rsidP="00D10FD5">
      <w:pPr>
        <w:spacing w:after="30"/>
        <w:rPr>
          <w:rFonts w:ascii="Arial" w:hAnsi="Arial" w:cs="Arial"/>
          <w:sz w:val="24"/>
          <w:szCs w:val="24"/>
        </w:rPr>
      </w:pPr>
    </w:p>
    <w:p w14:paraId="6A93392B" w14:textId="53509C3B" w:rsidR="00D82E94" w:rsidRDefault="005F4BD1" w:rsidP="00D82E94">
      <w:pPr>
        <w:spacing w:after="30"/>
        <w:rPr>
          <w:rFonts w:ascii="Arial" w:hAnsi="Arial" w:cs="Arial"/>
          <w:sz w:val="24"/>
          <w:szCs w:val="24"/>
        </w:rPr>
      </w:pPr>
      <w:r>
        <w:rPr>
          <w:rFonts w:ascii="Arial" w:hAnsi="Arial" w:cs="Arial"/>
          <w:sz w:val="24"/>
          <w:szCs w:val="24"/>
        </w:rPr>
        <w:t>According to Welsh Government (No date</w:t>
      </w:r>
      <w:r w:rsidR="00495BCA">
        <w:rPr>
          <w:rFonts w:ascii="Arial" w:hAnsi="Arial" w:cs="Arial"/>
          <w:sz w:val="24"/>
          <w:szCs w:val="24"/>
        </w:rPr>
        <w:t xml:space="preserve"> A</w:t>
      </w:r>
      <w:r>
        <w:rPr>
          <w:rFonts w:ascii="Arial" w:hAnsi="Arial" w:cs="Arial"/>
          <w:sz w:val="24"/>
          <w:szCs w:val="24"/>
        </w:rPr>
        <w:t>), The main intention of the new Curriculum is to ensure that an effective child-centred pedagogy is followed. It is especially important to ensure that children are provided with opportunities to receive play based, authentic and purposeful learning, with plenty of opportunities to explore the outdoors.</w:t>
      </w:r>
    </w:p>
    <w:p w14:paraId="377A7323" w14:textId="77777777" w:rsidR="008556DC" w:rsidRDefault="008556DC" w:rsidP="008556DC">
      <w:pPr>
        <w:spacing w:after="30"/>
        <w:rPr>
          <w:rFonts w:ascii="Arial" w:hAnsi="Arial" w:cs="Arial"/>
          <w:sz w:val="24"/>
          <w:szCs w:val="24"/>
        </w:rPr>
      </w:pPr>
    </w:p>
    <w:p w14:paraId="1FDB376C" w14:textId="2B4A0FE5" w:rsidR="000A717B" w:rsidRPr="00F72469" w:rsidRDefault="008556DC" w:rsidP="008556DC">
      <w:pPr>
        <w:spacing w:after="30"/>
        <w:rPr>
          <w:rFonts w:ascii="Arial" w:hAnsi="Arial" w:cs="Arial"/>
          <w:sz w:val="24"/>
          <w:szCs w:val="24"/>
        </w:rPr>
      </w:pPr>
      <w:r>
        <w:rPr>
          <w:rFonts w:ascii="Arial" w:hAnsi="Arial" w:cs="Arial"/>
          <w:sz w:val="24"/>
          <w:szCs w:val="24"/>
        </w:rPr>
        <w:t>As stated in the introduction the new curriculum has been shaped with ideas from educational views from across the world and its key focus is to ensure children between the ages of two to seven are taught with a play-based curriculum. One of the international educational views that the new curriculum has developed its ideas from is Reggio Emillia. Who believe children learn best through discovery and curiosity (Welsh Government, no date</w:t>
      </w:r>
      <w:r w:rsidR="00495BCA">
        <w:rPr>
          <w:rFonts w:ascii="Arial" w:hAnsi="Arial" w:cs="Arial"/>
          <w:sz w:val="24"/>
          <w:szCs w:val="24"/>
        </w:rPr>
        <w:t xml:space="preserve"> B</w:t>
      </w:r>
      <w:r>
        <w:rPr>
          <w:rFonts w:ascii="Arial" w:hAnsi="Arial" w:cs="Arial"/>
          <w:sz w:val="24"/>
          <w:szCs w:val="24"/>
        </w:rPr>
        <w:t>).</w:t>
      </w:r>
      <w:r w:rsidR="000A717B">
        <w:rPr>
          <w:rFonts w:ascii="Arial" w:hAnsi="Arial" w:cs="Arial"/>
          <w:sz w:val="24"/>
          <w:szCs w:val="24"/>
        </w:rPr>
        <w:t xml:space="preserve"> </w:t>
      </w:r>
      <w:r w:rsidR="00F72469">
        <w:rPr>
          <w:rFonts w:ascii="Arial" w:hAnsi="Arial" w:cs="Arial"/>
          <w:sz w:val="24"/>
          <w:szCs w:val="24"/>
        </w:rPr>
        <w:t xml:space="preserve">The main message embedded in the Reggio Emilia Approach is that children possess a hundred languages, a hundred ways of thinking and expressing themselves. The meaning behind the hundred languages is that children possess an exceptional potential, </w:t>
      </w:r>
      <w:r w:rsidR="00780C32">
        <w:rPr>
          <w:rFonts w:ascii="Arial" w:hAnsi="Arial" w:cs="Arial"/>
          <w:sz w:val="24"/>
          <w:szCs w:val="24"/>
        </w:rPr>
        <w:t xml:space="preserve">build their knowledge and process creativity in many ways </w:t>
      </w:r>
      <w:r w:rsidR="00F72469">
        <w:rPr>
          <w:rFonts w:ascii="Arial" w:hAnsi="Arial" w:cs="Arial"/>
          <w:sz w:val="24"/>
          <w:szCs w:val="24"/>
        </w:rPr>
        <w:t>(Reggio Emilia Approach, 2022).</w:t>
      </w:r>
    </w:p>
    <w:p w14:paraId="22B7779C" w14:textId="77777777" w:rsidR="000A717B" w:rsidRDefault="000A717B" w:rsidP="008556DC">
      <w:pPr>
        <w:spacing w:after="30"/>
        <w:rPr>
          <w:rFonts w:ascii="Arial" w:hAnsi="Arial" w:cs="Arial"/>
          <w:sz w:val="24"/>
          <w:szCs w:val="24"/>
        </w:rPr>
      </w:pPr>
    </w:p>
    <w:p w14:paraId="47A7C6E0" w14:textId="52DF25A6" w:rsidR="008556DC" w:rsidRDefault="008556DC" w:rsidP="008556DC">
      <w:pPr>
        <w:spacing w:after="30"/>
        <w:rPr>
          <w:rFonts w:ascii="Arial" w:hAnsi="Arial" w:cs="Arial"/>
          <w:sz w:val="24"/>
          <w:szCs w:val="24"/>
        </w:rPr>
      </w:pPr>
      <w:r>
        <w:rPr>
          <w:rFonts w:ascii="Arial" w:hAnsi="Arial" w:cs="Arial"/>
          <w:sz w:val="24"/>
          <w:szCs w:val="24"/>
        </w:rPr>
        <w:t xml:space="preserve">Although, in the Foundation phase curriculum it was suggested they had taken ideas from international views of education such as Reggio Emillia, New Zealand and Scandinavia, where it is believed that a play-based, experimental approach to learning is best. Taylor et al. (2016) argues that this was not the case when it came to implementing the curriculum in practice as there was still a requirement to develop children’s key skills in literacy and numeracy and this was required to be done by the time the Foundation Phase ended at age seven. It was also suggested by Taylor et al. (2016) that </w:t>
      </w:r>
      <w:r w:rsidR="000A717B">
        <w:rPr>
          <w:rFonts w:ascii="Arial" w:hAnsi="Arial" w:cs="Arial"/>
          <w:sz w:val="24"/>
          <w:szCs w:val="24"/>
        </w:rPr>
        <w:t xml:space="preserve">practitioners still </w:t>
      </w:r>
      <w:r>
        <w:rPr>
          <w:rFonts w:ascii="Arial" w:hAnsi="Arial" w:cs="Arial"/>
          <w:sz w:val="24"/>
          <w:szCs w:val="24"/>
        </w:rPr>
        <w:t>had a formal approach to learning. Whereas in the New Curriculum the Welsh Government have stated to ensure a child-centred pedagogy they plan to involve the children in mostly all aspects of their learning with developing ideas and focusing on what interests them. As well as what support the</w:t>
      </w:r>
      <w:r w:rsidR="000A717B">
        <w:rPr>
          <w:rFonts w:ascii="Arial" w:hAnsi="Arial" w:cs="Arial"/>
          <w:sz w:val="24"/>
          <w:szCs w:val="24"/>
        </w:rPr>
        <w:t>y</w:t>
      </w:r>
      <w:r>
        <w:rPr>
          <w:rFonts w:ascii="Arial" w:hAnsi="Arial" w:cs="Arial"/>
          <w:sz w:val="24"/>
          <w:szCs w:val="24"/>
        </w:rPr>
        <w:t xml:space="preserve"> require in their progression onto the next stages of their learning (Welsh Government, No Date</w:t>
      </w:r>
      <w:r w:rsidR="00495BCA">
        <w:rPr>
          <w:rFonts w:ascii="Arial" w:hAnsi="Arial" w:cs="Arial"/>
          <w:sz w:val="24"/>
          <w:szCs w:val="24"/>
        </w:rPr>
        <w:t xml:space="preserve"> C</w:t>
      </w:r>
      <w:r>
        <w:rPr>
          <w:rFonts w:ascii="Arial" w:hAnsi="Arial" w:cs="Arial"/>
          <w:sz w:val="24"/>
          <w:szCs w:val="24"/>
        </w:rPr>
        <w:t>).</w:t>
      </w:r>
      <w:r w:rsidR="00707B2F">
        <w:rPr>
          <w:rFonts w:ascii="Arial" w:hAnsi="Arial" w:cs="Arial"/>
          <w:sz w:val="24"/>
          <w:szCs w:val="24"/>
        </w:rPr>
        <w:t xml:space="preserve"> In Addition, Welsh Government (2021</w:t>
      </w:r>
      <w:r w:rsidR="00495BCA">
        <w:rPr>
          <w:rFonts w:ascii="Arial" w:hAnsi="Arial" w:cs="Arial"/>
          <w:sz w:val="24"/>
          <w:szCs w:val="24"/>
        </w:rPr>
        <w:t>a</w:t>
      </w:r>
      <w:r w:rsidR="00707B2F">
        <w:rPr>
          <w:rFonts w:ascii="Arial" w:hAnsi="Arial" w:cs="Arial"/>
          <w:sz w:val="24"/>
          <w:szCs w:val="24"/>
        </w:rPr>
        <w:t xml:space="preserve">) state that it has been co-constructed and developed by practitioners for practitioners. </w:t>
      </w:r>
    </w:p>
    <w:p w14:paraId="106FAAAA" w14:textId="2D05161E" w:rsidR="00A054F4" w:rsidRDefault="00A054F4" w:rsidP="001503EF">
      <w:pPr>
        <w:spacing w:after="30"/>
        <w:rPr>
          <w:rFonts w:ascii="Arial" w:hAnsi="Arial" w:cs="Arial"/>
          <w:sz w:val="24"/>
          <w:szCs w:val="24"/>
        </w:rPr>
      </w:pPr>
    </w:p>
    <w:p w14:paraId="5FE85817" w14:textId="63FC9A35" w:rsidR="00B16970" w:rsidRDefault="00B217E8" w:rsidP="005F4BD1">
      <w:pPr>
        <w:spacing w:after="30"/>
        <w:rPr>
          <w:rFonts w:ascii="Arial" w:hAnsi="Arial" w:cs="Arial"/>
          <w:sz w:val="24"/>
          <w:szCs w:val="24"/>
        </w:rPr>
      </w:pPr>
      <w:r>
        <w:rPr>
          <w:rFonts w:ascii="Arial" w:hAnsi="Arial" w:cs="Arial"/>
          <w:sz w:val="24"/>
          <w:szCs w:val="24"/>
        </w:rPr>
        <w:t>Funded settings that are funded by local authorities will have to follow the curriculum guidelines provided by the Welsh government</w:t>
      </w:r>
      <w:r w:rsidR="00BE318B">
        <w:rPr>
          <w:rFonts w:ascii="Arial" w:hAnsi="Arial" w:cs="Arial"/>
          <w:sz w:val="24"/>
          <w:szCs w:val="24"/>
        </w:rPr>
        <w:t>. H</w:t>
      </w:r>
      <w:r>
        <w:rPr>
          <w:rFonts w:ascii="Arial" w:hAnsi="Arial" w:cs="Arial"/>
          <w:sz w:val="24"/>
          <w:szCs w:val="24"/>
        </w:rPr>
        <w:t>owever</w:t>
      </w:r>
      <w:r w:rsidR="00BE318B">
        <w:rPr>
          <w:rFonts w:ascii="Arial" w:hAnsi="Arial" w:cs="Arial"/>
          <w:sz w:val="24"/>
          <w:szCs w:val="24"/>
        </w:rPr>
        <w:t xml:space="preserve">, unlike previous curriculums where all schools were expected to follow the same curriculum, schools will now be allowed to create their own following the guidelines provided by Welsh Government. Allowing </w:t>
      </w:r>
      <w:r w:rsidR="008556DC">
        <w:rPr>
          <w:rFonts w:ascii="Arial" w:hAnsi="Arial" w:cs="Arial"/>
          <w:sz w:val="24"/>
          <w:szCs w:val="24"/>
        </w:rPr>
        <w:t>practitioners</w:t>
      </w:r>
      <w:r w:rsidR="00BE318B">
        <w:rPr>
          <w:rFonts w:ascii="Arial" w:hAnsi="Arial" w:cs="Arial"/>
          <w:sz w:val="24"/>
          <w:szCs w:val="24"/>
        </w:rPr>
        <w:t xml:space="preserve"> to tailor their curriculums to suit the needs of the children in their settings</w:t>
      </w:r>
      <w:r w:rsidR="00D82E94">
        <w:rPr>
          <w:rFonts w:ascii="Arial" w:hAnsi="Arial" w:cs="Arial"/>
          <w:sz w:val="24"/>
          <w:szCs w:val="24"/>
        </w:rPr>
        <w:t>.</w:t>
      </w:r>
      <w:r w:rsidR="00B16970">
        <w:rPr>
          <w:rFonts w:ascii="Arial" w:hAnsi="Arial" w:cs="Arial"/>
          <w:sz w:val="24"/>
          <w:szCs w:val="24"/>
        </w:rPr>
        <w:t xml:space="preserve"> However, according to OECD (2022) there may be </w:t>
      </w:r>
      <w:proofErr w:type="gramStart"/>
      <w:r w:rsidR="00B16970">
        <w:rPr>
          <w:rFonts w:ascii="Arial" w:hAnsi="Arial" w:cs="Arial"/>
          <w:sz w:val="24"/>
          <w:szCs w:val="24"/>
        </w:rPr>
        <w:t>a large number of</w:t>
      </w:r>
      <w:proofErr w:type="gramEnd"/>
      <w:r w:rsidR="00B16970">
        <w:rPr>
          <w:rFonts w:ascii="Arial" w:hAnsi="Arial" w:cs="Arial"/>
          <w:sz w:val="24"/>
          <w:szCs w:val="24"/>
        </w:rPr>
        <w:t xml:space="preserve"> challenges that schools must carefully consider when designing their curriculum. In addition to this this also express their concerns that inequalities may increase across schools in Wales due to how flexible the new curriculum is. </w:t>
      </w:r>
    </w:p>
    <w:p w14:paraId="4A26962A" w14:textId="009E9327" w:rsidR="005F4BD1" w:rsidRPr="005F4BD1" w:rsidRDefault="00BE318B" w:rsidP="005F4BD1">
      <w:pPr>
        <w:spacing w:after="30"/>
        <w:rPr>
          <w:rFonts w:ascii="Arial" w:hAnsi="Arial" w:cs="Arial"/>
          <w:sz w:val="24"/>
          <w:szCs w:val="24"/>
        </w:rPr>
      </w:pPr>
      <w:r>
        <w:rPr>
          <w:rFonts w:ascii="Arial" w:hAnsi="Arial" w:cs="Arial"/>
          <w:sz w:val="24"/>
          <w:szCs w:val="24"/>
        </w:rPr>
        <w:t xml:space="preserve">Non-maintained settings such as </w:t>
      </w:r>
      <w:r w:rsidR="008556DC">
        <w:rPr>
          <w:rFonts w:ascii="Arial" w:hAnsi="Arial" w:cs="Arial"/>
          <w:sz w:val="24"/>
          <w:szCs w:val="24"/>
        </w:rPr>
        <w:t>‘</w:t>
      </w:r>
      <w:proofErr w:type="spellStart"/>
      <w:r>
        <w:rPr>
          <w:rFonts w:ascii="Arial" w:hAnsi="Arial" w:cs="Arial"/>
          <w:sz w:val="24"/>
          <w:szCs w:val="24"/>
        </w:rPr>
        <w:t>Cylchoed</w:t>
      </w:r>
      <w:r w:rsidR="008556DC">
        <w:rPr>
          <w:rFonts w:ascii="Arial" w:hAnsi="Arial" w:cs="Arial"/>
          <w:sz w:val="24"/>
          <w:szCs w:val="24"/>
        </w:rPr>
        <w:t>d</w:t>
      </w:r>
      <w:proofErr w:type="spellEnd"/>
      <w:r>
        <w:rPr>
          <w:rFonts w:ascii="Arial" w:hAnsi="Arial" w:cs="Arial"/>
          <w:sz w:val="24"/>
          <w:szCs w:val="24"/>
        </w:rPr>
        <w:t xml:space="preserve"> </w:t>
      </w:r>
      <w:proofErr w:type="spellStart"/>
      <w:r>
        <w:rPr>
          <w:rFonts w:ascii="Arial" w:hAnsi="Arial" w:cs="Arial"/>
          <w:sz w:val="24"/>
          <w:szCs w:val="24"/>
        </w:rPr>
        <w:t>Meithrin’s</w:t>
      </w:r>
      <w:proofErr w:type="spellEnd"/>
      <w:r w:rsidR="008556DC">
        <w:rPr>
          <w:rFonts w:ascii="Arial" w:hAnsi="Arial" w:cs="Arial"/>
          <w:sz w:val="24"/>
          <w:szCs w:val="24"/>
        </w:rPr>
        <w:t>’</w:t>
      </w:r>
      <w:r>
        <w:rPr>
          <w:rFonts w:ascii="Arial" w:hAnsi="Arial" w:cs="Arial"/>
          <w:sz w:val="24"/>
          <w:szCs w:val="24"/>
        </w:rPr>
        <w:t xml:space="preserve"> have been provided with a different curriculum to follow that highlights how it is important to set the scenes for learning. </w:t>
      </w:r>
      <w:r w:rsidR="008556DC">
        <w:rPr>
          <w:rFonts w:ascii="Arial" w:hAnsi="Arial" w:cs="Arial"/>
          <w:sz w:val="24"/>
          <w:szCs w:val="24"/>
        </w:rPr>
        <w:t>That</w:t>
      </w:r>
      <w:r>
        <w:rPr>
          <w:rFonts w:ascii="Arial" w:hAnsi="Arial" w:cs="Arial"/>
          <w:sz w:val="24"/>
          <w:szCs w:val="24"/>
        </w:rPr>
        <w:t xml:space="preserve"> enabling adults, enabling environments and engaging experiences is key to children’s learning experiences. </w:t>
      </w:r>
      <w:r w:rsidR="00D82E94">
        <w:rPr>
          <w:rFonts w:ascii="Arial" w:hAnsi="Arial" w:cs="Arial"/>
          <w:sz w:val="24"/>
          <w:szCs w:val="24"/>
        </w:rPr>
        <w:t>While following a play-based pedagogy.</w:t>
      </w:r>
      <w:r w:rsidR="005F4BD1">
        <w:rPr>
          <w:rFonts w:ascii="Arial" w:hAnsi="Arial" w:cs="Arial"/>
          <w:sz w:val="24"/>
          <w:szCs w:val="24"/>
        </w:rPr>
        <w:t xml:space="preserve"> </w:t>
      </w:r>
      <w:r w:rsidR="00D82E94">
        <w:rPr>
          <w:rFonts w:ascii="Arial" w:hAnsi="Arial" w:cs="Arial"/>
          <w:sz w:val="24"/>
          <w:szCs w:val="24"/>
        </w:rPr>
        <w:lastRenderedPageBreak/>
        <w:t xml:space="preserve">Although these are two separate </w:t>
      </w:r>
      <w:r w:rsidR="00036A9C">
        <w:rPr>
          <w:rFonts w:ascii="Arial" w:hAnsi="Arial" w:cs="Arial"/>
          <w:sz w:val="24"/>
          <w:szCs w:val="24"/>
        </w:rPr>
        <w:t>curricula’s</w:t>
      </w:r>
      <w:r w:rsidR="00D82E94">
        <w:rPr>
          <w:rFonts w:ascii="Arial" w:hAnsi="Arial" w:cs="Arial"/>
          <w:sz w:val="24"/>
          <w:szCs w:val="24"/>
        </w:rPr>
        <w:t xml:space="preserve"> </w:t>
      </w:r>
      <w:r w:rsidR="00036A9C">
        <w:rPr>
          <w:rFonts w:ascii="Arial" w:hAnsi="Arial" w:cs="Arial"/>
          <w:sz w:val="24"/>
          <w:szCs w:val="24"/>
        </w:rPr>
        <w:t xml:space="preserve">they are both developed from the curriculum for Wales framework and </w:t>
      </w:r>
      <w:r w:rsidR="00D82E94">
        <w:rPr>
          <w:rFonts w:ascii="Arial" w:hAnsi="Arial" w:cs="Arial"/>
          <w:sz w:val="24"/>
          <w:szCs w:val="24"/>
        </w:rPr>
        <w:t>providing a play-based experience to learning is the key message throughout both</w:t>
      </w:r>
      <w:r w:rsidR="005F4BD1">
        <w:rPr>
          <w:rFonts w:ascii="Arial" w:hAnsi="Arial" w:cs="Arial"/>
          <w:sz w:val="24"/>
          <w:szCs w:val="24"/>
        </w:rPr>
        <w:t xml:space="preserve"> (PACEY, 2022</w:t>
      </w:r>
      <w:r w:rsidR="001A72A9">
        <w:rPr>
          <w:rFonts w:ascii="Arial" w:hAnsi="Arial" w:cs="Arial"/>
          <w:sz w:val="24"/>
          <w:szCs w:val="24"/>
        </w:rPr>
        <w:t>. Welsh Government, No date</w:t>
      </w:r>
      <w:r w:rsidR="00495BCA">
        <w:rPr>
          <w:rFonts w:ascii="Arial" w:hAnsi="Arial" w:cs="Arial"/>
          <w:sz w:val="24"/>
          <w:szCs w:val="24"/>
        </w:rPr>
        <w:t xml:space="preserve"> A,</w:t>
      </w:r>
      <w:r w:rsidR="001A72A9">
        <w:rPr>
          <w:rFonts w:ascii="Arial" w:hAnsi="Arial" w:cs="Arial"/>
          <w:sz w:val="24"/>
          <w:szCs w:val="24"/>
        </w:rPr>
        <w:t xml:space="preserve"> Welsh Government, 2018</w:t>
      </w:r>
      <w:r w:rsidR="00495BCA">
        <w:rPr>
          <w:rFonts w:ascii="Arial" w:hAnsi="Arial" w:cs="Arial"/>
          <w:sz w:val="24"/>
          <w:szCs w:val="24"/>
        </w:rPr>
        <w:t>a</w:t>
      </w:r>
      <w:r w:rsidR="005F4BD1">
        <w:rPr>
          <w:rFonts w:ascii="Arial" w:hAnsi="Arial" w:cs="Arial"/>
          <w:sz w:val="24"/>
          <w:szCs w:val="24"/>
        </w:rPr>
        <w:t xml:space="preserve">). </w:t>
      </w:r>
    </w:p>
    <w:p w14:paraId="72E9A2E3" w14:textId="77777777" w:rsidR="005F4BD1" w:rsidRDefault="005F4BD1" w:rsidP="001503EF">
      <w:pPr>
        <w:spacing w:after="30"/>
        <w:rPr>
          <w:rFonts w:ascii="Arial" w:hAnsi="Arial" w:cs="Arial"/>
          <w:sz w:val="24"/>
          <w:szCs w:val="24"/>
        </w:rPr>
      </w:pPr>
    </w:p>
    <w:p w14:paraId="4591F7FD" w14:textId="72C52FD0" w:rsidR="008C173C" w:rsidRDefault="008C173C" w:rsidP="008C173C">
      <w:pPr>
        <w:spacing w:after="30"/>
        <w:rPr>
          <w:rFonts w:ascii="Arial" w:hAnsi="Arial" w:cs="Arial"/>
          <w:sz w:val="24"/>
          <w:szCs w:val="24"/>
        </w:rPr>
      </w:pPr>
      <w:r>
        <w:rPr>
          <w:rFonts w:ascii="Arial" w:hAnsi="Arial" w:cs="Arial"/>
          <w:sz w:val="24"/>
          <w:szCs w:val="24"/>
        </w:rPr>
        <w:t>McInnes,</w:t>
      </w:r>
      <w:r w:rsidR="00DD54B3">
        <w:rPr>
          <w:rFonts w:ascii="Arial" w:hAnsi="Arial" w:cs="Arial"/>
          <w:sz w:val="24"/>
          <w:szCs w:val="24"/>
        </w:rPr>
        <w:t xml:space="preserve"> et al. (2011), believes that play is a central part of early years development and is pivotal for young children’s learning</w:t>
      </w:r>
      <w:r>
        <w:rPr>
          <w:rFonts w:ascii="Arial" w:hAnsi="Arial" w:cs="Arial"/>
          <w:sz w:val="24"/>
          <w:szCs w:val="24"/>
        </w:rPr>
        <w:t>.</w:t>
      </w:r>
      <w:r w:rsidRPr="008C173C">
        <w:rPr>
          <w:rFonts w:ascii="Arial" w:hAnsi="Arial" w:cs="Arial"/>
          <w:sz w:val="24"/>
          <w:szCs w:val="24"/>
        </w:rPr>
        <w:t xml:space="preserve"> </w:t>
      </w:r>
      <w:r>
        <w:rPr>
          <w:rFonts w:ascii="Arial" w:hAnsi="Arial" w:cs="Arial"/>
          <w:sz w:val="24"/>
          <w:szCs w:val="24"/>
        </w:rPr>
        <w:t xml:space="preserve">Kuen Lai, et al. (2018) agrees but also states that play is always visible in human life they refer to play as games and believe they can lead to changes in a child’s knowledge, behaviour and skills. </w:t>
      </w:r>
    </w:p>
    <w:p w14:paraId="5474EFA8" w14:textId="6A9877A0" w:rsidR="008C173C" w:rsidRDefault="00DD54B3" w:rsidP="006C0B92">
      <w:pPr>
        <w:spacing w:after="30"/>
        <w:rPr>
          <w:rFonts w:ascii="Arial" w:hAnsi="Arial" w:cs="Arial"/>
          <w:sz w:val="24"/>
          <w:szCs w:val="24"/>
        </w:rPr>
      </w:pPr>
      <w:r>
        <w:rPr>
          <w:rFonts w:ascii="Arial" w:hAnsi="Arial" w:cs="Arial"/>
          <w:sz w:val="24"/>
          <w:szCs w:val="24"/>
        </w:rPr>
        <w:t>However,</w:t>
      </w:r>
      <w:r w:rsidR="008C173C">
        <w:rPr>
          <w:rFonts w:ascii="Arial" w:hAnsi="Arial" w:cs="Arial"/>
          <w:sz w:val="24"/>
          <w:szCs w:val="24"/>
        </w:rPr>
        <w:t xml:space="preserve"> McInnes, et al (2011)</w:t>
      </w:r>
      <w:r>
        <w:rPr>
          <w:rFonts w:ascii="Arial" w:hAnsi="Arial" w:cs="Arial"/>
          <w:sz w:val="24"/>
          <w:szCs w:val="24"/>
        </w:rPr>
        <w:t xml:space="preserve"> also suggest that previous research has shown an inconsistency between </w:t>
      </w:r>
      <w:r w:rsidR="008C173C">
        <w:rPr>
          <w:rFonts w:ascii="Arial" w:hAnsi="Arial" w:cs="Arial"/>
          <w:sz w:val="24"/>
          <w:szCs w:val="24"/>
        </w:rPr>
        <w:t>practitioners’</w:t>
      </w:r>
      <w:r>
        <w:rPr>
          <w:rFonts w:ascii="Arial" w:hAnsi="Arial" w:cs="Arial"/>
          <w:sz w:val="24"/>
          <w:szCs w:val="24"/>
        </w:rPr>
        <w:t xml:space="preserve"> perception of play and how they implement it in practice.</w:t>
      </w:r>
      <w:r w:rsidR="00AB4CDE">
        <w:rPr>
          <w:rFonts w:ascii="Arial" w:hAnsi="Arial" w:cs="Arial"/>
          <w:sz w:val="24"/>
          <w:szCs w:val="24"/>
        </w:rPr>
        <w:t xml:space="preserve"> </w:t>
      </w:r>
      <w:r w:rsidR="00495BCA">
        <w:rPr>
          <w:rFonts w:ascii="Arial" w:hAnsi="Arial" w:cs="Arial"/>
          <w:sz w:val="24"/>
          <w:szCs w:val="24"/>
        </w:rPr>
        <w:t>Waters (2015)</w:t>
      </w:r>
      <w:r w:rsidR="008C173C">
        <w:rPr>
          <w:rFonts w:ascii="Arial" w:hAnsi="Arial" w:cs="Arial"/>
          <w:sz w:val="24"/>
          <w:szCs w:val="24"/>
        </w:rPr>
        <w:t xml:space="preserve"> suggested that when the foundation phase was first designed there was a major difficulty amongst practitioners in truly understanding what was meant by key terms in the curricula for example ‘structed play’ ‘active learning’ and particularly what was meant by child-initiated and practitioner-directed learning. </w:t>
      </w:r>
      <w:r w:rsidR="007E3B0B">
        <w:rPr>
          <w:rFonts w:ascii="Arial" w:hAnsi="Arial" w:cs="Arial"/>
          <w:sz w:val="24"/>
          <w:szCs w:val="24"/>
        </w:rPr>
        <w:t xml:space="preserve">Similarly, </w:t>
      </w:r>
      <w:r w:rsidR="008C173C">
        <w:rPr>
          <w:rFonts w:ascii="Arial" w:hAnsi="Arial" w:cs="Arial"/>
          <w:sz w:val="24"/>
          <w:szCs w:val="24"/>
        </w:rPr>
        <w:t>Taylor, et al (2016) agrees with these concerns bu</w:t>
      </w:r>
      <w:r w:rsidR="006B7F32">
        <w:rPr>
          <w:rFonts w:ascii="Arial" w:hAnsi="Arial" w:cs="Arial"/>
          <w:sz w:val="24"/>
          <w:szCs w:val="24"/>
        </w:rPr>
        <w:t>t in addition</w:t>
      </w:r>
      <w:r w:rsidR="008C173C">
        <w:rPr>
          <w:rFonts w:ascii="Arial" w:hAnsi="Arial" w:cs="Arial"/>
          <w:sz w:val="24"/>
          <w:szCs w:val="24"/>
        </w:rPr>
        <w:t xml:space="preserve"> </w:t>
      </w:r>
      <w:r w:rsidR="006B7F32">
        <w:rPr>
          <w:rFonts w:ascii="Arial" w:hAnsi="Arial" w:cs="Arial"/>
          <w:sz w:val="24"/>
          <w:szCs w:val="24"/>
        </w:rPr>
        <w:t>adds</w:t>
      </w:r>
      <w:r w:rsidR="008C173C">
        <w:rPr>
          <w:rFonts w:ascii="Arial" w:hAnsi="Arial" w:cs="Arial"/>
          <w:sz w:val="24"/>
          <w:szCs w:val="24"/>
        </w:rPr>
        <w:t xml:space="preserve"> that when the foundation phase was first implemented there was always going to be difficulties for practitioners to fully understand how to implement a play-based pedagogy as firstly they were expected to do so in such a short amount of time and secondly the foundation phase took such a radical change from the previous curriculums pedagogy and theories that many practitioners assumed they knew how the foundation phase was supposed to be taught without truly understanding the underpinning values required to teach such a curriculum. </w:t>
      </w:r>
    </w:p>
    <w:p w14:paraId="6EED2ACF" w14:textId="1B90283C" w:rsidR="00784B1C" w:rsidRDefault="00784B1C" w:rsidP="006C0B92">
      <w:pPr>
        <w:spacing w:after="30"/>
        <w:rPr>
          <w:rFonts w:ascii="Arial" w:hAnsi="Arial" w:cs="Arial"/>
          <w:sz w:val="24"/>
          <w:szCs w:val="24"/>
        </w:rPr>
      </w:pPr>
    </w:p>
    <w:p w14:paraId="046441F8" w14:textId="604A70F4" w:rsidR="00784B1C" w:rsidRDefault="00784B1C" w:rsidP="006C0B92">
      <w:pPr>
        <w:spacing w:after="30"/>
        <w:rPr>
          <w:rFonts w:ascii="Arial" w:hAnsi="Arial" w:cs="Arial"/>
          <w:sz w:val="24"/>
          <w:szCs w:val="24"/>
        </w:rPr>
      </w:pPr>
      <w:r>
        <w:rPr>
          <w:rFonts w:ascii="Arial" w:hAnsi="Arial" w:cs="Arial"/>
          <w:sz w:val="24"/>
          <w:szCs w:val="24"/>
        </w:rPr>
        <w:t>According to Siraj (</w:t>
      </w:r>
      <w:r w:rsidR="00D306B7">
        <w:rPr>
          <w:rFonts w:ascii="Arial" w:hAnsi="Arial" w:cs="Arial"/>
          <w:sz w:val="24"/>
          <w:szCs w:val="24"/>
        </w:rPr>
        <w:t>2014</w:t>
      </w:r>
      <w:r>
        <w:rPr>
          <w:rFonts w:ascii="Arial" w:hAnsi="Arial" w:cs="Arial"/>
          <w:sz w:val="24"/>
          <w:szCs w:val="24"/>
        </w:rPr>
        <w:t>) to be fully confident in delivering the Foundation Phase appropriately practitioners require a more thorough training in all areas of the curriculum</w:t>
      </w:r>
      <w:r w:rsidR="001A72A9">
        <w:rPr>
          <w:rFonts w:ascii="Arial" w:hAnsi="Arial" w:cs="Arial"/>
          <w:sz w:val="24"/>
          <w:szCs w:val="24"/>
        </w:rPr>
        <w:t xml:space="preserve"> and such training needs to be ‘fit for purpose’</w:t>
      </w:r>
      <w:r>
        <w:rPr>
          <w:rFonts w:ascii="Arial" w:hAnsi="Arial" w:cs="Arial"/>
          <w:sz w:val="24"/>
          <w:szCs w:val="24"/>
        </w:rPr>
        <w:t xml:space="preserve">. Taylor, et al. (2016), agrees with the statement suggesting that practitioners require a more rigorous training and experience in delivering the Foundation Phase. However, they also add due to the changes to adult to child ratios in the curriculum it has led to schools across Wales seeing a larger </w:t>
      </w:r>
      <w:r w:rsidR="000A717B">
        <w:rPr>
          <w:rFonts w:ascii="Arial" w:hAnsi="Arial" w:cs="Arial"/>
          <w:sz w:val="24"/>
          <w:szCs w:val="24"/>
        </w:rPr>
        <w:t>number</w:t>
      </w:r>
      <w:r>
        <w:rPr>
          <w:rFonts w:ascii="Arial" w:hAnsi="Arial" w:cs="Arial"/>
          <w:sz w:val="24"/>
          <w:szCs w:val="24"/>
        </w:rPr>
        <w:t xml:space="preserve"> of adults in settings that were not always fully trained in the pedagogies expected in the foundation phase.</w:t>
      </w:r>
      <w:r w:rsidR="00D306B7">
        <w:rPr>
          <w:rFonts w:ascii="Arial" w:hAnsi="Arial" w:cs="Arial"/>
          <w:sz w:val="24"/>
          <w:szCs w:val="24"/>
        </w:rPr>
        <w:t xml:space="preserve"> </w:t>
      </w:r>
    </w:p>
    <w:p w14:paraId="5EA9E4B4" w14:textId="77777777" w:rsidR="001A72A9" w:rsidRDefault="001A72A9" w:rsidP="006C0B92">
      <w:pPr>
        <w:spacing w:after="30"/>
        <w:rPr>
          <w:rFonts w:ascii="Arial" w:hAnsi="Arial" w:cs="Arial"/>
          <w:sz w:val="24"/>
          <w:szCs w:val="24"/>
        </w:rPr>
      </w:pPr>
    </w:p>
    <w:p w14:paraId="49495874" w14:textId="5CAA1B26" w:rsidR="000A717B" w:rsidRDefault="000A717B" w:rsidP="006C0B92">
      <w:pPr>
        <w:spacing w:after="30"/>
        <w:rPr>
          <w:rFonts w:ascii="Arial" w:hAnsi="Arial" w:cs="Arial"/>
          <w:color w:val="000000" w:themeColor="text1"/>
          <w:sz w:val="24"/>
          <w:szCs w:val="24"/>
        </w:rPr>
      </w:pPr>
      <w:r>
        <w:rPr>
          <w:rFonts w:ascii="Arial" w:hAnsi="Arial" w:cs="Arial"/>
          <w:color w:val="000000" w:themeColor="text1"/>
          <w:sz w:val="24"/>
          <w:szCs w:val="24"/>
        </w:rPr>
        <w:t xml:space="preserve">From the views </w:t>
      </w:r>
      <w:r w:rsidR="00707B2F">
        <w:rPr>
          <w:rFonts w:ascii="Arial" w:hAnsi="Arial" w:cs="Arial"/>
          <w:color w:val="000000" w:themeColor="text1"/>
          <w:sz w:val="24"/>
          <w:szCs w:val="24"/>
        </w:rPr>
        <w:t>highlighted</w:t>
      </w:r>
      <w:r>
        <w:rPr>
          <w:rFonts w:ascii="Arial" w:hAnsi="Arial" w:cs="Arial"/>
          <w:color w:val="000000" w:themeColor="text1"/>
          <w:sz w:val="24"/>
          <w:szCs w:val="24"/>
        </w:rPr>
        <w:t xml:space="preserve"> throughout this section it is evident that a play-based curriculum is a great way forward for the education system in Wales, with adequate training for all practitioners and appropriate designing of individual curricula, the play-based pedagogies in the new curriculum could be implemented well in schools </w:t>
      </w:r>
      <w:r w:rsidR="00691FFC">
        <w:rPr>
          <w:rFonts w:ascii="Arial" w:hAnsi="Arial" w:cs="Arial"/>
          <w:color w:val="000000" w:themeColor="text1"/>
          <w:sz w:val="24"/>
          <w:szCs w:val="24"/>
        </w:rPr>
        <w:t>across</w:t>
      </w:r>
      <w:r>
        <w:rPr>
          <w:rFonts w:ascii="Arial" w:hAnsi="Arial" w:cs="Arial"/>
          <w:color w:val="000000" w:themeColor="text1"/>
          <w:sz w:val="24"/>
          <w:szCs w:val="24"/>
        </w:rPr>
        <w:t xml:space="preserve"> Wales.</w:t>
      </w:r>
    </w:p>
    <w:p w14:paraId="70EF3AD3" w14:textId="24B0938F" w:rsidR="001A72A9" w:rsidRDefault="001A72A9" w:rsidP="006C0B92">
      <w:pPr>
        <w:spacing w:after="30"/>
        <w:rPr>
          <w:rFonts w:ascii="Arial" w:hAnsi="Arial" w:cs="Arial"/>
          <w:color w:val="000000" w:themeColor="text1"/>
          <w:sz w:val="24"/>
          <w:szCs w:val="24"/>
        </w:rPr>
      </w:pPr>
    </w:p>
    <w:p w14:paraId="2519A5CC" w14:textId="23F7E2D8" w:rsidR="001A72A9" w:rsidRDefault="001A72A9" w:rsidP="006C0B92">
      <w:pPr>
        <w:spacing w:after="30"/>
        <w:rPr>
          <w:rFonts w:ascii="Arial" w:hAnsi="Arial" w:cs="Arial"/>
          <w:color w:val="000000" w:themeColor="text1"/>
          <w:sz w:val="24"/>
          <w:szCs w:val="24"/>
        </w:rPr>
      </w:pPr>
      <w:r>
        <w:rPr>
          <w:rFonts w:ascii="Arial" w:hAnsi="Arial" w:cs="Arial"/>
          <w:color w:val="000000" w:themeColor="text1"/>
          <w:sz w:val="24"/>
          <w:szCs w:val="24"/>
        </w:rPr>
        <w:t>1</w:t>
      </w:r>
      <w:r w:rsidR="0097074D">
        <w:rPr>
          <w:rFonts w:ascii="Arial" w:hAnsi="Arial" w:cs="Arial"/>
          <w:color w:val="000000" w:themeColor="text1"/>
          <w:sz w:val="24"/>
          <w:szCs w:val="24"/>
        </w:rPr>
        <w:t>407</w:t>
      </w:r>
    </w:p>
    <w:p w14:paraId="58403E68" w14:textId="249E2D2E" w:rsidR="003B7311" w:rsidRPr="00AD5507" w:rsidRDefault="003B7311" w:rsidP="006C0B92">
      <w:pPr>
        <w:spacing w:after="30"/>
        <w:rPr>
          <w:rFonts w:ascii="Arial" w:hAnsi="Arial" w:cs="Arial"/>
          <w:color w:val="000000" w:themeColor="text1"/>
          <w:sz w:val="24"/>
          <w:szCs w:val="24"/>
        </w:rPr>
      </w:pPr>
    </w:p>
    <w:p w14:paraId="5A95596A" w14:textId="0E5699FE" w:rsidR="0014269C" w:rsidRDefault="0014269C" w:rsidP="006C0B92">
      <w:pPr>
        <w:spacing w:after="30"/>
        <w:rPr>
          <w:rFonts w:ascii="Arial" w:hAnsi="Arial" w:cs="Arial"/>
          <w:sz w:val="24"/>
          <w:szCs w:val="24"/>
          <w:u w:val="single"/>
        </w:rPr>
      </w:pPr>
    </w:p>
    <w:p w14:paraId="2B5E5275" w14:textId="77777777" w:rsidR="000A717B" w:rsidRPr="006F6B52" w:rsidRDefault="000A717B" w:rsidP="006C0B92">
      <w:pPr>
        <w:spacing w:after="30"/>
        <w:rPr>
          <w:rFonts w:ascii="Arial" w:hAnsi="Arial" w:cs="Arial"/>
          <w:color w:val="FF0000"/>
          <w:sz w:val="24"/>
          <w:szCs w:val="24"/>
        </w:rPr>
      </w:pPr>
    </w:p>
    <w:p w14:paraId="19254909" w14:textId="748F460D" w:rsidR="00F71768" w:rsidRPr="006F6B52" w:rsidRDefault="00B41C0F" w:rsidP="006C0B92">
      <w:pPr>
        <w:spacing w:after="30"/>
        <w:rPr>
          <w:rFonts w:ascii="Arial" w:hAnsi="Arial" w:cs="Arial"/>
          <w:color w:val="FF0000"/>
          <w:sz w:val="24"/>
          <w:szCs w:val="24"/>
        </w:rPr>
      </w:pPr>
      <w:r w:rsidRPr="006F6B52">
        <w:rPr>
          <w:rFonts w:ascii="Arial" w:hAnsi="Arial" w:cs="Arial"/>
          <w:color w:val="FF0000"/>
          <w:sz w:val="24"/>
          <w:szCs w:val="24"/>
        </w:rPr>
        <w:t xml:space="preserve"> </w:t>
      </w:r>
    </w:p>
    <w:p w14:paraId="0E112C81" w14:textId="241CA06D" w:rsidR="00B04B47" w:rsidRPr="006F6B52" w:rsidRDefault="00B04B47" w:rsidP="006C0B92">
      <w:pPr>
        <w:spacing w:after="30"/>
        <w:rPr>
          <w:rFonts w:ascii="Arial" w:hAnsi="Arial" w:cs="Arial"/>
          <w:color w:val="FF0000"/>
          <w:sz w:val="24"/>
          <w:szCs w:val="24"/>
        </w:rPr>
      </w:pPr>
    </w:p>
    <w:p w14:paraId="320C566D" w14:textId="1B57446E" w:rsidR="000C2190" w:rsidRPr="006F6B52" w:rsidRDefault="000C2190" w:rsidP="006C0B92">
      <w:pPr>
        <w:spacing w:after="30"/>
        <w:rPr>
          <w:rFonts w:ascii="Arial" w:hAnsi="Arial" w:cs="Arial"/>
          <w:color w:val="FF0000"/>
          <w:sz w:val="24"/>
          <w:szCs w:val="24"/>
        </w:rPr>
      </w:pPr>
    </w:p>
    <w:p w14:paraId="57AA11F2" w14:textId="327F6282" w:rsidR="00810894" w:rsidRDefault="00810894" w:rsidP="006C0B92">
      <w:pPr>
        <w:spacing w:after="30"/>
        <w:rPr>
          <w:rFonts w:ascii="Arial" w:hAnsi="Arial" w:cs="Arial"/>
          <w:sz w:val="24"/>
          <w:szCs w:val="24"/>
        </w:rPr>
      </w:pPr>
    </w:p>
    <w:p w14:paraId="25EF5180" w14:textId="77777777" w:rsidR="001A72A9" w:rsidRDefault="001A72A9" w:rsidP="006C0B92">
      <w:pPr>
        <w:spacing w:after="30"/>
        <w:rPr>
          <w:rFonts w:ascii="Arial" w:hAnsi="Arial" w:cs="Arial"/>
          <w:sz w:val="24"/>
          <w:szCs w:val="24"/>
          <w:u w:val="single"/>
        </w:rPr>
      </w:pPr>
    </w:p>
    <w:p w14:paraId="1A59020B" w14:textId="77777777" w:rsidR="001A72A9" w:rsidRDefault="001A72A9" w:rsidP="006C0B92">
      <w:pPr>
        <w:spacing w:after="30"/>
        <w:rPr>
          <w:rFonts w:ascii="Arial" w:hAnsi="Arial" w:cs="Arial"/>
          <w:sz w:val="24"/>
          <w:szCs w:val="24"/>
          <w:u w:val="single"/>
        </w:rPr>
      </w:pPr>
    </w:p>
    <w:p w14:paraId="5BF2D6CA" w14:textId="7A772ACB" w:rsidR="00810894" w:rsidRDefault="00810894" w:rsidP="006C0B92">
      <w:pPr>
        <w:spacing w:after="30"/>
        <w:rPr>
          <w:rFonts w:ascii="Arial" w:hAnsi="Arial" w:cs="Arial"/>
          <w:sz w:val="24"/>
          <w:szCs w:val="24"/>
          <w:u w:val="single"/>
        </w:rPr>
      </w:pPr>
      <w:r w:rsidRPr="00810894">
        <w:rPr>
          <w:rFonts w:ascii="Arial" w:hAnsi="Arial" w:cs="Arial"/>
          <w:sz w:val="24"/>
          <w:szCs w:val="24"/>
          <w:u w:val="single"/>
        </w:rPr>
        <w:t>Part 2</w:t>
      </w:r>
    </w:p>
    <w:p w14:paraId="22C8CAD6" w14:textId="77777777" w:rsidR="00804480" w:rsidRDefault="00804480" w:rsidP="00707500">
      <w:pPr>
        <w:spacing w:after="30"/>
        <w:rPr>
          <w:rFonts w:ascii="Arial" w:hAnsi="Arial" w:cs="Arial"/>
          <w:sz w:val="24"/>
          <w:szCs w:val="24"/>
          <w:u w:val="single"/>
        </w:rPr>
      </w:pPr>
    </w:p>
    <w:p w14:paraId="1D886A57" w14:textId="30DBF6E0" w:rsidR="00707500" w:rsidRDefault="00804480" w:rsidP="00707500">
      <w:pPr>
        <w:spacing w:after="30"/>
        <w:rPr>
          <w:rFonts w:ascii="Arial" w:hAnsi="Arial" w:cs="Arial"/>
          <w:sz w:val="24"/>
          <w:szCs w:val="24"/>
        </w:rPr>
      </w:pPr>
      <w:r>
        <w:rPr>
          <w:rFonts w:ascii="Arial" w:hAnsi="Arial" w:cs="Arial"/>
          <w:sz w:val="24"/>
          <w:szCs w:val="24"/>
        </w:rPr>
        <w:t xml:space="preserve">   </w:t>
      </w:r>
      <w:r w:rsidR="00707500">
        <w:rPr>
          <w:rFonts w:ascii="Arial" w:hAnsi="Arial" w:cs="Arial"/>
          <w:sz w:val="24"/>
          <w:szCs w:val="24"/>
        </w:rPr>
        <w:t xml:space="preserve">Our real problem is – what is the goal of education? Are we forming children that are only capable of learning what is already known? Or should we try developing creative and innovative minds, capable of discovery from preschool age on, throughout life? (Jean Piaget quoted by Galley, 2010). </w:t>
      </w:r>
    </w:p>
    <w:p w14:paraId="07F4B5AE" w14:textId="01D19AEB" w:rsidR="00804480" w:rsidRDefault="00707500" w:rsidP="00804480">
      <w:pPr>
        <w:spacing w:after="30"/>
        <w:rPr>
          <w:rFonts w:ascii="Arial" w:hAnsi="Arial" w:cs="Arial"/>
          <w:color w:val="000000" w:themeColor="text1"/>
          <w:sz w:val="24"/>
          <w:szCs w:val="24"/>
        </w:rPr>
      </w:pPr>
      <w:r>
        <w:rPr>
          <w:rFonts w:ascii="Arial" w:hAnsi="Arial" w:cs="Arial"/>
          <w:sz w:val="24"/>
          <w:szCs w:val="24"/>
        </w:rPr>
        <w:t xml:space="preserve">Piaget’s views on the goal of education links in with the </w:t>
      </w:r>
      <w:r w:rsidR="00804480">
        <w:rPr>
          <w:rFonts w:ascii="Arial" w:hAnsi="Arial" w:cs="Arial"/>
          <w:sz w:val="24"/>
          <w:szCs w:val="24"/>
        </w:rPr>
        <w:t>theory</w:t>
      </w:r>
      <w:r>
        <w:rPr>
          <w:rFonts w:ascii="Arial" w:hAnsi="Arial" w:cs="Arial"/>
          <w:sz w:val="24"/>
          <w:szCs w:val="24"/>
        </w:rPr>
        <w:t xml:space="preserve"> of the new curriculum that children need creativity and discovery to learn. However, his ideas of age and stage assessments do not correspond with the ideas of creativity and discovery</w:t>
      </w:r>
      <w:r w:rsidR="00DB072C">
        <w:rPr>
          <w:rFonts w:ascii="Arial" w:hAnsi="Arial" w:cs="Arial"/>
          <w:sz w:val="24"/>
          <w:szCs w:val="24"/>
        </w:rPr>
        <w:t xml:space="preserve"> </w:t>
      </w:r>
      <w:r w:rsidR="00804480">
        <w:rPr>
          <w:rFonts w:ascii="Arial" w:hAnsi="Arial" w:cs="Arial"/>
          <w:sz w:val="24"/>
          <w:szCs w:val="24"/>
        </w:rPr>
        <w:t xml:space="preserve">or the importance of the unique child (REFERENCE). </w:t>
      </w:r>
      <w:r w:rsidR="000069E7">
        <w:rPr>
          <w:rFonts w:ascii="Arial" w:hAnsi="Arial" w:cs="Arial"/>
          <w:sz w:val="24"/>
          <w:szCs w:val="24"/>
        </w:rPr>
        <w:t>According to Simsek (2022) the term unique child is derived from the theories of Piaget and Vygotsky</w:t>
      </w:r>
      <w:r w:rsidR="00B60403">
        <w:rPr>
          <w:rFonts w:ascii="Arial" w:hAnsi="Arial" w:cs="Arial"/>
          <w:sz w:val="24"/>
          <w:szCs w:val="24"/>
        </w:rPr>
        <w:t>. Therefore, with links to theorists and international views</w:t>
      </w:r>
      <w:r w:rsidR="000069E7">
        <w:rPr>
          <w:rFonts w:ascii="Arial" w:hAnsi="Arial" w:cs="Arial"/>
          <w:sz w:val="24"/>
          <w:szCs w:val="24"/>
        </w:rPr>
        <w:t xml:space="preserve"> </w:t>
      </w:r>
      <w:r w:rsidR="00B60403">
        <w:rPr>
          <w:rFonts w:ascii="Arial" w:hAnsi="Arial" w:cs="Arial"/>
          <w:sz w:val="24"/>
          <w:szCs w:val="24"/>
        </w:rPr>
        <w:t>t</w:t>
      </w:r>
      <w:r w:rsidR="00804480">
        <w:rPr>
          <w:rFonts w:ascii="Arial" w:hAnsi="Arial" w:cs="Arial"/>
          <w:sz w:val="24"/>
          <w:szCs w:val="24"/>
        </w:rPr>
        <w:t xml:space="preserve">his section of the </w:t>
      </w:r>
      <w:r w:rsidR="002A5760">
        <w:rPr>
          <w:rFonts w:ascii="Arial" w:hAnsi="Arial" w:cs="Arial"/>
          <w:sz w:val="24"/>
          <w:szCs w:val="24"/>
        </w:rPr>
        <w:t>assignment</w:t>
      </w:r>
      <w:r w:rsidR="00804480">
        <w:rPr>
          <w:rFonts w:ascii="Arial" w:hAnsi="Arial" w:cs="Arial"/>
          <w:sz w:val="24"/>
          <w:szCs w:val="24"/>
        </w:rPr>
        <w:t xml:space="preserve"> will </w:t>
      </w:r>
      <w:r w:rsidR="002A5760">
        <w:rPr>
          <w:rFonts w:ascii="Arial" w:hAnsi="Arial" w:cs="Arial"/>
          <w:sz w:val="24"/>
          <w:szCs w:val="24"/>
        </w:rPr>
        <w:t>highlight what is meant by the term ‘unique child’ with links t</w:t>
      </w:r>
      <w:r w:rsidR="00B60403">
        <w:rPr>
          <w:rFonts w:ascii="Arial" w:hAnsi="Arial" w:cs="Arial"/>
          <w:sz w:val="24"/>
          <w:szCs w:val="24"/>
        </w:rPr>
        <w:t xml:space="preserve">o </w:t>
      </w:r>
      <w:r w:rsidR="00DB072C">
        <w:rPr>
          <w:rFonts w:ascii="Arial" w:hAnsi="Arial" w:cs="Arial"/>
          <w:sz w:val="24"/>
          <w:szCs w:val="24"/>
        </w:rPr>
        <w:t>assessment and tracking of children</w:t>
      </w:r>
      <w:r w:rsidR="002A5760">
        <w:rPr>
          <w:rFonts w:ascii="Arial" w:hAnsi="Arial" w:cs="Arial"/>
          <w:sz w:val="24"/>
          <w:szCs w:val="24"/>
        </w:rPr>
        <w:t xml:space="preserve"> and its implications for the unique child</w:t>
      </w:r>
      <w:r w:rsidR="002A5760">
        <w:rPr>
          <w:rFonts w:ascii="Arial" w:hAnsi="Arial" w:cs="Arial"/>
          <w:color w:val="000000" w:themeColor="text1"/>
          <w:sz w:val="24"/>
          <w:szCs w:val="24"/>
        </w:rPr>
        <w:t xml:space="preserve">, </w:t>
      </w:r>
      <w:r w:rsidR="00B60403">
        <w:rPr>
          <w:rFonts w:ascii="Arial" w:hAnsi="Arial" w:cs="Arial"/>
          <w:color w:val="000000" w:themeColor="text1"/>
          <w:sz w:val="24"/>
          <w:szCs w:val="24"/>
        </w:rPr>
        <w:t xml:space="preserve">and </w:t>
      </w:r>
      <w:r w:rsidR="00804480">
        <w:rPr>
          <w:rFonts w:ascii="Arial" w:hAnsi="Arial" w:cs="Arial"/>
          <w:color w:val="000000" w:themeColor="text1"/>
          <w:sz w:val="24"/>
          <w:szCs w:val="24"/>
        </w:rPr>
        <w:t>how a play-based approach to learning can benefit the unique child.</w:t>
      </w:r>
    </w:p>
    <w:p w14:paraId="4613696A" w14:textId="6539FFF9" w:rsidR="00707500" w:rsidRDefault="00707500" w:rsidP="00707500">
      <w:pPr>
        <w:spacing w:after="30"/>
        <w:rPr>
          <w:rFonts w:ascii="Arial" w:hAnsi="Arial" w:cs="Arial"/>
          <w:sz w:val="24"/>
          <w:szCs w:val="24"/>
        </w:rPr>
      </w:pPr>
    </w:p>
    <w:p w14:paraId="0ED24023" w14:textId="2BAE5F17" w:rsidR="00EB35FA" w:rsidRDefault="00EB35FA" w:rsidP="00707500">
      <w:pPr>
        <w:spacing w:after="30"/>
        <w:rPr>
          <w:rFonts w:ascii="Arial" w:hAnsi="Arial" w:cs="Arial"/>
          <w:sz w:val="24"/>
          <w:szCs w:val="24"/>
        </w:rPr>
      </w:pPr>
      <w:r>
        <w:rPr>
          <w:rFonts w:ascii="Arial" w:hAnsi="Arial" w:cs="Arial"/>
          <w:sz w:val="24"/>
          <w:szCs w:val="24"/>
        </w:rPr>
        <w:t>Early Years Matters (2022)</w:t>
      </w:r>
      <w:r w:rsidR="000069E7">
        <w:rPr>
          <w:rFonts w:ascii="Arial" w:hAnsi="Arial" w:cs="Arial"/>
          <w:sz w:val="24"/>
          <w:szCs w:val="24"/>
        </w:rPr>
        <w:t xml:space="preserve"> suggest</w:t>
      </w:r>
      <w:r>
        <w:rPr>
          <w:rFonts w:ascii="Arial" w:hAnsi="Arial" w:cs="Arial"/>
          <w:sz w:val="24"/>
          <w:szCs w:val="24"/>
        </w:rPr>
        <w:t xml:space="preserve"> the term ‘unique child’ means that every child is different, and they develop and grow in their own individual ways. In addition, Welsh Government (2015), state that </w:t>
      </w:r>
      <w:proofErr w:type="gramStart"/>
      <w:r>
        <w:rPr>
          <w:rFonts w:ascii="Arial" w:hAnsi="Arial" w:cs="Arial"/>
          <w:sz w:val="24"/>
          <w:szCs w:val="24"/>
        </w:rPr>
        <w:t>in order for</w:t>
      </w:r>
      <w:proofErr w:type="gramEnd"/>
      <w:r>
        <w:rPr>
          <w:rFonts w:ascii="Arial" w:hAnsi="Arial" w:cs="Arial"/>
          <w:sz w:val="24"/>
          <w:szCs w:val="24"/>
        </w:rPr>
        <w:t xml:space="preserve"> children to acquire </w:t>
      </w:r>
      <w:r w:rsidR="00E12C0B">
        <w:rPr>
          <w:rFonts w:ascii="Arial" w:hAnsi="Arial" w:cs="Arial"/>
          <w:sz w:val="24"/>
          <w:szCs w:val="24"/>
        </w:rPr>
        <w:t xml:space="preserve">the </w:t>
      </w:r>
      <w:r>
        <w:rPr>
          <w:rFonts w:ascii="Arial" w:hAnsi="Arial" w:cs="Arial"/>
          <w:sz w:val="24"/>
          <w:szCs w:val="24"/>
        </w:rPr>
        <w:t>skills they</w:t>
      </w:r>
      <w:r w:rsidR="00E12C0B">
        <w:rPr>
          <w:rFonts w:ascii="Arial" w:hAnsi="Arial" w:cs="Arial"/>
          <w:sz w:val="24"/>
          <w:szCs w:val="24"/>
        </w:rPr>
        <w:t xml:space="preserve"> require they</w:t>
      </w:r>
      <w:r>
        <w:rPr>
          <w:rFonts w:ascii="Arial" w:hAnsi="Arial" w:cs="Arial"/>
          <w:sz w:val="24"/>
          <w:szCs w:val="24"/>
        </w:rPr>
        <w:t xml:space="preserve"> must be given the opportunity to do so in their own unique pace. </w:t>
      </w:r>
      <w:proofErr w:type="gramStart"/>
      <w:r w:rsidR="00E12C0B">
        <w:rPr>
          <w:rFonts w:ascii="Arial" w:hAnsi="Arial" w:cs="Arial"/>
          <w:sz w:val="24"/>
          <w:szCs w:val="24"/>
        </w:rPr>
        <w:t>Each and every</w:t>
      </w:r>
      <w:proofErr w:type="gramEnd"/>
      <w:r w:rsidR="00E12C0B">
        <w:rPr>
          <w:rFonts w:ascii="Arial" w:hAnsi="Arial" w:cs="Arial"/>
          <w:sz w:val="24"/>
          <w:szCs w:val="24"/>
        </w:rPr>
        <w:t xml:space="preserve"> child is unique and special and are constantly learning. Through enabling, exciting environments children can become resilient, capable, self-assured learners (Wellies</w:t>
      </w:r>
      <w:r w:rsidR="00EA4253">
        <w:rPr>
          <w:rFonts w:ascii="Arial" w:hAnsi="Arial" w:cs="Arial"/>
          <w:sz w:val="24"/>
          <w:szCs w:val="24"/>
        </w:rPr>
        <w:t xml:space="preserve"> </w:t>
      </w:r>
      <w:r w:rsidR="00E12C0B">
        <w:rPr>
          <w:rFonts w:ascii="Arial" w:hAnsi="Arial" w:cs="Arial"/>
          <w:sz w:val="24"/>
          <w:szCs w:val="24"/>
        </w:rPr>
        <w:t>Day</w:t>
      </w:r>
      <w:r w:rsidR="00EA4253">
        <w:rPr>
          <w:rFonts w:ascii="Arial" w:hAnsi="Arial" w:cs="Arial"/>
          <w:sz w:val="24"/>
          <w:szCs w:val="24"/>
        </w:rPr>
        <w:t xml:space="preserve"> Nursery</w:t>
      </w:r>
      <w:r w:rsidR="00E12C0B">
        <w:rPr>
          <w:rFonts w:ascii="Arial" w:hAnsi="Arial" w:cs="Arial"/>
          <w:sz w:val="24"/>
          <w:szCs w:val="24"/>
        </w:rPr>
        <w:t xml:space="preserve">, 2022). </w:t>
      </w:r>
    </w:p>
    <w:p w14:paraId="18E79E02" w14:textId="08A56A07" w:rsidR="00812435" w:rsidRDefault="00812435" w:rsidP="00707500">
      <w:pPr>
        <w:spacing w:after="30"/>
        <w:rPr>
          <w:rFonts w:ascii="Arial" w:hAnsi="Arial" w:cs="Arial"/>
          <w:sz w:val="24"/>
          <w:szCs w:val="24"/>
        </w:rPr>
      </w:pPr>
    </w:p>
    <w:p w14:paraId="4CE143F7" w14:textId="196CB589" w:rsidR="00812435" w:rsidRDefault="00745217" w:rsidP="00707500">
      <w:pPr>
        <w:spacing w:after="30"/>
        <w:rPr>
          <w:rFonts w:ascii="Arial" w:hAnsi="Arial" w:cs="Arial"/>
          <w:sz w:val="24"/>
          <w:szCs w:val="24"/>
        </w:rPr>
      </w:pPr>
      <w:r>
        <w:rPr>
          <w:rFonts w:ascii="Arial" w:hAnsi="Arial" w:cs="Arial"/>
          <w:sz w:val="24"/>
          <w:szCs w:val="24"/>
        </w:rPr>
        <w:t xml:space="preserve">In line with </w:t>
      </w:r>
      <w:r w:rsidRPr="00745217">
        <w:rPr>
          <w:rFonts w:ascii="Arial" w:hAnsi="Arial" w:cs="Arial"/>
          <w:sz w:val="24"/>
          <w:szCs w:val="24"/>
        </w:rPr>
        <w:t>Well-being of Future Generations (Wales) Act 2015</w:t>
      </w:r>
      <w:r>
        <w:rPr>
          <w:rFonts w:ascii="Arial" w:hAnsi="Arial" w:cs="Arial"/>
          <w:sz w:val="24"/>
          <w:szCs w:val="24"/>
        </w:rPr>
        <w:t xml:space="preserve">, </w:t>
      </w:r>
      <w:r w:rsidR="00E24EA4">
        <w:rPr>
          <w:rFonts w:ascii="Arial" w:hAnsi="Arial" w:cs="Arial"/>
          <w:sz w:val="24"/>
          <w:szCs w:val="24"/>
        </w:rPr>
        <w:t>To have a curriculum that focuses on the ‘unique child’ a</w:t>
      </w:r>
      <w:r w:rsidR="00812435">
        <w:rPr>
          <w:rFonts w:ascii="Arial" w:hAnsi="Arial" w:cs="Arial"/>
          <w:sz w:val="24"/>
          <w:szCs w:val="24"/>
        </w:rPr>
        <w:t xml:space="preserve"> child’s well-being and emotional health should be the paramount thought</w:t>
      </w:r>
      <w:r w:rsidR="00E24EA4">
        <w:rPr>
          <w:rFonts w:ascii="Arial" w:hAnsi="Arial" w:cs="Arial"/>
          <w:sz w:val="24"/>
          <w:szCs w:val="24"/>
        </w:rPr>
        <w:t xml:space="preserve">, </w:t>
      </w:r>
      <w:r w:rsidR="00812435">
        <w:rPr>
          <w:rFonts w:ascii="Arial" w:hAnsi="Arial" w:cs="Arial"/>
          <w:sz w:val="24"/>
          <w:szCs w:val="24"/>
        </w:rPr>
        <w:t xml:space="preserve">as when a child is </w:t>
      </w:r>
      <w:r w:rsidR="00DA65E2">
        <w:rPr>
          <w:rFonts w:ascii="Arial" w:hAnsi="Arial" w:cs="Arial"/>
          <w:sz w:val="24"/>
          <w:szCs w:val="24"/>
        </w:rPr>
        <w:t>happy,</w:t>
      </w:r>
      <w:r w:rsidR="002A573D">
        <w:rPr>
          <w:rFonts w:ascii="Arial" w:hAnsi="Arial" w:cs="Arial"/>
          <w:sz w:val="24"/>
          <w:szCs w:val="24"/>
        </w:rPr>
        <w:t xml:space="preserve"> and their emotional well-being is the forethought</w:t>
      </w:r>
      <w:r w:rsidR="00812435">
        <w:rPr>
          <w:rFonts w:ascii="Arial" w:hAnsi="Arial" w:cs="Arial"/>
          <w:sz w:val="24"/>
          <w:szCs w:val="24"/>
        </w:rPr>
        <w:t xml:space="preserve"> they </w:t>
      </w:r>
      <w:r w:rsidR="00886813">
        <w:rPr>
          <w:rFonts w:ascii="Arial" w:hAnsi="Arial" w:cs="Arial"/>
          <w:sz w:val="24"/>
          <w:szCs w:val="24"/>
        </w:rPr>
        <w:t xml:space="preserve">may be </w:t>
      </w:r>
      <w:r w:rsidR="00812435">
        <w:rPr>
          <w:rFonts w:ascii="Arial" w:hAnsi="Arial" w:cs="Arial"/>
          <w:sz w:val="24"/>
          <w:szCs w:val="24"/>
        </w:rPr>
        <w:t>more eager and willing to learn (</w:t>
      </w:r>
      <w:r w:rsidR="00EA4253">
        <w:rPr>
          <w:rFonts w:ascii="Arial" w:hAnsi="Arial" w:cs="Arial"/>
          <w:sz w:val="24"/>
          <w:szCs w:val="24"/>
        </w:rPr>
        <w:t>Future Generations Commissioner for Wales, 2022</w:t>
      </w:r>
      <w:r w:rsidR="00812435">
        <w:rPr>
          <w:rFonts w:ascii="Arial" w:hAnsi="Arial" w:cs="Arial"/>
          <w:sz w:val="24"/>
          <w:szCs w:val="24"/>
        </w:rPr>
        <w:t>)</w:t>
      </w:r>
      <w:r w:rsidR="00E24EA4">
        <w:rPr>
          <w:rFonts w:ascii="Arial" w:hAnsi="Arial" w:cs="Arial"/>
          <w:sz w:val="24"/>
          <w:szCs w:val="24"/>
        </w:rPr>
        <w:t xml:space="preserve">. However, a study carried out by OECD (2009) showing the overall well-being of children </w:t>
      </w:r>
      <w:r w:rsidR="00DA65E2">
        <w:rPr>
          <w:rFonts w:ascii="Arial" w:hAnsi="Arial" w:cs="Arial"/>
          <w:sz w:val="24"/>
          <w:szCs w:val="24"/>
        </w:rPr>
        <w:t>from</w:t>
      </w:r>
      <w:r w:rsidR="00E24EA4">
        <w:rPr>
          <w:rFonts w:ascii="Arial" w:hAnsi="Arial" w:cs="Arial"/>
          <w:sz w:val="24"/>
          <w:szCs w:val="24"/>
        </w:rPr>
        <w:t xml:space="preserve"> 30 different countries it was discovered that not one of these countries had a successful outcome when it came to children’s well-being. Although saying that the highest scoring countries were Iceland and Sweden and the countries with the lowest score Greece and Mexico. </w:t>
      </w:r>
      <w:r w:rsidR="00812435">
        <w:rPr>
          <w:rFonts w:ascii="Arial" w:hAnsi="Arial" w:cs="Arial"/>
          <w:sz w:val="24"/>
          <w:szCs w:val="24"/>
        </w:rPr>
        <w:t xml:space="preserve"> </w:t>
      </w:r>
    </w:p>
    <w:p w14:paraId="566D700F" w14:textId="3F70D667" w:rsidR="007C29E6" w:rsidRDefault="007C29E6" w:rsidP="006C0B92">
      <w:pPr>
        <w:spacing w:after="30"/>
        <w:rPr>
          <w:rFonts w:ascii="Arial" w:hAnsi="Arial" w:cs="Arial"/>
          <w:color w:val="000000" w:themeColor="text1"/>
          <w:sz w:val="24"/>
          <w:szCs w:val="24"/>
        </w:rPr>
      </w:pPr>
    </w:p>
    <w:p w14:paraId="66DDF6EC" w14:textId="26C28777" w:rsidR="007C29E6" w:rsidRDefault="007C29E6" w:rsidP="006C0B92">
      <w:pPr>
        <w:spacing w:after="30"/>
        <w:rPr>
          <w:rFonts w:ascii="Arial" w:hAnsi="Arial" w:cs="Arial"/>
          <w:color w:val="000000" w:themeColor="text1"/>
          <w:sz w:val="24"/>
          <w:szCs w:val="24"/>
        </w:rPr>
      </w:pPr>
      <w:r>
        <w:rPr>
          <w:rFonts w:ascii="Arial" w:hAnsi="Arial" w:cs="Arial"/>
          <w:color w:val="000000" w:themeColor="text1"/>
          <w:sz w:val="24"/>
          <w:szCs w:val="24"/>
        </w:rPr>
        <w:t>Systematic, sustainable and transformative model – to achieve these three stages practitioners need to observe, track and question children. – discuss how sustained shared thinking can aid this and how the learning stories or progression steps can support it.</w:t>
      </w:r>
    </w:p>
    <w:p w14:paraId="0FD39D3A" w14:textId="44436800" w:rsidR="00804480" w:rsidRDefault="00804480" w:rsidP="006C0B92">
      <w:pPr>
        <w:spacing w:after="30"/>
        <w:rPr>
          <w:rFonts w:ascii="Arial" w:hAnsi="Arial" w:cs="Arial"/>
          <w:color w:val="000000" w:themeColor="text1"/>
          <w:sz w:val="24"/>
          <w:szCs w:val="24"/>
        </w:rPr>
      </w:pPr>
    </w:p>
    <w:p w14:paraId="68F9AF19" w14:textId="47CF01AA" w:rsidR="00804480" w:rsidRDefault="00D457BF" w:rsidP="006C0B92">
      <w:pPr>
        <w:spacing w:after="30"/>
        <w:rPr>
          <w:rFonts w:ascii="Arial" w:hAnsi="Arial" w:cs="Arial"/>
          <w:color w:val="000000" w:themeColor="text1"/>
          <w:sz w:val="24"/>
          <w:szCs w:val="24"/>
        </w:rPr>
      </w:pPr>
      <w:r>
        <w:rPr>
          <w:rFonts w:ascii="Arial" w:hAnsi="Arial" w:cs="Arial"/>
          <w:color w:val="000000" w:themeColor="text1"/>
          <w:sz w:val="24"/>
          <w:szCs w:val="24"/>
        </w:rPr>
        <w:t>394</w:t>
      </w:r>
    </w:p>
    <w:p w14:paraId="02BC8F1F" w14:textId="16CB4ED0" w:rsidR="0096234D" w:rsidRDefault="0096234D" w:rsidP="006C0B92">
      <w:pPr>
        <w:spacing w:after="30"/>
        <w:rPr>
          <w:rFonts w:ascii="Arial" w:hAnsi="Arial" w:cs="Arial"/>
          <w:color w:val="000000" w:themeColor="text1"/>
          <w:sz w:val="24"/>
          <w:szCs w:val="24"/>
        </w:rPr>
      </w:pPr>
    </w:p>
    <w:p w14:paraId="109B3E09" w14:textId="77777777" w:rsidR="0096234D" w:rsidRPr="0096234D" w:rsidRDefault="0096234D" w:rsidP="006C0B92">
      <w:pPr>
        <w:spacing w:after="30"/>
        <w:rPr>
          <w:rFonts w:ascii="Arial" w:hAnsi="Arial" w:cs="Arial"/>
          <w:color w:val="000000" w:themeColor="text1"/>
          <w:sz w:val="24"/>
          <w:szCs w:val="24"/>
        </w:rPr>
      </w:pPr>
    </w:p>
    <w:p w14:paraId="0346EA5F" w14:textId="44228AC5" w:rsidR="00810894" w:rsidRPr="006F6B52" w:rsidRDefault="00810894" w:rsidP="006C0B92">
      <w:pPr>
        <w:spacing w:after="30"/>
        <w:rPr>
          <w:rFonts w:ascii="Arial" w:hAnsi="Arial" w:cs="Arial"/>
          <w:color w:val="FF0000"/>
          <w:sz w:val="24"/>
          <w:szCs w:val="24"/>
        </w:rPr>
      </w:pPr>
    </w:p>
    <w:p w14:paraId="2B35CAFD" w14:textId="3B24F128" w:rsidR="00810894" w:rsidRPr="006F6B52" w:rsidRDefault="00810894" w:rsidP="006C0B92">
      <w:pPr>
        <w:spacing w:after="30"/>
        <w:rPr>
          <w:rFonts w:ascii="Arial" w:hAnsi="Arial" w:cs="Arial"/>
          <w:color w:val="FF0000"/>
          <w:sz w:val="24"/>
          <w:szCs w:val="24"/>
        </w:rPr>
      </w:pPr>
      <w:r w:rsidRPr="006F6B52">
        <w:rPr>
          <w:rFonts w:ascii="Arial" w:hAnsi="Arial" w:cs="Arial"/>
          <w:color w:val="FF0000"/>
          <w:sz w:val="24"/>
          <w:szCs w:val="24"/>
        </w:rPr>
        <w:t xml:space="preserve">What does it mean </w:t>
      </w:r>
    </w:p>
    <w:p w14:paraId="13445BB5" w14:textId="5FFA900B" w:rsidR="00DD0519" w:rsidRPr="006F6B52" w:rsidRDefault="00DD0519" w:rsidP="006C0B92">
      <w:pPr>
        <w:spacing w:after="30"/>
        <w:rPr>
          <w:rFonts w:ascii="Arial" w:hAnsi="Arial" w:cs="Arial"/>
          <w:color w:val="FF0000"/>
          <w:sz w:val="24"/>
          <w:szCs w:val="24"/>
        </w:rPr>
      </w:pPr>
      <w:r w:rsidRPr="006F6B52">
        <w:rPr>
          <w:rFonts w:ascii="Arial" w:hAnsi="Arial" w:cs="Arial"/>
          <w:color w:val="FF0000"/>
          <w:sz w:val="24"/>
          <w:szCs w:val="24"/>
        </w:rPr>
        <w:t xml:space="preserve">Compare and contrast ideas/ different countries/ not an easy thing to do in practice </w:t>
      </w:r>
    </w:p>
    <w:p w14:paraId="2A74E68A" w14:textId="13DBF0D7" w:rsidR="00DD0519" w:rsidRPr="006F6B52" w:rsidRDefault="00DD0519" w:rsidP="006C0B92">
      <w:pPr>
        <w:spacing w:after="30"/>
        <w:rPr>
          <w:rFonts w:ascii="Arial" w:hAnsi="Arial" w:cs="Arial"/>
          <w:color w:val="FF0000"/>
          <w:sz w:val="24"/>
          <w:szCs w:val="24"/>
        </w:rPr>
      </w:pPr>
      <w:r w:rsidRPr="006F6B52">
        <w:rPr>
          <w:rFonts w:ascii="Arial" w:hAnsi="Arial" w:cs="Arial"/>
          <w:color w:val="FF0000"/>
          <w:sz w:val="24"/>
          <w:szCs w:val="24"/>
        </w:rPr>
        <w:t xml:space="preserve">Consider themes </w:t>
      </w:r>
      <w:r w:rsidR="00106EAE" w:rsidRPr="006F6B52">
        <w:rPr>
          <w:rFonts w:ascii="Arial" w:hAnsi="Arial" w:cs="Arial"/>
          <w:color w:val="FF0000"/>
          <w:sz w:val="24"/>
          <w:szCs w:val="24"/>
        </w:rPr>
        <w:t>linked to tracking assessing and implications for unique child practice</w:t>
      </w:r>
    </w:p>
    <w:p w14:paraId="77B32F0F" w14:textId="2B7354BF" w:rsidR="0003779D" w:rsidRPr="006F6B52" w:rsidRDefault="0003779D" w:rsidP="006C0B92">
      <w:pPr>
        <w:spacing w:after="30"/>
        <w:rPr>
          <w:rFonts w:ascii="Arial" w:hAnsi="Arial" w:cs="Arial"/>
          <w:color w:val="FF0000"/>
          <w:sz w:val="24"/>
          <w:szCs w:val="24"/>
        </w:rPr>
      </w:pPr>
      <w:r w:rsidRPr="006F6B52">
        <w:rPr>
          <w:rFonts w:ascii="Arial" w:hAnsi="Arial" w:cs="Arial"/>
          <w:color w:val="FF0000"/>
          <w:sz w:val="24"/>
          <w:szCs w:val="24"/>
        </w:rPr>
        <w:t>Cultural</w:t>
      </w:r>
    </w:p>
    <w:p w14:paraId="2386354E" w14:textId="0286E70D" w:rsidR="00810894" w:rsidRPr="006F6B52" w:rsidRDefault="008F6394" w:rsidP="006C0B92">
      <w:pPr>
        <w:spacing w:after="30"/>
        <w:rPr>
          <w:rFonts w:ascii="Arial" w:hAnsi="Arial" w:cs="Arial"/>
          <w:color w:val="FF0000"/>
          <w:sz w:val="24"/>
          <w:szCs w:val="24"/>
        </w:rPr>
      </w:pPr>
      <w:r w:rsidRPr="006F6B52">
        <w:rPr>
          <w:rFonts w:ascii="Arial" w:hAnsi="Arial" w:cs="Arial"/>
          <w:color w:val="FF0000"/>
          <w:sz w:val="24"/>
          <w:szCs w:val="24"/>
        </w:rPr>
        <w:t xml:space="preserve">Age and stage testing assessments </w:t>
      </w:r>
    </w:p>
    <w:p w14:paraId="0C5A9207" w14:textId="30EA8F1F" w:rsidR="0003779D" w:rsidRPr="006F6B52" w:rsidRDefault="0003779D" w:rsidP="006C0B92">
      <w:pPr>
        <w:spacing w:after="30"/>
        <w:rPr>
          <w:rFonts w:ascii="Arial" w:hAnsi="Arial" w:cs="Arial"/>
          <w:color w:val="FF0000"/>
          <w:sz w:val="24"/>
          <w:szCs w:val="24"/>
        </w:rPr>
      </w:pPr>
      <w:r w:rsidRPr="006F6B52">
        <w:rPr>
          <w:rFonts w:ascii="Arial" w:hAnsi="Arial" w:cs="Arial"/>
          <w:color w:val="FF0000"/>
          <w:sz w:val="24"/>
          <w:szCs w:val="24"/>
        </w:rPr>
        <w:t>FPPS / New curriculum assessments</w:t>
      </w:r>
    </w:p>
    <w:p w14:paraId="31817639" w14:textId="6E92ACC9" w:rsidR="008905D3" w:rsidRPr="006F6B52" w:rsidRDefault="008905D3" w:rsidP="006C0B92">
      <w:pPr>
        <w:spacing w:after="30"/>
        <w:rPr>
          <w:rFonts w:ascii="Arial" w:hAnsi="Arial" w:cs="Arial"/>
          <w:color w:val="FF0000"/>
          <w:sz w:val="24"/>
          <w:szCs w:val="24"/>
        </w:rPr>
      </w:pPr>
      <w:r w:rsidRPr="006F6B52">
        <w:rPr>
          <w:rFonts w:ascii="Arial" w:hAnsi="Arial" w:cs="Arial"/>
          <w:color w:val="FF0000"/>
          <w:sz w:val="24"/>
          <w:szCs w:val="24"/>
        </w:rPr>
        <w:t xml:space="preserve">Evaluate other approaches such as learning stories </w:t>
      </w:r>
      <w:proofErr w:type="spellStart"/>
      <w:r w:rsidRPr="006F6B52">
        <w:rPr>
          <w:rFonts w:ascii="Arial" w:hAnsi="Arial" w:cs="Arial"/>
          <w:color w:val="FF0000"/>
          <w:sz w:val="24"/>
          <w:szCs w:val="24"/>
        </w:rPr>
        <w:t>te</w:t>
      </w:r>
      <w:proofErr w:type="spellEnd"/>
      <w:r w:rsidRPr="006F6B52">
        <w:rPr>
          <w:rFonts w:ascii="Arial" w:hAnsi="Arial" w:cs="Arial"/>
          <w:color w:val="FF0000"/>
          <w:sz w:val="24"/>
          <w:szCs w:val="24"/>
        </w:rPr>
        <w:t xml:space="preserve"> </w:t>
      </w:r>
      <w:proofErr w:type="spellStart"/>
      <w:r w:rsidRPr="006F6B52">
        <w:rPr>
          <w:rFonts w:ascii="Arial" w:hAnsi="Arial" w:cs="Arial"/>
          <w:color w:val="FF0000"/>
          <w:sz w:val="24"/>
          <w:szCs w:val="24"/>
        </w:rPr>
        <w:t>whariki</w:t>
      </w:r>
      <w:proofErr w:type="spellEnd"/>
      <w:r w:rsidRPr="006F6B52">
        <w:rPr>
          <w:rFonts w:ascii="Arial" w:hAnsi="Arial" w:cs="Arial"/>
          <w:color w:val="FF0000"/>
          <w:sz w:val="24"/>
          <w:szCs w:val="24"/>
        </w:rPr>
        <w:t xml:space="preserve"> </w:t>
      </w:r>
    </w:p>
    <w:p w14:paraId="0AD1C124" w14:textId="00BC83C6" w:rsidR="008905D3" w:rsidRPr="006F6B52" w:rsidRDefault="008905D3" w:rsidP="006C0B92">
      <w:pPr>
        <w:spacing w:after="30"/>
        <w:rPr>
          <w:rFonts w:ascii="Arial" w:hAnsi="Arial" w:cs="Arial"/>
          <w:color w:val="FF0000"/>
          <w:sz w:val="24"/>
          <w:szCs w:val="24"/>
        </w:rPr>
      </w:pPr>
      <w:r w:rsidRPr="006F6B52">
        <w:rPr>
          <w:rFonts w:ascii="Arial" w:hAnsi="Arial" w:cs="Arial"/>
          <w:color w:val="FF0000"/>
          <w:sz w:val="24"/>
          <w:szCs w:val="24"/>
        </w:rPr>
        <w:t xml:space="preserve"> </w:t>
      </w:r>
    </w:p>
    <w:p w14:paraId="3668AC26" w14:textId="204497C5" w:rsidR="008F6394" w:rsidRPr="006F6B52" w:rsidRDefault="008F6394" w:rsidP="006C0B92">
      <w:pPr>
        <w:spacing w:after="30"/>
        <w:rPr>
          <w:rFonts w:ascii="Arial" w:hAnsi="Arial" w:cs="Arial"/>
          <w:color w:val="FF0000"/>
          <w:sz w:val="24"/>
          <w:szCs w:val="24"/>
        </w:rPr>
      </w:pPr>
    </w:p>
    <w:p w14:paraId="3C0962AF" w14:textId="7497AFB4" w:rsidR="008F6394" w:rsidRDefault="008F6394" w:rsidP="006C0B92">
      <w:pPr>
        <w:spacing w:after="30"/>
        <w:rPr>
          <w:rFonts w:ascii="Arial" w:hAnsi="Arial" w:cs="Arial"/>
          <w:sz w:val="24"/>
          <w:szCs w:val="24"/>
        </w:rPr>
      </w:pPr>
    </w:p>
    <w:p w14:paraId="227B520A" w14:textId="08260A35" w:rsidR="008F6394" w:rsidRDefault="008F6394" w:rsidP="006C0B92">
      <w:pPr>
        <w:spacing w:after="30"/>
        <w:rPr>
          <w:rFonts w:ascii="Arial" w:hAnsi="Arial" w:cs="Arial"/>
          <w:sz w:val="24"/>
          <w:szCs w:val="24"/>
        </w:rPr>
      </w:pPr>
    </w:p>
    <w:p w14:paraId="3662562A" w14:textId="75906AF6" w:rsidR="00F71533" w:rsidRDefault="00F71533" w:rsidP="006C0B92">
      <w:pPr>
        <w:spacing w:after="30"/>
        <w:rPr>
          <w:rFonts w:ascii="Arial" w:hAnsi="Arial" w:cs="Arial"/>
          <w:sz w:val="24"/>
          <w:szCs w:val="24"/>
        </w:rPr>
      </w:pPr>
    </w:p>
    <w:p w14:paraId="10399DCF" w14:textId="77777777" w:rsidR="00DF620C" w:rsidRDefault="00DF620C" w:rsidP="006C0B92">
      <w:pPr>
        <w:spacing w:after="30"/>
        <w:rPr>
          <w:rFonts w:ascii="Arial" w:hAnsi="Arial" w:cs="Arial"/>
          <w:sz w:val="24"/>
          <w:szCs w:val="24"/>
          <w:u w:val="single"/>
        </w:rPr>
      </w:pPr>
    </w:p>
    <w:p w14:paraId="60BFF88B" w14:textId="77777777" w:rsidR="00DF620C" w:rsidRDefault="00DF620C" w:rsidP="006C0B92">
      <w:pPr>
        <w:spacing w:after="30"/>
        <w:rPr>
          <w:rFonts w:ascii="Arial" w:hAnsi="Arial" w:cs="Arial"/>
          <w:sz w:val="24"/>
          <w:szCs w:val="24"/>
          <w:u w:val="single"/>
        </w:rPr>
      </w:pPr>
    </w:p>
    <w:p w14:paraId="31F560A5" w14:textId="77777777" w:rsidR="00DF620C" w:rsidRDefault="00DF620C" w:rsidP="006C0B92">
      <w:pPr>
        <w:spacing w:after="30"/>
        <w:rPr>
          <w:rFonts w:ascii="Arial" w:hAnsi="Arial" w:cs="Arial"/>
          <w:sz w:val="24"/>
          <w:szCs w:val="24"/>
          <w:u w:val="single"/>
        </w:rPr>
      </w:pPr>
    </w:p>
    <w:p w14:paraId="0A6B5104" w14:textId="77777777" w:rsidR="00DF620C" w:rsidRDefault="00DF620C" w:rsidP="006C0B92">
      <w:pPr>
        <w:spacing w:after="30"/>
        <w:rPr>
          <w:rFonts w:ascii="Arial" w:hAnsi="Arial" w:cs="Arial"/>
          <w:sz w:val="24"/>
          <w:szCs w:val="24"/>
          <w:u w:val="single"/>
        </w:rPr>
      </w:pPr>
    </w:p>
    <w:p w14:paraId="421FFCD4" w14:textId="77777777" w:rsidR="00DF620C" w:rsidRDefault="00DF620C" w:rsidP="006C0B92">
      <w:pPr>
        <w:spacing w:after="30"/>
        <w:rPr>
          <w:rFonts w:ascii="Arial" w:hAnsi="Arial" w:cs="Arial"/>
          <w:sz w:val="24"/>
          <w:szCs w:val="24"/>
          <w:u w:val="single"/>
        </w:rPr>
      </w:pPr>
    </w:p>
    <w:p w14:paraId="26B4FD16" w14:textId="77777777" w:rsidR="00DF620C" w:rsidRDefault="00DF620C" w:rsidP="006C0B92">
      <w:pPr>
        <w:spacing w:after="30"/>
        <w:rPr>
          <w:rFonts w:ascii="Arial" w:hAnsi="Arial" w:cs="Arial"/>
          <w:sz w:val="24"/>
          <w:szCs w:val="24"/>
          <w:u w:val="single"/>
        </w:rPr>
      </w:pPr>
    </w:p>
    <w:p w14:paraId="40645A2D" w14:textId="5AD6C820" w:rsidR="00F71533" w:rsidRDefault="00F71533" w:rsidP="006C0B92">
      <w:pPr>
        <w:spacing w:after="30"/>
        <w:rPr>
          <w:rFonts w:ascii="Arial" w:hAnsi="Arial" w:cs="Arial"/>
          <w:sz w:val="24"/>
          <w:szCs w:val="24"/>
          <w:u w:val="single"/>
        </w:rPr>
      </w:pPr>
      <w:r w:rsidRPr="00F71533">
        <w:rPr>
          <w:rFonts w:ascii="Arial" w:hAnsi="Arial" w:cs="Arial"/>
          <w:sz w:val="24"/>
          <w:szCs w:val="24"/>
          <w:u w:val="single"/>
        </w:rPr>
        <w:t xml:space="preserve">Part 3 </w:t>
      </w:r>
    </w:p>
    <w:p w14:paraId="7CC84B5D" w14:textId="2B002386" w:rsidR="008F1864" w:rsidRDefault="008F1864" w:rsidP="006C0B92">
      <w:pPr>
        <w:spacing w:after="30"/>
        <w:rPr>
          <w:rFonts w:ascii="Arial" w:hAnsi="Arial" w:cs="Arial"/>
          <w:sz w:val="24"/>
          <w:szCs w:val="24"/>
          <w:u w:val="single"/>
        </w:rPr>
      </w:pPr>
    </w:p>
    <w:p w14:paraId="3F5FA585" w14:textId="122CC07C" w:rsidR="008F1864" w:rsidRDefault="008F1864" w:rsidP="006C0B92">
      <w:pPr>
        <w:spacing w:after="30"/>
        <w:rPr>
          <w:rFonts w:ascii="Arial" w:hAnsi="Arial" w:cs="Arial"/>
          <w:sz w:val="24"/>
          <w:szCs w:val="24"/>
          <w:u w:val="single"/>
        </w:rPr>
      </w:pPr>
      <w:r>
        <w:rPr>
          <w:rFonts w:ascii="Arial" w:hAnsi="Arial" w:cs="Arial"/>
          <w:sz w:val="24"/>
          <w:szCs w:val="24"/>
          <w:u w:val="single"/>
        </w:rPr>
        <w:t xml:space="preserve">How inclusive is the new curriculum in Wales for Children with Additional Learning Needs? </w:t>
      </w:r>
    </w:p>
    <w:p w14:paraId="59E10ED1" w14:textId="2A02437D" w:rsidR="008F1864" w:rsidRDefault="008F1864" w:rsidP="006C0B92">
      <w:pPr>
        <w:spacing w:after="30"/>
        <w:rPr>
          <w:rFonts w:ascii="Arial" w:hAnsi="Arial" w:cs="Arial"/>
          <w:sz w:val="24"/>
          <w:szCs w:val="24"/>
          <w:u w:val="single"/>
        </w:rPr>
      </w:pPr>
    </w:p>
    <w:p w14:paraId="33E3EAE7" w14:textId="6905D692" w:rsidR="008F1864" w:rsidRDefault="001A5953" w:rsidP="006C0B92">
      <w:pPr>
        <w:spacing w:after="30"/>
        <w:rPr>
          <w:rFonts w:ascii="Arial" w:hAnsi="Arial" w:cs="Arial"/>
          <w:sz w:val="24"/>
          <w:szCs w:val="24"/>
        </w:rPr>
      </w:pPr>
      <w:r>
        <w:rPr>
          <w:rFonts w:ascii="Arial" w:hAnsi="Arial" w:cs="Arial"/>
          <w:sz w:val="24"/>
          <w:szCs w:val="24"/>
        </w:rPr>
        <w:t xml:space="preserve">The reason I chose to write a blog discussing how inclusive the new curriculum is to children with </w:t>
      </w:r>
      <w:r w:rsidR="00D3575D">
        <w:rPr>
          <w:rFonts w:ascii="Arial" w:hAnsi="Arial" w:cs="Arial"/>
          <w:sz w:val="24"/>
          <w:szCs w:val="24"/>
        </w:rPr>
        <w:t>additional learning needs</w:t>
      </w:r>
      <w:r>
        <w:rPr>
          <w:rFonts w:ascii="Arial" w:hAnsi="Arial" w:cs="Arial"/>
          <w:sz w:val="24"/>
          <w:szCs w:val="24"/>
        </w:rPr>
        <w:t xml:space="preserve"> is</w:t>
      </w:r>
      <w:r w:rsidR="00D3575D">
        <w:rPr>
          <w:rFonts w:ascii="Arial" w:hAnsi="Arial" w:cs="Arial"/>
          <w:sz w:val="24"/>
          <w:szCs w:val="24"/>
        </w:rPr>
        <w:t>,</w:t>
      </w:r>
      <w:r>
        <w:rPr>
          <w:rFonts w:ascii="Arial" w:hAnsi="Arial" w:cs="Arial"/>
          <w:sz w:val="24"/>
          <w:szCs w:val="24"/>
        </w:rPr>
        <w:t xml:space="preserve"> as a practitioner I believe it is important to make school environments inclusive to children with all types of additional learning needs no matter the severity of their needs all children have the right to an education as stated in </w:t>
      </w:r>
      <w:r w:rsidR="00D3575D">
        <w:rPr>
          <w:rFonts w:ascii="Arial" w:hAnsi="Arial" w:cs="Arial"/>
          <w:sz w:val="24"/>
          <w:szCs w:val="24"/>
        </w:rPr>
        <w:t>article 28 of the</w:t>
      </w:r>
      <w:r>
        <w:rPr>
          <w:rFonts w:ascii="Arial" w:hAnsi="Arial" w:cs="Arial"/>
          <w:sz w:val="24"/>
          <w:szCs w:val="24"/>
        </w:rPr>
        <w:t xml:space="preserve"> U</w:t>
      </w:r>
      <w:r w:rsidR="00D3575D">
        <w:rPr>
          <w:rFonts w:ascii="Arial" w:hAnsi="Arial" w:cs="Arial"/>
          <w:sz w:val="24"/>
          <w:szCs w:val="24"/>
        </w:rPr>
        <w:t>nited Nations Convention on the Rights of the Child (UNICEF, no date)</w:t>
      </w:r>
      <w:r>
        <w:rPr>
          <w:rFonts w:ascii="Arial" w:hAnsi="Arial" w:cs="Arial"/>
          <w:sz w:val="24"/>
          <w:szCs w:val="24"/>
        </w:rPr>
        <w:t xml:space="preserve">. </w:t>
      </w:r>
      <w:r w:rsidR="00E072FE">
        <w:rPr>
          <w:rFonts w:ascii="Arial" w:hAnsi="Arial" w:cs="Arial"/>
          <w:sz w:val="24"/>
          <w:szCs w:val="24"/>
        </w:rPr>
        <w:t>Therefore,</w:t>
      </w:r>
      <w:r w:rsidR="00F4305B">
        <w:rPr>
          <w:rFonts w:ascii="Arial" w:hAnsi="Arial" w:cs="Arial"/>
          <w:sz w:val="24"/>
          <w:szCs w:val="24"/>
        </w:rPr>
        <w:t xml:space="preserve"> this blog will highlight how the new curriculum in Wales has </w:t>
      </w:r>
      <w:r w:rsidR="00D3575D">
        <w:rPr>
          <w:rFonts w:ascii="Arial" w:hAnsi="Arial" w:cs="Arial"/>
          <w:sz w:val="24"/>
          <w:szCs w:val="24"/>
        </w:rPr>
        <w:t xml:space="preserve">developed this into their curriculum </w:t>
      </w:r>
      <w:r w:rsidR="00F4305B">
        <w:rPr>
          <w:rFonts w:ascii="Arial" w:hAnsi="Arial" w:cs="Arial"/>
          <w:sz w:val="24"/>
          <w:szCs w:val="24"/>
        </w:rPr>
        <w:t xml:space="preserve">and how it will be implemented and sustained in the future. </w:t>
      </w:r>
    </w:p>
    <w:p w14:paraId="20058252" w14:textId="0E65511E" w:rsidR="00327727" w:rsidRDefault="00327727" w:rsidP="006C0B92">
      <w:pPr>
        <w:spacing w:after="30"/>
        <w:rPr>
          <w:rFonts w:ascii="Arial" w:hAnsi="Arial" w:cs="Arial"/>
          <w:sz w:val="24"/>
          <w:szCs w:val="24"/>
        </w:rPr>
      </w:pPr>
    </w:p>
    <w:p w14:paraId="1D78F47A" w14:textId="22A77139" w:rsidR="007C29E6" w:rsidRDefault="00327727" w:rsidP="006C0B92">
      <w:pPr>
        <w:spacing w:after="30"/>
        <w:rPr>
          <w:rFonts w:ascii="Arial" w:hAnsi="Arial" w:cs="Arial"/>
          <w:sz w:val="24"/>
          <w:szCs w:val="24"/>
        </w:rPr>
      </w:pPr>
      <w:r>
        <w:rPr>
          <w:rFonts w:ascii="Arial" w:hAnsi="Arial" w:cs="Arial"/>
          <w:sz w:val="24"/>
          <w:szCs w:val="24"/>
        </w:rPr>
        <w:t>Additional learning needs also known as ALN is the new term used for children and young people that require extra support in their learning or day to day lives. The two systems formally known as Special Educational Needs (SEN) and learning difficulties and/or disabilities have now been combined to form ALN (</w:t>
      </w:r>
      <w:r w:rsidR="00495BCA">
        <w:rPr>
          <w:rFonts w:ascii="Arial" w:hAnsi="Arial" w:cs="Arial"/>
          <w:sz w:val="24"/>
          <w:szCs w:val="24"/>
        </w:rPr>
        <w:t>Welsh Government</w:t>
      </w:r>
      <w:r>
        <w:rPr>
          <w:rFonts w:ascii="Arial" w:hAnsi="Arial" w:cs="Arial"/>
          <w:sz w:val="24"/>
          <w:szCs w:val="24"/>
        </w:rPr>
        <w:t>, 2022).</w:t>
      </w:r>
      <w:r w:rsidR="0097074D">
        <w:rPr>
          <w:rFonts w:ascii="Arial" w:hAnsi="Arial" w:cs="Arial"/>
          <w:sz w:val="24"/>
          <w:szCs w:val="24"/>
        </w:rPr>
        <w:t xml:space="preserve"> Knight and Crick (2021) suggest that the old system was sporadic and inconsistent. However, </w:t>
      </w:r>
      <w:r w:rsidR="007C29E6">
        <w:rPr>
          <w:rFonts w:ascii="Arial" w:hAnsi="Arial" w:cs="Arial"/>
          <w:sz w:val="24"/>
          <w:szCs w:val="24"/>
        </w:rPr>
        <w:t xml:space="preserve">Donaldson (2015) had noted how the </w:t>
      </w:r>
      <w:r w:rsidR="006138CF">
        <w:rPr>
          <w:rFonts w:ascii="Arial" w:hAnsi="Arial" w:cs="Arial"/>
          <w:sz w:val="24"/>
          <w:szCs w:val="24"/>
        </w:rPr>
        <w:t>Foundation Phase C</w:t>
      </w:r>
      <w:r w:rsidR="007C29E6">
        <w:rPr>
          <w:rFonts w:ascii="Arial" w:hAnsi="Arial" w:cs="Arial"/>
          <w:sz w:val="24"/>
          <w:szCs w:val="24"/>
        </w:rPr>
        <w:t>urriculum supported the inclusion of children with additional learning needs</w:t>
      </w:r>
      <w:r w:rsidR="0097074D">
        <w:rPr>
          <w:rFonts w:ascii="Arial" w:hAnsi="Arial" w:cs="Arial"/>
          <w:sz w:val="24"/>
          <w:szCs w:val="24"/>
        </w:rPr>
        <w:t xml:space="preserve">. </w:t>
      </w:r>
    </w:p>
    <w:p w14:paraId="6FA1A690" w14:textId="77777777" w:rsidR="003F0A6E" w:rsidRDefault="003F0A6E" w:rsidP="006C0B92">
      <w:pPr>
        <w:spacing w:after="30"/>
        <w:rPr>
          <w:rFonts w:ascii="Arial" w:hAnsi="Arial" w:cs="Arial"/>
          <w:sz w:val="24"/>
          <w:szCs w:val="24"/>
        </w:rPr>
      </w:pPr>
    </w:p>
    <w:p w14:paraId="5FE5B0C2" w14:textId="07C8541F" w:rsidR="00327727" w:rsidRDefault="0010289D" w:rsidP="006C0B92">
      <w:pPr>
        <w:spacing w:after="30"/>
        <w:rPr>
          <w:rFonts w:ascii="Arial" w:hAnsi="Arial" w:cs="Arial"/>
          <w:sz w:val="24"/>
          <w:szCs w:val="24"/>
        </w:rPr>
      </w:pPr>
      <w:r>
        <w:rPr>
          <w:rFonts w:ascii="Arial" w:hAnsi="Arial" w:cs="Arial"/>
          <w:sz w:val="24"/>
          <w:szCs w:val="24"/>
        </w:rPr>
        <w:lastRenderedPageBreak/>
        <w:t>Due to the new curriculum</w:t>
      </w:r>
      <w:r w:rsidR="00327727">
        <w:rPr>
          <w:rFonts w:ascii="Arial" w:hAnsi="Arial" w:cs="Arial"/>
          <w:sz w:val="24"/>
          <w:szCs w:val="24"/>
        </w:rPr>
        <w:t xml:space="preserve"> schools now have new responsibilities in supporting children with additional learning needs</w:t>
      </w:r>
      <w:r>
        <w:rPr>
          <w:rFonts w:ascii="Arial" w:hAnsi="Arial" w:cs="Arial"/>
          <w:sz w:val="24"/>
          <w:szCs w:val="24"/>
        </w:rPr>
        <w:t xml:space="preserve"> (Freud, no date).</w:t>
      </w:r>
      <w:r w:rsidR="003F0A6E">
        <w:rPr>
          <w:rFonts w:ascii="Arial" w:hAnsi="Arial" w:cs="Arial"/>
          <w:sz w:val="24"/>
          <w:szCs w:val="24"/>
        </w:rPr>
        <w:t xml:space="preserve"> </w:t>
      </w:r>
      <w:r>
        <w:rPr>
          <w:rFonts w:ascii="Arial" w:hAnsi="Arial" w:cs="Arial"/>
          <w:sz w:val="24"/>
          <w:szCs w:val="24"/>
        </w:rPr>
        <w:t>Welsh Government (2018</w:t>
      </w:r>
      <w:r w:rsidR="00B46920">
        <w:rPr>
          <w:rFonts w:ascii="Arial" w:hAnsi="Arial" w:cs="Arial"/>
          <w:sz w:val="24"/>
          <w:szCs w:val="24"/>
        </w:rPr>
        <w:t>b</w:t>
      </w:r>
      <w:r>
        <w:rPr>
          <w:rFonts w:ascii="Arial" w:hAnsi="Arial" w:cs="Arial"/>
          <w:sz w:val="24"/>
          <w:szCs w:val="24"/>
        </w:rPr>
        <w:t>),</w:t>
      </w:r>
      <w:r w:rsidR="008C5A54">
        <w:rPr>
          <w:rFonts w:ascii="Arial" w:hAnsi="Arial" w:cs="Arial"/>
          <w:sz w:val="24"/>
          <w:szCs w:val="24"/>
        </w:rPr>
        <w:t xml:space="preserve"> </w:t>
      </w:r>
      <w:r>
        <w:rPr>
          <w:rFonts w:ascii="Arial" w:hAnsi="Arial" w:cs="Arial"/>
          <w:sz w:val="24"/>
          <w:szCs w:val="24"/>
        </w:rPr>
        <w:t>state that they are committed to creating a fully inclusive education system where every learner should be inspired, motivated and given opportunities to reach their full potential.</w:t>
      </w:r>
      <w:r w:rsidR="00B93860" w:rsidRPr="00B93860">
        <w:rPr>
          <w:rFonts w:ascii="Arial" w:hAnsi="Arial" w:cs="Arial"/>
          <w:sz w:val="24"/>
          <w:szCs w:val="24"/>
        </w:rPr>
        <w:t xml:space="preserve"> </w:t>
      </w:r>
    </w:p>
    <w:p w14:paraId="6393B00B" w14:textId="77777777" w:rsidR="0097074D" w:rsidRDefault="0097074D" w:rsidP="006C0B92">
      <w:pPr>
        <w:spacing w:after="30"/>
        <w:rPr>
          <w:rFonts w:ascii="Arial" w:hAnsi="Arial" w:cs="Arial"/>
          <w:sz w:val="24"/>
          <w:szCs w:val="24"/>
        </w:rPr>
      </w:pPr>
    </w:p>
    <w:p w14:paraId="58652DA2" w14:textId="4F073BF3" w:rsidR="0010289D" w:rsidRDefault="0010289D" w:rsidP="006C0B92">
      <w:pPr>
        <w:spacing w:after="30"/>
        <w:rPr>
          <w:rFonts w:ascii="Arial" w:hAnsi="Arial" w:cs="Arial"/>
          <w:sz w:val="24"/>
          <w:szCs w:val="24"/>
        </w:rPr>
      </w:pPr>
      <w:r>
        <w:rPr>
          <w:rFonts w:ascii="Arial" w:hAnsi="Arial" w:cs="Arial"/>
          <w:sz w:val="24"/>
          <w:szCs w:val="24"/>
        </w:rPr>
        <w:t>But can this be implemented in all settings?</w:t>
      </w:r>
    </w:p>
    <w:p w14:paraId="65BB7402" w14:textId="22EC97F3" w:rsidR="00F71533" w:rsidRDefault="0010289D" w:rsidP="006C0B92">
      <w:pPr>
        <w:spacing w:after="30"/>
        <w:rPr>
          <w:rFonts w:ascii="Arial" w:hAnsi="Arial" w:cs="Arial"/>
          <w:sz w:val="24"/>
          <w:szCs w:val="24"/>
        </w:rPr>
      </w:pPr>
      <w:r>
        <w:rPr>
          <w:rFonts w:ascii="Arial" w:hAnsi="Arial" w:cs="Arial"/>
          <w:sz w:val="24"/>
          <w:szCs w:val="24"/>
        </w:rPr>
        <w:t xml:space="preserve">And how can they be sure it will be sustainable? </w:t>
      </w:r>
    </w:p>
    <w:p w14:paraId="5D8F3CE0" w14:textId="77777777" w:rsidR="00B93860" w:rsidRDefault="00B93860" w:rsidP="006C0B92">
      <w:pPr>
        <w:spacing w:after="30"/>
        <w:rPr>
          <w:rFonts w:ascii="Arial" w:hAnsi="Arial" w:cs="Arial"/>
          <w:sz w:val="24"/>
          <w:szCs w:val="24"/>
        </w:rPr>
      </w:pPr>
    </w:p>
    <w:p w14:paraId="698DFFB8" w14:textId="1E81507B" w:rsidR="008C5A54" w:rsidRDefault="00B93860" w:rsidP="006C0B92">
      <w:pPr>
        <w:spacing w:after="30"/>
        <w:rPr>
          <w:rFonts w:ascii="Arial" w:hAnsi="Arial" w:cs="Arial"/>
          <w:sz w:val="24"/>
          <w:szCs w:val="24"/>
        </w:rPr>
      </w:pPr>
      <w:r>
        <w:rPr>
          <w:rFonts w:ascii="Arial" w:hAnsi="Arial" w:cs="Arial"/>
          <w:sz w:val="24"/>
          <w:szCs w:val="24"/>
        </w:rPr>
        <w:t xml:space="preserve">Knight and Crick (2021) </w:t>
      </w:r>
      <w:r>
        <w:rPr>
          <w:rFonts w:ascii="Arial" w:hAnsi="Arial" w:cs="Arial"/>
          <w:sz w:val="24"/>
          <w:szCs w:val="24"/>
        </w:rPr>
        <w:t>argue</w:t>
      </w:r>
      <w:r>
        <w:rPr>
          <w:rFonts w:ascii="Arial" w:hAnsi="Arial" w:cs="Arial"/>
          <w:sz w:val="24"/>
          <w:szCs w:val="24"/>
        </w:rPr>
        <w:t xml:space="preserve"> that whilst the ALN system in Wales focuses on supporting individuals that have been identified as needing support, they also argue that although this is good it does not place any support on the need for inclusion for every child.</w:t>
      </w:r>
    </w:p>
    <w:p w14:paraId="61F935D4" w14:textId="77777777" w:rsidR="00B93860" w:rsidRDefault="00B93860" w:rsidP="006C0B92">
      <w:pPr>
        <w:spacing w:after="30"/>
        <w:rPr>
          <w:rFonts w:ascii="Arial" w:hAnsi="Arial" w:cs="Arial"/>
          <w:sz w:val="24"/>
          <w:szCs w:val="24"/>
        </w:rPr>
      </w:pPr>
    </w:p>
    <w:p w14:paraId="34793DE4" w14:textId="0D8B1EF7" w:rsidR="001D3710" w:rsidRDefault="001D3710" w:rsidP="001D3710">
      <w:pPr>
        <w:spacing w:after="30"/>
        <w:rPr>
          <w:rFonts w:ascii="Arial" w:hAnsi="Arial" w:cs="Arial"/>
          <w:sz w:val="24"/>
          <w:szCs w:val="24"/>
        </w:rPr>
      </w:pPr>
      <w:r>
        <w:rPr>
          <w:rFonts w:ascii="Arial" w:hAnsi="Arial" w:cs="Arial"/>
          <w:sz w:val="24"/>
          <w:szCs w:val="24"/>
        </w:rPr>
        <w:t xml:space="preserve">In line with the </w:t>
      </w:r>
      <w:bookmarkStart w:id="0" w:name="_Hlk118030736"/>
      <w:r>
        <w:rPr>
          <w:rFonts w:ascii="Arial" w:hAnsi="Arial" w:cs="Arial"/>
          <w:sz w:val="24"/>
          <w:szCs w:val="24"/>
        </w:rPr>
        <w:t>Additional Learning Needs and Education Tribunal (Wales) Act 2018</w:t>
      </w:r>
      <w:r w:rsidR="003F0A6E">
        <w:rPr>
          <w:rFonts w:ascii="Arial" w:hAnsi="Arial" w:cs="Arial"/>
          <w:sz w:val="24"/>
          <w:szCs w:val="24"/>
        </w:rPr>
        <w:t xml:space="preserve"> </w:t>
      </w:r>
      <w:bookmarkEnd w:id="0"/>
      <w:r w:rsidR="003F0A6E">
        <w:rPr>
          <w:rFonts w:ascii="Arial" w:hAnsi="Arial" w:cs="Arial"/>
          <w:sz w:val="24"/>
          <w:szCs w:val="24"/>
        </w:rPr>
        <w:t>and the United Nations Convention of the Rights of the Child (UNICEF, no date),</w:t>
      </w:r>
      <w:r>
        <w:rPr>
          <w:rFonts w:ascii="Arial" w:hAnsi="Arial" w:cs="Arial"/>
          <w:sz w:val="24"/>
          <w:szCs w:val="24"/>
        </w:rPr>
        <w:t xml:space="preserve"> </w:t>
      </w:r>
      <w:r w:rsidR="003F0A6E">
        <w:rPr>
          <w:rFonts w:ascii="Arial" w:hAnsi="Arial" w:cs="Arial"/>
          <w:sz w:val="24"/>
          <w:szCs w:val="24"/>
        </w:rPr>
        <w:t>the new curriculum promotes equality</w:t>
      </w:r>
      <w:r w:rsidRPr="001D3710">
        <w:rPr>
          <w:rFonts w:ascii="Arial" w:hAnsi="Arial" w:cs="Arial"/>
          <w:sz w:val="24"/>
          <w:szCs w:val="24"/>
        </w:rPr>
        <w:t xml:space="preserve"> by guaranteeing that all students with ALN, regardless of the severity of their needs, have the right to a legislative plan that follows them from preschool to college and provides consistency, continuity, and the certainty that</w:t>
      </w:r>
      <w:r w:rsidR="003F0A6E">
        <w:rPr>
          <w:rFonts w:ascii="Arial" w:hAnsi="Arial" w:cs="Arial"/>
          <w:sz w:val="24"/>
          <w:szCs w:val="24"/>
        </w:rPr>
        <w:t xml:space="preserve"> r</w:t>
      </w:r>
      <w:r w:rsidRPr="001D3710">
        <w:rPr>
          <w:rFonts w:ascii="Arial" w:hAnsi="Arial" w:cs="Arial"/>
          <w:sz w:val="24"/>
          <w:szCs w:val="24"/>
        </w:rPr>
        <w:t>ights and provisions are safeguarded. Children and young people must be fully informed and involved in decision-making regarding their support</w:t>
      </w:r>
      <w:r w:rsidR="00EF6389">
        <w:rPr>
          <w:rFonts w:ascii="Arial" w:hAnsi="Arial" w:cs="Arial"/>
          <w:sz w:val="24"/>
          <w:szCs w:val="24"/>
        </w:rPr>
        <w:t xml:space="preserve"> (Welsh Government, </w:t>
      </w:r>
      <w:r w:rsidR="00B46920">
        <w:rPr>
          <w:rFonts w:ascii="Arial" w:hAnsi="Arial" w:cs="Arial"/>
          <w:sz w:val="24"/>
          <w:szCs w:val="24"/>
        </w:rPr>
        <w:t>2018a</w:t>
      </w:r>
      <w:r w:rsidR="00495BCA">
        <w:rPr>
          <w:rFonts w:ascii="Arial" w:hAnsi="Arial" w:cs="Arial"/>
          <w:sz w:val="24"/>
          <w:szCs w:val="24"/>
        </w:rPr>
        <w:t>, Welsh Government, 2021b</w:t>
      </w:r>
      <w:r w:rsidR="00EF6389">
        <w:rPr>
          <w:rFonts w:ascii="Arial" w:hAnsi="Arial" w:cs="Arial"/>
          <w:sz w:val="24"/>
          <w:szCs w:val="24"/>
        </w:rPr>
        <w:t xml:space="preserve">). </w:t>
      </w:r>
    </w:p>
    <w:p w14:paraId="50C41305" w14:textId="0D1A7E1C" w:rsidR="00D654AF" w:rsidRDefault="00D654AF" w:rsidP="001D3710">
      <w:pPr>
        <w:spacing w:after="30"/>
        <w:rPr>
          <w:rFonts w:ascii="Arial" w:hAnsi="Arial" w:cs="Arial"/>
          <w:sz w:val="24"/>
          <w:szCs w:val="24"/>
        </w:rPr>
      </w:pPr>
    </w:p>
    <w:p w14:paraId="7EACE3B7" w14:textId="3A77A2F9" w:rsidR="001D3710" w:rsidRDefault="00D654AF" w:rsidP="001D3710">
      <w:pPr>
        <w:spacing w:after="30"/>
        <w:rPr>
          <w:rFonts w:ascii="Arial" w:hAnsi="Arial" w:cs="Arial"/>
          <w:sz w:val="24"/>
          <w:szCs w:val="24"/>
        </w:rPr>
      </w:pPr>
      <w:r>
        <w:rPr>
          <w:rFonts w:ascii="Arial" w:hAnsi="Arial" w:cs="Arial"/>
          <w:sz w:val="24"/>
          <w:szCs w:val="24"/>
        </w:rPr>
        <w:t>According to Carmarthenshire County Council (no date), a child or young person that has an identified need that requires an additional learning arrangement will have an individual Development Plan known as IDP. In addition</w:t>
      </w:r>
      <w:r w:rsidR="006933FA">
        <w:rPr>
          <w:rFonts w:ascii="Arial" w:hAnsi="Arial" w:cs="Arial"/>
          <w:sz w:val="24"/>
          <w:szCs w:val="24"/>
        </w:rPr>
        <w:t>,</w:t>
      </w:r>
      <w:r>
        <w:rPr>
          <w:rFonts w:ascii="Arial" w:hAnsi="Arial" w:cs="Arial"/>
          <w:sz w:val="24"/>
          <w:szCs w:val="24"/>
        </w:rPr>
        <w:t xml:space="preserve"> Merthyr Council (no date), state that an IDP is created through personal meetings between child, parents or carers and multi-agency health professionals.</w:t>
      </w:r>
      <w:r w:rsidR="006933FA">
        <w:rPr>
          <w:rFonts w:ascii="Arial" w:hAnsi="Arial" w:cs="Arial"/>
          <w:sz w:val="24"/>
          <w:szCs w:val="24"/>
        </w:rPr>
        <w:t xml:space="preserve"> According to </w:t>
      </w:r>
      <w:r>
        <w:rPr>
          <w:rFonts w:ascii="Arial" w:hAnsi="Arial" w:cs="Arial"/>
          <w:sz w:val="24"/>
          <w:szCs w:val="24"/>
        </w:rPr>
        <w:t>Welsh Government (</w:t>
      </w:r>
      <w:r w:rsidR="006933FA">
        <w:rPr>
          <w:rFonts w:ascii="Arial" w:hAnsi="Arial" w:cs="Arial"/>
          <w:sz w:val="24"/>
          <w:szCs w:val="24"/>
        </w:rPr>
        <w:t>2022), an IDP is different from a statement of Additional Learning needs and is a more flexible document that will vary depending on the specific needs of the individual leaner and will change over time as the needs of the leaner develop and change. Carmarthenshire County Council (no date), also add that IDP’s for children below compulsory school age will be developed and maintained by separate authorities they will still have the same statutory standing.</w:t>
      </w:r>
      <w:r w:rsidR="002C785A">
        <w:rPr>
          <w:rFonts w:ascii="Arial" w:hAnsi="Arial" w:cs="Arial"/>
          <w:sz w:val="24"/>
          <w:szCs w:val="24"/>
        </w:rPr>
        <w:t xml:space="preserve"> This is in comparison with Welsh Government (2018</w:t>
      </w:r>
      <w:r w:rsidR="00B46920">
        <w:rPr>
          <w:rFonts w:ascii="Arial" w:hAnsi="Arial" w:cs="Arial"/>
          <w:sz w:val="24"/>
          <w:szCs w:val="24"/>
        </w:rPr>
        <w:t>b</w:t>
      </w:r>
      <w:r w:rsidR="002C785A">
        <w:rPr>
          <w:rFonts w:ascii="Arial" w:hAnsi="Arial" w:cs="Arial"/>
          <w:sz w:val="24"/>
          <w:szCs w:val="24"/>
        </w:rPr>
        <w:t>) statement that e</w:t>
      </w:r>
      <w:r w:rsidR="001D3710" w:rsidRPr="001D3710">
        <w:rPr>
          <w:rFonts w:ascii="Arial" w:hAnsi="Arial" w:cs="Arial"/>
          <w:sz w:val="24"/>
          <w:szCs w:val="24"/>
        </w:rPr>
        <w:t>arly intervention is given priority within the ALN system, ensuring that needs are identified quickly, the appropriate service is implemented, and multi-agency collaboration to support</w:t>
      </w:r>
      <w:r w:rsidR="003F0A6E">
        <w:rPr>
          <w:rFonts w:ascii="Arial" w:hAnsi="Arial" w:cs="Arial"/>
          <w:sz w:val="24"/>
          <w:szCs w:val="24"/>
        </w:rPr>
        <w:t xml:space="preserve"> their learning needs</w:t>
      </w:r>
      <w:r w:rsidR="002C785A">
        <w:rPr>
          <w:rFonts w:ascii="Arial" w:hAnsi="Arial" w:cs="Arial"/>
          <w:sz w:val="24"/>
          <w:szCs w:val="24"/>
        </w:rPr>
        <w:t xml:space="preserve">. </w:t>
      </w:r>
    </w:p>
    <w:p w14:paraId="19B2E216" w14:textId="7E98206F" w:rsidR="005A4CC5" w:rsidRDefault="005A4CC5" w:rsidP="001D3710">
      <w:pPr>
        <w:spacing w:after="30"/>
        <w:rPr>
          <w:rFonts w:ascii="Arial" w:hAnsi="Arial" w:cs="Arial"/>
          <w:sz w:val="24"/>
          <w:szCs w:val="24"/>
        </w:rPr>
      </w:pPr>
    </w:p>
    <w:p w14:paraId="05EBB4C0" w14:textId="1100806B" w:rsidR="002C785A" w:rsidRDefault="005A4CC5" w:rsidP="001D3710">
      <w:pPr>
        <w:spacing w:after="30"/>
        <w:rPr>
          <w:rFonts w:ascii="Arial" w:hAnsi="Arial" w:cs="Arial"/>
          <w:sz w:val="24"/>
          <w:szCs w:val="24"/>
        </w:rPr>
      </w:pPr>
      <w:r>
        <w:rPr>
          <w:rFonts w:ascii="Arial" w:hAnsi="Arial" w:cs="Arial"/>
          <w:sz w:val="24"/>
          <w:szCs w:val="24"/>
        </w:rPr>
        <w:t xml:space="preserve">Joint Education Service (2021), suggest that in line with the Equality Act 2010, schools should not wait until they have a child with a disability on their registers before making the required changes to their schools, classrooms and outdoor areas to ensure they are accessible, this should be done anyway to ensure that their schools are fully accessible and inclusive to all children. </w:t>
      </w:r>
    </w:p>
    <w:p w14:paraId="5B4B4736" w14:textId="77777777" w:rsidR="005A4CC5" w:rsidRDefault="005A4CC5" w:rsidP="001D3710">
      <w:pPr>
        <w:spacing w:after="30"/>
        <w:rPr>
          <w:rFonts w:ascii="Arial" w:hAnsi="Arial" w:cs="Arial"/>
          <w:sz w:val="24"/>
          <w:szCs w:val="24"/>
        </w:rPr>
      </w:pPr>
    </w:p>
    <w:p w14:paraId="6C57EB1C" w14:textId="4B8B4F8D" w:rsidR="002C785A" w:rsidRDefault="0097074D" w:rsidP="001D3710">
      <w:pPr>
        <w:spacing w:after="30"/>
        <w:rPr>
          <w:rFonts w:ascii="Arial" w:hAnsi="Arial" w:cs="Arial"/>
          <w:sz w:val="24"/>
          <w:szCs w:val="24"/>
        </w:rPr>
      </w:pPr>
      <w:r>
        <w:rPr>
          <w:rFonts w:ascii="Arial" w:hAnsi="Arial" w:cs="Arial"/>
          <w:sz w:val="24"/>
          <w:szCs w:val="24"/>
        </w:rPr>
        <w:lastRenderedPageBreak/>
        <w:t xml:space="preserve">Knight and Crick (2021) suggest that the new curriculum attempts to provide practitioners with the freedom and authority to adapt how they present their learning in order to establish classroom environments that are truly inclusive. In addition, </w:t>
      </w:r>
      <w:r w:rsidR="002C785A">
        <w:rPr>
          <w:rFonts w:ascii="Arial" w:hAnsi="Arial" w:cs="Arial"/>
          <w:sz w:val="24"/>
          <w:szCs w:val="24"/>
        </w:rPr>
        <w:t xml:space="preserve">Welsh Government (no </w:t>
      </w:r>
      <w:proofErr w:type="spellStart"/>
      <w:r w:rsidR="002C785A">
        <w:rPr>
          <w:rFonts w:ascii="Arial" w:hAnsi="Arial" w:cs="Arial"/>
          <w:sz w:val="24"/>
          <w:szCs w:val="24"/>
        </w:rPr>
        <w:t>date</w:t>
      </w:r>
      <w:r>
        <w:rPr>
          <w:rFonts w:ascii="Arial" w:hAnsi="Arial" w:cs="Arial"/>
          <w:sz w:val="24"/>
          <w:szCs w:val="24"/>
        </w:rPr>
        <w:t>A</w:t>
      </w:r>
      <w:proofErr w:type="spellEnd"/>
      <w:r w:rsidR="002C785A">
        <w:rPr>
          <w:rFonts w:ascii="Arial" w:hAnsi="Arial" w:cs="Arial"/>
          <w:sz w:val="24"/>
          <w:szCs w:val="24"/>
        </w:rPr>
        <w:t>), state that an inclusive practice recognises and supports the diversity of children and families. In addition</w:t>
      </w:r>
      <w:r w:rsidR="006138CF">
        <w:rPr>
          <w:rFonts w:ascii="Arial" w:hAnsi="Arial" w:cs="Arial"/>
          <w:sz w:val="24"/>
          <w:szCs w:val="24"/>
        </w:rPr>
        <w:t>,</w:t>
      </w:r>
      <w:r w:rsidR="002C785A">
        <w:rPr>
          <w:rFonts w:ascii="Arial" w:hAnsi="Arial" w:cs="Arial"/>
          <w:sz w:val="24"/>
          <w:szCs w:val="24"/>
        </w:rPr>
        <w:t xml:space="preserve"> they also add that it is essential for children to feel valued and confident in their own self-belief.</w:t>
      </w:r>
      <w:r w:rsidR="006138CF">
        <w:rPr>
          <w:rFonts w:ascii="Arial" w:hAnsi="Arial" w:cs="Arial"/>
          <w:sz w:val="24"/>
          <w:szCs w:val="24"/>
        </w:rPr>
        <w:t xml:space="preserve"> </w:t>
      </w:r>
    </w:p>
    <w:p w14:paraId="09D5324A" w14:textId="52F6E9F1" w:rsidR="007B7848" w:rsidRDefault="007B7848" w:rsidP="001D3710">
      <w:pPr>
        <w:spacing w:after="30"/>
        <w:rPr>
          <w:rFonts w:ascii="Arial" w:hAnsi="Arial" w:cs="Arial"/>
          <w:sz w:val="24"/>
          <w:szCs w:val="24"/>
        </w:rPr>
      </w:pPr>
    </w:p>
    <w:p w14:paraId="021C2A57" w14:textId="303710C6" w:rsidR="007B7848" w:rsidRDefault="007B7848" w:rsidP="001D3710">
      <w:pPr>
        <w:spacing w:after="30"/>
        <w:rPr>
          <w:rFonts w:ascii="Arial" w:hAnsi="Arial" w:cs="Arial"/>
          <w:sz w:val="24"/>
          <w:szCs w:val="24"/>
        </w:rPr>
      </w:pPr>
      <w:r>
        <w:rPr>
          <w:rFonts w:ascii="Arial" w:hAnsi="Arial" w:cs="Arial"/>
          <w:sz w:val="24"/>
          <w:szCs w:val="24"/>
        </w:rPr>
        <w:t xml:space="preserve">Joint Education Service (2021), suggests that in a fully inclusive school all learners are engaged and achieving by being present, participating and learning, no matter their learning difficulty, ethnicity, disability, language or background. In Addition, Welsh Government </w:t>
      </w:r>
      <w:r w:rsidR="00CB0360">
        <w:rPr>
          <w:rFonts w:ascii="Arial" w:hAnsi="Arial" w:cs="Arial"/>
          <w:sz w:val="24"/>
          <w:szCs w:val="24"/>
        </w:rPr>
        <w:t>(</w:t>
      </w:r>
      <w:r w:rsidR="00B46920">
        <w:rPr>
          <w:rFonts w:ascii="Arial" w:hAnsi="Arial" w:cs="Arial"/>
          <w:sz w:val="24"/>
          <w:szCs w:val="24"/>
        </w:rPr>
        <w:t>2018a</w:t>
      </w:r>
      <w:r w:rsidR="00CB0360">
        <w:rPr>
          <w:rFonts w:ascii="Arial" w:hAnsi="Arial" w:cs="Arial"/>
          <w:sz w:val="24"/>
          <w:szCs w:val="24"/>
        </w:rPr>
        <w:t xml:space="preserve">), state that to ensure the successful implementation </w:t>
      </w:r>
      <w:r w:rsidR="00B93860">
        <w:rPr>
          <w:rFonts w:ascii="Arial" w:hAnsi="Arial" w:cs="Arial"/>
          <w:sz w:val="24"/>
          <w:szCs w:val="24"/>
        </w:rPr>
        <w:t xml:space="preserve">of the new system they will be providing up to date training to prepare for the change. </w:t>
      </w:r>
    </w:p>
    <w:p w14:paraId="490E2712" w14:textId="77777777" w:rsidR="002C785A" w:rsidRDefault="002C785A" w:rsidP="001D3710">
      <w:pPr>
        <w:spacing w:after="30"/>
        <w:rPr>
          <w:rFonts w:ascii="Arial" w:hAnsi="Arial" w:cs="Arial"/>
          <w:sz w:val="24"/>
          <w:szCs w:val="24"/>
        </w:rPr>
      </w:pPr>
    </w:p>
    <w:p w14:paraId="186F92F6" w14:textId="1EADD205" w:rsidR="002C785A" w:rsidRDefault="002C785A" w:rsidP="001D3710">
      <w:pPr>
        <w:spacing w:after="30"/>
        <w:rPr>
          <w:rFonts w:ascii="Arial" w:hAnsi="Arial" w:cs="Arial"/>
          <w:sz w:val="24"/>
          <w:szCs w:val="24"/>
        </w:rPr>
      </w:pPr>
      <w:r>
        <w:rPr>
          <w:rFonts w:ascii="Arial" w:hAnsi="Arial" w:cs="Arial"/>
          <w:sz w:val="24"/>
          <w:szCs w:val="24"/>
        </w:rPr>
        <w:t>From the points highlighted throughout this blog I believe with</w:t>
      </w:r>
      <w:r w:rsidR="00946E15">
        <w:rPr>
          <w:rFonts w:ascii="Arial" w:hAnsi="Arial" w:cs="Arial"/>
          <w:sz w:val="24"/>
          <w:szCs w:val="24"/>
        </w:rPr>
        <w:t xml:space="preserve"> the new </w:t>
      </w:r>
      <w:r w:rsidR="00946E15" w:rsidRPr="00946E15">
        <w:rPr>
          <w:rFonts w:ascii="Arial" w:hAnsi="Arial" w:cs="Arial"/>
          <w:sz w:val="24"/>
          <w:szCs w:val="24"/>
        </w:rPr>
        <w:t>Additional Learning Needs and Education Tribunal (Wales) Act 2018</w:t>
      </w:r>
      <w:r w:rsidR="00946E15">
        <w:rPr>
          <w:rFonts w:ascii="Arial" w:hAnsi="Arial" w:cs="Arial"/>
          <w:sz w:val="24"/>
          <w:szCs w:val="24"/>
        </w:rPr>
        <w:t>, alongside</w:t>
      </w:r>
      <w:r>
        <w:rPr>
          <w:rFonts w:ascii="Arial" w:hAnsi="Arial" w:cs="Arial"/>
          <w:sz w:val="24"/>
          <w:szCs w:val="24"/>
        </w:rPr>
        <w:t xml:space="preserve"> support and guidance from the Welsh Government</w:t>
      </w:r>
      <w:r w:rsidR="00CE61F8">
        <w:rPr>
          <w:rFonts w:ascii="Arial" w:hAnsi="Arial" w:cs="Arial"/>
          <w:sz w:val="24"/>
          <w:szCs w:val="24"/>
        </w:rPr>
        <w:t>, and if s</w:t>
      </w:r>
      <w:r>
        <w:rPr>
          <w:rFonts w:ascii="Arial" w:hAnsi="Arial" w:cs="Arial"/>
          <w:sz w:val="24"/>
          <w:szCs w:val="24"/>
        </w:rPr>
        <w:t>ettings</w:t>
      </w:r>
      <w:r w:rsidR="00946E15">
        <w:rPr>
          <w:rFonts w:ascii="Arial" w:hAnsi="Arial" w:cs="Arial"/>
          <w:sz w:val="24"/>
          <w:szCs w:val="24"/>
        </w:rPr>
        <w:t xml:space="preserve"> and schools</w:t>
      </w:r>
      <w:r>
        <w:rPr>
          <w:rFonts w:ascii="Arial" w:hAnsi="Arial" w:cs="Arial"/>
          <w:sz w:val="24"/>
          <w:szCs w:val="24"/>
        </w:rPr>
        <w:t xml:space="preserve"> follow the key messages in the new curriculum, regarding the need for enabling adults and </w:t>
      </w:r>
      <w:r w:rsidR="007B7848">
        <w:rPr>
          <w:rFonts w:ascii="Arial" w:hAnsi="Arial" w:cs="Arial"/>
          <w:sz w:val="24"/>
          <w:szCs w:val="24"/>
        </w:rPr>
        <w:t xml:space="preserve">accessible </w:t>
      </w:r>
      <w:r>
        <w:rPr>
          <w:rFonts w:ascii="Arial" w:hAnsi="Arial" w:cs="Arial"/>
          <w:sz w:val="24"/>
          <w:szCs w:val="24"/>
        </w:rPr>
        <w:t>environments to support inclusion</w:t>
      </w:r>
      <w:r w:rsidR="007B7848">
        <w:rPr>
          <w:rFonts w:ascii="Arial" w:hAnsi="Arial" w:cs="Arial"/>
          <w:sz w:val="24"/>
          <w:szCs w:val="24"/>
        </w:rPr>
        <w:t>.</w:t>
      </w:r>
      <w:r>
        <w:rPr>
          <w:rFonts w:ascii="Arial" w:hAnsi="Arial" w:cs="Arial"/>
          <w:sz w:val="24"/>
          <w:szCs w:val="24"/>
        </w:rPr>
        <w:t xml:space="preserve"> </w:t>
      </w:r>
      <w:r w:rsidR="007B7848">
        <w:rPr>
          <w:rFonts w:ascii="Arial" w:hAnsi="Arial" w:cs="Arial"/>
          <w:sz w:val="24"/>
          <w:szCs w:val="24"/>
        </w:rPr>
        <w:t>A</w:t>
      </w:r>
      <w:r>
        <w:rPr>
          <w:rFonts w:ascii="Arial" w:hAnsi="Arial" w:cs="Arial"/>
          <w:sz w:val="24"/>
          <w:szCs w:val="24"/>
        </w:rPr>
        <w:t xml:space="preserve">s with adults that are facilitators and </w:t>
      </w:r>
      <w:r w:rsidR="007B7848">
        <w:rPr>
          <w:rFonts w:ascii="Arial" w:hAnsi="Arial" w:cs="Arial"/>
          <w:sz w:val="24"/>
          <w:szCs w:val="24"/>
        </w:rPr>
        <w:t>enabling</w:t>
      </w:r>
      <w:r>
        <w:rPr>
          <w:rFonts w:ascii="Arial" w:hAnsi="Arial" w:cs="Arial"/>
          <w:sz w:val="24"/>
          <w:szCs w:val="24"/>
        </w:rPr>
        <w:t xml:space="preserve"> environments that are accessible to all it could be possible for all settings across Wales to ensure they are inclusive to all children. </w:t>
      </w:r>
    </w:p>
    <w:p w14:paraId="64083024" w14:textId="77777777" w:rsidR="002C785A" w:rsidRPr="001D3710" w:rsidRDefault="002C785A" w:rsidP="001D3710">
      <w:pPr>
        <w:spacing w:after="30"/>
        <w:rPr>
          <w:rFonts w:ascii="Arial" w:hAnsi="Arial" w:cs="Arial"/>
          <w:sz w:val="24"/>
          <w:szCs w:val="24"/>
        </w:rPr>
      </w:pPr>
    </w:p>
    <w:p w14:paraId="784A184F" w14:textId="7C08BDE7" w:rsidR="006C0B92" w:rsidRPr="006F6B52" w:rsidRDefault="006C0B92" w:rsidP="006C0B92">
      <w:pPr>
        <w:spacing w:after="30"/>
        <w:rPr>
          <w:rFonts w:ascii="Arial" w:hAnsi="Arial" w:cs="Arial"/>
          <w:color w:val="FF0000"/>
          <w:sz w:val="24"/>
          <w:szCs w:val="24"/>
        </w:rPr>
      </w:pPr>
    </w:p>
    <w:p w14:paraId="766A4339" w14:textId="5C3E03D2" w:rsidR="00BC0F3B" w:rsidRPr="006F6B52" w:rsidRDefault="005A4CC5" w:rsidP="006C0B92">
      <w:pPr>
        <w:spacing w:after="30"/>
        <w:rPr>
          <w:rFonts w:ascii="Arial" w:hAnsi="Arial" w:cs="Arial"/>
          <w:color w:val="FF0000"/>
          <w:sz w:val="24"/>
          <w:szCs w:val="24"/>
        </w:rPr>
      </w:pPr>
      <w:r>
        <w:rPr>
          <w:rFonts w:ascii="Arial" w:hAnsi="Arial" w:cs="Arial"/>
          <w:color w:val="FF0000"/>
          <w:sz w:val="24"/>
          <w:szCs w:val="24"/>
        </w:rPr>
        <w:t>874 – 126 to go.</w:t>
      </w:r>
    </w:p>
    <w:p w14:paraId="1CB58B01" w14:textId="2323D71A" w:rsidR="00BC0F3B" w:rsidRPr="006F6B52" w:rsidRDefault="00BC0F3B" w:rsidP="006C0B92">
      <w:pPr>
        <w:spacing w:after="30"/>
        <w:rPr>
          <w:rFonts w:ascii="Arial" w:hAnsi="Arial" w:cs="Arial"/>
          <w:color w:val="FF0000"/>
          <w:sz w:val="24"/>
          <w:szCs w:val="24"/>
        </w:rPr>
      </w:pPr>
    </w:p>
    <w:p w14:paraId="4C559900" w14:textId="0403B9D0" w:rsidR="000C6DD2" w:rsidRPr="006F6B52" w:rsidRDefault="000C6DD2" w:rsidP="006C0B92">
      <w:pPr>
        <w:spacing w:after="30"/>
        <w:rPr>
          <w:rFonts w:ascii="Arial" w:hAnsi="Arial" w:cs="Arial"/>
          <w:color w:val="FF0000"/>
          <w:sz w:val="24"/>
          <w:szCs w:val="24"/>
        </w:rPr>
      </w:pPr>
    </w:p>
    <w:p w14:paraId="4C92AAD6" w14:textId="5EDD7B59" w:rsidR="000C6DD2" w:rsidRPr="006F6B52" w:rsidRDefault="000C6DD2" w:rsidP="006C0B92">
      <w:pPr>
        <w:spacing w:after="30"/>
        <w:rPr>
          <w:rFonts w:ascii="Arial" w:hAnsi="Arial" w:cs="Arial"/>
          <w:color w:val="FF0000"/>
          <w:sz w:val="24"/>
          <w:szCs w:val="24"/>
        </w:rPr>
      </w:pPr>
    </w:p>
    <w:p w14:paraId="71D1F07A" w14:textId="1E036EC9" w:rsidR="004A4F0D" w:rsidRDefault="004A4F0D" w:rsidP="006C0B92">
      <w:pPr>
        <w:spacing w:after="30"/>
        <w:rPr>
          <w:rFonts w:ascii="Arial" w:hAnsi="Arial" w:cs="Arial"/>
          <w:sz w:val="24"/>
          <w:szCs w:val="24"/>
        </w:rPr>
      </w:pPr>
    </w:p>
    <w:p w14:paraId="04BDCF3E" w14:textId="00C4362C" w:rsidR="004A4F0D" w:rsidRDefault="004A4F0D" w:rsidP="006C0B92">
      <w:pPr>
        <w:spacing w:after="30"/>
        <w:rPr>
          <w:rFonts w:ascii="Arial" w:hAnsi="Arial" w:cs="Arial"/>
          <w:sz w:val="24"/>
          <w:szCs w:val="24"/>
        </w:rPr>
      </w:pPr>
    </w:p>
    <w:p w14:paraId="025EF5C1" w14:textId="10069056" w:rsidR="004A4F0D" w:rsidRDefault="004A4F0D" w:rsidP="006C0B92">
      <w:pPr>
        <w:spacing w:after="30"/>
        <w:rPr>
          <w:rFonts w:ascii="Arial" w:hAnsi="Arial" w:cs="Arial"/>
          <w:sz w:val="24"/>
          <w:szCs w:val="24"/>
        </w:rPr>
      </w:pPr>
    </w:p>
    <w:p w14:paraId="66DBDA17" w14:textId="1B4A814E" w:rsidR="004A4F0D" w:rsidRDefault="004A4F0D" w:rsidP="006C0B92">
      <w:pPr>
        <w:spacing w:after="30"/>
        <w:rPr>
          <w:rFonts w:ascii="Arial" w:hAnsi="Arial" w:cs="Arial"/>
          <w:sz w:val="24"/>
          <w:szCs w:val="24"/>
        </w:rPr>
      </w:pPr>
    </w:p>
    <w:p w14:paraId="6C70F7EF" w14:textId="44E4856F" w:rsidR="004A4F0D" w:rsidRDefault="004A4F0D" w:rsidP="006C0B92">
      <w:pPr>
        <w:spacing w:after="30"/>
        <w:rPr>
          <w:rFonts w:ascii="Arial" w:hAnsi="Arial" w:cs="Arial"/>
          <w:sz w:val="24"/>
          <w:szCs w:val="24"/>
        </w:rPr>
      </w:pPr>
    </w:p>
    <w:p w14:paraId="0DDFC5AC" w14:textId="5CAF22DC" w:rsidR="004A4F0D" w:rsidRDefault="004A4F0D" w:rsidP="006C0B92">
      <w:pPr>
        <w:spacing w:after="30"/>
        <w:rPr>
          <w:rFonts w:ascii="Arial" w:hAnsi="Arial" w:cs="Arial"/>
          <w:sz w:val="24"/>
          <w:szCs w:val="24"/>
        </w:rPr>
      </w:pPr>
    </w:p>
    <w:p w14:paraId="45D947C9" w14:textId="3BA3B925" w:rsidR="004A4F0D" w:rsidRDefault="004A4F0D" w:rsidP="006C0B92">
      <w:pPr>
        <w:spacing w:after="30"/>
        <w:rPr>
          <w:rFonts w:ascii="Arial" w:hAnsi="Arial" w:cs="Arial"/>
          <w:sz w:val="24"/>
          <w:szCs w:val="24"/>
        </w:rPr>
      </w:pPr>
    </w:p>
    <w:p w14:paraId="13029317" w14:textId="64D19A3E" w:rsidR="004A4F0D" w:rsidRDefault="004A4F0D" w:rsidP="006C0B92">
      <w:pPr>
        <w:spacing w:after="30"/>
        <w:rPr>
          <w:rFonts w:ascii="Arial" w:hAnsi="Arial" w:cs="Arial"/>
          <w:sz w:val="24"/>
          <w:szCs w:val="24"/>
        </w:rPr>
      </w:pPr>
    </w:p>
    <w:p w14:paraId="581721E6" w14:textId="0A7C6B8B" w:rsidR="004A4F0D" w:rsidRDefault="004A4F0D" w:rsidP="006C0B92">
      <w:pPr>
        <w:spacing w:after="30"/>
        <w:rPr>
          <w:rFonts w:ascii="Arial" w:hAnsi="Arial" w:cs="Arial"/>
          <w:sz w:val="24"/>
          <w:szCs w:val="24"/>
        </w:rPr>
      </w:pPr>
    </w:p>
    <w:p w14:paraId="6236780E" w14:textId="5EA892A4" w:rsidR="004A4F0D" w:rsidRDefault="004A4F0D" w:rsidP="006C0B92">
      <w:pPr>
        <w:spacing w:after="30"/>
        <w:rPr>
          <w:rFonts w:ascii="Arial" w:hAnsi="Arial" w:cs="Arial"/>
          <w:sz w:val="24"/>
          <w:szCs w:val="24"/>
        </w:rPr>
      </w:pPr>
    </w:p>
    <w:p w14:paraId="11285695" w14:textId="77777777" w:rsidR="00582561" w:rsidRDefault="00582561" w:rsidP="006C0B92">
      <w:pPr>
        <w:spacing w:after="30"/>
        <w:rPr>
          <w:rFonts w:ascii="Arial" w:hAnsi="Arial" w:cs="Arial"/>
          <w:sz w:val="24"/>
          <w:szCs w:val="24"/>
        </w:rPr>
      </w:pPr>
    </w:p>
    <w:p w14:paraId="1361C4DF" w14:textId="77777777" w:rsidR="00582561" w:rsidRDefault="00582561" w:rsidP="006C0B92">
      <w:pPr>
        <w:spacing w:after="30"/>
        <w:rPr>
          <w:rFonts w:ascii="Arial" w:hAnsi="Arial" w:cs="Arial"/>
          <w:sz w:val="24"/>
          <w:szCs w:val="24"/>
        </w:rPr>
      </w:pPr>
    </w:p>
    <w:p w14:paraId="77E79341" w14:textId="77777777" w:rsidR="00582561" w:rsidRDefault="00582561" w:rsidP="006C0B92">
      <w:pPr>
        <w:spacing w:after="30"/>
        <w:rPr>
          <w:rFonts w:ascii="Arial" w:hAnsi="Arial" w:cs="Arial"/>
          <w:sz w:val="24"/>
          <w:szCs w:val="24"/>
        </w:rPr>
      </w:pPr>
    </w:p>
    <w:p w14:paraId="1D2C485C" w14:textId="77777777" w:rsidR="00582561" w:rsidRDefault="00582561" w:rsidP="006C0B92">
      <w:pPr>
        <w:spacing w:after="30"/>
        <w:rPr>
          <w:rFonts w:ascii="Arial" w:hAnsi="Arial" w:cs="Arial"/>
          <w:sz w:val="24"/>
          <w:szCs w:val="24"/>
        </w:rPr>
      </w:pPr>
    </w:p>
    <w:p w14:paraId="36675798" w14:textId="77777777" w:rsidR="00582561" w:rsidRDefault="00582561" w:rsidP="006C0B92">
      <w:pPr>
        <w:spacing w:after="30"/>
        <w:rPr>
          <w:rFonts w:ascii="Arial" w:hAnsi="Arial" w:cs="Arial"/>
          <w:sz w:val="24"/>
          <w:szCs w:val="24"/>
        </w:rPr>
      </w:pPr>
    </w:p>
    <w:p w14:paraId="2AB54F19" w14:textId="77777777" w:rsidR="00582561" w:rsidRDefault="00582561" w:rsidP="006C0B92">
      <w:pPr>
        <w:spacing w:after="30"/>
        <w:rPr>
          <w:rFonts w:ascii="Arial" w:hAnsi="Arial" w:cs="Arial"/>
          <w:sz w:val="24"/>
          <w:szCs w:val="24"/>
        </w:rPr>
      </w:pPr>
    </w:p>
    <w:p w14:paraId="3AFF93B6" w14:textId="77777777" w:rsidR="00582561" w:rsidRDefault="00582561" w:rsidP="006C0B92">
      <w:pPr>
        <w:spacing w:after="30"/>
        <w:rPr>
          <w:rFonts w:ascii="Arial" w:hAnsi="Arial" w:cs="Arial"/>
          <w:sz w:val="24"/>
          <w:szCs w:val="24"/>
        </w:rPr>
      </w:pPr>
    </w:p>
    <w:p w14:paraId="19123EE6" w14:textId="77777777" w:rsidR="00582561" w:rsidRDefault="00582561" w:rsidP="006C0B92">
      <w:pPr>
        <w:spacing w:after="30"/>
        <w:rPr>
          <w:rFonts w:ascii="Arial" w:hAnsi="Arial" w:cs="Arial"/>
          <w:sz w:val="24"/>
          <w:szCs w:val="24"/>
        </w:rPr>
      </w:pPr>
    </w:p>
    <w:p w14:paraId="66F5B732" w14:textId="77777777" w:rsidR="00582561" w:rsidRDefault="00582561" w:rsidP="006C0B92">
      <w:pPr>
        <w:spacing w:after="30"/>
        <w:rPr>
          <w:rFonts w:ascii="Arial" w:hAnsi="Arial" w:cs="Arial"/>
          <w:sz w:val="24"/>
          <w:szCs w:val="24"/>
        </w:rPr>
      </w:pPr>
    </w:p>
    <w:p w14:paraId="3EFB99DD" w14:textId="77777777" w:rsidR="00582561" w:rsidRDefault="00582561" w:rsidP="006C0B92">
      <w:pPr>
        <w:spacing w:after="30"/>
        <w:rPr>
          <w:rFonts w:ascii="Arial" w:hAnsi="Arial" w:cs="Arial"/>
          <w:sz w:val="24"/>
          <w:szCs w:val="24"/>
        </w:rPr>
      </w:pPr>
    </w:p>
    <w:p w14:paraId="26546A79" w14:textId="77777777" w:rsidR="00582561" w:rsidRDefault="00582561" w:rsidP="006C0B92">
      <w:pPr>
        <w:spacing w:after="30"/>
        <w:rPr>
          <w:rFonts w:ascii="Arial" w:hAnsi="Arial" w:cs="Arial"/>
          <w:sz w:val="24"/>
          <w:szCs w:val="24"/>
        </w:rPr>
      </w:pPr>
    </w:p>
    <w:p w14:paraId="0DC21D99" w14:textId="77777777" w:rsidR="00582561" w:rsidRDefault="00582561" w:rsidP="006C0B92">
      <w:pPr>
        <w:spacing w:after="30"/>
        <w:rPr>
          <w:rFonts w:ascii="Arial" w:hAnsi="Arial" w:cs="Arial"/>
          <w:sz w:val="24"/>
          <w:szCs w:val="24"/>
        </w:rPr>
      </w:pPr>
    </w:p>
    <w:p w14:paraId="0073563B" w14:textId="77777777" w:rsidR="00582561" w:rsidRDefault="00582561" w:rsidP="006C0B92">
      <w:pPr>
        <w:spacing w:after="30"/>
        <w:rPr>
          <w:rFonts w:ascii="Arial" w:hAnsi="Arial" w:cs="Arial"/>
          <w:sz w:val="24"/>
          <w:szCs w:val="24"/>
        </w:rPr>
      </w:pPr>
    </w:p>
    <w:p w14:paraId="4D1300C5" w14:textId="77777777" w:rsidR="00582561" w:rsidRDefault="00582561" w:rsidP="006C0B92">
      <w:pPr>
        <w:spacing w:after="30"/>
        <w:rPr>
          <w:rFonts w:ascii="Arial" w:hAnsi="Arial" w:cs="Arial"/>
          <w:sz w:val="24"/>
          <w:szCs w:val="24"/>
        </w:rPr>
      </w:pPr>
    </w:p>
    <w:p w14:paraId="4E100FC1" w14:textId="77777777" w:rsidR="00582561" w:rsidRDefault="00582561" w:rsidP="006C0B92">
      <w:pPr>
        <w:spacing w:after="30"/>
        <w:rPr>
          <w:rFonts w:ascii="Arial" w:hAnsi="Arial" w:cs="Arial"/>
          <w:sz w:val="24"/>
          <w:szCs w:val="24"/>
        </w:rPr>
      </w:pPr>
    </w:p>
    <w:p w14:paraId="058F6031" w14:textId="77777777" w:rsidR="00582561" w:rsidRDefault="00582561" w:rsidP="006C0B92">
      <w:pPr>
        <w:spacing w:after="30"/>
        <w:rPr>
          <w:rFonts w:ascii="Arial" w:hAnsi="Arial" w:cs="Arial"/>
          <w:sz w:val="24"/>
          <w:szCs w:val="24"/>
        </w:rPr>
      </w:pPr>
    </w:p>
    <w:p w14:paraId="441D4153" w14:textId="77777777" w:rsidR="00582561" w:rsidRDefault="00582561" w:rsidP="006C0B92">
      <w:pPr>
        <w:spacing w:after="30"/>
        <w:rPr>
          <w:rFonts w:ascii="Arial" w:hAnsi="Arial" w:cs="Arial"/>
          <w:sz w:val="24"/>
          <w:szCs w:val="24"/>
        </w:rPr>
      </w:pPr>
    </w:p>
    <w:p w14:paraId="47B1A9FF" w14:textId="77777777" w:rsidR="00582561" w:rsidRDefault="00582561" w:rsidP="006C0B92">
      <w:pPr>
        <w:spacing w:after="30"/>
        <w:rPr>
          <w:rFonts w:ascii="Arial" w:hAnsi="Arial" w:cs="Arial"/>
          <w:sz w:val="24"/>
          <w:szCs w:val="24"/>
        </w:rPr>
      </w:pPr>
    </w:p>
    <w:p w14:paraId="1C9397E4" w14:textId="77777777" w:rsidR="00582561" w:rsidRDefault="00582561" w:rsidP="006C0B92">
      <w:pPr>
        <w:spacing w:after="30"/>
        <w:rPr>
          <w:rFonts w:ascii="Arial" w:hAnsi="Arial" w:cs="Arial"/>
          <w:sz w:val="24"/>
          <w:szCs w:val="24"/>
        </w:rPr>
      </w:pPr>
    </w:p>
    <w:p w14:paraId="217DFA28" w14:textId="77777777" w:rsidR="00623FB1" w:rsidRDefault="00623FB1" w:rsidP="006C0B92">
      <w:pPr>
        <w:spacing w:after="30"/>
        <w:rPr>
          <w:rFonts w:ascii="Arial" w:hAnsi="Arial" w:cs="Arial"/>
          <w:sz w:val="24"/>
          <w:szCs w:val="24"/>
        </w:rPr>
      </w:pPr>
    </w:p>
    <w:p w14:paraId="5A22D82D" w14:textId="77777777" w:rsidR="00232812" w:rsidRDefault="00232812" w:rsidP="006C0B92">
      <w:pPr>
        <w:spacing w:after="30"/>
        <w:rPr>
          <w:rFonts w:ascii="Arial" w:hAnsi="Arial" w:cs="Arial"/>
          <w:sz w:val="24"/>
          <w:szCs w:val="24"/>
        </w:rPr>
      </w:pPr>
    </w:p>
    <w:p w14:paraId="0347B413" w14:textId="77777777" w:rsidR="00232812" w:rsidRDefault="00232812" w:rsidP="006C0B92">
      <w:pPr>
        <w:spacing w:after="30"/>
        <w:rPr>
          <w:rFonts w:ascii="Arial" w:hAnsi="Arial" w:cs="Arial"/>
          <w:sz w:val="24"/>
          <w:szCs w:val="24"/>
        </w:rPr>
      </w:pPr>
    </w:p>
    <w:p w14:paraId="0EEA3D35" w14:textId="77777777" w:rsidR="00232812" w:rsidRDefault="00232812" w:rsidP="006C0B92">
      <w:pPr>
        <w:spacing w:after="30"/>
        <w:rPr>
          <w:rFonts w:ascii="Arial" w:hAnsi="Arial" w:cs="Arial"/>
          <w:sz w:val="24"/>
          <w:szCs w:val="24"/>
        </w:rPr>
      </w:pPr>
    </w:p>
    <w:p w14:paraId="7A5E97FA" w14:textId="77777777" w:rsidR="003F641C" w:rsidRDefault="003F641C" w:rsidP="006C0B92">
      <w:pPr>
        <w:spacing w:after="30"/>
        <w:rPr>
          <w:rFonts w:ascii="Arial" w:hAnsi="Arial" w:cs="Arial"/>
          <w:sz w:val="24"/>
          <w:szCs w:val="24"/>
          <w:u w:val="single"/>
        </w:rPr>
      </w:pPr>
    </w:p>
    <w:p w14:paraId="0DCC5658" w14:textId="77777777" w:rsidR="003F641C" w:rsidRDefault="003F641C" w:rsidP="006C0B92">
      <w:pPr>
        <w:spacing w:after="30"/>
        <w:rPr>
          <w:rFonts w:ascii="Arial" w:hAnsi="Arial" w:cs="Arial"/>
          <w:sz w:val="24"/>
          <w:szCs w:val="24"/>
          <w:u w:val="single"/>
        </w:rPr>
      </w:pPr>
    </w:p>
    <w:p w14:paraId="289A67C4" w14:textId="77777777" w:rsidR="003F641C" w:rsidRDefault="003F641C" w:rsidP="006C0B92">
      <w:pPr>
        <w:spacing w:after="30"/>
        <w:rPr>
          <w:rFonts w:ascii="Arial" w:hAnsi="Arial" w:cs="Arial"/>
          <w:sz w:val="24"/>
          <w:szCs w:val="24"/>
          <w:u w:val="single"/>
        </w:rPr>
      </w:pPr>
    </w:p>
    <w:p w14:paraId="730D6F1A" w14:textId="77777777" w:rsidR="003F641C" w:rsidRDefault="003F641C" w:rsidP="006C0B92">
      <w:pPr>
        <w:spacing w:after="30"/>
        <w:rPr>
          <w:rFonts w:ascii="Arial" w:hAnsi="Arial" w:cs="Arial"/>
          <w:sz w:val="24"/>
          <w:szCs w:val="24"/>
          <w:u w:val="single"/>
        </w:rPr>
      </w:pPr>
    </w:p>
    <w:p w14:paraId="00733056" w14:textId="77777777" w:rsidR="003F641C" w:rsidRDefault="003F641C" w:rsidP="006C0B92">
      <w:pPr>
        <w:spacing w:after="30"/>
        <w:rPr>
          <w:rFonts w:ascii="Arial" w:hAnsi="Arial" w:cs="Arial"/>
          <w:sz w:val="24"/>
          <w:szCs w:val="24"/>
          <w:u w:val="single"/>
        </w:rPr>
      </w:pPr>
    </w:p>
    <w:p w14:paraId="1E7D2AF8" w14:textId="77777777" w:rsidR="0056281A" w:rsidRDefault="0056281A" w:rsidP="006C0B92">
      <w:pPr>
        <w:spacing w:after="30"/>
        <w:rPr>
          <w:rFonts w:ascii="Arial" w:hAnsi="Arial" w:cs="Arial"/>
          <w:sz w:val="24"/>
          <w:szCs w:val="24"/>
          <w:u w:val="single"/>
        </w:rPr>
      </w:pPr>
    </w:p>
    <w:p w14:paraId="11E2CF61" w14:textId="77777777" w:rsidR="0056281A" w:rsidRDefault="0056281A" w:rsidP="006C0B92">
      <w:pPr>
        <w:spacing w:after="30"/>
        <w:rPr>
          <w:rFonts w:ascii="Arial" w:hAnsi="Arial" w:cs="Arial"/>
          <w:sz w:val="24"/>
          <w:szCs w:val="24"/>
          <w:u w:val="single"/>
        </w:rPr>
      </w:pPr>
    </w:p>
    <w:p w14:paraId="6C474363" w14:textId="77777777" w:rsidR="0056281A" w:rsidRDefault="0056281A" w:rsidP="006C0B92">
      <w:pPr>
        <w:spacing w:after="30"/>
        <w:rPr>
          <w:rFonts w:ascii="Arial" w:hAnsi="Arial" w:cs="Arial"/>
          <w:sz w:val="24"/>
          <w:szCs w:val="24"/>
          <w:u w:val="single"/>
        </w:rPr>
      </w:pPr>
    </w:p>
    <w:p w14:paraId="2E653596" w14:textId="77777777" w:rsidR="0056281A" w:rsidRDefault="0056281A" w:rsidP="006C0B92">
      <w:pPr>
        <w:spacing w:after="30"/>
        <w:rPr>
          <w:rFonts w:ascii="Arial" w:hAnsi="Arial" w:cs="Arial"/>
          <w:sz w:val="24"/>
          <w:szCs w:val="24"/>
          <w:u w:val="single"/>
        </w:rPr>
      </w:pPr>
    </w:p>
    <w:p w14:paraId="638EEB9D" w14:textId="77777777" w:rsidR="0056281A" w:rsidRDefault="0056281A" w:rsidP="006C0B92">
      <w:pPr>
        <w:spacing w:after="30"/>
        <w:rPr>
          <w:rFonts w:ascii="Arial" w:hAnsi="Arial" w:cs="Arial"/>
          <w:sz w:val="24"/>
          <w:szCs w:val="24"/>
          <w:u w:val="single"/>
        </w:rPr>
      </w:pPr>
    </w:p>
    <w:p w14:paraId="63157221" w14:textId="77777777" w:rsidR="0056281A" w:rsidRDefault="0056281A" w:rsidP="006C0B92">
      <w:pPr>
        <w:spacing w:after="30"/>
        <w:rPr>
          <w:rFonts w:ascii="Arial" w:hAnsi="Arial" w:cs="Arial"/>
          <w:sz w:val="24"/>
          <w:szCs w:val="24"/>
          <w:u w:val="single"/>
        </w:rPr>
      </w:pPr>
    </w:p>
    <w:p w14:paraId="46553A33" w14:textId="77777777" w:rsidR="0056281A" w:rsidRDefault="0056281A" w:rsidP="006C0B92">
      <w:pPr>
        <w:spacing w:after="30"/>
        <w:rPr>
          <w:rFonts w:ascii="Arial" w:hAnsi="Arial" w:cs="Arial"/>
          <w:sz w:val="24"/>
          <w:szCs w:val="24"/>
          <w:u w:val="single"/>
        </w:rPr>
      </w:pPr>
    </w:p>
    <w:p w14:paraId="69D756F8" w14:textId="77777777" w:rsidR="0056281A" w:rsidRDefault="0056281A" w:rsidP="006C0B92">
      <w:pPr>
        <w:spacing w:after="30"/>
        <w:rPr>
          <w:rFonts w:ascii="Arial" w:hAnsi="Arial" w:cs="Arial"/>
          <w:sz w:val="24"/>
          <w:szCs w:val="24"/>
          <w:u w:val="single"/>
        </w:rPr>
      </w:pPr>
    </w:p>
    <w:p w14:paraId="2B6910F1" w14:textId="77777777" w:rsidR="0056281A" w:rsidRDefault="0056281A" w:rsidP="006C0B92">
      <w:pPr>
        <w:spacing w:after="30"/>
        <w:rPr>
          <w:rFonts w:ascii="Arial" w:hAnsi="Arial" w:cs="Arial"/>
          <w:sz w:val="24"/>
          <w:szCs w:val="24"/>
          <w:u w:val="single"/>
        </w:rPr>
      </w:pPr>
    </w:p>
    <w:p w14:paraId="52EF0643" w14:textId="77777777" w:rsidR="0056281A" w:rsidRDefault="0056281A" w:rsidP="006C0B92">
      <w:pPr>
        <w:spacing w:after="30"/>
        <w:rPr>
          <w:rFonts w:ascii="Arial" w:hAnsi="Arial" w:cs="Arial"/>
          <w:sz w:val="24"/>
          <w:szCs w:val="24"/>
          <w:u w:val="single"/>
        </w:rPr>
      </w:pPr>
    </w:p>
    <w:p w14:paraId="6AB49995" w14:textId="77777777" w:rsidR="0056281A" w:rsidRDefault="0056281A" w:rsidP="006C0B92">
      <w:pPr>
        <w:spacing w:after="30"/>
        <w:rPr>
          <w:rFonts w:ascii="Arial" w:hAnsi="Arial" w:cs="Arial"/>
          <w:sz w:val="24"/>
          <w:szCs w:val="24"/>
          <w:u w:val="single"/>
        </w:rPr>
      </w:pPr>
    </w:p>
    <w:p w14:paraId="77C98353" w14:textId="77777777" w:rsidR="0056281A" w:rsidRDefault="0056281A" w:rsidP="006C0B92">
      <w:pPr>
        <w:spacing w:after="30"/>
        <w:rPr>
          <w:rFonts w:ascii="Arial" w:hAnsi="Arial" w:cs="Arial"/>
          <w:sz w:val="24"/>
          <w:szCs w:val="24"/>
          <w:u w:val="single"/>
        </w:rPr>
      </w:pPr>
    </w:p>
    <w:p w14:paraId="4A70F999" w14:textId="77777777" w:rsidR="0056281A" w:rsidRDefault="0056281A" w:rsidP="006C0B92">
      <w:pPr>
        <w:spacing w:after="30"/>
        <w:rPr>
          <w:rFonts w:ascii="Arial" w:hAnsi="Arial" w:cs="Arial"/>
          <w:sz w:val="24"/>
          <w:szCs w:val="24"/>
          <w:u w:val="single"/>
        </w:rPr>
      </w:pPr>
    </w:p>
    <w:p w14:paraId="6842EC00" w14:textId="77777777" w:rsidR="0056281A" w:rsidRDefault="0056281A" w:rsidP="006C0B92">
      <w:pPr>
        <w:spacing w:after="30"/>
        <w:rPr>
          <w:rFonts w:ascii="Arial" w:hAnsi="Arial" w:cs="Arial"/>
          <w:sz w:val="24"/>
          <w:szCs w:val="24"/>
          <w:u w:val="single"/>
        </w:rPr>
      </w:pPr>
    </w:p>
    <w:p w14:paraId="3133DB00" w14:textId="77777777" w:rsidR="0056281A" w:rsidRDefault="0056281A" w:rsidP="006C0B92">
      <w:pPr>
        <w:spacing w:after="30"/>
        <w:rPr>
          <w:rFonts w:ascii="Arial" w:hAnsi="Arial" w:cs="Arial"/>
          <w:sz w:val="24"/>
          <w:szCs w:val="24"/>
          <w:u w:val="single"/>
        </w:rPr>
      </w:pPr>
    </w:p>
    <w:p w14:paraId="25C7598A" w14:textId="77777777" w:rsidR="0056281A" w:rsidRDefault="0056281A" w:rsidP="006C0B92">
      <w:pPr>
        <w:spacing w:after="30"/>
        <w:rPr>
          <w:rFonts w:ascii="Arial" w:hAnsi="Arial" w:cs="Arial"/>
          <w:sz w:val="24"/>
          <w:szCs w:val="24"/>
          <w:u w:val="single"/>
        </w:rPr>
      </w:pPr>
    </w:p>
    <w:p w14:paraId="2A6273A3" w14:textId="77777777" w:rsidR="0056281A" w:rsidRDefault="0056281A" w:rsidP="006C0B92">
      <w:pPr>
        <w:spacing w:after="30"/>
        <w:rPr>
          <w:rFonts w:ascii="Arial" w:hAnsi="Arial" w:cs="Arial"/>
          <w:sz w:val="24"/>
          <w:szCs w:val="24"/>
          <w:u w:val="single"/>
        </w:rPr>
      </w:pPr>
    </w:p>
    <w:p w14:paraId="3E6639A9" w14:textId="77777777" w:rsidR="0056281A" w:rsidRDefault="0056281A" w:rsidP="006C0B92">
      <w:pPr>
        <w:spacing w:after="30"/>
        <w:rPr>
          <w:rFonts w:ascii="Arial" w:hAnsi="Arial" w:cs="Arial"/>
          <w:sz w:val="24"/>
          <w:szCs w:val="24"/>
          <w:u w:val="single"/>
        </w:rPr>
      </w:pPr>
    </w:p>
    <w:p w14:paraId="216F98A9" w14:textId="77777777" w:rsidR="0056281A" w:rsidRDefault="0056281A" w:rsidP="006C0B92">
      <w:pPr>
        <w:spacing w:after="30"/>
        <w:rPr>
          <w:rFonts w:ascii="Arial" w:hAnsi="Arial" w:cs="Arial"/>
          <w:sz w:val="24"/>
          <w:szCs w:val="24"/>
          <w:u w:val="single"/>
        </w:rPr>
      </w:pPr>
    </w:p>
    <w:p w14:paraId="28DB4122" w14:textId="77777777" w:rsidR="0056281A" w:rsidRDefault="0056281A" w:rsidP="006C0B92">
      <w:pPr>
        <w:spacing w:after="30"/>
        <w:rPr>
          <w:rFonts w:ascii="Arial" w:hAnsi="Arial" w:cs="Arial"/>
          <w:sz w:val="24"/>
          <w:szCs w:val="24"/>
          <w:u w:val="single"/>
        </w:rPr>
      </w:pPr>
    </w:p>
    <w:p w14:paraId="0AED7064" w14:textId="77777777" w:rsidR="0056281A" w:rsidRDefault="0056281A" w:rsidP="006C0B92">
      <w:pPr>
        <w:spacing w:after="30"/>
        <w:rPr>
          <w:rFonts w:ascii="Arial" w:hAnsi="Arial" w:cs="Arial"/>
          <w:sz w:val="24"/>
          <w:szCs w:val="24"/>
          <w:u w:val="single"/>
        </w:rPr>
      </w:pPr>
    </w:p>
    <w:p w14:paraId="035F1056" w14:textId="77777777" w:rsidR="0056281A" w:rsidRDefault="0056281A" w:rsidP="006C0B92">
      <w:pPr>
        <w:spacing w:after="30"/>
        <w:rPr>
          <w:rFonts w:ascii="Arial" w:hAnsi="Arial" w:cs="Arial"/>
          <w:sz w:val="24"/>
          <w:szCs w:val="24"/>
          <w:u w:val="single"/>
        </w:rPr>
      </w:pPr>
    </w:p>
    <w:p w14:paraId="4D0C5F1D" w14:textId="51FD742F" w:rsidR="004A4F0D" w:rsidRPr="00526475" w:rsidRDefault="004A4F0D" w:rsidP="006C0B92">
      <w:pPr>
        <w:spacing w:after="30"/>
        <w:rPr>
          <w:rFonts w:ascii="Arial" w:hAnsi="Arial" w:cs="Arial"/>
          <w:sz w:val="24"/>
          <w:szCs w:val="24"/>
          <w:u w:val="single"/>
        </w:rPr>
      </w:pPr>
      <w:r w:rsidRPr="00526475">
        <w:rPr>
          <w:rFonts w:ascii="Arial" w:hAnsi="Arial" w:cs="Arial"/>
          <w:sz w:val="24"/>
          <w:szCs w:val="24"/>
          <w:u w:val="single"/>
        </w:rPr>
        <w:lastRenderedPageBreak/>
        <w:t xml:space="preserve">Reference list </w:t>
      </w:r>
    </w:p>
    <w:p w14:paraId="61343DBF" w14:textId="53E3FA2A" w:rsidR="004A4F0D" w:rsidRDefault="004A4F0D" w:rsidP="006C0B92">
      <w:pPr>
        <w:spacing w:after="30"/>
        <w:rPr>
          <w:rFonts w:ascii="Arial" w:hAnsi="Arial" w:cs="Arial"/>
          <w:sz w:val="24"/>
          <w:szCs w:val="24"/>
        </w:rPr>
      </w:pPr>
    </w:p>
    <w:p w14:paraId="6C00FD04" w14:textId="2A05F5B4" w:rsidR="006969E3" w:rsidRDefault="006969E3" w:rsidP="006C0B92">
      <w:pPr>
        <w:spacing w:after="30"/>
        <w:rPr>
          <w:rFonts w:ascii="Arial" w:hAnsi="Arial" w:cs="Arial"/>
          <w:sz w:val="24"/>
          <w:szCs w:val="24"/>
        </w:rPr>
      </w:pPr>
      <w:r w:rsidRPr="006969E3">
        <w:rPr>
          <w:rFonts w:ascii="Arial" w:hAnsi="Arial" w:cs="Arial"/>
          <w:i/>
          <w:iCs/>
          <w:sz w:val="24"/>
          <w:szCs w:val="24"/>
        </w:rPr>
        <w:t>Additional Learning Needs and Education Tribunal (Wales) Act</w:t>
      </w:r>
      <w:r w:rsidRPr="006969E3">
        <w:rPr>
          <w:rFonts w:ascii="Arial" w:hAnsi="Arial" w:cs="Arial"/>
          <w:sz w:val="24"/>
          <w:szCs w:val="24"/>
        </w:rPr>
        <w:t xml:space="preserve"> 2018</w:t>
      </w:r>
      <w:r>
        <w:rPr>
          <w:rFonts w:ascii="Arial" w:hAnsi="Arial" w:cs="Arial"/>
          <w:sz w:val="24"/>
          <w:szCs w:val="24"/>
        </w:rPr>
        <w:t xml:space="preserve">. C. 2. Available at: </w:t>
      </w:r>
      <w:hyperlink r:id="rId9" w:history="1">
        <w:r w:rsidRPr="00EB0F50">
          <w:rPr>
            <w:rStyle w:val="Hyperlink"/>
            <w:rFonts w:ascii="Arial" w:hAnsi="Arial" w:cs="Arial"/>
            <w:sz w:val="24"/>
            <w:szCs w:val="24"/>
          </w:rPr>
          <w:t>https://www.legislation.gov.uk/anaw/2018/2/contents/enacted</w:t>
        </w:r>
      </w:hyperlink>
      <w:r>
        <w:rPr>
          <w:rFonts w:ascii="Arial" w:hAnsi="Arial" w:cs="Arial"/>
          <w:sz w:val="24"/>
          <w:szCs w:val="24"/>
        </w:rPr>
        <w:t xml:space="preserve"> (Accessed: 25</w:t>
      </w:r>
      <w:r w:rsidRPr="006969E3">
        <w:rPr>
          <w:rFonts w:ascii="Arial" w:hAnsi="Arial" w:cs="Arial"/>
          <w:sz w:val="24"/>
          <w:szCs w:val="24"/>
          <w:vertAlign w:val="superscript"/>
        </w:rPr>
        <w:t>th</w:t>
      </w:r>
      <w:r>
        <w:rPr>
          <w:rFonts w:ascii="Arial" w:hAnsi="Arial" w:cs="Arial"/>
          <w:sz w:val="24"/>
          <w:szCs w:val="24"/>
        </w:rPr>
        <w:t xml:space="preserve"> October 2022).</w:t>
      </w:r>
    </w:p>
    <w:p w14:paraId="418985EF" w14:textId="77777777" w:rsidR="006969E3" w:rsidRDefault="006969E3" w:rsidP="006C0B92">
      <w:pPr>
        <w:spacing w:after="30"/>
        <w:rPr>
          <w:rFonts w:ascii="Arial" w:hAnsi="Arial" w:cs="Arial"/>
          <w:sz w:val="24"/>
          <w:szCs w:val="24"/>
        </w:rPr>
      </w:pPr>
    </w:p>
    <w:p w14:paraId="5FAF6670" w14:textId="439AC59B" w:rsidR="00A0695B" w:rsidRDefault="00A0695B" w:rsidP="006C0B92">
      <w:pPr>
        <w:spacing w:after="30"/>
        <w:rPr>
          <w:rFonts w:ascii="Arial" w:hAnsi="Arial" w:cs="Arial"/>
          <w:sz w:val="24"/>
          <w:szCs w:val="24"/>
        </w:rPr>
      </w:pPr>
      <w:r>
        <w:rPr>
          <w:rFonts w:ascii="Arial" w:hAnsi="Arial" w:cs="Arial"/>
          <w:sz w:val="24"/>
          <w:szCs w:val="24"/>
        </w:rPr>
        <w:t xml:space="preserve">British Education Research Association (2022). </w:t>
      </w:r>
      <w:r w:rsidRPr="00526475">
        <w:rPr>
          <w:rFonts w:ascii="Arial" w:hAnsi="Arial" w:cs="Arial"/>
          <w:i/>
          <w:iCs/>
          <w:sz w:val="24"/>
          <w:szCs w:val="24"/>
        </w:rPr>
        <w:t>Can the New Welsh Curriculum achieve its purposes?</w:t>
      </w:r>
      <w:r>
        <w:rPr>
          <w:rFonts w:ascii="Arial" w:hAnsi="Arial" w:cs="Arial"/>
          <w:sz w:val="24"/>
          <w:szCs w:val="24"/>
        </w:rPr>
        <w:t xml:space="preserve"> Available at: </w:t>
      </w:r>
      <w:hyperlink r:id="rId10" w:history="1">
        <w:r w:rsidRPr="00C51E81">
          <w:rPr>
            <w:rStyle w:val="Hyperlink"/>
            <w:rFonts w:ascii="Arial" w:hAnsi="Arial" w:cs="Arial"/>
            <w:sz w:val="24"/>
            <w:szCs w:val="24"/>
          </w:rPr>
          <w:t>https://bera-journals.onlinelibrary.wiley.com/doi/full/10.1002/curj.26</w:t>
        </w:r>
      </w:hyperlink>
      <w:r>
        <w:rPr>
          <w:rFonts w:ascii="Arial" w:hAnsi="Arial" w:cs="Arial"/>
          <w:sz w:val="24"/>
          <w:szCs w:val="24"/>
        </w:rPr>
        <w:t xml:space="preserve"> (Accessed: 21</w:t>
      </w:r>
      <w:r w:rsidRPr="00A0695B">
        <w:rPr>
          <w:rFonts w:ascii="Arial" w:hAnsi="Arial" w:cs="Arial"/>
          <w:sz w:val="24"/>
          <w:szCs w:val="24"/>
          <w:vertAlign w:val="superscript"/>
        </w:rPr>
        <w:t>st</w:t>
      </w:r>
      <w:r>
        <w:rPr>
          <w:rFonts w:ascii="Arial" w:hAnsi="Arial" w:cs="Arial"/>
          <w:sz w:val="24"/>
          <w:szCs w:val="24"/>
        </w:rPr>
        <w:t xml:space="preserve"> October 2022).  </w:t>
      </w:r>
    </w:p>
    <w:p w14:paraId="239B938B" w14:textId="2277F2DF" w:rsidR="00DE48F9" w:rsidRDefault="00DE48F9" w:rsidP="006C0B92">
      <w:pPr>
        <w:spacing w:after="30"/>
        <w:rPr>
          <w:rFonts w:ascii="Arial" w:hAnsi="Arial" w:cs="Arial"/>
          <w:sz w:val="24"/>
          <w:szCs w:val="24"/>
        </w:rPr>
      </w:pPr>
    </w:p>
    <w:p w14:paraId="6EAD1167" w14:textId="567901AF" w:rsidR="00DE48F9" w:rsidRDefault="00DE48F9" w:rsidP="006C0B92">
      <w:pPr>
        <w:spacing w:after="30"/>
        <w:rPr>
          <w:rFonts w:ascii="Arial" w:hAnsi="Arial" w:cs="Arial"/>
          <w:sz w:val="24"/>
          <w:szCs w:val="24"/>
        </w:rPr>
      </w:pPr>
      <w:r>
        <w:rPr>
          <w:rFonts w:ascii="Arial" w:hAnsi="Arial" w:cs="Arial"/>
          <w:sz w:val="24"/>
          <w:szCs w:val="24"/>
        </w:rPr>
        <w:t xml:space="preserve">Carmarthenshire County Council (no date). </w:t>
      </w:r>
      <w:r w:rsidRPr="00A272DF">
        <w:rPr>
          <w:rFonts w:ascii="Arial" w:hAnsi="Arial" w:cs="Arial"/>
          <w:i/>
          <w:iCs/>
          <w:sz w:val="24"/>
          <w:szCs w:val="24"/>
        </w:rPr>
        <w:t>What is an Individual Development Plan?</w:t>
      </w:r>
      <w:r>
        <w:rPr>
          <w:rFonts w:ascii="Arial" w:hAnsi="Arial" w:cs="Arial"/>
          <w:sz w:val="24"/>
          <w:szCs w:val="24"/>
        </w:rPr>
        <w:t xml:space="preserve"> Available at: </w:t>
      </w:r>
      <w:hyperlink r:id="rId11" w:anchor=":~:text=All%20children%20and%20young%20people,person%2Dcentred%20meetings%2Freviews" w:history="1">
        <w:r w:rsidRPr="0043334F">
          <w:rPr>
            <w:rStyle w:val="Hyperlink"/>
            <w:rFonts w:ascii="Arial" w:hAnsi="Arial" w:cs="Arial"/>
            <w:sz w:val="24"/>
            <w:szCs w:val="24"/>
          </w:rPr>
          <w:t>https://www.carmarthenshire.gov.wales/home/council-services/education-schools/additional-learning-needs/additional-learning-needs-decision-making-process/4-what-is-an-individual-development-plan/#:~:text=All%20children%20and%20young%20people,person%2Dcentred%20meetings%2Freviews</w:t>
        </w:r>
      </w:hyperlink>
      <w:r w:rsidRPr="00DE48F9">
        <w:rPr>
          <w:rFonts w:ascii="Arial" w:hAnsi="Arial" w:cs="Arial"/>
          <w:sz w:val="24"/>
          <w:szCs w:val="24"/>
        </w:rPr>
        <w:t>.</w:t>
      </w:r>
      <w:r>
        <w:rPr>
          <w:rFonts w:ascii="Arial" w:hAnsi="Arial" w:cs="Arial"/>
          <w:sz w:val="24"/>
          <w:szCs w:val="24"/>
        </w:rPr>
        <w:t xml:space="preserve"> (Accessed: 19</w:t>
      </w:r>
      <w:r w:rsidRPr="00DE48F9">
        <w:rPr>
          <w:rFonts w:ascii="Arial" w:hAnsi="Arial" w:cs="Arial"/>
          <w:sz w:val="24"/>
          <w:szCs w:val="24"/>
          <w:vertAlign w:val="superscript"/>
        </w:rPr>
        <w:t>th</w:t>
      </w:r>
      <w:r>
        <w:rPr>
          <w:rFonts w:ascii="Arial" w:hAnsi="Arial" w:cs="Arial"/>
          <w:sz w:val="24"/>
          <w:szCs w:val="24"/>
        </w:rPr>
        <w:t xml:space="preserve"> October 2022). </w:t>
      </w:r>
    </w:p>
    <w:p w14:paraId="05A0F0D4" w14:textId="52C6214E" w:rsidR="00A0695B" w:rsidRDefault="00A0695B" w:rsidP="006C0B92">
      <w:pPr>
        <w:spacing w:after="30"/>
        <w:rPr>
          <w:rFonts w:ascii="Arial" w:hAnsi="Arial" w:cs="Arial"/>
          <w:sz w:val="24"/>
          <w:szCs w:val="24"/>
        </w:rPr>
      </w:pPr>
    </w:p>
    <w:p w14:paraId="15F89C28" w14:textId="41BBDFDE" w:rsidR="00C43C7C" w:rsidRDefault="00C43C7C" w:rsidP="006C0B92">
      <w:pPr>
        <w:spacing w:after="30"/>
        <w:rPr>
          <w:rFonts w:ascii="Arial" w:hAnsi="Arial" w:cs="Arial"/>
          <w:sz w:val="24"/>
          <w:szCs w:val="24"/>
        </w:rPr>
      </w:pPr>
      <w:r>
        <w:rPr>
          <w:rFonts w:ascii="Arial" w:hAnsi="Arial" w:cs="Arial"/>
          <w:sz w:val="24"/>
          <w:szCs w:val="24"/>
        </w:rPr>
        <w:t xml:space="preserve">Dauncey, M (2022). </w:t>
      </w:r>
      <w:r w:rsidRPr="00A272DF">
        <w:rPr>
          <w:rFonts w:ascii="Arial" w:hAnsi="Arial" w:cs="Arial"/>
          <w:i/>
          <w:iCs/>
          <w:sz w:val="24"/>
          <w:szCs w:val="24"/>
        </w:rPr>
        <w:t>Donaldson Review: The ‘</w:t>
      </w:r>
      <w:proofErr w:type="gramStart"/>
      <w:r w:rsidRPr="00A272DF">
        <w:rPr>
          <w:rFonts w:ascii="Arial" w:hAnsi="Arial" w:cs="Arial"/>
          <w:i/>
          <w:iCs/>
          <w:sz w:val="24"/>
          <w:szCs w:val="24"/>
        </w:rPr>
        <w:t>purposes’</w:t>
      </w:r>
      <w:proofErr w:type="gramEnd"/>
      <w:r w:rsidRPr="00A272DF">
        <w:rPr>
          <w:rFonts w:ascii="Arial" w:hAnsi="Arial" w:cs="Arial"/>
          <w:i/>
          <w:iCs/>
          <w:sz w:val="24"/>
          <w:szCs w:val="24"/>
        </w:rPr>
        <w:t xml:space="preserve"> and content of a Curriculum for Wales.</w:t>
      </w:r>
      <w:r>
        <w:rPr>
          <w:rFonts w:ascii="Arial" w:hAnsi="Arial" w:cs="Arial"/>
          <w:sz w:val="24"/>
          <w:szCs w:val="24"/>
        </w:rPr>
        <w:t xml:space="preserve"> Available at: </w:t>
      </w:r>
      <w:hyperlink r:id="rId12" w:history="1">
        <w:r w:rsidRPr="0043334F">
          <w:rPr>
            <w:rStyle w:val="Hyperlink"/>
            <w:rFonts w:ascii="Arial" w:hAnsi="Arial" w:cs="Arial"/>
            <w:sz w:val="24"/>
            <w:szCs w:val="24"/>
          </w:rPr>
          <w:t>https://research.senedd.wales/research-articles/donaldson-review-the-purposes-and-content-of-a-curriculum-for-wales/</w:t>
        </w:r>
      </w:hyperlink>
      <w:r>
        <w:rPr>
          <w:rFonts w:ascii="Arial" w:hAnsi="Arial" w:cs="Arial"/>
          <w:sz w:val="24"/>
          <w:szCs w:val="24"/>
        </w:rPr>
        <w:t xml:space="preserve"> (Accessed: 18</w:t>
      </w:r>
      <w:r w:rsidRPr="00C43C7C">
        <w:rPr>
          <w:rFonts w:ascii="Arial" w:hAnsi="Arial" w:cs="Arial"/>
          <w:sz w:val="24"/>
          <w:szCs w:val="24"/>
          <w:vertAlign w:val="superscript"/>
        </w:rPr>
        <w:t>th</w:t>
      </w:r>
      <w:r>
        <w:rPr>
          <w:rFonts w:ascii="Arial" w:hAnsi="Arial" w:cs="Arial"/>
          <w:sz w:val="24"/>
          <w:szCs w:val="24"/>
        </w:rPr>
        <w:t xml:space="preserve"> October 2022).</w:t>
      </w:r>
    </w:p>
    <w:p w14:paraId="15ED8235" w14:textId="77777777" w:rsidR="00C43C7C" w:rsidRDefault="00C43C7C" w:rsidP="006C0B92">
      <w:pPr>
        <w:spacing w:after="30"/>
        <w:rPr>
          <w:rFonts w:ascii="Arial" w:hAnsi="Arial" w:cs="Arial"/>
          <w:sz w:val="24"/>
          <w:szCs w:val="24"/>
        </w:rPr>
      </w:pPr>
    </w:p>
    <w:p w14:paraId="0B9309EC" w14:textId="066D5868" w:rsidR="004A4F0D" w:rsidRDefault="004A4F0D" w:rsidP="006C0B92">
      <w:pPr>
        <w:spacing w:after="30"/>
        <w:rPr>
          <w:rFonts w:ascii="Arial" w:hAnsi="Arial" w:cs="Arial"/>
          <w:sz w:val="24"/>
          <w:szCs w:val="24"/>
        </w:rPr>
      </w:pPr>
      <w:r>
        <w:rPr>
          <w:rFonts w:ascii="Arial" w:hAnsi="Arial" w:cs="Arial"/>
          <w:sz w:val="24"/>
          <w:szCs w:val="24"/>
        </w:rPr>
        <w:t>Donaldson, G (2015). ‘</w:t>
      </w:r>
      <w:r w:rsidRPr="00C778D3">
        <w:rPr>
          <w:rFonts w:ascii="Arial" w:hAnsi="Arial" w:cs="Arial"/>
          <w:i/>
          <w:iCs/>
          <w:sz w:val="24"/>
          <w:szCs w:val="24"/>
        </w:rPr>
        <w:t>Successful Futures</w:t>
      </w:r>
      <w:r>
        <w:rPr>
          <w:rFonts w:ascii="Arial" w:hAnsi="Arial" w:cs="Arial"/>
          <w:sz w:val="24"/>
          <w:szCs w:val="24"/>
        </w:rPr>
        <w:t xml:space="preserve">’ Available at: </w:t>
      </w:r>
      <w:hyperlink r:id="rId13" w:history="1">
        <w:r w:rsidRPr="00BE0A60">
          <w:rPr>
            <w:rStyle w:val="Hyperlink"/>
            <w:rFonts w:ascii="Arial" w:hAnsi="Arial" w:cs="Arial"/>
            <w:sz w:val="24"/>
            <w:szCs w:val="24"/>
          </w:rPr>
          <w:t>https://gov.wales/sites/default/files/publications/2018-03/successful-futures.pdf</w:t>
        </w:r>
      </w:hyperlink>
      <w:r>
        <w:rPr>
          <w:rFonts w:ascii="Arial" w:hAnsi="Arial" w:cs="Arial"/>
          <w:sz w:val="24"/>
          <w:szCs w:val="24"/>
        </w:rPr>
        <w:t xml:space="preserve"> (Accessed: 18</w:t>
      </w:r>
      <w:r w:rsidRPr="004A4F0D">
        <w:rPr>
          <w:rFonts w:ascii="Arial" w:hAnsi="Arial" w:cs="Arial"/>
          <w:sz w:val="24"/>
          <w:szCs w:val="24"/>
          <w:vertAlign w:val="superscript"/>
        </w:rPr>
        <w:t>th</w:t>
      </w:r>
      <w:r>
        <w:rPr>
          <w:rFonts w:ascii="Arial" w:hAnsi="Arial" w:cs="Arial"/>
          <w:sz w:val="24"/>
          <w:szCs w:val="24"/>
        </w:rPr>
        <w:t xml:space="preserve"> October 2022).</w:t>
      </w:r>
    </w:p>
    <w:p w14:paraId="2BE54228" w14:textId="1E1DA994" w:rsidR="00C778D3" w:rsidRDefault="00C778D3" w:rsidP="006C0B92">
      <w:pPr>
        <w:spacing w:after="30"/>
        <w:rPr>
          <w:rFonts w:ascii="Arial" w:hAnsi="Arial" w:cs="Arial"/>
          <w:sz w:val="24"/>
          <w:szCs w:val="24"/>
        </w:rPr>
      </w:pPr>
    </w:p>
    <w:p w14:paraId="72FF5A65" w14:textId="68A3CB13" w:rsidR="00D0660B" w:rsidRDefault="00D0660B" w:rsidP="006C0B92">
      <w:pPr>
        <w:spacing w:after="30"/>
        <w:rPr>
          <w:rFonts w:ascii="Arial" w:hAnsi="Arial" w:cs="Arial"/>
          <w:sz w:val="24"/>
          <w:szCs w:val="24"/>
        </w:rPr>
      </w:pPr>
      <w:r>
        <w:rPr>
          <w:rFonts w:ascii="Arial" w:hAnsi="Arial" w:cs="Arial"/>
          <w:sz w:val="24"/>
          <w:szCs w:val="24"/>
        </w:rPr>
        <w:t xml:space="preserve">Early Years Matters. (2022). </w:t>
      </w:r>
      <w:r w:rsidRPr="00A272DF">
        <w:rPr>
          <w:rFonts w:ascii="Arial" w:hAnsi="Arial" w:cs="Arial"/>
          <w:i/>
          <w:iCs/>
          <w:sz w:val="24"/>
          <w:szCs w:val="24"/>
        </w:rPr>
        <w:t>A Unique Child</w:t>
      </w:r>
      <w:r>
        <w:rPr>
          <w:rFonts w:ascii="Arial" w:hAnsi="Arial" w:cs="Arial"/>
          <w:sz w:val="24"/>
          <w:szCs w:val="24"/>
        </w:rPr>
        <w:t xml:space="preserve">. Available at: </w:t>
      </w:r>
      <w:hyperlink r:id="rId14" w:anchor=":~:text=Every%20child%20is%20a%20unique,in%20their%20own%20individual%20ways" w:history="1">
        <w:r w:rsidRPr="0043334F">
          <w:rPr>
            <w:rStyle w:val="Hyperlink"/>
            <w:rFonts w:ascii="Arial" w:hAnsi="Arial" w:cs="Arial"/>
            <w:sz w:val="24"/>
            <w:szCs w:val="24"/>
          </w:rPr>
          <w:t>https://www.earlyyearsmatters.co.uk/eyfs/a-unique-child/#:~:text=Every%20child%20is%20a%20unique,in%20their%20own%20individual%20ways</w:t>
        </w:r>
      </w:hyperlink>
      <w:r w:rsidRPr="00D0660B">
        <w:rPr>
          <w:rFonts w:ascii="Arial" w:hAnsi="Arial" w:cs="Arial"/>
          <w:sz w:val="24"/>
          <w:szCs w:val="24"/>
        </w:rPr>
        <w:t>.</w:t>
      </w:r>
      <w:r>
        <w:rPr>
          <w:rFonts w:ascii="Arial" w:hAnsi="Arial" w:cs="Arial"/>
          <w:sz w:val="24"/>
          <w:szCs w:val="24"/>
        </w:rPr>
        <w:t xml:space="preserve"> (Accessed: 27</w:t>
      </w:r>
      <w:r w:rsidRPr="00D0660B">
        <w:rPr>
          <w:rFonts w:ascii="Arial" w:hAnsi="Arial" w:cs="Arial"/>
          <w:sz w:val="24"/>
          <w:szCs w:val="24"/>
          <w:vertAlign w:val="superscript"/>
        </w:rPr>
        <w:t>th</w:t>
      </w:r>
      <w:r>
        <w:rPr>
          <w:rFonts w:ascii="Arial" w:hAnsi="Arial" w:cs="Arial"/>
          <w:sz w:val="24"/>
          <w:szCs w:val="24"/>
        </w:rPr>
        <w:t xml:space="preserve"> October 2022). </w:t>
      </w:r>
    </w:p>
    <w:p w14:paraId="6EB2970E" w14:textId="5459D74A" w:rsidR="006969E3" w:rsidRDefault="006969E3" w:rsidP="006C0B92">
      <w:pPr>
        <w:spacing w:after="30"/>
        <w:rPr>
          <w:rFonts w:ascii="Arial" w:hAnsi="Arial" w:cs="Arial"/>
          <w:sz w:val="24"/>
          <w:szCs w:val="24"/>
        </w:rPr>
      </w:pPr>
    </w:p>
    <w:p w14:paraId="15A51E9B" w14:textId="7C8C3B02" w:rsidR="006969E3" w:rsidRDefault="006969E3" w:rsidP="006C0B92">
      <w:pPr>
        <w:spacing w:after="30"/>
        <w:rPr>
          <w:rFonts w:ascii="Arial" w:hAnsi="Arial" w:cs="Arial"/>
          <w:sz w:val="24"/>
          <w:szCs w:val="24"/>
        </w:rPr>
      </w:pPr>
      <w:r w:rsidRPr="006969E3">
        <w:rPr>
          <w:rFonts w:ascii="Arial" w:hAnsi="Arial" w:cs="Arial"/>
          <w:i/>
          <w:iCs/>
          <w:sz w:val="24"/>
          <w:szCs w:val="24"/>
        </w:rPr>
        <w:t>Equality Act</w:t>
      </w:r>
      <w:r>
        <w:rPr>
          <w:rFonts w:ascii="Arial" w:hAnsi="Arial" w:cs="Arial"/>
          <w:sz w:val="24"/>
          <w:szCs w:val="24"/>
        </w:rPr>
        <w:t xml:space="preserve"> 2010 c.15. Available at: </w:t>
      </w:r>
      <w:hyperlink r:id="rId15" w:history="1">
        <w:r w:rsidRPr="00EB0F50">
          <w:rPr>
            <w:rStyle w:val="Hyperlink"/>
            <w:rFonts w:ascii="Arial" w:hAnsi="Arial" w:cs="Arial"/>
            <w:sz w:val="24"/>
            <w:szCs w:val="24"/>
          </w:rPr>
          <w:t>https://www.legislation.gov.uk/ukpga/2010/15/contents</w:t>
        </w:r>
      </w:hyperlink>
      <w:r>
        <w:rPr>
          <w:rFonts w:ascii="Arial" w:hAnsi="Arial" w:cs="Arial"/>
          <w:sz w:val="24"/>
          <w:szCs w:val="24"/>
        </w:rPr>
        <w:t xml:space="preserve"> (Accessed: 29</w:t>
      </w:r>
      <w:r w:rsidRPr="006969E3">
        <w:rPr>
          <w:rFonts w:ascii="Arial" w:hAnsi="Arial" w:cs="Arial"/>
          <w:sz w:val="24"/>
          <w:szCs w:val="24"/>
          <w:vertAlign w:val="superscript"/>
        </w:rPr>
        <w:t>th</w:t>
      </w:r>
      <w:r>
        <w:rPr>
          <w:rFonts w:ascii="Arial" w:hAnsi="Arial" w:cs="Arial"/>
          <w:sz w:val="24"/>
          <w:szCs w:val="24"/>
        </w:rPr>
        <w:t xml:space="preserve"> October 2022). </w:t>
      </w:r>
    </w:p>
    <w:p w14:paraId="5D0FA69C" w14:textId="77777777" w:rsidR="003F641C" w:rsidRDefault="003F641C" w:rsidP="003F641C">
      <w:pPr>
        <w:spacing w:after="30"/>
        <w:rPr>
          <w:rFonts w:ascii="Arial" w:hAnsi="Arial" w:cs="Arial"/>
          <w:sz w:val="24"/>
          <w:szCs w:val="24"/>
        </w:rPr>
      </w:pPr>
    </w:p>
    <w:p w14:paraId="66237E74" w14:textId="7AB7178E" w:rsidR="003F641C" w:rsidRDefault="003F641C" w:rsidP="003F641C">
      <w:pPr>
        <w:spacing w:after="30"/>
        <w:rPr>
          <w:rFonts w:ascii="Arial" w:hAnsi="Arial" w:cs="Arial"/>
          <w:sz w:val="24"/>
          <w:szCs w:val="24"/>
        </w:rPr>
      </w:pPr>
      <w:r>
        <w:rPr>
          <w:rFonts w:ascii="Arial" w:hAnsi="Arial" w:cs="Arial"/>
          <w:sz w:val="24"/>
          <w:szCs w:val="24"/>
        </w:rPr>
        <w:t xml:space="preserve">Freud, A (no date). </w:t>
      </w:r>
      <w:r w:rsidRPr="00526475">
        <w:rPr>
          <w:rFonts w:ascii="Arial" w:hAnsi="Arial" w:cs="Arial"/>
          <w:i/>
          <w:iCs/>
          <w:sz w:val="24"/>
          <w:szCs w:val="24"/>
        </w:rPr>
        <w:t>‘ALN (Wales)</w:t>
      </w:r>
      <w:r>
        <w:rPr>
          <w:rFonts w:ascii="Arial" w:hAnsi="Arial" w:cs="Arial"/>
          <w:sz w:val="24"/>
          <w:szCs w:val="24"/>
        </w:rPr>
        <w:t xml:space="preserve">’ Available at: </w:t>
      </w:r>
      <w:hyperlink r:id="rId16" w:history="1">
        <w:r w:rsidRPr="00AB4597">
          <w:rPr>
            <w:rStyle w:val="Hyperlink"/>
            <w:rFonts w:ascii="Arial" w:hAnsi="Arial" w:cs="Arial"/>
            <w:sz w:val="24"/>
            <w:szCs w:val="24"/>
          </w:rPr>
          <w:t>https://mentallyhealthyschools.org.uk/risks-and-protective-factors/vulnerable-children/children-with-additional-needs/aln-wales/</w:t>
        </w:r>
      </w:hyperlink>
      <w:r>
        <w:rPr>
          <w:rFonts w:ascii="Arial" w:hAnsi="Arial" w:cs="Arial"/>
          <w:sz w:val="24"/>
          <w:szCs w:val="24"/>
        </w:rPr>
        <w:t xml:space="preserve"> (Accessed: 24</w:t>
      </w:r>
      <w:r w:rsidRPr="00623FB1">
        <w:rPr>
          <w:rFonts w:ascii="Arial" w:hAnsi="Arial" w:cs="Arial"/>
          <w:sz w:val="24"/>
          <w:szCs w:val="24"/>
          <w:vertAlign w:val="superscript"/>
        </w:rPr>
        <w:t>th</w:t>
      </w:r>
      <w:r>
        <w:rPr>
          <w:rFonts w:ascii="Arial" w:hAnsi="Arial" w:cs="Arial"/>
          <w:sz w:val="24"/>
          <w:szCs w:val="24"/>
        </w:rPr>
        <w:t xml:space="preserve"> October 2022). </w:t>
      </w:r>
    </w:p>
    <w:p w14:paraId="7895D9F6" w14:textId="77777777" w:rsidR="00925D29" w:rsidRDefault="00925D29" w:rsidP="00925D29">
      <w:pPr>
        <w:spacing w:after="30"/>
        <w:rPr>
          <w:rFonts w:ascii="Arial" w:hAnsi="Arial" w:cs="Arial"/>
          <w:sz w:val="24"/>
          <w:szCs w:val="24"/>
        </w:rPr>
      </w:pPr>
    </w:p>
    <w:p w14:paraId="045541A9" w14:textId="73CF73AE" w:rsidR="00925D29" w:rsidRDefault="00925D29" w:rsidP="00925D29">
      <w:pPr>
        <w:spacing w:after="30"/>
        <w:rPr>
          <w:rFonts w:ascii="Arial" w:hAnsi="Arial" w:cs="Arial"/>
          <w:sz w:val="24"/>
          <w:szCs w:val="24"/>
        </w:rPr>
      </w:pPr>
      <w:r>
        <w:rPr>
          <w:rFonts w:ascii="Arial" w:hAnsi="Arial" w:cs="Arial"/>
          <w:sz w:val="24"/>
          <w:szCs w:val="24"/>
        </w:rPr>
        <w:t xml:space="preserve">Future Generations Commissioner for Wales. (2022). </w:t>
      </w:r>
      <w:r w:rsidRPr="00925D29">
        <w:rPr>
          <w:rFonts w:ascii="Arial" w:hAnsi="Arial" w:cs="Arial"/>
          <w:i/>
          <w:iCs/>
          <w:sz w:val="24"/>
          <w:szCs w:val="24"/>
        </w:rPr>
        <w:t>Well-being of Future Generations (Wales) Act 2015</w:t>
      </w:r>
      <w:r>
        <w:rPr>
          <w:rFonts w:ascii="Arial" w:hAnsi="Arial" w:cs="Arial"/>
          <w:sz w:val="24"/>
          <w:szCs w:val="24"/>
        </w:rPr>
        <w:t xml:space="preserve">. Available at: </w:t>
      </w:r>
      <w:hyperlink r:id="rId17" w:history="1">
        <w:r w:rsidRPr="0043334F">
          <w:rPr>
            <w:rStyle w:val="Hyperlink"/>
            <w:rFonts w:ascii="Arial" w:hAnsi="Arial" w:cs="Arial"/>
            <w:sz w:val="24"/>
            <w:szCs w:val="24"/>
          </w:rPr>
          <w:t>https://www.futuregenerations.wales/about-us/future-generations-act/</w:t>
        </w:r>
      </w:hyperlink>
      <w:r>
        <w:rPr>
          <w:rFonts w:ascii="Arial" w:hAnsi="Arial" w:cs="Arial"/>
          <w:sz w:val="24"/>
          <w:szCs w:val="24"/>
        </w:rPr>
        <w:t xml:space="preserve"> (Accessed: 27</w:t>
      </w:r>
      <w:r w:rsidRPr="00911D9F">
        <w:rPr>
          <w:rFonts w:ascii="Arial" w:hAnsi="Arial" w:cs="Arial"/>
          <w:sz w:val="24"/>
          <w:szCs w:val="24"/>
          <w:vertAlign w:val="superscript"/>
        </w:rPr>
        <w:t>th</w:t>
      </w:r>
      <w:r>
        <w:rPr>
          <w:rFonts w:ascii="Arial" w:hAnsi="Arial" w:cs="Arial"/>
          <w:sz w:val="24"/>
          <w:szCs w:val="24"/>
        </w:rPr>
        <w:t xml:space="preserve"> October 2022). </w:t>
      </w:r>
    </w:p>
    <w:p w14:paraId="55C4A3DF" w14:textId="77777777" w:rsidR="00925D29" w:rsidRDefault="00925D29" w:rsidP="00925D29">
      <w:pPr>
        <w:spacing w:after="30"/>
        <w:rPr>
          <w:rFonts w:ascii="Arial" w:hAnsi="Arial" w:cs="Arial"/>
          <w:sz w:val="24"/>
          <w:szCs w:val="24"/>
        </w:rPr>
      </w:pPr>
    </w:p>
    <w:p w14:paraId="21D47AFB" w14:textId="6F7EBF94" w:rsidR="003F641C" w:rsidRDefault="003F641C" w:rsidP="003F641C">
      <w:pPr>
        <w:spacing w:after="30"/>
        <w:rPr>
          <w:rFonts w:ascii="Arial" w:hAnsi="Arial" w:cs="Arial"/>
          <w:sz w:val="24"/>
          <w:szCs w:val="24"/>
        </w:rPr>
      </w:pPr>
      <w:r>
        <w:rPr>
          <w:rFonts w:ascii="Arial" w:hAnsi="Arial" w:cs="Arial"/>
          <w:sz w:val="24"/>
          <w:szCs w:val="24"/>
        </w:rPr>
        <w:lastRenderedPageBreak/>
        <w:t>Galley, R (2010). ‘</w:t>
      </w:r>
      <w:r w:rsidRPr="00526475">
        <w:rPr>
          <w:rFonts w:ascii="Arial" w:hAnsi="Arial" w:cs="Arial"/>
          <w:i/>
          <w:iCs/>
          <w:sz w:val="24"/>
          <w:szCs w:val="24"/>
        </w:rPr>
        <w:t>Jean Piaget: Goal of education’</w:t>
      </w:r>
      <w:r>
        <w:rPr>
          <w:rFonts w:ascii="Arial" w:hAnsi="Arial" w:cs="Arial"/>
          <w:sz w:val="24"/>
          <w:szCs w:val="24"/>
        </w:rPr>
        <w:t xml:space="preserve">. Available at: </w:t>
      </w:r>
      <w:hyperlink r:id="rId18" w:history="1">
        <w:r w:rsidRPr="00C51E81">
          <w:rPr>
            <w:rStyle w:val="Hyperlink"/>
            <w:rFonts w:ascii="Arial" w:hAnsi="Arial" w:cs="Arial"/>
            <w:sz w:val="24"/>
            <w:szCs w:val="24"/>
          </w:rPr>
          <w:t>https://iet-ou.github.io/cloudworks-ac-uk/cloud/view/3021.html</w:t>
        </w:r>
      </w:hyperlink>
      <w:r>
        <w:rPr>
          <w:rFonts w:ascii="Arial" w:hAnsi="Arial" w:cs="Arial"/>
          <w:sz w:val="24"/>
          <w:szCs w:val="24"/>
        </w:rPr>
        <w:t xml:space="preserve"> (Accessed: 20</w:t>
      </w:r>
      <w:r w:rsidRPr="00BD179C">
        <w:rPr>
          <w:rFonts w:ascii="Arial" w:hAnsi="Arial" w:cs="Arial"/>
          <w:sz w:val="24"/>
          <w:szCs w:val="24"/>
          <w:vertAlign w:val="superscript"/>
        </w:rPr>
        <w:t>th</w:t>
      </w:r>
      <w:r>
        <w:rPr>
          <w:rFonts w:ascii="Arial" w:hAnsi="Arial" w:cs="Arial"/>
          <w:sz w:val="24"/>
          <w:szCs w:val="24"/>
        </w:rPr>
        <w:t xml:space="preserve"> October 2022).</w:t>
      </w:r>
    </w:p>
    <w:p w14:paraId="76D72AD3" w14:textId="21DF881D" w:rsidR="003F641C" w:rsidRDefault="003F641C" w:rsidP="003F641C">
      <w:pPr>
        <w:spacing w:after="30"/>
        <w:rPr>
          <w:rFonts w:ascii="Arial" w:hAnsi="Arial" w:cs="Arial"/>
          <w:sz w:val="24"/>
          <w:szCs w:val="24"/>
        </w:rPr>
      </w:pPr>
    </w:p>
    <w:p w14:paraId="2C81FDED" w14:textId="77777777" w:rsidR="00B46920" w:rsidRDefault="00371187" w:rsidP="00B46920">
      <w:pPr>
        <w:spacing w:after="30"/>
        <w:rPr>
          <w:rFonts w:ascii="Arial" w:hAnsi="Arial" w:cs="Arial"/>
          <w:sz w:val="24"/>
          <w:szCs w:val="24"/>
        </w:rPr>
      </w:pPr>
      <w:r>
        <w:rPr>
          <w:rFonts w:ascii="Arial" w:hAnsi="Arial" w:cs="Arial"/>
          <w:sz w:val="24"/>
          <w:szCs w:val="24"/>
        </w:rPr>
        <w:t xml:space="preserve">Joint Education Service. (2021). </w:t>
      </w:r>
      <w:r w:rsidR="00B46920" w:rsidRPr="00B46920">
        <w:rPr>
          <w:rFonts w:ascii="Arial" w:hAnsi="Arial" w:cs="Arial"/>
          <w:i/>
          <w:iCs/>
          <w:sz w:val="24"/>
          <w:szCs w:val="24"/>
        </w:rPr>
        <w:t>Inclusion, additional learning needs</w:t>
      </w:r>
      <w:r w:rsidR="00B46920" w:rsidRPr="00B46920">
        <w:rPr>
          <w:rFonts w:ascii="Arial" w:hAnsi="Arial" w:cs="Arial"/>
          <w:i/>
          <w:iCs/>
          <w:sz w:val="24"/>
          <w:szCs w:val="24"/>
        </w:rPr>
        <w:t xml:space="preserve"> </w:t>
      </w:r>
      <w:r w:rsidR="00B46920" w:rsidRPr="00B46920">
        <w:rPr>
          <w:rFonts w:ascii="Arial" w:hAnsi="Arial" w:cs="Arial"/>
          <w:i/>
          <w:iCs/>
          <w:sz w:val="24"/>
          <w:szCs w:val="24"/>
        </w:rPr>
        <w:t>and additional learning provision</w:t>
      </w:r>
      <w:r w:rsidR="00B46920" w:rsidRPr="00B46920">
        <w:rPr>
          <w:rFonts w:ascii="Arial" w:hAnsi="Arial" w:cs="Arial"/>
          <w:i/>
          <w:iCs/>
          <w:sz w:val="24"/>
          <w:szCs w:val="24"/>
        </w:rPr>
        <w:t xml:space="preserve">: </w:t>
      </w:r>
      <w:r w:rsidR="00B46920" w:rsidRPr="00B46920">
        <w:rPr>
          <w:rFonts w:ascii="Arial" w:hAnsi="Arial" w:cs="Arial"/>
          <w:i/>
          <w:iCs/>
          <w:sz w:val="24"/>
          <w:szCs w:val="24"/>
        </w:rPr>
        <w:t>Guidance for mainstream schools on the expectations of the ALN Code</w:t>
      </w:r>
      <w:r w:rsidR="00B46920">
        <w:rPr>
          <w:rFonts w:ascii="Arial" w:hAnsi="Arial" w:cs="Arial"/>
          <w:sz w:val="24"/>
          <w:szCs w:val="24"/>
        </w:rPr>
        <w:t>. Available at:</w:t>
      </w:r>
      <w:r w:rsidR="00B46920" w:rsidRPr="00B46920">
        <w:rPr>
          <w:rFonts w:ascii="Arial" w:hAnsi="Arial" w:cs="Arial"/>
          <w:sz w:val="24"/>
          <w:szCs w:val="24"/>
        </w:rPr>
        <w:t xml:space="preserve"> </w:t>
      </w:r>
      <w:hyperlink r:id="rId19" w:history="1">
        <w:r w:rsidR="00B46920" w:rsidRPr="00EB0F50">
          <w:rPr>
            <w:rStyle w:val="Hyperlink"/>
            <w:rFonts w:ascii="Arial" w:hAnsi="Arial" w:cs="Arial"/>
            <w:sz w:val="24"/>
            <w:szCs w:val="24"/>
          </w:rPr>
          <w:t>https://www.cscjes-cronfa.co.uk/api/storage/00dff21d-12a8-4eda-a8d7</w:t>
        </w:r>
        <w:r w:rsidR="00B46920" w:rsidRPr="00EB0F50">
          <w:rPr>
            <w:rStyle w:val="Hyperlink"/>
            <w:rFonts w:ascii="Arial" w:hAnsi="Arial" w:cs="Arial"/>
            <w:sz w:val="24"/>
            <w:szCs w:val="24"/>
          </w:rPr>
          <w:t>-</w:t>
        </w:r>
        <w:r w:rsidR="00B46920" w:rsidRPr="00EB0F50">
          <w:rPr>
            <w:rStyle w:val="Hyperlink"/>
            <w:rFonts w:ascii="Arial" w:hAnsi="Arial" w:cs="Arial"/>
            <w:sz w:val="24"/>
            <w:szCs w:val="24"/>
          </w:rPr>
          <w:t>30138705</w:t>
        </w:r>
        <w:r w:rsidR="00B46920" w:rsidRPr="00EB0F50">
          <w:rPr>
            <w:rStyle w:val="Hyperlink"/>
            <w:rFonts w:ascii="Arial" w:hAnsi="Arial" w:cs="Arial"/>
            <w:sz w:val="24"/>
            <w:szCs w:val="24"/>
          </w:rPr>
          <w:t>4</w:t>
        </w:r>
        <w:r w:rsidR="00B46920" w:rsidRPr="00EB0F50">
          <w:rPr>
            <w:rStyle w:val="Hyperlink"/>
            <w:rFonts w:ascii="Arial" w:hAnsi="Arial" w:cs="Arial"/>
            <w:sz w:val="24"/>
            <w:szCs w:val="24"/>
          </w:rPr>
          <w:t>7b0/Inclusion,%20</w:t>
        </w:r>
        <w:r w:rsidR="00B46920" w:rsidRPr="00EB0F50">
          <w:rPr>
            <w:rStyle w:val="Hyperlink"/>
            <w:rFonts w:ascii="Arial" w:hAnsi="Arial" w:cs="Arial"/>
            <w:sz w:val="24"/>
            <w:szCs w:val="24"/>
          </w:rPr>
          <w:t>a</w:t>
        </w:r>
        <w:r w:rsidR="00B46920" w:rsidRPr="00EB0F50">
          <w:rPr>
            <w:rStyle w:val="Hyperlink"/>
            <w:rFonts w:ascii="Arial" w:hAnsi="Arial" w:cs="Arial"/>
            <w:sz w:val="24"/>
            <w:szCs w:val="24"/>
          </w:rPr>
          <w:t>dditional%20learning%20needs%20and%20additional%20learning%20provision.pdf?preview=true</w:t>
        </w:r>
      </w:hyperlink>
      <w:r w:rsidR="00B46920">
        <w:rPr>
          <w:rFonts w:ascii="Arial" w:hAnsi="Arial" w:cs="Arial"/>
          <w:sz w:val="24"/>
          <w:szCs w:val="24"/>
        </w:rPr>
        <w:t>. (Accessed: 18</w:t>
      </w:r>
      <w:r w:rsidR="00B46920" w:rsidRPr="00B46920">
        <w:rPr>
          <w:rFonts w:ascii="Arial" w:hAnsi="Arial" w:cs="Arial"/>
          <w:sz w:val="24"/>
          <w:szCs w:val="24"/>
          <w:vertAlign w:val="superscript"/>
        </w:rPr>
        <w:t>th</w:t>
      </w:r>
      <w:r w:rsidR="00B46920">
        <w:rPr>
          <w:rFonts w:ascii="Arial" w:hAnsi="Arial" w:cs="Arial"/>
          <w:sz w:val="24"/>
          <w:szCs w:val="24"/>
        </w:rPr>
        <w:t xml:space="preserve"> October 2022).</w:t>
      </w:r>
    </w:p>
    <w:p w14:paraId="7FC1F0CD" w14:textId="4E3FE48E" w:rsidR="00BB5862" w:rsidRDefault="00BB5862" w:rsidP="00B46920">
      <w:pPr>
        <w:spacing w:after="30"/>
        <w:rPr>
          <w:rFonts w:ascii="Arial" w:hAnsi="Arial" w:cs="Arial"/>
          <w:sz w:val="24"/>
          <w:szCs w:val="24"/>
        </w:rPr>
      </w:pPr>
    </w:p>
    <w:p w14:paraId="042FEDA3" w14:textId="520A7E5E" w:rsidR="00BB5862" w:rsidRDefault="00BB5862" w:rsidP="00B46920">
      <w:pPr>
        <w:spacing w:after="30"/>
        <w:rPr>
          <w:rFonts w:ascii="Arial" w:hAnsi="Arial" w:cs="Arial"/>
          <w:sz w:val="24"/>
          <w:szCs w:val="24"/>
        </w:rPr>
      </w:pPr>
      <w:r>
        <w:rPr>
          <w:rFonts w:ascii="Arial" w:hAnsi="Arial" w:cs="Arial"/>
          <w:sz w:val="24"/>
          <w:szCs w:val="24"/>
        </w:rPr>
        <w:t xml:space="preserve">Knight, C and Crick T. (2021). </w:t>
      </w:r>
      <w:r w:rsidRPr="00923B6F">
        <w:rPr>
          <w:rFonts w:ascii="Arial" w:hAnsi="Arial" w:cs="Arial"/>
          <w:i/>
          <w:iCs/>
          <w:sz w:val="24"/>
          <w:szCs w:val="24"/>
        </w:rPr>
        <w:t>A Vision for Inclusive Education in Wales: The Coherence of Additional Learning Needs and National Curriculum Reform</w:t>
      </w:r>
      <w:r>
        <w:rPr>
          <w:rFonts w:ascii="Arial" w:hAnsi="Arial" w:cs="Arial"/>
          <w:sz w:val="24"/>
          <w:szCs w:val="24"/>
        </w:rPr>
        <w:t xml:space="preserve">. Available at: </w:t>
      </w:r>
      <w:hyperlink r:id="rId20" w:history="1">
        <w:r w:rsidRPr="00EB0F50">
          <w:rPr>
            <w:rStyle w:val="Hyperlink"/>
            <w:rFonts w:ascii="Arial" w:hAnsi="Arial" w:cs="Arial"/>
            <w:sz w:val="24"/>
            <w:szCs w:val="24"/>
          </w:rPr>
          <w:t>https://eera-ecer.de/ecer-programmes/conference/26/contribution/50124/</w:t>
        </w:r>
      </w:hyperlink>
      <w:r>
        <w:rPr>
          <w:rFonts w:ascii="Arial" w:hAnsi="Arial" w:cs="Arial"/>
          <w:sz w:val="24"/>
          <w:szCs w:val="24"/>
        </w:rPr>
        <w:t xml:space="preserve"> (Accessed: 29</w:t>
      </w:r>
      <w:r w:rsidRPr="00BB5862">
        <w:rPr>
          <w:rFonts w:ascii="Arial" w:hAnsi="Arial" w:cs="Arial"/>
          <w:sz w:val="24"/>
          <w:szCs w:val="24"/>
          <w:vertAlign w:val="superscript"/>
        </w:rPr>
        <w:t>th</w:t>
      </w:r>
      <w:r>
        <w:rPr>
          <w:rFonts w:ascii="Arial" w:hAnsi="Arial" w:cs="Arial"/>
          <w:sz w:val="24"/>
          <w:szCs w:val="24"/>
        </w:rPr>
        <w:t xml:space="preserve"> October 2022). </w:t>
      </w:r>
    </w:p>
    <w:p w14:paraId="17759402" w14:textId="651207CB" w:rsidR="00371187" w:rsidRDefault="00B46920" w:rsidP="00B46920">
      <w:pPr>
        <w:spacing w:after="30"/>
        <w:rPr>
          <w:rFonts w:ascii="Arial" w:hAnsi="Arial" w:cs="Arial"/>
          <w:sz w:val="24"/>
          <w:szCs w:val="24"/>
        </w:rPr>
      </w:pPr>
      <w:r>
        <w:rPr>
          <w:rFonts w:ascii="Arial" w:hAnsi="Arial" w:cs="Arial"/>
          <w:sz w:val="24"/>
          <w:szCs w:val="24"/>
        </w:rPr>
        <w:t xml:space="preserve"> </w:t>
      </w:r>
    </w:p>
    <w:p w14:paraId="53510A89" w14:textId="27118B71" w:rsidR="003F641C" w:rsidRDefault="003F641C" w:rsidP="003F641C">
      <w:pPr>
        <w:spacing w:after="30"/>
        <w:rPr>
          <w:rFonts w:ascii="Arial" w:hAnsi="Arial" w:cs="Arial"/>
          <w:sz w:val="24"/>
          <w:szCs w:val="24"/>
        </w:rPr>
      </w:pPr>
      <w:r>
        <w:rPr>
          <w:rFonts w:ascii="Arial" w:hAnsi="Arial" w:cs="Arial"/>
          <w:sz w:val="24"/>
          <w:szCs w:val="24"/>
        </w:rPr>
        <w:t xml:space="preserve">Kuen Lai, N. et al. (2018). </w:t>
      </w:r>
      <w:r w:rsidRPr="00526475">
        <w:rPr>
          <w:rFonts w:ascii="Arial" w:hAnsi="Arial" w:cs="Arial"/>
          <w:i/>
          <w:iCs/>
          <w:sz w:val="24"/>
          <w:szCs w:val="24"/>
        </w:rPr>
        <w:t>The impact of play on child development – a literature review.</w:t>
      </w:r>
      <w:r>
        <w:rPr>
          <w:rFonts w:ascii="Arial" w:hAnsi="Arial" w:cs="Arial"/>
          <w:sz w:val="24"/>
          <w:szCs w:val="24"/>
        </w:rPr>
        <w:t xml:space="preserve"> JOURNAL!</w:t>
      </w:r>
    </w:p>
    <w:p w14:paraId="671F45DD" w14:textId="35C82AFE" w:rsidR="003F641C" w:rsidRDefault="003F641C" w:rsidP="003F641C">
      <w:pPr>
        <w:spacing w:after="30"/>
        <w:rPr>
          <w:rFonts w:ascii="Arial" w:hAnsi="Arial" w:cs="Arial"/>
          <w:sz w:val="24"/>
          <w:szCs w:val="24"/>
        </w:rPr>
      </w:pPr>
    </w:p>
    <w:p w14:paraId="5B2627D7" w14:textId="7BA79A71" w:rsidR="003F641C" w:rsidRDefault="003F641C" w:rsidP="003F641C">
      <w:pPr>
        <w:spacing w:after="30"/>
        <w:rPr>
          <w:rFonts w:ascii="Arial" w:hAnsi="Arial" w:cs="Arial"/>
          <w:sz w:val="24"/>
          <w:szCs w:val="24"/>
        </w:rPr>
      </w:pPr>
      <w:r>
        <w:rPr>
          <w:rFonts w:ascii="Arial" w:hAnsi="Arial" w:cs="Arial"/>
          <w:sz w:val="24"/>
          <w:szCs w:val="24"/>
        </w:rPr>
        <w:t>Merthyr Council. (No Date).</w:t>
      </w:r>
      <w:r w:rsidR="00A272DF">
        <w:rPr>
          <w:rFonts w:ascii="Arial" w:hAnsi="Arial" w:cs="Arial"/>
          <w:sz w:val="24"/>
          <w:szCs w:val="24"/>
        </w:rPr>
        <w:t xml:space="preserve"> </w:t>
      </w:r>
      <w:r w:rsidRPr="00A272DF">
        <w:rPr>
          <w:rFonts w:ascii="Arial" w:hAnsi="Arial" w:cs="Arial"/>
          <w:i/>
          <w:iCs/>
          <w:sz w:val="24"/>
          <w:szCs w:val="24"/>
        </w:rPr>
        <w:t>What is an individual development plan?</w:t>
      </w:r>
      <w:r>
        <w:rPr>
          <w:rFonts w:ascii="Arial" w:hAnsi="Arial" w:cs="Arial"/>
          <w:sz w:val="24"/>
          <w:szCs w:val="24"/>
        </w:rPr>
        <w:t xml:space="preserve"> Available at: </w:t>
      </w:r>
      <w:hyperlink r:id="rId21" w:history="1">
        <w:r w:rsidR="0053634D" w:rsidRPr="0043334F">
          <w:rPr>
            <w:rStyle w:val="Hyperlink"/>
            <w:rFonts w:ascii="Arial" w:hAnsi="Arial" w:cs="Arial"/>
            <w:sz w:val="24"/>
            <w:szCs w:val="24"/>
          </w:rPr>
          <w:t>https://www.merthyr.gov.uk/resident/learning-in-merthyr-tydfil/additional-learning-needs/the-special-educational-needs-system-is-changing/what-is-an-individual-development-plan/</w:t>
        </w:r>
      </w:hyperlink>
      <w:r w:rsidR="0053634D">
        <w:rPr>
          <w:rFonts w:ascii="Arial" w:hAnsi="Arial" w:cs="Arial"/>
          <w:sz w:val="24"/>
          <w:szCs w:val="24"/>
        </w:rPr>
        <w:t xml:space="preserve"> (Accessed: 19</w:t>
      </w:r>
      <w:r w:rsidR="0053634D" w:rsidRPr="0053634D">
        <w:rPr>
          <w:rFonts w:ascii="Arial" w:hAnsi="Arial" w:cs="Arial"/>
          <w:sz w:val="24"/>
          <w:szCs w:val="24"/>
          <w:vertAlign w:val="superscript"/>
        </w:rPr>
        <w:t>th</w:t>
      </w:r>
      <w:r w:rsidR="0053634D">
        <w:rPr>
          <w:rFonts w:ascii="Arial" w:hAnsi="Arial" w:cs="Arial"/>
          <w:sz w:val="24"/>
          <w:szCs w:val="24"/>
        </w:rPr>
        <w:t xml:space="preserve"> October 2022). </w:t>
      </w:r>
    </w:p>
    <w:p w14:paraId="579916EE" w14:textId="77777777" w:rsidR="003F641C" w:rsidRDefault="003F641C" w:rsidP="003F641C">
      <w:pPr>
        <w:spacing w:after="30"/>
        <w:rPr>
          <w:rFonts w:ascii="Arial" w:hAnsi="Arial" w:cs="Arial"/>
          <w:sz w:val="24"/>
          <w:szCs w:val="24"/>
        </w:rPr>
      </w:pPr>
    </w:p>
    <w:p w14:paraId="504E398D" w14:textId="517C6105" w:rsidR="003F641C" w:rsidRDefault="003F641C" w:rsidP="003F641C">
      <w:pPr>
        <w:spacing w:after="30"/>
        <w:rPr>
          <w:rFonts w:ascii="Arial" w:hAnsi="Arial" w:cs="Arial"/>
          <w:sz w:val="24"/>
          <w:szCs w:val="24"/>
        </w:rPr>
      </w:pPr>
      <w:r>
        <w:rPr>
          <w:rFonts w:ascii="Arial" w:hAnsi="Arial" w:cs="Arial"/>
          <w:sz w:val="24"/>
          <w:szCs w:val="24"/>
        </w:rPr>
        <w:t xml:space="preserve">McInnes, K. et al. (2011). </w:t>
      </w:r>
      <w:r w:rsidRPr="00526475">
        <w:rPr>
          <w:rFonts w:ascii="Arial" w:hAnsi="Arial" w:cs="Arial"/>
          <w:i/>
          <w:iCs/>
          <w:sz w:val="24"/>
          <w:szCs w:val="24"/>
        </w:rPr>
        <w:t>Differences in practitioners’ understanding of play and how this influences pedagogy and children’s perceptions of play</w:t>
      </w:r>
      <w:r>
        <w:rPr>
          <w:rFonts w:ascii="Arial" w:hAnsi="Arial" w:cs="Arial"/>
          <w:sz w:val="24"/>
          <w:szCs w:val="24"/>
        </w:rPr>
        <w:t>. JOURNAL!! Available at:</w:t>
      </w:r>
      <w:hyperlink r:id="rId22" w:history="1">
        <w:r w:rsidR="0053634D" w:rsidRPr="0043334F">
          <w:rPr>
            <w:rStyle w:val="Hyperlink"/>
            <w:rFonts w:ascii="Arial" w:hAnsi="Arial" w:cs="Arial"/>
            <w:sz w:val="24"/>
            <w:szCs w:val="24"/>
          </w:rPr>
          <w:t>file:///C:/Users/HP%20Envy/Downloads/McInnes,%20Howard%202011%20Practitioner%20understanding%20of%20play.pdf</w:t>
        </w:r>
      </w:hyperlink>
      <w:r>
        <w:rPr>
          <w:rFonts w:ascii="Arial" w:hAnsi="Arial" w:cs="Arial"/>
          <w:sz w:val="24"/>
          <w:szCs w:val="24"/>
        </w:rPr>
        <w:t xml:space="preserve"> (Accessed: 26</w:t>
      </w:r>
      <w:r w:rsidRPr="00D24C1C">
        <w:rPr>
          <w:rFonts w:ascii="Arial" w:hAnsi="Arial" w:cs="Arial"/>
          <w:sz w:val="24"/>
          <w:szCs w:val="24"/>
          <w:vertAlign w:val="superscript"/>
        </w:rPr>
        <w:t>th</w:t>
      </w:r>
      <w:r>
        <w:rPr>
          <w:rFonts w:ascii="Arial" w:hAnsi="Arial" w:cs="Arial"/>
          <w:sz w:val="24"/>
          <w:szCs w:val="24"/>
        </w:rPr>
        <w:t xml:space="preserve"> October 2022). </w:t>
      </w:r>
    </w:p>
    <w:p w14:paraId="252F7141" w14:textId="77777777" w:rsidR="00AF716E" w:rsidRDefault="00AF716E" w:rsidP="00AF716E">
      <w:pPr>
        <w:spacing w:after="30"/>
        <w:rPr>
          <w:rFonts w:ascii="Arial" w:hAnsi="Arial" w:cs="Arial"/>
          <w:sz w:val="24"/>
          <w:szCs w:val="24"/>
        </w:rPr>
      </w:pPr>
    </w:p>
    <w:p w14:paraId="64D98DBF" w14:textId="091FD4B2" w:rsidR="00AF716E" w:rsidRDefault="00AF716E" w:rsidP="00AF716E">
      <w:pPr>
        <w:spacing w:after="30"/>
        <w:rPr>
          <w:rFonts w:ascii="Arial" w:hAnsi="Arial" w:cs="Arial"/>
          <w:sz w:val="24"/>
          <w:szCs w:val="24"/>
        </w:rPr>
      </w:pPr>
      <w:r>
        <w:rPr>
          <w:rFonts w:ascii="Arial" w:hAnsi="Arial" w:cs="Arial"/>
          <w:sz w:val="24"/>
          <w:szCs w:val="24"/>
        </w:rPr>
        <w:t xml:space="preserve">OECD. (2009). </w:t>
      </w:r>
      <w:r w:rsidRPr="00925D29">
        <w:rPr>
          <w:rFonts w:ascii="Arial" w:hAnsi="Arial" w:cs="Arial"/>
          <w:i/>
          <w:iCs/>
          <w:sz w:val="24"/>
          <w:szCs w:val="24"/>
        </w:rPr>
        <w:t>Comparative Child Well-being across the OECD</w:t>
      </w:r>
      <w:r>
        <w:rPr>
          <w:rFonts w:ascii="Arial" w:hAnsi="Arial" w:cs="Arial"/>
          <w:sz w:val="24"/>
          <w:szCs w:val="24"/>
        </w:rPr>
        <w:t xml:space="preserve">. Available at:  </w:t>
      </w:r>
      <w:hyperlink r:id="rId23" w:history="1">
        <w:r w:rsidRPr="0043334F">
          <w:rPr>
            <w:rStyle w:val="Hyperlink"/>
            <w:rFonts w:ascii="Arial" w:hAnsi="Arial" w:cs="Arial"/>
            <w:sz w:val="24"/>
            <w:szCs w:val="24"/>
          </w:rPr>
          <w:t>https://www.oecd.org/els/family/43570328.pdf</w:t>
        </w:r>
      </w:hyperlink>
      <w:r>
        <w:rPr>
          <w:rFonts w:ascii="Arial" w:hAnsi="Arial" w:cs="Arial"/>
          <w:sz w:val="24"/>
          <w:szCs w:val="24"/>
        </w:rPr>
        <w:t xml:space="preserve"> (Accessed: 27</w:t>
      </w:r>
      <w:r w:rsidRPr="00886813">
        <w:rPr>
          <w:rFonts w:ascii="Arial" w:hAnsi="Arial" w:cs="Arial"/>
          <w:sz w:val="24"/>
          <w:szCs w:val="24"/>
          <w:vertAlign w:val="superscript"/>
        </w:rPr>
        <w:t>th</w:t>
      </w:r>
      <w:r>
        <w:rPr>
          <w:rFonts w:ascii="Arial" w:hAnsi="Arial" w:cs="Arial"/>
          <w:sz w:val="24"/>
          <w:szCs w:val="24"/>
        </w:rPr>
        <w:t xml:space="preserve"> October 2022). </w:t>
      </w:r>
    </w:p>
    <w:p w14:paraId="0F9B5C23" w14:textId="77777777" w:rsidR="00925D29" w:rsidRDefault="00925D29" w:rsidP="00925D29">
      <w:pPr>
        <w:spacing w:after="30"/>
        <w:rPr>
          <w:rFonts w:ascii="Arial" w:hAnsi="Arial" w:cs="Arial"/>
          <w:sz w:val="24"/>
          <w:szCs w:val="24"/>
        </w:rPr>
      </w:pPr>
    </w:p>
    <w:p w14:paraId="62A2ECA9" w14:textId="4FBC8DDE" w:rsidR="00925D29" w:rsidRDefault="00925D29" w:rsidP="00925D29">
      <w:pPr>
        <w:spacing w:after="30"/>
        <w:rPr>
          <w:rFonts w:ascii="Arial" w:hAnsi="Arial" w:cs="Arial"/>
          <w:sz w:val="24"/>
          <w:szCs w:val="24"/>
        </w:rPr>
      </w:pPr>
      <w:r>
        <w:rPr>
          <w:rFonts w:ascii="Arial" w:hAnsi="Arial" w:cs="Arial"/>
          <w:sz w:val="24"/>
          <w:szCs w:val="24"/>
        </w:rPr>
        <w:t xml:space="preserve">OECD. (2022). </w:t>
      </w:r>
      <w:r w:rsidRPr="001C7995">
        <w:rPr>
          <w:rFonts w:ascii="Arial" w:hAnsi="Arial" w:cs="Arial"/>
          <w:i/>
          <w:iCs/>
          <w:sz w:val="24"/>
          <w:szCs w:val="24"/>
        </w:rPr>
        <w:t>Implementing Education Policies: Achieving the New Curriculum in Wales</w:t>
      </w:r>
      <w:r>
        <w:rPr>
          <w:rFonts w:ascii="Arial" w:hAnsi="Arial" w:cs="Arial"/>
          <w:sz w:val="24"/>
          <w:szCs w:val="24"/>
        </w:rPr>
        <w:t xml:space="preserve">. Available at: </w:t>
      </w:r>
      <w:hyperlink r:id="rId24" w:anchor="section-d1e3614" w:history="1">
        <w:r w:rsidRPr="0043334F">
          <w:rPr>
            <w:rStyle w:val="Hyperlink"/>
            <w:rFonts w:ascii="Arial" w:hAnsi="Arial" w:cs="Arial"/>
            <w:sz w:val="24"/>
            <w:szCs w:val="24"/>
          </w:rPr>
          <w:t>https://www.oecd-ilibrary.org/sites/4b483953-en/1/3/2/index.html?itemId=/content/publication/4b483953-en&amp;_csp_=fd79ec85e915de036eaa2874d57bc836&amp;itemIGO=oecd&amp;itemContentType=book#section-d1e3614</w:t>
        </w:r>
      </w:hyperlink>
      <w:r>
        <w:rPr>
          <w:rFonts w:ascii="Arial" w:hAnsi="Arial" w:cs="Arial"/>
          <w:sz w:val="24"/>
          <w:szCs w:val="24"/>
        </w:rPr>
        <w:t xml:space="preserve"> (Accessed: 27</w:t>
      </w:r>
      <w:r w:rsidRPr="007439A5">
        <w:rPr>
          <w:rFonts w:ascii="Arial" w:hAnsi="Arial" w:cs="Arial"/>
          <w:sz w:val="24"/>
          <w:szCs w:val="24"/>
          <w:vertAlign w:val="superscript"/>
        </w:rPr>
        <w:t>th</w:t>
      </w:r>
      <w:r>
        <w:rPr>
          <w:rFonts w:ascii="Arial" w:hAnsi="Arial" w:cs="Arial"/>
          <w:sz w:val="24"/>
          <w:szCs w:val="24"/>
        </w:rPr>
        <w:t xml:space="preserve"> October 2022). </w:t>
      </w:r>
    </w:p>
    <w:p w14:paraId="1F5DFBD1" w14:textId="77777777" w:rsidR="00925D29" w:rsidRDefault="00925D29" w:rsidP="00925D29">
      <w:pPr>
        <w:spacing w:after="30"/>
        <w:rPr>
          <w:rFonts w:ascii="Arial" w:hAnsi="Arial" w:cs="Arial"/>
          <w:sz w:val="24"/>
          <w:szCs w:val="24"/>
        </w:rPr>
      </w:pPr>
    </w:p>
    <w:p w14:paraId="36FA9989" w14:textId="77777777" w:rsidR="00925D29" w:rsidRDefault="00925D29" w:rsidP="00925D29">
      <w:pPr>
        <w:spacing w:after="30"/>
        <w:rPr>
          <w:rFonts w:ascii="Arial" w:hAnsi="Arial" w:cs="Arial"/>
          <w:sz w:val="24"/>
          <w:szCs w:val="24"/>
        </w:rPr>
      </w:pPr>
      <w:r>
        <w:rPr>
          <w:rFonts w:ascii="Arial" w:hAnsi="Arial" w:cs="Arial"/>
          <w:sz w:val="24"/>
          <w:szCs w:val="24"/>
        </w:rPr>
        <w:t xml:space="preserve">PACEY. (2022) </w:t>
      </w:r>
      <w:r w:rsidRPr="00526475">
        <w:rPr>
          <w:rFonts w:ascii="Arial" w:hAnsi="Arial" w:cs="Arial"/>
          <w:i/>
          <w:iCs/>
          <w:sz w:val="24"/>
          <w:szCs w:val="24"/>
        </w:rPr>
        <w:t xml:space="preserve">New Curriculum for Wales/ </w:t>
      </w:r>
      <w:proofErr w:type="spellStart"/>
      <w:r w:rsidRPr="00526475">
        <w:rPr>
          <w:rFonts w:ascii="Arial" w:hAnsi="Arial" w:cs="Arial"/>
          <w:i/>
          <w:iCs/>
          <w:sz w:val="24"/>
          <w:szCs w:val="24"/>
        </w:rPr>
        <w:t>Cwricwlwm</w:t>
      </w:r>
      <w:proofErr w:type="spellEnd"/>
      <w:r w:rsidRPr="00526475">
        <w:rPr>
          <w:rFonts w:ascii="Arial" w:hAnsi="Arial" w:cs="Arial"/>
          <w:i/>
          <w:iCs/>
          <w:sz w:val="24"/>
          <w:szCs w:val="24"/>
        </w:rPr>
        <w:t xml:space="preserve"> Newydd </w:t>
      </w:r>
      <w:proofErr w:type="spellStart"/>
      <w:r w:rsidRPr="00526475">
        <w:rPr>
          <w:rFonts w:ascii="Arial" w:hAnsi="Arial" w:cs="Arial"/>
          <w:i/>
          <w:iCs/>
          <w:sz w:val="24"/>
          <w:szCs w:val="24"/>
        </w:rPr>
        <w:t>i</w:t>
      </w:r>
      <w:proofErr w:type="spellEnd"/>
      <w:r w:rsidRPr="00526475">
        <w:rPr>
          <w:rFonts w:ascii="Arial" w:hAnsi="Arial" w:cs="Arial"/>
          <w:i/>
          <w:iCs/>
          <w:sz w:val="24"/>
          <w:szCs w:val="24"/>
        </w:rPr>
        <w:t xml:space="preserve"> </w:t>
      </w:r>
      <w:proofErr w:type="spellStart"/>
      <w:r w:rsidRPr="00526475">
        <w:rPr>
          <w:rFonts w:ascii="Arial" w:hAnsi="Arial" w:cs="Arial"/>
          <w:i/>
          <w:iCs/>
          <w:sz w:val="24"/>
          <w:szCs w:val="24"/>
        </w:rPr>
        <w:t>Gymru</w:t>
      </w:r>
      <w:proofErr w:type="spellEnd"/>
      <w:r>
        <w:rPr>
          <w:rFonts w:ascii="Arial" w:hAnsi="Arial" w:cs="Arial"/>
          <w:sz w:val="24"/>
          <w:szCs w:val="24"/>
        </w:rPr>
        <w:t xml:space="preserve">. Available at: </w:t>
      </w:r>
      <w:hyperlink r:id="rId25" w:history="1">
        <w:r w:rsidRPr="0043334F">
          <w:rPr>
            <w:rStyle w:val="Hyperlink"/>
            <w:rFonts w:ascii="Arial" w:hAnsi="Arial" w:cs="Arial"/>
            <w:sz w:val="24"/>
            <w:szCs w:val="24"/>
          </w:rPr>
          <w:t>https://www.pacey.org.uk/new-curriculum-for-wales/</w:t>
        </w:r>
      </w:hyperlink>
      <w:r>
        <w:rPr>
          <w:rFonts w:ascii="Arial" w:hAnsi="Arial" w:cs="Arial"/>
          <w:sz w:val="24"/>
          <w:szCs w:val="24"/>
        </w:rPr>
        <w:t xml:space="preserve"> (Accessed: 24</w:t>
      </w:r>
      <w:r w:rsidRPr="00526475">
        <w:rPr>
          <w:rFonts w:ascii="Arial" w:hAnsi="Arial" w:cs="Arial"/>
          <w:sz w:val="24"/>
          <w:szCs w:val="24"/>
          <w:vertAlign w:val="superscript"/>
        </w:rPr>
        <w:t>th</w:t>
      </w:r>
      <w:r>
        <w:rPr>
          <w:rFonts w:ascii="Arial" w:hAnsi="Arial" w:cs="Arial"/>
          <w:sz w:val="24"/>
          <w:szCs w:val="24"/>
        </w:rPr>
        <w:t xml:space="preserve"> October 2022). </w:t>
      </w:r>
    </w:p>
    <w:p w14:paraId="73925465" w14:textId="77777777" w:rsidR="00925D29" w:rsidRDefault="00925D29" w:rsidP="00925D29">
      <w:pPr>
        <w:spacing w:after="30"/>
        <w:rPr>
          <w:rFonts w:ascii="Arial" w:hAnsi="Arial" w:cs="Arial"/>
          <w:sz w:val="24"/>
          <w:szCs w:val="24"/>
        </w:rPr>
      </w:pPr>
    </w:p>
    <w:p w14:paraId="01366EB5" w14:textId="77777777" w:rsidR="00925D29" w:rsidRDefault="00925D29" w:rsidP="00925D29">
      <w:pPr>
        <w:spacing w:after="30"/>
        <w:rPr>
          <w:rFonts w:ascii="Arial" w:hAnsi="Arial" w:cs="Arial"/>
          <w:sz w:val="24"/>
          <w:szCs w:val="24"/>
        </w:rPr>
      </w:pPr>
      <w:r>
        <w:rPr>
          <w:rFonts w:ascii="Arial" w:hAnsi="Arial" w:cs="Arial"/>
          <w:sz w:val="24"/>
          <w:szCs w:val="24"/>
        </w:rPr>
        <w:t xml:space="preserve">Reggio Emilia Approach. (2022). </w:t>
      </w:r>
      <w:r w:rsidRPr="001C7995">
        <w:rPr>
          <w:rFonts w:ascii="Arial" w:hAnsi="Arial" w:cs="Arial"/>
          <w:i/>
          <w:iCs/>
          <w:sz w:val="24"/>
          <w:szCs w:val="24"/>
        </w:rPr>
        <w:t>Values</w:t>
      </w:r>
      <w:r>
        <w:rPr>
          <w:rFonts w:ascii="Arial" w:hAnsi="Arial" w:cs="Arial"/>
          <w:sz w:val="24"/>
          <w:szCs w:val="24"/>
        </w:rPr>
        <w:t xml:space="preserve">. Available at: </w:t>
      </w:r>
      <w:hyperlink r:id="rId26" w:history="1">
        <w:r w:rsidRPr="0043334F">
          <w:rPr>
            <w:rStyle w:val="Hyperlink"/>
            <w:rFonts w:ascii="Arial" w:hAnsi="Arial" w:cs="Arial"/>
            <w:sz w:val="24"/>
            <w:szCs w:val="24"/>
          </w:rPr>
          <w:t>https://www.reggiochildren.it/en/reggio-emilia-approach/valori-en/</w:t>
        </w:r>
      </w:hyperlink>
      <w:r>
        <w:rPr>
          <w:rFonts w:ascii="Arial" w:hAnsi="Arial" w:cs="Arial"/>
          <w:sz w:val="24"/>
          <w:szCs w:val="24"/>
        </w:rPr>
        <w:t xml:space="preserve"> (Accessed: 27</w:t>
      </w:r>
      <w:r w:rsidRPr="00F72469">
        <w:rPr>
          <w:rFonts w:ascii="Arial" w:hAnsi="Arial" w:cs="Arial"/>
          <w:sz w:val="24"/>
          <w:szCs w:val="24"/>
          <w:vertAlign w:val="superscript"/>
        </w:rPr>
        <w:t>th</w:t>
      </w:r>
      <w:r>
        <w:rPr>
          <w:rFonts w:ascii="Arial" w:hAnsi="Arial" w:cs="Arial"/>
          <w:sz w:val="24"/>
          <w:szCs w:val="24"/>
        </w:rPr>
        <w:t xml:space="preserve"> October). </w:t>
      </w:r>
    </w:p>
    <w:p w14:paraId="04B17D9B" w14:textId="77777777" w:rsidR="00925D29" w:rsidRDefault="00925D29" w:rsidP="00925D29">
      <w:pPr>
        <w:spacing w:after="30"/>
        <w:rPr>
          <w:rFonts w:ascii="Arial" w:hAnsi="Arial" w:cs="Arial"/>
          <w:sz w:val="24"/>
          <w:szCs w:val="24"/>
        </w:rPr>
      </w:pPr>
    </w:p>
    <w:p w14:paraId="31D9F6E3" w14:textId="11E120BC" w:rsidR="00925D29" w:rsidRDefault="00925D29" w:rsidP="00925D29">
      <w:pPr>
        <w:spacing w:after="30"/>
        <w:rPr>
          <w:rFonts w:ascii="Arial" w:hAnsi="Arial" w:cs="Arial"/>
          <w:sz w:val="24"/>
          <w:szCs w:val="24"/>
        </w:rPr>
      </w:pPr>
      <w:r>
        <w:rPr>
          <w:rFonts w:ascii="Arial" w:hAnsi="Arial" w:cs="Arial"/>
          <w:sz w:val="24"/>
          <w:szCs w:val="24"/>
        </w:rPr>
        <w:lastRenderedPageBreak/>
        <w:t xml:space="preserve">Siraj, I. (2014) </w:t>
      </w:r>
      <w:r w:rsidRPr="00526475">
        <w:rPr>
          <w:rFonts w:ascii="Arial" w:hAnsi="Arial" w:cs="Arial"/>
          <w:i/>
          <w:iCs/>
          <w:sz w:val="24"/>
          <w:szCs w:val="24"/>
        </w:rPr>
        <w:t>An independent stocktake of the Foundation Phase in Wales - Final report.</w:t>
      </w:r>
      <w:r>
        <w:rPr>
          <w:rFonts w:ascii="Arial" w:hAnsi="Arial" w:cs="Arial"/>
          <w:sz w:val="24"/>
          <w:szCs w:val="24"/>
        </w:rPr>
        <w:t xml:space="preserve"> Available at: </w:t>
      </w:r>
      <w:hyperlink r:id="rId27" w:history="1">
        <w:r w:rsidRPr="0043334F">
          <w:rPr>
            <w:rStyle w:val="Hyperlink"/>
            <w:rFonts w:ascii="Arial" w:hAnsi="Arial" w:cs="Arial"/>
            <w:sz w:val="24"/>
            <w:szCs w:val="24"/>
          </w:rPr>
          <w:t>https://dera.ioe.ac.uk/20340/1/140519-independent-stocktake-of-the-foundation-phase-in-wales-en.pdf</w:t>
        </w:r>
      </w:hyperlink>
      <w:r>
        <w:rPr>
          <w:rFonts w:ascii="Arial" w:hAnsi="Arial" w:cs="Arial"/>
          <w:sz w:val="24"/>
          <w:szCs w:val="24"/>
        </w:rPr>
        <w:t xml:space="preserve"> (Accessed: 26</w:t>
      </w:r>
      <w:r w:rsidRPr="00DD421E">
        <w:rPr>
          <w:rFonts w:ascii="Arial" w:hAnsi="Arial" w:cs="Arial"/>
          <w:sz w:val="24"/>
          <w:szCs w:val="24"/>
          <w:vertAlign w:val="superscript"/>
        </w:rPr>
        <w:t>th</w:t>
      </w:r>
      <w:r>
        <w:rPr>
          <w:rFonts w:ascii="Arial" w:hAnsi="Arial" w:cs="Arial"/>
          <w:sz w:val="24"/>
          <w:szCs w:val="24"/>
        </w:rPr>
        <w:t xml:space="preserve"> October 2022). </w:t>
      </w:r>
    </w:p>
    <w:p w14:paraId="0ABC8D03" w14:textId="77777777" w:rsidR="00925D29" w:rsidRDefault="00925D29" w:rsidP="00925D29">
      <w:pPr>
        <w:spacing w:after="30"/>
        <w:rPr>
          <w:rFonts w:ascii="Arial" w:hAnsi="Arial" w:cs="Arial"/>
          <w:sz w:val="24"/>
          <w:szCs w:val="24"/>
        </w:rPr>
      </w:pPr>
    </w:p>
    <w:p w14:paraId="0EB94B17" w14:textId="2AC0C42C" w:rsidR="00925D29" w:rsidRDefault="00925D29" w:rsidP="00925D29">
      <w:pPr>
        <w:spacing w:after="30"/>
        <w:rPr>
          <w:rFonts w:ascii="Arial" w:hAnsi="Arial" w:cs="Arial"/>
          <w:sz w:val="24"/>
          <w:szCs w:val="24"/>
        </w:rPr>
      </w:pPr>
      <w:r>
        <w:rPr>
          <w:rFonts w:ascii="Arial" w:hAnsi="Arial" w:cs="Arial"/>
          <w:sz w:val="24"/>
          <w:szCs w:val="24"/>
        </w:rPr>
        <w:t xml:space="preserve">UNICEF (no date). </w:t>
      </w:r>
      <w:r w:rsidRPr="00526475">
        <w:rPr>
          <w:rFonts w:ascii="Arial" w:hAnsi="Arial" w:cs="Arial"/>
          <w:i/>
          <w:iCs/>
          <w:sz w:val="24"/>
          <w:szCs w:val="24"/>
        </w:rPr>
        <w:t>‘United Nations C</w:t>
      </w:r>
      <w:r>
        <w:rPr>
          <w:rFonts w:ascii="Arial" w:hAnsi="Arial" w:cs="Arial"/>
          <w:i/>
          <w:iCs/>
          <w:sz w:val="24"/>
          <w:szCs w:val="24"/>
        </w:rPr>
        <w:t>o</w:t>
      </w:r>
      <w:r w:rsidRPr="00526475">
        <w:rPr>
          <w:rFonts w:ascii="Arial" w:hAnsi="Arial" w:cs="Arial"/>
          <w:i/>
          <w:iCs/>
          <w:sz w:val="24"/>
          <w:szCs w:val="24"/>
        </w:rPr>
        <w:t>nvention on the Rights of the Child’</w:t>
      </w:r>
      <w:r>
        <w:rPr>
          <w:rFonts w:ascii="Arial" w:hAnsi="Arial" w:cs="Arial"/>
          <w:sz w:val="24"/>
          <w:szCs w:val="24"/>
        </w:rPr>
        <w:t xml:space="preserve"> Available at: </w:t>
      </w:r>
      <w:hyperlink r:id="rId28" w:history="1">
        <w:r w:rsidRPr="00AB4597">
          <w:rPr>
            <w:rStyle w:val="Hyperlink"/>
            <w:rFonts w:ascii="Arial" w:hAnsi="Arial" w:cs="Arial"/>
            <w:sz w:val="24"/>
            <w:szCs w:val="24"/>
          </w:rPr>
          <w:t>https://www.unicef.org.uk/wp-content/uploads/2019/10/UNCRC_summary-1_1.pdf</w:t>
        </w:r>
      </w:hyperlink>
      <w:r>
        <w:rPr>
          <w:rFonts w:ascii="Arial" w:hAnsi="Arial" w:cs="Arial"/>
          <w:sz w:val="24"/>
          <w:szCs w:val="24"/>
        </w:rPr>
        <w:t xml:space="preserve"> (Accessed: 24</w:t>
      </w:r>
      <w:r w:rsidRPr="00623FB1">
        <w:rPr>
          <w:rFonts w:ascii="Arial" w:hAnsi="Arial" w:cs="Arial"/>
          <w:sz w:val="24"/>
          <w:szCs w:val="24"/>
          <w:vertAlign w:val="superscript"/>
        </w:rPr>
        <w:t>th</w:t>
      </w:r>
      <w:r>
        <w:rPr>
          <w:rFonts w:ascii="Arial" w:hAnsi="Arial" w:cs="Arial"/>
          <w:sz w:val="24"/>
          <w:szCs w:val="24"/>
        </w:rPr>
        <w:t xml:space="preserve"> October 2022). </w:t>
      </w:r>
    </w:p>
    <w:p w14:paraId="40329CFB" w14:textId="70BD3095" w:rsidR="006969E3" w:rsidRDefault="006969E3" w:rsidP="00925D29">
      <w:pPr>
        <w:spacing w:after="30"/>
        <w:rPr>
          <w:rFonts w:ascii="Arial" w:hAnsi="Arial" w:cs="Arial"/>
          <w:sz w:val="24"/>
          <w:szCs w:val="24"/>
        </w:rPr>
      </w:pPr>
    </w:p>
    <w:p w14:paraId="24FDB772" w14:textId="1FBB28B7" w:rsidR="006969E3" w:rsidRDefault="00745217" w:rsidP="00925D29">
      <w:pPr>
        <w:spacing w:after="30"/>
        <w:rPr>
          <w:rFonts w:ascii="Arial" w:hAnsi="Arial" w:cs="Arial"/>
          <w:sz w:val="24"/>
          <w:szCs w:val="24"/>
        </w:rPr>
      </w:pPr>
      <w:r w:rsidRPr="00745217">
        <w:rPr>
          <w:rFonts w:ascii="Arial" w:hAnsi="Arial" w:cs="Arial"/>
          <w:i/>
          <w:iCs/>
          <w:sz w:val="24"/>
          <w:szCs w:val="24"/>
        </w:rPr>
        <w:t>Well-being of Future Generations (Wales) Act</w:t>
      </w:r>
      <w:r w:rsidRPr="00745217">
        <w:rPr>
          <w:rFonts w:ascii="Arial" w:hAnsi="Arial" w:cs="Arial"/>
          <w:sz w:val="24"/>
          <w:szCs w:val="24"/>
        </w:rPr>
        <w:t xml:space="preserve"> 2015</w:t>
      </w:r>
      <w:r>
        <w:rPr>
          <w:rFonts w:ascii="Arial" w:hAnsi="Arial" w:cs="Arial"/>
          <w:sz w:val="24"/>
          <w:szCs w:val="24"/>
        </w:rPr>
        <w:t xml:space="preserve">. C.2. Available at: </w:t>
      </w:r>
      <w:hyperlink r:id="rId29" w:history="1">
        <w:r w:rsidRPr="00EB0F50">
          <w:rPr>
            <w:rStyle w:val="Hyperlink"/>
            <w:rFonts w:ascii="Arial" w:hAnsi="Arial" w:cs="Arial"/>
            <w:sz w:val="24"/>
            <w:szCs w:val="24"/>
          </w:rPr>
          <w:t>https://www.legislation.gov.uk/anaw/2015/2/contents/enacted</w:t>
        </w:r>
      </w:hyperlink>
      <w:r>
        <w:rPr>
          <w:rFonts w:ascii="Arial" w:hAnsi="Arial" w:cs="Arial"/>
          <w:sz w:val="24"/>
          <w:szCs w:val="24"/>
        </w:rPr>
        <w:t xml:space="preserve"> (Accessed: 2</w:t>
      </w:r>
      <w:r w:rsidR="007111B9">
        <w:rPr>
          <w:rFonts w:ascii="Arial" w:hAnsi="Arial" w:cs="Arial"/>
          <w:sz w:val="24"/>
          <w:szCs w:val="24"/>
        </w:rPr>
        <w:t>8</w:t>
      </w:r>
      <w:r w:rsidRPr="00745217">
        <w:rPr>
          <w:rFonts w:ascii="Arial" w:hAnsi="Arial" w:cs="Arial"/>
          <w:sz w:val="24"/>
          <w:szCs w:val="24"/>
          <w:vertAlign w:val="superscript"/>
        </w:rPr>
        <w:t>th</w:t>
      </w:r>
      <w:r>
        <w:rPr>
          <w:rFonts w:ascii="Arial" w:hAnsi="Arial" w:cs="Arial"/>
          <w:sz w:val="24"/>
          <w:szCs w:val="24"/>
        </w:rPr>
        <w:t xml:space="preserve"> October 2022).</w:t>
      </w:r>
    </w:p>
    <w:p w14:paraId="386E30EB" w14:textId="77777777" w:rsidR="0097074D" w:rsidRDefault="0097074D" w:rsidP="0097074D">
      <w:pPr>
        <w:spacing w:after="30"/>
        <w:rPr>
          <w:rFonts w:ascii="Arial" w:hAnsi="Arial" w:cs="Arial"/>
          <w:sz w:val="24"/>
          <w:szCs w:val="24"/>
        </w:rPr>
      </w:pPr>
    </w:p>
    <w:p w14:paraId="7B2F24C8" w14:textId="5AA2F3C2" w:rsidR="0097074D" w:rsidRPr="00687981" w:rsidRDefault="0097074D" w:rsidP="0097074D">
      <w:pPr>
        <w:spacing w:after="30"/>
        <w:rPr>
          <w:rFonts w:ascii="Arial" w:hAnsi="Arial" w:cs="Arial"/>
          <w:sz w:val="24"/>
          <w:szCs w:val="24"/>
        </w:rPr>
      </w:pPr>
      <w:r>
        <w:rPr>
          <w:rFonts w:ascii="Arial" w:hAnsi="Arial" w:cs="Arial"/>
          <w:sz w:val="24"/>
          <w:szCs w:val="24"/>
        </w:rPr>
        <w:t xml:space="preserve">Welsh Government (No date A). </w:t>
      </w:r>
      <w:r w:rsidRPr="00BE318B">
        <w:rPr>
          <w:rFonts w:ascii="Arial" w:hAnsi="Arial" w:cs="Arial"/>
          <w:i/>
          <w:iCs/>
          <w:sz w:val="24"/>
          <w:szCs w:val="24"/>
        </w:rPr>
        <w:t>A curriculum for funded non-maintained nursery settings.</w:t>
      </w:r>
      <w:r>
        <w:rPr>
          <w:rFonts w:ascii="Arial" w:hAnsi="Arial" w:cs="Arial"/>
          <w:i/>
          <w:iCs/>
          <w:sz w:val="24"/>
          <w:szCs w:val="24"/>
        </w:rPr>
        <w:t xml:space="preserve"> </w:t>
      </w:r>
      <w:r>
        <w:rPr>
          <w:rFonts w:ascii="Arial" w:hAnsi="Arial" w:cs="Arial"/>
          <w:sz w:val="24"/>
          <w:szCs w:val="24"/>
        </w:rPr>
        <w:t xml:space="preserve">Available at: </w:t>
      </w:r>
      <w:hyperlink r:id="rId30" w:history="1">
        <w:r w:rsidRPr="00EB0F50">
          <w:rPr>
            <w:rStyle w:val="Hyperlink"/>
            <w:rFonts w:ascii="Arial" w:hAnsi="Arial" w:cs="Arial"/>
            <w:sz w:val="24"/>
            <w:szCs w:val="24"/>
          </w:rPr>
          <w:t>https://hwb.gov.wales/api/storage/b1801d78-38c3-4320-9818-d9996c21aef8/220914-a-curriculum-for-funded-non-maintained-nursery-settings.pdf</w:t>
        </w:r>
      </w:hyperlink>
      <w:r>
        <w:rPr>
          <w:rFonts w:ascii="Arial" w:hAnsi="Arial" w:cs="Arial"/>
          <w:sz w:val="24"/>
          <w:szCs w:val="24"/>
        </w:rPr>
        <w:t xml:space="preserve"> (Accessed: 20</w:t>
      </w:r>
      <w:r w:rsidRPr="00687981">
        <w:rPr>
          <w:rFonts w:ascii="Arial" w:hAnsi="Arial" w:cs="Arial"/>
          <w:sz w:val="24"/>
          <w:szCs w:val="24"/>
          <w:vertAlign w:val="superscript"/>
        </w:rPr>
        <w:t>th</w:t>
      </w:r>
      <w:r>
        <w:rPr>
          <w:rFonts w:ascii="Arial" w:hAnsi="Arial" w:cs="Arial"/>
          <w:sz w:val="24"/>
          <w:szCs w:val="24"/>
        </w:rPr>
        <w:t xml:space="preserve"> October 2022). </w:t>
      </w:r>
    </w:p>
    <w:p w14:paraId="7582589D" w14:textId="77777777" w:rsidR="00925D29" w:rsidRDefault="00925D29" w:rsidP="00925D29">
      <w:pPr>
        <w:spacing w:after="30"/>
        <w:rPr>
          <w:rFonts w:ascii="Arial" w:hAnsi="Arial" w:cs="Arial"/>
          <w:sz w:val="24"/>
          <w:szCs w:val="24"/>
        </w:rPr>
      </w:pPr>
    </w:p>
    <w:p w14:paraId="552A19E3" w14:textId="6FD1DE53" w:rsidR="00925D29" w:rsidRDefault="00925D29" w:rsidP="00925D29">
      <w:pPr>
        <w:spacing w:after="30"/>
        <w:rPr>
          <w:rFonts w:ascii="Arial" w:hAnsi="Arial" w:cs="Arial"/>
          <w:sz w:val="24"/>
          <w:szCs w:val="24"/>
        </w:rPr>
      </w:pPr>
      <w:r>
        <w:rPr>
          <w:rFonts w:ascii="Arial" w:hAnsi="Arial" w:cs="Arial"/>
          <w:sz w:val="24"/>
          <w:szCs w:val="24"/>
        </w:rPr>
        <w:t>Welsh Government (No date</w:t>
      </w:r>
      <w:r w:rsidR="00483C59">
        <w:rPr>
          <w:rFonts w:ascii="Arial" w:hAnsi="Arial" w:cs="Arial"/>
          <w:sz w:val="24"/>
          <w:szCs w:val="24"/>
        </w:rPr>
        <w:t xml:space="preserve"> </w:t>
      </w:r>
      <w:r w:rsidR="0097074D">
        <w:rPr>
          <w:rFonts w:ascii="Arial" w:hAnsi="Arial" w:cs="Arial"/>
          <w:sz w:val="24"/>
          <w:szCs w:val="24"/>
        </w:rPr>
        <w:t>B</w:t>
      </w:r>
      <w:r>
        <w:rPr>
          <w:rFonts w:ascii="Arial" w:hAnsi="Arial" w:cs="Arial"/>
          <w:sz w:val="24"/>
          <w:szCs w:val="24"/>
        </w:rPr>
        <w:t xml:space="preserve">). </w:t>
      </w:r>
      <w:r w:rsidRPr="00526475">
        <w:rPr>
          <w:rFonts w:ascii="Arial" w:hAnsi="Arial" w:cs="Arial"/>
          <w:i/>
          <w:iCs/>
          <w:sz w:val="24"/>
          <w:szCs w:val="24"/>
        </w:rPr>
        <w:t>A guide to the new Curriculum for Wales</w:t>
      </w:r>
      <w:r>
        <w:rPr>
          <w:rFonts w:ascii="Arial" w:hAnsi="Arial" w:cs="Arial"/>
          <w:sz w:val="24"/>
          <w:szCs w:val="24"/>
        </w:rPr>
        <w:t xml:space="preserve">. Available at: </w:t>
      </w:r>
      <w:hyperlink r:id="rId31" w:history="1">
        <w:r w:rsidRPr="00AB4597">
          <w:rPr>
            <w:rStyle w:val="Hyperlink"/>
            <w:rFonts w:ascii="Arial" w:hAnsi="Arial" w:cs="Arial"/>
            <w:sz w:val="24"/>
            <w:szCs w:val="24"/>
          </w:rPr>
          <w:t>https://hwb.gov.wales/api/storage/4e66c555-73aa-44ee-93e5-1e612906f1d2/220208-parents-carers.pdf</w:t>
        </w:r>
      </w:hyperlink>
      <w:r>
        <w:rPr>
          <w:rFonts w:ascii="Arial" w:hAnsi="Arial" w:cs="Arial"/>
          <w:sz w:val="24"/>
          <w:szCs w:val="24"/>
        </w:rPr>
        <w:t xml:space="preserve"> (Accessed: 20</w:t>
      </w:r>
      <w:r w:rsidRPr="00623FB1">
        <w:rPr>
          <w:rFonts w:ascii="Arial" w:hAnsi="Arial" w:cs="Arial"/>
          <w:sz w:val="24"/>
          <w:szCs w:val="24"/>
          <w:vertAlign w:val="superscript"/>
        </w:rPr>
        <w:t>th</w:t>
      </w:r>
      <w:r>
        <w:rPr>
          <w:rFonts w:ascii="Arial" w:hAnsi="Arial" w:cs="Arial"/>
          <w:sz w:val="24"/>
          <w:szCs w:val="24"/>
        </w:rPr>
        <w:t xml:space="preserve"> October 2022). </w:t>
      </w:r>
    </w:p>
    <w:p w14:paraId="50EC5778" w14:textId="77777777" w:rsidR="00925D29" w:rsidRDefault="00925D29" w:rsidP="00925D29">
      <w:pPr>
        <w:spacing w:after="30"/>
        <w:rPr>
          <w:rFonts w:ascii="Arial" w:hAnsi="Arial" w:cs="Arial"/>
          <w:sz w:val="24"/>
          <w:szCs w:val="24"/>
        </w:rPr>
      </w:pPr>
    </w:p>
    <w:p w14:paraId="7B000A1D" w14:textId="144A24FD" w:rsidR="00925D29" w:rsidRDefault="00925D29" w:rsidP="00925D29">
      <w:pPr>
        <w:spacing w:after="30"/>
        <w:rPr>
          <w:rFonts w:ascii="Arial" w:hAnsi="Arial" w:cs="Arial"/>
          <w:sz w:val="24"/>
          <w:szCs w:val="24"/>
        </w:rPr>
      </w:pPr>
      <w:r>
        <w:rPr>
          <w:rFonts w:ascii="Arial" w:hAnsi="Arial" w:cs="Arial"/>
          <w:sz w:val="24"/>
          <w:szCs w:val="24"/>
        </w:rPr>
        <w:t>Welsh Government (</w:t>
      </w:r>
      <w:r w:rsidR="00483C59">
        <w:rPr>
          <w:rFonts w:ascii="Arial" w:hAnsi="Arial" w:cs="Arial"/>
          <w:sz w:val="24"/>
          <w:szCs w:val="24"/>
        </w:rPr>
        <w:t>N</w:t>
      </w:r>
      <w:r>
        <w:rPr>
          <w:rFonts w:ascii="Arial" w:hAnsi="Arial" w:cs="Arial"/>
          <w:sz w:val="24"/>
          <w:szCs w:val="24"/>
        </w:rPr>
        <w:t>o date</w:t>
      </w:r>
      <w:r w:rsidR="00483C59">
        <w:rPr>
          <w:rFonts w:ascii="Arial" w:hAnsi="Arial" w:cs="Arial"/>
          <w:sz w:val="24"/>
          <w:szCs w:val="24"/>
        </w:rPr>
        <w:t xml:space="preserve"> </w:t>
      </w:r>
      <w:r w:rsidR="0097074D">
        <w:rPr>
          <w:rFonts w:ascii="Arial" w:hAnsi="Arial" w:cs="Arial"/>
          <w:sz w:val="24"/>
          <w:szCs w:val="24"/>
        </w:rPr>
        <w:t>C</w:t>
      </w:r>
      <w:r>
        <w:rPr>
          <w:rFonts w:ascii="Arial" w:hAnsi="Arial" w:cs="Arial"/>
          <w:sz w:val="24"/>
          <w:szCs w:val="24"/>
        </w:rPr>
        <w:t>). ‘</w:t>
      </w:r>
      <w:r w:rsidRPr="00526475">
        <w:rPr>
          <w:rFonts w:ascii="Arial" w:hAnsi="Arial" w:cs="Arial"/>
          <w:i/>
          <w:iCs/>
          <w:sz w:val="24"/>
          <w:szCs w:val="24"/>
        </w:rPr>
        <w:t>Education is changing</w:t>
      </w:r>
      <w:r>
        <w:rPr>
          <w:rFonts w:ascii="Arial" w:hAnsi="Arial" w:cs="Arial"/>
          <w:sz w:val="24"/>
          <w:szCs w:val="24"/>
        </w:rPr>
        <w:t xml:space="preserve">. Available at: </w:t>
      </w:r>
      <w:hyperlink r:id="rId32" w:history="1">
        <w:r w:rsidRPr="00C51E81">
          <w:rPr>
            <w:rStyle w:val="Hyperlink"/>
            <w:rFonts w:ascii="Arial" w:hAnsi="Arial" w:cs="Arial"/>
            <w:sz w:val="24"/>
            <w:szCs w:val="24"/>
          </w:rPr>
          <w:t>https://gov.wales/education-changing</w:t>
        </w:r>
      </w:hyperlink>
      <w:r>
        <w:rPr>
          <w:rFonts w:ascii="Arial" w:hAnsi="Arial" w:cs="Arial"/>
          <w:sz w:val="24"/>
          <w:szCs w:val="24"/>
        </w:rPr>
        <w:t xml:space="preserve"> (Accessed: 18</w:t>
      </w:r>
      <w:r w:rsidRPr="00C778D3">
        <w:rPr>
          <w:rFonts w:ascii="Arial" w:hAnsi="Arial" w:cs="Arial"/>
          <w:sz w:val="24"/>
          <w:szCs w:val="24"/>
          <w:vertAlign w:val="superscript"/>
        </w:rPr>
        <w:t>th</w:t>
      </w:r>
      <w:r>
        <w:rPr>
          <w:rFonts w:ascii="Arial" w:hAnsi="Arial" w:cs="Arial"/>
          <w:sz w:val="24"/>
          <w:szCs w:val="24"/>
        </w:rPr>
        <w:t xml:space="preserve"> October 2022).</w:t>
      </w:r>
    </w:p>
    <w:p w14:paraId="4B90F45E" w14:textId="77777777" w:rsidR="00925D29" w:rsidRDefault="00925D29" w:rsidP="00925D29">
      <w:pPr>
        <w:spacing w:after="30"/>
        <w:rPr>
          <w:rFonts w:ascii="Arial" w:hAnsi="Arial" w:cs="Arial"/>
          <w:sz w:val="24"/>
          <w:szCs w:val="24"/>
        </w:rPr>
      </w:pPr>
    </w:p>
    <w:p w14:paraId="5FF8B1A9" w14:textId="6F436B12" w:rsidR="00110496" w:rsidRDefault="00110496" w:rsidP="006C0B92">
      <w:pPr>
        <w:spacing w:after="30"/>
        <w:rPr>
          <w:rFonts w:ascii="Arial" w:hAnsi="Arial" w:cs="Arial"/>
          <w:sz w:val="24"/>
          <w:szCs w:val="24"/>
        </w:rPr>
      </w:pPr>
      <w:r>
        <w:rPr>
          <w:rFonts w:ascii="Arial" w:hAnsi="Arial" w:cs="Arial"/>
          <w:sz w:val="24"/>
          <w:szCs w:val="24"/>
        </w:rPr>
        <w:t xml:space="preserve">Welsh Government. (2015). </w:t>
      </w:r>
      <w:r w:rsidRPr="00925D29">
        <w:rPr>
          <w:rFonts w:ascii="Arial" w:hAnsi="Arial" w:cs="Arial"/>
          <w:i/>
          <w:iCs/>
          <w:sz w:val="24"/>
          <w:szCs w:val="24"/>
        </w:rPr>
        <w:t>Foundation Phase Framework</w:t>
      </w:r>
      <w:r>
        <w:rPr>
          <w:rFonts w:ascii="Arial" w:hAnsi="Arial" w:cs="Arial"/>
          <w:sz w:val="24"/>
          <w:szCs w:val="24"/>
        </w:rPr>
        <w:t xml:space="preserve">. Available at: </w:t>
      </w:r>
      <w:hyperlink r:id="rId33" w:history="1">
        <w:r w:rsidRPr="0043334F">
          <w:rPr>
            <w:rStyle w:val="Hyperlink"/>
            <w:rFonts w:ascii="Arial" w:hAnsi="Arial" w:cs="Arial"/>
            <w:sz w:val="24"/>
            <w:szCs w:val="24"/>
          </w:rPr>
          <w:t>https://hwb.gov.wales/storage/d5d8e39c-b534-40cb-a3f5-7e2e126d8077/foundation-phase-framework.pdf</w:t>
        </w:r>
      </w:hyperlink>
      <w:r>
        <w:rPr>
          <w:rFonts w:ascii="Arial" w:hAnsi="Arial" w:cs="Arial"/>
          <w:sz w:val="24"/>
          <w:szCs w:val="24"/>
        </w:rPr>
        <w:t xml:space="preserve"> (Accessed: 27</w:t>
      </w:r>
      <w:r w:rsidRPr="00110496">
        <w:rPr>
          <w:rFonts w:ascii="Arial" w:hAnsi="Arial" w:cs="Arial"/>
          <w:sz w:val="24"/>
          <w:szCs w:val="24"/>
          <w:vertAlign w:val="superscript"/>
        </w:rPr>
        <w:t>th</w:t>
      </w:r>
      <w:r>
        <w:rPr>
          <w:rFonts w:ascii="Arial" w:hAnsi="Arial" w:cs="Arial"/>
          <w:sz w:val="24"/>
          <w:szCs w:val="24"/>
        </w:rPr>
        <w:t xml:space="preserve"> October 2022). </w:t>
      </w:r>
    </w:p>
    <w:p w14:paraId="6695DBC9" w14:textId="3DD0D89A" w:rsidR="00D0660B" w:rsidRDefault="00D0660B" w:rsidP="006C0B92">
      <w:pPr>
        <w:spacing w:after="30"/>
        <w:rPr>
          <w:rFonts w:ascii="Arial" w:hAnsi="Arial" w:cs="Arial"/>
          <w:sz w:val="24"/>
          <w:szCs w:val="24"/>
        </w:rPr>
      </w:pPr>
    </w:p>
    <w:p w14:paraId="2E3E51F1" w14:textId="00C2DC93" w:rsidR="00B46920" w:rsidRPr="00B46920" w:rsidRDefault="00B46920" w:rsidP="00B46920">
      <w:pPr>
        <w:spacing w:after="30"/>
        <w:rPr>
          <w:rFonts w:ascii="Arial" w:hAnsi="Arial" w:cs="Arial"/>
          <w:i/>
          <w:iCs/>
          <w:sz w:val="24"/>
          <w:szCs w:val="24"/>
        </w:rPr>
      </w:pPr>
      <w:r>
        <w:rPr>
          <w:rFonts w:ascii="Arial" w:hAnsi="Arial" w:cs="Arial"/>
          <w:sz w:val="24"/>
          <w:szCs w:val="24"/>
        </w:rPr>
        <w:t>Welsh Government. (2018a).</w:t>
      </w:r>
      <w:r w:rsidRPr="00B46920">
        <w:t xml:space="preserve"> </w:t>
      </w:r>
      <w:r w:rsidRPr="00B46920">
        <w:rPr>
          <w:rFonts w:ascii="Arial" w:hAnsi="Arial" w:cs="Arial"/>
          <w:i/>
          <w:iCs/>
          <w:sz w:val="24"/>
          <w:szCs w:val="24"/>
        </w:rPr>
        <w:t>Additional learning needs (ALN)</w:t>
      </w:r>
    </w:p>
    <w:p w14:paraId="10125BE6" w14:textId="1FBAE890" w:rsidR="00B46920" w:rsidRDefault="00B46920" w:rsidP="00B46920">
      <w:pPr>
        <w:spacing w:after="30"/>
        <w:rPr>
          <w:rFonts w:ascii="Arial" w:hAnsi="Arial" w:cs="Arial"/>
          <w:sz w:val="24"/>
          <w:szCs w:val="24"/>
        </w:rPr>
      </w:pPr>
      <w:r w:rsidRPr="00B46920">
        <w:rPr>
          <w:rFonts w:ascii="Arial" w:hAnsi="Arial" w:cs="Arial"/>
          <w:i/>
          <w:iCs/>
          <w:sz w:val="24"/>
          <w:szCs w:val="24"/>
        </w:rPr>
        <w:t>transformation programme</w:t>
      </w:r>
      <w:r>
        <w:rPr>
          <w:rFonts w:ascii="Arial" w:hAnsi="Arial" w:cs="Arial"/>
          <w:sz w:val="24"/>
          <w:szCs w:val="24"/>
        </w:rPr>
        <w:t xml:space="preserve">. Available at: </w:t>
      </w:r>
      <w:hyperlink r:id="rId34" w:history="1">
        <w:r w:rsidRPr="00EB0F50">
          <w:rPr>
            <w:rStyle w:val="Hyperlink"/>
            <w:rFonts w:ascii="Arial" w:hAnsi="Arial" w:cs="Arial"/>
            <w:sz w:val="24"/>
            <w:szCs w:val="24"/>
          </w:rPr>
          <w:t>https://gov.wales/sites/default/files/publications/2018-09/additional-learning-needs-aln-transformation-programme-v2.pdf</w:t>
        </w:r>
      </w:hyperlink>
      <w:r>
        <w:rPr>
          <w:rFonts w:ascii="Arial" w:hAnsi="Arial" w:cs="Arial"/>
          <w:sz w:val="24"/>
          <w:szCs w:val="24"/>
        </w:rPr>
        <w:t xml:space="preserve"> (Accessed: 28</w:t>
      </w:r>
      <w:r w:rsidRPr="00B46920">
        <w:rPr>
          <w:rFonts w:ascii="Arial" w:hAnsi="Arial" w:cs="Arial"/>
          <w:sz w:val="24"/>
          <w:szCs w:val="24"/>
          <w:vertAlign w:val="superscript"/>
        </w:rPr>
        <w:t>th</w:t>
      </w:r>
      <w:r>
        <w:rPr>
          <w:rFonts w:ascii="Arial" w:hAnsi="Arial" w:cs="Arial"/>
          <w:sz w:val="24"/>
          <w:szCs w:val="24"/>
        </w:rPr>
        <w:t xml:space="preserve"> October 2022).</w:t>
      </w:r>
    </w:p>
    <w:p w14:paraId="721F8226" w14:textId="77777777" w:rsidR="00B46920" w:rsidRDefault="00B46920" w:rsidP="006C0B92">
      <w:pPr>
        <w:spacing w:after="30"/>
        <w:rPr>
          <w:rFonts w:ascii="Arial" w:hAnsi="Arial" w:cs="Arial"/>
          <w:sz w:val="24"/>
          <w:szCs w:val="24"/>
        </w:rPr>
      </w:pPr>
    </w:p>
    <w:p w14:paraId="7B84A733" w14:textId="2B4FEA87" w:rsidR="00925D29" w:rsidRDefault="00925D29" w:rsidP="00925D29">
      <w:pPr>
        <w:spacing w:after="30"/>
        <w:rPr>
          <w:rFonts w:ascii="Arial" w:hAnsi="Arial" w:cs="Arial"/>
          <w:sz w:val="24"/>
          <w:szCs w:val="24"/>
        </w:rPr>
      </w:pPr>
      <w:r>
        <w:rPr>
          <w:rFonts w:ascii="Arial" w:hAnsi="Arial" w:cs="Arial"/>
          <w:sz w:val="24"/>
          <w:szCs w:val="24"/>
        </w:rPr>
        <w:t>Welsh Government (2018</w:t>
      </w:r>
      <w:r w:rsidR="00B46920">
        <w:rPr>
          <w:rFonts w:ascii="Arial" w:hAnsi="Arial" w:cs="Arial"/>
          <w:sz w:val="24"/>
          <w:szCs w:val="24"/>
        </w:rPr>
        <w:t>b</w:t>
      </w:r>
      <w:r>
        <w:rPr>
          <w:rFonts w:ascii="Arial" w:hAnsi="Arial" w:cs="Arial"/>
          <w:sz w:val="24"/>
          <w:szCs w:val="24"/>
        </w:rPr>
        <w:t xml:space="preserve">). </w:t>
      </w:r>
      <w:r w:rsidRPr="00526475">
        <w:rPr>
          <w:rFonts w:ascii="Arial" w:hAnsi="Arial" w:cs="Arial"/>
          <w:i/>
          <w:iCs/>
          <w:sz w:val="24"/>
          <w:szCs w:val="24"/>
        </w:rPr>
        <w:t>Draft Additional Learning Needs Code for Wales</w:t>
      </w:r>
      <w:r>
        <w:rPr>
          <w:rFonts w:ascii="Arial" w:hAnsi="Arial" w:cs="Arial"/>
          <w:sz w:val="24"/>
          <w:szCs w:val="24"/>
        </w:rPr>
        <w:t xml:space="preserve">. Available at: </w:t>
      </w:r>
      <w:hyperlink r:id="rId35" w:history="1">
        <w:r w:rsidRPr="00AB4597">
          <w:rPr>
            <w:rStyle w:val="Hyperlink"/>
            <w:rFonts w:ascii="Arial" w:hAnsi="Arial" w:cs="Arial"/>
            <w:sz w:val="24"/>
            <w:szCs w:val="24"/>
          </w:rPr>
          <w:t>https://gov.wales/sites/default/files/consultations/2018-12/draft-additional-learning-needs-code-for-wales_0.pdf</w:t>
        </w:r>
      </w:hyperlink>
      <w:r>
        <w:rPr>
          <w:rFonts w:ascii="Arial" w:hAnsi="Arial" w:cs="Arial"/>
          <w:sz w:val="24"/>
          <w:szCs w:val="24"/>
        </w:rPr>
        <w:t xml:space="preserve"> (Accessed: 25</w:t>
      </w:r>
      <w:r w:rsidRPr="00623FB1">
        <w:rPr>
          <w:rFonts w:ascii="Arial" w:hAnsi="Arial" w:cs="Arial"/>
          <w:sz w:val="24"/>
          <w:szCs w:val="24"/>
          <w:vertAlign w:val="superscript"/>
        </w:rPr>
        <w:t>th</w:t>
      </w:r>
      <w:r>
        <w:rPr>
          <w:rFonts w:ascii="Arial" w:hAnsi="Arial" w:cs="Arial"/>
          <w:sz w:val="24"/>
          <w:szCs w:val="24"/>
        </w:rPr>
        <w:t xml:space="preserve"> October 2022). </w:t>
      </w:r>
    </w:p>
    <w:p w14:paraId="27FAE2CB" w14:textId="77777777" w:rsidR="00925D29" w:rsidRDefault="00925D29" w:rsidP="00925D29">
      <w:pPr>
        <w:spacing w:after="30"/>
        <w:rPr>
          <w:rFonts w:ascii="Arial" w:hAnsi="Arial" w:cs="Arial"/>
          <w:sz w:val="24"/>
          <w:szCs w:val="24"/>
        </w:rPr>
      </w:pPr>
    </w:p>
    <w:p w14:paraId="255B9658" w14:textId="53BCF133" w:rsidR="00925D29" w:rsidRDefault="00925D29" w:rsidP="00925D29">
      <w:pPr>
        <w:spacing w:after="30"/>
        <w:rPr>
          <w:rFonts w:ascii="Arial" w:hAnsi="Arial" w:cs="Arial"/>
          <w:sz w:val="24"/>
          <w:szCs w:val="24"/>
        </w:rPr>
      </w:pPr>
      <w:r>
        <w:rPr>
          <w:rFonts w:ascii="Arial" w:hAnsi="Arial" w:cs="Arial"/>
          <w:sz w:val="24"/>
          <w:szCs w:val="24"/>
        </w:rPr>
        <w:t>Welsh Government (2021</w:t>
      </w:r>
      <w:r w:rsidR="00495BCA">
        <w:rPr>
          <w:rFonts w:ascii="Arial" w:hAnsi="Arial" w:cs="Arial"/>
          <w:sz w:val="24"/>
          <w:szCs w:val="24"/>
        </w:rPr>
        <w:t>a</w:t>
      </w:r>
      <w:r>
        <w:rPr>
          <w:rFonts w:ascii="Arial" w:hAnsi="Arial" w:cs="Arial"/>
          <w:sz w:val="24"/>
          <w:szCs w:val="24"/>
        </w:rPr>
        <w:t xml:space="preserve">). </w:t>
      </w:r>
      <w:r w:rsidRPr="00526475">
        <w:rPr>
          <w:rFonts w:ascii="Arial" w:hAnsi="Arial" w:cs="Arial"/>
          <w:i/>
          <w:iCs/>
          <w:sz w:val="24"/>
          <w:szCs w:val="24"/>
        </w:rPr>
        <w:t>Introduction to Curriculum for Wales guidance</w:t>
      </w:r>
      <w:r>
        <w:rPr>
          <w:rFonts w:ascii="Arial" w:hAnsi="Arial" w:cs="Arial"/>
          <w:sz w:val="24"/>
          <w:szCs w:val="24"/>
        </w:rPr>
        <w:t xml:space="preserve">. Available at: </w:t>
      </w:r>
      <w:hyperlink r:id="rId36" w:history="1">
        <w:r w:rsidRPr="0043334F">
          <w:rPr>
            <w:rStyle w:val="Hyperlink"/>
            <w:rFonts w:ascii="Arial" w:hAnsi="Arial" w:cs="Arial"/>
            <w:sz w:val="24"/>
            <w:szCs w:val="24"/>
          </w:rPr>
          <w:t>https://hwb.gov.wales/curriculum-for-wales/introduction/</w:t>
        </w:r>
      </w:hyperlink>
      <w:r>
        <w:rPr>
          <w:rFonts w:ascii="Arial" w:hAnsi="Arial" w:cs="Arial"/>
          <w:sz w:val="24"/>
          <w:szCs w:val="24"/>
        </w:rPr>
        <w:t xml:space="preserve"> (Accessed: 24</w:t>
      </w:r>
      <w:r w:rsidRPr="00036A9C">
        <w:rPr>
          <w:rFonts w:ascii="Arial" w:hAnsi="Arial" w:cs="Arial"/>
          <w:sz w:val="24"/>
          <w:szCs w:val="24"/>
          <w:vertAlign w:val="superscript"/>
        </w:rPr>
        <w:t>th</w:t>
      </w:r>
      <w:r>
        <w:rPr>
          <w:rFonts w:ascii="Arial" w:hAnsi="Arial" w:cs="Arial"/>
          <w:sz w:val="24"/>
          <w:szCs w:val="24"/>
        </w:rPr>
        <w:t xml:space="preserve"> October 2022).</w:t>
      </w:r>
    </w:p>
    <w:p w14:paraId="127E0F3A" w14:textId="091AF033" w:rsidR="00495BCA" w:rsidRDefault="00495BCA" w:rsidP="00925D29">
      <w:pPr>
        <w:spacing w:after="30"/>
        <w:rPr>
          <w:rFonts w:ascii="Arial" w:hAnsi="Arial" w:cs="Arial"/>
          <w:sz w:val="24"/>
          <w:szCs w:val="24"/>
        </w:rPr>
      </w:pPr>
    </w:p>
    <w:p w14:paraId="697D9CFB" w14:textId="182F62DE" w:rsidR="00495BCA" w:rsidRDefault="00495BCA" w:rsidP="00925D29">
      <w:pPr>
        <w:spacing w:after="30"/>
        <w:rPr>
          <w:rFonts w:ascii="Arial" w:hAnsi="Arial" w:cs="Arial"/>
          <w:sz w:val="24"/>
          <w:szCs w:val="24"/>
        </w:rPr>
      </w:pPr>
      <w:r>
        <w:rPr>
          <w:rFonts w:ascii="Arial" w:hAnsi="Arial" w:cs="Arial"/>
          <w:sz w:val="24"/>
          <w:szCs w:val="24"/>
        </w:rPr>
        <w:t xml:space="preserve">Welsh Government. (2021b). </w:t>
      </w:r>
      <w:r w:rsidRPr="00495BCA">
        <w:rPr>
          <w:rFonts w:ascii="Arial" w:hAnsi="Arial" w:cs="Arial"/>
          <w:i/>
          <w:iCs/>
          <w:sz w:val="24"/>
          <w:szCs w:val="24"/>
        </w:rPr>
        <w:t>Well-being, equity and inclusion</w:t>
      </w:r>
      <w:r>
        <w:rPr>
          <w:rFonts w:ascii="Arial" w:hAnsi="Arial" w:cs="Arial"/>
          <w:sz w:val="24"/>
          <w:szCs w:val="24"/>
        </w:rPr>
        <w:t xml:space="preserve">. Available at: </w:t>
      </w:r>
      <w:hyperlink r:id="rId37" w:history="1">
        <w:r w:rsidRPr="00EB0F50">
          <w:rPr>
            <w:rStyle w:val="Hyperlink"/>
            <w:rFonts w:ascii="Arial" w:hAnsi="Arial" w:cs="Arial"/>
            <w:sz w:val="24"/>
            <w:szCs w:val="24"/>
          </w:rPr>
          <w:t>https://hwb.gov.wales/evaluation-improvement-and-accountability/the-national-</w:t>
        </w:r>
        <w:r w:rsidRPr="00EB0F50">
          <w:rPr>
            <w:rStyle w:val="Hyperlink"/>
            <w:rFonts w:ascii="Arial" w:hAnsi="Arial" w:cs="Arial"/>
            <w:sz w:val="24"/>
            <w:szCs w:val="24"/>
          </w:rPr>
          <w:lastRenderedPageBreak/>
          <w:t>resource-evaluation-and-improvement/what-is-the-national-resource/well-being-equity-and-inclusion</w:t>
        </w:r>
      </w:hyperlink>
      <w:r>
        <w:rPr>
          <w:rFonts w:ascii="Arial" w:hAnsi="Arial" w:cs="Arial"/>
          <w:sz w:val="24"/>
          <w:szCs w:val="24"/>
        </w:rPr>
        <w:t xml:space="preserve"> (Accessed: 25</w:t>
      </w:r>
      <w:r w:rsidRPr="00495BCA">
        <w:rPr>
          <w:rFonts w:ascii="Arial" w:hAnsi="Arial" w:cs="Arial"/>
          <w:sz w:val="24"/>
          <w:szCs w:val="24"/>
          <w:vertAlign w:val="superscript"/>
        </w:rPr>
        <w:t>th</w:t>
      </w:r>
      <w:r>
        <w:rPr>
          <w:rFonts w:ascii="Arial" w:hAnsi="Arial" w:cs="Arial"/>
          <w:sz w:val="24"/>
          <w:szCs w:val="24"/>
        </w:rPr>
        <w:t xml:space="preserve"> October 2022).</w:t>
      </w:r>
    </w:p>
    <w:p w14:paraId="2B0F39A1" w14:textId="77777777" w:rsidR="00925D29" w:rsidRDefault="00925D29" w:rsidP="00925D29">
      <w:pPr>
        <w:spacing w:after="30"/>
        <w:rPr>
          <w:rFonts w:ascii="Arial" w:hAnsi="Arial" w:cs="Arial"/>
          <w:sz w:val="24"/>
          <w:szCs w:val="24"/>
        </w:rPr>
      </w:pPr>
    </w:p>
    <w:p w14:paraId="0B5D2B4A" w14:textId="142799D0" w:rsidR="00623FB1" w:rsidRDefault="00623FB1" w:rsidP="006C0B92">
      <w:pPr>
        <w:spacing w:after="30"/>
        <w:rPr>
          <w:rFonts w:ascii="Arial" w:hAnsi="Arial" w:cs="Arial"/>
          <w:sz w:val="24"/>
          <w:szCs w:val="24"/>
        </w:rPr>
      </w:pPr>
      <w:r>
        <w:rPr>
          <w:rFonts w:ascii="Arial" w:hAnsi="Arial" w:cs="Arial"/>
          <w:sz w:val="24"/>
          <w:szCs w:val="24"/>
        </w:rPr>
        <w:t>Welsh Government (2022). ‘</w:t>
      </w:r>
      <w:r w:rsidRPr="00526475">
        <w:rPr>
          <w:rFonts w:ascii="Arial" w:hAnsi="Arial" w:cs="Arial"/>
          <w:i/>
          <w:iCs/>
          <w:sz w:val="24"/>
          <w:szCs w:val="24"/>
        </w:rPr>
        <w:t>The additional learning needs transformation programme: frequently asked questions</w:t>
      </w:r>
      <w:r>
        <w:rPr>
          <w:rFonts w:ascii="Arial" w:hAnsi="Arial" w:cs="Arial"/>
          <w:sz w:val="24"/>
          <w:szCs w:val="24"/>
        </w:rPr>
        <w:t xml:space="preserve">’ Available at: </w:t>
      </w:r>
      <w:hyperlink r:id="rId38" w:history="1">
        <w:r w:rsidRPr="00AB4597">
          <w:rPr>
            <w:rStyle w:val="Hyperlink"/>
            <w:rFonts w:ascii="Arial" w:hAnsi="Arial" w:cs="Arial"/>
            <w:sz w:val="24"/>
            <w:szCs w:val="24"/>
          </w:rPr>
          <w:t>https://gov.wales/additional-learning-needs-transformation-programme-frequently-asked-questions-html</w:t>
        </w:r>
      </w:hyperlink>
      <w:r>
        <w:rPr>
          <w:rFonts w:ascii="Arial" w:hAnsi="Arial" w:cs="Arial"/>
          <w:sz w:val="24"/>
          <w:szCs w:val="24"/>
        </w:rPr>
        <w:t xml:space="preserve"> (Accessed: 25</w:t>
      </w:r>
      <w:r w:rsidRPr="00623FB1">
        <w:rPr>
          <w:rFonts w:ascii="Arial" w:hAnsi="Arial" w:cs="Arial"/>
          <w:sz w:val="24"/>
          <w:szCs w:val="24"/>
          <w:vertAlign w:val="superscript"/>
        </w:rPr>
        <w:t>th</w:t>
      </w:r>
      <w:r>
        <w:rPr>
          <w:rFonts w:ascii="Arial" w:hAnsi="Arial" w:cs="Arial"/>
          <w:sz w:val="24"/>
          <w:szCs w:val="24"/>
        </w:rPr>
        <w:t xml:space="preserve"> October 2022).</w:t>
      </w:r>
    </w:p>
    <w:p w14:paraId="4E446F64" w14:textId="32723D53" w:rsidR="00623FB1" w:rsidRDefault="00623FB1" w:rsidP="006C0B92">
      <w:pPr>
        <w:spacing w:after="30"/>
        <w:rPr>
          <w:rFonts w:ascii="Arial" w:hAnsi="Arial" w:cs="Arial"/>
          <w:sz w:val="24"/>
          <w:szCs w:val="24"/>
        </w:rPr>
      </w:pPr>
    </w:p>
    <w:p w14:paraId="20F3DECA" w14:textId="7DE8EE13" w:rsidR="00623FB1" w:rsidRDefault="00623FB1" w:rsidP="00623FB1">
      <w:pPr>
        <w:spacing w:after="30"/>
        <w:rPr>
          <w:rFonts w:ascii="Arial" w:hAnsi="Arial" w:cs="Arial"/>
          <w:sz w:val="24"/>
          <w:szCs w:val="24"/>
        </w:rPr>
      </w:pPr>
    </w:p>
    <w:p w14:paraId="6B239F9D" w14:textId="1D69507B" w:rsidR="00623FB1" w:rsidRDefault="00623FB1" w:rsidP="00623FB1">
      <w:pPr>
        <w:spacing w:after="30"/>
        <w:rPr>
          <w:rFonts w:ascii="Arial" w:hAnsi="Arial" w:cs="Arial"/>
          <w:sz w:val="24"/>
          <w:szCs w:val="24"/>
        </w:rPr>
      </w:pPr>
    </w:p>
    <w:p w14:paraId="2C6D86D0" w14:textId="00D99669" w:rsidR="00AB4CDE" w:rsidRDefault="00AB4CDE" w:rsidP="00D24C1C">
      <w:pPr>
        <w:spacing w:after="30"/>
        <w:rPr>
          <w:rFonts w:ascii="Arial" w:hAnsi="Arial" w:cs="Arial"/>
          <w:sz w:val="24"/>
          <w:szCs w:val="24"/>
        </w:rPr>
      </w:pPr>
    </w:p>
    <w:p w14:paraId="53960B16" w14:textId="3E342522" w:rsidR="00DD421E" w:rsidRDefault="00DD421E" w:rsidP="00D24C1C">
      <w:pPr>
        <w:spacing w:after="30"/>
        <w:rPr>
          <w:rFonts w:ascii="Arial" w:hAnsi="Arial" w:cs="Arial"/>
          <w:sz w:val="24"/>
          <w:szCs w:val="24"/>
        </w:rPr>
      </w:pPr>
    </w:p>
    <w:p w14:paraId="70BE62F3" w14:textId="52E7054E" w:rsidR="00526475" w:rsidRDefault="00526475" w:rsidP="00DD421E">
      <w:pPr>
        <w:spacing w:after="30"/>
        <w:rPr>
          <w:rFonts w:ascii="Arial" w:hAnsi="Arial" w:cs="Arial"/>
          <w:sz w:val="24"/>
          <w:szCs w:val="24"/>
        </w:rPr>
      </w:pPr>
    </w:p>
    <w:p w14:paraId="599B1E16" w14:textId="2EDE20E3" w:rsidR="00D24C1C" w:rsidRDefault="00D24C1C" w:rsidP="00D24C1C">
      <w:pPr>
        <w:spacing w:after="30"/>
        <w:rPr>
          <w:rFonts w:ascii="Arial" w:hAnsi="Arial" w:cs="Arial"/>
          <w:sz w:val="24"/>
          <w:szCs w:val="24"/>
        </w:rPr>
      </w:pPr>
    </w:p>
    <w:p w14:paraId="338D7A62" w14:textId="77777777" w:rsidR="00C778D3" w:rsidRDefault="00C778D3" w:rsidP="006C0B92">
      <w:pPr>
        <w:spacing w:after="30"/>
        <w:rPr>
          <w:rFonts w:ascii="Arial" w:hAnsi="Arial" w:cs="Arial"/>
          <w:sz w:val="24"/>
          <w:szCs w:val="24"/>
        </w:rPr>
      </w:pPr>
    </w:p>
    <w:p w14:paraId="48F9255F" w14:textId="79B4E031" w:rsidR="004A4F0D" w:rsidRDefault="004A4F0D" w:rsidP="006C0B92">
      <w:pPr>
        <w:spacing w:after="30"/>
        <w:rPr>
          <w:rFonts w:ascii="Arial" w:hAnsi="Arial" w:cs="Arial"/>
          <w:sz w:val="24"/>
          <w:szCs w:val="24"/>
        </w:rPr>
      </w:pPr>
    </w:p>
    <w:p w14:paraId="2B09C0EC" w14:textId="77777777" w:rsidR="00B80CA0" w:rsidRPr="0014269C" w:rsidRDefault="00B80CA0" w:rsidP="006C0B92">
      <w:pPr>
        <w:spacing w:after="30"/>
        <w:rPr>
          <w:rFonts w:ascii="Arial" w:hAnsi="Arial" w:cs="Arial"/>
          <w:sz w:val="24"/>
          <w:szCs w:val="24"/>
        </w:rPr>
      </w:pPr>
    </w:p>
    <w:sectPr w:rsidR="00B80CA0" w:rsidRPr="0014269C">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01D68" w14:textId="77777777" w:rsidR="007A6D62" w:rsidRDefault="007A6D62" w:rsidP="004E6F80">
      <w:pPr>
        <w:spacing w:after="0" w:line="240" w:lineRule="auto"/>
      </w:pPr>
      <w:r>
        <w:separator/>
      </w:r>
    </w:p>
  </w:endnote>
  <w:endnote w:type="continuationSeparator" w:id="0">
    <w:p w14:paraId="1A70DC79" w14:textId="77777777" w:rsidR="007A6D62" w:rsidRDefault="007A6D62" w:rsidP="004E6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CFA6C" w14:textId="77777777" w:rsidR="007A6D62" w:rsidRDefault="007A6D62" w:rsidP="004E6F80">
      <w:pPr>
        <w:spacing w:after="0" w:line="240" w:lineRule="auto"/>
      </w:pPr>
      <w:r>
        <w:separator/>
      </w:r>
    </w:p>
  </w:footnote>
  <w:footnote w:type="continuationSeparator" w:id="0">
    <w:p w14:paraId="3D46B806" w14:textId="77777777" w:rsidR="007A6D62" w:rsidRDefault="007A6D62" w:rsidP="004E6F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77F20" w14:textId="216F77E6" w:rsidR="004E6F80" w:rsidRPr="00B93638" w:rsidRDefault="004E6F80">
    <w:pPr>
      <w:pStyle w:val="Header"/>
      <w:rPr>
        <w:rFonts w:ascii="Arial" w:hAnsi="Arial" w:cs="Arial"/>
        <w:sz w:val="24"/>
        <w:szCs w:val="24"/>
      </w:rPr>
    </w:pPr>
    <w:r w:rsidRPr="00B93638">
      <w:rPr>
        <w:rFonts w:ascii="Arial" w:hAnsi="Arial" w:cs="Arial"/>
        <w:sz w:val="24"/>
        <w:szCs w:val="24"/>
      </w:rPr>
      <w:t>Danielle Davi</w:t>
    </w:r>
    <w:r w:rsidR="00526475">
      <w:rPr>
        <w:rFonts w:ascii="Arial" w:hAnsi="Arial" w:cs="Arial"/>
        <w:sz w:val="24"/>
        <w:szCs w:val="24"/>
      </w:rPr>
      <w:t xml:space="preserve">es </w:t>
    </w:r>
    <w:r w:rsidRPr="00B93638">
      <w:rPr>
        <w:rFonts w:ascii="Arial" w:hAnsi="Arial" w:cs="Arial"/>
        <w:sz w:val="24"/>
        <w:szCs w:val="24"/>
      </w:rPr>
      <w:t>2014780</w:t>
    </w:r>
    <w:r w:rsidR="00FB3A59" w:rsidRPr="00B93638">
      <w:rPr>
        <w:rFonts w:ascii="Arial" w:hAnsi="Arial" w:cs="Arial"/>
        <w:sz w:val="24"/>
        <w:szCs w:val="24"/>
      </w:rPr>
      <w:t xml:space="preserve">      </w:t>
    </w:r>
    <w:r w:rsidR="002F6C7F">
      <w:rPr>
        <w:rFonts w:ascii="Arial" w:hAnsi="Arial" w:cs="Arial"/>
        <w:sz w:val="24"/>
        <w:szCs w:val="24"/>
      </w:rPr>
      <w:t xml:space="preserve">           </w:t>
    </w:r>
    <w:r w:rsidR="002F6C7F" w:rsidRPr="002F6C7F">
      <w:rPr>
        <w:rFonts w:ascii="Arial" w:hAnsi="Arial" w:cs="Arial"/>
        <w:sz w:val="24"/>
        <w:szCs w:val="24"/>
      </w:rPr>
      <w:t>ECEY6010</w:t>
    </w:r>
    <w:r w:rsidR="002F6C7F">
      <w:rPr>
        <w:rFonts w:ascii="Arial" w:hAnsi="Arial" w:cs="Arial"/>
        <w:sz w:val="24"/>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6DA6"/>
    <w:rsid w:val="00001BE5"/>
    <w:rsid w:val="000069E7"/>
    <w:rsid w:val="00036A9C"/>
    <w:rsid w:val="0003779D"/>
    <w:rsid w:val="000439CB"/>
    <w:rsid w:val="0006730B"/>
    <w:rsid w:val="000833A7"/>
    <w:rsid w:val="00091315"/>
    <w:rsid w:val="000A717B"/>
    <w:rsid w:val="000C2190"/>
    <w:rsid w:val="000C6DD2"/>
    <w:rsid w:val="0010289D"/>
    <w:rsid w:val="00106EAE"/>
    <w:rsid w:val="00110496"/>
    <w:rsid w:val="0013257D"/>
    <w:rsid w:val="0014269C"/>
    <w:rsid w:val="001503EF"/>
    <w:rsid w:val="001A5953"/>
    <w:rsid w:val="001A72A9"/>
    <w:rsid w:val="001C7995"/>
    <w:rsid w:val="001D3710"/>
    <w:rsid w:val="00215862"/>
    <w:rsid w:val="00220CFE"/>
    <w:rsid w:val="00230C1A"/>
    <w:rsid w:val="00232812"/>
    <w:rsid w:val="00251B91"/>
    <w:rsid w:val="002A573D"/>
    <w:rsid w:val="002A5760"/>
    <w:rsid w:val="002C785A"/>
    <w:rsid w:val="002F6C7F"/>
    <w:rsid w:val="003072B7"/>
    <w:rsid w:val="00327727"/>
    <w:rsid w:val="00337F15"/>
    <w:rsid w:val="00363F7B"/>
    <w:rsid w:val="0036421A"/>
    <w:rsid w:val="00367096"/>
    <w:rsid w:val="00371187"/>
    <w:rsid w:val="0037794A"/>
    <w:rsid w:val="003A7A63"/>
    <w:rsid w:val="003B7311"/>
    <w:rsid w:val="003B7C1A"/>
    <w:rsid w:val="003F0A6E"/>
    <w:rsid w:val="003F55DD"/>
    <w:rsid w:val="003F641C"/>
    <w:rsid w:val="00421857"/>
    <w:rsid w:val="00425F68"/>
    <w:rsid w:val="00483C59"/>
    <w:rsid w:val="00495BCA"/>
    <w:rsid w:val="004A4F0D"/>
    <w:rsid w:val="004A5EA4"/>
    <w:rsid w:val="004C607A"/>
    <w:rsid w:val="004E2A6F"/>
    <w:rsid w:val="004E6F80"/>
    <w:rsid w:val="00502F4A"/>
    <w:rsid w:val="00505B95"/>
    <w:rsid w:val="005245F5"/>
    <w:rsid w:val="00526475"/>
    <w:rsid w:val="0053634D"/>
    <w:rsid w:val="005431AA"/>
    <w:rsid w:val="0056281A"/>
    <w:rsid w:val="00571364"/>
    <w:rsid w:val="00582561"/>
    <w:rsid w:val="005A4CC5"/>
    <w:rsid w:val="005C031E"/>
    <w:rsid w:val="005C4DCF"/>
    <w:rsid w:val="005E614D"/>
    <w:rsid w:val="005E6642"/>
    <w:rsid w:val="005F4BD1"/>
    <w:rsid w:val="00602E56"/>
    <w:rsid w:val="00607F45"/>
    <w:rsid w:val="0061075C"/>
    <w:rsid w:val="006138CF"/>
    <w:rsid w:val="00615A8E"/>
    <w:rsid w:val="0062033A"/>
    <w:rsid w:val="00623FB1"/>
    <w:rsid w:val="00642EE9"/>
    <w:rsid w:val="00656566"/>
    <w:rsid w:val="00687981"/>
    <w:rsid w:val="00691FFC"/>
    <w:rsid w:val="006933FA"/>
    <w:rsid w:val="006969E3"/>
    <w:rsid w:val="006B69C0"/>
    <w:rsid w:val="006B7F32"/>
    <w:rsid w:val="006C0B92"/>
    <w:rsid w:val="006F6B52"/>
    <w:rsid w:val="007005D9"/>
    <w:rsid w:val="00707500"/>
    <w:rsid w:val="00707B2F"/>
    <w:rsid w:val="007111B9"/>
    <w:rsid w:val="00711656"/>
    <w:rsid w:val="0071206E"/>
    <w:rsid w:val="00713F7E"/>
    <w:rsid w:val="00736DA6"/>
    <w:rsid w:val="00741EAA"/>
    <w:rsid w:val="007439A5"/>
    <w:rsid w:val="00745217"/>
    <w:rsid w:val="0076403D"/>
    <w:rsid w:val="00765679"/>
    <w:rsid w:val="00780C32"/>
    <w:rsid w:val="00784B1C"/>
    <w:rsid w:val="007A6D62"/>
    <w:rsid w:val="007B7848"/>
    <w:rsid w:val="007C29E6"/>
    <w:rsid w:val="007C77AF"/>
    <w:rsid w:val="007E3B0B"/>
    <w:rsid w:val="007E49D9"/>
    <w:rsid w:val="007F68C4"/>
    <w:rsid w:val="00804480"/>
    <w:rsid w:val="00810894"/>
    <w:rsid w:val="00812435"/>
    <w:rsid w:val="00815239"/>
    <w:rsid w:val="00843E56"/>
    <w:rsid w:val="00846898"/>
    <w:rsid w:val="008556DC"/>
    <w:rsid w:val="00886813"/>
    <w:rsid w:val="0088727D"/>
    <w:rsid w:val="008905D3"/>
    <w:rsid w:val="008B2114"/>
    <w:rsid w:val="008C173C"/>
    <w:rsid w:val="008C5A54"/>
    <w:rsid w:val="008F1864"/>
    <w:rsid w:val="008F6394"/>
    <w:rsid w:val="00910183"/>
    <w:rsid w:val="00911D9F"/>
    <w:rsid w:val="00923B6F"/>
    <w:rsid w:val="00925D29"/>
    <w:rsid w:val="00946E15"/>
    <w:rsid w:val="0096234D"/>
    <w:rsid w:val="0097074D"/>
    <w:rsid w:val="009852CF"/>
    <w:rsid w:val="009B1097"/>
    <w:rsid w:val="009B2E06"/>
    <w:rsid w:val="009B3757"/>
    <w:rsid w:val="009E106E"/>
    <w:rsid w:val="009F0A9F"/>
    <w:rsid w:val="00A054F4"/>
    <w:rsid w:val="00A0680B"/>
    <w:rsid w:val="00A0695B"/>
    <w:rsid w:val="00A25D6F"/>
    <w:rsid w:val="00A272DF"/>
    <w:rsid w:val="00A3317F"/>
    <w:rsid w:val="00A575FC"/>
    <w:rsid w:val="00A84D3F"/>
    <w:rsid w:val="00A84FE4"/>
    <w:rsid w:val="00A86174"/>
    <w:rsid w:val="00A94795"/>
    <w:rsid w:val="00AB4CDE"/>
    <w:rsid w:val="00AD5507"/>
    <w:rsid w:val="00AF716E"/>
    <w:rsid w:val="00B04B47"/>
    <w:rsid w:val="00B16970"/>
    <w:rsid w:val="00B2126F"/>
    <w:rsid w:val="00B217E8"/>
    <w:rsid w:val="00B3182C"/>
    <w:rsid w:val="00B41C0F"/>
    <w:rsid w:val="00B46920"/>
    <w:rsid w:val="00B60403"/>
    <w:rsid w:val="00B80CA0"/>
    <w:rsid w:val="00B93638"/>
    <w:rsid w:val="00B93860"/>
    <w:rsid w:val="00BB5862"/>
    <w:rsid w:val="00BC0F3B"/>
    <w:rsid w:val="00BD179C"/>
    <w:rsid w:val="00BE318B"/>
    <w:rsid w:val="00BE3AD8"/>
    <w:rsid w:val="00C24658"/>
    <w:rsid w:val="00C306DE"/>
    <w:rsid w:val="00C35764"/>
    <w:rsid w:val="00C43C7C"/>
    <w:rsid w:val="00C445D6"/>
    <w:rsid w:val="00C66D2C"/>
    <w:rsid w:val="00C778D3"/>
    <w:rsid w:val="00CB0360"/>
    <w:rsid w:val="00CE61F8"/>
    <w:rsid w:val="00CF339E"/>
    <w:rsid w:val="00CF611C"/>
    <w:rsid w:val="00D054C0"/>
    <w:rsid w:val="00D0660B"/>
    <w:rsid w:val="00D10FD5"/>
    <w:rsid w:val="00D20BC3"/>
    <w:rsid w:val="00D2434F"/>
    <w:rsid w:val="00D24C1C"/>
    <w:rsid w:val="00D306B7"/>
    <w:rsid w:val="00D3575D"/>
    <w:rsid w:val="00D457BF"/>
    <w:rsid w:val="00D654AF"/>
    <w:rsid w:val="00D82E94"/>
    <w:rsid w:val="00D901E4"/>
    <w:rsid w:val="00DA520D"/>
    <w:rsid w:val="00DA65E2"/>
    <w:rsid w:val="00DB072C"/>
    <w:rsid w:val="00DD0519"/>
    <w:rsid w:val="00DD421E"/>
    <w:rsid w:val="00DD54B3"/>
    <w:rsid w:val="00DE48F9"/>
    <w:rsid w:val="00DF620C"/>
    <w:rsid w:val="00E072FE"/>
    <w:rsid w:val="00E12C0B"/>
    <w:rsid w:val="00E24EA4"/>
    <w:rsid w:val="00E5097A"/>
    <w:rsid w:val="00E675E6"/>
    <w:rsid w:val="00E82E52"/>
    <w:rsid w:val="00EA18EA"/>
    <w:rsid w:val="00EA4253"/>
    <w:rsid w:val="00EB35FA"/>
    <w:rsid w:val="00ED0534"/>
    <w:rsid w:val="00EF2F0D"/>
    <w:rsid w:val="00EF6363"/>
    <w:rsid w:val="00EF6389"/>
    <w:rsid w:val="00F16799"/>
    <w:rsid w:val="00F41162"/>
    <w:rsid w:val="00F4305B"/>
    <w:rsid w:val="00F4713C"/>
    <w:rsid w:val="00F61985"/>
    <w:rsid w:val="00F6580F"/>
    <w:rsid w:val="00F71533"/>
    <w:rsid w:val="00F71768"/>
    <w:rsid w:val="00F72469"/>
    <w:rsid w:val="00FA54C6"/>
    <w:rsid w:val="00FB3A59"/>
    <w:rsid w:val="00FD3B02"/>
    <w:rsid w:val="00FE0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593A8"/>
  <w15:docId w15:val="{7C305E77-4254-4FB6-AEDA-9F6B48D49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6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F80"/>
  </w:style>
  <w:style w:type="paragraph" w:styleId="Footer">
    <w:name w:val="footer"/>
    <w:basedOn w:val="Normal"/>
    <w:link w:val="FooterChar"/>
    <w:uiPriority w:val="99"/>
    <w:unhideWhenUsed/>
    <w:rsid w:val="004E6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F80"/>
  </w:style>
  <w:style w:type="character" w:styleId="Hyperlink">
    <w:name w:val="Hyperlink"/>
    <w:basedOn w:val="DefaultParagraphFont"/>
    <w:uiPriority w:val="99"/>
    <w:unhideWhenUsed/>
    <w:rsid w:val="004A4F0D"/>
    <w:rPr>
      <w:color w:val="0563C1" w:themeColor="hyperlink"/>
      <w:u w:val="single"/>
    </w:rPr>
  </w:style>
  <w:style w:type="character" w:styleId="UnresolvedMention">
    <w:name w:val="Unresolved Mention"/>
    <w:basedOn w:val="DefaultParagraphFont"/>
    <w:uiPriority w:val="99"/>
    <w:semiHidden/>
    <w:unhideWhenUsed/>
    <w:rsid w:val="004A4F0D"/>
    <w:rPr>
      <w:color w:val="605E5C"/>
      <w:shd w:val="clear" w:color="auto" w:fill="E1DFDD"/>
    </w:rPr>
  </w:style>
  <w:style w:type="character" w:styleId="FollowedHyperlink">
    <w:name w:val="FollowedHyperlink"/>
    <w:basedOn w:val="DefaultParagraphFont"/>
    <w:uiPriority w:val="99"/>
    <w:semiHidden/>
    <w:unhideWhenUsed/>
    <w:rsid w:val="00B469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iet-ou.github.io/cloudworks-ac-uk/cloud/view/3021.html" TargetMode="External"/><Relationship Id="rId26" Type="http://schemas.openxmlformats.org/officeDocument/2006/relationships/hyperlink" Target="https://www.reggiochildren.it/en/reggio-emilia-approach/valori-en/" TargetMode="External"/><Relationship Id="rId39" Type="http://schemas.openxmlformats.org/officeDocument/2006/relationships/header" Target="header1.xml"/><Relationship Id="rId21" Type="http://schemas.openxmlformats.org/officeDocument/2006/relationships/hyperlink" Target="https://www.merthyr.gov.uk/resident/learning-in-merthyr-tydfil/additional-learning-needs/the-special-educational-needs-system-is-changing/what-is-an-individual-development-plan/" TargetMode="External"/><Relationship Id="rId34" Type="http://schemas.openxmlformats.org/officeDocument/2006/relationships/hyperlink" Target="https://gov.wales/sites/default/files/publications/2018-09/additional-learning-needs-aln-transformation-programme-v2.pdf"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mentallyhealthyschools.org.uk/risks-and-protective-factors/vulnerable-children/children-with-additional-needs/aln-wales/" TargetMode="External"/><Relationship Id="rId20" Type="http://schemas.openxmlformats.org/officeDocument/2006/relationships/hyperlink" Target="https://eera-ecer.de/ecer-programmes/conference/26/contribution/50124/" TargetMode="External"/><Relationship Id="rId29" Type="http://schemas.openxmlformats.org/officeDocument/2006/relationships/hyperlink" Target="https://www.legislation.gov.uk/anaw/2015/2/contents/enacted"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rmarthenshire.gov.wales/home/council-services/education-schools/additional-learning-needs/additional-learning-needs-decision-making-process/4-what-is-an-individual-development-plan/" TargetMode="External"/><Relationship Id="rId24" Type="http://schemas.openxmlformats.org/officeDocument/2006/relationships/hyperlink" Target="https://www.oecd-ilibrary.org/sites/4b483953-en/1/3/2/index.html?itemId=/content/publication/4b483953-en&amp;_csp_=fd79ec85e915de036eaa2874d57bc836&amp;itemIGO=oecd&amp;itemContentType=book" TargetMode="External"/><Relationship Id="rId32" Type="http://schemas.openxmlformats.org/officeDocument/2006/relationships/hyperlink" Target="https://gov.wales/education-changing" TargetMode="External"/><Relationship Id="rId37" Type="http://schemas.openxmlformats.org/officeDocument/2006/relationships/hyperlink" Target="https://hwb.gov.wales/evaluation-improvement-and-accountability/the-national-resource-evaluation-and-improvement/what-is-the-national-resource/well-being-equity-and-inclusion"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legislation.gov.uk/ukpga/2010/15/contents" TargetMode="External"/><Relationship Id="rId23" Type="http://schemas.openxmlformats.org/officeDocument/2006/relationships/hyperlink" Target="https://www.oecd.org/els/family/43570328.pdf" TargetMode="External"/><Relationship Id="rId28" Type="http://schemas.openxmlformats.org/officeDocument/2006/relationships/hyperlink" Target="https://www.unicef.org.uk/wp-content/uploads/2019/10/UNCRC_summary-1_1.pdf" TargetMode="External"/><Relationship Id="rId36" Type="http://schemas.openxmlformats.org/officeDocument/2006/relationships/hyperlink" Target="https://hwb.gov.wales/curriculum-for-wales/introduction/" TargetMode="External"/><Relationship Id="rId10" Type="http://schemas.openxmlformats.org/officeDocument/2006/relationships/hyperlink" Target="https://bera-journals.onlinelibrary.wiley.com/doi/full/10.1002/curj.26" TargetMode="External"/><Relationship Id="rId19" Type="http://schemas.openxmlformats.org/officeDocument/2006/relationships/hyperlink" Target="https://www.cscjes-cronfa.co.uk/api/storage/00dff21d-12a8-4eda-a8d7-3013870547b0/Inclusion,%20additional%20learning%20needs%20and%20additional%20learning%20provision.pdf?preview=true" TargetMode="External"/><Relationship Id="rId31" Type="http://schemas.openxmlformats.org/officeDocument/2006/relationships/hyperlink" Target="https://hwb.gov.wales/api/storage/4e66c555-73aa-44ee-93e5-1e612906f1d2/220208-parents-carers.pdf" TargetMode="External"/><Relationship Id="rId4" Type="http://schemas.openxmlformats.org/officeDocument/2006/relationships/styles" Target="styles.xml"/><Relationship Id="rId9" Type="http://schemas.openxmlformats.org/officeDocument/2006/relationships/hyperlink" Target="https://www.legislation.gov.uk/anaw/2018/2/contents/enacted" TargetMode="External"/><Relationship Id="rId14" Type="http://schemas.openxmlformats.org/officeDocument/2006/relationships/hyperlink" Target="https://www.earlyyearsmatters.co.uk/eyfs/a-unique-child/" TargetMode="External"/><Relationship Id="rId22" Type="http://schemas.openxmlformats.org/officeDocument/2006/relationships/hyperlink" Target="file:///C:/Users/HP%20Envy/Downloads/McInnes,%20Howard%202011%20Practitioner%20understanding%20of%20play.pdf" TargetMode="External"/><Relationship Id="rId27" Type="http://schemas.openxmlformats.org/officeDocument/2006/relationships/hyperlink" Target="https://dera.ioe.ac.uk/20340/1/140519-independent-stocktake-of-the-foundation-phase-in-wales-en.pdf" TargetMode="External"/><Relationship Id="rId30" Type="http://schemas.openxmlformats.org/officeDocument/2006/relationships/hyperlink" Target="https://hwb.gov.wales/api/storage/b1801d78-38c3-4320-9818-d9996c21aef8/220914-a-curriculum-for-funded-non-maintained-nursery-settings.pdf" TargetMode="External"/><Relationship Id="rId35" Type="http://schemas.openxmlformats.org/officeDocument/2006/relationships/hyperlink" Target="https://gov.wales/sites/default/files/consultations/2018-12/draft-additional-learning-needs-code-for-wales_0.pdf" TargetMode="Externa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hyperlink" Target="https://research.senedd.wales/research-articles/donaldson-review-the-purposes-and-content-of-a-curriculum-for-wales/" TargetMode="External"/><Relationship Id="rId17" Type="http://schemas.openxmlformats.org/officeDocument/2006/relationships/hyperlink" Target="https://www.futuregenerations.wales/about-us/future-generations-act/" TargetMode="External"/><Relationship Id="rId25" Type="http://schemas.openxmlformats.org/officeDocument/2006/relationships/hyperlink" Target="https://www.pacey.org.uk/new-curriculum-for-wales/" TargetMode="External"/><Relationship Id="rId33" Type="http://schemas.openxmlformats.org/officeDocument/2006/relationships/hyperlink" Target="https://hwb.gov.wales/storage/d5d8e39c-b534-40cb-a3f5-7e2e126d8077/foundation-phase-framework.pdf" TargetMode="External"/><Relationship Id="rId38" Type="http://schemas.openxmlformats.org/officeDocument/2006/relationships/hyperlink" Target="https://gov.wales/additional-learning-needs-transformation-programme-frequently-asked-ques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0" ma:contentTypeDescription="Create a new document." ma:contentTypeScope="" ma:versionID="1b89a55c4084a1252270273908989dca">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e780d2954ca662d8ae1839f862475e41"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1B05CD-605E-4558-8819-FB14C54774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BC1FB2-F998-4200-BAEC-17CB8502B9D1}">
  <ds:schemaRefs>
    <ds:schemaRef ds:uri="http://schemas.microsoft.com/sharepoint/v3/contenttype/forms"/>
  </ds:schemaRefs>
</ds:datastoreItem>
</file>

<file path=customXml/itemProps3.xml><?xml version="1.0" encoding="utf-8"?>
<ds:datastoreItem xmlns:ds="http://schemas.openxmlformats.org/officeDocument/2006/customXml" ds:itemID="{570E8922-ACE9-4D5C-8004-46E16467C1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5139</TotalTime>
  <Pages>12</Pages>
  <Words>4207</Words>
  <Characters>23981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Maree Davies (2014780)</dc:creator>
  <cp:keywords/>
  <dc:description/>
  <cp:lastModifiedBy>Danielle Davies</cp:lastModifiedBy>
  <cp:revision>137</cp:revision>
  <dcterms:created xsi:type="dcterms:W3CDTF">2022-10-18T20:56:00Z</dcterms:created>
  <dcterms:modified xsi:type="dcterms:W3CDTF">2022-10-30T17:10:00Z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