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2E7A5" w14:textId="77777777" w:rsidR="00D53EC6" w:rsidRPr="009D01B1" w:rsidRDefault="00D53EC6" w:rsidP="00D53EC6">
      <w:pPr>
        <w:pStyle w:val="Nornal"/>
        <w:spacing w:after="0" w:line="240" w:lineRule="auto"/>
        <w:rPr>
          <w:rFonts w:asciiTheme="majorHAnsi" w:hAnsiTheme="majorHAnsi" w:cstheme="majorHAnsi"/>
          <w:b/>
          <w:sz w:val="24"/>
          <w:szCs w:val="24"/>
        </w:rPr>
      </w:pPr>
      <w:bookmarkStart w:id="0" w:name="_Hlk129510445"/>
      <w:r w:rsidRPr="009D01B1">
        <w:rPr>
          <w:rFonts w:asciiTheme="majorHAnsi" w:hAnsiTheme="majorHAnsi" w:cstheme="majorHAnsi"/>
          <w:b/>
          <w:sz w:val="24"/>
          <w:szCs w:val="24"/>
        </w:rPr>
        <w:t>Task 1</w:t>
      </w:r>
    </w:p>
    <w:p w14:paraId="36C6925F" w14:textId="7E2D66A6" w:rsidR="00CF6A8E" w:rsidRPr="009D01B1" w:rsidRDefault="00CF6A8E" w:rsidP="001C67E4">
      <w:pPr>
        <w:pStyle w:val="Nornal"/>
        <w:spacing w:after="0" w:line="240" w:lineRule="auto"/>
        <w:rPr>
          <w:rFonts w:asciiTheme="majorHAnsi" w:hAnsiTheme="majorHAnsi" w:cstheme="majorHAnsi"/>
          <w:sz w:val="24"/>
          <w:szCs w:val="24"/>
        </w:rPr>
      </w:pPr>
    </w:p>
    <w:p w14:paraId="7AEA26DE" w14:textId="77777777" w:rsidR="001C67E4" w:rsidRPr="009D01B1" w:rsidRDefault="001C67E4" w:rsidP="001C67E4">
      <w:pPr>
        <w:pStyle w:val="Nornal"/>
        <w:spacing w:after="0" w:line="240" w:lineRule="auto"/>
        <w:rPr>
          <w:rFonts w:asciiTheme="majorHAnsi" w:hAnsiTheme="majorHAnsi" w:cstheme="majorHAnsi"/>
          <w:b/>
          <w:sz w:val="24"/>
          <w:szCs w:val="24"/>
        </w:rPr>
      </w:pPr>
      <w:r w:rsidRPr="009D01B1">
        <w:rPr>
          <w:rFonts w:asciiTheme="majorHAnsi" w:hAnsiTheme="majorHAnsi" w:cstheme="majorHAnsi"/>
          <w:b/>
          <w:sz w:val="24"/>
          <w:szCs w:val="24"/>
        </w:rPr>
        <w:t xml:space="preserve">Question 1 </w:t>
      </w:r>
    </w:p>
    <w:p w14:paraId="03E2031F" w14:textId="77777777" w:rsidR="001C67E4" w:rsidRPr="009D01B1" w:rsidRDefault="001C67E4" w:rsidP="001C67E4">
      <w:pPr>
        <w:pStyle w:val="Nornal"/>
        <w:spacing w:after="0" w:line="240" w:lineRule="auto"/>
        <w:rPr>
          <w:rFonts w:asciiTheme="majorHAnsi" w:hAnsiTheme="majorHAnsi" w:cstheme="majorHAnsi"/>
          <w:b/>
          <w:sz w:val="24"/>
          <w:szCs w:val="24"/>
        </w:rPr>
      </w:pPr>
      <w:r w:rsidRPr="009D01B1">
        <w:rPr>
          <w:rFonts w:asciiTheme="majorHAnsi" w:hAnsiTheme="majorHAnsi" w:cstheme="majorHAnsi"/>
          <w:b/>
          <w:sz w:val="24"/>
          <w:szCs w:val="24"/>
        </w:rPr>
        <w:t>(AC 1.1)</w:t>
      </w:r>
    </w:p>
    <w:p w14:paraId="03AC892C" w14:textId="7E94A460" w:rsidR="001C67E4" w:rsidRPr="009D01B1" w:rsidRDefault="001C67E4" w:rsidP="001C67E4">
      <w:pPr>
        <w:rPr>
          <w:rFonts w:asciiTheme="majorHAnsi" w:hAnsiTheme="majorHAnsi" w:cstheme="majorHAnsi"/>
          <w:sz w:val="24"/>
          <w:szCs w:val="24"/>
        </w:rPr>
      </w:pPr>
    </w:p>
    <w:p w14:paraId="0D170D64" w14:textId="73B594CC" w:rsidR="001C67E4" w:rsidRPr="009D01B1" w:rsidRDefault="001C67E4" w:rsidP="001C67E4">
      <w:pPr>
        <w:rPr>
          <w:rFonts w:asciiTheme="majorHAnsi" w:eastAsiaTheme="majorEastAsia" w:hAnsiTheme="majorHAnsi" w:cstheme="majorHAnsi"/>
          <w:sz w:val="24"/>
          <w:szCs w:val="24"/>
        </w:rPr>
      </w:pPr>
      <w:r w:rsidRPr="009D01B1">
        <w:rPr>
          <w:rFonts w:asciiTheme="majorHAnsi" w:eastAsiaTheme="majorEastAsia" w:hAnsiTheme="majorHAnsi" w:cstheme="majorHAnsi"/>
          <w:sz w:val="24"/>
          <w:szCs w:val="24"/>
        </w:rPr>
        <w:t xml:space="preserve">According to Collins Dictionary (2019) a professional relates to a person’s work that needs special training, for example doctor and solicitor.  But MindTool (2022) quotes "Professionalism is not the job you do; it's how you do the job"; which involves achieving high standards whatever the role.  Professionals are governed by code of conducts (Smith, Mitchell, 2022) which outline how an organisation expect its employees to behave (Indeed, 2022a).  For example, CIPD’s code of conduct and ethics are the following: </w:t>
      </w:r>
      <w:r w:rsidR="00D53EC6" w:rsidRPr="009D01B1">
        <w:rPr>
          <w:rFonts w:asciiTheme="majorHAnsi" w:eastAsiaTheme="majorEastAsia" w:hAnsiTheme="majorHAnsi" w:cstheme="majorHAnsi"/>
          <w:sz w:val="24"/>
          <w:szCs w:val="24"/>
        </w:rPr>
        <w:t>“</w:t>
      </w:r>
      <w:r w:rsidRPr="009D01B1">
        <w:rPr>
          <w:rFonts w:asciiTheme="majorHAnsi" w:eastAsiaTheme="majorEastAsia" w:hAnsiTheme="majorHAnsi" w:cstheme="majorHAnsi"/>
          <w:sz w:val="24"/>
          <w:szCs w:val="24"/>
        </w:rPr>
        <w:t>positive and active impact on working lives, civic virtue and stewardship, good character, professional service and competence and personal responsibility</w:t>
      </w:r>
      <w:r w:rsidR="00D53EC6" w:rsidRPr="009D01B1">
        <w:rPr>
          <w:rFonts w:asciiTheme="majorHAnsi" w:eastAsiaTheme="majorEastAsia" w:hAnsiTheme="majorHAnsi" w:cstheme="majorHAnsi"/>
          <w:sz w:val="24"/>
          <w:szCs w:val="24"/>
        </w:rPr>
        <w:t>”</w:t>
      </w:r>
      <w:r w:rsidRPr="009D01B1">
        <w:rPr>
          <w:rFonts w:asciiTheme="majorHAnsi" w:eastAsiaTheme="majorEastAsia" w:hAnsiTheme="majorHAnsi" w:cstheme="majorHAnsi"/>
          <w:sz w:val="24"/>
          <w:szCs w:val="24"/>
        </w:rPr>
        <w:t xml:space="preserve"> (CIPD, 2023).</w:t>
      </w:r>
    </w:p>
    <w:p w14:paraId="486975D7" w14:textId="6DA720DC" w:rsidR="001C67E4" w:rsidRPr="009D01B1" w:rsidRDefault="001C67E4" w:rsidP="001C67E4">
      <w:pPr>
        <w:rPr>
          <w:rFonts w:asciiTheme="majorHAnsi" w:eastAsiaTheme="majorEastAsia" w:hAnsiTheme="majorHAnsi" w:cstheme="majorHAnsi"/>
          <w:sz w:val="24"/>
          <w:szCs w:val="24"/>
        </w:rPr>
      </w:pPr>
      <w:r w:rsidRPr="009D01B1">
        <w:rPr>
          <w:rFonts w:asciiTheme="majorHAnsi" w:eastAsiaTheme="majorEastAsia" w:hAnsiTheme="majorHAnsi" w:cstheme="majorHAnsi"/>
          <w:sz w:val="24"/>
          <w:szCs w:val="24"/>
        </w:rPr>
        <w:t>People practices are the processes and approaches that are used across the employee lifecycle (CIPD, 2022</w:t>
      </w:r>
      <w:r w:rsidR="00820A61" w:rsidRPr="009D01B1">
        <w:rPr>
          <w:rFonts w:asciiTheme="majorHAnsi" w:eastAsiaTheme="majorEastAsia" w:hAnsiTheme="majorHAnsi" w:cstheme="majorHAnsi"/>
          <w:sz w:val="24"/>
          <w:szCs w:val="24"/>
        </w:rPr>
        <w:t>a</w:t>
      </w:r>
      <w:r w:rsidRPr="009D01B1">
        <w:rPr>
          <w:rFonts w:asciiTheme="majorHAnsi" w:eastAsiaTheme="majorEastAsia" w:hAnsiTheme="majorHAnsi" w:cstheme="majorHAnsi"/>
          <w:sz w:val="24"/>
          <w:szCs w:val="24"/>
        </w:rPr>
        <w:t>).  CIPD People Professional map is used to make better decisions, act with confide</w:t>
      </w:r>
      <w:r w:rsidR="004C4036" w:rsidRPr="009D01B1">
        <w:rPr>
          <w:rFonts w:asciiTheme="majorHAnsi" w:eastAsiaTheme="majorEastAsia" w:hAnsiTheme="majorHAnsi" w:cstheme="majorHAnsi"/>
          <w:sz w:val="24"/>
          <w:szCs w:val="24"/>
        </w:rPr>
        <w:t>nce</w:t>
      </w:r>
      <w:r w:rsidRPr="009D01B1">
        <w:rPr>
          <w:rFonts w:asciiTheme="majorHAnsi" w:eastAsiaTheme="majorEastAsia" w:hAnsiTheme="majorHAnsi" w:cstheme="majorHAnsi"/>
          <w:sz w:val="24"/>
          <w:szCs w:val="24"/>
        </w:rPr>
        <w:t>, drive change in an organisation and progress in a career (CIPD 2022</w:t>
      </w:r>
      <w:r w:rsidR="00820A61" w:rsidRPr="009D01B1">
        <w:rPr>
          <w:rFonts w:asciiTheme="majorHAnsi" w:eastAsiaTheme="majorEastAsia" w:hAnsiTheme="majorHAnsi" w:cstheme="majorHAnsi"/>
          <w:sz w:val="24"/>
          <w:szCs w:val="24"/>
        </w:rPr>
        <w:t>a</w:t>
      </w:r>
      <w:r w:rsidRPr="009D01B1">
        <w:rPr>
          <w:rFonts w:asciiTheme="majorHAnsi" w:eastAsiaTheme="majorEastAsia" w:hAnsiTheme="majorHAnsi" w:cstheme="majorHAnsi"/>
          <w:sz w:val="24"/>
          <w:szCs w:val="24"/>
        </w:rPr>
        <w:t>) and the people professional map is relevant to all people practice practitioners.  The map suggests that people practise professionals uses a combination of knowledge, behaviour and specialist knowledge.  Examples of core knowledge includes culture and behaviour, evidence-based practice, technology and people.  Examples of specialist knowledge includes employer experience, equality, diversity and inclusion, talent management and wellbeing.</w:t>
      </w:r>
    </w:p>
    <w:p w14:paraId="10DAA202" w14:textId="4DE4ED96" w:rsidR="001C67E4" w:rsidRPr="009D01B1" w:rsidRDefault="001C67E4" w:rsidP="001C67E4">
      <w:pPr>
        <w:rPr>
          <w:rFonts w:asciiTheme="majorHAnsi" w:eastAsia="Calibri Light" w:hAnsiTheme="majorHAnsi" w:cstheme="majorHAnsi"/>
          <w:sz w:val="24"/>
          <w:szCs w:val="24"/>
        </w:rPr>
      </w:pPr>
      <w:r w:rsidRPr="009D01B1">
        <w:rPr>
          <w:rFonts w:asciiTheme="majorHAnsi" w:eastAsiaTheme="majorEastAsia" w:hAnsiTheme="majorHAnsi" w:cstheme="majorHAnsi"/>
          <w:sz w:val="24"/>
          <w:szCs w:val="24"/>
        </w:rPr>
        <w:t xml:space="preserve">Core behaviour includes ethical practice, professional courage and valuing people.  Strong personal professional and personal values are very important; it shows that peoples practitioners are trustworthy and genuine (Indeed, 2022b).  Having </w:t>
      </w:r>
      <w:r w:rsidRPr="009D01B1">
        <w:rPr>
          <w:rFonts w:asciiTheme="majorHAnsi" w:eastAsia="Calibri Light" w:hAnsiTheme="majorHAnsi" w:cstheme="majorHAnsi"/>
          <w:sz w:val="24"/>
          <w:szCs w:val="24"/>
        </w:rPr>
        <w:t xml:space="preserve">values means that </w:t>
      </w:r>
      <w:r w:rsidR="004C4036" w:rsidRPr="009D01B1">
        <w:rPr>
          <w:rFonts w:asciiTheme="majorHAnsi" w:eastAsia="Calibri Light" w:hAnsiTheme="majorHAnsi" w:cstheme="majorHAnsi"/>
          <w:sz w:val="24"/>
          <w:szCs w:val="24"/>
        </w:rPr>
        <w:t>holding one</w:t>
      </w:r>
      <w:r w:rsidRPr="009D01B1">
        <w:rPr>
          <w:rFonts w:asciiTheme="majorHAnsi" w:eastAsia="Calibri Light" w:hAnsiTheme="majorHAnsi" w:cstheme="majorHAnsi"/>
          <w:sz w:val="24"/>
          <w:szCs w:val="24"/>
        </w:rPr>
        <w:t>self to account and maintain</w:t>
      </w:r>
      <w:r w:rsidR="004C4036" w:rsidRPr="009D01B1">
        <w:rPr>
          <w:rFonts w:asciiTheme="majorHAnsi" w:eastAsia="Calibri Light" w:hAnsiTheme="majorHAnsi" w:cstheme="majorHAnsi"/>
          <w:sz w:val="24"/>
          <w:szCs w:val="24"/>
        </w:rPr>
        <w:t>ing</w:t>
      </w:r>
      <w:r w:rsidRPr="009D01B1">
        <w:rPr>
          <w:rFonts w:asciiTheme="majorHAnsi" w:eastAsia="Calibri Light" w:hAnsiTheme="majorHAnsi" w:cstheme="majorHAnsi"/>
          <w:sz w:val="24"/>
          <w:szCs w:val="24"/>
        </w:rPr>
        <w:t xml:space="preserve"> a certain level of professionalism and care in all that </w:t>
      </w:r>
      <w:r w:rsidR="004C4036" w:rsidRPr="009D01B1">
        <w:rPr>
          <w:rFonts w:asciiTheme="majorHAnsi" w:eastAsia="Calibri Light" w:hAnsiTheme="majorHAnsi" w:cstheme="majorHAnsi"/>
          <w:sz w:val="24"/>
          <w:szCs w:val="24"/>
        </w:rPr>
        <w:t>one does</w:t>
      </w:r>
      <w:r w:rsidRPr="009D01B1">
        <w:rPr>
          <w:rFonts w:asciiTheme="majorHAnsi" w:eastAsia="Calibri Light" w:hAnsiTheme="majorHAnsi" w:cstheme="majorHAnsi"/>
          <w:sz w:val="24"/>
          <w:szCs w:val="24"/>
        </w:rPr>
        <w:t xml:space="preserve"> (Indeed, 2022b).  These values include reliability, fairness, honesty and equality.   A good people professional is not showing how good </w:t>
      </w:r>
      <w:r w:rsidR="00203A1C" w:rsidRPr="009D01B1">
        <w:rPr>
          <w:rFonts w:asciiTheme="majorHAnsi" w:eastAsia="Calibri Light" w:hAnsiTheme="majorHAnsi" w:cstheme="majorHAnsi"/>
          <w:sz w:val="24"/>
          <w:szCs w:val="24"/>
        </w:rPr>
        <w:t>one’s core</w:t>
      </w:r>
      <w:r w:rsidRPr="009D01B1">
        <w:rPr>
          <w:rFonts w:asciiTheme="majorHAnsi" w:eastAsia="Calibri Light" w:hAnsiTheme="majorHAnsi" w:cstheme="majorHAnsi"/>
          <w:sz w:val="24"/>
          <w:szCs w:val="24"/>
        </w:rPr>
        <w:t xml:space="preserve"> knowledge and specialist knowledge are but how they interact with</w:t>
      </w:r>
      <w:r w:rsidR="004C4036" w:rsidRPr="009D01B1">
        <w:rPr>
          <w:rFonts w:asciiTheme="majorHAnsi" w:eastAsia="Calibri Light" w:hAnsiTheme="majorHAnsi" w:cstheme="majorHAnsi"/>
          <w:sz w:val="24"/>
          <w:szCs w:val="24"/>
        </w:rPr>
        <w:t xml:space="preserve"> </w:t>
      </w:r>
      <w:r w:rsidR="00203A1C" w:rsidRPr="009D01B1">
        <w:rPr>
          <w:rFonts w:asciiTheme="majorHAnsi" w:eastAsia="Calibri Light" w:hAnsiTheme="majorHAnsi" w:cstheme="majorHAnsi"/>
          <w:sz w:val="24"/>
          <w:szCs w:val="24"/>
        </w:rPr>
        <w:t>one’s professional</w:t>
      </w:r>
      <w:r w:rsidRPr="009D01B1">
        <w:rPr>
          <w:rFonts w:asciiTheme="majorHAnsi" w:eastAsia="Calibri Light" w:hAnsiTheme="majorHAnsi" w:cstheme="majorHAnsi"/>
          <w:sz w:val="24"/>
          <w:szCs w:val="24"/>
        </w:rPr>
        <w:t xml:space="preserve"> behaviour (Slay, Smith, 2011).</w:t>
      </w:r>
    </w:p>
    <w:p w14:paraId="2E85E598" w14:textId="77777777" w:rsidR="001C67E4" w:rsidRPr="009D01B1" w:rsidRDefault="001C67E4" w:rsidP="001C67E4">
      <w:pPr>
        <w:pStyle w:val="Listparag"/>
        <w:numPr>
          <w:ilvl w:val="0"/>
          <w:numId w:val="0"/>
        </w:numPr>
        <w:spacing w:after="0" w:line="240" w:lineRule="auto"/>
        <w:rPr>
          <w:rFonts w:asciiTheme="majorHAnsi" w:hAnsiTheme="majorHAnsi" w:cstheme="majorHAnsi"/>
          <w:color w:val="auto"/>
          <w:sz w:val="24"/>
          <w:szCs w:val="24"/>
        </w:rPr>
      </w:pPr>
    </w:p>
    <w:p w14:paraId="61C5BAE7" w14:textId="77777777" w:rsidR="001C67E4" w:rsidRPr="009D01B1" w:rsidRDefault="001C67E4" w:rsidP="001C67E4">
      <w:pPr>
        <w:pStyle w:val="Listparag"/>
        <w:numPr>
          <w:ilvl w:val="0"/>
          <w:numId w:val="0"/>
        </w:numPr>
        <w:spacing w:after="0" w:line="240" w:lineRule="auto"/>
        <w:rPr>
          <w:rFonts w:asciiTheme="majorHAnsi" w:hAnsiTheme="majorHAnsi" w:cstheme="majorHAnsi"/>
          <w:b/>
          <w:color w:val="auto"/>
          <w:sz w:val="24"/>
          <w:szCs w:val="24"/>
        </w:rPr>
      </w:pPr>
      <w:r w:rsidRPr="009D01B1">
        <w:rPr>
          <w:rFonts w:asciiTheme="majorHAnsi" w:hAnsiTheme="majorHAnsi" w:cstheme="majorHAnsi"/>
          <w:b/>
          <w:color w:val="auto"/>
          <w:sz w:val="24"/>
          <w:szCs w:val="24"/>
        </w:rPr>
        <w:t>Question 2</w:t>
      </w:r>
    </w:p>
    <w:p w14:paraId="79A02314" w14:textId="77777777" w:rsidR="001C67E4" w:rsidRPr="009D01B1" w:rsidRDefault="001C67E4" w:rsidP="001C67E4">
      <w:pPr>
        <w:pStyle w:val="Listparag"/>
        <w:numPr>
          <w:ilvl w:val="0"/>
          <w:numId w:val="0"/>
        </w:numPr>
        <w:spacing w:after="0" w:line="240" w:lineRule="auto"/>
        <w:rPr>
          <w:rFonts w:asciiTheme="majorHAnsi" w:hAnsiTheme="majorHAnsi" w:cstheme="majorHAnsi"/>
          <w:b/>
          <w:color w:val="auto"/>
          <w:sz w:val="24"/>
          <w:szCs w:val="24"/>
        </w:rPr>
      </w:pPr>
      <w:r w:rsidRPr="009D01B1">
        <w:rPr>
          <w:rFonts w:asciiTheme="majorHAnsi" w:hAnsiTheme="majorHAnsi" w:cstheme="majorHAnsi"/>
          <w:b/>
          <w:color w:val="auto"/>
          <w:sz w:val="24"/>
          <w:szCs w:val="24"/>
        </w:rPr>
        <w:t>AC 3.1</w:t>
      </w:r>
    </w:p>
    <w:p w14:paraId="0F6EBD71" w14:textId="77777777" w:rsidR="001C67E4" w:rsidRPr="009D01B1" w:rsidRDefault="001C67E4" w:rsidP="001C67E4">
      <w:pPr>
        <w:rPr>
          <w:rFonts w:asciiTheme="majorHAnsi" w:hAnsiTheme="majorHAnsi" w:cstheme="majorHAnsi"/>
          <w:sz w:val="24"/>
          <w:szCs w:val="24"/>
        </w:rPr>
      </w:pPr>
    </w:p>
    <w:p w14:paraId="26663F3D" w14:textId="2EC7F9F9"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Peters (2020) explains how in the1980s Human Resources was criticised for the lack of strategic input and influence they contributed towards important decisions organisations made; HR stood apart from the organisation (Hughes-D’Aeth, 2016).  A great deal of HR role was administrative duties and employees were anxious when they had to visit the </w:t>
      </w:r>
      <w:r w:rsidR="004C4036" w:rsidRPr="009D01B1">
        <w:rPr>
          <w:rFonts w:asciiTheme="majorHAnsi" w:hAnsiTheme="majorHAnsi" w:cstheme="majorHAnsi"/>
          <w:sz w:val="24"/>
          <w:szCs w:val="24"/>
        </w:rPr>
        <w:t>P</w:t>
      </w:r>
      <w:r w:rsidRPr="009D01B1">
        <w:rPr>
          <w:rFonts w:asciiTheme="majorHAnsi" w:hAnsiTheme="majorHAnsi" w:cstheme="majorHAnsi"/>
          <w:sz w:val="24"/>
          <w:szCs w:val="24"/>
        </w:rPr>
        <w:t xml:space="preserve">ersonnel </w:t>
      </w:r>
      <w:r w:rsidR="004C4036" w:rsidRPr="009D01B1">
        <w:rPr>
          <w:rFonts w:asciiTheme="majorHAnsi" w:hAnsiTheme="majorHAnsi" w:cstheme="majorHAnsi"/>
          <w:sz w:val="24"/>
          <w:szCs w:val="24"/>
        </w:rPr>
        <w:t>D</w:t>
      </w:r>
      <w:r w:rsidRPr="009D01B1">
        <w:rPr>
          <w:rFonts w:asciiTheme="majorHAnsi" w:hAnsiTheme="majorHAnsi" w:cstheme="majorHAnsi"/>
          <w:sz w:val="24"/>
          <w:szCs w:val="24"/>
        </w:rPr>
        <w:t>epartment (Pophal</w:t>
      </w:r>
      <w:r w:rsidR="00792BB8" w:rsidRPr="009D01B1">
        <w:rPr>
          <w:rFonts w:asciiTheme="majorHAnsi" w:hAnsiTheme="majorHAnsi" w:cstheme="majorHAnsi"/>
          <w:sz w:val="24"/>
          <w:szCs w:val="24"/>
        </w:rPr>
        <w:t>, 2023).  E</w:t>
      </w:r>
      <w:r w:rsidRPr="009D01B1">
        <w:rPr>
          <w:rFonts w:asciiTheme="majorHAnsi" w:hAnsiTheme="majorHAnsi" w:cstheme="majorHAnsi"/>
          <w:sz w:val="24"/>
          <w:szCs w:val="24"/>
        </w:rPr>
        <w:t xml:space="preserve">mployees were knocking on HR’s door when there was a crisis </w:t>
      </w:r>
      <w:r w:rsidR="00C54E69" w:rsidRPr="009D01B1">
        <w:rPr>
          <w:rFonts w:asciiTheme="majorHAnsi" w:hAnsiTheme="majorHAnsi" w:cstheme="majorHAnsi"/>
          <w:sz w:val="24"/>
          <w:szCs w:val="24"/>
        </w:rPr>
        <w:t xml:space="preserve">but it was </w:t>
      </w:r>
      <w:r w:rsidRPr="009D01B1">
        <w:rPr>
          <w:rFonts w:asciiTheme="majorHAnsi" w:hAnsiTheme="majorHAnsi" w:cstheme="majorHAnsi"/>
          <w:sz w:val="24"/>
          <w:szCs w:val="24"/>
        </w:rPr>
        <w:t xml:space="preserve">the last department to be </w:t>
      </w:r>
      <w:r w:rsidR="00C54E69" w:rsidRPr="009D01B1">
        <w:rPr>
          <w:rFonts w:asciiTheme="majorHAnsi" w:hAnsiTheme="majorHAnsi" w:cstheme="majorHAnsi"/>
          <w:sz w:val="24"/>
          <w:szCs w:val="24"/>
        </w:rPr>
        <w:t>acknowledge</w:t>
      </w:r>
      <w:r w:rsidR="00D53EC6" w:rsidRPr="009D01B1">
        <w:rPr>
          <w:rFonts w:asciiTheme="majorHAnsi" w:hAnsiTheme="majorHAnsi" w:cstheme="majorHAnsi"/>
          <w:sz w:val="24"/>
          <w:szCs w:val="24"/>
        </w:rPr>
        <w:t>d</w:t>
      </w:r>
      <w:r w:rsidR="00C54E69" w:rsidRPr="009D01B1">
        <w:rPr>
          <w:rFonts w:asciiTheme="majorHAnsi" w:hAnsiTheme="majorHAnsi" w:cstheme="majorHAnsi"/>
          <w:sz w:val="24"/>
          <w:szCs w:val="24"/>
        </w:rPr>
        <w:t xml:space="preserve"> when the </w:t>
      </w:r>
      <w:r w:rsidRPr="009D01B1">
        <w:rPr>
          <w:rFonts w:asciiTheme="majorHAnsi" w:hAnsiTheme="majorHAnsi" w:cstheme="majorHAnsi"/>
          <w:sz w:val="24"/>
          <w:szCs w:val="24"/>
        </w:rPr>
        <w:t xml:space="preserve">organisational </w:t>
      </w:r>
      <w:r w:rsidR="00C54E69" w:rsidRPr="009D01B1">
        <w:rPr>
          <w:rFonts w:asciiTheme="majorHAnsi" w:hAnsiTheme="majorHAnsi" w:cstheme="majorHAnsi"/>
          <w:sz w:val="24"/>
          <w:szCs w:val="24"/>
        </w:rPr>
        <w:t xml:space="preserve">had a success </w:t>
      </w:r>
      <w:r w:rsidRPr="009D01B1">
        <w:rPr>
          <w:rFonts w:asciiTheme="majorHAnsi" w:hAnsiTheme="majorHAnsi" w:cstheme="majorHAnsi"/>
          <w:sz w:val="24"/>
          <w:szCs w:val="24"/>
        </w:rPr>
        <w:t xml:space="preserve">(Pophal, 2023).  </w:t>
      </w:r>
    </w:p>
    <w:p w14:paraId="3B94E0ED" w14:textId="20BEBF06" w:rsidR="001C67E4" w:rsidRPr="009D01B1" w:rsidRDefault="001C67E4" w:rsidP="001C67E4">
      <w:pPr>
        <w:pStyle w:val="NormalWeb"/>
        <w:spacing w:before="240"/>
        <w:rPr>
          <w:rFonts w:asciiTheme="majorHAnsi" w:hAnsiTheme="majorHAnsi" w:cstheme="majorHAnsi"/>
        </w:rPr>
      </w:pPr>
      <w:r w:rsidRPr="009D01B1">
        <w:rPr>
          <w:rFonts w:asciiTheme="majorHAnsi" w:hAnsiTheme="majorHAnsi" w:cstheme="majorHAnsi"/>
        </w:rPr>
        <w:lastRenderedPageBreak/>
        <w:t>By now,</w:t>
      </w:r>
      <w:r w:rsidR="004B0683" w:rsidRPr="009D01B1">
        <w:rPr>
          <w:rFonts w:asciiTheme="majorHAnsi" w:hAnsiTheme="majorHAnsi" w:cstheme="majorHAnsi"/>
        </w:rPr>
        <w:t xml:space="preserve"> people practitioners </w:t>
      </w:r>
      <w:r w:rsidRPr="009D01B1">
        <w:rPr>
          <w:rFonts w:asciiTheme="majorHAnsi" w:hAnsiTheme="majorHAnsi" w:cstheme="majorHAnsi"/>
        </w:rPr>
        <w:t xml:space="preserve">help to strategize and anticipate any internal or external changes that might affect </w:t>
      </w:r>
      <w:r w:rsidR="004B0683" w:rsidRPr="009D01B1">
        <w:rPr>
          <w:rFonts w:asciiTheme="majorHAnsi" w:hAnsiTheme="majorHAnsi" w:cstheme="majorHAnsi"/>
        </w:rPr>
        <w:t xml:space="preserve">an </w:t>
      </w:r>
      <w:r w:rsidRPr="009D01B1">
        <w:rPr>
          <w:rFonts w:asciiTheme="majorHAnsi" w:hAnsiTheme="majorHAnsi" w:cstheme="majorHAnsi"/>
        </w:rPr>
        <w:t xml:space="preserve">organisation (Pophal, 2023).  Technology has changed </w:t>
      </w:r>
      <w:r w:rsidR="00C54E69" w:rsidRPr="009D01B1">
        <w:rPr>
          <w:rFonts w:asciiTheme="majorHAnsi" w:hAnsiTheme="majorHAnsi" w:cstheme="majorHAnsi"/>
        </w:rPr>
        <w:t>organisational practices</w:t>
      </w:r>
      <w:r w:rsidRPr="009D01B1">
        <w:rPr>
          <w:rFonts w:asciiTheme="majorHAnsi" w:hAnsiTheme="majorHAnsi" w:cstheme="majorHAnsi"/>
        </w:rPr>
        <w:t xml:space="preserve"> and especially </w:t>
      </w:r>
      <w:r w:rsidR="00792BB8" w:rsidRPr="009D01B1">
        <w:rPr>
          <w:rFonts w:asciiTheme="majorHAnsi" w:hAnsiTheme="majorHAnsi" w:cstheme="majorHAnsi"/>
        </w:rPr>
        <w:t>people p</w:t>
      </w:r>
      <w:r w:rsidRPr="009D01B1">
        <w:rPr>
          <w:rFonts w:asciiTheme="majorHAnsi" w:hAnsiTheme="majorHAnsi" w:cstheme="majorHAnsi"/>
        </w:rPr>
        <w:t xml:space="preserve">ractitioners where it is absolutely crucial that they are equipped to harness the power of technology (Bankok Post, 2018). Technology helps people practitioners to </w:t>
      </w:r>
      <w:r w:rsidR="00792BB8" w:rsidRPr="009D01B1">
        <w:rPr>
          <w:rFonts w:asciiTheme="majorHAnsi" w:hAnsiTheme="majorHAnsi" w:cstheme="majorHAnsi"/>
        </w:rPr>
        <w:t xml:space="preserve">make </w:t>
      </w:r>
      <w:r w:rsidRPr="009D01B1">
        <w:rPr>
          <w:rFonts w:asciiTheme="majorHAnsi" w:hAnsiTheme="majorHAnsi" w:cstheme="majorHAnsi"/>
        </w:rPr>
        <w:t>people analytics and this information give support to the organisation to solve problems (CIPD, 2022c).  HR data was not b</w:t>
      </w:r>
      <w:r w:rsidR="00792BB8" w:rsidRPr="009D01B1">
        <w:rPr>
          <w:rFonts w:asciiTheme="majorHAnsi" w:hAnsiTheme="majorHAnsi" w:cstheme="majorHAnsi"/>
        </w:rPr>
        <w:t>e</w:t>
      </w:r>
      <w:r w:rsidR="00C54E69" w:rsidRPr="009D01B1">
        <w:rPr>
          <w:rFonts w:asciiTheme="majorHAnsi" w:hAnsiTheme="majorHAnsi" w:cstheme="majorHAnsi"/>
        </w:rPr>
        <w:t xml:space="preserve">ing used to its full potential even though </w:t>
      </w:r>
      <w:r w:rsidR="00792BB8" w:rsidRPr="009D01B1">
        <w:rPr>
          <w:rFonts w:asciiTheme="majorHAnsi" w:hAnsiTheme="majorHAnsi" w:cstheme="majorHAnsi"/>
        </w:rPr>
        <w:t>they are sitting on a data gold mine</w:t>
      </w:r>
      <w:r w:rsidR="00C54E69" w:rsidRPr="009D01B1">
        <w:rPr>
          <w:rFonts w:asciiTheme="majorHAnsi" w:hAnsiTheme="majorHAnsi" w:cstheme="majorHAnsi"/>
        </w:rPr>
        <w:t xml:space="preserve"> </w:t>
      </w:r>
      <w:r w:rsidRPr="009D01B1">
        <w:rPr>
          <w:rFonts w:asciiTheme="majorHAnsi" w:hAnsiTheme="majorHAnsi" w:cstheme="majorHAnsi"/>
        </w:rPr>
        <w:t xml:space="preserve">(Marr 2018).  </w:t>
      </w:r>
      <w:r w:rsidR="00792BB8" w:rsidRPr="009D01B1">
        <w:rPr>
          <w:rFonts w:asciiTheme="majorHAnsi" w:hAnsiTheme="majorHAnsi" w:cstheme="majorHAnsi"/>
        </w:rPr>
        <w:t>O</w:t>
      </w:r>
      <w:r w:rsidRPr="009D01B1">
        <w:rPr>
          <w:rFonts w:asciiTheme="majorHAnsi" w:hAnsiTheme="majorHAnsi" w:cstheme="majorHAnsi"/>
        </w:rPr>
        <w:t xml:space="preserve">rganisations are turning their data into insights, such as where to recruit the </w:t>
      </w:r>
      <w:r w:rsidR="00C54E69" w:rsidRPr="009D01B1">
        <w:rPr>
          <w:rFonts w:asciiTheme="majorHAnsi" w:hAnsiTheme="majorHAnsi" w:cstheme="majorHAnsi"/>
        </w:rPr>
        <w:t xml:space="preserve">best </w:t>
      </w:r>
      <w:r w:rsidR="00792BB8" w:rsidRPr="009D01B1">
        <w:rPr>
          <w:rFonts w:asciiTheme="majorHAnsi" w:hAnsiTheme="majorHAnsi" w:cstheme="majorHAnsi"/>
        </w:rPr>
        <w:t xml:space="preserve">candidates and </w:t>
      </w:r>
      <w:r w:rsidR="00203A1C" w:rsidRPr="009D01B1">
        <w:rPr>
          <w:rFonts w:asciiTheme="majorHAnsi" w:hAnsiTheme="majorHAnsi" w:cstheme="majorHAnsi"/>
        </w:rPr>
        <w:t>how</w:t>
      </w:r>
      <w:r w:rsidRPr="009D01B1">
        <w:rPr>
          <w:rFonts w:asciiTheme="majorHAnsi" w:hAnsiTheme="majorHAnsi" w:cstheme="majorHAnsi"/>
        </w:rPr>
        <w:t xml:space="preserve"> to identify </w:t>
      </w:r>
      <w:r w:rsidR="00792BB8" w:rsidRPr="009D01B1">
        <w:rPr>
          <w:rFonts w:asciiTheme="majorHAnsi" w:hAnsiTheme="majorHAnsi" w:cstheme="majorHAnsi"/>
        </w:rPr>
        <w:t xml:space="preserve">suitable candidates </w:t>
      </w:r>
      <w:r w:rsidRPr="009D01B1">
        <w:rPr>
          <w:rFonts w:asciiTheme="majorHAnsi" w:hAnsiTheme="majorHAnsi" w:cstheme="majorHAnsi"/>
        </w:rPr>
        <w:t xml:space="preserve">(Marr 2018). </w:t>
      </w:r>
    </w:p>
    <w:p w14:paraId="5985AECD" w14:textId="0064F478" w:rsidR="001C67E4" w:rsidRPr="009D01B1" w:rsidRDefault="001C67E4" w:rsidP="001C67E4">
      <w:pPr>
        <w:pStyle w:val="NormalWeb"/>
        <w:rPr>
          <w:rFonts w:asciiTheme="majorHAnsi" w:hAnsiTheme="majorHAnsi" w:cstheme="majorHAnsi"/>
        </w:rPr>
      </w:pPr>
      <w:r w:rsidRPr="009D01B1">
        <w:rPr>
          <w:rFonts w:asciiTheme="majorHAnsi" w:hAnsiTheme="majorHAnsi" w:cstheme="majorHAnsi"/>
        </w:rPr>
        <w:t>Another aspect that has changed in recent years is hybrid and home working.  According to (Wood, 2022) by 2028</w:t>
      </w:r>
      <w:r w:rsidR="00792BB8" w:rsidRPr="009D01B1">
        <w:rPr>
          <w:rFonts w:asciiTheme="majorHAnsi" w:hAnsiTheme="majorHAnsi" w:cstheme="majorHAnsi"/>
        </w:rPr>
        <w:t>,</w:t>
      </w:r>
      <w:r w:rsidRPr="009D01B1">
        <w:rPr>
          <w:rFonts w:asciiTheme="majorHAnsi" w:hAnsiTheme="majorHAnsi" w:cstheme="majorHAnsi"/>
        </w:rPr>
        <w:t xml:space="preserve"> </w:t>
      </w:r>
      <w:r w:rsidR="00792BB8" w:rsidRPr="009D01B1">
        <w:rPr>
          <w:rFonts w:asciiTheme="majorHAnsi" w:hAnsiTheme="majorHAnsi" w:cstheme="majorHAnsi"/>
        </w:rPr>
        <w:t xml:space="preserve">73% </w:t>
      </w:r>
      <w:r w:rsidRPr="009D01B1">
        <w:rPr>
          <w:rFonts w:asciiTheme="majorHAnsi" w:hAnsiTheme="majorHAnsi" w:cstheme="majorHAnsi"/>
        </w:rPr>
        <w:t>percentage of</w:t>
      </w:r>
      <w:r w:rsidR="007C0D9E" w:rsidRPr="009D01B1">
        <w:rPr>
          <w:rFonts w:asciiTheme="majorHAnsi" w:hAnsiTheme="majorHAnsi" w:cstheme="majorHAnsi"/>
        </w:rPr>
        <w:t xml:space="preserve"> </w:t>
      </w:r>
      <w:r w:rsidR="00792BB8" w:rsidRPr="009D01B1">
        <w:rPr>
          <w:rFonts w:asciiTheme="majorHAnsi" w:hAnsiTheme="majorHAnsi" w:cstheme="majorHAnsi"/>
        </w:rPr>
        <w:t xml:space="preserve">all </w:t>
      </w:r>
      <w:r w:rsidR="00203A1C" w:rsidRPr="009D01B1">
        <w:rPr>
          <w:rFonts w:asciiTheme="majorHAnsi" w:hAnsiTheme="majorHAnsi" w:cstheme="majorHAnsi"/>
        </w:rPr>
        <w:t>departments</w:t>
      </w:r>
      <w:r w:rsidRPr="009D01B1">
        <w:rPr>
          <w:rFonts w:asciiTheme="majorHAnsi" w:hAnsiTheme="majorHAnsi" w:cstheme="majorHAnsi"/>
        </w:rPr>
        <w:t xml:space="preserve"> </w:t>
      </w:r>
      <w:r w:rsidR="00792BB8" w:rsidRPr="009D01B1">
        <w:rPr>
          <w:rFonts w:asciiTheme="majorHAnsi" w:hAnsiTheme="majorHAnsi" w:cstheme="majorHAnsi"/>
        </w:rPr>
        <w:t xml:space="preserve">will </w:t>
      </w:r>
      <w:r w:rsidRPr="009D01B1">
        <w:rPr>
          <w:rFonts w:asciiTheme="majorHAnsi" w:hAnsiTheme="majorHAnsi" w:cstheme="majorHAnsi"/>
        </w:rPr>
        <w:t xml:space="preserve">have remote </w:t>
      </w:r>
      <w:r w:rsidR="00792BB8" w:rsidRPr="009D01B1">
        <w:rPr>
          <w:rFonts w:asciiTheme="majorHAnsi" w:hAnsiTheme="majorHAnsi" w:cstheme="majorHAnsi"/>
        </w:rPr>
        <w:t xml:space="preserve">workers.  </w:t>
      </w:r>
      <w:r w:rsidRPr="009D01B1">
        <w:rPr>
          <w:rFonts w:asciiTheme="majorHAnsi" w:hAnsiTheme="majorHAnsi" w:cstheme="majorHAnsi"/>
        </w:rPr>
        <w:t>Therefore, people professionals will need to ensure that there is a policy</w:t>
      </w:r>
      <w:r w:rsidR="004B0683" w:rsidRPr="009D01B1">
        <w:rPr>
          <w:rFonts w:asciiTheme="majorHAnsi" w:hAnsiTheme="majorHAnsi" w:cstheme="majorHAnsi"/>
        </w:rPr>
        <w:t xml:space="preserve"> in place</w:t>
      </w:r>
      <w:r w:rsidR="00792BB8" w:rsidRPr="009D01B1">
        <w:rPr>
          <w:rFonts w:asciiTheme="majorHAnsi" w:hAnsiTheme="majorHAnsi" w:cstheme="majorHAnsi"/>
        </w:rPr>
        <w:t xml:space="preserve"> </w:t>
      </w:r>
      <w:r w:rsidR="004B0683" w:rsidRPr="009D01B1">
        <w:rPr>
          <w:rFonts w:asciiTheme="majorHAnsi" w:hAnsiTheme="majorHAnsi" w:cstheme="majorHAnsi"/>
        </w:rPr>
        <w:t xml:space="preserve">to provide training, </w:t>
      </w:r>
      <w:r w:rsidR="00203A1C" w:rsidRPr="009D01B1">
        <w:rPr>
          <w:rFonts w:asciiTheme="majorHAnsi" w:hAnsiTheme="majorHAnsi" w:cstheme="majorHAnsi"/>
        </w:rPr>
        <w:t>develop communication</w:t>
      </w:r>
      <w:r w:rsidRPr="009D01B1">
        <w:rPr>
          <w:rFonts w:asciiTheme="majorHAnsi" w:hAnsiTheme="majorHAnsi" w:cstheme="majorHAnsi"/>
        </w:rPr>
        <w:t xml:space="preserve"> and engagement activities to share outcome and feedback</w:t>
      </w:r>
      <w:r w:rsidR="00C54E69" w:rsidRPr="009D01B1">
        <w:rPr>
          <w:rFonts w:asciiTheme="majorHAnsi" w:hAnsiTheme="majorHAnsi" w:cstheme="majorHAnsi"/>
        </w:rPr>
        <w:t>,</w:t>
      </w:r>
      <w:r w:rsidRPr="009D01B1">
        <w:rPr>
          <w:rFonts w:asciiTheme="majorHAnsi" w:hAnsiTheme="majorHAnsi" w:cstheme="majorHAnsi"/>
        </w:rPr>
        <w:t xml:space="preserve"> as well as planning and responding on matters like technology, inclusion and facilities (CIPD, 2022</w:t>
      </w:r>
      <w:r w:rsidR="00717ACD" w:rsidRPr="009D01B1">
        <w:rPr>
          <w:rFonts w:asciiTheme="majorHAnsi" w:hAnsiTheme="majorHAnsi" w:cstheme="majorHAnsi"/>
        </w:rPr>
        <w:t>b</w:t>
      </w:r>
      <w:r w:rsidRPr="009D01B1">
        <w:rPr>
          <w:rFonts w:asciiTheme="majorHAnsi" w:hAnsiTheme="majorHAnsi" w:cstheme="majorHAnsi"/>
        </w:rPr>
        <w:t>). </w:t>
      </w:r>
    </w:p>
    <w:p w14:paraId="788FCBFB" w14:textId="3C0340CA" w:rsidR="001C67E4" w:rsidRPr="009D01B1" w:rsidRDefault="001C67E4" w:rsidP="001C67E4">
      <w:pPr>
        <w:rPr>
          <w:rFonts w:asciiTheme="majorHAnsi" w:eastAsia="Calibri" w:hAnsiTheme="majorHAnsi" w:cstheme="majorHAnsi"/>
          <w:sz w:val="24"/>
          <w:szCs w:val="24"/>
        </w:rPr>
      </w:pPr>
      <w:r w:rsidRPr="009D01B1">
        <w:rPr>
          <w:rFonts w:asciiTheme="majorHAnsi" w:hAnsiTheme="majorHAnsi" w:cstheme="majorHAnsi"/>
          <w:sz w:val="24"/>
          <w:szCs w:val="24"/>
        </w:rPr>
        <w:t xml:space="preserve">Hughes-D’Aeth (2016) said that there was little regard for employee wellbeing at work.  She explains that she received hate mail after introducing a no smoking policy and how senior managers refused to co-operate.  </w:t>
      </w:r>
      <w:r w:rsidRPr="009D01B1">
        <w:rPr>
          <w:rFonts w:asciiTheme="majorHAnsi" w:eastAsia="Calibri" w:hAnsiTheme="majorHAnsi" w:cstheme="majorHAnsi"/>
          <w:sz w:val="24"/>
          <w:szCs w:val="24"/>
        </w:rPr>
        <w:t>According to CIPD (2022</w:t>
      </w:r>
      <w:r w:rsidR="00717ACD" w:rsidRPr="009D01B1">
        <w:rPr>
          <w:rFonts w:asciiTheme="majorHAnsi" w:eastAsia="Calibri" w:hAnsiTheme="majorHAnsi" w:cstheme="majorHAnsi"/>
          <w:sz w:val="24"/>
          <w:szCs w:val="24"/>
        </w:rPr>
        <w:t>e</w:t>
      </w:r>
      <w:r w:rsidRPr="009D01B1">
        <w:rPr>
          <w:rFonts w:asciiTheme="majorHAnsi" w:eastAsia="Calibri" w:hAnsiTheme="majorHAnsi" w:cstheme="majorHAnsi"/>
          <w:sz w:val="24"/>
          <w:szCs w:val="24"/>
        </w:rPr>
        <w:t>), by now there is a much broader understanding on health and wellbeing in many organisations, but many organisations are not embracing the agenda to full effect.  CIPD’s Health and Wellbeing at Work 2022 report found that most organisations are taking additional wellbeing measure in response to the Covid-19 pandemic (People Management, 2023).</w:t>
      </w:r>
    </w:p>
    <w:p w14:paraId="3F915066" w14:textId="77777777" w:rsidR="001C67E4" w:rsidRPr="009D01B1" w:rsidRDefault="001C67E4" w:rsidP="001C67E4">
      <w:pPr>
        <w:rPr>
          <w:rFonts w:asciiTheme="majorHAnsi" w:eastAsia="Calibri" w:hAnsiTheme="majorHAnsi" w:cstheme="majorHAnsi"/>
          <w:sz w:val="24"/>
          <w:szCs w:val="24"/>
        </w:rPr>
      </w:pPr>
    </w:p>
    <w:p w14:paraId="44C62867" w14:textId="77777777" w:rsidR="001C67E4" w:rsidRPr="009D01B1" w:rsidRDefault="001C67E4" w:rsidP="001C67E4">
      <w:pPr>
        <w:pStyle w:val="Nornal"/>
        <w:spacing w:after="0" w:line="240" w:lineRule="auto"/>
        <w:rPr>
          <w:rFonts w:asciiTheme="majorHAnsi" w:hAnsiTheme="majorHAnsi" w:cstheme="majorHAnsi"/>
          <w:b/>
          <w:sz w:val="24"/>
          <w:szCs w:val="24"/>
        </w:rPr>
      </w:pPr>
      <w:r w:rsidRPr="009D01B1">
        <w:rPr>
          <w:rFonts w:asciiTheme="majorHAnsi" w:hAnsiTheme="majorHAnsi" w:cstheme="majorHAnsi"/>
          <w:b/>
          <w:sz w:val="24"/>
          <w:szCs w:val="24"/>
        </w:rPr>
        <w:t>Question 3</w:t>
      </w:r>
    </w:p>
    <w:p w14:paraId="0108DEF9" w14:textId="77777777" w:rsidR="001C67E4" w:rsidRPr="009D01B1" w:rsidRDefault="001C67E4" w:rsidP="001C67E4">
      <w:pPr>
        <w:pStyle w:val="Nornal"/>
        <w:spacing w:after="0" w:line="240" w:lineRule="auto"/>
        <w:rPr>
          <w:rFonts w:asciiTheme="majorHAnsi" w:hAnsiTheme="majorHAnsi" w:cstheme="majorHAnsi"/>
          <w:b/>
          <w:sz w:val="24"/>
          <w:szCs w:val="24"/>
        </w:rPr>
      </w:pPr>
    </w:p>
    <w:p w14:paraId="4C5EAAFB" w14:textId="77777777" w:rsidR="001C67E4" w:rsidRPr="009D01B1" w:rsidRDefault="001C67E4" w:rsidP="001C67E4">
      <w:pPr>
        <w:pStyle w:val="Nornal"/>
        <w:spacing w:after="0" w:line="240" w:lineRule="auto"/>
        <w:rPr>
          <w:rFonts w:asciiTheme="majorHAnsi" w:hAnsiTheme="majorHAnsi" w:cstheme="majorHAnsi"/>
          <w:b/>
          <w:sz w:val="24"/>
          <w:szCs w:val="24"/>
        </w:rPr>
      </w:pPr>
      <w:r w:rsidRPr="009D01B1">
        <w:rPr>
          <w:rFonts w:asciiTheme="majorHAnsi" w:hAnsiTheme="majorHAnsi" w:cstheme="majorHAnsi"/>
          <w:b/>
          <w:sz w:val="24"/>
          <w:szCs w:val="24"/>
        </w:rPr>
        <w:t>AC 1.2</w:t>
      </w:r>
    </w:p>
    <w:p w14:paraId="66D245AF" w14:textId="5D71766D"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Personal values are “the lenses through which you view yourself and your world” (Life Values Inventory, 2021).  Personal </w:t>
      </w:r>
      <w:r w:rsidR="00584375" w:rsidRPr="009D01B1">
        <w:rPr>
          <w:rFonts w:asciiTheme="majorHAnsi" w:hAnsiTheme="majorHAnsi" w:cstheme="majorHAnsi"/>
          <w:sz w:val="24"/>
          <w:szCs w:val="24"/>
        </w:rPr>
        <w:t xml:space="preserve">values help people to be who they </w:t>
      </w:r>
      <w:r w:rsidRPr="009D01B1">
        <w:rPr>
          <w:rFonts w:asciiTheme="majorHAnsi" w:hAnsiTheme="majorHAnsi" w:cstheme="majorHAnsi"/>
          <w:sz w:val="24"/>
          <w:szCs w:val="24"/>
        </w:rPr>
        <w:t>are</w:t>
      </w:r>
      <w:r w:rsidR="0090694F" w:rsidRPr="009D01B1">
        <w:rPr>
          <w:rFonts w:asciiTheme="majorHAnsi" w:hAnsiTheme="majorHAnsi" w:cstheme="majorHAnsi"/>
          <w:sz w:val="24"/>
          <w:szCs w:val="24"/>
        </w:rPr>
        <w:t xml:space="preserve"> and give </w:t>
      </w:r>
      <w:r w:rsidRPr="009D01B1">
        <w:rPr>
          <w:rFonts w:asciiTheme="majorHAnsi" w:hAnsiTheme="majorHAnsi" w:cstheme="majorHAnsi"/>
          <w:sz w:val="24"/>
          <w:szCs w:val="24"/>
        </w:rPr>
        <w:t xml:space="preserve">better understanding of who </w:t>
      </w:r>
      <w:r w:rsidR="00584375" w:rsidRPr="009D01B1">
        <w:rPr>
          <w:rFonts w:asciiTheme="majorHAnsi" w:hAnsiTheme="majorHAnsi" w:cstheme="majorHAnsi"/>
          <w:sz w:val="24"/>
          <w:szCs w:val="24"/>
        </w:rPr>
        <w:t xml:space="preserve">they </w:t>
      </w:r>
      <w:r w:rsidRPr="009D01B1">
        <w:rPr>
          <w:rFonts w:asciiTheme="majorHAnsi" w:hAnsiTheme="majorHAnsi" w:cstheme="majorHAnsi"/>
          <w:sz w:val="24"/>
          <w:szCs w:val="24"/>
        </w:rPr>
        <w:t xml:space="preserve">are (Perry, 2022).  Workplace values are the guiding principles that are most important to </w:t>
      </w:r>
      <w:r w:rsidR="007C0D9E" w:rsidRPr="009D01B1">
        <w:rPr>
          <w:rFonts w:asciiTheme="majorHAnsi" w:hAnsiTheme="majorHAnsi" w:cstheme="majorHAnsi"/>
          <w:sz w:val="24"/>
          <w:szCs w:val="24"/>
        </w:rPr>
        <w:t xml:space="preserve">an employee about the way </w:t>
      </w:r>
      <w:r w:rsidR="00584375" w:rsidRPr="009D01B1">
        <w:rPr>
          <w:rFonts w:asciiTheme="majorHAnsi" w:hAnsiTheme="majorHAnsi" w:cstheme="majorHAnsi"/>
          <w:sz w:val="24"/>
          <w:szCs w:val="24"/>
        </w:rPr>
        <w:t>they go</w:t>
      </w:r>
      <w:r w:rsidR="0015425D" w:rsidRPr="009D01B1">
        <w:rPr>
          <w:rFonts w:asciiTheme="majorHAnsi" w:hAnsiTheme="majorHAnsi" w:cstheme="majorHAnsi"/>
          <w:sz w:val="24"/>
          <w:szCs w:val="24"/>
        </w:rPr>
        <w:t xml:space="preserve"> </w:t>
      </w:r>
      <w:r w:rsidRPr="009D01B1">
        <w:rPr>
          <w:rFonts w:asciiTheme="majorHAnsi" w:hAnsiTheme="majorHAnsi" w:cstheme="majorHAnsi"/>
          <w:sz w:val="24"/>
          <w:szCs w:val="24"/>
        </w:rPr>
        <w:t xml:space="preserve">about the way that </w:t>
      </w:r>
      <w:r w:rsidR="00C54E69" w:rsidRPr="009D01B1">
        <w:rPr>
          <w:rFonts w:asciiTheme="majorHAnsi" w:hAnsiTheme="majorHAnsi" w:cstheme="majorHAnsi"/>
          <w:sz w:val="24"/>
          <w:szCs w:val="24"/>
        </w:rPr>
        <w:t>they work</w:t>
      </w:r>
      <w:r w:rsidR="00AA0AA8" w:rsidRPr="009D01B1">
        <w:rPr>
          <w:rFonts w:asciiTheme="majorHAnsi" w:hAnsiTheme="majorHAnsi" w:cstheme="majorHAnsi"/>
          <w:sz w:val="24"/>
          <w:szCs w:val="24"/>
        </w:rPr>
        <w:t xml:space="preserve">. These </w:t>
      </w:r>
      <w:r w:rsidRPr="009D01B1">
        <w:rPr>
          <w:rFonts w:asciiTheme="majorHAnsi" w:hAnsiTheme="majorHAnsi" w:cstheme="majorHAnsi"/>
          <w:sz w:val="24"/>
          <w:szCs w:val="24"/>
        </w:rPr>
        <w:t xml:space="preserve">personal principles </w:t>
      </w:r>
      <w:r w:rsidR="00AA0AA8" w:rsidRPr="009D01B1">
        <w:rPr>
          <w:rFonts w:asciiTheme="majorHAnsi" w:hAnsiTheme="majorHAnsi" w:cstheme="majorHAnsi"/>
          <w:sz w:val="24"/>
          <w:szCs w:val="24"/>
        </w:rPr>
        <w:t xml:space="preserve">can be used </w:t>
      </w:r>
      <w:r w:rsidRPr="009D01B1">
        <w:rPr>
          <w:rFonts w:asciiTheme="majorHAnsi" w:hAnsiTheme="majorHAnsi" w:cstheme="majorHAnsi"/>
          <w:sz w:val="24"/>
          <w:szCs w:val="24"/>
        </w:rPr>
        <w:t xml:space="preserve">to choose between right and wrong ways of working, and they </w:t>
      </w:r>
      <w:r w:rsidR="00AA0AA8" w:rsidRPr="009D01B1">
        <w:rPr>
          <w:rFonts w:asciiTheme="majorHAnsi" w:hAnsiTheme="majorHAnsi" w:cstheme="majorHAnsi"/>
          <w:sz w:val="24"/>
          <w:szCs w:val="24"/>
        </w:rPr>
        <w:t xml:space="preserve">can lead to </w:t>
      </w:r>
      <w:r w:rsidRPr="009D01B1">
        <w:rPr>
          <w:rFonts w:asciiTheme="majorHAnsi" w:hAnsiTheme="majorHAnsi" w:cstheme="majorHAnsi"/>
          <w:sz w:val="24"/>
          <w:szCs w:val="24"/>
        </w:rPr>
        <w:t>important decisions and career choices (Mindtools, 2022</w:t>
      </w:r>
      <w:r w:rsidR="00647438" w:rsidRPr="009D01B1">
        <w:rPr>
          <w:rFonts w:asciiTheme="majorHAnsi" w:hAnsiTheme="majorHAnsi" w:cstheme="majorHAnsi"/>
          <w:sz w:val="24"/>
          <w:szCs w:val="24"/>
        </w:rPr>
        <w:t>b</w:t>
      </w:r>
      <w:r w:rsidRPr="009D01B1">
        <w:rPr>
          <w:rFonts w:asciiTheme="majorHAnsi" w:hAnsiTheme="majorHAnsi" w:cstheme="majorHAnsi"/>
          <w:sz w:val="24"/>
          <w:szCs w:val="24"/>
        </w:rPr>
        <w:t>).</w:t>
      </w:r>
    </w:p>
    <w:p w14:paraId="2BC84276" w14:textId="3D93207D"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Compassion is one of my personal values. According to Pacific Prime (2022) this allows people to show that </w:t>
      </w:r>
      <w:r w:rsidR="0015425D" w:rsidRPr="009D01B1">
        <w:rPr>
          <w:rFonts w:asciiTheme="majorHAnsi" w:hAnsiTheme="majorHAnsi" w:cstheme="majorHAnsi"/>
          <w:sz w:val="24"/>
          <w:szCs w:val="24"/>
        </w:rPr>
        <w:t xml:space="preserve">they </w:t>
      </w:r>
      <w:r w:rsidRPr="009D01B1">
        <w:rPr>
          <w:rFonts w:asciiTheme="majorHAnsi" w:hAnsiTheme="majorHAnsi" w:cstheme="majorHAnsi"/>
          <w:sz w:val="24"/>
          <w:szCs w:val="24"/>
        </w:rPr>
        <w:t>care</w:t>
      </w:r>
      <w:r w:rsidR="0015425D" w:rsidRPr="009D01B1">
        <w:rPr>
          <w:rFonts w:asciiTheme="majorHAnsi" w:hAnsiTheme="majorHAnsi" w:cstheme="majorHAnsi"/>
          <w:sz w:val="24"/>
          <w:szCs w:val="24"/>
        </w:rPr>
        <w:t xml:space="preserve">, </w:t>
      </w:r>
      <w:r w:rsidRPr="009D01B1">
        <w:rPr>
          <w:rFonts w:asciiTheme="majorHAnsi" w:hAnsiTheme="majorHAnsi" w:cstheme="majorHAnsi"/>
          <w:sz w:val="24"/>
          <w:szCs w:val="24"/>
        </w:rPr>
        <w:t>are willing to help and show empathy (Pacific Prime</w:t>
      </w:r>
      <w:r w:rsidR="00845E3F" w:rsidRPr="009D01B1">
        <w:rPr>
          <w:rFonts w:asciiTheme="majorHAnsi" w:hAnsiTheme="majorHAnsi" w:cstheme="majorHAnsi"/>
          <w:sz w:val="24"/>
          <w:szCs w:val="24"/>
        </w:rPr>
        <w:t>, 2022</w:t>
      </w:r>
      <w:r w:rsidRPr="009D01B1">
        <w:rPr>
          <w:rFonts w:asciiTheme="majorHAnsi" w:hAnsiTheme="majorHAnsi" w:cstheme="majorHAnsi"/>
          <w:sz w:val="24"/>
          <w:szCs w:val="24"/>
        </w:rPr>
        <w:t xml:space="preserve">). When an employee hands in their back to work form after returning from sick leave, many would just take the form </w:t>
      </w:r>
      <w:r w:rsidR="0015425D" w:rsidRPr="009D01B1">
        <w:rPr>
          <w:rFonts w:asciiTheme="majorHAnsi" w:hAnsiTheme="majorHAnsi" w:cstheme="majorHAnsi"/>
          <w:sz w:val="24"/>
          <w:szCs w:val="24"/>
        </w:rPr>
        <w:t xml:space="preserve">without </w:t>
      </w:r>
      <w:r w:rsidR="00203A1C" w:rsidRPr="009D01B1">
        <w:rPr>
          <w:rFonts w:asciiTheme="majorHAnsi" w:hAnsiTheme="majorHAnsi" w:cstheme="majorHAnsi"/>
          <w:sz w:val="24"/>
          <w:szCs w:val="24"/>
        </w:rPr>
        <w:t xml:space="preserve">any </w:t>
      </w:r>
      <w:r w:rsidR="00845E3F" w:rsidRPr="009D01B1">
        <w:rPr>
          <w:rFonts w:asciiTheme="majorHAnsi" w:hAnsiTheme="majorHAnsi" w:cstheme="majorHAnsi"/>
          <w:sz w:val="24"/>
          <w:szCs w:val="24"/>
        </w:rPr>
        <w:t>further ado</w:t>
      </w:r>
      <w:r w:rsidRPr="009D01B1">
        <w:rPr>
          <w:rFonts w:asciiTheme="majorHAnsi" w:hAnsiTheme="majorHAnsi" w:cstheme="majorHAnsi"/>
          <w:sz w:val="24"/>
          <w:szCs w:val="24"/>
        </w:rPr>
        <w:t>.  I take the time to ask if they are feeling better and ensure they are ready to return to work.  Although their managers would have done these checks</w:t>
      </w:r>
      <w:r w:rsidR="00584375" w:rsidRPr="009D01B1">
        <w:rPr>
          <w:rFonts w:asciiTheme="majorHAnsi" w:hAnsiTheme="majorHAnsi" w:cstheme="majorHAnsi"/>
          <w:sz w:val="24"/>
          <w:szCs w:val="24"/>
        </w:rPr>
        <w:t>,</w:t>
      </w:r>
      <w:r w:rsidRPr="009D01B1">
        <w:rPr>
          <w:rFonts w:asciiTheme="majorHAnsi" w:hAnsiTheme="majorHAnsi" w:cstheme="majorHAnsi"/>
          <w:sz w:val="24"/>
          <w:szCs w:val="24"/>
        </w:rPr>
        <w:t xml:space="preserve"> I do it to show them that I genuinely care and that I am happy to take time to listen to them. </w:t>
      </w:r>
    </w:p>
    <w:p w14:paraId="3CAA7452" w14:textId="654056B6"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Honesty is another value that I hold.  Honesty in the workplace encourages trust among employees and also third parties (Frost, 2023)</w:t>
      </w:r>
      <w:r w:rsidR="00584375" w:rsidRPr="009D01B1">
        <w:rPr>
          <w:rFonts w:asciiTheme="majorHAnsi" w:hAnsiTheme="majorHAnsi" w:cstheme="majorHAnsi"/>
          <w:sz w:val="24"/>
          <w:szCs w:val="24"/>
        </w:rPr>
        <w:t xml:space="preserve">.  When giving unsuccessful </w:t>
      </w:r>
      <w:r w:rsidRPr="009D01B1">
        <w:rPr>
          <w:rFonts w:asciiTheme="majorHAnsi" w:hAnsiTheme="majorHAnsi" w:cstheme="majorHAnsi"/>
          <w:sz w:val="24"/>
          <w:szCs w:val="24"/>
        </w:rPr>
        <w:t xml:space="preserve">candidates </w:t>
      </w:r>
      <w:r w:rsidRPr="009D01B1">
        <w:rPr>
          <w:rFonts w:asciiTheme="majorHAnsi" w:hAnsiTheme="majorHAnsi" w:cstheme="majorHAnsi"/>
          <w:sz w:val="24"/>
          <w:szCs w:val="24"/>
        </w:rPr>
        <w:lastRenderedPageBreak/>
        <w:t xml:space="preserve">interview feedback, some people practitioners simply say that the successful candidate was better.  This does not help them or boost their confidence and it does not put the organisation in a good light.  I have honest conversation with them by explaining clearly in an appropriate manner how they could have done better, what they need to work on and what they did well.  </w:t>
      </w:r>
    </w:p>
    <w:p w14:paraId="337062FB" w14:textId="747D933E"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Another value I have is patience.  We have employees who do not </w:t>
      </w:r>
      <w:r w:rsidR="00792BB8" w:rsidRPr="009D01B1">
        <w:rPr>
          <w:rFonts w:asciiTheme="majorHAnsi" w:hAnsiTheme="majorHAnsi" w:cstheme="majorHAnsi"/>
          <w:sz w:val="24"/>
          <w:szCs w:val="24"/>
        </w:rPr>
        <w:t>kn</w:t>
      </w:r>
      <w:r w:rsidRPr="009D01B1">
        <w:rPr>
          <w:rFonts w:asciiTheme="majorHAnsi" w:hAnsiTheme="majorHAnsi" w:cstheme="majorHAnsi"/>
          <w:sz w:val="24"/>
          <w:szCs w:val="24"/>
        </w:rPr>
        <w:t xml:space="preserve">ow to check their annual leave balance, for example, Although I have explained and shown them many </w:t>
      </w:r>
      <w:r w:rsidR="00203A1C" w:rsidRPr="009D01B1">
        <w:rPr>
          <w:rFonts w:asciiTheme="majorHAnsi" w:hAnsiTheme="majorHAnsi" w:cstheme="majorHAnsi"/>
          <w:sz w:val="24"/>
          <w:szCs w:val="24"/>
        </w:rPr>
        <w:t>times, I</w:t>
      </w:r>
      <w:r w:rsidR="0015425D" w:rsidRPr="009D01B1">
        <w:rPr>
          <w:rFonts w:asciiTheme="majorHAnsi" w:hAnsiTheme="majorHAnsi" w:cstheme="majorHAnsi"/>
          <w:sz w:val="24"/>
          <w:szCs w:val="24"/>
        </w:rPr>
        <w:t xml:space="preserve"> </w:t>
      </w:r>
      <w:r w:rsidR="00203A1C" w:rsidRPr="009D01B1">
        <w:rPr>
          <w:rFonts w:asciiTheme="majorHAnsi" w:hAnsiTheme="majorHAnsi" w:cstheme="majorHAnsi"/>
          <w:sz w:val="24"/>
          <w:szCs w:val="24"/>
        </w:rPr>
        <w:t>sit</w:t>
      </w:r>
      <w:r w:rsidRPr="009D01B1">
        <w:rPr>
          <w:rFonts w:asciiTheme="majorHAnsi" w:hAnsiTheme="majorHAnsi" w:cstheme="majorHAnsi"/>
          <w:sz w:val="24"/>
          <w:szCs w:val="24"/>
        </w:rPr>
        <w:t xml:space="preserve"> down with them, so I can </w:t>
      </w:r>
      <w:r w:rsidR="00792BB8" w:rsidRPr="009D01B1">
        <w:rPr>
          <w:rFonts w:asciiTheme="majorHAnsi" w:hAnsiTheme="majorHAnsi" w:cstheme="majorHAnsi"/>
          <w:sz w:val="24"/>
          <w:szCs w:val="24"/>
        </w:rPr>
        <w:t>re-</w:t>
      </w:r>
      <w:r w:rsidRPr="009D01B1">
        <w:rPr>
          <w:rFonts w:asciiTheme="majorHAnsi" w:hAnsiTheme="majorHAnsi" w:cstheme="majorHAnsi"/>
          <w:sz w:val="24"/>
          <w:szCs w:val="24"/>
        </w:rPr>
        <w:t xml:space="preserve">explain, without losing patience.  I make sure that they are welcome to </w:t>
      </w:r>
      <w:r w:rsidR="00792BB8" w:rsidRPr="009D01B1">
        <w:rPr>
          <w:rFonts w:asciiTheme="majorHAnsi" w:hAnsiTheme="majorHAnsi" w:cstheme="majorHAnsi"/>
          <w:sz w:val="24"/>
          <w:szCs w:val="24"/>
        </w:rPr>
        <w:t xml:space="preserve">visit our </w:t>
      </w:r>
      <w:r w:rsidRPr="009D01B1">
        <w:rPr>
          <w:rFonts w:asciiTheme="majorHAnsi" w:hAnsiTheme="majorHAnsi" w:cstheme="majorHAnsi"/>
          <w:sz w:val="24"/>
          <w:szCs w:val="24"/>
        </w:rPr>
        <w:t xml:space="preserve">office to get </w:t>
      </w:r>
      <w:r w:rsidR="00792BB8" w:rsidRPr="009D01B1">
        <w:rPr>
          <w:rFonts w:asciiTheme="majorHAnsi" w:hAnsiTheme="majorHAnsi" w:cstheme="majorHAnsi"/>
          <w:sz w:val="24"/>
          <w:szCs w:val="24"/>
        </w:rPr>
        <w:t xml:space="preserve">the </w:t>
      </w:r>
      <w:r w:rsidRPr="009D01B1">
        <w:rPr>
          <w:rFonts w:asciiTheme="majorHAnsi" w:hAnsiTheme="majorHAnsi" w:cstheme="majorHAnsi"/>
          <w:sz w:val="24"/>
          <w:szCs w:val="24"/>
        </w:rPr>
        <w:t>information without them feeling they are a nuisance.</w:t>
      </w:r>
    </w:p>
    <w:p w14:paraId="79920A47" w14:textId="77777777" w:rsidR="001C67E4" w:rsidRPr="009D01B1" w:rsidRDefault="001C67E4" w:rsidP="001C67E4">
      <w:pPr>
        <w:rPr>
          <w:rFonts w:asciiTheme="majorHAnsi" w:eastAsia="Calibri" w:hAnsiTheme="majorHAnsi" w:cstheme="majorHAnsi"/>
          <w:b/>
          <w:sz w:val="24"/>
          <w:szCs w:val="24"/>
        </w:rPr>
      </w:pPr>
      <w:r w:rsidRPr="009D01B1">
        <w:rPr>
          <w:rFonts w:asciiTheme="majorHAnsi" w:eastAsia="Calibri" w:hAnsiTheme="majorHAnsi" w:cstheme="majorHAnsi"/>
          <w:b/>
          <w:sz w:val="24"/>
          <w:szCs w:val="24"/>
        </w:rPr>
        <w:t>Question 4</w:t>
      </w:r>
    </w:p>
    <w:p w14:paraId="72A1307D" w14:textId="77777777" w:rsidR="001C67E4" w:rsidRPr="009D01B1" w:rsidRDefault="001C67E4" w:rsidP="001C67E4">
      <w:pPr>
        <w:rPr>
          <w:rFonts w:asciiTheme="majorHAnsi" w:eastAsia="Calibri" w:hAnsiTheme="majorHAnsi" w:cstheme="majorHAnsi"/>
          <w:b/>
          <w:sz w:val="24"/>
          <w:szCs w:val="24"/>
        </w:rPr>
      </w:pPr>
      <w:r w:rsidRPr="009D01B1">
        <w:rPr>
          <w:rFonts w:asciiTheme="majorHAnsi" w:eastAsia="Calibri" w:hAnsiTheme="majorHAnsi" w:cstheme="majorHAnsi"/>
          <w:b/>
          <w:sz w:val="24"/>
          <w:szCs w:val="24"/>
        </w:rPr>
        <w:t>AC 1.3</w:t>
      </w:r>
    </w:p>
    <w:p w14:paraId="2CCE1E6D" w14:textId="3CD644F6"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There are many situations where people professional</w:t>
      </w:r>
      <w:r w:rsidR="0015425D" w:rsidRPr="009D01B1">
        <w:rPr>
          <w:rFonts w:asciiTheme="majorHAnsi" w:hAnsiTheme="majorHAnsi" w:cstheme="majorHAnsi"/>
          <w:sz w:val="24"/>
          <w:szCs w:val="24"/>
        </w:rPr>
        <w:t>s</w:t>
      </w:r>
      <w:r w:rsidRPr="009D01B1">
        <w:rPr>
          <w:rFonts w:asciiTheme="majorHAnsi" w:hAnsiTheme="majorHAnsi" w:cstheme="majorHAnsi"/>
          <w:sz w:val="24"/>
          <w:szCs w:val="24"/>
        </w:rPr>
        <w:t xml:space="preserve"> need to contribute to discussions</w:t>
      </w:r>
      <w:r w:rsidR="0015425D" w:rsidRPr="009D01B1">
        <w:rPr>
          <w:rFonts w:asciiTheme="majorHAnsi" w:hAnsiTheme="majorHAnsi" w:cstheme="majorHAnsi"/>
          <w:sz w:val="24"/>
          <w:szCs w:val="24"/>
        </w:rPr>
        <w:t xml:space="preserve">. For example, </w:t>
      </w:r>
      <w:r w:rsidRPr="009D01B1">
        <w:rPr>
          <w:rFonts w:asciiTheme="majorHAnsi" w:hAnsiTheme="majorHAnsi" w:cstheme="majorHAnsi"/>
          <w:sz w:val="24"/>
          <w:szCs w:val="24"/>
        </w:rPr>
        <w:t xml:space="preserve">a change in the organisation, discussing ideas or working with managers or to </w:t>
      </w:r>
      <w:r w:rsidR="0015425D" w:rsidRPr="009D01B1">
        <w:rPr>
          <w:rFonts w:asciiTheme="majorHAnsi" w:hAnsiTheme="majorHAnsi" w:cstheme="majorHAnsi"/>
          <w:sz w:val="24"/>
          <w:szCs w:val="24"/>
        </w:rPr>
        <w:t xml:space="preserve">voice concerns about </w:t>
      </w:r>
      <w:r w:rsidRPr="009D01B1">
        <w:rPr>
          <w:rFonts w:asciiTheme="majorHAnsi" w:hAnsiTheme="majorHAnsi" w:cstheme="majorHAnsi"/>
          <w:sz w:val="24"/>
          <w:szCs w:val="24"/>
        </w:rPr>
        <w:t>morally and ethical wrong</w:t>
      </w:r>
      <w:r w:rsidR="0015425D" w:rsidRPr="009D01B1">
        <w:rPr>
          <w:rFonts w:asciiTheme="majorHAnsi" w:hAnsiTheme="majorHAnsi" w:cstheme="majorHAnsi"/>
          <w:sz w:val="24"/>
          <w:szCs w:val="24"/>
        </w:rPr>
        <w:t>doing</w:t>
      </w:r>
      <w:r w:rsidRPr="009D01B1">
        <w:rPr>
          <w:rFonts w:asciiTheme="majorHAnsi" w:hAnsiTheme="majorHAnsi" w:cstheme="majorHAnsi"/>
          <w:sz w:val="24"/>
          <w:szCs w:val="24"/>
        </w:rPr>
        <w:t xml:space="preserve"> (CIPD, 2022a). Therefore, people professionals need to be confident in influencing others (CIPD, 2022a), make an impact (Smith, Mitchell, 2022) and </w:t>
      </w:r>
      <w:r w:rsidR="0015425D" w:rsidRPr="009D01B1">
        <w:rPr>
          <w:rFonts w:asciiTheme="majorHAnsi" w:hAnsiTheme="majorHAnsi" w:cstheme="majorHAnsi"/>
          <w:sz w:val="24"/>
          <w:szCs w:val="24"/>
        </w:rPr>
        <w:t xml:space="preserve">have </w:t>
      </w:r>
      <w:r w:rsidRPr="009D01B1">
        <w:rPr>
          <w:rFonts w:asciiTheme="majorHAnsi" w:hAnsiTheme="majorHAnsi" w:cstheme="majorHAnsi"/>
          <w:sz w:val="24"/>
          <w:szCs w:val="24"/>
        </w:rPr>
        <w:t xml:space="preserve">the courage to stick to </w:t>
      </w:r>
      <w:r w:rsidR="00203A1C" w:rsidRPr="009D01B1">
        <w:rPr>
          <w:rFonts w:asciiTheme="majorHAnsi" w:hAnsiTheme="majorHAnsi" w:cstheme="majorHAnsi"/>
          <w:sz w:val="24"/>
          <w:szCs w:val="24"/>
        </w:rPr>
        <w:t>appropriate values</w:t>
      </w:r>
      <w:r w:rsidRPr="009D01B1">
        <w:rPr>
          <w:rFonts w:asciiTheme="majorHAnsi" w:hAnsiTheme="majorHAnsi" w:cstheme="majorHAnsi"/>
          <w:sz w:val="24"/>
          <w:szCs w:val="24"/>
        </w:rPr>
        <w:t xml:space="preserve"> (CIPD, 2017).  Lewis (2020) states that confidence is crucial. </w:t>
      </w:r>
      <w:r w:rsidR="00C25A46" w:rsidRPr="009D01B1">
        <w:rPr>
          <w:rFonts w:asciiTheme="majorHAnsi" w:hAnsiTheme="majorHAnsi" w:cstheme="majorHAnsi"/>
          <w:sz w:val="24"/>
          <w:szCs w:val="24"/>
        </w:rPr>
        <w:t xml:space="preserve">When people professionals believe in themselves and in their abilities their </w:t>
      </w:r>
      <w:r w:rsidRPr="009D01B1">
        <w:rPr>
          <w:rFonts w:asciiTheme="majorHAnsi" w:hAnsiTheme="majorHAnsi" w:cstheme="majorHAnsi"/>
          <w:sz w:val="24"/>
          <w:szCs w:val="24"/>
        </w:rPr>
        <w:t xml:space="preserve">performance and work </w:t>
      </w:r>
      <w:r w:rsidR="00203A1C" w:rsidRPr="009D01B1">
        <w:rPr>
          <w:rFonts w:asciiTheme="majorHAnsi" w:hAnsiTheme="majorHAnsi" w:cstheme="majorHAnsi"/>
          <w:sz w:val="24"/>
          <w:szCs w:val="24"/>
        </w:rPr>
        <w:t>tends thrive</w:t>
      </w:r>
      <w:r w:rsidRPr="009D01B1">
        <w:rPr>
          <w:rFonts w:asciiTheme="majorHAnsi" w:hAnsiTheme="majorHAnsi" w:cstheme="majorHAnsi"/>
          <w:sz w:val="24"/>
          <w:szCs w:val="24"/>
        </w:rPr>
        <w:t xml:space="preserve">. </w:t>
      </w:r>
    </w:p>
    <w:p w14:paraId="03206E6F" w14:textId="74A6CA24" w:rsidR="00203A1C" w:rsidRPr="009D01B1" w:rsidRDefault="000B304B" w:rsidP="00203A1C">
      <w:pPr>
        <w:rPr>
          <w:rFonts w:asciiTheme="majorHAnsi" w:hAnsiTheme="majorHAnsi" w:cstheme="majorHAnsi"/>
          <w:sz w:val="24"/>
          <w:szCs w:val="24"/>
        </w:rPr>
      </w:pPr>
      <w:r w:rsidRPr="009D01B1">
        <w:rPr>
          <w:rFonts w:asciiTheme="majorHAnsi" w:hAnsiTheme="majorHAnsi" w:cstheme="majorHAnsi"/>
          <w:sz w:val="24"/>
          <w:szCs w:val="24"/>
        </w:rPr>
        <w:t xml:space="preserve">Speaking up to authority </w:t>
      </w:r>
      <w:r w:rsidR="00203A1C" w:rsidRPr="009D01B1">
        <w:rPr>
          <w:rFonts w:asciiTheme="majorHAnsi" w:hAnsiTheme="majorHAnsi" w:cstheme="majorHAnsi"/>
          <w:sz w:val="24"/>
          <w:szCs w:val="24"/>
        </w:rPr>
        <w:t>can be very hard, especially if someone needs to speak the</w:t>
      </w:r>
      <w:r w:rsidRPr="009D01B1">
        <w:rPr>
          <w:rFonts w:asciiTheme="majorHAnsi" w:hAnsiTheme="majorHAnsi" w:cstheme="majorHAnsi"/>
          <w:sz w:val="24"/>
          <w:szCs w:val="24"/>
        </w:rPr>
        <w:t xml:space="preserve"> truth</w:t>
      </w:r>
      <w:r w:rsidR="00203A1C" w:rsidRPr="009D01B1">
        <w:rPr>
          <w:rFonts w:asciiTheme="majorHAnsi" w:hAnsiTheme="majorHAnsi" w:cstheme="majorHAnsi"/>
          <w:sz w:val="24"/>
          <w:szCs w:val="24"/>
        </w:rPr>
        <w:t>, calling on injustice on their watch (dictionary.com</w:t>
      </w:r>
      <w:r w:rsidR="00605F25" w:rsidRPr="009D01B1">
        <w:rPr>
          <w:rFonts w:asciiTheme="majorHAnsi" w:hAnsiTheme="majorHAnsi" w:cstheme="majorHAnsi"/>
          <w:sz w:val="24"/>
          <w:szCs w:val="24"/>
        </w:rPr>
        <w:t>, 2023</w:t>
      </w:r>
      <w:r w:rsidR="00203A1C" w:rsidRPr="009D01B1">
        <w:rPr>
          <w:rFonts w:asciiTheme="majorHAnsi" w:hAnsiTheme="majorHAnsi" w:cstheme="majorHAnsi"/>
          <w:sz w:val="24"/>
          <w:szCs w:val="24"/>
        </w:rPr>
        <w:t>).</w:t>
      </w:r>
      <w:r w:rsidR="00203A1C" w:rsidRPr="009D01B1">
        <w:rPr>
          <w:rFonts w:asciiTheme="majorHAnsi" w:hAnsiTheme="majorHAnsi" w:cstheme="majorHAnsi"/>
          <w:sz w:val="24"/>
          <w:szCs w:val="24"/>
        </w:rPr>
        <w:br/>
        <w:t>If a HR assistant was told by their manager that their new employee induction is taking too long and that there is no need to explain the organisation’s code of conduct and all the policies</w:t>
      </w:r>
      <w:r w:rsidRPr="009D01B1">
        <w:rPr>
          <w:rFonts w:asciiTheme="majorHAnsi" w:hAnsiTheme="majorHAnsi" w:cstheme="majorHAnsi"/>
          <w:sz w:val="24"/>
          <w:szCs w:val="24"/>
        </w:rPr>
        <w:t xml:space="preserve"> then t</w:t>
      </w:r>
      <w:r w:rsidR="00203A1C" w:rsidRPr="009D01B1">
        <w:rPr>
          <w:rFonts w:asciiTheme="majorHAnsi" w:hAnsiTheme="majorHAnsi" w:cstheme="majorHAnsi"/>
          <w:sz w:val="24"/>
          <w:szCs w:val="24"/>
        </w:rPr>
        <w:t>he HR assistant needs to be brave</w:t>
      </w:r>
      <w:r w:rsidRPr="009D01B1">
        <w:rPr>
          <w:rFonts w:asciiTheme="majorHAnsi" w:hAnsiTheme="majorHAnsi" w:cstheme="majorHAnsi"/>
          <w:sz w:val="24"/>
          <w:szCs w:val="24"/>
        </w:rPr>
        <w:t xml:space="preserve">.  The assistant needs to </w:t>
      </w:r>
      <w:r w:rsidR="00203A1C" w:rsidRPr="009D01B1">
        <w:rPr>
          <w:rFonts w:asciiTheme="majorHAnsi" w:hAnsiTheme="majorHAnsi" w:cstheme="majorHAnsi"/>
          <w:sz w:val="24"/>
          <w:szCs w:val="24"/>
        </w:rPr>
        <w:t>tell the manager the importance of an organisation’s code of conduct</w:t>
      </w:r>
      <w:r w:rsidRPr="009D01B1">
        <w:rPr>
          <w:rFonts w:asciiTheme="majorHAnsi" w:hAnsiTheme="majorHAnsi" w:cstheme="majorHAnsi"/>
          <w:sz w:val="24"/>
          <w:szCs w:val="24"/>
        </w:rPr>
        <w:t xml:space="preserve"> to the new employee and the potential consequences of not knowing rules and policies</w:t>
      </w:r>
      <w:r w:rsidR="00203A1C" w:rsidRPr="009D01B1">
        <w:rPr>
          <w:rFonts w:asciiTheme="majorHAnsi" w:hAnsiTheme="majorHAnsi" w:cstheme="majorHAnsi"/>
          <w:sz w:val="24"/>
          <w:szCs w:val="24"/>
        </w:rPr>
        <w:t xml:space="preserve">.  </w:t>
      </w:r>
      <w:r w:rsidR="00F5311B" w:rsidRPr="009D01B1">
        <w:rPr>
          <w:rFonts w:asciiTheme="majorHAnsi" w:hAnsiTheme="majorHAnsi" w:cstheme="majorHAnsi"/>
          <w:sz w:val="24"/>
          <w:szCs w:val="24"/>
        </w:rPr>
        <w:t xml:space="preserve">The manager’s obstruction results in the </w:t>
      </w:r>
      <w:r w:rsidR="00203A1C" w:rsidRPr="009D01B1">
        <w:rPr>
          <w:rFonts w:asciiTheme="majorHAnsi" w:hAnsiTheme="majorHAnsi" w:cstheme="majorHAnsi"/>
          <w:sz w:val="24"/>
          <w:szCs w:val="24"/>
        </w:rPr>
        <w:t xml:space="preserve">assistant’s value of fairness </w:t>
      </w:r>
      <w:r w:rsidR="00F5311B" w:rsidRPr="009D01B1">
        <w:rPr>
          <w:rFonts w:asciiTheme="majorHAnsi" w:hAnsiTheme="majorHAnsi" w:cstheme="majorHAnsi"/>
          <w:sz w:val="24"/>
          <w:szCs w:val="24"/>
        </w:rPr>
        <w:t>being side-lined</w:t>
      </w:r>
      <w:r w:rsidR="00203A1C" w:rsidRPr="009D01B1">
        <w:rPr>
          <w:rFonts w:asciiTheme="majorHAnsi" w:hAnsiTheme="majorHAnsi" w:cstheme="majorHAnsi"/>
          <w:sz w:val="24"/>
          <w:szCs w:val="24"/>
        </w:rPr>
        <w:t>.</w:t>
      </w:r>
    </w:p>
    <w:p w14:paraId="0BC59928" w14:textId="6AA7F2BB" w:rsidR="00574E98" w:rsidRPr="009D01B1" w:rsidRDefault="00574E98" w:rsidP="001C67E4">
      <w:pPr>
        <w:rPr>
          <w:rFonts w:asciiTheme="majorHAnsi" w:hAnsiTheme="majorHAnsi" w:cstheme="majorHAnsi"/>
          <w:sz w:val="24"/>
          <w:szCs w:val="24"/>
        </w:rPr>
      </w:pPr>
      <w:r w:rsidRPr="009D01B1">
        <w:rPr>
          <w:rFonts w:asciiTheme="majorHAnsi" w:hAnsiTheme="majorHAnsi" w:cstheme="majorHAnsi"/>
          <w:sz w:val="24"/>
          <w:szCs w:val="24"/>
        </w:rPr>
        <w:t>Showing that they have the right knowledge and evidence based with credible sources strengthens people practitioner’s views and with backed up data there is a better possibili</w:t>
      </w:r>
      <w:r w:rsidR="00347C1C" w:rsidRPr="009D01B1">
        <w:rPr>
          <w:rFonts w:asciiTheme="majorHAnsi" w:hAnsiTheme="majorHAnsi" w:cstheme="majorHAnsi"/>
          <w:sz w:val="24"/>
          <w:szCs w:val="24"/>
        </w:rPr>
        <w:t xml:space="preserve">ty to influence (CIPD, 2022b).  It shows that there </w:t>
      </w:r>
      <w:r w:rsidR="001C67E4" w:rsidRPr="009D01B1">
        <w:rPr>
          <w:rFonts w:asciiTheme="majorHAnsi" w:hAnsiTheme="majorHAnsi" w:cstheme="majorHAnsi"/>
          <w:sz w:val="24"/>
          <w:szCs w:val="24"/>
        </w:rPr>
        <w:t>is a strength behind</w:t>
      </w:r>
      <w:r w:rsidR="00C25A46" w:rsidRPr="009D01B1">
        <w:rPr>
          <w:rFonts w:asciiTheme="majorHAnsi" w:hAnsiTheme="majorHAnsi" w:cstheme="majorHAnsi"/>
          <w:sz w:val="24"/>
          <w:szCs w:val="24"/>
        </w:rPr>
        <w:t xml:space="preserve"> </w:t>
      </w:r>
      <w:r w:rsidR="00203A1C" w:rsidRPr="009D01B1">
        <w:rPr>
          <w:rFonts w:asciiTheme="majorHAnsi" w:hAnsiTheme="majorHAnsi" w:cstheme="majorHAnsi"/>
          <w:sz w:val="24"/>
          <w:szCs w:val="24"/>
        </w:rPr>
        <w:t>that knowledge</w:t>
      </w:r>
      <w:r w:rsidR="000C7B31" w:rsidRPr="009D01B1">
        <w:rPr>
          <w:rFonts w:asciiTheme="majorHAnsi" w:hAnsiTheme="majorHAnsi" w:cstheme="majorHAnsi"/>
          <w:sz w:val="24"/>
          <w:szCs w:val="24"/>
        </w:rPr>
        <w:t xml:space="preserve"> (</w:t>
      </w:r>
      <w:r w:rsidR="00347C1C" w:rsidRPr="009D01B1">
        <w:rPr>
          <w:rFonts w:asciiTheme="majorHAnsi" w:hAnsiTheme="majorHAnsi" w:cstheme="majorHAnsi"/>
          <w:sz w:val="24"/>
          <w:szCs w:val="24"/>
        </w:rPr>
        <w:t xml:space="preserve">Cheese, 2015).  Communication and engaging </w:t>
      </w:r>
      <w:r w:rsidR="00C25A46" w:rsidRPr="009D01B1">
        <w:rPr>
          <w:rFonts w:asciiTheme="majorHAnsi" w:hAnsiTheme="majorHAnsi" w:cstheme="majorHAnsi"/>
          <w:sz w:val="24"/>
          <w:szCs w:val="24"/>
        </w:rPr>
        <w:t xml:space="preserve">with audiences </w:t>
      </w:r>
      <w:r w:rsidR="00347C1C" w:rsidRPr="009D01B1">
        <w:rPr>
          <w:rFonts w:asciiTheme="majorHAnsi" w:hAnsiTheme="majorHAnsi" w:cstheme="majorHAnsi"/>
          <w:sz w:val="24"/>
          <w:szCs w:val="24"/>
        </w:rPr>
        <w:t xml:space="preserve">is important to present ideas </w:t>
      </w:r>
      <w:r w:rsidR="00C25A46" w:rsidRPr="009D01B1">
        <w:rPr>
          <w:rFonts w:asciiTheme="majorHAnsi" w:hAnsiTheme="majorHAnsi" w:cstheme="majorHAnsi"/>
          <w:sz w:val="24"/>
          <w:szCs w:val="24"/>
        </w:rPr>
        <w:t xml:space="preserve">and one way of doing </w:t>
      </w:r>
      <w:r w:rsidR="00347C1C" w:rsidRPr="009D01B1">
        <w:rPr>
          <w:rFonts w:asciiTheme="majorHAnsi" w:hAnsiTheme="majorHAnsi" w:cstheme="majorHAnsi"/>
          <w:sz w:val="24"/>
          <w:szCs w:val="24"/>
        </w:rPr>
        <w:t xml:space="preserve">this </w:t>
      </w:r>
      <w:r w:rsidR="00C25A46" w:rsidRPr="009D01B1">
        <w:rPr>
          <w:rFonts w:asciiTheme="majorHAnsi" w:hAnsiTheme="majorHAnsi" w:cstheme="majorHAnsi"/>
          <w:sz w:val="24"/>
          <w:szCs w:val="24"/>
        </w:rPr>
        <w:t xml:space="preserve">according to Ulrich </w:t>
      </w:r>
      <w:r w:rsidR="001C67E4" w:rsidRPr="009D01B1">
        <w:rPr>
          <w:rFonts w:asciiTheme="majorHAnsi" w:hAnsiTheme="majorHAnsi" w:cstheme="majorHAnsi"/>
          <w:sz w:val="24"/>
          <w:szCs w:val="24"/>
        </w:rPr>
        <w:t>(2018) is to behave as if the</w:t>
      </w:r>
      <w:r w:rsidR="00C25A46" w:rsidRPr="009D01B1">
        <w:rPr>
          <w:rFonts w:asciiTheme="majorHAnsi" w:hAnsiTheme="majorHAnsi" w:cstheme="majorHAnsi"/>
          <w:sz w:val="24"/>
          <w:szCs w:val="24"/>
        </w:rPr>
        <w:t xml:space="preserve"> audience is </w:t>
      </w:r>
      <w:r w:rsidR="001C67E4" w:rsidRPr="009D01B1">
        <w:rPr>
          <w:rFonts w:asciiTheme="majorHAnsi" w:hAnsiTheme="majorHAnsi" w:cstheme="majorHAnsi"/>
          <w:sz w:val="24"/>
          <w:szCs w:val="24"/>
        </w:rPr>
        <w:t>already committed</w:t>
      </w:r>
      <w:r w:rsidR="004571F8" w:rsidRPr="009D01B1">
        <w:rPr>
          <w:rFonts w:asciiTheme="majorHAnsi" w:hAnsiTheme="majorHAnsi" w:cstheme="majorHAnsi"/>
          <w:sz w:val="24"/>
          <w:szCs w:val="24"/>
        </w:rPr>
        <w:t>,</w:t>
      </w:r>
      <w:r w:rsidR="001C67E4" w:rsidRPr="009D01B1">
        <w:rPr>
          <w:rFonts w:asciiTheme="majorHAnsi" w:hAnsiTheme="majorHAnsi" w:cstheme="majorHAnsi"/>
          <w:sz w:val="24"/>
          <w:szCs w:val="24"/>
        </w:rPr>
        <w:t xml:space="preserve"> for example</w:t>
      </w:r>
      <w:r w:rsidR="004571F8" w:rsidRPr="009D01B1">
        <w:rPr>
          <w:rFonts w:asciiTheme="majorHAnsi" w:hAnsiTheme="majorHAnsi" w:cstheme="majorHAnsi"/>
          <w:sz w:val="24"/>
          <w:szCs w:val="24"/>
        </w:rPr>
        <w:t>,</w:t>
      </w:r>
      <w:r w:rsidR="001C67E4" w:rsidRPr="009D01B1">
        <w:rPr>
          <w:rFonts w:asciiTheme="majorHAnsi" w:hAnsiTheme="majorHAnsi" w:cstheme="majorHAnsi"/>
          <w:sz w:val="24"/>
          <w:szCs w:val="24"/>
        </w:rPr>
        <w:t xml:space="preserve"> by saying “our”</w:t>
      </w:r>
      <w:r w:rsidR="00347C1C" w:rsidRPr="009D01B1">
        <w:rPr>
          <w:rFonts w:asciiTheme="majorHAnsi" w:hAnsiTheme="majorHAnsi" w:cstheme="majorHAnsi"/>
          <w:sz w:val="24"/>
          <w:szCs w:val="24"/>
        </w:rPr>
        <w:t xml:space="preserve"> policy instead of “my” policy.  </w:t>
      </w:r>
      <w:r w:rsidR="00F5311B" w:rsidRPr="009D01B1">
        <w:rPr>
          <w:rFonts w:asciiTheme="majorHAnsi" w:hAnsiTheme="majorHAnsi" w:cstheme="majorHAnsi"/>
          <w:sz w:val="24"/>
          <w:szCs w:val="24"/>
        </w:rPr>
        <w:t>People practitioners need</w:t>
      </w:r>
      <w:r w:rsidR="00347C1C" w:rsidRPr="009D01B1">
        <w:rPr>
          <w:rFonts w:asciiTheme="majorHAnsi" w:hAnsiTheme="majorHAnsi" w:cstheme="majorHAnsi"/>
          <w:sz w:val="24"/>
          <w:szCs w:val="24"/>
        </w:rPr>
        <w:t xml:space="preserve"> to ensure that important points are being communicated clearly and to show that they are willing to answer any questions without being defen</w:t>
      </w:r>
      <w:r w:rsidR="00F5311B" w:rsidRPr="009D01B1">
        <w:rPr>
          <w:rFonts w:asciiTheme="majorHAnsi" w:hAnsiTheme="majorHAnsi" w:cstheme="majorHAnsi"/>
          <w:sz w:val="24"/>
          <w:szCs w:val="24"/>
        </w:rPr>
        <w:t xml:space="preserve">sive in answering such </w:t>
      </w:r>
      <w:r w:rsidR="00347C1C" w:rsidRPr="009D01B1">
        <w:rPr>
          <w:rFonts w:asciiTheme="majorHAnsi" w:hAnsiTheme="majorHAnsi" w:cstheme="majorHAnsi"/>
          <w:sz w:val="24"/>
          <w:szCs w:val="24"/>
        </w:rPr>
        <w:t>que</w:t>
      </w:r>
      <w:r w:rsidR="00F5311B" w:rsidRPr="009D01B1">
        <w:rPr>
          <w:rFonts w:asciiTheme="majorHAnsi" w:hAnsiTheme="majorHAnsi" w:cstheme="majorHAnsi"/>
          <w:sz w:val="24"/>
          <w:szCs w:val="24"/>
        </w:rPr>
        <w:t xml:space="preserve">stions.  Defensive behaviour </w:t>
      </w:r>
      <w:r w:rsidR="00347C1C" w:rsidRPr="009D01B1">
        <w:rPr>
          <w:rFonts w:asciiTheme="majorHAnsi" w:hAnsiTheme="majorHAnsi" w:cstheme="majorHAnsi"/>
          <w:sz w:val="24"/>
          <w:szCs w:val="24"/>
        </w:rPr>
        <w:t>show</w:t>
      </w:r>
      <w:r w:rsidR="006A5A98" w:rsidRPr="009D01B1">
        <w:rPr>
          <w:rFonts w:asciiTheme="majorHAnsi" w:hAnsiTheme="majorHAnsi" w:cstheme="majorHAnsi"/>
          <w:sz w:val="24"/>
          <w:szCs w:val="24"/>
        </w:rPr>
        <w:t>s</w:t>
      </w:r>
      <w:r w:rsidR="00347C1C" w:rsidRPr="009D01B1">
        <w:rPr>
          <w:rFonts w:asciiTheme="majorHAnsi" w:hAnsiTheme="majorHAnsi" w:cstheme="majorHAnsi"/>
          <w:sz w:val="24"/>
          <w:szCs w:val="24"/>
        </w:rPr>
        <w:t xml:space="preserve"> that </w:t>
      </w:r>
      <w:r w:rsidR="006A5A98" w:rsidRPr="009D01B1">
        <w:rPr>
          <w:rFonts w:asciiTheme="majorHAnsi" w:hAnsiTheme="majorHAnsi" w:cstheme="majorHAnsi"/>
          <w:sz w:val="24"/>
          <w:szCs w:val="24"/>
        </w:rPr>
        <w:t xml:space="preserve">someone is easily threatened and has an unpleasant </w:t>
      </w:r>
      <w:r w:rsidR="00BF6E00" w:rsidRPr="009D01B1">
        <w:rPr>
          <w:rFonts w:asciiTheme="majorHAnsi" w:hAnsiTheme="majorHAnsi" w:cstheme="majorHAnsi"/>
          <w:sz w:val="24"/>
          <w:szCs w:val="24"/>
        </w:rPr>
        <w:t>manner</w:t>
      </w:r>
      <w:r w:rsidR="006A5A98" w:rsidRPr="009D01B1">
        <w:rPr>
          <w:rFonts w:asciiTheme="majorHAnsi" w:hAnsiTheme="majorHAnsi" w:cstheme="majorHAnsi"/>
          <w:sz w:val="24"/>
          <w:szCs w:val="24"/>
        </w:rPr>
        <w:t xml:space="preserve"> (Phillips, 2014).</w:t>
      </w:r>
    </w:p>
    <w:p w14:paraId="04B0A2B6" w14:textId="45D42701"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According to Horn (2009) </w:t>
      </w:r>
      <w:r w:rsidR="006A5A98" w:rsidRPr="009D01B1">
        <w:rPr>
          <w:rFonts w:asciiTheme="majorHAnsi" w:hAnsiTheme="majorHAnsi" w:cstheme="majorHAnsi"/>
          <w:sz w:val="24"/>
          <w:szCs w:val="24"/>
        </w:rPr>
        <w:t xml:space="preserve">non-verbal language </w:t>
      </w:r>
      <w:r w:rsidRPr="009D01B1">
        <w:rPr>
          <w:rFonts w:asciiTheme="majorHAnsi" w:hAnsiTheme="majorHAnsi" w:cstheme="majorHAnsi"/>
          <w:sz w:val="24"/>
          <w:szCs w:val="24"/>
        </w:rPr>
        <w:t xml:space="preserve">speaks louder than </w:t>
      </w:r>
      <w:r w:rsidR="004571F8" w:rsidRPr="009D01B1">
        <w:rPr>
          <w:rFonts w:asciiTheme="majorHAnsi" w:hAnsiTheme="majorHAnsi" w:cstheme="majorHAnsi"/>
          <w:sz w:val="24"/>
          <w:szCs w:val="24"/>
        </w:rPr>
        <w:t>words</w:t>
      </w:r>
      <w:r w:rsidR="00112094" w:rsidRPr="009D01B1">
        <w:rPr>
          <w:rFonts w:asciiTheme="majorHAnsi" w:hAnsiTheme="majorHAnsi" w:cstheme="majorHAnsi"/>
          <w:sz w:val="24"/>
          <w:szCs w:val="24"/>
        </w:rPr>
        <w:t xml:space="preserve"> and explains the impo</w:t>
      </w:r>
      <w:r w:rsidR="00C96018">
        <w:rPr>
          <w:rFonts w:asciiTheme="majorHAnsi" w:hAnsiTheme="majorHAnsi" w:cstheme="majorHAnsi"/>
          <w:sz w:val="24"/>
          <w:szCs w:val="24"/>
        </w:rPr>
        <w:t>rtance of body language, eye</w:t>
      </w:r>
      <w:r w:rsidR="00112094" w:rsidRPr="009D01B1">
        <w:rPr>
          <w:rFonts w:asciiTheme="majorHAnsi" w:hAnsiTheme="majorHAnsi" w:cstheme="majorHAnsi"/>
          <w:sz w:val="24"/>
          <w:szCs w:val="24"/>
        </w:rPr>
        <w:t xml:space="preserve"> contact and </w:t>
      </w:r>
      <w:r w:rsidRPr="009D01B1">
        <w:rPr>
          <w:rFonts w:asciiTheme="majorHAnsi" w:hAnsiTheme="majorHAnsi" w:cstheme="majorHAnsi"/>
          <w:sz w:val="24"/>
          <w:szCs w:val="24"/>
        </w:rPr>
        <w:t>posture</w:t>
      </w:r>
      <w:r w:rsidR="00584375" w:rsidRPr="009D01B1">
        <w:rPr>
          <w:rFonts w:asciiTheme="majorHAnsi" w:hAnsiTheme="majorHAnsi" w:cstheme="majorHAnsi"/>
          <w:sz w:val="24"/>
          <w:szCs w:val="24"/>
        </w:rPr>
        <w:t>.</w:t>
      </w:r>
      <w:r w:rsidRPr="009D01B1">
        <w:rPr>
          <w:rFonts w:asciiTheme="majorHAnsi" w:hAnsiTheme="majorHAnsi" w:cstheme="majorHAnsi"/>
          <w:sz w:val="24"/>
          <w:szCs w:val="24"/>
        </w:rPr>
        <w:t xml:space="preserve"> </w:t>
      </w:r>
    </w:p>
    <w:p w14:paraId="1D7CCA7E" w14:textId="77777777" w:rsidR="00605F25" w:rsidRPr="009D01B1" w:rsidRDefault="00605F25" w:rsidP="001C67E4">
      <w:pPr>
        <w:rPr>
          <w:rFonts w:asciiTheme="majorHAnsi" w:eastAsia="Times New Roman" w:hAnsiTheme="majorHAnsi" w:cstheme="majorHAnsi"/>
          <w:sz w:val="24"/>
          <w:szCs w:val="24"/>
          <w:lang w:eastAsia="en-GB"/>
        </w:rPr>
      </w:pPr>
    </w:p>
    <w:p w14:paraId="075EC0B7" w14:textId="6202B8EA" w:rsidR="001C67E4" w:rsidRPr="009D01B1" w:rsidRDefault="001C67E4" w:rsidP="001C67E4">
      <w:pPr>
        <w:rPr>
          <w:rFonts w:asciiTheme="majorHAnsi" w:eastAsia="Times New Roman" w:hAnsiTheme="majorHAnsi" w:cstheme="majorHAnsi"/>
          <w:b/>
          <w:sz w:val="24"/>
          <w:szCs w:val="24"/>
          <w:lang w:eastAsia="en-GB"/>
        </w:rPr>
      </w:pPr>
      <w:r w:rsidRPr="009D01B1">
        <w:rPr>
          <w:rFonts w:asciiTheme="majorHAnsi" w:eastAsia="Times New Roman" w:hAnsiTheme="majorHAnsi" w:cstheme="majorHAnsi"/>
          <w:b/>
          <w:sz w:val="24"/>
          <w:szCs w:val="24"/>
          <w:lang w:eastAsia="en-GB"/>
        </w:rPr>
        <w:lastRenderedPageBreak/>
        <w:t xml:space="preserve">Question 5 </w:t>
      </w:r>
    </w:p>
    <w:p w14:paraId="5913E07B" w14:textId="77777777" w:rsidR="001C67E4" w:rsidRPr="009D01B1" w:rsidRDefault="001C67E4" w:rsidP="001C67E4">
      <w:pPr>
        <w:rPr>
          <w:rFonts w:asciiTheme="majorHAnsi" w:eastAsia="Times New Roman" w:hAnsiTheme="majorHAnsi" w:cstheme="majorHAnsi"/>
          <w:b/>
          <w:sz w:val="24"/>
          <w:szCs w:val="24"/>
          <w:lang w:eastAsia="en-GB"/>
        </w:rPr>
      </w:pPr>
      <w:r w:rsidRPr="009D01B1">
        <w:rPr>
          <w:rFonts w:asciiTheme="majorHAnsi" w:eastAsia="Times New Roman" w:hAnsiTheme="majorHAnsi" w:cstheme="majorHAnsi"/>
          <w:b/>
          <w:sz w:val="24"/>
          <w:szCs w:val="24"/>
          <w:lang w:eastAsia="en-GB"/>
        </w:rPr>
        <w:t>AC1.4</w:t>
      </w:r>
    </w:p>
    <w:p w14:paraId="6A97AAC5" w14:textId="4D90CDD2" w:rsidR="001C67E4" w:rsidRPr="009D01B1" w:rsidRDefault="001C67E4" w:rsidP="001C67E4">
      <w:pPr>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Identifying and raising concerns within an organisation is an important aspect of people practice and all employees should feel able to do so. Concerns can be raised formally or informally or through whistleblowing (Tay</w:t>
      </w:r>
      <w:r w:rsidR="00DA0DF4" w:rsidRPr="009D01B1">
        <w:rPr>
          <w:rFonts w:asciiTheme="majorHAnsi" w:eastAsia="Times New Roman" w:hAnsiTheme="majorHAnsi" w:cstheme="majorHAnsi"/>
          <w:sz w:val="24"/>
          <w:szCs w:val="24"/>
          <w:lang w:eastAsia="en-GB"/>
        </w:rPr>
        <w:t xml:space="preserve">lor, </w:t>
      </w:r>
      <w:r w:rsidRPr="009D01B1">
        <w:rPr>
          <w:rFonts w:asciiTheme="majorHAnsi" w:eastAsia="Times New Roman" w:hAnsiTheme="majorHAnsi" w:cstheme="majorHAnsi"/>
          <w:sz w:val="24"/>
          <w:szCs w:val="24"/>
          <w:lang w:eastAsia="en-GB"/>
        </w:rPr>
        <w:t>Woodhams, 2022). Issues can be raised as a result of financial malpractice, illegal acts, health and safety risks, environmental damage,</w:t>
      </w:r>
      <w:r w:rsidRPr="009D01B1">
        <w:rPr>
          <w:rFonts w:asciiTheme="majorHAnsi" w:hAnsiTheme="majorHAnsi" w:cstheme="majorHAnsi"/>
          <w:sz w:val="24"/>
          <w:szCs w:val="24"/>
        </w:rPr>
        <w:t xml:space="preserve"> data mishandling</w:t>
      </w:r>
      <w:r w:rsidRPr="009D01B1">
        <w:rPr>
          <w:rFonts w:asciiTheme="majorHAnsi" w:eastAsia="Times New Roman" w:hAnsiTheme="majorHAnsi" w:cstheme="majorHAnsi"/>
          <w:sz w:val="24"/>
          <w:szCs w:val="24"/>
          <w:lang w:eastAsia="en-GB"/>
        </w:rPr>
        <w:t xml:space="preserve"> or to conflicts within an organisation such as bullying, harassment or discrimination (CIPD</w:t>
      </w:r>
      <w:r w:rsidR="00DA0DF4" w:rsidRPr="009D01B1">
        <w:rPr>
          <w:rFonts w:asciiTheme="majorHAnsi" w:eastAsia="Times New Roman" w:hAnsiTheme="majorHAnsi" w:cstheme="majorHAnsi"/>
          <w:sz w:val="24"/>
          <w:szCs w:val="24"/>
          <w:lang w:eastAsia="en-GB"/>
        </w:rPr>
        <w:t>h</w:t>
      </w:r>
      <w:r w:rsidRPr="009D01B1">
        <w:rPr>
          <w:rFonts w:asciiTheme="majorHAnsi" w:hAnsiTheme="majorHAnsi" w:cstheme="majorHAnsi"/>
          <w:sz w:val="24"/>
          <w:szCs w:val="24"/>
        </w:rPr>
        <w:t xml:space="preserve">, 2022, Masood, 2018).  </w:t>
      </w:r>
    </w:p>
    <w:p w14:paraId="577F2A78" w14:textId="4734D312" w:rsidR="001C67E4" w:rsidRPr="009D01B1" w:rsidRDefault="001C67E4" w:rsidP="001C67E4">
      <w:pPr>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 xml:space="preserve">Issues should be raised in the first instance with a line manager and if the response is inadequate, then the complaint should be moved up the hierarchy within the organisation. Ideally each organisation should have a grievance policy and </w:t>
      </w:r>
      <w:r w:rsidR="00514A90" w:rsidRPr="009D01B1">
        <w:rPr>
          <w:rFonts w:asciiTheme="majorHAnsi" w:eastAsia="Times New Roman" w:hAnsiTheme="majorHAnsi" w:cstheme="majorHAnsi"/>
          <w:sz w:val="24"/>
          <w:szCs w:val="24"/>
          <w:lang w:eastAsia="en-GB"/>
        </w:rPr>
        <w:t xml:space="preserve">a </w:t>
      </w:r>
      <w:r w:rsidRPr="009D01B1">
        <w:rPr>
          <w:rFonts w:asciiTheme="majorHAnsi" w:eastAsia="Times New Roman" w:hAnsiTheme="majorHAnsi" w:cstheme="majorHAnsi"/>
          <w:sz w:val="24"/>
          <w:szCs w:val="24"/>
          <w:lang w:eastAsia="en-GB"/>
        </w:rPr>
        <w:t xml:space="preserve">standalone ‘speak up’ policy that’s </w:t>
      </w:r>
      <w:r w:rsidR="00514A90" w:rsidRPr="009D01B1">
        <w:rPr>
          <w:rFonts w:asciiTheme="majorHAnsi" w:eastAsia="Times New Roman" w:hAnsiTheme="majorHAnsi" w:cstheme="majorHAnsi"/>
          <w:sz w:val="24"/>
          <w:szCs w:val="24"/>
          <w:lang w:eastAsia="en-GB"/>
        </w:rPr>
        <w:t xml:space="preserve">backed up </w:t>
      </w:r>
      <w:r w:rsidRPr="009D01B1">
        <w:rPr>
          <w:rFonts w:asciiTheme="majorHAnsi" w:eastAsia="Times New Roman" w:hAnsiTheme="majorHAnsi" w:cstheme="majorHAnsi"/>
          <w:sz w:val="24"/>
          <w:szCs w:val="24"/>
          <w:lang w:eastAsia="en-GB"/>
        </w:rPr>
        <w:t>by</w:t>
      </w:r>
      <w:r w:rsidR="00514A90" w:rsidRPr="009D01B1">
        <w:rPr>
          <w:rFonts w:asciiTheme="majorHAnsi" w:eastAsia="Times New Roman" w:hAnsiTheme="majorHAnsi" w:cstheme="majorHAnsi"/>
          <w:sz w:val="24"/>
          <w:szCs w:val="24"/>
          <w:lang w:eastAsia="en-GB"/>
        </w:rPr>
        <w:t xml:space="preserve"> </w:t>
      </w:r>
      <w:r w:rsidR="00203A1C" w:rsidRPr="009D01B1">
        <w:rPr>
          <w:rFonts w:asciiTheme="majorHAnsi" w:eastAsia="Times New Roman" w:hAnsiTheme="majorHAnsi" w:cstheme="majorHAnsi"/>
          <w:sz w:val="24"/>
          <w:szCs w:val="24"/>
          <w:lang w:eastAsia="en-GB"/>
        </w:rPr>
        <w:t>senior managers</w:t>
      </w:r>
      <w:r w:rsidRPr="009D01B1">
        <w:rPr>
          <w:rFonts w:asciiTheme="majorHAnsi" w:eastAsia="Times New Roman" w:hAnsiTheme="majorHAnsi" w:cstheme="majorHAnsi"/>
          <w:sz w:val="24"/>
          <w:szCs w:val="24"/>
          <w:lang w:eastAsia="en-GB"/>
        </w:rPr>
        <w:t xml:space="preserve"> and </w:t>
      </w:r>
      <w:r w:rsidR="00514A90" w:rsidRPr="009D01B1">
        <w:rPr>
          <w:rFonts w:asciiTheme="majorHAnsi" w:eastAsia="Times New Roman" w:hAnsiTheme="majorHAnsi" w:cstheme="majorHAnsi"/>
          <w:sz w:val="24"/>
          <w:szCs w:val="24"/>
          <w:lang w:eastAsia="en-GB"/>
        </w:rPr>
        <w:t xml:space="preserve">widely </w:t>
      </w:r>
      <w:r w:rsidR="00203A1C" w:rsidRPr="009D01B1">
        <w:rPr>
          <w:rFonts w:asciiTheme="majorHAnsi" w:eastAsia="Times New Roman" w:hAnsiTheme="majorHAnsi" w:cstheme="majorHAnsi"/>
          <w:sz w:val="24"/>
          <w:szCs w:val="24"/>
          <w:lang w:eastAsia="en-GB"/>
        </w:rPr>
        <w:t>publicised to</w:t>
      </w:r>
      <w:r w:rsidRPr="009D01B1">
        <w:rPr>
          <w:rFonts w:asciiTheme="majorHAnsi" w:eastAsia="Times New Roman" w:hAnsiTheme="majorHAnsi" w:cstheme="majorHAnsi"/>
          <w:sz w:val="24"/>
          <w:szCs w:val="24"/>
          <w:lang w:eastAsia="en-GB"/>
        </w:rPr>
        <w:t xml:space="preserve"> employees (CIPD, 2022</w:t>
      </w:r>
      <w:r w:rsidR="00DA0DF4" w:rsidRPr="009D01B1">
        <w:rPr>
          <w:rFonts w:asciiTheme="majorHAnsi" w:eastAsia="Times New Roman" w:hAnsiTheme="majorHAnsi" w:cstheme="majorHAnsi"/>
          <w:sz w:val="24"/>
          <w:szCs w:val="24"/>
          <w:lang w:eastAsia="en-GB"/>
        </w:rPr>
        <w:t>h</w:t>
      </w:r>
      <w:r w:rsidRPr="009D01B1">
        <w:rPr>
          <w:rFonts w:asciiTheme="majorHAnsi" w:eastAsia="Times New Roman" w:hAnsiTheme="majorHAnsi" w:cstheme="majorHAnsi"/>
          <w:sz w:val="24"/>
          <w:szCs w:val="24"/>
          <w:lang w:eastAsia="en-GB"/>
        </w:rPr>
        <w:t xml:space="preserve">). According to one author the simplest way to raise an issue is to use a whistleblowing channel where wrongdoing can be reported anonymously (Masood, 2018).  Concerns can also be raised with external agencies who have regulatory powers over the areas in question (gov.uk, 2022). </w:t>
      </w:r>
    </w:p>
    <w:p w14:paraId="33556E50" w14:textId="17D16902" w:rsidR="00514A90" w:rsidRPr="009D01B1" w:rsidRDefault="001C67E4" w:rsidP="001C67E4">
      <w:pPr>
        <w:rPr>
          <w:rFonts w:asciiTheme="majorHAnsi" w:eastAsia="Times New Roman" w:hAnsiTheme="majorHAnsi" w:cstheme="majorHAnsi"/>
          <w:sz w:val="24"/>
          <w:szCs w:val="24"/>
          <w:lang w:eastAsia="en-GB"/>
        </w:rPr>
      </w:pPr>
      <w:r w:rsidRPr="009D01B1">
        <w:rPr>
          <w:rFonts w:asciiTheme="majorHAnsi" w:hAnsiTheme="majorHAnsi" w:cstheme="majorHAnsi"/>
          <w:sz w:val="24"/>
          <w:szCs w:val="24"/>
        </w:rPr>
        <w:t xml:space="preserve">A number of very high-profile cases have highlighted the issues brought to light by whistle blowers. </w:t>
      </w:r>
      <w:r w:rsidRPr="009D01B1">
        <w:rPr>
          <w:rFonts w:asciiTheme="majorHAnsi" w:hAnsiTheme="majorHAnsi" w:cstheme="majorHAnsi"/>
          <w:sz w:val="24"/>
          <w:szCs w:val="24"/>
          <w:bdr w:val="none" w:sz="0" w:space="0" w:color="auto" w:frame="1"/>
        </w:rPr>
        <w:t>Perhaps the most interesting case from a people practitioner</w:t>
      </w:r>
      <w:r w:rsidR="00514A90" w:rsidRPr="009D01B1">
        <w:rPr>
          <w:rFonts w:asciiTheme="majorHAnsi" w:hAnsiTheme="majorHAnsi" w:cstheme="majorHAnsi"/>
          <w:sz w:val="24"/>
          <w:szCs w:val="24"/>
          <w:bdr w:val="none" w:sz="0" w:space="0" w:color="auto" w:frame="1"/>
        </w:rPr>
        <w:t>’</w:t>
      </w:r>
      <w:r w:rsidRPr="009D01B1">
        <w:rPr>
          <w:rFonts w:asciiTheme="majorHAnsi" w:hAnsiTheme="majorHAnsi" w:cstheme="majorHAnsi"/>
          <w:sz w:val="24"/>
          <w:szCs w:val="24"/>
          <w:bdr w:val="none" w:sz="0" w:space="0" w:color="auto" w:frame="1"/>
        </w:rPr>
        <w:t xml:space="preserve">s point of view is Enron, a Texas energy company. The disclosure by </w:t>
      </w:r>
      <w:r w:rsidRPr="009D01B1">
        <w:rPr>
          <w:rFonts w:asciiTheme="majorHAnsi" w:eastAsia="Times New Roman" w:hAnsiTheme="majorHAnsi" w:cstheme="majorHAnsi"/>
          <w:sz w:val="24"/>
          <w:szCs w:val="24"/>
          <w:lang w:eastAsia="en-GB"/>
        </w:rPr>
        <w:t>a whistle blower of widespread financial fraud, false accounting, insider trading and other illegalities</w:t>
      </w:r>
      <w:r w:rsidRPr="009D01B1">
        <w:rPr>
          <w:rFonts w:asciiTheme="majorHAnsi" w:hAnsiTheme="majorHAnsi" w:cstheme="majorHAnsi"/>
          <w:sz w:val="24"/>
          <w:szCs w:val="24"/>
        </w:rPr>
        <w:t xml:space="preserve"> eventually bankrupted the company, led to the imprisonment of a number of its chief officers and more important in the long run it substantially raised the level of ethical conduct by American corporations. (Segal, 2021). However, according to </w:t>
      </w:r>
      <w:r w:rsidR="00C96018">
        <w:rPr>
          <w:rFonts w:asciiTheme="majorHAnsi" w:eastAsia="Times New Roman" w:hAnsiTheme="majorHAnsi" w:cstheme="majorHAnsi"/>
          <w:sz w:val="24"/>
          <w:szCs w:val="24"/>
          <w:lang w:eastAsia="en-GB"/>
        </w:rPr>
        <w:t>Winfield, Bishop,</w:t>
      </w:r>
      <w:r w:rsidRPr="009D01B1">
        <w:rPr>
          <w:rFonts w:asciiTheme="majorHAnsi" w:eastAsia="Times New Roman" w:hAnsiTheme="majorHAnsi" w:cstheme="majorHAnsi"/>
          <w:sz w:val="24"/>
          <w:szCs w:val="24"/>
          <w:lang w:eastAsia="en-GB"/>
        </w:rPr>
        <w:t xml:space="preserve"> Porter (2004) </w:t>
      </w:r>
      <w:r w:rsidRPr="009D01B1">
        <w:rPr>
          <w:rFonts w:asciiTheme="majorHAnsi" w:hAnsiTheme="majorHAnsi" w:cstheme="majorHAnsi"/>
          <w:sz w:val="24"/>
          <w:szCs w:val="24"/>
        </w:rPr>
        <w:t>the failure of Enron’s</w:t>
      </w:r>
      <w:r w:rsidRPr="009D01B1">
        <w:rPr>
          <w:rFonts w:asciiTheme="majorHAnsi" w:hAnsiTheme="majorHAnsi" w:cstheme="majorHAnsi"/>
          <w:b/>
          <w:bCs/>
          <w:sz w:val="24"/>
          <w:szCs w:val="24"/>
        </w:rPr>
        <w:t xml:space="preserve"> </w:t>
      </w:r>
      <w:r w:rsidRPr="009D01B1">
        <w:rPr>
          <w:rFonts w:asciiTheme="majorHAnsi" w:hAnsiTheme="majorHAnsi" w:cstheme="majorHAnsi"/>
          <w:sz w:val="24"/>
          <w:szCs w:val="24"/>
        </w:rPr>
        <w:t>HR Department to create a formal complaints procedure independent</w:t>
      </w:r>
      <w:r w:rsidRPr="009D01B1">
        <w:rPr>
          <w:rFonts w:asciiTheme="majorHAnsi" w:hAnsiTheme="majorHAnsi" w:cstheme="majorHAnsi"/>
          <w:b/>
          <w:bCs/>
          <w:sz w:val="24"/>
          <w:szCs w:val="24"/>
        </w:rPr>
        <w:t xml:space="preserve"> </w:t>
      </w:r>
      <w:r w:rsidRPr="009D01B1">
        <w:rPr>
          <w:rFonts w:asciiTheme="majorHAnsi" w:eastAsia="Times New Roman" w:hAnsiTheme="majorHAnsi" w:cstheme="majorHAnsi"/>
          <w:sz w:val="24"/>
          <w:szCs w:val="24"/>
          <w:lang w:eastAsia="en-GB"/>
        </w:rPr>
        <w:t xml:space="preserve">of senior managers was the main reason why malpractice </w:t>
      </w:r>
      <w:r w:rsidR="00514A90" w:rsidRPr="009D01B1">
        <w:rPr>
          <w:rFonts w:asciiTheme="majorHAnsi" w:eastAsia="Times New Roman" w:hAnsiTheme="majorHAnsi" w:cstheme="majorHAnsi"/>
          <w:sz w:val="24"/>
          <w:szCs w:val="24"/>
          <w:lang w:eastAsia="en-GB"/>
        </w:rPr>
        <w:t>continued for so long</w:t>
      </w:r>
      <w:r w:rsidR="00C96018">
        <w:rPr>
          <w:rFonts w:asciiTheme="majorHAnsi" w:eastAsia="Times New Roman" w:hAnsiTheme="majorHAnsi" w:cstheme="majorHAnsi"/>
          <w:sz w:val="24"/>
          <w:szCs w:val="24"/>
          <w:lang w:eastAsia="en-GB"/>
        </w:rPr>
        <w:t>.</w:t>
      </w:r>
    </w:p>
    <w:p w14:paraId="782F9C4C" w14:textId="3BC032B3" w:rsidR="001C67E4" w:rsidRPr="009D01B1" w:rsidRDefault="00514A90" w:rsidP="001C67E4">
      <w:pPr>
        <w:rPr>
          <w:rFonts w:asciiTheme="majorHAnsi" w:eastAsia="Times New Roman" w:hAnsiTheme="majorHAnsi" w:cstheme="majorHAnsi"/>
          <w:b/>
          <w:sz w:val="24"/>
          <w:szCs w:val="24"/>
          <w:lang w:eastAsia="en-GB"/>
        </w:rPr>
      </w:pPr>
      <w:r w:rsidRPr="009D01B1">
        <w:rPr>
          <w:rFonts w:asciiTheme="majorHAnsi" w:eastAsia="Times New Roman" w:hAnsiTheme="majorHAnsi" w:cstheme="majorHAnsi"/>
          <w:b/>
          <w:sz w:val="24"/>
          <w:szCs w:val="24"/>
          <w:lang w:eastAsia="en-GB"/>
        </w:rPr>
        <w:t>Quest</w:t>
      </w:r>
      <w:r w:rsidR="001C67E4" w:rsidRPr="009D01B1">
        <w:rPr>
          <w:rFonts w:asciiTheme="majorHAnsi" w:eastAsia="Times New Roman" w:hAnsiTheme="majorHAnsi" w:cstheme="majorHAnsi"/>
          <w:b/>
          <w:sz w:val="24"/>
          <w:szCs w:val="24"/>
          <w:lang w:eastAsia="en-GB"/>
        </w:rPr>
        <w:t xml:space="preserve">ion 6 </w:t>
      </w:r>
      <w:r w:rsidR="001C67E4" w:rsidRPr="009D01B1">
        <w:rPr>
          <w:rFonts w:asciiTheme="majorHAnsi" w:eastAsia="Times New Roman" w:hAnsiTheme="majorHAnsi" w:cstheme="majorHAnsi"/>
          <w:b/>
          <w:sz w:val="24"/>
          <w:szCs w:val="24"/>
          <w:lang w:eastAsia="en-GB"/>
        </w:rPr>
        <w:br/>
        <w:t>AC 2.1</w:t>
      </w:r>
    </w:p>
    <w:p w14:paraId="00789F7B" w14:textId="77777777" w:rsidR="00BE325E" w:rsidRPr="009D01B1" w:rsidRDefault="00BE325E" w:rsidP="00BE325E">
      <w:pPr>
        <w:rPr>
          <w:rFonts w:asciiTheme="majorHAnsi" w:hAnsiTheme="majorHAnsi" w:cstheme="majorHAnsi"/>
          <w:sz w:val="24"/>
          <w:szCs w:val="24"/>
          <w:shd w:val="clear" w:color="auto" w:fill="FFFFFF"/>
        </w:rPr>
      </w:pPr>
      <w:r w:rsidRPr="009D01B1">
        <w:rPr>
          <w:rFonts w:asciiTheme="majorHAnsi" w:hAnsiTheme="majorHAnsi" w:cstheme="majorHAnsi"/>
          <w:sz w:val="24"/>
          <w:szCs w:val="24"/>
        </w:rPr>
        <w:t xml:space="preserve">Ethical people practice is </w:t>
      </w:r>
      <w:r w:rsidRPr="009D01B1">
        <w:rPr>
          <w:rFonts w:asciiTheme="majorHAnsi" w:hAnsiTheme="majorHAnsi" w:cstheme="majorHAnsi"/>
          <w:sz w:val="24"/>
          <w:szCs w:val="24"/>
          <w:shd w:val="clear" w:color="auto" w:fill="FFFFFF"/>
        </w:rPr>
        <w:t>'doing the right thing' because that is the right thing to do (CIPD 2021b) not least because the benefits of having a well-defined ethical people practice are overwhelming for both organisations and employees.</w:t>
      </w:r>
    </w:p>
    <w:p w14:paraId="2E8AE5D6" w14:textId="19783D62" w:rsidR="00BE325E" w:rsidRPr="009D01B1" w:rsidRDefault="00BE325E" w:rsidP="00BE325E">
      <w:pPr>
        <w:rPr>
          <w:rFonts w:asciiTheme="majorHAnsi" w:hAnsiTheme="majorHAnsi" w:cstheme="majorHAnsi"/>
          <w:sz w:val="24"/>
          <w:szCs w:val="24"/>
        </w:rPr>
      </w:pPr>
      <w:r w:rsidRPr="009D01B1">
        <w:rPr>
          <w:rFonts w:asciiTheme="majorHAnsi" w:hAnsiTheme="majorHAnsi" w:cstheme="majorHAnsi"/>
          <w:sz w:val="24"/>
          <w:szCs w:val="24"/>
        </w:rPr>
        <w:t>It gives such companies a competitive advantage</w:t>
      </w:r>
      <w:r w:rsidR="00C96018">
        <w:rPr>
          <w:rFonts w:asciiTheme="majorHAnsi" w:hAnsiTheme="majorHAnsi" w:cstheme="majorHAnsi"/>
          <w:spacing w:val="2"/>
          <w:sz w:val="24"/>
          <w:szCs w:val="24"/>
        </w:rPr>
        <w:t xml:space="preserve"> (Hill, 2019</w:t>
      </w:r>
      <w:r w:rsidRPr="009D01B1">
        <w:rPr>
          <w:rFonts w:asciiTheme="majorHAnsi" w:hAnsiTheme="majorHAnsi" w:cstheme="majorHAnsi"/>
          <w:sz w:val="24"/>
          <w:szCs w:val="24"/>
        </w:rPr>
        <w:t>).  Over half of U.S. consumers said they no longer buy from companies they see as unethical whilst 30% of them will support eth</w:t>
      </w:r>
      <w:r w:rsidR="00C96018">
        <w:rPr>
          <w:rFonts w:asciiTheme="majorHAnsi" w:hAnsiTheme="majorHAnsi" w:cstheme="majorHAnsi"/>
          <w:sz w:val="24"/>
          <w:szCs w:val="24"/>
        </w:rPr>
        <w:t xml:space="preserve">ical companies on social media </w:t>
      </w:r>
      <w:r w:rsidRPr="009D01B1">
        <w:rPr>
          <w:rFonts w:asciiTheme="majorHAnsi" w:hAnsiTheme="majorHAnsi" w:cstheme="majorHAnsi"/>
          <w:sz w:val="24"/>
          <w:szCs w:val="24"/>
        </w:rPr>
        <w:t xml:space="preserve">(Redlands, 2021). It can also create </w:t>
      </w:r>
      <w:r w:rsidRPr="009D01B1">
        <w:rPr>
          <w:rFonts w:asciiTheme="majorHAnsi" w:hAnsiTheme="majorHAnsi" w:cstheme="majorHAnsi"/>
          <w:spacing w:val="2"/>
          <w:sz w:val="24"/>
          <w:szCs w:val="24"/>
        </w:rPr>
        <w:t>a more positive image in the marketplace, which can bring in new customers through word-of-mouth. (Hill, 2019). But r</w:t>
      </w:r>
      <w:r w:rsidRPr="009D01B1">
        <w:rPr>
          <w:rFonts w:asciiTheme="majorHAnsi" w:hAnsiTheme="majorHAnsi" w:cstheme="majorHAnsi"/>
          <w:sz w:val="24"/>
          <w:szCs w:val="24"/>
        </w:rPr>
        <w:t xml:space="preserve">eputations are based also on how an organisation values its relationship with staff and stakeholders (CIPD, 2021c). </w:t>
      </w:r>
      <w:r w:rsidRPr="009D01B1">
        <w:rPr>
          <w:rFonts w:asciiTheme="majorHAnsi" w:hAnsiTheme="majorHAnsi" w:cstheme="majorHAnsi"/>
          <w:spacing w:val="2"/>
          <w:sz w:val="24"/>
          <w:szCs w:val="24"/>
        </w:rPr>
        <w:t xml:space="preserve">Companies that are fair and open in their dealings with employees have a better chance of retaining and recruiting the most talented people (Hill, 2019) whilst companies guilty of </w:t>
      </w:r>
      <w:r w:rsidRPr="009D01B1">
        <w:rPr>
          <w:rFonts w:asciiTheme="majorHAnsi" w:hAnsiTheme="majorHAnsi" w:cstheme="majorHAnsi"/>
          <w:sz w:val="24"/>
          <w:szCs w:val="24"/>
        </w:rPr>
        <w:t xml:space="preserve">ethical violations have a high turnover of employees, recruit average performers and have overall cost inefficiency. </w:t>
      </w:r>
      <w:r w:rsidRPr="009D01B1">
        <w:rPr>
          <w:rFonts w:asciiTheme="majorHAnsi" w:hAnsiTheme="majorHAnsi" w:cstheme="majorHAnsi"/>
          <w:spacing w:val="2"/>
          <w:sz w:val="24"/>
          <w:szCs w:val="24"/>
        </w:rPr>
        <w:t xml:space="preserve">(Hill, </w:t>
      </w:r>
      <w:r w:rsidRPr="009D01B1">
        <w:rPr>
          <w:rFonts w:asciiTheme="majorHAnsi" w:hAnsiTheme="majorHAnsi" w:cstheme="majorHAnsi"/>
          <w:spacing w:val="2"/>
          <w:sz w:val="24"/>
          <w:szCs w:val="24"/>
        </w:rPr>
        <w:lastRenderedPageBreak/>
        <w:t xml:space="preserve">2019) </w:t>
      </w:r>
      <w:r w:rsidRPr="009D01B1">
        <w:rPr>
          <w:rFonts w:asciiTheme="majorHAnsi" w:hAnsiTheme="majorHAnsi" w:cstheme="majorHAnsi"/>
          <w:sz w:val="24"/>
          <w:szCs w:val="24"/>
        </w:rPr>
        <w:t>Complying ethic organizations also develop a work culture free from stress, which makes employees feel happier and become more pro</w:t>
      </w:r>
      <w:r w:rsidRPr="009D01B1">
        <w:rPr>
          <w:rFonts w:asciiTheme="majorHAnsi" w:hAnsiTheme="majorHAnsi" w:cstheme="majorHAnsi"/>
          <w:sz w:val="24"/>
          <w:szCs w:val="24"/>
        </w:rPr>
        <w:softHyphen/>
        <w:t xml:space="preserve">ductive. (Ventimiglo, 2015). </w:t>
      </w:r>
    </w:p>
    <w:p w14:paraId="21A00668" w14:textId="7B7932C4" w:rsidR="00BE325E" w:rsidRPr="009D01B1" w:rsidRDefault="00BE325E" w:rsidP="00BE325E">
      <w:pPr>
        <w:rPr>
          <w:rFonts w:asciiTheme="majorHAnsi" w:hAnsiTheme="majorHAnsi" w:cstheme="majorHAnsi"/>
          <w:spacing w:val="8"/>
          <w:sz w:val="24"/>
          <w:szCs w:val="24"/>
        </w:rPr>
      </w:pPr>
      <w:r w:rsidRPr="009D01B1">
        <w:rPr>
          <w:rFonts w:asciiTheme="majorHAnsi" w:hAnsiTheme="majorHAnsi" w:cstheme="majorHAnsi"/>
          <w:sz w:val="24"/>
          <w:szCs w:val="24"/>
        </w:rPr>
        <w:t>In other words, good ethical practice partly means engaging employees, and employee engagement is now seen as a psychological state. (CIPD 2021b) and the work of people such as Maslow, Pink and Rock are of assistance to People Practitioners. Maslow’s work can help HR professionals achieve many organisational goals, such as improved staff retention and employee engagement and enhance an org</w:t>
      </w:r>
      <w:r w:rsidR="00C96018">
        <w:rPr>
          <w:rFonts w:asciiTheme="majorHAnsi" w:hAnsiTheme="majorHAnsi" w:cstheme="majorHAnsi"/>
          <w:sz w:val="24"/>
          <w:szCs w:val="24"/>
        </w:rPr>
        <w:t>anisation’s wellbeing strategy.  This m</w:t>
      </w:r>
      <w:r w:rsidRPr="009D01B1">
        <w:rPr>
          <w:rFonts w:asciiTheme="majorHAnsi" w:hAnsiTheme="majorHAnsi" w:cstheme="majorHAnsi"/>
          <w:spacing w:val="8"/>
          <w:sz w:val="24"/>
          <w:szCs w:val="24"/>
        </w:rPr>
        <w:t>odel helps to minimize perceived threats, and to maximize the positive feelings generated through rewar</w:t>
      </w:r>
      <w:r w:rsidR="00C96018">
        <w:rPr>
          <w:rFonts w:asciiTheme="majorHAnsi" w:hAnsiTheme="majorHAnsi" w:cstheme="majorHAnsi"/>
          <w:spacing w:val="8"/>
          <w:sz w:val="24"/>
          <w:szCs w:val="24"/>
        </w:rPr>
        <w:t>d when working alongside others</w:t>
      </w:r>
      <w:r w:rsidRPr="009D01B1">
        <w:rPr>
          <w:rFonts w:asciiTheme="majorHAnsi" w:hAnsiTheme="majorHAnsi" w:cstheme="majorHAnsi"/>
          <w:spacing w:val="8"/>
          <w:sz w:val="24"/>
          <w:szCs w:val="24"/>
        </w:rPr>
        <w:t xml:space="preserve"> (Mindtool, 2022</w:t>
      </w:r>
      <w:r w:rsidR="009213F9" w:rsidRPr="009D01B1">
        <w:rPr>
          <w:rFonts w:asciiTheme="majorHAnsi" w:hAnsiTheme="majorHAnsi" w:cstheme="majorHAnsi"/>
          <w:spacing w:val="8"/>
          <w:sz w:val="24"/>
          <w:szCs w:val="24"/>
        </w:rPr>
        <w:t>c</w:t>
      </w:r>
      <w:r w:rsidRPr="009D01B1">
        <w:rPr>
          <w:rFonts w:asciiTheme="majorHAnsi" w:hAnsiTheme="majorHAnsi" w:cstheme="majorHAnsi"/>
          <w:spacing w:val="8"/>
          <w:sz w:val="24"/>
          <w:szCs w:val="24"/>
        </w:rPr>
        <w:t>). But Pink on the other hand argues that traditional rewards to motivate employees are outdated, and employees will be self-motivated if they are given the freedom to do the work they enjoy (Mindtool, 2022</w:t>
      </w:r>
      <w:r w:rsidR="009213F9" w:rsidRPr="009D01B1">
        <w:rPr>
          <w:rFonts w:asciiTheme="majorHAnsi" w:hAnsiTheme="majorHAnsi" w:cstheme="majorHAnsi"/>
          <w:spacing w:val="8"/>
          <w:sz w:val="24"/>
          <w:szCs w:val="24"/>
        </w:rPr>
        <w:t>c</w:t>
      </w:r>
      <w:r w:rsidRPr="009D01B1">
        <w:rPr>
          <w:rFonts w:asciiTheme="majorHAnsi" w:hAnsiTheme="majorHAnsi" w:cstheme="majorHAnsi"/>
          <w:spacing w:val="8"/>
          <w:sz w:val="24"/>
          <w:szCs w:val="24"/>
        </w:rPr>
        <w:t>).</w:t>
      </w:r>
    </w:p>
    <w:p w14:paraId="587F07FB" w14:textId="77777777" w:rsidR="001C67E4" w:rsidRPr="009D01B1" w:rsidRDefault="001C67E4" w:rsidP="001C67E4">
      <w:pPr>
        <w:pStyle w:val="Nornal"/>
        <w:spacing w:after="0" w:line="240" w:lineRule="auto"/>
        <w:rPr>
          <w:rFonts w:asciiTheme="majorHAnsi" w:hAnsiTheme="majorHAnsi" w:cstheme="majorHAnsi"/>
          <w:sz w:val="24"/>
          <w:szCs w:val="24"/>
        </w:rPr>
      </w:pPr>
    </w:p>
    <w:p w14:paraId="1C620ED6" w14:textId="77777777" w:rsidR="001C67E4" w:rsidRPr="009D01B1" w:rsidRDefault="001C67E4" w:rsidP="001C67E4">
      <w:pPr>
        <w:pStyle w:val="Nornal"/>
        <w:spacing w:after="0" w:line="240" w:lineRule="auto"/>
        <w:rPr>
          <w:rFonts w:asciiTheme="majorHAnsi" w:hAnsiTheme="majorHAnsi" w:cstheme="majorHAnsi"/>
          <w:b/>
          <w:sz w:val="24"/>
          <w:szCs w:val="24"/>
        </w:rPr>
      </w:pPr>
      <w:r w:rsidRPr="009D01B1">
        <w:rPr>
          <w:rFonts w:asciiTheme="majorHAnsi" w:hAnsiTheme="majorHAnsi" w:cstheme="majorHAnsi"/>
          <w:b/>
          <w:sz w:val="24"/>
          <w:szCs w:val="24"/>
        </w:rPr>
        <w:t>Question 7</w:t>
      </w:r>
    </w:p>
    <w:p w14:paraId="78DFFBBC" w14:textId="77777777" w:rsidR="001C67E4" w:rsidRPr="009D01B1" w:rsidRDefault="001C67E4" w:rsidP="001C67E4">
      <w:pPr>
        <w:rPr>
          <w:rFonts w:asciiTheme="majorHAnsi" w:hAnsiTheme="majorHAnsi" w:cstheme="majorHAnsi"/>
          <w:b/>
          <w:sz w:val="24"/>
          <w:szCs w:val="24"/>
        </w:rPr>
      </w:pPr>
      <w:r w:rsidRPr="009D01B1">
        <w:rPr>
          <w:rFonts w:asciiTheme="majorHAnsi" w:hAnsiTheme="majorHAnsi" w:cstheme="majorHAnsi"/>
          <w:b/>
          <w:sz w:val="24"/>
          <w:szCs w:val="24"/>
        </w:rPr>
        <w:t>AC 2.2</w:t>
      </w:r>
    </w:p>
    <w:p w14:paraId="43C94CE3" w14:textId="4EC99164" w:rsidR="001C67E4" w:rsidRPr="009D01B1" w:rsidRDefault="00BF6E00" w:rsidP="001C67E4">
      <w:pPr>
        <w:rPr>
          <w:rFonts w:asciiTheme="majorHAnsi" w:hAnsiTheme="majorHAnsi" w:cstheme="majorHAnsi"/>
          <w:sz w:val="24"/>
          <w:szCs w:val="24"/>
        </w:rPr>
      </w:pPr>
      <w:r w:rsidRPr="009D01B1">
        <w:rPr>
          <w:rFonts w:asciiTheme="majorHAnsi" w:hAnsiTheme="majorHAnsi" w:cstheme="majorHAnsi"/>
          <w:sz w:val="24"/>
          <w:szCs w:val="24"/>
        </w:rPr>
        <w:t xml:space="preserve">Employees </w:t>
      </w:r>
      <w:r w:rsidR="001C67E4" w:rsidRPr="009D01B1">
        <w:rPr>
          <w:rFonts w:asciiTheme="majorHAnsi" w:hAnsiTheme="majorHAnsi" w:cstheme="majorHAnsi"/>
          <w:sz w:val="24"/>
          <w:szCs w:val="24"/>
        </w:rPr>
        <w:t xml:space="preserve">need </w:t>
      </w:r>
      <w:r w:rsidRPr="009D01B1">
        <w:rPr>
          <w:rFonts w:asciiTheme="majorHAnsi" w:hAnsiTheme="majorHAnsi" w:cstheme="majorHAnsi"/>
          <w:sz w:val="24"/>
          <w:szCs w:val="24"/>
        </w:rPr>
        <w:t xml:space="preserve">for </w:t>
      </w:r>
      <w:r w:rsidR="001C67E4" w:rsidRPr="009D01B1">
        <w:rPr>
          <w:rFonts w:asciiTheme="majorHAnsi" w:hAnsiTheme="majorHAnsi" w:cstheme="majorHAnsi"/>
          <w:sz w:val="24"/>
          <w:szCs w:val="24"/>
        </w:rPr>
        <w:t xml:space="preserve">flexible hours is getting more and more </w:t>
      </w:r>
      <w:r w:rsidRPr="009D01B1">
        <w:rPr>
          <w:rFonts w:asciiTheme="majorHAnsi" w:hAnsiTheme="majorHAnsi" w:cstheme="majorHAnsi"/>
          <w:sz w:val="24"/>
          <w:szCs w:val="24"/>
        </w:rPr>
        <w:t>prominent</w:t>
      </w:r>
      <w:r w:rsidR="001C67E4" w:rsidRPr="009D01B1">
        <w:rPr>
          <w:rFonts w:asciiTheme="majorHAnsi" w:hAnsiTheme="majorHAnsi" w:cstheme="majorHAnsi"/>
          <w:sz w:val="24"/>
          <w:szCs w:val="24"/>
        </w:rPr>
        <w:t xml:space="preserve">.  </w:t>
      </w:r>
      <w:r w:rsidRPr="009D01B1">
        <w:rPr>
          <w:rFonts w:asciiTheme="majorHAnsi" w:hAnsiTheme="majorHAnsi" w:cstheme="majorHAnsi"/>
          <w:sz w:val="24"/>
          <w:szCs w:val="24"/>
        </w:rPr>
        <w:t>There are number of reasons for this, such as</w:t>
      </w:r>
      <w:r w:rsidR="001C67E4" w:rsidRPr="009D01B1">
        <w:rPr>
          <w:rFonts w:asciiTheme="majorHAnsi" w:hAnsiTheme="majorHAnsi" w:cstheme="majorHAnsi"/>
          <w:sz w:val="24"/>
          <w:szCs w:val="24"/>
        </w:rPr>
        <w:t>:</w:t>
      </w:r>
    </w:p>
    <w:p w14:paraId="1C978865" w14:textId="77777777" w:rsidR="001C67E4" w:rsidRPr="009D01B1" w:rsidRDefault="001C67E4" w:rsidP="001C67E4">
      <w:pPr>
        <w:pStyle w:val="ListParagraph"/>
        <w:numPr>
          <w:ilvl w:val="0"/>
          <w:numId w:val="2"/>
        </w:numPr>
        <w:rPr>
          <w:rFonts w:asciiTheme="majorHAnsi" w:hAnsiTheme="majorHAnsi" w:cstheme="majorHAnsi"/>
          <w:sz w:val="24"/>
          <w:szCs w:val="24"/>
        </w:rPr>
      </w:pPr>
      <w:r w:rsidRPr="009D01B1">
        <w:rPr>
          <w:rFonts w:asciiTheme="majorHAnsi" w:hAnsiTheme="majorHAnsi" w:cstheme="majorHAnsi"/>
          <w:sz w:val="24"/>
          <w:szCs w:val="24"/>
        </w:rPr>
        <w:t>full time nursery for under twos is nearly £15,000 a year (BBC News, 2023)</w:t>
      </w:r>
    </w:p>
    <w:p w14:paraId="7C583BB1" w14:textId="77777777" w:rsidR="001C67E4" w:rsidRPr="009D01B1" w:rsidRDefault="001C67E4" w:rsidP="001C67E4">
      <w:pPr>
        <w:pStyle w:val="ListParagraph"/>
        <w:numPr>
          <w:ilvl w:val="0"/>
          <w:numId w:val="2"/>
        </w:numPr>
        <w:rPr>
          <w:rFonts w:asciiTheme="majorHAnsi" w:hAnsiTheme="majorHAnsi" w:cstheme="majorHAnsi"/>
          <w:sz w:val="24"/>
          <w:szCs w:val="24"/>
        </w:rPr>
      </w:pPr>
      <w:r w:rsidRPr="009D01B1">
        <w:rPr>
          <w:rFonts w:asciiTheme="majorHAnsi" w:hAnsiTheme="majorHAnsi" w:cstheme="majorHAnsi"/>
          <w:sz w:val="24"/>
          <w:szCs w:val="24"/>
        </w:rPr>
        <w:t xml:space="preserve">people feel that their life is busy with not enough hours in a day (Richmond, 2012) </w:t>
      </w:r>
    </w:p>
    <w:p w14:paraId="5FF6ED8F" w14:textId="77777777" w:rsidR="001C67E4" w:rsidRPr="009D01B1" w:rsidRDefault="001C67E4" w:rsidP="001C67E4">
      <w:pPr>
        <w:pStyle w:val="ListParagraph"/>
        <w:numPr>
          <w:ilvl w:val="0"/>
          <w:numId w:val="2"/>
        </w:numPr>
        <w:rPr>
          <w:rFonts w:asciiTheme="majorHAnsi" w:hAnsiTheme="majorHAnsi" w:cstheme="majorHAnsi"/>
          <w:sz w:val="24"/>
          <w:szCs w:val="24"/>
        </w:rPr>
      </w:pPr>
      <w:r w:rsidRPr="009D01B1">
        <w:rPr>
          <w:rFonts w:asciiTheme="majorHAnsi" w:hAnsiTheme="majorHAnsi" w:cstheme="majorHAnsi"/>
          <w:sz w:val="24"/>
          <w:szCs w:val="24"/>
        </w:rPr>
        <w:t>reduce stress and increase productivity (Indeed 2023)</w:t>
      </w:r>
    </w:p>
    <w:p w14:paraId="1F047552" w14:textId="52B0AE36"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 xml:space="preserve">To design a flexible working policy all </w:t>
      </w:r>
      <w:r w:rsidR="00D53EC6" w:rsidRPr="009D01B1">
        <w:rPr>
          <w:rFonts w:asciiTheme="majorHAnsi" w:hAnsiTheme="majorHAnsi" w:cstheme="majorHAnsi"/>
          <w:sz w:val="24"/>
          <w:szCs w:val="24"/>
        </w:rPr>
        <w:t>employees,</w:t>
      </w:r>
      <w:r w:rsidRPr="009D01B1">
        <w:rPr>
          <w:rFonts w:asciiTheme="majorHAnsi" w:hAnsiTheme="majorHAnsi" w:cstheme="majorHAnsi"/>
          <w:sz w:val="24"/>
          <w:szCs w:val="24"/>
        </w:rPr>
        <w:t xml:space="preserve"> </w:t>
      </w:r>
      <w:r w:rsidR="00D53EC6" w:rsidRPr="009D01B1">
        <w:rPr>
          <w:rFonts w:asciiTheme="majorHAnsi" w:hAnsiTheme="majorHAnsi" w:cstheme="majorHAnsi"/>
          <w:sz w:val="24"/>
          <w:szCs w:val="24"/>
        </w:rPr>
        <w:t>need</w:t>
      </w:r>
      <w:r w:rsidRPr="009D01B1">
        <w:rPr>
          <w:rFonts w:asciiTheme="majorHAnsi" w:hAnsiTheme="majorHAnsi" w:cstheme="majorHAnsi"/>
          <w:sz w:val="24"/>
          <w:szCs w:val="24"/>
        </w:rPr>
        <w:t xml:space="preserve"> to be included, therefore feedback from various groups and different styles of feedback would be beneficial. For example:</w:t>
      </w:r>
    </w:p>
    <w:p w14:paraId="0915939F" w14:textId="07A14E6E" w:rsidR="001C67E4" w:rsidRPr="009D01B1" w:rsidRDefault="001C67E4" w:rsidP="001C67E4">
      <w:pPr>
        <w:pStyle w:val="ListParagraph"/>
        <w:numPr>
          <w:ilvl w:val="0"/>
          <w:numId w:val="3"/>
        </w:numPr>
        <w:rPr>
          <w:rFonts w:asciiTheme="majorHAnsi" w:hAnsiTheme="majorHAnsi" w:cstheme="majorHAnsi"/>
          <w:sz w:val="24"/>
          <w:szCs w:val="24"/>
        </w:rPr>
      </w:pPr>
      <w:r w:rsidRPr="009D01B1">
        <w:rPr>
          <w:rFonts w:asciiTheme="majorHAnsi" w:hAnsiTheme="majorHAnsi" w:cstheme="majorHAnsi"/>
          <w:sz w:val="24"/>
          <w:szCs w:val="24"/>
        </w:rPr>
        <w:t>focus groups with employees who are parents, guardians, and with different religion and beliefs (more family time might be needed to celebrate other religious festivals and not Christian festivals)</w:t>
      </w:r>
      <w:r w:rsidR="00C96018">
        <w:rPr>
          <w:rFonts w:asciiTheme="majorHAnsi" w:hAnsiTheme="majorHAnsi" w:cstheme="majorHAnsi"/>
          <w:sz w:val="24"/>
          <w:szCs w:val="24"/>
        </w:rPr>
        <w:t>,</w:t>
      </w:r>
      <w:r w:rsidRPr="009D01B1">
        <w:rPr>
          <w:rFonts w:asciiTheme="majorHAnsi" w:hAnsiTheme="majorHAnsi" w:cstheme="majorHAnsi"/>
          <w:sz w:val="24"/>
          <w:szCs w:val="24"/>
        </w:rPr>
        <w:t xml:space="preserve"> to bounce ideas and scenarios (Gibbs, 1997)</w:t>
      </w:r>
      <w:r w:rsidR="00C96018">
        <w:rPr>
          <w:rFonts w:asciiTheme="majorHAnsi" w:hAnsiTheme="majorHAnsi" w:cstheme="majorHAnsi"/>
          <w:sz w:val="24"/>
          <w:szCs w:val="24"/>
        </w:rPr>
        <w:t>.</w:t>
      </w:r>
      <w:r w:rsidRPr="009D01B1">
        <w:rPr>
          <w:rFonts w:asciiTheme="majorHAnsi" w:hAnsiTheme="majorHAnsi" w:cstheme="majorHAnsi"/>
          <w:sz w:val="24"/>
          <w:szCs w:val="24"/>
        </w:rPr>
        <w:t xml:space="preserve"> </w:t>
      </w:r>
    </w:p>
    <w:p w14:paraId="1BCD0385" w14:textId="17F72A40" w:rsidR="001C67E4" w:rsidRPr="009D01B1" w:rsidRDefault="001C67E4" w:rsidP="001C67E4">
      <w:pPr>
        <w:pStyle w:val="ListParagraph"/>
        <w:numPr>
          <w:ilvl w:val="0"/>
          <w:numId w:val="3"/>
        </w:numPr>
        <w:rPr>
          <w:rFonts w:asciiTheme="majorHAnsi" w:hAnsiTheme="majorHAnsi" w:cstheme="majorHAnsi"/>
          <w:sz w:val="24"/>
          <w:szCs w:val="24"/>
        </w:rPr>
      </w:pPr>
      <w:r w:rsidRPr="009D01B1">
        <w:rPr>
          <w:rFonts w:asciiTheme="majorHAnsi" w:hAnsiTheme="majorHAnsi" w:cstheme="majorHAnsi"/>
          <w:sz w:val="24"/>
          <w:szCs w:val="24"/>
        </w:rPr>
        <w:t>individual interviews with employees with mental health issues, so they don’t ha</w:t>
      </w:r>
      <w:r w:rsidR="00C96018">
        <w:rPr>
          <w:rFonts w:asciiTheme="majorHAnsi" w:hAnsiTheme="majorHAnsi" w:cstheme="majorHAnsi"/>
          <w:sz w:val="24"/>
          <w:szCs w:val="24"/>
        </w:rPr>
        <w:t>ve to share with other employees</w:t>
      </w:r>
    </w:p>
    <w:p w14:paraId="230CC71B" w14:textId="77777777" w:rsidR="001C67E4" w:rsidRPr="009D01B1" w:rsidRDefault="001C67E4" w:rsidP="001C67E4">
      <w:pPr>
        <w:pStyle w:val="ListParagraph"/>
        <w:numPr>
          <w:ilvl w:val="0"/>
          <w:numId w:val="3"/>
        </w:numPr>
        <w:rPr>
          <w:rFonts w:asciiTheme="majorHAnsi" w:hAnsiTheme="majorHAnsi" w:cstheme="majorHAnsi"/>
          <w:sz w:val="24"/>
          <w:szCs w:val="24"/>
        </w:rPr>
      </w:pPr>
      <w:r w:rsidRPr="009D01B1">
        <w:rPr>
          <w:rFonts w:asciiTheme="majorHAnsi" w:hAnsiTheme="majorHAnsi" w:cstheme="majorHAnsi"/>
          <w:sz w:val="24"/>
          <w:szCs w:val="24"/>
        </w:rPr>
        <w:t>online staff survey to boost employee engagement (</w:t>
      </w:r>
      <w:r w:rsidRPr="009D01B1">
        <w:rPr>
          <w:rStyle w:val="cspt-meta"/>
          <w:rFonts w:asciiTheme="majorHAnsi" w:hAnsiTheme="majorHAnsi" w:cstheme="majorHAnsi"/>
          <w:sz w:val="24"/>
          <w:szCs w:val="24"/>
        </w:rPr>
        <w:t>Harwood, Unknown)</w:t>
      </w:r>
      <w:r w:rsidRPr="009D01B1">
        <w:rPr>
          <w:rFonts w:asciiTheme="majorHAnsi" w:hAnsiTheme="majorHAnsi" w:cstheme="majorHAnsi"/>
          <w:sz w:val="24"/>
          <w:szCs w:val="24"/>
        </w:rPr>
        <w:t xml:space="preserve">.  These would be a mix of open and closed question with room to make any comments and suggestions.  </w:t>
      </w:r>
    </w:p>
    <w:p w14:paraId="3C3F1CB8" w14:textId="77777777"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The purpose of these is for employees to truly give their input, their thoughts and feelings on how the policy would benefit them and what they think the obstacles would be (Steben, 2022).</w:t>
      </w:r>
    </w:p>
    <w:p w14:paraId="5C3D8460" w14:textId="6ABFB8EC"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After receiving all feedback, the data would be collated and analysed with a further discussion for HR, di</w:t>
      </w:r>
      <w:r w:rsidR="00D53EC6" w:rsidRPr="009D01B1">
        <w:rPr>
          <w:rFonts w:asciiTheme="majorHAnsi" w:hAnsiTheme="majorHAnsi" w:cstheme="majorHAnsi"/>
          <w:sz w:val="24"/>
          <w:szCs w:val="24"/>
        </w:rPr>
        <w:t xml:space="preserve">rectorates, chief executive and </w:t>
      </w:r>
      <w:r w:rsidRPr="009D01B1">
        <w:rPr>
          <w:rFonts w:asciiTheme="majorHAnsi" w:hAnsiTheme="majorHAnsi" w:cstheme="majorHAnsi"/>
          <w:sz w:val="24"/>
          <w:szCs w:val="24"/>
        </w:rPr>
        <w:t xml:space="preserve">union representation.  The new policy might have core hours e.g. </w:t>
      </w:r>
      <w:r w:rsidR="00FB646E" w:rsidRPr="009D01B1">
        <w:rPr>
          <w:rFonts w:asciiTheme="majorHAnsi" w:hAnsiTheme="majorHAnsi" w:cstheme="majorHAnsi"/>
          <w:sz w:val="24"/>
          <w:szCs w:val="24"/>
        </w:rPr>
        <w:t xml:space="preserve">staff </w:t>
      </w:r>
      <w:r w:rsidRPr="009D01B1">
        <w:rPr>
          <w:rFonts w:asciiTheme="majorHAnsi" w:hAnsiTheme="majorHAnsi" w:cstheme="majorHAnsi"/>
          <w:sz w:val="24"/>
          <w:szCs w:val="24"/>
        </w:rPr>
        <w:t>have to work between 10 and 11:45 an</w:t>
      </w:r>
      <w:r w:rsidR="00FB646E" w:rsidRPr="009D01B1">
        <w:rPr>
          <w:rFonts w:asciiTheme="majorHAnsi" w:hAnsiTheme="majorHAnsi" w:cstheme="majorHAnsi"/>
          <w:sz w:val="24"/>
          <w:szCs w:val="24"/>
        </w:rPr>
        <w:t>d</w:t>
      </w:r>
      <w:r w:rsidRPr="009D01B1">
        <w:rPr>
          <w:rFonts w:asciiTheme="majorHAnsi" w:hAnsiTheme="majorHAnsi" w:cstheme="majorHAnsi"/>
          <w:sz w:val="24"/>
          <w:szCs w:val="24"/>
        </w:rPr>
        <w:t xml:space="preserve"> be</w:t>
      </w:r>
      <w:r w:rsidR="006F76C5" w:rsidRPr="009D01B1">
        <w:rPr>
          <w:rFonts w:asciiTheme="majorHAnsi" w:hAnsiTheme="majorHAnsi" w:cstheme="majorHAnsi"/>
          <w:sz w:val="24"/>
          <w:szCs w:val="24"/>
        </w:rPr>
        <w:t>t</w:t>
      </w:r>
      <w:r w:rsidRPr="009D01B1">
        <w:rPr>
          <w:rFonts w:asciiTheme="majorHAnsi" w:hAnsiTheme="majorHAnsi" w:cstheme="majorHAnsi"/>
          <w:sz w:val="24"/>
          <w:szCs w:val="24"/>
        </w:rPr>
        <w:t xml:space="preserve">ween 2:00 and 3:00, but they </w:t>
      </w:r>
      <w:r w:rsidR="00FB646E" w:rsidRPr="009D01B1">
        <w:rPr>
          <w:rFonts w:asciiTheme="majorHAnsi" w:hAnsiTheme="majorHAnsi" w:cstheme="majorHAnsi"/>
          <w:sz w:val="24"/>
          <w:szCs w:val="24"/>
        </w:rPr>
        <w:t xml:space="preserve">would </w:t>
      </w:r>
      <w:r w:rsidRPr="009D01B1">
        <w:rPr>
          <w:rFonts w:asciiTheme="majorHAnsi" w:hAnsiTheme="majorHAnsi" w:cstheme="majorHAnsi"/>
          <w:sz w:val="24"/>
          <w:szCs w:val="24"/>
        </w:rPr>
        <w:t>need to let their manager know that they might need to leave at 3.</w:t>
      </w:r>
    </w:p>
    <w:p w14:paraId="3F0C464B" w14:textId="77777777"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lastRenderedPageBreak/>
        <w:t>Training would be provided so line managers would know what they will need to do and what to expect.</w:t>
      </w:r>
    </w:p>
    <w:p w14:paraId="54F188E8" w14:textId="77777777" w:rsidR="001C67E4" w:rsidRPr="009D01B1" w:rsidRDefault="001C67E4" w:rsidP="001C67E4">
      <w:pPr>
        <w:rPr>
          <w:rFonts w:asciiTheme="majorHAnsi" w:hAnsiTheme="majorHAnsi" w:cstheme="majorHAnsi"/>
          <w:sz w:val="24"/>
          <w:szCs w:val="24"/>
        </w:rPr>
      </w:pPr>
      <w:r w:rsidRPr="009D01B1">
        <w:rPr>
          <w:rFonts w:asciiTheme="majorHAnsi" w:hAnsiTheme="majorHAnsi" w:cstheme="majorHAnsi"/>
          <w:sz w:val="24"/>
          <w:szCs w:val="24"/>
        </w:rPr>
        <w:t>Power DMS (2022) explains the importance of reviewing a policy.  Therefore, after 6 months there would be another staff survey, and the same focus groups and individuals would attend the same sort of interview to make the feedback fair.  Feedback for the new policy would be discussed and to see if it needs adjusting and developing.</w:t>
      </w:r>
    </w:p>
    <w:p w14:paraId="54EEB0AC" w14:textId="582615B7" w:rsidR="00BE51B5" w:rsidRPr="009D01B1" w:rsidRDefault="00BE51B5" w:rsidP="001C67E4">
      <w:pPr>
        <w:rPr>
          <w:rFonts w:asciiTheme="majorHAnsi" w:hAnsiTheme="majorHAnsi" w:cstheme="majorHAnsi"/>
          <w:sz w:val="24"/>
          <w:szCs w:val="24"/>
        </w:rPr>
      </w:pPr>
    </w:p>
    <w:p w14:paraId="481C0178" w14:textId="75713953" w:rsidR="00D53EC6" w:rsidRPr="009D01B1" w:rsidRDefault="00D53EC6" w:rsidP="001C67E4">
      <w:pPr>
        <w:rPr>
          <w:rFonts w:asciiTheme="majorHAnsi" w:hAnsiTheme="majorHAnsi" w:cstheme="majorHAnsi"/>
          <w:sz w:val="24"/>
          <w:szCs w:val="24"/>
        </w:rPr>
      </w:pPr>
    </w:p>
    <w:p w14:paraId="511E0811" w14:textId="3FAFC393" w:rsidR="007F58E6" w:rsidRPr="009D01B1" w:rsidRDefault="007F58E6" w:rsidP="001C67E4">
      <w:pPr>
        <w:rPr>
          <w:rFonts w:asciiTheme="majorHAnsi" w:hAnsiTheme="majorHAnsi" w:cstheme="majorHAnsi"/>
          <w:b/>
          <w:sz w:val="24"/>
          <w:szCs w:val="24"/>
        </w:rPr>
      </w:pPr>
      <w:r w:rsidRPr="009D01B1">
        <w:rPr>
          <w:rFonts w:asciiTheme="majorHAnsi" w:hAnsiTheme="majorHAnsi" w:cstheme="majorHAnsi"/>
          <w:b/>
          <w:sz w:val="24"/>
          <w:szCs w:val="24"/>
        </w:rPr>
        <w:t>TASK 2</w:t>
      </w:r>
    </w:p>
    <w:p w14:paraId="08286193" w14:textId="73B9A715" w:rsidR="007F58E6" w:rsidRPr="009D01B1" w:rsidRDefault="00BE51B5" w:rsidP="001C67E4">
      <w:pPr>
        <w:rPr>
          <w:rFonts w:asciiTheme="majorHAnsi" w:hAnsiTheme="majorHAnsi" w:cstheme="majorHAnsi"/>
          <w:b/>
          <w:sz w:val="24"/>
          <w:szCs w:val="24"/>
        </w:rPr>
      </w:pPr>
      <w:r w:rsidRPr="009D01B1">
        <w:rPr>
          <w:rFonts w:asciiTheme="majorHAnsi" w:hAnsiTheme="majorHAnsi" w:cstheme="majorHAnsi"/>
          <w:b/>
          <w:sz w:val="24"/>
          <w:szCs w:val="24"/>
        </w:rPr>
        <w:t>AC 2.3 &amp; AC 3.2</w:t>
      </w:r>
      <w:r w:rsidR="007F58E6" w:rsidRPr="009D01B1">
        <w:rPr>
          <w:rFonts w:asciiTheme="majorHAnsi" w:hAnsiTheme="majorHAnsi" w:cstheme="majorHAnsi"/>
          <w:b/>
          <w:sz w:val="24"/>
          <w:szCs w:val="24"/>
        </w:rPr>
        <w:t xml:space="preserve"> </w:t>
      </w:r>
    </w:p>
    <w:p w14:paraId="1033FF60" w14:textId="28F48EE9" w:rsidR="007F58E6"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lang w:val="en-US"/>
        </w:rPr>
        <w:t xml:space="preserve">I decided to use 360-degree feedback to </w:t>
      </w:r>
      <w:r w:rsidR="00D53EC6" w:rsidRPr="009D01B1">
        <w:rPr>
          <w:rFonts w:asciiTheme="majorHAnsi" w:hAnsiTheme="majorHAnsi" w:cstheme="majorHAnsi"/>
          <w:sz w:val="24"/>
          <w:szCs w:val="24"/>
          <w:lang w:val="en-US"/>
        </w:rPr>
        <w:t xml:space="preserve">help with my self-assessment as it </w:t>
      </w:r>
      <w:r w:rsidRPr="009D01B1">
        <w:rPr>
          <w:rFonts w:asciiTheme="majorHAnsi" w:hAnsiTheme="majorHAnsi" w:cstheme="majorHAnsi"/>
          <w:sz w:val="24"/>
          <w:szCs w:val="24"/>
          <w:lang w:val="en-US"/>
        </w:rPr>
        <w:t>increase</w:t>
      </w:r>
      <w:r w:rsidR="00D53EC6" w:rsidRPr="009D01B1">
        <w:rPr>
          <w:rFonts w:asciiTheme="majorHAnsi" w:hAnsiTheme="majorHAnsi" w:cstheme="majorHAnsi"/>
          <w:sz w:val="24"/>
          <w:szCs w:val="24"/>
          <w:lang w:val="en-US"/>
        </w:rPr>
        <w:t>s</w:t>
      </w:r>
      <w:r w:rsidRPr="009D01B1">
        <w:rPr>
          <w:rFonts w:asciiTheme="majorHAnsi" w:hAnsiTheme="majorHAnsi" w:cstheme="majorHAnsi"/>
          <w:sz w:val="24"/>
          <w:szCs w:val="24"/>
          <w:lang w:val="en-US"/>
        </w:rPr>
        <w:t xml:space="preserve"> self-awareness and encourages personal development (Rogel, 2022)</w:t>
      </w:r>
      <w:r w:rsidR="00C96018">
        <w:rPr>
          <w:rFonts w:asciiTheme="majorHAnsi" w:hAnsiTheme="majorHAnsi" w:cstheme="majorHAnsi"/>
          <w:sz w:val="24"/>
          <w:szCs w:val="24"/>
          <w:lang w:val="en-US"/>
        </w:rPr>
        <w:t>.  T</w:t>
      </w:r>
      <w:r w:rsidRPr="009D01B1">
        <w:rPr>
          <w:rFonts w:asciiTheme="majorHAnsi" w:hAnsiTheme="majorHAnsi" w:cstheme="majorHAnsi"/>
          <w:sz w:val="24"/>
          <w:szCs w:val="24"/>
          <w:lang w:val="en-US"/>
        </w:rPr>
        <w:t>o</w:t>
      </w:r>
      <w:r w:rsidR="00D53EC6" w:rsidRPr="009D01B1">
        <w:rPr>
          <w:rFonts w:asciiTheme="majorHAnsi" w:hAnsiTheme="majorHAnsi" w:cstheme="majorHAnsi"/>
          <w:sz w:val="24"/>
          <w:szCs w:val="24"/>
          <w:lang w:val="en-US"/>
        </w:rPr>
        <w:t xml:space="preserve"> assist </w:t>
      </w:r>
      <w:r w:rsidRPr="009D01B1">
        <w:rPr>
          <w:rFonts w:asciiTheme="majorHAnsi" w:hAnsiTheme="majorHAnsi" w:cstheme="majorHAnsi"/>
          <w:sz w:val="24"/>
          <w:szCs w:val="24"/>
          <w:lang w:val="en-US"/>
        </w:rPr>
        <w:t>me to learn more about this method</w:t>
      </w:r>
      <w:r w:rsidR="00C96018">
        <w:rPr>
          <w:rFonts w:asciiTheme="majorHAnsi" w:hAnsiTheme="majorHAnsi" w:cstheme="majorHAnsi"/>
          <w:sz w:val="24"/>
          <w:szCs w:val="24"/>
          <w:lang w:val="en-US"/>
        </w:rPr>
        <w:t xml:space="preserve"> I read various books</w:t>
      </w:r>
      <w:r w:rsidRPr="009D01B1">
        <w:rPr>
          <w:rFonts w:asciiTheme="majorHAnsi" w:hAnsiTheme="majorHAnsi" w:cstheme="majorHAnsi"/>
          <w:sz w:val="24"/>
          <w:szCs w:val="24"/>
        </w:rPr>
        <w:t>.</w:t>
      </w:r>
      <w:r w:rsidR="00D53EC6" w:rsidRPr="009D01B1">
        <w:rPr>
          <w:rFonts w:asciiTheme="majorHAnsi" w:hAnsiTheme="majorHAnsi" w:cstheme="majorHAnsi"/>
          <w:sz w:val="24"/>
          <w:szCs w:val="24"/>
        </w:rPr>
        <w:t xml:space="preserve">  </w:t>
      </w:r>
      <w:r w:rsidRPr="009D01B1">
        <w:rPr>
          <w:rFonts w:asciiTheme="majorHAnsi" w:hAnsiTheme="majorHAnsi" w:cstheme="majorHAnsi"/>
          <w:sz w:val="24"/>
          <w:szCs w:val="24"/>
        </w:rPr>
        <w:t>My questionnaire contained open questions as the respondents could give qualitative feedback (Peacock, 2007) with the opportunity to expand on their answers.</w:t>
      </w:r>
      <w:r w:rsidR="00902F82" w:rsidRPr="009D01B1">
        <w:rPr>
          <w:rFonts w:asciiTheme="majorHAnsi" w:hAnsiTheme="majorHAnsi" w:cstheme="majorHAnsi"/>
          <w:sz w:val="24"/>
          <w:szCs w:val="24"/>
        </w:rPr>
        <w:t xml:space="preserve">  I wrote a bilingual </w:t>
      </w:r>
      <w:r w:rsidR="0076130F" w:rsidRPr="009D01B1">
        <w:rPr>
          <w:rFonts w:asciiTheme="majorHAnsi" w:hAnsiTheme="majorHAnsi" w:cstheme="majorHAnsi"/>
          <w:sz w:val="24"/>
          <w:szCs w:val="24"/>
        </w:rPr>
        <w:t>questionnaire to</w:t>
      </w:r>
      <w:r w:rsidR="00902F82" w:rsidRPr="009D01B1">
        <w:rPr>
          <w:rFonts w:asciiTheme="majorHAnsi" w:hAnsiTheme="majorHAnsi" w:cstheme="majorHAnsi"/>
          <w:sz w:val="24"/>
          <w:szCs w:val="24"/>
        </w:rPr>
        <w:t xml:space="preserve"> be inclusive </w:t>
      </w:r>
      <w:r w:rsidR="0076130F">
        <w:rPr>
          <w:rFonts w:asciiTheme="majorHAnsi" w:hAnsiTheme="majorHAnsi" w:cstheme="majorHAnsi"/>
          <w:sz w:val="24"/>
          <w:szCs w:val="24"/>
        </w:rPr>
        <w:t xml:space="preserve">and it is a </w:t>
      </w:r>
      <w:r w:rsidR="00D97B0D" w:rsidRPr="009D01B1">
        <w:rPr>
          <w:rFonts w:asciiTheme="majorHAnsi" w:hAnsiTheme="majorHAnsi" w:cstheme="majorHAnsi"/>
          <w:sz w:val="24"/>
          <w:szCs w:val="24"/>
        </w:rPr>
        <w:t>very importa</w:t>
      </w:r>
      <w:r w:rsidR="00E521A4" w:rsidRPr="009D01B1">
        <w:rPr>
          <w:rFonts w:asciiTheme="majorHAnsi" w:hAnsiTheme="majorHAnsi" w:cstheme="majorHAnsi"/>
          <w:sz w:val="24"/>
          <w:szCs w:val="24"/>
        </w:rPr>
        <w:t>nt value of mine</w:t>
      </w:r>
      <w:r w:rsidR="0076130F">
        <w:rPr>
          <w:rFonts w:asciiTheme="majorHAnsi" w:hAnsiTheme="majorHAnsi" w:cstheme="majorHAnsi"/>
          <w:sz w:val="24"/>
          <w:szCs w:val="24"/>
        </w:rPr>
        <w:t>.</w:t>
      </w:r>
    </w:p>
    <w:p w14:paraId="35D8B77A" w14:textId="36822529" w:rsidR="007F58E6"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lang w:val="en-US"/>
        </w:rPr>
        <w:t xml:space="preserve">I asked two of my peers </w:t>
      </w:r>
      <w:r w:rsidR="00D53EC6" w:rsidRPr="009D01B1">
        <w:rPr>
          <w:rFonts w:asciiTheme="majorHAnsi" w:hAnsiTheme="majorHAnsi" w:cstheme="majorHAnsi"/>
          <w:sz w:val="24"/>
          <w:szCs w:val="24"/>
          <w:lang w:val="en-US"/>
        </w:rPr>
        <w:t>to gi</w:t>
      </w:r>
      <w:r w:rsidRPr="009D01B1">
        <w:rPr>
          <w:rFonts w:asciiTheme="majorHAnsi" w:hAnsiTheme="majorHAnsi" w:cstheme="majorHAnsi"/>
          <w:sz w:val="24"/>
          <w:szCs w:val="24"/>
          <w:lang w:val="en-US"/>
        </w:rPr>
        <w:t xml:space="preserve">ve me feedback as they are day-to-day </w:t>
      </w:r>
      <w:r w:rsidR="00D53EC6" w:rsidRPr="009D01B1">
        <w:rPr>
          <w:rFonts w:asciiTheme="majorHAnsi" w:hAnsiTheme="majorHAnsi" w:cstheme="majorHAnsi"/>
          <w:sz w:val="24"/>
          <w:szCs w:val="24"/>
          <w:lang w:val="en-US"/>
        </w:rPr>
        <w:t xml:space="preserve">colleagues, who know my </w:t>
      </w:r>
      <w:r w:rsidRPr="009D01B1">
        <w:rPr>
          <w:rFonts w:asciiTheme="majorHAnsi" w:hAnsiTheme="majorHAnsi" w:cstheme="majorHAnsi"/>
          <w:sz w:val="24"/>
          <w:szCs w:val="24"/>
          <w:lang w:val="en-US"/>
        </w:rPr>
        <w:t xml:space="preserve">strengths and weaknesses (Adam 2023).  I asked my manager for another feedback because she has the </w:t>
      </w:r>
      <w:r w:rsidRPr="009D01B1">
        <w:rPr>
          <w:rFonts w:asciiTheme="majorHAnsi" w:hAnsiTheme="majorHAnsi" w:cstheme="majorHAnsi"/>
          <w:sz w:val="24"/>
          <w:szCs w:val="24"/>
        </w:rPr>
        <w:t xml:space="preserve">responsibility to help me </w:t>
      </w:r>
      <w:r w:rsidR="00963F66" w:rsidRPr="009D01B1">
        <w:rPr>
          <w:rFonts w:asciiTheme="majorHAnsi" w:hAnsiTheme="majorHAnsi" w:cstheme="majorHAnsi"/>
          <w:sz w:val="24"/>
          <w:szCs w:val="24"/>
        </w:rPr>
        <w:t xml:space="preserve">develop </w:t>
      </w:r>
      <w:r w:rsidRPr="009D01B1">
        <w:rPr>
          <w:rFonts w:asciiTheme="majorHAnsi" w:hAnsiTheme="majorHAnsi" w:cstheme="majorHAnsi"/>
          <w:sz w:val="24"/>
          <w:szCs w:val="24"/>
        </w:rPr>
        <w:t xml:space="preserve">as </w:t>
      </w:r>
      <w:r w:rsidR="00963F66" w:rsidRPr="009D01B1">
        <w:rPr>
          <w:rFonts w:asciiTheme="majorHAnsi" w:hAnsiTheme="majorHAnsi" w:cstheme="majorHAnsi"/>
          <w:sz w:val="24"/>
          <w:szCs w:val="24"/>
        </w:rPr>
        <w:t xml:space="preserve">a </w:t>
      </w:r>
      <w:r w:rsidRPr="009D01B1">
        <w:rPr>
          <w:rFonts w:asciiTheme="majorHAnsi" w:hAnsiTheme="majorHAnsi" w:cstheme="majorHAnsi"/>
          <w:sz w:val="24"/>
          <w:szCs w:val="24"/>
        </w:rPr>
        <w:t>professional</w:t>
      </w:r>
      <w:r w:rsidRPr="009D01B1">
        <w:rPr>
          <w:rFonts w:asciiTheme="majorHAnsi" w:hAnsiTheme="majorHAnsi" w:cstheme="majorHAnsi"/>
          <w:sz w:val="24"/>
          <w:szCs w:val="24"/>
          <w:lang w:val="en-US"/>
        </w:rPr>
        <w:t xml:space="preserve"> (Adam 2023).</w:t>
      </w:r>
    </w:p>
    <w:p w14:paraId="5603A699" w14:textId="255AD419" w:rsidR="007F58E6"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rPr>
        <w:t xml:space="preserve">I reflected on the feedback </w:t>
      </w:r>
      <w:r w:rsidR="00902F82" w:rsidRPr="009D01B1">
        <w:rPr>
          <w:rFonts w:asciiTheme="majorHAnsi" w:hAnsiTheme="majorHAnsi" w:cstheme="majorHAnsi"/>
          <w:sz w:val="24"/>
          <w:szCs w:val="24"/>
        </w:rPr>
        <w:t xml:space="preserve">and it </w:t>
      </w:r>
      <w:r w:rsidRPr="009D01B1">
        <w:rPr>
          <w:rFonts w:asciiTheme="majorHAnsi" w:hAnsiTheme="majorHAnsi" w:cstheme="majorHAnsi"/>
          <w:sz w:val="24"/>
          <w:szCs w:val="24"/>
        </w:rPr>
        <w:t xml:space="preserve">helped me to do my self-assessment.  I used the CIPD self-assessment tool.  </w:t>
      </w:r>
    </w:p>
    <w:p w14:paraId="651B2F45" w14:textId="3B27DB76" w:rsidR="007F58E6" w:rsidRPr="009D01B1" w:rsidRDefault="00BE51B5" w:rsidP="00BE51B5">
      <w:pPr>
        <w:tabs>
          <w:tab w:val="left" w:pos="1518"/>
        </w:tabs>
        <w:rPr>
          <w:rFonts w:asciiTheme="majorHAnsi" w:hAnsiTheme="majorHAnsi" w:cstheme="majorHAnsi"/>
          <w:b/>
          <w:sz w:val="24"/>
          <w:szCs w:val="24"/>
        </w:rPr>
      </w:pPr>
      <w:r w:rsidRPr="009D01B1">
        <w:rPr>
          <w:rFonts w:asciiTheme="majorHAnsi" w:hAnsiTheme="majorHAnsi" w:cstheme="majorHAnsi"/>
          <w:b/>
          <w:sz w:val="24"/>
          <w:szCs w:val="24"/>
        </w:rPr>
        <w:tab/>
      </w:r>
    </w:p>
    <w:p w14:paraId="331FB600" w14:textId="301D451F" w:rsidR="00BE51B5" w:rsidRPr="009D01B1" w:rsidRDefault="00BE51B5" w:rsidP="00BE51B5">
      <w:pPr>
        <w:tabs>
          <w:tab w:val="left" w:pos="1518"/>
        </w:tabs>
        <w:rPr>
          <w:rFonts w:asciiTheme="majorHAnsi" w:hAnsiTheme="majorHAnsi" w:cstheme="majorHAnsi"/>
          <w:b/>
          <w:sz w:val="24"/>
          <w:szCs w:val="24"/>
        </w:rPr>
      </w:pPr>
      <w:r w:rsidRPr="009D01B1">
        <w:rPr>
          <w:rFonts w:asciiTheme="majorHAnsi" w:hAnsiTheme="majorHAnsi" w:cstheme="majorHAnsi"/>
          <w:b/>
          <w:sz w:val="24"/>
          <w:szCs w:val="24"/>
        </w:rPr>
        <w:t>AC 3.3</w:t>
      </w:r>
    </w:p>
    <w:p w14:paraId="5EF1554A" w14:textId="12E992F1" w:rsidR="007F58E6" w:rsidRPr="009D01B1" w:rsidRDefault="007F58E6" w:rsidP="007F58E6">
      <w:pPr>
        <w:rPr>
          <w:rFonts w:asciiTheme="majorHAnsi" w:hAnsiTheme="majorHAnsi" w:cstheme="majorHAnsi"/>
          <w:sz w:val="24"/>
          <w:szCs w:val="24"/>
          <w:lang w:val="en-US"/>
        </w:rPr>
      </w:pPr>
      <w:r w:rsidRPr="009D01B1">
        <w:rPr>
          <w:rFonts w:asciiTheme="majorHAnsi" w:hAnsiTheme="majorHAnsi" w:cstheme="majorHAnsi"/>
          <w:sz w:val="24"/>
          <w:szCs w:val="24"/>
          <w:lang w:val="en-US"/>
        </w:rPr>
        <w:t xml:space="preserve">I have decided that I need to work on my confidence.  This was clear from the feedback received; and I tend to agree.  </w:t>
      </w:r>
      <w:r w:rsidR="00EF1189">
        <w:rPr>
          <w:rFonts w:asciiTheme="majorHAnsi" w:hAnsiTheme="majorHAnsi" w:cstheme="majorHAnsi"/>
          <w:sz w:val="24"/>
          <w:szCs w:val="24"/>
        </w:rPr>
        <w:t>Currently,</w:t>
      </w:r>
      <w:r w:rsidRPr="009D01B1">
        <w:rPr>
          <w:rFonts w:asciiTheme="majorHAnsi" w:hAnsiTheme="majorHAnsi" w:cstheme="majorHAnsi"/>
          <w:sz w:val="24"/>
          <w:szCs w:val="24"/>
        </w:rPr>
        <w:t xml:space="preserve"> I am shadowing my line manager in meetings, but </w:t>
      </w:r>
      <w:r w:rsidR="00EF1189">
        <w:rPr>
          <w:rFonts w:asciiTheme="majorHAnsi" w:hAnsiTheme="majorHAnsi" w:cstheme="majorHAnsi"/>
          <w:sz w:val="24"/>
          <w:szCs w:val="24"/>
        </w:rPr>
        <w:t xml:space="preserve">eventually </w:t>
      </w:r>
      <w:r w:rsidRPr="009D01B1">
        <w:rPr>
          <w:rFonts w:asciiTheme="majorHAnsi" w:hAnsiTheme="majorHAnsi" w:cstheme="majorHAnsi"/>
          <w:sz w:val="24"/>
          <w:szCs w:val="24"/>
        </w:rPr>
        <w:t xml:space="preserve">will be attending meetings </w:t>
      </w:r>
      <w:r w:rsidR="00EF1189">
        <w:rPr>
          <w:rFonts w:asciiTheme="majorHAnsi" w:hAnsiTheme="majorHAnsi" w:cstheme="majorHAnsi"/>
          <w:sz w:val="24"/>
          <w:szCs w:val="24"/>
        </w:rPr>
        <w:t>alone</w:t>
      </w:r>
      <w:r w:rsidRPr="009D01B1">
        <w:rPr>
          <w:rFonts w:asciiTheme="majorHAnsi" w:hAnsiTheme="majorHAnsi" w:cstheme="majorHAnsi"/>
          <w:sz w:val="24"/>
          <w:szCs w:val="24"/>
        </w:rPr>
        <w:t xml:space="preserve">.  Therefore, boosting my confidence would not only give me self-esteem </w:t>
      </w:r>
      <w:r w:rsidRPr="009D01B1">
        <w:rPr>
          <w:rStyle w:val="contentpasted0"/>
          <w:rFonts w:asciiTheme="majorHAnsi" w:hAnsiTheme="majorHAnsi" w:cstheme="majorHAnsi"/>
          <w:sz w:val="24"/>
          <w:szCs w:val="24"/>
        </w:rPr>
        <w:t>(</w:t>
      </w:r>
      <w:r w:rsidRPr="009D01B1">
        <w:rPr>
          <w:rStyle w:val="author-name"/>
          <w:rFonts w:asciiTheme="majorHAnsi" w:hAnsiTheme="majorHAnsi" w:cstheme="majorHAnsi"/>
          <w:sz w:val="24"/>
          <w:szCs w:val="24"/>
        </w:rPr>
        <w:t>Soken-Huberty</w:t>
      </w:r>
      <w:r w:rsidRPr="009D01B1">
        <w:rPr>
          <w:rStyle w:val="author"/>
          <w:rFonts w:asciiTheme="majorHAnsi" w:hAnsiTheme="majorHAnsi" w:cstheme="majorHAnsi"/>
          <w:sz w:val="24"/>
          <w:szCs w:val="24"/>
        </w:rPr>
        <w:t xml:space="preserve">, 2023), but it </w:t>
      </w:r>
      <w:r w:rsidRPr="009D01B1">
        <w:rPr>
          <w:rFonts w:asciiTheme="majorHAnsi" w:hAnsiTheme="majorHAnsi" w:cstheme="majorHAnsi"/>
          <w:sz w:val="24"/>
          <w:szCs w:val="24"/>
        </w:rPr>
        <w:t xml:space="preserve">would really help me in my role to show my audience that I do have the </w:t>
      </w:r>
      <w:r w:rsidR="00FB646E" w:rsidRPr="009D01B1">
        <w:rPr>
          <w:rFonts w:asciiTheme="majorHAnsi" w:hAnsiTheme="majorHAnsi" w:cstheme="majorHAnsi"/>
          <w:sz w:val="24"/>
          <w:szCs w:val="24"/>
        </w:rPr>
        <w:t xml:space="preserve">relevant </w:t>
      </w:r>
      <w:r w:rsidRPr="009D01B1">
        <w:rPr>
          <w:rFonts w:asciiTheme="majorHAnsi" w:hAnsiTheme="majorHAnsi" w:cstheme="majorHAnsi"/>
          <w:sz w:val="24"/>
          <w:szCs w:val="24"/>
        </w:rPr>
        <w:t>knowledge and I am confident in my work.  C</w:t>
      </w:r>
      <w:r w:rsidR="00902F82" w:rsidRPr="009D01B1">
        <w:rPr>
          <w:rFonts w:asciiTheme="majorHAnsi" w:hAnsiTheme="majorHAnsi" w:cstheme="majorHAnsi"/>
          <w:sz w:val="24"/>
          <w:szCs w:val="24"/>
          <w:lang w:val="en-US"/>
        </w:rPr>
        <w:t>onfidence</w:t>
      </w:r>
      <w:r w:rsidRPr="009D01B1">
        <w:rPr>
          <w:rFonts w:asciiTheme="majorHAnsi" w:hAnsiTheme="majorHAnsi" w:cstheme="majorHAnsi"/>
          <w:sz w:val="24"/>
          <w:szCs w:val="24"/>
          <w:lang w:val="en-US"/>
        </w:rPr>
        <w:t xml:space="preserve"> also </w:t>
      </w:r>
      <w:r w:rsidRPr="009D01B1">
        <w:rPr>
          <w:rFonts w:asciiTheme="majorHAnsi" w:hAnsiTheme="majorHAnsi" w:cstheme="majorHAnsi"/>
          <w:sz w:val="24"/>
          <w:szCs w:val="24"/>
        </w:rPr>
        <w:t>has a powerful impact on organisational culture (</w:t>
      </w:r>
      <w:r w:rsidRPr="009D01B1">
        <w:rPr>
          <w:rStyle w:val="contentpasted0"/>
          <w:rFonts w:asciiTheme="majorHAnsi" w:hAnsiTheme="majorHAnsi" w:cstheme="majorHAnsi"/>
          <w:sz w:val="24"/>
          <w:szCs w:val="24"/>
        </w:rPr>
        <w:t>Burnett, 2021)</w:t>
      </w:r>
      <w:r w:rsidRPr="009D01B1">
        <w:rPr>
          <w:rStyle w:val="author"/>
          <w:rFonts w:asciiTheme="majorHAnsi" w:hAnsiTheme="majorHAnsi" w:cstheme="majorHAnsi"/>
          <w:sz w:val="24"/>
          <w:szCs w:val="24"/>
        </w:rPr>
        <w:t>.</w:t>
      </w:r>
      <w:r w:rsidRPr="009D01B1">
        <w:rPr>
          <w:rStyle w:val="author"/>
          <w:rFonts w:asciiTheme="majorHAnsi" w:hAnsiTheme="majorHAnsi" w:cstheme="majorHAnsi"/>
          <w:sz w:val="24"/>
          <w:szCs w:val="24"/>
        </w:rPr>
        <w:br/>
        <w:t>Appendix 2 shows what</w:t>
      </w:r>
      <w:r w:rsidRPr="009D01B1">
        <w:rPr>
          <w:rFonts w:asciiTheme="majorHAnsi" w:hAnsiTheme="majorHAnsi" w:cstheme="majorHAnsi"/>
          <w:sz w:val="24"/>
          <w:szCs w:val="24"/>
          <w:lang w:val="en-US"/>
        </w:rPr>
        <w:t xml:space="preserve"> CIPD Learning Plan suggests </w:t>
      </w:r>
      <w:r w:rsidR="00FB18FE" w:rsidRPr="009D01B1">
        <w:rPr>
          <w:rFonts w:asciiTheme="majorHAnsi" w:hAnsiTheme="majorHAnsi" w:cstheme="majorHAnsi"/>
          <w:sz w:val="24"/>
          <w:szCs w:val="24"/>
          <w:lang w:val="en-US"/>
        </w:rPr>
        <w:t xml:space="preserve">what activities </w:t>
      </w:r>
      <w:r w:rsidR="001E5D43" w:rsidRPr="009D01B1">
        <w:rPr>
          <w:rFonts w:asciiTheme="majorHAnsi" w:hAnsiTheme="majorHAnsi" w:cstheme="majorHAnsi"/>
          <w:sz w:val="24"/>
          <w:szCs w:val="24"/>
          <w:lang w:val="en-US"/>
        </w:rPr>
        <w:t xml:space="preserve">I </w:t>
      </w:r>
      <w:r w:rsidRPr="009D01B1">
        <w:rPr>
          <w:rFonts w:asciiTheme="majorHAnsi" w:hAnsiTheme="majorHAnsi" w:cstheme="majorHAnsi"/>
          <w:sz w:val="24"/>
          <w:szCs w:val="24"/>
          <w:lang w:val="en-US"/>
        </w:rPr>
        <w:t xml:space="preserve">should undertake </w:t>
      </w:r>
      <w:r w:rsidR="00902F82" w:rsidRPr="009D01B1">
        <w:rPr>
          <w:rFonts w:asciiTheme="majorHAnsi" w:hAnsiTheme="majorHAnsi" w:cstheme="majorHAnsi"/>
          <w:sz w:val="24"/>
          <w:szCs w:val="24"/>
          <w:lang w:val="en-US"/>
        </w:rPr>
        <w:t>to</w:t>
      </w:r>
      <w:r w:rsidR="00FB18FE" w:rsidRPr="009D01B1">
        <w:rPr>
          <w:rFonts w:asciiTheme="majorHAnsi" w:hAnsiTheme="majorHAnsi" w:cstheme="majorHAnsi"/>
          <w:sz w:val="24"/>
          <w:szCs w:val="24"/>
          <w:lang w:val="en-US"/>
        </w:rPr>
        <w:t xml:space="preserve"> be more confident</w:t>
      </w:r>
      <w:r w:rsidR="001E5D43" w:rsidRPr="009D01B1">
        <w:rPr>
          <w:rFonts w:asciiTheme="majorHAnsi" w:hAnsiTheme="majorHAnsi" w:cstheme="majorHAnsi"/>
          <w:sz w:val="24"/>
          <w:szCs w:val="24"/>
          <w:lang w:val="en-US"/>
        </w:rPr>
        <w:t xml:space="preserve"> </w:t>
      </w:r>
      <w:r w:rsidRPr="009D01B1">
        <w:rPr>
          <w:rFonts w:asciiTheme="majorHAnsi" w:hAnsiTheme="majorHAnsi" w:cstheme="majorHAnsi"/>
          <w:sz w:val="24"/>
          <w:szCs w:val="24"/>
          <w:lang w:val="en-US"/>
        </w:rPr>
        <w:t xml:space="preserve">(CIPD, 2022).  </w:t>
      </w:r>
    </w:p>
    <w:p w14:paraId="6B61CEF2" w14:textId="4EA42871" w:rsidR="007F58E6" w:rsidRPr="009D01B1" w:rsidRDefault="007F58E6" w:rsidP="007F58E6">
      <w:pPr>
        <w:rPr>
          <w:rStyle w:val="contentpasted0"/>
          <w:rFonts w:asciiTheme="majorHAnsi" w:hAnsiTheme="majorHAnsi" w:cstheme="majorHAnsi"/>
          <w:sz w:val="24"/>
          <w:szCs w:val="24"/>
        </w:rPr>
      </w:pPr>
      <w:r w:rsidRPr="009D01B1">
        <w:rPr>
          <w:rFonts w:asciiTheme="majorHAnsi" w:hAnsiTheme="majorHAnsi" w:cstheme="majorHAnsi"/>
          <w:sz w:val="24"/>
          <w:szCs w:val="24"/>
        </w:rPr>
        <w:t>I am also going to</w:t>
      </w:r>
      <w:r w:rsidR="00FB646E" w:rsidRPr="009D01B1">
        <w:rPr>
          <w:rFonts w:asciiTheme="majorHAnsi" w:hAnsiTheme="majorHAnsi" w:cstheme="majorHAnsi"/>
          <w:sz w:val="24"/>
          <w:szCs w:val="24"/>
        </w:rPr>
        <w:t xml:space="preserve"> </w:t>
      </w:r>
      <w:r w:rsidRPr="009D01B1">
        <w:rPr>
          <w:rFonts w:asciiTheme="majorHAnsi" w:hAnsiTheme="majorHAnsi" w:cstheme="majorHAnsi"/>
          <w:sz w:val="24"/>
          <w:szCs w:val="24"/>
        </w:rPr>
        <w:t>work on “</w:t>
      </w:r>
      <w:r w:rsidRPr="009D01B1">
        <w:rPr>
          <w:rStyle w:val="ui-provider"/>
          <w:rFonts w:asciiTheme="majorHAnsi" w:hAnsiTheme="majorHAnsi" w:cstheme="majorHAnsi"/>
          <w:sz w:val="24"/>
          <w:szCs w:val="24"/>
        </w:rPr>
        <w:t xml:space="preserve">keeping up to date with external trends and development” as I </w:t>
      </w:r>
      <w:r w:rsidRPr="009D01B1">
        <w:rPr>
          <w:rFonts w:asciiTheme="majorHAnsi" w:hAnsiTheme="majorHAnsi" w:cstheme="majorHAnsi"/>
          <w:sz w:val="24"/>
          <w:szCs w:val="24"/>
        </w:rPr>
        <w:t>scored closer t</w:t>
      </w:r>
      <w:r w:rsidR="00EF1189">
        <w:rPr>
          <w:rFonts w:asciiTheme="majorHAnsi" w:hAnsiTheme="majorHAnsi" w:cstheme="majorHAnsi"/>
          <w:sz w:val="24"/>
          <w:szCs w:val="24"/>
        </w:rPr>
        <w:t>o ‘emerging’ than ‘exceeding’.</w:t>
      </w:r>
      <w:r w:rsidRPr="009D01B1">
        <w:rPr>
          <w:rFonts w:asciiTheme="majorHAnsi" w:hAnsiTheme="majorHAnsi" w:cstheme="majorHAnsi"/>
          <w:sz w:val="24"/>
          <w:szCs w:val="24"/>
        </w:rPr>
        <w:t xml:space="preserve">  I </w:t>
      </w:r>
      <w:bookmarkEnd w:id="0"/>
      <w:r w:rsidRPr="009D01B1">
        <w:rPr>
          <w:rFonts w:asciiTheme="majorHAnsi" w:hAnsiTheme="majorHAnsi" w:cstheme="majorHAnsi"/>
          <w:sz w:val="24"/>
          <w:szCs w:val="24"/>
        </w:rPr>
        <w:t xml:space="preserve">feel that this is important to assess any risks that could affect my organisation, therefore, </w:t>
      </w:r>
      <w:r w:rsidRPr="009D01B1">
        <w:rPr>
          <w:rStyle w:val="contentpasted0"/>
          <w:rFonts w:asciiTheme="majorHAnsi" w:hAnsiTheme="majorHAnsi" w:cstheme="majorHAnsi"/>
          <w:sz w:val="24"/>
          <w:szCs w:val="24"/>
        </w:rPr>
        <w:t>it is possible to reduce possible threats (Morrison, 2016</w:t>
      </w:r>
      <w:r w:rsidR="001E5D43" w:rsidRPr="009D01B1">
        <w:rPr>
          <w:rStyle w:val="contentpasted0"/>
          <w:rFonts w:asciiTheme="majorHAnsi" w:hAnsiTheme="majorHAnsi" w:cstheme="majorHAnsi"/>
          <w:sz w:val="24"/>
          <w:szCs w:val="24"/>
        </w:rPr>
        <w:t xml:space="preserve">) and </w:t>
      </w:r>
      <w:r w:rsidRPr="009D01B1">
        <w:rPr>
          <w:rStyle w:val="contentpasted0"/>
          <w:rFonts w:asciiTheme="majorHAnsi" w:hAnsiTheme="majorHAnsi" w:cstheme="majorHAnsi"/>
          <w:sz w:val="24"/>
          <w:szCs w:val="24"/>
        </w:rPr>
        <w:t>help to deal with a problem and adopt a strategic approach (Yuksel, 2012).  The activities I will undertake are:</w:t>
      </w:r>
    </w:p>
    <w:p w14:paraId="224D1CAB" w14:textId="77777777" w:rsidR="007F58E6" w:rsidRPr="009D01B1" w:rsidRDefault="007F58E6" w:rsidP="007F58E6">
      <w:pPr>
        <w:pStyle w:val="ListParagraph"/>
        <w:numPr>
          <w:ilvl w:val="0"/>
          <w:numId w:val="4"/>
        </w:numPr>
        <w:rPr>
          <w:rStyle w:val="contentpasted0"/>
          <w:rFonts w:asciiTheme="majorHAnsi" w:hAnsiTheme="majorHAnsi" w:cstheme="majorHAnsi"/>
          <w:sz w:val="24"/>
          <w:szCs w:val="24"/>
        </w:rPr>
      </w:pPr>
      <w:r w:rsidRPr="009D01B1">
        <w:rPr>
          <w:rStyle w:val="contentpasted0"/>
          <w:rFonts w:asciiTheme="majorHAnsi" w:hAnsiTheme="majorHAnsi" w:cstheme="majorHAnsi"/>
          <w:sz w:val="24"/>
          <w:szCs w:val="24"/>
        </w:rPr>
        <w:lastRenderedPageBreak/>
        <w:t xml:space="preserve">PESTLE analysis, which </w:t>
      </w:r>
      <w:r w:rsidRPr="009D01B1">
        <w:rPr>
          <w:rFonts w:asciiTheme="majorHAnsi" w:hAnsiTheme="majorHAnsi" w:cstheme="majorHAnsi"/>
          <w:sz w:val="24"/>
          <w:szCs w:val="24"/>
        </w:rPr>
        <w:t>would encourage the development of external and strategic thinking (</w:t>
      </w:r>
      <w:r w:rsidRPr="009D01B1">
        <w:rPr>
          <w:rStyle w:val="contentpasted0"/>
          <w:rFonts w:asciiTheme="majorHAnsi" w:hAnsiTheme="majorHAnsi" w:cstheme="majorHAnsi"/>
          <w:sz w:val="24"/>
          <w:szCs w:val="24"/>
        </w:rPr>
        <w:t>CIPD 2021).</w:t>
      </w:r>
    </w:p>
    <w:p w14:paraId="03517E41" w14:textId="5A0642F7" w:rsidR="007F58E6" w:rsidRPr="009D01B1" w:rsidRDefault="007F58E6" w:rsidP="007F58E6">
      <w:pPr>
        <w:pStyle w:val="ListParagraph"/>
        <w:numPr>
          <w:ilvl w:val="0"/>
          <w:numId w:val="4"/>
        </w:numPr>
        <w:rPr>
          <w:rFonts w:asciiTheme="majorHAnsi" w:hAnsiTheme="majorHAnsi" w:cstheme="majorHAnsi"/>
          <w:sz w:val="24"/>
          <w:szCs w:val="24"/>
        </w:rPr>
      </w:pPr>
      <w:r w:rsidRPr="009D01B1">
        <w:rPr>
          <w:rFonts w:asciiTheme="majorHAnsi" w:hAnsiTheme="majorHAnsi" w:cstheme="majorHAnsi"/>
          <w:sz w:val="24"/>
          <w:szCs w:val="24"/>
        </w:rPr>
        <w:t>Subscribe to top industry magazines and blogs, following experts on social media and attend conferences (Open Classroom 2019).</w:t>
      </w:r>
    </w:p>
    <w:p w14:paraId="68652494" w14:textId="02C03655" w:rsidR="007F58E6" w:rsidRPr="009D01B1" w:rsidRDefault="007F58E6" w:rsidP="007F58E6">
      <w:pPr>
        <w:pStyle w:val="ListParagraph"/>
        <w:numPr>
          <w:ilvl w:val="0"/>
          <w:numId w:val="4"/>
        </w:numPr>
        <w:rPr>
          <w:rFonts w:asciiTheme="majorHAnsi" w:hAnsiTheme="majorHAnsi" w:cstheme="majorHAnsi"/>
          <w:sz w:val="24"/>
          <w:szCs w:val="24"/>
        </w:rPr>
      </w:pPr>
      <w:r w:rsidRPr="009D01B1">
        <w:rPr>
          <w:rFonts w:asciiTheme="majorHAnsi" w:hAnsiTheme="majorHAnsi" w:cstheme="majorHAnsi"/>
          <w:sz w:val="24"/>
          <w:szCs w:val="24"/>
        </w:rPr>
        <w:t xml:space="preserve">Watching the news would educate and enlighten me on worldwide </w:t>
      </w:r>
      <w:r w:rsidR="00203A1C" w:rsidRPr="009D01B1">
        <w:rPr>
          <w:rFonts w:asciiTheme="majorHAnsi" w:hAnsiTheme="majorHAnsi" w:cstheme="majorHAnsi"/>
          <w:sz w:val="24"/>
          <w:szCs w:val="24"/>
        </w:rPr>
        <w:t>events (</w:t>
      </w:r>
      <w:r w:rsidRPr="009D01B1">
        <w:rPr>
          <w:rFonts w:asciiTheme="majorHAnsi" w:hAnsiTheme="majorHAnsi" w:cstheme="majorHAnsi"/>
          <w:sz w:val="24"/>
          <w:szCs w:val="24"/>
        </w:rPr>
        <w:t>Kendrick 2017).</w:t>
      </w:r>
    </w:p>
    <w:p w14:paraId="0B393EFA" w14:textId="5CB990E6" w:rsidR="007F58E6" w:rsidRPr="009D01B1" w:rsidRDefault="00EF1189" w:rsidP="007F58E6">
      <w:pPr>
        <w:rPr>
          <w:rFonts w:asciiTheme="majorHAnsi" w:hAnsiTheme="majorHAnsi" w:cstheme="majorHAnsi"/>
          <w:sz w:val="24"/>
          <w:szCs w:val="24"/>
        </w:rPr>
      </w:pPr>
      <w:r>
        <w:rPr>
          <w:rFonts w:asciiTheme="majorHAnsi" w:hAnsiTheme="majorHAnsi" w:cstheme="majorHAnsi"/>
          <w:sz w:val="24"/>
          <w:szCs w:val="24"/>
        </w:rPr>
        <w:t>T</w:t>
      </w:r>
      <w:r w:rsidR="007F58E6" w:rsidRPr="009D01B1">
        <w:rPr>
          <w:rFonts w:asciiTheme="majorHAnsi" w:hAnsiTheme="majorHAnsi" w:cstheme="majorHAnsi"/>
          <w:sz w:val="24"/>
          <w:szCs w:val="24"/>
        </w:rPr>
        <w:t>actile learning and being hands on is the best way for me to learn</w:t>
      </w:r>
      <w:r>
        <w:rPr>
          <w:rFonts w:asciiTheme="majorHAnsi" w:hAnsiTheme="majorHAnsi" w:cstheme="majorHAnsi"/>
          <w:sz w:val="24"/>
          <w:szCs w:val="24"/>
        </w:rPr>
        <w:t xml:space="preserve"> (</w:t>
      </w:r>
      <w:r w:rsidRPr="009D01B1">
        <w:rPr>
          <w:rFonts w:asciiTheme="majorHAnsi" w:hAnsiTheme="majorHAnsi" w:cstheme="majorHAnsi"/>
          <w:sz w:val="24"/>
          <w:szCs w:val="24"/>
        </w:rPr>
        <w:t>Educatio</w:t>
      </w:r>
      <w:r>
        <w:rPr>
          <w:rFonts w:asciiTheme="majorHAnsi" w:hAnsiTheme="majorHAnsi" w:cstheme="majorHAnsi"/>
          <w:sz w:val="24"/>
          <w:szCs w:val="24"/>
        </w:rPr>
        <w:t xml:space="preserve">n Planner self-assessment tool </w:t>
      </w:r>
      <w:r w:rsidRPr="009D01B1">
        <w:rPr>
          <w:rFonts w:asciiTheme="majorHAnsi" w:hAnsiTheme="majorHAnsi" w:cstheme="majorHAnsi"/>
          <w:sz w:val="24"/>
          <w:szCs w:val="24"/>
        </w:rPr>
        <w:t>2022)</w:t>
      </w:r>
      <w:r w:rsidR="007F58E6" w:rsidRPr="009D01B1">
        <w:rPr>
          <w:rFonts w:asciiTheme="majorHAnsi" w:hAnsiTheme="majorHAnsi" w:cstheme="majorHAnsi"/>
          <w:sz w:val="24"/>
          <w:szCs w:val="24"/>
        </w:rPr>
        <w:t>, so I will take this into consideration whilst doing these activities.</w:t>
      </w:r>
    </w:p>
    <w:p w14:paraId="2E31B4F1" w14:textId="031B0820" w:rsidR="007F58E6" w:rsidRPr="009D01B1" w:rsidRDefault="00BE51B5" w:rsidP="007F58E6">
      <w:pPr>
        <w:rPr>
          <w:rFonts w:asciiTheme="majorHAnsi" w:hAnsiTheme="majorHAnsi" w:cstheme="majorHAnsi"/>
          <w:b/>
          <w:sz w:val="24"/>
          <w:szCs w:val="24"/>
        </w:rPr>
      </w:pPr>
      <w:r w:rsidRPr="009D01B1">
        <w:rPr>
          <w:rFonts w:asciiTheme="majorHAnsi" w:hAnsiTheme="majorHAnsi" w:cstheme="majorHAnsi"/>
          <w:sz w:val="24"/>
          <w:szCs w:val="24"/>
        </w:rPr>
        <w:br/>
      </w:r>
      <w:r w:rsidRPr="009D01B1">
        <w:rPr>
          <w:rFonts w:asciiTheme="majorHAnsi" w:hAnsiTheme="majorHAnsi" w:cstheme="majorHAnsi"/>
          <w:b/>
          <w:sz w:val="24"/>
          <w:szCs w:val="24"/>
        </w:rPr>
        <w:t xml:space="preserve">AC3.4 </w:t>
      </w:r>
    </w:p>
    <w:p w14:paraId="0BF2D58F" w14:textId="77777777" w:rsidR="0076130F" w:rsidRDefault="00BE51B5" w:rsidP="00794932">
      <w:pPr>
        <w:pStyle w:val="NormalWeb"/>
        <w:rPr>
          <w:rStyle w:val="Emphasis"/>
          <w:rFonts w:asciiTheme="majorHAnsi" w:hAnsiTheme="majorHAnsi" w:cstheme="majorHAnsi"/>
          <w:i w:val="0"/>
        </w:rPr>
      </w:pPr>
      <w:r w:rsidRPr="009D01B1">
        <w:rPr>
          <w:rStyle w:val="Emphasis"/>
          <w:rFonts w:asciiTheme="majorHAnsi" w:hAnsiTheme="majorHAnsi" w:cstheme="majorHAnsi"/>
          <w:i w:val="0"/>
        </w:rPr>
        <w:t xml:space="preserve">I am </w:t>
      </w:r>
      <w:r w:rsidR="007F58E6" w:rsidRPr="009D01B1">
        <w:rPr>
          <w:rStyle w:val="Emphasis"/>
          <w:rFonts w:asciiTheme="majorHAnsi" w:hAnsiTheme="majorHAnsi" w:cstheme="majorHAnsi"/>
          <w:i w:val="0"/>
        </w:rPr>
        <w:t xml:space="preserve">new to </w:t>
      </w:r>
      <w:r w:rsidR="001E5D43" w:rsidRPr="009D01B1">
        <w:rPr>
          <w:rStyle w:val="Emphasis"/>
          <w:rFonts w:asciiTheme="majorHAnsi" w:hAnsiTheme="majorHAnsi" w:cstheme="majorHAnsi"/>
          <w:i w:val="0"/>
        </w:rPr>
        <w:t xml:space="preserve">HR </w:t>
      </w:r>
      <w:r w:rsidR="00613415" w:rsidRPr="009D01B1">
        <w:rPr>
          <w:rStyle w:val="Emphasis"/>
          <w:rFonts w:asciiTheme="majorHAnsi" w:hAnsiTheme="majorHAnsi" w:cstheme="majorHAnsi"/>
          <w:i w:val="0"/>
        </w:rPr>
        <w:t xml:space="preserve">and nearly </w:t>
      </w:r>
      <w:r w:rsidR="007F58E6" w:rsidRPr="009D01B1">
        <w:rPr>
          <w:rStyle w:val="Emphasis"/>
          <w:rFonts w:asciiTheme="majorHAnsi" w:hAnsiTheme="majorHAnsi" w:cstheme="majorHAnsi"/>
          <w:i w:val="0"/>
        </w:rPr>
        <w:t xml:space="preserve">everything is </w:t>
      </w:r>
      <w:r w:rsidR="001E5D43" w:rsidRPr="009D01B1">
        <w:rPr>
          <w:rStyle w:val="Emphasis"/>
          <w:rFonts w:asciiTheme="majorHAnsi" w:hAnsiTheme="majorHAnsi" w:cstheme="majorHAnsi"/>
          <w:i w:val="0"/>
        </w:rPr>
        <w:t>unfamiliar</w:t>
      </w:r>
      <w:r w:rsidR="00716AC4" w:rsidRPr="009D01B1">
        <w:rPr>
          <w:rStyle w:val="Emphasis"/>
          <w:rFonts w:asciiTheme="majorHAnsi" w:hAnsiTheme="majorHAnsi" w:cstheme="majorHAnsi"/>
          <w:i w:val="0"/>
        </w:rPr>
        <w:t xml:space="preserve"> to me</w:t>
      </w:r>
      <w:r w:rsidR="007F58E6" w:rsidRPr="009D01B1">
        <w:rPr>
          <w:rStyle w:val="Emphasis"/>
          <w:rFonts w:asciiTheme="majorHAnsi" w:hAnsiTheme="majorHAnsi" w:cstheme="majorHAnsi"/>
          <w:i w:val="0"/>
        </w:rPr>
        <w:t xml:space="preserve">.  I decided to choose </w:t>
      </w:r>
      <w:r w:rsidR="00203A1C" w:rsidRPr="009D01B1">
        <w:rPr>
          <w:rStyle w:val="Emphasis"/>
          <w:rFonts w:asciiTheme="majorHAnsi" w:hAnsiTheme="majorHAnsi" w:cstheme="majorHAnsi"/>
          <w:i w:val="0"/>
        </w:rPr>
        <w:t>three aspects</w:t>
      </w:r>
      <w:r w:rsidR="007F58E6" w:rsidRPr="009D01B1">
        <w:rPr>
          <w:rStyle w:val="Emphasis"/>
          <w:rFonts w:asciiTheme="majorHAnsi" w:hAnsiTheme="majorHAnsi" w:cstheme="majorHAnsi"/>
          <w:i w:val="0"/>
        </w:rPr>
        <w:t xml:space="preserve"> of people professional role where I think I have developed and learnt the most and I have chosen one activity for </w:t>
      </w:r>
      <w:r w:rsidR="00203A1C" w:rsidRPr="009D01B1">
        <w:rPr>
          <w:rStyle w:val="Emphasis"/>
          <w:rFonts w:asciiTheme="majorHAnsi" w:hAnsiTheme="majorHAnsi" w:cstheme="majorHAnsi"/>
          <w:i w:val="0"/>
        </w:rPr>
        <w:t>each aspect</w:t>
      </w:r>
      <w:r w:rsidR="007F58E6" w:rsidRPr="009D01B1">
        <w:rPr>
          <w:rStyle w:val="Emphasis"/>
          <w:rFonts w:asciiTheme="majorHAnsi" w:hAnsiTheme="majorHAnsi" w:cstheme="majorHAnsi"/>
          <w:i w:val="0"/>
        </w:rPr>
        <w:t>.</w:t>
      </w:r>
      <w:r w:rsidR="001A4FE9" w:rsidRPr="009D01B1">
        <w:rPr>
          <w:rStyle w:val="Emphasis"/>
          <w:rFonts w:asciiTheme="majorHAnsi" w:hAnsiTheme="majorHAnsi" w:cstheme="majorHAnsi"/>
          <w:i w:val="0"/>
        </w:rPr>
        <w:t xml:space="preserve">  </w:t>
      </w:r>
    </w:p>
    <w:p w14:paraId="28D4DA90" w14:textId="51C51C2C" w:rsidR="0076130F" w:rsidRDefault="0076130F" w:rsidP="00794932">
      <w:pPr>
        <w:pStyle w:val="NormalWeb"/>
        <w:numPr>
          <w:ilvl w:val="0"/>
          <w:numId w:val="6"/>
        </w:numPr>
        <w:rPr>
          <w:rStyle w:val="Emphasis"/>
          <w:rFonts w:asciiTheme="majorHAnsi" w:hAnsiTheme="majorHAnsi" w:cstheme="majorHAnsi"/>
          <w:i w:val="0"/>
        </w:rPr>
      </w:pPr>
      <w:r>
        <w:rPr>
          <w:rStyle w:val="Emphasis"/>
          <w:rFonts w:asciiTheme="majorHAnsi" w:hAnsiTheme="majorHAnsi" w:cstheme="majorHAnsi"/>
          <w:i w:val="0"/>
        </w:rPr>
        <w:t xml:space="preserve">Induction – research </w:t>
      </w:r>
    </w:p>
    <w:p w14:paraId="4BE1E9EA" w14:textId="0744A28E" w:rsidR="0076130F" w:rsidRDefault="00794932" w:rsidP="00794932">
      <w:pPr>
        <w:pStyle w:val="NormalWeb"/>
        <w:numPr>
          <w:ilvl w:val="0"/>
          <w:numId w:val="6"/>
        </w:numPr>
        <w:rPr>
          <w:rStyle w:val="Emphasis"/>
          <w:rFonts w:asciiTheme="majorHAnsi" w:hAnsiTheme="majorHAnsi" w:cstheme="majorHAnsi"/>
          <w:i w:val="0"/>
        </w:rPr>
      </w:pPr>
      <w:r w:rsidRPr="0076130F">
        <w:rPr>
          <w:rStyle w:val="Emphasis"/>
          <w:rFonts w:asciiTheme="majorHAnsi" w:hAnsiTheme="majorHAnsi" w:cstheme="majorHAnsi"/>
          <w:i w:val="0"/>
        </w:rPr>
        <w:t>people analysis</w:t>
      </w:r>
      <w:r w:rsidR="0076130F">
        <w:rPr>
          <w:rStyle w:val="Emphasis"/>
          <w:rFonts w:asciiTheme="majorHAnsi" w:hAnsiTheme="majorHAnsi" w:cstheme="majorHAnsi"/>
          <w:i w:val="0"/>
        </w:rPr>
        <w:t xml:space="preserve"> and </w:t>
      </w:r>
      <w:r w:rsidR="00716AC4" w:rsidRPr="0076130F">
        <w:rPr>
          <w:rStyle w:val="Emphasis"/>
          <w:rFonts w:asciiTheme="majorHAnsi" w:hAnsiTheme="majorHAnsi" w:cstheme="majorHAnsi"/>
          <w:i w:val="0"/>
        </w:rPr>
        <w:t>Excel</w:t>
      </w:r>
      <w:r w:rsidR="0076130F">
        <w:rPr>
          <w:rStyle w:val="Emphasis"/>
          <w:rFonts w:asciiTheme="majorHAnsi" w:hAnsiTheme="majorHAnsi" w:cstheme="majorHAnsi"/>
          <w:i w:val="0"/>
        </w:rPr>
        <w:t xml:space="preserve"> – attend a course</w:t>
      </w:r>
    </w:p>
    <w:p w14:paraId="43F75D43" w14:textId="39449837" w:rsidR="007F58E6" w:rsidRPr="0076130F" w:rsidRDefault="0076130F" w:rsidP="00794932">
      <w:pPr>
        <w:pStyle w:val="NormalWeb"/>
        <w:numPr>
          <w:ilvl w:val="0"/>
          <w:numId w:val="6"/>
        </w:numPr>
        <w:rPr>
          <w:rStyle w:val="Emphasis"/>
          <w:rFonts w:asciiTheme="majorHAnsi" w:hAnsiTheme="majorHAnsi" w:cstheme="majorHAnsi"/>
          <w:i w:val="0"/>
        </w:rPr>
      </w:pPr>
      <w:r>
        <w:rPr>
          <w:rStyle w:val="Emphasis"/>
          <w:rFonts w:asciiTheme="majorHAnsi" w:hAnsiTheme="majorHAnsi" w:cstheme="majorHAnsi"/>
          <w:i w:val="0"/>
        </w:rPr>
        <w:t xml:space="preserve">interviews - </w:t>
      </w:r>
      <w:r w:rsidR="001A4FE9" w:rsidRPr="0076130F">
        <w:rPr>
          <w:rStyle w:val="Emphasis"/>
          <w:rFonts w:asciiTheme="majorHAnsi" w:hAnsiTheme="majorHAnsi" w:cstheme="majorHAnsi"/>
          <w:i w:val="0"/>
        </w:rPr>
        <w:t>shadowing.</w:t>
      </w:r>
    </w:p>
    <w:p w14:paraId="03C1B9C5" w14:textId="48E8B1DB" w:rsidR="007F58E6" w:rsidRPr="009D01B1" w:rsidRDefault="007F58E6" w:rsidP="007F58E6">
      <w:pPr>
        <w:pStyle w:val="NormalWeb"/>
        <w:rPr>
          <w:rFonts w:asciiTheme="majorHAnsi" w:hAnsiTheme="majorHAnsi" w:cstheme="majorHAnsi"/>
        </w:rPr>
      </w:pPr>
      <w:r w:rsidRPr="009D01B1">
        <w:rPr>
          <w:rStyle w:val="Emphasis"/>
          <w:rFonts w:asciiTheme="majorHAnsi" w:hAnsiTheme="majorHAnsi" w:cstheme="majorHAnsi"/>
          <w:i w:val="0"/>
        </w:rPr>
        <w:t xml:space="preserve">Recently I was asked to give a new </w:t>
      </w:r>
      <w:r w:rsidR="001E5D43" w:rsidRPr="009D01B1">
        <w:rPr>
          <w:rStyle w:val="Emphasis"/>
          <w:rFonts w:asciiTheme="majorHAnsi" w:hAnsiTheme="majorHAnsi" w:cstheme="majorHAnsi"/>
          <w:i w:val="0"/>
        </w:rPr>
        <w:t xml:space="preserve">recruit </w:t>
      </w:r>
      <w:r w:rsidRPr="009D01B1">
        <w:rPr>
          <w:rStyle w:val="Emphasis"/>
          <w:rFonts w:asciiTheme="majorHAnsi" w:hAnsiTheme="majorHAnsi" w:cstheme="majorHAnsi"/>
          <w:i w:val="0"/>
        </w:rPr>
        <w:t xml:space="preserve">their induction.  When I get a new responsibility I want to </w:t>
      </w:r>
      <w:r w:rsidR="00613415" w:rsidRPr="009D01B1">
        <w:rPr>
          <w:rStyle w:val="Emphasis"/>
          <w:rFonts w:asciiTheme="majorHAnsi" w:hAnsiTheme="majorHAnsi" w:cstheme="majorHAnsi"/>
          <w:i w:val="0"/>
        </w:rPr>
        <w:t>en</w:t>
      </w:r>
      <w:r w:rsidRPr="009D01B1">
        <w:rPr>
          <w:rStyle w:val="Emphasis"/>
          <w:rFonts w:asciiTheme="majorHAnsi" w:hAnsiTheme="majorHAnsi" w:cstheme="majorHAnsi"/>
          <w:i w:val="0"/>
        </w:rPr>
        <w:t>sure that I carry it out well and underst</w:t>
      </w:r>
      <w:r w:rsidR="00613415" w:rsidRPr="009D01B1">
        <w:rPr>
          <w:rStyle w:val="Emphasis"/>
          <w:rFonts w:asciiTheme="majorHAnsi" w:hAnsiTheme="majorHAnsi" w:cstheme="majorHAnsi"/>
          <w:i w:val="0"/>
        </w:rPr>
        <w:t xml:space="preserve">and its importance.  The </w:t>
      </w:r>
      <w:r w:rsidRPr="009D01B1">
        <w:rPr>
          <w:rStyle w:val="Emphasis"/>
          <w:rFonts w:asciiTheme="majorHAnsi" w:hAnsiTheme="majorHAnsi" w:cstheme="majorHAnsi"/>
          <w:i w:val="0"/>
        </w:rPr>
        <w:t xml:space="preserve">activity I did was research. </w:t>
      </w:r>
      <w:r w:rsidRPr="009D01B1">
        <w:rPr>
          <w:rFonts w:asciiTheme="majorHAnsi" w:hAnsiTheme="majorHAnsi" w:cstheme="majorHAnsi"/>
        </w:rPr>
        <w:t xml:space="preserve">By reading various books, blogs and articles </w:t>
      </w:r>
      <w:r w:rsidRPr="009D01B1">
        <w:rPr>
          <w:rStyle w:val="Emphasis"/>
          <w:rFonts w:asciiTheme="majorHAnsi" w:hAnsiTheme="majorHAnsi" w:cstheme="majorHAnsi"/>
          <w:i w:val="0"/>
        </w:rPr>
        <w:t>I realised the importance of onboarding, not only to the new employee but to the organisation (</w:t>
      </w:r>
      <w:r w:rsidRPr="009D01B1">
        <w:rPr>
          <w:rStyle w:val="byline"/>
          <w:rFonts w:asciiTheme="majorHAnsi" w:hAnsiTheme="majorHAnsi" w:cstheme="majorHAnsi"/>
        </w:rPr>
        <w:t xml:space="preserve">O'Neill 2023).  </w:t>
      </w:r>
      <w:r w:rsidRPr="009D01B1">
        <w:rPr>
          <w:rStyle w:val="Emphasis"/>
          <w:rFonts w:asciiTheme="majorHAnsi" w:hAnsiTheme="majorHAnsi" w:cstheme="majorHAnsi"/>
          <w:i w:val="0"/>
        </w:rPr>
        <w:t>I have learnt that o</w:t>
      </w:r>
      <w:r w:rsidRPr="009D01B1">
        <w:rPr>
          <w:rFonts w:asciiTheme="majorHAnsi" w:hAnsiTheme="majorHAnsi" w:cstheme="majorHAnsi"/>
        </w:rPr>
        <w:t>nboarding is crucial as it is the introductory stage between new employees and the organisation (Pierce, unknown).  The basic role of people practitioners will always be caring for employees (HRM Handbook, 2023) and helping them to blend in with the corporate culture and truly become part of the team (Verlinden, 2022).</w:t>
      </w:r>
    </w:p>
    <w:p w14:paraId="3A0079A8" w14:textId="4280EF7D" w:rsidR="007F58E6" w:rsidRPr="009D01B1" w:rsidRDefault="001E5D43" w:rsidP="00FF7A78">
      <w:pPr>
        <w:pStyle w:val="NormalWeb"/>
        <w:rPr>
          <w:rFonts w:asciiTheme="majorHAnsi" w:hAnsiTheme="majorHAnsi" w:cstheme="majorHAnsi"/>
        </w:rPr>
      </w:pPr>
      <w:r w:rsidRPr="009D01B1">
        <w:rPr>
          <w:rFonts w:asciiTheme="majorHAnsi" w:hAnsiTheme="majorHAnsi" w:cstheme="majorHAnsi"/>
        </w:rPr>
        <w:t>Wilkinson, Taylor (2022) explain</w:t>
      </w:r>
      <w:r w:rsidR="007F58E6" w:rsidRPr="009D01B1">
        <w:rPr>
          <w:rFonts w:asciiTheme="majorHAnsi" w:hAnsiTheme="majorHAnsi" w:cstheme="majorHAnsi"/>
        </w:rPr>
        <w:t xml:space="preserve"> that onboarding can become a routine </w:t>
      </w:r>
      <w:r w:rsidRPr="009D01B1">
        <w:rPr>
          <w:rFonts w:asciiTheme="majorHAnsi" w:hAnsiTheme="majorHAnsi" w:cstheme="majorHAnsi"/>
        </w:rPr>
        <w:t xml:space="preserve">where </w:t>
      </w:r>
      <w:r w:rsidR="007F58E6" w:rsidRPr="009D01B1">
        <w:rPr>
          <w:rFonts w:asciiTheme="majorHAnsi" w:hAnsiTheme="majorHAnsi" w:cstheme="majorHAnsi"/>
        </w:rPr>
        <w:t xml:space="preserve">important information can be overlooked, e.g. making sure that employee understand the organisation’s values, visions and culture (SpriggHR, 2020).  Therefore, I took time </w:t>
      </w:r>
      <w:r w:rsidR="00794932">
        <w:rPr>
          <w:rFonts w:asciiTheme="majorHAnsi" w:hAnsiTheme="majorHAnsi" w:cstheme="majorHAnsi"/>
        </w:rPr>
        <w:t>to read</w:t>
      </w:r>
      <w:r w:rsidR="007F58E6" w:rsidRPr="009D01B1">
        <w:rPr>
          <w:rFonts w:asciiTheme="majorHAnsi" w:hAnsiTheme="majorHAnsi" w:cstheme="majorHAnsi"/>
        </w:rPr>
        <w:t xml:space="preserve"> our</w:t>
      </w:r>
      <w:r w:rsidR="0076130F">
        <w:rPr>
          <w:rFonts w:asciiTheme="majorHAnsi" w:hAnsiTheme="majorHAnsi" w:cstheme="majorHAnsi"/>
        </w:rPr>
        <w:t xml:space="preserve"> policies and code of conduct and </w:t>
      </w:r>
      <w:r w:rsidR="007F58E6" w:rsidRPr="009D01B1">
        <w:rPr>
          <w:rFonts w:asciiTheme="majorHAnsi" w:hAnsiTheme="majorHAnsi" w:cstheme="majorHAnsi"/>
        </w:rPr>
        <w:t xml:space="preserve">made a tick box sheet to </w:t>
      </w:r>
      <w:r w:rsidR="00613415" w:rsidRPr="009D01B1">
        <w:rPr>
          <w:rFonts w:asciiTheme="majorHAnsi" w:hAnsiTheme="majorHAnsi" w:cstheme="majorHAnsi"/>
        </w:rPr>
        <w:t>en</w:t>
      </w:r>
      <w:r w:rsidR="007F58E6" w:rsidRPr="009D01B1">
        <w:rPr>
          <w:rFonts w:asciiTheme="majorHAnsi" w:hAnsiTheme="majorHAnsi" w:cstheme="majorHAnsi"/>
        </w:rPr>
        <w:t>s</w:t>
      </w:r>
      <w:r w:rsidR="00613415" w:rsidRPr="009D01B1">
        <w:rPr>
          <w:rFonts w:asciiTheme="majorHAnsi" w:hAnsiTheme="majorHAnsi" w:cstheme="majorHAnsi"/>
        </w:rPr>
        <w:t>ure that nothing was omitted</w:t>
      </w:r>
      <w:r w:rsidR="007F58E6" w:rsidRPr="009D01B1">
        <w:rPr>
          <w:rFonts w:asciiTheme="majorHAnsi" w:hAnsiTheme="majorHAnsi" w:cstheme="majorHAnsi"/>
        </w:rPr>
        <w:t>.  I showed this to my manager and she was very impressed with my effort and enthusiasm.  She thought that everyone in the department can use this, not just myself.</w:t>
      </w:r>
    </w:p>
    <w:p w14:paraId="714FDECE" w14:textId="52A8D543" w:rsidR="00613415" w:rsidRPr="009D01B1" w:rsidRDefault="007F58E6" w:rsidP="007F58E6">
      <w:pPr>
        <w:pStyle w:val="NormalWeb"/>
        <w:rPr>
          <w:rFonts w:asciiTheme="majorHAnsi" w:hAnsiTheme="majorHAnsi" w:cstheme="majorHAnsi"/>
        </w:rPr>
      </w:pPr>
      <w:r w:rsidRPr="009D01B1">
        <w:rPr>
          <w:rFonts w:asciiTheme="majorHAnsi" w:hAnsiTheme="majorHAnsi" w:cstheme="majorHAnsi"/>
        </w:rPr>
        <w:t xml:space="preserve">For future development I will need to ensure that I know our latest policies.  I will be looking in to Wilkinson, Taylor, (2022) ideas to appoint a ‘buddy’ to be part of onboarding process. </w:t>
      </w:r>
    </w:p>
    <w:p w14:paraId="7936F8DF" w14:textId="1B155935" w:rsidR="007F58E6" w:rsidRPr="009D01B1" w:rsidRDefault="007F58E6" w:rsidP="007F58E6">
      <w:pPr>
        <w:pStyle w:val="NormalWeb"/>
        <w:rPr>
          <w:rStyle w:val="normaltextrun"/>
          <w:rFonts w:asciiTheme="majorHAnsi" w:hAnsiTheme="majorHAnsi" w:cstheme="majorHAnsi"/>
        </w:rPr>
      </w:pPr>
      <w:r w:rsidRPr="009D01B1">
        <w:rPr>
          <w:rFonts w:asciiTheme="majorHAnsi" w:hAnsiTheme="majorHAnsi" w:cstheme="majorHAnsi"/>
        </w:rPr>
        <w:t xml:space="preserve">Another important aspect I have learnt is sickness </w:t>
      </w:r>
      <w:r w:rsidR="001E5D43" w:rsidRPr="009D01B1">
        <w:rPr>
          <w:rFonts w:asciiTheme="majorHAnsi" w:hAnsiTheme="majorHAnsi" w:cstheme="majorHAnsi"/>
        </w:rPr>
        <w:t xml:space="preserve">absence </w:t>
      </w:r>
      <w:r w:rsidRPr="009D01B1">
        <w:rPr>
          <w:rFonts w:asciiTheme="majorHAnsi" w:hAnsiTheme="majorHAnsi" w:cstheme="majorHAnsi"/>
        </w:rPr>
        <w:t>analysis.  I have learnt that a</w:t>
      </w:r>
      <w:r w:rsidRPr="009D01B1">
        <w:rPr>
          <w:rStyle w:val="normaltextrun"/>
          <w:rFonts w:asciiTheme="majorHAnsi" w:hAnsiTheme="majorHAnsi" w:cstheme="majorHAnsi"/>
        </w:rPr>
        <w:t>bsence management is about lowering employee absenteeism through policies and procedure (Natural HR</w:t>
      </w:r>
      <w:r w:rsidRPr="009D01B1">
        <w:rPr>
          <w:rStyle w:val="author"/>
          <w:rFonts w:asciiTheme="majorHAnsi" w:hAnsiTheme="majorHAnsi" w:cstheme="majorHAnsi"/>
        </w:rPr>
        <w:t>,</w:t>
      </w:r>
      <w:r w:rsidRPr="009D01B1">
        <w:rPr>
          <w:rStyle w:val="normaltextrun"/>
          <w:rFonts w:asciiTheme="majorHAnsi" w:hAnsiTheme="majorHAnsi" w:cstheme="majorHAnsi"/>
        </w:rPr>
        <w:t xml:space="preserve"> 2021).   For an organisation absence causes issues like workload rearrangement, shift rescheduling and financial cost (Janza, 2021).</w:t>
      </w:r>
    </w:p>
    <w:p w14:paraId="4CF66BB0" w14:textId="2DD93A87" w:rsidR="007F58E6" w:rsidRPr="009D01B1" w:rsidRDefault="007F58E6" w:rsidP="007F58E6">
      <w:pPr>
        <w:pStyle w:val="paragraph"/>
        <w:spacing w:before="0" w:beforeAutospacing="0" w:after="0" w:afterAutospacing="0"/>
        <w:textAlignment w:val="baseline"/>
        <w:rPr>
          <w:rStyle w:val="eop"/>
          <w:rFonts w:asciiTheme="majorHAnsi" w:hAnsiTheme="majorHAnsi" w:cstheme="majorHAnsi"/>
          <w:lang w:val="en-US"/>
        </w:rPr>
      </w:pPr>
      <w:r w:rsidRPr="009D01B1">
        <w:rPr>
          <w:rStyle w:val="normaltextrun"/>
          <w:rFonts w:asciiTheme="majorHAnsi" w:hAnsiTheme="majorHAnsi" w:cstheme="majorHAnsi"/>
        </w:rPr>
        <w:lastRenderedPageBreak/>
        <w:t>In our organisation we use Ex</w:t>
      </w:r>
      <w:r w:rsidR="003A749A" w:rsidRPr="009D01B1">
        <w:rPr>
          <w:rStyle w:val="normaltextrun"/>
          <w:rFonts w:asciiTheme="majorHAnsi" w:hAnsiTheme="majorHAnsi" w:cstheme="majorHAnsi"/>
        </w:rPr>
        <w:t>cel to interpret this</w:t>
      </w:r>
      <w:r w:rsidRPr="009D01B1">
        <w:rPr>
          <w:rStyle w:val="normaltextrun"/>
          <w:rFonts w:asciiTheme="majorHAnsi" w:hAnsiTheme="majorHAnsi" w:cstheme="majorHAnsi"/>
        </w:rPr>
        <w:t xml:space="preserve"> data and I had not use</w:t>
      </w:r>
      <w:r w:rsidR="003A749A" w:rsidRPr="009D01B1">
        <w:rPr>
          <w:rStyle w:val="normaltextrun"/>
          <w:rFonts w:asciiTheme="majorHAnsi" w:hAnsiTheme="majorHAnsi" w:cstheme="majorHAnsi"/>
        </w:rPr>
        <w:t>d</w:t>
      </w:r>
      <w:r w:rsidRPr="009D01B1">
        <w:rPr>
          <w:rStyle w:val="normaltextrun"/>
          <w:rFonts w:asciiTheme="majorHAnsi" w:hAnsiTheme="majorHAnsi" w:cstheme="majorHAnsi"/>
        </w:rPr>
        <w:t xml:space="preserve"> this function to analyse data b</w:t>
      </w:r>
      <w:r w:rsidR="00D55720" w:rsidRPr="009D01B1">
        <w:rPr>
          <w:rStyle w:val="normaltextrun"/>
          <w:rFonts w:asciiTheme="majorHAnsi" w:hAnsiTheme="majorHAnsi" w:cstheme="majorHAnsi"/>
        </w:rPr>
        <w:t>efore</w:t>
      </w:r>
      <w:r w:rsidRPr="009D01B1">
        <w:rPr>
          <w:rStyle w:val="normaltextrun"/>
          <w:rFonts w:asciiTheme="majorHAnsi" w:hAnsiTheme="majorHAnsi" w:cstheme="majorHAnsi"/>
        </w:rPr>
        <w:t>.  Therefore, my line manager suggested that I should partake an online training to help with my Excel skills.</w:t>
      </w:r>
      <w:r w:rsidRPr="009D01B1">
        <w:rPr>
          <w:rStyle w:val="eop"/>
          <w:rFonts w:asciiTheme="majorHAnsi" w:hAnsiTheme="majorHAnsi" w:cstheme="majorHAnsi"/>
          <w:lang w:val="en-US"/>
        </w:rPr>
        <w:t> </w:t>
      </w:r>
    </w:p>
    <w:p w14:paraId="248E0F56" w14:textId="77777777" w:rsidR="007F58E6" w:rsidRPr="009D01B1" w:rsidRDefault="007F58E6" w:rsidP="007F58E6">
      <w:pPr>
        <w:pStyle w:val="paragraph"/>
        <w:spacing w:before="0" w:beforeAutospacing="0" w:after="0" w:afterAutospacing="0"/>
        <w:textAlignment w:val="baseline"/>
        <w:rPr>
          <w:rFonts w:asciiTheme="majorHAnsi" w:hAnsiTheme="majorHAnsi" w:cstheme="majorHAnsi"/>
          <w:lang w:val="en-US"/>
        </w:rPr>
      </w:pPr>
    </w:p>
    <w:p w14:paraId="30C4B604" w14:textId="38EBEAFF" w:rsidR="007F58E6" w:rsidRPr="009D01B1" w:rsidRDefault="007F58E6" w:rsidP="007F58E6">
      <w:pPr>
        <w:pStyle w:val="paragraph"/>
        <w:spacing w:before="0" w:beforeAutospacing="0" w:after="0" w:afterAutospacing="0"/>
        <w:textAlignment w:val="baseline"/>
        <w:rPr>
          <w:rStyle w:val="normaltextrun"/>
          <w:rFonts w:asciiTheme="majorHAnsi" w:hAnsiTheme="majorHAnsi" w:cstheme="majorHAnsi"/>
        </w:rPr>
      </w:pPr>
      <w:r w:rsidRPr="009D01B1">
        <w:rPr>
          <w:rStyle w:val="normaltextrun"/>
          <w:rFonts w:asciiTheme="majorHAnsi" w:hAnsiTheme="majorHAnsi" w:cstheme="majorHAnsi"/>
        </w:rPr>
        <w:t xml:space="preserve">This training really was an eye opener.  </w:t>
      </w:r>
      <w:r w:rsidR="003A749A" w:rsidRPr="009D01B1">
        <w:rPr>
          <w:rStyle w:val="normaltextrun"/>
          <w:rFonts w:asciiTheme="majorHAnsi" w:hAnsiTheme="majorHAnsi" w:cstheme="majorHAnsi"/>
        </w:rPr>
        <w:t>Not only did I learn</w:t>
      </w:r>
      <w:r w:rsidRPr="009D01B1">
        <w:rPr>
          <w:rStyle w:val="normaltextrun"/>
          <w:rFonts w:asciiTheme="majorHAnsi" w:hAnsiTheme="majorHAnsi" w:cstheme="majorHAnsi"/>
        </w:rPr>
        <w:t xml:space="preserve"> how to anal</w:t>
      </w:r>
      <w:r w:rsidR="00794932">
        <w:rPr>
          <w:rStyle w:val="normaltextrun"/>
          <w:rFonts w:asciiTheme="majorHAnsi" w:hAnsiTheme="majorHAnsi" w:cstheme="majorHAnsi"/>
        </w:rPr>
        <w:t>yse the data and make graphs</w:t>
      </w:r>
      <w:r w:rsidRPr="009D01B1">
        <w:rPr>
          <w:rStyle w:val="normaltextrun"/>
          <w:rFonts w:asciiTheme="majorHAnsi" w:hAnsiTheme="majorHAnsi" w:cstheme="majorHAnsi"/>
        </w:rPr>
        <w:t>, but I came to truly appreciate the effect that the back to work interviews managers have with their employee has on the organisation.  T</w:t>
      </w:r>
      <w:r w:rsidRPr="009D01B1">
        <w:rPr>
          <w:rStyle w:val="eop"/>
          <w:rFonts w:asciiTheme="majorHAnsi" w:hAnsiTheme="majorHAnsi" w:cstheme="majorHAnsi"/>
        </w:rPr>
        <w:t xml:space="preserve">hey are not just to </w:t>
      </w:r>
      <w:r w:rsidRPr="009D01B1">
        <w:rPr>
          <w:rStyle w:val="normaltextrun"/>
          <w:rFonts w:asciiTheme="majorHAnsi" w:hAnsiTheme="majorHAnsi" w:cstheme="majorHAnsi"/>
        </w:rPr>
        <w:t xml:space="preserve">ensure that they are well enough to return to work (worknest, 2023), but </w:t>
      </w:r>
      <w:r w:rsidR="003A749A" w:rsidRPr="009D01B1">
        <w:rPr>
          <w:rStyle w:val="eop"/>
          <w:rFonts w:asciiTheme="majorHAnsi" w:hAnsiTheme="majorHAnsi" w:cstheme="majorHAnsi"/>
        </w:rPr>
        <w:t>in these</w:t>
      </w:r>
      <w:r w:rsidRPr="009D01B1">
        <w:rPr>
          <w:rStyle w:val="eop"/>
          <w:rFonts w:asciiTheme="majorHAnsi" w:hAnsiTheme="majorHAnsi" w:cstheme="majorHAnsi"/>
        </w:rPr>
        <w:t xml:space="preserve"> interviews they can</w:t>
      </w:r>
      <w:r w:rsidRPr="009D01B1">
        <w:rPr>
          <w:rStyle w:val="normaltextrun"/>
          <w:rFonts w:asciiTheme="majorHAnsi" w:hAnsiTheme="majorHAnsi" w:cstheme="majorHAnsi"/>
        </w:rPr>
        <w:t xml:space="preserve"> gather as much information as they can for deeper analysis. With the information collected it is possible to work out mental health related absence</w:t>
      </w:r>
      <w:r w:rsidR="003A749A" w:rsidRPr="009D01B1">
        <w:rPr>
          <w:rStyle w:val="normaltextrun"/>
          <w:rFonts w:asciiTheme="majorHAnsi" w:hAnsiTheme="majorHAnsi" w:cstheme="majorHAnsi"/>
        </w:rPr>
        <w:t>s</w:t>
      </w:r>
      <w:r w:rsidRPr="009D01B1">
        <w:rPr>
          <w:rStyle w:val="normaltextrun"/>
          <w:rFonts w:asciiTheme="majorHAnsi" w:hAnsiTheme="majorHAnsi" w:cstheme="majorHAnsi"/>
        </w:rPr>
        <w:t>, total cost of absence for the organisation, total days lost, absence by department, absence by age, gender etc. (Dale, 2019)</w:t>
      </w:r>
      <w:r w:rsidR="003A749A" w:rsidRPr="009D01B1">
        <w:rPr>
          <w:rStyle w:val="normaltextrun"/>
          <w:rFonts w:asciiTheme="majorHAnsi" w:hAnsiTheme="majorHAnsi" w:cstheme="majorHAnsi"/>
        </w:rPr>
        <w:t xml:space="preserve">.  </w:t>
      </w:r>
      <w:r w:rsidRPr="009D01B1">
        <w:rPr>
          <w:rStyle w:val="normaltextrun"/>
          <w:rFonts w:asciiTheme="majorHAnsi" w:hAnsiTheme="majorHAnsi" w:cstheme="majorHAnsi"/>
        </w:rPr>
        <w:t>I also learnt that it is possible to see individual employee trends.</w:t>
      </w:r>
    </w:p>
    <w:p w14:paraId="0587798B" w14:textId="77777777" w:rsidR="007F58E6" w:rsidRPr="009D01B1" w:rsidRDefault="007F58E6" w:rsidP="007F58E6">
      <w:pPr>
        <w:pStyle w:val="paragraph"/>
        <w:spacing w:before="0" w:beforeAutospacing="0" w:after="0" w:afterAutospacing="0"/>
        <w:textAlignment w:val="baseline"/>
        <w:rPr>
          <w:rStyle w:val="normaltextrun"/>
          <w:rFonts w:asciiTheme="majorHAnsi" w:hAnsiTheme="majorHAnsi" w:cstheme="majorHAnsi"/>
        </w:rPr>
      </w:pPr>
    </w:p>
    <w:p w14:paraId="394E84EA" w14:textId="535F81D9" w:rsidR="007F58E6" w:rsidRPr="009D01B1" w:rsidRDefault="007F58E6" w:rsidP="007F58E6">
      <w:pPr>
        <w:pStyle w:val="paragraph"/>
        <w:spacing w:before="0" w:beforeAutospacing="0" w:after="0" w:afterAutospacing="0"/>
        <w:textAlignment w:val="baseline"/>
        <w:rPr>
          <w:rFonts w:asciiTheme="majorHAnsi" w:hAnsiTheme="majorHAnsi" w:cstheme="majorHAnsi"/>
          <w:lang w:val="en-US"/>
        </w:rPr>
      </w:pPr>
      <w:r w:rsidRPr="009D01B1">
        <w:rPr>
          <w:rStyle w:val="normaltextrun"/>
          <w:rFonts w:asciiTheme="majorHAnsi" w:hAnsiTheme="majorHAnsi" w:cstheme="majorHAnsi"/>
        </w:rPr>
        <w:t>In the near future I w</w:t>
      </w:r>
      <w:r w:rsidR="003A749A" w:rsidRPr="009D01B1">
        <w:rPr>
          <w:rStyle w:val="normaltextrun"/>
          <w:rFonts w:asciiTheme="majorHAnsi" w:hAnsiTheme="majorHAnsi" w:cstheme="majorHAnsi"/>
        </w:rPr>
        <w:t>ill be doing an online course on</w:t>
      </w:r>
      <w:r w:rsidRPr="009D01B1">
        <w:rPr>
          <w:rStyle w:val="normaltextrun"/>
          <w:rFonts w:asciiTheme="majorHAnsi" w:hAnsiTheme="majorHAnsi" w:cstheme="majorHAnsi"/>
        </w:rPr>
        <w:t xml:space="preserve"> how to do</w:t>
      </w:r>
      <w:r w:rsidR="00D55720" w:rsidRPr="009D01B1">
        <w:rPr>
          <w:rStyle w:val="normaltextrun"/>
          <w:rFonts w:asciiTheme="majorHAnsi" w:hAnsiTheme="majorHAnsi" w:cstheme="majorHAnsi"/>
        </w:rPr>
        <w:t xml:space="preserve"> </w:t>
      </w:r>
      <w:r w:rsidR="003A749A" w:rsidRPr="009D01B1">
        <w:rPr>
          <w:rStyle w:val="normaltextrun"/>
          <w:rFonts w:asciiTheme="majorHAnsi" w:hAnsiTheme="majorHAnsi" w:cstheme="majorHAnsi"/>
        </w:rPr>
        <w:t>a Bradford</w:t>
      </w:r>
      <w:r w:rsidRPr="009D01B1">
        <w:rPr>
          <w:rStyle w:val="normaltextrun"/>
          <w:rFonts w:asciiTheme="majorHAnsi" w:hAnsiTheme="majorHAnsi" w:cstheme="majorHAnsi"/>
        </w:rPr>
        <w:t xml:space="preserve"> Factor report and I would </w:t>
      </w:r>
      <w:r w:rsidR="00613415" w:rsidRPr="009D01B1">
        <w:rPr>
          <w:rStyle w:val="normaltextrun"/>
          <w:rFonts w:asciiTheme="majorHAnsi" w:hAnsiTheme="majorHAnsi" w:cstheme="majorHAnsi"/>
        </w:rPr>
        <w:t xml:space="preserve">investigate whether there is a need </w:t>
      </w:r>
      <w:r w:rsidRPr="009D01B1">
        <w:rPr>
          <w:rStyle w:val="normaltextrun"/>
          <w:rFonts w:asciiTheme="majorHAnsi" w:hAnsiTheme="majorHAnsi" w:cstheme="majorHAnsi"/>
        </w:rPr>
        <w:t>to update our return to work forms.</w:t>
      </w:r>
    </w:p>
    <w:p w14:paraId="433D6818" w14:textId="324058C1" w:rsidR="00613415" w:rsidRPr="009D01B1" w:rsidRDefault="00613415" w:rsidP="007F58E6">
      <w:pPr>
        <w:rPr>
          <w:rFonts w:asciiTheme="majorHAnsi" w:hAnsiTheme="majorHAnsi" w:cstheme="majorHAnsi"/>
          <w:sz w:val="24"/>
          <w:szCs w:val="24"/>
        </w:rPr>
      </w:pPr>
    </w:p>
    <w:p w14:paraId="512C69F5" w14:textId="1CC4DBB8" w:rsidR="007F58E6"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rPr>
        <w:t xml:space="preserve">I had never been part of interviews before. </w:t>
      </w:r>
      <w:r w:rsidR="00D55720" w:rsidRPr="009D01B1">
        <w:rPr>
          <w:rFonts w:asciiTheme="majorHAnsi" w:hAnsiTheme="majorHAnsi" w:cstheme="majorHAnsi"/>
          <w:sz w:val="24"/>
          <w:szCs w:val="24"/>
        </w:rPr>
        <w:t xml:space="preserve">To understand the </w:t>
      </w:r>
      <w:r w:rsidRPr="009D01B1">
        <w:rPr>
          <w:rFonts w:asciiTheme="majorHAnsi" w:hAnsiTheme="majorHAnsi" w:cstheme="majorHAnsi"/>
          <w:sz w:val="24"/>
          <w:szCs w:val="24"/>
        </w:rPr>
        <w:t>process, my manager encouraged me to shadow interview panels and short listing processes. I learnt so much by doing this activity, such as:</w:t>
      </w:r>
    </w:p>
    <w:p w14:paraId="2FE9B219" w14:textId="1DCD3598" w:rsidR="007F58E6" w:rsidRPr="009D01B1" w:rsidRDefault="00D55720" w:rsidP="007F58E6">
      <w:pPr>
        <w:pStyle w:val="ListParagraph"/>
        <w:numPr>
          <w:ilvl w:val="0"/>
          <w:numId w:val="5"/>
        </w:numPr>
        <w:rPr>
          <w:rFonts w:asciiTheme="majorHAnsi" w:hAnsiTheme="majorHAnsi" w:cstheme="majorHAnsi"/>
          <w:sz w:val="24"/>
          <w:szCs w:val="24"/>
        </w:rPr>
      </w:pPr>
      <w:r w:rsidRPr="009D01B1">
        <w:rPr>
          <w:rFonts w:asciiTheme="majorHAnsi" w:hAnsiTheme="majorHAnsi" w:cstheme="majorHAnsi"/>
          <w:sz w:val="24"/>
          <w:szCs w:val="24"/>
        </w:rPr>
        <w:t>i</w:t>
      </w:r>
      <w:r w:rsidR="007F58E6" w:rsidRPr="009D01B1">
        <w:rPr>
          <w:rFonts w:asciiTheme="majorHAnsi" w:hAnsiTheme="majorHAnsi" w:cstheme="majorHAnsi"/>
          <w:sz w:val="24"/>
          <w:szCs w:val="24"/>
        </w:rPr>
        <w:t>mportance of fairness, e.g. only the HR department knows who applies for jobs, to avoid any discrimination during the short listing process</w:t>
      </w:r>
    </w:p>
    <w:p w14:paraId="3362379C" w14:textId="4C9B3449" w:rsidR="007F58E6" w:rsidRPr="009D01B1" w:rsidRDefault="00D55720" w:rsidP="007F58E6">
      <w:pPr>
        <w:pStyle w:val="ListParagraph"/>
        <w:numPr>
          <w:ilvl w:val="0"/>
          <w:numId w:val="5"/>
        </w:numPr>
        <w:rPr>
          <w:rFonts w:asciiTheme="majorHAnsi" w:hAnsiTheme="majorHAnsi" w:cstheme="majorHAnsi"/>
          <w:sz w:val="24"/>
          <w:szCs w:val="24"/>
        </w:rPr>
      </w:pPr>
      <w:r w:rsidRPr="009D01B1">
        <w:rPr>
          <w:rFonts w:asciiTheme="majorHAnsi" w:hAnsiTheme="majorHAnsi" w:cstheme="majorHAnsi"/>
          <w:sz w:val="24"/>
          <w:szCs w:val="24"/>
        </w:rPr>
        <w:t>t</w:t>
      </w:r>
      <w:r w:rsidR="007F58E6" w:rsidRPr="009D01B1">
        <w:rPr>
          <w:rFonts w:asciiTheme="majorHAnsi" w:hAnsiTheme="majorHAnsi" w:cstheme="majorHAnsi"/>
          <w:sz w:val="24"/>
          <w:szCs w:val="24"/>
        </w:rPr>
        <w:t xml:space="preserve">he way to </w:t>
      </w:r>
      <w:r w:rsidR="00D50540" w:rsidRPr="009D01B1">
        <w:rPr>
          <w:rFonts w:asciiTheme="majorHAnsi" w:hAnsiTheme="majorHAnsi" w:cstheme="majorHAnsi"/>
          <w:sz w:val="24"/>
          <w:szCs w:val="24"/>
        </w:rPr>
        <w:t xml:space="preserve">ask questions and listen </w:t>
      </w:r>
      <w:r w:rsidR="007F58E6" w:rsidRPr="009D01B1">
        <w:rPr>
          <w:rFonts w:asciiTheme="majorHAnsi" w:hAnsiTheme="majorHAnsi" w:cstheme="majorHAnsi"/>
          <w:sz w:val="24"/>
          <w:szCs w:val="24"/>
        </w:rPr>
        <w:t>and reacting to answers</w:t>
      </w:r>
    </w:p>
    <w:p w14:paraId="59FC1CEF" w14:textId="5E78BB49" w:rsidR="007F58E6" w:rsidRPr="009D01B1" w:rsidRDefault="0076130F" w:rsidP="007F58E6">
      <w:pPr>
        <w:pStyle w:val="ListParagraph"/>
        <w:numPr>
          <w:ilvl w:val="0"/>
          <w:numId w:val="5"/>
        </w:numPr>
        <w:rPr>
          <w:rFonts w:asciiTheme="majorHAnsi" w:hAnsiTheme="majorHAnsi" w:cstheme="majorHAnsi"/>
          <w:sz w:val="24"/>
          <w:szCs w:val="24"/>
        </w:rPr>
      </w:pPr>
      <w:r>
        <w:rPr>
          <w:rFonts w:asciiTheme="majorHAnsi" w:hAnsiTheme="majorHAnsi" w:cstheme="majorHAnsi"/>
          <w:sz w:val="24"/>
          <w:szCs w:val="24"/>
        </w:rPr>
        <w:t>en</w:t>
      </w:r>
      <w:r w:rsidR="007F58E6" w:rsidRPr="009D01B1">
        <w:rPr>
          <w:rFonts w:asciiTheme="majorHAnsi" w:hAnsiTheme="majorHAnsi" w:cstheme="majorHAnsi"/>
          <w:sz w:val="24"/>
          <w:szCs w:val="24"/>
        </w:rPr>
        <w:t>sure that applicants are happy and try to make them feel at ease straight away</w:t>
      </w:r>
    </w:p>
    <w:p w14:paraId="61E19B97" w14:textId="77777777" w:rsidR="007F58E6" w:rsidRPr="009D01B1" w:rsidRDefault="007F58E6" w:rsidP="007F58E6">
      <w:pPr>
        <w:pStyle w:val="ListParagraph"/>
        <w:numPr>
          <w:ilvl w:val="0"/>
          <w:numId w:val="5"/>
        </w:numPr>
        <w:rPr>
          <w:rFonts w:asciiTheme="majorHAnsi" w:hAnsiTheme="majorHAnsi" w:cstheme="majorHAnsi"/>
          <w:sz w:val="24"/>
          <w:szCs w:val="24"/>
        </w:rPr>
      </w:pPr>
      <w:r w:rsidRPr="009D01B1">
        <w:rPr>
          <w:rFonts w:asciiTheme="majorHAnsi" w:hAnsiTheme="majorHAnsi" w:cstheme="majorHAnsi"/>
          <w:sz w:val="24"/>
          <w:szCs w:val="24"/>
        </w:rPr>
        <w:t>no one has commented on the way the candidate looks or wears, it is always about the interview and the character</w:t>
      </w:r>
    </w:p>
    <w:p w14:paraId="1137AF02" w14:textId="056124DE" w:rsidR="001A4FE9"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rPr>
        <w:t>For f</w:t>
      </w:r>
      <w:r w:rsidR="0076130F">
        <w:rPr>
          <w:rFonts w:asciiTheme="majorHAnsi" w:hAnsiTheme="majorHAnsi" w:cstheme="majorHAnsi"/>
          <w:sz w:val="24"/>
          <w:szCs w:val="24"/>
        </w:rPr>
        <w:t xml:space="preserve">uture development I plan </w:t>
      </w:r>
      <w:r w:rsidRPr="009D01B1">
        <w:rPr>
          <w:rFonts w:asciiTheme="majorHAnsi" w:hAnsiTheme="majorHAnsi" w:cstheme="majorHAnsi"/>
          <w:sz w:val="24"/>
          <w:szCs w:val="24"/>
        </w:rPr>
        <w:t xml:space="preserve">to </w:t>
      </w:r>
      <w:r w:rsidR="0076130F">
        <w:rPr>
          <w:rFonts w:asciiTheme="majorHAnsi" w:hAnsiTheme="majorHAnsi" w:cstheme="majorHAnsi"/>
          <w:sz w:val="24"/>
          <w:szCs w:val="24"/>
        </w:rPr>
        <w:t>en</w:t>
      </w:r>
      <w:r w:rsidR="006D66AD" w:rsidRPr="009D01B1">
        <w:rPr>
          <w:rFonts w:asciiTheme="majorHAnsi" w:hAnsiTheme="majorHAnsi" w:cstheme="majorHAnsi"/>
          <w:sz w:val="24"/>
          <w:szCs w:val="24"/>
        </w:rPr>
        <w:t xml:space="preserve">sure that I write as much notes as </w:t>
      </w:r>
      <w:r w:rsidR="00BB3D83" w:rsidRPr="009D01B1">
        <w:rPr>
          <w:rFonts w:asciiTheme="majorHAnsi" w:hAnsiTheme="majorHAnsi" w:cstheme="majorHAnsi"/>
          <w:sz w:val="24"/>
          <w:szCs w:val="24"/>
        </w:rPr>
        <w:t>needed</w:t>
      </w:r>
      <w:r w:rsidR="0061274F">
        <w:rPr>
          <w:rFonts w:asciiTheme="majorHAnsi" w:hAnsiTheme="majorHAnsi" w:cstheme="majorHAnsi"/>
          <w:sz w:val="24"/>
          <w:szCs w:val="24"/>
        </w:rPr>
        <w:t xml:space="preserve"> during interview to </w:t>
      </w:r>
      <w:r w:rsidR="00BB3D83" w:rsidRPr="009D01B1">
        <w:rPr>
          <w:rFonts w:asciiTheme="majorHAnsi" w:hAnsiTheme="majorHAnsi" w:cstheme="majorHAnsi"/>
          <w:sz w:val="24"/>
          <w:szCs w:val="24"/>
        </w:rPr>
        <w:t>help to decide when marking at the end of the interviews and it will be a great help when someone asks for feedback.  I also</w:t>
      </w:r>
      <w:r w:rsidR="0061274F">
        <w:rPr>
          <w:rFonts w:asciiTheme="majorHAnsi" w:hAnsiTheme="majorHAnsi" w:cstheme="majorHAnsi"/>
          <w:sz w:val="24"/>
          <w:szCs w:val="24"/>
        </w:rPr>
        <w:t xml:space="preserve"> need to ensure that the interviews are fair e.g.</w:t>
      </w:r>
      <w:r w:rsidR="00BB3D83" w:rsidRPr="009D01B1">
        <w:rPr>
          <w:rFonts w:asciiTheme="majorHAnsi" w:hAnsiTheme="majorHAnsi" w:cstheme="majorHAnsi"/>
          <w:sz w:val="24"/>
          <w:szCs w:val="24"/>
        </w:rPr>
        <w:t xml:space="preserve"> if I ask one candidate to elaborate </w:t>
      </w:r>
      <w:r w:rsidR="0076130F">
        <w:rPr>
          <w:rFonts w:asciiTheme="majorHAnsi" w:hAnsiTheme="majorHAnsi" w:cstheme="majorHAnsi"/>
          <w:sz w:val="24"/>
          <w:szCs w:val="24"/>
        </w:rPr>
        <w:t xml:space="preserve">on a question, I need to </w:t>
      </w:r>
      <w:r w:rsidR="00BB3D83" w:rsidRPr="009D01B1">
        <w:rPr>
          <w:rFonts w:asciiTheme="majorHAnsi" w:hAnsiTheme="majorHAnsi" w:cstheme="majorHAnsi"/>
          <w:sz w:val="24"/>
          <w:szCs w:val="24"/>
        </w:rPr>
        <w:t xml:space="preserve">do the same </w:t>
      </w:r>
      <w:r w:rsidR="0061274F">
        <w:rPr>
          <w:rFonts w:asciiTheme="majorHAnsi" w:hAnsiTheme="majorHAnsi" w:cstheme="majorHAnsi"/>
          <w:sz w:val="24"/>
          <w:szCs w:val="24"/>
        </w:rPr>
        <w:t>with all candidates</w:t>
      </w:r>
      <w:r w:rsidR="00BB3D83" w:rsidRPr="009D01B1">
        <w:rPr>
          <w:rFonts w:asciiTheme="majorHAnsi" w:hAnsiTheme="majorHAnsi" w:cstheme="majorHAnsi"/>
          <w:sz w:val="24"/>
          <w:szCs w:val="24"/>
        </w:rPr>
        <w:t xml:space="preserve"> (if necessary).  </w:t>
      </w:r>
      <w:r w:rsidR="0061274F">
        <w:rPr>
          <w:rFonts w:asciiTheme="majorHAnsi" w:hAnsiTheme="majorHAnsi" w:cstheme="majorHAnsi"/>
          <w:sz w:val="24"/>
          <w:szCs w:val="24"/>
        </w:rPr>
        <w:t xml:space="preserve">I will also </w:t>
      </w:r>
      <w:r w:rsidR="006C4F04">
        <w:rPr>
          <w:rFonts w:asciiTheme="majorHAnsi" w:hAnsiTheme="majorHAnsi" w:cstheme="majorHAnsi"/>
          <w:sz w:val="24"/>
          <w:szCs w:val="24"/>
        </w:rPr>
        <w:t>re-read CIPD’s Eight Ethical Lens.</w:t>
      </w:r>
    </w:p>
    <w:p w14:paraId="4229F9F8" w14:textId="275A7959" w:rsidR="007F58E6" w:rsidRPr="009D01B1" w:rsidRDefault="007F58E6" w:rsidP="007F58E6">
      <w:pPr>
        <w:rPr>
          <w:rFonts w:asciiTheme="majorHAnsi" w:hAnsiTheme="majorHAnsi" w:cstheme="majorHAnsi"/>
          <w:sz w:val="24"/>
          <w:szCs w:val="24"/>
        </w:rPr>
      </w:pPr>
      <w:r w:rsidRPr="009D01B1">
        <w:rPr>
          <w:rFonts w:asciiTheme="majorHAnsi" w:hAnsiTheme="majorHAnsi" w:cstheme="majorHAnsi"/>
          <w:sz w:val="24"/>
          <w:szCs w:val="24"/>
        </w:rPr>
        <w:t xml:space="preserve">I feel very positive about how I have progressed in the last 9 months.  I am excited to develop my knowledge </w:t>
      </w:r>
      <w:r w:rsidR="00404214" w:rsidRPr="009D01B1">
        <w:rPr>
          <w:rFonts w:asciiTheme="majorHAnsi" w:hAnsiTheme="majorHAnsi" w:cstheme="majorHAnsi"/>
          <w:sz w:val="24"/>
          <w:szCs w:val="24"/>
        </w:rPr>
        <w:t>and what I have learnt so far</w:t>
      </w:r>
      <w:r w:rsidRPr="009D01B1">
        <w:rPr>
          <w:rFonts w:asciiTheme="majorHAnsi" w:hAnsiTheme="majorHAnsi" w:cstheme="majorHAnsi"/>
          <w:sz w:val="24"/>
          <w:szCs w:val="24"/>
        </w:rPr>
        <w:t xml:space="preserve">. Recently I have </w:t>
      </w:r>
      <w:r w:rsidR="005F0582" w:rsidRPr="009D01B1">
        <w:rPr>
          <w:rFonts w:asciiTheme="majorHAnsi" w:hAnsiTheme="majorHAnsi" w:cstheme="majorHAnsi"/>
          <w:sz w:val="24"/>
          <w:szCs w:val="24"/>
        </w:rPr>
        <w:t>passed</w:t>
      </w:r>
      <w:r w:rsidRPr="009D01B1">
        <w:rPr>
          <w:rFonts w:asciiTheme="majorHAnsi" w:hAnsiTheme="majorHAnsi" w:cstheme="majorHAnsi"/>
          <w:sz w:val="24"/>
          <w:szCs w:val="24"/>
        </w:rPr>
        <w:t xml:space="preserve"> my probationary period and my manager was very pleased with how I have developed and we have a plan </w:t>
      </w:r>
      <w:r w:rsidR="00203A1C" w:rsidRPr="009D01B1">
        <w:rPr>
          <w:rFonts w:asciiTheme="majorHAnsi" w:hAnsiTheme="majorHAnsi" w:cstheme="majorHAnsi"/>
          <w:sz w:val="24"/>
          <w:szCs w:val="24"/>
        </w:rPr>
        <w:t xml:space="preserve">in place </w:t>
      </w:r>
      <w:r w:rsidR="0076130F">
        <w:rPr>
          <w:rFonts w:asciiTheme="majorHAnsi" w:hAnsiTheme="majorHAnsi" w:cstheme="majorHAnsi"/>
          <w:sz w:val="24"/>
          <w:szCs w:val="24"/>
        </w:rPr>
        <w:t>to continue my development.</w:t>
      </w:r>
    </w:p>
    <w:p w14:paraId="771C1DED" w14:textId="0CB5031D" w:rsidR="00D632E6" w:rsidRPr="009D01B1" w:rsidRDefault="00D632E6" w:rsidP="007F58E6">
      <w:pPr>
        <w:rPr>
          <w:rFonts w:asciiTheme="majorHAnsi" w:hAnsiTheme="majorHAnsi" w:cstheme="majorHAnsi"/>
          <w:sz w:val="24"/>
          <w:szCs w:val="24"/>
        </w:rPr>
      </w:pPr>
    </w:p>
    <w:p w14:paraId="25C7B2B5" w14:textId="77777777" w:rsidR="00C52944" w:rsidRPr="009D01B1" w:rsidRDefault="00C52944" w:rsidP="00D632E6">
      <w:pPr>
        <w:rPr>
          <w:rFonts w:asciiTheme="majorHAnsi" w:hAnsiTheme="majorHAnsi" w:cstheme="majorHAnsi"/>
          <w:noProof/>
          <w:sz w:val="24"/>
          <w:szCs w:val="24"/>
          <w:lang w:eastAsia="en-GB"/>
        </w:rPr>
      </w:pPr>
    </w:p>
    <w:p w14:paraId="4D6C548C" w14:textId="7AD00FF1" w:rsidR="00C52944" w:rsidRDefault="00C52944" w:rsidP="00D632E6">
      <w:pPr>
        <w:rPr>
          <w:rFonts w:asciiTheme="majorHAnsi" w:hAnsiTheme="majorHAnsi" w:cstheme="majorHAnsi"/>
          <w:noProof/>
          <w:sz w:val="24"/>
          <w:szCs w:val="24"/>
          <w:lang w:eastAsia="en-GB"/>
        </w:rPr>
      </w:pPr>
    </w:p>
    <w:p w14:paraId="1B0092B4" w14:textId="77777777" w:rsidR="0076130F" w:rsidRPr="009D01B1" w:rsidRDefault="0076130F" w:rsidP="00D632E6">
      <w:pPr>
        <w:rPr>
          <w:rFonts w:asciiTheme="majorHAnsi" w:hAnsiTheme="majorHAnsi" w:cstheme="majorHAnsi"/>
          <w:noProof/>
          <w:sz w:val="24"/>
          <w:szCs w:val="24"/>
          <w:lang w:eastAsia="en-GB"/>
        </w:rPr>
      </w:pPr>
    </w:p>
    <w:p w14:paraId="6B2CA602" w14:textId="77777777" w:rsidR="00C52944" w:rsidRPr="009D01B1" w:rsidRDefault="00C52944" w:rsidP="00D632E6">
      <w:pPr>
        <w:rPr>
          <w:rFonts w:asciiTheme="majorHAnsi" w:hAnsiTheme="majorHAnsi" w:cstheme="majorHAnsi"/>
          <w:noProof/>
          <w:sz w:val="24"/>
          <w:szCs w:val="24"/>
          <w:lang w:eastAsia="en-GB"/>
        </w:rPr>
      </w:pPr>
    </w:p>
    <w:p w14:paraId="43F3C53D" w14:textId="77777777" w:rsidR="00C52944" w:rsidRPr="009D01B1" w:rsidRDefault="00C52944" w:rsidP="00D632E6">
      <w:pPr>
        <w:rPr>
          <w:rFonts w:asciiTheme="majorHAnsi" w:hAnsiTheme="majorHAnsi" w:cstheme="majorHAnsi"/>
          <w:noProof/>
          <w:sz w:val="24"/>
          <w:szCs w:val="24"/>
          <w:lang w:eastAsia="en-GB"/>
        </w:rPr>
      </w:pPr>
    </w:p>
    <w:p w14:paraId="3E611D62" w14:textId="409C36EC" w:rsidR="00D632E6" w:rsidRPr="009D01B1" w:rsidRDefault="00D632E6" w:rsidP="00D632E6">
      <w:pPr>
        <w:rPr>
          <w:rFonts w:asciiTheme="majorHAnsi" w:hAnsiTheme="majorHAnsi" w:cstheme="majorHAnsi"/>
          <w:b/>
          <w:noProof/>
          <w:sz w:val="24"/>
          <w:szCs w:val="24"/>
          <w:lang w:eastAsia="en-GB"/>
        </w:rPr>
      </w:pPr>
      <w:r w:rsidRPr="009D01B1">
        <w:rPr>
          <w:rFonts w:asciiTheme="majorHAnsi" w:hAnsiTheme="majorHAnsi" w:cstheme="majorHAnsi"/>
          <w:b/>
          <w:noProof/>
          <w:sz w:val="24"/>
          <w:szCs w:val="24"/>
          <w:lang w:eastAsia="en-GB"/>
        </w:rPr>
        <w:lastRenderedPageBreak/>
        <w:t>Apendix 1</w:t>
      </w:r>
    </w:p>
    <w:p w14:paraId="2EB112AB" w14:textId="77777777" w:rsidR="00D632E6" w:rsidRPr="009D01B1" w:rsidRDefault="00D632E6" w:rsidP="00D632E6">
      <w:pPr>
        <w:rPr>
          <w:rFonts w:asciiTheme="majorHAnsi" w:hAnsiTheme="majorHAnsi" w:cstheme="majorHAnsi"/>
          <w:noProof/>
          <w:sz w:val="24"/>
          <w:szCs w:val="24"/>
          <w:lang w:eastAsia="en-GB"/>
        </w:rPr>
      </w:pPr>
    </w:p>
    <w:p w14:paraId="5A25EA55" w14:textId="77777777" w:rsidR="00D632E6" w:rsidRPr="009D01B1" w:rsidRDefault="00D632E6" w:rsidP="00D632E6">
      <w:pPr>
        <w:rPr>
          <w:rFonts w:asciiTheme="majorHAnsi" w:hAnsiTheme="majorHAnsi" w:cstheme="majorHAnsi"/>
          <w:sz w:val="24"/>
          <w:szCs w:val="24"/>
        </w:rPr>
      </w:pPr>
      <w:r w:rsidRPr="009D01B1">
        <w:rPr>
          <w:rFonts w:asciiTheme="majorHAnsi" w:hAnsiTheme="majorHAnsi" w:cstheme="majorHAnsi"/>
          <w:noProof/>
          <w:sz w:val="24"/>
          <w:szCs w:val="24"/>
          <w:lang w:eastAsia="en-GB"/>
        </w:rPr>
        <w:drawing>
          <wp:inline distT="0" distB="0" distL="0" distR="0" wp14:anchorId="1A1C1630" wp14:editId="428BE95B">
            <wp:extent cx="5731510" cy="23971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97125"/>
                    </a:xfrm>
                    <a:prstGeom prst="rect">
                      <a:avLst/>
                    </a:prstGeom>
                  </pic:spPr>
                </pic:pic>
              </a:graphicData>
            </a:graphic>
          </wp:inline>
        </w:drawing>
      </w:r>
    </w:p>
    <w:p w14:paraId="7B9BB244" w14:textId="77777777" w:rsidR="00D632E6" w:rsidRPr="009D01B1" w:rsidRDefault="00D632E6" w:rsidP="00D632E6">
      <w:pPr>
        <w:rPr>
          <w:rFonts w:asciiTheme="majorHAnsi" w:hAnsiTheme="majorHAnsi" w:cstheme="majorHAnsi"/>
          <w:sz w:val="24"/>
          <w:szCs w:val="24"/>
        </w:rPr>
      </w:pPr>
    </w:p>
    <w:p w14:paraId="1F12D06B" w14:textId="77777777" w:rsidR="00D632E6" w:rsidRPr="009D01B1" w:rsidRDefault="00D632E6" w:rsidP="00D632E6">
      <w:pPr>
        <w:rPr>
          <w:rFonts w:asciiTheme="majorHAnsi" w:hAnsiTheme="majorHAnsi" w:cstheme="majorHAnsi"/>
          <w:sz w:val="24"/>
          <w:szCs w:val="24"/>
        </w:rPr>
      </w:pPr>
      <w:r w:rsidRPr="009D01B1">
        <w:rPr>
          <w:rFonts w:asciiTheme="majorHAnsi" w:hAnsiTheme="majorHAnsi" w:cstheme="majorHAnsi"/>
          <w:noProof/>
          <w:sz w:val="24"/>
          <w:szCs w:val="24"/>
          <w:lang w:eastAsia="en-GB"/>
        </w:rPr>
        <w:drawing>
          <wp:inline distT="0" distB="0" distL="0" distR="0" wp14:anchorId="0C843190" wp14:editId="466E0B33">
            <wp:extent cx="5725795" cy="2405380"/>
            <wp:effectExtent l="0" t="0" r="8255" b="0"/>
            <wp:docPr id="2" name="Picture 2" descr="C:\Users\staff\AppData\Local\Microsoft\Windows\INetCache\Content.Word\Screenshot 2023-03-07 at 21-50-28 Self Assessment - CI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aff\AppData\Local\Microsoft\Windows\INetCache\Content.Word\Screenshot 2023-03-07 at 21-50-28 Self Assessment - CIP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795" cy="2405380"/>
                    </a:xfrm>
                    <a:prstGeom prst="rect">
                      <a:avLst/>
                    </a:prstGeom>
                    <a:noFill/>
                    <a:ln>
                      <a:noFill/>
                    </a:ln>
                  </pic:spPr>
                </pic:pic>
              </a:graphicData>
            </a:graphic>
          </wp:inline>
        </w:drawing>
      </w:r>
    </w:p>
    <w:p w14:paraId="2FD25A23" w14:textId="77777777" w:rsidR="00D632E6" w:rsidRPr="009D01B1" w:rsidRDefault="00D632E6" w:rsidP="00D632E6">
      <w:pPr>
        <w:rPr>
          <w:rFonts w:asciiTheme="majorHAnsi" w:hAnsiTheme="majorHAnsi" w:cstheme="majorHAnsi"/>
          <w:sz w:val="24"/>
          <w:szCs w:val="24"/>
        </w:rPr>
      </w:pPr>
    </w:p>
    <w:p w14:paraId="33D8AC35" w14:textId="77777777" w:rsidR="00D632E6" w:rsidRPr="009D01B1" w:rsidRDefault="00D632E6" w:rsidP="00D632E6">
      <w:pPr>
        <w:rPr>
          <w:rFonts w:asciiTheme="majorHAnsi" w:hAnsiTheme="majorHAnsi" w:cstheme="majorHAnsi"/>
          <w:sz w:val="24"/>
          <w:szCs w:val="24"/>
        </w:rPr>
      </w:pPr>
      <w:r w:rsidRPr="009D01B1">
        <w:rPr>
          <w:rFonts w:asciiTheme="majorHAnsi" w:hAnsiTheme="majorHAnsi" w:cstheme="majorHAnsi"/>
          <w:noProof/>
          <w:sz w:val="24"/>
          <w:szCs w:val="24"/>
          <w:lang w:eastAsia="en-GB"/>
        </w:rPr>
        <w:drawing>
          <wp:inline distT="0" distB="0" distL="0" distR="0" wp14:anchorId="06B06B9D" wp14:editId="391D0F79">
            <wp:extent cx="5725795" cy="2405380"/>
            <wp:effectExtent l="0" t="0" r="8255" b="0"/>
            <wp:docPr id="3" name="Picture 3" descr="C:\Users\staff\AppData\Local\Microsoft\Windows\INetCache\Content.Word\Screenshot 2023-03-07 at 21-55-18 Self Assessment - CI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aff\AppData\Local\Microsoft\Windows\INetCache\Content.Word\Screenshot 2023-03-07 at 21-55-18 Self Assessment - CIP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5795" cy="2405380"/>
                    </a:xfrm>
                    <a:prstGeom prst="rect">
                      <a:avLst/>
                    </a:prstGeom>
                    <a:noFill/>
                    <a:ln>
                      <a:noFill/>
                    </a:ln>
                  </pic:spPr>
                </pic:pic>
              </a:graphicData>
            </a:graphic>
          </wp:inline>
        </w:drawing>
      </w:r>
    </w:p>
    <w:p w14:paraId="1A534FA3" w14:textId="77777777" w:rsidR="00D632E6" w:rsidRPr="009D01B1" w:rsidRDefault="00D632E6" w:rsidP="00D632E6">
      <w:pPr>
        <w:rPr>
          <w:rFonts w:asciiTheme="majorHAnsi" w:hAnsiTheme="majorHAnsi" w:cstheme="majorHAnsi"/>
          <w:sz w:val="24"/>
          <w:szCs w:val="24"/>
        </w:rPr>
      </w:pPr>
    </w:p>
    <w:p w14:paraId="0922E6A7" w14:textId="77777777" w:rsidR="00D632E6" w:rsidRPr="009D01B1" w:rsidRDefault="00D632E6" w:rsidP="00D632E6">
      <w:pPr>
        <w:rPr>
          <w:rFonts w:asciiTheme="majorHAnsi" w:hAnsiTheme="majorHAnsi" w:cstheme="majorHAnsi"/>
          <w:sz w:val="24"/>
          <w:szCs w:val="24"/>
        </w:rPr>
      </w:pPr>
    </w:p>
    <w:p w14:paraId="1AF73E41" w14:textId="3B4FF878" w:rsidR="00D632E6" w:rsidRPr="009D01B1" w:rsidRDefault="00D632E6" w:rsidP="00D632E6">
      <w:pPr>
        <w:rPr>
          <w:rFonts w:asciiTheme="majorHAnsi" w:hAnsiTheme="majorHAnsi" w:cstheme="majorHAnsi"/>
          <w:sz w:val="24"/>
          <w:szCs w:val="24"/>
        </w:rPr>
      </w:pPr>
      <w:r w:rsidRPr="009D01B1">
        <w:rPr>
          <w:rFonts w:asciiTheme="majorHAnsi" w:hAnsiTheme="majorHAnsi" w:cstheme="majorHAnsi"/>
          <w:noProof/>
          <w:sz w:val="24"/>
          <w:szCs w:val="24"/>
          <w:lang w:eastAsia="en-GB"/>
        </w:rPr>
        <w:drawing>
          <wp:inline distT="0" distB="0" distL="0" distR="0" wp14:anchorId="52DB7612" wp14:editId="16259849">
            <wp:extent cx="5723890" cy="2407285"/>
            <wp:effectExtent l="0" t="0" r="0" b="0"/>
            <wp:docPr id="6" name="Picture 6" descr="Screenshot 2023-03-07 at 21-59-06 Self Assessment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2023-03-07 at 21-59-06 Self Assessment - CIP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3890" cy="2407285"/>
                    </a:xfrm>
                    <a:prstGeom prst="rect">
                      <a:avLst/>
                    </a:prstGeom>
                    <a:noFill/>
                    <a:ln>
                      <a:noFill/>
                    </a:ln>
                  </pic:spPr>
                </pic:pic>
              </a:graphicData>
            </a:graphic>
          </wp:inline>
        </w:drawing>
      </w:r>
      <w:r w:rsidRPr="009D01B1">
        <w:rPr>
          <w:rFonts w:asciiTheme="majorHAnsi" w:hAnsiTheme="majorHAnsi" w:cstheme="majorHAnsi"/>
          <w:noProof/>
          <w:sz w:val="24"/>
          <w:szCs w:val="24"/>
          <w:lang w:eastAsia="en-GB"/>
        </w:rPr>
        <w:drawing>
          <wp:inline distT="0" distB="0" distL="0" distR="0" wp14:anchorId="484D746B" wp14:editId="794D8A02">
            <wp:extent cx="5723890" cy="2407285"/>
            <wp:effectExtent l="0" t="0" r="0" b="0"/>
            <wp:docPr id="5" name="Picture 5" descr="Screenshot 2023-03-07 at 21-59-22 Self Assessment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2023-03-07 at 21-59-22 Self Assessment - CIP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3890" cy="2407285"/>
                    </a:xfrm>
                    <a:prstGeom prst="rect">
                      <a:avLst/>
                    </a:prstGeom>
                    <a:noFill/>
                    <a:ln>
                      <a:noFill/>
                    </a:ln>
                  </pic:spPr>
                </pic:pic>
              </a:graphicData>
            </a:graphic>
          </wp:inline>
        </w:drawing>
      </w:r>
      <w:r w:rsidRPr="009D01B1">
        <w:rPr>
          <w:rFonts w:asciiTheme="majorHAnsi" w:hAnsiTheme="majorHAnsi" w:cstheme="majorHAnsi"/>
          <w:noProof/>
          <w:sz w:val="24"/>
          <w:szCs w:val="24"/>
          <w:lang w:eastAsia="en-GB"/>
        </w:rPr>
        <w:drawing>
          <wp:inline distT="0" distB="0" distL="0" distR="0" wp14:anchorId="5E780B94" wp14:editId="38091C34">
            <wp:extent cx="5723890" cy="2407285"/>
            <wp:effectExtent l="0" t="0" r="0" b="0"/>
            <wp:docPr id="4" name="Picture 4" descr="Screenshot 2023-03-07 at 22-00-34 Self Assessment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2023-03-07 at 22-00-34 Self Assessment - CIP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3890" cy="2407285"/>
                    </a:xfrm>
                    <a:prstGeom prst="rect">
                      <a:avLst/>
                    </a:prstGeom>
                    <a:noFill/>
                    <a:ln>
                      <a:noFill/>
                    </a:ln>
                  </pic:spPr>
                </pic:pic>
              </a:graphicData>
            </a:graphic>
          </wp:inline>
        </w:drawing>
      </w:r>
    </w:p>
    <w:p w14:paraId="17452650" w14:textId="05FBE62B" w:rsidR="00D632E6" w:rsidRPr="009D01B1" w:rsidRDefault="00D632E6" w:rsidP="007F58E6">
      <w:pPr>
        <w:rPr>
          <w:rFonts w:asciiTheme="majorHAnsi" w:hAnsiTheme="majorHAnsi" w:cstheme="majorHAnsi"/>
          <w:sz w:val="24"/>
          <w:szCs w:val="24"/>
        </w:rPr>
      </w:pPr>
    </w:p>
    <w:p w14:paraId="2BB9B98B" w14:textId="0F0FCCA3" w:rsidR="00D632E6" w:rsidRPr="009D01B1" w:rsidRDefault="00D632E6" w:rsidP="007F58E6">
      <w:pPr>
        <w:rPr>
          <w:rFonts w:asciiTheme="majorHAnsi" w:hAnsiTheme="majorHAnsi" w:cstheme="majorHAnsi"/>
          <w:sz w:val="24"/>
          <w:szCs w:val="24"/>
        </w:rPr>
      </w:pPr>
    </w:p>
    <w:p w14:paraId="6C2A3319" w14:textId="29F73487" w:rsidR="00D632E6" w:rsidRPr="009D01B1" w:rsidRDefault="00D632E6" w:rsidP="007F58E6">
      <w:pPr>
        <w:rPr>
          <w:rFonts w:asciiTheme="majorHAnsi" w:hAnsiTheme="majorHAnsi" w:cstheme="majorHAnsi"/>
          <w:sz w:val="24"/>
          <w:szCs w:val="24"/>
        </w:rPr>
      </w:pPr>
    </w:p>
    <w:p w14:paraId="2E1ECB60" w14:textId="77777777" w:rsidR="00BE325E" w:rsidRPr="009D01B1" w:rsidRDefault="00BE325E" w:rsidP="007F58E6">
      <w:pPr>
        <w:rPr>
          <w:rFonts w:asciiTheme="majorHAnsi" w:hAnsiTheme="majorHAnsi" w:cstheme="majorHAnsi"/>
          <w:b/>
          <w:sz w:val="24"/>
          <w:szCs w:val="24"/>
        </w:rPr>
      </w:pPr>
    </w:p>
    <w:p w14:paraId="64F4A93E" w14:textId="77777777" w:rsidR="00BE325E" w:rsidRPr="009D01B1" w:rsidRDefault="00BE325E" w:rsidP="007F58E6">
      <w:pPr>
        <w:rPr>
          <w:rFonts w:asciiTheme="majorHAnsi" w:hAnsiTheme="majorHAnsi" w:cstheme="majorHAnsi"/>
          <w:b/>
          <w:sz w:val="24"/>
          <w:szCs w:val="24"/>
        </w:rPr>
      </w:pPr>
    </w:p>
    <w:p w14:paraId="0BA6EEFF" w14:textId="6E6CF4B5" w:rsidR="00D632E6" w:rsidRPr="009D01B1" w:rsidRDefault="00C52944" w:rsidP="007F58E6">
      <w:pPr>
        <w:rPr>
          <w:rFonts w:asciiTheme="majorHAnsi" w:hAnsiTheme="majorHAnsi" w:cstheme="majorHAnsi"/>
          <w:b/>
          <w:sz w:val="24"/>
          <w:szCs w:val="24"/>
        </w:rPr>
      </w:pPr>
      <w:r w:rsidRPr="009D01B1">
        <w:rPr>
          <w:rFonts w:asciiTheme="majorHAnsi" w:hAnsiTheme="majorHAnsi" w:cstheme="majorHAnsi"/>
          <w:b/>
          <w:sz w:val="24"/>
          <w:szCs w:val="24"/>
        </w:rPr>
        <w:t>Appendix 2</w:t>
      </w:r>
    </w:p>
    <w:p w14:paraId="54142A8F" w14:textId="77777777" w:rsidR="00BE325E" w:rsidRPr="009D01B1" w:rsidRDefault="00BE325E" w:rsidP="00BE325E">
      <w:pPr>
        <w:rPr>
          <w:rFonts w:asciiTheme="majorHAnsi" w:hAnsiTheme="majorHAnsi" w:cstheme="majorHAnsi"/>
          <w:sz w:val="24"/>
          <w:szCs w:val="24"/>
        </w:rPr>
      </w:pPr>
      <w:r w:rsidRPr="009D01B1">
        <w:rPr>
          <w:rFonts w:asciiTheme="majorHAnsi" w:hAnsiTheme="majorHAnsi" w:cstheme="majorHAnsi"/>
          <w:noProof/>
          <w:sz w:val="24"/>
          <w:szCs w:val="24"/>
          <w:lang w:eastAsia="en-GB"/>
        </w:rPr>
        <w:drawing>
          <wp:anchor distT="0" distB="0" distL="114300" distR="114300" simplePos="0" relativeHeight="251661312" behindDoc="1" locked="0" layoutInCell="1" allowOverlap="1" wp14:anchorId="24B1A0DE" wp14:editId="4D753439">
            <wp:simplePos x="0" y="0"/>
            <wp:positionH relativeFrom="column">
              <wp:posOffset>711200</wp:posOffset>
            </wp:positionH>
            <wp:positionV relativeFrom="paragraph">
              <wp:posOffset>2901950</wp:posOffset>
            </wp:positionV>
            <wp:extent cx="1847850" cy="2540000"/>
            <wp:effectExtent l="0" t="0" r="0" b="0"/>
            <wp:wrapTight wrapText="bothSides">
              <wp:wrapPolygon edited="0">
                <wp:start x="0" y="0"/>
                <wp:lineTo x="0" y="21384"/>
                <wp:lineTo x="21377" y="21384"/>
                <wp:lineTo x="2137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0390" r="37334" b="6037"/>
                    <a:stretch/>
                  </pic:blipFill>
                  <pic:spPr bwMode="auto">
                    <a:xfrm>
                      <a:off x="0" y="0"/>
                      <a:ext cx="1847850" cy="254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01B1">
        <w:rPr>
          <w:rFonts w:asciiTheme="majorHAnsi" w:hAnsiTheme="majorHAnsi" w:cstheme="majorHAnsi"/>
          <w:noProof/>
          <w:sz w:val="24"/>
          <w:szCs w:val="24"/>
          <w:lang w:eastAsia="en-GB"/>
        </w:rPr>
        <w:drawing>
          <wp:anchor distT="0" distB="0" distL="114300" distR="114300" simplePos="0" relativeHeight="251660288" behindDoc="1" locked="0" layoutInCell="1" allowOverlap="1" wp14:anchorId="246144CD" wp14:editId="42993AFF">
            <wp:simplePos x="0" y="0"/>
            <wp:positionH relativeFrom="column">
              <wp:posOffset>3683000</wp:posOffset>
            </wp:positionH>
            <wp:positionV relativeFrom="paragraph">
              <wp:posOffset>577850</wp:posOffset>
            </wp:positionV>
            <wp:extent cx="1860550" cy="2703195"/>
            <wp:effectExtent l="0" t="0" r="6350" b="1905"/>
            <wp:wrapTight wrapText="bothSides">
              <wp:wrapPolygon edited="0">
                <wp:start x="0" y="0"/>
                <wp:lineTo x="0" y="21463"/>
                <wp:lineTo x="21453" y="21463"/>
                <wp:lineTo x="2145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0279" r="37223"/>
                    <a:stretch/>
                  </pic:blipFill>
                  <pic:spPr bwMode="auto">
                    <a:xfrm>
                      <a:off x="0" y="0"/>
                      <a:ext cx="1860550" cy="2703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01B1">
        <w:rPr>
          <w:rFonts w:asciiTheme="majorHAnsi" w:hAnsiTheme="majorHAnsi" w:cstheme="majorHAnsi"/>
          <w:noProof/>
          <w:sz w:val="24"/>
          <w:szCs w:val="24"/>
          <w:lang w:eastAsia="en-GB"/>
        </w:rPr>
        <w:drawing>
          <wp:anchor distT="0" distB="0" distL="114300" distR="114300" simplePos="0" relativeHeight="251659264" behindDoc="1" locked="0" layoutInCell="1" allowOverlap="1" wp14:anchorId="0B793044" wp14:editId="433D5C32">
            <wp:simplePos x="0" y="0"/>
            <wp:positionH relativeFrom="column">
              <wp:posOffset>0</wp:posOffset>
            </wp:positionH>
            <wp:positionV relativeFrom="paragraph">
              <wp:posOffset>0</wp:posOffset>
            </wp:positionV>
            <wp:extent cx="3587750" cy="2724150"/>
            <wp:effectExtent l="0" t="0" r="0" b="0"/>
            <wp:wrapTight wrapText="bothSides">
              <wp:wrapPolygon edited="0">
                <wp:start x="0" y="0"/>
                <wp:lineTo x="0" y="21449"/>
                <wp:lineTo x="21447" y="21449"/>
                <wp:lineTo x="214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075" r="17258" b="-774"/>
                    <a:stretch/>
                  </pic:blipFill>
                  <pic:spPr bwMode="auto">
                    <a:xfrm>
                      <a:off x="0" y="0"/>
                      <a:ext cx="3587750" cy="2724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FC36BF" w14:textId="77777777" w:rsidR="00D632E6" w:rsidRPr="009D01B1" w:rsidRDefault="00D632E6" w:rsidP="007F58E6">
      <w:pPr>
        <w:rPr>
          <w:rFonts w:asciiTheme="majorHAnsi" w:hAnsiTheme="majorHAnsi" w:cstheme="majorHAnsi"/>
          <w:sz w:val="24"/>
          <w:szCs w:val="24"/>
        </w:rPr>
      </w:pPr>
    </w:p>
    <w:p w14:paraId="6508013C" w14:textId="7F24414C" w:rsidR="006A5A98" w:rsidRPr="009D01B1" w:rsidRDefault="006A5A98" w:rsidP="007F58E6">
      <w:pPr>
        <w:rPr>
          <w:rFonts w:asciiTheme="majorHAnsi" w:hAnsiTheme="majorHAnsi" w:cstheme="majorHAnsi"/>
          <w:sz w:val="24"/>
          <w:szCs w:val="24"/>
        </w:rPr>
      </w:pPr>
    </w:p>
    <w:p w14:paraId="16D9AFD1" w14:textId="77777777" w:rsidR="00BE325E" w:rsidRPr="009D01B1" w:rsidRDefault="00BE325E" w:rsidP="009B601D">
      <w:pPr>
        <w:rPr>
          <w:rFonts w:asciiTheme="majorHAnsi" w:hAnsiTheme="majorHAnsi" w:cstheme="majorHAnsi"/>
          <w:sz w:val="24"/>
          <w:szCs w:val="24"/>
          <w:lang w:val="en-US"/>
        </w:rPr>
      </w:pPr>
    </w:p>
    <w:p w14:paraId="3F5F2644" w14:textId="77777777" w:rsidR="00BE325E" w:rsidRPr="009D01B1" w:rsidRDefault="00BE325E" w:rsidP="009B601D">
      <w:pPr>
        <w:rPr>
          <w:rFonts w:asciiTheme="majorHAnsi" w:hAnsiTheme="majorHAnsi" w:cstheme="majorHAnsi"/>
          <w:sz w:val="24"/>
          <w:szCs w:val="24"/>
          <w:lang w:val="en-US"/>
        </w:rPr>
      </w:pPr>
    </w:p>
    <w:p w14:paraId="376ECD4D" w14:textId="77777777" w:rsidR="00BE325E" w:rsidRPr="009D01B1" w:rsidRDefault="00BE325E" w:rsidP="009B601D">
      <w:pPr>
        <w:rPr>
          <w:rFonts w:asciiTheme="majorHAnsi" w:hAnsiTheme="majorHAnsi" w:cstheme="majorHAnsi"/>
          <w:sz w:val="24"/>
          <w:szCs w:val="24"/>
          <w:lang w:val="en-US"/>
        </w:rPr>
      </w:pPr>
    </w:p>
    <w:p w14:paraId="55856697" w14:textId="77777777" w:rsidR="00BE325E" w:rsidRPr="009D01B1" w:rsidRDefault="00BE325E" w:rsidP="009B601D">
      <w:pPr>
        <w:rPr>
          <w:rFonts w:asciiTheme="majorHAnsi" w:hAnsiTheme="majorHAnsi" w:cstheme="majorHAnsi"/>
          <w:sz w:val="24"/>
          <w:szCs w:val="24"/>
          <w:lang w:val="en-US"/>
        </w:rPr>
      </w:pPr>
    </w:p>
    <w:p w14:paraId="7956EDA2" w14:textId="77777777" w:rsidR="00BE325E" w:rsidRPr="009D01B1" w:rsidRDefault="00BE325E" w:rsidP="009B601D">
      <w:pPr>
        <w:rPr>
          <w:rFonts w:asciiTheme="majorHAnsi" w:hAnsiTheme="majorHAnsi" w:cstheme="majorHAnsi"/>
          <w:sz w:val="24"/>
          <w:szCs w:val="24"/>
          <w:lang w:val="en-US"/>
        </w:rPr>
      </w:pPr>
    </w:p>
    <w:p w14:paraId="4254ADC0" w14:textId="77777777" w:rsidR="00BE325E" w:rsidRPr="009D01B1" w:rsidRDefault="00BE325E" w:rsidP="009B601D">
      <w:pPr>
        <w:rPr>
          <w:rFonts w:asciiTheme="majorHAnsi" w:hAnsiTheme="majorHAnsi" w:cstheme="majorHAnsi"/>
          <w:sz w:val="24"/>
          <w:szCs w:val="24"/>
          <w:lang w:val="en-US"/>
        </w:rPr>
      </w:pPr>
    </w:p>
    <w:p w14:paraId="5310DF04" w14:textId="77777777" w:rsidR="00BE325E" w:rsidRPr="009D01B1" w:rsidRDefault="00BE325E" w:rsidP="009B601D">
      <w:pPr>
        <w:rPr>
          <w:rFonts w:asciiTheme="majorHAnsi" w:hAnsiTheme="majorHAnsi" w:cstheme="majorHAnsi"/>
          <w:sz w:val="24"/>
          <w:szCs w:val="24"/>
          <w:lang w:val="en-US"/>
        </w:rPr>
      </w:pPr>
    </w:p>
    <w:p w14:paraId="7E647098" w14:textId="77777777" w:rsidR="00BE325E" w:rsidRPr="009D01B1" w:rsidRDefault="00BE325E" w:rsidP="009B601D">
      <w:pPr>
        <w:rPr>
          <w:rFonts w:asciiTheme="majorHAnsi" w:hAnsiTheme="majorHAnsi" w:cstheme="majorHAnsi"/>
          <w:sz w:val="24"/>
          <w:szCs w:val="24"/>
          <w:lang w:val="en-US"/>
        </w:rPr>
      </w:pPr>
    </w:p>
    <w:p w14:paraId="371BBF79" w14:textId="77777777" w:rsidR="00BE325E" w:rsidRPr="009D01B1" w:rsidRDefault="00BE325E" w:rsidP="009B601D">
      <w:pPr>
        <w:rPr>
          <w:rFonts w:asciiTheme="majorHAnsi" w:hAnsiTheme="majorHAnsi" w:cstheme="majorHAnsi"/>
          <w:sz w:val="24"/>
          <w:szCs w:val="24"/>
          <w:lang w:val="en-US"/>
        </w:rPr>
      </w:pPr>
    </w:p>
    <w:p w14:paraId="43EF46BB" w14:textId="77777777" w:rsidR="00BA740E" w:rsidRPr="009D01B1" w:rsidRDefault="00BA740E" w:rsidP="009B601D">
      <w:pPr>
        <w:rPr>
          <w:rFonts w:asciiTheme="majorHAnsi" w:hAnsiTheme="majorHAnsi" w:cstheme="majorHAnsi"/>
          <w:sz w:val="24"/>
          <w:szCs w:val="24"/>
          <w:lang w:val="en-US"/>
        </w:rPr>
      </w:pPr>
    </w:p>
    <w:p w14:paraId="4E3F44CF" w14:textId="63C59378" w:rsidR="00BA740E" w:rsidRDefault="00BA740E" w:rsidP="009B601D">
      <w:pPr>
        <w:rPr>
          <w:rFonts w:asciiTheme="majorHAnsi" w:hAnsiTheme="majorHAnsi" w:cstheme="majorHAnsi"/>
          <w:sz w:val="24"/>
          <w:szCs w:val="24"/>
          <w:lang w:val="en-US"/>
        </w:rPr>
      </w:pPr>
    </w:p>
    <w:p w14:paraId="2DB73BFC" w14:textId="698500C5" w:rsidR="0076130F" w:rsidRDefault="0076130F" w:rsidP="009B601D">
      <w:pPr>
        <w:rPr>
          <w:rFonts w:asciiTheme="majorHAnsi" w:hAnsiTheme="majorHAnsi" w:cstheme="majorHAnsi"/>
          <w:sz w:val="24"/>
          <w:szCs w:val="24"/>
          <w:lang w:val="en-US"/>
        </w:rPr>
      </w:pPr>
    </w:p>
    <w:p w14:paraId="2E7B77AF" w14:textId="51AB408D" w:rsidR="0076130F" w:rsidRDefault="0076130F" w:rsidP="009B601D">
      <w:pPr>
        <w:rPr>
          <w:rFonts w:asciiTheme="majorHAnsi" w:hAnsiTheme="majorHAnsi" w:cstheme="majorHAnsi"/>
          <w:sz w:val="24"/>
          <w:szCs w:val="24"/>
          <w:lang w:val="en-US"/>
        </w:rPr>
      </w:pPr>
    </w:p>
    <w:p w14:paraId="31D8421B" w14:textId="506CDA54" w:rsidR="0076130F" w:rsidRDefault="0076130F" w:rsidP="009B601D">
      <w:pPr>
        <w:rPr>
          <w:rFonts w:asciiTheme="majorHAnsi" w:hAnsiTheme="majorHAnsi" w:cstheme="majorHAnsi"/>
          <w:sz w:val="24"/>
          <w:szCs w:val="24"/>
          <w:lang w:val="en-US"/>
        </w:rPr>
      </w:pPr>
    </w:p>
    <w:p w14:paraId="7B009E28" w14:textId="61C055F9" w:rsidR="0076130F" w:rsidRDefault="0076130F" w:rsidP="009B601D">
      <w:pPr>
        <w:rPr>
          <w:rFonts w:asciiTheme="majorHAnsi" w:hAnsiTheme="majorHAnsi" w:cstheme="majorHAnsi"/>
          <w:sz w:val="24"/>
          <w:szCs w:val="24"/>
          <w:lang w:val="en-US"/>
        </w:rPr>
      </w:pPr>
    </w:p>
    <w:p w14:paraId="2AAF0B99" w14:textId="77777777" w:rsidR="0076130F" w:rsidRPr="009D01B1" w:rsidRDefault="0076130F" w:rsidP="009B601D">
      <w:pPr>
        <w:rPr>
          <w:rFonts w:asciiTheme="majorHAnsi" w:hAnsiTheme="majorHAnsi" w:cstheme="majorHAnsi"/>
          <w:sz w:val="24"/>
          <w:szCs w:val="24"/>
          <w:lang w:val="en-US"/>
        </w:rPr>
      </w:pPr>
    </w:p>
    <w:p w14:paraId="5CFBC3AF" w14:textId="77777777" w:rsidR="00BA740E" w:rsidRPr="009D01B1" w:rsidRDefault="00BA740E" w:rsidP="009B601D">
      <w:pPr>
        <w:rPr>
          <w:rFonts w:asciiTheme="majorHAnsi" w:hAnsiTheme="majorHAnsi" w:cstheme="majorHAnsi"/>
          <w:sz w:val="24"/>
          <w:szCs w:val="24"/>
          <w:lang w:val="en-US"/>
        </w:rPr>
      </w:pPr>
    </w:p>
    <w:p w14:paraId="336406A9" w14:textId="3E8D4CD0" w:rsidR="009B601D" w:rsidRPr="00F44D63" w:rsidRDefault="009B601D" w:rsidP="009B601D">
      <w:pPr>
        <w:rPr>
          <w:rFonts w:asciiTheme="majorHAnsi" w:hAnsiTheme="majorHAnsi" w:cstheme="majorHAnsi"/>
          <w:b/>
          <w:sz w:val="24"/>
          <w:szCs w:val="24"/>
          <w:lang w:val="en-US"/>
        </w:rPr>
      </w:pPr>
      <w:r w:rsidRPr="00F44D63">
        <w:rPr>
          <w:rFonts w:asciiTheme="majorHAnsi" w:hAnsiTheme="majorHAnsi" w:cstheme="majorHAnsi"/>
          <w:b/>
          <w:sz w:val="24"/>
          <w:szCs w:val="24"/>
          <w:lang w:val="en-US"/>
        </w:rPr>
        <w:t xml:space="preserve">Bibliography </w:t>
      </w:r>
    </w:p>
    <w:p w14:paraId="4C99357D" w14:textId="43605100" w:rsidR="009B601D" w:rsidRPr="00F44D63" w:rsidRDefault="009B601D" w:rsidP="009B601D">
      <w:pPr>
        <w:pStyle w:val="paragraph"/>
        <w:spacing w:before="0" w:beforeAutospacing="0" w:after="0" w:afterAutospacing="0"/>
        <w:textAlignment w:val="baseline"/>
        <w:rPr>
          <w:rStyle w:val="normaltextrun"/>
          <w:rFonts w:asciiTheme="majorHAnsi" w:hAnsiTheme="majorHAnsi" w:cstheme="majorHAnsi"/>
        </w:rPr>
      </w:pPr>
    </w:p>
    <w:p w14:paraId="2CA5DA72" w14:textId="77777777" w:rsidR="009B601D" w:rsidRPr="00F44D63" w:rsidRDefault="009B601D" w:rsidP="009B601D">
      <w:pPr>
        <w:rPr>
          <w:rFonts w:asciiTheme="majorHAnsi" w:hAnsiTheme="majorHAnsi" w:cstheme="majorHAnsi"/>
          <w:sz w:val="24"/>
          <w:szCs w:val="24"/>
          <w:lang w:val="en-US"/>
        </w:rPr>
      </w:pPr>
      <w:r w:rsidRPr="00F44D63">
        <w:rPr>
          <w:rFonts w:asciiTheme="majorHAnsi" w:hAnsiTheme="majorHAnsi" w:cstheme="majorHAnsi"/>
          <w:sz w:val="24"/>
          <w:szCs w:val="24"/>
          <w:lang w:val="en-US"/>
        </w:rPr>
        <w:t>Adams, A. (2022) https://engagedly.com/who-all-should-give-360-degree-feedback/</w:t>
      </w:r>
      <w:r w:rsidRPr="00F44D63">
        <w:rPr>
          <w:rStyle w:val="Hyperlink"/>
          <w:rFonts w:asciiTheme="majorHAnsi" w:hAnsiTheme="majorHAnsi" w:cstheme="majorHAnsi"/>
          <w:color w:val="auto"/>
          <w:sz w:val="24"/>
          <w:szCs w:val="24"/>
          <w:u w:val="none"/>
          <w:lang w:val="en-US"/>
        </w:rPr>
        <w:t xml:space="preserve"> (Accessed 07.03.2023)</w:t>
      </w:r>
    </w:p>
    <w:p w14:paraId="71BA1FAD" w14:textId="2601514A" w:rsidR="009B601D" w:rsidRPr="00F44D63" w:rsidRDefault="009B601D" w:rsidP="009B601D">
      <w:pPr>
        <w:rPr>
          <w:rFonts w:asciiTheme="majorHAnsi" w:hAnsiTheme="majorHAnsi" w:cstheme="majorHAnsi"/>
          <w:sz w:val="24"/>
          <w:szCs w:val="24"/>
          <w:lang w:val="en-US"/>
        </w:rPr>
      </w:pPr>
      <w:r w:rsidRPr="00F44D63">
        <w:rPr>
          <w:rFonts w:asciiTheme="majorHAnsi" w:hAnsiTheme="majorHAnsi" w:cstheme="majorHAnsi"/>
          <w:sz w:val="24"/>
          <w:szCs w:val="24"/>
          <w:lang w:val="en-US"/>
        </w:rPr>
        <w:t>Ainsworth, E. (2016) 360° Feedback A Transformational Approach Panoma Press Ltd: Herts</w:t>
      </w:r>
    </w:p>
    <w:p w14:paraId="3B98DEB0" w14:textId="5AB653A8" w:rsidR="00BE325E" w:rsidRPr="00F44D63" w:rsidRDefault="00BE325E" w:rsidP="00F44D63">
      <w:pPr>
        <w:rPr>
          <w:rFonts w:asciiTheme="majorHAnsi" w:hAnsiTheme="majorHAnsi" w:cstheme="majorHAnsi"/>
          <w:sz w:val="24"/>
          <w:szCs w:val="24"/>
        </w:rPr>
      </w:pPr>
      <w:r w:rsidRPr="00F44D63">
        <w:rPr>
          <w:rFonts w:asciiTheme="majorHAnsi" w:hAnsiTheme="majorHAnsi" w:cstheme="majorHAnsi"/>
          <w:sz w:val="24"/>
          <w:szCs w:val="24"/>
        </w:rPr>
        <w:t>Article Library (unknown) https://www.yourarticlelibrary.com/organization/benefits-of-ethical-practices-in organizations/45117#:~:text=Morale%20and%20culture%3A,to%20stress%2C%20attrition%20and%20dissatisfaction.</w:t>
      </w:r>
      <w:r w:rsidR="009D01B1" w:rsidRPr="00F44D63">
        <w:rPr>
          <w:rFonts w:asciiTheme="majorHAnsi" w:hAnsiTheme="majorHAnsi" w:cstheme="majorHAnsi"/>
          <w:sz w:val="24"/>
          <w:szCs w:val="24"/>
        </w:rPr>
        <w:t xml:space="preserve"> (Accessed 09.03.2023)</w:t>
      </w:r>
    </w:p>
    <w:p w14:paraId="1E38EE20" w14:textId="056CEC44" w:rsidR="00BA740E" w:rsidRPr="00F44D63" w:rsidRDefault="00BA740E" w:rsidP="00BA740E">
      <w:pPr>
        <w:rPr>
          <w:rFonts w:asciiTheme="majorHAnsi" w:hAnsiTheme="majorHAnsi" w:cstheme="majorHAnsi"/>
          <w:sz w:val="24"/>
          <w:szCs w:val="24"/>
        </w:rPr>
      </w:pPr>
      <w:r w:rsidRPr="00F44D63">
        <w:rPr>
          <w:rFonts w:asciiTheme="majorHAnsi" w:hAnsiTheme="majorHAnsi" w:cstheme="majorHAnsi"/>
          <w:sz w:val="24"/>
          <w:szCs w:val="24"/>
        </w:rPr>
        <w:t>BBC News (2023) https://www.bbc.co.uk/news/education-64865602 (Accessed 11.03.2023)</w:t>
      </w:r>
    </w:p>
    <w:p w14:paraId="0C5E2F01" w14:textId="77777777"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Bankok Post (2018) https://www.bangkokpost.com/business/1442926/hr-needs-to-catch-up-with-the-tech-savvy-workforce (Accessed 19.02.2023)</w:t>
      </w:r>
    </w:p>
    <w:p w14:paraId="143DF648" w14:textId="77777777" w:rsidR="009B601D" w:rsidRPr="00F44D63" w:rsidRDefault="009B601D" w:rsidP="009B601D">
      <w:pPr>
        <w:rPr>
          <w:rFonts w:asciiTheme="majorHAnsi" w:hAnsiTheme="majorHAnsi" w:cstheme="majorHAnsi"/>
          <w:sz w:val="24"/>
          <w:szCs w:val="24"/>
        </w:rPr>
      </w:pPr>
      <w:r w:rsidRPr="00F44D63">
        <w:rPr>
          <w:rFonts w:asciiTheme="majorHAnsi" w:eastAsia="Times New Roman" w:hAnsiTheme="majorHAnsi" w:cstheme="majorHAnsi"/>
          <w:sz w:val="24"/>
          <w:szCs w:val="24"/>
          <w:lang w:eastAsia="en-GB"/>
        </w:rPr>
        <w:t>Bika, N. (2023)</w:t>
      </w:r>
      <w:r w:rsidRPr="00F44D63">
        <w:rPr>
          <w:rFonts w:asciiTheme="majorHAnsi" w:hAnsiTheme="majorHAnsi" w:cstheme="majorHAnsi"/>
          <w:sz w:val="24"/>
          <w:szCs w:val="24"/>
        </w:rPr>
        <w:t xml:space="preserve"> https://resources.workable.com/tutorial/preparing-conduct-interview (Accessed 11.03.2023)</w:t>
      </w:r>
    </w:p>
    <w:p w14:paraId="281DF57C" w14:textId="77777777" w:rsidR="009B601D" w:rsidRPr="00F44D63" w:rsidRDefault="009B601D" w:rsidP="009B601D">
      <w:pPr>
        <w:rPr>
          <w:rStyle w:val="contentpasted0"/>
          <w:rFonts w:asciiTheme="majorHAnsi" w:hAnsiTheme="majorHAnsi" w:cstheme="majorHAnsi"/>
          <w:sz w:val="24"/>
          <w:szCs w:val="24"/>
        </w:rPr>
      </w:pPr>
      <w:r w:rsidRPr="00F44D63">
        <w:rPr>
          <w:rStyle w:val="contentpasted0"/>
          <w:rFonts w:asciiTheme="majorHAnsi" w:hAnsiTheme="majorHAnsi" w:cstheme="majorHAnsi"/>
          <w:sz w:val="24"/>
          <w:szCs w:val="24"/>
        </w:rPr>
        <w:t xml:space="preserve">Burnett, A, (2021) https://www.linkedin.com/pulse/5-reasons-confidence-workplace-vital-alexandra </w:t>
      </w:r>
      <w:r w:rsidRPr="00F44D63">
        <w:rPr>
          <w:rStyle w:val="normaltextrun"/>
          <w:rFonts w:asciiTheme="majorHAnsi" w:hAnsiTheme="majorHAnsi" w:cstheme="majorHAnsi"/>
          <w:sz w:val="24"/>
          <w:szCs w:val="24"/>
        </w:rPr>
        <w:t>(Accessed 07.03.2023)</w:t>
      </w:r>
    </w:p>
    <w:p w14:paraId="205F5AE9" w14:textId="77777777" w:rsidR="009B601D" w:rsidRPr="00F44D63" w:rsidRDefault="009B601D" w:rsidP="009B601D">
      <w:pPr>
        <w:rPr>
          <w:rStyle w:val="Hyperlink"/>
          <w:rFonts w:asciiTheme="majorHAnsi" w:hAnsiTheme="majorHAnsi" w:cstheme="majorHAnsi"/>
          <w:color w:val="auto"/>
          <w:sz w:val="24"/>
          <w:szCs w:val="24"/>
          <w:u w:val="none"/>
        </w:rPr>
      </w:pPr>
      <w:r w:rsidRPr="00F44D63">
        <w:rPr>
          <w:rFonts w:asciiTheme="majorHAnsi" w:hAnsiTheme="majorHAnsi" w:cstheme="majorHAnsi"/>
          <w:sz w:val="24"/>
          <w:szCs w:val="24"/>
        </w:rPr>
        <w:t>Cheese, P. (2015) https://www.changeboard.com/article-details/16044/hr-needs-to-build-confidence-and-quickly/ (Accessed 25.02.2023)</w:t>
      </w:r>
    </w:p>
    <w:p w14:paraId="052F4D5A" w14:textId="77777777" w:rsidR="009B601D" w:rsidRPr="00F44D63" w:rsidRDefault="009B601D" w:rsidP="009B601D">
      <w:pPr>
        <w:pStyle w:val="paragraph"/>
        <w:spacing w:before="0" w:beforeAutospacing="0" w:after="0" w:afterAutospacing="0"/>
        <w:textAlignment w:val="baseline"/>
        <w:rPr>
          <w:rFonts w:asciiTheme="majorHAnsi" w:hAnsiTheme="majorHAnsi" w:cstheme="majorHAnsi"/>
        </w:rPr>
      </w:pPr>
      <w:r w:rsidRPr="00F44D63">
        <w:rPr>
          <w:rStyle w:val="normaltextrun"/>
          <w:rFonts w:asciiTheme="majorHAnsi" w:hAnsiTheme="majorHAnsi" w:cstheme="majorHAnsi"/>
        </w:rPr>
        <w:t>CIPD https://www.cipd.co.uk/knowledge/fundamentals/relations/absence/factsheet#gref (Accessed 10.03.2023)</w:t>
      </w:r>
      <w:r w:rsidRPr="00F44D63">
        <w:rPr>
          <w:rStyle w:val="eop"/>
          <w:rFonts w:asciiTheme="majorHAnsi" w:hAnsiTheme="majorHAnsi" w:cstheme="majorHAnsi"/>
        </w:rPr>
        <w:t> </w:t>
      </w:r>
      <w:r w:rsidRPr="00F44D63">
        <w:rPr>
          <w:rStyle w:val="eop"/>
          <w:rFonts w:asciiTheme="majorHAnsi" w:hAnsiTheme="majorHAnsi" w:cstheme="majorHAnsi"/>
        </w:rPr>
        <w:br/>
      </w:r>
    </w:p>
    <w:p w14:paraId="02B72BB9" w14:textId="77777777"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(2017) https://www.cipd.co.uk/news-views/nutshell/issue-64/acting-ethically-work#gref (Accessed 15.02.2023)</w:t>
      </w:r>
    </w:p>
    <w:p w14:paraId="48150A42" w14:textId="35FC1C16" w:rsidR="009B601D" w:rsidRPr="00F44D63" w:rsidRDefault="009B601D" w:rsidP="009B601D">
      <w:pPr>
        <w:rPr>
          <w:rStyle w:val="normaltextrun"/>
          <w:rFonts w:asciiTheme="majorHAnsi" w:hAnsiTheme="majorHAnsi" w:cstheme="majorHAnsi"/>
          <w:sz w:val="24"/>
          <w:szCs w:val="24"/>
        </w:rPr>
      </w:pPr>
      <w:r w:rsidRPr="00F44D63">
        <w:rPr>
          <w:rFonts w:asciiTheme="majorHAnsi" w:hAnsiTheme="majorHAnsi" w:cstheme="majorHAnsi"/>
          <w:sz w:val="24"/>
          <w:szCs w:val="24"/>
          <w:lang w:val="en-US"/>
        </w:rPr>
        <w:t>CIPD (2021</w:t>
      </w:r>
      <w:r w:rsidR="00BE325E" w:rsidRPr="00F44D63">
        <w:rPr>
          <w:rFonts w:asciiTheme="majorHAnsi" w:hAnsiTheme="majorHAnsi" w:cstheme="majorHAnsi"/>
          <w:sz w:val="24"/>
          <w:szCs w:val="24"/>
          <w:lang w:val="en-US"/>
        </w:rPr>
        <w:t>a</w:t>
      </w:r>
      <w:r w:rsidRPr="00F44D63">
        <w:rPr>
          <w:rFonts w:asciiTheme="majorHAnsi" w:hAnsiTheme="majorHAnsi" w:cstheme="majorHAnsi"/>
          <w:sz w:val="24"/>
          <w:szCs w:val="24"/>
          <w:lang w:val="en-US"/>
        </w:rPr>
        <w:t xml:space="preserve">) https://www.cipd.co.uk/knowledge/strategy/organisational-development/pestle-analysis-factsheet#7992 </w:t>
      </w:r>
      <w:r w:rsidRPr="00F44D63">
        <w:rPr>
          <w:rStyle w:val="normaltextrun"/>
          <w:rFonts w:asciiTheme="majorHAnsi" w:hAnsiTheme="majorHAnsi" w:cstheme="majorHAnsi"/>
          <w:sz w:val="24"/>
          <w:szCs w:val="24"/>
        </w:rPr>
        <w:t>(Accessed 08.03.2023)</w:t>
      </w:r>
    </w:p>
    <w:p w14:paraId="4AA6D3DB" w14:textId="73133D60" w:rsidR="00BE325E" w:rsidRPr="00F44D63" w:rsidRDefault="00BE325E" w:rsidP="00BE325E">
      <w:pPr>
        <w:rPr>
          <w:rFonts w:asciiTheme="majorHAnsi" w:hAnsiTheme="majorHAnsi" w:cstheme="majorHAnsi"/>
          <w:sz w:val="24"/>
          <w:szCs w:val="24"/>
          <w:shd w:val="clear" w:color="auto" w:fill="FFFFFF"/>
        </w:rPr>
      </w:pPr>
      <w:r w:rsidRPr="00F44D63">
        <w:rPr>
          <w:rFonts w:asciiTheme="majorHAnsi" w:hAnsiTheme="majorHAnsi" w:cstheme="majorHAnsi"/>
          <w:sz w:val="24"/>
          <w:szCs w:val="24"/>
          <w:shd w:val="clear" w:color="auto" w:fill="FFFFFF"/>
        </w:rPr>
        <w:t>CIPD (2021b) https://www.cipd.co.uk/knowledge/fundamentals/relations/engagement/factsheet (Accessed 09.03.2023)</w:t>
      </w:r>
    </w:p>
    <w:p w14:paraId="2191BFEF" w14:textId="3C7157C9" w:rsidR="00BE325E" w:rsidRPr="00F44D63" w:rsidRDefault="00BE325E" w:rsidP="00BE325E">
      <w:pPr>
        <w:rPr>
          <w:rFonts w:asciiTheme="majorHAnsi" w:hAnsiTheme="majorHAnsi" w:cstheme="majorHAnsi"/>
          <w:sz w:val="24"/>
          <w:szCs w:val="24"/>
          <w:shd w:val="clear" w:color="auto" w:fill="FFFFFF"/>
        </w:rPr>
      </w:pPr>
      <w:r w:rsidRPr="00F44D63">
        <w:rPr>
          <w:rFonts w:asciiTheme="majorHAnsi" w:hAnsiTheme="majorHAnsi" w:cstheme="majorHAnsi"/>
          <w:sz w:val="24"/>
          <w:szCs w:val="24"/>
          <w:shd w:val="clear" w:color="auto" w:fill="FFFFFF"/>
        </w:rPr>
        <w:t>CIPD (2021c) https://www.cipd.co.uk/knowledge/culture/ethics/role-hr-facts</w:t>
      </w:r>
      <w:r w:rsidR="00264ECC" w:rsidRPr="00F44D63">
        <w:rPr>
          <w:rFonts w:asciiTheme="majorHAnsi" w:hAnsiTheme="majorHAnsi" w:cstheme="majorHAnsi"/>
          <w:sz w:val="24"/>
          <w:szCs w:val="24"/>
          <w:shd w:val="clear" w:color="auto" w:fill="FFFFFF"/>
        </w:rPr>
        <w:t>heet#gref (Accessed 09.03.2023)</w:t>
      </w:r>
    </w:p>
    <w:p w14:paraId="6A376CB4" w14:textId="6784ED86"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(2022a) https://peopleprofession.cipd.org/profession-map/core-knowledge/people-practice#gref (Accessed 14.02.2023)</w:t>
      </w:r>
    </w:p>
    <w:p w14:paraId="6B52275B" w14:textId="77777777"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(2022b) https://peopleprofession.cipd.org/profession-map Accessed (14.02.2023)</w:t>
      </w:r>
    </w:p>
    <w:p w14:paraId="49BCB276" w14:textId="1C318C66"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(2022c) https://www.cipd.co.uk/knowledge/strategy/analytics/factsheet#gref (Accessed   19.02.2023)</w:t>
      </w:r>
    </w:p>
    <w:p w14:paraId="671741FD" w14:textId="46F6AB14"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lastRenderedPageBreak/>
        <w:t>CIPD (2022d) https://www.cipd.co.uk/knowledge/fundamentals/relations/flexible-working/planning-hybrid-working#gref (Accessed 19.02.2023)</w:t>
      </w:r>
    </w:p>
    <w:p w14:paraId="024B810C" w14:textId="77777777"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(2022e) https://www.cipd.co.uk/knowledge/culture/well-being/factsheet (Accessed 18.02.2023)</w:t>
      </w:r>
    </w:p>
    <w:p w14:paraId="25A25FAF" w14:textId="77777777" w:rsidR="009B601D" w:rsidRPr="00F44D63" w:rsidRDefault="009B601D" w:rsidP="009B601D">
      <w:pPr>
        <w:rPr>
          <w:rStyle w:val="Hyperlink"/>
          <w:rFonts w:asciiTheme="majorHAnsi" w:hAnsiTheme="majorHAnsi" w:cstheme="majorHAnsi"/>
          <w:color w:val="auto"/>
          <w:sz w:val="24"/>
          <w:szCs w:val="24"/>
          <w:u w:val="none"/>
          <w:lang w:val="en-US"/>
        </w:rPr>
      </w:pPr>
      <w:r w:rsidRPr="00F44D63">
        <w:rPr>
          <w:rFonts w:asciiTheme="majorHAnsi" w:hAnsiTheme="majorHAnsi" w:cstheme="majorHAnsi"/>
          <w:sz w:val="24"/>
          <w:szCs w:val="24"/>
        </w:rPr>
        <w:t xml:space="preserve">CIPD (2022f) https://peopleprofession.cipd.org/profession-map/core-behaviours/professional-courage-influence </w:t>
      </w:r>
      <w:r w:rsidRPr="00F44D63">
        <w:rPr>
          <w:rStyle w:val="Hyperlink"/>
          <w:rFonts w:asciiTheme="majorHAnsi" w:hAnsiTheme="majorHAnsi" w:cstheme="majorHAnsi"/>
          <w:color w:val="auto"/>
          <w:sz w:val="24"/>
          <w:szCs w:val="24"/>
          <w:u w:val="none"/>
          <w:lang w:val="en-US"/>
        </w:rPr>
        <w:t>(Accessed 08.03.2023)</w:t>
      </w:r>
    </w:p>
    <w:p w14:paraId="613D8A80" w14:textId="77777777" w:rsidR="009B601D" w:rsidRPr="00F44D63" w:rsidRDefault="009B601D" w:rsidP="009B601D">
      <w:pPr>
        <w:rPr>
          <w:rFonts w:asciiTheme="majorHAnsi" w:hAnsiTheme="majorHAnsi" w:cstheme="majorHAnsi"/>
          <w:sz w:val="24"/>
          <w:szCs w:val="24"/>
        </w:rPr>
      </w:pPr>
      <w:r w:rsidRPr="00F44D63">
        <w:rPr>
          <w:rFonts w:asciiTheme="majorHAnsi" w:hAnsiTheme="majorHAnsi" w:cstheme="majorHAnsi"/>
          <w:sz w:val="24"/>
          <w:szCs w:val="24"/>
        </w:rPr>
        <w:t>CIPD (2022g) https://peopleprofession.cipd.org/profession-map/core-purpose/evidence-based (Accessed 25.02.2023)</w:t>
      </w:r>
    </w:p>
    <w:p w14:paraId="10F73DC0" w14:textId="77777777" w:rsidR="009B601D" w:rsidRPr="009D01B1" w:rsidRDefault="009B601D" w:rsidP="009B601D">
      <w:pPr>
        <w:rPr>
          <w:rFonts w:asciiTheme="majorHAnsi" w:hAnsiTheme="majorHAnsi" w:cstheme="majorHAnsi"/>
          <w:sz w:val="24"/>
          <w:szCs w:val="24"/>
          <w:lang w:val="en-US"/>
        </w:rPr>
      </w:pPr>
      <w:r w:rsidRPr="009D01B1">
        <w:rPr>
          <w:rFonts w:asciiTheme="majorHAnsi" w:hAnsiTheme="majorHAnsi" w:cstheme="majorHAnsi"/>
          <w:sz w:val="24"/>
          <w:szCs w:val="24"/>
          <w:lang w:val="en-US"/>
        </w:rPr>
        <w:t xml:space="preserve">CIPD (2022h) https://www.cipd.co.uk/knowledge/fundamentals/relations/communication/voice-factsheet </w:t>
      </w:r>
      <w:r w:rsidRPr="009D01B1">
        <w:rPr>
          <w:rStyle w:val="Hyperlink"/>
          <w:rFonts w:asciiTheme="majorHAnsi" w:eastAsia="Times New Roman" w:hAnsiTheme="majorHAnsi" w:cstheme="majorHAnsi"/>
          <w:color w:val="auto"/>
          <w:sz w:val="24"/>
          <w:szCs w:val="24"/>
          <w:u w:val="none"/>
          <w:lang w:eastAsia="en-GB"/>
        </w:rPr>
        <w:t>(Accessed, 24.02.2023)</w:t>
      </w:r>
    </w:p>
    <w:p w14:paraId="78089BC7" w14:textId="77777777" w:rsidR="009B601D" w:rsidRPr="009D01B1" w:rsidRDefault="009B601D" w:rsidP="009B601D">
      <w:pPr>
        <w:rPr>
          <w:rFonts w:asciiTheme="majorHAnsi" w:hAnsiTheme="majorHAnsi" w:cstheme="majorHAnsi"/>
          <w:sz w:val="24"/>
          <w:szCs w:val="24"/>
          <w:lang w:val="en-US"/>
        </w:rPr>
      </w:pPr>
      <w:r w:rsidRPr="009D01B1">
        <w:rPr>
          <w:rFonts w:asciiTheme="majorHAnsi" w:hAnsiTheme="majorHAnsi" w:cstheme="majorHAnsi"/>
          <w:sz w:val="24"/>
          <w:szCs w:val="24"/>
          <w:lang w:val="en-US"/>
        </w:rPr>
        <w:t>CIPD (2022i) https://learninghub.cipd.org/d2l/home/6720</w:t>
      </w:r>
    </w:p>
    <w:p w14:paraId="7D4D27DC"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CIPD (2023) https://www.cipd.co.uk/Images/cipd-code-of-conduct-and-ethics-v2_tcm18-112336.pdf (Accessed 15.02.2023)</w:t>
      </w:r>
    </w:p>
    <w:p w14:paraId="13FF2BD2"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Collins Dictionary (2019) https://www.collinsdictionary.com/dictionary/english/professional (Accessed 14.02.2023)</w:t>
      </w:r>
    </w:p>
    <w:p w14:paraId="3F40C55F" w14:textId="77777777" w:rsidR="009B601D" w:rsidRPr="009D01B1" w:rsidRDefault="009B601D" w:rsidP="009B601D">
      <w:pPr>
        <w:pStyle w:val="paragraph"/>
        <w:spacing w:before="0" w:beforeAutospacing="0" w:after="0" w:afterAutospacing="0"/>
        <w:textAlignment w:val="baseline"/>
        <w:rPr>
          <w:rStyle w:val="eop"/>
          <w:rFonts w:asciiTheme="majorHAnsi" w:hAnsiTheme="majorHAnsi" w:cstheme="majorHAnsi"/>
        </w:rPr>
      </w:pPr>
      <w:r w:rsidRPr="009D01B1">
        <w:rPr>
          <w:rStyle w:val="normaltextrun"/>
          <w:rFonts w:asciiTheme="majorHAnsi" w:hAnsiTheme="majorHAnsi" w:cstheme="majorHAnsi"/>
        </w:rPr>
        <w:t>Dale, G. (2019) https://www.myhrtoolkit.com/blog/absence-data (Accessed 10.03.2023)</w:t>
      </w:r>
      <w:r w:rsidRPr="009D01B1">
        <w:rPr>
          <w:rStyle w:val="eop"/>
          <w:rFonts w:asciiTheme="majorHAnsi" w:hAnsiTheme="majorHAnsi" w:cstheme="majorHAnsi"/>
        </w:rPr>
        <w:t> </w:t>
      </w:r>
    </w:p>
    <w:p w14:paraId="4FA0D09A" w14:textId="77777777" w:rsidR="00264ECC" w:rsidRPr="009D01B1" w:rsidRDefault="00264ECC" w:rsidP="00264ECC">
      <w:pPr>
        <w:rPr>
          <w:rFonts w:asciiTheme="majorHAnsi" w:hAnsiTheme="majorHAnsi" w:cstheme="majorHAnsi"/>
          <w:sz w:val="24"/>
          <w:szCs w:val="24"/>
        </w:rPr>
      </w:pPr>
    </w:p>
    <w:p w14:paraId="62E73F10" w14:textId="3CEC1A9C" w:rsidR="00264ECC" w:rsidRPr="009D01B1" w:rsidRDefault="00BA740E" w:rsidP="00264ECC">
      <w:pPr>
        <w:rPr>
          <w:rFonts w:asciiTheme="majorHAnsi" w:hAnsiTheme="majorHAnsi" w:cstheme="majorHAnsi"/>
          <w:sz w:val="24"/>
          <w:szCs w:val="24"/>
          <w:lang w:val="en-US"/>
        </w:rPr>
      </w:pPr>
      <w:r w:rsidRPr="009D01B1">
        <w:rPr>
          <w:rFonts w:asciiTheme="majorHAnsi" w:hAnsiTheme="majorHAnsi" w:cstheme="majorHAnsi"/>
          <w:sz w:val="24"/>
          <w:szCs w:val="24"/>
        </w:rPr>
        <w:t>Deskbird (2023) https://www.deskbird.com/blog/flexitime (Accessed, 11.03.2023)</w:t>
      </w:r>
      <w:r w:rsidR="00264ECC" w:rsidRPr="009D01B1">
        <w:rPr>
          <w:rFonts w:asciiTheme="majorHAnsi" w:hAnsiTheme="majorHAnsi" w:cstheme="majorHAnsi"/>
          <w:sz w:val="24"/>
          <w:szCs w:val="24"/>
          <w:lang w:val="en-US"/>
        </w:rPr>
        <w:t xml:space="preserve"> </w:t>
      </w:r>
    </w:p>
    <w:p w14:paraId="1A41B71C" w14:textId="3DFF59C0" w:rsidR="00264ECC" w:rsidRPr="009D01B1" w:rsidRDefault="00264ECC" w:rsidP="00264ECC">
      <w:pPr>
        <w:rPr>
          <w:rFonts w:asciiTheme="majorHAnsi" w:hAnsiTheme="majorHAnsi" w:cstheme="majorHAnsi"/>
          <w:sz w:val="24"/>
          <w:szCs w:val="24"/>
          <w:lang w:val="en-US"/>
        </w:rPr>
      </w:pPr>
      <w:r w:rsidRPr="009D01B1">
        <w:rPr>
          <w:rFonts w:asciiTheme="majorHAnsi" w:hAnsiTheme="majorHAnsi" w:cstheme="majorHAnsi"/>
          <w:sz w:val="24"/>
          <w:szCs w:val="24"/>
          <w:lang w:val="en-US"/>
        </w:rPr>
        <w:t>Dictionary.com (2023) https://www.dictionary.com/e/slang/speak-truth-to-power/</w:t>
      </w:r>
    </w:p>
    <w:p w14:paraId="069B76BA" w14:textId="5C6B44F8" w:rsidR="00264ECC" w:rsidRPr="009D01B1" w:rsidRDefault="00264ECC" w:rsidP="00264ECC">
      <w:pPr>
        <w:rPr>
          <w:rFonts w:asciiTheme="majorHAnsi" w:hAnsiTheme="majorHAnsi" w:cstheme="majorHAnsi"/>
          <w:sz w:val="24"/>
          <w:szCs w:val="24"/>
          <w:lang w:val="en-US"/>
        </w:rPr>
      </w:pPr>
      <w:r w:rsidRPr="009D01B1">
        <w:rPr>
          <w:rFonts w:asciiTheme="majorHAnsi" w:hAnsiTheme="majorHAnsi" w:cstheme="majorHAnsi"/>
          <w:sz w:val="24"/>
          <w:szCs w:val="24"/>
          <w:lang w:val="en-US"/>
        </w:rPr>
        <w:t xml:space="preserve">Education Planner (2022) http://www.educationplanner.org/students/self-assessments/learning-styles-quiz.shtml?event=results&amp;A=8&amp;V=4&amp;T=8 </w:t>
      </w:r>
      <w:r w:rsidRPr="009D01B1">
        <w:rPr>
          <w:rStyle w:val="normaltextrun"/>
          <w:rFonts w:asciiTheme="majorHAnsi" w:hAnsiTheme="majorHAnsi" w:cstheme="majorHAnsi"/>
          <w:sz w:val="24"/>
          <w:szCs w:val="24"/>
        </w:rPr>
        <w:t>(Accessed 08.03.2023)</w:t>
      </w:r>
    </w:p>
    <w:p w14:paraId="4B8CC9BE" w14:textId="3F865DE7" w:rsidR="00BA740E" w:rsidRPr="009D01B1" w:rsidRDefault="00264ECC" w:rsidP="00BA740E">
      <w:pPr>
        <w:rPr>
          <w:rFonts w:asciiTheme="majorHAnsi" w:hAnsiTheme="majorHAnsi" w:cstheme="majorHAnsi"/>
          <w:sz w:val="24"/>
          <w:szCs w:val="24"/>
        </w:rPr>
      </w:pPr>
      <w:r w:rsidRPr="009D01B1">
        <w:rPr>
          <w:rFonts w:asciiTheme="majorHAnsi" w:hAnsiTheme="majorHAnsi" w:cstheme="majorHAnsi"/>
          <w:sz w:val="24"/>
          <w:szCs w:val="24"/>
        </w:rPr>
        <w:t>Frost, S. (2023) https://smallbusiness.chron.com/highlight-honesty-workplace-36696.html (Accessed 25.02.2023)</w:t>
      </w:r>
    </w:p>
    <w:p w14:paraId="732456D0" w14:textId="623B91FA" w:rsidR="00BA740E" w:rsidRPr="009D01B1" w:rsidRDefault="00BA740E" w:rsidP="00BA740E">
      <w:pPr>
        <w:rPr>
          <w:rFonts w:asciiTheme="majorHAnsi" w:hAnsiTheme="majorHAnsi" w:cstheme="majorHAnsi"/>
          <w:sz w:val="24"/>
          <w:szCs w:val="24"/>
        </w:rPr>
      </w:pPr>
      <w:r w:rsidRPr="009D01B1">
        <w:rPr>
          <w:rFonts w:asciiTheme="majorHAnsi" w:hAnsiTheme="majorHAnsi" w:cstheme="majorHAnsi"/>
          <w:sz w:val="24"/>
          <w:szCs w:val="24"/>
        </w:rPr>
        <w:t>Gibbs, S. (1997) https://sru.soc.surrey.ac.uk/SRU19.html (Accessed, 11.03.2023)</w:t>
      </w:r>
    </w:p>
    <w:p w14:paraId="1AEA92A9" w14:textId="77777777" w:rsidR="00264ECC" w:rsidRPr="009D01B1" w:rsidRDefault="00264ECC" w:rsidP="00BA740E">
      <w:pPr>
        <w:rPr>
          <w:rStyle w:val="Hyperlink"/>
          <w:rFonts w:asciiTheme="majorHAnsi" w:eastAsia="Times New Roman" w:hAnsiTheme="majorHAnsi" w:cstheme="majorHAnsi"/>
          <w:color w:val="auto"/>
          <w:sz w:val="24"/>
          <w:szCs w:val="24"/>
          <w:u w:val="none"/>
          <w:lang w:eastAsia="en-GB"/>
        </w:rPr>
      </w:pPr>
      <w:r w:rsidRPr="009D01B1">
        <w:rPr>
          <w:rFonts w:asciiTheme="majorHAnsi" w:eastAsia="Times New Roman" w:hAnsiTheme="majorHAnsi" w:cstheme="majorHAnsi"/>
          <w:sz w:val="24"/>
          <w:szCs w:val="24"/>
          <w:lang w:eastAsia="en-GB"/>
        </w:rPr>
        <w:t>Government (2022) https://www.gov.uk/whistleblowing/who-to-tell-what-to-expect</w:t>
      </w:r>
      <w:r w:rsidRPr="009D01B1">
        <w:rPr>
          <w:rStyle w:val="Hyperlink"/>
          <w:rFonts w:asciiTheme="majorHAnsi" w:eastAsia="Times New Roman" w:hAnsiTheme="majorHAnsi" w:cstheme="majorHAnsi"/>
          <w:color w:val="auto"/>
          <w:sz w:val="24"/>
          <w:szCs w:val="24"/>
          <w:u w:val="none"/>
          <w:lang w:eastAsia="en-GB"/>
        </w:rPr>
        <w:t xml:space="preserve"> (Accessed, 24.02.2023)</w:t>
      </w:r>
    </w:p>
    <w:p w14:paraId="5AF6ECE3" w14:textId="669A91C4" w:rsidR="00264ECC" w:rsidRPr="009D01B1" w:rsidRDefault="00264ECC" w:rsidP="00264ECC">
      <w:pPr>
        <w:rPr>
          <w:rFonts w:asciiTheme="majorHAnsi" w:hAnsiTheme="majorHAnsi" w:cstheme="majorHAnsi"/>
          <w:sz w:val="24"/>
          <w:szCs w:val="24"/>
        </w:rPr>
      </w:pPr>
      <w:r w:rsidRPr="009D01B1">
        <w:rPr>
          <w:rFonts w:asciiTheme="majorHAnsi" w:hAnsiTheme="majorHAnsi" w:cstheme="majorHAnsi"/>
          <w:sz w:val="24"/>
          <w:szCs w:val="24"/>
        </w:rPr>
        <w:t>Harwood, S. (unknown) https://www.wardwilliamshr.co.uk/blog/five-benefits-conducting-employee-survey/ (Accessed, 11.03.2023)</w:t>
      </w:r>
    </w:p>
    <w:p w14:paraId="37692F1C" w14:textId="1ACB1301" w:rsidR="0076130F" w:rsidRDefault="00BE325E" w:rsidP="00125CD0">
      <w:pPr>
        <w:pStyle w:val="NormalWeb"/>
        <w:spacing w:before="0" w:beforeAutospacing="0"/>
        <w:rPr>
          <w:rFonts w:asciiTheme="majorHAnsi" w:hAnsiTheme="majorHAnsi" w:cstheme="majorHAnsi"/>
          <w:shd w:val="clear" w:color="auto" w:fill="FFFFFF"/>
        </w:rPr>
      </w:pPr>
      <w:r w:rsidRPr="009D01B1">
        <w:rPr>
          <w:rFonts w:asciiTheme="majorHAnsi" w:hAnsiTheme="majorHAnsi" w:cstheme="majorHAnsi"/>
        </w:rPr>
        <w:t xml:space="preserve">Hill, B. (2019) </w:t>
      </w:r>
      <w:r w:rsidRPr="009D01B1">
        <w:rPr>
          <w:rFonts w:asciiTheme="majorHAnsi" w:eastAsiaTheme="majorEastAsia" w:hAnsiTheme="majorHAnsi" w:cstheme="majorHAnsi"/>
        </w:rPr>
        <w:t>https://smallbusiness.chron.com/advantages-ethical-behavior-business-21067.html</w:t>
      </w:r>
      <w:r w:rsidRPr="009D01B1">
        <w:rPr>
          <w:rStyle w:val="Hyperlink"/>
          <w:rFonts w:asciiTheme="majorHAnsi" w:eastAsiaTheme="majorEastAsia" w:hAnsiTheme="majorHAnsi" w:cstheme="majorHAnsi"/>
          <w:color w:val="auto"/>
          <w:u w:val="none"/>
        </w:rPr>
        <w:t xml:space="preserve"> </w:t>
      </w:r>
      <w:r w:rsidRPr="009D01B1">
        <w:rPr>
          <w:rFonts w:asciiTheme="majorHAnsi" w:hAnsiTheme="majorHAnsi" w:cstheme="majorHAnsi"/>
          <w:shd w:val="clear" w:color="auto" w:fill="FFFFFF"/>
        </w:rPr>
        <w:t>(Accessed 09.03.2023)</w:t>
      </w:r>
    </w:p>
    <w:p w14:paraId="7BA4C927" w14:textId="4C82B332" w:rsidR="00125CD0" w:rsidRPr="00125CD0" w:rsidRDefault="00125CD0" w:rsidP="00125CD0">
      <w:pPr>
        <w:pStyle w:val="NormalWeb"/>
        <w:spacing w:before="0" w:beforeAutospacing="0"/>
        <w:rPr>
          <w:rStyle w:val="Hyperlink"/>
          <w:rFonts w:asciiTheme="majorHAnsi" w:hAnsiTheme="majorHAnsi" w:cstheme="majorHAnsi"/>
          <w:color w:val="auto"/>
          <w:u w:val="none"/>
          <w:shd w:val="clear" w:color="auto" w:fill="FFFFFF"/>
        </w:rPr>
      </w:pPr>
      <w:r>
        <w:rPr>
          <w:rFonts w:asciiTheme="majorHAnsi" w:hAnsiTheme="majorHAnsi" w:cstheme="majorHAnsi"/>
          <w:shd w:val="clear" w:color="auto" w:fill="FFFFFF"/>
        </w:rPr>
        <w:t xml:space="preserve">Horn, R. (2009) </w:t>
      </w:r>
      <w:r>
        <w:rPr>
          <w:rFonts w:asciiTheme="majorHAnsi" w:hAnsiTheme="majorHAnsi" w:cstheme="majorHAnsi"/>
          <w:i/>
          <w:shd w:val="clear" w:color="auto" w:fill="FFFFFF"/>
        </w:rPr>
        <w:t xml:space="preserve">The Business Skills Hanbook </w:t>
      </w:r>
      <w:r>
        <w:rPr>
          <w:rFonts w:asciiTheme="majorHAnsi" w:hAnsiTheme="majorHAnsi" w:cstheme="majorHAnsi"/>
          <w:shd w:val="clear" w:color="auto" w:fill="FFFFFF"/>
        </w:rPr>
        <w:t>CIPD: London</w:t>
      </w:r>
      <w:bookmarkStart w:id="1" w:name="_GoBack"/>
      <w:bookmarkEnd w:id="1"/>
    </w:p>
    <w:p w14:paraId="173734A7" w14:textId="67593930" w:rsidR="00264ECC" w:rsidRPr="009D01B1" w:rsidRDefault="009B601D" w:rsidP="00264ECC">
      <w:pPr>
        <w:rPr>
          <w:rFonts w:asciiTheme="majorHAnsi" w:hAnsiTheme="majorHAnsi" w:cstheme="majorHAnsi"/>
          <w:sz w:val="24"/>
          <w:szCs w:val="24"/>
        </w:rPr>
      </w:pPr>
      <w:r w:rsidRPr="009D01B1">
        <w:rPr>
          <w:rFonts w:asciiTheme="majorHAnsi" w:hAnsiTheme="majorHAnsi" w:cstheme="majorHAnsi"/>
          <w:sz w:val="24"/>
          <w:szCs w:val="24"/>
        </w:rPr>
        <w:t>Hughes-D’Aeth, V. (2016) https://www.hrmagazine.co.uk/content/features/how-has-hr-evolved-in-the-last</w:t>
      </w:r>
      <w:r w:rsidR="00264ECC" w:rsidRPr="009D01B1">
        <w:rPr>
          <w:rFonts w:asciiTheme="majorHAnsi" w:hAnsiTheme="majorHAnsi" w:cstheme="majorHAnsi"/>
          <w:sz w:val="24"/>
          <w:szCs w:val="24"/>
        </w:rPr>
        <w:t>-25-years (Accessed 19.02.2023)</w:t>
      </w:r>
    </w:p>
    <w:p w14:paraId="39B4CB32"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lastRenderedPageBreak/>
        <w:t>Indeed (2022a) https://uk.indeed.com/career-advice/career-development/code-of-conduct-examples (Accessed 15.02.2023</w:t>
      </w:r>
      <w:r w:rsidRPr="009D01B1">
        <w:rPr>
          <w:rStyle w:val="Hyperlink"/>
          <w:rFonts w:asciiTheme="majorHAnsi" w:hAnsiTheme="majorHAnsi" w:cstheme="majorHAnsi"/>
          <w:color w:val="auto"/>
          <w:sz w:val="24"/>
          <w:szCs w:val="24"/>
          <w:u w:val="none"/>
        </w:rPr>
        <w:t>)</w:t>
      </w:r>
    </w:p>
    <w:p w14:paraId="67E40A43" w14:textId="77777777" w:rsidR="009B601D" w:rsidRPr="009D01B1" w:rsidRDefault="009B601D" w:rsidP="009B601D">
      <w:pPr>
        <w:pStyle w:val="paragraph"/>
        <w:spacing w:before="0" w:beforeAutospacing="0" w:after="0" w:afterAutospacing="0"/>
        <w:textAlignment w:val="baseline"/>
        <w:rPr>
          <w:rStyle w:val="normaltextrun"/>
          <w:rFonts w:asciiTheme="majorHAnsi" w:hAnsiTheme="majorHAnsi" w:cstheme="majorHAnsi"/>
        </w:rPr>
      </w:pPr>
      <w:r w:rsidRPr="009D01B1">
        <w:rPr>
          <w:rFonts w:asciiTheme="majorHAnsi" w:eastAsiaTheme="majorEastAsia" w:hAnsiTheme="majorHAnsi" w:cstheme="majorHAnsi"/>
        </w:rPr>
        <w:t>Indeed (2022b) https://uk.indeed.com/career-advice/career-development/personal-professional-values</w:t>
      </w:r>
      <w:r w:rsidRPr="009D01B1">
        <w:rPr>
          <w:rFonts w:asciiTheme="majorHAnsi" w:eastAsia="Calibri" w:hAnsiTheme="majorHAnsi" w:cstheme="majorHAnsi"/>
        </w:rPr>
        <w:t xml:space="preserve"> (Accessed 17.02.2023)</w:t>
      </w:r>
      <w:r w:rsidRPr="009D01B1">
        <w:rPr>
          <w:rStyle w:val="normaltextrun"/>
          <w:rFonts w:asciiTheme="majorHAnsi" w:hAnsiTheme="majorHAnsi" w:cstheme="majorHAnsi"/>
        </w:rPr>
        <w:t xml:space="preserve"> </w:t>
      </w:r>
    </w:p>
    <w:p w14:paraId="326AA906" w14:textId="77777777" w:rsidR="009B601D" w:rsidRPr="009D01B1" w:rsidRDefault="009B601D" w:rsidP="009B601D">
      <w:pPr>
        <w:pStyle w:val="paragraph"/>
        <w:spacing w:before="0" w:beforeAutospacing="0" w:after="0" w:afterAutospacing="0"/>
        <w:textAlignment w:val="baseline"/>
        <w:rPr>
          <w:rStyle w:val="normaltextrun"/>
          <w:rFonts w:asciiTheme="majorHAnsi" w:hAnsiTheme="majorHAnsi" w:cstheme="majorHAnsi"/>
        </w:rPr>
      </w:pPr>
    </w:p>
    <w:p w14:paraId="62A123DA" w14:textId="5BFB5F9F" w:rsidR="00264ECC" w:rsidRPr="009D01B1" w:rsidRDefault="00264ECC" w:rsidP="00264ECC">
      <w:pPr>
        <w:rPr>
          <w:rFonts w:asciiTheme="majorHAnsi" w:hAnsiTheme="majorHAnsi" w:cstheme="majorHAnsi"/>
          <w:sz w:val="24"/>
          <w:szCs w:val="24"/>
        </w:rPr>
      </w:pPr>
      <w:r w:rsidRPr="009D01B1">
        <w:rPr>
          <w:rFonts w:asciiTheme="majorHAnsi" w:hAnsiTheme="majorHAnsi" w:cstheme="majorHAnsi"/>
          <w:sz w:val="24"/>
          <w:szCs w:val="24"/>
        </w:rPr>
        <w:t>Indeed (2023) https://www.indeed.com/career-advice/career-development/what-does-flexible-hours-mean (Accessed, 11.03.2023)</w:t>
      </w:r>
    </w:p>
    <w:p w14:paraId="40E3083F" w14:textId="77777777" w:rsidR="009B601D" w:rsidRPr="009D01B1" w:rsidRDefault="009B601D" w:rsidP="009B601D">
      <w:pPr>
        <w:pStyle w:val="paragraph"/>
        <w:spacing w:before="0" w:beforeAutospacing="0" w:after="0" w:afterAutospacing="0"/>
        <w:textAlignment w:val="baseline"/>
        <w:rPr>
          <w:rFonts w:asciiTheme="majorHAnsi" w:hAnsiTheme="majorHAnsi" w:cstheme="majorHAnsi"/>
        </w:rPr>
      </w:pPr>
      <w:r w:rsidRPr="009D01B1">
        <w:rPr>
          <w:rStyle w:val="normaltextrun"/>
          <w:rFonts w:asciiTheme="majorHAnsi" w:hAnsiTheme="majorHAnsi" w:cstheme="majorHAnsi"/>
        </w:rPr>
        <w:t>Janza, N (2021) https://www.spica.com/blog/drive-engagement-and-productivity-with-absence-management#why-is-having-an-absence-management-system-in-place-so-important (Accessed 10.03.2023)</w:t>
      </w:r>
      <w:r w:rsidRPr="009D01B1">
        <w:rPr>
          <w:rStyle w:val="eop"/>
          <w:rFonts w:asciiTheme="majorHAnsi" w:hAnsiTheme="majorHAnsi" w:cstheme="majorHAnsi"/>
        </w:rPr>
        <w:t> </w:t>
      </w:r>
    </w:p>
    <w:p w14:paraId="60C03426" w14:textId="77777777" w:rsidR="009B601D" w:rsidRPr="009D01B1" w:rsidRDefault="009B601D" w:rsidP="009B601D">
      <w:pPr>
        <w:pStyle w:val="paragraph"/>
        <w:spacing w:before="0" w:beforeAutospacing="0" w:after="0" w:afterAutospacing="0"/>
        <w:textAlignment w:val="baseline"/>
        <w:rPr>
          <w:rStyle w:val="normaltextrun"/>
          <w:rFonts w:asciiTheme="majorHAnsi" w:hAnsiTheme="majorHAnsi" w:cstheme="majorHAnsi"/>
        </w:rPr>
      </w:pPr>
    </w:p>
    <w:p w14:paraId="489D78C9" w14:textId="77777777" w:rsidR="009B601D" w:rsidRPr="009D01B1" w:rsidRDefault="009B601D" w:rsidP="009B601D">
      <w:pPr>
        <w:rPr>
          <w:rStyle w:val="Hyperlink"/>
          <w:rFonts w:asciiTheme="majorHAnsi" w:hAnsiTheme="majorHAnsi" w:cstheme="majorHAnsi"/>
          <w:b/>
          <w:color w:val="auto"/>
          <w:sz w:val="24"/>
          <w:szCs w:val="24"/>
          <w:u w:val="none"/>
        </w:rPr>
      </w:pPr>
      <w:r w:rsidRPr="009D01B1">
        <w:rPr>
          <w:rStyle w:val="Strong"/>
          <w:rFonts w:asciiTheme="majorHAnsi" w:hAnsiTheme="majorHAnsi" w:cstheme="majorHAnsi"/>
          <w:b w:val="0"/>
          <w:sz w:val="24"/>
          <w:szCs w:val="24"/>
        </w:rPr>
        <w:t xml:space="preserve">Kendrick, J. (2017)  https://patch.com/california/mountainview/why-you-should-watch-news </w:t>
      </w:r>
      <w:r w:rsidRPr="0076130F">
        <w:rPr>
          <w:rStyle w:val="normaltextrun"/>
          <w:rFonts w:asciiTheme="majorHAnsi" w:hAnsiTheme="majorHAnsi" w:cstheme="majorHAnsi"/>
          <w:sz w:val="24"/>
          <w:szCs w:val="24"/>
        </w:rPr>
        <w:t>(Accessed 08.03.2023)</w:t>
      </w:r>
    </w:p>
    <w:p w14:paraId="5C2F8ED6"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Lewis, L. (2020) https://www.indeed.com/lead/confidence-at-work</w:t>
      </w:r>
      <w:r w:rsidRPr="009D01B1">
        <w:rPr>
          <w:rStyle w:val="Hyperlink"/>
          <w:rFonts w:asciiTheme="majorHAnsi" w:hAnsiTheme="majorHAnsi" w:cstheme="majorHAnsi"/>
          <w:color w:val="auto"/>
          <w:sz w:val="24"/>
          <w:szCs w:val="24"/>
          <w:u w:val="none"/>
        </w:rPr>
        <w:t xml:space="preserve"> </w:t>
      </w:r>
      <w:r w:rsidRPr="009D01B1">
        <w:rPr>
          <w:rFonts w:asciiTheme="majorHAnsi" w:hAnsiTheme="majorHAnsi" w:cstheme="majorHAnsi"/>
          <w:sz w:val="24"/>
          <w:szCs w:val="24"/>
        </w:rPr>
        <w:t xml:space="preserve"> (Accessed 25.02.2023)</w:t>
      </w:r>
    </w:p>
    <w:p w14:paraId="27877D16"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Life Values Inventory (2021) http://www.lifevaluesinventory.org (Accessed 22.02.2023)</w:t>
      </w:r>
    </w:p>
    <w:p w14:paraId="13D68A90"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Marr, B. (2018) https://www.forbes.com/sites/bernardmarr/2018/04/13/why-data-is-hrs-most-important-asset/?sh=162116ff6b0f (Accessed 19.02.2023)</w:t>
      </w:r>
    </w:p>
    <w:p w14:paraId="288E7A6D" w14:textId="77777777" w:rsidR="009B601D" w:rsidRPr="009D01B1" w:rsidRDefault="009B601D" w:rsidP="009B601D">
      <w:pPr>
        <w:pStyle w:val="NormalWeb"/>
        <w:rPr>
          <w:rFonts w:asciiTheme="majorHAnsi" w:hAnsiTheme="majorHAnsi" w:cstheme="majorHAnsi"/>
        </w:rPr>
      </w:pPr>
      <w:r w:rsidRPr="009D01B1">
        <w:rPr>
          <w:rFonts w:asciiTheme="majorHAnsi" w:hAnsiTheme="majorHAnsi" w:cstheme="majorHAnsi"/>
          <w:shd w:val="clear" w:color="auto" w:fill="FFFFFF"/>
        </w:rPr>
        <w:t xml:space="preserve">Masood, A. (2018) </w:t>
      </w:r>
      <w:r w:rsidRPr="009D01B1">
        <w:rPr>
          <w:rFonts w:asciiTheme="majorHAnsi" w:hAnsiTheme="majorHAnsi" w:cstheme="majorHAnsi"/>
          <w:lang w:val="en-US"/>
        </w:rPr>
        <w:t xml:space="preserve">https://www.questionpro.com/blog/whistleblowing/ </w:t>
      </w:r>
      <w:r w:rsidRPr="009D01B1">
        <w:rPr>
          <w:rStyle w:val="Hyperlink"/>
          <w:rFonts w:asciiTheme="majorHAnsi" w:hAnsiTheme="majorHAnsi" w:cstheme="majorHAnsi"/>
          <w:color w:val="auto"/>
          <w:u w:val="none"/>
        </w:rPr>
        <w:t>(Accessed, 23.02.2023)</w:t>
      </w:r>
    </w:p>
    <w:p w14:paraId="7CFB5F57" w14:textId="77777777" w:rsidR="009B601D" w:rsidRPr="009D01B1" w:rsidRDefault="009B601D" w:rsidP="009B601D">
      <w:pPr>
        <w:rPr>
          <w:rStyle w:val="Hyperlink"/>
          <w:rFonts w:asciiTheme="majorHAnsi" w:hAnsiTheme="majorHAnsi" w:cstheme="majorHAnsi"/>
          <w:color w:val="auto"/>
          <w:sz w:val="24"/>
          <w:szCs w:val="24"/>
          <w:u w:val="none"/>
        </w:rPr>
      </w:pPr>
      <w:r w:rsidRPr="009D01B1">
        <w:rPr>
          <w:rFonts w:asciiTheme="majorHAnsi" w:hAnsiTheme="majorHAnsi" w:cstheme="majorHAnsi"/>
          <w:sz w:val="24"/>
          <w:szCs w:val="24"/>
        </w:rPr>
        <w:t>MindTools (2022a) https://www.mindtools.com/av44li2/professionalism (Accessed 15.02.2023)</w:t>
      </w:r>
    </w:p>
    <w:p w14:paraId="52859234"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MindTools (2022b) https://www.mindtools.com/ayjltrz/understanding-workplace-values (22.02.2023)</w:t>
      </w:r>
    </w:p>
    <w:p w14:paraId="7BFCED68" w14:textId="6E8615B4" w:rsidR="00BE325E" w:rsidRPr="009D01B1" w:rsidRDefault="009D01B1" w:rsidP="00BE325E">
      <w:pPr>
        <w:rPr>
          <w:rFonts w:asciiTheme="majorHAnsi" w:hAnsiTheme="majorHAnsi" w:cstheme="majorHAnsi"/>
          <w:spacing w:val="8"/>
          <w:sz w:val="24"/>
          <w:szCs w:val="24"/>
        </w:rPr>
      </w:pPr>
      <w:r w:rsidRPr="009D01B1">
        <w:rPr>
          <w:rFonts w:asciiTheme="majorHAnsi" w:hAnsiTheme="majorHAnsi" w:cstheme="majorHAnsi"/>
          <w:spacing w:val="8"/>
          <w:sz w:val="24"/>
          <w:szCs w:val="24"/>
        </w:rPr>
        <w:t>Mind</w:t>
      </w:r>
      <w:r w:rsidR="00BE325E" w:rsidRPr="009D01B1">
        <w:rPr>
          <w:rFonts w:asciiTheme="majorHAnsi" w:hAnsiTheme="majorHAnsi" w:cstheme="majorHAnsi"/>
          <w:spacing w:val="8"/>
          <w:sz w:val="24"/>
          <w:szCs w:val="24"/>
        </w:rPr>
        <w:t>Tool</w:t>
      </w:r>
      <w:r w:rsidR="009213F9" w:rsidRPr="009D01B1">
        <w:rPr>
          <w:rFonts w:asciiTheme="majorHAnsi" w:hAnsiTheme="majorHAnsi" w:cstheme="majorHAnsi"/>
          <w:spacing w:val="8"/>
          <w:sz w:val="24"/>
          <w:szCs w:val="24"/>
        </w:rPr>
        <w:t xml:space="preserve"> </w:t>
      </w:r>
      <w:r w:rsidR="00BE325E" w:rsidRPr="009D01B1">
        <w:rPr>
          <w:rFonts w:asciiTheme="majorHAnsi" w:hAnsiTheme="majorHAnsi" w:cstheme="majorHAnsi"/>
          <w:spacing w:val="8"/>
          <w:sz w:val="24"/>
          <w:szCs w:val="24"/>
        </w:rPr>
        <w:t>(2022c) https://www.mindtools.com/akswgc0/david-rocks-scarf-model</w:t>
      </w:r>
      <w:r w:rsidR="00BE325E" w:rsidRPr="009D01B1">
        <w:rPr>
          <w:rStyle w:val="Hyperlink"/>
          <w:rFonts w:asciiTheme="majorHAnsi" w:hAnsiTheme="majorHAnsi" w:cstheme="majorHAnsi"/>
          <w:color w:val="auto"/>
          <w:spacing w:val="8"/>
          <w:sz w:val="24"/>
          <w:szCs w:val="24"/>
          <w:u w:val="none"/>
        </w:rPr>
        <w:t xml:space="preserve"> </w:t>
      </w:r>
      <w:r w:rsidR="00BE325E" w:rsidRPr="009D01B1">
        <w:rPr>
          <w:rFonts w:asciiTheme="majorHAnsi" w:hAnsiTheme="majorHAnsi" w:cstheme="majorHAnsi"/>
          <w:sz w:val="24"/>
          <w:szCs w:val="24"/>
          <w:shd w:val="clear" w:color="auto" w:fill="FFFFFF"/>
        </w:rPr>
        <w:t>(Accessed 09.03.2023)</w:t>
      </w:r>
    </w:p>
    <w:p w14:paraId="6946A9A2" w14:textId="77777777" w:rsidR="009B601D" w:rsidRPr="009D01B1" w:rsidRDefault="009B601D" w:rsidP="009B601D">
      <w:pPr>
        <w:rPr>
          <w:rStyle w:val="normaltextrun"/>
          <w:rFonts w:asciiTheme="majorHAnsi" w:hAnsiTheme="majorHAnsi" w:cstheme="majorHAnsi"/>
          <w:sz w:val="24"/>
          <w:szCs w:val="24"/>
        </w:rPr>
      </w:pPr>
      <w:r w:rsidRPr="009D01B1">
        <w:rPr>
          <w:rStyle w:val="normaltextrun"/>
          <w:rFonts w:asciiTheme="majorHAnsi" w:hAnsiTheme="majorHAnsi" w:cstheme="majorHAnsi"/>
          <w:sz w:val="24"/>
          <w:szCs w:val="24"/>
        </w:rPr>
        <w:t>Morrison, M. (2016) https://rapidbi.com/introduction-to-the-pestle-analysis-tool/  (Accessed 08.03.2023)</w:t>
      </w:r>
    </w:p>
    <w:p w14:paraId="56E69666" w14:textId="77777777" w:rsidR="009B601D" w:rsidRPr="009D01B1" w:rsidRDefault="009B601D" w:rsidP="009B601D">
      <w:pPr>
        <w:pStyle w:val="paragraph"/>
        <w:spacing w:before="0" w:beforeAutospacing="0" w:after="0" w:afterAutospacing="0"/>
        <w:textAlignment w:val="baseline"/>
        <w:rPr>
          <w:rFonts w:asciiTheme="majorHAnsi" w:hAnsiTheme="majorHAnsi" w:cstheme="majorHAnsi"/>
        </w:rPr>
      </w:pPr>
      <w:r w:rsidRPr="009D01B1">
        <w:rPr>
          <w:rStyle w:val="normaltextrun"/>
          <w:rFonts w:asciiTheme="majorHAnsi" w:hAnsiTheme="majorHAnsi" w:cstheme="majorHAnsi"/>
        </w:rPr>
        <w:t>Natural HR (2021) https://www.naturalhr.com/2021/11/01/absence-management/ (Accessed 10.03.2023)</w:t>
      </w:r>
      <w:r w:rsidRPr="009D01B1">
        <w:rPr>
          <w:rStyle w:val="eop"/>
          <w:rFonts w:asciiTheme="majorHAnsi" w:hAnsiTheme="majorHAnsi" w:cstheme="majorHAnsi"/>
        </w:rPr>
        <w:t> </w:t>
      </w:r>
    </w:p>
    <w:p w14:paraId="6724AC22" w14:textId="77777777" w:rsidR="009B601D" w:rsidRPr="009D01B1" w:rsidRDefault="009B601D" w:rsidP="009B601D">
      <w:pPr>
        <w:pStyle w:val="paragraph"/>
        <w:spacing w:before="0" w:beforeAutospacing="0" w:after="0" w:afterAutospacing="0"/>
        <w:textAlignment w:val="baseline"/>
        <w:rPr>
          <w:rStyle w:val="normaltextrun"/>
          <w:rFonts w:asciiTheme="majorHAnsi" w:hAnsiTheme="majorHAnsi" w:cstheme="majorHAnsi"/>
        </w:rPr>
      </w:pPr>
    </w:p>
    <w:p w14:paraId="04EC6F78" w14:textId="77777777" w:rsidR="009B601D" w:rsidRPr="009D01B1" w:rsidRDefault="009B601D" w:rsidP="009B601D">
      <w:pPr>
        <w:rPr>
          <w:rStyle w:val="normaltextrun"/>
          <w:rFonts w:asciiTheme="majorHAnsi" w:hAnsiTheme="majorHAnsi" w:cstheme="majorHAnsi"/>
          <w:iCs/>
          <w:sz w:val="24"/>
          <w:szCs w:val="24"/>
        </w:rPr>
      </w:pPr>
      <w:r w:rsidRPr="009D01B1">
        <w:rPr>
          <w:rStyle w:val="byline"/>
          <w:rFonts w:asciiTheme="majorHAnsi" w:hAnsiTheme="majorHAnsi" w:cstheme="majorHAnsi"/>
          <w:sz w:val="24"/>
          <w:szCs w:val="24"/>
        </w:rPr>
        <w:t xml:space="preserve">O'Neill, E. (2023) </w:t>
      </w:r>
      <w:r w:rsidRPr="009D01B1">
        <w:rPr>
          <w:rStyle w:val="Emphasis"/>
          <w:rFonts w:asciiTheme="majorHAnsi" w:hAnsiTheme="majorHAnsi" w:cstheme="majorHAnsi"/>
          <w:i w:val="0"/>
          <w:iCs w:val="0"/>
          <w:sz w:val="24"/>
          <w:szCs w:val="24"/>
        </w:rPr>
        <w:t>https://www.learnupon.com/blog/importance-of-onboarding/</w:t>
      </w:r>
      <w:r w:rsidRPr="009D01B1">
        <w:rPr>
          <w:rStyle w:val="Emphasis"/>
          <w:rFonts w:asciiTheme="majorHAnsi" w:hAnsiTheme="majorHAnsi" w:cstheme="majorHAnsi"/>
          <w:i w:val="0"/>
          <w:sz w:val="24"/>
          <w:szCs w:val="24"/>
        </w:rPr>
        <w:t xml:space="preserve"> (09.03.2023)</w:t>
      </w:r>
    </w:p>
    <w:p w14:paraId="7D7CFD45" w14:textId="77777777" w:rsidR="009B601D" w:rsidRPr="009D01B1" w:rsidRDefault="009B601D" w:rsidP="009B601D">
      <w:pPr>
        <w:rPr>
          <w:rFonts w:asciiTheme="majorHAnsi" w:hAnsiTheme="majorHAnsi" w:cstheme="majorHAnsi"/>
          <w:bCs/>
          <w:sz w:val="24"/>
          <w:szCs w:val="24"/>
        </w:rPr>
      </w:pPr>
      <w:r w:rsidRPr="009D01B1">
        <w:rPr>
          <w:rStyle w:val="Strong"/>
          <w:rFonts w:asciiTheme="majorHAnsi" w:hAnsiTheme="majorHAnsi" w:cstheme="majorHAnsi"/>
          <w:b w:val="0"/>
          <w:sz w:val="24"/>
          <w:szCs w:val="24"/>
        </w:rPr>
        <w:t>Open Classrooms (2019) https://blog.openclassrooms.com/en/2019/02/06/how-to-keep-up-to-date-with-the-latest-trends-in-your-industry/</w:t>
      </w:r>
      <w:r w:rsidRPr="009D01B1">
        <w:rPr>
          <w:rStyle w:val="Strong"/>
          <w:rFonts w:asciiTheme="majorHAnsi" w:hAnsiTheme="majorHAnsi" w:cstheme="majorHAnsi"/>
          <w:sz w:val="24"/>
          <w:szCs w:val="24"/>
        </w:rPr>
        <w:t xml:space="preserve"> </w:t>
      </w:r>
      <w:r w:rsidRPr="009D01B1">
        <w:rPr>
          <w:rStyle w:val="normaltextrun"/>
          <w:rFonts w:asciiTheme="majorHAnsi" w:hAnsiTheme="majorHAnsi" w:cstheme="majorHAnsi"/>
          <w:sz w:val="24"/>
          <w:szCs w:val="24"/>
        </w:rPr>
        <w:t>(Accessed 08.03.2023)</w:t>
      </w:r>
    </w:p>
    <w:p w14:paraId="3F0D467D" w14:textId="77777777" w:rsidR="009B601D" w:rsidRPr="009D01B1" w:rsidRDefault="009B601D" w:rsidP="009B601D">
      <w:pPr>
        <w:rPr>
          <w:rFonts w:asciiTheme="majorHAnsi" w:hAnsiTheme="majorHAnsi" w:cstheme="majorHAnsi"/>
          <w:sz w:val="24"/>
          <w:szCs w:val="24"/>
          <w:lang w:val="en-US"/>
        </w:rPr>
      </w:pPr>
      <w:r w:rsidRPr="009D01B1">
        <w:rPr>
          <w:rFonts w:asciiTheme="majorHAnsi" w:eastAsia="Times New Roman" w:hAnsiTheme="majorHAnsi" w:cstheme="majorHAnsi"/>
          <w:sz w:val="24"/>
          <w:szCs w:val="24"/>
          <w:lang w:eastAsia="en-GB"/>
        </w:rPr>
        <w:t>Peacock. T, (2007) 360 Degree Feedback Pocketbook Alersford:  Managements</w:t>
      </w:r>
    </w:p>
    <w:p w14:paraId="7B55FE27" w14:textId="77777777" w:rsidR="009B601D" w:rsidRPr="009D01B1" w:rsidRDefault="009B601D" w:rsidP="009B601D">
      <w:pPr>
        <w:spacing w:after="0" w:line="240" w:lineRule="auto"/>
        <w:textAlignment w:val="baseline"/>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Pierce, T. (unknown) PHR https://eddy.com/hr-encyclopedia/employee-lifecycle/ (Accessed 09.03.2023)</w:t>
      </w:r>
      <w:r w:rsidRPr="009D01B1">
        <w:rPr>
          <w:rFonts w:asciiTheme="majorHAnsi" w:eastAsia="Times New Roman" w:hAnsiTheme="majorHAnsi" w:cstheme="majorHAnsi"/>
          <w:iCs/>
          <w:sz w:val="24"/>
          <w:szCs w:val="24"/>
          <w:lang w:eastAsia="en-GB"/>
        </w:rPr>
        <w:t> </w:t>
      </w:r>
      <w:r w:rsidRPr="009D01B1">
        <w:rPr>
          <w:rFonts w:asciiTheme="majorHAnsi" w:eastAsia="Times New Roman" w:hAnsiTheme="majorHAnsi" w:cstheme="majorHAnsi"/>
          <w:sz w:val="24"/>
          <w:szCs w:val="24"/>
          <w:lang w:val="en-US" w:eastAsia="en-GB"/>
        </w:rPr>
        <w:t> </w:t>
      </w:r>
    </w:p>
    <w:p w14:paraId="2D0408B8" w14:textId="77777777" w:rsidR="009B601D" w:rsidRPr="009D01B1" w:rsidRDefault="009B601D" w:rsidP="009B601D">
      <w:pPr>
        <w:rPr>
          <w:rFonts w:asciiTheme="majorHAnsi" w:hAnsiTheme="majorHAnsi" w:cstheme="majorHAnsi"/>
          <w:sz w:val="24"/>
          <w:szCs w:val="24"/>
        </w:rPr>
      </w:pPr>
    </w:p>
    <w:p w14:paraId="0ECF39B6"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lastRenderedPageBreak/>
        <w:t>Pacific Prime (2022) https://www.pacificprime.com/blog/compassion-in-the-workplace.html (Accessed 24.02.2023)</w:t>
      </w:r>
    </w:p>
    <w:p w14:paraId="3EE5BDCE"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People Management (2023), ‘How to tackle your nine biggest workplace mental health challenges’ People Management, Spring 2023, pp. 42</w:t>
      </w:r>
    </w:p>
    <w:p w14:paraId="0EAF54A4"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Perry, E. (2022) https://www.betterup.com/blog/meaning-of-personal-values (Accessed 22.02.2023)</w:t>
      </w:r>
    </w:p>
    <w:p w14:paraId="774ED205" w14:textId="6C96861F"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Peters, R. (2022) https://peopleprofession.cipd.org/insights/articles/why-people-profession (Accessed 18.02.2022)</w:t>
      </w:r>
    </w:p>
    <w:p w14:paraId="65A43770" w14:textId="2F7612FB" w:rsidR="00820A61" w:rsidRPr="009D01B1" w:rsidRDefault="00820A61" w:rsidP="009B601D">
      <w:pPr>
        <w:rPr>
          <w:rFonts w:asciiTheme="majorHAnsi" w:hAnsiTheme="majorHAnsi" w:cstheme="majorHAnsi"/>
          <w:sz w:val="24"/>
          <w:szCs w:val="24"/>
        </w:rPr>
      </w:pPr>
      <w:r w:rsidRPr="009D01B1">
        <w:rPr>
          <w:rFonts w:asciiTheme="majorHAnsi" w:hAnsiTheme="majorHAnsi" w:cstheme="majorHAnsi"/>
          <w:sz w:val="24"/>
          <w:szCs w:val="24"/>
        </w:rPr>
        <w:t>Phillips, B. (2014) https://www.throughlinegroup.com/2014/04/17/how-to-greet-tough-questions-without-defensiveness/ (Accessed 12.03.2023)</w:t>
      </w:r>
    </w:p>
    <w:p w14:paraId="25DBFDBB" w14:textId="5D13FB72"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Pophal, L. (2023) https://www.visier.com/blog/the-100-year-history-human-resources-department/ (Accessed 18.02.2022)</w:t>
      </w:r>
    </w:p>
    <w:p w14:paraId="62A2328F" w14:textId="18716C70" w:rsidR="00264ECC" w:rsidRPr="009D01B1" w:rsidRDefault="00264ECC" w:rsidP="009B601D">
      <w:pPr>
        <w:rPr>
          <w:rFonts w:asciiTheme="majorHAnsi" w:hAnsiTheme="majorHAnsi" w:cstheme="majorHAnsi"/>
          <w:sz w:val="24"/>
          <w:szCs w:val="24"/>
        </w:rPr>
      </w:pPr>
      <w:r w:rsidRPr="009D01B1">
        <w:rPr>
          <w:rFonts w:asciiTheme="majorHAnsi" w:hAnsiTheme="majorHAnsi" w:cstheme="majorHAnsi"/>
          <w:sz w:val="24"/>
          <w:szCs w:val="24"/>
        </w:rPr>
        <w:t>Power DMS (2022) https://www.powerdms.com/policy-learning-center/why-it-is-important-to-review-policies-and-procedures (Accessed, 11.03.2023).</w:t>
      </w:r>
    </w:p>
    <w:p w14:paraId="41702453" w14:textId="77777777" w:rsidR="00BE325E" w:rsidRPr="009D01B1" w:rsidRDefault="00BE325E" w:rsidP="00BE325E">
      <w:pPr>
        <w:rPr>
          <w:rStyle w:val="Hyperlink"/>
          <w:rFonts w:asciiTheme="majorHAnsi" w:eastAsiaTheme="majorEastAsia" w:hAnsiTheme="majorHAnsi" w:cstheme="majorHAnsi"/>
          <w:color w:val="auto"/>
          <w:sz w:val="24"/>
          <w:szCs w:val="24"/>
          <w:u w:val="none"/>
        </w:rPr>
      </w:pPr>
      <w:r w:rsidRPr="009D01B1">
        <w:rPr>
          <w:rFonts w:asciiTheme="majorHAnsi" w:hAnsiTheme="majorHAnsi" w:cstheme="majorHAnsi"/>
          <w:sz w:val="24"/>
          <w:szCs w:val="24"/>
        </w:rPr>
        <w:t xml:space="preserve">Redlands (2019) </w:t>
      </w:r>
      <w:r w:rsidRPr="009D01B1">
        <w:rPr>
          <w:rFonts w:asciiTheme="majorHAnsi" w:eastAsiaTheme="majorEastAsia" w:hAnsiTheme="majorHAnsi" w:cstheme="majorHAnsi"/>
          <w:sz w:val="24"/>
          <w:szCs w:val="24"/>
        </w:rPr>
        <w:t>https://www.redlands.edu/study/schools-and-centers/business/sbblog/2019/may-</w:t>
      </w:r>
      <w:r w:rsidRPr="009D01B1">
        <w:rPr>
          <w:rStyle w:val="Hyperlink"/>
          <w:rFonts w:asciiTheme="majorHAnsi" w:eastAsiaTheme="majorEastAsia" w:hAnsiTheme="majorHAnsi" w:cstheme="majorHAnsi"/>
          <w:color w:val="auto"/>
          <w:sz w:val="24"/>
          <w:szCs w:val="24"/>
          <w:u w:val="none"/>
        </w:rPr>
        <w:t xml:space="preserve"> </w:t>
      </w:r>
      <w:r w:rsidRPr="009D01B1">
        <w:rPr>
          <w:rFonts w:asciiTheme="majorHAnsi" w:hAnsiTheme="majorHAnsi" w:cstheme="majorHAnsi"/>
          <w:sz w:val="24"/>
          <w:szCs w:val="24"/>
          <w:shd w:val="clear" w:color="auto" w:fill="FFFFFF"/>
        </w:rPr>
        <w:t>(Accessed 09.03.2023)</w:t>
      </w:r>
    </w:p>
    <w:p w14:paraId="6D76E683" w14:textId="590EBD01" w:rsidR="00264ECC" w:rsidRPr="009D01B1" w:rsidRDefault="00264ECC" w:rsidP="00264ECC">
      <w:pPr>
        <w:rPr>
          <w:rFonts w:asciiTheme="majorHAnsi" w:hAnsiTheme="majorHAnsi" w:cstheme="majorHAnsi"/>
          <w:sz w:val="24"/>
          <w:szCs w:val="24"/>
        </w:rPr>
      </w:pPr>
      <w:r w:rsidRPr="009D01B1">
        <w:rPr>
          <w:rFonts w:asciiTheme="majorHAnsi" w:hAnsiTheme="majorHAnsi" w:cstheme="majorHAnsi"/>
          <w:sz w:val="24"/>
          <w:szCs w:val="24"/>
        </w:rPr>
        <w:t>Richmond, S. (2021) https://www.independent.co.uk/life-style/uk-families-weekly-quality-time-b1941948.html (Accessed 11.03.2023)</w:t>
      </w:r>
    </w:p>
    <w:p w14:paraId="7463CB1F" w14:textId="12F8E0F0" w:rsidR="00BE325E" w:rsidRPr="009D01B1" w:rsidRDefault="009B601D" w:rsidP="009B601D">
      <w:pPr>
        <w:rPr>
          <w:rStyle w:val="Hyperlink"/>
          <w:rFonts w:asciiTheme="majorHAnsi" w:hAnsiTheme="majorHAnsi" w:cstheme="majorHAnsi"/>
          <w:color w:val="auto"/>
          <w:sz w:val="24"/>
          <w:szCs w:val="24"/>
          <w:u w:val="none"/>
          <w:lang w:val="en-US"/>
        </w:rPr>
      </w:pPr>
      <w:r w:rsidRPr="009D01B1">
        <w:rPr>
          <w:rStyle w:val="normaltextrun"/>
          <w:rFonts w:asciiTheme="majorHAnsi" w:eastAsia="Times New Roman" w:hAnsiTheme="majorHAnsi" w:cstheme="majorHAnsi"/>
          <w:sz w:val="24"/>
          <w:szCs w:val="24"/>
          <w:lang w:eastAsia="en-GB"/>
        </w:rPr>
        <w:t xml:space="preserve">Rogel, C (2023) https://decision-wise.com/resources/articles/benefits-of-360-degree-feedback </w:t>
      </w:r>
      <w:r w:rsidRPr="009D01B1">
        <w:rPr>
          <w:rStyle w:val="Hyperlink"/>
          <w:rFonts w:asciiTheme="majorHAnsi" w:hAnsiTheme="majorHAnsi" w:cstheme="majorHAnsi"/>
          <w:color w:val="auto"/>
          <w:sz w:val="24"/>
          <w:szCs w:val="24"/>
          <w:u w:val="none"/>
          <w:lang w:val="en-US"/>
        </w:rPr>
        <w:t>(Accessed 07.03.2023)</w:t>
      </w:r>
    </w:p>
    <w:p w14:paraId="70A02599" w14:textId="77777777" w:rsidR="009B601D" w:rsidRPr="009D01B1" w:rsidRDefault="009B601D" w:rsidP="009B601D">
      <w:pPr>
        <w:shd w:val="clear" w:color="auto" w:fill="FFFFFF"/>
        <w:spacing w:before="330" w:after="330" w:line="240" w:lineRule="auto"/>
        <w:rPr>
          <w:rFonts w:asciiTheme="majorHAnsi" w:eastAsia="Times New Roman" w:hAnsiTheme="majorHAnsi" w:cstheme="majorHAnsi"/>
          <w:sz w:val="24"/>
          <w:szCs w:val="24"/>
          <w:lang w:eastAsia="en-GB"/>
        </w:rPr>
      </w:pPr>
      <w:r w:rsidRPr="009D01B1">
        <w:rPr>
          <w:rStyle w:val="Hyperlink"/>
          <w:rFonts w:asciiTheme="majorHAnsi" w:eastAsia="Times New Roman" w:hAnsiTheme="majorHAnsi" w:cstheme="majorHAnsi"/>
          <w:color w:val="auto"/>
          <w:sz w:val="24"/>
          <w:szCs w:val="24"/>
          <w:u w:val="none"/>
          <w:lang w:eastAsia="en-GB"/>
        </w:rPr>
        <w:t>Segal, T. (2021) https://www.investopedia.com/terms/f/fasb.asp (Accessed, 24.02.2023)</w:t>
      </w:r>
    </w:p>
    <w:p w14:paraId="4ACF5E56" w14:textId="4A7BAFB2" w:rsidR="009B601D" w:rsidRPr="009D01B1" w:rsidRDefault="009B601D" w:rsidP="009B601D">
      <w:pPr>
        <w:rPr>
          <w:rFonts w:asciiTheme="majorHAnsi" w:eastAsiaTheme="majorEastAsia" w:hAnsiTheme="majorHAnsi" w:cstheme="majorHAnsi"/>
          <w:sz w:val="24"/>
          <w:szCs w:val="24"/>
        </w:rPr>
      </w:pPr>
      <w:r w:rsidRPr="009D01B1">
        <w:rPr>
          <w:rFonts w:asciiTheme="majorHAnsi" w:eastAsiaTheme="majorEastAsia" w:hAnsiTheme="majorHAnsi" w:cstheme="majorHAnsi"/>
          <w:sz w:val="24"/>
          <w:szCs w:val="24"/>
        </w:rPr>
        <w:t>Slay, H.S, Smith, D.A. (2011).  In G Watson and S Reissner (2014) Developing Skills for Business Leadersh</w:t>
      </w:r>
      <w:r w:rsidR="00713686">
        <w:rPr>
          <w:rFonts w:asciiTheme="majorHAnsi" w:eastAsiaTheme="majorEastAsia" w:hAnsiTheme="majorHAnsi" w:cstheme="majorHAnsi"/>
          <w:sz w:val="24"/>
          <w:szCs w:val="24"/>
        </w:rPr>
        <w:t xml:space="preserve">ip, 2nd ed. Chapter 5.  </w:t>
      </w:r>
      <w:r w:rsidR="00713686" w:rsidRPr="009D01B1">
        <w:rPr>
          <w:rFonts w:asciiTheme="majorHAnsi" w:eastAsiaTheme="majorEastAsia" w:hAnsiTheme="majorHAnsi" w:cstheme="majorHAnsi"/>
          <w:sz w:val="24"/>
          <w:szCs w:val="24"/>
        </w:rPr>
        <w:t>CIPD</w:t>
      </w:r>
      <w:r w:rsidR="00713686">
        <w:rPr>
          <w:rFonts w:asciiTheme="majorHAnsi" w:eastAsiaTheme="majorEastAsia" w:hAnsiTheme="majorHAnsi" w:cstheme="majorHAnsi"/>
          <w:sz w:val="24"/>
          <w:szCs w:val="24"/>
        </w:rPr>
        <w:t>:</w:t>
      </w:r>
      <w:r w:rsidR="00713686" w:rsidRPr="009D01B1">
        <w:rPr>
          <w:rFonts w:asciiTheme="majorHAnsi" w:eastAsiaTheme="majorEastAsia" w:hAnsiTheme="majorHAnsi" w:cstheme="majorHAnsi"/>
          <w:sz w:val="24"/>
          <w:szCs w:val="24"/>
        </w:rPr>
        <w:t xml:space="preserve"> </w:t>
      </w:r>
      <w:r w:rsidR="00713686">
        <w:rPr>
          <w:rFonts w:asciiTheme="majorHAnsi" w:eastAsiaTheme="majorEastAsia" w:hAnsiTheme="majorHAnsi" w:cstheme="majorHAnsi"/>
          <w:sz w:val="24"/>
          <w:szCs w:val="24"/>
        </w:rPr>
        <w:t>London</w:t>
      </w:r>
    </w:p>
    <w:p w14:paraId="5B19F473" w14:textId="750310BF" w:rsidR="00BA740E" w:rsidRPr="009D01B1" w:rsidRDefault="00085874" w:rsidP="00BA740E">
      <w:pPr>
        <w:spacing w:after="0" w:line="240" w:lineRule="auto"/>
        <w:textAlignment w:val="baseline"/>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Smith, J., Mitchell, J</w:t>
      </w:r>
      <w:r w:rsidR="00BA740E" w:rsidRPr="009D01B1">
        <w:rPr>
          <w:rFonts w:asciiTheme="majorHAnsi" w:eastAsia="Times New Roman" w:hAnsiTheme="majorHAnsi" w:cstheme="majorHAnsi"/>
          <w:sz w:val="24"/>
          <w:szCs w:val="24"/>
          <w:lang w:eastAsia="en-GB"/>
        </w:rPr>
        <w:t xml:space="preserve">., Chapter 5 Woodhams, Taylor (2022) </w:t>
      </w:r>
      <w:r w:rsidR="00BA740E" w:rsidRPr="009D01B1">
        <w:rPr>
          <w:rFonts w:asciiTheme="majorHAnsi" w:eastAsia="Times New Roman" w:hAnsiTheme="majorHAnsi" w:cstheme="majorHAnsi"/>
          <w:iCs/>
          <w:sz w:val="24"/>
          <w:szCs w:val="24"/>
          <w:lang w:eastAsia="en-GB"/>
        </w:rPr>
        <w:t xml:space="preserve">Human Resource Management People and Organisations </w:t>
      </w:r>
      <w:r w:rsidR="00BA740E" w:rsidRPr="009D01B1">
        <w:rPr>
          <w:rFonts w:asciiTheme="majorHAnsi" w:eastAsia="Times New Roman" w:hAnsiTheme="majorHAnsi" w:cstheme="majorHAnsi"/>
          <w:sz w:val="24"/>
          <w:szCs w:val="24"/>
          <w:lang w:eastAsia="en-GB"/>
        </w:rPr>
        <w:t>3</w:t>
      </w:r>
      <w:r w:rsidR="00BA740E" w:rsidRPr="009D01B1">
        <w:rPr>
          <w:rFonts w:asciiTheme="majorHAnsi" w:eastAsia="Times New Roman" w:hAnsiTheme="majorHAnsi" w:cstheme="majorHAnsi"/>
          <w:sz w:val="24"/>
          <w:szCs w:val="24"/>
          <w:vertAlign w:val="superscript"/>
          <w:lang w:eastAsia="en-GB"/>
        </w:rPr>
        <w:t>rd</w:t>
      </w:r>
      <w:r w:rsidR="00BA740E" w:rsidRPr="009D01B1">
        <w:rPr>
          <w:rFonts w:asciiTheme="majorHAnsi" w:eastAsia="Times New Roman" w:hAnsiTheme="majorHAnsi" w:cstheme="majorHAnsi"/>
          <w:sz w:val="24"/>
          <w:szCs w:val="24"/>
          <w:lang w:eastAsia="en-GB"/>
        </w:rPr>
        <w:t xml:space="preserve"> edition</w:t>
      </w:r>
      <w:r w:rsidR="00BA740E" w:rsidRPr="009D01B1">
        <w:rPr>
          <w:rFonts w:asciiTheme="majorHAnsi" w:eastAsia="Times New Roman" w:hAnsiTheme="majorHAnsi" w:cstheme="majorHAnsi"/>
          <w:iCs/>
          <w:sz w:val="24"/>
          <w:szCs w:val="24"/>
          <w:lang w:eastAsia="en-GB"/>
        </w:rPr>
        <w:t> </w:t>
      </w:r>
      <w:r w:rsidR="00BA740E" w:rsidRPr="009D01B1">
        <w:rPr>
          <w:rFonts w:asciiTheme="majorHAnsi" w:eastAsia="Times New Roman" w:hAnsiTheme="majorHAnsi" w:cstheme="majorHAnsi"/>
          <w:sz w:val="24"/>
          <w:szCs w:val="24"/>
          <w:lang w:val="en-US" w:eastAsia="en-GB"/>
        </w:rPr>
        <w:t> </w:t>
      </w:r>
      <w:r w:rsidR="009D01B1" w:rsidRPr="009D01B1">
        <w:rPr>
          <w:rStyle w:val="normaltextrun"/>
          <w:rFonts w:asciiTheme="majorHAnsi" w:hAnsiTheme="majorHAnsi" w:cstheme="majorHAnsi"/>
          <w:sz w:val="24"/>
          <w:szCs w:val="24"/>
        </w:rPr>
        <w:t>Kogan Place Limited: London</w:t>
      </w:r>
      <w:r w:rsidR="009D01B1" w:rsidRPr="009D01B1">
        <w:rPr>
          <w:rStyle w:val="eop"/>
          <w:rFonts w:asciiTheme="majorHAnsi" w:hAnsiTheme="majorHAnsi" w:cstheme="majorHAnsi"/>
          <w:sz w:val="24"/>
          <w:szCs w:val="24"/>
        </w:rPr>
        <w:t> </w:t>
      </w:r>
    </w:p>
    <w:p w14:paraId="4127871B" w14:textId="77777777" w:rsidR="00BA740E" w:rsidRPr="009D01B1" w:rsidRDefault="00BA740E" w:rsidP="00BA740E">
      <w:pPr>
        <w:spacing w:after="0" w:line="240" w:lineRule="auto"/>
        <w:textAlignment w:val="baseline"/>
        <w:rPr>
          <w:rFonts w:asciiTheme="majorHAnsi" w:eastAsia="Times New Roman" w:hAnsiTheme="majorHAnsi" w:cstheme="majorHAnsi"/>
          <w:sz w:val="24"/>
          <w:szCs w:val="24"/>
          <w:lang w:eastAsia="en-GB"/>
        </w:rPr>
      </w:pPr>
    </w:p>
    <w:p w14:paraId="70DA2137" w14:textId="77777777" w:rsidR="00BE325E" w:rsidRPr="009D01B1" w:rsidRDefault="00BE325E" w:rsidP="00BE325E">
      <w:pPr>
        <w:rPr>
          <w:rFonts w:asciiTheme="majorHAnsi" w:hAnsiTheme="majorHAnsi" w:cstheme="majorHAnsi"/>
          <w:sz w:val="24"/>
          <w:szCs w:val="24"/>
        </w:rPr>
      </w:pPr>
      <w:r w:rsidRPr="009D01B1">
        <w:rPr>
          <w:rFonts w:asciiTheme="majorHAnsi" w:hAnsiTheme="majorHAnsi" w:cstheme="majorHAnsi"/>
          <w:sz w:val="24"/>
          <w:szCs w:val="24"/>
        </w:rPr>
        <w:t>Sodexo (unknown) https://www.sodexoengage.com/blog/rewards-recognition/applying-maslows-hierarchy-of-needs-theory-to-hr-responsibilities</w:t>
      </w:r>
      <w:r w:rsidRPr="009D01B1">
        <w:rPr>
          <w:rStyle w:val="Hyperlink"/>
          <w:rFonts w:asciiTheme="majorHAnsi" w:hAnsiTheme="majorHAnsi" w:cstheme="majorHAnsi"/>
          <w:color w:val="auto"/>
          <w:sz w:val="24"/>
          <w:szCs w:val="24"/>
          <w:u w:val="none"/>
        </w:rPr>
        <w:t xml:space="preserve"> </w:t>
      </w:r>
      <w:r w:rsidRPr="009D01B1">
        <w:rPr>
          <w:rFonts w:asciiTheme="majorHAnsi" w:hAnsiTheme="majorHAnsi" w:cstheme="majorHAnsi"/>
          <w:sz w:val="24"/>
          <w:szCs w:val="24"/>
          <w:shd w:val="clear" w:color="auto" w:fill="FFFFFF"/>
        </w:rPr>
        <w:t>(Accessed 09.03.2023)</w:t>
      </w:r>
    </w:p>
    <w:p w14:paraId="1062D78C" w14:textId="77777777" w:rsidR="009B601D" w:rsidRPr="009D01B1" w:rsidRDefault="009B601D" w:rsidP="009B601D">
      <w:pPr>
        <w:rPr>
          <w:rStyle w:val="normaltextrun"/>
          <w:rFonts w:asciiTheme="majorHAnsi" w:hAnsiTheme="majorHAnsi" w:cstheme="majorHAnsi"/>
          <w:sz w:val="24"/>
          <w:szCs w:val="24"/>
        </w:rPr>
      </w:pPr>
      <w:r w:rsidRPr="009D01B1">
        <w:rPr>
          <w:rStyle w:val="author-name"/>
          <w:rFonts w:asciiTheme="majorHAnsi" w:hAnsiTheme="majorHAnsi" w:cstheme="majorHAnsi"/>
          <w:sz w:val="24"/>
          <w:szCs w:val="24"/>
        </w:rPr>
        <w:t>Soken-Huberty</w:t>
      </w:r>
      <w:r w:rsidRPr="009D01B1">
        <w:rPr>
          <w:rStyle w:val="author"/>
          <w:rFonts w:asciiTheme="majorHAnsi" w:hAnsiTheme="majorHAnsi" w:cstheme="majorHAnsi"/>
          <w:sz w:val="24"/>
          <w:szCs w:val="24"/>
        </w:rPr>
        <w:t xml:space="preserve">, E. (2023)  </w:t>
      </w:r>
      <w:r w:rsidRPr="009D01B1">
        <w:rPr>
          <w:rStyle w:val="contentpasted0"/>
          <w:rFonts w:asciiTheme="majorHAnsi" w:hAnsiTheme="majorHAnsi" w:cstheme="majorHAnsi"/>
          <w:sz w:val="24"/>
          <w:szCs w:val="24"/>
        </w:rPr>
        <w:t xml:space="preserve">https://theimportantsite.com/10-reasons-why-confidence-is-important/?utm_content=cmp-true </w:t>
      </w:r>
      <w:r w:rsidRPr="009D01B1">
        <w:rPr>
          <w:rStyle w:val="normaltextrun"/>
          <w:rFonts w:asciiTheme="majorHAnsi" w:hAnsiTheme="majorHAnsi" w:cstheme="majorHAnsi"/>
          <w:sz w:val="24"/>
          <w:szCs w:val="24"/>
        </w:rPr>
        <w:t>(Accessed 08.03.2023)</w:t>
      </w:r>
    </w:p>
    <w:p w14:paraId="3AF3C238" w14:textId="77777777" w:rsidR="009B601D" w:rsidRPr="009D01B1" w:rsidRDefault="009B601D" w:rsidP="009B601D">
      <w:pPr>
        <w:spacing w:after="0" w:line="240" w:lineRule="auto"/>
        <w:textAlignment w:val="baseline"/>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SpriggHR, (2020) https://sprigghr.com/blog/360-degree-continuous-feedback/the-6-stages-of-the-employee-life-cycle/ (Accessed 09.03.2023)</w:t>
      </w:r>
    </w:p>
    <w:p w14:paraId="346EA633" w14:textId="77777777" w:rsidR="009B601D" w:rsidRPr="009D01B1" w:rsidRDefault="009B601D" w:rsidP="009B601D">
      <w:pPr>
        <w:spacing w:after="0" w:line="240" w:lineRule="auto"/>
        <w:textAlignment w:val="baseline"/>
        <w:rPr>
          <w:rFonts w:asciiTheme="majorHAnsi" w:eastAsia="Times New Roman" w:hAnsiTheme="majorHAnsi" w:cstheme="majorHAnsi"/>
          <w:sz w:val="24"/>
          <w:szCs w:val="24"/>
          <w:lang w:eastAsia="en-GB"/>
        </w:rPr>
      </w:pPr>
    </w:p>
    <w:p w14:paraId="65B16C74" w14:textId="23971770" w:rsidR="00264ECC" w:rsidRPr="009D01B1" w:rsidRDefault="00264ECC" w:rsidP="00264ECC">
      <w:pPr>
        <w:rPr>
          <w:rFonts w:asciiTheme="majorHAnsi" w:hAnsiTheme="majorHAnsi" w:cstheme="majorHAnsi"/>
          <w:sz w:val="24"/>
          <w:szCs w:val="24"/>
        </w:rPr>
      </w:pPr>
      <w:r w:rsidRPr="009D01B1">
        <w:rPr>
          <w:rFonts w:asciiTheme="majorHAnsi" w:hAnsiTheme="majorHAnsi" w:cstheme="majorHAnsi"/>
          <w:sz w:val="24"/>
          <w:szCs w:val="24"/>
        </w:rPr>
        <w:t>Steben, R. (2022) https://officevibe.com/blog/importance-of-employee-feedback (Accessed, 11.03.2023)</w:t>
      </w:r>
    </w:p>
    <w:p w14:paraId="766AF522" w14:textId="29B9FF54" w:rsidR="00085874" w:rsidRPr="009D01B1" w:rsidRDefault="00085874" w:rsidP="00264ECC">
      <w:pPr>
        <w:rPr>
          <w:rFonts w:asciiTheme="majorHAnsi" w:hAnsiTheme="majorHAnsi" w:cstheme="majorHAnsi"/>
          <w:sz w:val="24"/>
          <w:szCs w:val="24"/>
        </w:rPr>
      </w:pPr>
      <w:r w:rsidRPr="009D01B1">
        <w:rPr>
          <w:rFonts w:asciiTheme="majorHAnsi" w:eastAsia="Times New Roman" w:hAnsiTheme="majorHAnsi" w:cstheme="majorHAnsi"/>
          <w:sz w:val="24"/>
          <w:szCs w:val="24"/>
          <w:lang w:eastAsia="en-GB"/>
        </w:rPr>
        <w:lastRenderedPageBreak/>
        <w:t xml:space="preserve">Taylor, S., Wilkinson, K., Chapter 4 Woodhams, Taylor (2022) </w:t>
      </w:r>
      <w:r w:rsidRPr="009D01B1">
        <w:rPr>
          <w:rFonts w:asciiTheme="majorHAnsi" w:eastAsia="Times New Roman" w:hAnsiTheme="majorHAnsi" w:cstheme="majorHAnsi"/>
          <w:iCs/>
          <w:sz w:val="24"/>
          <w:szCs w:val="24"/>
          <w:lang w:eastAsia="en-GB"/>
        </w:rPr>
        <w:t xml:space="preserve">Human Resource Management People and Organisations </w:t>
      </w:r>
      <w:r w:rsidRPr="009D01B1">
        <w:rPr>
          <w:rFonts w:asciiTheme="majorHAnsi" w:eastAsia="Times New Roman" w:hAnsiTheme="majorHAnsi" w:cstheme="majorHAnsi"/>
          <w:sz w:val="24"/>
          <w:szCs w:val="24"/>
          <w:lang w:eastAsia="en-GB"/>
        </w:rPr>
        <w:t>3</w:t>
      </w:r>
      <w:r w:rsidRPr="009D01B1">
        <w:rPr>
          <w:rFonts w:asciiTheme="majorHAnsi" w:eastAsia="Times New Roman" w:hAnsiTheme="majorHAnsi" w:cstheme="majorHAnsi"/>
          <w:sz w:val="24"/>
          <w:szCs w:val="24"/>
          <w:vertAlign w:val="superscript"/>
          <w:lang w:eastAsia="en-GB"/>
        </w:rPr>
        <w:t>rd</w:t>
      </w:r>
      <w:r w:rsidR="009D01B1" w:rsidRPr="009D01B1">
        <w:rPr>
          <w:rFonts w:asciiTheme="majorHAnsi" w:eastAsia="Times New Roman" w:hAnsiTheme="majorHAnsi" w:cstheme="majorHAnsi"/>
          <w:sz w:val="24"/>
          <w:szCs w:val="24"/>
          <w:lang w:eastAsia="en-GB"/>
        </w:rPr>
        <w:t xml:space="preserve"> edition </w:t>
      </w:r>
      <w:r w:rsidR="009D01B1" w:rsidRPr="009D01B1">
        <w:rPr>
          <w:rStyle w:val="normaltextrun"/>
          <w:rFonts w:asciiTheme="majorHAnsi" w:hAnsiTheme="majorHAnsi" w:cstheme="majorHAnsi"/>
          <w:sz w:val="24"/>
          <w:szCs w:val="24"/>
        </w:rPr>
        <w:t>Kogan Place Limited: London</w:t>
      </w:r>
      <w:r w:rsidR="009D01B1" w:rsidRPr="009D01B1">
        <w:rPr>
          <w:rStyle w:val="eop"/>
          <w:rFonts w:asciiTheme="majorHAnsi" w:hAnsiTheme="majorHAnsi" w:cstheme="majorHAnsi"/>
          <w:sz w:val="24"/>
          <w:szCs w:val="24"/>
        </w:rPr>
        <w:t> </w:t>
      </w:r>
    </w:p>
    <w:p w14:paraId="13EAD3CA" w14:textId="5DE2285C"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Ulrich, D., (2018) https://www.linkedin.com/pulse/how-do-hr-professionals-influence-others-dave-ulrich (Accessed 25.02.2023)</w:t>
      </w:r>
    </w:p>
    <w:p w14:paraId="7D4C51DB" w14:textId="77777777" w:rsidR="009213F9" w:rsidRPr="009D01B1" w:rsidRDefault="009213F9" w:rsidP="009213F9">
      <w:pPr>
        <w:rPr>
          <w:rFonts w:asciiTheme="majorHAnsi" w:hAnsiTheme="majorHAnsi" w:cstheme="majorHAnsi"/>
          <w:sz w:val="24"/>
          <w:szCs w:val="24"/>
        </w:rPr>
      </w:pPr>
      <w:r w:rsidRPr="009D01B1">
        <w:rPr>
          <w:rFonts w:asciiTheme="majorHAnsi" w:hAnsiTheme="majorHAnsi" w:cstheme="majorHAnsi"/>
          <w:spacing w:val="8"/>
          <w:sz w:val="24"/>
          <w:szCs w:val="24"/>
        </w:rPr>
        <w:t xml:space="preserve">University of Redlands </w:t>
      </w:r>
      <w:r w:rsidRPr="009D01B1">
        <w:rPr>
          <w:rFonts w:asciiTheme="majorHAnsi" w:hAnsiTheme="majorHAnsi" w:cstheme="majorHAnsi"/>
          <w:sz w:val="24"/>
          <w:szCs w:val="24"/>
        </w:rPr>
        <w:t xml:space="preserve">(2021) </w:t>
      </w:r>
      <w:bookmarkStart w:id="2" w:name="_Hlk129246929"/>
      <w:r w:rsidRPr="009D01B1">
        <w:rPr>
          <w:rFonts w:asciiTheme="majorHAnsi" w:hAnsiTheme="majorHAnsi" w:cstheme="majorHAnsi"/>
          <w:sz w:val="24"/>
          <w:szCs w:val="24"/>
        </w:rPr>
        <w:t>https://www.redlands.edu/study/schools-and-centers/business/sbblog/2019/may-</w:t>
      </w:r>
      <w:bookmarkEnd w:id="2"/>
      <w:r w:rsidRPr="009D01B1">
        <w:rPr>
          <w:rFonts w:asciiTheme="majorHAnsi" w:hAnsiTheme="majorHAnsi" w:cstheme="majorHAnsi"/>
          <w:sz w:val="24"/>
          <w:szCs w:val="24"/>
        </w:rPr>
        <w:t xml:space="preserve">2019/ </w:t>
      </w:r>
      <w:r w:rsidRPr="009D01B1">
        <w:rPr>
          <w:rFonts w:asciiTheme="majorHAnsi" w:hAnsiTheme="majorHAnsi" w:cstheme="majorHAnsi"/>
          <w:sz w:val="24"/>
          <w:szCs w:val="24"/>
          <w:shd w:val="clear" w:color="auto" w:fill="FFFFFF"/>
        </w:rPr>
        <w:t>(Accessed 09.03.2023)</w:t>
      </w:r>
    </w:p>
    <w:p w14:paraId="73ED4221" w14:textId="77777777" w:rsidR="009213F9" w:rsidRPr="009D01B1" w:rsidRDefault="009213F9" w:rsidP="009213F9">
      <w:pPr>
        <w:pStyle w:val="NormalWeb"/>
        <w:spacing w:before="0" w:beforeAutospacing="0"/>
        <w:rPr>
          <w:rStyle w:val="Hyperlink"/>
          <w:rFonts w:asciiTheme="majorHAnsi" w:eastAsiaTheme="majorEastAsia" w:hAnsiTheme="majorHAnsi" w:cstheme="majorHAnsi"/>
          <w:color w:val="auto"/>
          <w:u w:val="none"/>
          <w:shd w:val="clear" w:color="auto" w:fill="FFFFFF"/>
        </w:rPr>
      </w:pPr>
      <w:r w:rsidRPr="009D01B1">
        <w:rPr>
          <w:rFonts w:asciiTheme="majorHAnsi" w:hAnsiTheme="majorHAnsi" w:cstheme="majorHAnsi"/>
        </w:rPr>
        <w:t xml:space="preserve">Ventimiglo, L. (2015) </w:t>
      </w:r>
      <w:r w:rsidRPr="009D01B1">
        <w:rPr>
          <w:rFonts w:asciiTheme="majorHAnsi" w:eastAsiaTheme="majorEastAsia" w:hAnsiTheme="majorHAnsi" w:cstheme="majorHAnsi"/>
          <w:shd w:val="clear" w:color="auto" w:fill="FFFFFF"/>
        </w:rPr>
        <w:t>https://www.linkedin.com/pulse/benefits-importance-ethics-workplace-larry-ventimiglio</w:t>
      </w:r>
      <w:r w:rsidRPr="009D01B1">
        <w:rPr>
          <w:rStyle w:val="Hyperlink"/>
          <w:rFonts w:asciiTheme="majorHAnsi" w:eastAsiaTheme="majorEastAsia" w:hAnsiTheme="majorHAnsi" w:cstheme="majorHAnsi"/>
          <w:color w:val="auto"/>
          <w:u w:val="none"/>
          <w:shd w:val="clear" w:color="auto" w:fill="FFFFFF"/>
        </w:rPr>
        <w:t xml:space="preserve"> </w:t>
      </w:r>
      <w:r w:rsidRPr="009D01B1">
        <w:rPr>
          <w:rFonts w:asciiTheme="majorHAnsi" w:hAnsiTheme="majorHAnsi" w:cstheme="majorHAnsi"/>
          <w:shd w:val="clear" w:color="auto" w:fill="FFFFFF"/>
        </w:rPr>
        <w:t>(Accessed 09.03.2023)</w:t>
      </w:r>
    </w:p>
    <w:p w14:paraId="32CB9705" w14:textId="77777777" w:rsidR="009B601D" w:rsidRPr="009D01B1" w:rsidRDefault="009B601D" w:rsidP="009B601D">
      <w:pPr>
        <w:spacing w:after="0" w:line="240" w:lineRule="auto"/>
        <w:textAlignment w:val="baseline"/>
        <w:rPr>
          <w:rFonts w:asciiTheme="majorHAnsi" w:eastAsia="Times New Roman" w:hAnsiTheme="majorHAnsi" w:cstheme="majorHAnsi"/>
          <w:sz w:val="24"/>
          <w:szCs w:val="24"/>
          <w:lang w:eastAsia="en-GB"/>
        </w:rPr>
      </w:pPr>
      <w:r w:rsidRPr="009D01B1">
        <w:rPr>
          <w:rFonts w:asciiTheme="majorHAnsi" w:eastAsia="Times New Roman" w:hAnsiTheme="majorHAnsi" w:cstheme="majorHAnsi"/>
          <w:sz w:val="24"/>
          <w:szCs w:val="24"/>
          <w:lang w:eastAsia="en-GB"/>
        </w:rPr>
        <w:t>Verlinden, N., (2022) https://www.aihr.com/blog/employee-life-cycle/ (Accessed 09/03/2023)</w:t>
      </w:r>
    </w:p>
    <w:p w14:paraId="476D5BDB" w14:textId="77777777" w:rsidR="009B601D" w:rsidRPr="009D01B1" w:rsidRDefault="009B601D" w:rsidP="009B601D">
      <w:pPr>
        <w:shd w:val="clear" w:color="auto" w:fill="FFFFFF"/>
        <w:spacing w:before="330" w:after="330" w:line="240" w:lineRule="auto"/>
        <w:rPr>
          <w:rFonts w:asciiTheme="majorHAnsi" w:eastAsia="Times New Roman" w:hAnsiTheme="majorHAnsi" w:cstheme="majorHAnsi"/>
          <w:sz w:val="24"/>
          <w:szCs w:val="24"/>
          <w:lang w:eastAsia="en-GB"/>
        </w:rPr>
      </w:pPr>
      <w:r w:rsidRPr="009D01B1">
        <w:rPr>
          <w:rFonts w:asciiTheme="majorHAnsi" w:hAnsiTheme="majorHAnsi" w:cstheme="majorHAnsi"/>
          <w:sz w:val="24"/>
          <w:szCs w:val="24"/>
        </w:rPr>
        <w:t>Wilkinson, K., Taylor, S.</w:t>
      </w:r>
      <w:r w:rsidRPr="009D01B1">
        <w:rPr>
          <w:rFonts w:asciiTheme="majorHAnsi" w:eastAsia="Times New Roman" w:hAnsiTheme="majorHAnsi" w:cstheme="majorHAnsi"/>
          <w:sz w:val="24"/>
          <w:szCs w:val="24"/>
          <w:lang w:eastAsia="en-GB"/>
        </w:rPr>
        <w:t xml:space="preserve"> Chapter 2 Woodhams, C., Taylor, S. (2022) </w:t>
      </w:r>
      <w:r w:rsidRPr="009D01B1">
        <w:rPr>
          <w:rFonts w:asciiTheme="majorHAnsi" w:eastAsia="Times New Roman" w:hAnsiTheme="majorHAnsi" w:cstheme="majorHAnsi"/>
          <w:iCs/>
          <w:sz w:val="24"/>
          <w:szCs w:val="24"/>
          <w:lang w:eastAsia="en-GB"/>
        </w:rPr>
        <w:t xml:space="preserve">Human Resource Management People and Organisations </w:t>
      </w:r>
      <w:r w:rsidRPr="009D01B1">
        <w:rPr>
          <w:rFonts w:asciiTheme="majorHAnsi" w:eastAsia="Times New Roman" w:hAnsiTheme="majorHAnsi" w:cstheme="majorHAnsi"/>
          <w:sz w:val="24"/>
          <w:szCs w:val="24"/>
          <w:lang w:eastAsia="en-GB"/>
        </w:rPr>
        <w:t>3</w:t>
      </w:r>
      <w:r w:rsidRPr="009D01B1">
        <w:rPr>
          <w:rFonts w:asciiTheme="majorHAnsi" w:eastAsia="Times New Roman" w:hAnsiTheme="majorHAnsi" w:cstheme="majorHAnsi"/>
          <w:sz w:val="24"/>
          <w:szCs w:val="24"/>
          <w:vertAlign w:val="superscript"/>
          <w:lang w:eastAsia="en-GB"/>
        </w:rPr>
        <w:t>rd</w:t>
      </w:r>
      <w:r w:rsidRPr="009D01B1">
        <w:rPr>
          <w:rFonts w:asciiTheme="majorHAnsi" w:eastAsia="Times New Roman" w:hAnsiTheme="majorHAnsi" w:cstheme="majorHAnsi"/>
          <w:sz w:val="24"/>
          <w:szCs w:val="24"/>
          <w:lang w:eastAsia="en-GB"/>
        </w:rPr>
        <w:t xml:space="preserve"> edition</w:t>
      </w:r>
    </w:p>
    <w:p w14:paraId="4969AD82" w14:textId="77777777" w:rsidR="009B601D" w:rsidRPr="009D01B1" w:rsidRDefault="009B601D" w:rsidP="009B601D">
      <w:pPr>
        <w:rPr>
          <w:rFonts w:asciiTheme="majorHAnsi" w:hAnsiTheme="majorHAnsi" w:cstheme="majorHAnsi"/>
          <w:sz w:val="24"/>
          <w:szCs w:val="24"/>
        </w:rPr>
      </w:pPr>
      <w:r w:rsidRPr="009D01B1">
        <w:rPr>
          <w:rFonts w:asciiTheme="majorHAnsi" w:hAnsiTheme="majorHAnsi" w:cstheme="majorHAnsi"/>
          <w:sz w:val="24"/>
          <w:szCs w:val="24"/>
        </w:rPr>
        <w:t>Wilkinson</w:t>
      </w:r>
      <w:r w:rsidRPr="009D01B1">
        <w:rPr>
          <w:rStyle w:val="author"/>
          <w:rFonts w:asciiTheme="majorHAnsi" w:hAnsiTheme="majorHAnsi" w:cstheme="majorHAnsi"/>
          <w:sz w:val="24"/>
          <w:szCs w:val="24"/>
        </w:rPr>
        <w:t xml:space="preserve">, M (2019)  </w:t>
      </w:r>
      <w:r w:rsidRPr="009D01B1">
        <w:rPr>
          <w:rFonts w:asciiTheme="majorHAnsi" w:hAnsiTheme="majorHAnsi" w:cstheme="majorHAnsi"/>
          <w:sz w:val="24"/>
          <w:szCs w:val="24"/>
        </w:rPr>
        <w:t>https://responsewebrecruitment.co.uk/online-recruitment-blog/how-to-make-interviewees-feel-at-ease/</w:t>
      </w:r>
      <w:r w:rsidRPr="009D01B1">
        <w:rPr>
          <w:rStyle w:val="author"/>
          <w:rFonts w:asciiTheme="majorHAnsi" w:hAnsiTheme="majorHAnsi" w:cstheme="majorHAnsi"/>
          <w:sz w:val="24"/>
          <w:szCs w:val="24"/>
        </w:rPr>
        <w:t xml:space="preserve"> (Accessed 10.03.2023)</w:t>
      </w:r>
    </w:p>
    <w:p w14:paraId="333529F5" w14:textId="19975E2B" w:rsidR="00A47A05" w:rsidRPr="009D01B1" w:rsidRDefault="00A47A05" w:rsidP="009B601D">
      <w:pPr>
        <w:shd w:val="clear" w:color="auto" w:fill="FFFFFF"/>
        <w:spacing w:before="330" w:after="330" w:line="240" w:lineRule="auto"/>
        <w:rPr>
          <w:rFonts w:asciiTheme="majorHAnsi" w:eastAsia="Times New Roman" w:hAnsiTheme="majorHAnsi" w:cstheme="majorHAnsi"/>
          <w:sz w:val="24"/>
          <w:szCs w:val="24"/>
          <w:lang w:eastAsia="en-GB"/>
        </w:rPr>
      </w:pPr>
      <w:r w:rsidRPr="009D01B1">
        <w:rPr>
          <w:rFonts w:asciiTheme="majorHAnsi" w:hAnsiTheme="majorHAnsi" w:cstheme="majorHAnsi"/>
          <w:sz w:val="24"/>
          <w:szCs w:val="24"/>
        </w:rPr>
        <w:t xml:space="preserve">Winfield, P.W., Bishop, R. and Porter, K. (2004). </w:t>
      </w:r>
      <w:r w:rsidRPr="009D01B1">
        <w:rPr>
          <w:rFonts w:asciiTheme="majorHAnsi" w:hAnsiTheme="majorHAnsi" w:cstheme="majorHAnsi"/>
          <w:iCs/>
          <w:sz w:val="24"/>
          <w:szCs w:val="24"/>
        </w:rPr>
        <w:t>Core management for HR students and practitioners</w:t>
      </w:r>
      <w:r w:rsidRPr="009D01B1">
        <w:rPr>
          <w:rFonts w:asciiTheme="majorHAnsi" w:hAnsiTheme="majorHAnsi" w:cstheme="majorHAnsi"/>
          <w:sz w:val="24"/>
          <w:szCs w:val="24"/>
        </w:rPr>
        <w:t>. Amsterdam; Oxford: Elsevier/Butterworth Heinemann.</w:t>
      </w:r>
      <w:r w:rsidRPr="009D01B1">
        <w:rPr>
          <w:rFonts w:asciiTheme="majorHAnsi" w:eastAsia="Times New Roman" w:hAnsiTheme="majorHAnsi" w:cstheme="majorHAnsi"/>
          <w:sz w:val="24"/>
          <w:szCs w:val="24"/>
          <w:lang w:eastAsia="en-GB"/>
        </w:rPr>
        <w:t> </w:t>
      </w:r>
    </w:p>
    <w:p w14:paraId="01400FC5" w14:textId="77777777" w:rsidR="009B601D" w:rsidRPr="009D01B1" w:rsidRDefault="009B601D" w:rsidP="009B601D">
      <w:pPr>
        <w:pStyle w:val="NormalWeb"/>
        <w:rPr>
          <w:rFonts w:asciiTheme="majorHAnsi" w:hAnsiTheme="majorHAnsi" w:cstheme="majorHAnsi"/>
        </w:rPr>
      </w:pPr>
      <w:r w:rsidRPr="009D01B1">
        <w:rPr>
          <w:rFonts w:asciiTheme="majorHAnsi" w:hAnsiTheme="majorHAnsi" w:cstheme="majorHAnsi"/>
        </w:rPr>
        <w:t>Wood, T. (2022) https://bradfordjacobs.com/blog/what-are-the-benefits-of-recruiting-remotely/ (Accessed 19.02.2023)</w:t>
      </w:r>
    </w:p>
    <w:p w14:paraId="11A9ACCB" w14:textId="77777777" w:rsidR="009B601D" w:rsidRPr="009D01B1" w:rsidRDefault="009B601D" w:rsidP="009B601D">
      <w:pPr>
        <w:pStyle w:val="paragraph"/>
        <w:spacing w:before="0" w:beforeAutospacing="0" w:after="0" w:afterAutospacing="0"/>
        <w:textAlignment w:val="baseline"/>
        <w:rPr>
          <w:rFonts w:asciiTheme="majorHAnsi" w:hAnsiTheme="majorHAnsi" w:cstheme="majorHAnsi"/>
          <w:lang w:val="en-US"/>
        </w:rPr>
      </w:pPr>
      <w:r w:rsidRPr="009D01B1">
        <w:rPr>
          <w:rStyle w:val="normaltextrun"/>
          <w:rFonts w:asciiTheme="majorHAnsi" w:hAnsiTheme="majorHAnsi" w:cstheme="majorHAnsi"/>
        </w:rPr>
        <w:t>Worknest (2023) https://worknest.com/blog/employers-return-work-interviews/ (Accessed 10.03.2023)</w:t>
      </w:r>
      <w:r w:rsidRPr="009D01B1">
        <w:rPr>
          <w:rStyle w:val="eop"/>
          <w:rFonts w:asciiTheme="majorHAnsi" w:hAnsiTheme="majorHAnsi" w:cstheme="majorHAnsi"/>
          <w:lang w:val="en-US"/>
        </w:rPr>
        <w:t> </w:t>
      </w:r>
    </w:p>
    <w:p w14:paraId="3556B260" w14:textId="77777777" w:rsidR="009B601D" w:rsidRPr="009D01B1" w:rsidRDefault="009B601D" w:rsidP="009B601D">
      <w:pPr>
        <w:pStyle w:val="paragraph"/>
        <w:spacing w:before="0" w:beforeAutospacing="0" w:after="0" w:afterAutospacing="0"/>
        <w:textAlignment w:val="baseline"/>
        <w:rPr>
          <w:rStyle w:val="normaltextrun"/>
          <w:rFonts w:asciiTheme="majorHAnsi" w:hAnsiTheme="majorHAnsi" w:cstheme="majorHAnsi"/>
        </w:rPr>
      </w:pPr>
    </w:p>
    <w:p w14:paraId="2CE9ED08" w14:textId="39E2DC02" w:rsidR="006A5A98" w:rsidRPr="009D01B1" w:rsidRDefault="009B601D" w:rsidP="004930D0">
      <w:pPr>
        <w:pStyle w:val="paragraph"/>
        <w:spacing w:before="0" w:beforeAutospacing="0" w:after="0" w:afterAutospacing="0"/>
        <w:textAlignment w:val="baseline"/>
        <w:rPr>
          <w:rStyle w:val="normaltextrun"/>
          <w:rFonts w:asciiTheme="majorHAnsi" w:hAnsiTheme="majorHAnsi" w:cstheme="majorHAnsi"/>
        </w:rPr>
      </w:pPr>
      <w:r w:rsidRPr="009D01B1">
        <w:rPr>
          <w:rStyle w:val="normaltextrun"/>
          <w:rFonts w:asciiTheme="majorHAnsi" w:hAnsiTheme="majorHAnsi" w:cstheme="majorHAnsi"/>
        </w:rPr>
        <w:t xml:space="preserve">Yuksel, I, (2012) - Developing a Multi-Criteria Decision Making Model for PESTEL Analysis International Journal of Business and Management Vol 7 No24; published by Canadian </w:t>
      </w:r>
      <w:r w:rsidR="004930D0" w:rsidRPr="009D01B1">
        <w:rPr>
          <w:rStyle w:val="normaltextrun"/>
          <w:rFonts w:asciiTheme="majorHAnsi" w:hAnsiTheme="majorHAnsi" w:cstheme="majorHAnsi"/>
        </w:rPr>
        <w:t>Centre</w:t>
      </w:r>
      <w:r w:rsidRPr="009D01B1">
        <w:rPr>
          <w:rStyle w:val="normaltextrun"/>
          <w:rFonts w:asciiTheme="majorHAnsi" w:hAnsiTheme="majorHAnsi" w:cstheme="majorHAnsi"/>
        </w:rPr>
        <w:t xml:space="preserve"> of Science and Education</w:t>
      </w:r>
    </w:p>
    <w:p w14:paraId="4F1F08D3" w14:textId="74A26728" w:rsidR="00BE325E" w:rsidRPr="009D01B1" w:rsidRDefault="00BE325E" w:rsidP="004930D0">
      <w:pPr>
        <w:pStyle w:val="paragraph"/>
        <w:spacing w:before="0" w:beforeAutospacing="0" w:after="0" w:afterAutospacing="0"/>
        <w:textAlignment w:val="baseline"/>
        <w:rPr>
          <w:rStyle w:val="normaltextrun"/>
          <w:rFonts w:asciiTheme="majorHAnsi" w:hAnsiTheme="majorHAnsi" w:cstheme="majorHAnsi"/>
        </w:rPr>
      </w:pPr>
    </w:p>
    <w:p w14:paraId="155C67F0" w14:textId="77777777" w:rsidR="00BE325E" w:rsidRPr="009D01B1" w:rsidRDefault="00BE325E" w:rsidP="004930D0">
      <w:pPr>
        <w:pStyle w:val="paragraph"/>
        <w:spacing w:before="0" w:beforeAutospacing="0" w:after="0" w:afterAutospacing="0"/>
        <w:textAlignment w:val="baseline"/>
        <w:rPr>
          <w:rFonts w:asciiTheme="majorHAnsi" w:hAnsiTheme="majorHAnsi" w:cstheme="majorHAnsi"/>
        </w:rPr>
      </w:pPr>
    </w:p>
    <w:p w14:paraId="52B4E234" w14:textId="77777777" w:rsidR="00085874" w:rsidRPr="009D01B1" w:rsidRDefault="00085874">
      <w:pPr>
        <w:pStyle w:val="paragraph"/>
        <w:spacing w:before="0" w:beforeAutospacing="0" w:after="0" w:afterAutospacing="0"/>
        <w:textAlignment w:val="baseline"/>
        <w:rPr>
          <w:rFonts w:asciiTheme="majorHAnsi" w:hAnsiTheme="majorHAnsi" w:cstheme="majorHAnsi"/>
        </w:rPr>
      </w:pPr>
    </w:p>
    <w:sectPr w:rsidR="00085874" w:rsidRPr="009D01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0054B" w14:textId="77777777" w:rsidR="00EF34E7" w:rsidRDefault="00EF34E7" w:rsidP="00794932">
      <w:pPr>
        <w:spacing w:after="0" w:line="240" w:lineRule="auto"/>
      </w:pPr>
      <w:r>
        <w:separator/>
      </w:r>
    </w:p>
  </w:endnote>
  <w:endnote w:type="continuationSeparator" w:id="0">
    <w:p w14:paraId="48497EAA" w14:textId="77777777" w:rsidR="00EF34E7" w:rsidRDefault="00EF34E7" w:rsidP="0079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E1E25" w14:textId="77777777" w:rsidR="00EF34E7" w:rsidRDefault="00EF34E7" w:rsidP="00794932">
      <w:pPr>
        <w:spacing w:after="0" w:line="240" w:lineRule="auto"/>
      </w:pPr>
      <w:r>
        <w:separator/>
      </w:r>
    </w:p>
  </w:footnote>
  <w:footnote w:type="continuationSeparator" w:id="0">
    <w:p w14:paraId="7E37A2C9" w14:textId="77777777" w:rsidR="00EF34E7" w:rsidRDefault="00EF34E7" w:rsidP="00794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4E8"/>
    <w:multiLevelType w:val="hybridMultilevel"/>
    <w:tmpl w:val="B8B4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B1C34"/>
    <w:multiLevelType w:val="hybridMultilevel"/>
    <w:tmpl w:val="50E2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A1AF6"/>
    <w:multiLevelType w:val="hybridMultilevel"/>
    <w:tmpl w:val="03CA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031F4"/>
    <w:multiLevelType w:val="hybridMultilevel"/>
    <w:tmpl w:val="4274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630F29"/>
    <w:multiLevelType w:val="hybridMultilevel"/>
    <w:tmpl w:val="DEC830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7E4"/>
    <w:rsid w:val="00072DDB"/>
    <w:rsid w:val="00085874"/>
    <w:rsid w:val="000B304B"/>
    <w:rsid w:val="000C7B31"/>
    <w:rsid w:val="00112094"/>
    <w:rsid w:val="00125CD0"/>
    <w:rsid w:val="0015425D"/>
    <w:rsid w:val="001A4FE9"/>
    <w:rsid w:val="001C67E4"/>
    <w:rsid w:val="001E5D43"/>
    <w:rsid w:val="00203A1C"/>
    <w:rsid w:val="00223871"/>
    <w:rsid w:val="00262262"/>
    <w:rsid w:val="00264ECC"/>
    <w:rsid w:val="00303F1D"/>
    <w:rsid w:val="00324F72"/>
    <w:rsid w:val="00347C1C"/>
    <w:rsid w:val="003A749A"/>
    <w:rsid w:val="003C716E"/>
    <w:rsid w:val="004003DA"/>
    <w:rsid w:val="00404214"/>
    <w:rsid w:val="004571F8"/>
    <w:rsid w:val="004930D0"/>
    <w:rsid w:val="004B0683"/>
    <w:rsid w:val="004C4036"/>
    <w:rsid w:val="00514A90"/>
    <w:rsid w:val="00536451"/>
    <w:rsid w:val="00544C58"/>
    <w:rsid w:val="00574E98"/>
    <w:rsid w:val="00584375"/>
    <w:rsid w:val="005F0582"/>
    <w:rsid w:val="00605F25"/>
    <w:rsid w:val="0061274F"/>
    <w:rsid w:val="00613415"/>
    <w:rsid w:val="00615209"/>
    <w:rsid w:val="00647438"/>
    <w:rsid w:val="006A5A98"/>
    <w:rsid w:val="006C4F04"/>
    <w:rsid w:val="006D66AD"/>
    <w:rsid w:val="006F76C5"/>
    <w:rsid w:val="00713686"/>
    <w:rsid w:val="00716AC4"/>
    <w:rsid w:val="00717ACD"/>
    <w:rsid w:val="0076130F"/>
    <w:rsid w:val="00792BB8"/>
    <w:rsid w:val="00792E31"/>
    <w:rsid w:val="00794932"/>
    <w:rsid w:val="007C0D9E"/>
    <w:rsid w:val="007F58E6"/>
    <w:rsid w:val="00820A61"/>
    <w:rsid w:val="00845E3F"/>
    <w:rsid w:val="00902F82"/>
    <w:rsid w:val="0090694F"/>
    <w:rsid w:val="009213F9"/>
    <w:rsid w:val="00963F66"/>
    <w:rsid w:val="00972DC0"/>
    <w:rsid w:val="009B601D"/>
    <w:rsid w:val="009D01B1"/>
    <w:rsid w:val="00A47A05"/>
    <w:rsid w:val="00AA0AA8"/>
    <w:rsid w:val="00B24B61"/>
    <w:rsid w:val="00B92092"/>
    <w:rsid w:val="00BA740E"/>
    <w:rsid w:val="00BB3D83"/>
    <w:rsid w:val="00BE325E"/>
    <w:rsid w:val="00BE51B5"/>
    <w:rsid w:val="00BF6E00"/>
    <w:rsid w:val="00C25A46"/>
    <w:rsid w:val="00C33AEE"/>
    <w:rsid w:val="00C52944"/>
    <w:rsid w:val="00C54E69"/>
    <w:rsid w:val="00C96018"/>
    <w:rsid w:val="00CA0107"/>
    <w:rsid w:val="00CF6A8E"/>
    <w:rsid w:val="00D2192C"/>
    <w:rsid w:val="00D50540"/>
    <w:rsid w:val="00D53EC6"/>
    <w:rsid w:val="00D55720"/>
    <w:rsid w:val="00D632E6"/>
    <w:rsid w:val="00D97B0D"/>
    <w:rsid w:val="00DA0DF4"/>
    <w:rsid w:val="00E46E82"/>
    <w:rsid w:val="00E521A4"/>
    <w:rsid w:val="00EF1189"/>
    <w:rsid w:val="00EF34E7"/>
    <w:rsid w:val="00F44D63"/>
    <w:rsid w:val="00F5311B"/>
    <w:rsid w:val="00F77BC7"/>
    <w:rsid w:val="00FB18FE"/>
    <w:rsid w:val="00FB646E"/>
    <w:rsid w:val="00FF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8620"/>
  <w15:chartTrackingRefBased/>
  <w15:docId w15:val="{1A1A9942-3F28-432E-8371-CE69CF94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7E4"/>
  </w:style>
  <w:style w:type="paragraph" w:styleId="Heading1">
    <w:name w:val="heading 1"/>
    <w:basedOn w:val="Normal"/>
    <w:next w:val="Normal"/>
    <w:link w:val="Heading1Char"/>
    <w:uiPriority w:val="9"/>
    <w:qFormat/>
    <w:rsid w:val="00BE32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7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parag">
    <w:name w:val="List parag"/>
    <w:basedOn w:val="ListParagraph"/>
    <w:link w:val="ListparagChar"/>
    <w:qFormat/>
    <w:rsid w:val="001C67E4"/>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1C67E4"/>
    <w:rPr>
      <w:rFonts w:eastAsia="Times New Roman" w:cstheme="minorHAnsi"/>
      <w:color w:val="000000"/>
      <w:lang w:eastAsia="en-GB"/>
    </w:rPr>
  </w:style>
  <w:style w:type="paragraph" w:customStyle="1" w:styleId="Nornal">
    <w:name w:val="Nornal"/>
    <w:basedOn w:val="Normal"/>
    <w:link w:val="NornalChar"/>
    <w:qFormat/>
    <w:rsid w:val="001C67E4"/>
    <w:pPr>
      <w:spacing w:line="264" w:lineRule="auto"/>
    </w:pPr>
    <w:rPr>
      <w:rFonts w:ascii="Arial" w:hAnsi="Arial" w:cs="Arial"/>
    </w:rPr>
  </w:style>
  <w:style w:type="character" w:customStyle="1" w:styleId="NornalChar">
    <w:name w:val="Nornal Char"/>
    <w:basedOn w:val="DefaultParagraphFont"/>
    <w:link w:val="Nornal"/>
    <w:rsid w:val="001C67E4"/>
    <w:rPr>
      <w:rFonts w:ascii="Arial" w:hAnsi="Arial" w:cs="Arial"/>
    </w:rPr>
  </w:style>
  <w:style w:type="paragraph" w:styleId="ListParagraph">
    <w:name w:val="List Paragraph"/>
    <w:basedOn w:val="Normal"/>
    <w:uiPriority w:val="34"/>
    <w:qFormat/>
    <w:rsid w:val="001C67E4"/>
    <w:pPr>
      <w:ind w:left="720"/>
      <w:contextualSpacing/>
    </w:pPr>
  </w:style>
  <w:style w:type="character" w:customStyle="1" w:styleId="cspt-meta">
    <w:name w:val="cspt-meta"/>
    <w:basedOn w:val="DefaultParagraphFont"/>
    <w:rsid w:val="001C67E4"/>
  </w:style>
  <w:style w:type="character" w:customStyle="1" w:styleId="contentpasted0">
    <w:name w:val="contentpasted0"/>
    <w:basedOn w:val="DefaultParagraphFont"/>
    <w:rsid w:val="007F58E6"/>
  </w:style>
  <w:style w:type="character" w:customStyle="1" w:styleId="ui-provider">
    <w:name w:val="ui-provider"/>
    <w:basedOn w:val="DefaultParagraphFont"/>
    <w:rsid w:val="007F58E6"/>
  </w:style>
  <w:style w:type="character" w:customStyle="1" w:styleId="author">
    <w:name w:val="author"/>
    <w:basedOn w:val="DefaultParagraphFont"/>
    <w:rsid w:val="007F58E6"/>
  </w:style>
  <w:style w:type="character" w:customStyle="1" w:styleId="author-name">
    <w:name w:val="author-name"/>
    <w:basedOn w:val="DefaultParagraphFont"/>
    <w:rsid w:val="007F58E6"/>
  </w:style>
  <w:style w:type="paragraph" w:customStyle="1" w:styleId="paragraph">
    <w:name w:val="paragraph"/>
    <w:basedOn w:val="Normal"/>
    <w:rsid w:val="007F58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F58E6"/>
  </w:style>
  <w:style w:type="character" w:customStyle="1" w:styleId="normaltextrun">
    <w:name w:val="normaltextrun"/>
    <w:basedOn w:val="DefaultParagraphFont"/>
    <w:rsid w:val="007F58E6"/>
  </w:style>
  <w:style w:type="character" w:styleId="Emphasis">
    <w:name w:val="Emphasis"/>
    <w:basedOn w:val="DefaultParagraphFont"/>
    <w:uiPriority w:val="20"/>
    <w:qFormat/>
    <w:rsid w:val="007F58E6"/>
    <w:rPr>
      <w:i/>
      <w:iCs/>
    </w:rPr>
  </w:style>
  <w:style w:type="character" w:customStyle="1" w:styleId="byline">
    <w:name w:val="byline"/>
    <w:basedOn w:val="DefaultParagraphFont"/>
    <w:rsid w:val="007F58E6"/>
  </w:style>
  <w:style w:type="character" w:styleId="Hyperlink">
    <w:name w:val="Hyperlink"/>
    <w:basedOn w:val="DefaultParagraphFont"/>
    <w:uiPriority w:val="99"/>
    <w:unhideWhenUsed/>
    <w:rsid w:val="006A5A98"/>
    <w:rPr>
      <w:color w:val="0563C1" w:themeColor="hyperlink"/>
      <w:u w:val="single"/>
    </w:rPr>
  </w:style>
  <w:style w:type="character" w:styleId="Strong">
    <w:name w:val="Strong"/>
    <w:basedOn w:val="DefaultParagraphFont"/>
    <w:uiPriority w:val="22"/>
    <w:qFormat/>
    <w:rsid w:val="009B601D"/>
    <w:rPr>
      <w:b/>
      <w:bCs/>
    </w:rPr>
  </w:style>
  <w:style w:type="character" w:customStyle="1" w:styleId="Heading1Char">
    <w:name w:val="Heading 1 Char"/>
    <w:basedOn w:val="DefaultParagraphFont"/>
    <w:link w:val="Heading1"/>
    <w:uiPriority w:val="9"/>
    <w:rsid w:val="00BE325E"/>
    <w:rPr>
      <w:rFonts w:asciiTheme="majorHAnsi" w:eastAsiaTheme="majorEastAsia" w:hAnsiTheme="majorHAnsi" w:cstheme="majorBidi"/>
      <w:color w:val="2E74B5" w:themeColor="accent1" w:themeShade="BF"/>
      <w:sz w:val="32"/>
      <w:szCs w:val="32"/>
    </w:rPr>
  </w:style>
  <w:style w:type="character" w:customStyle="1" w:styleId="sc-fpyfwh">
    <w:name w:val="sc-fpyfwh"/>
    <w:basedOn w:val="DefaultParagraphFont"/>
    <w:rsid w:val="00085874"/>
  </w:style>
  <w:style w:type="paragraph" w:styleId="Header">
    <w:name w:val="header"/>
    <w:basedOn w:val="Normal"/>
    <w:link w:val="HeaderChar"/>
    <w:uiPriority w:val="99"/>
    <w:unhideWhenUsed/>
    <w:rsid w:val="00794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932"/>
  </w:style>
  <w:style w:type="paragraph" w:styleId="Footer">
    <w:name w:val="footer"/>
    <w:basedOn w:val="Normal"/>
    <w:link w:val="FooterChar"/>
    <w:uiPriority w:val="99"/>
    <w:unhideWhenUsed/>
    <w:rsid w:val="00794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F5EB7-E3DD-4824-B2C4-73EA230BD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4646</Words>
  <Characters>26488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2023-03-13T22:17:00Z</dcterms:created>
  <dcterms:modified xsi:type="dcterms:W3CDTF">2023-03-13T22:17:00Z</dcterms:modified>
</cp:coreProperties>
</file>