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58D7EE7" w:rsidP="558D7EE7" w:rsidRDefault="558D7EE7" w14:paraId="09930C66" w14:textId="105316B9">
      <w:pPr>
        <w:rPr>
          <w:sz w:val="36"/>
          <w:szCs w:val="36"/>
        </w:rPr>
      </w:pPr>
      <w:bookmarkStart w:name="_GoBack" w:id="0"/>
      <w:bookmarkEnd w:id="0"/>
      <w:r w:rsidRPr="558D7EE7" w:rsidR="558D7EE7">
        <w:rPr>
          <w:sz w:val="32"/>
          <w:szCs w:val="32"/>
        </w:rPr>
        <w:t xml:space="preserve">                              </w:t>
      </w:r>
    </w:p>
    <w:p w:rsidR="558D7EE7" w:rsidP="558D7EE7" w:rsidRDefault="558D7EE7" w14:paraId="5444D504" w14:textId="23A444F1">
      <w:pPr>
        <w:rPr>
          <w:sz w:val="36"/>
          <w:szCs w:val="36"/>
        </w:rPr>
      </w:pPr>
    </w:p>
    <w:p w:rsidR="558D7EE7" w:rsidP="558D7EE7" w:rsidRDefault="558D7EE7" w14:paraId="7F0A5DDE" w14:textId="374BD1DC">
      <w:pPr>
        <w:rPr>
          <w:sz w:val="36"/>
          <w:szCs w:val="36"/>
        </w:rPr>
      </w:pPr>
    </w:p>
    <w:p w:rsidR="558D7EE7" w:rsidP="558D7EE7" w:rsidRDefault="558D7EE7" w14:paraId="68E9B162" w14:textId="752AEE66">
      <w:pPr>
        <w:rPr>
          <w:sz w:val="36"/>
          <w:szCs w:val="36"/>
        </w:rPr>
      </w:pPr>
      <w:r w:rsidRPr="558D7EE7" w:rsidR="558D7EE7">
        <w:rPr>
          <w:sz w:val="36"/>
          <w:szCs w:val="36"/>
        </w:rPr>
        <w:t xml:space="preserve">                    </w:t>
      </w:r>
    </w:p>
    <w:p w:rsidR="558D7EE7" w:rsidP="558D7EE7" w:rsidRDefault="558D7EE7" w14:paraId="794EE932" w14:textId="7A38C1A8">
      <w:pPr>
        <w:rPr>
          <w:sz w:val="36"/>
          <w:szCs w:val="36"/>
        </w:rPr>
      </w:pPr>
    </w:p>
    <w:p w:rsidR="558D7EE7" w:rsidP="558D7EE7" w:rsidRDefault="558D7EE7" w14:paraId="2208C4AF" w14:textId="7F39E013">
      <w:pPr>
        <w:rPr>
          <w:sz w:val="36"/>
          <w:szCs w:val="36"/>
        </w:rPr>
      </w:pPr>
      <w:r w:rsidRPr="558D7EE7" w:rsidR="558D7EE7">
        <w:rPr>
          <w:sz w:val="36"/>
          <w:szCs w:val="36"/>
        </w:rPr>
        <w:t xml:space="preserve">                   Sustainability within </w:t>
      </w:r>
      <w:proofErr w:type="spellStart"/>
      <w:r w:rsidRPr="558D7EE7" w:rsidR="558D7EE7">
        <w:rPr>
          <w:sz w:val="36"/>
          <w:szCs w:val="36"/>
        </w:rPr>
        <w:t>the</w:t>
      </w:r>
      <w:proofErr w:type="spellEnd"/>
      <w:r w:rsidRPr="558D7EE7" w:rsidR="558D7EE7">
        <w:rPr>
          <w:sz w:val="36"/>
          <w:szCs w:val="36"/>
        </w:rPr>
        <w:t xml:space="preserve"> hotel </w:t>
      </w:r>
      <w:proofErr w:type="spellStart"/>
      <w:r w:rsidRPr="558D7EE7" w:rsidR="558D7EE7">
        <w:rPr>
          <w:sz w:val="36"/>
          <w:szCs w:val="36"/>
        </w:rPr>
        <w:t>industry</w:t>
      </w:r>
      <w:proofErr w:type="spellEnd"/>
    </w:p>
    <w:p w:rsidR="558D7EE7" w:rsidP="558D7EE7" w:rsidRDefault="558D7EE7" w14:paraId="7132409C" w14:textId="48686718">
      <w:pPr>
        <w:pStyle w:val="Normal"/>
        <w:rPr>
          <w:sz w:val="32"/>
          <w:szCs w:val="32"/>
        </w:rPr>
      </w:pPr>
    </w:p>
    <w:p w:rsidR="558D7EE7" w:rsidP="558D7EE7" w:rsidRDefault="558D7EE7" w14:paraId="56B0A580" w14:textId="7E964327">
      <w:pPr>
        <w:pStyle w:val="Normal"/>
        <w:rPr>
          <w:sz w:val="32"/>
          <w:szCs w:val="32"/>
        </w:rPr>
      </w:pPr>
    </w:p>
    <w:p w:rsidR="558D7EE7" w:rsidP="558D7EE7" w:rsidRDefault="558D7EE7" w14:paraId="44B73137" w14:textId="5280240A">
      <w:pPr>
        <w:pStyle w:val="Normal"/>
        <w:rPr>
          <w:sz w:val="32"/>
          <w:szCs w:val="32"/>
        </w:rPr>
      </w:pPr>
    </w:p>
    <w:p w:rsidR="558D7EE7" w:rsidP="558D7EE7" w:rsidRDefault="558D7EE7" w14:paraId="3B5E530C" w14:textId="132647D3">
      <w:pPr>
        <w:pStyle w:val="Normal"/>
        <w:rPr>
          <w:sz w:val="32"/>
          <w:szCs w:val="32"/>
        </w:rPr>
      </w:pPr>
    </w:p>
    <w:p w:rsidR="558D7EE7" w:rsidP="558D7EE7" w:rsidRDefault="558D7EE7" w14:paraId="3984C2BF" w14:textId="2D889B16">
      <w:pPr>
        <w:pStyle w:val="Normal"/>
        <w:rPr>
          <w:sz w:val="32"/>
          <w:szCs w:val="32"/>
        </w:rPr>
      </w:pPr>
      <w:r w:rsidRPr="558D7EE7" w:rsidR="558D7EE7">
        <w:rPr>
          <w:sz w:val="32"/>
          <w:szCs w:val="32"/>
        </w:rPr>
        <w:t xml:space="preserve">Programe: BA International Hotel Management </w:t>
      </w:r>
    </w:p>
    <w:p w:rsidR="558D7EE7" w:rsidP="558D7EE7" w:rsidRDefault="558D7EE7" w14:paraId="1BC43050" w14:textId="577E15B0">
      <w:pPr>
        <w:pStyle w:val="Normal"/>
        <w:rPr>
          <w:sz w:val="32"/>
          <w:szCs w:val="32"/>
        </w:rPr>
      </w:pPr>
      <w:r w:rsidRPr="558D7EE7" w:rsidR="558D7EE7">
        <w:rPr>
          <w:sz w:val="32"/>
          <w:szCs w:val="32"/>
        </w:rPr>
        <w:t xml:space="preserve">Module: </w:t>
      </w:r>
      <w:proofErr w:type="spellStart"/>
      <w:r w:rsidRPr="558D7EE7" w:rsidR="558D7EE7">
        <w:rPr>
          <w:sz w:val="32"/>
          <w:szCs w:val="32"/>
        </w:rPr>
        <w:t>Operating</w:t>
      </w:r>
      <w:proofErr w:type="spellEnd"/>
      <w:r w:rsidRPr="558D7EE7" w:rsidR="558D7EE7">
        <w:rPr>
          <w:sz w:val="32"/>
          <w:szCs w:val="32"/>
        </w:rPr>
        <w:t xml:space="preserve"> Hotel Facilities </w:t>
      </w:r>
    </w:p>
    <w:p w:rsidR="558D7EE7" w:rsidP="558D7EE7" w:rsidRDefault="558D7EE7" w14:paraId="6B8784CA" w14:textId="7F9F64DE">
      <w:pPr>
        <w:pStyle w:val="Normal"/>
        <w:rPr>
          <w:sz w:val="32"/>
          <w:szCs w:val="32"/>
        </w:rPr>
      </w:pPr>
      <w:r w:rsidRPr="558D7EE7" w:rsidR="558D7EE7">
        <w:rPr>
          <w:sz w:val="32"/>
          <w:szCs w:val="32"/>
        </w:rPr>
        <w:t>Module code: BMIH4006</w:t>
      </w:r>
    </w:p>
    <w:p w:rsidR="558D7EE7" w:rsidP="558D7EE7" w:rsidRDefault="558D7EE7" w14:paraId="443740F5" w14:textId="63348AE6">
      <w:pPr>
        <w:pStyle w:val="Normal"/>
        <w:rPr>
          <w:sz w:val="32"/>
          <w:szCs w:val="32"/>
        </w:rPr>
      </w:pPr>
      <w:r w:rsidRPr="558D7EE7" w:rsidR="558D7EE7">
        <w:rPr>
          <w:sz w:val="32"/>
          <w:szCs w:val="32"/>
        </w:rPr>
        <w:t>Student: Oana Mihaela Mirauta</w:t>
      </w:r>
    </w:p>
    <w:p w:rsidR="558D7EE7" w:rsidP="558D7EE7" w:rsidRDefault="558D7EE7" w14:paraId="7F211C13" w14:textId="716F87EA">
      <w:pPr>
        <w:pStyle w:val="Normal"/>
        <w:rPr>
          <w:sz w:val="32"/>
          <w:szCs w:val="32"/>
        </w:rPr>
      </w:pPr>
      <w:r w:rsidRPr="558D7EE7" w:rsidR="558D7EE7">
        <w:rPr>
          <w:sz w:val="32"/>
          <w:szCs w:val="32"/>
        </w:rPr>
        <w:t xml:space="preserve">Student </w:t>
      </w:r>
      <w:proofErr w:type="spellStart"/>
      <w:r w:rsidRPr="558D7EE7" w:rsidR="558D7EE7">
        <w:rPr>
          <w:sz w:val="32"/>
          <w:szCs w:val="32"/>
        </w:rPr>
        <w:t>number</w:t>
      </w:r>
      <w:proofErr w:type="spellEnd"/>
      <w:r w:rsidRPr="558D7EE7" w:rsidR="558D7EE7">
        <w:rPr>
          <w:sz w:val="32"/>
          <w:szCs w:val="32"/>
        </w:rPr>
        <w:t>: 2124122</w:t>
      </w:r>
    </w:p>
    <w:p w:rsidR="558D7EE7" w:rsidP="558D7EE7" w:rsidRDefault="558D7EE7" w14:paraId="181FEA65" w14:textId="7B167E9B">
      <w:pPr>
        <w:pStyle w:val="Normal"/>
        <w:rPr>
          <w:sz w:val="32"/>
          <w:szCs w:val="32"/>
        </w:rPr>
      </w:pPr>
      <w:proofErr w:type="spellStart"/>
      <w:r w:rsidRPr="558D7EE7" w:rsidR="558D7EE7">
        <w:rPr>
          <w:sz w:val="32"/>
          <w:szCs w:val="32"/>
        </w:rPr>
        <w:t>Lecturer</w:t>
      </w:r>
      <w:proofErr w:type="spellEnd"/>
      <w:r w:rsidRPr="558D7EE7" w:rsidR="558D7EE7">
        <w:rPr>
          <w:sz w:val="32"/>
          <w:szCs w:val="32"/>
        </w:rPr>
        <w:t>: Lisa Bassler</w:t>
      </w:r>
    </w:p>
    <w:p w:rsidR="558D7EE7" w:rsidP="558D7EE7" w:rsidRDefault="558D7EE7" w14:paraId="2F7D853D" w14:textId="4C542CC5">
      <w:pPr>
        <w:pStyle w:val="Normal"/>
        <w:rPr>
          <w:sz w:val="32"/>
          <w:szCs w:val="32"/>
        </w:rPr>
      </w:pPr>
    </w:p>
    <w:p w:rsidR="558D7EE7" w:rsidP="558D7EE7" w:rsidRDefault="558D7EE7" w14:paraId="25F7E007" w14:textId="23B9D058">
      <w:pPr>
        <w:pStyle w:val="Normal"/>
        <w:rPr>
          <w:sz w:val="32"/>
          <w:szCs w:val="32"/>
        </w:rPr>
      </w:pPr>
    </w:p>
    <w:p w:rsidR="558D7EE7" w:rsidP="558D7EE7" w:rsidRDefault="558D7EE7" w14:paraId="4C98087D" w14:textId="24995144">
      <w:pPr>
        <w:pStyle w:val="Normal"/>
        <w:rPr>
          <w:sz w:val="32"/>
          <w:szCs w:val="32"/>
        </w:rPr>
      </w:pPr>
    </w:p>
    <w:p w:rsidR="558D7EE7" w:rsidP="558D7EE7" w:rsidRDefault="558D7EE7" w14:paraId="65E324A4" w14:textId="78341E9D">
      <w:pPr>
        <w:pStyle w:val="Normal"/>
        <w:rPr>
          <w:sz w:val="32"/>
          <w:szCs w:val="32"/>
        </w:rPr>
      </w:pPr>
    </w:p>
    <w:p w:rsidR="558D7EE7" w:rsidP="558D7EE7" w:rsidRDefault="558D7EE7" w14:paraId="5387BD51" w14:textId="52AFD928">
      <w:pPr>
        <w:pStyle w:val="Normal"/>
        <w:rPr>
          <w:sz w:val="32"/>
          <w:szCs w:val="32"/>
        </w:rPr>
      </w:pPr>
    </w:p>
    <w:p w:rsidR="558D7EE7" w:rsidP="558D7EE7" w:rsidRDefault="558D7EE7" w14:paraId="769021C5" w14:textId="33359B9B">
      <w:pPr>
        <w:pStyle w:val="Normal"/>
        <w:rPr>
          <w:sz w:val="32"/>
          <w:szCs w:val="32"/>
        </w:rPr>
      </w:pPr>
    </w:p>
    <w:p w:rsidR="558D7EE7" w:rsidP="558D7EE7" w:rsidRDefault="558D7EE7" w14:paraId="6AB9CE33" w14:textId="17D2955C">
      <w:pPr>
        <w:pStyle w:val="Normal"/>
        <w:rPr>
          <w:sz w:val="32"/>
          <w:szCs w:val="32"/>
        </w:rPr>
      </w:pPr>
    </w:p>
    <w:p w:rsidR="558D7EE7" w:rsidP="558D7EE7" w:rsidRDefault="558D7EE7" w14:paraId="52A3C207" w14:textId="5FE80BA4">
      <w:pPr>
        <w:pStyle w:val="Normal"/>
        <w:rPr>
          <w:sz w:val="32"/>
          <w:szCs w:val="32"/>
        </w:rPr>
      </w:pPr>
    </w:p>
    <w:p w:rsidR="558D7EE7" w:rsidP="558D7EE7" w:rsidRDefault="558D7EE7" w14:paraId="2F71B97A" w14:textId="7DD80C5E">
      <w:pPr>
        <w:pStyle w:val="Normal"/>
        <w:rPr>
          <w:sz w:val="32"/>
          <w:szCs w:val="32"/>
        </w:rPr>
      </w:pPr>
    </w:p>
    <w:p w:rsidR="558D7EE7" w:rsidP="558D7EE7" w:rsidRDefault="558D7EE7" w14:paraId="5D356C75" w14:textId="39CA242C">
      <w:pPr>
        <w:pStyle w:val="Normal"/>
        <w:rPr>
          <w:sz w:val="32"/>
          <w:szCs w:val="32"/>
        </w:rPr>
      </w:pPr>
    </w:p>
    <w:p w:rsidR="558D7EE7" w:rsidP="558D7EE7" w:rsidRDefault="558D7EE7" w14:paraId="3F05B40E" w14:textId="7B44F77C">
      <w:pPr>
        <w:pStyle w:val="Normal"/>
        <w:rPr>
          <w:sz w:val="32"/>
          <w:szCs w:val="32"/>
        </w:rPr>
      </w:pPr>
    </w:p>
    <w:p w:rsidR="558D7EE7" w:rsidP="558D7EE7" w:rsidRDefault="558D7EE7" w14:paraId="6A4E7B60" w14:textId="0768214D">
      <w:pPr>
        <w:pStyle w:val="Normal"/>
        <w:rPr>
          <w:sz w:val="32"/>
          <w:szCs w:val="32"/>
        </w:rPr>
      </w:pPr>
    </w:p>
    <w:p w:rsidR="558D7EE7" w:rsidP="558D7EE7" w:rsidRDefault="558D7EE7" w14:paraId="0B4DD6B3" w14:textId="7C4D260D">
      <w:pPr>
        <w:pStyle w:val="Normal"/>
        <w:rPr>
          <w:sz w:val="32"/>
          <w:szCs w:val="32"/>
        </w:rPr>
      </w:pPr>
    </w:p>
    <w:p w:rsidR="558D7EE7" w:rsidP="558D7EE7" w:rsidRDefault="558D7EE7" w14:paraId="000EA760" w14:textId="170DB616">
      <w:pPr>
        <w:pStyle w:val="Normal"/>
        <w:rPr>
          <w:sz w:val="32"/>
          <w:szCs w:val="32"/>
        </w:rPr>
      </w:pPr>
    </w:p>
    <w:p w:rsidR="558D7EE7" w:rsidP="558D7EE7" w:rsidRDefault="558D7EE7" w14:paraId="2E856EB8" w14:textId="37C84E60">
      <w:pPr>
        <w:pStyle w:val="Normal"/>
        <w:rPr>
          <w:sz w:val="32"/>
          <w:szCs w:val="32"/>
        </w:rPr>
      </w:pPr>
    </w:p>
    <w:p w:rsidR="558D7EE7" w:rsidP="558D7EE7" w:rsidRDefault="558D7EE7" w14:paraId="72252C38" w14:textId="63397263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58D7EE7" w:rsidP="558D7EE7" w:rsidRDefault="558D7EE7" w14:paraId="32330CAB" w14:textId="632C7F09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     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Nowdays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negative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consequences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of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human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actions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can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be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noticed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everywhere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. The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hospitality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industry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one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of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important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contributor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on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this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negative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activities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.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Current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consumption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levels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are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simply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to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high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actions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neeed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to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be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taken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as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planet non-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renewable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resources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are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being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quickly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depleted. Sustainable or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green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hotels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are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those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hotels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that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work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towards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reducing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their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carbon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footprint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.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have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implemanted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eco-friendly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practices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across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their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products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services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maintenance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supply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chains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. The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definition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of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sustainable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development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in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most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common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use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“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development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that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meets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needs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of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present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without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compromising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ability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of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future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generations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to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meet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their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own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needs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”(World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Commission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on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Enviroment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Development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1987).</w:t>
      </w:r>
    </w:p>
    <w:p w:rsidR="558D7EE7" w:rsidP="558D7EE7" w:rsidRDefault="558D7EE7" w14:paraId="42AE30BB" w14:textId="0958565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</w:rPr>
      </w:pPr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     It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a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clear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understandig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that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issue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of climate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change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, global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warming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,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water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air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problem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essential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for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succesful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implementation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of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sustainable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business management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strategies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in a hotel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industry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because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are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one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of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largest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industries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in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world.Many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corporate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commitements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to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suistainability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might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be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described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as “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green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consumerism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”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wich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“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has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failed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to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induce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significant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inroads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into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unusustainable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nature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of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consumption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production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>” (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Halminton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20090. In a similar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vein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Kahn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(2010)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argued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taht “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green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consumerism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”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“an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oportunity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for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corporations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tu turn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very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crisis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that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generate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throuhg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their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accumulation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of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vcapital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via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exploitation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of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nature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into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myriad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streams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of emergent profit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investment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revenue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”.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Many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business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leadres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have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been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developing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sustainability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plans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programmes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as an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increasingly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important element of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their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corporate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strategies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. The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Uk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Goverment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sision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for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sustainability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, for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example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,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looks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to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“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encouraging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economic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growth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while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protectiong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enviroment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improving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our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quality of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life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” ( Departament for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Enviroment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,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Food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Rural Affairs 2013). The top of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leading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position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for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sustainability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growth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reached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by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Marriott in 2011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with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several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for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‘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greenest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’ hotel company in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United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Kingdom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. In 2009 Hilton company set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goal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of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reducing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waste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by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20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percent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water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10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percent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, but in 2013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Corporate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Responsability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Report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published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that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Hilton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exceed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thoose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goals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reducing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waste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by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24.9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percent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waste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by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10.2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percent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.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Around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80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percent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of European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hoteliers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are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involved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in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some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kind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of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activity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toward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enviroment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most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important are: Energy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saving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measures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,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Water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saving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measures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, Green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purchasing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,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Waste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minimization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practices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.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Some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hotels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have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made considerabile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increases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in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their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customer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base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through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green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marketing,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having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a “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green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” brand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can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be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powerful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source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for competitive advantage.</w:t>
      </w:r>
    </w:p>
    <w:p w:rsidR="558D7EE7" w:rsidP="558D7EE7" w:rsidRDefault="558D7EE7" w14:paraId="1ECE49F3" w14:textId="75DB800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</w:rPr>
      </w:pPr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     I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will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like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to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see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in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future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more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green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raports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in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hotel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industry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. In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my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experience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at Premier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Inn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like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a practicant I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see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a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difference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in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trying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to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save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energy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by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using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spot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lights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in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every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room,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spcial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dish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glass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washer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with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a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high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reduce consum of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energy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water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,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replace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plastic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strays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with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a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paper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ones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,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no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plastic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cups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are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used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, special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recycling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containers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,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reduce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food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waste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by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preparing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correct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amount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off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food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per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person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,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linen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bathroom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towels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are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washed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sanitased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by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a special company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named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Jonhson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Stalbridge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,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use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eco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friendly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chimicals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for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housekeeping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cleaning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,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kitchen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,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dishes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,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cuterly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,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glases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,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pots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trays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cleaning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,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used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cooking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oil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collected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every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week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,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keep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it in special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recycled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plastic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botels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.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have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a special program on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enegy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to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minimise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impact on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costs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inviroment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, in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kitchen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all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lights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need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to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be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turn off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soon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after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service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done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turn off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air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con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after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breakfast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until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dinner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time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,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turn off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lights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air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con in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rooms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after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have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been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clean.</w:t>
      </w:r>
    </w:p>
    <w:p w:rsidR="558D7EE7" w:rsidP="558D7EE7" w:rsidRDefault="558D7EE7" w14:paraId="479BE8D9" w14:textId="378B8CF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</w:rPr>
      </w:pPr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     In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my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opinion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everyone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trying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to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become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more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green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, but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need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time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costs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are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very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high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.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Because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only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responsabile for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this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situation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is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us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people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now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we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need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to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try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to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protect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the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enviromment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being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more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kind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558D7EE7" w:rsidR="558D7EE7">
        <w:rPr>
          <w:rFonts w:ascii="Arial Nova" w:hAnsi="Arial Nova" w:eastAsia="Arial Nova" w:cs="Arial Nova"/>
          <w:sz w:val="24"/>
          <w:szCs w:val="24"/>
        </w:rPr>
        <w:t>and</w:t>
      </w:r>
      <w:proofErr w:type="spellEnd"/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saving.</w:t>
      </w:r>
    </w:p>
    <w:p w:rsidR="558D7EE7" w:rsidP="558D7EE7" w:rsidRDefault="558D7EE7" w14:paraId="11D837AF" w14:textId="3CFEB25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</w:rPr>
      </w:pPr>
    </w:p>
    <w:p w:rsidR="558D7EE7" w:rsidP="558D7EE7" w:rsidRDefault="558D7EE7" w14:paraId="3862B01D" w14:textId="392C396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</w:rPr>
      </w:pPr>
    </w:p>
    <w:p w:rsidR="558D7EE7" w:rsidP="558D7EE7" w:rsidRDefault="558D7EE7" w14:paraId="59DB1B5B" w14:textId="4D566F0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</w:rPr>
      </w:pPr>
    </w:p>
    <w:p w:rsidR="558D7EE7" w:rsidP="558D7EE7" w:rsidRDefault="558D7EE7" w14:paraId="2FDDB545" w14:textId="5DFC69F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</w:rPr>
      </w:pPr>
    </w:p>
    <w:p w:rsidR="558D7EE7" w:rsidP="558D7EE7" w:rsidRDefault="558D7EE7" w14:paraId="642ABAAD" w14:textId="606A181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</w:rPr>
      </w:pPr>
    </w:p>
    <w:p w:rsidR="558D7EE7" w:rsidP="558D7EE7" w:rsidRDefault="558D7EE7" w14:paraId="203CE392" w14:textId="13733ED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32"/>
          <w:szCs w:val="32"/>
        </w:rPr>
      </w:pPr>
      <w:r w:rsidRPr="558D7EE7" w:rsidR="558D7EE7">
        <w:rPr>
          <w:rFonts w:ascii="Arial Nova" w:hAnsi="Arial Nova" w:eastAsia="Arial Nova" w:cs="Arial Nova"/>
          <w:sz w:val="32"/>
          <w:szCs w:val="32"/>
        </w:rPr>
        <w:t>References:</w:t>
      </w:r>
    </w:p>
    <w:p w:rsidR="558D7EE7" w:rsidP="558D7EE7" w:rsidRDefault="558D7EE7" w14:paraId="31BAFA92" w14:textId="6FAE996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32"/>
          <w:szCs w:val="32"/>
        </w:rPr>
      </w:pPr>
      <w:hyperlink r:id="R91837187a87b488e">
        <w:r w:rsidRPr="558D7EE7" w:rsidR="558D7EE7">
          <w:rPr>
            <w:rStyle w:val="Hyperlink"/>
            <w:rFonts w:ascii="Arial Nova" w:hAnsi="Arial Nova" w:eastAsia="Arial Nova" w:cs="Arial Nova"/>
            <w:sz w:val="32"/>
            <w:szCs w:val="32"/>
          </w:rPr>
          <w:t>www.earth-policy.org</w:t>
        </w:r>
      </w:hyperlink>
    </w:p>
    <w:p w:rsidR="558D7EE7" w:rsidP="558D7EE7" w:rsidRDefault="558D7EE7" w14:paraId="0BB3A3A0" w14:textId="707E97C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32"/>
          <w:szCs w:val="32"/>
        </w:rPr>
      </w:pPr>
      <w:hyperlink r:id="Racd9e9ebf6604fd8">
        <w:r w:rsidRPr="558D7EE7" w:rsidR="558D7EE7">
          <w:rPr>
            <w:rStyle w:val="Hyperlink"/>
            <w:rFonts w:ascii="Arial Nova" w:hAnsi="Arial Nova" w:eastAsia="Arial Nova" w:cs="Arial Nova"/>
            <w:sz w:val="32"/>
            <w:szCs w:val="32"/>
          </w:rPr>
          <w:t>www.greenpeace.org</w:t>
        </w:r>
      </w:hyperlink>
    </w:p>
    <w:p w:rsidR="558D7EE7" w:rsidP="558D7EE7" w:rsidRDefault="558D7EE7" w14:paraId="32EEE832" w14:textId="209DAB8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32"/>
          <w:szCs w:val="32"/>
        </w:rPr>
      </w:pPr>
      <w:hyperlink r:id="Rb94d3fdbd1f54005">
        <w:r w:rsidRPr="558D7EE7" w:rsidR="558D7EE7">
          <w:rPr>
            <w:rStyle w:val="Hyperlink"/>
            <w:rFonts w:ascii="Arial Nova" w:hAnsi="Arial Nova" w:eastAsia="Arial Nova" w:cs="Arial Nova"/>
            <w:sz w:val="32"/>
            <w:szCs w:val="32"/>
          </w:rPr>
          <w:t>www.oaky.com</w:t>
        </w:r>
      </w:hyperlink>
    </w:p>
    <w:p w:rsidR="558D7EE7" w:rsidP="558D7EE7" w:rsidRDefault="558D7EE7" w14:paraId="587453DC" w14:textId="21BFDB9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32"/>
          <w:szCs w:val="32"/>
        </w:rPr>
      </w:pPr>
      <w:hyperlink r:id="R075b031bc25c43c1">
        <w:r w:rsidRPr="558D7EE7" w:rsidR="558D7EE7">
          <w:rPr>
            <w:rStyle w:val="Hyperlink"/>
            <w:rFonts w:ascii="Arial Nova" w:hAnsi="Arial Nova" w:eastAsia="Arial Nova" w:cs="Arial Nova"/>
            <w:sz w:val="32"/>
            <w:szCs w:val="32"/>
          </w:rPr>
          <w:t>www.scholar.google.org</w:t>
        </w:r>
      </w:hyperlink>
    </w:p>
    <w:p w:rsidR="558D7EE7" w:rsidP="558D7EE7" w:rsidRDefault="558D7EE7" w14:paraId="7E70F802" w14:textId="369FB34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32"/>
          <w:szCs w:val="32"/>
        </w:rPr>
      </w:pPr>
      <w:r w:rsidRPr="558D7EE7" w:rsidR="558D7EE7">
        <w:rPr>
          <w:rFonts w:ascii="Arial Nova" w:hAnsi="Arial Nova" w:eastAsia="Arial Nova" w:cs="Arial Nova"/>
          <w:sz w:val="32"/>
          <w:szCs w:val="32"/>
        </w:rPr>
        <w:t xml:space="preserve">Departament for </w:t>
      </w:r>
      <w:r w:rsidRPr="558D7EE7" w:rsidR="558D7EE7">
        <w:rPr>
          <w:rFonts w:ascii="Arial Nova" w:hAnsi="Arial Nova" w:eastAsia="Arial Nova" w:cs="Arial Nova"/>
          <w:sz w:val="32"/>
          <w:szCs w:val="32"/>
        </w:rPr>
        <w:t>Enviroment</w:t>
      </w:r>
      <w:r w:rsidRPr="558D7EE7" w:rsidR="558D7EE7">
        <w:rPr>
          <w:rFonts w:ascii="Arial Nova" w:hAnsi="Arial Nova" w:eastAsia="Arial Nova" w:cs="Arial Nova"/>
          <w:sz w:val="32"/>
          <w:szCs w:val="32"/>
        </w:rPr>
        <w:t xml:space="preserve">, </w:t>
      </w:r>
      <w:r w:rsidRPr="558D7EE7" w:rsidR="558D7EE7">
        <w:rPr>
          <w:rFonts w:ascii="Arial Nova" w:hAnsi="Arial Nova" w:eastAsia="Arial Nova" w:cs="Arial Nova"/>
          <w:sz w:val="32"/>
          <w:szCs w:val="32"/>
        </w:rPr>
        <w:t>Food</w:t>
      </w:r>
      <w:r w:rsidRPr="558D7EE7" w:rsidR="558D7EE7">
        <w:rPr>
          <w:rFonts w:ascii="Arial Nova" w:hAnsi="Arial Nova" w:eastAsia="Arial Nova" w:cs="Arial Nova"/>
          <w:sz w:val="32"/>
          <w:szCs w:val="32"/>
        </w:rPr>
        <w:t xml:space="preserve"> </w:t>
      </w:r>
      <w:r w:rsidRPr="558D7EE7" w:rsidR="558D7EE7">
        <w:rPr>
          <w:rFonts w:ascii="Arial Nova" w:hAnsi="Arial Nova" w:eastAsia="Arial Nova" w:cs="Arial Nova"/>
          <w:sz w:val="32"/>
          <w:szCs w:val="32"/>
        </w:rPr>
        <w:t>and</w:t>
      </w:r>
      <w:r w:rsidRPr="558D7EE7" w:rsidR="558D7EE7">
        <w:rPr>
          <w:rFonts w:ascii="Arial Nova" w:hAnsi="Arial Nova" w:eastAsia="Arial Nova" w:cs="Arial Nova"/>
          <w:sz w:val="32"/>
          <w:szCs w:val="32"/>
        </w:rPr>
        <w:t xml:space="preserve"> Rural Affairs(2013)’ </w:t>
      </w:r>
      <w:r w:rsidRPr="558D7EE7" w:rsidR="558D7EE7">
        <w:rPr>
          <w:rFonts w:ascii="Arial Nova" w:hAnsi="Arial Nova" w:eastAsia="Arial Nova" w:cs="Arial Nova"/>
          <w:sz w:val="32"/>
          <w:szCs w:val="32"/>
        </w:rPr>
        <w:t>Making</w:t>
      </w:r>
      <w:r w:rsidRPr="558D7EE7" w:rsidR="558D7EE7">
        <w:rPr>
          <w:rFonts w:ascii="Arial Nova" w:hAnsi="Arial Nova" w:eastAsia="Arial Nova" w:cs="Arial Nova"/>
          <w:sz w:val="32"/>
          <w:szCs w:val="32"/>
        </w:rPr>
        <w:t xml:space="preserve"> </w:t>
      </w:r>
      <w:r w:rsidRPr="558D7EE7" w:rsidR="558D7EE7">
        <w:rPr>
          <w:rFonts w:ascii="Arial Nova" w:hAnsi="Arial Nova" w:eastAsia="Arial Nova" w:cs="Arial Nova"/>
          <w:sz w:val="32"/>
          <w:szCs w:val="32"/>
        </w:rPr>
        <w:t>sustainable</w:t>
      </w:r>
      <w:r w:rsidRPr="558D7EE7" w:rsidR="558D7EE7">
        <w:rPr>
          <w:rFonts w:ascii="Arial Nova" w:hAnsi="Arial Nova" w:eastAsia="Arial Nova" w:cs="Arial Nova"/>
          <w:sz w:val="32"/>
          <w:szCs w:val="32"/>
        </w:rPr>
        <w:t xml:space="preserve"> </w:t>
      </w:r>
      <w:r w:rsidRPr="558D7EE7" w:rsidR="558D7EE7">
        <w:rPr>
          <w:rFonts w:ascii="Arial Nova" w:hAnsi="Arial Nova" w:eastAsia="Arial Nova" w:cs="Arial Nova"/>
          <w:sz w:val="32"/>
          <w:szCs w:val="32"/>
        </w:rPr>
        <w:t>development</w:t>
      </w:r>
      <w:r w:rsidRPr="558D7EE7" w:rsidR="558D7EE7">
        <w:rPr>
          <w:rFonts w:ascii="Arial Nova" w:hAnsi="Arial Nova" w:eastAsia="Arial Nova" w:cs="Arial Nova"/>
          <w:sz w:val="32"/>
          <w:szCs w:val="32"/>
        </w:rPr>
        <w:t xml:space="preserve"> a part of </w:t>
      </w:r>
      <w:r w:rsidRPr="558D7EE7" w:rsidR="558D7EE7">
        <w:rPr>
          <w:rFonts w:ascii="Arial Nova" w:hAnsi="Arial Nova" w:eastAsia="Arial Nova" w:cs="Arial Nova"/>
          <w:sz w:val="32"/>
          <w:szCs w:val="32"/>
        </w:rPr>
        <w:t>all</w:t>
      </w:r>
      <w:r w:rsidRPr="558D7EE7" w:rsidR="558D7EE7">
        <w:rPr>
          <w:rFonts w:ascii="Arial Nova" w:hAnsi="Arial Nova" w:eastAsia="Arial Nova" w:cs="Arial Nova"/>
          <w:sz w:val="32"/>
          <w:szCs w:val="32"/>
        </w:rPr>
        <w:t xml:space="preserve"> </w:t>
      </w:r>
      <w:r w:rsidRPr="558D7EE7" w:rsidR="558D7EE7">
        <w:rPr>
          <w:rFonts w:ascii="Arial Nova" w:hAnsi="Arial Nova" w:eastAsia="Arial Nova" w:cs="Arial Nova"/>
          <w:sz w:val="32"/>
          <w:szCs w:val="32"/>
        </w:rPr>
        <w:t>govermment</w:t>
      </w:r>
      <w:r w:rsidRPr="558D7EE7" w:rsidR="558D7EE7">
        <w:rPr>
          <w:rFonts w:ascii="Arial Nova" w:hAnsi="Arial Nova" w:eastAsia="Arial Nova" w:cs="Arial Nova"/>
          <w:sz w:val="32"/>
          <w:szCs w:val="32"/>
        </w:rPr>
        <w:t xml:space="preserve"> </w:t>
      </w:r>
      <w:r w:rsidRPr="558D7EE7" w:rsidR="558D7EE7">
        <w:rPr>
          <w:rFonts w:ascii="Arial Nova" w:hAnsi="Arial Nova" w:eastAsia="Arial Nova" w:cs="Arial Nova"/>
          <w:sz w:val="32"/>
          <w:szCs w:val="32"/>
        </w:rPr>
        <w:t>policy</w:t>
      </w:r>
      <w:r w:rsidRPr="558D7EE7" w:rsidR="558D7EE7">
        <w:rPr>
          <w:rFonts w:ascii="Arial Nova" w:hAnsi="Arial Nova" w:eastAsia="Arial Nova" w:cs="Arial Nova"/>
          <w:sz w:val="32"/>
          <w:szCs w:val="32"/>
        </w:rPr>
        <w:t xml:space="preserve"> </w:t>
      </w:r>
      <w:r w:rsidRPr="558D7EE7" w:rsidR="558D7EE7">
        <w:rPr>
          <w:rFonts w:ascii="Arial Nova" w:hAnsi="Arial Nova" w:eastAsia="Arial Nova" w:cs="Arial Nova"/>
          <w:sz w:val="32"/>
          <w:szCs w:val="32"/>
        </w:rPr>
        <w:t>and</w:t>
      </w:r>
      <w:r w:rsidRPr="558D7EE7" w:rsidR="558D7EE7">
        <w:rPr>
          <w:rFonts w:ascii="Arial Nova" w:hAnsi="Arial Nova" w:eastAsia="Arial Nova" w:cs="Arial Nova"/>
          <w:sz w:val="32"/>
          <w:szCs w:val="32"/>
        </w:rPr>
        <w:t xml:space="preserve"> </w:t>
      </w:r>
      <w:r w:rsidRPr="558D7EE7" w:rsidR="558D7EE7">
        <w:rPr>
          <w:rFonts w:ascii="Arial Nova" w:hAnsi="Arial Nova" w:eastAsia="Arial Nova" w:cs="Arial Nova"/>
          <w:sz w:val="32"/>
          <w:szCs w:val="32"/>
        </w:rPr>
        <w:t>operations</w:t>
      </w:r>
      <w:r w:rsidRPr="558D7EE7" w:rsidR="558D7EE7">
        <w:rPr>
          <w:rFonts w:ascii="Arial Nova" w:hAnsi="Arial Nova" w:eastAsia="Arial Nova" w:cs="Arial Nova"/>
          <w:sz w:val="32"/>
          <w:szCs w:val="32"/>
        </w:rPr>
        <w:t xml:space="preserve">’, </w:t>
      </w:r>
      <w:hyperlink r:id="R9ff92cc5ea0340af">
        <w:r w:rsidRPr="558D7EE7" w:rsidR="558D7EE7">
          <w:rPr>
            <w:rStyle w:val="Hyperlink"/>
            <w:rFonts w:ascii="Arial Nova" w:hAnsi="Arial Nova" w:eastAsia="Arial Nova" w:cs="Arial Nova"/>
            <w:sz w:val="32"/>
            <w:szCs w:val="32"/>
          </w:rPr>
          <w:t>www.gov.uk/goverment/policies/making-sustainable-development-a-part-of-all-govermment-policy-and-operations</w:t>
        </w:r>
      </w:hyperlink>
      <w:r w:rsidRPr="558D7EE7" w:rsidR="558D7EE7">
        <w:rPr>
          <w:rFonts w:ascii="Arial Nova" w:hAnsi="Arial Nova" w:eastAsia="Arial Nova" w:cs="Arial Nova"/>
          <w:sz w:val="32"/>
          <w:szCs w:val="32"/>
        </w:rPr>
        <w:t>.</w:t>
      </w:r>
    </w:p>
    <w:p w:rsidR="558D7EE7" w:rsidP="558D7EE7" w:rsidRDefault="558D7EE7" w14:paraId="3BF49839" w14:textId="0A1E50B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32"/>
          <w:szCs w:val="32"/>
        </w:rPr>
      </w:pPr>
    </w:p>
    <w:p w:rsidR="558D7EE7" w:rsidP="558D7EE7" w:rsidRDefault="558D7EE7" w14:paraId="0937A092" w14:textId="70471D85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     </w:t>
      </w:r>
    </w:p>
    <w:p w:rsidR="558D7EE7" w:rsidP="558D7EE7" w:rsidRDefault="558D7EE7" w14:paraId="65151FB2" w14:textId="75AB45C5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58D7EE7" w:rsidP="558D7EE7" w:rsidRDefault="558D7EE7" w14:paraId="4DE48F84" w14:textId="259F6075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58D7EE7" w:rsidP="558D7EE7" w:rsidRDefault="558D7EE7" w14:paraId="6483305F" w14:textId="74BB725D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58D7EE7" w:rsidP="558D7EE7" w:rsidRDefault="558D7EE7" w14:paraId="5E8D5088" w14:textId="6E4E6AF2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58D7EE7" w:rsidP="558D7EE7" w:rsidRDefault="558D7EE7" w14:paraId="2B35D296" w14:textId="3834B098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58D7EE7" w:rsidP="558D7EE7" w:rsidRDefault="558D7EE7" w14:paraId="2593E09B" w14:textId="3ADC23AB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58D7EE7" w:rsidP="558D7EE7" w:rsidRDefault="558D7EE7" w14:paraId="21BDD695" w14:textId="4AF08D01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58D7EE7" w:rsidP="558D7EE7" w:rsidRDefault="558D7EE7" w14:paraId="1BE29281" w14:textId="79FC0286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58D7EE7" w:rsidP="558D7EE7" w:rsidRDefault="558D7EE7" w14:paraId="22032DC9" w14:textId="373A8619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58D7EE7" w:rsidP="558D7EE7" w:rsidRDefault="558D7EE7" w14:paraId="4F264CB5" w14:textId="0C07666E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58D7EE7" w:rsidP="558D7EE7" w:rsidRDefault="558D7EE7" w14:paraId="0995A39B" w14:textId="13D0B141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58D7EE7" w:rsidP="558D7EE7" w:rsidRDefault="558D7EE7" w14:paraId="02EEEAA3" w14:textId="5D23E0A3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58D7EE7" w:rsidP="558D7EE7" w:rsidRDefault="558D7EE7" w14:paraId="545C32DF" w14:textId="0E7A339B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558D7EE7" w:rsidR="558D7EE7">
        <w:rPr>
          <w:rFonts w:ascii="Arial Nova" w:hAnsi="Arial Nova" w:eastAsia="Arial Nova" w:cs="Arial Nova"/>
          <w:sz w:val="24"/>
          <w:szCs w:val="24"/>
        </w:rPr>
        <w:t xml:space="preserve">2 </w:t>
      </w:r>
    </w:p>
    <w:p w:rsidR="558D7EE7" w:rsidP="558D7EE7" w:rsidRDefault="558D7EE7" w14:paraId="1AA58A1A" w14:textId="7AA354EF">
      <w:pPr>
        <w:pStyle w:val="Normal"/>
        <w:rPr>
          <w:sz w:val="32"/>
          <w:szCs w:val="32"/>
        </w:rPr>
      </w:pPr>
    </w:p>
    <w:p w:rsidR="558D7EE7" w:rsidP="558D7EE7" w:rsidRDefault="558D7EE7" w14:paraId="7B9F28D4" w14:textId="24E65CE4">
      <w:pPr>
        <w:pStyle w:val="Normal"/>
        <w:rPr>
          <w:sz w:val="32"/>
          <w:szCs w:val="32"/>
        </w:rPr>
      </w:pPr>
    </w:p>
    <w:p w:rsidR="558D7EE7" w:rsidP="558D7EE7" w:rsidRDefault="558D7EE7" w14:paraId="7574AC04" w14:textId="368738B1">
      <w:pPr>
        <w:pStyle w:val="Normal"/>
        <w:rPr>
          <w:sz w:val="32"/>
          <w:szCs w:val="32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1D63E6"/>
    <w:rsid w:val="558D7EE7"/>
    <w:rsid w:val="7D1D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D63E6"/>
  <w15:chartTrackingRefBased/>
  <w15:docId w15:val="{6105D075-D774-42C2-A501-9F0790FB89F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://www.earth-policy.org" TargetMode="External" Id="R91837187a87b488e" /><Relationship Type="http://schemas.openxmlformats.org/officeDocument/2006/relationships/hyperlink" Target="http://www.greenpeace.org" TargetMode="External" Id="Racd9e9ebf6604fd8" /><Relationship Type="http://schemas.openxmlformats.org/officeDocument/2006/relationships/hyperlink" Target="http://www.oaky.com" TargetMode="External" Id="Rb94d3fdbd1f54005" /><Relationship Type="http://schemas.openxmlformats.org/officeDocument/2006/relationships/hyperlink" Target="http://www.scholar.google.org" TargetMode="External" Id="R075b031bc25c43c1" /><Relationship Type="http://schemas.openxmlformats.org/officeDocument/2006/relationships/hyperlink" Target="http://www.gov.uk/goverment/policies/making-sustainable-development-a-part-of-all-govermment-policy-and-operations" TargetMode="External" Id="R9ff92cc5ea0340a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2022-10-28T17:53:07.5234738Z</dcterms:created>
  <dcterms:modified xsi:type="dcterms:W3CDTF">2022-10-28T22:36:43.8430978Z</dcterms:modified>
  <dc:creator>Oana Mirauta</dc:creator>
  <lastModifiedBy>Oana Mirauta</lastModifiedBy>
</coreProperties>
</file>