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AAE338" w14:textId="77777777" w:rsidR="007E499D" w:rsidRPr="006C5089" w:rsidRDefault="007E499D" w:rsidP="003B477E">
      <w:pPr>
        <w:spacing w:line="480" w:lineRule="auto"/>
        <w:rPr>
          <w:rFonts w:asciiTheme="minorHAnsi" w:hAnsiTheme="minorHAnsi"/>
          <w:color w:val="000000" w:themeColor="text1"/>
        </w:rPr>
      </w:pPr>
      <w:r w:rsidRPr="006C5089">
        <w:rPr>
          <w:rFonts w:asciiTheme="minorHAnsi" w:hAnsiTheme="minorHAnsi"/>
          <w:color w:val="000000" w:themeColor="text1"/>
        </w:rPr>
        <w:t>Student Name: Ben Rowden</w:t>
      </w:r>
    </w:p>
    <w:p w14:paraId="23DBC4B2" w14:textId="77777777" w:rsidR="007E499D" w:rsidRPr="006C5089" w:rsidRDefault="007E499D" w:rsidP="003B477E">
      <w:pPr>
        <w:spacing w:line="480" w:lineRule="auto"/>
        <w:rPr>
          <w:rFonts w:asciiTheme="minorHAnsi" w:hAnsiTheme="minorHAnsi"/>
          <w:color w:val="000000" w:themeColor="text1"/>
        </w:rPr>
      </w:pPr>
      <w:r w:rsidRPr="006C5089">
        <w:rPr>
          <w:rFonts w:asciiTheme="minorHAnsi" w:hAnsiTheme="minorHAnsi"/>
          <w:color w:val="000000" w:themeColor="text1"/>
        </w:rPr>
        <w:t>P Number: P124911</w:t>
      </w:r>
    </w:p>
    <w:p w14:paraId="4115A2FA" w14:textId="77777777" w:rsidR="007E499D" w:rsidRDefault="007E499D" w:rsidP="003B477E">
      <w:pPr>
        <w:spacing w:line="480" w:lineRule="auto"/>
        <w:rPr>
          <w:rFonts w:asciiTheme="minorHAnsi" w:hAnsiTheme="minorHAnsi"/>
          <w:color w:val="000000" w:themeColor="text1"/>
        </w:rPr>
      </w:pPr>
      <w:r w:rsidRPr="006C5089">
        <w:rPr>
          <w:rFonts w:asciiTheme="minorHAnsi" w:hAnsiTheme="minorHAnsi"/>
          <w:color w:val="000000" w:themeColor="text1"/>
        </w:rPr>
        <w:t>BA Course Title: Graphic D</w:t>
      </w:r>
      <w:bookmarkStart w:id="0" w:name="_GoBack"/>
      <w:bookmarkEnd w:id="0"/>
      <w:r w:rsidRPr="006C5089">
        <w:rPr>
          <w:rFonts w:asciiTheme="minorHAnsi" w:hAnsiTheme="minorHAnsi"/>
          <w:color w:val="000000" w:themeColor="text1"/>
        </w:rPr>
        <w:t>esign</w:t>
      </w:r>
    </w:p>
    <w:p w14:paraId="02AA7178" w14:textId="31DFA015" w:rsidR="00A912EB" w:rsidRPr="006C5089" w:rsidRDefault="00A912EB" w:rsidP="003B477E">
      <w:pPr>
        <w:spacing w:line="480" w:lineRule="auto"/>
        <w:rPr>
          <w:rFonts w:asciiTheme="minorHAnsi" w:hAnsiTheme="minorHAnsi"/>
          <w:color w:val="000000" w:themeColor="text1"/>
        </w:rPr>
      </w:pPr>
      <w:r>
        <w:rPr>
          <w:rFonts w:asciiTheme="minorHAnsi" w:hAnsiTheme="minorHAnsi"/>
          <w:color w:val="000000" w:themeColor="text1"/>
        </w:rPr>
        <w:t xml:space="preserve">Word Count: </w:t>
      </w:r>
      <w:r w:rsidR="006E40D0">
        <w:rPr>
          <w:rFonts w:asciiTheme="minorHAnsi" w:hAnsiTheme="minorHAnsi"/>
          <w:color w:val="000000" w:themeColor="text1"/>
        </w:rPr>
        <w:t>1911</w:t>
      </w:r>
    </w:p>
    <w:p w14:paraId="761A2124" w14:textId="0A7080FE" w:rsidR="007E499D" w:rsidRPr="006C5089" w:rsidRDefault="007E499D" w:rsidP="003B477E">
      <w:pPr>
        <w:spacing w:line="480" w:lineRule="auto"/>
        <w:rPr>
          <w:rFonts w:asciiTheme="minorHAnsi" w:hAnsiTheme="minorHAnsi"/>
          <w:color w:val="000000" w:themeColor="text1"/>
        </w:rPr>
      </w:pPr>
      <w:r w:rsidRPr="006C5089">
        <w:rPr>
          <w:rFonts w:asciiTheme="minorHAnsi" w:hAnsiTheme="minorHAnsi"/>
          <w:color w:val="000000" w:themeColor="text1"/>
        </w:rPr>
        <w:t>Tutor: Sarah Tombs</w:t>
      </w:r>
      <w:r w:rsidR="00224D98">
        <w:rPr>
          <w:rFonts w:asciiTheme="minorHAnsi" w:hAnsiTheme="minorHAnsi"/>
          <w:color w:val="000000" w:themeColor="text1"/>
        </w:rPr>
        <w:t xml:space="preserve"> and Louise </w:t>
      </w:r>
      <w:proofErr w:type="spellStart"/>
      <w:r w:rsidR="00224D98">
        <w:rPr>
          <w:rFonts w:asciiTheme="minorHAnsi" w:hAnsiTheme="minorHAnsi"/>
          <w:color w:val="000000" w:themeColor="text1"/>
        </w:rPr>
        <w:t>Burston</w:t>
      </w:r>
      <w:proofErr w:type="spellEnd"/>
    </w:p>
    <w:p w14:paraId="4C5E1DD2" w14:textId="77D96532" w:rsidR="007E499D" w:rsidRPr="006C5089" w:rsidRDefault="007E499D" w:rsidP="003B477E">
      <w:pPr>
        <w:pStyle w:val="Heading3"/>
        <w:spacing w:before="0" w:beforeAutospacing="0" w:line="480" w:lineRule="auto"/>
        <w:rPr>
          <w:rFonts w:asciiTheme="minorHAnsi" w:eastAsia="Times New Roman" w:hAnsiTheme="minorHAnsi"/>
          <w:b w:val="0"/>
          <w:bCs w:val="0"/>
          <w:color w:val="000000" w:themeColor="text1"/>
        </w:rPr>
      </w:pPr>
      <w:r w:rsidRPr="006C5089">
        <w:rPr>
          <w:rFonts w:asciiTheme="minorHAnsi" w:hAnsiTheme="minorHAnsi"/>
          <w:b w:val="0"/>
          <w:color w:val="000000" w:themeColor="text1"/>
        </w:rPr>
        <w:t>Module:</w:t>
      </w:r>
      <w:r w:rsidRPr="006C5089">
        <w:rPr>
          <w:rFonts w:asciiTheme="minorHAnsi" w:hAnsiTheme="minorHAnsi"/>
          <w:color w:val="000000" w:themeColor="text1"/>
        </w:rPr>
        <w:t xml:space="preserve"> </w:t>
      </w:r>
      <w:r w:rsidRPr="006C5089">
        <w:rPr>
          <w:rFonts w:asciiTheme="minorHAnsi" w:eastAsia="Times New Roman" w:hAnsiTheme="minorHAnsi"/>
          <w:b w:val="0"/>
          <w:bCs w:val="0"/>
          <w:color w:val="000000" w:themeColor="text1"/>
        </w:rPr>
        <w:t>M5X01599</w:t>
      </w:r>
    </w:p>
    <w:p w14:paraId="22FC93A6" w14:textId="77777777" w:rsidR="00645316" w:rsidRPr="006C5089" w:rsidRDefault="00645316" w:rsidP="003B477E">
      <w:pPr>
        <w:spacing w:after="240" w:line="480" w:lineRule="auto"/>
        <w:rPr>
          <w:rFonts w:asciiTheme="minorHAnsi" w:eastAsia="Times New Roman" w:hAnsiTheme="minorHAnsi"/>
          <w:color w:val="000000" w:themeColor="text1"/>
          <w:sz w:val="27"/>
          <w:szCs w:val="27"/>
        </w:rPr>
      </w:pPr>
    </w:p>
    <w:p w14:paraId="7C24F99A" w14:textId="06FFEE52" w:rsidR="007E499D" w:rsidRPr="006C5089" w:rsidRDefault="007E499D" w:rsidP="003B477E">
      <w:pPr>
        <w:spacing w:after="240" w:line="480" w:lineRule="auto"/>
        <w:rPr>
          <w:rFonts w:asciiTheme="minorHAnsi" w:eastAsia="Times New Roman" w:hAnsiTheme="minorHAnsi"/>
          <w:b/>
          <w:color w:val="000000" w:themeColor="text1"/>
        </w:rPr>
      </w:pPr>
      <w:r w:rsidRPr="006C5089">
        <w:rPr>
          <w:rFonts w:asciiTheme="minorHAnsi" w:hAnsiTheme="minorHAnsi" w:cs="Georgia"/>
          <w:b/>
          <w:color w:val="000000" w:themeColor="text1"/>
        </w:rPr>
        <w:t>Within a given time period, select examples of what could be considered high and low cultural artefacts. Discuss these, taking into consideration the surrounding social, political and historical context.</w:t>
      </w:r>
    </w:p>
    <w:p w14:paraId="55556729" w14:textId="77777777" w:rsidR="007E499D" w:rsidRPr="006C5089" w:rsidRDefault="007E499D" w:rsidP="003B477E">
      <w:pPr>
        <w:spacing w:after="240" w:line="480" w:lineRule="auto"/>
        <w:rPr>
          <w:rFonts w:asciiTheme="minorHAnsi" w:eastAsia="Times New Roman" w:hAnsiTheme="minorHAnsi"/>
          <w:color w:val="000000" w:themeColor="text1"/>
        </w:rPr>
      </w:pPr>
    </w:p>
    <w:p w14:paraId="6EF9532A" w14:textId="77777777" w:rsidR="004C2995" w:rsidRDefault="004C2995" w:rsidP="003B477E">
      <w:pPr>
        <w:spacing w:after="240" w:line="480" w:lineRule="auto"/>
        <w:rPr>
          <w:rFonts w:asciiTheme="minorHAnsi" w:eastAsia="Times New Roman" w:hAnsiTheme="minorHAnsi"/>
          <w:color w:val="000000" w:themeColor="text1"/>
        </w:rPr>
      </w:pPr>
    </w:p>
    <w:p w14:paraId="6DF8534A" w14:textId="77777777" w:rsidR="004C2995" w:rsidRDefault="004C2995" w:rsidP="003B477E">
      <w:pPr>
        <w:spacing w:after="240" w:line="480" w:lineRule="auto"/>
        <w:rPr>
          <w:rFonts w:asciiTheme="minorHAnsi" w:eastAsia="Times New Roman" w:hAnsiTheme="minorHAnsi"/>
          <w:color w:val="000000" w:themeColor="text1"/>
        </w:rPr>
      </w:pPr>
    </w:p>
    <w:p w14:paraId="6AA02069" w14:textId="77777777" w:rsidR="004C2995" w:rsidRDefault="004C2995" w:rsidP="003B477E">
      <w:pPr>
        <w:spacing w:after="240" w:line="480" w:lineRule="auto"/>
        <w:rPr>
          <w:rFonts w:asciiTheme="minorHAnsi" w:eastAsia="Times New Roman" w:hAnsiTheme="minorHAnsi"/>
          <w:color w:val="000000" w:themeColor="text1"/>
        </w:rPr>
      </w:pPr>
    </w:p>
    <w:p w14:paraId="1C0856F4" w14:textId="77777777" w:rsidR="004C2995" w:rsidRDefault="004C2995" w:rsidP="003B477E">
      <w:pPr>
        <w:spacing w:after="240" w:line="480" w:lineRule="auto"/>
        <w:rPr>
          <w:rFonts w:asciiTheme="minorHAnsi" w:eastAsia="Times New Roman" w:hAnsiTheme="minorHAnsi"/>
          <w:color w:val="000000" w:themeColor="text1"/>
        </w:rPr>
      </w:pPr>
    </w:p>
    <w:p w14:paraId="06FC9D52" w14:textId="77777777" w:rsidR="004C2995" w:rsidRDefault="004C2995" w:rsidP="003B477E">
      <w:pPr>
        <w:spacing w:after="240" w:line="480" w:lineRule="auto"/>
        <w:rPr>
          <w:rFonts w:asciiTheme="minorHAnsi" w:eastAsia="Times New Roman" w:hAnsiTheme="minorHAnsi"/>
          <w:color w:val="000000" w:themeColor="text1"/>
        </w:rPr>
      </w:pPr>
    </w:p>
    <w:p w14:paraId="242BFBA1" w14:textId="77777777" w:rsidR="004C2995" w:rsidRDefault="004C2995" w:rsidP="003B477E">
      <w:pPr>
        <w:spacing w:after="240" w:line="480" w:lineRule="auto"/>
        <w:rPr>
          <w:rFonts w:asciiTheme="minorHAnsi" w:eastAsia="Times New Roman" w:hAnsiTheme="minorHAnsi"/>
          <w:color w:val="000000" w:themeColor="text1"/>
        </w:rPr>
      </w:pPr>
    </w:p>
    <w:p w14:paraId="466102BD" w14:textId="77777777" w:rsidR="004C2995" w:rsidRDefault="004C2995" w:rsidP="003B477E">
      <w:pPr>
        <w:spacing w:after="240" w:line="480" w:lineRule="auto"/>
        <w:rPr>
          <w:rFonts w:asciiTheme="minorHAnsi" w:eastAsia="Times New Roman" w:hAnsiTheme="minorHAnsi"/>
          <w:color w:val="000000" w:themeColor="text1"/>
        </w:rPr>
      </w:pPr>
    </w:p>
    <w:p w14:paraId="12B2EFCB" w14:textId="77777777" w:rsidR="004C2995" w:rsidRDefault="004C2995" w:rsidP="003B477E">
      <w:pPr>
        <w:spacing w:after="240" w:line="480" w:lineRule="auto"/>
        <w:rPr>
          <w:rFonts w:asciiTheme="minorHAnsi" w:eastAsia="Times New Roman" w:hAnsiTheme="minorHAnsi"/>
          <w:color w:val="000000" w:themeColor="text1"/>
        </w:rPr>
      </w:pPr>
    </w:p>
    <w:p w14:paraId="487A4367" w14:textId="77777777" w:rsidR="00691F13" w:rsidRDefault="00691F13" w:rsidP="003B477E">
      <w:pPr>
        <w:spacing w:after="240" w:line="480" w:lineRule="auto"/>
        <w:rPr>
          <w:rFonts w:asciiTheme="minorHAnsi" w:eastAsia="Times New Roman" w:hAnsiTheme="minorHAnsi"/>
          <w:color w:val="000000" w:themeColor="text1"/>
        </w:rPr>
      </w:pPr>
    </w:p>
    <w:p w14:paraId="157897F1" w14:textId="77777777" w:rsidR="00691F13" w:rsidRDefault="00691F13" w:rsidP="003B477E">
      <w:pPr>
        <w:spacing w:after="240" w:line="480" w:lineRule="auto"/>
        <w:rPr>
          <w:rFonts w:asciiTheme="minorHAnsi" w:eastAsia="Times New Roman" w:hAnsiTheme="minorHAnsi"/>
          <w:color w:val="000000" w:themeColor="text1"/>
        </w:rPr>
      </w:pPr>
    </w:p>
    <w:p w14:paraId="4E69C401" w14:textId="77777777" w:rsidR="00691F13" w:rsidRDefault="00691F13" w:rsidP="003B477E">
      <w:pPr>
        <w:spacing w:after="240" w:line="480" w:lineRule="auto"/>
        <w:rPr>
          <w:rFonts w:asciiTheme="minorHAnsi" w:eastAsia="Times New Roman" w:hAnsiTheme="minorHAnsi"/>
          <w:color w:val="000000" w:themeColor="text1"/>
        </w:rPr>
      </w:pPr>
    </w:p>
    <w:p w14:paraId="4A9130D5" w14:textId="77777777" w:rsidR="00691F13" w:rsidRDefault="00691F13" w:rsidP="003B477E">
      <w:pPr>
        <w:spacing w:after="240" w:line="480" w:lineRule="auto"/>
        <w:rPr>
          <w:rFonts w:asciiTheme="minorHAnsi" w:eastAsia="Times New Roman" w:hAnsiTheme="minorHAnsi"/>
          <w:color w:val="000000" w:themeColor="text1"/>
        </w:rPr>
      </w:pPr>
    </w:p>
    <w:p w14:paraId="7BD2628F" w14:textId="3D3BA479" w:rsidR="001F6ABF" w:rsidRPr="006C5089" w:rsidRDefault="009437A8" w:rsidP="003B477E">
      <w:pPr>
        <w:spacing w:after="240" w:line="480" w:lineRule="auto"/>
        <w:rPr>
          <w:rFonts w:asciiTheme="minorHAnsi" w:eastAsia="Times New Roman" w:hAnsiTheme="minorHAnsi"/>
          <w:color w:val="000000" w:themeColor="text1"/>
        </w:rPr>
      </w:pPr>
      <w:r w:rsidRPr="006C5089">
        <w:rPr>
          <w:rFonts w:asciiTheme="minorHAnsi" w:eastAsia="Times New Roman" w:hAnsiTheme="minorHAnsi"/>
          <w:color w:val="000000" w:themeColor="text1"/>
        </w:rPr>
        <w:t xml:space="preserve">The 60s was an interesting time in the art community. </w:t>
      </w:r>
      <w:r w:rsidR="001F6ABF" w:rsidRPr="006C5089">
        <w:rPr>
          <w:rFonts w:asciiTheme="minorHAnsi" w:eastAsia="Times New Roman" w:hAnsiTheme="minorHAnsi"/>
          <w:color w:val="000000" w:themeColor="text1"/>
        </w:rPr>
        <w:t>Self-expression</w:t>
      </w:r>
      <w:r w:rsidR="00425877" w:rsidRPr="006C5089">
        <w:rPr>
          <w:rFonts w:asciiTheme="minorHAnsi" w:eastAsia="Times New Roman" w:hAnsiTheme="minorHAnsi"/>
          <w:color w:val="000000" w:themeColor="text1"/>
        </w:rPr>
        <w:t xml:space="preserve"> </w:t>
      </w:r>
      <w:r w:rsidR="001F6ABF" w:rsidRPr="006C5089">
        <w:rPr>
          <w:rFonts w:asciiTheme="minorHAnsi" w:eastAsia="Times New Roman" w:hAnsiTheme="minorHAnsi"/>
          <w:color w:val="000000" w:themeColor="text1"/>
        </w:rPr>
        <w:t>became more acceptable</w:t>
      </w:r>
      <w:r w:rsidR="00605DA1" w:rsidRPr="006C5089">
        <w:rPr>
          <w:rFonts w:asciiTheme="minorHAnsi" w:eastAsia="Times New Roman" w:hAnsiTheme="minorHAnsi"/>
          <w:color w:val="000000" w:themeColor="text1"/>
        </w:rPr>
        <w:t xml:space="preserve"> among the adolescent population</w:t>
      </w:r>
      <w:r w:rsidR="001F6ABF" w:rsidRPr="006C5089">
        <w:rPr>
          <w:rFonts w:asciiTheme="minorHAnsi" w:eastAsia="Times New Roman" w:hAnsiTheme="minorHAnsi"/>
          <w:color w:val="000000" w:themeColor="text1"/>
        </w:rPr>
        <w:t>, and there was a chance for something new to be created, without having to abide by</w:t>
      </w:r>
      <w:r w:rsidR="003E1CA0" w:rsidRPr="006C5089">
        <w:rPr>
          <w:rFonts w:asciiTheme="minorHAnsi" w:eastAsia="Times New Roman" w:hAnsiTheme="minorHAnsi"/>
          <w:color w:val="000000" w:themeColor="text1"/>
        </w:rPr>
        <w:t xml:space="preserve"> the “rules” set by</w:t>
      </w:r>
      <w:r w:rsidR="001F6ABF" w:rsidRPr="006C5089">
        <w:rPr>
          <w:rFonts w:asciiTheme="minorHAnsi" w:eastAsia="Times New Roman" w:hAnsiTheme="minorHAnsi"/>
          <w:color w:val="000000" w:themeColor="text1"/>
        </w:rPr>
        <w:t xml:space="preserve"> ‘Abstract Expressionism’</w:t>
      </w:r>
      <w:r w:rsidR="003E1CA0" w:rsidRPr="006C5089">
        <w:rPr>
          <w:rFonts w:asciiTheme="minorHAnsi" w:eastAsia="Times New Roman" w:hAnsiTheme="minorHAnsi"/>
          <w:color w:val="000000" w:themeColor="text1"/>
        </w:rPr>
        <w:t xml:space="preserve">, and what was expected by society or deemed </w:t>
      </w:r>
      <w:r w:rsidR="00605DA1" w:rsidRPr="006C5089">
        <w:rPr>
          <w:rFonts w:asciiTheme="minorHAnsi" w:eastAsia="Times New Roman" w:hAnsiTheme="minorHAnsi"/>
          <w:color w:val="000000" w:themeColor="text1"/>
        </w:rPr>
        <w:t xml:space="preserve">acceptable as a worthy piece of art. </w:t>
      </w:r>
    </w:p>
    <w:p w14:paraId="511C0FDE" w14:textId="77777777" w:rsidR="001F6ABF" w:rsidRPr="006C5089" w:rsidRDefault="001F6ABF" w:rsidP="00EF5FC3">
      <w:pPr>
        <w:spacing w:line="360" w:lineRule="auto"/>
        <w:ind w:left="720"/>
        <w:rPr>
          <w:rFonts w:asciiTheme="minorHAnsi" w:hAnsiTheme="minorHAnsi"/>
          <w:i/>
          <w:color w:val="000000" w:themeColor="text1"/>
        </w:rPr>
      </w:pPr>
      <w:r w:rsidRPr="006C5089">
        <w:rPr>
          <w:rFonts w:asciiTheme="minorHAnsi" w:hAnsiTheme="minorHAnsi"/>
          <w:i/>
          <w:color w:val="000000" w:themeColor="text1"/>
        </w:rPr>
        <w:t xml:space="preserve">“This new art was not held back by the </w:t>
      </w:r>
      <w:proofErr w:type="spellStart"/>
      <w:r w:rsidRPr="006C5089">
        <w:rPr>
          <w:rFonts w:asciiTheme="minorHAnsi" w:hAnsiTheme="minorHAnsi"/>
          <w:i/>
          <w:color w:val="000000" w:themeColor="text1"/>
        </w:rPr>
        <w:t>monklike</w:t>
      </w:r>
      <w:proofErr w:type="spellEnd"/>
      <w:r w:rsidRPr="006C5089">
        <w:rPr>
          <w:rFonts w:asciiTheme="minorHAnsi" w:hAnsiTheme="minorHAnsi"/>
          <w:i/>
          <w:color w:val="000000" w:themeColor="text1"/>
        </w:rPr>
        <w:t xml:space="preserve"> asceticism, the purity of feeling so brilliantly presented by Newman and Rothko. It wasn’t fazed by pictures or Pollock and de </w:t>
      </w:r>
      <w:proofErr w:type="spellStart"/>
      <w:r w:rsidRPr="006C5089">
        <w:rPr>
          <w:rFonts w:asciiTheme="minorHAnsi" w:hAnsiTheme="minorHAnsi"/>
          <w:i/>
          <w:color w:val="000000" w:themeColor="text1"/>
        </w:rPr>
        <w:t>Kooning</w:t>
      </w:r>
      <w:proofErr w:type="spellEnd"/>
      <w:r w:rsidRPr="006C5089">
        <w:rPr>
          <w:rFonts w:asciiTheme="minorHAnsi" w:hAnsiTheme="minorHAnsi"/>
          <w:i/>
          <w:color w:val="000000" w:themeColor="text1"/>
        </w:rPr>
        <w:t>, all densely packed and psychologically charged” (Madoff, 1997)</w:t>
      </w:r>
    </w:p>
    <w:p w14:paraId="565985AB" w14:textId="77777777" w:rsidR="00187989" w:rsidRPr="006C5089" w:rsidRDefault="00187989" w:rsidP="003B477E">
      <w:pPr>
        <w:spacing w:line="480" w:lineRule="auto"/>
        <w:rPr>
          <w:rFonts w:asciiTheme="minorHAnsi" w:eastAsia="Times New Roman" w:hAnsiTheme="minorHAnsi"/>
          <w:color w:val="000000" w:themeColor="text1"/>
        </w:rPr>
      </w:pPr>
    </w:p>
    <w:p w14:paraId="6D4F18F9" w14:textId="59E8EC1B" w:rsidR="00F52C20" w:rsidRPr="006C5089" w:rsidRDefault="000244EA" w:rsidP="003B477E">
      <w:pPr>
        <w:spacing w:line="480" w:lineRule="auto"/>
        <w:rPr>
          <w:rFonts w:asciiTheme="minorHAnsi" w:hAnsiTheme="minorHAnsi"/>
          <w:color w:val="000000" w:themeColor="text1"/>
        </w:rPr>
      </w:pPr>
      <w:r w:rsidRPr="006C5089">
        <w:rPr>
          <w:rFonts w:asciiTheme="minorHAnsi" w:hAnsiTheme="minorHAnsi"/>
          <w:color w:val="000000" w:themeColor="text1"/>
        </w:rPr>
        <w:t xml:space="preserve">The reason </w:t>
      </w:r>
      <w:r w:rsidR="006333E1" w:rsidRPr="006C5089">
        <w:rPr>
          <w:rFonts w:asciiTheme="minorHAnsi" w:hAnsiTheme="minorHAnsi"/>
          <w:color w:val="000000" w:themeColor="text1"/>
        </w:rPr>
        <w:t>this essay uses the</w:t>
      </w:r>
      <w:r w:rsidRPr="006C5089">
        <w:rPr>
          <w:rFonts w:asciiTheme="minorHAnsi" w:hAnsiTheme="minorHAnsi"/>
          <w:color w:val="000000" w:themeColor="text1"/>
        </w:rPr>
        <w:t xml:space="preserve"> 60s </w:t>
      </w:r>
      <w:r w:rsidR="006333E1" w:rsidRPr="006C5089">
        <w:rPr>
          <w:rFonts w:asciiTheme="minorHAnsi" w:hAnsiTheme="minorHAnsi"/>
          <w:color w:val="000000" w:themeColor="text1"/>
        </w:rPr>
        <w:t xml:space="preserve">as an example </w:t>
      </w:r>
      <w:r w:rsidR="003003C6" w:rsidRPr="006C5089">
        <w:rPr>
          <w:rFonts w:asciiTheme="minorHAnsi" w:hAnsiTheme="minorHAnsi"/>
          <w:color w:val="000000" w:themeColor="text1"/>
        </w:rPr>
        <w:t xml:space="preserve">to </w:t>
      </w:r>
      <w:r w:rsidR="00BF41AB" w:rsidRPr="006C5089">
        <w:rPr>
          <w:rFonts w:asciiTheme="minorHAnsi" w:hAnsiTheme="minorHAnsi"/>
          <w:color w:val="000000" w:themeColor="text1"/>
        </w:rPr>
        <w:t>discuss</w:t>
      </w:r>
      <w:r w:rsidR="003003C6" w:rsidRPr="006C5089">
        <w:rPr>
          <w:rFonts w:asciiTheme="minorHAnsi" w:hAnsiTheme="minorHAnsi"/>
          <w:color w:val="000000" w:themeColor="text1"/>
        </w:rPr>
        <w:t xml:space="preserve"> low culture a</w:t>
      </w:r>
      <w:r w:rsidR="006333E1" w:rsidRPr="006C5089">
        <w:rPr>
          <w:rFonts w:asciiTheme="minorHAnsi" w:hAnsiTheme="minorHAnsi"/>
          <w:color w:val="000000" w:themeColor="text1"/>
        </w:rPr>
        <w:t xml:space="preserve">nd high culture art, is because, </w:t>
      </w:r>
      <w:r w:rsidR="00605DA1" w:rsidRPr="006C5089">
        <w:rPr>
          <w:rFonts w:asciiTheme="minorHAnsi" w:hAnsiTheme="minorHAnsi"/>
          <w:color w:val="000000" w:themeColor="text1"/>
        </w:rPr>
        <w:t>from a</w:t>
      </w:r>
      <w:r w:rsidR="006333E1" w:rsidRPr="006C5089">
        <w:rPr>
          <w:rFonts w:asciiTheme="minorHAnsi" w:hAnsiTheme="minorHAnsi"/>
          <w:color w:val="000000" w:themeColor="text1"/>
        </w:rPr>
        <w:t xml:space="preserve"> personal </w:t>
      </w:r>
      <w:r w:rsidR="00605DA1" w:rsidRPr="006C5089">
        <w:rPr>
          <w:rFonts w:asciiTheme="minorHAnsi" w:hAnsiTheme="minorHAnsi"/>
          <w:color w:val="000000" w:themeColor="text1"/>
        </w:rPr>
        <w:t>viewpoint</w:t>
      </w:r>
      <w:r w:rsidR="006333E1" w:rsidRPr="006C5089">
        <w:rPr>
          <w:rFonts w:asciiTheme="minorHAnsi" w:hAnsiTheme="minorHAnsi"/>
          <w:color w:val="000000" w:themeColor="text1"/>
        </w:rPr>
        <w:t xml:space="preserve">, </w:t>
      </w:r>
      <w:r w:rsidR="003003C6" w:rsidRPr="006C5089">
        <w:rPr>
          <w:rFonts w:asciiTheme="minorHAnsi" w:hAnsiTheme="minorHAnsi"/>
          <w:color w:val="000000" w:themeColor="text1"/>
        </w:rPr>
        <w:t>the lines were blurred between high and low culture</w:t>
      </w:r>
      <w:r w:rsidR="006333E1" w:rsidRPr="006C5089">
        <w:rPr>
          <w:rFonts w:asciiTheme="minorHAnsi" w:hAnsiTheme="minorHAnsi"/>
          <w:color w:val="000000" w:themeColor="text1"/>
        </w:rPr>
        <w:t xml:space="preserve"> during this time</w:t>
      </w:r>
      <w:r w:rsidR="003003C6" w:rsidRPr="006C5089">
        <w:rPr>
          <w:rFonts w:asciiTheme="minorHAnsi" w:hAnsiTheme="minorHAnsi"/>
          <w:color w:val="000000" w:themeColor="text1"/>
        </w:rPr>
        <w:t xml:space="preserve">. Artists such as Andy Warhol and Jim Dine were creating pieces inspired by </w:t>
      </w:r>
      <w:r w:rsidR="006333E1" w:rsidRPr="006C5089">
        <w:rPr>
          <w:rFonts w:asciiTheme="minorHAnsi" w:hAnsiTheme="minorHAnsi"/>
          <w:color w:val="000000" w:themeColor="text1"/>
        </w:rPr>
        <w:t>mass</w:t>
      </w:r>
      <w:r w:rsidR="003003C6" w:rsidRPr="006C5089">
        <w:rPr>
          <w:rFonts w:asciiTheme="minorHAnsi" w:hAnsiTheme="minorHAnsi"/>
          <w:color w:val="000000" w:themeColor="text1"/>
        </w:rPr>
        <w:t xml:space="preserve"> society</w:t>
      </w:r>
      <w:r w:rsidR="006333E1" w:rsidRPr="006C5089">
        <w:rPr>
          <w:rFonts w:asciiTheme="minorHAnsi" w:hAnsiTheme="minorHAnsi"/>
          <w:color w:val="000000" w:themeColor="text1"/>
        </w:rPr>
        <w:t xml:space="preserve"> (bright coloured billboards, </w:t>
      </w:r>
      <w:proofErr w:type="spellStart"/>
      <w:r w:rsidR="006333E1" w:rsidRPr="006C5089">
        <w:rPr>
          <w:rFonts w:asciiTheme="minorHAnsi" w:hAnsiTheme="minorHAnsi"/>
          <w:color w:val="000000" w:themeColor="text1"/>
        </w:rPr>
        <w:t>Brillo</w:t>
      </w:r>
      <w:proofErr w:type="spellEnd"/>
      <w:r w:rsidR="006333E1" w:rsidRPr="006C5089">
        <w:rPr>
          <w:rFonts w:asciiTheme="minorHAnsi" w:hAnsiTheme="minorHAnsi"/>
          <w:color w:val="000000" w:themeColor="text1"/>
        </w:rPr>
        <w:t xml:space="preserve"> Boxes, everyday items, etc.)</w:t>
      </w:r>
      <w:r w:rsidR="003003C6" w:rsidRPr="006C5089">
        <w:rPr>
          <w:rFonts w:asciiTheme="minorHAnsi" w:hAnsiTheme="minorHAnsi"/>
          <w:color w:val="000000" w:themeColor="text1"/>
        </w:rPr>
        <w:t xml:space="preserve">, but at a </w:t>
      </w:r>
      <w:r w:rsidR="00005337" w:rsidRPr="006C5089">
        <w:rPr>
          <w:rFonts w:asciiTheme="minorHAnsi" w:hAnsiTheme="minorHAnsi"/>
          <w:color w:val="000000" w:themeColor="text1"/>
        </w:rPr>
        <w:t>standard that was considered high culture</w:t>
      </w:r>
      <w:r w:rsidR="003003C6" w:rsidRPr="006C5089">
        <w:rPr>
          <w:rFonts w:asciiTheme="minorHAnsi" w:hAnsiTheme="minorHAnsi"/>
          <w:color w:val="000000" w:themeColor="text1"/>
        </w:rPr>
        <w:t xml:space="preserve">. </w:t>
      </w:r>
      <w:r w:rsidR="00002F81" w:rsidRPr="006C5089">
        <w:rPr>
          <w:rFonts w:asciiTheme="minorHAnsi" w:hAnsiTheme="minorHAnsi"/>
          <w:color w:val="000000" w:themeColor="text1"/>
        </w:rPr>
        <w:t xml:space="preserve">On the other end of the spectrum, artists such and Carl André were focussing on Minimalism, using raw materials to build installations, and how it was inspired from working industrial jobs. </w:t>
      </w:r>
    </w:p>
    <w:p w14:paraId="0E7DF508" w14:textId="77777777" w:rsidR="007F78B1" w:rsidRPr="006C5089" w:rsidRDefault="007F78B1" w:rsidP="003B477E">
      <w:pPr>
        <w:spacing w:line="480" w:lineRule="auto"/>
        <w:rPr>
          <w:rFonts w:asciiTheme="minorHAnsi" w:hAnsiTheme="minorHAnsi"/>
          <w:color w:val="000000" w:themeColor="text1"/>
        </w:rPr>
      </w:pPr>
    </w:p>
    <w:p w14:paraId="112DEF07" w14:textId="30AD2274" w:rsidR="00396C5A" w:rsidRPr="006C5089" w:rsidRDefault="007F78B1" w:rsidP="003B477E">
      <w:pPr>
        <w:spacing w:line="480" w:lineRule="auto"/>
        <w:rPr>
          <w:rFonts w:asciiTheme="minorHAnsi" w:hAnsiTheme="minorHAnsi"/>
          <w:color w:val="000000" w:themeColor="text1"/>
        </w:rPr>
      </w:pPr>
      <w:r w:rsidRPr="006C5089">
        <w:rPr>
          <w:rFonts w:asciiTheme="minorHAnsi" w:hAnsiTheme="minorHAnsi"/>
          <w:color w:val="000000" w:themeColor="text1"/>
        </w:rPr>
        <w:t>The first piece that will be discussed</w:t>
      </w:r>
      <w:r w:rsidR="00005337" w:rsidRPr="006C5089">
        <w:rPr>
          <w:rFonts w:asciiTheme="minorHAnsi" w:hAnsiTheme="minorHAnsi"/>
          <w:color w:val="000000" w:themeColor="text1"/>
        </w:rPr>
        <w:t>,</w:t>
      </w:r>
      <w:r w:rsidRPr="006C5089">
        <w:rPr>
          <w:rFonts w:asciiTheme="minorHAnsi" w:hAnsiTheme="minorHAnsi"/>
          <w:color w:val="000000" w:themeColor="text1"/>
        </w:rPr>
        <w:t xml:space="preserve"> </w:t>
      </w:r>
      <w:r w:rsidR="006333E1" w:rsidRPr="006C5089">
        <w:rPr>
          <w:rFonts w:asciiTheme="minorHAnsi" w:hAnsiTheme="minorHAnsi"/>
          <w:color w:val="000000" w:themeColor="text1"/>
        </w:rPr>
        <w:t>as an example of this distinction</w:t>
      </w:r>
      <w:r w:rsidR="00005337" w:rsidRPr="006C5089">
        <w:rPr>
          <w:rFonts w:asciiTheme="minorHAnsi" w:hAnsiTheme="minorHAnsi"/>
          <w:color w:val="000000" w:themeColor="text1"/>
        </w:rPr>
        <w:t>,</w:t>
      </w:r>
      <w:r w:rsidR="006333E1" w:rsidRPr="006C5089">
        <w:rPr>
          <w:rFonts w:asciiTheme="minorHAnsi" w:hAnsiTheme="minorHAnsi"/>
          <w:color w:val="000000" w:themeColor="text1"/>
        </w:rPr>
        <w:t xml:space="preserve"> </w:t>
      </w:r>
      <w:r w:rsidRPr="006C5089">
        <w:rPr>
          <w:rFonts w:asciiTheme="minorHAnsi" w:hAnsiTheme="minorHAnsi"/>
          <w:color w:val="000000" w:themeColor="text1"/>
        </w:rPr>
        <w:t>is a work by Roy Lichtenstein titled ‘BLAM!’</w:t>
      </w:r>
      <w:r w:rsidR="006333E1" w:rsidRPr="006C5089">
        <w:rPr>
          <w:rFonts w:asciiTheme="minorHAnsi" w:hAnsiTheme="minorHAnsi"/>
          <w:color w:val="000000" w:themeColor="text1"/>
        </w:rPr>
        <w:t xml:space="preserve">, </w:t>
      </w:r>
      <w:r w:rsidR="00BA56CF" w:rsidRPr="006C5089">
        <w:rPr>
          <w:rFonts w:asciiTheme="minorHAnsi" w:hAnsiTheme="minorHAnsi"/>
          <w:color w:val="000000" w:themeColor="text1"/>
        </w:rPr>
        <w:t xml:space="preserve">and how it compares </w:t>
      </w:r>
      <w:r w:rsidR="00925E0C">
        <w:rPr>
          <w:rFonts w:asciiTheme="minorHAnsi" w:hAnsiTheme="minorHAnsi"/>
          <w:color w:val="000000" w:themeColor="text1"/>
        </w:rPr>
        <w:t xml:space="preserve">to </w:t>
      </w:r>
      <w:r w:rsidR="004333E3" w:rsidRPr="006C5089">
        <w:rPr>
          <w:rFonts w:asciiTheme="minorHAnsi" w:hAnsiTheme="minorHAnsi"/>
          <w:color w:val="000000" w:themeColor="text1"/>
        </w:rPr>
        <w:t xml:space="preserve">Russ </w:t>
      </w:r>
      <w:r w:rsidR="00BA56CF" w:rsidRPr="006C5089">
        <w:rPr>
          <w:rFonts w:asciiTheme="minorHAnsi" w:hAnsiTheme="minorHAnsi"/>
          <w:color w:val="000000" w:themeColor="text1"/>
        </w:rPr>
        <w:t>Heath’s original illustration</w:t>
      </w:r>
      <w:r w:rsidR="006333E1" w:rsidRPr="006C5089">
        <w:rPr>
          <w:rFonts w:asciiTheme="minorHAnsi" w:hAnsiTheme="minorHAnsi"/>
          <w:color w:val="000000" w:themeColor="text1"/>
        </w:rPr>
        <w:t>:</w:t>
      </w:r>
    </w:p>
    <w:p w14:paraId="2A379F15" w14:textId="77777777" w:rsidR="007F78B1" w:rsidRPr="006C5089" w:rsidRDefault="006333E1" w:rsidP="003B477E">
      <w:pPr>
        <w:spacing w:line="480" w:lineRule="auto"/>
        <w:rPr>
          <w:rFonts w:asciiTheme="minorHAnsi" w:hAnsiTheme="minorHAnsi"/>
          <w:color w:val="000000" w:themeColor="text1"/>
        </w:rPr>
      </w:pPr>
      <w:r w:rsidRPr="006C5089">
        <w:rPr>
          <w:rFonts w:asciiTheme="minorHAnsi" w:hAnsiTheme="minorHAnsi"/>
          <w:noProof/>
          <w:color w:val="000000" w:themeColor="text1"/>
        </w:rPr>
        <w:drawing>
          <wp:anchor distT="0" distB="0" distL="114300" distR="114300" simplePos="0" relativeHeight="251658240" behindDoc="0" locked="0" layoutInCell="1" allowOverlap="1" wp14:anchorId="27889E08" wp14:editId="3F236E1A">
            <wp:simplePos x="0" y="0"/>
            <wp:positionH relativeFrom="column">
              <wp:posOffset>50800</wp:posOffset>
            </wp:positionH>
            <wp:positionV relativeFrom="paragraph">
              <wp:posOffset>532130</wp:posOffset>
            </wp:positionV>
            <wp:extent cx="2790190" cy="2395855"/>
            <wp:effectExtent l="0" t="0" r="381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m-1962(1).jpg"/>
                    <pic:cNvPicPr/>
                  </pic:nvPicPr>
                  <pic:blipFill>
                    <a:blip r:embed="rId7">
                      <a:extLst>
                        <a:ext uri="{28A0092B-C50C-407E-A947-70E740481C1C}">
                          <a14:useLocalDpi xmlns:a14="http://schemas.microsoft.com/office/drawing/2010/main" val="0"/>
                        </a:ext>
                      </a:extLst>
                    </a:blip>
                    <a:stretch>
                      <a:fillRect/>
                    </a:stretch>
                  </pic:blipFill>
                  <pic:spPr>
                    <a:xfrm>
                      <a:off x="0" y="0"/>
                      <a:ext cx="2790190" cy="2395855"/>
                    </a:xfrm>
                    <a:prstGeom prst="rect">
                      <a:avLst/>
                    </a:prstGeom>
                  </pic:spPr>
                </pic:pic>
              </a:graphicData>
            </a:graphic>
            <wp14:sizeRelH relativeFrom="page">
              <wp14:pctWidth>0</wp14:pctWidth>
            </wp14:sizeRelH>
            <wp14:sizeRelV relativeFrom="page">
              <wp14:pctHeight>0</wp14:pctHeight>
            </wp14:sizeRelV>
          </wp:anchor>
        </w:drawing>
      </w:r>
      <w:r w:rsidRPr="006C5089">
        <w:rPr>
          <w:rFonts w:asciiTheme="minorHAnsi" w:hAnsiTheme="minorHAnsi"/>
          <w:noProof/>
          <w:color w:val="000000" w:themeColor="text1"/>
        </w:rPr>
        <w:drawing>
          <wp:anchor distT="0" distB="0" distL="114300" distR="114300" simplePos="0" relativeHeight="251659264" behindDoc="0" locked="0" layoutInCell="1" allowOverlap="1" wp14:anchorId="50275FDC" wp14:editId="11954BC6">
            <wp:simplePos x="0" y="0"/>
            <wp:positionH relativeFrom="column">
              <wp:posOffset>3712845</wp:posOffset>
            </wp:positionH>
            <wp:positionV relativeFrom="paragraph">
              <wp:posOffset>306705</wp:posOffset>
            </wp:positionV>
            <wp:extent cx="1562735" cy="2860040"/>
            <wp:effectExtent l="0" t="0" r="12065" b="1016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rlin_143033472_43d20615-9b7a-42d5-a1a6-f05bca0cad7e-popup.jpg"/>
                    <pic:cNvPicPr/>
                  </pic:nvPicPr>
                  <pic:blipFill>
                    <a:blip r:embed="rId8">
                      <a:extLst>
                        <a:ext uri="{28A0092B-C50C-407E-A947-70E740481C1C}">
                          <a14:useLocalDpi xmlns:a14="http://schemas.microsoft.com/office/drawing/2010/main" val="0"/>
                        </a:ext>
                      </a:extLst>
                    </a:blip>
                    <a:stretch>
                      <a:fillRect/>
                    </a:stretch>
                  </pic:blipFill>
                  <pic:spPr>
                    <a:xfrm>
                      <a:off x="0" y="0"/>
                      <a:ext cx="1562735" cy="2860040"/>
                    </a:xfrm>
                    <a:prstGeom prst="rect">
                      <a:avLst/>
                    </a:prstGeom>
                  </pic:spPr>
                </pic:pic>
              </a:graphicData>
            </a:graphic>
            <wp14:sizeRelH relativeFrom="page">
              <wp14:pctWidth>0</wp14:pctWidth>
            </wp14:sizeRelH>
            <wp14:sizeRelV relativeFrom="page">
              <wp14:pctHeight>0</wp14:pctHeight>
            </wp14:sizeRelV>
          </wp:anchor>
        </w:drawing>
      </w:r>
    </w:p>
    <w:p w14:paraId="32DEC3AB" w14:textId="77777777" w:rsidR="006333E1" w:rsidRPr="006C5089" w:rsidRDefault="006333E1" w:rsidP="003B477E">
      <w:pPr>
        <w:spacing w:line="480" w:lineRule="auto"/>
        <w:rPr>
          <w:rFonts w:asciiTheme="minorHAnsi" w:hAnsiTheme="minorHAnsi"/>
          <w:color w:val="000000" w:themeColor="text1"/>
        </w:rPr>
      </w:pPr>
      <w:r w:rsidRPr="006C5089">
        <w:rPr>
          <w:rFonts w:asciiTheme="minorHAnsi" w:hAnsiTheme="minorHAnsi"/>
          <w:i/>
          <w:color w:val="000000" w:themeColor="text1"/>
        </w:rPr>
        <w:t xml:space="preserve">                     BLAM! – Roy Lichtenstein                             All-American Men of War – Russ Heath</w:t>
      </w:r>
    </w:p>
    <w:p w14:paraId="27054533" w14:textId="77777777" w:rsidR="006333E1" w:rsidRPr="006C5089" w:rsidRDefault="006333E1" w:rsidP="003B477E">
      <w:pPr>
        <w:spacing w:line="480" w:lineRule="auto"/>
        <w:rPr>
          <w:rFonts w:asciiTheme="minorHAnsi" w:hAnsiTheme="minorHAnsi"/>
          <w:color w:val="000000" w:themeColor="text1"/>
        </w:rPr>
      </w:pPr>
    </w:p>
    <w:p w14:paraId="453DB97E" w14:textId="326DFA3C" w:rsidR="001B4E0B" w:rsidRPr="006C5089" w:rsidRDefault="001B4E0B" w:rsidP="003B477E">
      <w:pPr>
        <w:spacing w:line="480" w:lineRule="auto"/>
        <w:rPr>
          <w:rFonts w:asciiTheme="minorHAnsi" w:hAnsiTheme="minorHAnsi"/>
          <w:color w:val="000000" w:themeColor="text1"/>
        </w:rPr>
      </w:pPr>
    </w:p>
    <w:p w14:paraId="43C907C9" w14:textId="795FC730" w:rsidR="00F93634" w:rsidRPr="006C5089" w:rsidRDefault="007F78B1" w:rsidP="003B477E">
      <w:pPr>
        <w:spacing w:line="480" w:lineRule="auto"/>
        <w:rPr>
          <w:rFonts w:asciiTheme="minorHAnsi" w:hAnsiTheme="minorHAnsi"/>
          <w:color w:val="000000" w:themeColor="text1"/>
        </w:rPr>
      </w:pPr>
      <w:r w:rsidRPr="006C5089">
        <w:rPr>
          <w:rFonts w:asciiTheme="minorHAnsi" w:hAnsiTheme="minorHAnsi"/>
          <w:color w:val="000000" w:themeColor="text1"/>
        </w:rPr>
        <w:t xml:space="preserve">Based on the comic book All-American Men of War (issue #89), Lichtenstein </w:t>
      </w:r>
      <w:r w:rsidR="00F20C9B" w:rsidRPr="006C5089">
        <w:rPr>
          <w:rFonts w:asciiTheme="minorHAnsi" w:hAnsiTheme="minorHAnsi"/>
          <w:color w:val="000000" w:themeColor="text1"/>
        </w:rPr>
        <w:t xml:space="preserve">used the </w:t>
      </w:r>
      <w:r w:rsidR="00005337" w:rsidRPr="006C5089">
        <w:rPr>
          <w:rFonts w:asciiTheme="minorHAnsi" w:hAnsiTheme="minorHAnsi"/>
          <w:color w:val="000000" w:themeColor="text1"/>
        </w:rPr>
        <w:t xml:space="preserve">Ben-Day </w:t>
      </w:r>
      <w:r w:rsidR="00F20C9B" w:rsidRPr="006C5089">
        <w:rPr>
          <w:rFonts w:asciiTheme="minorHAnsi" w:hAnsiTheme="minorHAnsi"/>
          <w:color w:val="000000" w:themeColor="text1"/>
        </w:rPr>
        <w:t>dot technique</w:t>
      </w:r>
      <w:r w:rsidR="00003F9C" w:rsidRPr="006C5089">
        <w:rPr>
          <w:rFonts w:asciiTheme="minorHAnsi" w:hAnsiTheme="minorHAnsi"/>
          <w:color w:val="000000" w:themeColor="text1"/>
        </w:rPr>
        <w:t xml:space="preserve"> (which he often used in many of his other works)</w:t>
      </w:r>
      <w:r w:rsidR="00F20C9B" w:rsidRPr="006C5089">
        <w:rPr>
          <w:rFonts w:asciiTheme="minorHAnsi" w:hAnsiTheme="minorHAnsi"/>
          <w:color w:val="000000" w:themeColor="text1"/>
        </w:rPr>
        <w:t xml:space="preserve">, which was popular among </w:t>
      </w:r>
      <w:r w:rsidR="00396C5A" w:rsidRPr="006C5089">
        <w:rPr>
          <w:rFonts w:asciiTheme="minorHAnsi" w:hAnsiTheme="minorHAnsi"/>
          <w:color w:val="000000" w:themeColor="text1"/>
        </w:rPr>
        <w:t xml:space="preserve">comic </w:t>
      </w:r>
      <w:r w:rsidR="00F20C9B" w:rsidRPr="006C5089">
        <w:rPr>
          <w:rFonts w:asciiTheme="minorHAnsi" w:hAnsiTheme="minorHAnsi"/>
          <w:color w:val="000000" w:themeColor="text1"/>
        </w:rPr>
        <w:t>books of the era</w:t>
      </w:r>
      <w:r w:rsidR="00003F9C" w:rsidRPr="006C5089">
        <w:rPr>
          <w:rFonts w:asciiTheme="minorHAnsi" w:hAnsiTheme="minorHAnsi"/>
          <w:color w:val="000000" w:themeColor="text1"/>
        </w:rPr>
        <w:t xml:space="preserve">, </w:t>
      </w:r>
      <w:r w:rsidR="00F93634" w:rsidRPr="006C5089">
        <w:rPr>
          <w:rFonts w:asciiTheme="minorHAnsi" w:hAnsiTheme="minorHAnsi"/>
          <w:color w:val="000000" w:themeColor="text1"/>
        </w:rPr>
        <w:t>“In the four process colours (cyan, magenta, yellow and black) to inexpensively create shading and secondary colours such as green, purple, orange and flesh tones.” (</w:t>
      </w:r>
      <w:proofErr w:type="spellStart"/>
      <w:r w:rsidR="00F93634" w:rsidRPr="006C5089">
        <w:rPr>
          <w:rFonts w:asciiTheme="minorHAnsi" w:hAnsiTheme="minorHAnsi"/>
          <w:color w:val="000000" w:themeColor="text1"/>
        </w:rPr>
        <w:t>Downthetubesnet</w:t>
      </w:r>
      <w:proofErr w:type="spellEnd"/>
      <w:r w:rsidR="00F93634" w:rsidRPr="006C5089">
        <w:rPr>
          <w:rFonts w:asciiTheme="minorHAnsi" w:hAnsiTheme="minorHAnsi"/>
          <w:color w:val="000000" w:themeColor="text1"/>
        </w:rPr>
        <w:t>, 2016).</w:t>
      </w:r>
    </w:p>
    <w:p w14:paraId="392EEB79" w14:textId="77777777" w:rsidR="00D34506" w:rsidRPr="006C5089" w:rsidRDefault="00D34506" w:rsidP="003B477E">
      <w:pPr>
        <w:spacing w:line="480" w:lineRule="auto"/>
        <w:rPr>
          <w:rFonts w:asciiTheme="minorHAnsi" w:hAnsiTheme="minorHAnsi"/>
          <w:color w:val="000000" w:themeColor="text1"/>
        </w:rPr>
      </w:pPr>
    </w:p>
    <w:p w14:paraId="7D7CD091" w14:textId="33DCB8FC" w:rsidR="00232BF7" w:rsidRPr="006C5089" w:rsidRDefault="00003F9C" w:rsidP="003B477E">
      <w:pPr>
        <w:spacing w:line="480" w:lineRule="auto"/>
        <w:rPr>
          <w:rFonts w:asciiTheme="minorHAnsi" w:eastAsia="Times New Roman" w:hAnsiTheme="minorHAnsi"/>
          <w:color w:val="000000" w:themeColor="text1"/>
        </w:rPr>
      </w:pPr>
      <w:r w:rsidRPr="006C5089">
        <w:rPr>
          <w:rFonts w:asciiTheme="minorHAnsi" w:hAnsiTheme="minorHAnsi"/>
          <w:color w:val="000000" w:themeColor="text1"/>
        </w:rPr>
        <w:t>‘</w:t>
      </w:r>
      <w:proofErr w:type="spellStart"/>
      <w:r w:rsidRPr="006C5089">
        <w:rPr>
          <w:rFonts w:asciiTheme="minorHAnsi" w:hAnsiTheme="minorHAnsi"/>
          <w:color w:val="000000" w:themeColor="text1"/>
        </w:rPr>
        <w:t>Blam</w:t>
      </w:r>
      <w:proofErr w:type="spellEnd"/>
      <w:r w:rsidRPr="006C5089">
        <w:rPr>
          <w:rFonts w:asciiTheme="minorHAnsi" w:hAnsiTheme="minorHAnsi"/>
          <w:color w:val="000000" w:themeColor="text1"/>
        </w:rPr>
        <w:t>!’</w:t>
      </w:r>
      <w:r w:rsidR="00BF19CD" w:rsidRPr="006C5089">
        <w:rPr>
          <w:rFonts w:asciiTheme="minorHAnsi" w:hAnsiTheme="minorHAnsi"/>
          <w:color w:val="000000" w:themeColor="text1"/>
        </w:rPr>
        <w:t xml:space="preserve"> represents the time period</w:t>
      </w:r>
      <w:r w:rsidR="001A3585" w:rsidRPr="006C5089">
        <w:rPr>
          <w:rFonts w:asciiTheme="minorHAnsi" w:hAnsiTheme="minorHAnsi"/>
          <w:color w:val="000000" w:themeColor="text1"/>
        </w:rPr>
        <w:t xml:space="preserve"> </w:t>
      </w:r>
      <w:r w:rsidR="0068660F" w:rsidRPr="006C5089">
        <w:rPr>
          <w:rFonts w:asciiTheme="minorHAnsi" w:hAnsiTheme="minorHAnsi"/>
          <w:color w:val="000000" w:themeColor="text1"/>
        </w:rPr>
        <w:t>in which it was created;</w:t>
      </w:r>
      <w:r w:rsidR="00BF19CD" w:rsidRPr="006C5089">
        <w:rPr>
          <w:rFonts w:asciiTheme="minorHAnsi" w:hAnsiTheme="minorHAnsi"/>
          <w:color w:val="000000" w:themeColor="text1"/>
        </w:rPr>
        <w:t xml:space="preserve"> the end of the war, the time of peace, and using bright </w:t>
      </w:r>
      <w:r w:rsidRPr="006C5089">
        <w:rPr>
          <w:rFonts w:asciiTheme="minorHAnsi" w:hAnsiTheme="minorHAnsi"/>
          <w:color w:val="000000" w:themeColor="text1"/>
        </w:rPr>
        <w:t>‘jazzy’ colours that represent the</w:t>
      </w:r>
      <w:r w:rsidR="00BF19CD" w:rsidRPr="006C5089">
        <w:rPr>
          <w:rFonts w:asciiTheme="minorHAnsi" w:hAnsiTheme="minorHAnsi"/>
          <w:color w:val="000000" w:themeColor="text1"/>
        </w:rPr>
        <w:t xml:space="preserve"> ideals of the ‘American Dream’. It’s an interesting depiction of what came just before (being the </w:t>
      </w:r>
      <w:r w:rsidR="006333E1" w:rsidRPr="006C5089">
        <w:rPr>
          <w:rFonts w:asciiTheme="minorHAnsi" w:hAnsiTheme="minorHAnsi"/>
          <w:color w:val="000000" w:themeColor="text1"/>
        </w:rPr>
        <w:t xml:space="preserve">second world </w:t>
      </w:r>
      <w:r w:rsidR="00BF19CD" w:rsidRPr="006C5089">
        <w:rPr>
          <w:rFonts w:asciiTheme="minorHAnsi" w:hAnsiTheme="minorHAnsi"/>
          <w:color w:val="000000" w:themeColor="text1"/>
        </w:rPr>
        <w:t xml:space="preserve">war) and what </w:t>
      </w:r>
      <w:r w:rsidR="004E15D7" w:rsidRPr="006C5089">
        <w:rPr>
          <w:rFonts w:asciiTheme="minorHAnsi" w:hAnsiTheme="minorHAnsi"/>
          <w:color w:val="000000" w:themeColor="text1"/>
        </w:rPr>
        <w:t xml:space="preserve">was currently happening in the art world at the time </w:t>
      </w:r>
      <w:r w:rsidR="006333E1" w:rsidRPr="006C5089">
        <w:rPr>
          <w:rFonts w:asciiTheme="minorHAnsi" w:hAnsiTheme="minorHAnsi"/>
          <w:color w:val="000000" w:themeColor="text1"/>
        </w:rPr>
        <w:t>(</w:t>
      </w:r>
      <w:r w:rsidR="00605DA1" w:rsidRPr="006C5089">
        <w:rPr>
          <w:rFonts w:asciiTheme="minorHAnsi" w:hAnsiTheme="minorHAnsi"/>
          <w:color w:val="000000" w:themeColor="text1"/>
        </w:rPr>
        <w:t>bright colours, interesting shapes</w:t>
      </w:r>
      <w:r w:rsidR="004E15D7" w:rsidRPr="006C5089">
        <w:rPr>
          <w:rFonts w:asciiTheme="minorHAnsi" w:hAnsiTheme="minorHAnsi"/>
          <w:color w:val="000000" w:themeColor="text1"/>
        </w:rPr>
        <w:t>).</w:t>
      </w:r>
      <w:r w:rsidR="00605DA1" w:rsidRPr="006C5089">
        <w:rPr>
          <w:rFonts w:asciiTheme="minorHAnsi" w:hAnsiTheme="minorHAnsi"/>
          <w:color w:val="000000" w:themeColor="text1"/>
        </w:rPr>
        <w:t xml:space="preserve"> Although i</w:t>
      </w:r>
      <w:r w:rsidR="004E15D7" w:rsidRPr="006C5089">
        <w:rPr>
          <w:rFonts w:asciiTheme="minorHAnsi" w:hAnsiTheme="minorHAnsi"/>
          <w:color w:val="000000" w:themeColor="text1"/>
        </w:rPr>
        <w:t>t’</w:t>
      </w:r>
      <w:r w:rsidR="00605DA1" w:rsidRPr="006C5089">
        <w:rPr>
          <w:rFonts w:asciiTheme="minorHAnsi" w:hAnsiTheme="minorHAnsi"/>
          <w:color w:val="000000" w:themeColor="text1"/>
        </w:rPr>
        <w:t>s based on</w:t>
      </w:r>
      <w:r w:rsidR="004E15D7" w:rsidRPr="006C5089">
        <w:rPr>
          <w:rFonts w:asciiTheme="minorHAnsi" w:hAnsiTheme="minorHAnsi"/>
          <w:color w:val="000000" w:themeColor="text1"/>
        </w:rPr>
        <w:t xml:space="preserve"> low culture media (comic books</w:t>
      </w:r>
      <w:r w:rsidR="0000003C" w:rsidRPr="006C5089">
        <w:rPr>
          <w:rFonts w:asciiTheme="minorHAnsi" w:hAnsiTheme="minorHAnsi"/>
          <w:color w:val="000000" w:themeColor="text1"/>
        </w:rPr>
        <w:t xml:space="preserve"> being for the masses</w:t>
      </w:r>
      <w:r w:rsidR="00F362FD" w:rsidRPr="006C5089">
        <w:rPr>
          <w:rFonts w:asciiTheme="minorHAnsi" w:hAnsiTheme="minorHAnsi"/>
          <w:color w:val="000000" w:themeColor="text1"/>
        </w:rPr>
        <w:t>) ‘</w:t>
      </w:r>
      <w:proofErr w:type="spellStart"/>
      <w:r w:rsidR="00F362FD" w:rsidRPr="006C5089">
        <w:rPr>
          <w:rFonts w:asciiTheme="minorHAnsi" w:hAnsiTheme="minorHAnsi"/>
          <w:color w:val="000000" w:themeColor="text1"/>
        </w:rPr>
        <w:t>Blam</w:t>
      </w:r>
      <w:proofErr w:type="spellEnd"/>
      <w:r w:rsidR="00F362FD" w:rsidRPr="006C5089">
        <w:rPr>
          <w:rFonts w:asciiTheme="minorHAnsi" w:hAnsiTheme="minorHAnsi"/>
          <w:color w:val="000000" w:themeColor="text1"/>
        </w:rPr>
        <w:t>!’ is</w:t>
      </w:r>
      <w:r w:rsidR="000C38BC" w:rsidRPr="006C5089">
        <w:rPr>
          <w:rFonts w:asciiTheme="minorHAnsi" w:hAnsiTheme="minorHAnsi"/>
          <w:color w:val="000000" w:themeColor="text1"/>
        </w:rPr>
        <w:t xml:space="preserve"> </w:t>
      </w:r>
      <w:r w:rsidR="00F362FD" w:rsidRPr="006C5089">
        <w:rPr>
          <w:rFonts w:asciiTheme="minorHAnsi" w:hAnsiTheme="minorHAnsi"/>
          <w:color w:val="000000" w:themeColor="text1"/>
        </w:rPr>
        <w:t xml:space="preserve">a standalone piece, </w:t>
      </w:r>
      <w:r w:rsidR="0000003C" w:rsidRPr="006C5089">
        <w:rPr>
          <w:rFonts w:asciiTheme="minorHAnsi" w:hAnsiTheme="minorHAnsi"/>
          <w:color w:val="000000" w:themeColor="text1"/>
        </w:rPr>
        <w:t>created with great skill, and beautifully represents the time in which it was crea</w:t>
      </w:r>
      <w:r w:rsidR="00F362FD" w:rsidRPr="006C5089">
        <w:rPr>
          <w:rFonts w:asciiTheme="minorHAnsi" w:hAnsiTheme="minorHAnsi"/>
          <w:color w:val="000000" w:themeColor="text1"/>
        </w:rPr>
        <w:t>ted.</w:t>
      </w:r>
      <w:r w:rsidR="00DE2B3C" w:rsidRPr="006C5089">
        <w:rPr>
          <w:rFonts w:asciiTheme="minorHAnsi" w:hAnsiTheme="minorHAnsi"/>
          <w:color w:val="000000" w:themeColor="text1"/>
        </w:rPr>
        <w:t xml:space="preserve"> Lichtenstein stated, “</w:t>
      </w:r>
      <w:r w:rsidR="00DE2B3C" w:rsidRPr="006C5089">
        <w:rPr>
          <w:rFonts w:asciiTheme="minorHAnsi" w:eastAsia="Times New Roman" w:hAnsiTheme="minorHAnsi" w:cs="Arial"/>
          <w:color w:val="000000" w:themeColor="text1"/>
          <w:shd w:val="clear" w:color="auto" w:fill="FFFFFF"/>
        </w:rPr>
        <w:t>I'm not interested in the subject matter to try to teach society anything, or to try to better our world in any way.” (</w:t>
      </w:r>
      <w:proofErr w:type="spellStart"/>
      <w:r w:rsidR="00DE2B3C" w:rsidRPr="006C5089">
        <w:rPr>
          <w:rFonts w:asciiTheme="minorHAnsi" w:eastAsia="Times New Roman" w:hAnsiTheme="minorHAnsi" w:cs="Arial"/>
          <w:color w:val="000000" w:themeColor="text1"/>
          <w:shd w:val="clear" w:color="auto" w:fill="FFFFFF"/>
        </w:rPr>
        <w:t>Aaronsartprints</w:t>
      </w:r>
      <w:proofErr w:type="spellEnd"/>
      <w:r w:rsidR="00DE2B3C" w:rsidRPr="006C5089">
        <w:rPr>
          <w:rFonts w:asciiTheme="minorHAnsi" w:eastAsia="Times New Roman" w:hAnsiTheme="minorHAnsi" w:cs="Arial"/>
          <w:color w:val="000000" w:themeColor="text1"/>
          <w:shd w:val="clear" w:color="auto" w:fill="FFFFFF"/>
        </w:rPr>
        <w:t>, 2018), however, it’s not necessarily devoid of meaning, as it’s take</w:t>
      </w:r>
      <w:r w:rsidR="00141D1B" w:rsidRPr="006C5089">
        <w:rPr>
          <w:rFonts w:asciiTheme="minorHAnsi" w:eastAsia="Times New Roman" w:hAnsiTheme="minorHAnsi" w:cs="Arial"/>
          <w:color w:val="000000" w:themeColor="text1"/>
          <w:shd w:val="clear" w:color="auto" w:fill="FFFFFF"/>
        </w:rPr>
        <w:t>n an image that is based on pre-</w:t>
      </w:r>
      <w:proofErr w:type="spellStart"/>
      <w:r w:rsidR="00DE2B3C" w:rsidRPr="006C5089">
        <w:rPr>
          <w:rFonts w:asciiTheme="minorHAnsi" w:eastAsia="Times New Roman" w:hAnsiTheme="minorHAnsi" w:cs="Arial"/>
          <w:color w:val="000000" w:themeColor="text1"/>
          <w:shd w:val="clear" w:color="auto" w:fill="FFFFFF"/>
        </w:rPr>
        <w:t>Popart</w:t>
      </w:r>
      <w:proofErr w:type="spellEnd"/>
      <w:r w:rsidR="00DE2B3C" w:rsidRPr="006C5089">
        <w:rPr>
          <w:rFonts w:asciiTheme="minorHAnsi" w:eastAsia="Times New Roman" w:hAnsiTheme="minorHAnsi" w:cs="Arial"/>
          <w:color w:val="000000" w:themeColor="text1"/>
          <w:shd w:val="clear" w:color="auto" w:fill="FFFFFF"/>
        </w:rPr>
        <w:t xml:space="preserve"> style, and portrayed as a </w:t>
      </w:r>
      <w:r w:rsidR="00C8021A" w:rsidRPr="006C5089">
        <w:rPr>
          <w:rFonts w:asciiTheme="minorHAnsi" w:eastAsia="Times New Roman" w:hAnsiTheme="minorHAnsi" w:cs="Arial"/>
          <w:color w:val="000000" w:themeColor="text1"/>
          <w:shd w:val="clear" w:color="auto" w:fill="FFFFFF"/>
        </w:rPr>
        <w:t>contemporary</w:t>
      </w:r>
      <w:r w:rsidR="00DE2B3C" w:rsidRPr="006C5089">
        <w:rPr>
          <w:rFonts w:asciiTheme="minorHAnsi" w:eastAsia="Times New Roman" w:hAnsiTheme="minorHAnsi" w:cs="Arial"/>
          <w:color w:val="000000" w:themeColor="text1"/>
          <w:shd w:val="clear" w:color="auto" w:fill="FFFFFF"/>
        </w:rPr>
        <w:t xml:space="preserve"> art style, which in itself would be a ‘sign of the times’ and how even the war can be mass produced and saturated to lose meaning. This sort of insight </w:t>
      </w:r>
      <w:r w:rsidR="004A7CC6" w:rsidRPr="006C5089">
        <w:rPr>
          <w:rFonts w:asciiTheme="minorHAnsi" w:eastAsia="Times New Roman" w:hAnsiTheme="minorHAnsi" w:cs="Arial"/>
          <w:color w:val="000000" w:themeColor="text1"/>
          <w:shd w:val="clear" w:color="auto" w:fill="FFFFFF"/>
        </w:rPr>
        <w:t xml:space="preserve">is evidence of how both </w:t>
      </w:r>
      <w:r w:rsidR="00DE2B3C" w:rsidRPr="006C5089">
        <w:rPr>
          <w:rFonts w:asciiTheme="minorHAnsi" w:eastAsia="Times New Roman" w:hAnsiTheme="minorHAnsi" w:cs="Arial"/>
          <w:color w:val="000000" w:themeColor="text1"/>
          <w:shd w:val="clear" w:color="auto" w:fill="FFFFFF"/>
        </w:rPr>
        <w:t>Lichtenstein and Heath’</w:t>
      </w:r>
      <w:r w:rsidR="00C8021A" w:rsidRPr="006C5089">
        <w:rPr>
          <w:rFonts w:asciiTheme="minorHAnsi" w:eastAsia="Times New Roman" w:hAnsiTheme="minorHAnsi" w:cs="Arial"/>
          <w:color w:val="000000" w:themeColor="text1"/>
          <w:shd w:val="clear" w:color="auto" w:fill="FFFFFF"/>
        </w:rPr>
        <w:t>s</w:t>
      </w:r>
      <w:r w:rsidR="00DE2B3C" w:rsidRPr="006C5089">
        <w:rPr>
          <w:rFonts w:asciiTheme="minorHAnsi" w:eastAsia="Times New Roman" w:hAnsiTheme="minorHAnsi" w:cs="Arial"/>
          <w:color w:val="000000" w:themeColor="text1"/>
          <w:shd w:val="clear" w:color="auto" w:fill="FFFFFF"/>
        </w:rPr>
        <w:t xml:space="preserve"> </w:t>
      </w:r>
      <w:r w:rsidR="004A7CC6" w:rsidRPr="006C5089">
        <w:rPr>
          <w:rFonts w:asciiTheme="minorHAnsi" w:eastAsia="Times New Roman" w:hAnsiTheme="minorHAnsi" w:cs="Arial"/>
          <w:color w:val="000000" w:themeColor="text1"/>
          <w:shd w:val="clear" w:color="auto" w:fill="FFFFFF"/>
        </w:rPr>
        <w:t xml:space="preserve">pieces </w:t>
      </w:r>
      <w:r w:rsidR="00DE2B3C" w:rsidRPr="006C5089">
        <w:rPr>
          <w:rFonts w:asciiTheme="minorHAnsi" w:eastAsia="Times New Roman" w:hAnsiTheme="minorHAnsi" w:cs="Arial"/>
          <w:color w:val="000000" w:themeColor="text1"/>
          <w:shd w:val="clear" w:color="auto" w:fill="FFFFFF"/>
        </w:rPr>
        <w:t>can be separated into both high and low culture statuses. In conclusion, ‘</w:t>
      </w:r>
      <w:proofErr w:type="spellStart"/>
      <w:r w:rsidR="00DE2B3C" w:rsidRPr="006C5089">
        <w:rPr>
          <w:rFonts w:asciiTheme="minorHAnsi" w:eastAsia="Times New Roman" w:hAnsiTheme="minorHAnsi" w:cs="Arial"/>
          <w:color w:val="000000" w:themeColor="text1"/>
          <w:shd w:val="clear" w:color="auto" w:fill="FFFFFF"/>
        </w:rPr>
        <w:t>Blam</w:t>
      </w:r>
      <w:proofErr w:type="spellEnd"/>
      <w:r w:rsidR="00DE2B3C" w:rsidRPr="006C5089">
        <w:rPr>
          <w:rFonts w:asciiTheme="minorHAnsi" w:eastAsia="Times New Roman" w:hAnsiTheme="minorHAnsi" w:cs="Arial"/>
          <w:color w:val="000000" w:themeColor="text1"/>
          <w:shd w:val="clear" w:color="auto" w:fill="FFFFFF"/>
        </w:rPr>
        <w:t xml:space="preserve">!’ </w:t>
      </w:r>
      <w:r w:rsidR="0000003C" w:rsidRPr="006C5089">
        <w:rPr>
          <w:rFonts w:asciiTheme="minorHAnsi" w:hAnsiTheme="minorHAnsi"/>
          <w:color w:val="000000" w:themeColor="text1"/>
        </w:rPr>
        <w:t>would technically fall into the category of high culture</w:t>
      </w:r>
      <w:r w:rsidR="004A7CC6" w:rsidRPr="006C5089">
        <w:rPr>
          <w:rFonts w:asciiTheme="minorHAnsi" w:hAnsiTheme="minorHAnsi"/>
          <w:color w:val="000000" w:themeColor="text1"/>
        </w:rPr>
        <w:t>d art.</w:t>
      </w:r>
    </w:p>
    <w:p w14:paraId="1F1594F4" w14:textId="77777777" w:rsidR="00003F9C" w:rsidRPr="006C5089" w:rsidRDefault="00003F9C" w:rsidP="003B477E">
      <w:pPr>
        <w:spacing w:line="480" w:lineRule="auto"/>
        <w:rPr>
          <w:rFonts w:asciiTheme="minorHAnsi" w:hAnsiTheme="minorHAnsi"/>
          <w:i/>
          <w:color w:val="000000" w:themeColor="text1"/>
        </w:rPr>
      </w:pPr>
    </w:p>
    <w:p w14:paraId="577D41C8" w14:textId="77777777" w:rsidR="00396C5A" w:rsidRPr="006C5089" w:rsidRDefault="00396C5A" w:rsidP="00EF5FC3">
      <w:pPr>
        <w:spacing w:line="360" w:lineRule="auto"/>
        <w:ind w:left="720"/>
        <w:rPr>
          <w:rFonts w:asciiTheme="minorHAnsi" w:eastAsia="Times New Roman" w:hAnsiTheme="minorHAnsi"/>
          <w:i/>
          <w:color w:val="000000" w:themeColor="text1"/>
        </w:rPr>
      </w:pPr>
      <w:r w:rsidRPr="006C5089">
        <w:rPr>
          <w:rFonts w:asciiTheme="minorHAnsi" w:eastAsia="Times New Roman" w:hAnsiTheme="minorHAnsi"/>
          <w:i/>
          <w:color w:val="000000" w:themeColor="text1"/>
          <w:shd w:val="clear" w:color="auto" w:fill="FFFFFF"/>
        </w:rPr>
        <w:t>“Pop is everything art hasn’t been for the last two decades. It’s basically a U-turn back to a representational visual communication, moving at a break-away speed…Pop is a re-enlistment in the world…It is the American Dream, optimistic, generous and naïve.” – Robert Indiana (</w:t>
      </w:r>
      <w:proofErr w:type="spellStart"/>
      <w:r w:rsidRPr="006C5089">
        <w:rPr>
          <w:rFonts w:asciiTheme="minorHAnsi" w:eastAsia="Times New Roman" w:hAnsiTheme="minorHAnsi"/>
          <w:i/>
          <w:color w:val="000000" w:themeColor="text1"/>
          <w:shd w:val="clear" w:color="auto" w:fill="FFFFFF"/>
        </w:rPr>
        <w:t>Wordpress</w:t>
      </w:r>
      <w:proofErr w:type="spellEnd"/>
      <w:r w:rsidRPr="006C5089">
        <w:rPr>
          <w:rFonts w:asciiTheme="minorHAnsi" w:eastAsia="Times New Roman" w:hAnsiTheme="minorHAnsi"/>
          <w:i/>
          <w:color w:val="000000" w:themeColor="text1"/>
          <w:shd w:val="clear" w:color="auto" w:fill="FFFFFF"/>
        </w:rPr>
        <w:t>, 2013)</w:t>
      </w:r>
    </w:p>
    <w:p w14:paraId="7B5168E6" w14:textId="77777777" w:rsidR="00396C5A" w:rsidRPr="006C5089" w:rsidRDefault="00396C5A" w:rsidP="003B477E">
      <w:pPr>
        <w:spacing w:line="480" w:lineRule="auto"/>
        <w:rPr>
          <w:rFonts w:asciiTheme="minorHAnsi" w:hAnsiTheme="minorHAnsi"/>
          <w:i/>
          <w:color w:val="000000" w:themeColor="text1"/>
        </w:rPr>
      </w:pPr>
    </w:p>
    <w:p w14:paraId="4025928F" w14:textId="1F082B96" w:rsidR="0034138C" w:rsidRPr="006C5089" w:rsidRDefault="0000003C" w:rsidP="003B477E">
      <w:pPr>
        <w:spacing w:line="480" w:lineRule="auto"/>
        <w:rPr>
          <w:rFonts w:asciiTheme="minorHAnsi" w:hAnsiTheme="minorHAnsi"/>
          <w:color w:val="000000" w:themeColor="text1"/>
        </w:rPr>
      </w:pPr>
      <w:r w:rsidRPr="006C5089">
        <w:rPr>
          <w:rFonts w:asciiTheme="minorHAnsi" w:hAnsiTheme="minorHAnsi"/>
          <w:color w:val="000000" w:themeColor="text1"/>
        </w:rPr>
        <w:t xml:space="preserve">Most art created in the 60s may be considered contradictory, as pop culture (pop art) literally means low culture, </w:t>
      </w:r>
      <w:r w:rsidR="00BF41AB" w:rsidRPr="006C5089">
        <w:rPr>
          <w:rFonts w:asciiTheme="minorHAnsi" w:hAnsiTheme="minorHAnsi"/>
          <w:color w:val="000000" w:themeColor="text1"/>
        </w:rPr>
        <w:t xml:space="preserve">yet </w:t>
      </w:r>
      <w:r w:rsidR="00605DA1" w:rsidRPr="006C5089">
        <w:rPr>
          <w:rFonts w:asciiTheme="minorHAnsi" w:hAnsiTheme="minorHAnsi"/>
          <w:color w:val="000000" w:themeColor="text1"/>
        </w:rPr>
        <w:t>much of it</w:t>
      </w:r>
      <w:r w:rsidR="00BF41AB" w:rsidRPr="006C5089">
        <w:rPr>
          <w:rFonts w:asciiTheme="minorHAnsi" w:hAnsiTheme="minorHAnsi"/>
          <w:color w:val="000000" w:themeColor="text1"/>
        </w:rPr>
        <w:t>,</w:t>
      </w:r>
      <w:r w:rsidR="00605DA1" w:rsidRPr="006C5089">
        <w:rPr>
          <w:rFonts w:asciiTheme="minorHAnsi" w:hAnsiTheme="minorHAnsi"/>
          <w:color w:val="000000" w:themeColor="text1"/>
        </w:rPr>
        <w:t xml:space="preserve"> i</w:t>
      </w:r>
      <w:r w:rsidR="00BF41AB" w:rsidRPr="006C5089">
        <w:rPr>
          <w:rFonts w:asciiTheme="minorHAnsi" w:hAnsiTheme="minorHAnsi"/>
          <w:color w:val="000000" w:themeColor="text1"/>
        </w:rPr>
        <w:t xml:space="preserve">s appreciated as high culture. This is due to its </w:t>
      </w:r>
      <w:r w:rsidR="001F6ABF" w:rsidRPr="006C5089">
        <w:rPr>
          <w:rFonts w:asciiTheme="minorHAnsi" w:hAnsiTheme="minorHAnsi"/>
          <w:color w:val="000000" w:themeColor="text1"/>
        </w:rPr>
        <w:t>potential subtle undertones, and the level of grace in which it was cr</w:t>
      </w:r>
      <w:r w:rsidR="00AD7D04" w:rsidRPr="006C5089">
        <w:rPr>
          <w:rFonts w:asciiTheme="minorHAnsi" w:hAnsiTheme="minorHAnsi"/>
          <w:color w:val="000000" w:themeColor="text1"/>
        </w:rPr>
        <w:t>afted</w:t>
      </w:r>
      <w:r w:rsidR="001F6ABF" w:rsidRPr="006C5089">
        <w:rPr>
          <w:rFonts w:asciiTheme="minorHAnsi" w:hAnsiTheme="minorHAnsi"/>
          <w:color w:val="000000" w:themeColor="text1"/>
        </w:rPr>
        <w:t xml:space="preserve"> allows it to be appreciated in galleries, </w:t>
      </w:r>
      <w:r w:rsidR="00605DA1" w:rsidRPr="006C5089">
        <w:rPr>
          <w:rFonts w:asciiTheme="minorHAnsi" w:hAnsiTheme="minorHAnsi"/>
          <w:color w:val="000000" w:themeColor="text1"/>
        </w:rPr>
        <w:t xml:space="preserve">and </w:t>
      </w:r>
      <w:r w:rsidR="001F6ABF" w:rsidRPr="006C5089">
        <w:rPr>
          <w:rFonts w:asciiTheme="minorHAnsi" w:hAnsiTheme="minorHAnsi"/>
          <w:color w:val="000000" w:themeColor="text1"/>
        </w:rPr>
        <w:t>by educated art critics. It truly pushes the boundaries of distinguishing the differen</w:t>
      </w:r>
      <w:r w:rsidR="00605DA1" w:rsidRPr="006C5089">
        <w:rPr>
          <w:rFonts w:asciiTheme="minorHAnsi" w:hAnsiTheme="minorHAnsi"/>
          <w:color w:val="000000" w:themeColor="text1"/>
        </w:rPr>
        <w:t xml:space="preserve">ce between high and low culture, and Lichtenstein’s work is a brilliant example of this. </w:t>
      </w:r>
    </w:p>
    <w:p w14:paraId="4849491D" w14:textId="77777777" w:rsidR="0034138C" w:rsidRPr="006C5089" w:rsidRDefault="0034138C" w:rsidP="003B477E">
      <w:pPr>
        <w:spacing w:line="480" w:lineRule="auto"/>
        <w:ind w:left="720"/>
        <w:rPr>
          <w:rFonts w:asciiTheme="minorHAnsi" w:hAnsiTheme="minorHAnsi"/>
          <w:color w:val="000000" w:themeColor="text1"/>
        </w:rPr>
      </w:pPr>
    </w:p>
    <w:p w14:paraId="2507D7EB" w14:textId="30E8BAB2" w:rsidR="0034138C" w:rsidRPr="006C5089" w:rsidRDefault="0034138C" w:rsidP="00EF5FC3">
      <w:pPr>
        <w:spacing w:line="360" w:lineRule="auto"/>
        <w:ind w:left="720"/>
        <w:rPr>
          <w:rFonts w:asciiTheme="minorHAnsi" w:hAnsiTheme="minorHAnsi"/>
          <w:i/>
          <w:color w:val="000000" w:themeColor="text1"/>
        </w:rPr>
      </w:pPr>
      <w:r w:rsidRPr="006C5089">
        <w:rPr>
          <w:rFonts w:asciiTheme="minorHAnsi" w:hAnsiTheme="minorHAnsi"/>
          <w:i/>
          <w:color w:val="000000" w:themeColor="text1"/>
        </w:rPr>
        <w:t xml:space="preserve">‘Because the result was so dry and ‘unemotional’, it was possible to believe that there had been no interpretation at all. His paintings </w:t>
      </w:r>
      <w:r w:rsidR="004F5AFE" w:rsidRPr="006C5089">
        <w:rPr>
          <w:rFonts w:asciiTheme="minorHAnsi" w:hAnsiTheme="minorHAnsi"/>
          <w:i/>
          <w:color w:val="000000" w:themeColor="text1"/>
        </w:rPr>
        <w:t>look</w:t>
      </w:r>
      <w:r w:rsidRPr="006C5089">
        <w:rPr>
          <w:rFonts w:asciiTheme="minorHAnsi" w:hAnsiTheme="minorHAnsi"/>
          <w:i/>
          <w:color w:val="000000" w:themeColor="text1"/>
        </w:rPr>
        <w:t>, at first glance, as mechanically fashioned as their source material…’ (Archer, 2002)</w:t>
      </w:r>
    </w:p>
    <w:p w14:paraId="4BE6E013" w14:textId="77777777" w:rsidR="00FE15B4" w:rsidRPr="006C5089" w:rsidRDefault="00FE15B4" w:rsidP="003B477E">
      <w:pPr>
        <w:spacing w:line="480" w:lineRule="auto"/>
        <w:rPr>
          <w:rFonts w:asciiTheme="minorHAnsi" w:hAnsiTheme="minorHAnsi"/>
          <w:color w:val="000000" w:themeColor="text1"/>
        </w:rPr>
      </w:pPr>
    </w:p>
    <w:p w14:paraId="76CFEDF4" w14:textId="2D113274" w:rsidR="000C0BFB" w:rsidRPr="006C5089" w:rsidRDefault="00FE15B4" w:rsidP="003B477E">
      <w:pPr>
        <w:spacing w:line="480" w:lineRule="auto"/>
        <w:rPr>
          <w:rFonts w:asciiTheme="minorHAnsi" w:eastAsia="Times New Roman" w:hAnsiTheme="minorHAnsi"/>
          <w:color w:val="000000" w:themeColor="text1"/>
        </w:rPr>
      </w:pPr>
      <w:r w:rsidRPr="006C5089">
        <w:rPr>
          <w:rFonts w:asciiTheme="minorHAnsi" w:hAnsiTheme="minorHAnsi"/>
          <w:color w:val="000000" w:themeColor="text1"/>
        </w:rPr>
        <w:t>Using someone else’s work, and recreating with your own name attached to it</w:t>
      </w:r>
      <w:r w:rsidR="00DC07E5" w:rsidRPr="006C5089">
        <w:rPr>
          <w:rFonts w:asciiTheme="minorHAnsi" w:hAnsiTheme="minorHAnsi"/>
          <w:color w:val="000000" w:themeColor="text1"/>
        </w:rPr>
        <w:t>,</w:t>
      </w:r>
      <w:r w:rsidRPr="006C5089">
        <w:rPr>
          <w:rFonts w:asciiTheme="minorHAnsi" w:hAnsiTheme="minorHAnsi"/>
          <w:color w:val="000000" w:themeColor="text1"/>
        </w:rPr>
        <w:t xml:space="preserve"> would be considered controversial to many people. Especially considering the raw emotion and originality of art that came prior to the 60s, such as Cubism and Abstract Expressionism. Even Dadaism, with its nihilistic approach to the art scene</w:t>
      </w:r>
      <w:r w:rsidR="00D13014" w:rsidRPr="006C5089">
        <w:rPr>
          <w:rFonts w:asciiTheme="minorHAnsi" w:hAnsiTheme="minorHAnsi"/>
          <w:color w:val="000000" w:themeColor="text1"/>
        </w:rPr>
        <w:t xml:space="preserve"> and a</w:t>
      </w:r>
      <w:r w:rsidRPr="006C5089">
        <w:rPr>
          <w:rFonts w:asciiTheme="minorHAnsi" w:hAnsiTheme="minorHAnsi"/>
          <w:color w:val="000000" w:themeColor="text1"/>
        </w:rPr>
        <w:t xml:space="preserve"> protest towards the first world war. There was so much meaning behind most famous pieces, it’s easy to disregard ‘Pop Art’ as being on the same level as artists such as Jackson Pollock and </w:t>
      </w:r>
      <w:r w:rsidR="002A448C" w:rsidRPr="006C5089">
        <w:rPr>
          <w:rFonts w:asciiTheme="minorHAnsi" w:hAnsiTheme="minorHAnsi"/>
          <w:color w:val="000000" w:themeColor="text1"/>
        </w:rPr>
        <w:t xml:space="preserve">Pablo </w:t>
      </w:r>
      <w:r w:rsidRPr="006C5089">
        <w:rPr>
          <w:rFonts w:asciiTheme="minorHAnsi" w:hAnsiTheme="minorHAnsi"/>
          <w:color w:val="000000" w:themeColor="text1"/>
        </w:rPr>
        <w:t xml:space="preserve">Picasso. However, </w:t>
      </w:r>
      <w:r w:rsidR="00334A5A" w:rsidRPr="006C5089">
        <w:rPr>
          <w:rFonts w:asciiTheme="minorHAnsi" w:hAnsiTheme="minorHAnsi"/>
          <w:color w:val="000000" w:themeColor="text1"/>
        </w:rPr>
        <w:t xml:space="preserve">the art that was being created in the late 50s and 60s was relevant </w:t>
      </w:r>
      <w:r w:rsidR="00610C58" w:rsidRPr="006C5089">
        <w:rPr>
          <w:rFonts w:asciiTheme="minorHAnsi" w:hAnsiTheme="minorHAnsi"/>
          <w:color w:val="000000" w:themeColor="text1"/>
        </w:rPr>
        <w:t xml:space="preserve">to the mass society, which also symbolised an </w:t>
      </w:r>
      <w:r w:rsidR="00334A5A" w:rsidRPr="006C5089">
        <w:rPr>
          <w:rFonts w:asciiTheme="minorHAnsi" w:hAnsiTheme="minorHAnsi"/>
          <w:color w:val="000000" w:themeColor="text1"/>
        </w:rPr>
        <w:t>anti-establishment protest</w:t>
      </w:r>
      <w:r w:rsidR="00610C58" w:rsidRPr="006C5089">
        <w:rPr>
          <w:rFonts w:asciiTheme="minorHAnsi" w:hAnsiTheme="minorHAnsi"/>
          <w:color w:val="000000" w:themeColor="text1"/>
        </w:rPr>
        <w:t>,</w:t>
      </w:r>
      <w:r w:rsidR="000C0BFB" w:rsidRPr="006C5089">
        <w:rPr>
          <w:rFonts w:asciiTheme="minorHAnsi" w:hAnsiTheme="minorHAnsi"/>
          <w:color w:val="000000" w:themeColor="text1"/>
        </w:rPr>
        <w:t xml:space="preserve"> ‘</w:t>
      </w:r>
      <w:r w:rsidR="000C0BFB" w:rsidRPr="006C5089">
        <w:rPr>
          <w:rFonts w:asciiTheme="minorHAnsi" w:eastAsia="Times New Roman" w:hAnsiTheme="minorHAnsi"/>
          <w:color w:val="000000" w:themeColor="text1"/>
          <w:shd w:val="clear" w:color="auto" w:fill="FFFFFF"/>
        </w:rPr>
        <w:t>British Pop artists adopted a similar visual technique (Dada) but focused their attention on the mass imagery of popular culture which they waved as a challenge in the face of the establishment.’</w:t>
      </w:r>
      <w:r w:rsidR="00436972" w:rsidRPr="006C5089">
        <w:rPr>
          <w:rFonts w:asciiTheme="minorHAnsi" w:eastAsia="Times New Roman" w:hAnsiTheme="minorHAnsi"/>
          <w:color w:val="000000" w:themeColor="text1"/>
          <w:shd w:val="clear" w:color="auto" w:fill="FFFFFF"/>
        </w:rPr>
        <w:t xml:space="preserve"> (</w:t>
      </w:r>
      <w:proofErr w:type="spellStart"/>
      <w:r w:rsidR="00436972" w:rsidRPr="006C5089">
        <w:rPr>
          <w:rFonts w:asciiTheme="minorHAnsi" w:eastAsia="Times New Roman" w:hAnsiTheme="minorHAnsi"/>
          <w:color w:val="000000" w:themeColor="text1"/>
          <w:shd w:val="clear" w:color="auto" w:fill="FFFFFF"/>
        </w:rPr>
        <w:t>Mactagart</w:t>
      </w:r>
      <w:proofErr w:type="spellEnd"/>
      <w:r w:rsidR="00436972" w:rsidRPr="006C5089">
        <w:rPr>
          <w:rFonts w:asciiTheme="minorHAnsi" w:eastAsia="Times New Roman" w:hAnsiTheme="minorHAnsi"/>
          <w:color w:val="000000" w:themeColor="text1"/>
          <w:shd w:val="clear" w:color="auto" w:fill="FFFFFF"/>
        </w:rPr>
        <w:t xml:space="preserve">, </w:t>
      </w:r>
      <w:r w:rsidR="00610C58" w:rsidRPr="006C5089">
        <w:rPr>
          <w:rFonts w:asciiTheme="minorHAnsi" w:eastAsia="Times New Roman" w:hAnsiTheme="minorHAnsi"/>
          <w:color w:val="000000" w:themeColor="text1"/>
          <w:shd w:val="clear" w:color="auto" w:fill="FFFFFF"/>
        </w:rPr>
        <w:t>2018).</w:t>
      </w:r>
    </w:p>
    <w:p w14:paraId="732F10CA" w14:textId="368291F5" w:rsidR="00FE15B4" w:rsidRPr="00224D98" w:rsidRDefault="00FE15B4" w:rsidP="003B477E">
      <w:pPr>
        <w:spacing w:line="480" w:lineRule="auto"/>
        <w:rPr>
          <w:rFonts w:asciiTheme="minorHAnsi" w:hAnsiTheme="minorHAnsi"/>
          <w:color w:val="000000" w:themeColor="text1"/>
        </w:rPr>
      </w:pPr>
    </w:p>
    <w:p w14:paraId="7603D2EA" w14:textId="0BBF49E8" w:rsidR="007967F9" w:rsidRPr="006C5089" w:rsidRDefault="0034138C" w:rsidP="003B477E">
      <w:pPr>
        <w:spacing w:line="480" w:lineRule="auto"/>
        <w:rPr>
          <w:rFonts w:asciiTheme="minorHAnsi" w:hAnsiTheme="minorHAnsi"/>
          <w:color w:val="000000" w:themeColor="text1"/>
        </w:rPr>
      </w:pPr>
      <w:r w:rsidRPr="006C5089">
        <w:rPr>
          <w:rFonts w:asciiTheme="minorHAnsi" w:hAnsiTheme="minorHAnsi"/>
          <w:noProof/>
          <w:color w:val="000000" w:themeColor="text1"/>
        </w:rPr>
        <w:drawing>
          <wp:anchor distT="0" distB="0" distL="114300" distR="114300" simplePos="0" relativeHeight="251660288" behindDoc="0" locked="0" layoutInCell="1" allowOverlap="1" wp14:anchorId="4EB68B99" wp14:editId="2988E712">
            <wp:simplePos x="0" y="0"/>
            <wp:positionH relativeFrom="column">
              <wp:posOffset>1307465</wp:posOffset>
            </wp:positionH>
            <wp:positionV relativeFrom="paragraph">
              <wp:posOffset>344170</wp:posOffset>
            </wp:positionV>
            <wp:extent cx="2794635" cy="3260725"/>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063279_top-hd-andy-warhol-marilyn-monroe-wallpapers_800x1000_h.jpg"/>
                    <pic:cNvPicPr/>
                  </pic:nvPicPr>
                  <pic:blipFill rotWithShape="1">
                    <a:blip r:embed="rId9">
                      <a:extLst>
                        <a:ext uri="{28A0092B-C50C-407E-A947-70E740481C1C}">
                          <a14:useLocalDpi xmlns:a14="http://schemas.microsoft.com/office/drawing/2010/main" val="0"/>
                        </a:ext>
                      </a:extLst>
                    </a:blip>
                    <a:srcRect b="6648"/>
                    <a:stretch/>
                  </pic:blipFill>
                  <pic:spPr bwMode="auto">
                    <a:xfrm>
                      <a:off x="0" y="0"/>
                      <a:ext cx="2794635" cy="3260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C5089">
        <w:rPr>
          <w:rFonts w:asciiTheme="minorHAnsi" w:hAnsiTheme="minorHAnsi"/>
          <w:color w:val="000000" w:themeColor="text1"/>
        </w:rPr>
        <w:t xml:space="preserve"> </w:t>
      </w:r>
    </w:p>
    <w:p w14:paraId="5C53212F" w14:textId="14A6E169" w:rsidR="0034138C" w:rsidRPr="006C5089" w:rsidRDefault="0034138C" w:rsidP="003B477E">
      <w:pPr>
        <w:spacing w:line="480" w:lineRule="auto"/>
        <w:rPr>
          <w:rFonts w:asciiTheme="minorHAnsi" w:hAnsiTheme="minorHAnsi"/>
          <w:i/>
          <w:color w:val="000000" w:themeColor="text1"/>
        </w:rPr>
      </w:pPr>
      <w:r w:rsidRPr="006C5089">
        <w:rPr>
          <w:rFonts w:asciiTheme="minorHAnsi" w:hAnsiTheme="minorHAnsi"/>
          <w:color w:val="000000" w:themeColor="text1"/>
        </w:rPr>
        <w:t xml:space="preserve"> </w:t>
      </w:r>
      <w:r w:rsidRPr="006C5089">
        <w:rPr>
          <w:rFonts w:asciiTheme="minorHAnsi" w:hAnsiTheme="minorHAnsi"/>
          <w:color w:val="000000" w:themeColor="text1"/>
        </w:rPr>
        <w:tab/>
      </w:r>
      <w:r w:rsidRPr="006C5089">
        <w:rPr>
          <w:rFonts w:asciiTheme="minorHAnsi" w:hAnsiTheme="minorHAnsi"/>
          <w:color w:val="000000" w:themeColor="text1"/>
        </w:rPr>
        <w:tab/>
      </w:r>
      <w:r w:rsidRPr="006C5089">
        <w:rPr>
          <w:rFonts w:asciiTheme="minorHAnsi" w:hAnsiTheme="minorHAnsi"/>
          <w:color w:val="000000" w:themeColor="text1"/>
        </w:rPr>
        <w:tab/>
        <w:t xml:space="preserve"> </w:t>
      </w:r>
      <w:r w:rsidRPr="006C5089">
        <w:rPr>
          <w:rFonts w:asciiTheme="minorHAnsi" w:hAnsiTheme="minorHAnsi"/>
          <w:i/>
          <w:color w:val="000000" w:themeColor="text1"/>
        </w:rPr>
        <w:t xml:space="preserve">  Marilyn Monroe (1962) – Andy Warhol</w:t>
      </w:r>
    </w:p>
    <w:p w14:paraId="263ECDF0" w14:textId="77777777" w:rsidR="00736AF1" w:rsidRPr="006C5089" w:rsidRDefault="00736AF1" w:rsidP="003B477E">
      <w:pPr>
        <w:spacing w:line="480" w:lineRule="auto"/>
        <w:rPr>
          <w:rFonts w:asciiTheme="minorHAnsi" w:hAnsiTheme="minorHAnsi"/>
          <w:color w:val="000000" w:themeColor="text1"/>
        </w:rPr>
      </w:pPr>
    </w:p>
    <w:p w14:paraId="05B815BD" w14:textId="03FE8C10" w:rsidR="00E66CEB" w:rsidRPr="006C5089" w:rsidRDefault="00716935" w:rsidP="003B477E">
      <w:pPr>
        <w:spacing w:line="480" w:lineRule="auto"/>
        <w:rPr>
          <w:rFonts w:asciiTheme="minorHAnsi" w:hAnsiTheme="minorHAnsi"/>
          <w:color w:val="000000" w:themeColor="text1"/>
        </w:rPr>
      </w:pPr>
      <w:r w:rsidRPr="006C5089">
        <w:rPr>
          <w:rFonts w:asciiTheme="minorHAnsi" w:hAnsiTheme="minorHAnsi"/>
          <w:color w:val="000000" w:themeColor="text1"/>
        </w:rPr>
        <w:t xml:space="preserve">Andy Warhol’s print </w:t>
      </w:r>
      <w:r w:rsidR="002360BD" w:rsidRPr="006C5089">
        <w:rPr>
          <w:rFonts w:asciiTheme="minorHAnsi" w:hAnsiTheme="minorHAnsi"/>
          <w:color w:val="000000" w:themeColor="text1"/>
        </w:rPr>
        <w:t xml:space="preserve">of Marilyn Monroe </w:t>
      </w:r>
      <w:r w:rsidR="00ED73EB" w:rsidRPr="006C5089">
        <w:rPr>
          <w:rFonts w:asciiTheme="minorHAnsi" w:hAnsiTheme="minorHAnsi"/>
          <w:color w:val="000000" w:themeColor="text1"/>
        </w:rPr>
        <w:t>can be viewed as ironic when distinguishing between high and low culture</w:t>
      </w:r>
      <w:r w:rsidR="002A3B42" w:rsidRPr="006C5089">
        <w:rPr>
          <w:rFonts w:asciiTheme="minorHAnsi" w:hAnsiTheme="minorHAnsi"/>
          <w:color w:val="000000" w:themeColor="text1"/>
        </w:rPr>
        <w:t>. It’s message of taking a pop icon, and rendering her as a product, is in itself a symbol of pop culture.</w:t>
      </w:r>
      <w:r w:rsidR="00736AF1" w:rsidRPr="006C5089">
        <w:rPr>
          <w:rFonts w:asciiTheme="minorHAnsi" w:hAnsiTheme="minorHAnsi"/>
          <w:color w:val="000000" w:themeColor="text1"/>
        </w:rPr>
        <w:t xml:space="preserve"> The im</w:t>
      </w:r>
      <w:r w:rsidR="004D11A0" w:rsidRPr="006C5089">
        <w:rPr>
          <w:rFonts w:asciiTheme="minorHAnsi" w:hAnsiTheme="minorHAnsi"/>
          <w:color w:val="000000" w:themeColor="text1"/>
        </w:rPr>
        <w:t xml:space="preserve">age was taken from a publicity still of Monroe for the Film ‘Niagara’ (1953), and was </w:t>
      </w:r>
      <w:r w:rsidR="00E66CEB" w:rsidRPr="006C5089">
        <w:rPr>
          <w:rFonts w:asciiTheme="minorHAnsi" w:hAnsiTheme="minorHAnsi"/>
          <w:color w:val="000000" w:themeColor="text1"/>
        </w:rPr>
        <w:t xml:space="preserve">originally </w:t>
      </w:r>
      <w:r w:rsidR="004D11A0" w:rsidRPr="006C5089">
        <w:rPr>
          <w:rFonts w:asciiTheme="minorHAnsi" w:hAnsiTheme="minorHAnsi"/>
          <w:color w:val="000000" w:themeColor="text1"/>
        </w:rPr>
        <w:t>screen printed using bright colours</w:t>
      </w:r>
      <w:r w:rsidR="00E66CEB" w:rsidRPr="006C5089">
        <w:rPr>
          <w:rFonts w:asciiTheme="minorHAnsi" w:hAnsiTheme="minorHAnsi"/>
          <w:color w:val="000000" w:themeColor="text1"/>
        </w:rPr>
        <w:t xml:space="preserve"> on a golden canvas</w:t>
      </w:r>
      <w:r w:rsidR="004D11A0" w:rsidRPr="006C5089">
        <w:rPr>
          <w:rFonts w:asciiTheme="minorHAnsi" w:hAnsiTheme="minorHAnsi"/>
          <w:color w:val="000000" w:themeColor="text1"/>
        </w:rPr>
        <w:t xml:space="preserve"> as a tribute to her</w:t>
      </w:r>
      <w:r w:rsidR="00E66CEB" w:rsidRPr="006C5089">
        <w:rPr>
          <w:rFonts w:asciiTheme="minorHAnsi" w:hAnsiTheme="minorHAnsi"/>
          <w:color w:val="000000" w:themeColor="text1"/>
        </w:rPr>
        <w:t xml:space="preserve"> untimely passing in 1962. It was then repeated a </w:t>
      </w:r>
      <w:r w:rsidR="00FD6998" w:rsidRPr="006C5089">
        <w:rPr>
          <w:rFonts w:asciiTheme="minorHAnsi" w:hAnsiTheme="minorHAnsi"/>
          <w:color w:val="000000" w:themeColor="text1"/>
        </w:rPr>
        <w:t>number of times on a single can</w:t>
      </w:r>
      <w:r w:rsidR="00E66CEB" w:rsidRPr="006C5089">
        <w:rPr>
          <w:rFonts w:asciiTheme="minorHAnsi" w:hAnsiTheme="minorHAnsi"/>
          <w:color w:val="000000" w:themeColor="text1"/>
        </w:rPr>
        <w:t>vas, sometimes using a variation of bright ‘</w:t>
      </w:r>
      <w:r w:rsidR="00FD6998" w:rsidRPr="006C5089">
        <w:rPr>
          <w:rFonts w:asciiTheme="minorHAnsi" w:hAnsiTheme="minorHAnsi"/>
          <w:color w:val="000000" w:themeColor="text1"/>
        </w:rPr>
        <w:t>tacky</w:t>
      </w:r>
      <w:r w:rsidR="00E66CEB" w:rsidRPr="006C5089">
        <w:rPr>
          <w:rFonts w:asciiTheme="minorHAnsi" w:hAnsiTheme="minorHAnsi"/>
          <w:color w:val="000000" w:themeColor="text1"/>
        </w:rPr>
        <w:t>’ colours.</w:t>
      </w:r>
    </w:p>
    <w:p w14:paraId="311169FB" w14:textId="77777777" w:rsidR="00AC4299" w:rsidRPr="006C5089" w:rsidRDefault="00AC4299" w:rsidP="003B477E">
      <w:pPr>
        <w:spacing w:line="480" w:lineRule="auto"/>
        <w:rPr>
          <w:rFonts w:asciiTheme="minorHAnsi" w:hAnsiTheme="minorHAnsi"/>
          <w:color w:val="000000" w:themeColor="text1"/>
        </w:rPr>
      </w:pPr>
    </w:p>
    <w:p w14:paraId="3E521990" w14:textId="3F950FCB" w:rsidR="001F6ABF" w:rsidRPr="006C5089" w:rsidRDefault="00F3745A" w:rsidP="003B477E">
      <w:pPr>
        <w:spacing w:line="480" w:lineRule="auto"/>
        <w:rPr>
          <w:rFonts w:asciiTheme="minorHAnsi" w:hAnsiTheme="minorHAnsi"/>
          <w:color w:val="000000" w:themeColor="text1"/>
        </w:rPr>
      </w:pPr>
      <w:r w:rsidRPr="006C5089">
        <w:rPr>
          <w:rFonts w:asciiTheme="minorHAnsi" w:hAnsiTheme="minorHAnsi"/>
          <w:color w:val="000000" w:themeColor="text1"/>
        </w:rPr>
        <w:t xml:space="preserve">Warhol was famous </w:t>
      </w:r>
      <w:r w:rsidR="004F6ADA" w:rsidRPr="006C5089">
        <w:rPr>
          <w:rFonts w:asciiTheme="minorHAnsi" w:hAnsiTheme="minorHAnsi"/>
          <w:color w:val="000000" w:themeColor="text1"/>
        </w:rPr>
        <w:t xml:space="preserve">for </w:t>
      </w:r>
      <w:r w:rsidRPr="006C5089">
        <w:rPr>
          <w:rFonts w:asciiTheme="minorHAnsi" w:hAnsiTheme="minorHAnsi"/>
          <w:color w:val="000000" w:themeColor="text1"/>
        </w:rPr>
        <w:t xml:space="preserve">this style of art. </w:t>
      </w:r>
      <w:r w:rsidR="00BF41AB" w:rsidRPr="006C5089">
        <w:rPr>
          <w:rFonts w:asciiTheme="minorHAnsi" w:hAnsiTheme="minorHAnsi"/>
          <w:color w:val="000000" w:themeColor="text1"/>
        </w:rPr>
        <w:t>It was</w:t>
      </w:r>
      <w:r w:rsidR="00D13014" w:rsidRPr="006C5089">
        <w:rPr>
          <w:rFonts w:asciiTheme="minorHAnsi" w:hAnsiTheme="minorHAnsi"/>
          <w:color w:val="000000" w:themeColor="text1"/>
        </w:rPr>
        <w:t xml:space="preserve"> similar</w:t>
      </w:r>
      <w:r w:rsidR="00D20C57" w:rsidRPr="006C5089">
        <w:rPr>
          <w:rFonts w:asciiTheme="minorHAnsi" w:hAnsiTheme="minorHAnsi"/>
          <w:color w:val="000000" w:themeColor="text1"/>
        </w:rPr>
        <w:t xml:space="preserve"> to</w:t>
      </w:r>
      <w:r w:rsidR="00D13014" w:rsidRPr="006C5089">
        <w:rPr>
          <w:rFonts w:asciiTheme="minorHAnsi" w:hAnsiTheme="minorHAnsi"/>
          <w:color w:val="000000" w:themeColor="text1"/>
        </w:rPr>
        <w:t xml:space="preserve"> Abstract Expressionism, in the way that it would cover the canvas from corner to corner</w:t>
      </w:r>
      <w:r w:rsidR="00D20C57" w:rsidRPr="006C5089">
        <w:rPr>
          <w:rFonts w:asciiTheme="minorHAnsi" w:hAnsiTheme="minorHAnsi"/>
          <w:color w:val="000000" w:themeColor="text1"/>
        </w:rPr>
        <w:t>. However, Warhol focused on</w:t>
      </w:r>
      <w:r w:rsidR="00D13014" w:rsidRPr="006C5089">
        <w:rPr>
          <w:rFonts w:asciiTheme="minorHAnsi" w:hAnsiTheme="minorHAnsi"/>
          <w:color w:val="000000" w:themeColor="text1"/>
        </w:rPr>
        <w:t xml:space="preserve"> u</w:t>
      </w:r>
      <w:r w:rsidRPr="006C5089">
        <w:rPr>
          <w:rFonts w:asciiTheme="minorHAnsi" w:hAnsiTheme="minorHAnsi"/>
          <w:color w:val="000000" w:themeColor="text1"/>
        </w:rPr>
        <w:t xml:space="preserve">sing repetition of </w:t>
      </w:r>
      <w:r w:rsidR="00147995" w:rsidRPr="006C5089">
        <w:rPr>
          <w:rFonts w:asciiTheme="minorHAnsi" w:hAnsiTheme="minorHAnsi"/>
          <w:color w:val="000000" w:themeColor="text1"/>
        </w:rPr>
        <w:t>motifs</w:t>
      </w:r>
      <w:r w:rsidR="00D13014" w:rsidRPr="006C5089">
        <w:rPr>
          <w:rFonts w:asciiTheme="minorHAnsi" w:hAnsiTheme="minorHAnsi"/>
          <w:color w:val="000000" w:themeColor="text1"/>
        </w:rPr>
        <w:t>,</w:t>
      </w:r>
      <w:r w:rsidR="00147995" w:rsidRPr="006C5089">
        <w:rPr>
          <w:rFonts w:asciiTheme="minorHAnsi" w:hAnsiTheme="minorHAnsi"/>
          <w:color w:val="000000" w:themeColor="text1"/>
        </w:rPr>
        <w:t xml:space="preserve"> such as</w:t>
      </w:r>
      <w:r w:rsidR="00D13014" w:rsidRPr="006C5089">
        <w:rPr>
          <w:rFonts w:asciiTheme="minorHAnsi" w:hAnsiTheme="minorHAnsi"/>
          <w:color w:val="000000" w:themeColor="text1"/>
        </w:rPr>
        <w:t>;</w:t>
      </w:r>
      <w:r w:rsidR="00147995" w:rsidRPr="006C5089">
        <w:rPr>
          <w:rFonts w:asciiTheme="minorHAnsi" w:hAnsiTheme="minorHAnsi"/>
          <w:color w:val="000000" w:themeColor="text1"/>
        </w:rPr>
        <w:t xml:space="preserve"> </w:t>
      </w:r>
      <w:r w:rsidR="00BF41AB" w:rsidRPr="006C5089">
        <w:rPr>
          <w:rFonts w:asciiTheme="minorHAnsi" w:hAnsiTheme="minorHAnsi"/>
          <w:color w:val="000000" w:themeColor="text1"/>
        </w:rPr>
        <w:t xml:space="preserve">soup cans, coke bottles and, </w:t>
      </w:r>
      <w:r w:rsidRPr="006C5089">
        <w:rPr>
          <w:rFonts w:asciiTheme="minorHAnsi" w:hAnsiTheme="minorHAnsi"/>
          <w:color w:val="000000" w:themeColor="text1"/>
        </w:rPr>
        <w:t>cele</w:t>
      </w:r>
      <w:r w:rsidR="00BF41AB" w:rsidRPr="006C5089">
        <w:rPr>
          <w:rFonts w:asciiTheme="minorHAnsi" w:hAnsiTheme="minorHAnsi"/>
          <w:color w:val="000000" w:themeColor="text1"/>
        </w:rPr>
        <w:t>brity faces;</w:t>
      </w:r>
      <w:r w:rsidR="00147995" w:rsidRPr="006C5089">
        <w:rPr>
          <w:rFonts w:asciiTheme="minorHAnsi" w:hAnsiTheme="minorHAnsi"/>
          <w:color w:val="000000" w:themeColor="text1"/>
        </w:rPr>
        <w:t xml:space="preserve"> </w:t>
      </w:r>
      <w:r w:rsidR="00D20C57" w:rsidRPr="006C5089">
        <w:rPr>
          <w:rFonts w:asciiTheme="minorHAnsi" w:hAnsiTheme="minorHAnsi"/>
          <w:color w:val="000000" w:themeColor="text1"/>
        </w:rPr>
        <w:t xml:space="preserve">which </w:t>
      </w:r>
      <w:r w:rsidR="00147995" w:rsidRPr="006C5089">
        <w:rPr>
          <w:rFonts w:asciiTheme="minorHAnsi" w:hAnsiTheme="minorHAnsi"/>
          <w:color w:val="000000" w:themeColor="text1"/>
        </w:rPr>
        <w:t xml:space="preserve">was a statement of desensitisation. In an interview, Warhol stated ‘It was Christmas or </w:t>
      </w:r>
      <w:proofErr w:type="spellStart"/>
      <w:r w:rsidR="00147995" w:rsidRPr="006C5089">
        <w:rPr>
          <w:rFonts w:asciiTheme="minorHAnsi" w:hAnsiTheme="minorHAnsi"/>
          <w:color w:val="000000" w:themeColor="text1"/>
        </w:rPr>
        <w:t>Labor</w:t>
      </w:r>
      <w:proofErr w:type="spellEnd"/>
      <w:r w:rsidR="00147995" w:rsidRPr="006C5089">
        <w:rPr>
          <w:rFonts w:asciiTheme="minorHAnsi" w:hAnsiTheme="minorHAnsi"/>
          <w:color w:val="000000" w:themeColor="text1"/>
        </w:rPr>
        <w:t xml:space="preserve"> Day – a holiday – and every time you turned on the radio they said something like, “4 million are going to die.” That started it. But when you see a gruesome picture over and over again, it doesn’t really have any effect’</w:t>
      </w:r>
      <w:r w:rsidR="004F6ADA" w:rsidRPr="006C5089">
        <w:rPr>
          <w:rFonts w:asciiTheme="minorHAnsi" w:hAnsiTheme="minorHAnsi"/>
          <w:color w:val="000000" w:themeColor="text1"/>
        </w:rPr>
        <w:t xml:space="preserve"> (Archer, 2002). </w:t>
      </w:r>
    </w:p>
    <w:p w14:paraId="4CA8AD9D" w14:textId="77777777" w:rsidR="00D71046" w:rsidRPr="006C5089" w:rsidRDefault="00D71046" w:rsidP="003B477E">
      <w:pPr>
        <w:spacing w:line="480" w:lineRule="auto"/>
        <w:rPr>
          <w:rFonts w:asciiTheme="minorHAnsi" w:hAnsiTheme="minorHAnsi"/>
          <w:color w:val="000000" w:themeColor="text1"/>
        </w:rPr>
      </w:pPr>
    </w:p>
    <w:p w14:paraId="031738E9" w14:textId="2CEF0302" w:rsidR="00FB3313" w:rsidRPr="006C5089" w:rsidRDefault="00DC07E5" w:rsidP="003B477E">
      <w:pPr>
        <w:spacing w:line="480" w:lineRule="auto"/>
        <w:rPr>
          <w:rFonts w:asciiTheme="minorHAnsi" w:hAnsiTheme="minorHAnsi"/>
          <w:color w:val="000000" w:themeColor="text1"/>
        </w:rPr>
      </w:pPr>
      <w:r w:rsidRPr="006C5089">
        <w:rPr>
          <w:rFonts w:asciiTheme="minorHAnsi" w:hAnsiTheme="minorHAnsi"/>
          <w:color w:val="000000" w:themeColor="text1"/>
        </w:rPr>
        <w:t xml:space="preserve">This statement rings true for most of his work, whereas the more it’s repeated, the less meaning it holds, which is an example of the time. With television and billboards, the repetition of products </w:t>
      </w:r>
      <w:proofErr w:type="gramStart"/>
      <w:r w:rsidR="00505A15" w:rsidRPr="006C5089">
        <w:rPr>
          <w:rFonts w:asciiTheme="minorHAnsi" w:hAnsiTheme="minorHAnsi"/>
          <w:color w:val="000000" w:themeColor="text1"/>
        </w:rPr>
        <w:t>w</w:t>
      </w:r>
      <w:r w:rsidRPr="006C5089">
        <w:rPr>
          <w:rFonts w:asciiTheme="minorHAnsi" w:hAnsiTheme="minorHAnsi"/>
          <w:color w:val="000000" w:themeColor="text1"/>
        </w:rPr>
        <w:t>ere</w:t>
      </w:r>
      <w:proofErr w:type="gramEnd"/>
      <w:r w:rsidRPr="006C5089">
        <w:rPr>
          <w:rFonts w:asciiTheme="minorHAnsi" w:hAnsiTheme="minorHAnsi"/>
          <w:color w:val="000000" w:themeColor="text1"/>
        </w:rPr>
        <w:t xml:space="preserve"> everywhere in the public’s daily lives. Warhol merely used this as inspiration, and to send a message to the masses.</w:t>
      </w:r>
      <w:r w:rsidR="00505A15" w:rsidRPr="006C5089">
        <w:rPr>
          <w:rFonts w:asciiTheme="minorHAnsi" w:hAnsiTheme="minorHAnsi"/>
          <w:color w:val="000000" w:themeColor="text1"/>
        </w:rPr>
        <w:t xml:space="preserve"> By fusing the high culture and popular culture into a single art form</w:t>
      </w:r>
      <w:r w:rsidR="00306023" w:rsidRPr="006C5089">
        <w:rPr>
          <w:rFonts w:asciiTheme="minorHAnsi" w:hAnsiTheme="minorHAnsi"/>
          <w:color w:val="000000" w:themeColor="text1"/>
        </w:rPr>
        <w:t xml:space="preserve">. </w:t>
      </w:r>
    </w:p>
    <w:p w14:paraId="68533EB1" w14:textId="77777777" w:rsidR="00FB3313" w:rsidRPr="006C5089" w:rsidRDefault="00FB3313" w:rsidP="003B477E">
      <w:pPr>
        <w:spacing w:line="480" w:lineRule="auto"/>
        <w:rPr>
          <w:rFonts w:asciiTheme="minorHAnsi" w:hAnsiTheme="minorHAnsi"/>
          <w:color w:val="000000" w:themeColor="text1"/>
        </w:rPr>
      </w:pPr>
    </w:p>
    <w:p w14:paraId="28866AFC" w14:textId="47C30516" w:rsidR="00FE2A83" w:rsidRPr="006C5089" w:rsidRDefault="009C05EA" w:rsidP="003B477E">
      <w:pPr>
        <w:spacing w:line="480" w:lineRule="auto"/>
        <w:rPr>
          <w:rFonts w:asciiTheme="minorHAnsi" w:hAnsiTheme="minorHAnsi"/>
          <w:color w:val="000000" w:themeColor="text1"/>
        </w:rPr>
      </w:pPr>
      <w:r w:rsidRPr="006C5089">
        <w:rPr>
          <w:rFonts w:asciiTheme="minorHAnsi" w:hAnsiTheme="minorHAnsi"/>
          <w:color w:val="000000" w:themeColor="text1"/>
        </w:rPr>
        <w:t xml:space="preserve">On the other end of the spectrum, during the same time, Minimalism was making its mark in the art community. </w:t>
      </w:r>
      <w:r w:rsidR="005C706F" w:rsidRPr="006C5089">
        <w:rPr>
          <w:rFonts w:asciiTheme="minorHAnsi" w:hAnsiTheme="minorHAnsi"/>
          <w:color w:val="000000" w:themeColor="text1"/>
        </w:rPr>
        <w:t>‘Think of “Minimalism” as a nam</w:t>
      </w:r>
      <w:r w:rsidR="00D93646" w:rsidRPr="006C5089">
        <w:rPr>
          <w:rFonts w:asciiTheme="minorHAnsi" w:hAnsiTheme="minorHAnsi"/>
          <w:color w:val="000000" w:themeColor="text1"/>
        </w:rPr>
        <w:t>e</w:t>
      </w:r>
      <w:r w:rsidR="005C706F" w:rsidRPr="006C5089">
        <w:rPr>
          <w:rFonts w:asciiTheme="minorHAnsi" w:hAnsiTheme="minorHAnsi"/>
          <w:color w:val="000000" w:themeColor="text1"/>
        </w:rPr>
        <w:t xml:space="preserve"> not of an artistic </w:t>
      </w:r>
      <w:r w:rsidR="00D93646" w:rsidRPr="006C5089">
        <w:rPr>
          <w:rFonts w:asciiTheme="minorHAnsi" w:hAnsiTheme="minorHAnsi"/>
          <w:color w:val="000000" w:themeColor="text1"/>
        </w:rPr>
        <w:t xml:space="preserve">but of a historical moment, a brief outbreak of critical thought and invention in the cavalcade of </w:t>
      </w:r>
      <w:proofErr w:type="spellStart"/>
      <w:r w:rsidR="00D93646" w:rsidRPr="006C5089">
        <w:rPr>
          <w:rFonts w:asciiTheme="minorHAnsi" w:hAnsiTheme="minorHAnsi"/>
          <w:color w:val="000000" w:themeColor="text1"/>
        </w:rPr>
        <w:t>postwar</w:t>
      </w:r>
      <w:proofErr w:type="spellEnd"/>
      <w:r w:rsidR="00D93646" w:rsidRPr="006C5089">
        <w:rPr>
          <w:rFonts w:asciiTheme="minorHAnsi" w:hAnsiTheme="minorHAnsi"/>
          <w:color w:val="000000" w:themeColor="text1"/>
        </w:rPr>
        <w:t xml:space="preserve"> American art.’</w:t>
      </w:r>
    </w:p>
    <w:p w14:paraId="6DFB6D9B" w14:textId="77777777" w:rsidR="00251A2D" w:rsidRPr="006C5089" w:rsidRDefault="00251A2D" w:rsidP="003B477E">
      <w:pPr>
        <w:spacing w:line="480" w:lineRule="auto"/>
        <w:rPr>
          <w:rFonts w:asciiTheme="minorHAnsi" w:hAnsiTheme="minorHAnsi"/>
          <w:color w:val="000000" w:themeColor="text1"/>
        </w:rPr>
      </w:pPr>
    </w:p>
    <w:p w14:paraId="61A8C32D" w14:textId="32DAE8FB" w:rsidR="00251A2D" w:rsidRPr="006C5089" w:rsidRDefault="00B6085B" w:rsidP="003B477E">
      <w:pPr>
        <w:spacing w:line="480" w:lineRule="auto"/>
        <w:rPr>
          <w:rFonts w:asciiTheme="minorHAnsi" w:hAnsiTheme="minorHAnsi"/>
          <w:color w:val="000000" w:themeColor="text1"/>
        </w:rPr>
      </w:pPr>
      <w:r w:rsidRPr="006C5089">
        <w:rPr>
          <w:rFonts w:asciiTheme="minorHAnsi" w:hAnsiTheme="minorHAnsi"/>
          <w:noProof/>
          <w:color w:val="000000" w:themeColor="text1"/>
        </w:rPr>
        <w:drawing>
          <wp:inline distT="0" distB="0" distL="0" distR="0" wp14:anchorId="1328B86F" wp14:editId="55E9A420">
            <wp:extent cx="5727700" cy="1682115"/>
            <wp:effectExtent l="0" t="0" r="1270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18-12-12 at 12.27.32.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1682115"/>
                    </a:xfrm>
                    <a:prstGeom prst="rect">
                      <a:avLst/>
                    </a:prstGeom>
                  </pic:spPr>
                </pic:pic>
              </a:graphicData>
            </a:graphic>
          </wp:inline>
        </w:drawing>
      </w:r>
    </w:p>
    <w:p w14:paraId="7F4A35CA" w14:textId="7EE321BF" w:rsidR="00B6085B" w:rsidRPr="006C5089" w:rsidRDefault="00F95E24" w:rsidP="003B477E">
      <w:pPr>
        <w:spacing w:line="480" w:lineRule="auto"/>
        <w:jc w:val="center"/>
        <w:rPr>
          <w:rFonts w:asciiTheme="minorHAnsi" w:hAnsiTheme="minorHAnsi"/>
          <w:i/>
          <w:color w:val="000000" w:themeColor="text1"/>
        </w:rPr>
      </w:pPr>
      <w:r w:rsidRPr="006C5089">
        <w:rPr>
          <w:rFonts w:asciiTheme="minorHAnsi" w:hAnsiTheme="minorHAnsi"/>
          <w:i/>
          <w:color w:val="000000" w:themeColor="text1"/>
        </w:rPr>
        <w:t>144 Magnesium Plates (1969)</w:t>
      </w:r>
      <w:r w:rsidR="00C670C5">
        <w:rPr>
          <w:rFonts w:asciiTheme="minorHAnsi" w:hAnsiTheme="minorHAnsi"/>
          <w:i/>
          <w:color w:val="000000" w:themeColor="text1"/>
        </w:rPr>
        <w:t xml:space="preserve"> - </w:t>
      </w:r>
      <w:r w:rsidR="00C670C5" w:rsidRPr="006C5089">
        <w:rPr>
          <w:rFonts w:asciiTheme="minorHAnsi" w:hAnsiTheme="minorHAnsi"/>
          <w:i/>
          <w:color w:val="000000" w:themeColor="text1"/>
        </w:rPr>
        <w:t>Carl André</w:t>
      </w:r>
    </w:p>
    <w:p w14:paraId="6CD1709B" w14:textId="77777777" w:rsidR="00645316" w:rsidRPr="006C5089" w:rsidRDefault="00645316" w:rsidP="003B477E">
      <w:pPr>
        <w:spacing w:line="480" w:lineRule="auto"/>
        <w:rPr>
          <w:rFonts w:asciiTheme="minorHAnsi" w:eastAsia="Times New Roman" w:hAnsiTheme="minorHAnsi" w:cs="Arial"/>
          <w:color w:val="000000" w:themeColor="text1"/>
          <w:spacing w:val="2"/>
          <w:shd w:val="clear" w:color="auto" w:fill="FFFFFF"/>
        </w:rPr>
      </w:pPr>
    </w:p>
    <w:p w14:paraId="534DFD21" w14:textId="5D4921E5" w:rsidR="00645316" w:rsidRPr="006C5089" w:rsidRDefault="00645316" w:rsidP="003B477E">
      <w:pPr>
        <w:spacing w:line="480" w:lineRule="auto"/>
        <w:rPr>
          <w:rFonts w:asciiTheme="minorHAnsi" w:eastAsia="Times New Roman" w:hAnsiTheme="minorHAnsi" w:cs="Arial"/>
          <w:color w:val="000000" w:themeColor="text1"/>
          <w:spacing w:val="2"/>
          <w:shd w:val="clear" w:color="auto" w:fill="FFFFFF"/>
        </w:rPr>
      </w:pPr>
      <w:r w:rsidRPr="006C5089">
        <w:rPr>
          <w:rFonts w:asciiTheme="minorHAnsi" w:eastAsia="Times New Roman" w:hAnsiTheme="minorHAnsi" w:cs="Arial"/>
          <w:color w:val="000000" w:themeColor="text1"/>
          <w:spacing w:val="2"/>
          <w:shd w:val="clear" w:color="auto" w:fill="FFFFFF"/>
        </w:rPr>
        <w:t>In 1957, the Soviet Union launched the first artificial satellite, Sputnik.</w:t>
      </w:r>
      <w:r w:rsidRPr="006C5089">
        <w:rPr>
          <w:rFonts w:asciiTheme="minorHAnsi" w:eastAsia="Times New Roman" w:hAnsiTheme="minorHAnsi" w:cs="Arial"/>
          <w:color w:val="000000" w:themeColor="text1"/>
          <w:spacing w:val="2"/>
          <w:shd w:val="clear" w:color="auto" w:fill="FFFFFF"/>
        </w:rPr>
        <w:t xml:space="preserve"> As a result, an active interest was taken into Russian Constructivism.</w:t>
      </w:r>
      <w:r w:rsidRPr="006C5089">
        <w:rPr>
          <w:rFonts w:asciiTheme="minorHAnsi" w:eastAsia="Times New Roman" w:hAnsiTheme="minorHAnsi" w:cs="Arial"/>
          <w:color w:val="000000" w:themeColor="text1"/>
          <w:spacing w:val="2"/>
          <w:shd w:val="clear" w:color="auto" w:fill="FFFFFF"/>
        </w:rPr>
        <w:t xml:space="preserve"> It</w:t>
      </w:r>
      <w:r w:rsidRPr="006C5089">
        <w:rPr>
          <w:rFonts w:asciiTheme="minorHAnsi" w:eastAsia="Times New Roman" w:hAnsiTheme="minorHAnsi" w:cs="Arial"/>
          <w:color w:val="000000" w:themeColor="text1"/>
          <w:spacing w:val="2"/>
          <w:shd w:val="clear" w:color="auto" w:fill="FFFFFF"/>
        </w:rPr>
        <w:t>s</w:t>
      </w:r>
      <w:r w:rsidRPr="006C5089">
        <w:rPr>
          <w:rFonts w:asciiTheme="minorHAnsi" w:eastAsia="Times New Roman" w:hAnsiTheme="minorHAnsi" w:cs="Arial"/>
          <w:color w:val="000000" w:themeColor="text1"/>
          <w:spacing w:val="2"/>
          <w:shd w:val="clear" w:color="auto" w:fill="FFFFFF"/>
        </w:rPr>
        <w:t xml:space="preserve"> </w:t>
      </w:r>
      <w:r w:rsidRPr="006C5089">
        <w:rPr>
          <w:rFonts w:asciiTheme="minorHAnsi" w:eastAsia="Times New Roman" w:hAnsiTheme="minorHAnsi" w:cs="Arial"/>
          <w:color w:val="000000" w:themeColor="text1"/>
          <w:spacing w:val="2"/>
          <w:shd w:val="clear" w:color="auto" w:fill="FFFFFF"/>
        </w:rPr>
        <w:t xml:space="preserve">therefore </w:t>
      </w:r>
      <w:r w:rsidRPr="006C5089">
        <w:rPr>
          <w:rFonts w:asciiTheme="minorHAnsi" w:eastAsia="Times New Roman" w:hAnsiTheme="minorHAnsi" w:cs="Arial"/>
          <w:color w:val="000000" w:themeColor="text1"/>
          <w:spacing w:val="2"/>
          <w:shd w:val="clear" w:color="auto" w:fill="FFFFFF"/>
        </w:rPr>
        <w:t>plausible</w:t>
      </w:r>
      <w:r w:rsidRPr="006C5089">
        <w:rPr>
          <w:rFonts w:asciiTheme="minorHAnsi" w:eastAsia="Times New Roman" w:hAnsiTheme="minorHAnsi" w:cs="Arial"/>
          <w:color w:val="000000" w:themeColor="text1"/>
          <w:spacing w:val="2"/>
          <w:shd w:val="clear" w:color="auto" w:fill="FFFFFF"/>
        </w:rPr>
        <w:t>, and no coincidence,</w:t>
      </w:r>
      <w:r w:rsidRPr="006C5089">
        <w:rPr>
          <w:rFonts w:asciiTheme="minorHAnsi" w:eastAsia="Times New Roman" w:hAnsiTheme="minorHAnsi" w:cs="Arial"/>
          <w:color w:val="000000" w:themeColor="text1"/>
          <w:spacing w:val="2"/>
          <w:shd w:val="clear" w:color="auto" w:fill="FFFFFF"/>
        </w:rPr>
        <w:t xml:space="preserve"> </w:t>
      </w:r>
      <w:r w:rsidRPr="006C5089">
        <w:rPr>
          <w:rFonts w:asciiTheme="minorHAnsi" w:eastAsia="Times New Roman" w:hAnsiTheme="minorHAnsi" w:cs="Arial"/>
          <w:color w:val="000000" w:themeColor="text1"/>
          <w:spacing w:val="2"/>
          <w:shd w:val="clear" w:color="auto" w:fill="FFFFFF"/>
        </w:rPr>
        <w:t xml:space="preserve">that artists </w:t>
      </w:r>
      <w:r w:rsidR="007B2FCF">
        <w:rPr>
          <w:rFonts w:asciiTheme="minorHAnsi" w:eastAsia="Times New Roman" w:hAnsiTheme="minorHAnsi" w:cs="Arial"/>
          <w:color w:val="000000" w:themeColor="text1"/>
          <w:spacing w:val="2"/>
          <w:shd w:val="clear" w:color="auto" w:fill="FFFFFF"/>
        </w:rPr>
        <w:t xml:space="preserve">in America </w:t>
      </w:r>
      <w:r w:rsidRPr="006C5089">
        <w:rPr>
          <w:rFonts w:asciiTheme="minorHAnsi" w:eastAsia="Times New Roman" w:hAnsiTheme="minorHAnsi" w:cs="Arial"/>
          <w:color w:val="000000" w:themeColor="text1"/>
          <w:spacing w:val="2"/>
          <w:shd w:val="clear" w:color="auto" w:fill="FFFFFF"/>
        </w:rPr>
        <w:t>would incorporate these methods into their own work, and combine it with ‘anti-establishment’</w:t>
      </w:r>
      <w:r w:rsidR="00D71046" w:rsidRPr="006C5089">
        <w:rPr>
          <w:rFonts w:asciiTheme="minorHAnsi" w:eastAsia="Times New Roman" w:hAnsiTheme="minorHAnsi" w:cs="Arial"/>
          <w:color w:val="000000" w:themeColor="text1"/>
          <w:spacing w:val="2"/>
          <w:shd w:val="clear" w:color="auto" w:fill="FFFFFF"/>
        </w:rPr>
        <w:t xml:space="preserve"> art (that would oppose </w:t>
      </w:r>
      <w:r w:rsidR="00D71046" w:rsidRPr="006C5089">
        <w:rPr>
          <w:rFonts w:asciiTheme="minorHAnsi" w:eastAsia="Times New Roman" w:hAnsiTheme="minorHAnsi"/>
          <w:color w:val="000000" w:themeColor="text1"/>
        </w:rPr>
        <w:t>Abstract Expressionism</w:t>
      </w:r>
      <w:r w:rsidR="00D71046" w:rsidRPr="006C5089">
        <w:rPr>
          <w:rFonts w:asciiTheme="minorHAnsi" w:eastAsia="Times New Roman" w:hAnsiTheme="minorHAnsi"/>
          <w:color w:val="000000" w:themeColor="text1"/>
        </w:rPr>
        <w:t>).</w:t>
      </w:r>
    </w:p>
    <w:p w14:paraId="551A4B8E" w14:textId="77777777" w:rsidR="00645316" w:rsidRPr="006C5089" w:rsidRDefault="00645316" w:rsidP="003B477E">
      <w:pPr>
        <w:spacing w:line="480" w:lineRule="auto"/>
        <w:rPr>
          <w:rFonts w:asciiTheme="minorHAnsi" w:eastAsia="Times New Roman" w:hAnsiTheme="minorHAnsi" w:cs="Arial"/>
          <w:color w:val="000000" w:themeColor="text1"/>
          <w:spacing w:val="2"/>
          <w:shd w:val="clear" w:color="auto" w:fill="FFFFFF"/>
        </w:rPr>
      </w:pPr>
    </w:p>
    <w:p w14:paraId="4493C82A" w14:textId="785D9D94" w:rsidR="00E23490" w:rsidRDefault="00645316" w:rsidP="003B477E">
      <w:pPr>
        <w:spacing w:line="480" w:lineRule="auto"/>
        <w:rPr>
          <w:rFonts w:asciiTheme="minorHAnsi" w:eastAsia="Times New Roman" w:hAnsiTheme="minorHAnsi" w:cs="Arial"/>
          <w:color w:val="000000" w:themeColor="text1"/>
          <w:spacing w:val="2"/>
          <w:shd w:val="clear" w:color="auto" w:fill="FFFFFF"/>
        </w:rPr>
      </w:pPr>
      <w:r w:rsidRPr="006C5089">
        <w:rPr>
          <w:rFonts w:asciiTheme="minorHAnsi" w:eastAsia="Times New Roman" w:hAnsiTheme="minorHAnsi" w:cs="Arial"/>
          <w:color w:val="000000" w:themeColor="text1"/>
          <w:spacing w:val="2"/>
          <w:shd w:val="clear" w:color="auto" w:fill="FFFFFF"/>
        </w:rPr>
        <w:t xml:space="preserve">Carl </w:t>
      </w:r>
      <w:r w:rsidR="00F95E24" w:rsidRPr="006C5089">
        <w:rPr>
          <w:rFonts w:asciiTheme="minorHAnsi" w:hAnsiTheme="minorHAnsi"/>
          <w:color w:val="000000" w:themeColor="text1"/>
        </w:rPr>
        <w:t xml:space="preserve">André’s aptly named piece ‘144 Magnesium Plates’, consists of 144 </w:t>
      </w:r>
      <w:r w:rsidR="00D56CA1" w:rsidRPr="006C5089">
        <w:rPr>
          <w:rFonts w:asciiTheme="minorHAnsi" w:hAnsiTheme="minorHAnsi"/>
          <w:color w:val="000000" w:themeColor="text1"/>
        </w:rPr>
        <w:t xml:space="preserve">12 inch </w:t>
      </w:r>
      <w:r w:rsidR="00F95E24" w:rsidRPr="006C5089">
        <w:rPr>
          <w:rFonts w:asciiTheme="minorHAnsi" w:hAnsiTheme="minorHAnsi"/>
          <w:color w:val="000000" w:themeColor="text1"/>
        </w:rPr>
        <w:t>plates of Magnesium</w:t>
      </w:r>
      <w:r w:rsidR="00D56CA1" w:rsidRPr="006C5089">
        <w:rPr>
          <w:rFonts w:asciiTheme="minorHAnsi" w:hAnsiTheme="minorHAnsi"/>
          <w:color w:val="000000" w:themeColor="text1"/>
        </w:rPr>
        <w:t>, assembled into a square, then placed on the gallery floor. It is part of a series of other similar works, composed of other metals such as Zinc, Magnesium, Copper, Lead, Aluminium</w:t>
      </w:r>
      <w:r w:rsidR="00B71090" w:rsidRPr="006C5089">
        <w:rPr>
          <w:rFonts w:asciiTheme="minorHAnsi" w:hAnsiTheme="minorHAnsi"/>
          <w:color w:val="000000" w:themeColor="text1"/>
        </w:rPr>
        <w:t xml:space="preserve">, </w:t>
      </w:r>
      <w:r w:rsidR="00B71090" w:rsidRPr="006C5089">
        <w:rPr>
          <w:rFonts w:asciiTheme="minorHAnsi" w:hAnsiTheme="minorHAnsi"/>
          <w:color w:val="000000" w:themeColor="text1"/>
        </w:rPr>
        <w:t>‘</w:t>
      </w:r>
      <w:r w:rsidR="00B71090" w:rsidRPr="006C5089">
        <w:rPr>
          <w:rFonts w:asciiTheme="minorHAnsi" w:eastAsia="Times New Roman" w:hAnsiTheme="minorHAnsi" w:cs="Arial"/>
          <w:color w:val="000000" w:themeColor="text1"/>
          <w:spacing w:val="2"/>
          <w:shd w:val="clear" w:color="auto" w:fill="FFFFFF"/>
        </w:rPr>
        <w:t>The materials used in the series are presented in their raw state, without physical alteration by the artist. Visitors are allowed to walk over this and the other sculptures in this series.’ (Tate, 2018)</w:t>
      </w:r>
      <w:r w:rsidR="00B71090" w:rsidRPr="006C5089">
        <w:rPr>
          <w:rFonts w:asciiTheme="minorHAnsi" w:eastAsia="Times New Roman" w:hAnsiTheme="minorHAnsi" w:cs="Arial"/>
          <w:color w:val="000000" w:themeColor="text1"/>
          <w:spacing w:val="2"/>
          <w:shd w:val="clear" w:color="auto" w:fill="FFFFFF"/>
        </w:rPr>
        <w:t>.  What’s interesting about this, is that we are no</w:t>
      </w:r>
      <w:r w:rsidR="00D1549B" w:rsidRPr="006C5089">
        <w:rPr>
          <w:rFonts w:asciiTheme="minorHAnsi" w:eastAsia="Times New Roman" w:hAnsiTheme="minorHAnsi" w:cs="Arial"/>
          <w:color w:val="000000" w:themeColor="text1"/>
          <w:spacing w:val="2"/>
          <w:shd w:val="clear" w:color="auto" w:fill="FFFFFF"/>
        </w:rPr>
        <w:t>w</w:t>
      </w:r>
      <w:r w:rsidR="00B71090" w:rsidRPr="006C5089">
        <w:rPr>
          <w:rFonts w:asciiTheme="minorHAnsi" w:eastAsia="Times New Roman" w:hAnsiTheme="minorHAnsi" w:cs="Arial"/>
          <w:color w:val="000000" w:themeColor="text1"/>
          <w:spacing w:val="2"/>
          <w:shd w:val="clear" w:color="auto" w:fill="FFFFFF"/>
        </w:rPr>
        <w:t xml:space="preserve"> introduced to </w:t>
      </w:r>
      <w:r w:rsidR="00F14EC8">
        <w:rPr>
          <w:rFonts w:asciiTheme="minorHAnsi" w:eastAsia="Times New Roman" w:hAnsiTheme="minorHAnsi" w:cs="Arial"/>
          <w:color w:val="000000" w:themeColor="text1"/>
          <w:spacing w:val="2"/>
          <w:shd w:val="clear" w:color="auto" w:fill="FFFFFF"/>
        </w:rPr>
        <w:t>a traditional</w:t>
      </w:r>
      <w:r w:rsidR="00B71090" w:rsidRPr="006C5089">
        <w:rPr>
          <w:rFonts w:asciiTheme="minorHAnsi" w:eastAsia="Times New Roman" w:hAnsiTheme="minorHAnsi" w:cs="Arial"/>
          <w:color w:val="000000" w:themeColor="text1"/>
          <w:spacing w:val="2"/>
          <w:shd w:val="clear" w:color="auto" w:fill="FFFFFF"/>
        </w:rPr>
        <w:t xml:space="preserve"> taboo style of </w:t>
      </w:r>
      <w:r w:rsidR="00F14EC8">
        <w:rPr>
          <w:rFonts w:asciiTheme="minorHAnsi" w:eastAsia="Times New Roman" w:hAnsiTheme="minorHAnsi" w:cs="Arial"/>
          <w:color w:val="000000" w:themeColor="text1"/>
          <w:spacing w:val="2"/>
          <w:shd w:val="clear" w:color="auto" w:fill="FFFFFF"/>
        </w:rPr>
        <w:t xml:space="preserve">displaying </w:t>
      </w:r>
      <w:r w:rsidR="00B71090" w:rsidRPr="006C5089">
        <w:rPr>
          <w:rFonts w:asciiTheme="minorHAnsi" w:eastAsia="Times New Roman" w:hAnsiTheme="minorHAnsi" w:cs="Arial"/>
          <w:color w:val="000000" w:themeColor="text1"/>
          <w:spacing w:val="2"/>
          <w:shd w:val="clear" w:color="auto" w:fill="FFFFFF"/>
        </w:rPr>
        <w:t>art</w:t>
      </w:r>
      <w:r w:rsidR="00D87D8C">
        <w:rPr>
          <w:rFonts w:asciiTheme="minorHAnsi" w:eastAsia="Times New Roman" w:hAnsiTheme="minorHAnsi" w:cs="Arial"/>
          <w:color w:val="000000" w:themeColor="text1"/>
          <w:spacing w:val="2"/>
          <w:shd w:val="clear" w:color="auto" w:fill="FFFFFF"/>
        </w:rPr>
        <w:t xml:space="preserve">, in the sense that it interacts with </w:t>
      </w:r>
      <w:proofErr w:type="spellStart"/>
      <w:r w:rsidR="00D87D8C">
        <w:rPr>
          <w:rFonts w:asciiTheme="minorHAnsi" w:eastAsia="Times New Roman" w:hAnsiTheme="minorHAnsi" w:cs="Arial"/>
          <w:color w:val="000000" w:themeColor="text1"/>
          <w:spacing w:val="2"/>
          <w:shd w:val="clear" w:color="auto" w:fill="FFFFFF"/>
        </w:rPr>
        <w:t>it’s</w:t>
      </w:r>
      <w:proofErr w:type="spellEnd"/>
      <w:r w:rsidR="00D87D8C">
        <w:rPr>
          <w:rFonts w:asciiTheme="minorHAnsi" w:eastAsia="Times New Roman" w:hAnsiTheme="minorHAnsi" w:cs="Arial"/>
          <w:color w:val="000000" w:themeColor="text1"/>
          <w:spacing w:val="2"/>
          <w:shd w:val="clear" w:color="auto" w:fill="FFFFFF"/>
        </w:rPr>
        <w:t xml:space="preserve"> su</w:t>
      </w:r>
      <w:r w:rsidR="00E23490">
        <w:rPr>
          <w:rFonts w:asciiTheme="minorHAnsi" w:eastAsia="Times New Roman" w:hAnsiTheme="minorHAnsi" w:cs="Arial"/>
          <w:color w:val="000000" w:themeColor="text1"/>
          <w:spacing w:val="2"/>
          <w:shd w:val="clear" w:color="auto" w:fill="FFFFFF"/>
        </w:rPr>
        <w:t>rroundings, and br</w:t>
      </w:r>
      <w:r w:rsidR="00F14EC8">
        <w:rPr>
          <w:rFonts w:asciiTheme="minorHAnsi" w:eastAsia="Times New Roman" w:hAnsiTheme="minorHAnsi" w:cs="Arial"/>
          <w:color w:val="000000" w:themeColor="text1"/>
          <w:spacing w:val="2"/>
          <w:shd w:val="clear" w:color="auto" w:fill="FFFFFF"/>
        </w:rPr>
        <w:t>eaks away from the</w:t>
      </w:r>
      <w:r w:rsidR="00E23490">
        <w:rPr>
          <w:rFonts w:asciiTheme="minorHAnsi" w:eastAsia="Times New Roman" w:hAnsiTheme="minorHAnsi" w:cs="Arial"/>
          <w:color w:val="000000" w:themeColor="text1"/>
          <w:spacing w:val="2"/>
          <w:shd w:val="clear" w:color="auto" w:fill="FFFFFF"/>
        </w:rPr>
        <w:t xml:space="preserve"> use of a </w:t>
      </w:r>
      <w:r w:rsidR="00F14EC8">
        <w:rPr>
          <w:rFonts w:asciiTheme="minorHAnsi" w:eastAsia="Times New Roman" w:hAnsiTheme="minorHAnsi" w:cs="Arial"/>
          <w:color w:val="000000" w:themeColor="text1"/>
          <w:spacing w:val="2"/>
          <w:shd w:val="clear" w:color="auto" w:fill="FFFFFF"/>
        </w:rPr>
        <w:t>‘b</w:t>
      </w:r>
      <w:r w:rsidR="00E23490">
        <w:rPr>
          <w:rFonts w:asciiTheme="minorHAnsi" w:eastAsia="Times New Roman" w:hAnsiTheme="minorHAnsi" w:cs="Arial"/>
          <w:color w:val="000000" w:themeColor="text1"/>
          <w:spacing w:val="2"/>
          <w:shd w:val="clear" w:color="auto" w:fill="FFFFFF"/>
        </w:rPr>
        <w:t>ase’:</w:t>
      </w:r>
    </w:p>
    <w:p w14:paraId="152275E7" w14:textId="77777777" w:rsidR="009B5868" w:rsidRDefault="009B5868" w:rsidP="003B477E">
      <w:pPr>
        <w:spacing w:line="480" w:lineRule="auto"/>
        <w:rPr>
          <w:rFonts w:asciiTheme="minorHAnsi" w:eastAsia="Times New Roman" w:hAnsiTheme="minorHAnsi" w:cs="Arial"/>
          <w:color w:val="000000" w:themeColor="text1"/>
          <w:spacing w:val="2"/>
          <w:shd w:val="clear" w:color="auto" w:fill="FFFFFF"/>
        </w:rPr>
      </w:pPr>
    </w:p>
    <w:p w14:paraId="73586812" w14:textId="7A98DC48" w:rsidR="00E23490" w:rsidRDefault="00E23490" w:rsidP="009B5868">
      <w:pPr>
        <w:spacing w:line="360" w:lineRule="auto"/>
        <w:ind w:left="720"/>
        <w:rPr>
          <w:rFonts w:asciiTheme="minorHAnsi" w:eastAsia="Times New Roman" w:hAnsiTheme="minorHAnsi" w:cs="Arial"/>
          <w:color w:val="000000" w:themeColor="text1"/>
          <w:spacing w:val="2"/>
          <w:shd w:val="clear" w:color="auto" w:fill="FFFFFF"/>
        </w:rPr>
      </w:pPr>
      <w:r>
        <w:rPr>
          <w:rFonts w:asciiTheme="minorHAnsi" w:eastAsia="Times New Roman" w:hAnsiTheme="minorHAnsi" w:cs="Arial"/>
          <w:color w:val="000000" w:themeColor="text1"/>
          <w:spacing w:val="2"/>
          <w:shd w:val="clear" w:color="auto" w:fill="FFFFFF"/>
        </w:rPr>
        <w:t>“</w:t>
      </w:r>
      <w:r w:rsidR="009B5868">
        <w:rPr>
          <w:rFonts w:asciiTheme="minorHAnsi" w:eastAsia="Times New Roman" w:hAnsiTheme="minorHAnsi" w:cs="Arial"/>
          <w:color w:val="000000" w:themeColor="text1"/>
          <w:spacing w:val="2"/>
          <w:shd w:val="clear" w:color="auto" w:fill="FFFFFF"/>
        </w:rPr>
        <w:t>According</w:t>
      </w:r>
      <w:r>
        <w:rPr>
          <w:rFonts w:asciiTheme="minorHAnsi" w:eastAsia="Times New Roman" w:hAnsiTheme="minorHAnsi" w:cs="Arial"/>
          <w:color w:val="000000" w:themeColor="text1"/>
          <w:spacing w:val="2"/>
          <w:shd w:val="clear" w:color="auto" w:fill="FFFFFF"/>
        </w:rPr>
        <w:t xml:space="preserve"> to Jack</w:t>
      </w:r>
      <w:r w:rsidR="009B5868">
        <w:rPr>
          <w:rFonts w:asciiTheme="minorHAnsi" w:eastAsia="Times New Roman" w:hAnsiTheme="minorHAnsi" w:cs="Arial"/>
          <w:color w:val="000000" w:themeColor="text1"/>
          <w:spacing w:val="2"/>
          <w:shd w:val="clear" w:color="auto" w:fill="FFFFFF"/>
        </w:rPr>
        <w:t xml:space="preserve"> Burnham, the base functions primarily to support, to distance and dignify, and to isolate the work above it. It physically elevates the sculpture, thereby severing the work of the art’s contact with the ground. Thus, sculpture becomes a thing apart, not sharing the Spector’s space but creating its own space, often delimited by the circumference of the plinth. The experience of sculpture which stands on the floor without the interference of a base is more direct and immediate.” (</w:t>
      </w:r>
      <w:proofErr w:type="spellStart"/>
      <w:r w:rsidR="009B5868">
        <w:rPr>
          <w:rFonts w:asciiTheme="minorHAnsi" w:eastAsia="Times New Roman" w:hAnsiTheme="minorHAnsi" w:cs="Arial"/>
          <w:color w:val="000000" w:themeColor="text1"/>
          <w:spacing w:val="2"/>
          <w:shd w:val="clear" w:color="auto" w:fill="FFFFFF"/>
        </w:rPr>
        <w:t>Colpitt</w:t>
      </w:r>
      <w:proofErr w:type="spellEnd"/>
      <w:r w:rsidR="009B5868">
        <w:rPr>
          <w:rFonts w:asciiTheme="minorHAnsi" w:eastAsia="Times New Roman" w:hAnsiTheme="minorHAnsi" w:cs="Arial"/>
          <w:color w:val="000000" w:themeColor="text1"/>
          <w:spacing w:val="2"/>
          <w:shd w:val="clear" w:color="auto" w:fill="FFFFFF"/>
        </w:rPr>
        <w:t xml:space="preserve"> </w:t>
      </w:r>
      <w:r w:rsidR="00BF5A35">
        <w:rPr>
          <w:rFonts w:asciiTheme="minorHAnsi" w:eastAsia="Times New Roman" w:hAnsiTheme="minorHAnsi" w:cs="Arial"/>
          <w:color w:val="000000" w:themeColor="text1"/>
          <w:spacing w:val="2"/>
          <w:shd w:val="clear" w:color="auto" w:fill="FFFFFF"/>
        </w:rPr>
        <w:t>1990: 35)</w:t>
      </w:r>
    </w:p>
    <w:p w14:paraId="6611EB0B" w14:textId="77777777" w:rsidR="009B5868" w:rsidRDefault="009B5868" w:rsidP="003B477E">
      <w:pPr>
        <w:spacing w:line="480" w:lineRule="auto"/>
        <w:rPr>
          <w:rFonts w:asciiTheme="minorHAnsi" w:eastAsia="Times New Roman" w:hAnsiTheme="minorHAnsi" w:cs="Arial"/>
          <w:color w:val="000000" w:themeColor="text1"/>
          <w:spacing w:val="2"/>
          <w:shd w:val="clear" w:color="auto" w:fill="FFFFFF"/>
        </w:rPr>
      </w:pPr>
    </w:p>
    <w:p w14:paraId="27B61F6E" w14:textId="149BBF6F" w:rsidR="00B71090" w:rsidRPr="006C5089" w:rsidRDefault="00FE6AC0" w:rsidP="003B477E">
      <w:pPr>
        <w:spacing w:line="480" w:lineRule="auto"/>
        <w:rPr>
          <w:rFonts w:asciiTheme="minorHAnsi" w:eastAsia="Times New Roman" w:hAnsiTheme="minorHAnsi" w:cs="Arial"/>
          <w:color w:val="000000" w:themeColor="text1"/>
          <w:spacing w:val="2"/>
          <w:shd w:val="clear" w:color="auto" w:fill="FFFFFF"/>
        </w:rPr>
      </w:pPr>
      <w:r w:rsidRPr="006C5089">
        <w:rPr>
          <w:rFonts w:asciiTheme="minorHAnsi" w:eastAsia="Times New Roman" w:hAnsiTheme="minorHAnsi" w:cs="Arial"/>
          <w:color w:val="000000" w:themeColor="text1"/>
          <w:spacing w:val="2"/>
          <w:shd w:val="clear" w:color="auto" w:fill="FFFFFF"/>
        </w:rPr>
        <w:t>It’s as if ‘</w:t>
      </w:r>
      <w:proofErr w:type="spellStart"/>
      <w:r w:rsidRPr="006C5089">
        <w:rPr>
          <w:rFonts w:asciiTheme="minorHAnsi" w:eastAsia="Times New Roman" w:hAnsiTheme="minorHAnsi" w:cs="Arial"/>
          <w:color w:val="000000" w:themeColor="text1"/>
          <w:spacing w:val="2"/>
          <w:shd w:val="clear" w:color="auto" w:fill="FFFFFF"/>
        </w:rPr>
        <w:t>Popart</w:t>
      </w:r>
      <w:proofErr w:type="spellEnd"/>
      <w:r w:rsidRPr="006C5089">
        <w:rPr>
          <w:rFonts w:asciiTheme="minorHAnsi" w:eastAsia="Times New Roman" w:hAnsiTheme="minorHAnsi" w:cs="Arial"/>
          <w:color w:val="000000" w:themeColor="text1"/>
          <w:spacing w:val="2"/>
          <w:shd w:val="clear" w:color="auto" w:fill="FFFFFF"/>
        </w:rPr>
        <w:t>’ had now been taken a step further, by no longer turning to mass media for inspiration, but sourcing inspiration from</w:t>
      </w:r>
      <w:r w:rsidR="00116D8C" w:rsidRPr="006C5089">
        <w:rPr>
          <w:rFonts w:asciiTheme="minorHAnsi" w:eastAsia="Times New Roman" w:hAnsiTheme="minorHAnsi" w:cs="Arial"/>
          <w:color w:val="000000" w:themeColor="text1"/>
          <w:spacing w:val="2"/>
          <w:shd w:val="clear" w:color="auto" w:fill="FFFFFF"/>
        </w:rPr>
        <w:t xml:space="preserve"> a more ‘primitive’ and honest place. In turn, this can be reassuring for the audience, due to it</w:t>
      </w:r>
      <w:r w:rsidR="00D1549B" w:rsidRPr="006C5089">
        <w:rPr>
          <w:rFonts w:asciiTheme="minorHAnsi" w:eastAsia="Times New Roman" w:hAnsiTheme="minorHAnsi" w:cs="Arial"/>
          <w:color w:val="000000" w:themeColor="text1"/>
          <w:spacing w:val="2"/>
          <w:shd w:val="clear" w:color="auto" w:fill="FFFFFF"/>
        </w:rPr>
        <w:t>s calm aesthetic, which</w:t>
      </w:r>
      <w:r w:rsidR="00116D8C" w:rsidRPr="006C5089">
        <w:rPr>
          <w:rFonts w:asciiTheme="minorHAnsi" w:eastAsia="Times New Roman" w:hAnsiTheme="minorHAnsi" w:cs="Arial"/>
          <w:color w:val="000000" w:themeColor="text1"/>
          <w:spacing w:val="2"/>
          <w:shd w:val="clear" w:color="auto" w:fill="FFFFFF"/>
        </w:rPr>
        <w:t xml:space="preserve"> ironically, may have less of a nihilistic message towards the masses</w:t>
      </w:r>
      <w:r w:rsidR="00D1549B" w:rsidRPr="006C5089">
        <w:rPr>
          <w:rFonts w:asciiTheme="minorHAnsi" w:eastAsia="Times New Roman" w:hAnsiTheme="minorHAnsi" w:cs="Arial"/>
          <w:color w:val="000000" w:themeColor="text1"/>
          <w:spacing w:val="2"/>
          <w:shd w:val="clear" w:color="auto" w:fill="FFFFFF"/>
        </w:rPr>
        <w:t>, and</w:t>
      </w:r>
      <w:r w:rsidR="00B76B2B" w:rsidRPr="006C5089">
        <w:rPr>
          <w:rFonts w:asciiTheme="minorHAnsi" w:eastAsia="Times New Roman" w:hAnsiTheme="minorHAnsi" w:cs="Arial"/>
          <w:color w:val="000000" w:themeColor="text1"/>
          <w:spacing w:val="2"/>
          <w:shd w:val="clear" w:color="auto" w:fill="FFFFFF"/>
        </w:rPr>
        <w:t xml:space="preserve"> instead,</w:t>
      </w:r>
      <w:r w:rsidR="00D1549B" w:rsidRPr="006C5089">
        <w:rPr>
          <w:rFonts w:asciiTheme="minorHAnsi" w:eastAsia="Times New Roman" w:hAnsiTheme="minorHAnsi" w:cs="Arial"/>
          <w:color w:val="000000" w:themeColor="text1"/>
          <w:spacing w:val="2"/>
          <w:shd w:val="clear" w:color="auto" w:fill="FFFFFF"/>
        </w:rPr>
        <w:t xml:space="preserve"> </w:t>
      </w:r>
      <w:r w:rsidR="001A19A9" w:rsidRPr="006C5089">
        <w:rPr>
          <w:rFonts w:asciiTheme="minorHAnsi" w:eastAsia="Times New Roman" w:hAnsiTheme="minorHAnsi" w:cs="Arial"/>
          <w:color w:val="000000" w:themeColor="text1"/>
          <w:spacing w:val="2"/>
          <w:shd w:val="clear" w:color="auto" w:fill="FFFFFF"/>
        </w:rPr>
        <w:t>offer</w:t>
      </w:r>
      <w:r w:rsidR="00B76B2B" w:rsidRPr="006C5089">
        <w:rPr>
          <w:rFonts w:asciiTheme="minorHAnsi" w:eastAsia="Times New Roman" w:hAnsiTheme="minorHAnsi" w:cs="Arial"/>
          <w:color w:val="000000" w:themeColor="text1"/>
          <w:spacing w:val="2"/>
          <w:shd w:val="clear" w:color="auto" w:fill="FFFFFF"/>
        </w:rPr>
        <w:t>s</w:t>
      </w:r>
      <w:r w:rsidR="001A19A9" w:rsidRPr="006C5089">
        <w:rPr>
          <w:rFonts w:asciiTheme="minorHAnsi" w:eastAsia="Times New Roman" w:hAnsiTheme="minorHAnsi" w:cs="Arial"/>
          <w:color w:val="000000" w:themeColor="text1"/>
          <w:spacing w:val="2"/>
          <w:shd w:val="clear" w:color="auto" w:fill="FFFFFF"/>
        </w:rPr>
        <w:t xml:space="preserve"> </w:t>
      </w:r>
      <w:r w:rsidR="00D1549B" w:rsidRPr="006C5089">
        <w:rPr>
          <w:rFonts w:asciiTheme="minorHAnsi" w:eastAsia="Times New Roman" w:hAnsiTheme="minorHAnsi" w:cs="Arial"/>
          <w:color w:val="000000" w:themeColor="text1"/>
          <w:spacing w:val="2"/>
          <w:shd w:val="clear" w:color="auto" w:fill="FFFFFF"/>
        </w:rPr>
        <w:t>a sense of experimentation</w:t>
      </w:r>
      <w:r w:rsidR="00B76B2B" w:rsidRPr="006C5089">
        <w:rPr>
          <w:rFonts w:asciiTheme="minorHAnsi" w:eastAsia="Times New Roman" w:hAnsiTheme="minorHAnsi" w:cs="Arial"/>
          <w:color w:val="000000" w:themeColor="text1"/>
          <w:spacing w:val="2"/>
          <w:shd w:val="clear" w:color="auto" w:fill="FFFFFF"/>
        </w:rPr>
        <w:t xml:space="preserve">. It can also be viewed as a </w:t>
      </w:r>
      <w:r w:rsidR="00D1549B" w:rsidRPr="006C5089">
        <w:rPr>
          <w:rFonts w:asciiTheme="minorHAnsi" w:eastAsia="Times New Roman" w:hAnsiTheme="minorHAnsi" w:cs="Arial"/>
          <w:color w:val="000000" w:themeColor="text1"/>
          <w:spacing w:val="2"/>
          <w:shd w:val="clear" w:color="auto" w:fill="FFFFFF"/>
        </w:rPr>
        <w:t xml:space="preserve">statement </w:t>
      </w:r>
      <w:r w:rsidR="00B76B2B" w:rsidRPr="006C5089">
        <w:rPr>
          <w:rFonts w:asciiTheme="minorHAnsi" w:eastAsia="Times New Roman" w:hAnsiTheme="minorHAnsi" w:cs="Arial"/>
          <w:color w:val="000000" w:themeColor="text1"/>
          <w:spacing w:val="2"/>
          <w:shd w:val="clear" w:color="auto" w:fill="FFFFFF"/>
        </w:rPr>
        <w:t xml:space="preserve">of factory workers and labourers being able to artistically express themselves using non-traditional methods, </w:t>
      </w:r>
      <w:r w:rsidR="00B12FC1" w:rsidRPr="006C5089">
        <w:rPr>
          <w:rFonts w:asciiTheme="minorHAnsi" w:eastAsia="Times New Roman" w:hAnsiTheme="minorHAnsi" w:cs="Arial"/>
          <w:color w:val="000000" w:themeColor="text1"/>
          <w:spacing w:val="2"/>
          <w:shd w:val="clear" w:color="auto" w:fill="FFFFFF"/>
        </w:rPr>
        <w:t xml:space="preserve">as stated by Clement Greenberg “…a judgment of quality in art is based on “not skill, training, or anything else having to do with execution or performance, but conception alone.” (Archer, 2002). </w:t>
      </w:r>
    </w:p>
    <w:p w14:paraId="770C541B" w14:textId="77777777" w:rsidR="00AD4C8B" w:rsidRPr="006C5089" w:rsidRDefault="00AD4C8B" w:rsidP="003B477E">
      <w:pPr>
        <w:spacing w:line="480" w:lineRule="auto"/>
        <w:rPr>
          <w:rFonts w:asciiTheme="minorHAnsi" w:eastAsia="Times New Roman" w:hAnsiTheme="minorHAnsi" w:cs="Arial"/>
          <w:color w:val="000000" w:themeColor="text1"/>
          <w:spacing w:val="2"/>
          <w:shd w:val="clear" w:color="auto" w:fill="FFFFFF"/>
        </w:rPr>
      </w:pPr>
    </w:p>
    <w:p w14:paraId="772488A9" w14:textId="6DC09FEA" w:rsidR="00AB63D2" w:rsidRPr="006C5089" w:rsidRDefault="00644CE2" w:rsidP="003B477E">
      <w:pPr>
        <w:spacing w:line="480" w:lineRule="auto"/>
        <w:rPr>
          <w:rFonts w:asciiTheme="minorHAnsi" w:eastAsia="Times New Roman" w:hAnsiTheme="minorHAnsi" w:cs="Arial"/>
          <w:color w:val="000000" w:themeColor="text1"/>
          <w:spacing w:val="2"/>
          <w:shd w:val="clear" w:color="auto" w:fill="FFFFFF"/>
        </w:rPr>
      </w:pPr>
      <w:r w:rsidRPr="006C5089">
        <w:rPr>
          <w:rFonts w:asciiTheme="minorHAnsi" w:eastAsia="Times New Roman" w:hAnsiTheme="minorHAnsi" w:cs="Arial"/>
          <w:color w:val="000000" w:themeColor="text1"/>
          <w:spacing w:val="2"/>
          <w:shd w:val="clear" w:color="auto" w:fill="FFFFFF"/>
        </w:rPr>
        <w:t>This form of sculpture art</w:t>
      </w:r>
      <w:r w:rsidR="005A22CA" w:rsidRPr="006C5089">
        <w:rPr>
          <w:rFonts w:asciiTheme="minorHAnsi" w:eastAsia="Times New Roman" w:hAnsiTheme="minorHAnsi" w:cs="Arial"/>
          <w:color w:val="000000" w:themeColor="text1"/>
          <w:spacing w:val="2"/>
          <w:shd w:val="clear" w:color="auto" w:fill="FFFFFF"/>
        </w:rPr>
        <w:t>, in Minimalism, has masculine undertones, especially considering the time is was established</w:t>
      </w:r>
      <w:r w:rsidR="007B2FCF">
        <w:rPr>
          <w:rFonts w:asciiTheme="minorHAnsi" w:eastAsia="Times New Roman" w:hAnsiTheme="minorHAnsi" w:cs="Arial"/>
          <w:color w:val="000000" w:themeColor="text1"/>
          <w:spacing w:val="2"/>
          <w:shd w:val="clear" w:color="auto" w:fill="FFFFFF"/>
        </w:rPr>
        <w:t>, and industry in which it</w:t>
      </w:r>
      <w:r w:rsidR="006439E1">
        <w:rPr>
          <w:rFonts w:asciiTheme="minorHAnsi" w:eastAsia="Times New Roman" w:hAnsiTheme="minorHAnsi" w:cs="Arial"/>
          <w:color w:val="000000" w:themeColor="text1"/>
          <w:spacing w:val="2"/>
          <w:shd w:val="clear" w:color="auto" w:fill="FFFFFF"/>
        </w:rPr>
        <w:t xml:space="preserve"> was inspired</w:t>
      </w:r>
      <w:r w:rsidR="005A22CA" w:rsidRPr="006C5089">
        <w:rPr>
          <w:rFonts w:asciiTheme="minorHAnsi" w:eastAsia="Times New Roman" w:hAnsiTheme="minorHAnsi" w:cs="Arial"/>
          <w:color w:val="000000" w:themeColor="text1"/>
          <w:spacing w:val="2"/>
          <w:shd w:val="clear" w:color="auto" w:fill="FFFFFF"/>
        </w:rPr>
        <w:t>.</w:t>
      </w:r>
      <w:r w:rsidR="00C4419E" w:rsidRPr="006C5089">
        <w:rPr>
          <w:rFonts w:asciiTheme="minorHAnsi" w:eastAsia="Times New Roman" w:hAnsiTheme="minorHAnsi" w:cs="Arial"/>
          <w:color w:val="000000" w:themeColor="text1"/>
          <w:spacing w:val="2"/>
          <w:shd w:val="clear" w:color="auto" w:fill="FFFFFF"/>
        </w:rPr>
        <w:t xml:space="preserve"> After some research, it was difficult to find any well-known </w:t>
      </w:r>
      <w:r w:rsidR="00F14EC8">
        <w:rPr>
          <w:rFonts w:asciiTheme="minorHAnsi" w:eastAsia="Times New Roman" w:hAnsiTheme="minorHAnsi" w:cs="Arial"/>
          <w:color w:val="000000" w:themeColor="text1"/>
          <w:spacing w:val="2"/>
          <w:shd w:val="clear" w:color="auto" w:fill="FFFFFF"/>
        </w:rPr>
        <w:t>female</w:t>
      </w:r>
      <w:r w:rsidR="00C4419E" w:rsidRPr="006C5089">
        <w:rPr>
          <w:rFonts w:asciiTheme="minorHAnsi" w:eastAsia="Times New Roman" w:hAnsiTheme="minorHAnsi" w:cs="Arial"/>
          <w:color w:val="000000" w:themeColor="text1"/>
          <w:spacing w:val="2"/>
          <w:shd w:val="clear" w:color="auto" w:fill="FFFFFF"/>
        </w:rPr>
        <w:t xml:space="preserve"> sculpture artists in the 60s. It’s easy to romanticise the era as being an exciting time for art, culture and </w:t>
      </w:r>
      <w:r w:rsidR="006439E1">
        <w:rPr>
          <w:rFonts w:asciiTheme="minorHAnsi" w:eastAsia="Times New Roman" w:hAnsiTheme="minorHAnsi" w:cs="Arial"/>
          <w:color w:val="000000" w:themeColor="text1"/>
          <w:spacing w:val="2"/>
          <w:shd w:val="clear" w:color="auto" w:fill="FFFFFF"/>
        </w:rPr>
        <w:t>technology</w:t>
      </w:r>
      <w:r w:rsidR="00C4419E" w:rsidRPr="006C5089">
        <w:rPr>
          <w:rFonts w:asciiTheme="minorHAnsi" w:eastAsia="Times New Roman" w:hAnsiTheme="minorHAnsi" w:cs="Arial"/>
          <w:color w:val="000000" w:themeColor="text1"/>
          <w:spacing w:val="2"/>
          <w:shd w:val="clear" w:color="auto" w:fill="FFFFFF"/>
        </w:rPr>
        <w:t>, yet It’s easy to forget about a lot of the societal issues of the time, like sexism.</w:t>
      </w:r>
    </w:p>
    <w:p w14:paraId="225BEEAE" w14:textId="77777777" w:rsidR="00C4419E" w:rsidRPr="006C5089" w:rsidRDefault="00C4419E" w:rsidP="003B477E">
      <w:pPr>
        <w:spacing w:line="480" w:lineRule="auto"/>
        <w:rPr>
          <w:rFonts w:asciiTheme="minorHAnsi" w:eastAsia="Times New Roman" w:hAnsiTheme="minorHAnsi" w:cs="Arial"/>
          <w:color w:val="000000" w:themeColor="text1"/>
          <w:spacing w:val="2"/>
          <w:shd w:val="clear" w:color="auto" w:fill="FFFFFF"/>
        </w:rPr>
      </w:pPr>
    </w:p>
    <w:p w14:paraId="28DD6B90" w14:textId="71F88C5D" w:rsidR="00C4419E" w:rsidRPr="006C5089" w:rsidRDefault="00C4419E" w:rsidP="003B477E">
      <w:pPr>
        <w:spacing w:line="480" w:lineRule="auto"/>
        <w:rPr>
          <w:rFonts w:asciiTheme="minorHAnsi" w:eastAsia="Times New Roman" w:hAnsiTheme="minorHAnsi" w:cs="Arial"/>
          <w:color w:val="000000" w:themeColor="text1"/>
          <w:spacing w:val="2"/>
          <w:shd w:val="clear" w:color="auto" w:fill="FFFFFF"/>
        </w:rPr>
      </w:pPr>
      <w:r w:rsidRPr="006C5089">
        <w:rPr>
          <w:rFonts w:asciiTheme="minorHAnsi" w:eastAsia="Times New Roman" w:hAnsiTheme="minorHAnsi" w:cs="Arial"/>
          <w:noProof/>
          <w:color w:val="000000" w:themeColor="text1"/>
          <w:spacing w:val="2"/>
          <w:shd w:val="clear" w:color="auto" w:fill="FFFFFF"/>
        </w:rPr>
        <w:drawing>
          <wp:inline distT="0" distB="0" distL="0" distR="0" wp14:anchorId="672DB129" wp14:editId="3E49C55A">
            <wp:extent cx="5727700" cy="3830320"/>
            <wp:effectExtent l="0" t="0" r="1270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1247.JPG"/>
                    <pic:cNvPicPr/>
                  </pic:nvPicPr>
                  <pic:blipFill>
                    <a:blip r:embed="rId11">
                      <a:extLst>
                        <a:ext uri="{28A0092B-C50C-407E-A947-70E740481C1C}">
                          <a14:useLocalDpi xmlns:a14="http://schemas.microsoft.com/office/drawing/2010/main" val="0"/>
                        </a:ext>
                      </a:extLst>
                    </a:blip>
                    <a:stretch>
                      <a:fillRect/>
                    </a:stretch>
                  </pic:blipFill>
                  <pic:spPr>
                    <a:xfrm>
                      <a:off x="0" y="0"/>
                      <a:ext cx="5727700" cy="3830320"/>
                    </a:xfrm>
                    <a:prstGeom prst="rect">
                      <a:avLst/>
                    </a:prstGeom>
                  </pic:spPr>
                </pic:pic>
              </a:graphicData>
            </a:graphic>
          </wp:inline>
        </w:drawing>
      </w:r>
    </w:p>
    <w:p w14:paraId="633B0BD3" w14:textId="1D1889F9" w:rsidR="006C5089" w:rsidRPr="006C5089" w:rsidRDefault="006C5089" w:rsidP="003B477E">
      <w:pPr>
        <w:spacing w:line="480" w:lineRule="auto"/>
        <w:jc w:val="center"/>
        <w:rPr>
          <w:rFonts w:asciiTheme="minorHAnsi" w:eastAsia="Times New Roman" w:hAnsiTheme="minorHAnsi"/>
          <w:i/>
          <w:color w:val="000000" w:themeColor="text1"/>
        </w:rPr>
      </w:pPr>
      <w:r w:rsidRPr="006C5089">
        <w:rPr>
          <w:rFonts w:asciiTheme="minorHAnsi" w:eastAsia="Times New Roman" w:hAnsiTheme="minorHAnsi" w:cs="Arial"/>
          <w:i/>
          <w:color w:val="000000" w:themeColor="text1"/>
          <w:spacing w:val="2"/>
          <w:shd w:val="clear" w:color="auto" w:fill="FFFFFF"/>
        </w:rPr>
        <w:t xml:space="preserve">Peanuts (1950 – 2000) - </w:t>
      </w:r>
      <w:r w:rsidRPr="006C5089">
        <w:rPr>
          <w:rFonts w:asciiTheme="minorHAnsi" w:eastAsia="Times New Roman" w:hAnsiTheme="minorHAnsi" w:cs="Arial"/>
          <w:i/>
          <w:color w:val="000000" w:themeColor="text1"/>
        </w:rPr>
        <w:t>Charles M. Schulz</w:t>
      </w:r>
    </w:p>
    <w:p w14:paraId="19079E87" w14:textId="77777777" w:rsidR="006C5089" w:rsidRDefault="006C5089" w:rsidP="003B477E">
      <w:pPr>
        <w:spacing w:line="480" w:lineRule="auto"/>
        <w:rPr>
          <w:rFonts w:asciiTheme="minorHAnsi" w:eastAsia="Times New Roman" w:hAnsiTheme="minorHAnsi" w:cs="Arial"/>
          <w:color w:val="000000" w:themeColor="text1"/>
          <w:spacing w:val="2"/>
          <w:shd w:val="clear" w:color="auto" w:fill="FFFFFF"/>
        </w:rPr>
      </w:pPr>
    </w:p>
    <w:p w14:paraId="5B8707EA" w14:textId="2FC7498E" w:rsidR="001B2008" w:rsidRDefault="006C5089" w:rsidP="003B477E">
      <w:pPr>
        <w:spacing w:line="480" w:lineRule="auto"/>
        <w:rPr>
          <w:rFonts w:asciiTheme="minorHAnsi" w:eastAsia="Times New Roman" w:hAnsiTheme="minorHAnsi"/>
          <w:color w:val="000000" w:themeColor="text1"/>
          <w:shd w:val="clear" w:color="auto" w:fill="FEFEFE"/>
        </w:rPr>
      </w:pPr>
      <w:r>
        <w:rPr>
          <w:rFonts w:asciiTheme="minorHAnsi" w:eastAsia="Times New Roman" w:hAnsiTheme="minorHAnsi" w:cs="Arial"/>
          <w:color w:val="000000" w:themeColor="text1"/>
          <w:spacing w:val="2"/>
          <w:shd w:val="clear" w:color="auto" w:fill="FFFFFF"/>
        </w:rPr>
        <w:t xml:space="preserve">Charles M. Schulz was very forwarding thinking when it came to </w:t>
      </w:r>
      <w:r w:rsidR="003B477E">
        <w:rPr>
          <w:rFonts w:asciiTheme="minorHAnsi" w:eastAsia="Times New Roman" w:hAnsiTheme="minorHAnsi" w:cs="Arial"/>
          <w:color w:val="000000" w:themeColor="text1"/>
          <w:spacing w:val="2"/>
          <w:shd w:val="clear" w:color="auto" w:fill="FFFFFF"/>
        </w:rPr>
        <w:t>social</w:t>
      </w:r>
      <w:r>
        <w:rPr>
          <w:rFonts w:asciiTheme="minorHAnsi" w:eastAsia="Times New Roman" w:hAnsiTheme="minorHAnsi" w:cs="Arial"/>
          <w:color w:val="000000" w:themeColor="text1"/>
          <w:spacing w:val="2"/>
          <w:shd w:val="clear" w:color="auto" w:fill="FFFFFF"/>
        </w:rPr>
        <w:t xml:space="preserve"> issues, and it shows in his work. During the </w:t>
      </w:r>
      <w:r w:rsidR="00870241">
        <w:rPr>
          <w:rFonts w:asciiTheme="minorHAnsi" w:eastAsia="Times New Roman" w:hAnsiTheme="minorHAnsi" w:cs="Arial"/>
          <w:color w:val="000000" w:themeColor="text1"/>
          <w:spacing w:val="2"/>
          <w:shd w:val="clear" w:color="auto" w:fill="FFFFFF"/>
        </w:rPr>
        <w:t>50-year</w:t>
      </w:r>
      <w:r>
        <w:rPr>
          <w:rFonts w:asciiTheme="minorHAnsi" w:eastAsia="Times New Roman" w:hAnsiTheme="minorHAnsi" w:cs="Arial"/>
          <w:color w:val="000000" w:themeColor="text1"/>
          <w:spacing w:val="2"/>
          <w:shd w:val="clear" w:color="auto" w:fill="FFFFFF"/>
        </w:rPr>
        <w:t xml:space="preserve"> run of Peanuts, up until his death in 2000, Schulz would often tackle </w:t>
      </w:r>
      <w:r w:rsidR="00870241">
        <w:rPr>
          <w:rFonts w:asciiTheme="minorHAnsi" w:eastAsia="Times New Roman" w:hAnsiTheme="minorHAnsi" w:cs="Arial"/>
          <w:color w:val="000000" w:themeColor="text1"/>
          <w:spacing w:val="2"/>
          <w:shd w:val="clear" w:color="auto" w:fill="FFFFFF"/>
        </w:rPr>
        <w:t>social issues in a light-hearted</w:t>
      </w:r>
      <w:r w:rsidR="006439E1">
        <w:rPr>
          <w:rFonts w:asciiTheme="minorHAnsi" w:eastAsia="Times New Roman" w:hAnsiTheme="minorHAnsi" w:cs="Arial"/>
          <w:color w:val="000000" w:themeColor="text1"/>
          <w:spacing w:val="2"/>
          <w:shd w:val="clear" w:color="auto" w:fill="FFFFFF"/>
        </w:rPr>
        <w:t>, humorous</w:t>
      </w:r>
      <w:r w:rsidR="00870241">
        <w:rPr>
          <w:rFonts w:asciiTheme="minorHAnsi" w:eastAsia="Times New Roman" w:hAnsiTheme="minorHAnsi" w:cs="Arial"/>
          <w:color w:val="000000" w:themeColor="text1"/>
          <w:spacing w:val="2"/>
          <w:shd w:val="clear" w:color="auto" w:fill="FFFFFF"/>
        </w:rPr>
        <w:t xml:space="preserve"> manner, that would be appropriate</w:t>
      </w:r>
      <w:r w:rsidR="007B2FCF">
        <w:rPr>
          <w:rFonts w:asciiTheme="minorHAnsi" w:eastAsia="Times New Roman" w:hAnsiTheme="minorHAnsi" w:cs="Arial"/>
          <w:color w:val="000000" w:themeColor="text1"/>
          <w:spacing w:val="2"/>
          <w:shd w:val="clear" w:color="auto" w:fill="FFFFFF"/>
        </w:rPr>
        <w:t xml:space="preserve"> for newspapers</w:t>
      </w:r>
      <w:r w:rsidR="003B477E">
        <w:rPr>
          <w:rFonts w:asciiTheme="minorHAnsi" w:eastAsia="Times New Roman" w:hAnsiTheme="minorHAnsi" w:cs="Arial"/>
          <w:color w:val="000000" w:themeColor="text1"/>
          <w:spacing w:val="2"/>
          <w:shd w:val="clear" w:color="auto" w:fill="FFFFFF"/>
        </w:rPr>
        <w:t>,</w:t>
      </w:r>
      <w:r w:rsidR="00870241">
        <w:rPr>
          <w:rFonts w:asciiTheme="minorHAnsi" w:eastAsia="Times New Roman" w:hAnsiTheme="minorHAnsi" w:cs="Arial"/>
          <w:color w:val="000000" w:themeColor="text1"/>
          <w:spacing w:val="2"/>
          <w:shd w:val="clear" w:color="auto" w:fill="FFFFFF"/>
        </w:rPr>
        <w:t xml:space="preserve"> and easy to </w:t>
      </w:r>
      <w:r w:rsidR="007B2FCF">
        <w:rPr>
          <w:rFonts w:asciiTheme="minorHAnsi" w:eastAsia="Times New Roman" w:hAnsiTheme="minorHAnsi" w:cs="Arial"/>
          <w:color w:val="000000" w:themeColor="text1"/>
          <w:spacing w:val="2"/>
          <w:shd w:val="clear" w:color="auto" w:fill="FFFFFF"/>
        </w:rPr>
        <w:t>digest</w:t>
      </w:r>
      <w:r w:rsidR="00870241">
        <w:rPr>
          <w:rFonts w:asciiTheme="minorHAnsi" w:eastAsia="Times New Roman" w:hAnsiTheme="minorHAnsi" w:cs="Arial"/>
          <w:color w:val="000000" w:themeColor="text1"/>
          <w:spacing w:val="2"/>
          <w:shd w:val="clear" w:color="auto" w:fill="FFFFFF"/>
        </w:rPr>
        <w:t xml:space="preserve"> for the younger audience. It’s interesting to compare a low culture comic strip, like this one, to the high culture examples shown </w:t>
      </w:r>
      <w:r w:rsidR="003B477E">
        <w:rPr>
          <w:rFonts w:asciiTheme="minorHAnsi" w:eastAsia="Times New Roman" w:hAnsiTheme="minorHAnsi" w:cs="Arial"/>
          <w:color w:val="000000" w:themeColor="text1"/>
          <w:spacing w:val="2"/>
          <w:shd w:val="clear" w:color="auto" w:fill="FFFFFF"/>
        </w:rPr>
        <w:t>previously</w:t>
      </w:r>
      <w:r w:rsidR="00870241">
        <w:rPr>
          <w:rFonts w:asciiTheme="minorHAnsi" w:eastAsia="Times New Roman" w:hAnsiTheme="minorHAnsi" w:cs="Arial"/>
          <w:color w:val="000000" w:themeColor="text1"/>
          <w:spacing w:val="2"/>
          <w:shd w:val="clear" w:color="auto" w:fill="FFFFFF"/>
        </w:rPr>
        <w:t xml:space="preserve">. It’s been quoted that Minimalism and some </w:t>
      </w:r>
      <w:proofErr w:type="spellStart"/>
      <w:r w:rsidR="00870241">
        <w:rPr>
          <w:rFonts w:asciiTheme="minorHAnsi" w:eastAsia="Times New Roman" w:hAnsiTheme="minorHAnsi" w:cs="Arial"/>
          <w:color w:val="000000" w:themeColor="text1"/>
          <w:spacing w:val="2"/>
          <w:shd w:val="clear" w:color="auto" w:fill="FFFFFF"/>
        </w:rPr>
        <w:t>Popart</w:t>
      </w:r>
      <w:proofErr w:type="spellEnd"/>
      <w:r w:rsidR="00870241">
        <w:rPr>
          <w:rFonts w:asciiTheme="minorHAnsi" w:eastAsia="Times New Roman" w:hAnsiTheme="minorHAnsi" w:cs="Arial"/>
          <w:color w:val="000000" w:themeColor="text1"/>
          <w:spacing w:val="2"/>
          <w:shd w:val="clear" w:color="auto" w:fill="FFFFFF"/>
        </w:rPr>
        <w:t xml:space="preserve"> (Liechtenstein, for example) tend to offer no message, and come across as ‘dry and unemotional’, yet a low culture comic strip,</w:t>
      </w:r>
      <w:r w:rsidR="007B2FCF">
        <w:rPr>
          <w:rFonts w:asciiTheme="minorHAnsi" w:eastAsia="Times New Roman" w:hAnsiTheme="minorHAnsi" w:cs="Arial"/>
          <w:color w:val="000000" w:themeColor="text1"/>
          <w:spacing w:val="2"/>
          <w:shd w:val="clear" w:color="auto" w:fill="FFFFFF"/>
        </w:rPr>
        <w:t xml:space="preserve"> such as the one shown above,</w:t>
      </w:r>
      <w:r w:rsidR="00870241">
        <w:rPr>
          <w:rFonts w:asciiTheme="minorHAnsi" w:eastAsia="Times New Roman" w:hAnsiTheme="minorHAnsi" w:cs="Arial"/>
          <w:color w:val="000000" w:themeColor="text1"/>
          <w:spacing w:val="2"/>
          <w:shd w:val="clear" w:color="auto" w:fill="FFFFFF"/>
        </w:rPr>
        <w:t xml:space="preserve"> </w:t>
      </w:r>
      <w:r w:rsidR="003B477E">
        <w:rPr>
          <w:rFonts w:asciiTheme="minorHAnsi" w:eastAsia="Times New Roman" w:hAnsiTheme="minorHAnsi" w:cs="Arial"/>
          <w:color w:val="000000" w:themeColor="text1"/>
          <w:spacing w:val="2"/>
          <w:shd w:val="clear" w:color="auto" w:fill="FFFFFF"/>
        </w:rPr>
        <w:t xml:space="preserve">was </w:t>
      </w:r>
      <w:r w:rsidR="00870241">
        <w:rPr>
          <w:rFonts w:asciiTheme="minorHAnsi" w:eastAsia="Times New Roman" w:hAnsiTheme="minorHAnsi" w:cs="Arial"/>
          <w:color w:val="000000" w:themeColor="text1"/>
          <w:spacing w:val="2"/>
          <w:shd w:val="clear" w:color="auto" w:fill="FFFFFF"/>
        </w:rPr>
        <w:t>bringing to light many of the issues that would go unspoken about. Even John. F. Kennedy</w:t>
      </w:r>
      <w:r w:rsidR="003B477E">
        <w:rPr>
          <w:rFonts w:asciiTheme="minorHAnsi" w:eastAsia="Times New Roman" w:hAnsiTheme="minorHAnsi" w:cs="Arial"/>
          <w:color w:val="000000" w:themeColor="text1"/>
          <w:spacing w:val="2"/>
          <w:shd w:val="clear" w:color="auto" w:fill="FFFFFF"/>
        </w:rPr>
        <w:t>’s</w:t>
      </w:r>
      <w:r w:rsidR="00870241">
        <w:rPr>
          <w:rFonts w:asciiTheme="minorHAnsi" w:eastAsia="Times New Roman" w:hAnsiTheme="minorHAnsi" w:cs="Arial"/>
          <w:color w:val="000000" w:themeColor="text1"/>
          <w:spacing w:val="2"/>
          <w:shd w:val="clear" w:color="auto" w:fill="FFFFFF"/>
        </w:rPr>
        <w:t xml:space="preserve"> view on gender equality</w:t>
      </w:r>
      <w:r w:rsidR="001B2008">
        <w:rPr>
          <w:rFonts w:asciiTheme="minorHAnsi" w:eastAsia="Times New Roman" w:hAnsiTheme="minorHAnsi" w:cs="Arial"/>
          <w:color w:val="000000" w:themeColor="text1"/>
          <w:spacing w:val="2"/>
          <w:shd w:val="clear" w:color="auto" w:fill="FFFFFF"/>
        </w:rPr>
        <w:t xml:space="preserve"> was slightly</w:t>
      </w:r>
      <w:r w:rsidR="00870241">
        <w:rPr>
          <w:rFonts w:asciiTheme="minorHAnsi" w:eastAsia="Times New Roman" w:hAnsiTheme="minorHAnsi" w:cs="Arial"/>
          <w:color w:val="000000" w:themeColor="text1"/>
          <w:spacing w:val="2"/>
          <w:shd w:val="clear" w:color="auto" w:fill="FFFFFF"/>
        </w:rPr>
        <w:t xml:space="preserve"> skewed</w:t>
      </w:r>
      <w:r w:rsidR="001B2008">
        <w:rPr>
          <w:rFonts w:asciiTheme="minorHAnsi" w:eastAsia="Times New Roman" w:hAnsiTheme="minorHAnsi" w:cs="Arial"/>
          <w:color w:val="000000" w:themeColor="text1"/>
          <w:spacing w:val="2"/>
          <w:shd w:val="clear" w:color="auto" w:fill="FFFFFF"/>
        </w:rPr>
        <w:t xml:space="preserve"> </w:t>
      </w:r>
      <w:r w:rsidR="001B2008" w:rsidRPr="001B2008">
        <w:rPr>
          <w:rFonts w:asciiTheme="minorHAnsi" w:eastAsia="Times New Roman" w:hAnsiTheme="minorHAnsi"/>
          <w:color w:val="000000" w:themeColor="text1"/>
          <w:shd w:val="clear" w:color="auto" w:fill="FEFEFE"/>
        </w:rPr>
        <w:t>"We want to be sure that women are used as effectively as they can to provide a better life for our people, in addition to meeting their primary responsibility, which is in the home."</w:t>
      </w:r>
      <w:r w:rsidR="003B477E">
        <w:rPr>
          <w:rFonts w:asciiTheme="minorHAnsi" w:eastAsia="Times New Roman" w:hAnsiTheme="minorHAnsi"/>
          <w:color w:val="000000" w:themeColor="text1"/>
          <w:shd w:val="clear" w:color="auto" w:fill="FEFEFE"/>
        </w:rPr>
        <w:t xml:space="preserve"> (</w:t>
      </w:r>
      <w:proofErr w:type="spellStart"/>
      <w:r w:rsidR="003B477E">
        <w:rPr>
          <w:rFonts w:asciiTheme="minorHAnsi" w:eastAsia="Times New Roman" w:hAnsiTheme="minorHAnsi"/>
          <w:color w:val="000000" w:themeColor="text1"/>
          <w:shd w:val="clear" w:color="auto" w:fill="FEFEFE"/>
        </w:rPr>
        <w:t>Mclaughlin</w:t>
      </w:r>
      <w:proofErr w:type="spellEnd"/>
      <w:r w:rsidR="003B477E">
        <w:rPr>
          <w:rFonts w:asciiTheme="minorHAnsi" w:eastAsia="Times New Roman" w:hAnsiTheme="minorHAnsi"/>
          <w:color w:val="000000" w:themeColor="text1"/>
          <w:shd w:val="clear" w:color="auto" w:fill="FEFEFE"/>
        </w:rPr>
        <w:t xml:space="preserve">, 2018). </w:t>
      </w:r>
    </w:p>
    <w:p w14:paraId="34390C8F" w14:textId="77777777" w:rsidR="000962EF" w:rsidRDefault="000962EF" w:rsidP="003B477E">
      <w:pPr>
        <w:spacing w:line="480" w:lineRule="auto"/>
        <w:rPr>
          <w:rFonts w:asciiTheme="minorHAnsi" w:eastAsia="Times New Roman" w:hAnsiTheme="minorHAnsi"/>
          <w:color w:val="000000" w:themeColor="text1"/>
          <w:shd w:val="clear" w:color="auto" w:fill="FEFEFE"/>
        </w:rPr>
      </w:pPr>
    </w:p>
    <w:p w14:paraId="0BA39807" w14:textId="7F6CBB96" w:rsidR="000962EF" w:rsidRDefault="000962EF" w:rsidP="003B477E">
      <w:pPr>
        <w:spacing w:line="480" w:lineRule="auto"/>
        <w:rPr>
          <w:rFonts w:asciiTheme="minorHAnsi" w:eastAsia="Times New Roman" w:hAnsiTheme="minorHAnsi"/>
          <w:color w:val="000000" w:themeColor="text1"/>
          <w:shd w:val="clear" w:color="auto" w:fill="FEFEFE"/>
        </w:rPr>
      </w:pPr>
      <w:r>
        <w:rPr>
          <w:rFonts w:asciiTheme="minorHAnsi" w:eastAsia="Times New Roman" w:hAnsiTheme="minorHAnsi"/>
          <w:color w:val="000000" w:themeColor="text1"/>
          <w:shd w:val="clear" w:color="auto" w:fill="FEFEFE"/>
        </w:rPr>
        <w:t>The character of Peppermint Patty was created as a way to communicate some of the</w:t>
      </w:r>
      <w:r w:rsidR="00D450AD">
        <w:rPr>
          <w:rFonts w:asciiTheme="minorHAnsi" w:eastAsia="Times New Roman" w:hAnsiTheme="minorHAnsi"/>
          <w:color w:val="000000" w:themeColor="text1"/>
          <w:shd w:val="clear" w:color="auto" w:fill="FEFEFE"/>
        </w:rPr>
        <w:t xml:space="preserve"> political</w:t>
      </w:r>
      <w:r>
        <w:rPr>
          <w:rFonts w:asciiTheme="minorHAnsi" w:eastAsia="Times New Roman" w:hAnsiTheme="minorHAnsi"/>
          <w:color w:val="000000" w:themeColor="text1"/>
          <w:shd w:val="clear" w:color="auto" w:fill="FEFEFE"/>
        </w:rPr>
        <w:t xml:space="preserve"> issues involving women’s rights, </w:t>
      </w:r>
      <w:r w:rsidR="00D450AD">
        <w:rPr>
          <w:rFonts w:asciiTheme="minorHAnsi" w:eastAsia="Times New Roman" w:hAnsiTheme="minorHAnsi"/>
          <w:color w:val="000000" w:themeColor="text1"/>
          <w:shd w:val="clear" w:color="auto" w:fill="FEFEFE"/>
        </w:rPr>
        <w:t xml:space="preserve">that were relevant to the time </w:t>
      </w:r>
      <w:r>
        <w:rPr>
          <w:rFonts w:asciiTheme="minorHAnsi" w:eastAsia="Times New Roman" w:hAnsiTheme="minorHAnsi"/>
          <w:color w:val="000000" w:themeColor="text1"/>
          <w:shd w:val="clear" w:color="auto" w:fill="FEFEFE"/>
        </w:rPr>
        <w:t>(</w:t>
      </w:r>
      <w:r w:rsidR="00D450AD">
        <w:rPr>
          <w:rFonts w:asciiTheme="minorHAnsi" w:eastAsia="Times New Roman" w:hAnsiTheme="minorHAnsi"/>
          <w:color w:val="000000" w:themeColor="text1"/>
          <w:shd w:val="clear" w:color="auto" w:fill="FEFEFE"/>
        </w:rPr>
        <w:t>and still to this day</w:t>
      </w:r>
      <w:r>
        <w:rPr>
          <w:rFonts w:asciiTheme="minorHAnsi" w:eastAsia="Times New Roman" w:hAnsiTheme="minorHAnsi"/>
          <w:color w:val="000000" w:themeColor="text1"/>
          <w:shd w:val="clear" w:color="auto" w:fill="FEFEFE"/>
        </w:rPr>
        <w:t>)</w:t>
      </w:r>
    </w:p>
    <w:p w14:paraId="2AB25F6B" w14:textId="77777777" w:rsidR="00D450AD" w:rsidRDefault="00D450AD" w:rsidP="003B477E">
      <w:pPr>
        <w:spacing w:line="480" w:lineRule="auto"/>
        <w:rPr>
          <w:rFonts w:asciiTheme="minorHAnsi" w:eastAsia="Times New Roman" w:hAnsiTheme="minorHAnsi"/>
          <w:color w:val="000000" w:themeColor="text1"/>
          <w:shd w:val="clear" w:color="auto" w:fill="FEFEFE"/>
        </w:rPr>
      </w:pPr>
    </w:p>
    <w:p w14:paraId="25E0C4E3" w14:textId="71DE9CAD" w:rsidR="00D450AD" w:rsidRPr="00EF5FC3" w:rsidRDefault="00D450AD" w:rsidP="00EF5FC3">
      <w:pPr>
        <w:spacing w:line="360" w:lineRule="auto"/>
        <w:ind w:left="720"/>
        <w:rPr>
          <w:rFonts w:asciiTheme="minorHAnsi" w:eastAsia="Times New Roman" w:hAnsiTheme="minorHAnsi"/>
          <w:color w:val="000000" w:themeColor="text1"/>
        </w:rPr>
      </w:pPr>
      <w:r w:rsidRPr="00EF5FC3">
        <w:rPr>
          <w:rFonts w:asciiTheme="minorHAnsi" w:eastAsia="Times New Roman" w:hAnsiTheme="minorHAnsi"/>
          <w:color w:val="000000" w:themeColor="text1"/>
          <w:shd w:val="clear" w:color="auto" w:fill="FFFFFF"/>
        </w:rPr>
        <w:t>“</w:t>
      </w:r>
      <w:r w:rsidRPr="00EF5FC3">
        <w:rPr>
          <w:rFonts w:asciiTheme="minorHAnsi" w:eastAsia="Times New Roman" w:hAnsiTheme="minorHAnsi"/>
          <w:color w:val="000000" w:themeColor="text1"/>
          <w:shd w:val="clear" w:color="auto" w:fill="FFFFFF"/>
        </w:rPr>
        <w:t>Peppermint Patty’s worldliness manifests itself through her particular activism. The strip has been celebrated, in</w:t>
      </w:r>
      <w:r w:rsidRPr="00EF5FC3">
        <w:rPr>
          <w:rStyle w:val="apple-converted-space"/>
          <w:rFonts w:asciiTheme="minorHAnsi" w:eastAsia="Times New Roman" w:hAnsiTheme="minorHAnsi"/>
          <w:color w:val="000000" w:themeColor="text1"/>
          <w:shd w:val="clear" w:color="auto" w:fill="FFFFFF"/>
        </w:rPr>
        <w:t> </w:t>
      </w:r>
      <w:hyperlink r:id="rId12" w:tgtFrame="_blank" w:history="1">
        <w:r w:rsidRPr="00EF5FC3">
          <w:rPr>
            <w:rStyle w:val="Hyperlink"/>
            <w:rFonts w:asciiTheme="minorHAnsi" w:eastAsia="Times New Roman" w:hAnsiTheme="minorHAnsi"/>
            <w:color w:val="000000" w:themeColor="text1"/>
            <w:u w:val="none"/>
          </w:rPr>
          <w:t>many different venues</w:t>
        </w:r>
      </w:hyperlink>
      <w:r w:rsidRPr="00EF5FC3">
        <w:rPr>
          <w:rFonts w:asciiTheme="minorHAnsi" w:eastAsia="Times New Roman" w:hAnsiTheme="minorHAnsi"/>
          <w:color w:val="000000" w:themeColor="text1"/>
          <w:shd w:val="clear" w:color="auto" w:fill="FFFFFF"/>
        </w:rPr>
        <w:t>, for being an understated advocate for second wave feminist issues. There’s something admirable about Peppermint Patty’s insistence and stubbornness despite token support from her peers.</w:t>
      </w:r>
      <w:r w:rsidRPr="00EF5FC3">
        <w:rPr>
          <w:rFonts w:asciiTheme="minorHAnsi" w:eastAsia="Times New Roman" w:hAnsiTheme="minorHAnsi"/>
          <w:color w:val="000000" w:themeColor="text1"/>
          <w:shd w:val="clear" w:color="auto" w:fill="FFFFFF"/>
        </w:rPr>
        <w:t xml:space="preserve">” </w:t>
      </w:r>
      <w:r w:rsidR="00EF5FC3" w:rsidRPr="00EF5FC3">
        <w:rPr>
          <w:rFonts w:asciiTheme="minorHAnsi" w:eastAsia="Times New Roman" w:hAnsiTheme="minorHAnsi"/>
          <w:color w:val="000000" w:themeColor="text1"/>
          <w:shd w:val="clear" w:color="auto" w:fill="FFFFFF"/>
        </w:rPr>
        <w:t xml:space="preserve"> (Kevin Wong, 2018).</w:t>
      </w:r>
    </w:p>
    <w:p w14:paraId="3AEDFFCC" w14:textId="77777777" w:rsidR="00D450AD" w:rsidRDefault="00D450AD" w:rsidP="003B477E">
      <w:pPr>
        <w:spacing w:line="480" w:lineRule="auto"/>
        <w:rPr>
          <w:rFonts w:asciiTheme="minorHAnsi" w:eastAsia="Times New Roman" w:hAnsiTheme="minorHAnsi"/>
          <w:color w:val="000000" w:themeColor="text1"/>
          <w:shd w:val="clear" w:color="auto" w:fill="FEFEFE"/>
        </w:rPr>
      </w:pPr>
    </w:p>
    <w:p w14:paraId="0760AAEB" w14:textId="4EB03FDE" w:rsidR="003A51E0" w:rsidRDefault="003A51E0" w:rsidP="003B477E">
      <w:pPr>
        <w:spacing w:line="480" w:lineRule="auto"/>
        <w:rPr>
          <w:rFonts w:asciiTheme="minorHAnsi" w:eastAsia="Times New Roman" w:hAnsiTheme="minorHAnsi"/>
          <w:color w:val="000000" w:themeColor="text1"/>
          <w:shd w:val="clear" w:color="auto" w:fill="FEFEFE"/>
        </w:rPr>
      </w:pPr>
      <w:r>
        <w:rPr>
          <w:rFonts w:asciiTheme="minorHAnsi" w:eastAsia="Times New Roman" w:hAnsiTheme="minorHAnsi"/>
          <w:color w:val="000000" w:themeColor="text1"/>
          <w:shd w:val="clear" w:color="auto" w:fill="FEFEFE"/>
        </w:rPr>
        <w:t>Although some of these pieces may have been misinterpreted,</w:t>
      </w:r>
      <w:r w:rsidR="003C4EDE">
        <w:rPr>
          <w:rFonts w:asciiTheme="minorHAnsi" w:eastAsia="Times New Roman" w:hAnsiTheme="minorHAnsi"/>
          <w:color w:val="000000" w:themeColor="text1"/>
          <w:shd w:val="clear" w:color="auto" w:fill="FEFEFE"/>
        </w:rPr>
        <w:t xml:space="preserve"> the point of this essay was gain a fresh perspective of these works, and to approach the challenge </w:t>
      </w:r>
      <w:r w:rsidR="001E0805">
        <w:rPr>
          <w:rFonts w:asciiTheme="minorHAnsi" w:eastAsia="Times New Roman" w:hAnsiTheme="minorHAnsi"/>
          <w:color w:val="000000" w:themeColor="text1"/>
          <w:shd w:val="clear" w:color="auto" w:fill="FEFEFE"/>
        </w:rPr>
        <w:t xml:space="preserve">of analysing each piece chosen, in an attempt to discover the intended message, </w:t>
      </w:r>
      <w:r w:rsidR="007B2FCF">
        <w:rPr>
          <w:rFonts w:asciiTheme="minorHAnsi" w:eastAsia="Times New Roman" w:hAnsiTheme="minorHAnsi"/>
          <w:color w:val="000000" w:themeColor="text1"/>
          <w:shd w:val="clear" w:color="auto" w:fill="FEFEFE"/>
        </w:rPr>
        <w:t>based on</w:t>
      </w:r>
      <w:r w:rsidR="001E0805">
        <w:rPr>
          <w:rFonts w:asciiTheme="minorHAnsi" w:eastAsia="Times New Roman" w:hAnsiTheme="minorHAnsi"/>
          <w:color w:val="000000" w:themeColor="text1"/>
          <w:shd w:val="clear" w:color="auto" w:fill="FEFEFE"/>
        </w:rPr>
        <w:t xml:space="preserve"> </w:t>
      </w:r>
      <w:r w:rsidR="007B2FCF">
        <w:rPr>
          <w:rFonts w:asciiTheme="minorHAnsi" w:eastAsia="Times New Roman" w:hAnsiTheme="minorHAnsi"/>
          <w:color w:val="000000" w:themeColor="text1"/>
          <w:shd w:val="clear" w:color="auto" w:fill="FEFEFE"/>
        </w:rPr>
        <w:t>the research from the</w:t>
      </w:r>
      <w:r w:rsidR="001E0805">
        <w:rPr>
          <w:rFonts w:asciiTheme="minorHAnsi" w:eastAsia="Times New Roman" w:hAnsiTheme="minorHAnsi"/>
          <w:color w:val="000000" w:themeColor="text1"/>
          <w:shd w:val="clear" w:color="auto" w:fill="FEFEFE"/>
        </w:rPr>
        <w:t xml:space="preserve"> era as a whole.  It was also intended to challenge the definition of high and low culture, and the 60s seemed like a prime example to </w:t>
      </w:r>
      <w:r w:rsidR="00F23DA1">
        <w:rPr>
          <w:rFonts w:asciiTheme="minorHAnsi" w:eastAsia="Times New Roman" w:hAnsiTheme="minorHAnsi"/>
          <w:color w:val="000000" w:themeColor="text1"/>
          <w:shd w:val="clear" w:color="auto" w:fill="FEFEFE"/>
        </w:rPr>
        <w:t>explore these cultural similarities/differences.</w:t>
      </w:r>
    </w:p>
    <w:p w14:paraId="6C550457" w14:textId="77777777" w:rsidR="00F23DA1" w:rsidRDefault="00F23DA1" w:rsidP="003B477E">
      <w:pPr>
        <w:spacing w:line="480" w:lineRule="auto"/>
        <w:rPr>
          <w:rFonts w:asciiTheme="minorHAnsi" w:eastAsia="Times New Roman" w:hAnsiTheme="minorHAnsi"/>
          <w:color w:val="000000" w:themeColor="text1"/>
          <w:shd w:val="clear" w:color="auto" w:fill="FEFEFE"/>
        </w:rPr>
      </w:pPr>
    </w:p>
    <w:p w14:paraId="1E9D0C1B" w14:textId="77777777" w:rsidR="00F23DA1" w:rsidRDefault="00F23DA1" w:rsidP="003B477E">
      <w:pPr>
        <w:spacing w:line="480" w:lineRule="auto"/>
        <w:rPr>
          <w:rFonts w:asciiTheme="minorHAnsi" w:eastAsia="Times New Roman" w:hAnsiTheme="minorHAnsi"/>
          <w:color w:val="000000" w:themeColor="text1"/>
          <w:shd w:val="clear" w:color="auto" w:fill="FEFEFE"/>
        </w:rPr>
      </w:pPr>
    </w:p>
    <w:p w14:paraId="4295C984" w14:textId="77777777" w:rsidR="003A51E0" w:rsidRDefault="003A51E0" w:rsidP="003B477E">
      <w:pPr>
        <w:spacing w:line="480" w:lineRule="auto"/>
        <w:rPr>
          <w:rFonts w:asciiTheme="minorHAnsi" w:eastAsia="Times New Roman" w:hAnsiTheme="minorHAnsi"/>
          <w:color w:val="000000" w:themeColor="text1"/>
          <w:shd w:val="clear" w:color="auto" w:fill="FEFEFE"/>
        </w:rPr>
      </w:pPr>
    </w:p>
    <w:p w14:paraId="1BD02B11" w14:textId="77777777" w:rsidR="00EF5FC3" w:rsidRDefault="00EF5FC3" w:rsidP="003B477E">
      <w:pPr>
        <w:spacing w:line="480" w:lineRule="auto"/>
        <w:rPr>
          <w:rFonts w:asciiTheme="minorHAnsi" w:eastAsia="Times New Roman" w:hAnsiTheme="minorHAnsi"/>
          <w:color w:val="000000" w:themeColor="text1"/>
          <w:shd w:val="clear" w:color="auto" w:fill="FEFEFE"/>
        </w:rPr>
      </w:pPr>
    </w:p>
    <w:p w14:paraId="52706DD8" w14:textId="77777777" w:rsidR="00EF5FC3" w:rsidRPr="001B2008" w:rsidRDefault="00EF5FC3" w:rsidP="003B477E">
      <w:pPr>
        <w:spacing w:line="480" w:lineRule="auto"/>
        <w:rPr>
          <w:rFonts w:eastAsia="Times New Roman"/>
          <w:color w:val="000000" w:themeColor="text1"/>
        </w:rPr>
      </w:pPr>
    </w:p>
    <w:p w14:paraId="4F9BBAD9" w14:textId="0E9421B0" w:rsidR="00AB63D2" w:rsidRDefault="00AB63D2" w:rsidP="003B477E">
      <w:pPr>
        <w:spacing w:line="480" w:lineRule="auto"/>
        <w:rPr>
          <w:rFonts w:asciiTheme="minorHAnsi" w:eastAsia="Times New Roman" w:hAnsiTheme="minorHAnsi" w:cs="Arial"/>
          <w:color w:val="000000" w:themeColor="text1"/>
          <w:spacing w:val="2"/>
          <w:shd w:val="clear" w:color="auto" w:fill="FFFFFF"/>
        </w:rPr>
      </w:pPr>
    </w:p>
    <w:p w14:paraId="25EDB3EF" w14:textId="77777777" w:rsidR="00065D8D" w:rsidRDefault="00065D8D" w:rsidP="003B477E">
      <w:pPr>
        <w:spacing w:line="480" w:lineRule="auto"/>
        <w:rPr>
          <w:rFonts w:asciiTheme="minorHAnsi" w:eastAsia="Times New Roman" w:hAnsiTheme="minorHAnsi" w:cs="Arial"/>
          <w:color w:val="000000" w:themeColor="text1"/>
          <w:spacing w:val="2"/>
          <w:shd w:val="clear" w:color="auto" w:fill="FFFFFF"/>
        </w:rPr>
      </w:pPr>
    </w:p>
    <w:p w14:paraId="1128B29A" w14:textId="77777777" w:rsidR="00065D8D" w:rsidRDefault="00065D8D" w:rsidP="003B477E">
      <w:pPr>
        <w:spacing w:line="480" w:lineRule="auto"/>
        <w:rPr>
          <w:rFonts w:asciiTheme="minorHAnsi" w:eastAsia="Times New Roman" w:hAnsiTheme="minorHAnsi" w:cs="Arial"/>
          <w:color w:val="000000" w:themeColor="text1"/>
          <w:spacing w:val="2"/>
          <w:shd w:val="clear" w:color="auto" w:fill="FFFFFF"/>
        </w:rPr>
      </w:pPr>
    </w:p>
    <w:p w14:paraId="61587A30" w14:textId="1A545EC7" w:rsidR="00065D8D" w:rsidRPr="00C97B46" w:rsidRDefault="00065D8D" w:rsidP="003B477E">
      <w:pPr>
        <w:spacing w:line="480" w:lineRule="auto"/>
        <w:rPr>
          <w:rFonts w:asciiTheme="minorHAnsi" w:eastAsia="Times New Roman" w:hAnsiTheme="minorHAnsi" w:cs="Arial"/>
          <w:b/>
          <w:color w:val="000000" w:themeColor="text1"/>
          <w:spacing w:val="2"/>
          <w:shd w:val="clear" w:color="auto" w:fill="FFFFFF"/>
        </w:rPr>
      </w:pPr>
      <w:r w:rsidRPr="00C97B46">
        <w:rPr>
          <w:rFonts w:asciiTheme="minorHAnsi" w:eastAsia="Times New Roman" w:hAnsiTheme="minorHAnsi" w:cs="Arial"/>
          <w:b/>
          <w:color w:val="000000" w:themeColor="text1"/>
          <w:spacing w:val="2"/>
          <w:shd w:val="clear" w:color="auto" w:fill="FFFFFF"/>
        </w:rPr>
        <w:t>Bibliography</w:t>
      </w:r>
    </w:p>
    <w:p w14:paraId="040120F6" w14:textId="77777777" w:rsidR="00C97B46" w:rsidRPr="00C97B46" w:rsidRDefault="00C97B46" w:rsidP="003B477E">
      <w:pPr>
        <w:spacing w:line="480" w:lineRule="auto"/>
        <w:rPr>
          <w:rFonts w:asciiTheme="minorHAnsi" w:eastAsia="Times New Roman" w:hAnsiTheme="minorHAnsi" w:cs="Arial"/>
          <w:b/>
          <w:color w:val="000000" w:themeColor="text1"/>
          <w:spacing w:val="2"/>
          <w:shd w:val="clear" w:color="auto" w:fill="FFFFFF"/>
        </w:rPr>
      </w:pPr>
    </w:p>
    <w:p w14:paraId="2107712C" w14:textId="6DF077C1" w:rsidR="002A7331" w:rsidRPr="00C97B46" w:rsidRDefault="00C97B46" w:rsidP="003B477E">
      <w:pPr>
        <w:spacing w:line="480" w:lineRule="auto"/>
        <w:rPr>
          <w:rFonts w:asciiTheme="minorHAnsi" w:eastAsia="Times New Roman" w:hAnsiTheme="minorHAnsi" w:cs="Arial"/>
          <w:b/>
          <w:color w:val="000000" w:themeColor="text1"/>
          <w:spacing w:val="2"/>
          <w:shd w:val="clear" w:color="auto" w:fill="FFFFFF"/>
        </w:rPr>
      </w:pPr>
      <w:r w:rsidRPr="00C97B46">
        <w:rPr>
          <w:rFonts w:asciiTheme="minorHAnsi" w:eastAsia="Times New Roman" w:hAnsiTheme="minorHAnsi" w:cs="Arial"/>
          <w:b/>
          <w:color w:val="000000" w:themeColor="text1"/>
          <w:spacing w:val="2"/>
          <w:shd w:val="clear" w:color="auto" w:fill="FFFFFF"/>
        </w:rPr>
        <w:t>Books</w:t>
      </w:r>
    </w:p>
    <w:p w14:paraId="0CCA8312" w14:textId="77777777" w:rsidR="00C97B46" w:rsidRPr="00C97B46" w:rsidRDefault="00C97B46" w:rsidP="00C97B46">
      <w:pPr>
        <w:rPr>
          <w:rFonts w:asciiTheme="minorHAnsi" w:hAnsiTheme="minorHAnsi"/>
          <w:color w:val="000000" w:themeColor="text1"/>
        </w:rPr>
      </w:pPr>
      <w:r w:rsidRPr="00C97B46">
        <w:rPr>
          <w:rFonts w:asciiTheme="minorHAnsi" w:hAnsiTheme="minorHAnsi"/>
          <w:color w:val="000000" w:themeColor="text1"/>
        </w:rPr>
        <w:t xml:space="preserve">Madoff, Steven Henry (1997) </w:t>
      </w:r>
      <w:r w:rsidRPr="00C97B46">
        <w:rPr>
          <w:rFonts w:asciiTheme="minorHAnsi" w:hAnsiTheme="minorHAnsi"/>
          <w:i/>
          <w:color w:val="000000" w:themeColor="text1"/>
        </w:rPr>
        <w:t>Pop Art: A Critical History</w:t>
      </w:r>
      <w:r w:rsidRPr="00C97B46">
        <w:rPr>
          <w:rFonts w:asciiTheme="minorHAnsi" w:hAnsiTheme="minorHAnsi"/>
          <w:color w:val="000000" w:themeColor="text1"/>
        </w:rPr>
        <w:t>. University of California Press, Oakland.</w:t>
      </w:r>
    </w:p>
    <w:p w14:paraId="6775E69D" w14:textId="77777777" w:rsidR="00F95E24" w:rsidRPr="00C97B46" w:rsidRDefault="00F95E24" w:rsidP="0060205C">
      <w:pPr>
        <w:spacing w:line="480" w:lineRule="auto"/>
        <w:rPr>
          <w:rFonts w:asciiTheme="minorHAnsi" w:hAnsiTheme="minorHAnsi"/>
          <w:color w:val="000000" w:themeColor="text1"/>
        </w:rPr>
      </w:pPr>
    </w:p>
    <w:p w14:paraId="22DB66A2" w14:textId="77777777" w:rsidR="00C97B46" w:rsidRPr="00C97B46" w:rsidRDefault="00C97B46" w:rsidP="00C97B46">
      <w:pPr>
        <w:rPr>
          <w:rFonts w:asciiTheme="minorHAnsi" w:eastAsia="Times New Roman" w:hAnsiTheme="minorHAnsi"/>
          <w:color w:val="000000" w:themeColor="text1"/>
        </w:rPr>
      </w:pPr>
      <w:r w:rsidRPr="00C97B46">
        <w:rPr>
          <w:rFonts w:asciiTheme="minorHAnsi" w:eastAsia="Times New Roman" w:hAnsiTheme="minorHAnsi"/>
          <w:color w:val="000000" w:themeColor="text1"/>
        </w:rPr>
        <w:t>Archer, Michael</w:t>
      </w:r>
      <w:r w:rsidRPr="00C97B46">
        <w:rPr>
          <w:rFonts w:asciiTheme="minorHAnsi" w:eastAsia="Times New Roman" w:hAnsiTheme="minorHAnsi"/>
          <w:color w:val="000000" w:themeColor="text1"/>
          <w:shd w:val="clear" w:color="auto" w:fill="FFFFFF"/>
        </w:rPr>
        <w:t> </w:t>
      </w:r>
      <w:r w:rsidRPr="00C97B46">
        <w:rPr>
          <w:rFonts w:asciiTheme="minorHAnsi" w:eastAsia="Times New Roman" w:hAnsiTheme="minorHAnsi"/>
          <w:color w:val="000000" w:themeColor="text1"/>
        </w:rPr>
        <w:t xml:space="preserve">(2002) </w:t>
      </w:r>
      <w:r w:rsidRPr="00C97B46">
        <w:rPr>
          <w:rFonts w:asciiTheme="minorHAnsi" w:eastAsia="Times New Roman" w:hAnsiTheme="minorHAnsi"/>
          <w:i/>
          <w:color w:val="000000" w:themeColor="text1"/>
        </w:rPr>
        <w:t>Art Since 1960</w:t>
      </w:r>
      <w:r w:rsidRPr="00C97B46">
        <w:rPr>
          <w:rFonts w:asciiTheme="minorHAnsi" w:eastAsia="Times New Roman" w:hAnsiTheme="minorHAnsi"/>
          <w:color w:val="000000" w:themeColor="text1"/>
          <w:shd w:val="clear" w:color="auto" w:fill="FFFFFF"/>
        </w:rPr>
        <w:t>.</w:t>
      </w:r>
      <w:r w:rsidRPr="00C97B46">
        <w:rPr>
          <w:rFonts w:asciiTheme="minorHAnsi" w:eastAsia="Times New Roman" w:hAnsiTheme="minorHAnsi"/>
          <w:color w:val="000000" w:themeColor="text1"/>
        </w:rPr>
        <w:t xml:space="preserve"> Thames Hudson</w:t>
      </w:r>
      <w:r w:rsidRPr="00C97B46">
        <w:rPr>
          <w:rFonts w:asciiTheme="minorHAnsi" w:eastAsia="Times New Roman" w:hAnsiTheme="minorHAnsi"/>
          <w:color w:val="000000" w:themeColor="text1"/>
          <w:shd w:val="clear" w:color="auto" w:fill="FFFFFF"/>
        </w:rPr>
        <w:t>, London.</w:t>
      </w:r>
    </w:p>
    <w:p w14:paraId="50130DB9" w14:textId="77777777" w:rsidR="00C97B46" w:rsidRPr="00C97B46" w:rsidRDefault="00C97B46" w:rsidP="0060205C">
      <w:pPr>
        <w:spacing w:line="480" w:lineRule="auto"/>
        <w:rPr>
          <w:rFonts w:asciiTheme="minorHAnsi" w:hAnsiTheme="minorHAnsi"/>
          <w:color w:val="000000" w:themeColor="text1"/>
        </w:rPr>
      </w:pPr>
    </w:p>
    <w:p w14:paraId="7E8B69D7" w14:textId="77777777" w:rsidR="00C97B46" w:rsidRPr="00C97B46" w:rsidRDefault="00C97B46" w:rsidP="00C97B46">
      <w:pPr>
        <w:rPr>
          <w:rFonts w:asciiTheme="minorHAnsi" w:hAnsiTheme="minorHAnsi"/>
          <w:color w:val="000000" w:themeColor="text1"/>
        </w:rPr>
      </w:pPr>
      <w:r w:rsidRPr="00C97B46">
        <w:rPr>
          <w:rFonts w:asciiTheme="minorHAnsi" w:hAnsiTheme="minorHAnsi"/>
          <w:color w:val="000000" w:themeColor="text1"/>
        </w:rPr>
        <w:t xml:space="preserve">Baker, Kenneth (1988) </w:t>
      </w:r>
      <w:r w:rsidRPr="00C97B46">
        <w:rPr>
          <w:rFonts w:asciiTheme="minorHAnsi" w:hAnsiTheme="minorHAnsi"/>
          <w:i/>
          <w:color w:val="000000" w:themeColor="text1"/>
        </w:rPr>
        <w:t xml:space="preserve">Minimalism. </w:t>
      </w:r>
      <w:r w:rsidRPr="00C97B46">
        <w:rPr>
          <w:rFonts w:asciiTheme="minorHAnsi" w:hAnsiTheme="minorHAnsi"/>
          <w:color w:val="000000" w:themeColor="text1"/>
        </w:rPr>
        <w:t>Abbeville Press, New York.</w:t>
      </w:r>
    </w:p>
    <w:p w14:paraId="55FD29E5" w14:textId="77777777" w:rsidR="00C97B46" w:rsidRDefault="00C97B46" w:rsidP="0060205C">
      <w:pPr>
        <w:spacing w:line="480" w:lineRule="auto"/>
        <w:rPr>
          <w:rFonts w:asciiTheme="minorHAnsi" w:hAnsiTheme="minorHAnsi"/>
          <w:color w:val="000000" w:themeColor="text1"/>
        </w:rPr>
      </w:pPr>
    </w:p>
    <w:p w14:paraId="5547B72F" w14:textId="25B3F169" w:rsidR="00BF5A35" w:rsidRDefault="00BF5A35" w:rsidP="0060205C">
      <w:pPr>
        <w:spacing w:line="480" w:lineRule="auto"/>
        <w:rPr>
          <w:rFonts w:asciiTheme="minorHAnsi" w:hAnsiTheme="minorHAnsi"/>
          <w:color w:val="000000" w:themeColor="text1"/>
        </w:rPr>
      </w:pPr>
      <w:proofErr w:type="spellStart"/>
      <w:r>
        <w:rPr>
          <w:rFonts w:asciiTheme="minorHAnsi" w:hAnsiTheme="minorHAnsi"/>
          <w:color w:val="000000" w:themeColor="text1"/>
        </w:rPr>
        <w:t>Colpitt</w:t>
      </w:r>
      <w:proofErr w:type="spellEnd"/>
      <w:r>
        <w:rPr>
          <w:rFonts w:asciiTheme="minorHAnsi" w:hAnsiTheme="minorHAnsi"/>
          <w:color w:val="000000" w:themeColor="text1"/>
        </w:rPr>
        <w:t xml:space="preserve">, Frances (1990) </w:t>
      </w:r>
      <w:r w:rsidRPr="00BF5A35">
        <w:rPr>
          <w:rFonts w:asciiTheme="minorHAnsi" w:hAnsiTheme="minorHAnsi"/>
          <w:i/>
          <w:color w:val="000000" w:themeColor="text1"/>
        </w:rPr>
        <w:t xml:space="preserve">Minimal Art </w:t>
      </w:r>
      <w:proofErr w:type="gramStart"/>
      <w:r w:rsidRPr="00BF5A35">
        <w:rPr>
          <w:rFonts w:asciiTheme="minorHAnsi" w:hAnsiTheme="minorHAnsi"/>
          <w:i/>
          <w:color w:val="000000" w:themeColor="text1"/>
        </w:rPr>
        <w:t>The</w:t>
      </w:r>
      <w:proofErr w:type="gramEnd"/>
      <w:r w:rsidRPr="00BF5A35">
        <w:rPr>
          <w:rFonts w:asciiTheme="minorHAnsi" w:hAnsiTheme="minorHAnsi"/>
          <w:i/>
          <w:color w:val="000000" w:themeColor="text1"/>
        </w:rPr>
        <w:t xml:space="preserve"> Critical Perspective</w:t>
      </w:r>
      <w:r>
        <w:rPr>
          <w:rFonts w:asciiTheme="minorHAnsi" w:hAnsiTheme="minorHAnsi"/>
          <w:i/>
          <w:color w:val="000000" w:themeColor="text1"/>
        </w:rPr>
        <w:t>.</w:t>
      </w:r>
      <w:r>
        <w:rPr>
          <w:rFonts w:asciiTheme="minorHAnsi" w:hAnsiTheme="minorHAnsi"/>
          <w:color w:val="000000" w:themeColor="text1"/>
        </w:rPr>
        <w:t xml:space="preserve"> UMI Research Press, America.</w:t>
      </w:r>
    </w:p>
    <w:p w14:paraId="275C2247" w14:textId="77777777" w:rsidR="00F14EC8" w:rsidRPr="00BF5A35" w:rsidRDefault="00F14EC8" w:rsidP="0060205C">
      <w:pPr>
        <w:spacing w:line="480" w:lineRule="auto"/>
        <w:rPr>
          <w:rFonts w:asciiTheme="minorHAnsi" w:hAnsiTheme="minorHAnsi"/>
          <w:color w:val="000000" w:themeColor="text1"/>
        </w:rPr>
      </w:pPr>
    </w:p>
    <w:p w14:paraId="503DAC88" w14:textId="6910BA9D" w:rsidR="00C97B46" w:rsidRPr="00C97B46" w:rsidRDefault="00C97B46" w:rsidP="0060205C">
      <w:pPr>
        <w:spacing w:line="480" w:lineRule="auto"/>
        <w:rPr>
          <w:rFonts w:asciiTheme="minorHAnsi" w:hAnsiTheme="minorHAnsi"/>
          <w:b/>
          <w:color w:val="000000" w:themeColor="text1"/>
        </w:rPr>
      </w:pPr>
      <w:r w:rsidRPr="00C97B46">
        <w:rPr>
          <w:rFonts w:asciiTheme="minorHAnsi" w:hAnsiTheme="minorHAnsi"/>
          <w:b/>
          <w:color w:val="000000" w:themeColor="text1"/>
        </w:rPr>
        <w:t>Websites</w:t>
      </w:r>
    </w:p>
    <w:p w14:paraId="2E33AC9E" w14:textId="77777777" w:rsidR="00C97B46" w:rsidRPr="00C97B46" w:rsidRDefault="00C97B46" w:rsidP="00C97B46">
      <w:pPr>
        <w:rPr>
          <w:rFonts w:asciiTheme="minorHAnsi" w:eastAsia="Times New Roman" w:hAnsiTheme="minorHAnsi"/>
          <w:color w:val="000000" w:themeColor="text1"/>
        </w:rPr>
      </w:pPr>
      <w:proofErr w:type="spellStart"/>
      <w:r w:rsidRPr="00C97B46">
        <w:rPr>
          <w:rFonts w:asciiTheme="minorHAnsi" w:eastAsia="Times New Roman" w:hAnsiTheme="minorHAnsi"/>
          <w:color w:val="000000" w:themeColor="text1"/>
        </w:rPr>
        <w:t>Wordpresscom</w:t>
      </w:r>
      <w:proofErr w:type="spellEnd"/>
      <w:r w:rsidRPr="00C97B46">
        <w:rPr>
          <w:rFonts w:asciiTheme="minorHAnsi" w:eastAsia="Times New Roman" w:hAnsiTheme="minorHAnsi"/>
          <w:color w:val="000000" w:themeColor="text1"/>
        </w:rPr>
        <w:t>, R.T.</w:t>
      </w:r>
      <w:r w:rsidRPr="00C97B46">
        <w:rPr>
          <w:rFonts w:asciiTheme="minorHAnsi" w:eastAsia="Times New Roman" w:hAnsiTheme="minorHAnsi"/>
          <w:color w:val="000000" w:themeColor="text1"/>
          <w:shd w:val="clear" w:color="auto" w:fill="FFFFFF"/>
        </w:rPr>
        <w:t> </w:t>
      </w:r>
      <w:r w:rsidRPr="00C97B46">
        <w:rPr>
          <w:rFonts w:asciiTheme="minorHAnsi" w:eastAsia="Times New Roman" w:hAnsiTheme="minorHAnsi"/>
          <w:color w:val="000000" w:themeColor="text1"/>
        </w:rPr>
        <w:t>2013.</w:t>
      </w:r>
      <w:r w:rsidRPr="00C97B46">
        <w:rPr>
          <w:rFonts w:asciiTheme="minorHAnsi" w:eastAsia="Times New Roman" w:hAnsiTheme="minorHAnsi"/>
          <w:color w:val="000000" w:themeColor="text1"/>
          <w:shd w:val="clear" w:color="auto" w:fill="FFFFFF"/>
        </w:rPr>
        <w:t> </w:t>
      </w:r>
      <w:r w:rsidRPr="00C97B46">
        <w:rPr>
          <w:rFonts w:asciiTheme="minorHAnsi" w:eastAsia="Times New Roman" w:hAnsiTheme="minorHAnsi"/>
          <w:color w:val="000000" w:themeColor="text1"/>
        </w:rPr>
        <w:t>Russell Tether Fine Arts Associates, LLC.</w:t>
      </w:r>
      <w:r w:rsidRPr="00C97B46">
        <w:rPr>
          <w:rFonts w:asciiTheme="minorHAnsi" w:eastAsia="Times New Roman" w:hAnsiTheme="minorHAnsi"/>
          <w:color w:val="000000" w:themeColor="text1"/>
          <w:shd w:val="clear" w:color="auto" w:fill="FFFFFF"/>
        </w:rPr>
        <w:t> </w:t>
      </w:r>
      <w:r w:rsidRPr="00C97B46">
        <w:rPr>
          <w:rFonts w:asciiTheme="minorHAnsi" w:eastAsia="Times New Roman" w:hAnsiTheme="minorHAnsi"/>
          <w:color w:val="000000" w:themeColor="text1"/>
        </w:rPr>
        <w:t>[Online].</w:t>
      </w:r>
      <w:r w:rsidRPr="00C97B46">
        <w:rPr>
          <w:rFonts w:asciiTheme="minorHAnsi" w:eastAsia="Times New Roman" w:hAnsiTheme="minorHAnsi"/>
          <w:color w:val="000000" w:themeColor="text1"/>
          <w:shd w:val="clear" w:color="auto" w:fill="FFFFFF"/>
        </w:rPr>
        <w:t> </w:t>
      </w:r>
      <w:r w:rsidRPr="00C97B46">
        <w:rPr>
          <w:rFonts w:asciiTheme="minorHAnsi" w:eastAsia="Times New Roman" w:hAnsiTheme="minorHAnsi"/>
          <w:color w:val="000000" w:themeColor="text1"/>
        </w:rPr>
        <w:t>[25 November 2018].</w:t>
      </w:r>
      <w:r w:rsidRPr="00C97B46">
        <w:rPr>
          <w:rFonts w:asciiTheme="minorHAnsi" w:eastAsia="Times New Roman" w:hAnsiTheme="minorHAnsi"/>
          <w:color w:val="000000" w:themeColor="text1"/>
          <w:shd w:val="clear" w:color="auto" w:fill="FFFFFF"/>
        </w:rPr>
        <w:t> </w:t>
      </w:r>
      <w:r w:rsidRPr="00C97B46">
        <w:rPr>
          <w:rFonts w:asciiTheme="minorHAnsi" w:eastAsia="Times New Roman" w:hAnsiTheme="minorHAnsi"/>
          <w:color w:val="000000" w:themeColor="text1"/>
        </w:rPr>
        <w:t>Available from: https://russelltetherfineart.wordpress.com/2013/10/04/jim-dine-finding-humanity-in-pop/</w:t>
      </w:r>
    </w:p>
    <w:p w14:paraId="41D417BD" w14:textId="77777777" w:rsidR="00C97B46" w:rsidRPr="00C97B46" w:rsidRDefault="00C97B46" w:rsidP="0060205C">
      <w:pPr>
        <w:spacing w:line="480" w:lineRule="auto"/>
        <w:rPr>
          <w:rFonts w:asciiTheme="minorHAnsi" w:hAnsiTheme="minorHAnsi"/>
          <w:b/>
          <w:color w:val="000000" w:themeColor="text1"/>
        </w:rPr>
      </w:pPr>
    </w:p>
    <w:p w14:paraId="2EE9E327" w14:textId="77777777" w:rsidR="00C97B46" w:rsidRPr="00C97B46" w:rsidRDefault="00C97B46" w:rsidP="00C97B46">
      <w:pPr>
        <w:rPr>
          <w:rFonts w:asciiTheme="minorHAnsi" w:eastAsia="Times New Roman" w:hAnsiTheme="minorHAnsi"/>
          <w:color w:val="000000" w:themeColor="text1"/>
        </w:rPr>
      </w:pPr>
      <w:proofErr w:type="spellStart"/>
      <w:r w:rsidRPr="00C97B46">
        <w:rPr>
          <w:rFonts w:asciiTheme="minorHAnsi" w:eastAsia="Times New Roman" w:hAnsiTheme="minorHAnsi"/>
          <w:color w:val="000000" w:themeColor="text1"/>
        </w:rPr>
        <w:t>Downthetubesnet</w:t>
      </w:r>
      <w:proofErr w:type="spellEnd"/>
      <w:r w:rsidRPr="00C97B46">
        <w:rPr>
          <w:rFonts w:asciiTheme="minorHAnsi" w:eastAsia="Times New Roman" w:hAnsiTheme="minorHAnsi"/>
          <w:color w:val="000000" w:themeColor="text1"/>
        </w:rPr>
        <w:t>, J.F.</w:t>
      </w:r>
      <w:r w:rsidRPr="00C97B46">
        <w:rPr>
          <w:rFonts w:asciiTheme="minorHAnsi" w:eastAsia="Times New Roman" w:hAnsiTheme="minorHAnsi"/>
          <w:color w:val="000000" w:themeColor="text1"/>
          <w:shd w:val="clear" w:color="auto" w:fill="FFFFFF"/>
        </w:rPr>
        <w:t> </w:t>
      </w:r>
      <w:r w:rsidRPr="00C97B46">
        <w:rPr>
          <w:rFonts w:asciiTheme="minorHAnsi" w:eastAsia="Times New Roman" w:hAnsiTheme="minorHAnsi"/>
          <w:color w:val="000000" w:themeColor="text1"/>
        </w:rPr>
        <w:t>2016.</w:t>
      </w:r>
      <w:r w:rsidRPr="00C97B46">
        <w:rPr>
          <w:rFonts w:asciiTheme="minorHAnsi" w:eastAsia="Times New Roman" w:hAnsiTheme="minorHAnsi"/>
          <w:color w:val="000000" w:themeColor="text1"/>
          <w:shd w:val="clear" w:color="auto" w:fill="FFFFFF"/>
        </w:rPr>
        <w:t> </w:t>
      </w:r>
      <w:proofErr w:type="spellStart"/>
      <w:r w:rsidRPr="00C97B46">
        <w:rPr>
          <w:rFonts w:asciiTheme="minorHAnsi" w:eastAsia="Times New Roman" w:hAnsiTheme="minorHAnsi"/>
          <w:color w:val="000000" w:themeColor="text1"/>
        </w:rPr>
        <w:t>Downthetubesnet</w:t>
      </w:r>
      <w:proofErr w:type="spellEnd"/>
      <w:r w:rsidRPr="00C97B46">
        <w:rPr>
          <w:rFonts w:asciiTheme="minorHAnsi" w:eastAsia="Times New Roman" w:hAnsiTheme="minorHAnsi"/>
          <w:color w:val="000000" w:themeColor="text1"/>
        </w:rPr>
        <w:t>.</w:t>
      </w:r>
      <w:r w:rsidRPr="00C97B46">
        <w:rPr>
          <w:rFonts w:asciiTheme="minorHAnsi" w:eastAsia="Times New Roman" w:hAnsiTheme="minorHAnsi"/>
          <w:color w:val="000000" w:themeColor="text1"/>
          <w:shd w:val="clear" w:color="auto" w:fill="FFFFFF"/>
        </w:rPr>
        <w:t> </w:t>
      </w:r>
      <w:r w:rsidRPr="00C97B46">
        <w:rPr>
          <w:rFonts w:asciiTheme="minorHAnsi" w:eastAsia="Times New Roman" w:hAnsiTheme="minorHAnsi"/>
          <w:color w:val="000000" w:themeColor="text1"/>
        </w:rPr>
        <w:t>[Online].</w:t>
      </w:r>
      <w:r w:rsidRPr="00C97B46">
        <w:rPr>
          <w:rFonts w:asciiTheme="minorHAnsi" w:eastAsia="Times New Roman" w:hAnsiTheme="minorHAnsi"/>
          <w:color w:val="000000" w:themeColor="text1"/>
          <w:shd w:val="clear" w:color="auto" w:fill="FFFFFF"/>
        </w:rPr>
        <w:t> </w:t>
      </w:r>
      <w:r w:rsidRPr="00C97B46">
        <w:rPr>
          <w:rFonts w:asciiTheme="minorHAnsi" w:eastAsia="Times New Roman" w:hAnsiTheme="minorHAnsi"/>
          <w:color w:val="000000" w:themeColor="text1"/>
        </w:rPr>
        <w:t>[25 November 2018].</w:t>
      </w:r>
      <w:r w:rsidRPr="00C97B46">
        <w:rPr>
          <w:rFonts w:asciiTheme="minorHAnsi" w:eastAsia="Times New Roman" w:hAnsiTheme="minorHAnsi"/>
          <w:color w:val="000000" w:themeColor="text1"/>
          <w:shd w:val="clear" w:color="auto" w:fill="FFFFFF"/>
        </w:rPr>
        <w:t> </w:t>
      </w:r>
      <w:r w:rsidRPr="00C97B46">
        <w:rPr>
          <w:rFonts w:asciiTheme="minorHAnsi" w:eastAsia="Times New Roman" w:hAnsiTheme="minorHAnsi"/>
          <w:color w:val="000000" w:themeColor="text1"/>
        </w:rPr>
        <w:t>Available from: https://downthetubes.net/?p=32823</w:t>
      </w:r>
    </w:p>
    <w:p w14:paraId="196DB918" w14:textId="77777777" w:rsidR="00C97B46" w:rsidRPr="00C97B46" w:rsidRDefault="00C97B46" w:rsidP="00C97B46">
      <w:pPr>
        <w:rPr>
          <w:rFonts w:asciiTheme="minorHAnsi" w:hAnsiTheme="minorHAnsi"/>
          <w:b/>
          <w:color w:val="000000" w:themeColor="text1"/>
        </w:rPr>
      </w:pPr>
    </w:p>
    <w:p w14:paraId="03AB7858" w14:textId="77777777" w:rsidR="00C97B46" w:rsidRPr="00C97B46" w:rsidRDefault="00C97B46" w:rsidP="00C97B46">
      <w:pPr>
        <w:rPr>
          <w:rFonts w:asciiTheme="minorHAnsi" w:eastAsia="Times New Roman" w:hAnsiTheme="minorHAnsi"/>
          <w:color w:val="000000" w:themeColor="text1"/>
        </w:rPr>
      </w:pPr>
      <w:proofErr w:type="spellStart"/>
      <w:r w:rsidRPr="00C97B46">
        <w:rPr>
          <w:rFonts w:asciiTheme="minorHAnsi" w:eastAsia="Times New Roman" w:hAnsiTheme="minorHAnsi"/>
          <w:color w:val="000000" w:themeColor="text1"/>
        </w:rPr>
        <w:t>Aaronartprintsorg</w:t>
      </w:r>
      <w:proofErr w:type="spellEnd"/>
      <w:r w:rsidRPr="00C97B46">
        <w:rPr>
          <w:rFonts w:asciiTheme="minorHAnsi" w:eastAsia="Times New Roman" w:hAnsiTheme="minorHAnsi"/>
          <w:color w:val="000000" w:themeColor="text1"/>
        </w:rPr>
        <w:t>.</w:t>
      </w:r>
      <w:r w:rsidRPr="00C97B46">
        <w:rPr>
          <w:rFonts w:asciiTheme="minorHAnsi" w:eastAsia="Times New Roman" w:hAnsiTheme="minorHAnsi"/>
          <w:color w:val="000000" w:themeColor="text1"/>
          <w:shd w:val="clear" w:color="auto" w:fill="FFFFFF"/>
        </w:rPr>
        <w:t> </w:t>
      </w:r>
      <w:r w:rsidRPr="00C97B46">
        <w:rPr>
          <w:rFonts w:asciiTheme="minorHAnsi" w:eastAsia="Times New Roman" w:hAnsiTheme="minorHAnsi"/>
          <w:color w:val="000000" w:themeColor="text1"/>
        </w:rPr>
        <w:t>2018.</w:t>
      </w:r>
      <w:r w:rsidRPr="00C97B46">
        <w:rPr>
          <w:rFonts w:asciiTheme="minorHAnsi" w:eastAsia="Times New Roman" w:hAnsiTheme="minorHAnsi"/>
          <w:color w:val="000000" w:themeColor="text1"/>
          <w:shd w:val="clear" w:color="auto" w:fill="FFFFFF"/>
        </w:rPr>
        <w:t> </w:t>
      </w:r>
      <w:proofErr w:type="spellStart"/>
      <w:r w:rsidRPr="00C97B46">
        <w:rPr>
          <w:rFonts w:asciiTheme="minorHAnsi" w:eastAsia="Times New Roman" w:hAnsiTheme="minorHAnsi"/>
          <w:color w:val="000000" w:themeColor="text1"/>
        </w:rPr>
        <w:t>Aaronartprintsorg</w:t>
      </w:r>
      <w:proofErr w:type="spellEnd"/>
      <w:r w:rsidRPr="00C97B46">
        <w:rPr>
          <w:rFonts w:asciiTheme="minorHAnsi" w:eastAsia="Times New Roman" w:hAnsiTheme="minorHAnsi"/>
          <w:color w:val="000000" w:themeColor="text1"/>
        </w:rPr>
        <w:t>.</w:t>
      </w:r>
      <w:r w:rsidRPr="00C97B46">
        <w:rPr>
          <w:rFonts w:asciiTheme="minorHAnsi" w:eastAsia="Times New Roman" w:hAnsiTheme="minorHAnsi"/>
          <w:color w:val="000000" w:themeColor="text1"/>
          <w:shd w:val="clear" w:color="auto" w:fill="FFFFFF"/>
        </w:rPr>
        <w:t> </w:t>
      </w:r>
      <w:r w:rsidRPr="00C97B46">
        <w:rPr>
          <w:rFonts w:asciiTheme="minorHAnsi" w:eastAsia="Times New Roman" w:hAnsiTheme="minorHAnsi"/>
          <w:color w:val="000000" w:themeColor="text1"/>
        </w:rPr>
        <w:t>[Online].</w:t>
      </w:r>
      <w:r w:rsidRPr="00C97B46">
        <w:rPr>
          <w:rFonts w:asciiTheme="minorHAnsi" w:eastAsia="Times New Roman" w:hAnsiTheme="minorHAnsi"/>
          <w:color w:val="000000" w:themeColor="text1"/>
          <w:shd w:val="clear" w:color="auto" w:fill="FFFFFF"/>
        </w:rPr>
        <w:t> </w:t>
      </w:r>
      <w:r w:rsidRPr="00C97B46">
        <w:rPr>
          <w:rFonts w:asciiTheme="minorHAnsi" w:eastAsia="Times New Roman" w:hAnsiTheme="minorHAnsi"/>
          <w:color w:val="000000" w:themeColor="text1"/>
        </w:rPr>
        <w:t>[25 November 2018].</w:t>
      </w:r>
      <w:r w:rsidRPr="00C97B46">
        <w:rPr>
          <w:rFonts w:asciiTheme="minorHAnsi" w:eastAsia="Times New Roman" w:hAnsiTheme="minorHAnsi"/>
          <w:color w:val="000000" w:themeColor="text1"/>
          <w:shd w:val="clear" w:color="auto" w:fill="FFFFFF"/>
        </w:rPr>
        <w:t> </w:t>
      </w:r>
      <w:r w:rsidRPr="00C97B46">
        <w:rPr>
          <w:rFonts w:asciiTheme="minorHAnsi" w:eastAsia="Times New Roman" w:hAnsiTheme="minorHAnsi"/>
          <w:color w:val="000000" w:themeColor="text1"/>
        </w:rPr>
        <w:t xml:space="preserve">Available from: </w:t>
      </w:r>
      <w:hyperlink r:id="rId13" w:history="1">
        <w:r w:rsidRPr="00C97B46">
          <w:rPr>
            <w:rStyle w:val="Hyperlink"/>
            <w:rFonts w:asciiTheme="minorHAnsi" w:eastAsia="Times New Roman" w:hAnsiTheme="minorHAnsi"/>
            <w:color w:val="000000" w:themeColor="text1"/>
            <w:u w:val="none"/>
          </w:rPr>
          <w:t>https://www.aaronartprints.org/lichtenstein-blam.php</w:t>
        </w:r>
      </w:hyperlink>
    </w:p>
    <w:p w14:paraId="5DBC1693" w14:textId="77777777" w:rsidR="00C97B46" w:rsidRPr="00C97B46" w:rsidRDefault="00C97B46" w:rsidP="0060205C">
      <w:pPr>
        <w:spacing w:line="480" w:lineRule="auto"/>
        <w:rPr>
          <w:rFonts w:asciiTheme="minorHAnsi" w:hAnsiTheme="minorHAnsi"/>
          <w:b/>
          <w:color w:val="000000" w:themeColor="text1"/>
        </w:rPr>
      </w:pPr>
    </w:p>
    <w:p w14:paraId="21C318E0" w14:textId="77777777" w:rsidR="00C97B46" w:rsidRPr="00C97B46" w:rsidRDefault="00C97B46" w:rsidP="00C97B46">
      <w:pPr>
        <w:rPr>
          <w:rFonts w:asciiTheme="minorHAnsi" w:eastAsia="Times New Roman" w:hAnsiTheme="minorHAnsi"/>
          <w:color w:val="000000" w:themeColor="text1"/>
        </w:rPr>
      </w:pPr>
      <w:proofErr w:type="spellStart"/>
      <w:r w:rsidRPr="00C97B46">
        <w:rPr>
          <w:rFonts w:asciiTheme="minorHAnsi" w:eastAsia="Times New Roman" w:hAnsiTheme="minorHAnsi"/>
          <w:color w:val="000000" w:themeColor="text1"/>
        </w:rPr>
        <w:t>Mactaggart</w:t>
      </w:r>
      <w:proofErr w:type="spellEnd"/>
      <w:r w:rsidRPr="00C97B46">
        <w:rPr>
          <w:rFonts w:asciiTheme="minorHAnsi" w:eastAsia="Times New Roman" w:hAnsiTheme="minorHAnsi"/>
          <w:color w:val="000000" w:themeColor="text1"/>
        </w:rPr>
        <w:t>, J.F.</w:t>
      </w:r>
      <w:r w:rsidRPr="00C97B46">
        <w:rPr>
          <w:rFonts w:asciiTheme="minorHAnsi" w:eastAsia="Times New Roman" w:hAnsiTheme="minorHAnsi"/>
          <w:color w:val="000000" w:themeColor="text1"/>
          <w:shd w:val="clear" w:color="auto" w:fill="FFFFFF"/>
        </w:rPr>
        <w:t> </w:t>
      </w:r>
      <w:r w:rsidRPr="00C97B46">
        <w:rPr>
          <w:rFonts w:asciiTheme="minorHAnsi" w:eastAsia="Times New Roman" w:hAnsiTheme="minorHAnsi"/>
          <w:color w:val="000000" w:themeColor="text1"/>
        </w:rPr>
        <w:t>2018.</w:t>
      </w:r>
      <w:r w:rsidRPr="00C97B46">
        <w:rPr>
          <w:rFonts w:asciiTheme="minorHAnsi" w:eastAsia="Times New Roman" w:hAnsiTheme="minorHAnsi"/>
          <w:color w:val="000000" w:themeColor="text1"/>
          <w:shd w:val="clear" w:color="auto" w:fill="FFFFFF"/>
        </w:rPr>
        <w:t> </w:t>
      </w:r>
      <w:proofErr w:type="spellStart"/>
      <w:r w:rsidRPr="00C97B46">
        <w:rPr>
          <w:rFonts w:asciiTheme="minorHAnsi" w:eastAsia="Times New Roman" w:hAnsiTheme="minorHAnsi"/>
          <w:color w:val="000000" w:themeColor="text1"/>
        </w:rPr>
        <w:t>Artyfactorycom</w:t>
      </w:r>
      <w:proofErr w:type="spellEnd"/>
      <w:r w:rsidRPr="00C97B46">
        <w:rPr>
          <w:rFonts w:asciiTheme="minorHAnsi" w:eastAsia="Times New Roman" w:hAnsiTheme="minorHAnsi"/>
          <w:color w:val="000000" w:themeColor="text1"/>
        </w:rPr>
        <w:t>.</w:t>
      </w:r>
      <w:r w:rsidRPr="00C97B46">
        <w:rPr>
          <w:rFonts w:asciiTheme="minorHAnsi" w:eastAsia="Times New Roman" w:hAnsiTheme="minorHAnsi"/>
          <w:color w:val="000000" w:themeColor="text1"/>
          <w:shd w:val="clear" w:color="auto" w:fill="FFFFFF"/>
        </w:rPr>
        <w:t> </w:t>
      </w:r>
      <w:r w:rsidRPr="00C97B46">
        <w:rPr>
          <w:rFonts w:asciiTheme="minorHAnsi" w:eastAsia="Times New Roman" w:hAnsiTheme="minorHAnsi"/>
          <w:color w:val="000000" w:themeColor="text1"/>
        </w:rPr>
        <w:t>[Online].</w:t>
      </w:r>
      <w:r w:rsidRPr="00C97B46">
        <w:rPr>
          <w:rFonts w:asciiTheme="minorHAnsi" w:eastAsia="Times New Roman" w:hAnsiTheme="minorHAnsi"/>
          <w:color w:val="000000" w:themeColor="text1"/>
          <w:shd w:val="clear" w:color="auto" w:fill="FFFFFF"/>
        </w:rPr>
        <w:t> </w:t>
      </w:r>
      <w:r w:rsidRPr="00C97B46">
        <w:rPr>
          <w:rFonts w:asciiTheme="minorHAnsi" w:eastAsia="Times New Roman" w:hAnsiTheme="minorHAnsi"/>
          <w:color w:val="000000" w:themeColor="text1"/>
        </w:rPr>
        <w:t>[27 November 2018].</w:t>
      </w:r>
      <w:r w:rsidRPr="00C97B46">
        <w:rPr>
          <w:rFonts w:asciiTheme="minorHAnsi" w:eastAsia="Times New Roman" w:hAnsiTheme="minorHAnsi"/>
          <w:color w:val="000000" w:themeColor="text1"/>
          <w:shd w:val="clear" w:color="auto" w:fill="FFFFFF"/>
        </w:rPr>
        <w:t> </w:t>
      </w:r>
      <w:r w:rsidRPr="00C97B46">
        <w:rPr>
          <w:rFonts w:asciiTheme="minorHAnsi" w:eastAsia="Times New Roman" w:hAnsiTheme="minorHAnsi"/>
          <w:color w:val="000000" w:themeColor="text1"/>
        </w:rPr>
        <w:t>Available from: http://www.artyfactory.com/art_appreciation/art_movements/pop_art.htm</w:t>
      </w:r>
    </w:p>
    <w:p w14:paraId="523013A0" w14:textId="77777777" w:rsidR="00C97B46" w:rsidRPr="00C97B46" w:rsidRDefault="00C97B46" w:rsidP="00C97B46">
      <w:pPr>
        <w:rPr>
          <w:rFonts w:asciiTheme="minorHAnsi" w:hAnsiTheme="minorHAnsi"/>
          <w:b/>
          <w:color w:val="000000" w:themeColor="text1"/>
        </w:rPr>
      </w:pPr>
    </w:p>
    <w:p w14:paraId="3050A286" w14:textId="77777777" w:rsidR="00C97B46" w:rsidRPr="00C97B46" w:rsidRDefault="00C97B46" w:rsidP="00C97B46">
      <w:pPr>
        <w:rPr>
          <w:rFonts w:asciiTheme="minorHAnsi" w:eastAsia="Times New Roman" w:hAnsiTheme="minorHAnsi"/>
          <w:color w:val="000000" w:themeColor="text1"/>
        </w:rPr>
      </w:pPr>
      <w:r w:rsidRPr="00E065D4">
        <w:rPr>
          <w:rFonts w:asciiTheme="minorHAnsi" w:eastAsia="Times New Roman" w:hAnsiTheme="minorHAnsi"/>
          <w:color w:val="000000" w:themeColor="text1"/>
        </w:rPr>
        <w:t>Tate.</w:t>
      </w:r>
      <w:r w:rsidRPr="00C97B46">
        <w:rPr>
          <w:rFonts w:asciiTheme="minorHAnsi" w:eastAsia="Times New Roman" w:hAnsiTheme="minorHAnsi"/>
          <w:color w:val="000000" w:themeColor="text1"/>
          <w:shd w:val="clear" w:color="auto" w:fill="FFFFFF"/>
        </w:rPr>
        <w:t> </w:t>
      </w:r>
      <w:r w:rsidRPr="00E065D4">
        <w:rPr>
          <w:rFonts w:asciiTheme="minorHAnsi" w:eastAsia="Times New Roman" w:hAnsiTheme="minorHAnsi"/>
          <w:color w:val="000000" w:themeColor="text1"/>
        </w:rPr>
        <w:t>2018.</w:t>
      </w:r>
      <w:r w:rsidRPr="00C97B46">
        <w:rPr>
          <w:rFonts w:asciiTheme="minorHAnsi" w:eastAsia="Times New Roman" w:hAnsiTheme="minorHAnsi"/>
          <w:color w:val="000000" w:themeColor="text1"/>
          <w:shd w:val="clear" w:color="auto" w:fill="FFFFFF"/>
        </w:rPr>
        <w:t> </w:t>
      </w:r>
      <w:r w:rsidRPr="00E065D4">
        <w:rPr>
          <w:rFonts w:asciiTheme="minorHAnsi" w:eastAsia="Times New Roman" w:hAnsiTheme="minorHAnsi"/>
          <w:color w:val="000000" w:themeColor="text1"/>
        </w:rPr>
        <w:t>Tate.</w:t>
      </w:r>
      <w:r w:rsidRPr="00C97B46">
        <w:rPr>
          <w:rFonts w:asciiTheme="minorHAnsi" w:eastAsia="Times New Roman" w:hAnsiTheme="minorHAnsi"/>
          <w:color w:val="000000" w:themeColor="text1"/>
          <w:shd w:val="clear" w:color="auto" w:fill="FFFFFF"/>
        </w:rPr>
        <w:t> </w:t>
      </w:r>
      <w:r w:rsidRPr="00E065D4">
        <w:rPr>
          <w:rFonts w:asciiTheme="minorHAnsi" w:eastAsia="Times New Roman" w:hAnsiTheme="minorHAnsi"/>
          <w:color w:val="000000" w:themeColor="text1"/>
        </w:rPr>
        <w:t>[Online].</w:t>
      </w:r>
      <w:r w:rsidRPr="00C97B46">
        <w:rPr>
          <w:rFonts w:asciiTheme="minorHAnsi" w:eastAsia="Times New Roman" w:hAnsiTheme="minorHAnsi"/>
          <w:color w:val="000000" w:themeColor="text1"/>
          <w:shd w:val="clear" w:color="auto" w:fill="FFFFFF"/>
        </w:rPr>
        <w:t> </w:t>
      </w:r>
      <w:r w:rsidRPr="00E065D4">
        <w:rPr>
          <w:rFonts w:asciiTheme="minorHAnsi" w:eastAsia="Times New Roman" w:hAnsiTheme="minorHAnsi"/>
          <w:color w:val="000000" w:themeColor="text1"/>
        </w:rPr>
        <w:t>[12 December 2018].</w:t>
      </w:r>
      <w:r w:rsidRPr="00C97B46">
        <w:rPr>
          <w:rFonts w:asciiTheme="minorHAnsi" w:eastAsia="Times New Roman" w:hAnsiTheme="minorHAnsi"/>
          <w:color w:val="000000" w:themeColor="text1"/>
          <w:shd w:val="clear" w:color="auto" w:fill="FFFFFF"/>
        </w:rPr>
        <w:t> </w:t>
      </w:r>
      <w:r w:rsidRPr="00E065D4">
        <w:rPr>
          <w:rFonts w:asciiTheme="minorHAnsi" w:eastAsia="Times New Roman" w:hAnsiTheme="minorHAnsi"/>
          <w:color w:val="000000" w:themeColor="text1"/>
        </w:rPr>
        <w:t xml:space="preserve">Available from: </w:t>
      </w:r>
      <w:hyperlink r:id="rId14" w:history="1">
        <w:r w:rsidRPr="00C97B46">
          <w:rPr>
            <w:rStyle w:val="Hyperlink"/>
            <w:rFonts w:asciiTheme="minorHAnsi" w:eastAsia="Times New Roman" w:hAnsiTheme="minorHAnsi"/>
            <w:color w:val="000000" w:themeColor="text1"/>
            <w:u w:val="none"/>
          </w:rPr>
          <w:t>https://www.tate.org.uk/art/artworks/andre-144-magnesium-square-t01767</w:t>
        </w:r>
      </w:hyperlink>
    </w:p>
    <w:p w14:paraId="2077B7BD" w14:textId="77777777" w:rsidR="00C97B46" w:rsidRPr="00C97B46" w:rsidRDefault="00C97B46" w:rsidP="00C97B46">
      <w:pPr>
        <w:rPr>
          <w:rFonts w:asciiTheme="minorHAnsi" w:eastAsia="Times New Roman" w:hAnsiTheme="minorHAnsi"/>
          <w:color w:val="000000" w:themeColor="text1"/>
        </w:rPr>
      </w:pPr>
    </w:p>
    <w:p w14:paraId="2BD084F5" w14:textId="77777777" w:rsidR="00C97B46" w:rsidRPr="00C97B46" w:rsidRDefault="00C97B46" w:rsidP="00C97B46">
      <w:pPr>
        <w:rPr>
          <w:rFonts w:asciiTheme="minorHAnsi" w:eastAsia="Times New Roman" w:hAnsiTheme="minorHAnsi"/>
          <w:color w:val="000000" w:themeColor="text1"/>
        </w:rPr>
      </w:pPr>
      <w:proofErr w:type="spellStart"/>
      <w:r w:rsidRPr="00F45307">
        <w:rPr>
          <w:rFonts w:asciiTheme="minorHAnsi" w:eastAsia="Times New Roman" w:hAnsiTheme="minorHAnsi"/>
          <w:color w:val="000000" w:themeColor="text1"/>
        </w:rPr>
        <w:t>katie</w:t>
      </w:r>
      <w:proofErr w:type="spellEnd"/>
      <w:r w:rsidRPr="00F45307">
        <w:rPr>
          <w:rFonts w:asciiTheme="minorHAnsi" w:eastAsia="Times New Roman" w:hAnsiTheme="minorHAnsi"/>
          <w:color w:val="000000" w:themeColor="text1"/>
        </w:rPr>
        <w:t xml:space="preserve"> </w:t>
      </w:r>
      <w:proofErr w:type="spellStart"/>
      <w:r w:rsidRPr="00F45307">
        <w:rPr>
          <w:rFonts w:asciiTheme="minorHAnsi" w:eastAsia="Times New Roman" w:hAnsiTheme="minorHAnsi"/>
          <w:color w:val="000000" w:themeColor="text1"/>
        </w:rPr>
        <w:t>mclaughlin</w:t>
      </w:r>
      <w:proofErr w:type="spellEnd"/>
      <w:r w:rsidRPr="00F45307">
        <w:rPr>
          <w:rFonts w:asciiTheme="minorHAnsi" w:eastAsia="Times New Roman" w:hAnsiTheme="minorHAnsi"/>
          <w:color w:val="000000" w:themeColor="text1"/>
        </w:rPr>
        <w:t xml:space="preserve">, </w:t>
      </w:r>
      <w:proofErr w:type="spellStart"/>
      <w:r w:rsidRPr="00F45307">
        <w:rPr>
          <w:rFonts w:asciiTheme="minorHAnsi" w:eastAsia="Times New Roman" w:hAnsiTheme="minorHAnsi"/>
          <w:color w:val="000000" w:themeColor="text1"/>
        </w:rPr>
        <w:t>cnn</w:t>
      </w:r>
      <w:proofErr w:type="spellEnd"/>
      <w:r w:rsidRPr="00F45307">
        <w:rPr>
          <w:rFonts w:asciiTheme="minorHAnsi" w:eastAsia="Times New Roman" w:hAnsiTheme="minorHAnsi"/>
          <w:color w:val="000000" w:themeColor="text1"/>
        </w:rPr>
        <w:t>.</w:t>
      </w:r>
      <w:r w:rsidRPr="00C97B46">
        <w:rPr>
          <w:rFonts w:asciiTheme="minorHAnsi" w:eastAsia="Times New Roman" w:hAnsiTheme="minorHAnsi"/>
          <w:color w:val="000000" w:themeColor="text1"/>
          <w:shd w:val="clear" w:color="auto" w:fill="FFFFFF"/>
        </w:rPr>
        <w:t> </w:t>
      </w:r>
      <w:r w:rsidRPr="00F45307">
        <w:rPr>
          <w:rFonts w:asciiTheme="minorHAnsi" w:eastAsia="Times New Roman" w:hAnsiTheme="minorHAnsi"/>
          <w:color w:val="000000" w:themeColor="text1"/>
        </w:rPr>
        <w:t>2018.</w:t>
      </w:r>
      <w:r w:rsidRPr="00C97B46">
        <w:rPr>
          <w:rFonts w:asciiTheme="minorHAnsi" w:eastAsia="Times New Roman" w:hAnsiTheme="minorHAnsi"/>
          <w:color w:val="000000" w:themeColor="text1"/>
          <w:shd w:val="clear" w:color="auto" w:fill="FFFFFF"/>
        </w:rPr>
        <w:t> </w:t>
      </w:r>
      <w:r w:rsidRPr="00F45307">
        <w:rPr>
          <w:rFonts w:asciiTheme="minorHAnsi" w:eastAsia="Times New Roman" w:hAnsiTheme="minorHAnsi"/>
          <w:color w:val="000000" w:themeColor="text1"/>
        </w:rPr>
        <w:t>CNN.</w:t>
      </w:r>
      <w:r w:rsidRPr="00C97B46">
        <w:rPr>
          <w:rFonts w:asciiTheme="minorHAnsi" w:eastAsia="Times New Roman" w:hAnsiTheme="minorHAnsi"/>
          <w:color w:val="000000" w:themeColor="text1"/>
          <w:shd w:val="clear" w:color="auto" w:fill="FFFFFF"/>
        </w:rPr>
        <w:t> </w:t>
      </w:r>
      <w:r w:rsidRPr="00F45307">
        <w:rPr>
          <w:rFonts w:asciiTheme="minorHAnsi" w:eastAsia="Times New Roman" w:hAnsiTheme="minorHAnsi"/>
          <w:color w:val="000000" w:themeColor="text1"/>
        </w:rPr>
        <w:t>[Online].</w:t>
      </w:r>
      <w:r w:rsidRPr="00C97B46">
        <w:rPr>
          <w:rFonts w:asciiTheme="minorHAnsi" w:eastAsia="Times New Roman" w:hAnsiTheme="minorHAnsi"/>
          <w:color w:val="000000" w:themeColor="text1"/>
          <w:shd w:val="clear" w:color="auto" w:fill="FFFFFF"/>
        </w:rPr>
        <w:t> </w:t>
      </w:r>
      <w:r w:rsidRPr="00F45307">
        <w:rPr>
          <w:rFonts w:asciiTheme="minorHAnsi" w:eastAsia="Times New Roman" w:hAnsiTheme="minorHAnsi"/>
          <w:color w:val="000000" w:themeColor="text1"/>
        </w:rPr>
        <w:t>[12 December 2018].</w:t>
      </w:r>
      <w:r w:rsidRPr="00C97B46">
        <w:rPr>
          <w:rFonts w:asciiTheme="minorHAnsi" w:eastAsia="Times New Roman" w:hAnsiTheme="minorHAnsi"/>
          <w:color w:val="000000" w:themeColor="text1"/>
          <w:shd w:val="clear" w:color="auto" w:fill="FFFFFF"/>
        </w:rPr>
        <w:t> </w:t>
      </w:r>
      <w:r w:rsidRPr="00F45307">
        <w:rPr>
          <w:rFonts w:asciiTheme="minorHAnsi" w:eastAsia="Times New Roman" w:hAnsiTheme="minorHAnsi"/>
          <w:color w:val="000000" w:themeColor="text1"/>
        </w:rPr>
        <w:t xml:space="preserve">Available from: </w:t>
      </w:r>
      <w:hyperlink r:id="rId15" w:history="1">
        <w:r w:rsidRPr="00C97B46">
          <w:rPr>
            <w:rStyle w:val="Hyperlink"/>
            <w:rFonts w:asciiTheme="minorHAnsi" w:eastAsia="Times New Roman" w:hAnsiTheme="minorHAnsi"/>
            <w:color w:val="000000" w:themeColor="text1"/>
            <w:u w:val="none"/>
          </w:rPr>
          <w:t>https://www.cnn.com/2014/08/07/living/sixties-women-5-things/index.html</w:t>
        </w:r>
      </w:hyperlink>
    </w:p>
    <w:p w14:paraId="798986CA" w14:textId="77777777" w:rsidR="00C97B46" w:rsidRPr="00C97B46" w:rsidRDefault="00C97B46" w:rsidP="00C97B46">
      <w:pPr>
        <w:rPr>
          <w:rFonts w:asciiTheme="minorHAnsi" w:eastAsia="Times New Roman" w:hAnsiTheme="minorHAnsi"/>
          <w:color w:val="000000" w:themeColor="text1"/>
        </w:rPr>
      </w:pPr>
    </w:p>
    <w:p w14:paraId="2C04E0C8" w14:textId="77777777" w:rsidR="00C97B46" w:rsidRPr="006763A6" w:rsidRDefault="00C97B46" w:rsidP="00C97B46">
      <w:pPr>
        <w:rPr>
          <w:rFonts w:asciiTheme="minorHAnsi" w:eastAsia="Times New Roman" w:hAnsiTheme="minorHAnsi"/>
          <w:color w:val="000000" w:themeColor="text1"/>
        </w:rPr>
      </w:pPr>
      <w:r w:rsidRPr="006763A6">
        <w:rPr>
          <w:rFonts w:asciiTheme="minorHAnsi" w:eastAsia="Times New Roman" w:hAnsiTheme="minorHAnsi"/>
          <w:color w:val="000000" w:themeColor="text1"/>
        </w:rPr>
        <w:t xml:space="preserve">Kevin </w:t>
      </w:r>
      <w:proofErr w:type="spellStart"/>
      <w:r w:rsidRPr="006763A6">
        <w:rPr>
          <w:rFonts w:asciiTheme="minorHAnsi" w:eastAsia="Times New Roman" w:hAnsiTheme="minorHAnsi"/>
          <w:color w:val="000000" w:themeColor="text1"/>
        </w:rPr>
        <w:t>wong</w:t>
      </w:r>
      <w:proofErr w:type="spellEnd"/>
      <w:r w:rsidRPr="006763A6">
        <w:rPr>
          <w:rFonts w:asciiTheme="minorHAnsi" w:eastAsia="Times New Roman" w:hAnsiTheme="minorHAnsi"/>
          <w:color w:val="000000" w:themeColor="text1"/>
        </w:rPr>
        <w:t>.</w:t>
      </w:r>
      <w:r w:rsidRPr="00C97B46">
        <w:rPr>
          <w:rFonts w:asciiTheme="minorHAnsi" w:eastAsia="Times New Roman" w:hAnsiTheme="minorHAnsi"/>
          <w:color w:val="000000" w:themeColor="text1"/>
          <w:shd w:val="clear" w:color="auto" w:fill="FFFFFF"/>
        </w:rPr>
        <w:t> </w:t>
      </w:r>
      <w:r w:rsidRPr="006763A6">
        <w:rPr>
          <w:rFonts w:asciiTheme="minorHAnsi" w:eastAsia="Times New Roman" w:hAnsiTheme="minorHAnsi"/>
          <w:color w:val="000000" w:themeColor="text1"/>
        </w:rPr>
        <w:t>2018</w:t>
      </w:r>
      <w:r w:rsidRPr="006763A6">
        <w:rPr>
          <w:rFonts w:asciiTheme="minorHAnsi" w:eastAsia="Times New Roman" w:hAnsiTheme="minorHAnsi"/>
          <w:color w:val="000000" w:themeColor="text1"/>
          <w:shd w:val="clear" w:color="auto" w:fill="FFFFFF"/>
        </w:rPr>
        <w:t>.</w:t>
      </w:r>
      <w:r w:rsidRPr="00C97B46">
        <w:rPr>
          <w:rFonts w:asciiTheme="minorHAnsi" w:eastAsia="Times New Roman" w:hAnsiTheme="minorHAnsi"/>
          <w:color w:val="000000" w:themeColor="text1"/>
          <w:shd w:val="clear" w:color="auto" w:fill="FFFFFF"/>
        </w:rPr>
        <w:t> </w:t>
      </w:r>
      <w:r w:rsidRPr="006763A6">
        <w:rPr>
          <w:rFonts w:asciiTheme="minorHAnsi" w:eastAsia="Times New Roman" w:hAnsiTheme="minorHAnsi"/>
          <w:color w:val="000000" w:themeColor="text1"/>
        </w:rPr>
        <w:t>How Peanuts Used Peppermint Patty To Talk About Politics</w:t>
      </w:r>
      <w:proofErr w:type="gramStart"/>
      <w:r w:rsidRPr="006763A6">
        <w:rPr>
          <w:rFonts w:asciiTheme="minorHAnsi" w:eastAsia="Times New Roman" w:hAnsiTheme="minorHAnsi"/>
          <w:color w:val="000000" w:themeColor="text1"/>
        </w:rPr>
        <w:t>.</w:t>
      </w:r>
      <w:r w:rsidRPr="00C97B46">
        <w:rPr>
          <w:rFonts w:asciiTheme="minorHAnsi" w:eastAsia="Times New Roman" w:hAnsiTheme="minorHAnsi"/>
          <w:color w:val="000000" w:themeColor="text1"/>
          <w:shd w:val="clear" w:color="auto" w:fill="FFFFFF"/>
        </w:rPr>
        <w:t> </w:t>
      </w:r>
      <w:r w:rsidRPr="006763A6">
        <w:rPr>
          <w:rFonts w:asciiTheme="minorHAnsi" w:eastAsia="Times New Roman" w:hAnsiTheme="minorHAnsi"/>
          <w:color w:val="000000" w:themeColor="text1"/>
        </w:rPr>
        <w:t>.</w:t>
      </w:r>
      <w:proofErr w:type="gramEnd"/>
      <w:r w:rsidRPr="00C97B46">
        <w:rPr>
          <w:rFonts w:asciiTheme="minorHAnsi" w:eastAsia="Times New Roman" w:hAnsiTheme="minorHAnsi"/>
          <w:color w:val="000000" w:themeColor="text1"/>
          <w:shd w:val="clear" w:color="auto" w:fill="FFFFFF"/>
        </w:rPr>
        <w:t> </w:t>
      </w:r>
      <w:proofErr w:type="spellStart"/>
      <w:r w:rsidRPr="006763A6">
        <w:rPr>
          <w:rFonts w:asciiTheme="minorHAnsi" w:eastAsia="Times New Roman" w:hAnsiTheme="minorHAnsi"/>
          <w:color w:val="000000" w:themeColor="text1"/>
        </w:rPr>
        <w:t>Kotaku</w:t>
      </w:r>
      <w:proofErr w:type="spellEnd"/>
      <w:r w:rsidRPr="006763A6">
        <w:rPr>
          <w:rFonts w:asciiTheme="minorHAnsi" w:eastAsia="Times New Roman" w:hAnsiTheme="minorHAnsi"/>
          <w:color w:val="000000" w:themeColor="text1"/>
        </w:rPr>
        <w:t>.</w:t>
      </w:r>
      <w:r w:rsidRPr="00C97B46">
        <w:rPr>
          <w:rFonts w:asciiTheme="minorHAnsi" w:eastAsia="Times New Roman" w:hAnsiTheme="minorHAnsi"/>
          <w:color w:val="000000" w:themeColor="text1"/>
          <w:shd w:val="clear" w:color="auto" w:fill="FFFFFF"/>
        </w:rPr>
        <w:t> </w:t>
      </w:r>
      <w:r w:rsidRPr="006763A6">
        <w:rPr>
          <w:rFonts w:asciiTheme="minorHAnsi" w:eastAsia="Times New Roman" w:hAnsiTheme="minorHAnsi"/>
          <w:color w:val="000000" w:themeColor="text1"/>
        </w:rPr>
        <w:t>[Online].</w:t>
      </w:r>
      <w:r w:rsidRPr="00C97B46">
        <w:rPr>
          <w:rFonts w:asciiTheme="minorHAnsi" w:eastAsia="Times New Roman" w:hAnsiTheme="minorHAnsi"/>
          <w:color w:val="000000" w:themeColor="text1"/>
          <w:shd w:val="clear" w:color="auto" w:fill="FFFFFF"/>
        </w:rPr>
        <w:t> </w:t>
      </w:r>
      <w:r w:rsidRPr="006763A6">
        <w:rPr>
          <w:rFonts w:asciiTheme="minorHAnsi" w:eastAsia="Times New Roman" w:hAnsiTheme="minorHAnsi"/>
          <w:color w:val="000000" w:themeColor="text1"/>
        </w:rPr>
        <w:t>[12 December 2018].</w:t>
      </w:r>
      <w:r w:rsidRPr="00C97B46">
        <w:rPr>
          <w:rFonts w:asciiTheme="minorHAnsi" w:eastAsia="Times New Roman" w:hAnsiTheme="minorHAnsi"/>
          <w:color w:val="000000" w:themeColor="text1"/>
          <w:shd w:val="clear" w:color="auto" w:fill="FFFFFF"/>
        </w:rPr>
        <w:t> </w:t>
      </w:r>
      <w:r w:rsidRPr="006763A6">
        <w:rPr>
          <w:rFonts w:asciiTheme="minorHAnsi" w:eastAsia="Times New Roman" w:hAnsiTheme="minorHAnsi"/>
          <w:color w:val="000000" w:themeColor="text1"/>
        </w:rPr>
        <w:t>Available from: https://kotaku.com/how-peanuts-used-peppermint-patty-to-talk-about-politic-1789460213</w:t>
      </w:r>
    </w:p>
    <w:p w14:paraId="009F8D6C" w14:textId="77777777" w:rsidR="00C97B46" w:rsidRPr="00C97B46" w:rsidRDefault="00C97B46" w:rsidP="0060205C">
      <w:pPr>
        <w:spacing w:line="480" w:lineRule="auto"/>
        <w:rPr>
          <w:rFonts w:asciiTheme="minorHAnsi" w:hAnsiTheme="minorHAnsi"/>
          <w:b/>
          <w:color w:val="000000" w:themeColor="text1"/>
        </w:rPr>
      </w:pPr>
    </w:p>
    <w:sectPr w:rsidR="00C97B46" w:rsidRPr="00C97B46" w:rsidSect="00AC259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C4DC7C" w14:textId="77777777" w:rsidR="0010617A" w:rsidRDefault="0010617A" w:rsidP="00D65667">
      <w:r>
        <w:separator/>
      </w:r>
    </w:p>
  </w:endnote>
  <w:endnote w:type="continuationSeparator" w:id="0">
    <w:p w14:paraId="0A86182D" w14:textId="77777777" w:rsidR="0010617A" w:rsidRDefault="0010617A" w:rsidP="00D65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E11FFC" w14:textId="77777777" w:rsidR="0010617A" w:rsidRDefault="0010617A" w:rsidP="00D65667">
      <w:r>
        <w:separator/>
      </w:r>
    </w:p>
  </w:footnote>
  <w:footnote w:type="continuationSeparator" w:id="0">
    <w:p w14:paraId="317C0497" w14:textId="77777777" w:rsidR="0010617A" w:rsidRDefault="0010617A" w:rsidP="00D6566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4"/>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96C"/>
    <w:rsid w:val="0000003C"/>
    <w:rsid w:val="00002F81"/>
    <w:rsid w:val="00003F9C"/>
    <w:rsid w:val="00005337"/>
    <w:rsid w:val="000244EA"/>
    <w:rsid w:val="0003718F"/>
    <w:rsid w:val="00052F3F"/>
    <w:rsid w:val="00065D8D"/>
    <w:rsid w:val="000962EF"/>
    <w:rsid w:val="000C0BFB"/>
    <w:rsid w:val="000C38BC"/>
    <w:rsid w:val="000E4389"/>
    <w:rsid w:val="0010617A"/>
    <w:rsid w:val="00116D8C"/>
    <w:rsid w:val="00127023"/>
    <w:rsid w:val="00141D1B"/>
    <w:rsid w:val="00147995"/>
    <w:rsid w:val="00164016"/>
    <w:rsid w:val="00175F15"/>
    <w:rsid w:val="00187989"/>
    <w:rsid w:val="001A19A9"/>
    <w:rsid w:val="001A3585"/>
    <w:rsid w:val="001B2008"/>
    <w:rsid w:val="001B4E0B"/>
    <w:rsid w:val="001E0805"/>
    <w:rsid w:val="001F6ABF"/>
    <w:rsid w:val="0021232F"/>
    <w:rsid w:val="00224D98"/>
    <w:rsid w:val="00232BF7"/>
    <w:rsid w:val="002360BD"/>
    <w:rsid w:val="00251A2D"/>
    <w:rsid w:val="00253B03"/>
    <w:rsid w:val="002A3B42"/>
    <w:rsid w:val="002A448C"/>
    <w:rsid w:val="002A7331"/>
    <w:rsid w:val="002B2076"/>
    <w:rsid w:val="002B685C"/>
    <w:rsid w:val="002C7FA5"/>
    <w:rsid w:val="003003C6"/>
    <w:rsid w:val="00306023"/>
    <w:rsid w:val="00334A5A"/>
    <w:rsid w:val="0034138C"/>
    <w:rsid w:val="0036168A"/>
    <w:rsid w:val="00396C5A"/>
    <w:rsid w:val="003A51E0"/>
    <w:rsid w:val="003B17EA"/>
    <w:rsid w:val="003B477E"/>
    <w:rsid w:val="003C4EDE"/>
    <w:rsid w:val="003E1CA0"/>
    <w:rsid w:val="00425877"/>
    <w:rsid w:val="00425CEC"/>
    <w:rsid w:val="00433382"/>
    <w:rsid w:val="004333E3"/>
    <w:rsid w:val="00436972"/>
    <w:rsid w:val="00495411"/>
    <w:rsid w:val="004A7CC6"/>
    <w:rsid w:val="004C2995"/>
    <w:rsid w:val="004D11A0"/>
    <w:rsid w:val="004D4AFB"/>
    <w:rsid w:val="004D69B6"/>
    <w:rsid w:val="004E15D7"/>
    <w:rsid w:val="004F5AFE"/>
    <w:rsid w:val="004F6ADA"/>
    <w:rsid w:val="00505A15"/>
    <w:rsid w:val="005714D9"/>
    <w:rsid w:val="005A22CA"/>
    <w:rsid w:val="005C706F"/>
    <w:rsid w:val="0060072A"/>
    <w:rsid w:val="0060205C"/>
    <w:rsid w:val="00605DA1"/>
    <w:rsid w:val="00610C58"/>
    <w:rsid w:val="00613A6C"/>
    <w:rsid w:val="0062210E"/>
    <w:rsid w:val="006333E1"/>
    <w:rsid w:val="00640339"/>
    <w:rsid w:val="006439E1"/>
    <w:rsid w:val="00644CE2"/>
    <w:rsid w:val="00645316"/>
    <w:rsid w:val="00653418"/>
    <w:rsid w:val="0068660F"/>
    <w:rsid w:val="00691F13"/>
    <w:rsid w:val="006B396C"/>
    <w:rsid w:val="006C5089"/>
    <w:rsid w:val="006E00C6"/>
    <w:rsid w:val="006E40D0"/>
    <w:rsid w:val="007032BC"/>
    <w:rsid w:val="00716935"/>
    <w:rsid w:val="00734D0A"/>
    <w:rsid w:val="00736AF1"/>
    <w:rsid w:val="007967F9"/>
    <w:rsid w:val="007A2F5D"/>
    <w:rsid w:val="007B2FCF"/>
    <w:rsid w:val="007D2E2D"/>
    <w:rsid w:val="007E499D"/>
    <w:rsid w:val="007F78B1"/>
    <w:rsid w:val="00870241"/>
    <w:rsid w:val="00894A71"/>
    <w:rsid w:val="008D0772"/>
    <w:rsid w:val="0091463A"/>
    <w:rsid w:val="00925E0C"/>
    <w:rsid w:val="009437A8"/>
    <w:rsid w:val="0095444D"/>
    <w:rsid w:val="00986D25"/>
    <w:rsid w:val="009A6B4C"/>
    <w:rsid w:val="009B5868"/>
    <w:rsid w:val="009C05EA"/>
    <w:rsid w:val="00A87456"/>
    <w:rsid w:val="00A912EB"/>
    <w:rsid w:val="00A9691C"/>
    <w:rsid w:val="00AB63D2"/>
    <w:rsid w:val="00AC2599"/>
    <w:rsid w:val="00AC4299"/>
    <w:rsid w:val="00AD4C8B"/>
    <w:rsid w:val="00AD7D04"/>
    <w:rsid w:val="00B12FC1"/>
    <w:rsid w:val="00B50304"/>
    <w:rsid w:val="00B6085B"/>
    <w:rsid w:val="00B71090"/>
    <w:rsid w:val="00B76B2B"/>
    <w:rsid w:val="00B87165"/>
    <w:rsid w:val="00B963B3"/>
    <w:rsid w:val="00BA56CF"/>
    <w:rsid w:val="00BE3A1D"/>
    <w:rsid w:val="00BF19CD"/>
    <w:rsid w:val="00BF41AB"/>
    <w:rsid w:val="00BF5A35"/>
    <w:rsid w:val="00C4419E"/>
    <w:rsid w:val="00C66EF4"/>
    <w:rsid w:val="00C670C5"/>
    <w:rsid w:val="00C8021A"/>
    <w:rsid w:val="00C92790"/>
    <w:rsid w:val="00C97B46"/>
    <w:rsid w:val="00D13014"/>
    <w:rsid w:val="00D1549B"/>
    <w:rsid w:val="00D20C57"/>
    <w:rsid w:val="00D34506"/>
    <w:rsid w:val="00D37283"/>
    <w:rsid w:val="00D450AD"/>
    <w:rsid w:val="00D56CA1"/>
    <w:rsid w:val="00D65667"/>
    <w:rsid w:val="00D71046"/>
    <w:rsid w:val="00D87D8C"/>
    <w:rsid w:val="00D93646"/>
    <w:rsid w:val="00DC07E5"/>
    <w:rsid w:val="00DE2B3C"/>
    <w:rsid w:val="00E23490"/>
    <w:rsid w:val="00E66CEB"/>
    <w:rsid w:val="00E97AFA"/>
    <w:rsid w:val="00EC1145"/>
    <w:rsid w:val="00ED73EB"/>
    <w:rsid w:val="00EE29FA"/>
    <w:rsid w:val="00EF5FC3"/>
    <w:rsid w:val="00F14EC8"/>
    <w:rsid w:val="00F20C9B"/>
    <w:rsid w:val="00F23DA1"/>
    <w:rsid w:val="00F362FD"/>
    <w:rsid w:val="00F369CF"/>
    <w:rsid w:val="00F3745A"/>
    <w:rsid w:val="00F93634"/>
    <w:rsid w:val="00F95E24"/>
    <w:rsid w:val="00FB3313"/>
    <w:rsid w:val="00FD6998"/>
    <w:rsid w:val="00FE15B4"/>
    <w:rsid w:val="00FE2A83"/>
    <w:rsid w:val="00FE6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4029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C5089"/>
    <w:rPr>
      <w:rFonts w:ascii="Times New Roman" w:hAnsi="Times New Roman" w:cs="Times New Roman"/>
      <w:lang w:eastAsia="en-GB"/>
    </w:rPr>
  </w:style>
  <w:style w:type="paragraph" w:styleId="Heading3">
    <w:name w:val="heading 3"/>
    <w:basedOn w:val="Normal"/>
    <w:link w:val="Heading3Char"/>
    <w:uiPriority w:val="9"/>
    <w:qFormat/>
    <w:rsid w:val="007E499D"/>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E499D"/>
    <w:rPr>
      <w:rFonts w:ascii="Times New Roman" w:hAnsi="Times New Roman" w:cs="Times New Roman"/>
      <w:b/>
      <w:bCs/>
      <w:sz w:val="27"/>
      <w:szCs w:val="27"/>
      <w:lang w:eastAsia="en-GB"/>
    </w:rPr>
  </w:style>
  <w:style w:type="character" w:styleId="Emphasis">
    <w:name w:val="Emphasis"/>
    <w:basedOn w:val="DefaultParagraphFont"/>
    <w:uiPriority w:val="20"/>
    <w:qFormat/>
    <w:rsid w:val="00175F15"/>
    <w:rPr>
      <w:i/>
      <w:iCs/>
    </w:rPr>
  </w:style>
  <w:style w:type="character" w:customStyle="1" w:styleId="apple-converted-space">
    <w:name w:val="apple-converted-space"/>
    <w:basedOn w:val="DefaultParagraphFont"/>
    <w:rsid w:val="00175F15"/>
  </w:style>
  <w:style w:type="paragraph" w:styleId="Header">
    <w:name w:val="header"/>
    <w:basedOn w:val="Normal"/>
    <w:link w:val="HeaderChar"/>
    <w:uiPriority w:val="99"/>
    <w:unhideWhenUsed/>
    <w:rsid w:val="00D65667"/>
    <w:pPr>
      <w:tabs>
        <w:tab w:val="center" w:pos="4513"/>
        <w:tab w:val="right" w:pos="9026"/>
      </w:tabs>
    </w:pPr>
    <w:rPr>
      <w:rFonts w:asciiTheme="minorHAnsi" w:hAnsiTheme="minorHAnsi" w:cstheme="minorBidi"/>
      <w:lang w:eastAsia="en-US"/>
    </w:rPr>
  </w:style>
  <w:style w:type="character" w:customStyle="1" w:styleId="HeaderChar">
    <w:name w:val="Header Char"/>
    <w:basedOn w:val="DefaultParagraphFont"/>
    <w:link w:val="Header"/>
    <w:uiPriority w:val="99"/>
    <w:rsid w:val="00D65667"/>
  </w:style>
  <w:style w:type="paragraph" w:styleId="Footer">
    <w:name w:val="footer"/>
    <w:basedOn w:val="Normal"/>
    <w:link w:val="FooterChar"/>
    <w:uiPriority w:val="99"/>
    <w:unhideWhenUsed/>
    <w:rsid w:val="00D65667"/>
    <w:pPr>
      <w:tabs>
        <w:tab w:val="center" w:pos="4513"/>
        <w:tab w:val="right" w:pos="9026"/>
      </w:tabs>
    </w:pPr>
    <w:rPr>
      <w:rFonts w:asciiTheme="minorHAnsi" w:hAnsiTheme="minorHAnsi" w:cstheme="minorBidi"/>
      <w:lang w:eastAsia="en-US"/>
    </w:rPr>
  </w:style>
  <w:style w:type="character" w:customStyle="1" w:styleId="FooterChar">
    <w:name w:val="Footer Char"/>
    <w:basedOn w:val="DefaultParagraphFont"/>
    <w:link w:val="Footer"/>
    <w:uiPriority w:val="99"/>
    <w:rsid w:val="00D65667"/>
  </w:style>
  <w:style w:type="character" w:styleId="Hyperlink">
    <w:name w:val="Hyperlink"/>
    <w:basedOn w:val="DefaultParagraphFont"/>
    <w:uiPriority w:val="99"/>
    <w:semiHidden/>
    <w:unhideWhenUsed/>
    <w:rsid w:val="006C508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5789007">
      <w:bodyDiv w:val="1"/>
      <w:marLeft w:val="0"/>
      <w:marRight w:val="0"/>
      <w:marTop w:val="0"/>
      <w:marBottom w:val="0"/>
      <w:divBdr>
        <w:top w:val="none" w:sz="0" w:space="0" w:color="auto"/>
        <w:left w:val="none" w:sz="0" w:space="0" w:color="auto"/>
        <w:bottom w:val="none" w:sz="0" w:space="0" w:color="auto"/>
        <w:right w:val="none" w:sz="0" w:space="0" w:color="auto"/>
      </w:divBdr>
      <w:divsChild>
        <w:div w:id="892889110">
          <w:marLeft w:val="0"/>
          <w:marRight w:val="0"/>
          <w:marTop w:val="0"/>
          <w:marBottom w:val="0"/>
          <w:divBdr>
            <w:top w:val="none" w:sz="0" w:space="0" w:color="auto"/>
            <w:left w:val="none" w:sz="0" w:space="0" w:color="auto"/>
            <w:bottom w:val="none" w:sz="0" w:space="0" w:color="auto"/>
            <w:right w:val="none" w:sz="0" w:space="0" w:color="auto"/>
          </w:divBdr>
        </w:div>
        <w:div w:id="792870335">
          <w:marLeft w:val="0"/>
          <w:marRight w:val="0"/>
          <w:marTop w:val="0"/>
          <w:marBottom w:val="0"/>
          <w:divBdr>
            <w:top w:val="none" w:sz="0" w:space="0" w:color="auto"/>
            <w:left w:val="none" w:sz="0" w:space="0" w:color="auto"/>
            <w:bottom w:val="none" w:sz="0" w:space="0" w:color="auto"/>
            <w:right w:val="none" w:sz="0" w:space="0" w:color="auto"/>
          </w:divBdr>
        </w:div>
        <w:div w:id="1807352052">
          <w:marLeft w:val="0"/>
          <w:marRight w:val="0"/>
          <w:marTop w:val="0"/>
          <w:marBottom w:val="0"/>
          <w:divBdr>
            <w:top w:val="none" w:sz="0" w:space="0" w:color="auto"/>
            <w:left w:val="none" w:sz="0" w:space="0" w:color="auto"/>
            <w:bottom w:val="none" w:sz="0" w:space="0" w:color="auto"/>
            <w:right w:val="none" w:sz="0" w:space="0" w:color="auto"/>
          </w:divBdr>
        </w:div>
        <w:div w:id="431390657">
          <w:marLeft w:val="0"/>
          <w:marRight w:val="0"/>
          <w:marTop w:val="0"/>
          <w:marBottom w:val="0"/>
          <w:divBdr>
            <w:top w:val="none" w:sz="0" w:space="0" w:color="auto"/>
            <w:left w:val="none" w:sz="0" w:space="0" w:color="auto"/>
            <w:bottom w:val="none" w:sz="0" w:space="0" w:color="auto"/>
            <w:right w:val="none" w:sz="0" w:space="0" w:color="auto"/>
          </w:divBdr>
        </w:div>
        <w:div w:id="1311014716">
          <w:marLeft w:val="0"/>
          <w:marRight w:val="0"/>
          <w:marTop w:val="0"/>
          <w:marBottom w:val="0"/>
          <w:divBdr>
            <w:top w:val="none" w:sz="0" w:space="0" w:color="auto"/>
            <w:left w:val="none" w:sz="0" w:space="0" w:color="auto"/>
            <w:bottom w:val="none" w:sz="0" w:space="0" w:color="auto"/>
            <w:right w:val="none" w:sz="0" w:space="0" w:color="auto"/>
          </w:divBdr>
        </w:div>
        <w:div w:id="1267615816">
          <w:marLeft w:val="0"/>
          <w:marRight w:val="0"/>
          <w:marTop w:val="0"/>
          <w:marBottom w:val="0"/>
          <w:divBdr>
            <w:top w:val="none" w:sz="0" w:space="0" w:color="auto"/>
            <w:left w:val="none" w:sz="0" w:space="0" w:color="auto"/>
            <w:bottom w:val="none" w:sz="0" w:space="0" w:color="auto"/>
            <w:right w:val="none" w:sz="0" w:space="0" w:color="auto"/>
          </w:divBdr>
        </w:div>
        <w:div w:id="235750038">
          <w:marLeft w:val="0"/>
          <w:marRight w:val="0"/>
          <w:marTop w:val="0"/>
          <w:marBottom w:val="0"/>
          <w:divBdr>
            <w:top w:val="none" w:sz="0" w:space="0" w:color="auto"/>
            <w:left w:val="none" w:sz="0" w:space="0" w:color="auto"/>
            <w:bottom w:val="none" w:sz="0" w:space="0" w:color="auto"/>
            <w:right w:val="none" w:sz="0" w:space="0" w:color="auto"/>
          </w:divBdr>
        </w:div>
        <w:div w:id="2109999631">
          <w:marLeft w:val="0"/>
          <w:marRight w:val="0"/>
          <w:marTop w:val="0"/>
          <w:marBottom w:val="0"/>
          <w:divBdr>
            <w:top w:val="none" w:sz="0" w:space="0" w:color="auto"/>
            <w:left w:val="none" w:sz="0" w:space="0" w:color="auto"/>
            <w:bottom w:val="none" w:sz="0" w:space="0" w:color="auto"/>
            <w:right w:val="none" w:sz="0" w:space="0" w:color="auto"/>
          </w:divBdr>
        </w:div>
        <w:div w:id="1925719184">
          <w:marLeft w:val="0"/>
          <w:marRight w:val="0"/>
          <w:marTop w:val="0"/>
          <w:marBottom w:val="0"/>
          <w:divBdr>
            <w:top w:val="none" w:sz="0" w:space="0" w:color="auto"/>
            <w:left w:val="none" w:sz="0" w:space="0" w:color="auto"/>
            <w:bottom w:val="none" w:sz="0" w:space="0" w:color="auto"/>
            <w:right w:val="none" w:sz="0" w:space="0" w:color="auto"/>
          </w:divBdr>
        </w:div>
        <w:div w:id="899171615">
          <w:marLeft w:val="0"/>
          <w:marRight w:val="0"/>
          <w:marTop w:val="0"/>
          <w:marBottom w:val="0"/>
          <w:divBdr>
            <w:top w:val="none" w:sz="0" w:space="0" w:color="auto"/>
            <w:left w:val="none" w:sz="0" w:space="0" w:color="auto"/>
            <w:bottom w:val="none" w:sz="0" w:space="0" w:color="auto"/>
            <w:right w:val="none" w:sz="0" w:space="0" w:color="auto"/>
          </w:divBdr>
        </w:div>
        <w:div w:id="1507866177">
          <w:marLeft w:val="0"/>
          <w:marRight w:val="0"/>
          <w:marTop w:val="0"/>
          <w:marBottom w:val="0"/>
          <w:divBdr>
            <w:top w:val="none" w:sz="0" w:space="0" w:color="auto"/>
            <w:left w:val="none" w:sz="0" w:space="0" w:color="auto"/>
            <w:bottom w:val="none" w:sz="0" w:space="0" w:color="auto"/>
            <w:right w:val="none" w:sz="0" w:space="0" w:color="auto"/>
          </w:divBdr>
        </w:div>
        <w:div w:id="1736199514">
          <w:marLeft w:val="0"/>
          <w:marRight w:val="0"/>
          <w:marTop w:val="0"/>
          <w:marBottom w:val="0"/>
          <w:divBdr>
            <w:top w:val="none" w:sz="0" w:space="0" w:color="auto"/>
            <w:left w:val="none" w:sz="0" w:space="0" w:color="auto"/>
            <w:bottom w:val="none" w:sz="0" w:space="0" w:color="auto"/>
            <w:right w:val="none" w:sz="0" w:space="0" w:color="auto"/>
          </w:divBdr>
        </w:div>
      </w:divsChild>
    </w:div>
    <w:div w:id="358629125">
      <w:bodyDiv w:val="1"/>
      <w:marLeft w:val="0"/>
      <w:marRight w:val="0"/>
      <w:marTop w:val="0"/>
      <w:marBottom w:val="0"/>
      <w:divBdr>
        <w:top w:val="none" w:sz="0" w:space="0" w:color="auto"/>
        <w:left w:val="none" w:sz="0" w:space="0" w:color="auto"/>
        <w:bottom w:val="none" w:sz="0" w:space="0" w:color="auto"/>
        <w:right w:val="none" w:sz="0" w:space="0" w:color="auto"/>
      </w:divBdr>
    </w:div>
    <w:div w:id="773406929">
      <w:bodyDiv w:val="1"/>
      <w:marLeft w:val="0"/>
      <w:marRight w:val="0"/>
      <w:marTop w:val="0"/>
      <w:marBottom w:val="0"/>
      <w:divBdr>
        <w:top w:val="none" w:sz="0" w:space="0" w:color="auto"/>
        <w:left w:val="none" w:sz="0" w:space="0" w:color="auto"/>
        <w:bottom w:val="none" w:sz="0" w:space="0" w:color="auto"/>
        <w:right w:val="none" w:sz="0" w:space="0" w:color="auto"/>
      </w:divBdr>
    </w:div>
    <w:div w:id="1091508551">
      <w:bodyDiv w:val="1"/>
      <w:marLeft w:val="0"/>
      <w:marRight w:val="0"/>
      <w:marTop w:val="0"/>
      <w:marBottom w:val="0"/>
      <w:divBdr>
        <w:top w:val="none" w:sz="0" w:space="0" w:color="auto"/>
        <w:left w:val="none" w:sz="0" w:space="0" w:color="auto"/>
        <w:bottom w:val="none" w:sz="0" w:space="0" w:color="auto"/>
        <w:right w:val="none" w:sz="0" w:space="0" w:color="auto"/>
      </w:divBdr>
    </w:div>
    <w:div w:id="1143737952">
      <w:bodyDiv w:val="1"/>
      <w:marLeft w:val="0"/>
      <w:marRight w:val="0"/>
      <w:marTop w:val="0"/>
      <w:marBottom w:val="0"/>
      <w:divBdr>
        <w:top w:val="none" w:sz="0" w:space="0" w:color="auto"/>
        <w:left w:val="none" w:sz="0" w:space="0" w:color="auto"/>
        <w:bottom w:val="none" w:sz="0" w:space="0" w:color="auto"/>
        <w:right w:val="none" w:sz="0" w:space="0" w:color="auto"/>
      </w:divBdr>
    </w:div>
    <w:div w:id="1287084424">
      <w:bodyDiv w:val="1"/>
      <w:marLeft w:val="0"/>
      <w:marRight w:val="0"/>
      <w:marTop w:val="0"/>
      <w:marBottom w:val="0"/>
      <w:divBdr>
        <w:top w:val="none" w:sz="0" w:space="0" w:color="auto"/>
        <w:left w:val="none" w:sz="0" w:space="0" w:color="auto"/>
        <w:bottom w:val="none" w:sz="0" w:space="0" w:color="auto"/>
        <w:right w:val="none" w:sz="0" w:space="0" w:color="auto"/>
      </w:divBdr>
    </w:div>
    <w:div w:id="1777558428">
      <w:bodyDiv w:val="1"/>
      <w:marLeft w:val="0"/>
      <w:marRight w:val="0"/>
      <w:marTop w:val="0"/>
      <w:marBottom w:val="0"/>
      <w:divBdr>
        <w:top w:val="none" w:sz="0" w:space="0" w:color="auto"/>
        <w:left w:val="none" w:sz="0" w:space="0" w:color="auto"/>
        <w:bottom w:val="none" w:sz="0" w:space="0" w:color="auto"/>
        <w:right w:val="none" w:sz="0" w:space="0" w:color="auto"/>
      </w:divBdr>
    </w:div>
    <w:div w:id="20970893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5.JPG"/><Relationship Id="rId12" Type="http://schemas.openxmlformats.org/officeDocument/2006/relationships/hyperlink" Target="http://www.si.com/peppermint-patty-peanuts-charles-schulz-female-athletes" TargetMode="External"/><Relationship Id="rId13" Type="http://schemas.openxmlformats.org/officeDocument/2006/relationships/hyperlink" Target="https://www.aaronartprints.org/lichtenstein-blam.php" TargetMode="External"/><Relationship Id="rId14" Type="http://schemas.openxmlformats.org/officeDocument/2006/relationships/hyperlink" Target="https://www.tate.org.uk/art/artworks/andre-144-magnesium-square-t01767" TargetMode="External"/><Relationship Id="rId15" Type="http://schemas.openxmlformats.org/officeDocument/2006/relationships/hyperlink" Target="https://www.cnn.com/2014/08/07/living/sixties-women-5-things/index.html" TargetMode="Externa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g"/><Relationship Id="rId8" Type="http://schemas.openxmlformats.org/officeDocument/2006/relationships/image" Target="media/image2.jpg"/><Relationship Id="rId9" Type="http://schemas.openxmlformats.org/officeDocument/2006/relationships/image" Target="media/image3.jp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7C8200F-7599-874C-A67F-0D9BFB485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2068</Words>
  <Characters>11789</Characters>
  <Application>Microsoft Macintosh Word</Application>
  <DocSecurity>0</DocSecurity>
  <Lines>98</Lines>
  <Paragraphs>27</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Module: M5X01599</vt:lpstr>
    </vt:vector>
  </TitlesOfParts>
  <LinksUpToDate>false</LinksUpToDate>
  <CharactersWithSpaces>13830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Rowden (P124911)</dc:creator>
  <cp:keywords/>
  <dc:description/>
  <cp:lastModifiedBy>Ben Rowden (P124911)</cp:lastModifiedBy>
  <cp:revision>2</cp:revision>
  <dcterms:created xsi:type="dcterms:W3CDTF">2018-12-13T02:02:00Z</dcterms:created>
  <dcterms:modified xsi:type="dcterms:W3CDTF">2018-12-13T02:02:00Z</dcterms:modified>
</cp:coreProperties>
</file>