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E80" w:rsidRPr="00C55E68" w:rsidRDefault="00822107" w:rsidP="00C55E68">
      <w:pPr>
        <w:pBdr>
          <w:top w:val="nil"/>
          <w:left w:val="nil"/>
          <w:bottom w:val="nil"/>
          <w:right w:val="nil"/>
          <w:between w:val="nil"/>
        </w:pBdr>
        <w:jc w:val="center"/>
        <w:rPr>
          <w:b/>
          <w:color w:val="222222"/>
          <w:sz w:val="32"/>
          <w:szCs w:val="32"/>
          <w:highlight w:val="white"/>
        </w:rPr>
      </w:pPr>
      <w:r w:rsidRPr="00C55E68">
        <w:rPr>
          <w:b/>
          <w:color w:val="222222"/>
          <w:sz w:val="32"/>
          <w:szCs w:val="32"/>
          <w:highlight w:val="white"/>
        </w:rPr>
        <w:t>ASSIGNMENT 2</w:t>
      </w:r>
    </w:p>
    <w:p w:rsidR="00642E80" w:rsidRPr="00C55E68" w:rsidRDefault="00642E80" w:rsidP="00C55E68">
      <w:pPr>
        <w:pBdr>
          <w:top w:val="nil"/>
          <w:left w:val="nil"/>
          <w:bottom w:val="nil"/>
          <w:right w:val="nil"/>
          <w:between w:val="nil"/>
        </w:pBdr>
        <w:jc w:val="center"/>
        <w:rPr>
          <w:b/>
          <w:color w:val="222222"/>
          <w:sz w:val="32"/>
          <w:szCs w:val="32"/>
          <w:highlight w:val="white"/>
        </w:rPr>
      </w:pPr>
    </w:p>
    <w:p w:rsidR="00642E80" w:rsidRPr="00C55E68" w:rsidRDefault="00822107" w:rsidP="00C55E68">
      <w:pPr>
        <w:pBdr>
          <w:top w:val="nil"/>
          <w:left w:val="nil"/>
          <w:bottom w:val="nil"/>
          <w:right w:val="nil"/>
          <w:between w:val="nil"/>
        </w:pBdr>
        <w:jc w:val="center"/>
        <w:rPr>
          <w:b/>
          <w:color w:val="000000"/>
          <w:sz w:val="32"/>
          <w:szCs w:val="32"/>
        </w:rPr>
      </w:pPr>
      <w:r w:rsidRPr="00C55E68">
        <w:rPr>
          <w:b/>
          <w:color w:val="000000"/>
          <w:sz w:val="32"/>
          <w:szCs w:val="32"/>
        </w:rPr>
        <w:t>EXPLORING THE FACTORS THAT INFLUENCE EATING BEHAVIOUR AMONG POSTGRADUATE STUDENTS IN A PUBLIC UNIVERSITY: A FOCUS GROUP DISCUSSION</w:t>
      </w:r>
    </w:p>
    <w:p w:rsidR="00642E80" w:rsidRPr="00C55E68" w:rsidRDefault="00642E80" w:rsidP="00C55E68">
      <w:pPr>
        <w:pBdr>
          <w:top w:val="nil"/>
          <w:left w:val="nil"/>
          <w:bottom w:val="nil"/>
          <w:right w:val="nil"/>
          <w:between w:val="nil"/>
        </w:pBdr>
        <w:jc w:val="center"/>
        <w:rPr>
          <w:b/>
          <w:color w:val="222222"/>
          <w:sz w:val="32"/>
          <w:szCs w:val="32"/>
          <w:highlight w:val="white"/>
        </w:rPr>
      </w:pPr>
    </w:p>
    <w:p w:rsidR="00642E80" w:rsidRPr="00C55E68" w:rsidRDefault="00642E80" w:rsidP="00C55E68">
      <w:pPr>
        <w:pBdr>
          <w:top w:val="nil"/>
          <w:left w:val="nil"/>
          <w:bottom w:val="nil"/>
          <w:right w:val="nil"/>
          <w:between w:val="nil"/>
        </w:pBdr>
        <w:tabs>
          <w:tab w:val="left" w:pos="5157"/>
        </w:tabs>
        <w:jc w:val="center"/>
        <w:rPr>
          <w:b/>
          <w:color w:val="222222"/>
          <w:sz w:val="32"/>
          <w:szCs w:val="32"/>
          <w:highlight w:val="white"/>
        </w:rPr>
      </w:pPr>
    </w:p>
    <w:p w:rsidR="00642E80" w:rsidRPr="00C55E68" w:rsidRDefault="00822107" w:rsidP="00C55E68">
      <w:pPr>
        <w:pBdr>
          <w:top w:val="nil"/>
          <w:left w:val="nil"/>
          <w:bottom w:val="nil"/>
          <w:right w:val="nil"/>
          <w:between w:val="nil"/>
        </w:pBdr>
        <w:jc w:val="center"/>
        <w:rPr>
          <w:b/>
          <w:color w:val="222222"/>
          <w:sz w:val="32"/>
          <w:szCs w:val="32"/>
        </w:rPr>
      </w:pPr>
      <w:r w:rsidRPr="00C55E68">
        <w:rPr>
          <w:b/>
          <w:color w:val="222222"/>
          <w:sz w:val="32"/>
          <w:szCs w:val="32"/>
        </w:rPr>
        <w:t>STUDENT: SUNAND RAJENDRABHAI PATEL</w:t>
      </w:r>
    </w:p>
    <w:p w:rsidR="00642E80" w:rsidRPr="00C55E68" w:rsidRDefault="00822107" w:rsidP="00C55E68">
      <w:pPr>
        <w:pBdr>
          <w:top w:val="nil"/>
          <w:left w:val="nil"/>
          <w:bottom w:val="nil"/>
          <w:right w:val="nil"/>
          <w:between w:val="nil"/>
        </w:pBdr>
        <w:tabs>
          <w:tab w:val="center" w:pos="4680"/>
          <w:tab w:val="left" w:pos="5145"/>
        </w:tabs>
        <w:jc w:val="center"/>
        <w:rPr>
          <w:b/>
          <w:color w:val="222222"/>
          <w:sz w:val="32"/>
          <w:szCs w:val="32"/>
        </w:rPr>
      </w:pPr>
      <w:r w:rsidRPr="00C55E68">
        <w:rPr>
          <w:b/>
          <w:color w:val="222222"/>
          <w:sz w:val="32"/>
          <w:szCs w:val="32"/>
        </w:rPr>
        <w:t>ID: 2221525</w:t>
      </w:r>
    </w:p>
    <w:p w:rsidR="00642E80" w:rsidRPr="00C55E68" w:rsidRDefault="00822107" w:rsidP="00C55E68">
      <w:pPr>
        <w:pBdr>
          <w:top w:val="nil"/>
          <w:left w:val="nil"/>
          <w:bottom w:val="nil"/>
          <w:right w:val="nil"/>
          <w:between w:val="nil"/>
        </w:pBdr>
        <w:tabs>
          <w:tab w:val="center" w:pos="4680"/>
          <w:tab w:val="left" w:pos="5145"/>
        </w:tabs>
        <w:jc w:val="center"/>
        <w:rPr>
          <w:b/>
          <w:color w:val="222222"/>
          <w:sz w:val="32"/>
          <w:szCs w:val="32"/>
        </w:rPr>
      </w:pPr>
      <w:r w:rsidRPr="00C55E68">
        <w:rPr>
          <w:b/>
          <w:color w:val="222222"/>
          <w:sz w:val="32"/>
          <w:szCs w:val="32"/>
        </w:rPr>
        <w:t>MODULE: PRACTICE BASED RESEARCH</w:t>
      </w:r>
    </w:p>
    <w:p w:rsidR="00642E80" w:rsidRPr="00C55E68" w:rsidRDefault="00822107" w:rsidP="00C55E68">
      <w:pPr>
        <w:pBdr>
          <w:top w:val="nil"/>
          <w:left w:val="nil"/>
          <w:bottom w:val="nil"/>
          <w:right w:val="nil"/>
          <w:between w:val="nil"/>
        </w:pBdr>
        <w:tabs>
          <w:tab w:val="center" w:pos="4680"/>
          <w:tab w:val="left" w:pos="5145"/>
        </w:tabs>
        <w:jc w:val="center"/>
        <w:rPr>
          <w:b/>
          <w:color w:val="222222"/>
          <w:sz w:val="32"/>
          <w:szCs w:val="32"/>
        </w:rPr>
      </w:pPr>
      <w:r w:rsidRPr="00C55E68">
        <w:rPr>
          <w:b/>
          <w:color w:val="222222"/>
          <w:sz w:val="32"/>
          <w:szCs w:val="32"/>
        </w:rPr>
        <w:t>LCHS7001</w:t>
      </w:r>
    </w:p>
    <w:p w:rsidR="00642E80" w:rsidRPr="00C55E68" w:rsidRDefault="00642E80" w:rsidP="00C55E68">
      <w:pPr>
        <w:pBdr>
          <w:top w:val="nil"/>
          <w:left w:val="nil"/>
          <w:bottom w:val="nil"/>
          <w:right w:val="nil"/>
          <w:between w:val="nil"/>
        </w:pBdr>
        <w:jc w:val="center"/>
        <w:rPr>
          <w:b/>
          <w:color w:val="222222"/>
          <w:sz w:val="32"/>
          <w:szCs w:val="32"/>
        </w:rPr>
      </w:pPr>
    </w:p>
    <w:p w:rsidR="00642E80" w:rsidRPr="00C55E68" w:rsidRDefault="00642E80" w:rsidP="00C55E68">
      <w:pPr>
        <w:pBdr>
          <w:top w:val="nil"/>
          <w:left w:val="nil"/>
          <w:bottom w:val="nil"/>
          <w:right w:val="nil"/>
          <w:between w:val="nil"/>
        </w:pBdr>
        <w:jc w:val="left"/>
        <w:rPr>
          <w:b/>
          <w:color w:val="222222"/>
          <w:sz w:val="32"/>
          <w:szCs w:val="32"/>
        </w:rPr>
      </w:pPr>
    </w:p>
    <w:p w:rsidR="00642E80" w:rsidRPr="00C55E68" w:rsidRDefault="00822107" w:rsidP="00C55E68">
      <w:pPr>
        <w:pBdr>
          <w:top w:val="nil"/>
          <w:left w:val="nil"/>
          <w:bottom w:val="nil"/>
          <w:right w:val="nil"/>
          <w:between w:val="nil"/>
        </w:pBdr>
        <w:jc w:val="center"/>
        <w:rPr>
          <w:b/>
          <w:color w:val="000000"/>
          <w:sz w:val="32"/>
          <w:szCs w:val="32"/>
        </w:rPr>
      </w:pPr>
      <w:r w:rsidRPr="00C55E68">
        <w:rPr>
          <w:b/>
          <w:noProof/>
          <w:color w:val="222222"/>
          <w:sz w:val="32"/>
          <w:szCs w:val="32"/>
          <w:lang w:eastAsia="en-US" w:bidi="gu-IN"/>
        </w:rPr>
        <w:drawing>
          <wp:inline distT="0" distB="0" distL="0" distR="0">
            <wp:extent cx="2933700" cy="1866900"/>
            <wp:effectExtent l="0" t="0" r="0" b="0"/>
            <wp:docPr id="1" name="image1.png" descr="uwtsd-london-logo-black.png"/>
            <wp:cNvGraphicFramePr/>
            <a:graphic xmlns:a="http://schemas.openxmlformats.org/drawingml/2006/main">
              <a:graphicData uri="http://schemas.openxmlformats.org/drawingml/2006/picture">
                <pic:pic xmlns:pic="http://schemas.openxmlformats.org/drawingml/2006/picture">
                  <pic:nvPicPr>
                    <pic:cNvPr id="0" name="image1.png" descr="uwtsd-london-logo-black.png"/>
                    <pic:cNvPicPr preferRelativeResize="0"/>
                  </pic:nvPicPr>
                  <pic:blipFill>
                    <a:blip r:embed="rId7"/>
                    <a:srcRect/>
                    <a:stretch>
                      <a:fillRect/>
                    </a:stretch>
                  </pic:blipFill>
                  <pic:spPr>
                    <a:xfrm>
                      <a:off x="0" y="0"/>
                      <a:ext cx="2933700" cy="1866900"/>
                    </a:xfrm>
                    <a:prstGeom prst="rect">
                      <a:avLst/>
                    </a:prstGeom>
                    <a:ln/>
                  </pic:spPr>
                </pic:pic>
              </a:graphicData>
            </a:graphic>
          </wp:inline>
        </w:drawing>
      </w:r>
    </w:p>
    <w:p w:rsidR="00642E80" w:rsidRPr="00C55E68" w:rsidRDefault="00642E80" w:rsidP="00C55E68">
      <w:pPr>
        <w:pBdr>
          <w:top w:val="nil"/>
          <w:left w:val="nil"/>
          <w:bottom w:val="nil"/>
          <w:right w:val="nil"/>
          <w:between w:val="nil"/>
        </w:pBdr>
        <w:jc w:val="center"/>
        <w:rPr>
          <w:b/>
          <w:color w:val="000000"/>
          <w:sz w:val="32"/>
          <w:szCs w:val="32"/>
        </w:rPr>
      </w:pPr>
    </w:p>
    <w:p w:rsidR="00642E80" w:rsidRPr="00C55E68" w:rsidRDefault="00642E80" w:rsidP="00C55E68">
      <w:pPr>
        <w:pBdr>
          <w:top w:val="nil"/>
          <w:left w:val="nil"/>
          <w:bottom w:val="nil"/>
          <w:right w:val="nil"/>
          <w:between w:val="nil"/>
        </w:pBdr>
        <w:jc w:val="center"/>
        <w:rPr>
          <w:b/>
          <w:color w:val="000000"/>
          <w:sz w:val="32"/>
          <w:szCs w:val="32"/>
        </w:rPr>
      </w:pPr>
    </w:p>
    <w:p w:rsidR="00642E80" w:rsidRPr="00C55E68" w:rsidRDefault="00642E80" w:rsidP="00C55E68">
      <w:pPr>
        <w:pBdr>
          <w:top w:val="nil"/>
          <w:left w:val="nil"/>
          <w:bottom w:val="nil"/>
          <w:right w:val="nil"/>
          <w:between w:val="nil"/>
        </w:pBdr>
        <w:jc w:val="center"/>
        <w:rPr>
          <w:b/>
          <w:color w:val="000000"/>
          <w:sz w:val="32"/>
          <w:szCs w:val="32"/>
        </w:rPr>
      </w:pPr>
    </w:p>
    <w:p w:rsidR="00642E80" w:rsidRPr="00C55E68" w:rsidRDefault="00642E80" w:rsidP="00C55E68">
      <w:pPr>
        <w:pBdr>
          <w:top w:val="nil"/>
          <w:left w:val="nil"/>
          <w:bottom w:val="nil"/>
          <w:right w:val="nil"/>
          <w:between w:val="nil"/>
        </w:pBdr>
        <w:jc w:val="center"/>
        <w:rPr>
          <w:b/>
          <w:color w:val="000000"/>
          <w:sz w:val="32"/>
          <w:szCs w:val="32"/>
        </w:rPr>
      </w:pPr>
    </w:p>
    <w:p w:rsidR="00642E80" w:rsidRPr="00C55E68" w:rsidRDefault="00642E80" w:rsidP="00C55E68">
      <w:pPr>
        <w:pBdr>
          <w:top w:val="nil"/>
          <w:left w:val="nil"/>
          <w:bottom w:val="nil"/>
          <w:right w:val="nil"/>
          <w:between w:val="nil"/>
        </w:pBdr>
        <w:jc w:val="center"/>
        <w:rPr>
          <w:b/>
          <w:color w:val="000000"/>
          <w:sz w:val="32"/>
          <w:szCs w:val="32"/>
        </w:rPr>
      </w:pPr>
    </w:p>
    <w:p w:rsidR="00642E80" w:rsidRPr="00C55E68" w:rsidRDefault="00822107" w:rsidP="00C55E68">
      <w:pPr>
        <w:jc w:val="center"/>
        <w:rPr>
          <w:b/>
          <w:sz w:val="32"/>
          <w:szCs w:val="32"/>
        </w:rPr>
      </w:pPr>
      <w:r w:rsidRPr="00C55E68">
        <w:br w:type="page"/>
      </w:r>
    </w:p>
    <w:p w:rsidR="00642E80" w:rsidRPr="00C55E68" w:rsidRDefault="00822107" w:rsidP="00C55E68">
      <w:pPr>
        <w:keepNext/>
        <w:keepLines/>
        <w:pBdr>
          <w:top w:val="nil"/>
          <w:left w:val="nil"/>
          <w:bottom w:val="nil"/>
          <w:right w:val="nil"/>
          <w:between w:val="nil"/>
        </w:pBdr>
        <w:spacing w:before="240"/>
        <w:jc w:val="center"/>
        <w:rPr>
          <w:b/>
          <w:color w:val="000000"/>
          <w:sz w:val="28"/>
          <w:szCs w:val="28"/>
        </w:rPr>
      </w:pPr>
      <w:r w:rsidRPr="00C55E68">
        <w:rPr>
          <w:b/>
          <w:color w:val="000000"/>
          <w:sz w:val="28"/>
          <w:szCs w:val="28"/>
        </w:rPr>
        <w:lastRenderedPageBreak/>
        <w:t>Table of Contents</w:t>
      </w:r>
    </w:p>
    <w:sdt>
      <w:sdtPr>
        <w:id w:val="-2116197398"/>
        <w:docPartObj>
          <w:docPartGallery w:val="Table of Contents"/>
          <w:docPartUnique/>
        </w:docPartObj>
      </w:sdtPr>
      <w:sdtContent>
        <w:p w:rsidR="00642E80" w:rsidRPr="00C55E68" w:rsidRDefault="00D05766" w:rsidP="00C55E68">
          <w:pPr>
            <w:pBdr>
              <w:top w:val="nil"/>
              <w:left w:val="nil"/>
              <w:bottom w:val="nil"/>
              <w:right w:val="nil"/>
              <w:between w:val="nil"/>
            </w:pBdr>
            <w:tabs>
              <w:tab w:val="right" w:pos="9019"/>
            </w:tabs>
            <w:spacing w:after="100"/>
            <w:rPr>
              <w:color w:val="000000"/>
            </w:rPr>
          </w:pPr>
          <w:r w:rsidRPr="00C55E68">
            <w:fldChar w:fldCharType="begin"/>
          </w:r>
          <w:r w:rsidR="00822107" w:rsidRPr="00C55E68">
            <w:instrText xml:space="preserve"> TOC \h \u \z \t "Heading 1,1,Heading 2,2,Heading 3,3,"</w:instrText>
          </w:r>
          <w:r w:rsidRPr="00C55E68">
            <w:fldChar w:fldCharType="separate"/>
          </w:r>
          <w:hyperlink w:anchor="_30j0zll">
            <w:r w:rsidR="00822107" w:rsidRPr="00C55E68">
              <w:rPr>
                <w:color w:val="000000"/>
              </w:rPr>
              <w:t>Introduction</w:t>
            </w:r>
            <w:r w:rsidR="00822107" w:rsidRPr="00C55E68">
              <w:rPr>
                <w:color w:val="000000"/>
              </w:rPr>
              <w:tab/>
              <w:t>3</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1fob9te">
            <w:r w:rsidR="00822107" w:rsidRPr="00C55E68">
              <w:rPr>
                <w:color w:val="000000"/>
              </w:rPr>
              <w:t>Research Aim and Objectives</w:t>
            </w:r>
            <w:r w:rsidR="00822107" w:rsidRPr="00C55E68">
              <w:rPr>
                <w:color w:val="000000"/>
              </w:rPr>
              <w:tab/>
              <w:t>4</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3znysh7">
            <w:r w:rsidR="00822107" w:rsidRPr="00C55E68">
              <w:rPr>
                <w:color w:val="000000"/>
              </w:rPr>
              <w:t>Research Questions</w:t>
            </w:r>
            <w:r w:rsidR="00822107" w:rsidRPr="00C55E68">
              <w:rPr>
                <w:color w:val="000000"/>
              </w:rPr>
              <w:tab/>
              <w:t>4</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2et92p0">
            <w:r w:rsidR="00822107" w:rsidRPr="00C55E68">
              <w:rPr>
                <w:color w:val="000000"/>
              </w:rPr>
              <w:t>Research Rationale</w:t>
            </w:r>
            <w:r w:rsidR="00822107" w:rsidRPr="00C55E68">
              <w:rPr>
                <w:color w:val="000000"/>
              </w:rPr>
              <w:tab/>
              <w:t>4</w:t>
            </w:r>
          </w:hyperlink>
        </w:p>
        <w:bookmarkStart w:id="0" w:name="_gjdgxs" w:colFirst="0" w:colLast="0"/>
        <w:bookmarkEnd w:id="0"/>
        <w:p w:rsidR="00642E80" w:rsidRPr="00C55E68" w:rsidRDefault="00D05766" w:rsidP="00C55E68">
          <w:pPr>
            <w:pBdr>
              <w:top w:val="nil"/>
              <w:left w:val="nil"/>
              <w:bottom w:val="nil"/>
              <w:right w:val="nil"/>
              <w:between w:val="nil"/>
            </w:pBdr>
            <w:tabs>
              <w:tab w:val="right" w:pos="9019"/>
            </w:tabs>
            <w:spacing w:after="100"/>
            <w:rPr>
              <w:color w:val="000000"/>
            </w:rPr>
          </w:pPr>
          <w:r w:rsidRPr="00C55E68">
            <w:fldChar w:fldCharType="begin"/>
          </w:r>
          <w:r w:rsidR="00822107" w:rsidRPr="00C55E68">
            <w:instrText xml:space="preserve"> HYPERLINK \l "_tyjcwt" </w:instrText>
          </w:r>
          <w:r w:rsidRPr="00C55E68">
            <w:fldChar w:fldCharType="separate"/>
          </w:r>
          <w:r w:rsidR="00822107" w:rsidRPr="00C55E68">
            <w:rPr>
              <w:color w:val="000000"/>
            </w:rPr>
            <w:t>Research Methodology</w:t>
          </w:r>
          <w:r w:rsidR="00822107" w:rsidRPr="00C55E68">
            <w:rPr>
              <w:color w:val="000000"/>
            </w:rPr>
            <w:tab/>
            <w:t>5</w:t>
          </w:r>
        </w:p>
        <w:p w:rsidR="00642E80" w:rsidRPr="00C55E68" w:rsidRDefault="00D05766" w:rsidP="00C55E68">
          <w:pPr>
            <w:pBdr>
              <w:top w:val="nil"/>
              <w:left w:val="nil"/>
              <w:bottom w:val="nil"/>
              <w:right w:val="nil"/>
              <w:between w:val="nil"/>
            </w:pBdr>
            <w:tabs>
              <w:tab w:val="right" w:pos="9019"/>
            </w:tabs>
            <w:spacing w:after="100"/>
            <w:rPr>
              <w:color w:val="000000"/>
            </w:rPr>
          </w:pPr>
          <w:r w:rsidRPr="00C55E68">
            <w:fldChar w:fldCharType="end"/>
          </w:r>
          <w:hyperlink w:anchor="_3dy6vkm">
            <w:r w:rsidR="00822107" w:rsidRPr="00C55E68">
              <w:rPr>
                <w:color w:val="000000"/>
              </w:rPr>
              <w:t>Research Design</w:t>
            </w:r>
            <w:r w:rsidR="00822107" w:rsidRPr="00C55E68">
              <w:rPr>
                <w:color w:val="000000"/>
              </w:rPr>
              <w:tab/>
              <w:t>6</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1t3h5sf">
            <w:r w:rsidR="00822107" w:rsidRPr="00C55E68">
              <w:rPr>
                <w:color w:val="000000"/>
              </w:rPr>
              <w:t>Recruitment, sampling, and study participants</w:t>
            </w:r>
            <w:r w:rsidR="00822107" w:rsidRPr="00C55E68">
              <w:rPr>
                <w:color w:val="000000"/>
              </w:rPr>
              <w:tab/>
              <w:t>6</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4d34og8">
            <w:r w:rsidR="00822107" w:rsidRPr="00C55E68">
              <w:rPr>
                <w:color w:val="000000"/>
              </w:rPr>
              <w:t>Data Collection Methods</w:t>
            </w:r>
            <w:r w:rsidR="00822107" w:rsidRPr="00C55E68">
              <w:rPr>
                <w:color w:val="000000"/>
              </w:rPr>
              <w:tab/>
              <w:t>6</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2s8eyo1">
            <w:r w:rsidR="00822107" w:rsidRPr="00C55E68">
              <w:rPr>
                <w:color w:val="000000"/>
              </w:rPr>
              <w:t>Data Analysis Technique</w:t>
            </w:r>
            <w:r w:rsidR="00822107" w:rsidRPr="00C55E68">
              <w:rPr>
                <w:color w:val="000000"/>
              </w:rPr>
              <w:tab/>
              <w:t>7</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17dp8vu">
            <w:r w:rsidR="00822107" w:rsidRPr="00C55E68">
              <w:rPr>
                <w:color w:val="000000"/>
              </w:rPr>
              <w:t>Ethical Considerations</w:t>
            </w:r>
            <w:r w:rsidR="00822107" w:rsidRPr="00C55E68">
              <w:rPr>
                <w:color w:val="000000"/>
              </w:rPr>
              <w:tab/>
              <w:t>7</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3rdcrjn">
            <w:r w:rsidR="00822107" w:rsidRPr="00C55E68">
              <w:rPr>
                <w:color w:val="000000"/>
              </w:rPr>
              <w:t>Results</w:t>
            </w:r>
            <w:r w:rsidR="00822107" w:rsidRPr="00C55E68">
              <w:rPr>
                <w:color w:val="000000"/>
              </w:rPr>
              <w:tab/>
              <w:t>7</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26in1rg">
            <w:r w:rsidR="00822107" w:rsidRPr="00C55E68">
              <w:rPr>
                <w:color w:val="000000"/>
              </w:rPr>
              <w:t>Interview Results</w:t>
            </w:r>
            <w:r w:rsidR="00822107" w:rsidRPr="00C55E68">
              <w:rPr>
                <w:color w:val="000000"/>
              </w:rPr>
              <w:tab/>
              <w:t>7</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lnxbz9">
            <w:r w:rsidR="00822107" w:rsidRPr="00C55E68">
              <w:rPr>
                <w:color w:val="000000"/>
              </w:rPr>
              <w:t>Discussion</w:t>
            </w:r>
            <w:r w:rsidR="00822107" w:rsidRPr="00C55E68">
              <w:rPr>
                <w:color w:val="000000"/>
              </w:rPr>
              <w:tab/>
            </w:r>
            <w:r w:rsidR="004B46F2">
              <w:rPr>
                <w:color w:val="000000"/>
              </w:rPr>
              <w:t>12</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35nkun2">
            <w:r w:rsidR="00822107" w:rsidRPr="00C55E68">
              <w:rPr>
                <w:color w:val="000000"/>
              </w:rPr>
              <w:t>Conclusion</w:t>
            </w:r>
            <w:r w:rsidR="00822107" w:rsidRPr="00C55E68">
              <w:rPr>
                <w:color w:val="000000"/>
              </w:rPr>
              <w:tab/>
            </w:r>
            <w:r w:rsidR="004B46F2">
              <w:rPr>
                <w:color w:val="000000"/>
              </w:rPr>
              <w:t>13</w:t>
            </w:r>
          </w:hyperlink>
        </w:p>
        <w:p w:rsidR="00642E80" w:rsidRPr="00C55E68" w:rsidRDefault="00D05766" w:rsidP="00C55E68">
          <w:pPr>
            <w:pBdr>
              <w:top w:val="nil"/>
              <w:left w:val="nil"/>
              <w:bottom w:val="nil"/>
              <w:right w:val="nil"/>
              <w:between w:val="nil"/>
            </w:pBdr>
            <w:tabs>
              <w:tab w:val="right" w:pos="9019"/>
            </w:tabs>
            <w:spacing w:after="100"/>
            <w:rPr>
              <w:color w:val="000000"/>
            </w:rPr>
          </w:pPr>
          <w:hyperlink w:anchor="_1ksv4uv">
            <w:r w:rsidR="00822107" w:rsidRPr="00C55E68">
              <w:rPr>
                <w:color w:val="000000"/>
              </w:rPr>
              <w:t>Reference List</w:t>
            </w:r>
            <w:r w:rsidR="00822107" w:rsidRPr="00C55E68">
              <w:rPr>
                <w:color w:val="000000"/>
              </w:rPr>
              <w:tab/>
            </w:r>
            <w:r w:rsidR="004B46F2">
              <w:rPr>
                <w:color w:val="000000"/>
              </w:rPr>
              <w:t>15</w:t>
            </w:r>
          </w:hyperlink>
        </w:p>
        <w:p w:rsidR="00642E80" w:rsidRPr="00C55E68" w:rsidRDefault="00D05766" w:rsidP="00C55E68">
          <w:r w:rsidRPr="00C55E68">
            <w:fldChar w:fldCharType="end"/>
          </w:r>
        </w:p>
      </w:sdtContent>
    </w:sdt>
    <w:p w:rsidR="00642E80" w:rsidRPr="00C55E68" w:rsidRDefault="00822107" w:rsidP="00C55E68">
      <w:pPr>
        <w:pBdr>
          <w:top w:val="nil"/>
          <w:left w:val="nil"/>
          <w:bottom w:val="nil"/>
          <w:right w:val="nil"/>
          <w:between w:val="nil"/>
        </w:pBdr>
        <w:jc w:val="center"/>
        <w:rPr>
          <w:b/>
          <w:color w:val="000000"/>
          <w:sz w:val="32"/>
          <w:szCs w:val="32"/>
        </w:rPr>
      </w:pPr>
      <w:r w:rsidRPr="00C55E68">
        <w:br w:type="page"/>
      </w:r>
    </w:p>
    <w:p w:rsidR="00642E80" w:rsidRPr="00C55E68" w:rsidRDefault="00822107" w:rsidP="00C55E68">
      <w:pPr>
        <w:pStyle w:val="Heading1"/>
      </w:pPr>
      <w:bookmarkStart w:id="1" w:name="_30j0zll" w:colFirst="0" w:colLast="0"/>
      <w:bookmarkEnd w:id="1"/>
      <w:r w:rsidRPr="00C55E68">
        <w:lastRenderedPageBreak/>
        <w:t>Introduction</w:t>
      </w:r>
    </w:p>
    <w:p w:rsidR="00642E80" w:rsidRPr="00C55E68" w:rsidRDefault="00822107" w:rsidP="00C55E68">
      <w:pPr>
        <w:pBdr>
          <w:top w:val="nil"/>
          <w:left w:val="nil"/>
          <w:bottom w:val="nil"/>
          <w:right w:val="nil"/>
          <w:between w:val="nil"/>
        </w:pBdr>
        <w:rPr>
          <w:color w:val="000000"/>
          <w:sz w:val="24"/>
          <w:szCs w:val="24"/>
        </w:rPr>
      </w:pPr>
      <w:r w:rsidRPr="00C55E68">
        <w:rPr>
          <w:b/>
          <w:color w:val="000000"/>
          <w:sz w:val="24"/>
          <w:szCs w:val="24"/>
        </w:rPr>
        <w:t>Literature-based background to the study</w:t>
      </w:r>
    </w:p>
    <w:p w:rsidR="00642E80" w:rsidRPr="00C55E68" w:rsidRDefault="00822107" w:rsidP="00504EB8">
      <w:r w:rsidRPr="00C55E68">
        <w:t xml:space="preserve">Eating behaviors can be influenced through various aspects among postgraduate students in public universities. These factors can be categorized into individuals' social as well environment. Understanding these factors can help to devise effective interventions in order to promote healthier eating behaviors. Firstly, individual factors play a significant role in influencing eating behavior. The personal preferences and taste preferences of individuals greatly impact their food choices (Chen and Antonelli, 2020). Postgraduate students may have limited time and resources due to their academic commitments, leading them to opt for convenient and fast food options. Additionally, stress levels and emotional well-being can affect eating behavior, as some individuals may resort to emotional eating or unhealthy eating habits as a coping mechanism. On the other hand, social factors are also the reasons to influence earring behaviors among postgraduate students. Peer influence plays a great in terms of influencing eating behaviors as students tend to imitate their surrounding friends’ eating behaviors. If their peers consume unhealthy foods, it may motivate them to do the same. Additionally, social gatherings, as well as social events in the university environment, can often involve unhealthy food options that can encourage poor eating habits among postgraduate students (Neufeld </w:t>
      </w:r>
      <w:r w:rsidRPr="00C55E68">
        <w:rPr>
          <w:i/>
        </w:rPr>
        <w:t>et al.</w:t>
      </w:r>
      <w:r w:rsidRPr="00C55E68">
        <w:t xml:space="preserve"> 2022). Environmental factors are another important aspect that </w:t>
      </w:r>
      <w:r w:rsidR="00C55E68" w:rsidRPr="00C55E68">
        <w:t>console</w:t>
      </w:r>
      <w:r w:rsidRPr="00C55E68">
        <w:t xml:space="preserve"> influence eating behaviors. The accessibility, as well as the availability of different food options on campus, can impact students’ decision-making. They generally tend to choose unhealthy food options. If healthy food choices are limited or expensive, postgraduate students may be more likely to choose unhealthy alternatives. Additionally, the presence of food advertisements, both on-</w:t>
      </w:r>
      <w:r w:rsidRPr="00504EB8">
        <w:t xml:space="preserve">campus and online, can tempt individuals to make unhealthy food choices. Furthermore, the fast food outlets on the university campus can make them confused as they have easy access towards purchasing food which leads to increased consumption of unhealthy foods </w:t>
      </w:r>
      <w:r w:rsidR="004B46F2">
        <w:t xml:space="preserve">(Guell et al., 2021). </w:t>
      </w:r>
      <w:r w:rsidRPr="00504EB8">
        <w:t xml:space="preserve">Moreover, financial constraints are also a significant reason for influencing the eating behaviors of students </w:t>
      </w:r>
      <w:r w:rsidR="004B46F2" w:rsidRPr="004B46F2">
        <w:t>(Puddephatt et al., 2020)</w:t>
      </w:r>
      <w:r w:rsidR="004B46F2">
        <w:t>. S</w:t>
      </w:r>
      <w:r w:rsidRPr="00504EB8">
        <w:t>tudents who have lower financial backgrounds feel barriers to purchasing healthy foods which push them towards consuming unhealthy food. The</w:t>
      </w:r>
      <w:r w:rsidRPr="00C55E68">
        <w:t xml:space="preserve"> financial constraints create stress which also impacts students’ eating behaviors (Hanawi</w:t>
      </w:r>
      <w:r w:rsidRPr="00C55E68">
        <w:rPr>
          <w:i/>
        </w:rPr>
        <w:t>et al.</w:t>
      </w:r>
      <w:r w:rsidR="00E4378D">
        <w:rPr>
          <w:i/>
        </w:rPr>
        <w:t>,</w:t>
      </w:r>
      <w:r w:rsidRPr="00C55E68">
        <w:t xml:space="preserve">2020). The busy schedule also and factors can influence their eating behaviors as postgraduate students are more likely to have to attain their classes on time which can push them towards taking easier food options that impact on their eating behaviors. Choosing healthy food options is important to stay healthy and ensure well-being. To address these factors and promote healthier eating behavior among postgraduate students, interventions can be implemented. Firstly, education and awareness campaigns can be conducted to provide </w:t>
      </w:r>
      <w:r w:rsidRPr="00C55E68">
        <w:lastRenderedPageBreak/>
        <w:t>information about the importance of a balanced diet and the negative consequences of unhealthy eating habits. These campaigns can include workshops, seminars, as well as social media campaigns to reach a wider audience.</w:t>
      </w:r>
    </w:p>
    <w:p w:rsidR="00642E80" w:rsidRPr="00C55E68" w:rsidRDefault="00822107" w:rsidP="00C55E68">
      <w:pPr>
        <w:pStyle w:val="Heading1"/>
      </w:pPr>
      <w:bookmarkStart w:id="2" w:name="_1fob9te" w:colFirst="0" w:colLast="0"/>
      <w:bookmarkEnd w:id="2"/>
      <w:r w:rsidRPr="00C55E68">
        <w:t>Research Aim and Objectives</w:t>
      </w:r>
    </w:p>
    <w:p w:rsidR="00642E80" w:rsidRPr="00C55E68" w:rsidRDefault="00822107" w:rsidP="00C55E68">
      <w:pPr>
        <w:pBdr>
          <w:top w:val="nil"/>
          <w:left w:val="nil"/>
          <w:bottom w:val="nil"/>
          <w:right w:val="nil"/>
          <w:between w:val="nil"/>
        </w:pBdr>
        <w:rPr>
          <w:color w:val="000000"/>
          <w:sz w:val="24"/>
          <w:szCs w:val="24"/>
        </w:rPr>
      </w:pPr>
      <w:r w:rsidRPr="00C55E68">
        <w:rPr>
          <w:b/>
          <w:color w:val="000000"/>
          <w:sz w:val="24"/>
          <w:szCs w:val="24"/>
        </w:rPr>
        <w:t>Aims </w:t>
      </w:r>
    </w:p>
    <w:p w:rsidR="00642E80" w:rsidRPr="00C55E68" w:rsidRDefault="00822107" w:rsidP="00C55E68">
      <w:pPr>
        <w:pBdr>
          <w:top w:val="nil"/>
          <w:left w:val="nil"/>
          <w:bottom w:val="nil"/>
          <w:right w:val="nil"/>
          <w:between w:val="nil"/>
        </w:pBdr>
        <w:rPr>
          <w:color w:val="000000"/>
          <w:szCs w:val="24"/>
        </w:rPr>
      </w:pPr>
      <w:r w:rsidRPr="00C55E68">
        <w:rPr>
          <w:color w:val="000000"/>
          <w:szCs w:val="24"/>
        </w:rPr>
        <w:t>The research work aims to explore the key factors which influence the eating behaviors of post graduate students in public universities in the United Kingdom.</w:t>
      </w:r>
    </w:p>
    <w:p w:rsidR="00642E80" w:rsidRPr="00C55E68" w:rsidRDefault="00822107" w:rsidP="00C55E68">
      <w:pPr>
        <w:pBdr>
          <w:top w:val="nil"/>
          <w:left w:val="nil"/>
          <w:bottom w:val="nil"/>
          <w:right w:val="nil"/>
          <w:between w:val="nil"/>
        </w:pBdr>
        <w:rPr>
          <w:color w:val="000000"/>
          <w:sz w:val="24"/>
          <w:szCs w:val="24"/>
        </w:rPr>
      </w:pPr>
      <w:r w:rsidRPr="00C55E68">
        <w:rPr>
          <w:b/>
          <w:color w:val="000000"/>
          <w:sz w:val="24"/>
          <w:szCs w:val="24"/>
        </w:rPr>
        <w:t>Objectives </w:t>
      </w:r>
    </w:p>
    <w:p w:rsidR="00642E80" w:rsidRPr="00C55E68" w:rsidRDefault="00822107" w:rsidP="00C55E68">
      <w:pPr>
        <w:numPr>
          <w:ilvl w:val="0"/>
          <w:numId w:val="1"/>
        </w:numPr>
        <w:pBdr>
          <w:top w:val="nil"/>
          <w:left w:val="nil"/>
          <w:bottom w:val="nil"/>
          <w:right w:val="nil"/>
          <w:between w:val="nil"/>
        </w:pBdr>
        <w:rPr>
          <w:b/>
          <w:color w:val="000000"/>
          <w:sz w:val="20"/>
        </w:rPr>
      </w:pPr>
      <w:r w:rsidRPr="00C55E68">
        <w:rPr>
          <w:b/>
          <w:color w:val="000000"/>
          <w:szCs w:val="24"/>
        </w:rPr>
        <w:t xml:space="preserve">To find out the </w:t>
      </w:r>
      <w:r w:rsidRPr="00C55E68">
        <w:rPr>
          <w:color w:val="000000"/>
          <w:szCs w:val="24"/>
        </w:rPr>
        <w:t>eating behavior among postgraduate students in public universities</w:t>
      </w:r>
    </w:p>
    <w:p w:rsidR="00642E80" w:rsidRPr="00C55E68" w:rsidRDefault="00822107" w:rsidP="00C55E68">
      <w:pPr>
        <w:numPr>
          <w:ilvl w:val="0"/>
          <w:numId w:val="1"/>
        </w:numPr>
        <w:pBdr>
          <w:top w:val="nil"/>
          <w:left w:val="nil"/>
          <w:bottom w:val="nil"/>
          <w:right w:val="nil"/>
          <w:between w:val="nil"/>
        </w:pBdr>
        <w:rPr>
          <w:b/>
          <w:color w:val="000000"/>
          <w:sz w:val="20"/>
        </w:rPr>
      </w:pPr>
      <w:r w:rsidRPr="00C55E68">
        <w:rPr>
          <w:b/>
          <w:color w:val="000000"/>
          <w:szCs w:val="24"/>
        </w:rPr>
        <w:t xml:space="preserve">To explore the dominating factors </w:t>
      </w:r>
      <w:r w:rsidRPr="00C55E68">
        <w:rPr>
          <w:color w:val="000000"/>
          <w:szCs w:val="24"/>
        </w:rPr>
        <w:t>influencing eating behavior among postgraduate students at the public university in the UK.</w:t>
      </w:r>
    </w:p>
    <w:p w:rsidR="00642E80" w:rsidRPr="00C55E68" w:rsidRDefault="00822107" w:rsidP="00C55E68">
      <w:pPr>
        <w:numPr>
          <w:ilvl w:val="0"/>
          <w:numId w:val="1"/>
        </w:numPr>
        <w:pBdr>
          <w:top w:val="nil"/>
          <w:left w:val="nil"/>
          <w:bottom w:val="nil"/>
          <w:right w:val="nil"/>
          <w:between w:val="nil"/>
        </w:pBdr>
        <w:rPr>
          <w:b/>
          <w:color w:val="000000"/>
          <w:sz w:val="20"/>
        </w:rPr>
      </w:pPr>
      <w:r w:rsidRPr="00C55E68">
        <w:rPr>
          <w:b/>
          <w:color w:val="000000"/>
          <w:szCs w:val="24"/>
        </w:rPr>
        <w:t xml:space="preserve">To illustrate </w:t>
      </w:r>
      <w:r w:rsidRPr="00C55E68">
        <w:rPr>
          <w:color w:val="000000"/>
          <w:szCs w:val="24"/>
        </w:rPr>
        <w:t> the consequences of eating behavior on the health of the postgraduate students</w:t>
      </w:r>
    </w:p>
    <w:p w:rsidR="00642E80" w:rsidRPr="00C55E68" w:rsidRDefault="00822107" w:rsidP="00C55E68">
      <w:pPr>
        <w:pStyle w:val="Heading1"/>
      </w:pPr>
      <w:bookmarkStart w:id="3" w:name="_3znysh7" w:colFirst="0" w:colLast="0"/>
      <w:bookmarkEnd w:id="3"/>
      <w:r w:rsidRPr="00C55E68">
        <w:t>Research Questions</w:t>
      </w:r>
    </w:p>
    <w:p w:rsidR="00642E80" w:rsidRPr="00C55E68" w:rsidRDefault="00822107" w:rsidP="00C55E68">
      <w:pPr>
        <w:pBdr>
          <w:top w:val="nil"/>
          <w:left w:val="nil"/>
          <w:bottom w:val="nil"/>
          <w:right w:val="nil"/>
          <w:between w:val="nil"/>
        </w:pBdr>
        <w:rPr>
          <w:color w:val="000000"/>
          <w:szCs w:val="24"/>
        </w:rPr>
      </w:pPr>
      <w:r w:rsidRPr="00C55E68">
        <w:rPr>
          <w:b/>
          <w:color w:val="000000"/>
          <w:sz w:val="24"/>
          <w:szCs w:val="24"/>
        </w:rPr>
        <w:t xml:space="preserve">RQ 1: </w:t>
      </w:r>
      <w:r w:rsidRPr="00C55E68">
        <w:rPr>
          <w:color w:val="000000"/>
          <w:szCs w:val="24"/>
        </w:rPr>
        <w:t>What could be the eating behavior among the postgraduate students?</w:t>
      </w:r>
    </w:p>
    <w:p w:rsidR="00642E80" w:rsidRPr="00C55E68" w:rsidRDefault="00822107" w:rsidP="00C55E68">
      <w:pPr>
        <w:pBdr>
          <w:top w:val="nil"/>
          <w:left w:val="nil"/>
          <w:bottom w:val="nil"/>
          <w:right w:val="nil"/>
          <w:between w:val="nil"/>
        </w:pBdr>
        <w:rPr>
          <w:color w:val="000000"/>
          <w:sz w:val="24"/>
          <w:szCs w:val="24"/>
        </w:rPr>
      </w:pPr>
      <w:r w:rsidRPr="00C55E68">
        <w:rPr>
          <w:b/>
          <w:color w:val="000000"/>
          <w:sz w:val="24"/>
          <w:szCs w:val="24"/>
        </w:rPr>
        <w:t xml:space="preserve">RQ 2: </w:t>
      </w:r>
      <w:r w:rsidRPr="00C55E68">
        <w:rPr>
          <w:color w:val="000000"/>
          <w:szCs w:val="24"/>
        </w:rPr>
        <w:t>What can be the dominating components that can be impactful for the eating behavior among postgraduate students at public universities in the UK?</w:t>
      </w:r>
    </w:p>
    <w:p w:rsidR="00642E80" w:rsidRPr="00C55E68" w:rsidRDefault="00822107" w:rsidP="00C55E68">
      <w:pPr>
        <w:pBdr>
          <w:top w:val="nil"/>
          <w:left w:val="nil"/>
          <w:bottom w:val="nil"/>
          <w:right w:val="nil"/>
          <w:between w:val="nil"/>
        </w:pBdr>
        <w:rPr>
          <w:color w:val="000000"/>
          <w:sz w:val="24"/>
          <w:szCs w:val="24"/>
        </w:rPr>
      </w:pPr>
      <w:r w:rsidRPr="00C55E68">
        <w:rPr>
          <w:b/>
          <w:color w:val="000000"/>
          <w:sz w:val="24"/>
          <w:szCs w:val="24"/>
        </w:rPr>
        <w:t xml:space="preserve">RQ 3: </w:t>
      </w:r>
      <w:r w:rsidRPr="00C55E68">
        <w:rPr>
          <w:color w:val="000000"/>
          <w:szCs w:val="24"/>
        </w:rPr>
        <w:t>What could be the aftermath of eating behavior on the health of postgraduate students?</w:t>
      </w:r>
    </w:p>
    <w:p w:rsidR="00642E80" w:rsidRPr="00C55E68" w:rsidRDefault="00822107" w:rsidP="00C55E68">
      <w:pPr>
        <w:pStyle w:val="Heading1"/>
      </w:pPr>
      <w:bookmarkStart w:id="4" w:name="_2et92p0" w:colFirst="0" w:colLast="0"/>
      <w:bookmarkEnd w:id="4"/>
      <w:r w:rsidRPr="00C55E68">
        <w:t>Research Rationale</w:t>
      </w:r>
    </w:p>
    <w:p w:rsidR="00642E80" w:rsidRPr="00C55E68" w:rsidRDefault="00822107" w:rsidP="00C55E68">
      <w:pPr>
        <w:pBdr>
          <w:top w:val="nil"/>
          <w:left w:val="nil"/>
          <w:bottom w:val="nil"/>
          <w:right w:val="nil"/>
          <w:between w:val="nil"/>
        </w:pBdr>
        <w:rPr>
          <w:color w:val="000000"/>
          <w:szCs w:val="24"/>
        </w:rPr>
      </w:pPr>
      <w:r w:rsidRPr="00C55E68">
        <w:rPr>
          <w:color w:val="000000"/>
          <w:szCs w:val="24"/>
        </w:rPr>
        <w:t xml:space="preserve">Understanding the underlying factors that contribute to unhealthy eating habits in this particular group of individuals can inform the development of targeted interventions and policies to promote healthier choices and lifestyles. Students have distinct characteristics as they often face unique stress as well as challenges including academic workload, limited time for self-care and financial constraints (Rudolph </w:t>
      </w:r>
      <w:r w:rsidRPr="00C55E68">
        <w:rPr>
          <w:i/>
          <w:color w:val="000000"/>
          <w:szCs w:val="24"/>
        </w:rPr>
        <w:t>et al.</w:t>
      </w:r>
      <w:r w:rsidR="00C55E68" w:rsidRPr="00C55E68">
        <w:rPr>
          <w:i/>
          <w:color w:val="000000"/>
          <w:szCs w:val="24"/>
        </w:rPr>
        <w:t>,</w:t>
      </w:r>
      <w:r w:rsidRPr="00C55E68">
        <w:rPr>
          <w:color w:val="000000"/>
          <w:szCs w:val="24"/>
        </w:rPr>
        <w:t xml:space="preserve">2021). All these factors can impact significantly their eating behaviors and potentially lead to unhealthy lifestyles. Targeting the issues the research work identifies more key issues which may influence their eating habits and find the key solutions to improve their overall well-being. Furthermore, the findings of such research can contribute to the existing body of knowledge on eating behaviors and inform future research in this area. As postgraduate students are a relatively understudied population, investigating the factors that influence their eating behaviors can fill a gap in the </w:t>
      </w:r>
      <w:r w:rsidRPr="00C55E68">
        <w:rPr>
          <w:color w:val="000000"/>
          <w:szCs w:val="24"/>
        </w:rPr>
        <w:lastRenderedPageBreak/>
        <w:t>literature. This research can give important experiences into the particular difficulties looked at by postgraduate understudies and prepare for additional examinations and mediations focusing on this gathering.</w:t>
      </w:r>
    </w:p>
    <w:p w:rsidR="00642E80" w:rsidRPr="00C55E68" w:rsidRDefault="00822107" w:rsidP="00C55E68">
      <w:pPr>
        <w:pStyle w:val="Heading1"/>
      </w:pPr>
      <w:bookmarkStart w:id="5" w:name="_tyjcwt" w:colFirst="0" w:colLast="0"/>
      <w:bookmarkEnd w:id="5"/>
      <w:r w:rsidRPr="00C55E68">
        <w:t>Research Methodology</w:t>
      </w:r>
    </w:p>
    <w:p w:rsidR="00642E80" w:rsidRPr="00C55E68" w:rsidRDefault="00822107" w:rsidP="00C55E68">
      <w:pPr>
        <w:rPr>
          <w:szCs w:val="24"/>
        </w:rPr>
      </w:pPr>
      <w:r w:rsidRPr="00C55E68">
        <w:rPr>
          <w:szCs w:val="24"/>
        </w:rPr>
        <w:t>Developing an effective research methodology is necessary for the progress and also the completion of this study. The concept of research methodology could also be defined as the path which is undertaken by a researcher to formulate the research questions and objectives of a study (</w:t>
      </w:r>
      <w:r w:rsidRPr="00C55E68">
        <w:rPr>
          <w:color w:val="222222"/>
          <w:szCs w:val="24"/>
        </w:rPr>
        <w:t>Sileyew, 2019</w:t>
      </w:r>
      <w:r w:rsidRPr="00C55E68">
        <w:rPr>
          <w:szCs w:val="24"/>
        </w:rPr>
        <w:t>). The research methodology that has been selected for this study is the qualitative research methodology. The concept of qualitative research could be described as those methodologies that use non-numerical data and information (</w:t>
      </w:r>
      <w:r w:rsidRPr="00C55E68">
        <w:rPr>
          <w:color w:val="222222"/>
          <w:szCs w:val="24"/>
        </w:rPr>
        <w:t>Moalusi, 2020</w:t>
      </w:r>
      <w:r w:rsidRPr="00C55E68">
        <w:rPr>
          <w:szCs w:val="24"/>
        </w:rPr>
        <w:t>). It is because qualitative research implements the use of non-numerical data, and the fact that this study would be collecting data through interviews (Non-Numerical Data), the application of this qualitative research methodology is the most that is well-suited for this study as it progresses. Since the data collected for this research is through the application of interviews, the interviews that would be collected for this study have been based on a specific focus group as well. The concept of a focus group could be defined as a specific group of people that have been selected for the interview conducted for this research. The focus groups that this study has developed for this study, has been discussed in the later sections of this methodology that has been developed in this study. The data that has been collected through the application of this interview would also be essential for the audience in understanding the research objectives and questions of this case study.</w:t>
      </w:r>
    </w:p>
    <w:p w:rsidR="00642E80" w:rsidRPr="00C55E68" w:rsidRDefault="00822107" w:rsidP="00C55E68">
      <w:pPr>
        <w:pStyle w:val="Heading1"/>
      </w:pPr>
      <w:bookmarkStart w:id="6" w:name="_3dy6vkm" w:colFirst="0" w:colLast="0"/>
      <w:bookmarkEnd w:id="6"/>
      <w:r w:rsidRPr="00C55E68">
        <w:t>Research Design</w:t>
      </w:r>
    </w:p>
    <w:p w:rsidR="00642E80" w:rsidRPr="00C55E68" w:rsidRDefault="00822107" w:rsidP="00C55E68">
      <w:pPr>
        <w:pBdr>
          <w:top w:val="nil"/>
          <w:left w:val="nil"/>
          <w:bottom w:val="nil"/>
          <w:right w:val="nil"/>
          <w:between w:val="nil"/>
        </w:pBdr>
        <w:rPr>
          <w:color w:val="000000"/>
          <w:szCs w:val="24"/>
        </w:rPr>
      </w:pPr>
      <w:r w:rsidRPr="00C55E68">
        <w:rPr>
          <w:szCs w:val="24"/>
        </w:rPr>
        <w:t xml:space="preserve">The research design that has been selected for the completion of this </w:t>
      </w:r>
      <w:r w:rsidR="00E4378D" w:rsidRPr="00C55E68">
        <w:rPr>
          <w:szCs w:val="24"/>
        </w:rPr>
        <w:t>study</w:t>
      </w:r>
      <w:r w:rsidRPr="00C55E68">
        <w:rPr>
          <w:szCs w:val="24"/>
        </w:rPr>
        <w:t xml:space="preserve"> is the ethnography </w:t>
      </w:r>
      <w:r w:rsidRPr="00504EB8">
        <w:rPr>
          <w:szCs w:val="24"/>
        </w:rPr>
        <w:t>research design. This specific research design is implemented to understand the behaviors of the focus group that is being studied or even the characteristics of a specific market as well (</w:t>
      </w:r>
      <w:r w:rsidRPr="00504EB8">
        <w:rPr>
          <w:color w:val="222222"/>
          <w:szCs w:val="24"/>
        </w:rPr>
        <w:t>Keränen and Prior, 2020</w:t>
      </w:r>
      <w:r w:rsidRPr="00504EB8">
        <w:rPr>
          <w:szCs w:val="24"/>
        </w:rPr>
        <w:t>).</w:t>
      </w:r>
      <w:r w:rsidRPr="00C55E68">
        <w:rPr>
          <w:szCs w:val="24"/>
        </w:rPr>
        <w:t xml:space="preserve">Since this research design is focused on the behavior of the focused group and also uses qualitative data for the completion </w:t>
      </w:r>
      <w:r w:rsidR="00E4378D" w:rsidRPr="00C55E68">
        <w:rPr>
          <w:szCs w:val="24"/>
        </w:rPr>
        <w:t>of this</w:t>
      </w:r>
      <w:r w:rsidRPr="00C55E68">
        <w:rPr>
          <w:szCs w:val="24"/>
        </w:rPr>
        <w:t xml:space="preserve"> study, it could be stated that this specific research design is the best suited design for this study in the process. Since this study is using a focus group for the collection of data through the interviews conducted in this research, it is also compatible with this specific research design as well.</w:t>
      </w:r>
    </w:p>
    <w:p w:rsidR="00642E80" w:rsidRPr="00C55E68" w:rsidRDefault="00822107" w:rsidP="00C55E68">
      <w:pPr>
        <w:pStyle w:val="Heading1"/>
      </w:pPr>
      <w:bookmarkStart w:id="7" w:name="_1t3h5sf" w:colFirst="0" w:colLast="0"/>
      <w:bookmarkEnd w:id="7"/>
      <w:r w:rsidRPr="00C55E68">
        <w:lastRenderedPageBreak/>
        <w:t>Recruitment, sampling, and study participants</w:t>
      </w:r>
    </w:p>
    <w:p w:rsidR="00642E80" w:rsidRPr="00C55E68" w:rsidRDefault="00822107" w:rsidP="00C55E68">
      <w:pPr>
        <w:pBdr>
          <w:top w:val="nil"/>
          <w:left w:val="nil"/>
          <w:bottom w:val="nil"/>
          <w:right w:val="nil"/>
          <w:between w:val="nil"/>
        </w:pBdr>
        <w:rPr>
          <w:color w:val="000000"/>
          <w:szCs w:val="24"/>
        </w:rPr>
      </w:pPr>
      <w:r w:rsidRPr="00C55E68">
        <w:rPr>
          <w:szCs w:val="24"/>
        </w:rPr>
        <w:t>The participants for this interview would be selected through the application of a convenience sampling method. The process of convenience sampling is described as the selection process of participants, where the selection is conducted through a non-probability method and also the sources are easily accessible as well (</w:t>
      </w:r>
      <w:r w:rsidRPr="00C55E68">
        <w:rPr>
          <w:color w:val="222222"/>
          <w:szCs w:val="24"/>
        </w:rPr>
        <w:t>Obilor, 2023</w:t>
      </w:r>
      <w:r w:rsidRPr="00C55E68">
        <w:rPr>
          <w:szCs w:val="24"/>
        </w:rPr>
        <w:t>). Since the application of this sampling method focuses on the use of a non-probability method, the participants for the interview of this research are handpicked. This therefore, increases the quality of the research that is conducted and also provides a better analysis of the behaviors of the focus group of this study as well.</w:t>
      </w:r>
    </w:p>
    <w:p w:rsidR="00642E80" w:rsidRPr="00C55E68" w:rsidRDefault="00822107" w:rsidP="00C55E68">
      <w:pPr>
        <w:pStyle w:val="Heading1"/>
      </w:pPr>
      <w:bookmarkStart w:id="8" w:name="_4d34og8" w:colFirst="0" w:colLast="0"/>
      <w:bookmarkEnd w:id="8"/>
      <w:r w:rsidRPr="00C55E68">
        <w:t>Data Collection Methods</w:t>
      </w:r>
    </w:p>
    <w:p w:rsidR="00642E80" w:rsidRPr="00504EB8" w:rsidRDefault="00822107" w:rsidP="00C55E68">
      <w:pPr>
        <w:pBdr>
          <w:top w:val="nil"/>
          <w:left w:val="nil"/>
          <w:bottom w:val="nil"/>
          <w:right w:val="nil"/>
          <w:between w:val="nil"/>
        </w:pBdr>
        <w:rPr>
          <w:szCs w:val="24"/>
        </w:rPr>
      </w:pPr>
      <w:r w:rsidRPr="00504EB8">
        <w:rPr>
          <w:szCs w:val="24"/>
        </w:rPr>
        <w:t>The data collection method that has been selected for the collection of data in this study, conducting a focus group discussion and use the collected data in order to analyse the behavior of participants in the process as well.</w:t>
      </w:r>
    </w:p>
    <w:p w:rsidR="00642E80" w:rsidRPr="00504EB8" w:rsidRDefault="00822107" w:rsidP="00C55E68">
      <w:pPr>
        <w:pBdr>
          <w:top w:val="nil"/>
          <w:left w:val="nil"/>
          <w:bottom w:val="nil"/>
          <w:right w:val="nil"/>
          <w:between w:val="nil"/>
        </w:pBdr>
        <w:rPr>
          <w:color w:val="000000"/>
          <w:sz w:val="24"/>
          <w:szCs w:val="24"/>
        </w:rPr>
      </w:pPr>
      <w:r w:rsidRPr="00504EB8">
        <w:rPr>
          <w:szCs w:val="24"/>
        </w:rPr>
        <w:t xml:space="preserve">The focus group that has been arranged for the collection of data in this research includes university students who have different eating habits. The number of participants were within 5 and the number of questions asked to them was around 15 questions. The entire discussion has been done using MS team that is the location for the interview would a virtual location for all the participants to join. </w:t>
      </w:r>
    </w:p>
    <w:p w:rsidR="00642E80" w:rsidRPr="00C55E68" w:rsidRDefault="00822107" w:rsidP="00C55E68">
      <w:pPr>
        <w:pStyle w:val="Heading1"/>
      </w:pPr>
      <w:bookmarkStart w:id="9" w:name="_2s8eyo1" w:colFirst="0" w:colLast="0"/>
      <w:bookmarkEnd w:id="9"/>
      <w:r w:rsidRPr="00C55E68">
        <w:t>Data Analysis Technique</w:t>
      </w:r>
    </w:p>
    <w:p w:rsidR="00642E80" w:rsidRPr="00C55E68" w:rsidRDefault="00822107" w:rsidP="00C55E68">
      <w:pPr>
        <w:pBdr>
          <w:top w:val="nil"/>
          <w:left w:val="nil"/>
          <w:bottom w:val="nil"/>
          <w:right w:val="nil"/>
          <w:between w:val="nil"/>
        </w:pBdr>
        <w:rPr>
          <w:color w:val="000000"/>
          <w:szCs w:val="24"/>
          <w:highlight w:val="yellow"/>
        </w:rPr>
      </w:pPr>
      <w:r w:rsidRPr="00C55E68">
        <w:rPr>
          <w:szCs w:val="24"/>
        </w:rPr>
        <w:t>The data analysis technique that has been implemented for the analysis and interpretation of the collected data uses the thematic data analysis technique to interpret the data collected for the data and also develop a general conclusion for the target audience of the study as well. The application of thematic analysis is also essential for the development of themes in a research as well (</w:t>
      </w:r>
      <w:r w:rsidRPr="00C55E68">
        <w:rPr>
          <w:color w:val="222222"/>
          <w:szCs w:val="24"/>
        </w:rPr>
        <w:t>Vaismoradi and Snelgrove, 2019</w:t>
      </w:r>
      <w:r w:rsidRPr="00C55E68">
        <w:rPr>
          <w:szCs w:val="24"/>
        </w:rPr>
        <w:t xml:space="preserve">). Therefore, the themes that would be developed based on the answers of the interviews would be developed following the principles of thematic data analysis techniques as well. Some of the advantages that are </w:t>
      </w:r>
      <w:r w:rsidRPr="00FD16A8">
        <w:rPr>
          <w:szCs w:val="24"/>
        </w:rPr>
        <w:t>associated with the application of this data analysis technique is that this is a very flexible analytical technique and also uses a large amount of data for the analysis of the study as well</w:t>
      </w:r>
      <w:r w:rsidR="004B46F2" w:rsidRPr="004B46F2">
        <w:t xml:space="preserve"> </w:t>
      </w:r>
      <w:r w:rsidR="004B46F2" w:rsidRPr="004B46F2">
        <w:rPr>
          <w:szCs w:val="24"/>
        </w:rPr>
        <w:t>(Nowell et al., 2017)</w:t>
      </w:r>
      <w:r w:rsidR="00C55E68" w:rsidRPr="00FD16A8">
        <w:rPr>
          <w:szCs w:val="24"/>
        </w:rPr>
        <w:t>.</w:t>
      </w:r>
      <w:r w:rsidRPr="00C55E68">
        <w:rPr>
          <w:szCs w:val="24"/>
        </w:rPr>
        <w:t xml:space="preserve">The personal knowledge and experience of researchers also plays a key role in the interpretation of the data collected for a research. Since the data collected are in the form of interview answers, the application of personal knowledge and experience to interpret these answers could prove to be an efficient approach for the research as well. Some of the disadvantages that are associated with the application of thematic data analysis </w:t>
      </w:r>
      <w:r w:rsidRPr="00C55E68">
        <w:rPr>
          <w:szCs w:val="24"/>
        </w:rPr>
        <w:lastRenderedPageBreak/>
        <w:t xml:space="preserve">is that since there is a section for the researcher to apply their personal knowledge and experience in the process of data interpretation, this could also </w:t>
      </w:r>
      <w:r w:rsidRPr="004B46F2">
        <w:rPr>
          <w:szCs w:val="24"/>
        </w:rPr>
        <w:t>result in the missing of some intricate</w:t>
      </w:r>
      <w:r w:rsidR="00C708D1" w:rsidRPr="004B46F2">
        <w:rPr>
          <w:szCs w:val="24"/>
        </w:rPr>
        <w:t xml:space="preserve"> parts in the data collected as </w:t>
      </w:r>
      <w:r w:rsidRPr="004B46F2">
        <w:rPr>
          <w:szCs w:val="24"/>
        </w:rPr>
        <w:t>well</w:t>
      </w:r>
      <w:r w:rsidR="00C708D1" w:rsidRPr="004B46F2">
        <w:rPr>
          <w:szCs w:val="24"/>
        </w:rPr>
        <w:t xml:space="preserve"> </w:t>
      </w:r>
      <w:r w:rsidR="004B46F2" w:rsidRPr="004B46F2">
        <w:rPr>
          <w:szCs w:val="24"/>
        </w:rPr>
        <w:t>(Little et al., 2019)</w:t>
      </w:r>
      <w:r w:rsidR="004B46F2">
        <w:rPr>
          <w:szCs w:val="24"/>
        </w:rPr>
        <w:t>.</w:t>
      </w:r>
      <w:r w:rsidRPr="00C55E68">
        <w:rPr>
          <w:szCs w:val="24"/>
        </w:rPr>
        <w:t>Therefore, there is a high possibility of human errors occurring in the application of this data analysis technique as well.</w:t>
      </w:r>
    </w:p>
    <w:p w:rsidR="00642E80" w:rsidRPr="00C55E68" w:rsidRDefault="00822107" w:rsidP="00C55E68">
      <w:pPr>
        <w:pStyle w:val="Heading1"/>
      </w:pPr>
      <w:bookmarkStart w:id="10" w:name="_17dp8vu" w:colFirst="0" w:colLast="0"/>
      <w:bookmarkEnd w:id="10"/>
      <w:r w:rsidRPr="00C55E68">
        <w:t>Ethical Considerations</w:t>
      </w:r>
    </w:p>
    <w:p w:rsidR="00642E80" w:rsidRPr="00C55E68" w:rsidRDefault="00822107" w:rsidP="00C55E68">
      <w:pPr>
        <w:pBdr>
          <w:top w:val="nil"/>
          <w:left w:val="nil"/>
          <w:bottom w:val="nil"/>
          <w:right w:val="nil"/>
          <w:between w:val="nil"/>
        </w:pBdr>
        <w:rPr>
          <w:color w:val="000000"/>
          <w:szCs w:val="24"/>
          <w:highlight w:val="yellow"/>
        </w:rPr>
      </w:pPr>
      <w:r w:rsidRPr="00C55E68">
        <w:rPr>
          <w:color w:val="000000"/>
          <w:szCs w:val="24"/>
        </w:rPr>
        <w:t xml:space="preserve">Ethical considerations </w:t>
      </w:r>
      <w:r w:rsidRPr="00C55E68">
        <w:rPr>
          <w:szCs w:val="24"/>
        </w:rPr>
        <w:t>are the most</w:t>
      </w:r>
      <w:r w:rsidRPr="00C55E68">
        <w:rPr>
          <w:color w:val="000000"/>
          <w:szCs w:val="24"/>
        </w:rPr>
        <w:t xml:space="preserve"> important aspects which </w:t>
      </w:r>
      <w:r w:rsidRPr="00C55E68">
        <w:rPr>
          <w:szCs w:val="24"/>
        </w:rPr>
        <w:t>help</w:t>
      </w:r>
      <w:r w:rsidRPr="00C55E68">
        <w:rPr>
          <w:color w:val="000000"/>
          <w:szCs w:val="24"/>
        </w:rPr>
        <w:t xml:space="preserve"> to maintain research ethics (Suri, 2020)</w:t>
      </w:r>
      <w:r w:rsidRPr="00C55E68">
        <w:rPr>
          <w:szCs w:val="24"/>
        </w:rPr>
        <w:t xml:space="preserve">. </w:t>
      </w:r>
      <w:r w:rsidRPr="00FD16A8">
        <w:rPr>
          <w:szCs w:val="24"/>
        </w:rPr>
        <w:t xml:space="preserve">Proper consent has been asked from the </w:t>
      </w:r>
      <w:r w:rsidR="00C55E68" w:rsidRPr="00FD16A8">
        <w:rPr>
          <w:szCs w:val="24"/>
        </w:rPr>
        <w:t>participants</w:t>
      </w:r>
      <w:r w:rsidRPr="00FD16A8">
        <w:rPr>
          <w:szCs w:val="24"/>
        </w:rPr>
        <w:t xml:space="preserve"> who have joined this interview along with the necessary actions to ensure that their personal information is also kept safe. The data of the participants would also be removed after the </w:t>
      </w:r>
      <w:r w:rsidR="00EB4701" w:rsidRPr="00FD16A8">
        <w:rPr>
          <w:szCs w:val="24"/>
        </w:rPr>
        <w:t>completion</w:t>
      </w:r>
      <w:r w:rsidRPr="00FD16A8">
        <w:rPr>
          <w:szCs w:val="24"/>
        </w:rPr>
        <w:t xml:space="preserve"> of the research as well. The data of the publication of this research has also been shared with the participants as well. </w:t>
      </w:r>
      <w:r w:rsidRPr="00C55E68">
        <w:rPr>
          <w:szCs w:val="24"/>
        </w:rPr>
        <w:t xml:space="preserve">The ethics that would be followed in this </w:t>
      </w:r>
      <w:r w:rsidR="00C55E68" w:rsidRPr="00C55E68">
        <w:rPr>
          <w:szCs w:val="24"/>
        </w:rPr>
        <w:t>research</w:t>
      </w:r>
      <w:r w:rsidRPr="00C55E68">
        <w:rPr>
          <w:szCs w:val="24"/>
        </w:rPr>
        <w:t xml:space="preserve"> includes maintaining the level of confidentiality of the data collected through the interviews for this research. Since there is a possibility that the personal information of the participants have to be collected for the interview, it is necessary to ensure that this personal information is kept as secure as possible by the researcher. This would be ensured through storing the data in secure and locked electronic devices that are password protected. These steps would ensure that the privacy of the participants are maintained and that the ethics of the research are followed as well.</w:t>
      </w:r>
    </w:p>
    <w:p w:rsidR="00642E80" w:rsidRPr="00C55E68" w:rsidRDefault="00822107" w:rsidP="00C55E68">
      <w:pPr>
        <w:pStyle w:val="Heading1"/>
      </w:pPr>
      <w:bookmarkStart w:id="11" w:name="_3rdcrjn" w:colFirst="0" w:colLast="0"/>
      <w:bookmarkEnd w:id="11"/>
      <w:r w:rsidRPr="00C55E68">
        <w:t>Results</w:t>
      </w:r>
    </w:p>
    <w:p w:rsidR="00642E80" w:rsidRPr="00C55E68" w:rsidRDefault="00822107" w:rsidP="00C55E68">
      <w:pPr>
        <w:pStyle w:val="Heading2"/>
      </w:pPr>
      <w:bookmarkStart w:id="12" w:name="_26in1rg" w:colFirst="0" w:colLast="0"/>
      <w:bookmarkEnd w:id="12"/>
      <w:r w:rsidRPr="00C55E68">
        <w:t>Interview Results</w:t>
      </w:r>
    </w:p>
    <w:p w:rsidR="00642E80" w:rsidRPr="00C55E68" w:rsidRDefault="00822107" w:rsidP="00C55E68">
      <w:pPr>
        <w:pBdr>
          <w:top w:val="nil"/>
          <w:left w:val="nil"/>
          <w:bottom w:val="nil"/>
          <w:right w:val="nil"/>
          <w:between w:val="nil"/>
        </w:pBdr>
        <w:rPr>
          <w:b/>
          <w:i/>
          <w:color w:val="000000"/>
          <w:sz w:val="24"/>
          <w:szCs w:val="24"/>
        </w:rPr>
      </w:pPr>
      <w:r w:rsidRPr="00C55E68">
        <w:rPr>
          <w:b/>
          <w:i/>
          <w:color w:val="000000"/>
          <w:sz w:val="24"/>
          <w:szCs w:val="24"/>
        </w:rPr>
        <w:t>Theme 1: Staying healthy</w:t>
      </w:r>
    </w:p>
    <w:p w:rsidR="00642E80" w:rsidRPr="00C55E68" w:rsidRDefault="00822107" w:rsidP="00C55E68">
      <w:pPr>
        <w:pBdr>
          <w:top w:val="nil"/>
          <w:left w:val="nil"/>
          <w:bottom w:val="nil"/>
          <w:right w:val="nil"/>
          <w:between w:val="nil"/>
        </w:pBdr>
        <w:rPr>
          <w:color w:val="000000"/>
          <w:szCs w:val="24"/>
        </w:rPr>
      </w:pPr>
      <w:r w:rsidRPr="00C55E68">
        <w:rPr>
          <w:color w:val="000000"/>
          <w:szCs w:val="24"/>
        </w:rPr>
        <w:t xml:space="preserve">Participant 1 has described that in order to stay healthy and become a health-conscious person one should consume healthy as well as nutritious food that can be positively impactful for maintaining health. </w:t>
      </w:r>
    </w:p>
    <w:p w:rsidR="00642E80" w:rsidRPr="00C55E68" w:rsidRDefault="00822107" w:rsidP="00C55E68">
      <w:pPr>
        <w:pBdr>
          <w:top w:val="nil"/>
          <w:left w:val="nil"/>
          <w:bottom w:val="nil"/>
          <w:right w:val="nil"/>
          <w:between w:val="nil"/>
        </w:pBdr>
        <w:rPr>
          <w:color w:val="000000"/>
          <w:szCs w:val="24"/>
        </w:rPr>
      </w:pPr>
      <w:r w:rsidRPr="00C55E68">
        <w:rPr>
          <w:color w:val="000000"/>
          <w:szCs w:val="24"/>
        </w:rPr>
        <w:t>Participant 2 has depicted that the choice between vegetarian and non-vegetarian significantly influences their food preferences.</w:t>
      </w:r>
    </w:p>
    <w:p w:rsidR="00642E80" w:rsidRPr="00C55E68" w:rsidRDefault="00822107" w:rsidP="00C55E68">
      <w:pPr>
        <w:pBdr>
          <w:top w:val="nil"/>
          <w:left w:val="nil"/>
          <w:bottom w:val="nil"/>
          <w:right w:val="nil"/>
          <w:between w:val="nil"/>
        </w:pBdr>
        <w:rPr>
          <w:color w:val="000000"/>
          <w:szCs w:val="24"/>
        </w:rPr>
      </w:pPr>
      <w:r w:rsidRPr="00C55E68">
        <w:rPr>
          <w:color w:val="000000"/>
          <w:szCs w:val="24"/>
        </w:rPr>
        <w:t>Participant 3 has described that price often influences their food choices, prompting a balance between affordability and nutritional value.</w:t>
      </w:r>
    </w:p>
    <w:p w:rsidR="00642E80" w:rsidRPr="00C55E68" w:rsidRDefault="00822107" w:rsidP="00C55E68">
      <w:pPr>
        <w:pBdr>
          <w:top w:val="nil"/>
          <w:left w:val="nil"/>
          <w:bottom w:val="nil"/>
          <w:right w:val="nil"/>
          <w:between w:val="nil"/>
        </w:pBdr>
        <w:rPr>
          <w:color w:val="000000"/>
          <w:szCs w:val="24"/>
        </w:rPr>
      </w:pPr>
      <w:r w:rsidRPr="00C55E68">
        <w:rPr>
          <w:color w:val="000000"/>
          <w:szCs w:val="24"/>
        </w:rPr>
        <w:t xml:space="preserve"> Participant 4 has informed that weather affects their food choices; they lean towards lighter options in hot weather and heartier meals when it's cold."</w:t>
      </w:r>
    </w:p>
    <w:p w:rsidR="00642E80" w:rsidRPr="00C55E68" w:rsidRDefault="00822107" w:rsidP="00C55E68">
      <w:pPr>
        <w:pBdr>
          <w:top w:val="nil"/>
          <w:left w:val="nil"/>
          <w:bottom w:val="nil"/>
          <w:right w:val="nil"/>
          <w:between w:val="nil"/>
        </w:pBdr>
        <w:rPr>
          <w:color w:val="000000"/>
          <w:szCs w:val="24"/>
        </w:rPr>
      </w:pPr>
      <w:r w:rsidRPr="00C55E68">
        <w:rPr>
          <w:color w:val="000000"/>
          <w:szCs w:val="24"/>
        </w:rPr>
        <w:t xml:space="preserve">Participant 5 has stated that exploring diverse cuisines adds variety to their food selection.  </w:t>
      </w:r>
    </w:p>
    <w:p w:rsidR="00642E80" w:rsidRPr="00C55E68" w:rsidRDefault="00642E80" w:rsidP="00C55E68">
      <w:pPr>
        <w:pBdr>
          <w:top w:val="nil"/>
          <w:left w:val="nil"/>
          <w:bottom w:val="nil"/>
          <w:right w:val="nil"/>
          <w:between w:val="nil"/>
        </w:pBdr>
        <w:rPr>
          <w:color w:val="000000"/>
          <w:szCs w:val="24"/>
        </w:rPr>
      </w:pPr>
    </w:p>
    <w:p w:rsidR="00642E80" w:rsidRPr="00C55E68" w:rsidRDefault="00822107" w:rsidP="00C55E68">
      <w:pPr>
        <w:pBdr>
          <w:top w:val="nil"/>
          <w:left w:val="nil"/>
          <w:bottom w:val="nil"/>
          <w:right w:val="nil"/>
          <w:between w:val="nil"/>
        </w:pBdr>
        <w:rPr>
          <w:b/>
          <w:i/>
          <w:color w:val="000000"/>
          <w:sz w:val="24"/>
          <w:szCs w:val="24"/>
        </w:rPr>
      </w:pPr>
      <w:r w:rsidRPr="00C55E68">
        <w:rPr>
          <w:i/>
          <w:color w:val="000000"/>
          <w:szCs w:val="24"/>
        </w:rPr>
        <w:t>“..in order to stay healthy and become a health-conscious person one should consume healthy as well as nutritious food that can be positively impactful for maintaining health”</w:t>
      </w:r>
      <w:r w:rsidRPr="00C55E68">
        <w:rPr>
          <w:color w:val="000000"/>
          <w:szCs w:val="24"/>
        </w:rPr>
        <w:t xml:space="preserve"> (Participant 1)</w:t>
      </w:r>
    </w:p>
    <w:p w:rsidR="00642E80" w:rsidRPr="00C55E68" w:rsidRDefault="00642E80" w:rsidP="00C55E68">
      <w:pPr>
        <w:pBdr>
          <w:top w:val="nil"/>
          <w:left w:val="nil"/>
          <w:bottom w:val="nil"/>
          <w:right w:val="nil"/>
          <w:between w:val="nil"/>
        </w:pBdr>
        <w:rPr>
          <w:b/>
          <w:i/>
          <w:color w:val="000000"/>
          <w:sz w:val="24"/>
          <w:szCs w:val="24"/>
        </w:rPr>
      </w:pPr>
    </w:p>
    <w:p w:rsidR="00642E80" w:rsidRPr="00C55E68" w:rsidRDefault="00822107" w:rsidP="00C55E68">
      <w:pPr>
        <w:pBdr>
          <w:top w:val="nil"/>
          <w:left w:val="nil"/>
          <w:bottom w:val="nil"/>
          <w:right w:val="nil"/>
          <w:between w:val="nil"/>
        </w:pBdr>
        <w:rPr>
          <w:b/>
          <w:i/>
          <w:color w:val="000000"/>
          <w:sz w:val="24"/>
          <w:szCs w:val="24"/>
        </w:rPr>
      </w:pPr>
      <w:r w:rsidRPr="00C55E68">
        <w:rPr>
          <w:b/>
          <w:i/>
          <w:color w:val="000000"/>
          <w:sz w:val="24"/>
          <w:szCs w:val="24"/>
        </w:rPr>
        <w:t>Theme 2: Supporting healthy and nutritious food</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1 has articulated that It depends on university meal program, but they would like healthy food program not content food program.</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has depicted that they would like to participate in the University Meal Program since they prefers to consume healthy as well as nutritious food.</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 xml:space="preserve">Participant 3 has described that they would Preferring home-cooked and vegetarian meals offers. </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4 has stated that they would like to gather knowledge about food types in University meal program.</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has demonstrated that University meal program can be helpful for improving their daily food habit.</w:t>
      </w:r>
    </w:p>
    <w:p w:rsidR="00642E80" w:rsidRPr="00EB4701" w:rsidRDefault="00642E80" w:rsidP="00C55E68">
      <w:pPr>
        <w:pBdr>
          <w:top w:val="nil"/>
          <w:left w:val="nil"/>
          <w:bottom w:val="nil"/>
          <w:right w:val="nil"/>
          <w:between w:val="nil"/>
        </w:pBdr>
        <w:rPr>
          <w:i/>
          <w:color w:val="000000"/>
          <w:szCs w:val="24"/>
        </w:rPr>
      </w:pPr>
    </w:p>
    <w:p w:rsidR="00642E80" w:rsidRPr="00EB4701" w:rsidRDefault="00822107" w:rsidP="00C55E68">
      <w:pPr>
        <w:pBdr>
          <w:top w:val="nil"/>
          <w:left w:val="nil"/>
          <w:bottom w:val="nil"/>
          <w:right w:val="nil"/>
          <w:between w:val="nil"/>
        </w:pBdr>
        <w:rPr>
          <w:i/>
          <w:color w:val="000000"/>
          <w:szCs w:val="24"/>
        </w:rPr>
      </w:pPr>
      <w:r w:rsidRPr="00EB4701">
        <w:rPr>
          <w:i/>
          <w:color w:val="000000"/>
          <w:szCs w:val="24"/>
        </w:rPr>
        <w:t>“.. I would like to participate in the University Meal Program since they prefers to consume healthy as well as nutritious food” (participant 2)</w:t>
      </w:r>
    </w:p>
    <w:p w:rsidR="00642E80" w:rsidRPr="00C55E68" w:rsidRDefault="00642E80" w:rsidP="00C55E68">
      <w:pPr>
        <w:pBdr>
          <w:top w:val="nil"/>
          <w:left w:val="nil"/>
          <w:bottom w:val="nil"/>
          <w:right w:val="nil"/>
          <w:between w:val="nil"/>
        </w:pBdr>
        <w:rPr>
          <w:i/>
          <w:color w:val="000000"/>
          <w:sz w:val="24"/>
          <w:szCs w:val="24"/>
        </w:rPr>
      </w:pPr>
    </w:p>
    <w:p w:rsidR="00642E80" w:rsidRPr="00C55E68" w:rsidRDefault="00822107" w:rsidP="00C55E68">
      <w:pPr>
        <w:pBdr>
          <w:top w:val="nil"/>
          <w:left w:val="nil"/>
          <w:bottom w:val="nil"/>
          <w:right w:val="nil"/>
          <w:between w:val="nil"/>
        </w:pBdr>
        <w:rPr>
          <w:b/>
          <w:i/>
          <w:color w:val="000000"/>
          <w:sz w:val="24"/>
          <w:szCs w:val="24"/>
        </w:rPr>
      </w:pPr>
      <w:r w:rsidRPr="00C55E68">
        <w:rPr>
          <w:b/>
          <w:i/>
          <w:color w:val="000000"/>
          <w:sz w:val="24"/>
          <w:szCs w:val="24"/>
        </w:rPr>
        <w:t>Theme 3: Energetic food</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1 has described that they gets chocolate at University and also they wanted fresh fruits which are not available.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has emphasized that they would like to eat healthy nuts and seeds for getting energy which are not available at University.</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3 has informed that they get the option of consuming readymade vegetables and other sandwiches. Along with it, they wishes if fresh fruits and vegetable salads could be available.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4 has pointed out that they should eat whole grains options like brown rice or quinoa for fiber. It is not available at University.</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has described that they would like to have high protein food sources which are very essential for diet plan.</w:t>
      </w:r>
    </w:p>
    <w:p w:rsidR="00642E80" w:rsidRPr="00EB4701" w:rsidRDefault="00642E80" w:rsidP="00C55E68">
      <w:pPr>
        <w:pBdr>
          <w:top w:val="nil"/>
          <w:left w:val="nil"/>
          <w:bottom w:val="nil"/>
          <w:right w:val="nil"/>
          <w:between w:val="nil"/>
        </w:pBdr>
        <w:rPr>
          <w:i/>
          <w:color w:val="000000"/>
          <w:szCs w:val="24"/>
        </w:rPr>
      </w:pPr>
    </w:p>
    <w:p w:rsidR="00642E80" w:rsidRPr="00C55E68" w:rsidRDefault="00822107" w:rsidP="00C55E68">
      <w:pPr>
        <w:pBdr>
          <w:top w:val="nil"/>
          <w:left w:val="nil"/>
          <w:bottom w:val="nil"/>
          <w:right w:val="nil"/>
          <w:between w:val="nil"/>
        </w:pBdr>
        <w:rPr>
          <w:i/>
          <w:color w:val="000000"/>
          <w:sz w:val="24"/>
          <w:szCs w:val="24"/>
        </w:rPr>
      </w:pPr>
      <w:r w:rsidRPr="00EB4701">
        <w:rPr>
          <w:i/>
          <w:color w:val="000000"/>
          <w:szCs w:val="24"/>
        </w:rPr>
        <w:t>“.. I would like to eat healthy nuts and seeds for getting energy” (participant 2)</w:t>
      </w:r>
    </w:p>
    <w:p w:rsidR="00642E80" w:rsidRPr="00C55E68" w:rsidRDefault="00642E80" w:rsidP="00C55E68">
      <w:pPr>
        <w:pBdr>
          <w:top w:val="nil"/>
          <w:left w:val="nil"/>
          <w:bottom w:val="nil"/>
          <w:right w:val="nil"/>
          <w:between w:val="nil"/>
        </w:pBdr>
        <w:rPr>
          <w:color w:val="000000"/>
          <w:sz w:val="24"/>
          <w:szCs w:val="24"/>
        </w:rPr>
      </w:pPr>
    </w:p>
    <w:p w:rsidR="00642E80" w:rsidRPr="00C55E68" w:rsidRDefault="00E4378D" w:rsidP="00C55E68">
      <w:pPr>
        <w:pBdr>
          <w:top w:val="nil"/>
          <w:left w:val="nil"/>
          <w:bottom w:val="nil"/>
          <w:right w:val="nil"/>
          <w:between w:val="nil"/>
        </w:pBdr>
        <w:rPr>
          <w:b/>
          <w:i/>
          <w:color w:val="000000"/>
          <w:sz w:val="24"/>
          <w:szCs w:val="24"/>
        </w:rPr>
      </w:pPr>
      <w:r>
        <w:rPr>
          <w:b/>
          <w:i/>
          <w:color w:val="000000"/>
          <w:sz w:val="24"/>
          <w:szCs w:val="24"/>
        </w:rPr>
        <w:t>Theme 4: M</w:t>
      </w:r>
      <w:r w:rsidR="00822107" w:rsidRPr="00C55E68">
        <w:rPr>
          <w:b/>
          <w:i/>
          <w:color w:val="000000"/>
          <w:sz w:val="24"/>
          <w:szCs w:val="24"/>
        </w:rPr>
        <w:t>ealtimes</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lastRenderedPageBreak/>
        <w:t>Participant 1 has stated that it is used by them at least twice a week.</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has thought that it is necessary to take healthy food in the morning.</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3 has mentioned that it will be used while they don’t have time to prepare food at home.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 xml:space="preserve">Participant 4 has articulated that he makes these healthy food choices once a week and he has provided a </w:t>
      </w:r>
      <w:r w:rsidRPr="00EB4701">
        <w:rPr>
          <w:i/>
          <w:color w:val="000000"/>
          <w:szCs w:val="24"/>
        </w:rPr>
        <w:t>positive</w:t>
      </w:r>
      <w:r w:rsidRPr="00EB4701">
        <w:rPr>
          <w:color w:val="000000"/>
          <w:szCs w:val="24"/>
        </w:rPr>
        <w:t xml:space="preserve"> reaction to the question.</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has informed that when they are in a group that time.</w:t>
      </w:r>
    </w:p>
    <w:p w:rsidR="00642E80" w:rsidRPr="00EB4701" w:rsidRDefault="00642E80" w:rsidP="00C55E68">
      <w:pPr>
        <w:pBdr>
          <w:top w:val="nil"/>
          <w:left w:val="nil"/>
          <w:bottom w:val="nil"/>
          <w:right w:val="nil"/>
          <w:between w:val="nil"/>
        </w:pBdr>
        <w:rPr>
          <w:color w:val="000000"/>
          <w:szCs w:val="24"/>
        </w:rPr>
      </w:pPr>
    </w:p>
    <w:p w:rsidR="00642E80" w:rsidRPr="00C55E68" w:rsidRDefault="00822107" w:rsidP="00C55E68">
      <w:pPr>
        <w:pBdr>
          <w:top w:val="nil"/>
          <w:left w:val="nil"/>
          <w:bottom w:val="nil"/>
          <w:right w:val="nil"/>
          <w:between w:val="nil"/>
        </w:pBdr>
        <w:rPr>
          <w:i/>
          <w:color w:val="000000"/>
          <w:sz w:val="24"/>
          <w:szCs w:val="24"/>
        </w:rPr>
      </w:pPr>
      <w:r w:rsidRPr="00EB4701">
        <w:rPr>
          <w:i/>
          <w:color w:val="000000"/>
          <w:szCs w:val="24"/>
        </w:rPr>
        <w:t>“.. I mentioned that it will be used while I don’t have time to prepare meal at home” (participant 3)</w:t>
      </w:r>
    </w:p>
    <w:p w:rsidR="00642E80" w:rsidRPr="00C55E68" w:rsidRDefault="00642E80" w:rsidP="00C55E68">
      <w:pPr>
        <w:pBdr>
          <w:top w:val="nil"/>
          <w:left w:val="nil"/>
          <w:bottom w:val="nil"/>
          <w:right w:val="nil"/>
          <w:between w:val="nil"/>
        </w:pBdr>
        <w:rPr>
          <w:color w:val="000000"/>
          <w:sz w:val="24"/>
          <w:szCs w:val="24"/>
        </w:rPr>
      </w:pPr>
    </w:p>
    <w:p w:rsidR="00642E80" w:rsidRPr="00C55E68" w:rsidRDefault="00822107" w:rsidP="00C55E68">
      <w:pPr>
        <w:pBdr>
          <w:top w:val="nil"/>
          <w:left w:val="nil"/>
          <w:bottom w:val="nil"/>
          <w:right w:val="nil"/>
          <w:between w:val="nil"/>
        </w:pBdr>
        <w:rPr>
          <w:b/>
          <w:i/>
          <w:color w:val="000000"/>
          <w:sz w:val="24"/>
          <w:szCs w:val="24"/>
        </w:rPr>
      </w:pPr>
      <w:r w:rsidRPr="00C55E68">
        <w:rPr>
          <w:b/>
          <w:i/>
          <w:color w:val="000000"/>
          <w:sz w:val="24"/>
          <w:szCs w:val="24"/>
        </w:rPr>
        <w:t xml:space="preserve">Theme 5: lack of essential nutrients </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1 has considered that packet foods are less healthy for them, because it contains more calories.</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do not like to eat sugary snacks, because it causes many health problems such as diabetes.</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3 has emphasized that fried items are not good for health due to high calorie.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4 has described that processed items often lack essential nutrients, promoting a less balanced diet.</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has depicted that cold drinks can be termed as unhealthy options for food item.</w:t>
      </w:r>
    </w:p>
    <w:p w:rsidR="00642E80" w:rsidRPr="00EB4701" w:rsidRDefault="00642E80" w:rsidP="00C55E68">
      <w:pPr>
        <w:pBdr>
          <w:top w:val="nil"/>
          <w:left w:val="nil"/>
          <w:bottom w:val="nil"/>
          <w:right w:val="nil"/>
          <w:between w:val="nil"/>
        </w:pBdr>
        <w:rPr>
          <w:color w:val="000000"/>
          <w:szCs w:val="24"/>
        </w:rPr>
      </w:pPr>
    </w:p>
    <w:p w:rsidR="00642E80" w:rsidRPr="00C55E68" w:rsidRDefault="00822107" w:rsidP="00C55E68">
      <w:pPr>
        <w:pBdr>
          <w:top w:val="nil"/>
          <w:left w:val="nil"/>
          <w:bottom w:val="nil"/>
          <w:right w:val="nil"/>
          <w:between w:val="nil"/>
        </w:pBdr>
        <w:rPr>
          <w:i/>
          <w:color w:val="000000"/>
          <w:sz w:val="24"/>
          <w:szCs w:val="24"/>
        </w:rPr>
      </w:pPr>
      <w:r w:rsidRPr="00EB4701">
        <w:rPr>
          <w:i/>
          <w:color w:val="000000"/>
          <w:szCs w:val="24"/>
        </w:rPr>
        <w:t>“.. I described that Processed items often lack essential nutrients, promoting a less balanced diet” (participant 4)</w:t>
      </w:r>
    </w:p>
    <w:p w:rsidR="00642E80" w:rsidRPr="00C55E68" w:rsidRDefault="00642E80" w:rsidP="00C55E68">
      <w:pPr>
        <w:pBdr>
          <w:top w:val="nil"/>
          <w:left w:val="nil"/>
          <w:bottom w:val="nil"/>
          <w:right w:val="nil"/>
          <w:between w:val="nil"/>
        </w:pBdr>
        <w:rPr>
          <w:b/>
          <w:i/>
          <w:color w:val="000000"/>
          <w:sz w:val="24"/>
          <w:szCs w:val="24"/>
        </w:rPr>
      </w:pPr>
    </w:p>
    <w:p w:rsidR="00642E80" w:rsidRPr="00C55E68" w:rsidRDefault="00822107" w:rsidP="00C55E68">
      <w:pPr>
        <w:pBdr>
          <w:top w:val="nil"/>
          <w:left w:val="nil"/>
          <w:bottom w:val="nil"/>
          <w:right w:val="nil"/>
          <w:between w:val="nil"/>
        </w:pBdr>
        <w:rPr>
          <w:b/>
          <w:i/>
          <w:color w:val="000000"/>
          <w:sz w:val="24"/>
          <w:szCs w:val="24"/>
        </w:rPr>
      </w:pPr>
      <w:r w:rsidRPr="00C55E68">
        <w:rPr>
          <w:b/>
          <w:i/>
          <w:color w:val="000000"/>
          <w:sz w:val="24"/>
          <w:szCs w:val="24"/>
        </w:rPr>
        <w:t xml:space="preserve">Theme 6: Utilization of vending machines </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1 has provided negative response.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has thought that when they do not have any choice.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3 thought about that when they are in hurry situation.</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4 reviewed that they used to with vending machine.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stated that they would prefer to make less healthy choices twice a month.</w:t>
      </w:r>
    </w:p>
    <w:p w:rsidR="00642E80" w:rsidRPr="00EB4701" w:rsidRDefault="00642E80" w:rsidP="00C55E68">
      <w:pPr>
        <w:pBdr>
          <w:top w:val="nil"/>
          <w:left w:val="nil"/>
          <w:bottom w:val="nil"/>
          <w:right w:val="nil"/>
          <w:between w:val="nil"/>
        </w:pBdr>
        <w:rPr>
          <w:color w:val="000000"/>
          <w:szCs w:val="24"/>
        </w:rPr>
      </w:pPr>
    </w:p>
    <w:p w:rsidR="00642E80" w:rsidRPr="00C55E68" w:rsidRDefault="00822107" w:rsidP="00C55E68">
      <w:pPr>
        <w:pBdr>
          <w:top w:val="nil"/>
          <w:left w:val="nil"/>
          <w:bottom w:val="nil"/>
          <w:right w:val="nil"/>
          <w:between w:val="nil"/>
        </w:pBdr>
        <w:rPr>
          <w:i/>
          <w:color w:val="000000"/>
          <w:sz w:val="24"/>
          <w:szCs w:val="24"/>
        </w:rPr>
      </w:pPr>
      <w:r w:rsidRPr="00EB4701">
        <w:rPr>
          <w:i/>
          <w:color w:val="000000"/>
          <w:szCs w:val="24"/>
        </w:rPr>
        <w:t>“.. I reviewed that I used to with vending machine” (participant4)</w:t>
      </w:r>
    </w:p>
    <w:p w:rsidR="00642E80" w:rsidRPr="00C55E68" w:rsidRDefault="00642E80" w:rsidP="00C55E68">
      <w:pPr>
        <w:pBdr>
          <w:top w:val="nil"/>
          <w:left w:val="nil"/>
          <w:bottom w:val="nil"/>
          <w:right w:val="nil"/>
          <w:between w:val="nil"/>
        </w:pBdr>
        <w:rPr>
          <w:b/>
          <w:i/>
          <w:color w:val="000000"/>
          <w:sz w:val="24"/>
          <w:szCs w:val="24"/>
        </w:rPr>
      </w:pPr>
    </w:p>
    <w:p w:rsidR="00642E80" w:rsidRPr="00C55E68" w:rsidRDefault="00E4378D" w:rsidP="00C55E68">
      <w:pPr>
        <w:pBdr>
          <w:top w:val="nil"/>
          <w:left w:val="nil"/>
          <w:bottom w:val="nil"/>
          <w:right w:val="nil"/>
          <w:between w:val="nil"/>
        </w:pBdr>
        <w:rPr>
          <w:b/>
          <w:i/>
          <w:color w:val="000000"/>
          <w:sz w:val="24"/>
          <w:szCs w:val="24"/>
        </w:rPr>
      </w:pPr>
      <w:r>
        <w:rPr>
          <w:b/>
          <w:i/>
          <w:color w:val="000000"/>
          <w:sz w:val="24"/>
          <w:szCs w:val="24"/>
        </w:rPr>
        <w:t>Theme 7: P</w:t>
      </w:r>
      <w:r w:rsidR="00822107" w:rsidRPr="00C55E68">
        <w:rPr>
          <w:b/>
          <w:i/>
          <w:color w:val="000000"/>
          <w:sz w:val="24"/>
          <w:szCs w:val="24"/>
        </w:rPr>
        <w:t>ast changes of meal</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1 has seen less change in the past years.</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has seen some positive changes which I like fresh fruits.</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lastRenderedPageBreak/>
        <w:t>Participant 3 has demonstrated that University providing same meal which I do not like.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4 has thought that they have less resources of protein.</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has mentioned that they provide meal in a cheapest rate.</w:t>
      </w:r>
    </w:p>
    <w:p w:rsidR="00642E80" w:rsidRPr="00EB4701" w:rsidRDefault="00642E80" w:rsidP="00C55E68">
      <w:pPr>
        <w:pBdr>
          <w:top w:val="nil"/>
          <w:left w:val="nil"/>
          <w:bottom w:val="nil"/>
          <w:right w:val="nil"/>
          <w:between w:val="nil"/>
        </w:pBdr>
        <w:rPr>
          <w:color w:val="000000"/>
          <w:szCs w:val="24"/>
        </w:rPr>
      </w:pPr>
    </w:p>
    <w:p w:rsidR="00642E80" w:rsidRPr="00C55E68" w:rsidRDefault="00822107" w:rsidP="00C55E68">
      <w:pPr>
        <w:pBdr>
          <w:top w:val="nil"/>
          <w:left w:val="nil"/>
          <w:bottom w:val="nil"/>
          <w:right w:val="nil"/>
          <w:between w:val="nil"/>
        </w:pBdr>
        <w:rPr>
          <w:i/>
          <w:color w:val="000000"/>
          <w:sz w:val="24"/>
          <w:szCs w:val="24"/>
        </w:rPr>
      </w:pPr>
      <w:r w:rsidRPr="00EB4701">
        <w:rPr>
          <w:i/>
          <w:color w:val="000000"/>
          <w:szCs w:val="24"/>
        </w:rPr>
        <w:t>“.. I demonstrated that University providing same meal which I do not like” (participant 3)</w:t>
      </w:r>
    </w:p>
    <w:p w:rsidR="00642E80" w:rsidRPr="00C55E68" w:rsidRDefault="00642E80" w:rsidP="00C55E68">
      <w:pPr>
        <w:pBdr>
          <w:top w:val="nil"/>
          <w:left w:val="nil"/>
          <w:bottom w:val="nil"/>
          <w:right w:val="nil"/>
          <w:between w:val="nil"/>
        </w:pBdr>
        <w:rPr>
          <w:i/>
          <w:color w:val="000000"/>
          <w:sz w:val="24"/>
          <w:szCs w:val="24"/>
        </w:rPr>
      </w:pPr>
    </w:p>
    <w:p w:rsidR="00642E80" w:rsidRPr="00C55E68" w:rsidRDefault="00E4378D" w:rsidP="00C55E68">
      <w:pPr>
        <w:pBdr>
          <w:top w:val="nil"/>
          <w:left w:val="nil"/>
          <w:bottom w:val="nil"/>
          <w:right w:val="nil"/>
          <w:between w:val="nil"/>
        </w:pBdr>
        <w:rPr>
          <w:b/>
          <w:i/>
          <w:color w:val="000000"/>
          <w:sz w:val="24"/>
          <w:szCs w:val="24"/>
        </w:rPr>
      </w:pPr>
      <w:r>
        <w:rPr>
          <w:b/>
          <w:i/>
          <w:color w:val="000000"/>
          <w:sz w:val="24"/>
          <w:szCs w:val="24"/>
        </w:rPr>
        <w:t>Theme 8: E</w:t>
      </w:r>
      <w:r w:rsidR="00822107" w:rsidRPr="00C55E68">
        <w:rPr>
          <w:b/>
          <w:i/>
          <w:color w:val="000000"/>
          <w:sz w:val="24"/>
          <w:szCs w:val="24"/>
        </w:rPr>
        <w:t xml:space="preserve">ating habits </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1 has described that, they changed eating habit by drinking milk daily, because it’s available in the University.</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has improved about adapt to new schedules and dining options at university.</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3 has started to consume diet food.</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4 has mentioned that they used to purchase food from vending machine.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has depicted that they utilize to make homemade food at home.</w:t>
      </w:r>
    </w:p>
    <w:p w:rsidR="00642E80" w:rsidRPr="00EB4701" w:rsidRDefault="00642E80" w:rsidP="00C55E68">
      <w:pPr>
        <w:pBdr>
          <w:top w:val="nil"/>
          <w:left w:val="nil"/>
          <w:bottom w:val="nil"/>
          <w:right w:val="nil"/>
          <w:between w:val="nil"/>
        </w:pBdr>
        <w:rPr>
          <w:color w:val="000000"/>
          <w:szCs w:val="24"/>
        </w:rPr>
      </w:pPr>
    </w:p>
    <w:p w:rsidR="00642E80" w:rsidRPr="00C55E68" w:rsidRDefault="00822107" w:rsidP="00C55E68">
      <w:pPr>
        <w:pBdr>
          <w:top w:val="nil"/>
          <w:left w:val="nil"/>
          <w:bottom w:val="nil"/>
          <w:right w:val="nil"/>
          <w:between w:val="nil"/>
        </w:pBdr>
        <w:rPr>
          <w:i/>
          <w:color w:val="000000"/>
          <w:sz w:val="24"/>
          <w:szCs w:val="24"/>
        </w:rPr>
      </w:pPr>
      <w:r w:rsidRPr="00EB4701">
        <w:rPr>
          <w:i/>
          <w:color w:val="000000"/>
          <w:szCs w:val="24"/>
        </w:rPr>
        <w:t>“.. I described that; I changed eating habit by drinking milk daily, because it’s available in the University” (Participant 1)</w:t>
      </w:r>
    </w:p>
    <w:p w:rsidR="00642E80" w:rsidRPr="00C55E68" w:rsidRDefault="00642E80" w:rsidP="00C55E68">
      <w:pPr>
        <w:pBdr>
          <w:top w:val="nil"/>
          <w:left w:val="nil"/>
          <w:bottom w:val="nil"/>
          <w:right w:val="nil"/>
          <w:between w:val="nil"/>
        </w:pBdr>
        <w:rPr>
          <w:i/>
          <w:color w:val="000000"/>
          <w:sz w:val="24"/>
          <w:szCs w:val="24"/>
        </w:rPr>
      </w:pPr>
    </w:p>
    <w:p w:rsidR="00642E80" w:rsidRPr="00C55E68" w:rsidRDefault="00E4378D" w:rsidP="00C55E68">
      <w:pPr>
        <w:pBdr>
          <w:top w:val="nil"/>
          <w:left w:val="nil"/>
          <w:bottom w:val="nil"/>
          <w:right w:val="nil"/>
          <w:between w:val="nil"/>
        </w:pBdr>
        <w:rPr>
          <w:b/>
          <w:i/>
          <w:color w:val="000000"/>
          <w:sz w:val="24"/>
          <w:szCs w:val="24"/>
        </w:rPr>
      </w:pPr>
      <w:r>
        <w:rPr>
          <w:b/>
          <w:i/>
          <w:color w:val="000000"/>
          <w:sz w:val="24"/>
          <w:szCs w:val="24"/>
        </w:rPr>
        <w:t>Theme 9: V</w:t>
      </w:r>
      <w:r w:rsidR="00822107" w:rsidRPr="00C55E68">
        <w:rPr>
          <w:b/>
          <w:i/>
          <w:color w:val="000000"/>
          <w:sz w:val="24"/>
          <w:szCs w:val="24"/>
        </w:rPr>
        <w:t>alue of lunch time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 xml:space="preserve">Participant 1 liked to eat lunch at 12:00 o’clock </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think that the best time for lunch is 1 pm.</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3 mentioned that it should be about 11:30 am.</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4 reviewed that the best time is between 11 am and 2pm.</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described that after 5 hours of breakfast then anyone should take their lunch.</w:t>
      </w:r>
    </w:p>
    <w:p w:rsidR="00642E80" w:rsidRPr="00EB4701" w:rsidRDefault="00642E80" w:rsidP="00C55E68">
      <w:pPr>
        <w:pBdr>
          <w:top w:val="nil"/>
          <w:left w:val="nil"/>
          <w:bottom w:val="nil"/>
          <w:right w:val="nil"/>
          <w:between w:val="nil"/>
        </w:pBdr>
        <w:rPr>
          <w:color w:val="000000"/>
          <w:szCs w:val="24"/>
        </w:rPr>
      </w:pPr>
    </w:p>
    <w:p w:rsidR="00642E80" w:rsidRPr="00C55E68" w:rsidRDefault="00822107" w:rsidP="00C55E68">
      <w:pPr>
        <w:pBdr>
          <w:top w:val="nil"/>
          <w:left w:val="nil"/>
          <w:bottom w:val="nil"/>
          <w:right w:val="nil"/>
          <w:between w:val="nil"/>
        </w:pBdr>
        <w:rPr>
          <w:i/>
          <w:color w:val="000000"/>
          <w:sz w:val="24"/>
          <w:szCs w:val="24"/>
        </w:rPr>
      </w:pPr>
      <w:r w:rsidRPr="00EB4701">
        <w:rPr>
          <w:i/>
          <w:color w:val="000000"/>
          <w:szCs w:val="24"/>
        </w:rPr>
        <w:t>“.. I described that after 5 hours of breakfast then anyone should take their lunch” (Participant 5)</w:t>
      </w:r>
    </w:p>
    <w:p w:rsidR="00642E80" w:rsidRPr="00C55E68" w:rsidRDefault="00642E80" w:rsidP="00C55E68">
      <w:pPr>
        <w:pBdr>
          <w:top w:val="nil"/>
          <w:left w:val="nil"/>
          <w:bottom w:val="nil"/>
          <w:right w:val="nil"/>
          <w:between w:val="nil"/>
        </w:pBdr>
        <w:rPr>
          <w:b/>
          <w:i/>
          <w:color w:val="000000"/>
          <w:sz w:val="24"/>
          <w:szCs w:val="24"/>
        </w:rPr>
      </w:pPr>
    </w:p>
    <w:p w:rsidR="00642E80" w:rsidRPr="00C55E68" w:rsidRDefault="00822107" w:rsidP="00C55E68">
      <w:pPr>
        <w:pBdr>
          <w:top w:val="nil"/>
          <w:left w:val="nil"/>
          <w:bottom w:val="nil"/>
          <w:right w:val="nil"/>
          <w:between w:val="nil"/>
        </w:pBdr>
        <w:rPr>
          <w:b/>
          <w:i/>
          <w:color w:val="000000"/>
          <w:sz w:val="24"/>
          <w:szCs w:val="24"/>
        </w:rPr>
      </w:pPr>
      <w:r w:rsidRPr="00C55E68">
        <w:rPr>
          <w:b/>
          <w:i/>
          <w:color w:val="000000"/>
          <w:sz w:val="24"/>
          <w:szCs w:val="24"/>
        </w:rPr>
        <w:t>Theme 10: Sufficient time for lunch</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1 stated that they do not have enough time to eat food because they don’t have enough time for break.</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has given a positive answer that they gain enough time to finish the meal during lunch at the University premises and take rest for some time.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3 has decided that they used to eat homemade food instead of prepare food in a queue.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4 has informed that they have enough time to eat food during lunch time.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lastRenderedPageBreak/>
        <w:t>Participant 5 reviewed that they have 15 to 30 minutes to complete their lunch which is enough for them.</w:t>
      </w:r>
    </w:p>
    <w:p w:rsidR="00642E80" w:rsidRPr="00C55E68" w:rsidRDefault="00822107" w:rsidP="00C55E68">
      <w:pPr>
        <w:pBdr>
          <w:top w:val="nil"/>
          <w:left w:val="nil"/>
          <w:bottom w:val="nil"/>
          <w:right w:val="nil"/>
          <w:between w:val="nil"/>
        </w:pBdr>
        <w:rPr>
          <w:i/>
          <w:color w:val="000000"/>
          <w:sz w:val="24"/>
          <w:szCs w:val="24"/>
        </w:rPr>
      </w:pPr>
      <w:r w:rsidRPr="00EB4701">
        <w:rPr>
          <w:i/>
          <w:color w:val="000000"/>
          <w:szCs w:val="24"/>
        </w:rPr>
        <w:t>“.. I have given a positive answer that I gain enough time to finish the meal during lunch at the University premises and take rest for some time” (participant 2)</w:t>
      </w:r>
    </w:p>
    <w:p w:rsidR="00642E80" w:rsidRPr="00C55E68" w:rsidRDefault="00642E80" w:rsidP="00C55E68">
      <w:pPr>
        <w:pBdr>
          <w:top w:val="nil"/>
          <w:left w:val="nil"/>
          <w:bottom w:val="nil"/>
          <w:right w:val="nil"/>
          <w:between w:val="nil"/>
        </w:pBdr>
        <w:rPr>
          <w:b/>
          <w:color w:val="000000"/>
          <w:sz w:val="24"/>
          <w:szCs w:val="24"/>
        </w:rPr>
      </w:pPr>
    </w:p>
    <w:p w:rsidR="00642E80" w:rsidRPr="00C55E68" w:rsidRDefault="00822107" w:rsidP="00C55E68">
      <w:pPr>
        <w:pBdr>
          <w:top w:val="nil"/>
          <w:left w:val="nil"/>
          <w:bottom w:val="nil"/>
          <w:right w:val="nil"/>
          <w:between w:val="nil"/>
        </w:pBdr>
        <w:rPr>
          <w:b/>
          <w:i/>
          <w:color w:val="000000"/>
          <w:sz w:val="24"/>
          <w:szCs w:val="24"/>
        </w:rPr>
      </w:pPr>
      <w:r w:rsidRPr="00C55E68">
        <w:rPr>
          <w:b/>
          <w:i/>
          <w:color w:val="000000"/>
          <w:sz w:val="24"/>
          <w:szCs w:val="24"/>
        </w:rPr>
        <w:t xml:space="preserve">Theme 11: Location of vending machine </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1 has described that they would like to use vending machine 2 times a day, and it is located at cafeteria.</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 xml:space="preserve">Participant 2 gets food from vending machine once a day on a regular basis, and it has been located at the cafeteria and on the lawn of the University.  </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3 used to eat sandwiches in morning time. They described that machine is located at main hall.</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4 has stated that they would not like to use vending machine in a daily routine.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has mentioned that they use vending machine when do not have homemade food.</w:t>
      </w:r>
    </w:p>
    <w:p w:rsidR="00642E80" w:rsidRPr="00EB4701" w:rsidRDefault="00642E80" w:rsidP="00C55E68">
      <w:pPr>
        <w:pBdr>
          <w:top w:val="nil"/>
          <w:left w:val="nil"/>
          <w:bottom w:val="nil"/>
          <w:right w:val="nil"/>
          <w:between w:val="nil"/>
        </w:pBdr>
        <w:rPr>
          <w:color w:val="000000"/>
          <w:szCs w:val="24"/>
        </w:rPr>
      </w:pPr>
    </w:p>
    <w:p w:rsidR="00642E80" w:rsidRPr="00C55E68" w:rsidRDefault="00822107" w:rsidP="00C55E68">
      <w:pPr>
        <w:pBdr>
          <w:top w:val="nil"/>
          <w:left w:val="nil"/>
          <w:bottom w:val="nil"/>
          <w:right w:val="nil"/>
          <w:between w:val="nil"/>
        </w:pBdr>
        <w:rPr>
          <w:i/>
          <w:color w:val="000000"/>
          <w:sz w:val="24"/>
          <w:szCs w:val="24"/>
        </w:rPr>
      </w:pPr>
      <w:r w:rsidRPr="00EB4701">
        <w:rPr>
          <w:i/>
          <w:color w:val="000000"/>
          <w:szCs w:val="24"/>
        </w:rPr>
        <w:t>“.. I get food from vending machine once a day on a regular basis, and it has been located at the cafeteria and on the lawn of the University” (Participant 1)</w:t>
      </w:r>
    </w:p>
    <w:p w:rsidR="00642E80" w:rsidRPr="00C55E68" w:rsidRDefault="00642E80" w:rsidP="00C55E68">
      <w:pPr>
        <w:pBdr>
          <w:top w:val="nil"/>
          <w:left w:val="nil"/>
          <w:bottom w:val="nil"/>
          <w:right w:val="nil"/>
          <w:between w:val="nil"/>
        </w:pBdr>
        <w:rPr>
          <w:color w:val="000000"/>
          <w:sz w:val="24"/>
          <w:szCs w:val="24"/>
        </w:rPr>
      </w:pPr>
    </w:p>
    <w:p w:rsidR="00642E80" w:rsidRPr="00C55E68" w:rsidRDefault="00822107" w:rsidP="00C55E68">
      <w:pPr>
        <w:pBdr>
          <w:top w:val="nil"/>
          <w:left w:val="nil"/>
          <w:bottom w:val="nil"/>
          <w:right w:val="nil"/>
          <w:between w:val="nil"/>
        </w:pBdr>
        <w:rPr>
          <w:b/>
          <w:i/>
          <w:sz w:val="24"/>
          <w:szCs w:val="24"/>
        </w:rPr>
      </w:pPr>
      <w:r w:rsidRPr="00C55E68">
        <w:rPr>
          <w:b/>
          <w:i/>
          <w:sz w:val="24"/>
          <w:szCs w:val="24"/>
        </w:rPr>
        <w:t xml:space="preserve">Theme 12: Source of nutrition Information </w:t>
      </w:r>
    </w:p>
    <w:p w:rsidR="00642E80" w:rsidRPr="00EB4701" w:rsidRDefault="00822107" w:rsidP="00C55E68">
      <w:pPr>
        <w:pBdr>
          <w:top w:val="nil"/>
          <w:left w:val="nil"/>
          <w:bottom w:val="nil"/>
          <w:right w:val="nil"/>
          <w:between w:val="nil"/>
        </w:pBdr>
        <w:rPr>
          <w:szCs w:val="24"/>
        </w:rPr>
      </w:pPr>
      <w:r w:rsidRPr="00EB4701">
        <w:rPr>
          <w:szCs w:val="24"/>
        </w:rPr>
        <w:t>Participant 1 has pointed out that they look for healthy food items on the internet and figures out the healthy components that can be beneficial for the health of an individual.</w:t>
      </w:r>
    </w:p>
    <w:p w:rsidR="00642E80" w:rsidRPr="00EB4701" w:rsidRDefault="00822107" w:rsidP="00C55E68">
      <w:pPr>
        <w:pBdr>
          <w:top w:val="nil"/>
          <w:left w:val="nil"/>
          <w:bottom w:val="nil"/>
          <w:right w:val="nil"/>
          <w:between w:val="nil"/>
        </w:pBdr>
        <w:rPr>
          <w:szCs w:val="24"/>
        </w:rPr>
      </w:pPr>
      <w:r w:rsidRPr="00EB4701">
        <w:rPr>
          <w:szCs w:val="24"/>
        </w:rPr>
        <w:t>Participant 2 gets nutrition information from their fitness trainer.</w:t>
      </w:r>
    </w:p>
    <w:p w:rsidR="00642E80" w:rsidRPr="00EB4701" w:rsidRDefault="00822107" w:rsidP="00C55E68">
      <w:pPr>
        <w:pBdr>
          <w:top w:val="nil"/>
          <w:left w:val="nil"/>
          <w:bottom w:val="nil"/>
          <w:right w:val="nil"/>
          <w:between w:val="nil"/>
        </w:pBdr>
        <w:rPr>
          <w:szCs w:val="24"/>
        </w:rPr>
      </w:pPr>
      <w:r w:rsidRPr="00EB4701">
        <w:rPr>
          <w:szCs w:val="24"/>
        </w:rPr>
        <w:t>Participant 3 gathers information from their yoga classes.</w:t>
      </w:r>
    </w:p>
    <w:p w:rsidR="00642E80" w:rsidRPr="00EB4701" w:rsidRDefault="00822107" w:rsidP="00C55E68">
      <w:pPr>
        <w:pBdr>
          <w:top w:val="nil"/>
          <w:left w:val="nil"/>
          <w:bottom w:val="nil"/>
          <w:right w:val="nil"/>
          <w:between w:val="nil"/>
        </w:pBdr>
        <w:rPr>
          <w:szCs w:val="24"/>
        </w:rPr>
      </w:pPr>
      <w:r w:rsidRPr="00EB4701">
        <w:rPr>
          <w:szCs w:val="24"/>
        </w:rPr>
        <w:t>Participant 4 acquires knowledge about nutrition from health related applications and websites.</w:t>
      </w:r>
    </w:p>
    <w:p w:rsidR="00642E80" w:rsidRPr="00EB4701" w:rsidRDefault="00822107" w:rsidP="00C55E68">
      <w:pPr>
        <w:pBdr>
          <w:top w:val="nil"/>
          <w:left w:val="nil"/>
          <w:bottom w:val="nil"/>
          <w:right w:val="nil"/>
          <w:between w:val="nil"/>
        </w:pBdr>
        <w:rPr>
          <w:szCs w:val="24"/>
        </w:rPr>
      </w:pPr>
      <w:r w:rsidRPr="00EB4701">
        <w:rPr>
          <w:szCs w:val="24"/>
        </w:rPr>
        <w:t>Participant 5 has stated that they got information from their colleagues.</w:t>
      </w:r>
    </w:p>
    <w:p w:rsidR="00642E80" w:rsidRPr="00EB4701" w:rsidRDefault="00642E80" w:rsidP="00C55E68">
      <w:pPr>
        <w:pBdr>
          <w:top w:val="nil"/>
          <w:left w:val="nil"/>
          <w:bottom w:val="nil"/>
          <w:right w:val="nil"/>
          <w:between w:val="nil"/>
        </w:pBdr>
        <w:rPr>
          <w:szCs w:val="24"/>
        </w:rPr>
      </w:pPr>
    </w:p>
    <w:p w:rsidR="00642E80" w:rsidRPr="00C55E68" w:rsidRDefault="00822107" w:rsidP="00C55E68">
      <w:pPr>
        <w:pBdr>
          <w:top w:val="nil"/>
          <w:left w:val="nil"/>
          <w:bottom w:val="nil"/>
          <w:right w:val="nil"/>
          <w:between w:val="nil"/>
        </w:pBdr>
        <w:rPr>
          <w:i/>
          <w:sz w:val="24"/>
          <w:szCs w:val="24"/>
        </w:rPr>
      </w:pPr>
      <w:r w:rsidRPr="00EB4701">
        <w:rPr>
          <w:i/>
          <w:szCs w:val="24"/>
        </w:rPr>
        <w:t>“.. I have pointed out that I look for healthy food items on the internet and figures out the healthy components that can be beneficial for the health of an individual” (Participant 1)</w:t>
      </w:r>
    </w:p>
    <w:p w:rsidR="00642E80" w:rsidRPr="00C55E68" w:rsidRDefault="00642E80" w:rsidP="00C55E68">
      <w:pPr>
        <w:pBdr>
          <w:top w:val="nil"/>
          <w:left w:val="nil"/>
          <w:bottom w:val="nil"/>
          <w:right w:val="nil"/>
          <w:between w:val="nil"/>
        </w:pBdr>
        <w:rPr>
          <w:i/>
          <w:sz w:val="24"/>
          <w:szCs w:val="24"/>
        </w:rPr>
      </w:pPr>
    </w:p>
    <w:p w:rsidR="00642E80" w:rsidRPr="00C55E68" w:rsidRDefault="00822107" w:rsidP="00C55E68">
      <w:pPr>
        <w:pBdr>
          <w:top w:val="nil"/>
          <w:left w:val="nil"/>
          <w:bottom w:val="nil"/>
          <w:right w:val="nil"/>
          <w:between w:val="nil"/>
        </w:pBdr>
        <w:rPr>
          <w:b/>
          <w:i/>
          <w:color w:val="000000"/>
          <w:sz w:val="24"/>
          <w:szCs w:val="24"/>
        </w:rPr>
      </w:pPr>
      <w:r w:rsidRPr="00C55E68">
        <w:rPr>
          <w:b/>
          <w:i/>
          <w:color w:val="000000"/>
          <w:sz w:val="24"/>
          <w:szCs w:val="24"/>
        </w:rPr>
        <w:t xml:space="preserve">Theme 13: Help to make healthy choices </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1 has emphasized that they liked to add some tasty and healthy ingredients.</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wants to make protein food in their meal .</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3 depicts knowledge related to the amount of fat and calories that a food item has contained.</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lastRenderedPageBreak/>
        <w:t>Participant 4 considered that avoid sugary items during making a meal.</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gave positive answers on it.</w:t>
      </w:r>
    </w:p>
    <w:p w:rsidR="00642E80" w:rsidRPr="00EB4701" w:rsidRDefault="00642E80" w:rsidP="00C55E68">
      <w:pPr>
        <w:pBdr>
          <w:top w:val="nil"/>
          <w:left w:val="nil"/>
          <w:bottom w:val="nil"/>
          <w:right w:val="nil"/>
          <w:between w:val="nil"/>
        </w:pBdr>
        <w:rPr>
          <w:color w:val="000000"/>
          <w:szCs w:val="24"/>
        </w:rPr>
      </w:pPr>
    </w:p>
    <w:p w:rsidR="00642E80" w:rsidRPr="00EB4701" w:rsidRDefault="00822107" w:rsidP="00C55E68">
      <w:pPr>
        <w:pBdr>
          <w:top w:val="nil"/>
          <w:left w:val="nil"/>
          <w:bottom w:val="nil"/>
          <w:right w:val="nil"/>
          <w:between w:val="nil"/>
        </w:pBdr>
        <w:rPr>
          <w:i/>
          <w:color w:val="000000"/>
          <w:szCs w:val="24"/>
        </w:rPr>
      </w:pPr>
      <w:r w:rsidRPr="00EB4701">
        <w:rPr>
          <w:i/>
          <w:color w:val="000000"/>
          <w:szCs w:val="24"/>
        </w:rPr>
        <w:t>“.. I depict knowledge related to the amount of fat and calories that a food item has contained” (Participant 3)</w:t>
      </w:r>
    </w:p>
    <w:p w:rsidR="00642E80" w:rsidRPr="00C55E68" w:rsidRDefault="00642E80" w:rsidP="00C55E68">
      <w:pPr>
        <w:pBdr>
          <w:top w:val="nil"/>
          <w:left w:val="nil"/>
          <w:bottom w:val="nil"/>
          <w:right w:val="nil"/>
          <w:between w:val="nil"/>
        </w:pBdr>
        <w:rPr>
          <w:i/>
          <w:color w:val="000000"/>
          <w:sz w:val="24"/>
          <w:szCs w:val="24"/>
        </w:rPr>
      </w:pPr>
    </w:p>
    <w:p w:rsidR="00642E80" w:rsidRPr="00C55E68" w:rsidRDefault="00822107" w:rsidP="00C55E68">
      <w:pPr>
        <w:pBdr>
          <w:top w:val="nil"/>
          <w:left w:val="nil"/>
          <w:bottom w:val="nil"/>
          <w:right w:val="nil"/>
          <w:between w:val="nil"/>
        </w:pBdr>
        <w:rPr>
          <w:b/>
          <w:color w:val="000000"/>
          <w:sz w:val="24"/>
          <w:szCs w:val="24"/>
        </w:rPr>
      </w:pPr>
      <w:r w:rsidRPr="00C55E68">
        <w:rPr>
          <w:b/>
          <w:i/>
          <w:color w:val="000000"/>
          <w:sz w:val="24"/>
          <w:szCs w:val="24"/>
        </w:rPr>
        <w:t>Theme: 14 Information gives more choice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1 has thought that it is easier for everyone to get food without any difficulties.</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has described that sometimes it is good to know about nutritional information and which is good for health.</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3 has reviewed that it is better for everyone to know about allergies before taking food.</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4 has considered that many times the food is not available which is shown in the kitchen area.</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has given a review that the information empowers individuals to choose a meal.</w:t>
      </w:r>
    </w:p>
    <w:p w:rsidR="00642E80" w:rsidRPr="00EB4701" w:rsidRDefault="00642E80" w:rsidP="00C55E68">
      <w:pPr>
        <w:pBdr>
          <w:top w:val="nil"/>
          <w:left w:val="nil"/>
          <w:bottom w:val="nil"/>
          <w:right w:val="nil"/>
          <w:between w:val="nil"/>
        </w:pBdr>
        <w:rPr>
          <w:color w:val="000000"/>
          <w:szCs w:val="24"/>
        </w:rPr>
      </w:pPr>
    </w:p>
    <w:p w:rsidR="00642E80" w:rsidRPr="00EB4701" w:rsidRDefault="00822107" w:rsidP="00C55E68">
      <w:pPr>
        <w:pBdr>
          <w:top w:val="nil"/>
          <w:left w:val="nil"/>
          <w:bottom w:val="nil"/>
          <w:right w:val="nil"/>
          <w:between w:val="nil"/>
        </w:pBdr>
        <w:rPr>
          <w:i/>
          <w:color w:val="000000"/>
          <w:szCs w:val="24"/>
        </w:rPr>
      </w:pPr>
      <w:r w:rsidRPr="00EB4701">
        <w:rPr>
          <w:i/>
          <w:color w:val="000000"/>
          <w:szCs w:val="24"/>
        </w:rPr>
        <w:t>"... I gave a review that the information empowers individuals to choose a meal." (Participant 5)</w:t>
      </w:r>
    </w:p>
    <w:p w:rsidR="00642E80" w:rsidRPr="00C55E68" w:rsidRDefault="00642E80" w:rsidP="00C55E68">
      <w:pPr>
        <w:pBdr>
          <w:top w:val="nil"/>
          <w:left w:val="nil"/>
          <w:bottom w:val="nil"/>
          <w:right w:val="nil"/>
          <w:between w:val="nil"/>
        </w:pBdr>
        <w:rPr>
          <w:i/>
          <w:color w:val="000000"/>
          <w:sz w:val="24"/>
          <w:szCs w:val="24"/>
        </w:rPr>
      </w:pPr>
    </w:p>
    <w:p w:rsidR="00642E80" w:rsidRPr="00C55E68" w:rsidRDefault="00E4378D" w:rsidP="00C55E68">
      <w:pPr>
        <w:pBdr>
          <w:top w:val="nil"/>
          <w:left w:val="nil"/>
          <w:bottom w:val="nil"/>
          <w:right w:val="nil"/>
          <w:between w:val="nil"/>
        </w:pBdr>
        <w:rPr>
          <w:b/>
          <w:i/>
          <w:color w:val="000000"/>
          <w:sz w:val="24"/>
          <w:szCs w:val="24"/>
        </w:rPr>
      </w:pPr>
      <w:r>
        <w:rPr>
          <w:b/>
          <w:i/>
          <w:color w:val="000000"/>
          <w:sz w:val="24"/>
          <w:szCs w:val="24"/>
        </w:rPr>
        <w:t>Theme: 15 H</w:t>
      </w:r>
      <w:bookmarkStart w:id="13" w:name="_GoBack"/>
      <w:bookmarkEnd w:id="13"/>
      <w:r w:rsidR="00822107" w:rsidRPr="00C55E68">
        <w:rPr>
          <w:b/>
          <w:i/>
          <w:color w:val="000000"/>
          <w:sz w:val="24"/>
          <w:szCs w:val="24"/>
        </w:rPr>
        <w:t xml:space="preserve">ealthy eating methods </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1 has considered that they provide a trial base seminar at university which influences students to get ideas.</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2 has thought that advertisement about eating habits is a better option.</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3 has described that providing nutritional value information is an initiative.</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4 has informed that the university has to do a campaign regarding healthier eating habits to encourage students to adopt that thing.</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Participant 5 has thought that Implement fun and engaging challenges that motivate students used to with good eating habits.</w:t>
      </w:r>
    </w:p>
    <w:p w:rsidR="00642E80" w:rsidRPr="00EB4701" w:rsidRDefault="00642E80" w:rsidP="00C55E68">
      <w:pPr>
        <w:pBdr>
          <w:top w:val="nil"/>
          <w:left w:val="nil"/>
          <w:bottom w:val="nil"/>
          <w:right w:val="nil"/>
          <w:between w:val="nil"/>
        </w:pBdr>
        <w:rPr>
          <w:color w:val="000000"/>
          <w:szCs w:val="24"/>
        </w:rPr>
      </w:pPr>
    </w:p>
    <w:p w:rsidR="00642E80" w:rsidRPr="00C55E68" w:rsidRDefault="00822107" w:rsidP="00C55E68">
      <w:pPr>
        <w:pBdr>
          <w:top w:val="nil"/>
          <w:left w:val="nil"/>
          <w:bottom w:val="nil"/>
          <w:right w:val="nil"/>
          <w:between w:val="nil"/>
        </w:pBdr>
        <w:rPr>
          <w:i/>
          <w:color w:val="000000"/>
          <w:sz w:val="24"/>
          <w:szCs w:val="24"/>
        </w:rPr>
      </w:pPr>
      <w:r w:rsidRPr="00EB4701">
        <w:rPr>
          <w:i/>
          <w:color w:val="000000"/>
          <w:szCs w:val="24"/>
        </w:rPr>
        <w:t>"...the university has to do a campaign regarding healthier eating habits to encourage students to adopt that thing"(participant 4)</w:t>
      </w:r>
    </w:p>
    <w:p w:rsidR="00642E80" w:rsidRPr="00C55E68" w:rsidRDefault="00822107" w:rsidP="00C55E68">
      <w:pPr>
        <w:pStyle w:val="Heading1"/>
      </w:pPr>
      <w:bookmarkStart w:id="14" w:name="_lnxbz9" w:colFirst="0" w:colLast="0"/>
      <w:bookmarkEnd w:id="14"/>
      <w:r w:rsidRPr="00C55E68">
        <w:t>Discussion</w:t>
      </w:r>
    </w:p>
    <w:p w:rsidR="00642E80" w:rsidRPr="00EB4701" w:rsidRDefault="00822107" w:rsidP="00C55E68">
      <w:pPr>
        <w:pBdr>
          <w:top w:val="nil"/>
          <w:left w:val="nil"/>
          <w:bottom w:val="nil"/>
          <w:right w:val="nil"/>
          <w:between w:val="nil"/>
        </w:pBdr>
        <w:rPr>
          <w:color w:val="000000"/>
          <w:szCs w:val="24"/>
        </w:rPr>
      </w:pPr>
      <w:r w:rsidRPr="00EB4701">
        <w:rPr>
          <w:color w:val="000000"/>
          <w:szCs w:val="24"/>
        </w:rPr>
        <w:t xml:space="preserve">From the above-discussed interview, it has been perceived that the eating habits, eating disorders and types of food can be driving factors for consuming healthy food items and making healthy food choices in the current scenario. In this regard, it has been observed </w:t>
      </w:r>
      <w:r w:rsidRPr="00EB4701">
        <w:rPr>
          <w:color w:val="000000"/>
          <w:szCs w:val="24"/>
        </w:rPr>
        <w:lastRenderedPageBreak/>
        <w:t xml:space="preserve">from </w:t>
      </w:r>
      <w:r w:rsidRPr="00EB4701">
        <w:rPr>
          <w:szCs w:val="24"/>
        </w:rPr>
        <w:t>Sunand</w:t>
      </w:r>
      <w:r w:rsidRPr="00EB4701">
        <w:rPr>
          <w:color w:val="000000"/>
          <w:szCs w:val="24"/>
        </w:rPr>
        <w:t>'s points of view that organic as well as gluten-free healthy food items can be preferred at the University premises. In this context, it has been depicted that the thought of becoming health conscious can be effective in maintaining proper health, both in physical and mental aspects since with the help of this approach, the eating behavior of an individual can improve which could be instrumental in preserving health as well (</w:t>
      </w:r>
      <w:r w:rsidRPr="00EB4701">
        <w:rPr>
          <w:color w:val="000000"/>
          <w:szCs w:val="24"/>
          <w:highlight w:val="white"/>
        </w:rPr>
        <w:t>Zavitsanou and Drigas, 2021</w:t>
      </w:r>
      <w:r w:rsidRPr="00EB4701">
        <w:rPr>
          <w:color w:val="000000"/>
          <w:szCs w:val="24"/>
        </w:rPr>
        <w:t xml:space="preserve">). Along with that, it has been understood that the postgraduate students in the university, have observed the difference between the healthy and unhealthy food choices that they make on a regular basis by attaining the knowledge from the online platform and various websites as well. </w:t>
      </w:r>
    </w:p>
    <w:p w:rsidR="00642E80" w:rsidRPr="00C55E68" w:rsidRDefault="00822107" w:rsidP="00C55E68">
      <w:pPr>
        <w:pBdr>
          <w:top w:val="nil"/>
          <w:left w:val="nil"/>
          <w:bottom w:val="nil"/>
          <w:right w:val="nil"/>
          <w:between w:val="nil"/>
        </w:pBdr>
        <w:rPr>
          <w:color w:val="000000"/>
          <w:sz w:val="24"/>
          <w:szCs w:val="24"/>
        </w:rPr>
      </w:pPr>
      <w:r w:rsidRPr="00EB4701">
        <w:rPr>
          <w:color w:val="000000"/>
          <w:szCs w:val="24"/>
        </w:rPr>
        <w:t xml:space="preserve">In this regard, it can be iterated that their decision-making process has developed and it leads towards the fact that the postgraduate students have gathered knowledge to classify their food items on the basis of dietary components and factors that a food item contains. </w:t>
      </w:r>
    </w:p>
    <w:p w:rsidR="00642E80" w:rsidRPr="00C55E68" w:rsidRDefault="00822107" w:rsidP="00C55E68">
      <w:pPr>
        <w:pStyle w:val="Heading1"/>
      </w:pPr>
      <w:bookmarkStart w:id="15" w:name="_35nkun2" w:colFirst="0" w:colLast="0"/>
      <w:bookmarkEnd w:id="15"/>
      <w:r w:rsidRPr="00C55E68">
        <w:t>Conclusion</w:t>
      </w:r>
    </w:p>
    <w:p w:rsidR="00642E80" w:rsidRPr="00C55E68" w:rsidRDefault="00822107" w:rsidP="00C55E68">
      <w:pPr>
        <w:pBdr>
          <w:top w:val="nil"/>
          <w:left w:val="nil"/>
          <w:bottom w:val="nil"/>
          <w:right w:val="nil"/>
          <w:between w:val="nil"/>
        </w:pBdr>
        <w:rPr>
          <w:color w:val="000000"/>
          <w:sz w:val="24"/>
          <w:szCs w:val="24"/>
        </w:rPr>
      </w:pPr>
      <w:r w:rsidRPr="00EB4701">
        <w:rPr>
          <w:color w:val="000000"/>
          <w:szCs w:val="24"/>
        </w:rPr>
        <w:t xml:space="preserve">This assignment has been revolving around the habits of consuming healthy food items among the postgraduate students at the University premises. From the illustration made in the interview section, it has been observed that </w:t>
      </w:r>
      <w:r w:rsidRPr="00EB4701">
        <w:rPr>
          <w:szCs w:val="24"/>
        </w:rPr>
        <w:t>Sunand</w:t>
      </w:r>
      <w:r w:rsidRPr="00EB4701">
        <w:rPr>
          <w:color w:val="000000"/>
          <w:szCs w:val="24"/>
        </w:rPr>
        <w:t xml:space="preserve"> prefers a healthier option in terms of dealing with the food habit and thus, it can be identified that he intends to consume gluten-free organic food as well. Apart from that, he has also described that has not liked certain changes that have been made in the University premises in relation to modify the food items which have been less healthy in the present situation.  </w:t>
      </w:r>
      <w:r w:rsidRPr="00C55E68">
        <w:br w:type="page"/>
      </w:r>
    </w:p>
    <w:p w:rsidR="00C55E68" w:rsidRPr="00C55E68" w:rsidRDefault="00822107" w:rsidP="00C55E68">
      <w:pPr>
        <w:pStyle w:val="Heading1"/>
        <w:rPr>
          <w:i/>
          <w:sz w:val="24"/>
          <w:szCs w:val="24"/>
        </w:rPr>
      </w:pPr>
      <w:bookmarkStart w:id="16" w:name="_1ksv4uv" w:colFirst="0" w:colLast="0"/>
      <w:bookmarkEnd w:id="16"/>
      <w:r w:rsidRPr="00C55E68">
        <w:rPr>
          <w:i/>
        </w:rPr>
        <w:lastRenderedPageBreak/>
        <w:t>Reference List</w:t>
      </w:r>
    </w:p>
    <w:p w:rsidR="00C55E68" w:rsidRDefault="00C55E68" w:rsidP="00C55E68">
      <w:pPr>
        <w:rPr>
          <w:color w:val="222222"/>
          <w:szCs w:val="24"/>
        </w:rPr>
      </w:pPr>
      <w:r w:rsidRPr="00EB4701">
        <w:rPr>
          <w:color w:val="222222"/>
          <w:szCs w:val="24"/>
          <w:highlight w:val="white"/>
        </w:rPr>
        <w:t>Chen, P.J. and Antonelli, M., 2020. Conceptual models of food choice: influential factors related to foods, individual differences, and society. Foods, 9(12), p.1898.</w:t>
      </w:r>
    </w:p>
    <w:p w:rsidR="00FD16A8" w:rsidRPr="00EB4701" w:rsidRDefault="00FD16A8" w:rsidP="00C55E68">
      <w:pPr>
        <w:rPr>
          <w:szCs w:val="24"/>
        </w:rPr>
      </w:pPr>
      <w:r w:rsidRPr="00FD16A8">
        <w:rPr>
          <w:szCs w:val="24"/>
        </w:rPr>
        <w:t>Guell, C., Brown, C.R., Iese, V., Navunicagi, O., Wairiu, M. and Unwin, N., 2021. “We used to get food from the garden.” Understanding changing practices of local food production and consumption in small island states. Social Science &amp; Medicine, 284, p.114214.</w:t>
      </w:r>
    </w:p>
    <w:p w:rsidR="00C55E68" w:rsidRDefault="00C55E68" w:rsidP="00C55E68">
      <w:pPr>
        <w:pBdr>
          <w:top w:val="nil"/>
          <w:left w:val="nil"/>
          <w:bottom w:val="nil"/>
          <w:right w:val="nil"/>
          <w:between w:val="nil"/>
        </w:pBdr>
        <w:rPr>
          <w:color w:val="222222"/>
          <w:szCs w:val="24"/>
        </w:rPr>
      </w:pPr>
      <w:r w:rsidRPr="00EB4701">
        <w:rPr>
          <w:color w:val="222222"/>
          <w:szCs w:val="24"/>
          <w:highlight w:val="white"/>
        </w:rPr>
        <w:t xml:space="preserve">Hanawi, S.A., Saat, N.Z.M., Zulkafly, M., Hazlenah, H., Taibukahn, N.H., Yoganathan, D., Abdul Rahim, N.N., MohdBashid, N.A.A., Abdul Aziz, F.A. and Low, F.J., 2020. Impact of a </w:t>
      </w:r>
      <w:r w:rsidRPr="004B46F2">
        <w:rPr>
          <w:color w:val="222222"/>
          <w:szCs w:val="24"/>
        </w:rPr>
        <w:t xml:space="preserve">Healthy Lifestyle on the Psychological Well-being of University Students.International </w:t>
      </w:r>
      <w:r w:rsidRPr="00EB4701">
        <w:rPr>
          <w:color w:val="222222"/>
          <w:szCs w:val="24"/>
          <w:highlight w:val="white"/>
        </w:rPr>
        <w:t>Journal of Pharmaceutical Research &amp; Allied Sciences, 9(2).</w:t>
      </w:r>
    </w:p>
    <w:p w:rsidR="00C708D1" w:rsidRPr="004B46F2" w:rsidRDefault="00C708D1" w:rsidP="00C708D1">
      <w:pPr>
        <w:pBdr>
          <w:top w:val="nil"/>
          <w:left w:val="nil"/>
          <w:bottom w:val="nil"/>
          <w:right w:val="nil"/>
          <w:between w:val="nil"/>
        </w:pBdr>
      </w:pPr>
      <w:r w:rsidRPr="004B46F2">
        <w:t>Keränen, J. and Prior, D.D., 2020. Opportunities for ethnographic methodologies in B2B service research. Journal of Services Marketing, 34(1), pp.78-86.</w:t>
      </w:r>
    </w:p>
    <w:p w:rsidR="00C708D1" w:rsidRPr="004B46F2" w:rsidRDefault="00C708D1" w:rsidP="00C708D1">
      <w:pPr>
        <w:pBdr>
          <w:top w:val="nil"/>
          <w:left w:val="nil"/>
          <w:bottom w:val="nil"/>
          <w:right w:val="nil"/>
          <w:between w:val="nil"/>
        </w:pBdr>
      </w:pPr>
      <w:r w:rsidRPr="004B46F2">
        <w:t>Little, R.J. and Rubin, D.B., 2019. Statistical analysis with missing data. John Wiley &amp; Sons.</w:t>
      </w:r>
    </w:p>
    <w:p w:rsidR="00C55E68" w:rsidRPr="00EB4701" w:rsidRDefault="00C55E68" w:rsidP="00C55E68">
      <w:pPr>
        <w:rPr>
          <w:color w:val="222222"/>
          <w:szCs w:val="24"/>
          <w:highlight w:val="white"/>
        </w:rPr>
      </w:pPr>
      <w:r w:rsidRPr="00EB4701">
        <w:rPr>
          <w:color w:val="222222"/>
          <w:szCs w:val="24"/>
          <w:highlight w:val="white"/>
        </w:rPr>
        <w:t>Moalusi, K., 2020. Numbers conceal the intricacies in categorising qualitative research in organisational studies: What lies beneath the surface?.</w:t>
      </w:r>
      <w:r w:rsidRPr="00EB4701">
        <w:rPr>
          <w:i/>
          <w:color w:val="222222"/>
          <w:szCs w:val="24"/>
          <w:highlight w:val="white"/>
        </w:rPr>
        <w:t>SA Journal of Industrial Psychology</w:t>
      </w:r>
      <w:r w:rsidRPr="00EB4701">
        <w:rPr>
          <w:color w:val="222222"/>
          <w:szCs w:val="24"/>
          <w:highlight w:val="white"/>
        </w:rPr>
        <w:t xml:space="preserve">, </w:t>
      </w:r>
      <w:r w:rsidRPr="00EB4701">
        <w:rPr>
          <w:i/>
          <w:color w:val="222222"/>
          <w:szCs w:val="24"/>
          <w:highlight w:val="white"/>
        </w:rPr>
        <w:t>46</w:t>
      </w:r>
      <w:r w:rsidRPr="00EB4701">
        <w:rPr>
          <w:color w:val="222222"/>
          <w:szCs w:val="24"/>
          <w:highlight w:val="white"/>
        </w:rPr>
        <w:t>(1), pp.1-12.</w:t>
      </w:r>
    </w:p>
    <w:p w:rsidR="00C55E68" w:rsidRDefault="00C55E68" w:rsidP="00C55E68">
      <w:pPr>
        <w:rPr>
          <w:color w:val="222222"/>
          <w:szCs w:val="24"/>
        </w:rPr>
      </w:pPr>
      <w:r w:rsidRPr="00EB4701">
        <w:rPr>
          <w:color w:val="222222"/>
          <w:szCs w:val="24"/>
          <w:highlight w:val="white"/>
        </w:rPr>
        <w:t>Neufeld, L.M., Andrade, E.B., Suleiman, A.B., Barker, M., Beal, T., Blum, L.S., Demmler, K.M., Dogra, S., Hardy-Johnson, P., Lahiri, A. and Larson, N., 2022. Food choice in transition: adolescent autonomy, agency, and the food environment. The lancet, 399(10320), pp.185-197.</w:t>
      </w:r>
    </w:p>
    <w:p w:rsidR="00C708D1" w:rsidRPr="004B46F2" w:rsidRDefault="00C708D1" w:rsidP="00C55E68">
      <w:r w:rsidRPr="004B46F2">
        <w:t>Nowell, L.S., Norris, J.M., White, D.E. and Moules, N.J., 2017. Thematic analysis: Striving to meet the trustworthiness criteria. International journal of qualitative methods, 16(1), p.1609406917733847.</w:t>
      </w:r>
    </w:p>
    <w:p w:rsidR="00C55E68" w:rsidRDefault="00C55E68" w:rsidP="00C55E68">
      <w:pPr>
        <w:rPr>
          <w:color w:val="222222"/>
          <w:szCs w:val="24"/>
          <w:highlight w:val="white"/>
        </w:rPr>
      </w:pPr>
      <w:r w:rsidRPr="00EB4701">
        <w:rPr>
          <w:color w:val="222222"/>
          <w:szCs w:val="24"/>
          <w:highlight w:val="white"/>
        </w:rPr>
        <w:t xml:space="preserve">Obilor, E.I., 2023. Convenience and purposive sampling techniques: Are they the same. </w:t>
      </w:r>
      <w:r w:rsidRPr="00EB4701">
        <w:rPr>
          <w:i/>
          <w:color w:val="222222"/>
          <w:szCs w:val="24"/>
          <w:highlight w:val="white"/>
        </w:rPr>
        <w:t>International Journal of Innovative Social &amp; Science Education Research</w:t>
      </w:r>
      <w:r w:rsidRPr="00EB4701">
        <w:rPr>
          <w:color w:val="222222"/>
          <w:szCs w:val="24"/>
          <w:highlight w:val="white"/>
        </w:rPr>
        <w:t xml:space="preserve">, </w:t>
      </w:r>
      <w:r w:rsidRPr="00EB4701">
        <w:rPr>
          <w:i/>
          <w:color w:val="222222"/>
          <w:szCs w:val="24"/>
          <w:highlight w:val="white"/>
        </w:rPr>
        <w:t>11</w:t>
      </w:r>
      <w:r w:rsidRPr="00EB4701">
        <w:rPr>
          <w:color w:val="222222"/>
          <w:szCs w:val="24"/>
          <w:highlight w:val="white"/>
        </w:rPr>
        <w:t>(1), pp.1-7.</w:t>
      </w:r>
    </w:p>
    <w:p w:rsidR="00C708D1" w:rsidRPr="00EB4701" w:rsidRDefault="00C708D1" w:rsidP="00C55E68">
      <w:pPr>
        <w:rPr>
          <w:color w:val="222222"/>
          <w:szCs w:val="24"/>
          <w:highlight w:val="white"/>
        </w:rPr>
      </w:pPr>
      <w:r w:rsidRPr="00C708D1">
        <w:rPr>
          <w:color w:val="222222"/>
          <w:szCs w:val="24"/>
        </w:rPr>
        <w:t>Puddephatt, J.A., Keenan, G.S., Fielden, A., Reaves, D.L., Halford, J.C. and Hardman, C.A., 2020. ‘Eating to survive’: A qualitative analysis of factors influencing food choice and eating behaviour in a food-insecure population. Appetite, 147, p.104547.</w:t>
      </w:r>
    </w:p>
    <w:p w:rsidR="00C55E68" w:rsidRPr="00EB4701" w:rsidRDefault="00C55E68" w:rsidP="00C55E68">
      <w:pPr>
        <w:rPr>
          <w:szCs w:val="24"/>
        </w:rPr>
      </w:pPr>
      <w:r w:rsidRPr="00EB4701">
        <w:rPr>
          <w:color w:val="222222"/>
          <w:szCs w:val="24"/>
          <w:highlight w:val="white"/>
        </w:rPr>
        <w:t>Rudolph, C.W., Allan, B., Clark, M., Hertel, G., Hirschi, A., Kunze, F., Shockley, K., Shoss, M., Sonnentag, S. and Zacher, H., 2021. Pandemics: Implications for research and practice in industrial and organizational psychology. Industrial and Organizational Psychology, 14(1-2), pp.1-35.</w:t>
      </w:r>
    </w:p>
    <w:p w:rsidR="00C55E68" w:rsidRPr="00EB4701" w:rsidRDefault="00C55E68" w:rsidP="00C55E68">
      <w:pPr>
        <w:rPr>
          <w:color w:val="222222"/>
          <w:szCs w:val="24"/>
          <w:highlight w:val="white"/>
        </w:rPr>
      </w:pPr>
      <w:r w:rsidRPr="00EB4701">
        <w:rPr>
          <w:color w:val="222222"/>
          <w:szCs w:val="24"/>
          <w:highlight w:val="white"/>
        </w:rPr>
        <w:t>Sileyew, K.J., 2019. Research design and methodology.</w:t>
      </w:r>
      <w:r w:rsidRPr="00EB4701">
        <w:rPr>
          <w:i/>
          <w:color w:val="222222"/>
          <w:szCs w:val="24"/>
          <w:highlight w:val="white"/>
        </w:rPr>
        <w:t>Cyberspace</w:t>
      </w:r>
      <w:r w:rsidRPr="00EB4701">
        <w:rPr>
          <w:color w:val="222222"/>
          <w:szCs w:val="24"/>
          <w:highlight w:val="white"/>
        </w:rPr>
        <w:t>, pp.1-12.</w:t>
      </w:r>
    </w:p>
    <w:p w:rsidR="00C55E68" w:rsidRPr="00EB4701" w:rsidRDefault="00C55E68" w:rsidP="00C55E68">
      <w:pPr>
        <w:rPr>
          <w:szCs w:val="24"/>
        </w:rPr>
      </w:pPr>
      <w:r w:rsidRPr="00EB4701">
        <w:rPr>
          <w:color w:val="222222"/>
          <w:szCs w:val="24"/>
          <w:highlight w:val="white"/>
        </w:rPr>
        <w:t>Suri, H., 2020. Ethical considerations of conducting systematic reviews in educational research.Systematic reviews in educational research: Methodology, perspectives and application, pp.41-54.</w:t>
      </w:r>
    </w:p>
    <w:p w:rsidR="00C55E68" w:rsidRPr="00EB4701" w:rsidRDefault="00C55E68" w:rsidP="00C55E68">
      <w:pPr>
        <w:rPr>
          <w:szCs w:val="24"/>
        </w:rPr>
      </w:pPr>
      <w:r w:rsidRPr="00EB4701">
        <w:rPr>
          <w:color w:val="222222"/>
          <w:szCs w:val="24"/>
          <w:highlight w:val="white"/>
        </w:rPr>
        <w:lastRenderedPageBreak/>
        <w:t>Taherdoost, H., 2021. Data Collection Methods and Tools for Research; A Step-by-Step Guide to Choose Data Collection Technique for Academic and Business Research Projects. International Journal of Academic Research in Management (IJARM), 10(1), pp.10-38.</w:t>
      </w:r>
    </w:p>
    <w:p w:rsidR="00C55E68" w:rsidRPr="00EB4701" w:rsidRDefault="00C55E68" w:rsidP="00C55E68">
      <w:pPr>
        <w:rPr>
          <w:color w:val="222222"/>
          <w:szCs w:val="24"/>
          <w:highlight w:val="white"/>
        </w:rPr>
      </w:pPr>
      <w:r w:rsidRPr="00EB4701">
        <w:rPr>
          <w:color w:val="222222"/>
          <w:szCs w:val="24"/>
          <w:highlight w:val="white"/>
        </w:rPr>
        <w:t>Vaismoradi, M. and Snelgrove, S., 2019.Theme in qualitative content analysis and thematic analysis.</w:t>
      </w:r>
    </w:p>
    <w:p w:rsidR="00C55E68" w:rsidRPr="00C55E68" w:rsidRDefault="00C55E68" w:rsidP="00C55E68">
      <w:pPr>
        <w:pBdr>
          <w:top w:val="nil"/>
          <w:left w:val="nil"/>
          <w:bottom w:val="nil"/>
          <w:right w:val="nil"/>
          <w:between w:val="nil"/>
        </w:pBdr>
        <w:rPr>
          <w:color w:val="000000"/>
          <w:sz w:val="24"/>
          <w:szCs w:val="24"/>
          <w:highlight w:val="white"/>
        </w:rPr>
      </w:pPr>
      <w:r w:rsidRPr="00EB4701">
        <w:rPr>
          <w:color w:val="000000"/>
          <w:szCs w:val="24"/>
          <w:highlight w:val="white"/>
        </w:rPr>
        <w:t>Zavitsanou, A. and Drigas, A., 2021. Nutrition in mental and physical health.Technium Soc. Sci. J., 23, p.67.</w:t>
      </w:r>
    </w:p>
    <w:p w:rsidR="00642E80" w:rsidRPr="00C55E68" w:rsidRDefault="00642E80" w:rsidP="00C55E68">
      <w:pPr>
        <w:pBdr>
          <w:top w:val="nil"/>
          <w:left w:val="nil"/>
          <w:bottom w:val="nil"/>
          <w:right w:val="nil"/>
          <w:between w:val="nil"/>
        </w:pBdr>
        <w:rPr>
          <w:b/>
          <w:color w:val="000000"/>
          <w:sz w:val="28"/>
          <w:szCs w:val="28"/>
        </w:rPr>
      </w:pPr>
    </w:p>
    <w:sectPr w:rsidR="00642E80" w:rsidRPr="00C55E68" w:rsidSect="00EB4701">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E27" w:rsidRDefault="00E45E27">
      <w:pPr>
        <w:spacing w:line="240" w:lineRule="auto"/>
      </w:pPr>
      <w:r>
        <w:separator/>
      </w:r>
    </w:p>
  </w:endnote>
  <w:endnote w:type="continuationSeparator" w:id="1">
    <w:p w:rsidR="00E45E27" w:rsidRDefault="00E45E2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80" w:rsidRDefault="00822107">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sidR="00D05766">
      <w:rPr>
        <w:color w:val="000000"/>
      </w:rPr>
      <w:fldChar w:fldCharType="begin"/>
    </w:r>
    <w:r>
      <w:rPr>
        <w:color w:val="000000"/>
      </w:rPr>
      <w:instrText>PAGE</w:instrText>
    </w:r>
    <w:r w:rsidR="00D05766">
      <w:rPr>
        <w:color w:val="000000"/>
      </w:rPr>
      <w:fldChar w:fldCharType="separate"/>
    </w:r>
    <w:r w:rsidR="004B46F2">
      <w:rPr>
        <w:noProof/>
        <w:color w:val="000000"/>
      </w:rPr>
      <w:t>2</w:t>
    </w:r>
    <w:r w:rsidR="00D05766">
      <w:rPr>
        <w:color w:val="000000"/>
      </w:rPr>
      <w:fldChar w:fldCharType="end"/>
    </w:r>
    <w:r>
      <w:rPr>
        <w:color w:val="000000"/>
      </w:rPr>
      <w:t xml:space="preserve"> of </w:t>
    </w:r>
    <w:r w:rsidR="00D05766">
      <w:rPr>
        <w:color w:val="000000"/>
      </w:rPr>
      <w:fldChar w:fldCharType="begin"/>
    </w:r>
    <w:r>
      <w:rPr>
        <w:color w:val="000000"/>
      </w:rPr>
      <w:instrText>NUMPAGES</w:instrText>
    </w:r>
    <w:r w:rsidR="00D05766">
      <w:rPr>
        <w:color w:val="000000"/>
      </w:rPr>
      <w:fldChar w:fldCharType="separate"/>
    </w:r>
    <w:r w:rsidR="004B46F2">
      <w:rPr>
        <w:noProof/>
        <w:color w:val="000000"/>
      </w:rPr>
      <w:t>15</w:t>
    </w:r>
    <w:r w:rsidR="00D05766">
      <w:rPr>
        <w:color w:val="000000"/>
      </w:rPr>
      <w:fldChar w:fldCharType="end"/>
    </w:r>
  </w:p>
  <w:p w:rsidR="00642E80" w:rsidRDefault="00642E8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E27" w:rsidRDefault="00E45E27">
      <w:pPr>
        <w:spacing w:line="240" w:lineRule="auto"/>
      </w:pPr>
      <w:r>
        <w:separator/>
      </w:r>
    </w:p>
  </w:footnote>
  <w:footnote w:type="continuationSeparator" w:id="1">
    <w:p w:rsidR="00E45E27" w:rsidRDefault="00E45E2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1118CD"/>
    <w:multiLevelType w:val="multilevel"/>
    <w:tmpl w:val="3BC8D8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642E80"/>
    <w:rsid w:val="004B46F2"/>
    <w:rsid w:val="00504EB8"/>
    <w:rsid w:val="00642E80"/>
    <w:rsid w:val="00822107"/>
    <w:rsid w:val="00C55E68"/>
    <w:rsid w:val="00C708D1"/>
    <w:rsid w:val="00D05766"/>
    <w:rsid w:val="00E4378D"/>
    <w:rsid w:val="00E45E27"/>
    <w:rsid w:val="00EB4701"/>
    <w:rsid w:val="00FD16A8"/>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05766"/>
  </w:style>
  <w:style w:type="paragraph" w:styleId="Heading1">
    <w:name w:val="heading 1"/>
    <w:basedOn w:val="Normal"/>
    <w:next w:val="Normal"/>
    <w:rsid w:val="00D05766"/>
    <w:pPr>
      <w:keepNext/>
      <w:keepLines/>
      <w:pBdr>
        <w:top w:val="nil"/>
        <w:left w:val="nil"/>
        <w:bottom w:val="nil"/>
        <w:right w:val="nil"/>
        <w:between w:val="nil"/>
      </w:pBdr>
      <w:spacing w:before="400" w:after="120"/>
      <w:outlineLvl w:val="0"/>
    </w:pPr>
    <w:rPr>
      <w:b/>
      <w:color w:val="000000"/>
      <w:sz w:val="28"/>
      <w:szCs w:val="28"/>
    </w:rPr>
  </w:style>
  <w:style w:type="paragraph" w:styleId="Heading2">
    <w:name w:val="heading 2"/>
    <w:basedOn w:val="Normal"/>
    <w:next w:val="Normal"/>
    <w:rsid w:val="00D05766"/>
    <w:pPr>
      <w:keepNext/>
      <w:keepLines/>
      <w:pBdr>
        <w:top w:val="nil"/>
        <w:left w:val="nil"/>
        <w:bottom w:val="nil"/>
        <w:right w:val="nil"/>
        <w:between w:val="nil"/>
      </w:pBdr>
      <w:spacing w:before="360" w:after="120"/>
      <w:outlineLvl w:val="1"/>
    </w:pPr>
    <w:rPr>
      <w:b/>
      <w:color w:val="000000"/>
      <w:sz w:val="26"/>
      <w:szCs w:val="26"/>
    </w:rPr>
  </w:style>
  <w:style w:type="paragraph" w:styleId="Heading3">
    <w:name w:val="heading 3"/>
    <w:basedOn w:val="Normal"/>
    <w:next w:val="Normal"/>
    <w:rsid w:val="00D05766"/>
    <w:pPr>
      <w:keepNext/>
      <w:keepLines/>
      <w:pBdr>
        <w:top w:val="nil"/>
        <w:left w:val="nil"/>
        <w:bottom w:val="nil"/>
        <w:right w:val="nil"/>
        <w:between w:val="nil"/>
      </w:pBdr>
      <w:spacing w:before="320" w:after="80" w:line="276" w:lineRule="auto"/>
      <w:jc w:val="left"/>
      <w:outlineLvl w:val="2"/>
    </w:pPr>
    <w:rPr>
      <w:color w:val="434343"/>
      <w:sz w:val="28"/>
      <w:szCs w:val="28"/>
    </w:rPr>
  </w:style>
  <w:style w:type="paragraph" w:styleId="Heading4">
    <w:name w:val="heading 4"/>
    <w:basedOn w:val="Normal"/>
    <w:next w:val="Normal"/>
    <w:rsid w:val="00D05766"/>
    <w:pPr>
      <w:keepNext/>
      <w:keepLines/>
      <w:pBdr>
        <w:top w:val="nil"/>
        <w:left w:val="nil"/>
        <w:bottom w:val="nil"/>
        <w:right w:val="nil"/>
        <w:between w:val="nil"/>
      </w:pBdr>
      <w:spacing w:before="280" w:after="80" w:line="276" w:lineRule="auto"/>
      <w:jc w:val="left"/>
      <w:outlineLvl w:val="3"/>
    </w:pPr>
    <w:rPr>
      <w:color w:val="666666"/>
      <w:sz w:val="24"/>
      <w:szCs w:val="24"/>
    </w:rPr>
  </w:style>
  <w:style w:type="paragraph" w:styleId="Heading5">
    <w:name w:val="heading 5"/>
    <w:basedOn w:val="Normal"/>
    <w:next w:val="Normal"/>
    <w:rsid w:val="00D05766"/>
    <w:pPr>
      <w:keepNext/>
      <w:keepLines/>
      <w:pBdr>
        <w:top w:val="nil"/>
        <w:left w:val="nil"/>
        <w:bottom w:val="nil"/>
        <w:right w:val="nil"/>
        <w:between w:val="nil"/>
      </w:pBdr>
      <w:spacing w:before="240" w:after="80" w:line="276" w:lineRule="auto"/>
      <w:jc w:val="left"/>
      <w:outlineLvl w:val="4"/>
    </w:pPr>
    <w:rPr>
      <w:color w:val="666666"/>
    </w:rPr>
  </w:style>
  <w:style w:type="paragraph" w:styleId="Heading6">
    <w:name w:val="heading 6"/>
    <w:basedOn w:val="Normal"/>
    <w:next w:val="Normal"/>
    <w:rsid w:val="00D05766"/>
    <w:pPr>
      <w:keepNext/>
      <w:keepLines/>
      <w:pBdr>
        <w:top w:val="nil"/>
        <w:left w:val="nil"/>
        <w:bottom w:val="nil"/>
        <w:right w:val="nil"/>
        <w:between w:val="nil"/>
      </w:pBdr>
      <w:spacing w:before="240" w:after="80" w:line="276" w:lineRule="auto"/>
      <w:jc w:val="left"/>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05766"/>
    <w:pPr>
      <w:keepNext/>
      <w:keepLines/>
      <w:pBdr>
        <w:top w:val="nil"/>
        <w:left w:val="nil"/>
        <w:bottom w:val="nil"/>
        <w:right w:val="nil"/>
        <w:between w:val="nil"/>
      </w:pBdr>
      <w:spacing w:after="60" w:line="276" w:lineRule="auto"/>
      <w:jc w:val="left"/>
    </w:pPr>
    <w:rPr>
      <w:color w:val="000000"/>
      <w:sz w:val="52"/>
      <w:szCs w:val="52"/>
    </w:rPr>
  </w:style>
  <w:style w:type="paragraph" w:styleId="Subtitle">
    <w:name w:val="Subtitle"/>
    <w:basedOn w:val="Normal"/>
    <w:next w:val="Normal"/>
    <w:rsid w:val="00D05766"/>
    <w:pPr>
      <w:keepNext/>
      <w:keepLines/>
      <w:pBdr>
        <w:top w:val="nil"/>
        <w:left w:val="nil"/>
        <w:bottom w:val="nil"/>
        <w:right w:val="nil"/>
        <w:between w:val="nil"/>
      </w:pBdr>
      <w:spacing w:after="320" w:line="276" w:lineRule="auto"/>
      <w:jc w:val="left"/>
    </w:pPr>
    <w:rPr>
      <w:color w:val="666666"/>
      <w:sz w:val="30"/>
      <w:szCs w:val="30"/>
    </w:rPr>
  </w:style>
  <w:style w:type="paragraph" w:styleId="BalloonText">
    <w:name w:val="Balloon Text"/>
    <w:basedOn w:val="Normal"/>
    <w:link w:val="BalloonTextChar"/>
    <w:uiPriority w:val="99"/>
    <w:semiHidden/>
    <w:unhideWhenUsed/>
    <w:rsid w:val="00C55E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5E68"/>
    <w:rPr>
      <w:rFonts w:ascii="Tahoma" w:hAnsi="Tahoma" w:cs="Tahoma"/>
      <w:sz w:val="16"/>
      <w:szCs w:val="16"/>
    </w:rPr>
  </w:style>
  <w:style w:type="paragraph" w:styleId="NormalWeb">
    <w:name w:val="Normal (Web)"/>
    <w:basedOn w:val="Normal"/>
    <w:uiPriority w:val="99"/>
    <w:semiHidden/>
    <w:unhideWhenUsed/>
    <w:rsid w:val="00C55E68"/>
    <w:pPr>
      <w:spacing w:before="100" w:beforeAutospacing="1" w:after="100" w:afterAutospacing="1" w:line="240" w:lineRule="auto"/>
      <w:jc w:val="left"/>
    </w:pPr>
    <w:rPr>
      <w:rFonts w:ascii="Times New Roman" w:eastAsia="Times New Roman" w:hAnsi="Times New Roman"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before="400" w:after="120"/>
      <w:outlineLvl w:val="0"/>
    </w:pPr>
    <w:rPr>
      <w:b/>
      <w:color w:val="000000"/>
      <w:sz w:val="28"/>
      <w:szCs w:val="28"/>
    </w:rPr>
  </w:style>
  <w:style w:type="paragraph" w:styleId="Heading2">
    <w:name w:val="heading 2"/>
    <w:basedOn w:val="Normal"/>
    <w:next w:val="Normal"/>
    <w:pPr>
      <w:keepNext/>
      <w:keepLines/>
      <w:pBdr>
        <w:top w:val="nil"/>
        <w:left w:val="nil"/>
        <w:bottom w:val="nil"/>
        <w:right w:val="nil"/>
        <w:between w:val="nil"/>
      </w:pBdr>
      <w:spacing w:before="360" w:after="120"/>
      <w:outlineLvl w:val="1"/>
    </w:pPr>
    <w:rPr>
      <w:b/>
      <w:color w:val="000000"/>
      <w:sz w:val="26"/>
      <w:szCs w:val="26"/>
    </w:rPr>
  </w:style>
  <w:style w:type="paragraph" w:styleId="Heading3">
    <w:name w:val="heading 3"/>
    <w:basedOn w:val="Normal"/>
    <w:next w:val="Normal"/>
    <w:pPr>
      <w:keepNext/>
      <w:keepLines/>
      <w:pBdr>
        <w:top w:val="nil"/>
        <w:left w:val="nil"/>
        <w:bottom w:val="nil"/>
        <w:right w:val="nil"/>
        <w:between w:val="nil"/>
      </w:pBdr>
      <w:spacing w:before="320" w:after="80" w:line="276" w:lineRule="auto"/>
      <w:jc w:val="left"/>
      <w:outlineLvl w:val="2"/>
    </w:pPr>
    <w:rPr>
      <w:color w:val="434343"/>
      <w:sz w:val="28"/>
      <w:szCs w:val="28"/>
    </w:rPr>
  </w:style>
  <w:style w:type="paragraph" w:styleId="Heading4">
    <w:name w:val="heading 4"/>
    <w:basedOn w:val="Normal"/>
    <w:next w:val="Normal"/>
    <w:pPr>
      <w:keepNext/>
      <w:keepLines/>
      <w:pBdr>
        <w:top w:val="nil"/>
        <w:left w:val="nil"/>
        <w:bottom w:val="nil"/>
        <w:right w:val="nil"/>
        <w:between w:val="nil"/>
      </w:pBdr>
      <w:spacing w:before="280" w:after="80" w:line="276" w:lineRule="auto"/>
      <w:jc w:val="left"/>
      <w:outlineLvl w:val="3"/>
    </w:pPr>
    <w:rPr>
      <w:color w:val="666666"/>
      <w:sz w:val="24"/>
      <w:szCs w:val="24"/>
    </w:rPr>
  </w:style>
  <w:style w:type="paragraph" w:styleId="Heading5">
    <w:name w:val="heading 5"/>
    <w:basedOn w:val="Normal"/>
    <w:next w:val="Normal"/>
    <w:pPr>
      <w:keepNext/>
      <w:keepLines/>
      <w:pBdr>
        <w:top w:val="nil"/>
        <w:left w:val="nil"/>
        <w:bottom w:val="nil"/>
        <w:right w:val="nil"/>
        <w:between w:val="nil"/>
      </w:pBdr>
      <w:spacing w:before="240" w:after="80" w:line="276" w:lineRule="auto"/>
      <w:jc w:val="left"/>
      <w:outlineLvl w:val="4"/>
    </w:pPr>
    <w:rPr>
      <w:color w:val="666666"/>
    </w:rPr>
  </w:style>
  <w:style w:type="paragraph" w:styleId="Heading6">
    <w:name w:val="heading 6"/>
    <w:basedOn w:val="Normal"/>
    <w:next w:val="Normal"/>
    <w:pPr>
      <w:keepNext/>
      <w:keepLines/>
      <w:pBdr>
        <w:top w:val="nil"/>
        <w:left w:val="nil"/>
        <w:bottom w:val="nil"/>
        <w:right w:val="nil"/>
        <w:between w:val="nil"/>
      </w:pBdr>
      <w:spacing w:before="240" w:after="80" w:line="276" w:lineRule="auto"/>
      <w:jc w:val="left"/>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after="60" w:line="276" w:lineRule="auto"/>
      <w:jc w:val="left"/>
    </w:pPr>
    <w:rPr>
      <w:color w:val="000000"/>
      <w:sz w:val="52"/>
      <w:szCs w:val="52"/>
    </w:rPr>
  </w:style>
  <w:style w:type="paragraph" w:styleId="Subtitle">
    <w:name w:val="Subtitle"/>
    <w:basedOn w:val="Normal"/>
    <w:next w:val="Normal"/>
    <w:pPr>
      <w:keepNext/>
      <w:keepLines/>
      <w:pBdr>
        <w:top w:val="nil"/>
        <w:left w:val="nil"/>
        <w:bottom w:val="nil"/>
        <w:right w:val="nil"/>
        <w:between w:val="nil"/>
      </w:pBdr>
      <w:spacing w:after="320" w:line="276" w:lineRule="auto"/>
      <w:jc w:val="left"/>
    </w:pPr>
    <w:rPr>
      <w:color w:val="666666"/>
      <w:sz w:val="30"/>
      <w:szCs w:val="30"/>
    </w:rPr>
  </w:style>
  <w:style w:type="paragraph" w:styleId="BalloonText">
    <w:name w:val="Balloon Text"/>
    <w:basedOn w:val="Normal"/>
    <w:link w:val="BalloonTextChar"/>
    <w:uiPriority w:val="99"/>
    <w:semiHidden/>
    <w:unhideWhenUsed/>
    <w:rsid w:val="00C55E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5E68"/>
    <w:rPr>
      <w:rFonts w:ascii="Tahoma" w:hAnsi="Tahoma" w:cs="Tahoma"/>
      <w:sz w:val="16"/>
      <w:szCs w:val="16"/>
    </w:rPr>
  </w:style>
  <w:style w:type="paragraph" w:styleId="NormalWeb">
    <w:name w:val="Normal (Web)"/>
    <w:basedOn w:val="Normal"/>
    <w:uiPriority w:val="99"/>
    <w:semiHidden/>
    <w:unhideWhenUsed/>
    <w:rsid w:val="00C55E68"/>
    <w:pPr>
      <w:spacing w:before="100" w:beforeAutospacing="1" w:after="100" w:afterAutospacing="1" w:line="240" w:lineRule="auto"/>
      <w:jc w:val="left"/>
    </w:pPr>
    <w:rPr>
      <w:rFonts w:ascii="Times New Roman" w:eastAsia="Times New Roman" w:hAnsi="Times New Roman" w:cs="Times New Roman"/>
      <w:sz w:val="24"/>
      <w:szCs w:val="24"/>
      <w:lang w:val="en-GB"/>
    </w:rPr>
  </w:style>
</w:styles>
</file>

<file path=word/webSettings.xml><?xml version="1.0" encoding="utf-8"?>
<w:webSettings xmlns:r="http://schemas.openxmlformats.org/officeDocument/2006/relationships" xmlns:w="http://schemas.openxmlformats.org/wordprocessingml/2006/main">
  <w:divs>
    <w:div w:id="1308784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4185</Words>
  <Characters>23861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2023-12-20T12:11:00Z</dcterms:created>
  <dcterms:modified xsi:type="dcterms:W3CDTF">2023-12-20T12:11:00Z</dcterms:modified>
</cp:coreProperties>
</file>