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962E40">
        <w:tc>
          <w:tcPr>
            <w:tcW w:w="9922" w:type="dxa"/>
            <w:shd w:val="clear" w:color="auto" w:fill="C0C0C0"/>
          </w:tcPr>
          <w:p w14:paraId="4A9088E2" w14:textId="77777777" w:rsidR="00763CB3" w:rsidRPr="00876921" w:rsidRDefault="00763CB3" w:rsidP="00962E40">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fldChar w:fldCharType="begin">
                <w:ffData>
                  <w:name w:val="Text2"/>
                  <w:enabled/>
                  <w:calcOnExit w:val="0"/>
                  <w:textInput/>
                </w:ffData>
              </w:fldChar>
            </w:r>
            <w:r w:rsidRPr="00876921">
              <w:rPr>
                <w:rFonts w:ascii="Arial" w:eastAsia="Times New Roman" w:hAnsi="Arial" w:cs="Arial"/>
                <w:b/>
                <w:lang w:eastAsia="en-GB"/>
              </w:rPr>
              <w:instrText xml:space="preserve"> FORMTEXT </w:instrText>
            </w:r>
            <w:r w:rsidRPr="00876921">
              <w:rPr>
                <w:rFonts w:ascii="Arial" w:eastAsia="Times New Roman" w:hAnsi="Arial" w:cs="Arial"/>
                <w:b/>
                <w:lang w:eastAsia="en-GB"/>
              </w:rPr>
            </w:r>
            <w:r w:rsidRPr="00876921">
              <w:rPr>
                <w:rFonts w:ascii="Arial" w:eastAsia="Times New Roman" w:hAnsi="Arial" w:cs="Arial"/>
                <w:b/>
                <w:lang w:eastAsia="en-GB"/>
              </w:rPr>
              <w:fldChar w:fldCharType="separate"/>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lang w:eastAsia="en-GB"/>
              </w:rPr>
              <w:fldChar w:fldCharType="end"/>
            </w:r>
          </w:p>
        </w:tc>
        <w:tc>
          <w:tcPr>
            <w:tcW w:w="2272" w:type="dxa"/>
            <w:shd w:val="clear" w:color="auto" w:fill="D9D9D9"/>
          </w:tcPr>
          <w:p w14:paraId="3C49D852"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77777777" w:rsidR="00763CB3" w:rsidRPr="00876921" w:rsidRDefault="00763CB3" w:rsidP="00962E40">
            <w:pPr>
              <w:spacing w:before="120" w:after="120" w:line="240" w:lineRule="auto"/>
              <w:jc w:val="both"/>
              <w:rPr>
                <w:rFonts w:ascii="Arial" w:eastAsia="Times New Roman" w:hAnsi="Arial" w:cs="Arial"/>
                <w:b/>
                <w:lang w:eastAsia="en-GB"/>
              </w:rPr>
            </w:pP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11F9F0F5" w:rsidR="00763CB3" w:rsidRPr="00876921" w:rsidRDefault="00763CB3" w:rsidP="00962E40">
            <w:pPr>
              <w:spacing w:before="120" w:after="120" w:line="240" w:lineRule="auto"/>
              <w:jc w:val="both"/>
              <w:rPr>
                <w:rFonts w:ascii="Arial" w:eastAsia="Times New Roman" w:hAnsi="Arial" w:cs="Arial"/>
                <w:b/>
                <w:lang w:eastAsia="en-GB"/>
              </w:rPr>
            </w:pP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962E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962E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962E40">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0994E8DF" w:rsidR="00763CB3" w:rsidRPr="00876921" w:rsidRDefault="00F044D6" w:rsidP="00962E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55E248B3" w:rsidR="00763CB3" w:rsidRPr="00876921" w:rsidRDefault="00785CFF" w:rsidP="00962E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Dr Rhiannon Sandy</w:t>
            </w:r>
            <w:r w:rsidR="001C5AD4">
              <w:rPr>
                <w:rFonts w:ascii="Arial" w:eastAsia="Times New Roman" w:hAnsi="Arial" w:cs="Arial"/>
                <w:b/>
                <w:lang w:eastAsia="en-GB"/>
              </w:rPr>
              <w:t xml:space="preserve"> </w:t>
            </w:r>
          </w:p>
        </w:tc>
        <w:tc>
          <w:tcPr>
            <w:tcW w:w="2272" w:type="dxa"/>
            <w:shd w:val="clear" w:color="auto" w:fill="D9D9D9"/>
          </w:tcPr>
          <w:p w14:paraId="7A9E1A58"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962E40">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962E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962E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C371E55" w:rsidR="00763CB3" w:rsidRPr="00876921" w:rsidRDefault="00250EE0" w:rsidP="00962E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5</w:t>
            </w:r>
            <w:r w:rsidRPr="00250EE0">
              <w:rPr>
                <w:rFonts w:ascii="Arial" w:eastAsia="Times New Roman" w:hAnsi="Arial" w:cs="Arial"/>
                <w:b/>
                <w:vertAlign w:val="superscript"/>
                <w:lang w:eastAsia="en-GB"/>
              </w:rPr>
              <w:t>th</w:t>
            </w:r>
            <w:r>
              <w:rPr>
                <w:rFonts w:ascii="Arial" w:eastAsia="Times New Roman" w:hAnsi="Arial" w:cs="Arial"/>
                <w:b/>
                <w:lang w:eastAsia="en-GB"/>
              </w:rPr>
              <w:t xml:space="preserve"> September</w:t>
            </w:r>
            <w:r w:rsidR="001C5AD4">
              <w:rPr>
                <w:rFonts w:ascii="Arial" w:eastAsia="Times New Roman" w:hAnsi="Arial" w:cs="Arial"/>
                <w:b/>
                <w:lang w:eastAsia="en-GB"/>
              </w:rPr>
              <w:t xml:space="preserve"> 2022</w:t>
            </w:r>
          </w:p>
        </w:tc>
        <w:tc>
          <w:tcPr>
            <w:tcW w:w="2272" w:type="dxa"/>
            <w:shd w:val="pct15" w:color="auto" w:fill="auto"/>
          </w:tcPr>
          <w:p w14:paraId="73ECFA60"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962E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962E40">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962E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962E40">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962E40">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962E40">
            <w:pPr>
              <w:spacing w:before="120" w:after="120" w:line="240" w:lineRule="auto"/>
              <w:jc w:val="both"/>
              <w:rPr>
                <w:rFonts w:ascii="Arial" w:eastAsia="Times New Roman" w:hAnsi="Arial" w:cs="Arial"/>
                <w:lang w:eastAsia="en-GB"/>
              </w:rPr>
            </w:pPr>
          </w:p>
          <w:p w14:paraId="5ED81115" w14:textId="77777777" w:rsidR="00763CB3" w:rsidRDefault="00763CB3" w:rsidP="00962E40">
            <w:pPr>
              <w:spacing w:before="120" w:after="120" w:line="240" w:lineRule="auto"/>
              <w:jc w:val="both"/>
              <w:rPr>
                <w:rFonts w:ascii="Arial" w:eastAsia="Times New Roman" w:hAnsi="Arial" w:cs="Arial"/>
                <w:lang w:eastAsia="en-GB"/>
              </w:rPr>
            </w:pPr>
          </w:p>
          <w:p w14:paraId="7C5C595B" w14:textId="77777777" w:rsidR="00763CB3" w:rsidRDefault="00763CB3" w:rsidP="00962E40">
            <w:pPr>
              <w:spacing w:before="120" w:after="120" w:line="240" w:lineRule="auto"/>
              <w:jc w:val="both"/>
              <w:rPr>
                <w:rFonts w:ascii="Arial" w:eastAsia="Times New Roman" w:hAnsi="Arial" w:cs="Arial"/>
                <w:lang w:eastAsia="en-GB"/>
              </w:rPr>
            </w:pPr>
          </w:p>
          <w:p w14:paraId="1FE262E3" w14:textId="77777777" w:rsidR="00763CB3" w:rsidRDefault="00763CB3" w:rsidP="00962E40">
            <w:pPr>
              <w:spacing w:before="120" w:after="120" w:line="240" w:lineRule="auto"/>
              <w:jc w:val="both"/>
              <w:rPr>
                <w:rFonts w:ascii="Arial" w:eastAsia="Times New Roman" w:hAnsi="Arial" w:cs="Arial"/>
                <w:lang w:eastAsia="en-GB"/>
              </w:rPr>
            </w:pPr>
          </w:p>
          <w:p w14:paraId="35664576" w14:textId="77777777" w:rsidR="00763CB3" w:rsidRDefault="00763CB3" w:rsidP="00962E40">
            <w:pPr>
              <w:spacing w:before="120" w:after="120" w:line="240" w:lineRule="auto"/>
              <w:jc w:val="both"/>
              <w:rPr>
                <w:rFonts w:ascii="Arial" w:eastAsia="Times New Roman" w:hAnsi="Arial" w:cs="Arial"/>
                <w:lang w:eastAsia="en-GB"/>
              </w:rPr>
            </w:pPr>
          </w:p>
          <w:p w14:paraId="672540FE" w14:textId="77777777" w:rsidR="00763CB3" w:rsidRDefault="00763CB3" w:rsidP="00962E40">
            <w:pPr>
              <w:spacing w:before="120" w:after="120" w:line="240" w:lineRule="auto"/>
              <w:jc w:val="both"/>
              <w:rPr>
                <w:rFonts w:ascii="Arial" w:eastAsia="Times New Roman" w:hAnsi="Arial" w:cs="Arial"/>
                <w:lang w:eastAsia="en-GB"/>
              </w:rPr>
            </w:pPr>
          </w:p>
          <w:p w14:paraId="4A88CCA7" w14:textId="77777777" w:rsidR="00763CB3" w:rsidRDefault="00763CB3" w:rsidP="00962E40">
            <w:pPr>
              <w:spacing w:before="120" w:after="120" w:line="240" w:lineRule="auto"/>
              <w:jc w:val="both"/>
              <w:rPr>
                <w:rFonts w:ascii="Arial" w:eastAsia="Times New Roman" w:hAnsi="Arial" w:cs="Arial"/>
                <w:lang w:eastAsia="en-GB"/>
              </w:rPr>
            </w:pPr>
          </w:p>
          <w:p w14:paraId="4DDF27A4" w14:textId="77777777" w:rsidR="00763CB3" w:rsidRDefault="00763CB3" w:rsidP="00962E40">
            <w:pPr>
              <w:spacing w:before="120" w:after="120" w:line="240" w:lineRule="auto"/>
              <w:jc w:val="both"/>
              <w:rPr>
                <w:rFonts w:ascii="Arial" w:eastAsia="Times New Roman" w:hAnsi="Arial" w:cs="Arial"/>
                <w:lang w:eastAsia="en-GB"/>
              </w:rPr>
            </w:pPr>
          </w:p>
          <w:p w14:paraId="043D0307" w14:textId="77777777" w:rsidR="00763CB3" w:rsidRDefault="00763CB3" w:rsidP="00962E40">
            <w:pPr>
              <w:spacing w:before="120" w:after="120" w:line="240" w:lineRule="auto"/>
              <w:jc w:val="both"/>
              <w:rPr>
                <w:rFonts w:ascii="Arial" w:eastAsia="Times New Roman" w:hAnsi="Arial" w:cs="Arial"/>
                <w:lang w:eastAsia="en-GB"/>
              </w:rPr>
            </w:pPr>
          </w:p>
          <w:p w14:paraId="163A6606" w14:textId="77777777" w:rsidR="00763CB3" w:rsidRDefault="00763CB3" w:rsidP="00962E40">
            <w:pPr>
              <w:spacing w:before="120" w:after="120" w:line="240" w:lineRule="auto"/>
              <w:jc w:val="both"/>
              <w:rPr>
                <w:rFonts w:ascii="Arial" w:eastAsia="Times New Roman" w:hAnsi="Arial" w:cs="Arial"/>
                <w:lang w:eastAsia="en-GB"/>
              </w:rPr>
            </w:pPr>
          </w:p>
          <w:p w14:paraId="6DA6307A" w14:textId="33A9DAC4" w:rsidR="00763CB3" w:rsidRPr="00876921" w:rsidRDefault="00763CB3" w:rsidP="00962E40">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962E40">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962E40">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Analytical products provided by intelligence specialists during the course of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962E40">
        <w:tc>
          <w:tcPr>
            <w:tcW w:w="9781" w:type="dxa"/>
            <w:shd w:val="clear" w:color="auto" w:fill="C0C0C0"/>
          </w:tcPr>
          <w:p w14:paraId="728EF9A5" w14:textId="77777777" w:rsidR="00763CB3" w:rsidRPr="00876921" w:rsidRDefault="00763CB3" w:rsidP="00962E40">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r w:rsidRPr="00464DEA">
        <w:rPr>
          <w:rFonts w:ascii="Trebuchet MS" w:eastAsia="Times New Roman" w:hAnsi="Trebuchet MS" w:cs="Arial"/>
          <w:b/>
          <w:bCs/>
          <w:i/>
          <w:iCs/>
          <w:sz w:val="24"/>
          <w:szCs w:val="24"/>
          <w:lang w:eastAsia="en-GB"/>
        </w:rPr>
        <w:t>4000 word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30C12A6" w14:textId="0A6D66AA" w:rsidR="00464DEA" w:rsidRPr="00572777" w:rsidRDefault="00464DEA" w:rsidP="00E36D1D">
      <w:pPr>
        <w:pStyle w:val="ListParagraph"/>
        <w:numPr>
          <w:ilvl w:val="0"/>
          <w:numId w:val="25"/>
        </w:numPr>
        <w:spacing w:line="480" w:lineRule="auto"/>
        <w:rPr>
          <w:rFonts w:ascii="Times New Roman" w:eastAsia="Times New Roman" w:hAnsi="Times New Roman" w:cs="Times New Roman"/>
          <w:sz w:val="24"/>
          <w:szCs w:val="24"/>
          <w:lang w:eastAsia="en-GB"/>
        </w:rPr>
      </w:pPr>
      <w:r w:rsidRPr="00572777">
        <w:rPr>
          <w:rFonts w:ascii="Times New Roman" w:eastAsia="Times New Roman" w:hAnsi="Times New Roman" w:cs="Times New Roman"/>
          <w:sz w:val="24"/>
          <w:szCs w:val="24"/>
          <w:lang w:eastAsia="en-GB"/>
        </w:rPr>
        <w:t>Review complex types of internet-dependent crimes. (2000 words)</w:t>
      </w:r>
    </w:p>
    <w:p w14:paraId="22084EA4" w14:textId="63B48029" w:rsidR="00E36D1D" w:rsidRDefault="00E36D1D" w:rsidP="00E36D1D">
      <w:pPr>
        <w:pStyle w:val="ListParagraph"/>
        <w:spacing w:line="480" w:lineRule="auto"/>
        <w:rPr>
          <w:rFonts w:ascii="Times New Roman" w:eastAsia="Times New Roman" w:hAnsi="Times New Roman" w:cs="Times New Roman"/>
          <w:sz w:val="24"/>
          <w:szCs w:val="24"/>
          <w:lang w:eastAsia="en-GB"/>
        </w:rPr>
      </w:pPr>
    </w:p>
    <w:p w14:paraId="1EA588A0" w14:textId="35D686AA" w:rsidR="00C27E69" w:rsidRPr="00561A5C" w:rsidRDefault="00C27E69" w:rsidP="00561A5C">
      <w:pPr>
        <w:rPr>
          <w:lang w:eastAsia="en-GB"/>
        </w:rPr>
      </w:pPr>
      <w:r w:rsidRPr="00561A5C">
        <w:rPr>
          <w:lang w:eastAsia="en-GB"/>
        </w:rPr>
        <w:t>For this question I will be reviewing several types of Internet-Dependant crime, otherwise know as Cyber-Dependant crimes. I will examine what the crime is, how it can negatively affect victims, and the type of victim these crimes target. I will then review the methods available to investigate this crime and the difficulties these investigations encounter.</w:t>
      </w:r>
    </w:p>
    <w:p w14:paraId="56E16758" w14:textId="204689B7" w:rsidR="00C27E69" w:rsidRPr="00561A5C" w:rsidRDefault="00C27E69" w:rsidP="00561A5C">
      <w:pPr>
        <w:pStyle w:val="ListParagraph"/>
        <w:spacing w:line="360" w:lineRule="auto"/>
        <w:rPr>
          <w:rFonts w:ascii="Times New Roman" w:eastAsia="Times New Roman" w:hAnsi="Times New Roman" w:cs="Times New Roman"/>
          <w:lang w:eastAsia="en-GB"/>
        </w:rPr>
      </w:pPr>
    </w:p>
    <w:p w14:paraId="4D1DF6CA" w14:textId="233369C9" w:rsidR="00C27E69" w:rsidRPr="00561A5C" w:rsidRDefault="002828E8" w:rsidP="00561A5C">
      <w:pPr>
        <w:rPr>
          <w:color w:val="222222"/>
          <w:shd w:val="clear" w:color="auto" w:fill="FFFFFF"/>
        </w:rPr>
      </w:pPr>
      <w:r w:rsidRPr="00561A5C">
        <w:rPr>
          <w:lang w:eastAsia="en-GB"/>
        </w:rPr>
        <w:t>According to the National Crime Agency (2018) one of the most prevalent types of Cyber crime is Phishing. Phishing refers to emails, texts or online messages that are send, usually claiming to be from a reliable source such as a bank or phone company. These messages will contain a link to a webpage asking you to enter details such as personal information such as names and dates of birth or even credit card details. The links may include malware, such as ransom ware, that can give control of a device over to an offender which they will then exploit the victim for monetary gain to have the device unblocked (</w:t>
      </w:r>
      <w:r w:rsidR="00597450" w:rsidRPr="00561A5C">
        <w:rPr>
          <w:lang w:eastAsia="en-GB"/>
        </w:rPr>
        <w:t>National Crime Security Centre, 2018)</w:t>
      </w:r>
      <w:r w:rsidR="00923309" w:rsidRPr="00561A5C">
        <w:rPr>
          <w:lang w:eastAsia="en-GB"/>
        </w:rPr>
        <w:t xml:space="preserve">. Over recent years Phishing scams have become more refined at the number of attacks increase each year as more and more people have access to the internet. This increase in attacks has </w:t>
      </w:r>
      <w:r w:rsidR="00834CBE" w:rsidRPr="00561A5C">
        <w:rPr>
          <w:lang w:eastAsia="en-GB"/>
        </w:rPr>
        <w:t>led</w:t>
      </w:r>
      <w:r w:rsidR="00923309" w:rsidRPr="00561A5C">
        <w:rPr>
          <w:lang w:eastAsia="en-GB"/>
        </w:rPr>
        <w:t xml:space="preserve"> to victims falling victim to </w:t>
      </w:r>
      <w:r w:rsidR="00834CBE" w:rsidRPr="00561A5C">
        <w:rPr>
          <w:lang w:eastAsia="en-GB"/>
        </w:rPr>
        <w:t>offences that has cost them serious monetary loss. Victims are not confined to one individual group and there has been successful attacks that has targeted companies and even governments (</w:t>
      </w:r>
      <w:r w:rsidR="00834CBE" w:rsidRPr="00561A5C">
        <w:rPr>
          <w:color w:val="222222"/>
          <w:shd w:val="clear" w:color="auto" w:fill="FFFFFF"/>
        </w:rPr>
        <w:t>Alkhalil,</w:t>
      </w:r>
      <w:r w:rsidR="00834CBE" w:rsidRPr="00561A5C">
        <w:rPr>
          <w:color w:val="222222"/>
          <w:shd w:val="clear" w:color="auto" w:fill="FFFFFF"/>
        </w:rPr>
        <w:t xml:space="preserve"> </w:t>
      </w:r>
      <w:r w:rsidR="00834CBE" w:rsidRPr="00561A5C">
        <w:rPr>
          <w:color w:val="222222"/>
          <w:shd w:val="clear" w:color="auto" w:fill="FFFFFF"/>
        </w:rPr>
        <w:t>Hewage</w:t>
      </w:r>
      <w:r w:rsidR="00834CBE" w:rsidRPr="00561A5C">
        <w:rPr>
          <w:color w:val="222222"/>
          <w:shd w:val="clear" w:color="auto" w:fill="FFFFFF"/>
        </w:rPr>
        <w:t xml:space="preserve"> </w:t>
      </w:r>
      <w:r w:rsidR="00834CBE" w:rsidRPr="00561A5C">
        <w:rPr>
          <w:color w:val="222222"/>
          <w:shd w:val="clear" w:color="auto" w:fill="FFFFFF"/>
        </w:rPr>
        <w:t xml:space="preserve">,Nawaf </w:t>
      </w:r>
      <w:r w:rsidR="00834CBE" w:rsidRPr="00561A5C">
        <w:rPr>
          <w:color w:val="222222"/>
          <w:shd w:val="clear" w:color="auto" w:fill="FFFFFF"/>
        </w:rPr>
        <w:t>&amp;</w:t>
      </w:r>
      <w:r w:rsidR="00834CBE" w:rsidRPr="00561A5C">
        <w:rPr>
          <w:color w:val="222222"/>
          <w:shd w:val="clear" w:color="auto" w:fill="FFFFFF"/>
        </w:rPr>
        <w:t xml:space="preserve"> Khan,2021</w:t>
      </w:r>
      <w:r w:rsidR="00834CBE" w:rsidRPr="00561A5C">
        <w:rPr>
          <w:color w:val="222222"/>
          <w:shd w:val="clear" w:color="auto" w:fill="FFFFFF"/>
        </w:rPr>
        <w:t xml:space="preserve">). </w:t>
      </w:r>
      <w:r w:rsidR="00794130" w:rsidRPr="00561A5C">
        <w:rPr>
          <w:color w:val="222222"/>
          <w:shd w:val="clear" w:color="auto" w:fill="FFFFFF"/>
        </w:rPr>
        <w:t xml:space="preserve">The term “Spear-Phishing” refers to a form of phishing that is much more specific in its target audience and is being studied for its effectiveness against organisations. This form of attack is used by sending an email to company email </w:t>
      </w:r>
      <w:r w:rsidR="005C42E6" w:rsidRPr="00561A5C">
        <w:rPr>
          <w:color w:val="222222"/>
          <w:shd w:val="clear" w:color="auto" w:fill="FFFFFF"/>
        </w:rPr>
        <w:t>addressed, often made to look like one of the company’s directors or CEO emails,</w:t>
      </w:r>
      <w:r w:rsidR="00794130" w:rsidRPr="00561A5C">
        <w:rPr>
          <w:color w:val="222222"/>
          <w:shd w:val="clear" w:color="auto" w:fill="FFFFFF"/>
        </w:rPr>
        <w:t xml:space="preserve"> giving information and details of people that would not be commonly known building the trust of the victim that the email is a legitimate one and any links would be safe to follow</w:t>
      </w:r>
      <w:r w:rsidR="005C42E6" w:rsidRPr="00561A5C">
        <w:rPr>
          <w:color w:val="222222"/>
          <w:shd w:val="clear" w:color="auto" w:fill="FFFFFF"/>
        </w:rPr>
        <w:t xml:space="preserve">. Once the link has been followed this </w:t>
      </w:r>
      <w:r w:rsidR="00BD360C" w:rsidRPr="00561A5C">
        <w:rPr>
          <w:color w:val="222222"/>
          <w:shd w:val="clear" w:color="auto" w:fill="FFFFFF"/>
        </w:rPr>
        <w:t>opens</w:t>
      </w:r>
      <w:r w:rsidR="005C42E6" w:rsidRPr="00561A5C">
        <w:rPr>
          <w:color w:val="222222"/>
          <w:shd w:val="clear" w:color="auto" w:fill="FFFFFF"/>
        </w:rPr>
        <w:t xml:space="preserve"> a company to attacks from malware, or personal details of employees being stolen for the purpose of identity theft (European Cybercrime Centre, 2019)</w:t>
      </w:r>
    </w:p>
    <w:p w14:paraId="066E036A" w14:textId="4585A03F" w:rsidR="00D30CE3" w:rsidRPr="00561A5C" w:rsidRDefault="00D30CE3" w:rsidP="00561A5C">
      <w:pPr>
        <w:pStyle w:val="ListParagraph"/>
        <w:spacing w:line="360" w:lineRule="auto"/>
        <w:rPr>
          <w:rFonts w:ascii="Times New Roman" w:hAnsi="Times New Roman" w:cs="Times New Roman"/>
          <w:color w:val="222222"/>
          <w:shd w:val="clear" w:color="auto" w:fill="FFFFFF"/>
        </w:rPr>
      </w:pPr>
    </w:p>
    <w:p w14:paraId="32616735" w14:textId="3B8512FD" w:rsidR="00D30CE3" w:rsidRPr="00561A5C" w:rsidRDefault="00D30CE3" w:rsidP="00561A5C">
      <w:pPr>
        <w:rPr>
          <w:rFonts w:eastAsia="Times New Roman"/>
          <w:lang w:eastAsia="en-GB"/>
        </w:rPr>
      </w:pPr>
      <w:r w:rsidRPr="00561A5C">
        <w:rPr>
          <w:shd w:val="clear" w:color="auto" w:fill="FFFFFF"/>
        </w:rPr>
        <w:t>Another Cyber-Dependant fraud comes under the category of “Catfishing”. Catfishing refers to an individual using pictures, names and details of someone who is not them on websites such as social media and dating apps (Simmons &amp; Lee, 2020)</w:t>
      </w:r>
      <w:r w:rsidR="00466AD7" w:rsidRPr="00561A5C">
        <w:rPr>
          <w:shd w:val="clear" w:color="auto" w:fill="FFFFFF"/>
        </w:rPr>
        <w:t xml:space="preserve">. While the act of impersonating another online is not an offence, it is used as a means of deceiving real people online into giving them money under false pretences. This is referred to as “Romance Fraud” and frequently targets vulnerable members of society such as the elderly or mentally ill </w:t>
      </w:r>
      <w:r w:rsidR="005A0C2B" w:rsidRPr="00561A5C">
        <w:rPr>
          <w:shd w:val="clear" w:color="auto" w:fill="FFFFFF"/>
        </w:rPr>
        <w:t xml:space="preserve">(Cross, </w:t>
      </w:r>
      <w:proofErr w:type="spellStart"/>
      <w:r w:rsidR="005A0C2B" w:rsidRPr="00561A5C">
        <w:rPr>
          <w:shd w:val="clear" w:color="auto" w:fill="FFFFFF"/>
        </w:rPr>
        <w:t>Dragiewicz</w:t>
      </w:r>
      <w:proofErr w:type="spellEnd"/>
      <w:r w:rsidR="005A0C2B" w:rsidRPr="00561A5C">
        <w:rPr>
          <w:shd w:val="clear" w:color="auto" w:fill="FFFFFF"/>
        </w:rPr>
        <w:t xml:space="preserve">, Richards, 2018). The offender in this type of fraud will typically develop a relationship over the course of weeks or months, without asking for anything until they are confident, they have built up the trust of the victim. Once this trust has been established, they will start requesting more and more money from the victim. The most hard hit by this fraud is childless elderly victims who have no friends or family to educate them on the possibility of </w:t>
      </w:r>
      <w:r w:rsidR="0001034F" w:rsidRPr="00561A5C">
        <w:rPr>
          <w:shd w:val="clear" w:color="auto" w:fill="FFFFFF"/>
        </w:rPr>
        <w:t>catfishing. As this is a relatively new type of crime, using methods that are unlikely to be familiar to the victims they lack the knowledge to see the signs that they are being deceived making the most vulnerable in society the prime target for romance fraud (</w:t>
      </w:r>
      <w:proofErr w:type="spellStart"/>
      <w:r w:rsidR="0001034F" w:rsidRPr="00561A5C">
        <w:rPr>
          <w:shd w:val="clear" w:color="auto" w:fill="FFFFFF"/>
        </w:rPr>
        <w:t>Diliema</w:t>
      </w:r>
      <w:proofErr w:type="spellEnd"/>
      <w:r w:rsidR="0001034F" w:rsidRPr="00561A5C">
        <w:rPr>
          <w:shd w:val="clear" w:color="auto" w:fill="FFFFFF"/>
        </w:rPr>
        <w:t>, 2018)</w:t>
      </w:r>
    </w:p>
    <w:p w14:paraId="6D74C0F2" w14:textId="414E9E88" w:rsidR="00C27E69" w:rsidRPr="00561A5C" w:rsidRDefault="00C27E69" w:rsidP="00561A5C">
      <w:pPr>
        <w:pStyle w:val="ListParagraph"/>
        <w:spacing w:line="480" w:lineRule="auto"/>
        <w:rPr>
          <w:rFonts w:ascii="Times New Roman" w:eastAsia="Times New Roman" w:hAnsi="Times New Roman" w:cs="Times New Roman"/>
          <w:lang w:eastAsia="en-GB"/>
        </w:rPr>
      </w:pPr>
    </w:p>
    <w:p w14:paraId="39BB5E8C" w14:textId="726BC93B" w:rsidR="0061610A" w:rsidRDefault="00D0126B" w:rsidP="00561A5C">
      <w:pPr>
        <w:rPr>
          <w:lang w:eastAsia="en-GB"/>
        </w:rPr>
      </w:pPr>
      <w:r w:rsidRPr="00561A5C">
        <w:rPr>
          <w:lang w:eastAsia="en-GB"/>
        </w:rPr>
        <w:t>Aside from fraud there are numerous other types of crime that are Cyber-Dependant. One of the more serious crimes that take place online is the creation and distribution of indecent images of children</w:t>
      </w:r>
      <w:r w:rsidR="00657175" w:rsidRPr="00561A5C">
        <w:rPr>
          <w:lang w:eastAsia="en-GB"/>
        </w:rPr>
        <w:t xml:space="preserve"> (IIOC)</w:t>
      </w:r>
      <w:r w:rsidRPr="00561A5C">
        <w:rPr>
          <w:lang w:eastAsia="en-GB"/>
        </w:rPr>
        <w:t xml:space="preserve">. Defined in Section one of the Protection of Children Act (1978) it is illegal to make, allow to be made, </w:t>
      </w:r>
      <w:r w:rsidR="00784AE5" w:rsidRPr="00561A5C">
        <w:rPr>
          <w:lang w:eastAsia="en-GB"/>
        </w:rPr>
        <w:t>distribute,</w:t>
      </w:r>
      <w:r w:rsidRPr="00561A5C">
        <w:rPr>
          <w:lang w:eastAsia="en-GB"/>
        </w:rPr>
        <w:t xml:space="preserve"> or have in your possessions any indecent images of children.</w:t>
      </w:r>
      <w:r w:rsidR="00784AE5" w:rsidRPr="00561A5C">
        <w:rPr>
          <w:lang w:eastAsia="en-GB"/>
        </w:rPr>
        <w:t xml:space="preserve"> While the act of making these images is not cyber dependant, the distribution of these </w:t>
      </w:r>
      <w:r w:rsidR="00D81F3B" w:rsidRPr="00561A5C">
        <w:rPr>
          <w:lang w:eastAsia="en-GB"/>
        </w:rPr>
        <w:t>images is predominantly done over the internet via “the dark web” (National Crime Agency</w:t>
      </w:r>
      <w:r w:rsidR="00294042" w:rsidRPr="00561A5C">
        <w:rPr>
          <w:lang w:eastAsia="en-GB"/>
        </w:rPr>
        <w:t>, 2022</w:t>
      </w:r>
      <w:r w:rsidR="00D81F3B" w:rsidRPr="00561A5C">
        <w:rPr>
          <w:lang w:eastAsia="en-GB"/>
        </w:rPr>
        <w:t>)</w:t>
      </w:r>
      <w:r w:rsidR="00657175" w:rsidRPr="00561A5C">
        <w:rPr>
          <w:lang w:eastAsia="en-GB"/>
        </w:rPr>
        <w:t xml:space="preserve">. </w:t>
      </w:r>
      <w:r w:rsidR="006855D0" w:rsidRPr="00561A5C">
        <w:rPr>
          <w:lang w:eastAsia="en-GB"/>
        </w:rPr>
        <w:t xml:space="preserve">The methods of distribution are varied while the most common is the sending and receiving of pictures, law enforcement have identified several ways in which these criminals act. The abuse of a victim can be live streamed over the internet to an audience. R v Smith &amp; Jason (2003) ruled that the act of livestreaming this to screen amounted to the offence being made out. </w:t>
      </w:r>
      <w:r w:rsidR="000B0CA6" w:rsidRPr="00561A5C">
        <w:rPr>
          <w:lang w:eastAsia="en-GB"/>
        </w:rPr>
        <w:t>More organised criminal organisations also hold Pay-to-View sessions where invite</w:t>
      </w:r>
      <w:r w:rsidR="00465F02" w:rsidRPr="00561A5C">
        <w:rPr>
          <w:lang w:eastAsia="en-GB"/>
        </w:rPr>
        <w:t>s</w:t>
      </w:r>
      <w:r w:rsidR="000B0CA6" w:rsidRPr="00561A5C">
        <w:rPr>
          <w:lang w:eastAsia="en-GB"/>
        </w:rPr>
        <w:t xml:space="preserve"> to chat rooms are sent out to paying customers and the abuse is then live streamed (CPS, 2020) </w:t>
      </w:r>
      <w:r w:rsidR="00657175" w:rsidRPr="00561A5C">
        <w:rPr>
          <w:lang w:eastAsia="en-GB"/>
        </w:rPr>
        <w:t>As the name suggests the main victims of this crime are young children. While images can depict any age a study conducted looking at victims of (IIOC) found that the most common victims were white females ages 9.5 years (</w:t>
      </w:r>
      <w:r w:rsidR="0061610A" w:rsidRPr="00561A5C">
        <w:rPr>
          <w:color w:val="222222"/>
          <w:shd w:val="clear" w:color="auto" w:fill="FFFFFF"/>
        </w:rPr>
        <w:t>Tejeiro, Alison</w:t>
      </w:r>
      <w:r w:rsidR="0061610A" w:rsidRPr="00561A5C">
        <w:rPr>
          <w:color w:val="222222"/>
          <w:shd w:val="clear" w:color="auto" w:fill="FFFFFF"/>
        </w:rPr>
        <w:t xml:space="preserve">, </w:t>
      </w:r>
      <w:r w:rsidR="0061610A" w:rsidRPr="00561A5C">
        <w:rPr>
          <w:color w:val="222222"/>
          <w:shd w:val="clear" w:color="auto" w:fill="FFFFFF"/>
        </w:rPr>
        <w:t>Hendricks, Giles, Long, and Shipley, 2020</w:t>
      </w:r>
      <w:r w:rsidR="0061610A" w:rsidRPr="00561A5C">
        <w:rPr>
          <w:color w:val="222222"/>
          <w:shd w:val="clear" w:color="auto" w:fill="FFFFFF"/>
        </w:rPr>
        <w:t>).</w:t>
      </w:r>
      <w:r w:rsidR="006855D0" w:rsidRPr="00561A5C">
        <w:rPr>
          <w:color w:val="222222"/>
          <w:shd w:val="clear" w:color="auto" w:fill="FFFFFF"/>
        </w:rPr>
        <w:t xml:space="preserve"> </w:t>
      </w:r>
      <w:r w:rsidR="00465F02" w:rsidRPr="00561A5C">
        <w:rPr>
          <w:color w:val="222222"/>
          <w:shd w:val="clear" w:color="auto" w:fill="FFFFFF"/>
        </w:rPr>
        <w:t xml:space="preserve">IIOC are graded on a scale of ABC, this scale is used to determine seriousness of the offence of possession and guidance on sentencing. In 2014 the sentencing council issues the following guidelines, </w:t>
      </w:r>
      <w:r w:rsidR="00465F02" w:rsidRPr="00561A5C">
        <w:rPr>
          <w:lang w:eastAsia="en-GB"/>
        </w:rPr>
        <w:t>Category A is deemed the most serious images where they depict children engaging in penetrative sexual activity, sexual activity with an animal or sadism, B is images involving non penetrative sexual activity and C is any indecent image that does not fall into either other category</w:t>
      </w:r>
      <w:r w:rsidR="00F468C4" w:rsidRPr="00561A5C">
        <w:rPr>
          <w:lang w:eastAsia="en-GB"/>
        </w:rPr>
        <w:t xml:space="preserve"> (CPS, 2020)</w:t>
      </w:r>
    </w:p>
    <w:p w14:paraId="2C13C915" w14:textId="0E15ECCB" w:rsidR="00561A5C" w:rsidRDefault="00561A5C" w:rsidP="00561A5C">
      <w:pPr>
        <w:rPr>
          <w:lang w:eastAsia="en-GB"/>
        </w:rPr>
      </w:pPr>
    </w:p>
    <w:p w14:paraId="7A29EA21" w14:textId="4881B750" w:rsidR="00561A5C" w:rsidRDefault="00561A5C" w:rsidP="00561A5C">
      <w:pPr>
        <w:rPr>
          <w:lang w:eastAsia="en-GB"/>
        </w:rPr>
      </w:pPr>
      <w:r>
        <w:rPr>
          <w:lang w:eastAsia="en-GB"/>
        </w:rPr>
        <w:t xml:space="preserve">Having discussed these different types of crime I will now review the investigation tools and techniques available to police, along with the difficulties they encounter during those investigations. </w:t>
      </w:r>
    </w:p>
    <w:p w14:paraId="3362435E" w14:textId="12A8DDEE" w:rsidR="00561A5C" w:rsidRDefault="00561A5C" w:rsidP="00561A5C">
      <w:pPr>
        <w:rPr>
          <w:lang w:eastAsia="en-GB"/>
        </w:rPr>
      </w:pPr>
    </w:p>
    <w:p w14:paraId="7356BC83" w14:textId="524D0223" w:rsidR="00740354" w:rsidRDefault="00740354" w:rsidP="00561A5C">
      <w:pPr>
        <w:rPr>
          <w:lang w:eastAsia="en-GB"/>
        </w:rPr>
      </w:pPr>
      <w:r>
        <w:rPr>
          <w:lang w:eastAsia="en-GB"/>
        </w:rPr>
        <w:t xml:space="preserve">At a regional level police officers have access to a range of tools to assist in the investigation of Cybercrime. When dealing with anything believed to connect to the internet, such as in a Romance Fraud case, Police can run a series of checks called a Charter application. For example, if an offenders account was made with an email, an application can be made to discover the </w:t>
      </w:r>
      <w:r w:rsidR="00750E35">
        <w:rPr>
          <w:lang w:eastAsia="en-GB"/>
        </w:rPr>
        <w:t>Ip</w:t>
      </w:r>
      <w:r>
        <w:rPr>
          <w:lang w:eastAsia="en-GB"/>
        </w:rPr>
        <w:t xml:space="preserve"> address </w:t>
      </w:r>
      <w:r w:rsidR="00750E35">
        <w:rPr>
          <w:lang w:eastAsia="en-GB"/>
        </w:rPr>
        <w:t xml:space="preserve">the device that made that account was linked to when the account was created. From this discovered IP address, a further application can be made to discover who is this unique IP address is linked to and thus give the police a suspect in their investigation (Information commissioner’s office, 2020). If during such an investigation a suspect is arrested, it is likely that their phones and laptops will be seized and subjected to an examination. This examination will be specifically targeted to look for key evidence such as chat logs with a known victim, or specific images </w:t>
      </w:r>
      <w:r w:rsidR="001C07F1">
        <w:rPr>
          <w:lang w:eastAsia="en-GB"/>
        </w:rPr>
        <w:t xml:space="preserve">and websites. </w:t>
      </w:r>
      <w:r w:rsidR="00866C31">
        <w:rPr>
          <w:lang w:eastAsia="en-GB"/>
        </w:rPr>
        <w:t xml:space="preserve">These device examinations however are subject to very strict laws about what police can and can’t look for. The search criteria for these examinations </w:t>
      </w:r>
      <w:r w:rsidR="00946A35">
        <w:rPr>
          <w:lang w:eastAsia="en-GB"/>
        </w:rPr>
        <w:t>must</w:t>
      </w:r>
      <w:r w:rsidR="00866C31">
        <w:rPr>
          <w:lang w:eastAsia="en-GB"/>
        </w:rPr>
        <w:t xml:space="preserve"> be very specific, with justifications for everything being searched for and an explanation of why they believe they will find the evidence they are looking for on the device (</w:t>
      </w:r>
      <w:proofErr w:type="spellStart"/>
      <w:r w:rsidR="00866C31">
        <w:rPr>
          <w:lang w:eastAsia="en-GB"/>
        </w:rPr>
        <w:t>Induruwa</w:t>
      </w:r>
      <w:proofErr w:type="spellEnd"/>
      <w:r w:rsidR="00866C31">
        <w:rPr>
          <w:lang w:eastAsia="en-GB"/>
        </w:rPr>
        <w:t xml:space="preserve">, 2009). </w:t>
      </w:r>
    </w:p>
    <w:p w14:paraId="6F57CC42" w14:textId="1643EE20" w:rsidR="00946A35" w:rsidRDefault="00946A35" w:rsidP="00561A5C">
      <w:pPr>
        <w:rPr>
          <w:lang w:eastAsia="en-GB"/>
        </w:rPr>
      </w:pPr>
    </w:p>
    <w:p w14:paraId="4712F5B3" w14:textId="61986F63" w:rsidR="00946A35" w:rsidRDefault="00946A35" w:rsidP="00561A5C">
      <w:pPr>
        <w:rPr>
          <w:lang w:eastAsia="en-GB"/>
        </w:rPr>
      </w:pPr>
      <w:r>
        <w:rPr>
          <w:lang w:eastAsia="en-GB"/>
        </w:rPr>
        <w:t xml:space="preserve">With these tools available, investigations into Cyber-Crime are still </w:t>
      </w:r>
      <w:r w:rsidR="00F80C2E">
        <w:rPr>
          <w:lang w:eastAsia="en-GB"/>
        </w:rPr>
        <w:t>difficult and rarely result in a conviction. An investigation by HMICFRS conducted a study of one hundred and three cases reported to police, eighty resulted in no further action with only three resulting in a conviction or out of court disposal (</w:t>
      </w:r>
      <w:proofErr w:type="spellStart"/>
      <w:r w:rsidR="00F80C2E">
        <w:rPr>
          <w:lang w:eastAsia="en-GB"/>
        </w:rPr>
        <w:t>Cibaku</w:t>
      </w:r>
      <w:proofErr w:type="spellEnd"/>
      <w:r w:rsidR="00F80C2E">
        <w:rPr>
          <w:lang w:eastAsia="en-GB"/>
        </w:rPr>
        <w:t>, 2022)</w:t>
      </w:r>
      <w:r w:rsidR="00C93B10">
        <w:rPr>
          <w:lang w:eastAsia="en-GB"/>
        </w:rPr>
        <w:t xml:space="preserve">. As Cyber-Crime becomes more prevalent the criminal organisations that use them are becoming more sophisticated. One way they are covering their digital footprints and thus not leaving evidence for law enforcement agencies. One way this is achieved is the utilisation of Virtual Private Networks (VPNs). VPN work by masking a devices IP address, the address that is linked to the internet connection being </w:t>
      </w:r>
      <w:r w:rsidR="00963F2B">
        <w:rPr>
          <w:lang w:eastAsia="en-GB"/>
        </w:rPr>
        <w:t>used and</w:t>
      </w:r>
      <w:r w:rsidR="00C93B10">
        <w:rPr>
          <w:lang w:eastAsia="en-GB"/>
        </w:rPr>
        <w:t xml:space="preserve"> connecting you to a proxy server that generates a different IP address. </w:t>
      </w:r>
      <w:r w:rsidR="00963F2B">
        <w:rPr>
          <w:lang w:eastAsia="en-GB"/>
        </w:rPr>
        <w:t>More sophisticated VPNs will also encrypt all data being sent and received while connected resulting in law enforcement having close to no way of discovering what has been passed through the server (Shunk, 2016). In the UK the use of a VPN is not an offence meaning there is easy access to any member of the public who wishes to use one.</w:t>
      </w:r>
    </w:p>
    <w:p w14:paraId="2FF60919" w14:textId="0CC7DFA6" w:rsidR="00963F2B" w:rsidRDefault="00963F2B" w:rsidP="00561A5C">
      <w:pPr>
        <w:rPr>
          <w:lang w:eastAsia="en-GB"/>
        </w:rPr>
      </w:pPr>
    </w:p>
    <w:p w14:paraId="6ADB956E" w14:textId="1B1E6E9C" w:rsidR="00963F2B" w:rsidRDefault="005B4756" w:rsidP="00561A5C">
      <w:pPr>
        <w:rPr>
          <w:lang w:eastAsia="en-GB"/>
        </w:rPr>
      </w:pPr>
      <w:r>
        <w:rPr>
          <w:lang w:eastAsia="en-GB"/>
        </w:rPr>
        <w:lastRenderedPageBreak/>
        <w:t xml:space="preserve">Another barrier to prosecutions and investigations in the UK </w:t>
      </w:r>
      <w:r w:rsidR="00BD487A">
        <w:rPr>
          <w:lang w:eastAsia="en-GB"/>
        </w:rPr>
        <w:t>was</w:t>
      </w:r>
      <w:r>
        <w:rPr>
          <w:lang w:eastAsia="en-GB"/>
        </w:rPr>
        <w:t xml:space="preserve"> set out by R v SMITH (2004) states that when looking at posted content on the internet, the location of the server </w:t>
      </w:r>
      <w:r w:rsidR="00BD487A">
        <w:rPr>
          <w:lang w:eastAsia="en-GB"/>
        </w:rPr>
        <w:t xml:space="preserve">will mean that the content falls under the rules of that country (CPS, 2019). This mostly affects cases looking at online hate crimes, for example, in R v Sheppard &amp; Whittle (2010) an offensive image was posted from a UK user, who lived in the UK and would usually be classed as an offence. The server for the website the image was posted to however was based in California and was not an offence under their laws. </w:t>
      </w:r>
    </w:p>
    <w:p w14:paraId="79862591" w14:textId="2A5C3625" w:rsidR="009C4956" w:rsidRDefault="009C4956" w:rsidP="00561A5C">
      <w:pPr>
        <w:rPr>
          <w:lang w:eastAsia="en-GB"/>
        </w:rPr>
      </w:pPr>
    </w:p>
    <w:p w14:paraId="2E95F6B2" w14:textId="7349D33A" w:rsidR="009C4956" w:rsidRDefault="009C4956" w:rsidP="00561A5C">
      <w:pPr>
        <w:rPr>
          <w:lang w:eastAsia="en-GB"/>
        </w:rPr>
      </w:pPr>
      <w:r>
        <w:rPr>
          <w:lang w:eastAsia="en-GB"/>
        </w:rPr>
        <w:t xml:space="preserve">Another less know service that criminals use is the “dark web”. This refers to a portion of the internet that a specialised application is needed to access such as “the onion router”. This part of the internet allows users to browse with extra anonymity and commonly thought as being used by criminals for </w:t>
      </w:r>
      <w:r w:rsidR="009D04DE">
        <w:rPr>
          <w:lang w:eastAsia="en-GB"/>
        </w:rPr>
        <w:t>activities</w:t>
      </w:r>
      <w:r>
        <w:rPr>
          <w:lang w:eastAsia="en-GB"/>
        </w:rPr>
        <w:t xml:space="preserve"> su</w:t>
      </w:r>
      <w:r w:rsidR="009D04DE">
        <w:rPr>
          <w:lang w:eastAsia="en-GB"/>
        </w:rPr>
        <w:t xml:space="preserve">ch as drug and weapon trafficking, child sexual exploitation and in general a </w:t>
      </w:r>
      <w:r w:rsidR="00377887">
        <w:rPr>
          <w:lang w:eastAsia="en-GB"/>
        </w:rPr>
        <w:t>marketplace</w:t>
      </w:r>
      <w:r w:rsidR="009D04DE">
        <w:rPr>
          <w:lang w:eastAsia="en-GB"/>
        </w:rPr>
        <w:t xml:space="preserve"> for criminal organisations (parliament 2015)</w:t>
      </w:r>
      <w:r w:rsidR="00377887">
        <w:rPr>
          <w:lang w:eastAsia="en-GB"/>
        </w:rPr>
        <w:t xml:space="preserve">. Like VPNs this makes tracking data sent back and forth between parties very difficult for officers. There are ways of removing the encryptions used by people on the darknet, but these are highly resource intensive. The easiest way law enforcement </w:t>
      </w:r>
      <w:r w:rsidR="00662F58">
        <w:rPr>
          <w:lang w:eastAsia="en-GB"/>
        </w:rPr>
        <w:t>has</w:t>
      </w:r>
      <w:r w:rsidR="00377887">
        <w:rPr>
          <w:lang w:eastAsia="en-GB"/>
        </w:rPr>
        <w:t xml:space="preserve"> being able to identify individuals is simple human error on the part of the user. In an operation aimed at targeting users of a </w:t>
      </w:r>
      <w:r w:rsidR="00662F58">
        <w:rPr>
          <w:lang w:eastAsia="en-GB"/>
        </w:rPr>
        <w:t>dark web</w:t>
      </w:r>
      <w:r w:rsidR="00377887">
        <w:rPr>
          <w:lang w:eastAsia="en-GB"/>
        </w:rPr>
        <w:t xml:space="preserve"> black marked called “The Silk Road” an arrest was made when an individual posted details of his activities on a unencrypted website using his real name and details (Parliament, 2015) </w:t>
      </w:r>
    </w:p>
    <w:p w14:paraId="72393A4C" w14:textId="187E7AE9" w:rsidR="00662F58" w:rsidRDefault="00662F58" w:rsidP="00561A5C">
      <w:pPr>
        <w:rPr>
          <w:lang w:eastAsia="en-GB"/>
        </w:rPr>
      </w:pPr>
    </w:p>
    <w:p w14:paraId="2BB50517" w14:textId="53F692AE" w:rsidR="00662F58" w:rsidRDefault="00662F58" w:rsidP="00561A5C">
      <w:pPr>
        <w:rPr>
          <w:lang w:eastAsia="en-GB"/>
        </w:rPr>
      </w:pPr>
      <w:r>
        <w:rPr>
          <w:lang w:eastAsia="en-GB"/>
        </w:rPr>
        <w:t>In Conclusion policing Cyber-Crime presents different challenges to officers than most offences that are dealt with on a day-to-day basis. While law enforcement can deploy effective tools in identifying, locating, and arresting offenders because of effective use of investigation tools. Criminals and Criminal Organisations are developing new ways to hinder police investigations utilising technology designed specifically to hide their digital footprint. The victims of the crimes I have discu</w:t>
      </w:r>
      <w:r w:rsidR="001F6DD4">
        <w:rPr>
          <w:lang w:eastAsia="en-GB"/>
        </w:rPr>
        <w:t xml:space="preserve">ssed are usually targeted for their vulnerabilities such as being elderly and alone, or young children. </w:t>
      </w:r>
      <w:r w:rsidR="00C01685">
        <w:rPr>
          <w:lang w:eastAsia="en-GB"/>
        </w:rPr>
        <w:t>However,</w:t>
      </w:r>
      <w:r w:rsidR="001F6DD4">
        <w:rPr>
          <w:lang w:eastAsia="en-GB"/>
        </w:rPr>
        <w:t xml:space="preserve"> in a study with the comparison between these victims between the UK and </w:t>
      </w:r>
      <w:r w:rsidR="00C01685">
        <w:rPr>
          <w:lang w:eastAsia="en-GB"/>
        </w:rPr>
        <w:t>Qatar</w:t>
      </w:r>
      <w:r w:rsidR="001F6DD4">
        <w:rPr>
          <w:lang w:eastAsia="en-GB"/>
        </w:rPr>
        <w:t xml:space="preserve">, it was found that a bigger push towards informing the population on what phishing is and signs to look out for has resulted in the UK having less victims (Al-Hamar, Dawson &amp; Al-Hamar, 2011) showing that proving education around this type of fraud is effective in its prevention. </w:t>
      </w:r>
      <w:r w:rsidR="00C01685">
        <w:rPr>
          <w:lang w:eastAsia="en-GB"/>
        </w:rPr>
        <w:t>When it comes to the protection of children the Justice inspectorate (2015) found that overall, the police are doing well at identifying and protecting children who are vulnerable. They also highlight the fact that specially trained teams are better at protecting and preventing children from sexual exploitation that their less trained colleagues. With Cyber-Crime on the rise</w:t>
      </w:r>
      <w:r w:rsidR="004206A0">
        <w:rPr>
          <w:lang w:eastAsia="en-GB"/>
        </w:rPr>
        <w:t xml:space="preserve"> and the methods of perpetrating and hiding the evidence becoming more complex. It appears that police innovation and specialisation working alongside education of the public, and partner agencies to identify and safeguard potential vulnerable victims will be the best way to combat Cyber-Dependant crime in the future. </w:t>
      </w:r>
    </w:p>
    <w:p w14:paraId="356602F7" w14:textId="258C8AD5" w:rsidR="004206A0" w:rsidRDefault="004206A0" w:rsidP="00561A5C">
      <w:pPr>
        <w:rPr>
          <w:lang w:eastAsia="en-GB"/>
        </w:rPr>
      </w:pPr>
    </w:p>
    <w:p w14:paraId="1BB6E3B3" w14:textId="771D4869" w:rsidR="004206A0" w:rsidRDefault="004206A0" w:rsidP="00561A5C">
      <w:pPr>
        <w:rPr>
          <w:lang w:eastAsia="en-GB"/>
        </w:rPr>
      </w:pPr>
      <w:r>
        <w:rPr>
          <w:lang w:eastAsia="en-GB"/>
        </w:rPr>
        <w:t>Word Count - 1865</w:t>
      </w:r>
    </w:p>
    <w:p w14:paraId="2DA7EE2A" w14:textId="77777777" w:rsidR="00C27E69" w:rsidRDefault="00C27E69" w:rsidP="00E36D1D">
      <w:pPr>
        <w:pStyle w:val="ListParagraph"/>
        <w:spacing w:line="480" w:lineRule="auto"/>
        <w:rPr>
          <w:rFonts w:ascii="Times New Roman" w:eastAsia="Times New Roman" w:hAnsi="Times New Roman" w:cs="Times New Roman"/>
          <w:sz w:val="24"/>
          <w:szCs w:val="24"/>
          <w:lang w:eastAsia="en-GB"/>
        </w:rPr>
      </w:pPr>
    </w:p>
    <w:p w14:paraId="16E049A0" w14:textId="77777777" w:rsidR="00C27E69" w:rsidRPr="00572777" w:rsidRDefault="00C27E69" w:rsidP="00E36D1D">
      <w:pPr>
        <w:pStyle w:val="ListParagraph"/>
        <w:spacing w:line="480" w:lineRule="auto"/>
        <w:rPr>
          <w:rFonts w:ascii="Times New Roman" w:eastAsia="Times New Roman" w:hAnsi="Times New Roman" w:cs="Times New Roman"/>
          <w:sz w:val="24"/>
          <w:szCs w:val="24"/>
          <w:lang w:eastAsia="en-GB"/>
        </w:rPr>
      </w:pPr>
    </w:p>
    <w:p w14:paraId="7CB433D9" w14:textId="77777777" w:rsidR="00524667" w:rsidRPr="00572777" w:rsidRDefault="00524667" w:rsidP="00E36D1D">
      <w:pPr>
        <w:pStyle w:val="ListParagraph"/>
        <w:spacing w:line="480" w:lineRule="auto"/>
        <w:rPr>
          <w:rFonts w:ascii="Times New Roman" w:eastAsia="Times New Roman" w:hAnsi="Times New Roman" w:cs="Times New Roman"/>
          <w:sz w:val="24"/>
          <w:szCs w:val="24"/>
          <w:lang w:eastAsia="en-GB"/>
        </w:rPr>
      </w:pPr>
    </w:p>
    <w:p w14:paraId="61345D9E" w14:textId="75D6B8BC" w:rsidR="00464DEA" w:rsidRPr="00572777" w:rsidRDefault="00464DEA" w:rsidP="00E36D1D">
      <w:pPr>
        <w:pStyle w:val="ListParagraph"/>
        <w:numPr>
          <w:ilvl w:val="0"/>
          <w:numId w:val="25"/>
        </w:numPr>
        <w:spacing w:before="240" w:after="0" w:line="480" w:lineRule="auto"/>
        <w:rPr>
          <w:rFonts w:ascii="Times New Roman" w:eastAsia="Times New Roman" w:hAnsi="Times New Roman" w:cs="Times New Roman"/>
          <w:sz w:val="24"/>
          <w:szCs w:val="24"/>
          <w:lang w:eastAsia="en-GB"/>
        </w:rPr>
      </w:pPr>
      <w:r w:rsidRPr="00572777">
        <w:rPr>
          <w:rFonts w:ascii="Times New Roman" w:eastAsia="Times New Roman" w:hAnsi="Times New Roman" w:cs="Times New Roman"/>
          <w:sz w:val="24"/>
          <w:szCs w:val="24"/>
          <w:lang w:eastAsia="en-GB"/>
        </w:rPr>
        <w:t>Evaluate the disruption options available to target criminal activity on the road network. (2000 words)</w:t>
      </w:r>
    </w:p>
    <w:p w14:paraId="40900B8F" w14:textId="455078D3" w:rsidR="00572777" w:rsidRPr="00561A5C" w:rsidRDefault="00572777" w:rsidP="00561A5C">
      <w:pPr>
        <w:spacing w:line="240" w:lineRule="auto"/>
        <w:rPr>
          <w:rFonts w:ascii="Times New Roman" w:hAnsi="Times New Roman" w:cs="Times New Roman"/>
          <w:lang w:eastAsia="en-GB"/>
        </w:rPr>
      </w:pPr>
      <w:r w:rsidRPr="00561A5C">
        <w:rPr>
          <w:rFonts w:ascii="Times New Roman" w:hAnsi="Times New Roman" w:cs="Times New Roman"/>
          <w:lang w:eastAsia="en-GB"/>
        </w:rPr>
        <w:t xml:space="preserve">For this question I will discuss what tools and techniques are used by police offers in the UK to disrupt and prevent criminal activity that takes place on the road networks. I will discuss the variety of crime that occurs ranging from the less serious </w:t>
      </w:r>
      <w:r w:rsidR="00014914" w:rsidRPr="00561A5C">
        <w:rPr>
          <w:rFonts w:ascii="Times New Roman" w:hAnsi="Times New Roman" w:cs="Times New Roman"/>
          <w:lang w:eastAsia="en-GB"/>
        </w:rPr>
        <w:t>offences</w:t>
      </w:r>
      <w:r w:rsidRPr="00561A5C">
        <w:rPr>
          <w:rFonts w:ascii="Times New Roman" w:hAnsi="Times New Roman" w:cs="Times New Roman"/>
          <w:lang w:eastAsia="en-GB"/>
        </w:rPr>
        <w:t xml:space="preserve"> </w:t>
      </w:r>
      <w:r w:rsidR="00014914" w:rsidRPr="00561A5C">
        <w:rPr>
          <w:rFonts w:ascii="Times New Roman" w:hAnsi="Times New Roman" w:cs="Times New Roman"/>
          <w:lang w:eastAsia="en-GB"/>
        </w:rPr>
        <w:t xml:space="preserve">that are encountered almost daily by officers, to the most serious organised crime that is dealt with by specialist and proactive teams. </w:t>
      </w:r>
    </w:p>
    <w:p w14:paraId="3B381F41" w14:textId="0EABD52F" w:rsidR="00014914" w:rsidRPr="00561A5C" w:rsidRDefault="00014914" w:rsidP="00561A5C">
      <w:pPr>
        <w:spacing w:line="240" w:lineRule="auto"/>
        <w:rPr>
          <w:rFonts w:ascii="Times New Roman" w:hAnsi="Times New Roman" w:cs="Times New Roman"/>
          <w:lang w:eastAsia="en-GB"/>
        </w:rPr>
      </w:pPr>
    </w:p>
    <w:p w14:paraId="711E24CB" w14:textId="4622A7E7" w:rsidR="00851429" w:rsidRPr="00561A5C" w:rsidRDefault="005A440C" w:rsidP="00561A5C">
      <w:pPr>
        <w:spacing w:line="240" w:lineRule="auto"/>
        <w:rPr>
          <w:rFonts w:ascii="Times New Roman" w:hAnsi="Times New Roman" w:cs="Times New Roman"/>
          <w:lang w:eastAsia="en-GB"/>
        </w:rPr>
      </w:pPr>
      <w:r w:rsidRPr="00561A5C">
        <w:rPr>
          <w:rFonts w:ascii="Times New Roman" w:hAnsi="Times New Roman" w:cs="Times New Roman"/>
          <w:lang w:eastAsia="en-GB"/>
        </w:rPr>
        <w:t xml:space="preserve">According to the Department for Transport (2022) there were 119,850 casualties of Road Traffic Collisions (RTCs) in 2021 with 24,530 resulting in serious injury or death. The majority of these accidents can be linked to what is known as “The Fatal Five”. These are behaviours that most commonly lead to RTCs. These </w:t>
      </w:r>
      <w:r w:rsidR="002A7DEE" w:rsidRPr="00561A5C">
        <w:rPr>
          <w:rFonts w:ascii="Times New Roman" w:hAnsi="Times New Roman" w:cs="Times New Roman"/>
          <w:lang w:eastAsia="en-GB"/>
        </w:rPr>
        <w:t>are</w:t>
      </w:r>
      <w:r w:rsidRPr="00561A5C">
        <w:rPr>
          <w:rFonts w:ascii="Times New Roman" w:hAnsi="Times New Roman" w:cs="Times New Roman"/>
          <w:lang w:eastAsia="en-GB"/>
        </w:rPr>
        <w:t xml:space="preserve"> Drunk/</w:t>
      </w:r>
      <w:r w:rsidR="000A5DD2" w:rsidRPr="00561A5C">
        <w:rPr>
          <w:rFonts w:ascii="Times New Roman" w:hAnsi="Times New Roman" w:cs="Times New Roman"/>
          <w:lang w:eastAsia="en-GB"/>
        </w:rPr>
        <w:t>d</w:t>
      </w:r>
      <w:r w:rsidRPr="00561A5C">
        <w:rPr>
          <w:rFonts w:ascii="Times New Roman" w:hAnsi="Times New Roman" w:cs="Times New Roman"/>
          <w:lang w:eastAsia="en-GB"/>
        </w:rPr>
        <w:t xml:space="preserve">rug driving, </w:t>
      </w:r>
      <w:r w:rsidR="000A5DD2" w:rsidRPr="00561A5C">
        <w:rPr>
          <w:rFonts w:ascii="Times New Roman" w:hAnsi="Times New Roman" w:cs="Times New Roman"/>
          <w:lang w:eastAsia="en-GB"/>
        </w:rPr>
        <w:t>speeding, careless driving, not wearing a seatbelt and driving while using a mobile phone (Road Safety Wales, 2018)</w:t>
      </w:r>
      <w:r w:rsidR="00D36850" w:rsidRPr="00561A5C">
        <w:rPr>
          <w:rFonts w:ascii="Times New Roman" w:hAnsi="Times New Roman" w:cs="Times New Roman"/>
          <w:lang w:eastAsia="en-GB"/>
        </w:rPr>
        <w:t>. Each one of these behaviours are criminal acts that take place on the roads of the UK and Police forces are aiming to reduce the number of drivers who commit these offences.</w:t>
      </w:r>
      <w:r w:rsidR="00D947CB" w:rsidRPr="00561A5C">
        <w:rPr>
          <w:rFonts w:ascii="Times New Roman" w:hAnsi="Times New Roman" w:cs="Times New Roman"/>
          <w:lang w:eastAsia="en-GB"/>
        </w:rPr>
        <w:t xml:space="preserve"> Many forces have opted to begin road safety campaigns, however, some studies have shown that safety campaigns on their own are only slightly effective at addressing the issues they are trying to raise awareness for. The effectiveness of campaigns can be increased significantly by running them alongside further action such as new legislation being introduced and education on the issues (</w:t>
      </w:r>
      <w:proofErr w:type="spellStart"/>
      <w:r w:rsidR="00D947CB" w:rsidRPr="00561A5C">
        <w:rPr>
          <w:rFonts w:ascii="Times New Roman" w:hAnsi="Times New Roman" w:cs="Times New Roman"/>
          <w:lang w:eastAsia="en-GB"/>
        </w:rPr>
        <w:t>Faus</w:t>
      </w:r>
      <w:proofErr w:type="spellEnd"/>
      <w:r w:rsidR="00D947CB" w:rsidRPr="00561A5C">
        <w:rPr>
          <w:rFonts w:ascii="Times New Roman" w:hAnsi="Times New Roman" w:cs="Times New Roman"/>
          <w:lang w:eastAsia="en-GB"/>
        </w:rPr>
        <w:t>, Alonso, Fernadez &amp; Useche, 2021).</w:t>
      </w:r>
      <w:r w:rsidR="00D36850" w:rsidRPr="00561A5C">
        <w:rPr>
          <w:rFonts w:ascii="Times New Roman" w:hAnsi="Times New Roman" w:cs="Times New Roman"/>
          <w:lang w:eastAsia="en-GB"/>
        </w:rPr>
        <w:t xml:space="preserve"> Gwent police ran Operation Utah in August 2022 </w:t>
      </w:r>
      <w:r w:rsidR="002A7DEE" w:rsidRPr="00561A5C">
        <w:rPr>
          <w:rFonts w:ascii="Times New Roman" w:hAnsi="Times New Roman" w:cs="Times New Roman"/>
          <w:lang w:eastAsia="en-GB"/>
        </w:rPr>
        <w:t>to</w:t>
      </w:r>
      <w:r w:rsidR="00D36850" w:rsidRPr="00561A5C">
        <w:rPr>
          <w:rFonts w:ascii="Times New Roman" w:hAnsi="Times New Roman" w:cs="Times New Roman"/>
          <w:lang w:eastAsia="en-GB"/>
        </w:rPr>
        <w:t xml:space="preserve"> raise awareness and detect offenders on the road. Over the </w:t>
      </w:r>
      <w:r w:rsidR="00D947CB" w:rsidRPr="00561A5C">
        <w:rPr>
          <w:rFonts w:ascii="Times New Roman" w:hAnsi="Times New Roman" w:cs="Times New Roman"/>
          <w:lang w:eastAsia="en-GB"/>
        </w:rPr>
        <w:t>two-day</w:t>
      </w:r>
      <w:r w:rsidR="00D36850" w:rsidRPr="00561A5C">
        <w:rPr>
          <w:rFonts w:ascii="Times New Roman" w:hAnsi="Times New Roman" w:cs="Times New Roman"/>
          <w:lang w:eastAsia="en-GB"/>
        </w:rPr>
        <w:t xml:space="preserve"> operation </w:t>
      </w:r>
      <w:r w:rsidR="002A7DEE" w:rsidRPr="00561A5C">
        <w:rPr>
          <w:rFonts w:ascii="Times New Roman" w:hAnsi="Times New Roman" w:cs="Times New Roman"/>
          <w:lang w:eastAsia="en-GB"/>
        </w:rPr>
        <w:t>ninety-eight</w:t>
      </w:r>
      <w:r w:rsidR="00D36850" w:rsidRPr="00561A5C">
        <w:rPr>
          <w:rFonts w:ascii="Times New Roman" w:hAnsi="Times New Roman" w:cs="Times New Roman"/>
          <w:lang w:eastAsia="en-GB"/>
        </w:rPr>
        <w:t xml:space="preserve"> vehicles were stopped, six people were arrested on drug driving offences</w:t>
      </w:r>
      <w:r w:rsidR="000C7B05" w:rsidRPr="00561A5C">
        <w:rPr>
          <w:rFonts w:ascii="Times New Roman" w:hAnsi="Times New Roman" w:cs="Times New Roman"/>
          <w:lang w:eastAsia="en-GB"/>
        </w:rPr>
        <w:t xml:space="preserve"> and 60 traffic offence reports were issued. Along with this, 129 drivers were caught driving over the speed limit and 51 vehicles were found to not be in a safe condition to be on the road (Gwent Police, 2022)</w:t>
      </w:r>
      <w:r w:rsidR="00D947CB" w:rsidRPr="00561A5C">
        <w:rPr>
          <w:rFonts w:ascii="Times New Roman" w:hAnsi="Times New Roman" w:cs="Times New Roman"/>
          <w:lang w:eastAsia="en-GB"/>
        </w:rPr>
        <w:t xml:space="preserve">. This is a good example of effective utilisation of police powers in </w:t>
      </w:r>
      <w:r w:rsidR="002A7DEE" w:rsidRPr="00561A5C">
        <w:rPr>
          <w:rFonts w:ascii="Times New Roman" w:hAnsi="Times New Roman" w:cs="Times New Roman"/>
          <w:lang w:eastAsia="en-GB"/>
        </w:rPr>
        <w:t xml:space="preserve">corelation with an ongoing safety campaign that is likely to raise awareness of the “Fatal 5”. </w:t>
      </w:r>
    </w:p>
    <w:p w14:paraId="3A901DE3" w14:textId="45D7668E" w:rsidR="00372A30" w:rsidRPr="00561A5C" w:rsidRDefault="00372A30" w:rsidP="00561A5C">
      <w:pPr>
        <w:spacing w:line="240" w:lineRule="auto"/>
        <w:rPr>
          <w:rFonts w:ascii="Times New Roman" w:hAnsi="Times New Roman" w:cs="Times New Roman"/>
          <w:lang w:eastAsia="en-GB"/>
        </w:rPr>
      </w:pPr>
    </w:p>
    <w:p w14:paraId="73862E4C" w14:textId="5A85ACD9" w:rsidR="00372A30" w:rsidRPr="00561A5C" w:rsidRDefault="00372A30" w:rsidP="00561A5C">
      <w:pPr>
        <w:spacing w:line="240" w:lineRule="auto"/>
        <w:rPr>
          <w:rFonts w:ascii="Times New Roman" w:hAnsi="Times New Roman" w:cs="Times New Roman"/>
          <w:lang w:eastAsia="en-GB"/>
        </w:rPr>
      </w:pPr>
      <w:r w:rsidRPr="00561A5C">
        <w:rPr>
          <w:rFonts w:ascii="Times New Roman" w:hAnsi="Times New Roman" w:cs="Times New Roman"/>
          <w:lang w:eastAsia="en-GB"/>
        </w:rPr>
        <w:t xml:space="preserve">In order to tackle offenders guilty of “Fatal 5” behaviour, </w:t>
      </w:r>
      <w:r w:rsidR="0048293B" w:rsidRPr="00561A5C">
        <w:rPr>
          <w:rFonts w:ascii="Times New Roman" w:hAnsi="Times New Roman" w:cs="Times New Roman"/>
          <w:lang w:eastAsia="en-GB"/>
        </w:rPr>
        <w:t xml:space="preserve">Operation Snap was established in November 2016 by North Wales Police with an aim of encouraging the public to report drivers on the road who were committing criminal offences. In December 2017 the other Welsh forces adopted the operation, and by January 2018 it was extended nationwide. </w:t>
      </w:r>
      <w:r w:rsidR="00CD427A" w:rsidRPr="00561A5C">
        <w:rPr>
          <w:rFonts w:ascii="Times New Roman" w:hAnsi="Times New Roman" w:cs="Times New Roman"/>
          <w:lang w:eastAsia="en-GB"/>
        </w:rPr>
        <w:t>(Road safety GB, 2018). In the first six months of</w:t>
      </w:r>
      <w:r w:rsidR="004E4B53" w:rsidRPr="00561A5C">
        <w:rPr>
          <w:rFonts w:ascii="Times New Roman" w:hAnsi="Times New Roman" w:cs="Times New Roman"/>
          <w:lang w:eastAsia="en-GB"/>
        </w:rPr>
        <w:t xml:space="preserve"> 2022</w:t>
      </w:r>
      <w:r w:rsidR="00CD427A" w:rsidRPr="00561A5C">
        <w:rPr>
          <w:rFonts w:ascii="Times New Roman" w:hAnsi="Times New Roman" w:cs="Times New Roman"/>
          <w:lang w:eastAsia="en-GB"/>
        </w:rPr>
        <w:t xml:space="preserve"> one of these forces taking on the project</w:t>
      </w:r>
      <w:r w:rsidR="004E4B53" w:rsidRPr="00561A5C">
        <w:rPr>
          <w:rFonts w:ascii="Times New Roman" w:hAnsi="Times New Roman" w:cs="Times New Roman"/>
          <w:lang w:eastAsia="en-GB"/>
        </w:rPr>
        <w:t xml:space="preserve"> received</w:t>
      </w:r>
      <w:r w:rsidR="00CD427A" w:rsidRPr="00561A5C">
        <w:rPr>
          <w:rFonts w:ascii="Times New Roman" w:hAnsi="Times New Roman" w:cs="Times New Roman"/>
          <w:lang w:eastAsia="en-GB"/>
        </w:rPr>
        <w:t xml:space="preserve"> 758 videos were sent in showing drivers committing motoring offences</w:t>
      </w:r>
      <w:r w:rsidR="004E4B53" w:rsidRPr="00561A5C">
        <w:rPr>
          <w:rFonts w:ascii="Times New Roman" w:hAnsi="Times New Roman" w:cs="Times New Roman"/>
          <w:lang w:eastAsia="en-GB"/>
        </w:rPr>
        <w:t xml:space="preserve"> resulting in 482 drivers being issued notifications of prosecution. This is an increase of 87% from the same period in 2021 (Northamptonshire Police, 2022). This shows a growing awareness of the operation by the public, resulting in more offences being prosecuted by the police. To further add to the effectiveness </w:t>
      </w:r>
      <w:r w:rsidR="005640EA" w:rsidRPr="00561A5C">
        <w:rPr>
          <w:rFonts w:ascii="Times New Roman" w:hAnsi="Times New Roman" w:cs="Times New Roman"/>
          <w:lang w:eastAsia="en-GB"/>
        </w:rPr>
        <w:t>of this campaign member of the public can directly upload the footage to the relevant website and are guided through the process of provided a statement while submitting. This would avoid an officer having to attend a reporting persons address and taking a statement, freeing that officer up for another task. Overall Operation Snap appears to be a very useful and effective tool in combating the Fatal 5 offences. It has freed up officers that would usually have to physically attend and address to view footage and take a statement, it utilizes the members of the public who wish to reduce these offences and being taken up across the UK</w:t>
      </w:r>
      <w:r w:rsidR="00B770F6" w:rsidRPr="00561A5C">
        <w:rPr>
          <w:rFonts w:ascii="Times New Roman" w:hAnsi="Times New Roman" w:cs="Times New Roman"/>
          <w:lang w:eastAsia="en-GB"/>
        </w:rPr>
        <w:t xml:space="preserve"> and</w:t>
      </w:r>
      <w:r w:rsidR="005640EA" w:rsidRPr="00561A5C">
        <w:rPr>
          <w:rFonts w:ascii="Times New Roman" w:hAnsi="Times New Roman" w:cs="Times New Roman"/>
          <w:lang w:eastAsia="en-GB"/>
        </w:rPr>
        <w:t xml:space="preserve"> means there is a standardised way for people to report these offences. </w:t>
      </w:r>
      <w:r w:rsidR="00B770F6" w:rsidRPr="00561A5C">
        <w:rPr>
          <w:rFonts w:ascii="Times New Roman" w:hAnsi="Times New Roman" w:cs="Times New Roman"/>
          <w:lang w:eastAsia="en-GB"/>
        </w:rPr>
        <w:t xml:space="preserve">The results of any submission is given within fourteen days meaning the members of the public are given good engagement with their police force (Operation Snap, 2022). </w:t>
      </w:r>
      <w:r w:rsidR="005640EA" w:rsidRPr="00561A5C">
        <w:rPr>
          <w:rFonts w:ascii="Times New Roman" w:hAnsi="Times New Roman" w:cs="Times New Roman"/>
          <w:lang w:eastAsia="en-GB"/>
        </w:rPr>
        <w:t>Officers will still need to take time to view the footage and weed out the malicious or incorrect complaints</w:t>
      </w:r>
      <w:r w:rsidR="00B770F6" w:rsidRPr="00561A5C">
        <w:rPr>
          <w:rFonts w:ascii="Times New Roman" w:hAnsi="Times New Roman" w:cs="Times New Roman"/>
          <w:lang w:eastAsia="en-GB"/>
        </w:rPr>
        <w:t xml:space="preserve"> but overall this appears to be a positive campaign, that is again working alongside </w:t>
      </w:r>
      <w:r w:rsidR="00710E26" w:rsidRPr="00561A5C">
        <w:rPr>
          <w:rFonts w:ascii="Times New Roman" w:hAnsi="Times New Roman" w:cs="Times New Roman"/>
          <w:lang w:eastAsia="en-GB"/>
        </w:rPr>
        <w:t xml:space="preserve">set legislation and providing education to motorists. </w:t>
      </w:r>
    </w:p>
    <w:p w14:paraId="18EB1C5D" w14:textId="77777777" w:rsidR="00851429" w:rsidRPr="00561A5C" w:rsidRDefault="00851429" w:rsidP="00561A5C">
      <w:pPr>
        <w:spacing w:line="240" w:lineRule="auto"/>
        <w:rPr>
          <w:rFonts w:ascii="Times New Roman" w:hAnsi="Times New Roman" w:cs="Times New Roman"/>
          <w:lang w:eastAsia="en-GB"/>
        </w:rPr>
      </w:pPr>
    </w:p>
    <w:p w14:paraId="59380243" w14:textId="222616F6" w:rsidR="00014914" w:rsidRPr="00561A5C" w:rsidRDefault="00014914" w:rsidP="00561A5C">
      <w:pPr>
        <w:spacing w:line="240" w:lineRule="auto"/>
        <w:rPr>
          <w:rFonts w:ascii="Times New Roman" w:hAnsi="Times New Roman" w:cs="Times New Roman"/>
          <w:lang w:eastAsia="en-GB"/>
        </w:rPr>
      </w:pPr>
      <w:r w:rsidRPr="00561A5C">
        <w:rPr>
          <w:rFonts w:ascii="Times New Roman" w:hAnsi="Times New Roman" w:cs="Times New Roman"/>
          <w:lang w:eastAsia="en-GB"/>
        </w:rPr>
        <w:t>When dealing with criminal activity on the roads th</w:t>
      </w:r>
      <w:r w:rsidR="005B4BEB" w:rsidRPr="00561A5C">
        <w:rPr>
          <w:rFonts w:ascii="Times New Roman" w:hAnsi="Times New Roman" w:cs="Times New Roman"/>
          <w:lang w:eastAsia="en-GB"/>
        </w:rPr>
        <w:t>e most common offence is driving over the posted speed limit</w:t>
      </w:r>
      <w:r w:rsidR="00D004AA" w:rsidRPr="00561A5C">
        <w:rPr>
          <w:rFonts w:ascii="Times New Roman" w:hAnsi="Times New Roman" w:cs="Times New Roman"/>
          <w:lang w:eastAsia="en-GB"/>
        </w:rPr>
        <w:t xml:space="preserve"> (Masson, 2016) with over 1</w:t>
      </w:r>
      <w:r w:rsidR="00491276" w:rsidRPr="00561A5C">
        <w:rPr>
          <w:rFonts w:ascii="Times New Roman" w:hAnsi="Times New Roman" w:cs="Times New Roman"/>
          <w:lang w:eastAsia="en-GB"/>
        </w:rPr>
        <w:t>87</w:t>
      </w:r>
      <w:r w:rsidR="00D004AA" w:rsidRPr="00561A5C">
        <w:rPr>
          <w:rFonts w:ascii="Times New Roman" w:hAnsi="Times New Roman" w:cs="Times New Roman"/>
          <w:lang w:eastAsia="en-GB"/>
        </w:rPr>
        <w:t>,000 being convicted in 2021 (Department for Transport</w:t>
      </w:r>
      <w:r w:rsidR="00BE340E" w:rsidRPr="00561A5C">
        <w:rPr>
          <w:rFonts w:ascii="Times New Roman" w:hAnsi="Times New Roman" w:cs="Times New Roman"/>
          <w:lang w:eastAsia="en-GB"/>
        </w:rPr>
        <w:t>,</w:t>
      </w:r>
      <w:r w:rsidR="00D004AA" w:rsidRPr="00561A5C">
        <w:rPr>
          <w:rFonts w:ascii="Times New Roman" w:hAnsi="Times New Roman" w:cs="Times New Roman"/>
          <w:lang w:eastAsia="en-GB"/>
        </w:rPr>
        <w:t xml:space="preserve"> 2022). </w:t>
      </w:r>
      <w:r w:rsidR="00B02859" w:rsidRPr="00561A5C">
        <w:rPr>
          <w:rFonts w:ascii="Times New Roman" w:hAnsi="Times New Roman" w:cs="Times New Roman"/>
          <w:lang w:eastAsia="en-GB"/>
        </w:rPr>
        <w:t xml:space="preserve">The main way police fight this type of motoring offence is with the use of fixed speed detection cameras. The Road Traffic Act (1991) allowed the courts to accept the captured vehicles pictures from these cameras into evidence. There are currently over 5000 speed cameras in operation across the </w:t>
      </w:r>
      <w:r w:rsidR="00491276" w:rsidRPr="00561A5C">
        <w:rPr>
          <w:rFonts w:ascii="Times New Roman" w:hAnsi="Times New Roman" w:cs="Times New Roman"/>
          <w:lang w:eastAsia="en-GB"/>
        </w:rPr>
        <w:t>UK</w:t>
      </w:r>
      <w:r w:rsidR="00B02859" w:rsidRPr="00561A5C">
        <w:rPr>
          <w:rFonts w:ascii="Times New Roman" w:hAnsi="Times New Roman" w:cs="Times New Roman"/>
          <w:lang w:eastAsia="en-GB"/>
        </w:rPr>
        <w:t xml:space="preserve"> </w:t>
      </w:r>
      <w:r w:rsidR="00491276" w:rsidRPr="00561A5C">
        <w:rPr>
          <w:rFonts w:ascii="Times New Roman" w:hAnsi="Times New Roman" w:cs="Times New Roman"/>
          <w:lang w:eastAsia="en-GB"/>
        </w:rPr>
        <w:t>(Masson, 2016) and there has been independent reports that tested the effectiveness of over 4000 of these cameras. The findings from these reports found that they can reduce speeding in the area of a fixed camera by up to 70%</w:t>
      </w:r>
      <w:r w:rsidR="00BE340E" w:rsidRPr="00561A5C">
        <w:rPr>
          <w:rFonts w:ascii="Times New Roman" w:hAnsi="Times New Roman" w:cs="Times New Roman"/>
          <w:lang w:eastAsia="en-GB"/>
        </w:rPr>
        <w:t xml:space="preserve">, prevents injury and death by up to 47% and a reduction in collisions by up to 22% (University College London, 2005) </w:t>
      </w:r>
    </w:p>
    <w:p w14:paraId="2A4B9583" w14:textId="625E3573" w:rsidR="00D938B8" w:rsidRPr="00561A5C" w:rsidRDefault="00D938B8" w:rsidP="00561A5C">
      <w:pPr>
        <w:spacing w:line="240" w:lineRule="auto"/>
        <w:rPr>
          <w:rFonts w:ascii="Times New Roman" w:hAnsi="Times New Roman" w:cs="Times New Roman"/>
          <w:lang w:eastAsia="en-GB"/>
        </w:rPr>
      </w:pPr>
      <w:r w:rsidRPr="00561A5C">
        <w:rPr>
          <w:rFonts w:ascii="Times New Roman" w:hAnsi="Times New Roman" w:cs="Times New Roman"/>
          <w:lang w:eastAsia="en-GB"/>
        </w:rPr>
        <w:t xml:space="preserve">Alongside these static cameras Police have installed a system of average check speed cameras along motorways and other main roads. This works using two cameras, as a vehicle passes, their average speed is calculated and if this is found to over the posted limit, they can be liable for prosecution (Avon &amp; Somerset Police, 2022). The initial thinking behind these cameras onto arterial roads was that the reduced speed limit would reduce the amount of </w:t>
      </w:r>
      <w:r w:rsidR="005A440C" w:rsidRPr="00561A5C">
        <w:rPr>
          <w:rFonts w:ascii="Times New Roman" w:hAnsi="Times New Roman" w:cs="Times New Roman"/>
          <w:lang w:eastAsia="en-GB"/>
        </w:rPr>
        <w:t>RTCs</w:t>
      </w:r>
      <w:r w:rsidRPr="00561A5C">
        <w:rPr>
          <w:rFonts w:ascii="Times New Roman" w:hAnsi="Times New Roman" w:cs="Times New Roman"/>
          <w:lang w:eastAsia="en-GB"/>
        </w:rPr>
        <w:t xml:space="preserve"> that resulted in serious injury or death, with the expected added congestion </w:t>
      </w:r>
      <w:r w:rsidR="00B26694" w:rsidRPr="00561A5C">
        <w:rPr>
          <w:rFonts w:ascii="Times New Roman" w:hAnsi="Times New Roman" w:cs="Times New Roman"/>
          <w:lang w:eastAsia="en-GB"/>
        </w:rPr>
        <w:t xml:space="preserve">be a positive, contributing factor to this result. However, some studies have shown that the added congestion in areas with average cameras has had no effect on this number. The difference in speed between people passing through the areas of cameras, and those entering or exiting and area, coupled with erratic driving from those in the congestion results in serious RTCs and has little impact on minor injury RTCs (Wang, Quddus &amp; Ison, 2013) </w:t>
      </w:r>
    </w:p>
    <w:p w14:paraId="5B7172BA" w14:textId="2A4B2EF3" w:rsidR="00B26694" w:rsidRPr="00561A5C" w:rsidRDefault="00B26694" w:rsidP="00561A5C">
      <w:pPr>
        <w:spacing w:line="240" w:lineRule="auto"/>
        <w:rPr>
          <w:rFonts w:ascii="Times New Roman" w:hAnsi="Times New Roman" w:cs="Times New Roman"/>
          <w:lang w:eastAsia="en-GB"/>
        </w:rPr>
      </w:pPr>
    </w:p>
    <w:p w14:paraId="2154F0E7" w14:textId="410CEFA6" w:rsidR="00B26694" w:rsidRPr="00561A5C" w:rsidRDefault="00B26694" w:rsidP="00561A5C">
      <w:pPr>
        <w:spacing w:line="240" w:lineRule="auto"/>
        <w:rPr>
          <w:rFonts w:ascii="Times New Roman" w:hAnsi="Times New Roman" w:cs="Times New Roman"/>
          <w:lang w:eastAsia="en-GB"/>
        </w:rPr>
      </w:pPr>
      <w:r w:rsidRPr="00561A5C">
        <w:rPr>
          <w:rFonts w:ascii="Times New Roman" w:hAnsi="Times New Roman" w:cs="Times New Roman"/>
          <w:lang w:eastAsia="en-GB"/>
        </w:rPr>
        <w:lastRenderedPageBreak/>
        <w:t xml:space="preserve">These studies show that while speed cameras </w:t>
      </w:r>
      <w:r w:rsidR="00851429" w:rsidRPr="00561A5C">
        <w:rPr>
          <w:rFonts w:ascii="Times New Roman" w:hAnsi="Times New Roman" w:cs="Times New Roman"/>
          <w:lang w:eastAsia="en-GB"/>
        </w:rPr>
        <w:t xml:space="preserve">are effective in disrupting the speeding offenders on the road, they are not a “one size fits all” solution. While any reduction in offending, especially those which result in injury or death is a positive thing. Further means of combatting this offence need to be found, and those we already used refined. </w:t>
      </w:r>
    </w:p>
    <w:p w14:paraId="28528055" w14:textId="00120C3B" w:rsidR="009834AE" w:rsidRPr="00561A5C" w:rsidRDefault="009834AE" w:rsidP="00561A5C">
      <w:pPr>
        <w:spacing w:line="240" w:lineRule="auto"/>
        <w:rPr>
          <w:rFonts w:ascii="Times New Roman" w:hAnsi="Times New Roman" w:cs="Times New Roman"/>
          <w:lang w:eastAsia="en-GB"/>
        </w:rPr>
      </w:pPr>
    </w:p>
    <w:p w14:paraId="4F6BF49F" w14:textId="799B4901" w:rsidR="009834AE" w:rsidRPr="00561A5C" w:rsidRDefault="009834AE" w:rsidP="00561A5C">
      <w:pPr>
        <w:spacing w:line="240" w:lineRule="auto"/>
        <w:rPr>
          <w:rFonts w:ascii="Times New Roman" w:hAnsi="Times New Roman" w:cs="Times New Roman"/>
          <w:lang w:eastAsia="en-GB"/>
        </w:rPr>
      </w:pPr>
      <w:r w:rsidRPr="00561A5C">
        <w:rPr>
          <w:rFonts w:ascii="Times New Roman" w:hAnsi="Times New Roman" w:cs="Times New Roman"/>
          <w:lang w:eastAsia="en-GB"/>
        </w:rPr>
        <w:t>When it comes to effective police of the roads</w:t>
      </w:r>
      <w:r w:rsidR="006D4513" w:rsidRPr="00561A5C">
        <w:rPr>
          <w:rFonts w:ascii="Times New Roman" w:hAnsi="Times New Roman" w:cs="Times New Roman"/>
          <w:lang w:eastAsia="en-GB"/>
        </w:rPr>
        <w:t xml:space="preserve"> in the UK every officer is given the basic tools and training required to detect, investigate, and apprehend those who commit even the most serious offences. Every constable is trained to the level of driving called “standard response”</w:t>
      </w:r>
      <w:r w:rsidR="007929D3" w:rsidRPr="00561A5C">
        <w:rPr>
          <w:rFonts w:ascii="Times New Roman" w:hAnsi="Times New Roman" w:cs="Times New Roman"/>
          <w:lang w:eastAsia="en-GB"/>
        </w:rPr>
        <w:t xml:space="preserve"> (College of Policing, 2020)</w:t>
      </w:r>
      <w:r w:rsidR="006D4513" w:rsidRPr="00561A5C">
        <w:rPr>
          <w:rFonts w:ascii="Times New Roman" w:hAnsi="Times New Roman" w:cs="Times New Roman"/>
          <w:lang w:eastAsia="en-GB"/>
        </w:rPr>
        <w:t xml:space="preserve">. This gives officers the training to activate their vehicles blue lights and utilise the traffic exemptions given to them under </w:t>
      </w:r>
      <w:r w:rsidR="007929D3" w:rsidRPr="00561A5C">
        <w:rPr>
          <w:rFonts w:ascii="Times New Roman" w:hAnsi="Times New Roman" w:cs="Times New Roman"/>
          <w:lang w:eastAsia="en-GB"/>
        </w:rPr>
        <w:t xml:space="preserve">the Road Traffic Act (1988). These exemptions allow vehicles responding to an emergency the powers to drive faster than any posted speed limit, </w:t>
      </w:r>
      <w:r w:rsidR="00DC680A" w:rsidRPr="00561A5C">
        <w:rPr>
          <w:rFonts w:ascii="Times New Roman" w:hAnsi="Times New Roman" w:cs="Times New Roman"/>
          <w:lang w:eastAsia="en-GB"/>
        </w:rPr>
        <w:t xml:space="preserve">contravene no left/right turn signs, and contravene traffic signals including pedestrian crossings. All officers will also have access to gathered intelligence (intel) when dealing with members of the public and vehicles on the road. This intel can be relayed quickly to any requesting officer simply by running the number plate, or name and date of birth through the Police National Computer (PNC) which is a database used by police that stores and </w:t>
      </w:r>
      <w:r w:rsidR="00CD7C34" w:rsidRPr="00561A5C">
        <w:rPr>
          <w:rFonts w:ascii="Times New Roman" w:hAnsi="Times New Roman" w:cs="Times New Roman"/>
          <w:lang w:eastAsia="en-GB"/>
        </w:rPr>
        <w:t xml:space="preserve">collates information (Criminal Records Office, 2022). </w:t>
      </w:r>
      <w:r w:rsidR="007E60E8" w:rsidRPr="00561A5C">
        <w:rPr>
          <w:rFonts w:ascii="Times New Roman" w:hAnsi="Times New Roman" w:cs="Times New Roman"/>
          <w:lang w:eastAsia="en-GB"/>
        </w:rPr>
        <w:t xml:space="preserve">All officers also have the use of a network </w:t>
      </w:r>
      <w:r w:rsidR="002F1409" w:rsidRPr="00561A5C">
        <w:rPr>
          <w:rFonts w:ascii="Times New Roman" w:hAnsi="Times New Roman" w:cs="Times New Roman"/>
          <w:lang w:eastAsia="en-GB"/>
        </w:rPr>
        <w:t xml:space="preserve">of over eight thousand automatic numberplate recognition cameras (ANPR) across the United Kingdom. These cameras can give real time location data on wanted vehicles and can be used for tracking down suspects vehicles for apprehension or as an investigation and evidence gathering tool for long term operations (Norris &amp; </w:t>
      </w:r>
      <w:proofErr w:type="spellStart"/>
      <w:r w:rsidR="002F1409" w:rsidRPr="00561A5C">
        <w:rPr>
          <w:rFonts w:ascii="Times New Roman" w:hAnsi="Times New Roman" w:cs="Times New Roman"/>
          <w:lang w:eastAsia="en-GB"/>
        </w:rPr>
        <w:t>L’Hoiry</w:t>
      </w:r>
      <w:proofErr w:type="spellEnd"/>
      <w:r w:rsidR="002F1409" w:rsidRPr="00561A5C">
        <w:rPr>
          <w:rFonts w:ascii="Times New Roman" w:hAnsi="Times New Roman" w:cs="Times New Roman"/>
          <w:lang w:eastAsia="en-GB"/>
        </w:rPr>
        <w:t>, 2017)</w:t>
      </w:r>
      <w:r w:rsidR="00680448" w:rsidRPr="00561A5C">
        <w:rPr>
          <w:rFonts w:ascii="Times New Roman" w:hAnsi="Times New Roman" w:cs="Times New Roman"/>
          <w:lang w:eastAsia="en-GB"/>
        </w:rPr>
        <w:t xml:space="preserve">. </w:t>
      </w:r>
    </w:p>
    <w:p w14:paraId="03E37F21" w14:textId="7C6DD85C" w:rsidR="00372A30" w:rsidRPr="00561A5C" w:rsidRDefault="00C3530B" w:rsidP="00561A5C">
      <w:pPr>
        <w:spacing w:line="240" w:lineRule="auto"/>
        <w:rPr>
          <w:rFonts w:ascii="Times New Roman" w:hAnsi="Times New Roman" w:cs="Times New Roman"/>
          <w:lang w:eastAsia="en-GB"/>
        </w:rPr>
      </w:pPr>
      <w:r w:rsidRPr="00561A5C">
        <w:rPr>
          <w:rFonts w:ascii="Times New Roman" w:hAnsi="Times New Roman" w:cs="Times New Roman"/>
          <w:lang w:eastAsia="en-GB"/>
        </w:rPr>
        <w:t xml:space="preserve">Working alongside the response and neighbour hood teams are the specialised road policing teams. These are officers who are given a higher standard of training to the level of “advanced”. This gives officers the capability to actively pursue and contain vehicles where the driver is attempting to evade police (College of Policing). </w:t>
      </w:r>
    </w:p>
    <w:p w14:paraId="1D123F74" w14:textId="60190CB2" w:rsidR="00E36866" w:rsidRPr="00561A5C" w:rsidRDefault="00E36866" w:rsidP="00561A5C">
      <w:pPr>
        <w:spacing w:line="240" w:lineRule="auto"/>
        <w:rPr>
          <w:rFonts w:ascii="Times New Roman" w:hAnsi="Times New Roman" w:cs="Times New Roman"/>
          <w:lang w:eastAsia="en-GB"/>
        </w:rPr>
      </w:pPr>
    </w:p>
    <w:p w14:paraId="3C08F469" w14:textId="0CC00780" w:rsidR="00E36866" w:rsidRPr="00561A5C" w:rsidRDefault="00E36866" w:rsidP="00561A5C">
      <w:pPr>
        <w:spacing w:line="240" w:lineRule="auto"/>
        <w:rPr>
          <w:rFonts w:ascii="Times New Roman" w:hAnsi="Times New Roman" w:cs="Times New Roman"/>
          <w:lang w:eastAsia="en-GB"/>
        </w:rPr>
      </w:pPr>
      <w:r w:rsidRPr="00561A5C">
        <w:rPr>
          <w:rFonts w:ascii="Times New Roman" w:hAnsi="Times New Roman" w:cs="Times New Roman"/>
          <w:lang w:eastAsia="en-GB"/>
        </w:rPr>
        <w:t>One of main priorities set out by police forces across the UK is the disruption of “County Lines Gangs”. These gangs operate by</w:t>
      </w:r>
      <w:r w:rsidR="006B473F" w:rsidRPr="00561A5C">
        <w:rPr>
          <w:rFonts w:ascii="Times New Roman" w:hAnsi="Times New Roman" w:cs="Times New Roman"/>
          <w:lang w:eastAsia="en-GB"/>
        </w:rPr>
        <w:t xml:space="preserve"> exploiting the most vulnerable members of society and participate in drug, weapon and people trafficking across the UK. They are known to move into smaller areas from larger cities, use extreme violence to remove and intimidate rivals in the new area, before recruiting young children to deal drugs in that area (Williams &amp; Finlay, 2019). The </w:t>
      </w:r>
      <w:r w:rsidR="003F75A7" w:rsidRPr="00561A5C">
        <w:rPr>
          <w:rFonts w:ascii="Times New Roman" w:hAnsi="Times New Roman" w:cs="Times New Roman"/>
          <w:lang w:eastAsia="en-GB"/>
        </w:rPr>
        <w:t xml:space="preserve">main </w:t>
      </w:r>
      <w:r w:rsidR="00680D99" w:rsidRPr="00561A5C">
        <w:rPr>
          <w:rFonts w:ascii="Times New Roman" w:hAnsi="Times New Roman" w:cs="Times New Roman"/>
          <w:lang w:eastAsia="en-GB"/>
        </w:rPr>
        <w:t>issue</w:t>
      </w:r>
      <w:r w:rsidR="003F75A7" w:rsidRPr="00561A5C">
        <w:rPr>
          <w:rFonts w:ascii="Times New Roman" w:hAnsi="Times New Roman" w:cs="Times New Roman"/>
          <w:lang w:eastAsia="en-GB"/>
        </w:rPr>
        <w:t xml:space="preserve"> in policing these gangs is they are aware that police forces will focus on their own areas and build up a picture of the regular drug dealers that operate via more conventional means. </w:t>
      </w:r>
      <w:r w:rsidR="00680D99" w:rsidRPr="00561A5C">
        <w:rPr>
          <w:rFonts w:ascii="Times New Roman" w:hAnsi="Times New Roman" w:cs="Times New Roman"/>
          <w:lang w:eastAsia="en-GB"/>
        </w:rPr>
        <w:t>County Line Gangs exploit this by moving their members around the country preventing the police from gathering too much intel on any one individual. This movement of people will also include taking the young children they have recruited and trafficking them across the country to a location where they are less likely to be identified as a vulnerable person. Then using a mix of threats of violence, both physical and sexual, and drug debts they keep the vulnerable working for them in offences such as drug cultivation and dealing (HMICFRS, 2020)</w:t>
      </w:r>
    </w:p>
    <w:p w14:paraId="3DEC687B" w14:textId="4B2A6896" w:rsidR="00E96E88" w:rsidRPr="00561A5C" w:rsidRDefault="00E96E88" w:rsidP="00561A5C">
      <w:pPr>
        <w:spacing w:line="240" w:lineRule="auto"/>
        <w:rPr>
          <w:rFonts w:ascii="Times New Roman" w:hAnsi="Times New Roman" w:cs="Times New Roman"/>
          <w:lang w:eastAsia="en-GB"/>
        </w:rPr>
      </w:pPr>
    </w:p>
    <w:p w14:paraId="58EFDDB9" w14:textId="0756F8E0" w:rsidR="00E96E88" w:rsidRPr="00561A5C" w:rsidRDefault="00413774" w:rsidP="00561A5C">
      <w:pPr>
        <w:spacing w:line="240" w:lineRule="auto"/>
        <w:rPr>
          <w:rFonts w:ascii="Times New Roman" w:hAnsi="Times New Roman" w:cs="Times New Roman"/>
          <w:lang w:eastAsia="en-GB"/>
        </w:rPr>
      </w:pPr>
      <w:r w:rsidRPr="00561A5C">
        <w:rPr>
          <w:rFonts w:ascii="Times New Roman" w:hAnsi="Times New Roman" w:cs="Times New Roman"/>
          <w:lang w:eastAsia="en-GB"/>
        </w:rPr>
        <w:t xml:space="preserve">To combat this new type of criminal organisation police forces have realised the need to work together with other agencies for the most effective form of disruption (HMICFRS, 2020). </w:t>
      </w:r>
      <w:r w:rsidR="00E96E88" w:rsidRPr="00561A5C">
        <w:rPr>
          <w:rFonts w:ascii="Times New Roman" w:hAnsi="Times New Roman" w:cs="Times New Roman"/>
          <w:lang w:eastAsia="en-GB"/>
        </w:rPr>
        <w:t xml:space="preserve">As these County Lines Gangs will operate all over the </w:t>
      </w:r>
      <w:r w:rsidR="00175385" w:rsidRPr="00561A5C">
        <w:rPr>
          <w:rFonts w:ascii="Times New Roman" w:hAnsi="Times New Roman" w:cs="Times New Roman"/>
          <w:lang w:eastAsia="en-GB"/>
        </w:rPr>
        <w:t>UK,</w:t>
      </w:r>
      <w:r w:rsidR="00E96E88" w:rsidRPr="00561A5C">
        <w:rPr>
          <w:rFonts w:ascii="Times New Roman" w:hAnsi="Times New Roman" w:cs="Times New Roman"/>
          <w:lang w:eastAsia="en-GB"/>
        </w:rPr>
        <w:t xml:space="preserve"> they are forced to use to main arterial roads that run the UK. While using these roads they will inevitably be picked up by ANPR. </w:t>
      </w:r>
      <w:r w:rsidRPr="00561A5C">
        <w:rPr>
          <w:rFonts w:ascii="Times New Roman" w:hAnsi="Times New Roman" w:cs="Times New Roman"/>
          <w:lang w:eastAsia="en-GB"/>
        </w:rPr>
        <w:t>Using shared intel gathered by all forces they can identify vehicles that have been seen in multiple force areas and suspected to be involved in criminal activity. When enough evidence has been gathered via intel logs, operations to gather intel and using ANPR to track movements, specialised roads units can quickly move in by live time tracking of a vehicle and apprehend suspects</w:t>
      </w:r>
      <w:r w:rsidR="00175385" w:rsidRPr="00561A5C">
        <w:rPr>
          <w:rFonts w:ascii="Times New Roman" w:hAnsi="Times New Roman" w:cs="Times New Roman"/>
          <w:lang w:eastAsia="en-GB"/>
        </w:rPr>
        <w:t xml:space="preserve"> (NPCC, 2020)</w:t>
      </w:r>
      <w:r w:rsidR="006E156D" w:rsidRPr="00561A5C">
        <w:rPr>
          <w:rFonts w:ascii="Times New Roman" w:hAnsi="Times New Roman" w:cs="Times New Roman"/>
          <w:lang w:eastAsia="en-GB"/>
        </w:rPr>
        <w:t>. While this combined use of highly trained officers, effective intel gathering and utilisation, and advancements in the ANPR camera system is a proven way of disrupting County Line Gangs currently engaging in offences. Some studies have shown that a much more effective way of combating these gangs is early intervention by a mix of professionals such as teachers and social service workers. Providing education and intervention before these gangs are able to move in and exploit young people has show positive results in slowing down County Line Gang activities (</w:t>
      </w:r>
      <w:proofErr w:type="spellStart"/>
      <w:r w:rsidR="006E156D" w:rsidRPr="00561A5C">
        <w:rPr>
          <w:rFonts w:ascii="Times New Roman" w:hAnsi="Times New Roman" w:cs="Times New Roman"/>
          <w:lang w:eastAsia="en-GB"/>
        </w:rPr>
        <w:t>Coliandris</w:t>
      </w:r>
      <w:proofErr w:type="spellEnd"/>
      <w:r w:rsidR="006E156D" w:rsidRPr="00561A5C">
        <w:rPr>
          <w:rFonts w:ascii="Times New Roman" w:hAnsi="Times New Roman" w:cs="Times New Roman"/>
          <w:lang w:eastAsia="en-GB"/>
        </w:rPr>
        <w:t>, 2015)</w:t>
      </w:r>
      <w:r w:rsidR="009625E7" w:rsidRPr="00561A5C">
        <w:rPr>
          <w:rFonts w:ascii="Times New Roman" w:hAnsi="Times New Roman" w:cs="Times New Roman"/>
          <w:lang w:eastAsia="en-GB"/>
        </w:rPr>
        <w:t>.</w:t>
      </w:r>
      <w:r w:rsidR="006E156D" w:rsidRPr="00561A5C">
        <w:rPr>
          <w:rFonts w:ascii="Times New Roman" w:hAnsi="Times New Roman" w:cs="Times New Roman"/>
          <w:lang w:eastAsia="en-GB"/>
        </w:rPr>
        <w:t xml:space="preserve"> </w:t>
      </w:r>
    </w:p>
    <w:p w14:paraId="2E966E76" w14:textId="578F7D94" w:rsidR="009625E7" w:rsidRPr="00561A5C" w:rsidRDefault="009625E7" w:rsidP="00561A5C">
      <w:pPr>
        <w:spacing w:line="240" w:lineRule="auto"/>
        <w:rPr>
          <w:rFonts w:ascii="Times New Roman" w:hAnsi="Times New Roman" w:cs="Times New Roman"/>
          <w:lang w:eastAsia="en-GB"/>
        </w:rPr>
      </w:pPr>
    </w:p>
    <w:p w14:paraId="36D18882" w14:textId="69D4AE1D" w:rsidR="009625E7" w:rsidRPr="00561A5C" w:rsidRDefault="009625E7" w:rsidP="00561A5C">
      <w:pPr>
        <w:spacing w:line="240" w:lineRule="auto"/>
        <w:rPr>
          <w:rFonts w:ascii="Times New Roman" w:hAnsi="Times New Roman" w:cs="Times New Roman"/>
          <w:lang w:eastAsia="en-GB"/>
        </w:rPr>
      </w:pPr>
      <w:r w:rsidRPr="00561A5C">
        <w:rPr>
          <w:rFonts w:ascii="Times New Roman" w:hAnsi="Times New Roman" w:cs="Times New Roman"/>
          <w:lang w:eastAsia="en-GB"/>
        </w:rPr>
        <w:t xml:space="preserve">In this question I have discussed the varying levels of criminal activity that takes place on the roads ranging from speeding to human trafficking and County Lines Gangs. The police response to these types of offences are almost all reactive, action taken as or after the offence takes place, and in most cases, this is the earliest opportunity police have to intervene in these offences. There are some methods used by police that aim to prevent the offences from taking place such as the Fatal 5 safety campaigns that aim to educate and dissuade individuals from committing these offences by highlighting the </w:t>
      </w:r>
      <w:r w:rsidR="006A3C0B" w:rsidRPr="00561A5C">
        <w:rPr>
          <w:rFonts w:ascii="Times New Roman" w:hAnsi="Times New Roman" w:cs="Times New Roman"/>
          <w:lang w:eastAsia="en-GB"/>
        </w:rPr>
        <w:t>danger,</w:t>
      </w:r>
      <w:r w:rsidRPr="00561A5C">
        <w:rPr>
          <w:rFonts w:ascii="Times New Roman" w:hAnsi="Times New Roman" w:cs="Times New Roman"/>
          <w:lang w:eastAsia="en-GB"/>
        </w:rPr>
        <w:t xml:space="preserve"> they will put </w:t>
      </w:r>
      <w:r w:rsidR="006A3C0B" w:rsidRPr="00561A5C">
        <w:rPr>
          <w:rFonts w:ascii="Times New Roman" w:hAnsi="Times New Roman" w:cs="Times New Roman"/>
          <w:lang w:eastAsia="en-GB"/>
        </w:rPr>
        <w:t>themselves</w:t>
      </w:r>
      <w:r w:rsidRPr="00561A5C">
        <w:rPr>
          <w:rFonts w:ascii="Times New Roman" w:hAnsi="Times New Roman" w:cs="Times New Roman"/>
          <w:lang w:eastAsia="en-GB"/>
        </w:rPr>
        <w:t xml:space="preserve"> and others in</w:t>
      </w:r>
      <w:r w:rsidR="006A3C0B" w:rsidRPr="00561A5C">
        <w:rPr>
          <w:rFonts w:ascii="Times New Roman" w:hAnsi="Times New Roman" w:cs="Times New Roman"/>
          <w:lang w:eastAsia="en-GB"/>
        </w:rPr>
        <w:t xml:space="preserve">. Speed cameras that have been </w:t>
      </w:r>
      <w:r w:rsidR="006A3C0B" w:rsidRPr="00561A5C">
        <w:rPr>
          <w:rFonts w:ascii="Times New Roman" w:hAnsi="Times New Roman" w:cs="Times New Roman"/>
          <w:lang w:eastAsia="en-GB"/>
        </w:rPr>
        <w:lastRenderedPageBreak/>
        <w:t xml:space="preserve">installed have also been shown to have varying degrees of success with static cameras showing the greatest effect at reducing speeding offences and RTCs. When combating more serious crime the police are able to utilise a number of techniques for investigation and apprehension of criminals who use the road with a combination of police training and technological advancements in ANPR. However, as with the safety campaigns where studies have shown they only have a minimal effect unless rolled out alongside legislation and education changes. </w:t>
      </w:r>
      <w:r w:rsidR="001D0AD8" w:rsidRPr="00561A5C">
        <w:rPr>
          <w:rFonts w:ascii="Times New Roman" w:hAnsi="Times New Roman" w:cs="Times New Roman"/>
          <w:lang w:eastAsia="en-GB"/>
        </w:rPr>
        <w:t xml:space="preserve">Disrupting County Line Gang operations is best performed in a proactive manner via education and intervention. While these are police issues, and they have a very significant role to play in preventing the offences. The best option available to police in order to disrupt these operations are to work closely with their partner agencies such as schools and social services to reduce the pool of young people these criminals prey on in order to conduct their criminal activity. </w:t>
      </w:r>
    </w:p>
    <w:p w14:paraId="20A04C3A" w14:textId="77777777" w:rsidR="00592A98" w:rsidRDefault="001D0AD8" w:rsidP="00561A5C">
      <w:pPr>
        <w:spacing w:line="240" w:lineRule="auto"/>
        <w:rPr>
          <w:rFonts w:ascii="Times New Roman" w:hAnsi="Times New Roman" w:cs="Times New Roman"/>
          <w:lang w:eastAsia="en-GB"/>
        </w:rPr>
      </w:pPr>
      <w:r w:rsidRPr="00561A5C">
        <w:rPr>
          <w:rFonts w:ascii="Times New Roman" w:hAnsi="Times New Roman" w:cs="Times New Roman"/>
          <w:lang w:eastAsia="en-GB"/>
        </w:rPr>
        <w:t>Word count 2017</w:t>
      </w:r>
    </w:p>
    <w:p w14:paraId="454969E6" w14:textId="5F858731" w:rsidR="00592A98" w:rsidRDefault="00592A98" w:rsidP="00561A5C">
      <w:pPr>
        <w:spacing w:line="240" w:lineRule="auto"/>
        <w:rPr>
          <w:rFonts w:ascii="Times New Roman" w:hAnsi="Times New Roman" w:cs="Times New Roman"/>
          <w:lang w:eastAsia="en-GB"/>
        </w:rPr>
      </w:pPr>
      <w:r>
        <w:rPr>
          <w:rFonts w:ascii="Times New Roman" w:hAnsi="Times New Roman" w:cs="Times New Roman"/>
          <w:lang w:eastAsia="en-GB"/>
        </w:rPr>
        <w:t xml:space="preserve"> </w:t>
      </w:r>
    </w:p>
    <w:p w14:paraId="080F3F7D" w14:textId="4C0342AD" w:rsidR="00592A98" w:rsidRDefault="00592A98" w:rsidP="00561A5C">
      <w:pPr>
        <w:spacing w:line="240" w:lineRule="auto"/>
        <w:rPr>
          <w:rFonts w:ascii="Times New Roman" w:hAnsi="Times New Roman" w:cs="Times New Roman"/>
          <w:lang w:eastAsia="en-GB"/>
        </w:rPr>
      </w:pPr>
    </w:p>
    <w:p w14:paraId="0D6B774E"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Bibliography </w:t>
      </w:r>
    </w:p>
    <w:p w14:paraId="6ECC93DF" w14:textId="77777777" w:rsidR="00592A98" w:rsidRPr="003E3D88" w:rsidRDefault="00592A98" w:rsidP="00592A98">
      <w:pPr>
        <w:rPr>
          <w:rFonts w:ascii="Times New Roman" w:hAnsi="Times New Roman" w:cs="Times New Roman"/>
        </w:rPr>
      </w:pPr>
      <w:r w:rsidRPr="003E3D88">
        <w:rPr>
          <w:rFonts w:ascii="Times New Roman" w:hAnsi="Times New Roman" w:cs="Times New Roman"/>
          <w:color w:val="222222"/>
          <w:shd w:val="clear" w:color="auto" w:fill="FFFFFF"/>
        </w:rPr>
        <w:t>Al‐Hamar, M., Dawson, R. and Al‐Hamar, J., 2011. The need for education on phishing: a survey comparison of the UK and Qatar. </w:t>
      </w:r>
      <w:r w:rsidRPr="003E3D88">
        <w:rPr>
          <w:rFonts w:ascii="Times New Roman" w:hAnsi="Times New Roman" w:cs="Times New Roman"/>
          <w:i/>
          <w:iCs/>
          <w:color w:val="222222"/>
          <w:shd w:val="clear" w:color="auto" w:fill="FFFFFF"/>
        </w:rPr>
        <w:t>Campus-Wide Information Systems</w:t>
      </w:r>
      <w:r w:rsidRPr="003E3D88">
        <w:rPr>
          <w:rFonts w:ascii="Times New Roman" w:hAnsi="Times New Roman" w:cs="Times New Roman"/>
          <w:color w:val="222222"/>
          <w:shd w:val="clear" w:color="auto" w:fill="FFFFFF"/>
        </w:rPr>
        <w:t>.</w:t>
      </w:r>
    </w:p>
    <w:p w14:paraId="3951B61E" w14:textId="77777777" w:rsidR="00592A98" w:rsidRPr="003E3D88" w:rsidRDefault="00592A98" w:rsidP="00592A98">
      <w:pPr>
        <w:rPr>
          <w:rFonts w:ascii="Times New Roman" w:hAnsi="Times New Roman" w:cs="Times New Roman"/>
        </w:rPr>
      </w:pPr>
      <w:bookmarkStart w:id="0" w:name="_Hlk113280933"/>
      <w:r w:rsidRPr="003E3D88">
        <w:rPr>
          <w:rFonts w:ascii="Times New Roman" w:hAnsi="Times New Roman" w:cs="Times New Roman"/>
          <w:color w:val="222222"/>
          <w:shd w:val="clear" w:color="auto" w:fill="FFFFFF"/>
        </w:rPr>
        <w:t>Alkhalil, Z., Hewage, C., Nawaf, L. and Khan, I., 2021</w:t>
      </w:r>
      <w:bookmarkEnd w:id="0"/>
      <w:r w:rsidRPr="003E3D88">
        <w:rPr>
          <w:rFonts w:ascii="Times New Roman" w:hAnsi="Times New Roman" w:cs="Times New Roman"/>
          <w:color w:val="222222"/>
          <w:shd w:val="clear" w:color="auto" w:fill="FFFFFF"/>
        </w:rPr>
        <w:t>. Phishing attacks: A recent comprehensive study and a new anatomy. </w:t>
      </w:r>
      <w:r w:rsidRPr="003E3D88">
        <w:rPr>
          <w:rFonts w:ascii="Times New Roman" w:hAnsi="Times New Roman" w:cs="Times New Roman"/>
          <w:i/>
          <w:iCs/>
          <w:color w:val="222222"/>
          <w:shd w:val="clear" w:color="auto" w:fill="FFFFFF"/>
        </w:rPr>
        <w:t>Frontiers in Computer Science</w:t>
      </w:r>
      <w:r w:rsidRPr="003E3D88">
        <w:rPr>
          <w:rFonts w:ascii="Times New Roman" w:hAnsi="Times New Roman" w:cs="Times New Roman"/>
          <w:color w:val="222222"/>
          <w:shd w:val="clear" w:color="auto" w:fill="FFFFFF"/>
        </w:rPr>
        <w:t>, </w:t>
      </w:r>
      <w:r w:rsidRPr="003E3D88">
        <w:rPr>
          <w:rFonts w:ascii="Times New Roman" w:hAnsi="Times New Roman" w:cs="Times New Roman"/>
          <w:i/>
          <w:iCs/>
          <w:color w:val="222222"/>
          <w:shd w:val="clear" w:color="auto" w:fill="FFFFFF"/>
        </w:rPr>
        <w:t>3</w:t>
      </w:r>
      <w:r w:rsidRPr="003E3D88">
        <w:rPr>
          <w:rFonts w:ascii="Times New Roman" w:hAnsi="Times New Roman" w:cs="Times New Roman"/>
          <w:color w:val="222222"/>
          <w:shd w:val="clear" w:color="auto" w:fill="FFFFFF"/>
        </w:rPr>
        <w:t>, p.563060.</w:t>
      </w:r>
    </w:p>
    <w:p w14:paraId="0EC46A27"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Avon &amp; Somerset Police (2022) </w:t>
      </w:r>
      <w:r w:rsidRPr="003E3D88">
        <w:rPr>
          <w:rFonts w:ascii="Times New Roman" w:hAnsi="Times New Roman" w:cs="Times New Roman"/>
          <w:i/>
          <w:iCs/>
        </w:rPr>
        <w:t>Types of speed Cameras</w:t>
      </w:r>
      <w:r w:rsidRPr="003E3D88">
        <w:rPr>
          <w:rFonts w:ascii="Times New Roman" w:hAnsi="Times New Roman" w:cs="Times New Roman"/>
        </w:rPr>
        <w:t xml:space="preserve"> [online]. Available at: </w:t>
      </w:r>
      <w:hyperlink r:id="rId12" w:history="1">
        <w:r w:rsidRPr="003E3D88">
          <w:rPr>
            <w:rStyle w:val="Hyperlink"/>
            <w:rFonts w:ascii="Times New Roman" w:hAnsi="Times New Roman" w:cs="Times New Roman"/>
          </w:rPr>
          <w:t>https://www.avonandsomerset.police.uk/request/speed-camera-information/types-of-speed-cameras/</w:t>
        </w:r>
      </w:hyperlink>
      <w:r w:rsidRPr="003E3D88">
        <w:rPr>
          <w:rFonts w:ascii="Times New Roman" w:hAnsi="Times New Roman" w:cs="Times New Roman"/>
        </w:rPr>
        <w:t xml:space="preserve"> [Accessed 02/09/2022] </w:t>
      </w:r>
    </w:p>
    <w:p w14:paraId="20291810" w14:textId="77777777" w:rsidR="00592A98" w:rsidRPr="003E3D88" w:rsidRDefault="00592A98" w:rsidP="00592A98">
      <w:pPr>
        <w:rPr>
          <w:rFonts w:ascii="Times New Roman" w:hAnsi="Times New Roman" w:cs="Times New Roman"/>
        </w:rPr>
      </w:pPr>
      <w:proofErr w:type="spellStart"/>
      <w:r w:rsidRPr="003E3D88">
        <w:rPr>
          <w:rFonts w:ascii="Times New Roman" w:hAnsi="Times New Roman" w:cs="Times New Roman"/>
        </w:rPr>
        <w:t>Cibaku</w:t>
      </w:r>
      <w:proofErr w:type="spellEnd"/>
      <w:r w:rsidRPr="003E3D88">
        <w:rPr>
          <w:rFonts w:ascii="Times New Roman" w:hAnsi="Times New Roman" w:cs="Times New Roman"/>
        </w:rPr>
        <w:t xml:space="preserve"> E (2022) </w:t>
      </w:r>
      <w:r w:rsidRPr="003E3D88">
        <w:rPr>
          <w:rFonts w:ascii="Times New Roman" w:hAnsi="Times New Roman" w:cs="Times New Roman"/>
          <w:i/>
          <w:iCs/>
        </w:rPr>
        <w:t xml:space="preserve">Cybercrime Investigations: Exploring the factors behind case losses </w:t>
      </w:r>
      <w:r w:rsidRPr="003E3D88">
        <w:rPr>
          <w:rFonts w:ascii="Times New Roman" w:hAnsi="Times New Roman" w:cs="Times New Roman"/>
        </w:rPr>
        <w:t xml:space="preserve">[online]. Available at </w:t>
      </w:r>
      <w:hyperlink r:id="rId13" w:history="1">
        <w:r w:rsidRPr="003E3D88">
          <w:rPr>
            <w:rStyle w:val="Hyperlink"/>
            <w:rFonts w:ascii="Times New Roman" w:hAnsi="Times New Roman" w:cs="Times New Roman"/>
          </w:rPr>
          <w:t>https://www.college.police.uk/research/projects/cybercrime-investigation-exploring-factors-behind-case-losses</w:t>
        </w:r>
      </w:hyperlink>
      <w:r w:rsidRPr="003E3D88">
        <w:rPr>
          <w:rFonts w:ascii="Times New Roman" w:hAnsi="Times New Roman" w:cs="Times New Roman"/>
        </w:rPr>
        <w:t>. Accessed [04/09/2022]</w:t>
      </w:r>
    </w:p>
    <w:p w14:paraId="638CD2A3" w14:textId="77777777" w:rsidR="00592A98" w:rsidRPr="003E3D88" w:rsidRDefault="00592A98" w:rsidP="00592A98">
      <w:pPr>
        <w:rPr>
          <w:rFonts w:ascii="Times New Roman" w:hAnsi="Times New Roman" w:cs="Times New Roman"/>
        </w:rPr>
      </w:pPr>
      <w:proofErr w:type="spellStart"/>
      <w:r w:rsidRPr="003E3D88">
        <w:rPr>
          <w:rFonts w:ascii="Times New Roman" w:hAnsi="Times New Roman" w:cs="Times New Roman"/>
          <w:color w:val="222222"/>
          <w:shd w:val="clear" w:color="auto" w:fill="FFFFFF"/>
        </w:rPr>
        <w:t>Coliandris</w:t>
      </w:r>
      <w:proofErr w:type="spellEnd"/>
      <w:r w:rsidRPr="003E3D88">
        <w:rPr>
          <w:rFonts w:ascii="Times New Roman" w:hAnsi="Times New Roman" w:cs="Times New Roman"/>
          <w:color w:val="222222"/>
          <w:shd w:val="clear" w:color="auto" w:fill="FFFFFF"/>
        </w:rPr>
        <w:t>, G., 2015. County lines and wicked problems: Exploring the need for improved policing approaches to vulnerability and early intervention. </w:t>
      </w:r>
      <w:r w:rsidRPr="003E3D88">
        <w:rPr>
          <w:rFonts w:ascii="Times New Roman" w:hAnsi="Times New Roman" w:cs="Times New Roman"/>
          <w:i/>
          <w:iCs/>
          <w:color w:val="222222"/>
          <w:shd w:val="clear" w:color="auto" w:fill="FFFFFF"/>
        </w:rPr>
        <w:t>Australasian Policing</w:t>
      </w:r>
      <w:r w:rsidRPr="003E3D88">
        <w:rPr>
          <w:rFonts w:ascii="Times New Roman" w:hAnsi="Times New Roman" w:cs="Times New Roman"/>
          <w:color w:val="222222"/>
          <w:shd w:val="clear" w:color="auto" w:fill="FFFFFF"/>
        </w:rPr>
        <w:t>, </w:t>
      </w:r>
      <w:r w:rsidRPr="003E3D88">
        <w:rPr>
          <w:rFonts w:ascii="Times New Roman" w:hAnsi="Times New Roman" w:cs="Times New Roman"/>
          <w:i/>
          <w:iCs/>
          <w:color w:val="222222"/>
          <w:shd w:val="clear" w:color="auto" w:fill="FFFFFF"/>
        </w:rPr>
        <w:t>7</w:t>
      </w:r>
      <w:r w:rsidRPr="003E3D88">
        <w:rPr>
          <w:rFonts w:ascii="Times New Roman" w:hAnsi="Times New Roman" w:cs="Times New Roman"/>
          <w:color w:val="222222"/>
          <w:shd w:val="clear" w:color="auto" w:fill="FFFFFF"/>
        </w:rPr>
        <w:t>(2).</w:t>
      </w:r>
    </w:p>
    <w:p w14:paraId="2C79933A"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College of Policing (2020) </w:t>
      </w:r>
      <w:r w:rsidRPr="003E3D88">
        <w:rPr>
          <w:rFonts w:ascii="Times New Roman" w:hAnsi="Times New Roman" w:cs="Times New Roman"/>
          <w:i/>
          <w:iCs/>
        </w:rPr>
        <w:t xml:space="preserve">Police Driving </w:t>
      </w:r>
      <w:r w:rsidRPr="003E3D88">
        <w:rPr>
          <w:rFonts w:ascii="Times New Roman" w:hAnsi="Times New Roman" w:cs="Times New Roman"/>
        </w:rPr>
        <w:t xml:space="preserve">[online]. Available at </w:t>
      </w:r>
      <w:hyperlink r:id="rId14" w:history="1">
        <w:r w:rsidRPr="003E3D88">
          <w:rPr>
            <w:rStyle w:val="Hyperlink"/>
            <w:rFonts w:ascii="Times New Roman" w:hAnsi="Times New Roman" w:cs="Times New Roman"/>
          </w:rPr>
          <w:t>https://www.college.police.uk/app/roads-policing/police-driving</w:t>
        </w:r>
      </w:hyperlink>
      <w:r w:rsidRPr="003E3D88">
        <w:rPr>
          <w:rFonts w:ascii="Times New Roman" w:hAnsi="Times New Roman" w:cs="Times New Roman"/>
        </w:rPr>
        <w:t xml:space="preserve">. [Accessed 02/09/2022] </w:t>
      </w:r>
    </w:p>
    <w:p w14:paraId="4F11F402"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CPS (2019) </w:t>
      </w:r>
      <w:r w:rsidRPr="003E3D88">
        <w:rPr>
          <w:rFonts w:ascii="Times New Roman" w:hAnsi="Times New Roman" w:cs="Times New Roman"/>
          <w:i/>
          <w:iCs/>
        </w:rPr>
        <w:t>Cyber Crime Prosecution Guidance</w:t>
      </w:r>
      <w:r w:rsidRPr="003E3D88">
        <w:rPr>
          <w:rFonts w:ascii="Times New Roman" w:hAnsi="Times New Roman" w:cs="Times New Roman"/>
        </w:rPr>
        <w:t xml:space="preserve"> [online]. Available at </w:t>
      </w:r>
      <w:hyperlink r:id="rId15" w:history="1">
        <w:r w:rsidRPr="003E3D88">
          <w:rPr>
            <w:rStyle w:val="Hyperlink"/>
            <w:rFonts w:ascii="Times New Roman" w:hAnsi="Times New Roman" w:cs="Times New Roman"/>
          </w:rPr>
          <w:t>https://www.cps.gov.uk/legal-guidance/cybercrime-prosecution-guidance</w:t>
        </w:r>
      </w:hyperlink>
      <w:r w:rsidRPr="003E3D88">
        <w:rPr>
          <w:rFonts w:ascii="Times New Roman" w:hAnsi="Times New Roman" w:cs="Times New Roman"/>
        </w:rPr>
        <w:t xml:space="preserve"> [Accessed 04/08/2022]</w:t>
      </w:r>
    </w:p>
    <w:p w14:paraId="7ECAC5B1"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CPS (2020). </w:t>
      </w:r>
      <w:r w:rsidRPr="003E3D88">
        <w:rPr>
          <w:rFonts w:ascii="Times New Roman" w:hAnsi="Times New Roman" w:cs="Times New Roman"/>
          <w:i/>
          <w:iCs/>
        </w:rPr>
        <w:t xml:space="preserve">Indecent and Prohibited Images of Children </w:t>
      </w:r>
      <w:r w:rsidRPr="003E3D88">
        <w:rPr>
          <w:rFonts w:ascii="Times New Roman" w:hAnsi="Times New Roman" w:cs="Times New Roman"/>
        </w:rPr>
        <w:t xml:space="preserve">[online] Available at </w:t>
      </w:r>
      <w:hyperlink r:id="rId16" w:history="1">
        <w:r w:rsidRPr="003E3D88">
          <w:rPr>
            <w:rStyle w:val="Hyperlink"/>
            <w:rFonts w:ascii="Times New Roman" w:hAnsi="Times New Roman" w:cs="Times New Roman"/>
          </w:rPr>
          <w:t>https://www.cps.gov.uk/legal-guidance/indecent-and-prohibited-images-children</w:t>
        </w:r>
      </w:hyperlink>
      <w:r w:rsidRPr="003E3D88">
        <w:rPr>
          <w:rFonts w:ascii="Times New Roman" w:hAnsi="Times New Roman" w:cs="Times New Roman"/>
        </w:rPr>
        <w:t>. [Accessed 04/08/2022]</w:t>
      </w:r>
    </w:p>
    <w:p w14:paraId="440F16C1" w14:textId="77777777" w:rsidR="00592A98" w:rsidRPr="003E3D88" w:rsidRDefault="00592A98" w:rsidP="00592A98">
      <w:pPr>
        <w:rPr>
          <w:rFonts w:ascii="Times New Roman" w:hAnsi="Times New Roman" w:cs="Times New Roman"/>
          <w:color w:val="222222"/>
          <w:shd w:val="clear" w:color="auto" w:fill="FFFFFF"/>
        </w:rPr>
      </w:pPr>
      <w:r w:rsidRPr="003E3D88">
        <w:rPr>
          <w:rFonts w:ascii="Times New Roman" w:hAnsi="Times New Roman" w:cs="Times New Roman"/>
          <w:color w:val="222222"/>
          <w:shd w:val="clear" w:color="auto" w:fill="FFFFFF"/>
        </w:rPr>
        <w:t xml:space="preserve">Cross, C., </w:t>
      </w:r>
      <w:proofErr w:type="spellStart"/>
      <w:r w:rsidRPr="003E3D88">
        <w:rPr>
          <w:rFonts w:ascii="Times New Roman" w:hAnsi="Times New Roman" w:cs="Times New Roman"/>
          <w:color w:val="222222"/>
          <w:shd w:val="clear" w:color="auto" w:fill="FFFFFF"/>
        </w:rPr>
        <w:t>Dragiewicz</w:t>
      </w:r>
      <w:proofErr w:type="spellEnd"/>
      <w:r w:rsidRPr="003E3D88">
        <w:rPr>
          <w:rFonts w:ascii="Times New Roman" w:hAnsi="Times New Roman" w:cs="Times New Roman"/>
          <w:color w:val="222222"/>
          <w:shd w:val="clear" w:color="auto" w:fill="FFFFFF"/>
        </w:rPr>
        <w:t>, M. and Richards, K., 2018. Understanding romance fraud: Insights from domestic violence research. </w:t>
      </w:r>
      <w:r w:rsidRPr="003E3D88">
        <w:rPr>
          <w:rFonts w:ascii="Times New Roman" w:hAnsi="Times New Roman" w:cs="Times New Roman"/>
          <w:i/>
          <w:iCs/>
          <w:color w:val="222222"/>
          <w:shd w:val="clear" w:color="auto" w:fill="FFFFFF"/>
        </w:rPr>
        <w:t>The British Journal of Criminology</w:t>
      </w:r>
      <w:r w:rsidRPr="003E3D88">
        <w:rPr>
          <w:rFonts w:ascii="Times New Roman" w:hAnsi="Times New Roman" w:cs="Times New Roman"/>
          <w:color w:val="222222"/>
          <w:shd w:val="clear" w:color="auto" w:fill="FFFFFF"/>
        </w:rPr>
        <w:t>, </w:t>
      </w:r>
      <w:r w:rsidRPr="003E3D88">
        <w:rPr>
          <w:rFonts w:ascii="Times New Roman" w:hAnsi="Times New Roman" w:cs="Times New Roman"/>
          <w:i/>
          <w:iCs/>
          <w:color w:val="222222"/>
          <w:shd w:val="clear" w:color="auto" w:fill="FFFFFF"/>
        </w:rPr>
        <w:t>58</w:t>
      </w:r>
      <w:r w:rsidRPr="003E3D88">
        <w:rPr>
          <w:rFonts w:ascii="Times New Roman" w:hAnsi="Times New Roman" w:cs="Times New Roman"/>
          <w:color w:val="222222"/>
          <w:shd w:val="clear" w:color="auto" w:fill="FFFFFF"/>
        </w:rPr>
        <w:t>(6), pp.1303-1322.</w:t>
      </w:r>
    </w:p>
    <w:p w14:paraId="11E8C2E8" w14:textId="77777777" w:rsidR="00592A98" w:rsidRPr="003E3D88" w:rsidRDefault="00592A98" w:rsidP="00592A98">
      <w:pPr>
        <w:rPr>
          <w:rFonts w:ascii="Times New Roman" w:hAnsi="Times New Roman" w:cs="Times New Roman"/>
        </w:rPr>
      </w:pPr>
      <w:proofErr w:type="spellStart"/>
      <w:r w:rsidRPr="003E3D88">
        <w:rPr>
          <w:rFonts w:ascii="Times New Roman" w:hAnsi="Times New Roman" w:cs="Times New Roman"/>
          <w:color w:val="2A2A2A"/>
          <w:shd w:val="clear" w:color="auto" w:fill="FFFFFF"/>
        </w:rPr>
        <w:t>DeLiema</w:t>
      </w:r>
      <w:proofErr w:type="spellEnd"/>
      <w:r w:rsidRPr="003E3D88">
        <w:rPr>
          <w:rFonts w:ascii="Times New Roman" w:hAnsi="Times New Roman" w:cs="Times New Roman"/>
          <w:color w:val="2A2A2A"/>
          <w:shd w:val="clear" w:color="auto" w:fill="FFFFFF"/>
        </w:rPr>
        <w:t>, M (2018</w:t>
      </w:r>
      <w:r w:rsidRPr="003E3D88">
        <w:rPr>
          <w:rFonts w:ascii="Times New Roman" w:hAnsi="Times New Roman" w:cs="Times New Roman"/>
          <w:i/>
          <w:iCs/>
          <w:color w:val="2A2A2A"/>
          <w:shd w:val="clear" w:color="auto" w:fill="FFFFFF"/>
        </w:rPr>
        <w:t>) Elder Fraud and Financial Exploitation: Application of Routine Activity Theory</w:t>
      </w:r>
      <w:r w:rsidRPr="003E3D88">
        <w:rPr>
          <w:rFonts w:ascii="Times New Roman" w:hAnsi="Times New Roman" w:cs="Times New Roman"/>
          <w:color w:val="2A2A2A"/>
          <w:shd w:val="clear" w:color="auto" w:fill="FFFFFF"/>
        </w:rPr>
        <w:t>, </w:t>
      </w:r>
      <w:r w:rsidRPr="003E3D88">
        <w:rPr>
          <w:rStyle w:val="Emphasis"/>
          <w:rFonts w:ascii="Times New Roman" w:hAnsi="Times New Roman" w:cs="Times New Roman"/>
          <w:color w:val="2A2A2A"/>
          <w:bdr w:val="none" w:sz="0" w:space="0" w:color="auto" w:frame="1"/>
          <w:shd w:val="clear" w:color="auto" w:fill="FFFFFF"/>
        </w:rPr>
        <w:t>The Gerontologist</w:t>
      </w:r>
      <w:r w:rsidRPr="003E3D88">
        <w:rPr>
          <w:rFonts w:ascii="Times New Roman" w:hAnsi="Times New Roman" w:cs="Times New Roman"/>
          <w:color w:val="2A2A2A"/>
          <w:shd w:val="clear" w:color="auto" w:fill="FFFFFF"/>
        </w:rPr>
        <w:t>, Pages 706–718,</w:t>
      </w:r>
    </w:p>
    <w:p w14:paraId="2989FB20"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Department for Transport (2022) </w:t>
      </w:r>
      <w:r w:rsidRPr="003E3D88">
        <w:rPr>
          <w:rFonts w:ascii="Times New Roman" w:hAnsi="Times New Roman" w:cs="Times New Roman"/>
          <w:i/>
          <w:iCs/>
        </w:rPr>
        <w:t xml:space="preserve">Vehicle speed compliance statistics for Great Britain:2021. </w:t>
      </w:r>
      <w:r w:rsidRPr="003E3D88">
        <w:rPr>
          <w:rFonts w:ascii="Times New Roman" w:hAnsi="Times New Roman" w:cs="Times New Roman"/>
        </w:rPr>
        <w:t xml:space="preserve">[online]. Available at: </w:t>
      </w:r>
      <w:hyperlink r:id="rId17" w:history="1">
        <w:r w:rsidRPr="003E3D88">
          <w:rPr>
            <w:rStyle w:val="Hyperlink"/>
            <w:rFonts w:ascii="Times New Roman" w:hAnsi="Times New Roman" w:cs="Times New Roman"/>
          </w:rPr>
          <w:t>https://www.gov.uk/government/statistics/vehicle-speed-compliance-statistics-for-great-britain-2021/vehicle-speed-compliance-statistics-for-great-britain-2021#:~:text=Speeding%20offe</w:t>
        </w:r>
        <w:r w:rsidRPr="003E3D88">
          <w:rPr>
            <w:rStyle w:val="Hyperlink"/>
            <w:rFonts w:ascii="Times New Roman" w:hAnsi="Times New Roman" w:cs="Times New Roman"/>
          </w:rPr>
          <w:t>n</w:t>
        </w:r>
        <w:r w:rsidRPr="003E3D88">
          <w:rPr>
            <w:rStyle w:val="Hyperlink"/>
            <w:rFonts w:ascii="Times New Roman" w:hAnsi="Times New Roman" w:cs="Times New Roman"/>
          </w:rPr>
          <w:t>ces,offences%20has%20increased%20since%202020</w:t>
        </w:r>
      </w:hyperlink>
      <w:r w:rsidRPr="003E3D88">
        <w:rPr>
          <w:rFonts w:ascii="Times New Roman" w:hAnsi="Times New Roman" w:cs="Times New Roman"/>
        </w:rPr>
        <w:t xml:space="preserve">. [Accessed 02/09/2022] </w:t>
      </w:r>
    </w:p>
    <w:p w14:paraId="2D73C0FC"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European Cybercrime Centre (2019) </w:t>
      </w:r>
      <w:r w:rsidRPr="003E3D88">
        <w:rPr>
          <w:rFonts w:ascii="Times New Roman" w:hAnsi="Times New Roman" w:cs="Times New Roman"/>
          <w:i/>
          <w:iCs/>
        </w:rPr>
        <w:t>Spear Phishing: A law enforcement and cross-industry perspective</w:t>
      </w:r>
      <w:r w:rsidRPr="003E3D88">
        <w:rPr>
          <w:rFonts w:ascii="Times New Roman" w:hAnsi="Times New Roman" w:cs="Times New Roman"/>
        </w:rPr>
        <w:t xml:space="preserve"> [online] Available at </w:t>
      </w:r>
      <w:hyperlink r:id="rId18" w:history="1">
        <w:r w:rsidRPr="003E3D88">
          <w:rPr>
            <w:rStyle w:val="Hyperlink"/>
            <w:rFonts w:ascii="Times New Roman" w:hAnsi="Times New Roman" w:cs="Times New Roman"/>
          </w:rPr>
          <w:t>https://www.europol.europa.eu/sites/default/files/documents/report_on_phishing_-_a_law_enforcement_perspective.pdf</w:t>
        </w:r>
      </w:hyperlink>
      <w:r w:rsidRPr="003E3D88">
        <w:rPr>
          <w:rFonts w:ascii="Times New Roman" w:hAnsi="Times New Roman" w:cs="Times New Roman"/>
        </w:rPr>
        <w:t xml:space="preserve">. [Accessed 02/09/2022] </w:t>
      </w:r>
    </w:p>
    <w:p w14:paraId="4CBF4C87" w14:textId="77777777" w:rsidR="00592A98" w:rsidRPr="003E3D88" w:rsidRDefault="00592A98" w:rsidP="00592A98">
      <w:pPr>
        <w:rPr>
          <w:rFonts w:ascii="Times New Roman" w:hAnsi="Times New Roman" w:cs="Times New Roman"/>
        </w:rPr>
      </w:pPr>
      <w:proofErr w:type="spellStart"/>
      <w:r w:rsidRPr="003E3D88">
        <w:rPr>
          <w:rFonts w:ascii="Times New Roman" w:hAnsi="Times New Roman" w:cs="Times New Roman"/>
          <w:color w:val="222222"/>
          <w:shd w:val="clear" w:color="auto" w:fill="FFFFFF"/>
        </w:rPr>
        <w:t>Faus</w:t>
      </w:r>
      <w:proofErr w:type="spellEnd"/>
      <w:r w:rsidRPr="003E3D88">
        <w:rPr>
          <w:rFonts w:ascii="Times New Roman" w:hAnsi="Times New Roman" w:cs="Times New Roman"/>
          <w:color w:val="222222"/>
          <w:shd w:val="clear" w:color="auto" w:fill="FFFFFF"/>
        </w:rPr>
        <w:t xml:space="preserve">, M., Alonso, F., Fernández, C. and Useche, S.A., 2021. </w:t>
      </w:r>
      <w:r w:rsidRPr="003E3D88">
        <w:rPr>
          <w:rFonts w:ascii="Times New Roman" w:hAnsi="Times New Roman" w:cs="Times New Roman"/>
          <w:i/>
          <w:iCs/>
          <w:color w:val="222222"/>
          <w:shd w:val="clear" w:color="auto" w:fill="FFFFFF"/>
        </w:rPr>
        <w:t>Are traffic announcements really effective? A systematic review of evaluations of crash-prevention communication campaigns</w:t>
      </w:r>
      <w:r w:rsidRPr="003E3D88">
        <w:rPr>
          <w:rFonts w:ascii="Times New Roman" w:hAnsi="Times New Roman" w:cs="Times New Roman"/>
          <w:color w:val="222222"/>
          <w:shd w:val="clear" w:color="auto" w:fill="FFFFFF"/>
        </w:rPr>
        <w:t>. </w:t>
      </w:r>
      <w:r w:rsidRPr="003E3D88">
        <w:rPr>
          <w:rFonts w:ascii="Times New Roman" w:hAnsi="Times New Roman" w:cs="Times New Roman"/>
          <w:i/>
          <w:iCs/>
          <w:color w:val="222222"/>
          <w:shd w:val="clear" w:color="auto" w:fill="FFFFFF"/>
        </w:rPr>
        <w:t>Safety</w:t>
      </w:r>
      <w:r w:rsidRPr="003E3D88">
        <w:rPr>
          <w:rFonts w:ascii="Times New Roman" w:hAnsi="Times New Roman" w:cs="Times New Roman"/>
          <w:color w:val="222222"/>
          <w:shd w:val="clear" w:color="auto" w:fill="FFFFFF"/>
        </w:rPr>
        <w:t>, </w:t>
      </w:r>
      <w:r w:rsidRPr="003E3D88">
        <w:rPr>
          <w:rFonts w:ascii="Times New Roman" w:hAnsi="Times New Roman" w:cs="Times New Roman"/>
          <w:i/>
          <w:iCs/>
          <w:color w:val="222222"/>
          <w:shd w:val="clear" w:color="auto" w:fill="FFFFFF"/>
        </w:rPr>
        <w:t>7</w:t>
      </w:r>
      <w:r w:rsidRPr="003E3D88">
        <w:rPr>
          <w:rFonts w:ascii="Times New Roman" w:hAnsi="Times New Roman" w:cs="Times New Roman"/>
          <w:color w:val="222222"/>
          <w:shd w:val="clear" w:color="auto" w:fill="FFFFFF"/>
        </w:rPr>
        <w:t>(4), p.66.</w:t>
      </w:r>
    </w:p>
    <w:p w14:paraId="61E7ADBC"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lastRenderedPageBreak/>
        <w:t xml:space="preserve">Gwent Police (2022) </w:t>
      </w:r>
      <w:r w:rsidRPr="003E3D88">
        <w:rPr>
          <w:rFonts w:ascii="Times New Roman" w:hAnsi="Times New Roman" w:cs="Times New Roman"/>
          <w:i/>
          <w:iCs/>
        </w:rPr>
        <w:t xml:space="preserve">almost 100 vehicles stopped during latest operation to tackle motoring offences </w:t>
      </w:r>
      <w:r w:rsidRPr="003E3D88">
        <w:rPr>
          <w:rFonts w:ascii="Times New Roman" w:hAnsi="Times New Roman" w:cs="Times New Roman"/>
        </w:rPr>
        <w:t xml:space="preserve">[online]. Available at: </w:t>
      </w:r>
      <w:hyperlink r:id="rId19" w:history="1">
        <w:r w:rsidRPr="003E3D88">
          <w:rPr>
            <w:rStyle w:val="Hyperlink"/>
            <w:rFonts w:ascii="Times New Roman" w:hAnsi="Times New Roman" w:cs="Times New Roman"/>
          </w:rPr>
          <w:t>https://www.gwent.police.uk/news/gwent/news/news/2022/august/almost-100-vehicles-stopped-during-latest-operation-to-tackle-motoring-offences/</w:t>
        </w:r>
      </w:hyperlink>
      <w:r w:rsidRPr="003E3D88">
        <w:rPr>
          <w:rFonts w:ascii="Times New Roman" w:hAnsi="Times New Roman" w:cs="Times New Roman"/>
        </w:rPr>
        <w:t xml:space="preserve">  [Accessed 02/09/2022]</w:t>
      </w:r>
    </w:p>
    <w:p w14:paraId="1000E535"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HMICFRS (2020). </w:t>
      </w:r>
      <w:r w:rsidRPr="003E3D88">
        <w:rPr>
          <w:rFonts w:ascii="Times New Roman" w:hAnsi="Times New Roman" w:cs="Times New Roman"/>
          <w:i/>
          <w:iCs/>
        </w:rPr>
        <w:t>The police and national crime agencies response to vulnerable people in “county lines” drug offending</w:t>
      </w:r>
      <w:r w:rsidRPr="003E3D88">
        <w:rPr>
          <w:rFonts w:ascii="Times New Roman" w:hAnsi="Times New Roman" w:cs="Times New Roman"/>
        </w:rPr>
        <w:t xml:space="preserve"> [online] Available at </w:t>
      </w:r>
      <w:hyperlink r:id="rId20" w:history="1">
        <w:r w:rsidRPr="003E3D88">
          <w:rPr>
            <w:rStyle w:val="Hyperlink"/>
            <w:rFonts w:ascii="Times New Roman" w:hAnsi="Times New Roman" w:cs="Times New Roman"/>
          </w:rPr>
          <w:t>https://www.justiceinspectorates.gov.uk/hmicfrs/wp-content/uploads/both-sides-of-the-coin-police-nca-response-vulnerable-people-county-lines-drug-offending.pdf</w:t>
        </w:r>
      </w:hyperlink>
      <w:r w:rsidRPr="003E3D88">
        <w:rPr>
          <w:rFonts w:ascii="Times New Roman" w:hAnsi="Times New Roman" w:cs="Times New Roman"/>
        </w:rPr>
        <w:t>. [Accessed 02/09/2022]</w:t>
      </w:r>
    </w:p>
    <w:p w14:paraId="0D65E8EA" w14:textId="77777777" w:rsidR="00592A98" w:rsidRPr="003E3D88" w:rsidRDefault="00592A98" w:rsidP="00592A98">
      <w:pPr>
        <w:rPr>
          <w:rFonts w:ascii="Times New Roman" w:hAnsi="Times New Roman" w:cs="Times New Roman"/>
        </w:rPr>
      </w:pPr>
      <w:proofErr w:type="spellStart"/>
      <w:r w:rsidRPr="003E3D88">
        <w:rPr>
          <w:rFonts w:ascii="Times New Roman" w:hAnsi="Times New Roman" w:cs="Times New Roman"/>
          <w:color w:val="222222"/>
          <w:shd w:val="clear" w:color="auto" w:fill="FFFFFF"/>
        </w:rPr>
        <w:t>Induruwa</w:t>
      </w:r>
      <w:proofErr w:type="spellEnd"/>
      <w:r w:rsidRPr="003E3D88">
        <w:rPr>
          <w:rFonts w:ascii="Times New Roman" w:hAnsi="Times New Roman" w:cs="Times New Roman"/>
          <w:color w:val="222222"/>
          <w:shd w:val="clear" w:color="auto" w:fill="FFFFFF"/>
        </w:rPr>
        <w:t>, A., 2009. Mobile phone forensics: an overview of technical and legal aspects. </w:t>
      </w:r>
      <w:r w:rsidRPr="003E3D88">
        <w:rPr>
          <w:rFonts w:ascii="Times New Roman" w:hAnsi="Times New Roman" w:cs="Times New Roman"/>
          <w:i/>
          <w:iCs/>
          <w:color w:val="222222"/>
          <w:shd w:val="clear" w:color="auto" w:fill="FFFFFF"/>
        </w:rPr>
        <w:t>International Journal of Electronic Security and Digital Forensics</w:t>
      </w:r>
      <w:r w:rsidRPr="003E3D88">
        <w:rPr>
          <w:rFonts w:ascii="Times New Roman" w:hAnsi="Times New Roman" w:cs="Times New Roman"/>
          <w:color w:val="222222"/>
          <w:shd w:val="clear" w:color="auto" w:fill="FFFFFF"/>
        </w:rPr>
        <w:t>, </w:t>
      </w:r>
      <w:r w:rsidRPr="003E3D88">
        <w:rPr>
          <w:rFonts w:ascii="Times New Roman" w:hAnsi="Times New Roman" w:cs="Times New Roman"/>
          <w:i/>
          <w:iCs/>
          <w:color w:val="222222"/>
          <w:shd w:val="clear" w:color="auto" w:fill="FFFFFF"/>
        </w:rPr>
        <w:t>2</w:t>
      </w:r>
      <w:r w:rsidRPr="003E3D88">
        <w:rPr>
          <w:rFonts w:ascii="Times New Roman" w:hAnsi="Times New Roman" w:cs="Times New Roman"/>
          <w:color w:val="222222"/>
          <w:shd w:val="clear" w:color="auto" w:fill="FFFFFF"/>
        </w:rPr>
        <w:t>(2), pp.169-181.</w:t>
      </w:r>
    </w:p>
    <w:p w14:paraId="19A51780" w14:textId="77777777" w:rsidR="00592A98" w:rsidRDefault="00592A98" w:rsidP="00592A98">
      <w:pPr>
        <w:rPr>
          <w:rFonts w:ascii="Times New Roman" w:hAnsi="Times New Roman" w:cs="Times New Roman"/>
        </w:rPr>
      </w:pPr>
      <w:r w:rsidRPr="003E3D88">
        <w:rPr>
          <w:rFonts w:ascii="Times New Roman" w:hAnsi="Times New Roman" w:cs="Times New Roman"/>
        </w:rPr>
        <w:t xml:space="preserve">Information Commissioners Officer (2020) </w:t>
      </w:r>
      <w:r w:rsidRPr="003E3D88">
        <w:rPr>
          <w:rFonts w:ascii="Times New Roman" w:hAnsi="Times New Roman" w:cs="Times New Roman"/>
          <w:i/>
          <w:iCs/>
        </w:rPr>
        <w:t xml:space="preserve">Mobile phone data extraction by police in England and Wales </w:t>
      </w:r>
      <w:r w:rsidRPr="003E3D88">
        <w:rPr>
          <w:rFonts w:ascii="Times New Roman" w:hAnsi="Times New Roman" w:cs="Times New Roman"/>
        </w:rPr>
        <w:t xml:space="preserve">[online] Available at </w:t>
      </w:r>
      <w:hyperlink r:id="rId21" w:history="1">
        <w:r w:rsidRPr="003E3D88">
          <w:rPr>
            <w:rStyle w:val="Hyperlink"/>
            <w:rFonts w:ascii="Times New Roman" w:hAnsi="Times New Roman" w:cs="Times New Roman"/>
          </w:rPr>
          <w:t>https://ico.org.uk/media/about-the-ico/documents/2617838/ico-report-on-mpe-in-england-and-wales-v1_1.pdf</w:t>
        </w:r>
      </w:hyperlink>
      <w:r w:rsidRPr="003E3D88">
        <w:rPr>
          <w:rFonts w:ascii="Times New Roman" w:hAnsi="Times New Roman" w:cs="Times New Roman"/>
        </w:rPr>
        <w:t>. [Accessed 04/09/2022]</w:t>
      </w:r>
    </w:p>
    <w:p w14:paraId="6D834FB5" w14:textId="77777777" w:rsidR="00592A98" w:rsidRPr="00CD1B59" w:rsidRDefault="00592A98" w:rsidP="00592A98">
      <w:pPr>
        <w:rPr>
          <w:rFonts w:ascii="Times New Roman" w:hAnsi="Times New Roman" w:cs="Times New Roman"/>
        </w:rPr>
      </w:pPr>
      <w:r>
        <w:rPr>
          <w:rFonts w:ascii="Times New Roman" w:hAnsi="Times New Roman" w:cs="Times New Roman"/>
        </w:rPr>
        <w:t xml:space="preserve">Justice Inspectorate (2015) </w:t>
      </w:r>
      <w:r>
        <w:rPr>
          <w:rFonts w:ascii="Times New Roman" w:hAnsi="Times New Roman" w:cs="Times New Roman"/>
          <w:i/>
          <w:iCs/>
        </w:rPr>
        <w:t>The role of police in keeping children safe</w:t>
      </w:r>
      <w:r>
        <w:rPr>
          <w:rFonts w:ascii="Times New Roman" w:hAnsi="Times New Roman" w:cs="Times New Roman"/>
        </w:rPr>
        <w:t xml:space="preserve"> [online]. Available at </w:t>
      </w:r>
      <w:hyperlink r:id="rId22" w:history="1">
        <w:r w:rsidRPr="00C2243D">
          <w:rPr>
            <w:rStyle w:val="Hyperlink"/>
            <w:rFonts w:ascii="Times New Roman" w:hAnsi="Times New Roman" w:cs="Times New Roman"/>
          </w:rPr>
          <w:t>https://www.justiceinspectorates.gov.uk/hmicfrs/wp-content/uploads/in-harms-way.pdf</w:t>
        </w:r>
      </w:hyperlink>
      <w:r>
        <w:rPr>
          <w:rFonts w:ascii="Times New Roman" w:hAnsi="Times New Roman" w:cs="Times New Roman"/>
        </w:rPr>
        <w:t>. [Accessed 05/08/2022]</w:t>
      </w:r>
    </w:p>
    <w:p w14:paraId="6195B429"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National Crime Agency (2018) </w:t>
      </w:r>
      <w:r w:rsidRPr="003E3D88">
        <w:rPr>
          <w:rFonts w:ascii="Times New Roman" w:hAnsi="Times New Roman" w:cs="Times New Roman"/>
          <w:i/>
          <w:iCs/>
        </w:rPr>
        <w:t xml:space="preserve">The threat from </w:t>
      </w:r>
      <w:proofErr w:type="spellStart"/>
      <w:r w:rsidRPr="003E3D88">
        <w:rPr>
          <w:rFonts w:ascii="Times New Roman" w:hAnsi="Times New Roman" w:cs="Times New Roman"/>
          <w:i/>
          <w:iCs/>
        </w:rPr>
        <w:t>cyber crime</w:t>
      </w:r>
      <w:proofErr w:type="spellEnd"/>
      <w:r w:rsidRPr="003E3D88">
        <w:rPr>
          <w:rFonts w:ascii="Times New Roman" w:hAnsi="Times New Roman" w:cs="Times New Roman"/>
          <w:i/>
          <w:iCs/>
        </w:rPr>
        <w:t xml:space="preserve"> </w:t>
      </w:r>
      <w:r w:rsidRPr="003E3D88">
        <w:rPr>
          <w:rFonts w:ascii="Times New Roman" w:hAnsi="Times New Roman" w:cs="Times New Roman"/>
        </w:rPr>
        <w:t xml:space="preserve">[online]. Available at </w:t>
      </w:r>
      <w:hyperlink r:id="rId23" w:history="1">
        <w:r w:rsidRPr="003E3D88">
          <w:rPr>
            <w:rStyle w:val="Hyperlink"/>
            <w:rFonts w:ascii="Times New Roman" w:hAnsi="Times New Roman" w:cs="Times New Roman"/>
          </w:rPr>
          <w:t>https://www.nationalcrimeagency.gov.uk/what-we-do/crime-threats/cyber-crime#:~:text=The%20most%20common%20cyber%20threats,and%20hold%20them%20to%20ransom</w:t>
        </w:r>
      </w:hyperlink>
      <w:r w:rsidRPr="003E3D88">
        <w:rPr>
          <w:rFonts w:ascii="Times New Roman" w:hAnsi="Times New Roman" w:cs="Times New Roman"/>
        </w:rPr>
        <w:t>. [Accessed 02/09/2022]</w:t>
      </w:r>
    </w:p>
    <w:p w14:paraId="472D67D4"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National Crime Agency (2022), </w:t>
      </w:r>
      <w:r w:rsidRPr="003E3D88">
        <w:rPr>
          <w:rFonts w:ascii="Times New Roman" w:hAnsi="Times New Roman" w:cs="Times New Roman"/>
          <w:i/>
          <w:iCs/>
        </w:rPr>
        <w:t>Dark web paedophile posted sexual assault images online</w:t>
      </w:r>
      <w:r w:rsidRPr="003E3D88">
        <w:rPr>
          <w:rFonts w:ascii="Times New Roman" w:hAnsi="Times New Roman" w:cs="Times New Roman"/>
        </w:rPr>
        <w:t xml:space="preserve"> [online]. Available at </w:t>
      </w:r>
      <w:hyperlink r:id="rId24" w:history="1">
        <w:r w:rsidRPr="003E3D88">
          <w:rPr>
            <w:rStyle w:val="Hyperlink"/>
            <w:rFonts w:ascii="Times New Roman" w:hAnsi="Times New Roman" w:cs="Times New Roman"/>
          </w:rPr>
          <w:t>https://www.nationalcrimeagency.gov.uk/news/dark-web-paedophile-posted-sexual-assault-images-online</w:t>
        </w:r>
      </w:hyperlink>
      <w:r w:rsidRPr="003E3D88">
        <w:rPr>
          <w:rFonts w:ascii="Times New Roman" w:hAnsi="Times New Roman" w:cs="Times New Roman"/>
        </w:rPr>
        <w:t xml:space="preserve">. [Accessed 04/09/2022]  </w:t>
      </w:r>
    </w:p>
    <w:p w14:paraId="33F50F2D"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National Crime Security Centre (2018). </w:t>
      </w:r>
      <w:r w:rsidRPr="003E3D88">
        <w:rPr>
          <w:rFonts w:ascii="Times New Roman" w:hAnsi="Times New Roman" w:cs="Times New Roman"/>
          <w:i/>
          <w:iCs/>
        </w:rPr>
        <w:t xml:space="preserve">Phishing attacks: Defending your organisation </w:t>
      </w:r>
      <w:r w:rsidRPr="003E3D88">
        <w:rPr>
          <w:rFonts w:ascii="Times New Roman" w:hAnsi="Times New Roman" w:cs="Times New Roman"/>
        </w:rPr>
        <w:t xml:space="preserve">[online] Available at </w:t>
      </w:r>
      <w:hyperlink r:id="rId25" w:history="1">
        <w:r w:rsidRPr="003E3D88">
          <w:rPr>
            <w:rStyle w:val="Hyperlink"/>
            <w:rFonts w:ascii="Times New Roman" w:hAnsi="Times New Roman" w:cs="Times New Roman"/>
          </w:rPr>
          <w:t>https://www.ncsc.gov.uk/guidance/phishing</w:t>
        </w:r>
      </w:hyperlink>
      <w:r w:rsidRPr="003E3D88">
        <w:rPr>
          <w:rFonts w:ascii="Times New Roman" w:hAnsi="Times New Roman" w:cs="Times New Roman"/>
        </w:rPr>
        <w:t>. [Accessed 02/09/2022]</w:t>
      </w:r>
    </w:p>
    <w:p w14:paraId="5B53FF0C" w14:textId="77777777" w:rsidR="00592A98" w:rsidRPr="003E3D88" w:rsidRDefault="00592A98" w:rsidP="00592A98">
      <w:pPr>
        <w:rPr>
          <w:rFonts w:ascii="Times New Roman" w:hAnsi="Times New Roman" w:cs="Times New Roman"/>
        </w:rPr>
      </w:pPr>
      <w:r w:rsidRPr="003E3D88">
        <w:rPr>
          <w:rFonts w:ascii="Times New Roman" w:hAnsi="Times New Roman" w:cs="Times New Roman"/>
          <w:color w:val="222222"/>
          <w:shd w:val="clear" w:color="auto" w:fill="FFFFFF"/>
        </w:rPr>
        <w:t xml:space="preserve">Norris, C. and </w:t>
      </w:r>
      <w:proofErr w:type="spellStart"/>
      <w:r w:rsidRPr="003E3D88">
        <w:rPr>
          <w:rFonts w:ascii="Times New Roman" w:hAnsi="Times New Roman" w:cs="Times New Roman"/>
          <w:color w:val="222222"/>
          <w:shd w:val="clear" w:color="auto" w:fill="FFFFFF"/>
        </w:rPr>
        <w:t>L’Hoiry</w:t>
      </w:r>
      <w:proofErr w:type="spellEnd"/>
      <w:r w:rsidRPr="003E3D88">
        <w:rPr>
          <w:rFonts w:ascii="Times New Roman" w:hAnsi="Times New Roman" w:cs="Times New Roman"/>
          <w:color w:val="222222"/>
          <w:shd w:val="clear" w:color="auto" w:fill="FFFFFF"/>
        </w:rPr>
        <w:t xml:space="preserve">, X., 2017. Times of crises and the development of the police national automatic number plate recognition system in the </w:t>
      </w:r>
      <w:proofErr w:type="spellStart"/>
      <w:r w:rsidRPr="003E3D88">
        <w:rPr>
          <w:rFonts w:ascii="Times New Roman" w:hAnsi="Times New Roman" w:cs="Times New Roman"/>
          <w:color w:val="222222"/>
          <w:shd w:val="clear" w:color="auto" w:fill="FFFFFF"/>
        </w:rPr>
        <w:t>uk</w:t>
      </w:r>
      <w:proofErr w:type="spellEnd"/>
      <w:r w:rsidRPr="003E3D88">
        <w:rPr>
          <w:rFonts w:ascii="Times New Roman" w:hAnsi="Times New Roman" w:cs="Times New Roman"/>
          <w:color w:val="222222"/>
          <w:shd w:val="clear" w:color="auto" w:fill="FFFFFF"/>
        </w:rPr>
        <w:t>. In </w:t>
      </w:r>
      <w:r w:rsidRPr="003E3D88">
        <w:rPr>
          <w:rFonts w:ascii="Times New Roman" w:hAnsi="Times New Roman" w:cs="Times New Roman"/>
          <w:i/>
          <w:iCs/>
          <w:color w:val="222222"/>
          <w:shd w:val="clear" w:color="auto" w:fill="FFFFFF"/>
        </w:rPr>
        <w:t>Big Data, Surveillance and Crisis Management</w:t>
      </w:r>
      <w:r w:rsidRPr="003E3D88">
        <w:rPr>
          <w:rFonts w:ascii="Times New Roman" w:hAnsi="Times New Roman" w:cs="Times New Roman"/>
          <w:color w:val="222222"/>
          <w:shd w:val="clear" w:color="auto" w:fill="FFFFFF"/>
        </w:rPr>
        <w:t> (pp. 198-221). Routledge.</w:t>
      </w:r>
    </w:p>
    <w:p w14:paraId="406C570F"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Northamptonshire Police (2018) </w:t>
      </w:r>
      <w:r w:rsidRPr="003E3D88">
        <w:rPr>
          <w:rFonts w:ascii="Times New Roman" w:hAnsi="Times New Roman" w:cs="Times New Roman"/>
          <w:i/>
          <w:iCs/>
        </w:rPr>
        <w:t xml:space="preserve">Record number of videos submitted in first six months </w:t>
      </w:r>
      <w:r w:rsidRPr="003E3D88">
        <w:rPr>
          <w:rFonts w:ascii="Times New Roman" w:hAnsi="Times New Roman" w:cs="Times New Roman"/>
        </w:rPr>
        <w:t xml:space="preserve">[online]. Available at: </w:t>
      </w:r>
      <w:hyperlink r:id="rId26" w:history="1">
        <w:r w:rsidRPr="003E3D88">
          <w:rPr>
            <w:rStyle w:val="Hyperlink"/>
            <w:rFonts w:ascii="Times New Roman" w:hAnsi="Times New Roman" w:cs="Times New Roman"/>
          </w:rPr>
          <w:t>https://www.northants.police.uk/news/northants/news/news/2022/august/record-number-of-videos-submitted-during-first-six-months-of-2022/</w:t>
        </w:r>
      </w:hyperlink>
      <w:r w:rsidRPr="003E3D88">
        <w:rPr>
          <w:rFonts w:ascii="Times New Roman" w:hAnsi="Times New Roman" w:cs="Times New Roman"/>
        </w:rPr>
        <w:t xml:space="preserve">. [Accessed 02/09/2022] </w:t>
      </w:r>
    </w:p>
    <w:p w14:paraId="1754C347"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NPCC (2020) </w:t>
      </w:r>
      <w:r w:rsidRPr="003E3D88">
        <w:rPr>
          <w:rFonts w:ascii="Times New Roman" w:hAnsi="Times New Roman" w:cs="Times New Roman"/>
          <w:i/>
          <w:iCs/>
        </w:rPr>
        <w:t>Automatic Number Plate Recognition (ANPR)</w:t>
      </w:r>
      <w:r w:rsidRPr="003E3D88">
        <w:rPr>
          <w:rFonts w:ascii="Times New Roman" w:hAnsi="Times New Roman" w:cs="Times New Roman"/>
        </w:rPr>
        <w:t xml:space="preserve"> [online]. Available at </w:t>
      </w:r>
      <w:hyperlink r:id="rId27" w:history="1">
        <w:r w:rsidRPr="003E3D88">
          <w:rPr>
            <w:rStyle w:val="Hyperlink"/>
            <w:rFonts w:ascii="Times New Roman" w:hAnsi="Times New Roman" w:cs="Times New Roman"/>
          </w:rPr>
          <w:t>https://www.npcc.police.uk/FreedomofInformation/ANPR.aspx</w:t>
        </w:r>
      </w:hyperlink>
      <w:r w:rsidRPr="003E3D88">
        <w:rPr>
          <w:rFonts w:ascii="Times New Roman" w:hAnsi="Times New Roman" w:cs="Times New Roman"/>
        </w:rPr>
        <w:t>. Accessed 02/08/2022]</w:t>
      </w:r>
    </w:p>
    <w:p w14:paraId="29D432B1"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Operation Snap (2022) Available at: </w:t>
      </w:r>
      <w:hyperlink r:id="rId28" w:history="1">
        <w:r w:rsidRPr="003E3D88">
          <w:rPr>
            <w:rStyle w:val="Hyperlink"/>
            <w:rFonts w:ascii="Times New Roman" w:hAnsi="Times New Roman" w:cs="Times New Roman"/>
          </w:rPr>
          <w:t>https://gosafesnap.wales/</w:t>
        </w:r>
      </w:hyperlink>
      <w:r w:rsidRPr="003E3D88">
        <w:rPr>
          <w:rFonts w:ascii="Times New Roman" w:hAnsi="Times New Roman" w:cs="Times New Roman"/>
        </w:rPr>
        <w:t xml:space="preserve"> [Accessed 02/09/2022] </w:t>
      </w:r>
    </w:p>
    <w:p w14:paraId="4CA9771C"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Parliament (2015). </w:t>
      </w:r>
      <w:r w:rsidRPr="003E3D88">
        <w:rPr>
          <w:rFonts w:ascii="Times New Roman" w:hAnsi="Times New Roman" w:cs="Times New Roman"/>
          <w:i/>
          <w:iCs/>
        </w:rPr>
        <w:t>Concerns over how to police the darknet</w:t>
      </w:r>
      <w:r w:rsidRPr="003E3D88">
        <w:rPr>
          <w:rFonts w:ascii="Times New Roman" w:hAnsi="Times New Roman" w:cs="Times New Roman"/>
        </w:rPr>
        <w:t xml:space="preserve"> [online] Available at </w:t>
      </w:r>
      <w:hyperlink r:id="rId29" w:history="1">
        <w:r w:rsidRPr="003E3D88">
          <w:rPr>
            <w:rStyle w:val="Hyperlink"/>
            <w:rFonts w:ascii="Times New Roman" w:hAnsi="Times New Roman" w:cs="Times New Roman"/>
          </w:rPr>
          <w:t>https://www.parliament.uk/business/publications/research/key-issues-parliament-2015/technology/the-darknet/</w:t>
        </w:r>
      </w:hyperlink>
      <w:r w:rsidRPr="003E3D88">
        <w:rPr>
          <w:rFonts w:ascii="Times New Roman" w:hAnsi="Times New Roman" w:cs="Times New Roman"/>
        </w:rPr>
        <w:t xml:space="preserve"> [Accessed 05/09/2022]</w:t>
      </w:r>
    </w:p>
    <w:p w14:paraId="1C4B399A"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Police Criminal Records Office (2022) </w:t>
      </w:r>
      <w:r w:rsidRPr="003E3D88">
        <w:rPr>
          <w:rFonts w:ascii="Times New Roman" w:hAnsi="Times New Roman" w:cs="Times New Roman"/>
          <w:i/>
          <w:iCs/>
        </w:rPr>
        <w:t xml:space="preserve">Police National Computer service </w:t>
      </w:r>
      <w:r w:rsidRPr="003E3D88">
        <w:rPr>
          <w:rFonts w:ascii="Times New Roman" w:hAnsi="Times New Roman" w:cs="Times New Roman"/>
        </w:rPr>
        <w:t xml:space="preserve">[online]. Available at: </w:t>
      </w:r>
      <w:hyperlink r:id="rId30" w:history="1">
        <w:r w:rsidRPr="003E3D88">
          <w:rPr>
            <w:rStyle w:val="Hyperlink"/>
            <w:rFonts w:ascii="Times New Roman" w:hAnsi="Times New Roman" w:cs="Times New Roman"/>
          </w:rPr>
          <w:t>https://www.acro.police.uk/PNC-services-(1)</w:t>
        </w:r>
      </w:hyperlink>
      <w:r w:rsidRPr="003E3D88">
        <w:rPr>
          <w:rFonts w:ascii="Times New Roman" w:hAnsi="Times New Roman" w:cs="Times New Roman"/>
        </w:rPr>
        <w:t>. [Accessed 02/09/2022]</w:t>
      </w:r>
    </w:p>
    <w:p w14:paraId="0CED86EA"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Road Safety GB (2018). </w:t>
      </w:r>
      <w:r w:rsidRPr="003E3D88">
        <w:rPr>
          <w:rFonts w:ascii="Times New Roman" w:hAnsi="Times New Roman" w:cs="Times New Roman"/>
          <w:i/>
          <w:iCs/>
        </w:rPr>
        <w:t xml:space="preserve">Wales: Operation snap is extended nationwide </w:t>
      </w:r>
      <w:r w:rsidRPr="003E3D88">
        <w:rPr>
          <w:rFonts w:ascii="Times New Roman" w:hAnsi="Times New Roman" w:cs="Times New Roman"/>
        </w:rPr>
        <w:t xml:space="preserve">[online]. Available at </w:t>
      </w:r>
      <w:hyperlink r:id="rId31" w:history="1">
        <w:r w:rsidRPr="003E3D88">
          <w:rPr>
            <w:rStyle w:val="Hyperlink"/>
            <w:rFonts w:ascii="Times New Roman" w:hAnsi="Times New Roman" w:cs="Times New Roman"/>
          </w:rPr>
          <w:t>https://roadsafetygb.org.uk/news/wales-operation-snap-is-extended-nationwide/</w:t>
        </w:r>
      </w:hyperlink>
      <w:r w:rsidRPr="003E3D88">
        <w:rPr>
          <w:rFonts w:ascii="Times New Roman" w:hAnsi="Times New Roman" w:cs="Times New Roman"/>
        </w:rPr>
        <w:t>. Accessed [02/09/2022]</w:t>
      </w:r>
    </w:p>
    <w:p w14:paraId="0F5D7ACE"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Road Safety Wales (2018) </w:t>
      </w:r>
      <w:r w:rsidRPr="003E3D88">
        <w:rPr>
          <w:rFonts w:ascii="Times New Roman" w:hAnsi="Times New Roman" w:cs="Times New Roman"/>
          <w:i/>
          <w:iCs/>
        </w:rPr>
        <w:t>Stay alive, get to know the fatal five</w:t>
      </w:r>
      <w:r w:rsidRPr="003E3D88">
        <w:rPr>
          <w:rFonts w:ascii="Times New Roman" w:hAnsi="Times New Roman" w:cs="Times New Roman"/>
        </w:rPr>
        <w:t xml:space="preserve"> [online]. Available at </w:t>
      </w:r>
      <w:hyperlink r:id="rId32" w:history="1">
        <w:r w:rsidRPr="003E3D88">
          <w:rPr>
            <w:rStyle w:val="Hyperlink"/>
            <w:rFonts w:ascii="Times New Roman" w:hAnsi="Times New Roman" w:cs="Times New Roman"/>
          </w:rPr>
          <w:t>https://www.roadsafetywales.org.uk/news/posts/2018/august/stay-alive-get-to-know-the-fatal-5/?Language=undefined</w:t>
        </w:r>
      </w:hyperlink>
      <w:r w:rsidRPr="003E3D88">
        <w:rPr>
          <w:rFonts w:ascii="Times New Roman" w:hAnsi="Times New Roman" w:cs="Times New Roman"/>
        </w:rPr>
        <w:t xml:space="preserve"> [Accessed 02/09/2022] </w:t>
      </w:r>
    </w:p>
    <w:p w14:paraId="103CE25E" w14:textId="77777777" w:rsidR="00592A98" w:rsidRPr="003E3D88" w:rsidRDefault="00592A98" w:rsidP="00592A98">
      <w:pPr>
        <w:rPr>
          <w:rFonts w:ascii="Times New Roman" w:hAnsi="Times New Roman" w:cs="Times New Roman"/>
        </w:rPr>
      </w:pPr>
      <w:r w:rsidRPr="003E3D88">
        <w:rPr>
          <w:rFonts w:ascii="Times New Roman" w:hAnsi="Times New Roman" w:cs="Times New Roman"/>
          <w:color w:val="222222"/>
          <w:shd w:val="clear" w:color="auto" w:fill="FFFFFF"/>
        </w:rPr>
        <w:t>Shelley, L.I., 2003. Organized crime, terrorism and cybercrime. </w:t>
      </w:r>
      <w:r w:rsidRPr="003E3D88">
        <w:rPr>
          <w:rFonts w:ascii="Times New Roman" w:hAnsi="Times New Roman" w:cs="Times New Roman"/>
          <w:i/>
          <w:iCs/>
          <w:color w:val="222222"/>
          <w:shd w:val="clear" w:color="auto" w:fill="FFFFFF"/>
        </w:rPr>
        <w:t>Security sector reform: Institutions, society and good governance</w:t>
      </w:r>
      <w:r w:rsidRPr="003E3D88">
        <w:rPr>
          <w:rFonts w:ascii="Times New Roman" w:hAnsi="Times New Roman" w:cs="Times New Roman"/>
          <w:color w:val="222222"/>
          <w:shd w:val="clear" w:color="auto" w:fill="FFFFFF"/>
        </w:rPr>
        <w:t>, pp.303-312.</w:t>
      </w:r>
    </w:p>
    <w:p w14:paraId="0AC4E61A" w14:textId="77777777" w:rsidR="00592A98" w:rsidRPr="003E3D88" w:rsidRDefault="00592A98" w:rsidP="00592A98">
      <w:pPr>
        <w:rPr>
          <w:rFonts w:ascii="Times New Roman" w:hAnsi="Times New Roman" w:cs="Times New Roman"/>
          <w:color w:val="222222"/>
          <w:shd w:val="clear" w:color="auto" w:fill="FFFFFF"/>
        </w:rPr>
      </w:pPr>
      <w:r w:rsidRPr="003E3D88">
        <w:rPr>
          <w:rFonts w:ascii="Times New Roman" w:hAnsi="Times New Roman" w:cs="Times New Roman"/>
          <w:color w:val="222222"/>
          <w:shd w:val="clear" w:color="auto" w:fill="FFFFFF"/>
        </w:rPr>
        <w:t>Simmons, M. and Lee, J.S., 2020, July. Catfishing: A look into online dating and impersonation. In </w:t>
      </w:r>
      <w:r w:rsidRPr="003E3D88">
        <w:rPr>
          <w:rFonts w:ascii="Times New Roman" w:hAnsi="Times New Roman" w:cs="Times New Roman"/>
          <w:i/>
          <w:iCs/>
          <w:color w:val="222222"/>
          <w:shd w:val="clear" w:color="auto" w:fill="FFFFFF"/>
        </w:rPr>
        <w:t>International Conference on Human-Computer Interaction</w:t>
      </w:r>
      <w:r w:rsidRPr="003E3D88">
        <w:rPr>
          <w:rFonts w:ascii="Times New Roman" w:hAnsi="Times New Roman" w:cs="Times New Roman"/>
          <w:color w:val="222222"/>
          <w:shd w:val="clear" w:color="auto" w:fill="FFFFFF"/>
        </w:rPr>
        <w:t> (pp. 349-358). Springer, Cham.</w:t>
      </w:r>
    </w:p>
    <w:p w14:paraId="3EBC1E88" w14:textId="77777777" w:rsidR="00592A98" w:rsidRPr="003E3D88" w:rsidRDefault="00592A98" w:rsidP="00592A98">
      <w:pPr>
        <w:rPr>
          <w:rFonts w:ascii="Times New Roman" w:hAnsi="Times New Roman" w:cs="Times New Roman"/>
        </w:rPr>
      </w:pPr>
      <w:bookmarkStart w:id="1" w:name="_Hlk113284517"/>
      <w:r w:rsidRPr="003E3D88">
        <w:rPr>
          <w:rFonts w:ascii="Times New Roman" w:hAnsi="Times New Roman" w:cs="Times New Roman"/>
          <w:color w:val="222222"/>
          <w:shd w:val="clear" w:color="auto" w:fill="FFFFFF"/>
        </w:rPr>
        <w:lastRenderedPageBreak/>
        <w:t>Tejeiro, R., Alison, L., Hendricks, E., Giles, S., Long, M. and Shipley, D., 2020</w:t>
      </w:r>
      <w:bookmarkEnd w:id="1"/>
      <w:r w:rsidRPr="003E3D88">
        <w:rPr>
          <w:rFonts w:ascii="Times New Roman" w:hAnsi="Times New Roman" w:cs="Times New Roman"/>
          <w:color w:val="222222"/>
          <w:shd w:val="clear" w:color="auto" w:fill="FFFFFF"/>
        </w:rPr>
        <w:t>. Sexual behaviours in indecent images of children: A content analysis. </w:t>
      </w:r>
      <w:r w:rsidRPr="003E3D88">
        <w:rPr>
          <w:rFonts w:ascii="Times New Roman" w:hAnsi="Times New Roman" w:cs="Times New Roman"/>
          <w:i/>
          <w:iCs/>
          <w:color w:val="222222"/>
          <w:shd w:val="clear" w:color="auto" w:fill="FFFFFF"/>
        </w:rPr>
        <w:t>International journal of cyber criminology</w:t>
      </w:r>
      <w:r w:rsidRPr="003E3D88">
        <w:rPr>
          <w:rFonts w:ascii="Times New Roman" w:hAnsi="Times New Roman" w:cs="Times New Roman"/>
          <w:color w:val="222222"/>
          <w:shd w:val="clear" w:color="auto" w:fill="FFFFFF"/>
        </w:rPr>
        <w:t>, </w:t>
      </w:r>
      <w:r w:rsidRPr="003E3D88">
        <w:rPr>
          <w:rFonts w:ascii="Times New Roman" w:hAnsi="Times New Roman" w:cs="Times New Roman"/>
          <w:i/>
          <w:iCs/>
          <w:color w:val="222222"/>
          <w:shd w:val="clear" w:color="auto" w:fill="FFFFFF"/>
        </w:rPr>
        <w:t>14</w:t>
      </w:r>
      <w:r w:rsidRPr="003E3D88">
        <w:rPr>
          <w:rFonts w:ascii="Times New Roman" w:hAnsi="Times New Roman" w:cs="Times New Roman"/>
          <w:color w:val="222222"/>
          <w:shd w:val="clear" w:color="auto" w:fill="FFFFFF"/>
        </w:rPr>
        <w:t>(1), pp.121-138.</w:t>
      </w:r>
    </w:p>
    <w:p w14:paraId="51EC0BE4"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UCL &amp; PA Group (2005). </w:t>
      </w:r>
      <w:r w:rsidRPr="003E3D88">
        <w:rPr>
          <w:rFonts w:ascii="Times New Roman" w:hAnsi="Times New Roman" w:cs="Times New Roman"/>
          <w:i/>
          <w:iCs/>
        </w:rPr>
        <w:t xml:space="preserve">National safety camera program </w:t>
      </w:r>
      <w:r w:rsidRPr="003E3D88">
        <w:rPr>
          <w:rFonts w:ascii="Times New Roman" w:hAnsi="Times New Roman" w:cs="Times New Roman"/>
        </w:rPr>
        <w:t xml:space="preserve">[online]. Available at </w:t>
      </w:r>
      <w:hyperlink r:id="rId33" w:history="1">
        <w:r w:rsidRPr="003E3D88">
          <w:rPr>
            <w:rStyle w:val="Hyperlink"/>
            <w:rFonts w:ascii="Times New Roman" w:hAnsi="Times New Roman" w:cs="Times New Roman"/>
          </w:rPr>
          <w:t>http://speedcamerareport.co.uk/4_year_evaluation.pdf</w:t>
        </w:r>
      </w:hyperlink>
      <w:r w:rsidRPr="003E3D88">
        <w:rPr>
          <w:rFonts w:ascii="Times New Roman" w:hAnsi="Times New Roman" w:cs="Times New Roman"/>
        </w:rPr>
        <w:t xml:space="preserve">. [Accessed 02/09/2022] </w:t>
      </w:r>
    </w:p>
    <w:p w14:paraId="6791046A" w14:textId="77777777" w:rsidR="00592A98" w:rsidRPr="003E3D88" w:rsidRDefault="00592A98" w:rsidP="00592A98">
      <w:pPr>
        <w:rPr>
          <w:rFonts w:ascii="Times New Roman" w:hAnsi="Times New Roman" w:cs="Times New Roman"/>
        </w:rPr>
      </w:pPr>
      <w:r w:rsidRPr="003E3D88">
        <w:rPr>
          <w:rFonts w:ascii="Times New Roman" w:hAnsi="Times New Roman" w:cs="Times New Roman"/>
        </w:rPr>
        <w:t xml:space="preserve">UK Government (1978) </w:t>
      </w:r>
      <w:r w:rsidRPr="003E3D88">
        <w:rPr>
          <w:rFonts w:ascii="Times New Roman" w:hAnsi="Times New Roman" w:cs="Times New Roman"/>
          <w:i/>
          <w:iCs/>
        </w:rPr>
        <w:t xml:space="preserve">Protection of children act 1978 </w:t>
      </w:r>
    </w:p>
    <w:p w14:paraId="41634780" w14:textId="77777777" w:rsidR="00592A98" w:rsidRPr="003E3D88" w:rsidRDefault="00592A98" w:rsidP="00592A98">
      <w:pPr>
        <w:rPr>
          <w:rFonts w:ascii="Times New Roman" w:hAnsi="Times New Roman" w:cs="Times New Roman"/>
          <w:color w:val="222222"/>
          <w:shd w:val="clear" w:color="auto" w:fill="FFFFFF"/>
        </w:rPr>
      </w:pPr>
      <w:r w:rsidRPr="003E3D88">
        <w:rPr>
          <w:rFonts w:ascii="Times New Roman" w:hAnsi="Times New Roman" w:cs="Times New Roman"/>
          <w:color w:val="222222"/>
          <w:shd w:val="clear" w:color="auto" w:fill="FFFFFF"/>
        </w:rPr>
        <w:t>Wang, C., Quddus, M. and Ison, S. (2013)</w:t>
      </w:r>
      <w:r w:rsidRPr="003E3D88">
        <w:rPr>
          <w:rFonts w:ascii="Times New Roman" w:hAnsi="Times New Roman" w:cs="Times New Roman"/>
          <w:i/>
          <w:iCs/>
          <w:color w:val="222222"/>
          <w:shd w:val="clear" w:color="auto" w:fill="FFFFFF"/>
        </w:rPr>
        <w:t xml:space="preserve">. A </w:t>
      </w:r>
      <w:proofErr w:type="spellStart"/>
      <w:r w:rsidRPr="003E3D88">
        <w:rPr>
          <w:rFonts w:ascii="Times New Roman" w:hAnsi="Times New Roman" w:cs="Times New Roman"/>
          <w:i/>
          <w:iCs/>
          <w:color w:val="222222"/>
          <w:shd w:val="clear" w:color="auto" w:fill="FFFFFF"/>
        </w:rPr>
        <w:t>spatio</w:t>
      </w:r>
      <w:proofErr w:type="spellEnd"/>
      <w:r w:rsidRPr="003E3D88">
        <w:rPr>
          <w:rFonts w:ascii="Times New Roman" w:hAnsi="Times New Roman" w:cs="Times New Roman"/>
          <w:i/>
          <w:iCs/>
          <w:color w:val="222222"/>
          <w:shd w:val="clear" w:color="auto" w:fill="FFFFFF"/>
        </w:rPr>
        <w:t>-temporal analysis of the impact of congestion on traffic safety on major roads in the UK</w:t>
      </w:r>
      <w:r w:rsidRPr="003E3D88">
        <w:rPr>
          <w:rFonts w:ascii="Times New Roman" w:hAnsi="Times New Roman" w:cs="Times New Roman"/>
          <w:color w:val="222222"/>
          <w:shd w:val="clear" w:color="auto" w:fill="FFFFFF"/>
        </w:rPr>
        <w:t>. </w:t>
      </w:r>
      <w:proofErr w:type="spellStart"/>
      <w:r w:rsidRPr="003E3D88">
        <w:rPr>
          <w:rFonts w:ascii="Times New Roman" w:hAnsi="Times New Roman" w:cs="Times New Roman"/>
          <w:i/>
          <w:iCs/>
          <w:color w:val="222222"/>
          <w:shd w:val="clear" w:color="auto" w:fill="FFFFFF"/>
        </w:rPr>
        <w:t>Transportmetrica</w:t>
      </w:r>
      <w:proofErr w:type="spellEnd"/>
      <w:r w:rsidRPr="003E3D88">
        <w:rPr>
          <w:rFonts w:ascii="Times New Roman" w:hAnsi="Times New Roman" w:cs="Times New Roman"/>
          <w:i/>
          <w:iCs/>
          <w:color w:val="222222"/>
          <w:shd w:val="clear" w:color="auto" w:fill="FFFFFF"/>
        </w:rPr>
        <w:t xml:space="preserve"> A: Transport Science</w:t>
      </w:r>
      <w:r w:rsidRPr="003E3D88">
        <w:rPr>
          <w:rFonts w:ascii="Times New Roman" w:hAnsi="Times New Roman" w:cs="Times New Roman"/>
          <w:color w:val="222222"/>
          <w:shd w:val="clear" w:color="auto" w:fill="FFFFFF"/>
        </w:rPr>
        <w:t>, </w:t>
      </w:r>
      <w:r w:rsidRPr="003E3D88">
        <w:rPr>
          <w:rFonts w:ascii="Times New Roman" w:hAnsi="Times New Roman" w:cs="Times New Roman"/>
          <w:i/>
          <w:iCs/>
          <w:color w:val="222222"/>
          <w:shd w:val="clear" w:color="auto" w:fill="FFFFFF"/>
        </w:rPr>
        <w:t>9</w:t>
      </w:r>
      <w:r w:rsidRPr="003E3D88">
        <w:rPr>
          <w:rFonts w:ascii="Times New Roman" w:hAnsi="Times New Roman" w:cs="Times New Roman"/>
          <w:color w:val="222222"/>
          <w:shd w:val="clear" w:color="auto" w:fill="FFFFFF"/>
        </w:rPr>
        <w:t xml:space="preserve">(2), pp.124-148. </w:t>
      </w:r>
    </w:p>
    <w:p w14:paraId="18BAD00B" w14:textId="77777777" w:rsidR="00592A98" w:rsidRPr="003E3D88" w:rsidRDefault="00592A98" w:rsidP="00592A98">
      <w:pPr>
        <w:rPr>
          <w:rFonts w:ascii="Times New Roman" w:hAnsi="Times New Roman" w:cs="Times New Roman"/>
        </w:rPr>
      </w:pPr>
      <w:r w:rsidRPr="003E3D88">
        <w:rPr>
          <w:rFonts w:ascii="Times New Roman" w:hAnsi="Times New Roman" w:cs="Times New Roman"/>
          <w:color w:val="222222"/>
          <w:shd w:val="clear" w:color="auto" w:fill="FFFFFF"/>
        </w:rPr>
        <w:t>Williams, A.G. and Finlay, F., 2019. County lines: how gang crime is affecting our young people. </w:t>
      </w:r>
      <w:r w:rsidRPr="003E3D88">
        <w:rPr>
          <w:rFonts w:ascii="Times New Roman" w:hAnsi="Times New Roman" w:cs="Times New Roman"/>
          <w:i/>
          <w:iCs/>
          <w:color w:val="222222"/>
          <w:shd w:val="clear" w:color="auto" w:fill="FFFFFF"/>
        </w:rPr>
        <w:t>Archives of disease in childhood</w:t>
      </w:r>
      <w:r w:rsidRPr="003E3D88">
        <w:rPr>
          <w:rFonts w:ascii="Times New Roman" w:hAnsi="Times New Roman" w:cs="Times New Roman"/>
          <w:color w:val="222222"/>
          <w:shd w:val="clear" w:color="auto" w:fill="FFFFFF"/>
        </w:rPr>
        <w:t>, </w:t>
      </w:r>
      <w:r w:rsidRPr="003E3D88">
        <w:rPr>
          <w:rFonts w:ascii="Times New Roman" w:hAnsi="Times New Roman" w:cs="Times New Roman"/>
          <w:i/>
          <w:iCs/>
          <w:color w:val="222222"/>
          <w:shd w:val="clear" w:color="auto" w:fill="FFFFFF"/>
        </w:rPr>
        <w:t>104</w:t>
      </w:r>
      <w:r w:rsidRPr="003E3D88">
        <w:rPr>
          <w:rFonts w:ascii="Times New Roman" w:hAnsi="Times New Roman" w:cs="Times New Roman"/>
          <w:color w:val="222222"/>
          <w:shd w:val="clear" w:color="auto" w:fill="FFFFFF"/>
        </w:rPr>
        <w:t>(8), pp.730-732.</w:t>
      </w:r>
    </w:p>
    <w:p w14:paraId="3421BD64" w14:textId="77777777" w:rsidR="00592A98" w:rsidRPr="00561A5C" w:rsidRDefault="00592A98" w:rsidP="00561A5C">
      <w:pPr>
        <w:spacing w:line="240" w:lineRule="auto"/>
        <w:rPr>
          <w:rFonts w:ascii="Times New Roman" w:hAnsi="Times New Roman" w:cs="Times New Roman"/>
          <w:lang w:eastAsia="en-GB"/>
        </w:rPr>
      </w:pPr>
    </w:p>
    <w:p w14:paraId="7D4697F9" w14:textId="59B6D5BC" w:rsidR="00572777" w:rsidRDefault="00D938B8" w:rsidP="00572777">
      <w:pPr>
        <w:spacing w:before="240"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 </w:t>
      </w:r>
    </w:p>
    <w:p w14:paraId="05594C40" w14:textId="238B84FF" w:rsidR="00D43F06" w:rsidRDefault="00D43F06" w:rsidP="00572777">
      <w:pPr>
        <w:spacing w:before="240" w:after="0" w:line="480" w:lineRule="auto"/>
        <w:rPr>
          <w:rFonts w:ascii="Trebuchet MS" w:eastAsia="Times New Roman" w:hAnsi="Trebuchet MS" w:cs="Arial"/>
          <w:sz w:val="24"/>
          <w:szCs w:val="24"/>
          <w:lang w:eastAsia="en-GB"/>
        </w:rPr>
      </w:pPr>
    </w:p>
    <w:p w14:paraId="3701BCDD" w14:textId="58B731EA" w:rsidR="00D43F06" w:rsidRDefault="00D43F06" w:rsidP="00572777">
      <w:pPr>
        <w:spacing w:before="240" w:after="0" w:line="480" w:lineRule="auto"/>
        <w:rPr>
          <w:rFonts w:ascii="Trebuchet MS" w:eastAsia="Times New Roman" w:hAnsi="Trebuchet MS" w:cs="Arial"/>
          <w:sz w:val="24"/>
          <w:szCs w:val="24"/>
          <w:lang w:eastAsia="en-GB"/>
        </w:rPr>
      </w:pPr>
    </w:p>
    <w:p w14:paraId="17EF9BAA" w14:textId="77777777" w:rsidR="00572777" w:rsidRPr="00572777" w:rsidRDefault="00572777" w:rsidP="00572777">
      <w:pPr>
        <w:spacing w:before="240" w:after="0" w:line="480" w:lineRule="auto"/>
        <w:rPr>
          <w:rFonts w:ascii="Trebuchet MS" w:eastAsia="Times New Roman" w:hAnsi="Trebuchet MS" w:cs="Arial"/>
          <w:sz w:val="24"/>
          <w:szCs w:val="24"/>
          <w:lang w:eastAsia="en-GB"/>
        </w:rPr>
      </w:pPr>
    </w:p>
    <w:p w14:paraId="5DCA88B1" w14:textId="77777777" w:rsidR="00524667" w:rsidRPr="00524667" w:rsidRDefault="00524667" w:rsidP="00524667">
      <w:pPr>
        <w:pStyle w:val="ListParagraph"/>
        <w:rPr>
          <w:rFonts w:ascii="Trebuchet MS" w:eastAsia="Times New Roman" w:hAnsi="Trebuchet MS" w:cs="Arial"/>
          <w:sz w:val="24"/>
          <w:szCs w:val="24"/>
          <w:lang w:eastAsia="en-GB"/>
        </w:rPr>
      </w:pPr>
    </w:p>
    <w:p w14:paraId="50EBC5B6" w14:textId="77777777" w:rsidR="00D43F06" w:rsidRDefault="00D43F06" w:rsidP="00524667">
      <w:pPr>
        <w:pStyle w:val="ListParagraph"/>
        <w:spacing w:before="240" w:after="0" w:line="480" w:lineRule="auto"/>
        <w:rPr>
          <w:rFonts w:ascii="Trebuchet MS" w:eastAsia="Times New Roman" w:hAnsi="Trebuchet MS" w:cs="Arial"/>
          <w:sz w:val="24"/>
          <w:szCs w:val="24"/>
          <w:lang w:eastAsia="en-GB"/>
        </w:rPr>
      </w:pP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962E40">
        <w:trPr>
          <w:trHeight w:val="414"/>
        </w:trPr>
        <w:tc>
          <w:tcPr>
            <w:tcW w:w="9780" w:type="dxa"/>
            <w:shd w:val="clear" w:color="auto" w:fill="D9D9D9"/>
          </w:tcPr>
          <w:p w14:paraId="07C020A7" w14:textId="77777777" w:rsidR="00763CB3" w:rsidRPr="00876921" w:rsidRDefault="00763CB3" w:rsidP="00962E40">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w:t>
      </w:r>
      <w:r w:rsidRPr="00876921">
        <w:rPr>
          <w:rFonts w:ascii="Arial" w:eastAsia="Times New Roman" w:hAnsi="Arial" w:cs="Arial"/>
          <w:sz w:val="24"/>
          <w:szCs w:val="24"/>
          <w:lang w:eastAsia="en-GB"/>
        </w:rPr>
        <w:lastRenderedPageBreak/>
        <w:t xml:space="preserve">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w:t>
      </w:r>
      <w:r w:rsidRPr="00876921">
        <w:rPr>
          <w:rFonts w:ascii="Arial" w:eastAsia="Times New Roman" w:hAnsi="Arial" w:cs="Arial"/>
          <w:sz w:val="24"/>
          <w:szCs w:val="24"/>
          <w:lang w:eastAsia="en-GB"/>
        </w:rPr>
        <w:lastRenderedPageBreak/>
        <w:t>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962E40">
        <w:trPr>
          <w:jc w:val="center"/>
        </w:trPr>
        <w:tc>
          <w:tcPr>
            <w:tcW w:w="10185" w:type="dxa"/>
            <w:shd w:val="clear" w:color="auto" w:fill="BFBFBF"/>
          </w:tcPr>
          <w:p w14:paraId="3321C451" w14:textId="77777777" w:rsidR="00763CB3" w:rsidRPr="00876921" w:rsidRDefault="00763CB3" w:rsidP="00962E40">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962E40">
          <w:footerReference w:type="default" r:id="rId34"/>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896"/>
        <w:gridCol w:w="888"/>
        <w:gridCol w:w="886"/>
      </w:tblGrid>
      <w:tr w:rsidR="00763CB3" w:rsidRPr="00876921" w14:paraId="6A5CFDB5" w14:textId="77777777" w:rsidTr="00962E4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962E40">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962E40">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962E40">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962E40">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962E40">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962E40">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lastRenderedPageBreak/>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962E40">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962E4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15056E90" w14:textId="77777777" w:rsidTr="00962E40">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962E40">
            <w:pPr>
              <w:spacing w:after="120" w:line="240" w:lineRule="auto"/>
              <w:rPr>
                <w:rFonts w:ascii="Arial" w:eastAsia="Times New Roman" w:hAnsi="Arial" w:cs="Arial"/>
                <w:sz w:val="14"/>
                <w:szCs w:val="14"/>
                <w:lang w:eastAsia="en-GB"/>
              </w:rPr>
            </w:pPr>
          </w:p>
          <w:p w14:paraId="1E37F862" w14:textId="77777777" w:rsidR="00763CB3" w:rsidRPr="00876921" w:rsidRDefault="00763CB3" w:rsidP="00962E40">
            <w:pPr>
              <w:spacing w:after="120" w:line="240" w:lineRule="auto"/>
              <w:rPr>
                <w:rFonts w:ascii="Arial" w:eastAsia="Times New Roman" w:hAnsi="Arial" w:cs="Arial"/>
                <w:sz w:val="14"/>
                <w:szCs w:val="14"/>
                <w:lang w:eastAsia="en-GB"/>
              </w:rPr>
            </w:pPr>
          </w:p>
          <w:p w14:paraId="64408B43" w14:textId="77777777" w:rsidR="00763CB3" w:rsidRPr="00876921" w:rsidRDefault="00763CB3" w:rsidP="00962E40">
            <w:pPr>
              <w:spacing w:after="120" w:line="240" w:lineRule="auto"/>
              <w:rPr>
                <w:rFonts w:ascii="Arial" w:eastAsia="Times New Roman" w:hAnsi="Arial" w:cs="Arial"/>
                <w:sz w:val="14"/>
                <w:szCs w:val="14"/>
                <w:lang w:eastAsia="en-GB"/>
              </w:rPr>
            </w:pPr>
          </w:p>
          <w:p w14:paraId="1B2B6401" w14:textId="77777777" w:rsidR="00763CB3" w:rsidRPr="00876921" w:rsidRDefault="00763CB3" w:rsidP="00962E40">
            <w:pPr>
              <w:spacing w:after="120" w:line="240" w:lineRule="auto"/>
              <w:rPr>
                <w:rFonts w:ascii="Arial" w:eastAsia="Times New Roman" w:hAnsi="Arial" w:cs="Arial"/>
                <w:sz w:val="14"/>
                <w:szCs w:val="14"/>
                <w:lang w:eastAsia="en-GB"/>
              </w:rPr>
            </w:pPr>
          </w:p>
          <w:p w14:paraId="6AA84BF5" w14:textId="77777777" w:rsidR="00763CB3" w:rsidRPr="00876921" w:rsidRDefault="00763CB3" w:rsidP="00962E40">
            <w:pPr>
              <w:spacing w:after="120" w:line="240" w:lineRule="auto"/>
              <w:rPr>
                <w:rFonts w:ascii="Arial" w:eastAsia="Times New Roman" w:hAnsi="Arial" w:cs="Arial"/>
                <w:sz w:val="14"/>
                <w:szCs w:val="14"/>
                <w:lang w:eastAsia="en-GB"/>
              </w:rPr>
            </w:pPr>
          </w:p>
          <w:p w14:paraId="5576EECA" w14:textId="77777777" w:rsidR="00763CB3" w:rsidRPr="00876921" w:rsidRDefault="00763CB3" w:rsidP="00962E4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231CDB5E" w14:textId="77777777" w:rsidTr="00962E40">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962E4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2B444BDD" w14:textId="77777777" w:rsidTr="00962E40">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962E40">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962E4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962E4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4D781A77" w14:textId="77777777" w:rsidTr="00962E40">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962E40">
            <w:pPr>
              <w:spacing w:after="120" w:line="240" w:lineRule="auto"/>
              <w:rPr>
                <w:rFonts w:ascii="Arial" w:eastAsia="Times New Roman" w:hAnsi="Arial" w:cs="Arial"/>
                <w:sz w:val="14"/>
                <w:szCs w:val="14"/>
                <w:lang w:eastAsia="en-GB"/>
              </w:rPr>
            </w:pPr>
          </w:p>
          <w:p w14:paraId="24DDABF5" w14:textId="77777777" w:rsidR="00763CB3" w:rsidRPr="00876921" w:rsidRDefault="00763CB3" w:rsidP="00962E40">
            <w:pPr>
              <w:spacing w:after="120" w:line="240" w:lineRule="auto"/>
              <w:rPr>
                <w:rFonts w:ascii="Arial" w:eastAsia="Times New Roman" w:hAnsi="Arial" w:cs="Arial"/>
                <w:sz w:val="14"/>
                <w:szCs w:val="14"/>
                <w:lang w:eastAsia="en-GB"/>
              </w:rPr>
            </w:pPr>
          </w:p>
          <w:p w14:paraId="671A95C4" w14:textId="77777777" w:rsidR="00763CB3" w:rsidRPr="00876921" w:rsidRDefault="00763CB3" w:rsidP="00962E40">
            <w:pPr>
              <w:spacing w:after="120" w:line="240" w:lineRule="auto"/>
              <w:rPr>
                <w:rFonts w:ascii="Arial" w:eastAsia="Times New Roman" w:hAnsi="Arial" w:cs="Arial"/>
                <w:sz w:val="14"/>
                <w:szCs w:val="14"/>
                <w:lang w:eastAsia="en-GB"/>
              </w:rPr>
            </w:pPr>
          </w:p>
          <w:p w14:paraId="01F07026" w14:textId="77777777" w:rsidR="00763CB3" w:rsidRPr="00876921" w:rsidRDefault="00763CB3" w:rsidP="00962E40">
            <w:pPr>
              <w:spacing w:after="120" w:line="240" w:lineRule="auto"/>
              <w:rPr>
                <w:rFonts w:ascii="Arial" w:eastAsia="Times New Roman" w:hAnsi="Arial" w:cs="Arial"/>
                <w:sz w:val="14"/>
                <w:szCs w:val="14"/>
                <w:lang w:eastAsia="en-GB"/>
              </w:rPr>
            </w:pPr>
          </w:p>
          <w:p w14:paraId="000B2385" w14:textId="77777777" w:rsidR="00763CB3" w:rsidRPr="00876921" w:rsidRDefault="00763CB3" w:rsidP="00962E40">
            <w:pPr>
              <w:spacing w:after="120" w:line="240" w:lineRule="auto"/>
              <w:rPr>
                <w:rFonts w:ascii="Arial" w:eastAsia="Times New Roman" w:hAnsi="Arial" w:cs="Arial"/>
                <w:sz w:val="14"/>
                <w:szCs w:val="14"/>
                <w:lang w:eastAsia="en-GB"/>
              </w:rPr>
            </w:pPr>
          </w:p>
          <w:p w14:paraId="465E6442" w14:textId="77777777" w:rsidR="00763CB3" w:rsidRPr="00876921" w:rsidRDefault="00763CB3" w:rsidP="00962E4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650802C2" w14:textId="77777777" w:rsidTr="00962E40">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962E4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0300CAC5" w14:textId="77777777" w:rsidTr="00962E40">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962E40">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962E4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962E4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690DCDBC" w14:textId="77777777" w:rsidTr="00962E40">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962E40">
            <w:pPr>
              <w:spacing w:after="120" w:line="240" w:lineRule="auto"/>
              <w:rPr>
                <w:rFonts w:ascii="Arial" w:eastAsia="Times New Roman" w:hAnsi="Arial" w:cs="Arial"/>
                <w:sz w:val="14"/>
                <w:szCs w:val="14"/>
                <w:lang w:eastAsia="en-GB"/>
              </w:rPr>
            </w:pPr>
          </w:p>
          <w:p w14:paraId="6702EAFE" w14:textId="77777777" w:rsidR="00763CB3" w:rsidRPr="00876921" w:rsidRDefault="00763CB3" w:rsidP="00962E40">
            <w:pPr>
              <w:spacing w:after="120" w:line="240" w:lineRule="auto"/>
              <w:rPr>
                <w:rFonts w:ascii="Arial" w:eastAsia="Times New Roman" w:hAnsi="Arial" w:cs="Arial"/>
                <w:sz w:val="14"/>
                <w:szCs w:val="14"/>
                <w:lang w:eastAsia="en-GB"/>
              </w:rPr>
            </w:pPr>
          </w:p>
          <w:p w14:paraId="75FE031D" w14:textId="77777777" w:rsidR="00763CB3" w:rsidRPr="00876921" w:rsidRDefault="00763CB3" w:rsidP="00962E40">
            <w:pPr>
              <w:spacing w:after="120" w:line="240" w:lineRule="auto"/>
              <w:rPr>
                <w:rFonts w:ascii="Arial" w:eastAsia="Times New Roman" w:hAnsi="Arial" w:cs="Arial"/>
                <w:sz w:val="14"/>
                <w:szCs w:val="14"/>
                <w:lang w:eastAsia="en-GB"/>
              </w:rPr>
            </w:pPr>
          </w:p>
          <w:p w14:paraId="2CCA5E81" w14:textId="77777777" w:rsidR="00763CB3" w:rsidRPr="00876921" w:rsidRDefault="00763CB3" w:rsidP="00962E40">
            <w:pPr>
              <w:spacing w:after="120" w:line="240" w:lineRule="auto"/>
              <w:rPr>
                <w:rFonts w:ascii="Arial" w:eastAsia="Times New Roman" w:hAnsi="Arial" w:cs="Arial"/>
                <w:sz w:val="14"/>
                <w:szCs w:val="14"/>
                <w:lang w:eastAsia="en-GB"/>
              </w:rPr>
            </w:pPr>
          </w:p>
          <w:p w14:paraId="6A985526" w14:textId="77777777" w:rsidR="00763CB3" w:rsidRPr="00876921" w:rsidRDefault="00763CB3" w:rsidP="00962E40">
            <w:pPr>
              <w:spacing w:after="120" w:line="240" w:lineRule="auto"/>
              <w:rPr>
                <w:rFonts w:ascii="Arial" w:eastAsia="Times New Roman" w:hAnsi="Arial" w:cs="Arial"/>
                <w:sz w:val="14"/>
                <w:szCs w:val="14"/>
                <w:lang w:eastAsia="en-GB"/>
              </w:rPr>
            </w:pPr>
          </w:p>
          <w:p w14:paraId="71078E49" w14:textId="77777777" w:rsidR="00763CB3" w:rsidRPr="00876921" w:rsidRDefault="00763CB3" w:rsidP="00962E4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18778F53" w14:textId="77777777" w:rsidTr="00962E40">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962E4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14FB157F" w14:textId="77777777" w:rsidTr="00962E40">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962E40">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962E4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962E4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303A4DB5" w14:textId="77777777" w:rsidTr="00962E40">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962E40">
            <w:pPr>
              <w:spacing w:after="120" w:line="240" w:lineRule="auto"/>
              <w:rPr>
                <w:rFonts w:ascii="Arial" w:eastAsia="Times New Roman" w:hAnsi="Arial" w:cs="Arial"/>
                <w:sz w:val="14"/>
                <w:szCs w:val="14"/>
                <w:lang w:eastAsia="en-GB"/>
              </w:rPr>
            </w:pPr>
          </w:p>
          <w:p w14:paraId="2F28982A" w14:textId="77777777" w:rsidR="00763CB3" w:rsidRPr="00876921" w:rsidRDefault="00763CB3" w:rsidP="00962E40">
            <w:pPr>
              <w:spacing w:after="120" w:line="240" w:lineRule="auto"/>
              <w:rPr>
                <w:rFonts w:ascii="Arial" w:eastAsia="Times New Roman" w:hAnsi="Arial" w:cs="Arial"/>
                <w:sz w:val="14"/>
                <w:szCs w:val="14"/>
                <w:lang w:eastAsia="en-GB"/>
              </w:rPr>
            </w:pPr>
          </w:p>
          <w:p w14:paraId="43624C9D" w14:textId="77777777" w:rsidR="00763CB3" w:rsidRPr="00876921" w:rsidRDefault="00763CB3" w:rsidP="00962E40">
            <w:pPr>
              <w:spacing w:after="120" w:line="240" w:lineRule="auto"/>
              <w:rPr>
                <w:rFonts w:ascii="Arial" w:eastAsia="Times New Roman" w:hAnsi="Arial" w:cs="Arial"/>
                <w:sz w:val="14"/>
                <w:szCs w:val="14"/>
                <w:lang w:eastAsia="en-GB"/>
              </w:rPr>
            </w:pPr>
          </w:p>
          <w:p w14:paraId="2D21F635" w14:textId="77777777" w:rsidR="00763CB3" w:rsidRPr="00876921" w:rsidRDefault="00763CB3" w:rsidP="00962E40">
            <w:pPr>
              <w:spacing w:after="120" w:line="240" w:lineRule="auto"/>
              <w:rPr>
                <w:rFonts w:ascii="Arial" w:eastAsia="Times New Roman" w:hAnsi="Arial" w:cs="Arial"/>
                <w:sz w:val="14"/>
                <w:szCs w:val="14"/>
                <w:lang w:eastAsia="en-GB"/>
              </w:rPr>
            </w:pPr>
          </w:p>
          <w:p w14:paraId="0AEF1A8F" w14:textId="77777777" w:rsidR="00763CB3" w:rsidRPr="00876921" w:rsidRDefault="00763CB3" w:rsidP="00962E40">
            <w:pPr>
              <w:spacing w:after="120" w:line="240" w:lineRule="auto"/>
              <w:rPr>
                <w:rFonts w:ascii="Arial" w:eastAsia="Times New Roman" w:hAnsi="Arial" w:cs="Arial"/>
                <w:sz w:val="14"/>
                <w:szCs w:val="14"/>
                <w:lang w:eastAsia="en-GB"/>
              </w:rPr>
            </w:pPr>
          </w:p>
          <w:p w14:paraId="11DAA87C" w14:textId="77777777" w:rsidR="00763CB3" w:rsidRPr="00876921" w:rsidRDefault="00763CB3" w:rsidP="00962E4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5411B7BD" w14:textId="77777777" w:rsidTr="00962E40">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962E4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3DB014CC" w14:textId="77777777" w:rsidTr="00962E40">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962E40">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962E4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962E4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16E1BECD" w14:textId="77777777" w:rsidTr="00962E40">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962E40">
            <w:pPr>
              <w:spacing w:after="120" w:line="240" w:lineRule="auto"/>
              <w:rPr>
                <w:rFonts w:ascii="Arial" w:eastAsia="Times New Roman" w:hAnsi="Arial" w:cs="Arial"/>
                <w:sz w:val="14"/>
                <w:szCs w:val="14"/>
                <w:lang w:eastAsia="en-GB"/>
              </w:rPr>
            </w:pPr>
          </w:p>
          <w:p w14:paraId="47E24EAC" w14:textId="77777777" w:rsidR="00763CB3" w:rsidRPr="00876921" w:rsidRDefault="00763CB3" w:rsidP="00962E40">
            <w:pPr>
              <w:spacing w:after="120" w:line="240" w:lineRule="auto"/>
              <w:rPr>
                <w:rFonts w:ascii="Arial" w:eastAsia="Times New Roman" w:hAnsi="Arial" w:cs="Arial"/>
                <w:sz w:val="14"/>
                <w:szCs w:val="14"/>
                <w:lang w:eastAsia="en-GB"/>
              </w:rPr>
            </w:pPr>
          </w:p>
          <w:p w14:paraId="4FF10648" w14:textId="77777777" w:rsidR="00763CB3" w:rsidRPr="00876921" w:rsidRDefault="00763CB3" w:rsidP="00962E40">
            <w:pPr>
              <w:spacing w:after="120" w:line="240" w:lineRule="auto"/>
              <w:rPr>
                <w:rFonts w:ascii="Arial" w:eastAsia="Times New Roman" w:hAnsi="Arial" w:cs="Arial"/>
                <w:sz w:val="14"/>
                <w:szCs w:val="14"/>
                <w:lang w:eastAsia="en-GB"/>
              </w:rPr>
            </w:pPr>
          </w:p>
          <w:p w14:paraId="6C8AE446" w14:textId="77777777" w:rsidR="00763CB3" w:rsidRPr="00876921" w:rsidRDefault="00763CB3" w:rsidP="00962E4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r w:rsidR="00763CB3" w:rsidRPr="00876921" w14:paraId="0A5E6F61" w14:textId="77777777" w:rsidTr="00962E40">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962E4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962E40">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962E40">
        <w:trPr>
          <w:cantSplit/>
        </w:trPr>
        <w:tc>
          <w:tcPr>
            <w:tcW w:w="6062" w:type="dxa"/>
            <w:vMerge w:val="restart"/>
            <w:shd w:val="pct15" w:color="auto" w:fill="auto"/>
            <w:vAlign w:val="center"/>
          </w:tcPr>
          <w:p w14:paraId="2A698409" w14:textId="77777777" w:rsidR="00763CB3" w:rsidRPr="00876921" w:rsidRDefault="00763CB3" w:rsidP="00962E40">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962E40">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962E40">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962E40">
        <w:trPr>
          <w:cantSplit/>
        </w:trPr>
        <w:tc>
          <w:tcPr>
            <w:tcW w:w="6062" w:type="dxa"/>
            <w:vMerge/>
            <w:vAlign w:val="bottom"/>
          </w:tcPr>
          <w:p w14:paraId="4FA23D15" w14:textId="77777777" w:rsidR="00763CB3" w:rsidRPr="00876921" w:rsidRDefault="00763CB3" w:rsidP="00962E40">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962E40">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962E40">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962E40">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962E40">
        <w:trPr>
          <w:cantSplit/>
        </w:trPr>
        <w:tc>
          <w:tcPr>
            <w:tcW w:w="6062" w:type="dxa"/>
            <w:vMerge/>
            <w:vAlign w:val="bottom"/>
          </w:tcPr>
          <w:p w14:paraId="20C32F00" w14:textId="77777777" w:rsidR="00763CB3" w:rsidRPr="00876921" w:rsidRDefault="00763CB3" w:rsidP="00962E40">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962E40">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962E40">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962E40">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962E40">
          <w:footerReference w:type="default" r:id="rId35"/>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962E40">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962E40">
        <w:tc>
          <w:tcPr>
            <w:tcW w:w="13858" w:type="dxa"/>
            <w:shd w:val="clear" w:color="auto" w:fill="FF99FF"/>
          </w:tcPr>
          <w:p w14:paraId="259AD24D" w14:textId="77777777" w:rsidR="00763CB3" w:rsidRPr="00876921" w:rsidRDefault="00763CB3" w:rsidP="00962E40">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962E40">
        <w:tc>
          <w:tcPr>
            <w:tcW w:w="13948" w:type="dxa"/>
            <w:shd w:val="clear" w:color="auto" w:fill="FF99FF"/>
          </w:tcPr>
          <w:p w14:paraId="29F10AD7" w14:textId="77777777" w:rsidR="00763CB3" w:rsidRPr="00876921" w:rsidRDefault="00763CB3" w:rsidP="00962E40">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962E40">
        <w:tc>
          <w:tcPr>
            <w:tcW w:w="13948" w:type="dxa"/>
            <w:shd w:val="clear" w:color="auto" w:fill="FFCCFF"/>
          </w:tcPr>
          <w:p w14:paraId="0226AEB2" w14:textId="77777777" w:rsidR="00763CB3" w:rsidRPr="00876921" w:rsidRDefault="00763CB3" w:rsidP="00962E40">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962E40">
        <w:trPr>
          <w:tblHeader/>
        </w:trPr>
        <w:tc>
          <w:tcPr>
            <w:tcW w:w="1735" w:type="dxa"/>
            <w:shd w:val="clear" w:color="auto" w:fill="FF99FF"/>
          </w:tcPr>
          <w:p w14:paraId="5D20E49C" w14:textId="77777777" w:rsidR="00763CB3" w:rsidRPr="00876921" w:rsidRDefault="00763CB3" w:rsidP="00962E40">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962E40">
        <w:trPr>
          <w:tblHeader/>
        </w:trPr>
        <w:tc>
          <w:tcPr>
            <w:tcW w:w="1735" w:type="dxa"/>
            <w:shd w:val="clear" w:color="auto" w:fill="FF99FF"/>
          </w:tcPr>
          <w:p w14:paraId="0347254A" w14:textId="77777777" w:rsidR="00763CB3" w:rsidRPr="00876921" w:rsidRDefault="00763CB3" w:rsidP="00962E40">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962E40">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962E40">
        <w:tc>
          <w:tcPr>
            <w:tcW w:w="1735" w:type="dxa"/>
            <w:shd w:val="clear" w:color="auto" w:fill="FF99FF"/>
          </w:tcPr>
          <w:p w14:paraId="71C450BC" w14:textId="77777777" w:rsidR="00763CB3" w:rsidRPr="00876921" w:rsidRDefault="00763CB3" w:rsidP="00962E40">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962E40">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962E40">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962E40">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962E40">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962E40">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962E40">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962E40">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962E40">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962E40">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962E40">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962E40">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962E40">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962E40">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962E40">
        <w:tc>
          <w:tcPr>
            <w:tcW w:w="1735" w:type="dxa"/>
            <w:shd w:val="clear" w:color="auto" w:fill="FF99FF"/>
          </w:tcPr>
          <w:p w14:paraId="4FE4FE1D" w14:textId="77777777" w:rsidR="00763CB3" w:rsidRPr="00876921" w:rsidRDefault="00763CB3" w:rsidP="00962E40">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962E40">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962E40">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962E40">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962E40">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962E40">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962E40">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962E40">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962E40">
        <w:tc>
          <w:tcPr>
            <w:tcW w:w="1735" w:type="dxa"/>
            <w:shd w:val="clear" w:color="auto" w:fill="FF99FF"/>
          </w:tcPr>
          <w:p w14:paraId="57DE407D" w14:textId="77777777" w:rsidR="00763CB3" w:rsidRPr="00876921" w:rsidRDefault="00763CB3" w:rsidP="00962E40">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962E40">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962E40">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962E40">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962E40">
            <w:pPr>
              <w:rPr>
                <w:rFonts w:ascii="Arial" w:hAnsi="Arial" w:cs="Arial"/>
                <w:lang w:eastAsia="en-GB"/>
              </w:rPr>
            </w:pPr>
          </w:p>
        </w:tc>
        <w:tc>
          <w:tcPr>
            <w:tcW w:w="1736" w:type="dxa"/>
          </w:tcPr>
          <w:p w14:paraId="334AA25E" w14:textId="77777777" w:rsidR="00763CB3" w:rsidRPr="00876921" w:rsidRDefault="00763CB3" w:rsidP="00962E40">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962E40">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962E40">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962E40">
            <w:pPr>
              <w:rPr>
                <w:rFonts w:ascii="Arial" w:hAnsi="Arial" w:cs="Arial"/>
                <w:lang w:eastAsia="en-GB"/>
              </w:rPr>
            </w:pPr>
          </w:p>
          <w:p w14:paraId="6857A9B4" w14:textId="77777777" w:rsidR="00763CB3" w:rsidRPr="00876921" w:rsidRDefault="00763CB3" w:rsidP="00962E40">
            <w:pPr>
              <w:rPr>
                <w:rFonts w:ascii="Arial" w:hAnsi="Arial" w:cs="Arial"/>
                <w:lang w:eastAsia="en-GB"/>
              </w:rPr>
            </w:pPr>
          </w:p>
        </w:tc>
        <w:tc>
          <w:tcPr>
            <w:tcW w:w="1736" w:type="dxa"/>
          </w:tcPr>
          <w:p w14:paraId="06165D40" w14:textId="77777777" w:rsidR="00763CB3" w:rsidRPr="00876921" w:rsidRDefault="00763CB3" w:rsidP="00962E40">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962E40">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962E40">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962E40">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962E40">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962E40">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962E40">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962E40">
        <w:tc>
          <w:tcPr>
            <w:tcW w:w="1735" w:type="dxa"/>
            <w:shd w:val="clear" w:color="auto" w:fill="FF99FF"/>
          </w:tcPr>
          <w:p w14:paraId="45A5EF91" w14:textId="77777777" w:rsidR="00763CB3" w:rsidRPr="00876921" w:rsidRDefault="00763CB3" w:rsidP="00962E40">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962E40">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962E40">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962E40">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962E40">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962E40">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962E40">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962E40">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962E40">
            <w:pPr>
              <w:rPr>
                <w:rFonts w:ascii="Arial" w:hAnsi="Arial" w:cs="Arial"/>
                <w:lang w:eastAsia="en-GB"/>
              </w:rPr>
            </w:pPr>
          </w:p>
          <w:p w14:paraId="7E9F40FE" w14:textId="77777777" w:rsidR="00763CB3" w:rsidRPr="00876921" w:rsidRDefault="00763CB3" w:rsidP="00962E40">
            <w:pPr>
              <w:rPr>
                <w:rFonts w:ascii="Arial" w:hAnsi="Arial" w:cs="Arial"/>
                <w:lang w:eastAsia="en-GB"/>
              </w:rPr>
            </w:pPr>
          </w:p>
        </w:tc>
        <w:tc>
          <w:tcPr>
            <w:tcW w:w="1736" w:type="dxa"/>
          </w:tcPr>
          <w:p w14:paraId="3E8D471C" w14:textId="77777777" w:rsidR="00763CB3" w:rsidRPr="00876921" w:rsidRDefault="00763CB3" w:rsidP="00962E40">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962E40">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962E40">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962E40">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962E40">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962E40">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962E40">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962E40">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962E40">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962E40">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962E40">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962E40">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962E40">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962E40">
        <w:tc>
          <w:tcPr>
            <w:tcW w:w="1735" w:type="dxa"/>
            <w:shd w:val="clear" w:color="auto" w:fill="FF99FF"/>
          </w:tcPr>
          <w:p w14:paraId="53FBBC19" w14:textId="77777777" w:rsidR="00763CB3" w:rsidRPr="00876921" w:rsidRDefault="00763CB3" w:rsidP="00962E40">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962E40">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962E40">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962E40">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962E40">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962E40">
            <w:pPr>
              <w:rPr>
                <w:rFonts w:ascii="Arial" w:hAnsi="Arial" w:cs="Arial"/>
                <w:lang w:eastAsia="en-GB"/>
              </w:rPr>
            </w:pPr>
          </w:p>
          <w:p w14:paraId="7437BB87" w14:textId="77777777" w:rsidR="00763CB3" w:rsidRPr="00876921" w:rsidRDefault="00763CB3" w:rsidP="00962E40">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962E40">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962E40">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962E40">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962E40">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962E40">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962E40">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effectively in a suitable medium for the audience, but may have minor errors.</w:t>
            </w:r>
          </w:p>
          <w:p w14:paraId="1A23893E" w14:textId="77777777" w:rsidR="00763CB3" w:rsidRPr="00876921" w:rsidRDefault="00763CB3" w:rsidP="00962E40">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962E40">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962E40">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well, confidently and consistently in a suitable medium for the audience.</w:t>
            </w:r>
          </w:p>
          <w:p w14:paraId="59E091BC" w14:textId="77777777" w:rsidR="00763CB3" w:rsidRPr="00876921" w:rsidRDefault="00763CB3" w:rsidP="00962E40">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962E40">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962E40">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962E40">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962E40">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962E40">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962E40">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962E4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7D6DBB" w14:textId="77777777" w:rsidR="00971A2D" w:rsidRDefault="00971A2D">
      <w:pPr>
        <w:spacing w:after="0" w:line="240" w:lineRule="auto"/>
      </w:pPr>
      <w:r>
        <w:separator/>
      </w:r>
    </w:p>
  </w:endnote>
  <w:endnote w:type="continuationSeparator" w:id="0">
    <w:p w14:paraId="4F926FC8" w14:textId="77777777" w:rsidR="00971A2D" w:rsidRDefault="00971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EE6CC" w14:textId="77777777" w:rsidR="00962E40"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314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3149">
      <w:rPr>
        <w:b/>
        <w:noProof/>
      </w:rPr>
      <w:t>13</w:t>
    </w:r>
    <w:r>
      <w:rPr>
        <w:b/>
        <w:sz w:val="24"/>
        <w:szCs w:val="24"/>
      </w:rPr>
      <w:fldChar w:fldCharType="end"/>
    </w:r>
  </w:p>
  <w:p w14:paraId="40790BA2" w14:textId="77777777" w:rsidR="00962E40" w:rsidRDefault="00962E4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77777777" w:rsidR="00962E40" w:rsidRDefault="00962E4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91422" w14:textId="77777777" w:rsidR="00971A2D" w:rsidRDefault="00971A2D">
      <w:pPr>
        <w:spacing w:after="0" w:line="240" w:lineRule="auto"/>
      </w:pPr>
      <w:r>
        <w:separator/>
      </w:r>
    </w:p>
  </w:footnote>
  <w:footnote w:type="continuationSeparator" w:id="0">
    <w:p w14:paraId="1020AFE3" w14:textId="77777777" w:rsidR="00971A2D" w:rsidRDefault="00971A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4257BD0"/>
    <w:multiLevelType w:val="multilevel"/>
    <w:tmpl w:val="586C9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16382663">
    <w:abstractNumId w:val="23"/>
  </w:num>
  <w:num w:numId="2" w16cid:durableId="1108233139">
    <w:abstractNumId w:val="25"/>
  </w:num>
  <w:num w:numId="3" w16cid:durableId="1975715057">
    <w:abstractNumId w:val="13"/>
  </w:num>
  <w:num w:numId="4" w16cid:durableId="464743054">
    <w:abstractNumId w:val="2"/>
  </w:num>
  <w:num w:numId="5" w16cid:durableId="1512643002">
    <w:abstractNumId w:val="14"/>
  </w:num>
  <w:num w:numId="6" w16cid:durableId="1807549932">
    <w:abstractNumId w:val="3"/>
  </w:num>
  <w:num w:numId="7" w16cid:durableId="621695167">
    <w:abstractNumId w:val="17"/>
  </w:num>
  <w:num w:numId="8" w16cid:durableId="1851408315">
    <w:abstractNumId w:val="22"/>
  </w:num>
  <w:num w:numId="9" w16cid:durableId="77597996">
    <w:abstractNumId w:val="20"/>
  </w:num>
  <w:num w:numId="10" w16cid:durableId="1070539753">
    <w:abstractNumId w:val="18"/>
  </w:num>
  <w:num w:numId="11" w16cid:durableId="174468672">
    <w:abstractNumId w:val="4"/>
  </w:num>
  <w:num w:numId="12" w16cid:durableId="308752029">
    <w:abstractNumId w:val="1"/>
  </w:num>
  <w:num w:numId="13" w16cid:durableId="1511335980">
    <w:abstractNumId w:val="12"/>
  </w:num>
  <w:num w:numId="14" w16cid:durableId="782380000">
    <w:abstractNumId w:val="0"/>
  </w:num>
  <w:num w:numId="15" w16cid:durableId="1815831807">
    <w:abstractNumId w:val="11"/>
  </w:num>
  <w:num w:numId="16" w16cid:durableId="1179466489">
    <w:abstractNumId w:val="21"/>
  </w:num>
  <w:num w:numId="17" w16cid:durableId="1901794106">
    <w:abstractNumId w:val="6"/>
  </w:num>
  <w:num w:numId="18" w16cid:durableId="177038589">
    <w:abstractNumId w:val="15"/>
  </w:num>
  <w:num w:numId="19" w16cid:durableId="988630424">
    <w:abstractNumId w:val="5"/>
  </w:num>
  <w:num w:numId="20" w16cid:durableId="854341803">
    <w:abstractNumId w:val="19"/>
  </w:num>
  <w:num w:numId="21" w16cid:durableId="585454824">
    <w:abstractNumId w:val="10"/>
  </w:num>
  <w:num w:numId="22" w16cid:durableId="1239755010">
    <w:abstractNumId w:val="16"/>
  </w:num>
  <w:num w:numId="23" w16cid:durableId="257063030">
    <w:abstractNumId w:val="9"/>
  </w:num>
  <w:num w:numId="24" w16cid:durableId="958075325">
    <w:abstractNumId w:val="8"/>
  </w:num>
  <w:num w:numId="25" w16cid:durableId="1653437965">
    <w:abstractNumId w:val="7"/>
  </w:num>
  <w:num w:numId="26" w16cid:durableId="28496430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63CB3"/>
    <w:rsid w:val="0001034F"/>
    <w:rsid w:val="00014914"/>
    <w:rsid w:val="00016B35"/>
    <w:rsid w:val="000A5DD2"/>
    <w:rsid w:val="000B0CA6"/>
    <w:rsid w:val="000C7B05"/>
    <w:rsid w:val="000D4A85"/>
    <w:rsid w:val="00150A57"/>
    <w:rsid w:val="00171775"/>
    <w:rsid w:val="00175385"/>
    <w:rsid w:val="00184B02"/>
    <w:rsid w:val="001934C2"/>
    <w:rsid w:val="001C07F1"/>
    <w:rsid w:val="001C5AD4"/>
    <w:rsid w:val="001D0AD8"/>
    <w:rsid w:val="001E7F77"/>
    <w:rsid w:val="001F6DD4"/>
    <w:rsid w:val="002370A1"/>
    <w:rsid w:val="0025010D"/>
    <w:rsid w:val="00250EE0"/>
    <w:rsid w:val="002558F5"/>
    <w:rsid w:val="002828E8"/>
    <w:rsid w:val="00287610"/>
    <w:rsid w:val="00294042"/>
    <w:rsid w:val="002A7DEE"/>
    <w:rsid w:val="002C458D"/>
    <w:rsid w:val="002C7AC6"/>
    <w:rsid w:val="002E2176"/>
    <w:rsid w:val="002F1409"/>
    <w:rsid w:val="00372A30"/>
    <w:rsid w:val="00377887"/>
    <w:rsid w:val="003B0ACE"/>
    <w:rsid w:val="003F0DE8"/>
    <w:rsid w:val="003F75A7"/>
    <w:rsid w:val="00413774"/>
    <w:rsid w:val="004206A0"/>
    <w:rsid w:val="0044218A"/>
    <w:rsid w:val="00464DEA"/>
    <w:rsid w:val="00465F02"/>
    <w:rsid w:val="00466AD7"/>
    <w:rsid w:val="0048293B"/>
    <w:rsid w:val="00491276"/>
    <w:rsid w:val="004E4B53"/>
    <w:rsid w:val="00524667"/>
    <w:rsid w:val="00536896"/>
    <w:rsid w:val="00561A5C"/>
    <w:rsid w:val="005640EA"/>
    <w:rsid w:val="005656AB"/>
    <w:rsid w:val="00572777"/>
    <w:rsid w:val="005827B4"/>
    <w:rsid w:val="00592A98"/>
    <w:rsid w:val="00597450"/>
    <w:rsid w:val="005A0C2B"/>
    <w:rsid w:val="005A440C"/>
    <w:rsid w:val="005B4756"/>
    <w:rsid w:val="005B4BEB"/>
    <w:rsid w:val="005C42E6"/>
    <w:rsid w:val="005E0A87"/>
    <w:rsid w:val="0061610A"/>
    <w:rsid w:val="00621EDF"/>
    <w:rsid w:val="00657175"/>
    <w:rsid w:val="0065733D"/>
    <w:rsid w:val="00662F58"/>
    <w:rsid w:val="00680448"/>
    <w:rsid w:val="00680D99"/>
    <w:rsid w:val="006855D0"/>
    <w:rsid w:val="006A3C0B"/>
    <w:rsid w:val="006B473F"/>
    <w:rsid w:val="006D4513"/>
    <w:rsid w:val="006E156D"/>
    <w:rsid w:val="00710E26"/>
    <w:rsid w:val="007216D1"/>
    <w:rsid w:val="00740354"/>
    <w:rsid w:val="00750E35"/>
    <w:rsid w:val="00763CB3"/>
    <w:rsid w:val="00784AE5"/>
    <w:rsid w:val="00785CFF"/>
    <w:rsid w:val="007929D3"/>
    <w:rsid w:val="00794130"/>
    <w:rsid w:val="00795C11"/>
    <w:rsid w:val="007E60E8"/>
    <w:rsid w:val="0080392F"/>
    <w:rsid w:val="00810ADD"/>
    <w:rsid w:val="00834CBE"/>
    <w:rsid w:val="00846F01"/>
    <w:rsid w:val="00851429"/>
    <w:rsid w:val="0085178F"/>
    <w:rsid w:val="00866C31"/>
    <w:rsid w:val="00893149"/>
    <w:rsid w:val="009178EA"/>
    <w:rsid w:val="00923309"/>
    <w:rsid w:val="00946A35"/>
    <w:rsid w:val="009625E7"/>
    <w:rsid w:val="00962E40"/>
    <w:rsid w:val="00963F2B"/>
    <w:rsid w:val="00971A2D"/>
    <w:rsid w:val="009834AE"/>
    <w:rsid w:val="009C4956"/>
    <w:rsid w:val="009D04DE"/>
    <w:rsid w:val="009E333B"/>
    <w:rsid w:val="009E51BA"/>
    <w:rsid w:val="00A26F4C"/>
    <w:rsid w:val="00A741C5"/>
    <w:rsid w:val="00AA13F5"/>
    <w:rsid w:val="00AB3C53"/>
    <w:rsid w:val="00B02859"/>
    <w:rsid w:val="00B26694"/>
    <w:rsid w:val="00B6252C"/>
    <w:rsid w:val="00B67E86"/>
    <w:rsid w:val="00B770F6"/>
    <w:rsid w:val="00B8357D"/>
    <w:rsid w:val="00B93DF2"/>
    <w:rsid w:val="00BB18E4"/>
    <w:rsid w:val="00BD360C"/>
    <w:rsid w:val="00BD3B7A"/>
    <w:rsid w:val="00BD487A"/>
    <w:rsid w:val="00BE340E"/>
    <w:rsid w:val="00C01685"/>
    <w:rsid w:val="00C2223A"/>
    <w:rsid w:val="00C27E69"/>
    <w:rsid w:val="00C3530B"/>
    <w:rsid w:val="00C814EE"/>
    <w:rsid w:val="00C93B10"/>
    <w:rsid w:val="00CD427A"/>
    <w:rsid w:val="00CD7C34"/>
    <w:rsid w:val="00CF7B26"/>
    <w:rsid w:val="00D004AA"/>
    <w:rsid w:val="00D0126B"/>
    <w:rsid w:val="00D30CE3"/>
    <w:rsid w:val="00D36850"/>
    <w:rsid w:val="00D43F06"/>
    <w:rsid w:val="00D475E3"/>
    <w:rsid w:val="00D76CF9"/>
    <w:rsid w:val="00D7786D"/>
    <w:rsid w:val="00D81F3B"/>
    <w:rsid w:val="00D938B8"/>
    <w:rsid w:val="00D947CB"/>
    <w:rsid w:val="00DC3BA2"/>
    <w:rsid w:val="00DC680A"/>
    <w:rsid w:val="00E36866"/>
    <w:rsid w:val="00E36D1D"/>
    <w:rsid w:val="00E5669F"/>
    <w:rsid w:val="00E96E88"/>
    <w:rsid w:val="00ED2837"/>
    <w:rsid w:val="00ED72CA"/>
    <w:rsid w:val="00F044D6"/>
    <w:rsid w:val="00F408F8"/>
    <w:rsid w:val="00F468C4"/>
    <w:rsid w:val="00F80C2E"/>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docId w15:val="{CBE3CD67-CB19-4A65-90B8-ECBCD1505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unhideWhenUsed/>
    <w:rsid w:val="00592A98"/>
    <w:rPr>
      <w:color w:val="0563C1" w:themeColor="hyperlink"/>
      <w:u w:val="single"/>
    </w:rPr>
  </w:style>
  <w:style w:type="character" w:styleId="Emphasis">
    <w:name w:val="Emphasis"/>
    <w:basedOn w:val="DefaultParagraphFont"/>
    <w:uiPriority w:val="20"/>
    <w:qFormat/>
    <w:rsid w:val="00592A98"/>
    <w:rPr>
      <w:i/>
      <w:iCs/>
    </w:rPr>
  </w:style>
  <w:style w:type="character" w:styleId="FollowedHyperlink">
    <w:name w:val="FollowedHyperlink"/>
    <w:basedOn w:val="DefaultParagraphFont"/>
    <w:uiPriority w:val="99"/>
    <w:semiHidden/>
    <w:unhideWhenUsed/>
    <w:rsid w:val="00592A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77907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llege.police.uk/research/projects/cybercrime-investigation-exploring-factors-behind-case-losses" TargetMode="External"/><Relationship Id="rId18" Type="http://schemas.openxmlformats.org/officeDocument/2006/relationships/hyperlink" Target="https://www.europol.europa.eu/sites/default/files/documents/report_on_phishing_-_a_law_enforcement_perspective.pdf" TargetMode="External"/><Relationship Id="rId26" Type="http://schemas.openxmlformats.org/officeDocument/2006/relationships/hyperlink" Target="https://www.northants.police.uk/news/northants/news/news/2022/august/record-number-of-videos-submitted-during-first-six-months-of-2022/" TargetMode="External"/><Relationship Id="rId3" Type="http://schemas.openxmlformats.org/officeDocument/2006/relationships/customXml" Target="../customXml/item3.xml"/><Relationship Id="rId21" Type="http://schemas.openxmlformats.org/officeDocument/2006/relationships/hyperlink" Target="https://ico.org.uk/media/about-the-ico/documents/2617838/ico-report-on-mpe-in-england-and-wales-v1_1.pdf"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avonandsomerset.police.uk/request/speed-camera-information/types-of-speed-cameras/" TargetMode="External"/><Relationship Id="rId17" Type="http://schemas.openxmlformats.org/officeDocument/2006/relationships/hyperlink" Target="https://www.gov.uk/government/statistics/vehicle-speed-compliance-statistics-for-great-britain-2021/vehicle-speed-compliance-statistics-for-great-britain-2021#:~:text=Speeding%20offences,offences%20has%20increased%20since%202020" TargetMode="External"/><Relationship Id="rId25" Type="http://schemas.openxmlformats.org/officeDocument/2006/relationships/hyperlink" Target="https://www.ncsc.gov.uk/guidance/phishing" TargetMode="External"/><Relationship Id="rId33" Type="http://schemas.openxmlformats.org/officeDocument/2006/relationships/hyperlink" Target="http://speedcamerareport.co.uk/4_year_evaluation.pdf" TargetMode="External"/><Relationship Id="rId2" Type="http://schemas.openxmlformats.org/officeDocument/2006/relationships/customXml" Target="../customXml/item2.xml"/><Relationship Id="rId16" Type="http://schemas.openxmlformats.org/officeDocument/2006/relationships/hyperlink" Target="https://www.cps.gov.uk/legal-guidance/indecent-and-prohibited-images-children" TargetMode="External"/><Relationship Id="rId20" Type="http://schemas.openxmlformats.org/officeDocument/2006/relationships/hyperlink" Target="https://www.justiceinspectorates.gov.uk/hmicfrs/wp-content/uploads/both-sides-of-the-coin-police-nca-response-vulnerable-people-county-lines-drug-offending.pdf" TargetMode="External"/><Relationship Id="rId29" Type="http://schemas.openxmlformats.org/officeDocument/2006/relationships/hyperlink" Target="https://www.parliament.uk/business/publications/research/key-issues-parliament-2015/technology/the-darkne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nationalcrimeagency.gov.uk/news/dark-web-paedophile-posted-sexual-assault-images-online" TargetMode="External"/><Relationship Id="rId32" Type="http://schemas.openxmlformats.org/officeDocument/2006/relationships/hyperlink" Target="https://www.roadsafetywales.org.uk/news/posts/2018/august/stay-alive-get-to-know-the-fatal-5/?Language=undefined"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ps.gov.uk/legal-guidance/cybercrime-prosecution-guidance" TargetMode="External"/><Relationship Id="rId23" Type="http://schemas.openxmlformats.org/officeDocument/2006/relationships/hyperlink" Target="https://www.nationalcrimeagency.gov.uk/what-we-do/crime-threats/cyber-crime#:~:text=The%20most%20common%20cyber%20threats,and%20hold%20them%20to%20ransom" TargetMode="External"/><Relationship Id="rId28" Type="http://schemas.openxmlformats.org/officeDocument/2006/relationships/hyperlink" Target="https://gosafesnap.wales/"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gwent.police.uk/news/gwent/news/news/2022/august/almost-100-vehicles-stopped-during-latest-operation-to-tackle-motoring-offences/" TargetMode="External"/><Relationship Id="rId31" Type="http://schemas.openxmlformats.org/officeDocument/2006/relationships/hyperlink" Target="https://roadsafetygb.org.uk/news/wales-operation-snap-is-extended-nationwid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ege.police.uk/app/roads-policing/police-driving" TargetMode="External"/><Relationship Id="rId22" Type="http://schemas.openxmlformats.org/officeDocument/2006/relationships/hyperlink" Target="https://www.justiceinspectorates.gov.uk/hmicfrs/wp-content/uploads/in-harms-way.pdf" TargetMode="External"/><Relationship Id="rId27" Type="http://schemas.openxmlformats.org/officeDocument/2006/relationships/hyperlink" Target="https://www.npcc.police.uk/FreedomofInformation/ANPR.aspx" TargetMode="External"/><Relationship Id="rId30" Type="http://schemas.openxmlformats.org/officeDocument/2006/relationships/hyperlink" Target="https://www.acro.police.uk/PNC-services-(1)"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1301</TotalTime>
  <Pages>19</Pages>
  <Words>8892</Words>
  <Characters>50685</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Gareth Hancock (2024017)</cp:lastModifiedBy>
  <cp:revision>16</cp:revision>
  <cp:lastPrinted>2020-03-18T13:24:00Z</cp:lastPrinted>
  <dcterms:created xsi:type="dcterms:W3CDTF">2022-08-30T14:02:00Z</dcterms:created>
  <dcterms:modified xsi:type="dcterms:W3CDTF">2022-09-05T17:28:00Z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