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427043" w14:textId="77777777" w:rsidR="007512A9" w:rsidRDefault="007512A9" w:rsidP="007512A9">
      <w:r>
        <w:rPr>
          <w:noProof/>
        </w:rPr>
        <w:drawing>
          <wp:anchor distT="0" distB="0" distL="114300" distR="114300" simplePos="0" relativeHeight="251659264" behindDoc="0" locked="0" layoutInCell="1" allowOverlap="1" wp14:anchorId="50D30A89" wp14:editId="4B4807CE">
            <wp:simplePos x="900113" y="900113"/>
            <wp:positionH relativeFrom="column">
              <wp:align>left</wp:align>
            </wp:positionH>
            <wp:positionV relativeFrom="paragraph">
              <wp:align>top</wp:align>
            </wp:positionV>
            <wp:extent cx="2286000" cy="952500"/>
            <wp:effectExtent l="0" t="0" r="0" b="0"/>
            <wp:wrapSquare wrapText="bothSides"/>
            <wp:docPr id="1" name="Picture 1" descr="A picture containing kn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escărcare.png"/>
                    <pic:cNvPicPr/>
                  </pic:nvPicPr>
                  <pic:blipFill>
                    <a:blip r:embed="rId5">
                      <a:extLst>
                        <a:ext uri="{28A0092B-C50C-407E-A947-70E740481C1C}">
                          <a14:useLocalDpi xmlns:a14="http://schemas.microsoft.com/office/drawing/2010/main" val="0"/>
                        </a:ext>
                      </a:extLst>
                    </a:blip>
                    <a:stretch>
                      <a:fillRect/>
                    </a:stretch>
                  </pic:blipFill>
                  <pic:spPr>
                    <a:xfrm>
                      <a:off x="0" y="0"/>
                      <a:ext cx="2286000" cy="952500"/>
                    </a:xfrm>
                    <a:prstGeom prst="rect">
                      <a:avLst/>
                    </a:prstGeom>
                  </pic:spPr>
                </pic:pic>
              </a:graphicData>
            </a:graphic>
          </wp:anchor>
        </w:drawing>
      </w:r>
      <w:r>
        <w:br w:type="textWrapping" w:clear="all"/>
      </w:r>
    </w:p>
    <w:p w14:paraId="6FD9A243" w14:textId="77777777" w:rsidR="007512A9" w:rsidRPr="00F63423" w:rsidRDefault="007512A9" w:rsidP="007512A9">
      <w:pPr>
        <w:jc w:val="center"/>
        <w:rPr>
          <w:rFonts w:ascii="Arial" w:hAnsi="Arial" w:cs="Arial"/>
          <w:b/>
          <w:bCs/>
          <w:sz w:val="32"/>
          <w:szCs w:val="32"/>
        </w:rPr>
      </w:pPr>
      <w:r w:rsidRPr="00F63423">
        <w:rPr>
          <w:rFonts w:ascii="Arial" w:hAnsi="Arial" w:cs="Arial"/>
          <w:b/>
          <w:bCs/>
          <w:sz w:val="32"/>
          <w:szCs w:val="32"/>
        </w:rPr>
        <w:t>University of Wales Trinity Saint David London</w:t>
      </w:r>
    </w:p>
    <w:p w14:paraId="0B32E213" w14:textId="77777777" w:rsidR="007512A9" w:rsidRPr="00F63423" w:rsidRDefault="007512A9" w:rsidP="007512A9">
      <w:pPr>
        <w:spacing w:line="360" w:lineRule="auto"/>
        <w:jc w:val="center"/>
        <w:rPr>
          <w:rFonts w:ascii="Arial" w:hAnsi="Arial" w:cs="Arial"/>
          <w:b/>
          <w:bCs/>
          <w:color w:val="2F5496" w:themeColor="accent1" w:themeShade="BF"/>
          <w:sz w:val="32"/>
          <w:szCs w:val="32"/>
        </w:rPr>
      </w:pPr>
    </w:p>
    <w:p w14:paraId="3A179E96" w14:textId="578CB924" w:rsidR="007512A9" w:rsidRPr="00F63423" w:rsidRDefault="007512A9" w:rsidP="007512A9">
      <w:pPr>
        <w:spacing w:line="360" w:lineRule="auto"/>
        <w:rPr>
          <w:rFonts w:ascii="Arial" w:hAnsi="Arial" w:cs="Arial"/>
          <w:sz w:val="32"/>
          <w:szCs w:val="32"/>
        </w:rPr>
      </w:pPr>
      <w:r w:rsidRPr="00F63423">
        <w:rPr>
          <w:rFonts w:ascii="Arial" w:hAnsi="Arial" w:cs="Arial"/>
          <w:b/>
          <w:bCs/>
          <w:sz w:val="32"/>
          <w:szCs w:val="32"/>
        </w:rPr>
        <w:t xml:space="preserve">Module Title: </w:t>
      </w:r>
      <w:r>
        <w:rPr>
          <w:rFonts w:ascii="Arial" w:hAnsi="Arial" w:cs="Arial"/>
          <w:sz w:val="32"/>
          <w:szCs w:val="32"/>
        </w:rPr>
        <w:t>Managing Projects in the Organisation</w:t>
      </w:r>
    </w:p>
    <w:p w14:paraId="372BB65C" w14:textId="79FF1C1C" w:rsidR="007512A9" w:rsidRPr="00F63423" w:rsidRDefault="007512A9" w:rsidP="007512A9">
      <w:pPr>
        <w:spacing w:line="360" w:lineRule="auto"/>
        <w:rPr>
          <w:rFonts w:ascii="Arial" w:hAnsi="Arial" w:cs="Arial"/>
          <w:sz w:val="32"/>
          <w:szCs w:val="32"/>
        </w:rPr>
      </w:pPr>
      <w:r w:rsidRPr="00F63423">
        <w:rPr>
          <w:rFonts w:ascii="Arial" w:hAnsi="Arial" w:cs="Arial"/>
          <w:b/>
          <w:bCs/>
          <w:sz w:val="32"/>
          <w:szCs w:val="32"/>
        </w:rPr>
        <w:t>Module No:</w:t>
      </w:r>
      <w:r w:rsidRPr="00F63423">
        <w:rPr>
          <w:rFonts w:ascii="Arial" w:hAnsi="Arial" w:cs="Arial"/>
          <w:sz w:val="32"/>
          <w:szCs w:val="32"/>
        </w:rPr>
        <w:t xml:space="preserve"> BMSW</w:t>
      </w:r>
      <w:r>
        <w:rPr>
          <w:rFonts w:ascii="Arial" w:hAnsi="Arial" w:cs="Arial"/>
          <w:sz w:val="32"/>
          <w:szCs w:val="32"/>
        </w:rPr>
        <w:t>5104</w:t>
      </w:r>
      <w:r w:rsidRPr="00F63423">
        <w:rPr>
          <w:rFonts w:ascii="Arial" w:hAnsi="Arial" w:cs="Arial"/>
          <w:sz w:val="32"/>
          <w:szCs w:val="32"/>
        </w:rPr>
        <w:t>_LON</w:t>
      </w:r>
    </w:p>
    <w:p w14:paraId="22FFC768" w14:textId="77777777" w:rsidR="007512A9" w:rsidRPr="00F63423" w:rsidRDefault="007512A9" w:rsidP="007512A9">
      <w:pPr>
        <w:spacing w:line="360" w:lineRule="auto"/>
        <w:rPr>
          <w:rFonts w:ascii="Arial" w:hAnsi="Arial" w:cs="Arial"/>
          <w:sz w:val="32"/>
          <w:szCs w:val="32"/>
        </w:rPr>
      </w:pPr>
      <w:r w:rsidRPr="00F63423">
        <w:rPr>
          <w:rFonts w:ascii="Arial" w:hAnsi="Arial" w:cs="Arial"/>
          <w:b/>
          <w:bCs/>
          <w:sz w:val="32"/>
          <w:szCs w:val="32"/>
        </w:rPr>
        <w:t xml:space="preserve">Lecturer: </w:t>
      </w:r>
      <w:proofErr w:type="spellStart"/>
      <w:r w:rsidRPr="00F63423">
        <w:rPr>
          <w:rFonts w:ascii="Arial" w:hAnsi="Arial" w:cs="Arial"/>
          <w:sz w:val="32"/>
          <w:szCs w:val="32"/>
        </w:rPr>
        <w:t>Balendran</w:t>
      </w:r>
      <w:proofErr w:type="spellEnd"/>
      <w:r w:rsidRPr="00F63423">
        <w:rPr>
          <w:rFonts w:ascii="Arial" w:hAnsi="Arial" w:cs="Arial"/>
          <w:sz w:val="32"/>
          <w:szCs w:val="32"/>
        </w:rPr>
        <w:t xml:space="preserve"> Kandasamy</w:t>
      </w:r>
    </w:p>
    <w:p w14:paraId="4991AE68" w14:textId="77777777" w:rsidR="007512A9" w:rsidRPr="00F63423" w:rsidRDefault="007512A9" w:rsidP="007512A9">
      <w:pPr>
        <w:spacing w:line="360" w:lineRule="auto"/>
        <w:rPr>
          <w:rFonts w:ascii="Arial" w:hAnsi="Arial" w:cs="Arial"/>
          <w:sz w:val="32"/>
          <w:szCs w:val="32"/>
        </w:rPr>
      </w:pPr>
      <w:r w:rsidRPr="00F63423">
        <w:rPr>
          <w:rFonts w:ascii="Arial" w:hAnsi="Arial" w:cs="Arial"/>
          <w:b/>
          <w:bCs/>
          <w:sz w:val="32"/>
          <w:szCs w:val="32"/>
        </w:rPr>
        <w:t xml:space="preserve">Student Name: </w:t>
      </w:r>
      <w:r w:rsidRPr="00F63423">
        <w:rPr>
          <w:rFonts w:ascii="Arial" w:hAnsi="Arial" w:cs="Arial"/>
          <w:sz w:val="32"/>
          <w:szCs w:val="32"/>
        </w:rPr>
        <w:t xml:space="preserve">Maria Sabrina </w:t>
      </w:r>
      <w:proofErr w:type="spellStart"/>
      <w:r w:rsidRPr="00F63423">
        <w:rPr>
          <w:rFonts w:ascii="Arial" w:hAnsi="Arial" w:cs="Arial"/>
          <w:sz w:val="32"/>
          <w:szCs w:val="32"/>
        </w:rPr>
        <w:t>Belcianu</w:t>
      </w:r>
      <w:proofErr w:type="spellEnd"/>
    </w:p>
    <w:p w14:paraId="74DCAC83" w14:textId="6A04EA0B" w:rsidR="007512A9" w:rsidRDefault="007512A9" w:rsidP="007512A9">
      <w:pPr>
        <w:spacing w:line="360" w:lineRule="auto"/>
        <w:rPr>
          <w:rFonts w:ascii="Arial" w:hAnsi="Arial" w:cs="Arial"/>
          <w:sz w:val="32"/>
          <w:szCs w:val="32"/>
        </w:rPr>
      </w:pPr>
      <w:r w:rsidRPr="00F63423">
        <w:rPr>
          <w:rFonts w:ascii="Arial" w:hAnsi="Arial" w:cs="Arial"/>
          <w:b/>
          <w:bCs/>
          <w:sz w:val="32"/>
          <w:szCs w:val="32"/>
        </w:rPr>
        <w:t xml:space="preserve">Student Number: </w:t>
      </w:r>
      <w:r w:rsidRPr="00F63423">
        <w:rPr>
          <w:rFonts w:ascii="Arial" w:hAnsi="Arial" w:cs="Arial"/>
          <w:sz w:val="32"/>
          <w:szCs w:val="32"/>
        </w:rPr>
        <w:t>1914905</w:t>
      </w:r>
    </w:p>
    <w:p w14:paraId="5993A5B9" w14:textId="1049A278" w:rsidR="00220765" w:rsidRDefault="00220765" w:rsidP="007512A9">
      <w:pPr>
        <w:spacing w:line="360" w:lineRule="auto"/>
        <w:rPr>
          <w:rFonts w:ascii="Arial" w:hAnsi="Arial" w:cs="Arial"/>
          <w:sz w:val="32"/>
          <w:szCs w:val="32"/>
        </w:rPr>
      </w:pPr>
    </w:p>
    <w:p w14:paraId="73EA9D86" w14:textId="0AAA05E9" w:rsidR="00220765" w:rsidRDefault="00220765" w:rsidP="007512A9">
      <w:pPr>
        <w:spacing w:line="360" w:lineRule="auto"/>
        <w:rPr>
          <w:rFonts w:ascii="Arial" w:hAnsi="Arial" w:cs="Arial"/>
          <w:sz w:val="32"/>
          <w:szCs w:val="32"/>
        </w:rPr>
      </w:pPr>
    </w:p>
    <w:p w14:paraId="37B1623C" w14:textId="2B12602E" w:rsidR="00220765" w:rsidRDefault="00220765" w:rsidP="007512A9">
      <w:pPr>
        <w:spacing w:line="360" w:lineRule="auto"/>
        <w:rPr>
          <w:rFonts w:ascii="Arial" w:hAnsi="Arial" w:cs="Arial"/>
          <w:sz w:val="32"/>
          <w:szCs w:val="32"/>
        </w:rPr>
      </w:pPr>
    </w:p>
    <w:p w14:paraId="7B008A04" w14:textId="5EBBBC54" w:rsidR="00220765" w:rsidRDefault="00220765" w:rsidP="007512A9">
      <w:pPr>
        <w:spacing w:line="360" w:lineRule="auto"/>
        <w:rPr>
          <w:rFonts w:ascii="Arial" w:hAnsi="Arial" w:cs="Arial"/>
          <w:sz w:val="32"/>
          <w:szCs w:val="32"/>
        </w:rPr>
      </w:pPr>
    </w:p>
    <w:p w14:paraId="6334CC8A" w14:textId="7B97A4CB" w:rsidR="00220765" w:rsidRPr="001F6569" w:rsidRDefault="00220765" w:rsidP="001F6569">
      <w:pPr>
        <w:spacing w:line="360" w:lineRule="auto"/>
        <w:jc w:val="both"/>
        <w:rPr>
          <w:rFonts w:ascii="Arial" w:hAnsi="Arial" w:cs="Arial"/>
          <w:sz w:val="32"/>
          <w:szCs w:val="32"/>
        </w:rPr>
      </w:pPr>
    </w:p>
    <w:p w14:paraId="0399F7B6" w14:textId="44C0AD40" w:rsidR="00220765" w:rsidRPr="001F6569" w:rsidRDefault="00220765" w:rsidP="001F6569">
      <w:pPr>
        <w:spacing w:line="360" w:lineRule="auto"/>
        <w:jc w:val="both"/>
        <w:rPr>
          <w:rFonts w:ascii="Arial" w:hAnsi="Arial" w:cs="Arial"/>
          <w:sz w:val="32"/>
          <w:szCs w:val="32"/>
        </w:rPr>
      </w:pPr>
    </w:p>
    <w:p w14:paraId="2EC34991" w14:textId="14EA06EF" w:rsidR="00220765" w:rsidRPr="001F6569" w:rsidRDefault="00220765" w:rsidP="001F6569">
      <w:pPr>
        <w:spacing w:line="360" w:lineRule="auto"/>
        <w:jc w:val="both"/>
        <w:rPr>
          <w:rFonts w:ascii="Arial" w:hAnsi="Arial" w:cs="Arial"/>
          <w:sz w:val="32"/>
          <w:szCs w:val="32"/>
        </w:rPr>
      </w:pPr>
    </w:p>
    <w:p w14:paraId="7118CEB2" w14:textId="5FBE74A1" w:rsidR="00220765" w:rsidRPr="001F6569" w:rsidRDefault="00220765" w:rsidP="001F6569">
      <w:pPr>
        <w:spacing w:line="360" w:lineRule="auto"/>
        <w:jc w:val="both"/>
        <w:rPr>
          <w:rFonts w:ascii="Arial" w:hAnsi="Arial" w:cs="Arial"/>
          <w:sz w:val="32"/>
          <w:szCs w:val="32"/>
        </w:rPr>
      </w:pPr>
    </w:p>
    <w:p w14:paraId="288D28F8" w14:textId="4A697BD3" w:rsidR="00220765" w:rsidRPr="001F6569" w:rsidRDefault="00220765" w:rsidP="001F6569">
      <w:pPr>
        <w:spacing w:line="360" w:lineRule="auto"/>
        <w:jc w:val="both"/>
        <w:rPr>
          <w:rFonts w:ascii="Arial" w:hAnsi="Arial" w:cs="Arial"/>
          <w:sz w:val="32"/>
          <w:szCs w:val="32"/>
        </w:rPr>
      </w:pPr>
    </w:p>
    <w:p w14:paraId="4BC01D4D" w14:textId="2430F009" w:rsidR="00220765" w:rsidRPr="001F6569" w:rsidRDefault="00220765" w:rsidP="001F6569">
      <w:pPr>
        <w:spacing w:line="360" w:lineRule="auto"/>
        <w:jc w:val="both"/>
        <w:rPr>
          <w:rFonts w:ascii="Arial" w:hAnsi="Arial" w:cs="Arial"/>
          <w:sz w:val="32"/>
          <w:szCs w:val="32"/>
        </w:rPr>
      </w:pPr>
    </w:p>
    <w:p w14:paraId="63E9B1FC" w14:textId="77777777" w:rsidR="00220765" w:rsidRPr="001F6569" w:rsidRDefault="00220765" w:rsidP="001F6569">
      <w:pPr>
        <w:pStyle w:val="Heading1"/>
        <w:spacing w:line="360" w:lineRule="auto"/>
        <w:jc w:val="both"/>
        <w:rPr>
          <w:rFonts w:ascii="Arial" w:hAnsi="Arial" w:cs="Arial"/>
          <w:lang w:val="en"/>
        </w:rPr>
      </w:pPr>
      <w:bookmarkStart w:id="0" w:name="_Toc67517395"/>
      <w:r w:rsidRPr="001F6569">
        <w:rPr>
          <w:rFonts w:ascii="Arial" w:hAnsi="Arial" w:cs="Arial"/>
          <w:lang w:val="en"/>
        </w:rPr>
        <w:lastRenderedPageBreak/>
        <w:t>Executive summary</w:t>
      </w:r>
      <w:bookmarkEnd w:id="0"/>
    </w:p>
    <w:p w14:paraId="047553AD" w14:textId="77777777" w:rsidR="00220765" w:rsidRPr="001F6569" w:rsidRDefault="00220765" w:rsidP="001F6569">
      <w:pPr>
        <w:spacing w:line="360" w:lineRule="auto"/>
        <w:jc w:val="both"/>
        <w:rPr>
          <w:rFonts w:ascii="Arial" w:hAnsi="Arial" w:cs="Arial"/>
          <w:sz w:val="32"/>
          <w:szCs w:val="32"/>
        </w:rPr>
      </w:pPr>
    </w:p>
    <w:p w14:paraId="00FF7DB3" w14:textId="0CA19F5A" w:rsidR="00CB5AC8" w:rsidRPr="001F6569" w:rsidRDefault="00220765" w:rsidP="001F6569">
      <w:pPr>
        <w:spacing w:line="360" w:lineRule="auto"/>
        <w:jc w:val="both"/>
        <w:rPr>
          <w:rFonts w:ascii="Arial" w:hAnsi="Arial" w:cs="Arial"/>
        </w:rPr>
      </w:pPr>
      <w:r w:rsidRPr="001F6569">
        <w:rPr>
          <w:rFonts w:ascii="Arial" w:hAnsi="Arial" w:cs="Arial"/>
        </w:rPr>
        <w:t xml:space="preserve"> </w:t>
      </w:r>
    </w:p>
    <w:p w14:paraId="2F6AEDDA" w14:textId="343399D7" w:rsidR="00220765" w:rsidRPr="001F6569" w:rsidRDefault="00220765" w:rsidP="001F6569">
      <w:pPr>
        <w:spacing w:line="360" w:lineRule="auto"/>
        <w:jc w:val="both"/>
        <w:rPr>
          <w:rFonts w:ascii="Arial" w:hAnsi="Arial" w:cs="Arial"/>
        </w:rPr>
      </w:pPr>
    </w:p>
    <w:p w14:paraId="3AA1982F" w14:textId="64581D10" w:rsidR="00220765" w:rsidRPr="001F6569" w:rsidRDefault="00220765" w:rsidP="001F6569">
      <w:pPr>
        <w:spacing w:line="360" w:lineRule="auto"/>
        <w:jc w:val="both"/>
        <w:rPr>
          <w:rFonts w:ascii="Arial" w:hAnsi="Arial" w:cs="Arial"/>
        </w:rPr>
      </w:pPr>
    </w:p>
    <w:p w14:paraId="235FCE6C" w14:textId="2D7ED662" w:rsidR="00220765" w:rsidRPr="001F6569" w:rsidRDefault="00220765" w:rsidP="001F6569">
      <w:pPr>
        <w:spacing w:line="360" w:lineRule="auto"/>
        <w:jc w:val="both"/>
        <w:rPr>
          <w:rFonts w:ascii="Arial" w:hAnsi="Arial" w:cs="Arial"/>
        </w:rPr>
      </w:pPr>
    </w:p>
    <w:p w14:paraId="75F33C93" w14:textId="0F67BE7A" w:rsidR="00220765" w:rsidRPr="001F6569" w:rsidRDefault="00220765" w:rsidP="001F6569">
      <w:pPr>
        <w:spacing w:line="360" w:lineRule="auto"/>
        <w:jc w:val="both"/>
        <w:rPr>
          <w:rFonts w:ascii="Arial" w:hAnsi="Arial" w:cs="Arial"/>
        </w:rPr>
      </w:pPr>
    </w:p>
    <w:p w14:paraId="1A031787" w14:textId="03AA5B48" w:rsidR="00220765" w:rsidRPr="001F6569" w:rsidRDefault="00220765" w:rsidP="001F6569">
      <w:pPr>
        <w:spacing w:line="360" w:lineRule="auto"/>
        <w:jc w:val="both"/>
        <w:rPr>
          <w:rFonts w:ascii="Arial" w:hAnsi="Arial" w:cs="Arial"/>
        </w:rPr>
      </w:pPr>
    </w:p>
    <w:p w14:paraId="397C8657" w14:textId="793A7F62" w:rsidR="00220765" w:rsidRPr="001F6569" w:rsidRDefault="00220765" w:rsidP="001F6569">
      <w:pPr>
        <w:spacing w:line="360" w:lineRule="auto"/>
        <w:jc w:val="both"/>
        <w:rPr>
          <w:rFonts w:ascii="Arial" w:hAnsi="Arial" w:cs="Arial"/>
        </w:rPr>
      </w:pPr>
    </w:p>
    <w:p w14:paraId="5435D341" w14:textId="2FF639CF" w:rsidR="00220765" w:rsidRPr="001F6569" w:rsidRDefault="00220765" w:rsidP="001F6569">
      <w:pPr>
        <w:spacing w:line="360" w:lineRule="auto"/>
        <w:jc w:val="both"/>
        <w:rPr>
          <w:rFonts w:ascii="Arial" w:hAnsi="Arial" w:cs="Arial"/>
        </w:rPr>
      </w:pPr>
    </w:p>
    <w:p w14:paraId="141481D5" w14:textId="71C594BA" w:rsidR="00220765" w:rsidRPr="001F6569" w:rsidRDefault="00220765" w:rsidP="001F6569">
      <w:pPr>
        <w:spacing w:line="360" w:lineRule="auto"/>
        <w:jc w:val="both"/>
        <w:rPr>
          <w:rFonts w:ascii="Arial" w:hAnsi="Arial" w:cs="Arial"/>
        </w:rPr>
      </w:pPr>
    </w:p>
    <w:p w14:paraId="43E7A74B" w14:textId="2909CEAD" w:rsidR="00220765" w:rsidRPr="001F6569" w:rsidRDefault="00220765" w:rsidP="001F6569">
      <w:pPr>
        <w:spacing w:line="360" w:lineRule="auto"/>
        <w:jc w:val="both"/>
        <w:rPr>
          <w:rFonts w:ascii="Arial" w:hAnsi="Arial" w:cs="Arial"/>
        </w:rPr>
      </w:pPr>
    </w:p>
    <w:p w14:paraId="784A81EF" w14:textId="5D67ABC7" w:rsidR="00220765" w:rsidRPr="001F6569" w:rsidRDefault="00220765" w:rsidP="001F6569">
      <w:pPr>
        <w:spacing w:line="360" w:lineRule="auto"/>
        <w:jc w:val="both"/>
        <w:rPr>
          <w:rFonts w:ascii="Arial" w:hAnsi="Arial" w:cs="Arial"/>
        </w:rPr>
      </w:pPr>
    </w:p>
    <w:p w14:paraId="6D35D82B" w14:textId="45B2D285" w:rsidR="00220765" w:rsidRPr="001F6569" w:rsidRDefault="00220765" w:rsidP="001F6569">
      <w:pPr>
        <w:spacing w:line="360" w:lineRule="auto"/>
        <w:jc w:val="both"/>
        <w:rPr>
          <w:rFonts w:ascii="Arial" w:hAnsi="Arial" w:cs="Arial"/>
        </w:rPr>
      </w:pPr>
    </w:p>
    <w:p w14:paraId="78431D8B" w14:textId="41D1468C" w:rsidR="00220765" w:rsidRPr="001F6569" w:rsidRDefault="00220765" w:rsidP="001F6569">
      <w:pPr>
        <w:spacing w:line="360" w:lineRule="auto"/>
        <w:jc w:val="both"/>
        <w:rPr>
          <w:rFonts w:ascii="Arial" w:hAnsi="Arial" w:cs="Arial"/>
        </w:rPr>
      </w:pPr>
    </w:p>
    <w:p w14:paraId="148C35D0" w14:textId="61F934F1" w:rsidR="00220765" w:rsidRPr="001F6569" w:rsidRDefault="00220765" w:rsidP="001F6569">
      <w:pPr>
        <w:spacing w:line="360" w:lineRule="auto"/>
        <w:jc w:val="both"/>
        <w:rPr>
          <w:rFonts w:ascii="Arial" w:hAnsi="Arial" w:cs="Arial"/>
        </w:rPr>
      </w:pPr>
    </w:p>
    <w:p w14:paraId="3070ED39" w14:textId="77497E38" w:rsidR="00220765" w:rsidRPr="001F6569" w:rsidRDefault="00220765" w:rsidP="001F6569">
      <w:pPr>
        <w:spacing w:line="360" w:lineRule="auto"/>
        <w:jc w:val="both"/>
        <w:rPr>
          <w:rFonts w:ascii="Arial" w:hAnsi="Arial" w:cs="Arial"/>
        </w:rPr>
      </w:pPr>
    </w:p>
    <w:p w14:paraId="597C145E" w14:textId="082634E4" w:rsidR="00220765" w:rsidRPr="001F6569" w:rsidRDefault="00220765" w:rsidP="001F6569">
      <w:pPr>
        <w:spacing w:line="360" w:lineRule="auto"/>
        <w:jc w:val="both"/>
        <w:rPr>
          <w:rFonts w:ascii="Arial" w:hAnsi="Arial" w:cs="Arial"/>
        </w:rPr>
      </w:pPr>
    </w:p>
    <w:p w14:paraId="3CC7C108" w14:textId="56451E35" w:rsidR="00220765" w:rsidRPr="001F6569" w:rsidRDefault="00220765" w:rsidP="001F6569">
      <w:pPr>
        <w:spacing w:line="360" w:lineRule="auto"/>
        <w:jc w:val="both"/>
        <w:rPr>
          <w:rFonts w:ascii="Arial" w:hAnsi="Arial" w:cs="Arial"/>
        </w:rPr>
      </w:pPr>
    </w:p>
    <w:p w14:paraId="34A4A9FA" w14:textId="2C19A3AE" w:rsidR="00220765" w:rsidRPr="001F6569" w:rsidRDefault="00220765" w:rsidP="001F6569">
      <w:pPr>
        <w:spacing w:line="360" w:lineRule="auto"/>
        <w:jc w:val="both"/>
        <w:rPr>
          <w:rFonts w:ascii="Arial" w:hAnsi="Arial" w:cs="Arial"/>
        </w:rPr>
      </w:pPr>
    </w:p>
    <w:p w14:paraId="6EA9051A" w14:textId="6535ADCE" w:rsidR="00220765" w:rsidRPr="001F6569" w:rsidRDefault="00220765" w:rsidP="001F6569">
      <w:pPr>
        <w:spacing w:line="360" w:lineRule="auto"/>
        <w:jc w:val="both"/>
        <w:rPr>
          <w:rFonts w:ascii="Arial" w:hAnsi="Arial" w:cs="Arial"/>
        </w:rPr>
      </w:pPr>
    </w:p>
    <w:p w14:paraId="57599F50" w14:textId="244193FC" w:rsidR="00220765" w:rsidRPr="001F6569" w:rsidRDefault="00220765" w:rsidP="001F6569">
      <w:pPr>
        <w:spacing w:line="360" w:lineRule="auto"/>
        <w:jc w:val="both"/>
        <w:rPr>
          <w:rFonts w:ascii="Arial" w:hAnsi="Arial" w:cs="Arial"/>
        </w:rPr>
      </w:pPr>
    </w:p>
    <w:p w14:paraId="02D6EED0" w14:textId="0A9440E3" w:rsidR="00220765" w:rsidRPr="001F6569" w:rsidRDefault="00220765" w:rsidP="001F6569">
      <w:pPr>
        <w:spacing w:line="360" w:lineRule="auto"/>
        <w:jc w:val="both"/>
        <w:rPr>
          <w:rFonts w:ascii="Arial" w:hAnsi="Arial" w:cs="Arial"/>
        </w:rPr>
      </w:pPr>
    </w:p>
    <w:p w14:paraId="7489F518" w14:textId="6B8C8621" w:rsidR="00220765" w:rsidRPr="001F6569" w:rsidRDefault="00220765" w:rsidP="001F6569">
      <w:pPr>
        <w:spacing w:line="360" w:lineRule="auto"/>
        <w:jc w:val="both"/>
        <w:rPr>
          <w:rFonts w:ascii="Arial" w:hAnsi="Arial" w:cs="Arial"/>
        </w:rPr>
      </w:pPr>
    </w:p>
    <w:p w14:paraId="09028A9D" w14:textId="418C6ECB" w:rsidR="00220765" w:rsidRPr="001F6569" w:rsidRDefault="00220765" w:rsidP="001F6569">
      <w:pPr>
        <w:spacing w:line="360" w:lineRule="auto"/>
        <w:jc w:val="both"/>
        <w:rPr>
          <w:rFonts w:ascii="Arial" w:hAnsi="Arial" w:cs="Arial"/>
        </w:rPr>
      </w:pPr>
    </w:p>
    <w:p w14:paraId="43833FB5" w14:textId="1D2FD40E" w:rsidR="00220765" w:rsidRPr="001F6569" w:rsidRDefault="00220765" w:rsidP="001F6569">
      <w:pPr>
        <w:spacing w:line="360" w:lineRule="auto"/>
        <w:jc w:val="both"/>
        <w:rPr>
          <w:rFonts w:ascii="Arial" w:hAnsi="Arial" w:cs="Arial"/>
        </w:rPr>
      </w:pPr>
    </w:p>
    <w:p w14:paraId="4EE6D3A2" w14:textId="0851D0B0" w:rsidR="00220765" w:rsidRPr="001F6569" w:rsidRDefault="00220765" w:rsidP="001F6569">
      <w:pPr>
        <w:spacing w:line="360" w:lineRule="auto"/>
        <w:jc w:val="both"/>
        <w:rPr>
          <w:rFonts w:ascii="Arial" w:hAnsi="Arial" w:cs="Arial"/>
        </w:rPr>
      </w:pPr>
    </w:p>
    <w:p w14:paraId="45BF9374" w14:textId="6188A6B9" w:rsidR="00220765" w:rsidRPr="001F6569" w:rsidRDefault="00220765" w:rsidP="001F6569">
      <w:pPr>
        <w:spacing w:line="360" w:lineRule="auto"/>
        <w:jc w:val="both"/>
        <w:rPr>
          <w:rFonts w:ascii="Arial" w:hAnsi="Arial" w:cs="Arial"/>
        </w:rPr>
      </w:pPr>
    </w:p>
    <w:p w14:paraId="52710263" w14:textId="5475817B" w:rsidR="00220765" w:rsidRPr="001F6569" w:rsidRDefault="00220765" w:rsidP="001F6569">
      <w:pPr>
        <w:spacing w:line="360" w:lineRule="auto"/>
        <w:jc w:val="both"/>
        <w:rPr>
          <w:rFonts w:ascii="Arial" w:hAnsi="Arial" w:cs="Arial"/>
        </w:rPr>
      </w:pPr>
    </w:p>
    <w:p w14:paraId="3AF52CA4" w14:textId="6ABE6B10" w:rsidR="00220765" w:rsidRPr="001F6569" w:rsidRDefault="00220765" w:rsidP="001F6569">
      <w:pPr>
        <w:spacing w:line="360" w:lineRule="auto"/>
        <w:jc w:val="both"/>
        <w:rPr>
          <w:rFonts w:ascii="Arial" w:hAnsi="Arial" w:cs="Arial"/>
        </w:rPr>
      </w:pPr>
    </w:p>
    <w:sdt>
      <w:sdtPr>
        <w:rPr>
          <w:rFonts w:ascii="Arial" w:hAnsi="Arial" w:cs="Arial"/>
        </w:rPr>
        <w:id w:val="-2011051554"/>
        <w:docPartObj>
          <w:docPartGallery w:val="Table of Contents"/>
          <w:docPartUnique/>
        </w:docPartObj>
      </w:sdtPr>
      <w:sdtEndPr>
        <w:rPr>
          <w:rFonts w:eastAsiaTheme="minorHAnsi"/>
          <w:noProof/>
          <w:color w:val="auto"/>
          <w:sz w:val="22"/>
          <w:szCs w:val="22"/>
          <w:lang w:val="en-GB"/>
        </w:rPr>
      </w:sdtEndPr>
      <w:sdtContent>
        <w:p w14:paraId="3B3F0D4C" w14:textId="7C56FBDA" w:rsidR="00EC66DD" w:rsidRPr="001F6569" w:rsidRDefault="00EC66DD" w:rsidP="001F6569">
          <w:pPr>
            <w:pStyle w:val="TOCHeading"/>
            <w:spacing w:line="360" w:lineRule="auto"/>
            <w:jc w:val="both"/>
            <w:rPr>
              <w:rFonts w:ascii="Arial" w:hAnsi="Arial" w:cs="Arial"/>
            </w:rPr>
          </w:pPr>
          <w:r w:rsidRPr="001F6569">
            <w:rPr>
              <w:rFonts w:ascii="Arial" w:hAnsi="Arial" w:cs="Arial"/>
            </w:rPr>
            <w:t>Table of Contents</w:t>
          </w:r>
        </w:p>
        <w:p w14:paraId="6CF5D626" w14:textId="476D20FE" w:rsidR="00EC66DD" w:rsidRPr="001F6569" w:rsidRDefault="00EC66DD" w:rsidP="001F6569">
          <w:pPr>
            <w:pStyle w:val="TOC1"/>
            <w:tabs>
              <w:tab w:val="right" w:leader="dot" w:pos="9016"/>
            </w:tabs>
            <w:spacing w:line="360" w:lineRule="auto"/>
            <w:jc w:val="both"/>
            <w:rPr>
              <w:rFonts w:ascii="Arial" w:eastAsiaTheme="minorEastAsia" w:hAnsi="Arial" w:cs="Arial"/>
              <w:b w:val="0"/>
              <w:bCs w:val="0"/>
              <w:i w:val="0"/>
              <w:iCs w:val="0"/>
              <w:noProof/>
              <w:lang w:eastAsia="en-GB"/>
            </w:rPr>
          </w:pPr>
          <w:r w:rsidRPr="001F6569">
            <w:rPr>
              <w:rFonts w:ascii="Arial" w:hAnsi="Arial" w:cs="Arial"/>
              <w:b w:val="0"/>
              <w:bCs w:val="0"/>
            </w:rPr>
            <w:fldChar w:fldCharType="begin"/>
          </w:r>
          <w:r w:rsidRPr="001F6569">
            <w:rPr>
              <w:rFonts w:ascii="Arial" w:hAnsi="Arial" w:cs="Arial"/>
            </w:rPr>
            <w:instrText xml:space="preserve"> TOC \o "1-3" \h \z \u </w:instrText>
          </w:r>
          <w:r w:rsidRPr="001F6569">
            <w:rPr>
              <w:rFonts w:ascii="Arial" w:hAnsi="Arial" w:cs="Arial"/>
              <w:b w:val="0"/>
              <w:bCs w:val="0"/>
            </w:rPr>
            <w:fldChar w:fldCharType="separate"/>
          </w:r>
          <w:hyperlink w:anchor="_Toc67517395" w:history="1">
            <w:r w:rsidRPr="001F6569">
              <w:rPr>
                <w:rStyle w:val="Hyperlink"/>
                <w:rFonts w:ascii="Arial" w:hAnsi="Arial" w:cs="Arial"/>
                <w:noProof/>
                <w:lang w:val="en"/>
              </w:rPr>
              <w:t>Executive summary</w:t>
            </w:r>
            <w:r w:rsidRPr="001F6569">
              <w:rPr>
                <w:rFonts w:ascii="Arial" w:hAnsi="Arial" w:cs="Arial"/>
                <w:noProof/>
                <w:webHidden/>
              </w:rPr>
              <w:tab/>
            </w:r>
            <w:r w:rsidRPr="001F6569">
              <w:rPr>
                <w:rFonts w:ascii="Arial" w:hAnsi="Arial" w:cs="Arial"/>
                <w:noProof/>
                <w:webHidden/>
              </w:rPr>
              <w:fldChar w:fldCharType="begin"/>
            </w:r>
            <w:r w:rsidRPr="001F6569">
              <w:rPr>
                <w:rFonts w:ascii="Arial" w:hAnsi="Arial" w:cs="Arial"/>
                <w:noProof/>
                <w:webHidden/>
              </w:rPr>
              <w:instrText xml:space="preserve"> PAGEREF _Toc67517395 \h </w:instrText>
            </w:r>
            <w:r w:rsidRPr="001F6569">
              <w:rPr>
                <w:rFonts w:ascii="Arial" w:hAnsi="Arial" w:cs="Arial"/>
                <w:noProof/>
                <w:webHidden/>
              </w:rPr>
            </w:r>
            <w:r w:rsidRPr="001F6569">
              <w:rPr>
                <w:rFonts w:ascii="Arial" w:hAnsi="Arial" w:cs="Arial"/>
                <w:noProof/>
                <w:webHidden/>
              </w:rPr>
              <w:fldChar w:fldCharType="separate"/>
            </w:r>
            <w:r w:rsidRPr="001F6569">
              <w:rPr>
                <w:rFonts w:ascii="Arial" w:hAnsi="Arial" w:cs="Arial"/>
                <w:noProof/>
                <w:webHidden/>
              </w:rPr>
              <w:t>2</w:t>
            </w:r>
            <w:r w:rsidRPr="001F6569">
              <w:rPr>
                <w:rFonts w:ascii="Arial" w:hAnsi="Arial" w:cs="Arial"/>
                <w:noProof/>
                <w:webHidden/>
              </w:rPr>
              <w:fldChar w:fldCharType="end"/>
            </w:r>
          </w:hyperlink>
        </w:p>
        <w:p w14:paraId="2E25551C" w14:textId="0DE140E5" w:rsidR="00EC66DD" w:rsidRPr="001F6569" w:rsidRDefault="00EC66DD" w:rsidP="001F6569">
          <w:pPr>
            <w:pStyle w:val="TOC1"/>
            <w:tabs>
              <w:tab w:val="right" w:leader="dot" w:pos="9016"/>
            </w:tabs>
            <w:spacing w:line="360" w:lineRule="auto"/>
            <w:jc w:val="both"/>
            <w:rPr>
              <w:rFonts w:ascii="Arial" w:eastAsiaTheme="minorEastAsia" w:hAnsi="Arial" w:cs="Arial"/>
              <w:b w:val="0"/>
              <w:bCs w:val="0"/>
              <w:i w:val="0"/>
              <w:iCs w:val="0"/>
              <w:noProof/>
              <w:lang w:eastAsia="en-GB"/>
            </w:rPr>
          </w:pPr>
          <w:hyperlink w:anchor="_Toc67517396" w:history="1">
            <w:r w:rsidRPr="001F6569">
              <w:rPr>
                <w:rStyle w:val="Hyperlink"/>
                <w:rFonts w:ascii="Arial" w:hAnsi="Arial" w:cs="Arial"/>
                <w:noProof/>
                <w:lang w:val="en"/>
              </w:rPr>
              <w:t>1.Introduction</w:t>
            </w:r>
            <w:r w:rsidRPr="001F6569">
              <w:rPr>
                <w:rFonts w:ascii="Arial" w:hAnsi="Arial" w:cs="Arial"/>
                <w:noProof/>
                <w:webHidden/>
              </w:rPr>
              <w:tab/>
            </w:r>
            <w:r w:rsidRPr="001F6569">
              <w:rPr>
                <w:rFonts w:ascii="Arial" w:hAnsi="Arial" w:cs="Arial"/>
                <w:noProof/>
                <w:webHidden/>
              </w:rPr>
              <w:fldChar w:fldCharType="begin"/>
            </w:r>
            <w:r w:rsidRPr="001F6569">
              <w:rPr>
                <w:rFonts w:ascii="Arial" w:hAnsi="Arial" w:cs="Arial"/>
                <w:noProof/>
                <w:webHidden/>
              </w:rPr>
              <w:instrText xml:space="preserve"> PAGEREF _Toc67517396 \h </w:instrText>
            </w:r>
            <w:r w:rsidRPr="001F6569">
              <w:rPr>
                <w:rFonts w:ascii="Arial" w:hAnsi="Arial" w:cs="Arial"/>
                <w:noProof/>
                <w:webHidden/>
              </w:rPr>
            </w:r>
            <w:r w:rsidRPr="001F6569">
              <w:rPr>
                <w:rFonts w:ascii="Arial" w:hAnsi="Arial" w:cs="Arial"/>
                <w:noProof/>
                <w:webHidden/>
              </w:rPr>
              <w:fldChar w:fldCharType="separate"/>
            </w:r>
            <w:r w:rsidRPr="001F6569">
              <w:rPr>
                <w:rFonts w:ascii="Arial" w:hAnsi="Arial" w:cs="Arial"/>
                <w:noProof/>
                <w:webHidden/>
              </w:rPr>
              <w:t>4</w:t>
            </w:r>
            <w:r w:rsidRPr="001F6569">
              <w:rPr>
                <w:rFonts w:ascii="Arial" w:hAnsi="Arial" w:cs="Arial"/>
                <w:noProof/>
                <w:webHidden/>
              </w:rPr>
              <w:fldChar w:fldCharType="end"/>
            </w:r>
          </w:hyperlink>
        </w:p>
        <w:p w14:paraId="7CEE01C2" w14:textId="693EDCD3" w:rsidR="00EC66DD" w:rsidRPr="001F6569" w:rsidRDefault="00EC66DD" w:rsidP="001F6569">
          <w:pPr>
            <w:spacing w:line="360" w:lineRule="auto"/>
            <w:jc w:val="both"/>
            <w:rPr>
              <w:rFonts w:ascii="Arial" w:hAnsi="Arial" w:cs="Arial"/>
            </w:rPr>
          </w:pPr>
          <w:r w:rsidRPr="001F6569">
            <w:rPr>
              <w:rFonts w:ascii="Arial" w:hAnsi="Arial" w:cs="Arial"/>
              <w:b/>
              <w:bCs/>
              <w:noProof/>
            </w:rPr>
            <w:fldChar w:fldCharType="end"/>
          </w:r>
        </w:p>
      </w:sdtContent>
    </w:sdt>
    <w:p w14:paraId="261E3CB3" w14:textId="710B6A7A" w:rsidR="00220765" w:rsidRPr="001F6569" w:rsidRDefault="00220765" w:rsidP="001F6569">
      <w:pPr>
        <w:spacing w:line="360" w:lineRule="auto"/>
        <w:jc w:val="both"/>
        <w:rPr>
          <w:rFonts w:ascii="Arial" w:hAnsi="Arial" w:cs="Arial"/>
        </w:rPr>
      </w:pPr>
    </w:p>
    <w:p w14:paraId="5E00C726" w14:textId="792DC701" w:rsidR="00220765" w:rsidRPr="001F6569" w:rsidRDefault="00220765" w:rsidP="001F6569">
      <w:pPr>
        <w:spacing w:line="360" w:lineRule="auto"/>
        <w:jc w:val="both"/>
        <w:rPr>
          <w:rFonts w:ascii="Arial" w:hAnsi="Arial" w:cs="Arial"/>
        </w:rPr>
      </w:pPr>
    </w:p>
    <w:p w14:paraId="6C386E31" w14:textId="4BE83F51" w:rsidR="00220765" w:rsidRPr="001F6569" w:rsidRDefault="00220765" w:rsidP="001F6569">
      <w:pPr>
        <w:spacing w:line="360" w:lineRule="auto"/>
        <w:jc w:val="both"/>
        <w:rPr>
          <w:rFonts w:ascii="Arial" w:hAnsi="Arial" w:cs="Arial"/>
        </w:rPr>
      </w:pPr>
    </w:p>
    <w:p w14:paraId="27D1E776" w14:textId="3AA955F6" w:rsidR="00220765" w:rsidRPr="001F6569" w:rsidRDefault="00220765" w:rsidP="001F6569">
      <w:pPr>
        <w:spacing w:line="360" w:lineRule="auto"/>
        <w:jc w:val="both"/>
        <w:rPr>
          <w:rFonts w:ascii="Arial" w:hAnsi="Arial" w:cs="Arial"/>
        </w:rPr>
      </w:pPr>
    </w:p>
    <w:p w14:paraId="0D538BC6" w14:textId="5925D065" w:rsidR="00220765" w:rsidRPr="001F6569" w:rsidRDefault="00220765" w:rsidP="001F6569">
      <w:pPr>
        <w:spacing w:line="360" w:lineRule="auto"/>
        <w:jc w:val="both"/>
        <w:rPr>
          <w:rFonts w:ascii="Arial" w:hAnsi="Arial" w:cs="Arial"/>
        </w:rPr>
      </w:pPr>
    </w:p>
    <w:p w14:paraId="1AB885A4" w14:textId="33EB9AFA" w:rsidR="00220765" w:rsidRPr="001F6569" w:rsidRDefault="00220765" w:rsidP="001F6569">
      <w:pPr>
        <w:spacing w:line="360" w:lineRule="auto"/>
        <w:jc w:val="both"/>
        <w:rPr>
          <w:rFonts w:ascii="Arial" w:hAnsi="Arial" w:cs="Arial"/>
        </w:rPr>
      </w:pPr>
    </w:p>
    <w:p w14:paraId="70A53DB6" w14:textId="0E3D679B" w:rsidR="00220765" w:rsidRPr="001F6569" w:rsidRDefault="00220765" w:rsidP="001F6569">
      <w:pPr>
        <w:spacing w:line="360" w:lineRule="auto"/>
        <w:jc w:val="both"/>
        <w:rPr>
          <w:rFonts w:ascii="Arial" w:hAnsi="Arial" w:cs="Arial"/>
        </w:rPr>
      </w:pPr>
    </w:p>
    <w:p w14:paraId="64BC5BC8" w14:textId="2919E385" w:rsidR="00220765" w:rsidRPr="001F6569" w:rsidRDefault="00220765" w:rsidP="001F6569">
      <w:pPr>
        <w:spacing w:line="360" w:lineRule="auto"/>
        <w:jc w:val="both"/>
        <w:rPr>
          <w:rFonts w:ascii="Arial" w:hAnsi="Arial" w:cs="Arial"/>
        </w:rPr>
      </w:pPr>
    </w:p>
    <w:p w14:paraId="613A3351" w14:textId="10CF87A4" w:rsidR="00220765" w:rsidRPr="001F6569" w:rsidRDefault="00220765" w:rsidP="001F6569">
      <w:pPr>
        <w:spacing w:line="360" w:lineRule="auto"/>
        <w:jc w:val="both"/>
        <w:rPr>
          <w:rFonts w:ascii="Arial" w:hAnsi="Arial" w:cs="Arial"/>
        </w:rPr>
      </w:pPr>
    </w:p>
    <w:p w14:paraId="0493508F" w14:textId="22863759" w:rsidR="00220765" w:rsidRPr="001F6569" w:rsidRDefault="00220765" w:rsidP="001F6569">
      <w:pPr>
        <w:spacing w:line="360" w:lineRule="auto"/>
        <w:jc w:val="both"/>
        <w:rPr>
          <w:rFonts w:ascii="Arial" w:hAnsi="Arial" w:cs="Arial"/>
        </w:rPr>
      </w:pPr>
    </w:p>
    <w:p w14:paraId="12060A0E" w14:textId="0CBC81D2" w:rsidR="00220765" w:rsidRPr="001F6569" w:rsidRDefault="00220765" w:rsidP="001F6569">
      <w:pPr>
        <w:spacing w:line="360" w:lineRule="auto"/>
        <w:jc w:val="both"/>
        <w:rPr>
          <w:rFonts w:ascii="Arial" w:hAnsi="Arial" w:cs="Arial"/>
        </w:rPr>
      </w:pPr>
    </w:p>
    <w:p w14:paraId="36CD1AC0" w14:textId="7587F9D5" w:rsidR="00220765" w:rsidRPr="001F6569" w:rsidRDefault="00220765" w:rsidP="001F6569">
      <w:pPr>
        <w:spacing w:line="360" w:lineRule="auto"/>
        <w:jc w:val="both"/>
        <w:rPr>
          <w:rFonts w:ascii="Arial" w:hAnsi="Arial" w:cs="Arial"/>
        </w:rPr>
      </w:pPr>
    </w:p>
    <w:p w14:paraId="7C886885" w14:textId="181EB82B" w:rsidR="00220765" w:rsidRPr="001F6569" w:rsidRDefault="00220765" w:rsidP="001F6569">
      <w:pPr>
        <w:spacing w:line="360" w:lineRule="auto"/>
        <w:jc w:val="both"/>
        <w:rPr>
          <w:rFonts w:ascii="Arial" w:hAnsi="Arial" w:cs="Arial"/>
        </w:rPr>
      </w:pPr>
    </w:p>
    <w:p w14:paraId="6D8C1B37" w14:textId="32FD05C4" w:rsidR="00220765" w:rsidRPr="001F6569" w:rsidRDefault="00220765" w:rsidP="001F6569">
      <w:pPr>
        <w:spacing w:line="360" w:lineRule="auto"/>
        <w:jc w:val="both"/>
        <w:rPr>
          <w:rFonts w:ascii="Arial" w:hAnsi="Arial" w:cs="Arial"/>
        </w:rPr>
      </w:pPr>
    </w:p>
    <w:p w14:paraId="2FD3028D" w14:textId="4D15A69A" w:rsidR="00220765" w:rsidRPr="001F6569" w:rsidRDefault="00220765" w:rsidP="001F6569">
      <w:pPr>
        <w:spacing w:line="360" w:lineRule="auto"/>
        <w:jc w:val="both"/>
        <w:rPr>
          <w:rFonts w:ascii="Arial" w:hAnsi="Arial" w:cs="Arial"/>
        </w:rPr>
      </w:pPr>
    </w:p>
    <w:p w14:paraId="753B3833" w14:textId="7BE7E1E7" w:rsidR="00220765" w:rsidRPr="001F6569" w:rsidRDefault="00220765" w:rsidP="001F6569">
      <w:pPr>
        <w:spacing w:line="360" w:lineRule="auto"/>
        <w:jc w:val="both"/>
        <w:rPr>
          <w:rFonts w:ascii="Arial" w:hAnsi="Arial" w:cs="Arial"/>
        </w:rPr>
      </w:pPr>
    </w:p>
    <w:p w14:paraId="09D251FC" w14:textId="649FD5C9" w:rsidR="00220765" w:rsidRPr="001F6569" w:rsidRDefault="00220765" w:rsidP="001F6569">
      <w:pPr>
        <w:spacing w:line="360" w:lineRule="auto"/>
        <w:jc w:val="both"/>
        <w:rPr>
          <w:rFonts w:ascii="Arial" w:hAnsi="Arial" w:cs="Arial"/>
        </w:rPr>
      </w:pPr>
    </w:p>
    <w:p w14:paraId="240FCE67" w14:textId="0C244926" w:rsidR="00220765" w:rsidRPr="001F6569" w:rsidRDefault="00220765" w:rsidP="001F6569">
      <w:pPr>
        <w:pStyle w:val="Heading1"/>
        <w:spacing w:line="360" w:lineRule="auto"/>
        <w:jc w:val="both"/>
        <w:rPr>
          <w:rFonts w:ascii="Arial" w:hAnsi="Arial" w:cs="Arial"/>
          <w:sz w:val="24"/>
          <w:szCs w:val="24"/>
          <w:lang w:val="en"/>
        </w:rPr>
      </w:pPr>
      <w:bookmarkStart w:id="1" w:name="_Toc67437262"/>
      <w:bookmarkStart w:id="2" w:name="_Toc67517396"/>
      <w:r w:rsidRPr="001F6569">
        <w:rPr>
          <w:rFonts w:ascii="Arial" w:hAnsi="Arial" w:cs="Arial"/>
          <w:sz w:val="24"/>
          <w:szCs w:val="24"/>
          <w:lang w:val="en"/>
        </w:rPr>
        <w:lastRenderedPageBreak/>
        <w:t>1.</w:t>
      </w:r>
      <w:r w:rsidRPr="001F6569">
        <w:rPr>
          <w:rFonts w:ascii="Arial" w:hAnsi="Arial" w:cs="Arial"/>
          <w:sz w:val="24"/>
          <w:szCs w:val="24"/>
          <w:lang w:val="en"/>
        </w:rPr>
        <w:t>Introduction</w:t>
      </w:r>
      <w:bookmarkEnd w:id="1"/>
      <w:bookmarkEnd w:id="2"/>
    </w:p>
    <w:p w14:paraId="7A572A0D" w14:textId="2DCCE81B" w:rsidR="00EC66DD" w:rsidRPr="001F6569" w:rsidRDefault="00EC66DD" w:rsidP="001F6569">
      <w:pPr>
        <w:spacing w:line="360" w:lineRule="auto"/>
        <w:jc w:val="both"/>
        <w:rPr>
          <w:rFonts w:ascii="Arial" w:hAnsi="Arial" w:cs="Arial"/>
          <w:sz w:val="24"/>
          <w:szCs w:val="24"/>
        </w:rPr>
      </w:pPr>
      <w:r w:rsidRPr="001F6569">
        <w:rPr>
          <w:rFonts w:ascii="Arial" w:hAnsi="Arial" w:cs="Arial"/>
          <w:sz w:val="24"/>
          <w:szCs w:val="24"/>
        </w:rPr>
        <w:t>Project management is especially important for business organisation and one of the companies which take works by considering each of the tasks as a project is McDonald’s. It is one of the top fast-food selling companies in the whole world. It is also one of the richest and successful business franchises in the whole world. McDonald started their journey in the year 1940 in America. Their main headquarter is situated in Chicago, USA</w:t>
      </w:r>
      <w:r w:rsidRPr="001F6569">
        <w:rPr>
          <w:rFonts w:ascii="Arial" w:hAnsi="Arial" w:cs="Arial"/>
          <w:sz w:val="24"/>
          <w:szCs w:val="24"/>
        </w:rPr>
        <w:t xml:space="preserve"> </w:t>
      </w:r>
      <w:r w:rsidRPr="001F6569">
        <w:rPr>
          <w:rFonts w:ascii="Arial" w:hAnsi="Arial" w:cs="Arial"/>
          <w:sz w:val="24"/>
          <w:szCs w:val="24"/>
          <w:lang w:val="en"/>
        </w:rPr>
        <w:t>(Mcdonalds.com, 2011).</w:t>
      </w:r>
    </w:p>
    <w:p w14:paraId="46F5708A" w14:textId="77777777" w:rsidR="00EC66DD" w:rsidRPr="001F6569" w:rsidRDefault="00EC66DD" w:rsidP="001F6569">
      <w:pPr>
        <w:spacing w:line="360" w:lineRule="auto"/>
        <w:jc w:val="both"/>
        <w:rPr>
          <w:rFonts w:ascii="Arial" w:hAnsi="Arial" w:cs="Arial"/>
          <w:sz w:val="24"/>
          <w:szCs w:val="24"/>
        </w:rPr>
      </w:pPr>
      <w:r w:rsidRPr="001F6569">
        <w:rPr>
          <w:rFonts w:ascii="Arial" w:hAnsi="Arial" w:cs="Arial"/>
          <w:sz w:val="24"/>
          <w:szCs w:val="24"/>
        </w:rPr>
        <w:t xml:space="preserve"> Recently they are trying to cope up with the impact of the Covid-19 pandemic. So, the project is intended for assessing the impact of covid-19 on the business performance of McDonald’s, thus, the organisation may avoid the negative impact of the COVID-19. </w:t>
      </w:r>
    </w:p>
    <w:p w14:paraId="79B516F5" w14:textId="77777777" w:rsidR="00EC66DD" w:rsidRPr="001F6569" w:rsidRDefault="00EC66DD" w:rsidP="001F6569">
      <w:pPr>
        <w:spacing w:line="360" w:lineRule="auto"/>
        <w:jc w:val="both"/>
        <w:rPr>
          <w:rFonts w:ascii="Arial" w:hAnsi="Arial" w:cs="Arial"/>
          <w:sz w:val="24"/>
          <w:szCs w:val="24"/>
          <w:lang w:val="en"/>
        </w:rPr>
      </w:pPr>
      <w:r w:rsidRPr="001F6569">
        <w:rPr>
          <w:rFonts w:ascii="Arial" w:hAnsi="Arial" w:cs="Arial"/>
          <w:bCs/>
          <w:sz w:val="24"/>
          <w:szCs w:val="24"/>
          <w:lang w:val="en"/>
        </w:rPr>
        <w:t>The project’s title is, assessing the impact of covid-19 on business performance of McDonald’s.</w:t>
      </w:r>
      <w:r w:rsidRPr="001F6569">
        <w:rPr>
          <w:rFonts w:ascii="Arial" w:hAnsi="Arial" w:cs="Arial"/>
          <w:sz w:val="24"/>
          <w:szCs w:val="24"/>
          <w:lang w:val="en"/>
        </w:rPr>
        <w:t xml:space="preserve"> This project has been undertaken with the purpose of assessing the impact of Covid-19 on McDonald’s performance. </w:t>
      </w:r>
    </w:p>
    <w:p w14:paraId="22A105DA" w14:textId="78C0060D" w:rsidR="00EC66DD" w:rsidRPr="001F6569" w:rsidRDefault="00EC66DD" w:rsidP="001F6569">
      <w:pPr>
        <w:spacing w:line="360" w:lineRule="auto"/>
        <w:jc w:val="both"/>
        <w:rPr>
          <w:rFonts w:ascii="Arial" w:hAnsi="Arial" w:cs="Arial"/>
          <w:sz w:val="24"/>
          <w:szCs w:val="24"/>
        </w:rPr>
      </w:pPr>
      <w:r w:rsidRPr="001F6569">
        <w:rPr>
          <w:rFonts w:ascii="Arial" w:hAnsi="Arial" w:cs="Arial"/>
          <w:sz w:val="24"/>
          <w:szCs w:val="24"/>
        </w:rPr>
        <w:t>To conduct this project various project tools and techniques are used and various activities addressed. First, the project scope has been managed, then, the plan has been implemented, and then the communication method has been analysed, furthermore, the risks and change management then addressed and finally reflective practice has been discussion here thus the project becomes a successful project.</w:t>
      </w:r>
    </w:p>
    <w:p w14:paraId="733916D0" w14:textId="4556A45D" w:rsidR="00EC66DD" w:rsidRPr="001F6569" w:rsidRDefault="00EC66DD" w:rsidP="001F6569">
      <w:pPr>
        <w:spacing w:line="360" w:lineRule="auto"/>
        <w:jc w:val="both"/>
        <w:rPr>
          <w:rFonts w:ascii="Arial" w:hAnsi="Arial" w:cs="Arial"/>
          <w:sz w:val="24"/>
          <w:szCs w:val="24"/>
        </w:rPr>
      </w:pPr>
      <w:r w:rsidRPr="001F6569">
        <w:rPr>
          <w:rFonts w:ascii="Arial" w:hAnsi="Arial" w:cs="Arial"/>
          <w:sz w:val="24"/>
          <w:szCs w:val="24"/>
        </w:rPr>
        <w:t>Some of the techniques included in this project are:</w:t>
      </w:r>
    </w:p>
    <w:p w14:paraId="3BFB5BE5" w14:textId="77777777" w:rsidR="00EC66DD" w:rsidRPr="001F6569" w:rsidRDefault="00EC66DD" w:rsidP="001F6569">
      <w:pPr>
        <w:spacing w:line="360" w:lineRule="auto"/>
        <w:jc w:val="both"/>
        <w:rPr>
          <w:rFonts w:ascii="Arial" w:hAnsi="Arial" w:cs="Arial"/>
          <w:sz w:val="24"/>
          <w:szCs w:val="24"/>
          <w:lang w:val="en"/>
        </w:rPr>
      </w:pPr>
      <w:bookmarkStart w:id="3" w:name="_Toc67437273"/>
      <w:r w:rsidRPr="001F6569">
        <w:rPr>
          <w:rFonts w:ascii="Arial" w:hAnsi="Arial" w:cs="Arial"/>
          <w:sz w:val="24"/>
          <w:szCs w:val="24"/>
          <w:lang w:val="en"/>
        </w:rPr>
        <w:t>Gantt chart</w:t>
      </w:r>
      <w:bookmarkEnd w:id="3"/>
    </w:p>
    <w:p w14:paraId="3501445F" w14:textId="0CA8C4BC" w:rsidR="00EC66DD" w:rsidRPr="001F6569" w:rsidRDefault="00EC66DD" w:rsidP="001F6569">
      <w:pPr>
        <w:spacing w:line="360" w:lineRule="auto"/>
        <w:jc w:val="both"/>
        <w:rPr>
          <w:rFonts w:ascii="Arial" w:hAnsi="Arial" w:cs="Arial"/>
          <w:sz w:val="24"/>
          <w:szCs w:val="24"/>
          <w:lang w:val="en"/>
        </w:rPr>
      </w:pPr>
      <w:r w:rsidRPr="001F6569">
        <w:rPr>
          <w:rFonts w:ascii="Arial" w:hAnsi="Arial" w:cs="Arial"/>
          <w:sz w:val="24"/>
          <w:szCs w:val="24"/>
          <w:lang w:val="en"/>
        </w:rPr>
        <w:t>Gantt chart refers to tools that demonstrate the tasks visually based on their priority and deadlines (Heldman, 2011).</w:t>
      </w:r>
    </w:p>
    <w:p w14:paraId="56AC9F80" w14:textId="77777777" w:rsidR="00EC66DD" w:rsidRPr="001F6569" w:rsidRDefault="00EC66DD" w:rsidP="001F6569">
      <w:pPr>
        <w:spacing w:line="360" w:lineRule="auto"/>
        <w:jc w:val="both"/>
        <w:rPr>
          <w:rFonts w:ascii="Arial" w:hAnsi="Arial" w:cs="Arial"/>
          <w:sz w:val="24"/>
          <w:szCs w:val="24"/>
          <w:lang w:val="en"/>
        </w:rPr>
      </w:pPr>
      <w:bookmarkStart w:id="4" w:name="_Toc67437274"/>
      <w:r w:rsidRPr="001F6569">
        <w:rPr>
          <w:rFonts w:ascii="Arial" w:hAnsi="Arial" w:cs="Arial"/>
          <w:sz w:val="24"/>
          <w:szCs w:val="24"/>
          <w:lang w:val="en"/>
        </w:rPr>
        <w:t>PERT Chart</w:t>
      </w:r>
      <w:bookmarkEnd w:id="4"/>
    </w:p>
    <w:p w14:paraId="376FC858" w14:textId="1DC2DF04" w:rsidR="00EC66DD" w:rsidRPr="001F6569" w:rsidRDefault="00EC66DD" w:rsidP="001F6569">
      <w:pPr>
        <w:spacing w:line="360" w:lineRule="auto"/>
        <w:jc w:val="both"/>
        <w:rPr>
          <w:rFonts w:ascii="Arial" w:hAnsi="Arial" w:cs="Arial"/>
          <w:sz w:val="24"/>
          <w:szCs w:val="24"/>
          <w:lang w:val="en"/>
        </w:rPr>
      </w:pPr>
      <w:r w:rsidRPr="001F6569">
        <w:rPr>
          <w:rFonts w:ascii="Arial" w:hAnsi="Arial" w:cs="Arial"/>
          <w:sz w:val="24"/>
          <w:szCs w:val="24"/>
          <w:lang w:val="en"/>
        </w:rPr>
        <w:t>Pert chart is the process of coordinating the tasks to organize them and schedule them, here in this project while considering the Covid-19 issue</w:t>
      </w:r>
      <w:r w:rsidRPr="001F6569">
        <w:rPr>
          <w:rFonts w:ascii="Arial" w:hAnsi="Arial" w:cs="Arial"/>
          <w:sz w:val="24"/>
          <w:szCs w:val="24"/>
          <w:lang w:val="en"/>
        </w:rPr>
        <w:t>.</w:t>
      </w:r>
    </w:p>
    <w:p w14:paraId="17BDEDBF" w14:textId="1C6E533E" w:rsidR="001F6569" w:rsidRPr="001F6569" w:rsidRDefault="001F6569" w:rsidP="001F6569">
      <w:pPr>
        <w:spacing w:line="360" w:lineRule="auto"/>
        <w:jc w:val="both"/>
        <w:rPr>
          <w:rFonts w:ascii="Arial" w:hAnsi="Arial" w:cs="Arial"/>
          <w:sz w:val="24"/>
          <w:szCs w:val="24"/>
          <w:lang w:val="en"/>
        </w:rPr>
      </w:pPr>
      <w:r w:rsidRPr="001F6569">
        <w:rPr>
          <w:rFonts w:ascii="Arial" w:hAnsi="Arial" w:cs="Arial"/>
          <w:sz w:val="24"/>
          <w:szCs w:val="24"/>
          <w:lang w:val="en"/>
        </w:rPr>
        <w:t xml:space="preserve">The result of this project would help the </w:t>
      </w:r>
      <w:r w:rsidRPr="001F6569">
        <w:rPr>
          <w:rFonts w:ascii="Arial" w:hAnsi="Arial" w:cs="Arial"/>
          <w:sz w:val="24"/>
          <w:szCs w:val="24"/>
          <w:lang w:val="en"/>
        </w:rPr>
        <w:t>organization</w:t>
      </w:r>
      <w:r w:rsidRPr="001F6569">
        <w:rPr>
          <w:rFonts w:ascii="Arial" w:hAnsi="Arial" w:cs="Arial"/>
          <w:sz w:val="24"/>
          <w:szCs w:val="24"/>
          <w:lang w:val="en"/>
        </w:rPr>
        <w:t xml:space="preserve"> stage their strategic decision effectively so that they can effectively handle the future impact of the COVID-19 on their global business performance</w:t>
      </w:r>
      <w:r>
        <w:rPr>
          <w:rFonts w:ascii="Arial" w:hAnsi="Arial" w:cs="Arial"/>
          <w:sz w:val="24"/>
          <w:szCs w:val="24"/>
          <w:lang w:val="en"/>
        </w:rPr>
        <w:t>.</w:t>
      </w:r>
    </w:p>
    <w:p w14:paraId="4E79E0A8" w14:textId="34AC7B40" w:rsidR="001F6569" w:rsidRPr="001F6569" w:rsidRDefault="001F6569" w:rsidP="001F6569">
      <w:pPr>
        <w:spacing w:line="360" w:lineRule="auto"/>
        <w:jc w:val="both"/>
        <w:rPr>
          <w:rFonts w:ascii="Arial" w:hAnsi="Arial" w:cs="Arial"/>
          <w:lang w:val="en"/>
        </w:rPr>
      </w:pPr>
    </w:p>
    <w:p w14:paraId="2C7EC7AE" w14:textId="77777777" w:rsidR="001F6569" w:rsidRPr="001F6569" w:rsidRDefault="001F6569" w:rsidP="001F6569">
      <w:pPr>
        <w:pStyle w:val="Heading1"/>
        <w:spacing w:line="360" w:lineRule="auto"/>
        <w:jc w:val="both"/>
        <w:rPr>
          <w:rFonts w:ascii="Arial" w:hAnsi="Arial" w:cs="Arial"/>
        </w:rPr>
      </w:pPr>
      <w:bookmarkStart w:id="5" w:name="_Toc67437293"/>
      <w:r w:rsidRPr="001F6569">
        <w:rPr>
          <w:rFonts w:ascii="Arial" w:hAnsi="Arial" w:cs="Arial"/>
        </w:rPr>
        <w:lastRenderedPageBreak/>
        <w:t>References</w:t>
      </w:r>
      <w:bookmarkEnd w:id="5"/>
    </w:p>
    <w:p w14:paraId="58012781" w14:textId="40F5BAF9" w:rsidR="001F6569" w:rsidRPr="001F6569" w:rsidRDefault="001F6569" w:rsidP="001F6569">
      <w:pPr>
        <w:spacing w:line="360" w:lineRule="auto"/>
        <w:jc w:val="both"/>
        <w:rPr>
          <w:rFonts w:ascii="Arial" w:hAnsi="Arial" w:cs="Arial"/>
          <w:lang w:val="en"/>
        </w:rPr>
      </w:pPr>
    </w:p>
    <w:p w14:paraId="1EB1EE16" w14:textId="77777777" w:rsidR="001F6569" w:rsidRPr="001F6569" w:rsidRDefault="001F6569" w:rsidP="001F6569">
      <w:pPr>
        <w:spacing w:line="360" w:lineRule="auto"/>
        <w:jc w:val="both"/>
        <w:rPr>
          <w:rFonts w:ascii="Arial" w:hAnsi="Arial" w:cs="Arial"/>
          <w:color w:val="000000" w:themeColor="text1"/>
        </w:rPr>
      </w:pPr>
      <w:r w:rsidRPr="001F6569">
        <w:rPr>
          <w:rFonts w:ascii="Arial" w:hAnsi="Arial" w:cs="Arial"/>
          <w:color w:val="000000" w:themeColor="text1"/>
        </w:rPr>
        <w:t xml:space="preserve">Mcdonalds.com. (2011). </w:t>
      </w:r>
      <w:r w:rsidRPr="001F6569">
        <w:rPr>
          <w:rFonts w:ascii="Arial" w:hAnsi="Arial" w:cs="Arial"/>
          <w:i/>
          <w:iCs/>
          <w:color w:val="000000" w:themeColor="text1"/>
        </w:rPr>
        <w:t>McDonald’s: Burgers, Fries &amp; More. Quality Ingredients.</w:t>
      </w:r>
      <w:r w:rsidRPr="001F6569">
        <w:rPr>
          <w:rFonts w:ascii="Arial" w:hAnsi="Arial" w:cs="Arial"/>
          <w:color w:val="000000" w:themeColor="text1"/>
        </w:rPr>
        <w:t xml:space="preserve"> [online] Available at: https://www.mcdonalds.com/us/en-us.html [Accessed 20 Mar. 2021].</w:t>
      </w:r>
    </w:p>
    <w:p w14:paraId="5BC74502" w14:textId="77777777" w:rsidR="001F6569" w:rsidRPr="001F6569" w:rsidRDefault="001F6569" w:rsidP="001F6569">
      <w:pPr>
        <w:spacing w:line="360" w:lineRule="auto"/>
        <w:jc w:val="both"/>
        <w:rPr>
          <w:rFonts w:ascii="Arial" w:hAnsi="Arial" w:cs="Arial"/>
          <w:color w:val="000000" w:themeColor="text1"/>
        </w:rPr>
      </w:pPr>
      <w:r w:rsidRPr="001F6569">
        <w:rPr>
          <w:rFonts w:ascii="Arial" w:hAnsi="Arial" w:cs="Arial"/>
          <w:color w:val="000000" w:themeColor="text1"/>
        </w:rPr>
        <w:t xml:space="preserve">Heldman, K. (2011). </w:t>
      </w:r>
      <w:r w:rsidRPr="001F6569">
        <w:rPr>
          <w:rFonts w:ascii="Arial" w:hAnsi="Arial" w:cs="Arial"/>
          <w:i/>
          <w:iCs/>
          <w:color w:val="000000" w:themeColor="text1"/>
        </w:rPr>
        <w:t>Project Management JumpStart, 3rd Edition.</w:t>
      </w:r>
      <w:r w:rsidRPr="001F6569">
        <w:rPr>
          <w:rFonts w:ascii="Arial" w:hAnsi="Arial" w:cs="Arial"/>
          <w:color w:val="000000" w:themeColor="text1"/>
        </w:rPr>
        <w:t xml:space="preserve"> John Wiley &amp; Sons.</w:t>
      </w:r>
    </w:p>
    <w:p w14:paraId="2E12B4E1" w14:textId="77777777" w:rsidR="001F6569" w:rsidRDefault="001F6569" w:rsidP="00EC66DD">
      <w:pPr>
        <w:spacing w:line="360" w:lineRule="auto"/>
        <w:jc w:val="both"/>
        <w:rPr>
          <w:lang w:val="en"/>
        </w:rPr>
      </w:pPr>
    </w:p>
    <w:p w14:paraId="4CCBAD1C" w14:textId="3CBCD820" w:rsidR="001F6569" w:rsidRDefault="001F6569" w:rsidP="00EC66DD">
      <w:pPr>
        <w:spacing w:line="360" w:lineRule="auto"/>
        <w:jc w:val="both"/>
        <w:rPr>
          <w:lang w:val="en"/>
        </w:rPr>
      </w:pPr>
    </w:p>
    <w:p w14:paraId="33BC0C02" w14:textId="77777777" w:rsidR="001F6569" w:rsidRPr="00EC66DD" w:rsidRDefault="001F6569" w:rsidP="00EC66DD">
      <w:pPr>
        <w:spacing w:line="360" w:lineRule="auto"/>
        <w:jc w:val="both"/>
        <w:rPr>
          <w:rFonts w:ascii="Arial" w:hAnsi="Arial" w:cs="Arial"/>
          <w:sz w:val="24"/>
          <w:szCs w:val="24"/>
          <w:lang w:val="en"/>
        </w:rPr>
      </w:pPr>
    </w:p>
    <w:p w14:paraId="41901A11" w14:textId="77777777" w:rsidR="00EC66DD" w:rsidRDefault="00EC66DD" w:rsidP="00EC66DD">
      <w:pPr>
        <w:rPr>
          <w:lang w:val="en"/>
        </w:rPr>
      </w:pPr>
    </w:p>
    <w:p w14:paraId="304E03FA" w14:textId="77777777" w:rsidR="00EC66DD" w:rsidRPr="00EC66DD" w:rsidRDefault="00EC66DD" w:rsidP="00EC66DD">
      <w:pPr>
        <w:spacing w:line="360" w:lineRule="auto"/>
        <w:rPr>
          <w:rFonts w:ascii="Arial" w:hAnsi="Arial" w:cs="Arial"/>
          <w:sz w:val="24"/>
          <w:szCs w:val="24"/>
        </w:rPr>
      </w:pPr>
    </w:p>
    <w:p w14:paraId="6716F033" w14:textId="7609B39C" w:rsidR="00EC66DD" w:rsidRDefault="00EC66DD" w:rsidP="00EC66DD">
      <w:pPr>
        <w:rPr>
          <w:lang w:val="en"/>
        </w:rPr>
      </w:pPr>
    </w:p>
    <w:p w14:paraId="6D3C54C4" w14:textId="3E8CCF06" w:rsidR="00EC66DD" w:rsidRDefault="00EC66DD" w:rsidP="00EC66DD">
      <w:pPr>
        <w:rPr>
          <w:lang w:val="en"/>
        </w:rPr>
      </w:pPr>
    </w:p>
    <w:p w14:paraId="3AEF01B5" w14:textId="77777777" w:rsidR="00EC66DD" w:rsidRPr="00EC66DD" w:rsidRDefault="00EC66DD" w:rsidP="00EC66DD">
      <w:pPr>
        <w:rPr>
          <w:lang w:val="en"/>
        </w:rPr>
      </w:pPr>
    </w:p>
    <w:p w14:paraId="62D9646C" w14:textId="48EE6C5C" w:rsidR="00220765" w:rsidRPr="00220765" w:rsidRDefault="00220765" w:rsidP="00220765">
      <w:pPr>
        <w:spacing w:line="360" w:lineRule="auto"/>
        <w:rPr>
          <w:rFonts w:ascii="Arial" w:hAnsi="Arial" w:cs="Arial"/>
          <w:sz w:val="24"/>
          <w:szCs w:val="24"/>
        </w:rPr>
      </w:pPr>
    </w:p>
    <w:p w14:paraId="500DC35C" w14:textId="77777777" w:rsidR="00220765" w:rsidRPr="00220765" w:rsidRDefault="00220765" w:rsidP="00220765">
      <w:pPr>
        <w:spacing w:line="360" w:lineRule="auto"/>
        <w:rPr>
          <w:rFonts w:ascii="Arial" w:hAnsi="Arial" w:cs="Arial"/>
          <w:bCs/>
          <w:sz w:val="24"/>
          <w:szCs w:val="24"/>
          <w:lang w:val="en"/>
        </w:rPr>
      </w:pPr>
    </w:p>
    <w:p w14:paraId="7DBFD930" w14:textId="43FC097D" w:rsidR="00220765" w:rsidRDefault="00220765"/>
    <w:p w14:paraId="3704CE69" w14:textId="77777777" w:rsidR="00220765" w:rsidRDefault="00220765"/>
    <w:p w14:paraId="0F97A0C0" w14:textId="46FE9AE0" w:rsidR="00220765" w:rsidRDefault="00220765"/>
    <w:p w14:paraId="308854E6" w14:textId="77777777" w:rsidR="00220765" w:rsidRDefault="00220765"/>
    <w:sectPr w:rsidR="002207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2A9"/>
    <w:rsid w:val="001F6569"/>
    <w:rsid w:val="00220765"/>
    <w:rsid w:val="007512A9"/>
    <w:rsid w:val="00CB5AC8"/>
    <w:rsid w:val="00EC66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14D7906"/>
  <w15:chartTrackingRefBased/>
  <w15:docId w15:val="{438703FF-E288-C440-8AB3-692AB9BB70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12A9"/>
    <w:pPr>
      <w:spacing w:after="160" w:line="259" w:lineRule="auto"/>
    </w:pPr>
    <w:rPr>
      <w:sz w:val="22"/>
      <w:szCs w:val="22"/>
    </w:rPr>
  </w:style>
  <w:style w:type="paragraph" w:styleId="Heading1">
    <w:name w:val="heading 1"/>
    <w:basedOn w:val="Normal"/>
    <w:next w:val="Normal"/>
    <w:link w:val="Heading1Char"/>
    <w:uiPriority w:val="9"/>
    <w:qFormat/>
    <w:rsid w:val="0022076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C66D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076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C66DD"/>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EC66D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C66DD"/>
    <w:pPr>
      <w:spacing w:before="120" w:after="0"/>
    </w:pPr>
    <w:rPr>
      <w:rFonts w:cstheme="minorHAnsi"/>
      <w:b/>
      <w:bCs/>
      <w:i/>
      <w:iCs/>
      <w:sz w:val="24"/>
      <w:szCs w:val="24"/>
    </w:rPr>
  </w:style>
  <w:style w:type="paragraph" w:styleId="TOC3">
    <w:name w:val="toc 3"/>
    <w:basedOn w:val="Normal"/>
    <w:next w:val="Normal"/>
    <w:autoRedefine/>
    <w:uiPriority w:val="39"/>
    <w:unhideWhenUsed/>
    <w:rsid w:val="00EC66DD"/>
    <w:pPr>
      <w:spacing w:after="0"/>
      <w:ind w:left="440"/>
    </w:pPr>
    <w:rPr>
      <w:rFonts w:cstheme="minorHAnsi"/>
      <w:sz w:val="20"/>
      <w:szCs w:val="20"/>
    </w:rPr>
  </w:style>
  <w:style w:type="character" w:styleId="Hyperlink">
    <w:name w:val="Hyperlink"/>
    <w:basedOn w:val="DefaultParagraphFont"/>
    <w:uiPriority w:val="99"/>
    <w:unhideWhenUsed/>
    <w:rsid w:val="00EC66DD"/>
    <w:rPr>
      <w:color w:val="0563C1" w:themeColor="hyperlink"/>
      <w:u w:val="single"/>
    </w:rPr>
  </w:style>
  <w:style w:type="paragraph" w:styleId="TOC2">
    <w:name w:val="toc 2"/>
    <w:basedOn w:val="Normal"/>
    <w:next w:val="Normal"/>
    <w:autoRedefine/>
    <w:uiPriority w:val="39"/>
    <w:semiHidden/>
    <w:unhideWhenUsed/>
    <w:rsid w:val="00EC66DD"/>
    <w:pPr>
      <w:spacing w:before="120" w:after="0"/>
      <w:ind w:left="220"/>
    </w:pPr>
    <w:rPr>
      <w:rFonts w:cstheme="minorHAnsi"/>
      <w:b/>
      <w:bCs/>
    </w:rPr>
  </w:style>
  <w:style w:type="paragraph" w:styleId="TOC4">
    <w:name w:val="toc 4"/>
    <w:basedOn w:val="Normal"/>
    <w:next w:val="Normal"/>
    <w:autoRedefine/>
    <w:uiPriority w:val="39"/>
    <w:semiHidden/>
    <w:unhideWhenUsed/>
    <w:rsid w:val="00EC66DD"/>
    <w:pPr>
      <w:spacing w:after="0"/>
      <w:ind w:left="660"/>
    </w:pPr>
    <w:rPr>
      <w:rFonts w:cstheme="minorHAnsi"/>
      <w:sz w:val="20"/>
      <w:szCs w:val="20"/>
    </w:rPr>
  </w:style>
  <w:style w:type="paragraph" w:styleId="TOC5">
    <w:name w:val="toc 5"/>
    <w:basedOn w:val="Normal"/>
    <w:next w:val="Normal"/>
    <w:autoRedefine/>
    <w:uiPriority w:val="39"/>
    <w:semiHidden/>
    <w:unhideWhenUsed/>
    <w:rsid w:val="00EC66DD"/>
    <w:pPr>
      <w:spacing w:after="0"/>
      <w:ind w:left="880"/>
    </w:pPr>
    <w:rPr>
      <w:rFonts w:cstheme="minorHAnsi"/>
      <w:sz w:val="20"/>
      <w:szCs w:val="20"/>
    </w:rPr>
  </w:style>
  <w:style w:type="paragraph" w:styleId="TOC6">
    <w:name w:val="toc 6"/>
    <w:basedOn w:val="Normal"/>
    <w:next w:val="Normal"/>
    <w:autoRedefine/>
    <w:uiPriority w:val="39"/>
    <w:semiHidden/>
    <w:unhideWhenUsed/>
    <w:rsid w:val="00EC66DD"/>
    <w:pPr>
      <w:spacing w:after="0"/>
      <w:ind w:left="1100"/>
    </w:pPr>
    <w:rPr>
      <w:rFonts w:cstheme="minorHAnsi"/>
      <w:sz w:val="20"/>
      <w:szCs w:val="20"/>
    </w:rPr>
  </w:style>
  <w:style w:type="paragraph" w:styleId="TOC7">
    <w:name w:val="toc 7"/>
    <w:basedOn w:val="Normal"/>
    <w:next w:val="Normal"/>
    <w:autoRedefine/>
    <w:uiPriority w:val="39"/>
    <w:semiHidden/>
    <w:unhideWhenUsed/>
    <w:rsid w:val="00EC66DD"/>
    <w:pPr>
      <w:spacing w:after="0"/>
      <w:ind w:left="1320"/>
    </w:pPr>
    <w:rPr>
      <w:rFonts w:cstheme="minorHAnsi"/>
      <w:sz w:val="20"/>
      <w:szCs w:val="20"/>
    </w:rPr>
  </w:style>
  <w:style w:type="paragraph" w:styleId="TOC8">
    <w:name w:val="toc 8"/>
    <w:basedOn w:val="Normal"/>
    <w:next w:val="Normal"/>
    <w:autoRedefine/>
    <w:uiPriority w:val="39"/>
    <w:semiHidden/>
    <w:unhideWhenUsed/>
    <w:rsid w:val="00EC66DD"/>
    <w:pPr>
      <w:spacing w:after="0"/>
      <w:ind w:left="1540"/>
    </w:pPr>
    <w:rPr>
      <w:rFonts w:cstheme="minorHAnsi"/>
      <w:sz w:val="20"/>
      <w:szCs w:val="20"/>
    </w:rPr>
  </w:style>
  <w:style w:type="paragraph" w:styleId="TOC9">
    <w:name w:val="toc 9"/>
    <w:basedOn w:val="Normal"/>
    <w:next w:val="Normal"/>
    <w:autoRedefine/>
    <w:uiPriority w:val="39"/>
    <w:semiHidden/>
    <w:unhideWhenUsed/>
    <w:rsid w:val="00EC66DD"/>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6E15E5-ED5A-AB46-8F98-1CCF48E817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5</Pages>
  <Words>398</Words>
  <Characters>2271</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Sabrina Belcianu</dc:creator>
  <cp:keywords/>
  <dc:description/>
  <cp:lastModifiedBy>Sabrina Belcianu</cp:lastModifiedBy>
  <cp:revision>2</cp:revision>
  <dcterms:created xsi:type="dcterms:W3CDTF">2021-03-04T16:56:00Z</dcterms:created>
  <dcterms:modified xsi:type="dcterms:W3CDTF">2021-03-24T22:34:00Z</dcterms:modified>
</cp:coreProperties>
</file>