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4439" w:rsidRPr="006C4439" w:rsidRDefault="006C4439" w:rsidP="006C4439">
      <w:pPr>
        <w:rPr>
          <w:sz w:val="44"/>
          <w:u w:val="single"/>
        </w:rPr>
      </w:pPr>
    </w:p>
    <w:p w:rsidR="00ED44F6" w:rsidRDefault="00ED44F6">
      <w:pPr>
        <w:rPr>
          <w:sz w:val="24"/>
          <w:u w:val="single"/>
        </w:rPr>
      </w:pPr>
    </w:p>
    <w:p w:rsidR="006C4439" w:rsidRDefault="006C4439">
      <w:pPr>
        <w:rPr>
          <w:sz w:val="24"/>
          <w:u w:val="single"/>
        </w:rPr>
      </w:pPr>
    </w:p>
    <w:p w:rsidR="006C4439" w:rsidRDefault="006C4439">
      <w:pPr>
        <w:rPr>
          <w:sz w:val="24"/>
          <w:u w:val="single"/>
        </w:rPr>
      </w:pPr>
    </w:p>
    <w:p w:rsidR="006C4439" w:rsidRDefault="006C4439">
      <w:pPr>
        <w:rPr>
          <w:sz w:val="24"/>
          <w:u w:val="single"/>
        </w:rPr>
      </w:pPr>
    </w:p>
    <w:p w:rsidR="006C4439" w:rsidRDefault="006C4439">
      <w:pPr>
        <w:rPr>
          <w:sz w:val="24"/>
          <w:u w:val="single"/>
        </w:rPr>
      </w:pPr>
    </w:p>
    <w:p w:rsidR="006C4439" w:rsidRDefault="006C4439">
      <w:pPr>
        <w:rPr>
          <w:sz w:val="24"/>
          <w:u w:val="single"/>
        </w:rPr>
      </w:pPr>
    </w:p>
    <w:p w:rsidR="006C4439" w:rsidRDefault="006C4439">
      <w:pPr>
        <w:rPr>
          <w:sz w:val="24"/>
          <w:u w:val="single"/>
        </w:rPr>
      </w:pPr>
    </w:p>
    <w:p w:rsidR="006C4439" w:rsidRPr="009B788C" w:rsidRDefault="006C4439"/>
    <w:p w:rsidR="0067185D" w:rsidRDefault="0067185D" w:rsidP="009B788C">
      <w:pPr>
        <w:jc w:val="center"/>
        <w:rPr>
          <w:sz w:val="24"/>
          <w:u w:val="single"/>
        </w:rPr>
      </w:pPr>
    </w:p>
    <w:p w:rsidR="009B788C" w:rsidRPr="009B788C" w:rsidRDefault="009B788C" w:rsidP="009B788C">
      <w:pPr>
        <w:jc w:val="center"/>
        <w:rPr>
          <w:sz w:val="28"/>
          <w:u w:val="single"/>
        </w:rPr>
      </w:pPr>
      <w:r w:rsidRPr="009B788C">
        <w:rPr>
          <w:sz w:val="24"/>
          <w:u w:val="single"/>
        </w:rPr>
        <w:t>How do we remember? Using at least three examples, discuss the social, political and historical aspects of commemoration.</w:t>
      </w:r>
    </w:p>
    <w:p w:rsidR="006C4439" w:rsidRPr="009B788C" w:rsidRDefault="009B788C" w:rsidP="009B788C">
      <w:pPr>
        <w:jc w:val="center"/>
        <w:rPr>
          <w:sz w:val="24"/>
          <w:u w:val="single"/>
          <w:lang w:val="fr-FR"/>
        </w:rPr>
      </w:pPr>
      <w:r w:rsidRPr="009B788C">
        <w:rPr>
          <w:sz w:val="24"/>
          <w:u w:val="single"/>
          <w:lang w:val="fr-FR"/>
        </w:rPr>
        <w:t>Rhys Page P149374</w:t>
      </w:r>
    </w:p>
    <w:p w:rsidR="0067185D" w:rsidRDefault="009B788C" w:rsidP="0067185D">
      <w:pPr>
        <w:jc w:val="center"/>
        <w:rPr>
          <w:sz w:val="24"/>
          <w:u w:val="single"/>
          <w:lang w:val="fr-FR"/>
        </w:rPr>
      </w:pPr>
      <w:r w:rsidRPr="009B788C">
        <w:rPr>
          <w:sz w:val="24"/>
          <w:u w:val="single"/>
          <w:lang w:val="fr-FR"/>
        </w:rPr>
        <w:t>BA Illustration</w:t>
      </w:r>
    </w:p>
    <w:p w:rsidR="0067185D" w:rsidRPr="007A4D57" w:rsidRDefault="0067185D" w:rsidP="009B788C">
      <w:pPr>
        <w:jc w:val="center"/>
        <w:rPr>
          <w:sz w:val="24"/>
          <w:u w:val="single"/>
          <w:lang w:val="fr-FR"/>
        </w:rPr>
      </w:pPr>
      <w:r w:rsidRPr="007A4D57">
        <w:rPr>
          <w:sz w:val="24"/>
          <w:u w:val="single"/>
          <w:lang w:val="fr-FR"/>
        </w:rPr>
        <w:t xml:space="preserve">Tutor - Louise </w:t>
      </w:r>
      <w:proofErr w:type="spellStart"/>
      <w:r w:rsidRPr="007A4D57">
        <w:rPr>
          <w:sz w:val="24"/>
          <w:u w:val="single"/>
          <w:lang w:val="fr-FR"/>
        </w:rPr>
        <w:t>Burston</w:t>
      </w:r>
      <w:proofErr w:type="spellEnd"/>
    </w:p>
    <w:p w:rsidR="006C4439" w:rsidRPr="007A4D57" w:rsidRDefault="006C4439">
      <w:pPr>
        <w:rPr>
          <w:sz w:val="24"/>
          <w:u w:val="single"/>
          <w:lang w:val="fr-FR"/>
        </w:rPr>
      </w:pPr>
    </w:p>
    <w:p w:rsidR="006C4439" w:rsidRPr="007A4D57" w:rsidRDefault="006C4439">
      <w:pPr>
        <w:rPr>
          <w:sz w:val="24"/>
          <w:u w:val="single"/>
          <w:lang w:val="fr-FR"/>
        </w:rPr>
      </w:pPr>
    </w:p>
    <w:p w:rsidR="006C4439" w:rsidRPr="007A4D57" w:rsidRDefault="006C4439">
      <w:pPr>
        <w:rPr>
          <w:sz w:val="24"/>
          <w:u w:val="single"/>
          <w:lang w:val="fr-FR"/>
        </w:rPr>
      </w:pPr>
    </w:p>
    <w:p w:rsidR="006C4439" w:rsidRPr="007A4D57" w:rsidRDefault="006C4439">
      <w:pPr>
        <w:rPr>
          <w:sz w:val="24"/>
          <w:u w:val="single"/>
          <w:lang w:val="fr-FR"/>
        </w:rPr>
      </w:pPr>
    </w:p>
    <w:p w:rsidR="006C4439" w:rsidRPr="007A4D57" w:rsidRDefault="006C4439">
      <w:pPr>
        <w:rPr>
          <w:sz w:val="24"/>
          <w:u w:val="single"/>
          <w:lang w:val="fr-FR"/>
        </w:rPr>
      </w:pPr>
    </w:p>
    <w:p w:rsidR="00ED6C7C" w:rsidRPr="007A4D57" w:rsidRDefault="00ED6C7C">
      <w:pPr>
        <w:rPr>
          <w:sz w:val="24"/>
          <w:u w:val="single"/>
          <w:lang w:val="fr-FR"/>
        </w:rPr>
      </w:pPr>
    </w:p>
    <w:p w:rsidR="00ED6C7C" w:rsidRPr="007A4D57" w:rsidRDefault="00ED6C7C">
      <w:pPr>
        <w:rPr>
          <w:sz w:val="24"/>
          <w:u w:val="single"/>
          <w:lang w:val="fr-FR"/>
        </w:rPr>
      </w:pPr>
    </w:p>
    <w:p w:rsidR="006C4439" w:rsidRPr="007A4D57" w:rsidRDefault="006C4439">
      <w:pPr>
        <w:rPr>
          <w:sz w:val="24"/>
          <w:u w:val="single"/>
          <w:lang w:val="fr-FR"/>
        </w:rPr>
      </w:pPr>
    </w:p>
    <w:p w:rsidR="006C4439" w:rsidRPr="007A4D57" w:rsidRDefault="006C4439">
      <w:pPr>
        <w:rPr>
          <w:sz w:val="24"/>
          <w:u w:val="single"/>
          <w:lang w:val="fr-FR"/>
        </w:rPr>
      </w:pPr>
    </w:p>
    <w:p w:rsidR="006C4439" w:rsidRPr="007A4D57" w:rsidRDefault="006C4439">
      <w:pPr>
        <w:rPr>
          <w:sz w:val="24"/>
          <w:u w:val="single"/>
          <w:lang w:val="fr-FR"/>
        </w:rPr>
      </w:pPr>
    </w:p>
    <w:p w:rsidR="006C4439" w:rsidRPr="007A4D57" w:rsidRDefault="006C4439">
      <w:pPr>
        <w:rPr>
          <w:sz w:val="24"/>
          <w:u w:val="single"/>
          <w:lang w:val="fr-FR"/>
        </w:rPr>
      </w:pPr>
    </w:p>
    <w:p w:rsidR="006C4439" w:rsidRPr="007A4D57" w:rsidRDefault="006C4439">
      <w:pPr>
        <w:rPr>
          <w:sz w:val="24"/>
          <w:u w:val="single"/>
          <w:lang w:val="fr-FR"/>
        </w:rPr>
      </w:pPr>
    </w:p>
    <w:p w:rsidR="006C4439" w:rsidRPr="007A4D57" w:rsidRDefault="006C4439">
      <w:pPr>
        <w:rPr>
          <w:sz w:val="24"/>
          <w:u w:val="single"/>
          <w:lang w:val="fr-FR"/>
        </w:rPr>
      </w:pPr>
    </w:p>
    <w:p w:rsidR="0084238D" w:rsidRPr="00295A7A" w:rsidRDefault="00295A7A">
      <w:pPr>
        <w:rPr>
          <w:sz w:val="24"/>
        </w:rPr>
      </w:pPr>
      <w:r w:rsidRPr="00295A7A">
        <w:rPr>
          <w:sz w:val="24"/>
        </w:rPr>
        <w:lastRenderedPageBreak/>
        <w:t>Remembrance</w:t>
      </w:r>
      <w:r w:rsidR="000E4C11">
        <w:rPr>
          <w:sz w:val="24"/>
        </w:rPr>
        <w:t>,</w:t>
      </w:r>
      <w:r w:rsidRPr="00295A7A">
        <w:rPr>
          <w:sz w:val="24"/>
        </w:rPr>
        <w:t xml:space="preserve"> it is said</w:t>
      </w:r>
      <w:r w:rsidR="000E4C11">
        <w:rPr>
          <w:sz w:val="24"/>
        </w:rPr>
        <w:t>,</w:t>
      </w:r>
      <w:r w:rsidRPr="00295A7A">
        <w:rPr>
          <w:sz w:val="24"/>
        </w:rPr>
        <w:t xml:space="preserve"> is remembering; being remembered or can be a keepsake. The latter for example can be a symbol used especially by our military forces and their loved ones - the poppy.</w:t>
      </w:r>
    </w:p>
    <w:p w:rsidR="0011042F" w:rsidRDefault="00295A7A">
      <w:pPr>
        <w:rPr>
          <w:sz w:val="24"/>
        </w:rPr>
      </w:pPr>
      <w:r w:rsidRPr="00295A7A">
        <w:rPr>
          <w:sz w:val="24"/>
        </w:rPr>
        <w:t>The significance of the red poppy as a remembrance symbol was inspired by the 1915 war poem “In Flanders Fields” by Canadian doctor, Lieutenant Colonel John McCrae. A tribute to his friend and former student Lieutenant Alexis Helmer, who died on the 2</w:t>
      </w:r>
      <w:r w:rsidRPr="00295A7A">
        <w:rPr>
          <w:sz w:val="24"/>
          <w:vertAlign w:val="superscript"/>
        </w:rPr>
        <w:t>nd</w:t>
      </w:r>
      <w:r w:rsidRPr="00295A7A">
        <w:rPr>
          <w:sz w:val="24"/>
        </w:rPr>
        <w:t xml:space="preserve"> of May, 1915 during the Second battle of Ypres. </w:t>
      </w:r>
    </w:p>
    <w:p w:rsidR="0011042F" w:rsidRDefault="00295A7A">
      <w:pPr>
        <w:rPr>
          <w:sz w:val="24"/>
        </w:rPr>
      </w:pPr>
      <w:r w:rsidRPr="00295A7A">
        <w:rPr>
          <w:sz w:val="24"/>
        </w:rPr>
        <w:t xml:space="preserve">The poem documents </w:t>
      </w:r>
      <w:r>
        <w:rPr>
          <w:sz w:val="24"/>
        </w:rPr>
        <w:t>the imagery of the resilient poppy growing amidst the barren landscapes of First World War battlefields, particularly in Western Europe where much of the conflict took place. This is highlighted perfectly by McNab (2014) in his online newspaper article</w:t>
      </w:r>
      <w:r w:rsidR="003349A4">
        <w:rPr>
          <w:sz w:val="24"/>
        </w:rPr>
        <w:t xml:space="preserve"> for the “Independent”</w:t>
      </w:r>
      <w:r>
        <w:rPr>
          <w:sz w:val="24"/>
        </w:rPr>
        <w:t xml:space="preserve"> in which he elaborates in great detail how “the poem manages to walk that fine line between </w:t>
      </w:r>
      <w:r w:rsidR="0011042F">
        <w:rPr>
          <w:sz w:val="24"/>
        </w:rPr>
        <w:t xml:space="preserve">patriotism and grief, mourning </w:t>
      </w:r>
      <w:r>
        <w:rPr>
          <w:sz w:val="24"/>
        </w:rPr>
        <w:t>and resilience</w:t>
      </w:r>
      <w:r w:rsidR="0011042F">
        <w:rPr>
          <w:sz w:val="24"/>
        </w:rPr>
        <w:t>. The opening image of the poppies scattered amongst the gr</w:t>
      </w:r>
      <w:r w:rsidR="0053571B">
        <w:rPr>
          <w:sz w:val="24"/>
        </w:rPr>
        <w:t>a</w:t>
      </w:r>
      <w:r w:rsidR="0011042F">
        <w:rPr>
          <w:sz w:val="24"/>
        </w:rPr>
        <w:t xml:space="preserve">ves, seems to hold out promise of some beauty in a dark world, although the statement “we are dead” at the beginning of the second stanza has a disturbing, blunt effect”. </w:t>
      </w:r>
    </w:p>
    <w:p w:rsidR="00295A7A" w:rsidRDefault="0011042F">
      <w:pPr>
        <w:rPr>
          <w:sz w:val="24"/>
        </w:rPr>
      </w:pPr>
      <w:r>
        <w:rPr>
          <w:sz w:val="24"/>
        </w:rPr>
        <w:t xml:space="preserve">He continues by elaborating on the </w:t>
      </w:r>
      <w:r w:rsidR="00275EB5">
        <w:rPr>
          <w:sz w:val="24"/>
        </w:rPr>
        <w:t>poignancy of the poppy as a</w:t>
      </w:r>
      <w:r w:rsidR="0061585F">
        <w:rPr>
          <w:sz w:val="24"/>
        </w:rPr>
        <w:t xml:space="preserve"> </w:t>
      </w:r>
      <w:r>
        <w:rPr>
          <w:sz w:val="24"/>
        </w:rPr>
        <w:t>commemorative symbol, by drawing parallels with the flower and the men killed in action. He cites “the poppy and the dead as are, inextricably intertwined, as if the flower makes visible the absence of the fallen”.</w:t>
      </w:r>
    </w:p>
    <w:p w:rsidR="00607E52" w:rsidRDefault="00D32487">
      <w:pPr>
        <w:rPr>
          <w:sz w:val="24"/>
        </w:rPr>
      </w:pPr>
      <w:r>
        <w:rPr>
          <w:sz w:val="24"/>
        </w:rPr>
        <w:t>Having read McCrae’s</w:t>
      </w:r>
      <w:r w:rsidR="00293E85">
        <w:rPr>
          <w:sz w:val="24"/>
        </w:rPr>
        <w:t xml:space="preserve"> poem, Moina Michael; an American</w:t>
      </w:r>
      <w:r w:rsidR="00B00866">
        <w:rPr>
          <w:sz w:val="24"/>
        </w:rPr>
        <w:t xml:space="preserve"> academic and</w:t>
      </w:r>
      <w:r w:rsidR="00293E85">
        <w:rPr>
          <w:sz w:val="24"/>
        </w:rPr>
        <w:t xml:space="preserve"> “Young Women’s Christian Association” worker </w:t>
      </w:r>
      <w:r w:rsidR="003349A4">
        <w:rPr>
          <w:sz w:val="24"/>
        </w:rPr>
        <w:t xml:space="preserve">devised the idea of the poppy as a remembrance symbol and </w:t>
      </w:r>
      <w:r w:rsidR="00293E85">
        <w:rPr>
          <w:sz w:val="24"/>
        </w:rPr>
        <w:t>began selling silk poppies to raise money for wounded ve</w:t>
      </w:r>
      <w:r w:rsidR="003349A4">
        <w:rPr>
          <w:sz w:val="24"/>
        </w:rPr>
        <w:t xml:space="preserve">terans in the State of Georgia. </w:t>
      </w:r>
    </w:p>
    <w:p w:rsidR="002F7FD8" w:rsidRDefault="003349A4">
      <w:pPr>
        <w:rPr>
          <w:sz w:val="24"/>
        </w:rPr>
      </w:pPr>
      <w:r>
        <w:rPr>
          <w:sz w:val="24"/>
        </w:rPr>
        <w:t xml:space="preserve">Clarke (2014) </w:t>
      </w:r>
      <w:r w:rsidR="00E95FD6">
        <w:rPr>
          <w:sz w:val="24"/>
        </w:rPr>
        <w:t>note</w:t>
      </w:r>
      <w:r>
        <w:rPr>
          <w:sz w:val="24"/>
        </w:rPr>
        <w:t xml:space="preserve">s in his online article “History of the Poppy” how </w:t>
      </w:r>
      <w:r w:rsidR="00E95FD6">
        <w:rPr>
          <w:sz w:val="24"/>
        </w:rPr>
        <w:t>the idea of the poppy “</w:t>
      </w:r>
      <w:r w:rsidR="00E95FD6" w:rsidRPr="00E95FD6">
        <w:rPr>
          <w:sz w:val="24"/>
        </w:rPr>
        <w:t>came to her while working at the Y</w:t>
      </w:r>
      <w:r w:rsidR="000E4C11">
        <w:rPr>
          <w:sz w:val="24"/>
        </w:rPr>
        <w:t>W</w:t>
      </w:r>
      <w:r w:rsidR="00E95FD6" w:rsidRPr="00E95FD6">
        <w:rPr>
          <w:sz w:val="24"/>
        </w:rPr>
        <w:t>CA Overseas War Secretaries’ Headquarters on a Saturday morning, 9 November 1918. The Twenty-Fifth Conference of the Overseas Y</w:t>
      </w:r>
      <w:r w:rsidR="000E4C11">
        <w:rPr>
          <w:sz w:val="24"/>
        </w:rPr>
        <w:t>W</w:t>
      </w:r>
      <w:r w:rsidR="00E95FD6" w:rsidRPr="00E95FD6">
        <w:rPr>
          <w:sz w:val="24"/>
        </w:rPr>
        <w:t>CA W</w:t>
      </w:r>
      <w:r w:rsidR="00E95FD6">
        <w:rPr>
          <w:sz w:val="24"/>
        </w:rPr>
        <w:t>ar Secretaries was in progress.</w:t>
      </w:r>
      <w:r w:rsidR="00ED5F0D">
        <w:rPr>
          <w:sz w:val="24"/>
        </w:rPr>
        <w:t>” he summarises that “d</w:t>
      </w:r>
      <w:r w:rsidR="00E95FD6" w:rsidRPr="00E95FD6">
        <w:rPr>
          <w:sz w:val="24"/>
        </w:rPr>
        <w:t>uring a lull in proceedings Moina glanced through a copy of the November Ladies Home Journal and came across McCrae’s poem</w:t>
      </w:r>
      <w:r w:rsidR="00E95FD6">
        <w:rPr>
          <w:sz w:val="24"/>
        </w:rPr>
        <w:t>”</w:t>
      </w:r>
      <w:r w:rsidR="002F7FD8">
        <w:rPr>
          <w:sz w:val="24"/>
        </w:rPr>
        <w:t>.</w:t>
      </w:r>
    </w:p>
    <w:p w:rsidR="00601B98" w:rsidRDefault="002F7FD8">
      <w:pPr>
        <w:rPr>
          <w:sz w:val="24"/>
        </w:rPr>
      </w:pPr>
      <w:r>
        <w:rPr>
          <w:sz w:val="24"/>
        </w:rPr>
        <w:t>H</w:t>
      </w:r>
      <w:r w:rsidR="00E95FD6">
        <w:rPr>
          <w:sz w:val="24"/>
        </w:rPr>
        <w:t xml:space="preserve">e </w:t>
      </w:r>
      <w:r w:rsidR="00ED5F0D">
        <w:rPr>
          <w:sz w:val="24"/>
        </w:rPr>
        <w:t>continues to elaborate in his article</w:t>
      </w:r>
      <w:r w:rsidR="00021B67">
        <w:rPr>
          <w:sz w:val="24"/>
        </w:rPr>
        <w:t xml:space="preserve"> on how the institution of the red poppy as an </w:t>
      </w:r>
      <w:r w:rsidR="00ED5F0D">
        <w:rPr>
          <w:sz w:val="24"/>
        </w:rPr>
        <w:t>emblem</w:t>
      </w:r>
      <w:r w:rsidR="00021B67">
        <w:rPr>
          <w:sz w:val="24"/>
        </w:rPr>
        <w:t xml:space="preserve"> of remembrance is owed entirely to Moina Michaels</w:t>
      </w:r>
      <w:r w:rsidR="00ED5F0D">
        <w:rPr>
          <w:sz w:val="24"/>
        </w:rPr>
        <w:t xml:space="preserve"> endeavour</w:t>
      </w:r>
      <w:r w:rsidR="00021B67">
        <w:rPr>
          <w:sz w:val="24"/>
        </w:rPr>
        <w:t>, stating how she “</w:t>
      </w:r>
      <w:r w:rsidR="00021B67" w:rsidRPr="00021B67">
        <w:rPr>
          <w:sz w:val="24"/>
        </w:rPr>
        <w:t>tirelessly campaigned to get the poppy adopted as a national symbol of remembrance</w:t>
      </w:r>
      <w:r w:rsidR="00021B67">
        <w:rPr>
          <w:sz w:val="24"/>
        </w:rPr>
        <w:t xml:space="preserve">” which brought about its instigation in </w:t>
      </w:r>
      <w:r w:rsidR="00ED5F0D">
        <w:rPr>
          <w:sz w:val="24"/>
        </w:rPr>
        <w:t xml:space="preserve">September </w:t>
      </w:r>
      <w:r w:rsidR="00021B67">
        <w:rPr>
          <w:sz w:val="24"/>
        </w:rPr>
        <w:t xml:space="preserve">1920 as </w:t>
      </w:r>
      <w:r w:rsidR="00ED5F0D">
        <w:rPr>
          <w:sz w:val="24"/>
        </w:rPr>
        <w:t xml:space="preserve">a symbol for </w:t>
      </w:r>
      <w:r w:rsidR="00021B67">
        <w:rPr>
          <w:sz w:val="24"/>
        </w:rPr>
        <w:t xml:space="preserve">the </w:t>
      </w:r>
      <w:r w:rsidR="00ED5F0D">
        <w:rPr>
          <w:sz w:val="24"/>
        </w:rPr>
        <w:t>American legion.</w:t>
      </w:r>
    </w:p>
    <w:p w:rsidR="002F7FD8" w:rsidRDefault="00293E85">
      <w:pPr>
        <w:rPr>
          <w:sz w:val="24"/>
        </w:rPr>
      </w:pPr>
      <w:r>
        <w:rPr>
          <w:sz w:val="24"/>
        </w:rPr>
        <w:t xml:space="preserve">It was from </w:t>
      </w:r>
      <w:r w:rsidR="00607E52">
        <w:rPr>
          <w:sz w:val="24"/>
        </w:rPr>
        <w:t xml:space="preserve">Moina </w:t>
      </w:r>
      <w:proofErr w:type="gramStart"/>
      <w:r w:rsidR="00607E52">
        <w:rPr>
          <w:sz w:val="24"/>
        </w:rPr>
        <w:t>Michaels</w:t>
      </w:r>
      <w:proofErr w:type="gramEnd"/>
      <w:r>
        <w:rPr>
          <w:sz w:val="24"/>
        </w:rPr>
        <w:t xml:space="preserve"> example that </w:t>
      </w:r>
      <w:r w:rsidR="00607E52">
        <w:rPr>
          <w:sz w:val="24"/>
        </w:rPr>
        <w:t>Anna Guerin, a French woman</w:t>
      </w:r>
      <w:r>
        <w:rPr>
          <w:sz w:val="24"/>
        </w:rPr>
        <w:t xml:space="preserve"> </w:t>
      </w:r>
      <w:r w:rsidR="009125AC">
        <w:rPr>
          <w:sz w:val="24"/>
        </w:rPr>
        <w:t xml:space="preserve">who manufactured flowers </w:t>
      </w:r>
      <w:r w:rsidR="006B6917">
        <w:rPr>
          <w:sz w:val="24"/>
        </w:rPr>
        <w:t>to raise m</w:t>
      </w:r>
      <w:r w:rsidR="000E4C11">
        <w:rPr>
          <w:sz w:val="24"/>
        </w:rPr>
        <w:t xml:space="preserve">oney for war orphans in France </w:t>
      </w:r>
      <w:r w:rsidR="00607E52">
        <w:rPr>
          <w:sz w:val="24"/>
        </w:rPr>
        <w:t xml:space="preserve">introduced the idea of a memorial poppy to the British people. In 1921, having already sent several French women to sell artificial poppies in England; Anna Guerin travelled to London to meet with Field Marshal Earl Douglas Haig, the founder and president of the newly formed British legion. </w:t>
      </w:r>
    </w:p>
    <w:p w:rsidR="005A03B7" w:rsidRDefault="00607E52">
      <w:pPr>
        <w:rPr>
          <w:sz w:val="24"/>
        </w:rPr>
      </w:pPr>
      <w:r>
        <w:rPr>
          <w:sz w:val="24"/>
        </w:rPr>
        <w:t>It was from this encounter that the symbol of the red poppy would become synonymo</w:t>
      </w:r>
      <w:r w:rsidR="00AB781F">
        <w:rPr>
          <w:sz w:val="24"/>
        </w:rPr>
        <w:t xml:space="preserve">us with remembrance in Britain. This is emphasised perfectly by Legg et al (1998) in their article “The story behind the remembrance poppy” </w:t>
      </w:r>
      <w:r>
        <w:rPr>
          <w:sz w:val="24"/>
        </w:rPr>
        <w:t xml:space="preserve">as </w:t>
      </w:r>
      <w:r w:rsidR="00AB781F">
        <w:rPr>
          <w:sz w:val="24"/>
        </w:rPr>
        <w:t xml:space="preserve">they </w:t>
      </w:r>
      <w:r w:rsidR="00627EAC">
        <w:rPr>
          <w:sz w:val="24"/>
        </w:rPr>
        <w:t>accentuate how “s</w:t>
      </w:r>
      <w:r w:rsidR="00627EAC" w:rsidRPr="00627EAC">
        <w:rPr>
          <w:sz w:val="24"/>
        </w:rPr>
        <w:t xml:space="preserve">he persuaded </w:t>
      </w:r>
      <w:r w:rsidR="00627EAC" w:rsidRPr="00627EAC">
        <w:rPr>
          <w:sz w:val="24"/>
        </w:rPr>
        <w:lastRenderedPageBreak/>
        <w:t>him to adopt the Flanders Poppy</w:t>
      </w:r>
      <w:r w:rsidR="00627EAC">
        <w:rPr>
          <w:sz w:val="24"/>
        </w:rPr>
        <w:t>”</w:t>
      </w:r>
      <w:r w:rsidR="00627EAC" w:rsidRPr="00627EAC">
        <w:rPr>
          <w:sz w:val="24"/>
        </w:rPr>
        <w:t xml:space="preserve"> </w:t>
      </w:r>
      <w:r>
        <w:rPr>
          <w:sz w:val="24"/>
        </w:rPr>
        <w:t>as the official emblem for the Legion, leading to the creation of the first British Poppy Day appeal, in which 9 million fabric poppies were sold on the 11</w:t>
      </w:r>
      <w:r w:rsidRPr="00607E52">
        <w:rPr>
          <w:sz w:val="24"/>
          <w:vertAlign w:val="superscript"/>
        </w:rPr>
        <w:t>th</w:t>
      </w:r>
      <w:r>
        <w:rPr>
          <w:sz w:val="24"/>
        </w:rPr>
        <w:t xml:space="preserve"> of November 1921, the </w:t>
      </w:r>
      <w:r w:rsidR="009763DD">
        <w:rPr>
          <w:sz w:val="24"/>
        </w:rPr>
        <w:t>three-year</w:t>
      </w:r>
      <w:r>
        <w:rPr>
          <w:sz w:val="24"/>
        </w:rPr>
        <w:t xml:space="preserve"> anniversary of </w:t>
      </w:r>
      <w:r w:rsidR="00601B98">
        <w:rPr>
          <w:sz w:val="24"/>
        </w:rPr>
        <w:t>the armistice and the conclusion of the First World War.</w:t>
      </w:r>
      <w:r w:rsidR="005A03B7">
        <w:rPr>
          <w:sz w:val="24"/>
        </w:rPr>
        <w:t xml:space="preserve"> </w:t>
      </w:r>
    </w:p>
    <w:p w:rsidR="004836D8" w:rsidRDefault="00627EAC" w:rsidP="004836D8">
      <w:pPr>
        <w:rPr>
          <w:sz w:val="24"/>
        </w:rPr>
      </w:pPr>
      <w:r>
        <w:rPr>
          <w:sz w:val="24"/>
        </w:rPr>
        <w:t>The social impact of the poppy</w:t>
      </w:r>
      <w:r w:rsidR="004836D8">
        <w:rPr>
          <w:sz w:val="24"/>
        </w:rPr>
        <w:t xml:space="preserve"> remains </w:t>
      </w:r>
      <w:r w:rsidR="00E12998">
        <w:rPr>
          <w:sz w:val="24"/>
        </w:rPr>
        <w:t>a divisive subject, as the Royal British Legion promote the symbol of the red poppy as being one of hope and remembrance, worn by millions in commemoration; with the red of the fabric denoting the natural colour of the field poppy</w:t>
      </w:r>
      <w:r w:rsidR="00DD3DA1">
        <w:rPr>
          <w:sz w:val="24"/>
        </w:rPr>
        <w:t>. However, many people associate the red poppy as being a negative symbol of death related with the “Jingoistic” pro-war attitudes of the early 20</w:t>
      </w:r>
      <w:r w:rsidR="00DD3DA1" w:rsidRPr="00DD3DA1">
        <w:rPr>
          <w:sz w:val="24"/>
          <w:vertAlign w:val="superscript"/>
        </w:rPr>
        <w:t>th</w:t>
      </w:r>
      <w:r w:rsidR="00DD3DA1">
        <w:rPr>
          <w:sz w:val="24"/>
        </w:rPr>
        <w:t xml:space="preserve"> century. </w:t>
      </w:r>
    </w:p>
    <w:p w:rsidR="006E332B" w:rsidRDefault="005E249F" w:rsidP="004836D8">
      <w:pPr>
        <w:rPr>
          <w:sz w:val="24"/>
        </w:rPr>
      </w:pPr>
      <w:r>
        <w:rPr>
          <w:sz w:val="24"/>
        </w:rPr>
        <w:t xml:space="preserve">This notion of negativity is reinforced by </w:t>
      </w:r>
      <w:r w:rsidR="006E332B">
        <w:rPr>
          <w:sz w:val="24"/>
        </w:rPr>
        <w:t>Harrison (2016) who states in his online article how “w</w:t>
      </w:r>
      <w:r w:rsidR="006E332B" w:rsidRPr="006E332B">
        <w:rPr>
          <w:sz w:val="24"/>
        </w:rPr>
        <w:t>earing a poppy was a pledge of peace. Now it serves to sanitise war</w:t>
      </w:r>
      <w:r w:rsidR="006E332B">
        <w:rPr>
          <w:sz w:val="24"/>
        </w:rPr>
        <w:t>” he elaborates on this statement by affirming that “when</w:t>
      </w:r>
      <w:r w:rsidR="006E332B" w:rsidRPr="006E332B">
        <w:rPr>
          <w:sz w:val="24"/>
        </w:rPr>
        <w:t xml:space="preserve"> remembrance customs continued after</w:t>
      </w:r>
      <w:r w:rsidR="006E332B">
        <w:rPr>
          <w:sz w:val="24"/>
        </w:rPr>
        <w:t xml:space="preserve"> 1945, they were little changed,</w:t>
      </w:r>
      <w:r w:rsidR="006E332B" w:rsidRPr="006E332B">
        <w:rPr>
          <w:sz w:val="24"/>
        </w:rPr>
        <w:t xml:space="preserve"> except that on the war memorials up and down the country, a new list of names had been added</w:t>
      </w:r>
      <w:r w:rsidR="006E332B">
        <w:rPr>
          <w:sz w:val="24"/>
        </w:rPr>
        <w:t xml:space="preserve">” drawing attention to the fact that although the poppy was devised as a </w:t>
      </w:r>
      <w:r w:rsidR="002746AD">
        <w:rPr>
          <w:sz w:val="24"/>
        </w:rPr>
        <w:t>“</w:t>
      </w:r>
      <w:r w:rsidR="002746AD" w:rsidRPr="002746AD">
        <w:rPr>
          <w:sz w:val="24"/>
        </w:rPr>
        <w:t>declaration of hope that wars should never happen again</w:t>
      </w:r>
      <w:r w:rsidR="002746AD">
        <w:rPr>
          <w:sz w:val="24"/>
        </w:rPr>
        <w:t>” it has achieved little in preventing further wars from arising.</w:t>
      </w:r>
      <w:r w:rsidR="00F92B85">
        <w:rPr>
          <w:sz w:val="24"/>
        </w:rPr>
        <w:t xml:space="preserve"> </w:t>
      </w:r>
    </w:p>
    <w:p w:rsidR="00F92B85" w:rsidRDefault="00F92B85" w:rsidP="004836D8">
      <w:pPr>
        <w:rPr>
          <w:sz w:val="24"/>
        </w:rPr>
      </w:pPr>
      <w:r>
        <w:rPr>
          <w:sz w:val="24"/>
        </w:rPr>
        <w:t>Harrison continues to deliberate on the social aspects surrounding the collection of money raised from the Poppy Day Appeal; he states that “i</w:t>
      </w:r>
      <w:r w:rsidRPr="00F92B85">
        <w:rPr>
          <w:sz w:val="24"/>
        </w:rPr>
        <w:t>t should not be necessary for a charity to collect money to meet the medical and social needs of th</w:t>
      </w:r>
      <w:r>
        <w:rPr>
          <w:sz w:val="24"/>
        </w:rPr>
        <w:t>ose who served in the military”.</w:t>
      </w:r>
    </w:p>
    <w:p w:rsidR="00EF739F" w:rsidRDefault="00EF739F" w:rsidP="00EF739F">
      <w:pPr>
        <w:rPr>
          <w:sz w:val="24"/>
        </w:rPr>
      </w:pPr>
      <w:r>
        <w:rPr>
          <w:sz w:val="24"/>
        </w:rPr>
        <w:t xml:space="preserve">The political aspects surrounding the red poppy emblem are heavily criticised by Braidwood </w:t>
      </w:r>
      <w:r w:rsidRPr="00EF739F">
        <w:rPr>
          <w:sz w:val="24"/>
        </w:rPr>
        <w:t>(2015) in her online newspaper article, in which she suggests that</w:t>
      </w:r>
      <w:r w:rsidR="00293438">
        <w:rPr>
          <w:sz w:val="24"/>
        </w:rPr>
        <w:t xml:space="preserve"> </w:t>
      </w:r>
      <w:r w:rsidR="00293438" w:rsidRPr="00293438">
        <w:rPr>
          <w:sz w:val="24"/>
        </w:rPr>
        <w:t>“the poppy is no longer a delicate flower; its powerful petals have become a parliamentary instrument of fear. The poppy has become as ruinous as its opiates to the citizens of a free democracy.</w:t>
      </w:r>
      <w:r w:rsidR="00293438">
        <w:rPr>
          <w:sz w:val="24"/>
        </w:rPr>
        <w:t xml:space="preserve">” She further comments on the harsh attitudes </w:t>
      </w:r>
      <w:r w:rsidR="000B6B28">
        <w:rPr>
          <w:sz w:val="24"/>
        </w:rPr>
        <w:t>surrounding the wearing of poppies in the media, adding that “w</w:t>
      </w:r>
      <w:r w:rsidR="000B6B28" w:rsidRPr="000B6B28">
        <w:rPr>
          <w:sz w:val="24"/>
        </w:rPr>
        <w:t>earing a poppy is no longer a free choice; it is a stifling</w:t>
      </w:r>
      <w:r w:rsidR="000B6B28">
        <w:rPr>
          <w:sz w:val="24"/>
        </w:rPr>
        <w:t xml:space="preserve"> requirement”.</w:t>
      </w:r>
    </w:p>
    <w:p w:rsidR="00C46D0F" w:rsidRDefault="00C46D0F" w:rsidP="004836D8">
      <w:pPr>
        <w:rPr>
          <w:sz w:val="24"/>
        </w:rPr>
      </w:pPr>
      <w:r>
        <w:rPr>
          <w:sz w:val="24"/>
        </w:rPr>
        <w:t xml:space="preserve">This line of reasoning </w:t>
      </w:r>
      <w:r w:rsidR="00005CB0">
        <w:rPr>
          <w:sz w:val="24"/>
        </w:rPr>
        <w:t xml:space="preserve">however </w:t>
      </w:r>
      <w:r>
        <w:rPr>
          <w:sz w:val="24"/>
        </w:rPr>
        <w:t xml:space="preserve">is contested by McNab (2014) who argues the </w:t>
      </w:r>
      <w:r w:rsidR="000F5629">
        <w:rPr>
          <w:sz w:val="24"/>
        </w:rPr>
        <w:t>positive social impact of the red poppy, emphasising how the factories of Edinburgh and Richmond provide employment opportunities</w:t>
      </w:r>
      <w:r w:rsidR="00D166CD">
        <w:rPr>
          <w:sz w:val="24"/>
        </w:rPr>
        <w:t xml:space="preserve">; </w:t>
      </w:r>
      <w:r w:rsidR="000F5629">
        <w:rPr>
          <w:sz w:val="24"/>
        </w:rPr>
        <w:t>producing “</w:t>
      </w:r>
      <w:r w:rsidR="000F5629" w:rsidRPr="000F5629">
        <w:rPr>
          <w:sz w:val="24"/>
        </w:rPr>
        <w:t>34</w:t>
      </w:r>
      <w:r w:rsidR="000F5629">
        <w:rPr>
          <w:sz w:val="24"/>
        </w:rPr>
        <w:t>-</w:t>
      </w:r>
      <w:r w:rsidR="000F5629" w:rsidRPr="000F5629">
        <w:rPr>
          <w:sz w:val="24"/>
        </w:rPr>
        <w:t>45 million poppies each year, the operation run primarily by a dedicated team of veterans</w:t>
      </w:r>
      <w:r w:rsidR="000F5629">
        <w:rPr>
          <w:sz w:val="24"/>
        </w:rPr>
        <w:t>”</w:t>
      </w:r>
      <w:r w:rsidR="00D166CD">
        <w:rPr>
          <w:sz w:val="24"/>
        </w:rPr>
        <w:t>. He accentuates the effectiveness of the red poppy as a symbol of commemoration by focusing on the positive social impact surrounding the symbol, stating how it is “s</w:t>
      </w:r>
      <w:r w:rsidRPr="00C46D0F">
        <w:rPr>
          <w:sz w:val="24"/>
        </w:rPr>
        <w:t>old by thousands of volunteers</w:t>
      </w:r>
      <w:r w:rsidR="00D166CD">
        <w:rPr>
          <w:sz w:val="24"/>
        </w:rPr>
        <w:t xml:space="preserve"> across the country every year” raising millions of pounds for the “</w:t>
      </w:r>
      <w:r w:rsidRPr="00C46D0F">
        <w:rPr>
          <w:sz w:val="24"/>
        </w:rPr>
        <w:t>causes of veterans and their families</w:t>
      </w:r>
      <w:r w:rsidR="00D166CD">
        <w:rPr>
          <w:sz w:val="24"/>
        </w:rPr>
        <w:t>”.</w:t>
      </w:r>
    </w:p>
    <w:p w:rsidR="00D166CD" w:rsidRDefault="00EF739F" w:rsidP="004836D8">
      <w:pPr>
        <w:rPr>
          <w:sz w:val="24"/>
        </w:rPr>
      </w:pPr>
      <w:r>
        <w:rPr>
          <w:sz w:val="24"/>
        </w:rPr>
        <w:t xml:space="preserve">The closing lines of his article perfectly </w:t>
      </w:r>
      <w:r w:rsidR="000E4C11">
        <w:rPr>
          <w:sz w:val="24"/>
        </w:rPr>
        <w:t xml:space="preserve">highlight </w:t>
      </w:r>
      <w:r>
        <w:rPr>
          <w:sz w:val="24"/>
        </w:rPr>
        <w:t>the true connotation of the poppy as an effective and poignant symbol of reflection and remembrance. He emphasises how the poppy does not “</w:t>
      </w:r>
      <w:r w:rsidR="00D166CD" w:rsidRPr="00D166CD">
        <w:rPr>
          <w:sz w:val="24"/>
        </w:rPr>
        <w:t>attempt to glorify or romanticise conflict, but instead, at least once a year, obliges us to face and think about the consequences of war, past, present and future</w:t>
      </w:r>
      <w:r>
        <w:rPr>
          <w:sz w:val="24"/>
        </w:rPr>
        <w:t>”</w:t>
      </w:r>
      <w:r w:rsidR="00293438">
        <w:rPr>
          <w:sz w:val="24"/>
        </w:rPr>
        <w:t>.</w:t>
      </w:r>
    </w:p>
    <w:p w:rsidR="00144003" w:rsidRDefault="001752B4" w:rsidP="008C446D">
      <w:pPr>
        <w:rPr>
          <w:sz w:val="24"/>
        </w:rPr>
      </w:pPr>
      <w:r>
        <w:rPr>
          <w:sz w:val="24"/>
        </w:rPr>
        <w:t xml:space="preserve">An alternate example of remembrance is the </w:t>
      </w:r>
      <w:r w:rsidR="00510185">
        <w:rPr>
          <w:sz w:val="24"/>
        </w:rPr>
        <w:t xml:space="preserve">more controversial </w:t>
      </w:r>
      <w:r>
        <w:rPr>
          <w:sz w:val="24"/>
        </w:rPr>
        <w:t xml:space="preserve">symbol of the white </w:t>
      </w:r>
      <w:r w:rsidR="008C446D">
        <w:rPr>
          <w:sz w:val="24"/>
        </w:rPr>
        <w:t xml:space="preserve">“Peace” </w:t>
      </w:r>
      <w:r>
        <w:rPr>
          <w:sz w:val="24"/>
        </w:rPr>
        <w:t>poppy</w:t>
      </w:r>
      <w:r w:rsidR="00FA170C">
        <w:rPr>
          <w:sz w:val="24"/>
        </w:rPr>
        <w:t>,</w:t>
      </w:r>
      <w:r w:rsidR="00510185">
        <w:rPr>
          <w:sz w:val="24"/>
        </w:rPr>
        <w:t xml:space="preserve"> </w:t>
      </w:r>
      <w:r w:rsidR="008C446D">
        <w:rPr>
          <w:sz w:val="24"/>
        </w:rPr>
        <w:t>which has featured heavily in the media of late.</w:t>
      </w:r>
      <w:r w:rsidR="000865FA">
        <w:rPr>
          <w:sz w:val="24"/>
        </w:rPr>
        <w:t xml:space="preserve"> However, </w:t>
      </w:r>
      <w:r w:rsidR="00681D78">
        <w:rPr>
          <w:sz w:val="24"/>
        </w:rPr>
        <w:t>the symbol is not a recent concept; having been originally devised in 1929 and i</w:t>
      </w:r>
      <w:r w:rsidR="007D1985">
        <w:rPr>
          <w:sz w:val="24"/>
        </w:rPr>
        <w:t>ntroduc</w:t>
      </w:r>
      <w:r w:rsidR="00681D78">
        <w:rPr>
          <w:sz w:val="24"/>
        </w:rPr>
        <w:t>ed in 1933</w:t>
      </w:r>
      <w:r w:rsidR="007D1985">
        <w:rPr>
          <w:sz w:val="24"/>
        </w:rPr>
        <w:t xml:space="preserve"> </w:t>
      </w:r>
      <w:r w:rsidR="00681D78">
        <w:rPr>
          <w:sz w:val="24"/>
        </w:rPr>
        <w:t xml:space="preserve">by </w:t>
      </w:r>
      <w:r w:rsidR="008B1360">
        <w:rPr>
          <w:sz w:val="24"/>
        </w:rPr>
        <w:t>t</w:t>
      </w:r>
      <w:r w:rsidR="008C446D">
        <w:rPr>
          <w:sz w:val="24"/>
        </w:rPr>
        <w:t xml:space="preserve">he </w:t>
      </w:r>
      <w:r w:rsidR="007D1985" w:rsidRPr="007D1985">
        <w:rPr>
          <w:sz w:val="24"/>
        </w:rPr>
        <w:t xml:space="preserve">Women's Co-operative Guild </w:t>
      </w:r>
      <w:r w:rsidR="007D1985">
        <w:rPr>
          <w:sz w:val="24"/>
        </w:rPr>
        <w:t xml:space="preserve">as an enduring symbol of peace to prevent </w:t>
      </w:r>
      <w:r w:rsidR="0046364B">
        <w:rPr>
          <w:sz w:val="24"/>
        </w:rPr>
        <w:t>all conflicts</w:t>
      </w:r>
      <w:r w:rsidR="002A5971">
        <w:rPr>
          <w:sz w:val="24"/>
        </w:rPr>
        <w:t xml:space="preserve">, as they </w:t>
      </w:r>
      <w:r w:rsidR="002A5971">
        <w:rPr>
          <w:sz w:val="24"/>
        </w:rPr>
        <w:lastRenderedPageBreak/>
        <w:t xml:space="preserve">felt that the red poppy had lost its true meaning </w:t>
      </w:r>
      <w:r w:rsidR="00144003">
        <w:rPr>
          <w:sz w:val="24"/>
        </w:rPr>
        <w:t xml:space="preserve">as a symbol </w:t>
      </w:r>
      <w:r w:rsidR="002A5971">
        <w:rPr>
          <w:sz w:val="24"/>
        </w:rPr>
        <w:t xml:space="preserve">of remembrance </w:t>
      </w:r>
      <w:r w:rsidR="00144003">
        <w:rPr>
          <w:sz w:val="24"/>
        </w:rPr>
        <w:t xml:space="preserve">and therefore devised a new </w:t>
      </w:r>
      <w:r w:rsidR="002A5971">
        <w:rPr>
          <w:sz w:val="24"/>
        </w:rPr>
        <w:t xml:space="preserve">peace symbol </w:t>
      </w:r>
      <w:r w:rsidR="00144003">
        <w:rPr>
          <w:sz w:val="24"/>
        </w:rPr>
        <w:t xml:space="preserve">to </w:t>
      </w:r>
      <w:r w:rsidR="002A5971">
        <w:rPr>
          <w:sz w:val="24"/>
        </w:rPr>
        <w:t>be worn on armistice day</w:t>
      </w:r>
      <w:r w:rsidR="00144003">
        <w:rPr>
          <w:sz w:val="24"/>
        </w:rPr>
        <w:t xml:space="preserve">. </w:t>
      </w:r>
      <w:r w:rsidR="00D877DD">
        <w:rPr>
          <w:sz w:val="24"/>
        </w:rPr>
        <w:t xml:space="preserve">In 1934 the Peace Pledge </w:t>
      </w:r>
      <w:r w:rsidR="00CC422A">
        <w:rPr>
          <w:sz w:val="24"/>
        </w:rPr>
        <w:t>U</w:t>
      </w:r>
      <w:r w:rsidR="00D877DD">
        <w:rPr>
          <w:sz w:val="24"/>
        </w:rPr>
        <w:t xml:space="preserve">nion </w:t>
      </w:r>
      <w:r w:rsidR="00CC422A">
        <w:rPr>
          <w:sz w:val="24"/>
        </w:rPr>
        <w:t xml:space="preserve">adopted the white poppy as their symbol and began selling the alternative poppy symbol in the lead-up to </w:t>
      </w:r>
      <w:r w:rsidR="003B3075">
        <w:rPr>
          <w:sz w:val="24"/>
        </w:rPr>
        <w:t>Remembrance Day</w:t>
      </w:r>
    </w:p>
    <w:p w:rsidR="008C446D" w:rsidRDefault="00144003" w:rsidP="008C446D">
      <w:pPr>
        <w:rPr>
          <w:sz w:val="24"/>
        </w:rPr>
      </w:pPr>
      <w:r>
        <w:rPr>
          <w:sz w:val="24"/>
        </w:rPr>
        <w:t xml:space="preserve">The </w:t>
      </w:r>
      <w:r w:rsidR="008C446D">
        <w:rPr>
          <w:sz w:val="24"/>
        </w:rPr>
        <w:t xml:space="preserve">significance and message of the white poppy is interpreted perfectly by </w:t>
      </w:r>
      <w:proofErr w:type="spellStart"/>
      <w:r w:rsidR="008C446D">
        <w:rPr>
          <w:sz w:val="24"/>
        </w:rPr>
        <w:t>Moloney</w:t>
      </w:r>
      <w:proofErr w:type="spellEnd"/>
      <w:r w:rsidR="008C446D">
        <w:rPr>
          <w:sz w:val="24"/>
        </w:rPr>
        <w:t xml:space="preserve"> (2017) in his online newspaper article, he elaborates how the </w:t>
      </w:r>
      <w:r w:rsidR="004C03B9">
        <w:rPr>
          <w:sz w:val="24"/>
        </w:rPr>
        <w:t xml:space="preserve">symbol of the </w:t>
      </w:r>
      <w:r w:rsidR="008C446D" w:rsidRPr="008C446D">
        <w:rPr>
          <w:sz w:val="24"/>
        </w:rPr>
        <w:t xml:space="preserve">white poppy </w:t>
      </w:r>
      <w:r w:rsidR="004C03B9">
        <w:rPr>
          <w:sz w:val="24"/>
        </w:rPr>
        <w:t>signifies “r</w:t>
      </w:r>
      <w:r w:rsidR="008C446D" w:rsidRPr="008C446D">
        <w:rPr>
          <w:sz w:val="24"/>
        </w:rPr>
        <w:t>emembrance for victims of all wars, not just those in which the British Armed Forces were involved, and not just the wars resigned to history</w:t>
      </w:r>
      <w:r w:rsidR="004C03B9">
        <w:rPr>
          <w:sz w:val="24"/>
        </w:rPr>
        <w:t xml:space="preserve">” he continues by stating </w:t>
      </w:r>
      <w:r w:rsidR="00077462">
        <w:rPr>
          <w:sz w:val="24"/>
        </w:rPr>
        <w:t>how the emblem promotes “a</w:t>
      </w:r>
      <w:r w:rsidR="008C446D" w:rsidRPr="008C446D">
        <w:rPr>
          <w:sz w:val="24"/>
        </w:rPr>
        <w:t xml:space="preserve"> commitment to peace and; </w:t>
      </w:r>
      <w:r w:rsidR="00077462">
        <w:rPr>
          <w:sz w:val="24"/>
        </w:rPr>
        <w:t>a</w:t>
      </w:r>
      <w:r w:rsidR="008C446D" w:rsidRPr="008C446D">
        <w:rPr>
          <w:sz w:val="24"/>
        </w:rPr>
        <w:t xml:space="preserve"> refusal to celebrate or </w:t>
      </w:r>
      <w:r w:rsidR="004C03B9" w:rsidRPr="008C446D">
        <w:rPr>
          <w:sz w:val="24"/>
        </w:rPr>
        <w:t>glamourize</w:t>
      </w:r>
      <w:r w:rsidR="008C446D" w:rsidRPr="008C446D">
        <w:rPr>
          <w:sz w:val="24"/>
        </w:rPr>
        <w:t xml:space="preserve"> war itself</w:t>
      </w:r>
      <w:r w:rsidR="00077462">
        <w:rPr>
          <w:sz w:val="24"/>
        </w:rPr>
        <w:t xml:space="preserve">”. </w:t>
      </w:r>
    </w:p>
    <w:p w:rsidR="00CC422A" w:rsidRDefault="000A788E" w:rsidP="008C446D">
      <w:pPr>
        <w:rPr>
          <w:sz w:val="24"/>
        </w:rPr>
      </w:pPr>
      <w:r>
        <w:rPr>
          <w:sz w:val="24"/>
        </w:rPr>
        <w:t xml:space="preserve">Although </w:t>
      </w:r>
      <w:r w:rsidR="0014771D">
        <w:rPr>
          <w:sz w:val="24"/>
        </w:rPr>
        <w:t xml:space="preserve">the white poppy emblem was intended to be a positive symbol in the campaign for peace, it </w:t>
      </w:r>
      <w:r w:rsidR="00D877DD">
        <w:rPr>
          <w:sz w:val="24"/>
        </w:rPr>
        <w:t>has served as a source of controversy from the outset, as many women in the 1930’s lost their jobs for wearing the white poppy emblem; as their male employers viewed the emblem as an insult</w:t>
      </w:r>
      <w:r w:rsidR="00CC422A">
        <w:rPr>
          <w:sz w:val="24"/>
        </w:rPr>
        <w:t xml:space="preserve"> to the veterans of the conflict and the sacrifice of those killed in The Great War. </w:t>
      </w:r>
    </w:p>
    <w:p w:rsidR="000A788E" w:rsidRDefault="00CC422A" w:rsidP="008C446D">
      <w:pPr>
        <w:rPr>
          <w:sz w:val="24"/>
        </w:rPr>
      </w:pPr>
      <w:r>
        <w:rPr>
          <w:sz w:val="24"/>
        </w:rPr>
        <w:t xml:space="preserve">This attitude of resentment towards the “Peace” poppy is highlighted by </w:t>
      </w:r>
      <w:proofErr w:type="spellStart"/>
      <w:r w:rsidR="003633CC">
        <w:rPr>
          <w:sz w:val="24"/>
        </w:rPr>
        <w:t>Mountney</w:t>
      </w:r>
      <w:proofErr w:type="spellEnd"/>
      <w:r w:rsidR="0003698B">
        <w:rPr>
          <w:sz w:val="24"/>
        </w:rPr>
        <w:t xml:space="preserve"> (2017)</w:t>
      </w:r>
      <w:r w:rsidR="003633CC">
        <w:rPr>
          <w:sz w:val="24"/>
        </w:rPr>
        <w:t xml:space="preserve"> in his article “</w:t>
      </w:r>
      <w:r w:rsidR="003633CC" w:rsidRPr="003633CC">
        <w:rPr>
          <w:sz w:val="24"/>
        </w:rPr>
        <w:t>The white poppy controversy</w:t>
      </w:r>
      <w:r w:rsidR="003633CC">
        <w:rPr>
          <w:sz w:val="24"/>
        </w:rPr>
        <w:t>” in which he emphasises how</w:t>
      </w:r>
      <w:r w:rsidR="003633CC" w:rsidRPr="003633CC">
        <w:rPr>
          <w:sz w:val="24"/>
        </w:rPr>
        <w:t xml:space="preserve"> </w:t>
      </w:r>
      <w:r w:rsidR="00CE0EE5">
        <w:rPr>
          <w:sz w:val="24"/>
        </w:rPr>
        <w:t>“t</w:t>
      </w:r>
      <w:r w:rsidR="00CE0EE5" w:rsidRPr="00CE0EE5">
        <w:rPr>
          <w:sz w:val="24"/>
        </w:rPr>
        <w:t>he political mean behind the white poppies has been called into question, with the left-wing agenda of the Peace Pledge Union a cause for concern for many former servicemen</w:t>
      </w:r>
      <w:r w:rsidR="00CE0EE5">
        <w:rPr>
          <w:sz w:val="24"/>
        </w:rPr>
        <w:t>”</w:t>
      </w:r>
      <w:r w:rsidR="003633CC">
        <w:rPr>
          <w:sz w:val="24"/>
        </w:rPr>
        <w:t xml:space="preserve"> he draws attention </w:t>
      </w:r>
      <w:r w:rsidR="00663C91">
        <w:rPr>
          <w:sz w:val="24"/>
        </w:rPr>
        <w:t>in his article to an interview of Colonel Richard Kemp, a strong objector to the symbol of the white poppy, stating “t</w:t>
      </w:r>
      <w:r w:rsidR="00663C91" w:rsidRPr="00663C91">
        <w:rPr>
          <w:sz w:val="24"/>
        </w:rPr>
        <w:t>he red poppy should be respected as opposed to another fringe political movement</w:t>
      </w:r>
      <w:r w:rsidR="00663C91">
        <w:rPr>
          <w:sz w:val="24"/>
        </w:rPr>
        <w:t>”.</w:t>
      </w:r>
    </w:p>
    <w:p w:rsidR="00663C91" w:rsidRDefault="007D55E6" w:rsidP="008C446D">
      <w:pPr>
        <w:rPr>
          <w:sz w:val="24"/>
        </w:rPr>
      </w:pPr>
      <w:r>
        <w:rPr>
          <w:sz w:val="24"/>
        </w:rPr>
        <w:t xml:space="preserve">The social impact of the white “Peace” poppy has been </w:t>
      </w:r>
      <w:r w:rsidR="00495761">
        <w:rPr>
          <w:sz w:val="24"/>
        </w:rPr>
        <w:t xml:space="preserve">a </w:t>
      </w:r>
      <w:r>
        <w:rPr>
          <w:sz w:val="24"/>
        </w:rPr>
        <w:t xml:space="preserve">very contentious subject, </w:t>
      </w:r>
      <w:r w:rsidR="00495761">
        <w:rPr>
          <w:sz w:val="24"/>
        </w:rPr>
        <w:t>partly due to the public ignorance surrounding its meaning</w:t>
      </w:r>
      <w:r w:rsidR="0003698B">
        <w:rPr>
          <w:sz w:val="24"/>
        </w:rPr>
        <w:t xml:space="preserve"> and most notably due to the criticisms made by former Prime Minister Margaret Thatcher in the 1980’s</w:t>
      </w:r>
      <w:r w:rsidR="00495761">
        <w:rPr>
          <w:sz w:val="24"/>
        </w:rPr>
        <w:t>, with many perceiving the emblem to be a political statement undermining the service of those who have fought or died in conflicts since the First World War and not as a symbol of remembrance advocating peace.</w:t>
      </w:r>
      <w:r w:rsidR="0003698B">
        <w:rPr>
          <w:sz w:val="24"/>
        </w:rPr>
        <w:t xml:space="preserve"> </w:t>
      </w:r>
    </w:p>
    <w:p w:rsidR="0003698B" w:rsidRDefault="0003698B" w:rsidP="008C446D">
      <w:pPr>
        <w:rPr>
          <w:sz w:val="24"/>
        </w:rPr>
      </w:pPr>
      <w:r>
        <w:rPr>
          <w:sz w:val="24"/>
        </w:rPr>
        <w:t xml:space="preserve">This negative attitude is disproved by </w:t>
      </w:r>
      <w:proofErr w:type="spellStart"/>
      <w:r>
        <w:rPr>
          <w:sz w:val="24"/>
        </w:rPr>
        <w:t>Laville</w:t>
      </w:r>
      <w:proofErr w:type="spellEnd"/>
      <w:r>
        <w:rPr>
          <w:sz w:val="24"/>
        </w:rPr>
        <w:t xml:space="preserve"> (2016) in her online column for “The Guardian” newspaper, in which she emphasises how despite the negativity surrounding the white poppy </w:t>
      </w:r>
      <w:r w:rsidR="00357C61">
        <w:rPr>
          <w:sz w:val="24"/>
        </w:rPr>
        <w:t>they “</w:t>
      </w:r>
      <w:r w:rsidR="00357C61" w:rsidRPr="00357C61">
        <w:rPr>
          <w:sz w:val="24"/>
        </w:rPr>
        <w:t>sold in record numbers this year, exceeding all previous sales over the last 83 years</w:t>
      </w:r>
      <w:r w:rsidR="00357C61">
        <w:rPr>
          <w:sz w:val="24"/>
        </w:rPr>
        <w:t>” she continues in her article the success and positive social impact of the symbol through elaborating how “m</w:t>
      </w:r>
      <w:r w:rsidR="00357C61" w:rsidRPr="00357C61">
        <w:rPr>
          <w:sz w:val="24"/>
        </w:rPr>
        <w:t>ore than 110,000 white poppies were sold by shops and cafes, and ordered online across the country</w:t>
      </w:r>
      <w:r w:rsidR="00357C61">
        <w:rPr>
          <w:sz w:val="24"/>
        </w:rPr>
        <w:t>”.</w:t>
      </w:r>
    </w:p>
    <w:p w:rsidR="00495761" w:rsidRPr="008C446D" w:rsidRDefault="00357C61" w:rsidP="008C446D">
      <w:pPr>
        <w:rPr>
          <w:sz w:val="24"/>
        </w:rPr>
      </w:pPr>
      <w:r>
        <w:rPr>
          <w:sz w:val="24"/>
        </w:rPr>
        <w:t>The political aspects of the white poppy have dominated the public perception of the badge as a symbol of remembrance and have therefore impacted its overall success in conveying its message of promoting peace.</w:t>
      </w:r>
    </w:p>
    <w:p w:rsidR="00083786" w:rsidRDefault="00E058EB" w:rsidP="008C446D">
      <w:pPr>
        <w:rPr>
          <w:sz w:val="24"/>
        </w:rPr>
      </w:pPr>
      <w:r>
        <w:rPr>
          <w:sz w:val="24"/>
        </w:rPr>
        <w:t>A positive outlook of the “Peace” poppy is shared by Turner (2017) as she conveys how “t</w:t>
      </w:r>
      <w:r w:rsidRPr="00E058EB">
        <w:rPr>
          <w:sz w:val="24"/>
        </w:rPr>
        <w:t>he white poppy aims to foster an understanding that there are alternatives to armed force, and rallies support for resistance to the growing militarisation of society</w:t>
      </w:r>
      <w:r>
        <w:rPr>
          <w:sz w:val="24"/>
        </w:rPr>
        <w:t xml:space="preserve">”, she further accentuates the positive political impact </w:t>
      </w:r>
      <w:r w:rsidR="00083786">
        <w:rPr>
          <w:sz w:val="24"/>
        </w:rPr>
        <w:t xml:space="preserve">of the white poppy.  </w:t>
      </w:r>
    </w:p>
    <w:p w:rsidR="008C446D" w:rsidRDefault="00083786" w:rsidP="008C446D">
      <w:pPr>
        <w:rPr>
          <w:sz w:val="24"/>
        </w:rPr>
      </w:pPr>
      <w:r>
        <w:rPr>
          <w:sz w:val="24"/>
        </w:rPr>
        <w:lastRenderedPageBreak/>
        <w:t>She imparts in great detail “w</w:t>
      </w:r>
      <w:r w:rsidRPr="00083786">
        <w:rPr>
          <w:sz w:val="24"/>
        </w:rPr>
        <w:t>e have resources that will encourage young people to think through the nature of the armed forces and the nature of war. We are also campaigning on a political level about armed forces recruitment</w:t>
      </w:r>
      <w:r>
        <w:rPr>
          <w:sz w:val="24"/>
        </w:rPr>
        <w:t>”</w:t>
      </w:r>
      <w:r w:rsidRPr="00083786">
        <w:rPr>
          <w:sz w:val="24"/>
        </w:rPr>
        <w:t>.</w:t>
      </w:r>
    </w:p>
    <w:p w:rsidR="008C446D" w:rsidRDefault="009077F5" w:rsidP="008C446D">
      <w:pPr>
        <w:rPr>
          <w:sz w:val="24"/>
        </w:rPr>
      </w:pPr>
      <w:r>
        <w:rPr>
          <w:sz w:val="24"/>
        </w:rPr>
        <w:t xml:space="preserve">One of the most definitive </w:t>
      </w:r>
      <w:r w:rsidR="0056389E">
        <w:rPr>
          <w:sz w:val="24"/>
        </w:rPr>
        <w:t xml:space="preserve">symbols of remembrance in recent years, staying true to the definition of keep-sake are the ceramic poppies designed by Tom Piper MBE. </w:t>
      </w:r>
      <w:r w:rsidR="000E4C11">
        <w:rPr>
          <w:sz w:val="24"/>
        </w:rPr>
        <w:t>Collectively, a beautiful piece of art</w:t>
      </w:r>
      <w:r w:rsidR="0056389E">
        <w:rPr>
          <w:sz w:val="24"/>
        </w:rPr>
        <w:t>.</w:t>
      </w:r>
    </w:p>
    <w:p w:rsidR="000B3E40" w:rsidRDefault="000B3E40" w:rsidP="008C446D">
      <w:pPr>
        <w:rPr>
          <w:sz w:val="24"/>
        </w:rPr>
      </w:pPr>
      <w:r>
        <w:rPr>
          <w:sz w:val="24"/>
        </w:rPr>
        <w:t>The</w:t>
      </w:r>
      <w:r w:rsidR="005642C0">
        <w:rPr>
          <w:sz w:val="24"/>
        </w:rPr>
        <w:t xml:space="preserve"> appropriately titled installation; </w:t>
      </w:r>
      <w:r w:rsidR="001F5FCC">
        <w:rPr>
          <w:sz w:val="24"/>
        </w:rPr>
        <w:t>‘</w:t>
      </w:r>
      <w:r w:rsidR="005642C0" w:rsidRPr="005642C0">
        <w:rPr>
          <w:i/>
          <w:sz w:val="24"/>
        </w:rPr>
        <w:t>Blood Swept Lands and Seas of Red</w:t>
      </w:r>
      <w:r w:rsidR="001F5FCC">
        <w:rPr>
          <w:i/>
          <w:sz w:val="24"/>
        </w:rPr>
        <w:t>’</w:t>
      </w:r>
      <w:r w:rsidR="005642C0">
        <w:rPr>
          <w:i/>
          <w:sz w:val="24"/>
        </w:rPr>
        <w:t xml:space="preserve"> </w:t>
      </w:r>
      <w:r w:rsidR="005642C0" w:rsidRPr="005642C0">
        <w:rPr>
          <w:sz w:val="24"/>
        </w:rPr>
        <w:t>(</w:t>
      </w:r>
      <w:r w:rsidR="005642C0">
        <w:rPr>
          <w:sz w:val="24"/>
        </w:rPr>
        <w:t xml:space="preserve">Piper, 2014) </w:t>
      </w:r>
      <w:r w:rsidR="00DA126E">
        <w:rPr>
          <w:sz w:val="24"/>
        </w:rPr>
        <w:t xml:space="preserve">which in 2014, the centenary anniversary since the beginning of the First World War, saw the Tower of London </w:t>
      </w:r>
      <w:r w:rsidR="0071416A">
        <w:rPr>
          <w:sz w:val="24"/>
        </w:rPr>
        <w:t xml:space="preserve">and its surrounding dry moat </w:t>
      </w:r>
      <w:r w:rsidR="00DA126E">
        <w:rPr>
          <w:sz w:val="24"/>
        </w:rPr>
        <w:t xml:space="preserve">transformed into an exhibit of remembrance; through the gradual addition of </w:t>
      </w:r>
      <w:r w:rsidR="00DA126E" w:rsidRPr="00DA126E">
        <w:rPr>
          <w:sz w:val="24"/>
        </w:rPr>
        <w:t>888,246</w:t>
      </w:r>
      <w:r w:rsidR="00DA126E">
        <w:rPr>
          <w:sz w:val="24"/>
        </w:rPr>
        <w:t xml:space="preserve"> commemorative ceramic poppies in the lead up to Remembrance Day.</w:t>
      </w:r>
    </w:p>
    <w:p w:rsidR="00DA126E" w:rsidRDefault="00BD7FDB" w:rsidP="008C446D">
      <w:pPr>
        <w:rPr>
          <w:sz w:val="24"/>
        </w:rPr>
      </w:pPr>
      <w:r>
        <w:rPr>
          <w:sz w:val="24"/>
        </w:rPr>
        <w:t>The impact of the installation as a poignant and heavily visual</w:t>
      </w:r>
      <w:r w:rsidR="00BE3DF2">
        <w:rPr>
          <w:sz w:val="24"/>
        </w:rPr>
        <w:t xml:space="preserve"> reminder of commemoration is highlighted perfectly by Brown (2014) in his article for the “Guardian”. He </w:t>
      </w:r>
      <w:r w:rsidR="00211D8A">
        <w:rPr>
          <w:sz w:val="24"/>
        </w:rPr>
        <w:t>emphasises how the use of ceramic poppies as an art exhibit “</w:t>
      </w:r>
      <w:r w:rsidR="00BE3DF2" w:rsidRPr="00BE3DF2">
        <w:rPr>
          <w:sz w:val="24"/>
        </w:rPr>
        <w:t>was a deliberately simple idea. To commemorate the centenary of the outbreak of the first world war there would be 888,246 ceramic red poppies gradually planted until 11 November</w:t>
      </w:r>
      <w:r w:rsidR="00211D8A">
        <w:rPr>
          <w:sz w:val="24"/>
        </w:rPr>
        <w:t xml:space="preserve">” he </w:t>
      </w:r>
      <w:r w:rsidR="007E44A4">
        <w:rPr>
          <w:sz w:val="24"/>
        </w:rPr>
        <w:t>continues by elaborating how each poppy “</w:t>
      </w:r>
      <w:r w:rsidR="00BE3DF2" w:rsidRPr="00BE3DF2">
        <w:rPr>
          <w:sz w:val="24"/>
        </w:rPr>
        <w:t>represented one British or colonial life lost. By the end there would be a sea of red</w:t>
      </w:r>
      <w:r w:rsidR="00211D8A">
        <w:rPr>
          <w:sz w:val="24"/>
        </w:rPr>
        <w:t xml:space="preserve">”. </w:t>
      </w:r>
      <w:r w:rsidR="00F002B5">
        <w:rPr>
          <w:sz w:val="24"/>
        </w:rPr>
        <w:t xml:space="preserve">His emphasis on the </w:t>
      </w:r>
      <w:r w:rsidR="00F002B5" w:rsidRPr="00F002B5">
        <w:rPr>
          <w:sz w:val="24"/>
        </w:rPr>
        <w:t xml:space="preserve">powerful imagery of the </w:t>
      </w:r>
      <w:r w:rsidR="00F002B5">
        <w:rPr>
          <w:sz w:val="24"/>
        </w:rPr>
        <w:t>“</w:t>
      </w:r>
      <w:r w:rsidR="00F002B5" w:rsidRPr="00F002B5">
        <w:rPr>
          <w:sz w:val="24"/>
        </w:rPr>
        <w:t>sea of red</w:t>
      </w:r>
      <w:r w:rsidR="00F002B5">
        <w:rPr>
          <w:sz w:val="24"/>
        </w:rPr>
        <w:t>”</w:t>
      </w:r>
      <w:r w:rsidR="00F002B5" w:rsidRPr="00F002B5">
        <w:rPr>
          <w:sz w:val="24"/>
        </w:rPr>
        <w:t xml:space="preserve"> ceramic poppies as a metaphor for the lives of the men killed in the conflict</w:t>
      </w:r>
      <w:r w:rsidR="00F002B5">
        <w:rPr>
          <w:sz w:val="24"/>
        </w:rPr>
        <w:t xml:space="preserve">, </w:t>
      </w:r>
      <w:r w:rsidR="00F002B5" w:rsidRPr="00F002B5">
        <w:rPr>
          <w:sz w:val="24"/>
        </w:rPr>
        <w:t>serves as a</w:t>
      </w:r>
      <w:r w:rsidR="00F002B5">
        <w:rPr>
          <w:sz w:val="24"/>
        </w:rPr>
        <w:t xml:space="preserve">n effective example of remembrance that resonates </w:t>
      </w:r>
      <w:r w:rsidR="0071416A">
        <w:rPr>
          <w:sz w:val="24"/>
        </w:rPr>
        <w:t>with people in different ways.</w:t>
      </w:r>
    </w:p>
    <w:p w:rsidR="0071416A" w:rsidRDefault="0071416A" w:rsidP="008C446D">
      <w:pPr>
        <w:rPr>
          <w:sz w:val="24"/>
        </w:rPr>
      </w:pPr>
      <w:r>
        <w:rPr>
          <w:sz w:val="24"/>
        </w:rPr>
        <w:t xml:space="preserve">A far less positive viewpoint is presented by Jones (2014) in his </w:t>
      </w:r>
      <w:r w:rsidR="00544007">
        <w:rPr>
          <w:sz w:val="24"/>
        </w:rPr>
        <w:t xml:space="preserve">especially critical article entitled </w:t>
      </w:r>
      <w:bookmarkStart w:id="0" w:name="_Hlk500900020"/>
      <w:r w:rsidR="00544007">
        <w:rPr>
          <w:sz w:val="24"/>
        </w:rPr>
        <w:t>“</w:t>
      </w:r>
      <w:r w:rsidR="00544007" w:rsidRPr="00544007">
        <w:rPr>
          <w:sz w:val="24"/>
        </w:rPr>
        <w:t>The Tower of London poppies are fake, trite and inward-looking</w:t>
      </w:r>
      <w:r w:rsidR="00544007">
        <w:rPr>
          <w:sz w:val="24"/>
        </w:rPr>
        <w:t xml:space="preserve">”, </w:t>
      </w:r>
      <w:bookmarkEnd w:id="0"/>
      <w:r w:rsidR="00544007">
        <w:rPr>
          <w:sz w:val="24"/>
        </w:rPr>
        <w:t>in which he suggests that the</w:t>
      </w:r>
      <w:r w:rsidR="00544007" w:rsidRPr="00544007">
        <w:t xml:space="preserve"> </w:t>
      </w:r>
      <w:r w:rsidR="00544007">
        <w:rPr>
          <w:sz w:val="24"/>
        </w:rPr>
        <w:t>exhibit “</w:t>
      </w:r>
      <w:r w:rsidR="00544007" w:rsidRPr="00544007">
        <w:rPr>
          <w:sz w:val="24"/>
        </w:rPr>
        <w:t>is a deeply aestheticized, prettified and toothless war memorial</w:t>
      </w:r>
      <w:r w:rsidR="00544007">
        <w:rPr>
          <w:sz w:val="24"/>
        </w:rPr>
        <w:t>” he suggests the social impact of the commemorative exhibit as being negative, noting how “t</w:t>
      </w:r>
      <w:r w:rsidR="00544007" w:rsidRPr="00544007">
        <w:rPr>
          <w:sz w:val="24"/>
        </w:rPr>
        <w:t>here is a fake nobility to it, and this seems to be what the crowds have come for</w:t>
      </w:r>
      <w:r w:rsidR="00544007">
        <w:rPr>
          <w:sz w:val="24"/>
        </w:rPr>
        <w:t xml:space="preserve">”. </w:t>
      </w:r>
    </w:p>
    <w:p w:rsidR="00B055FD" w:rsidRDefault="00544007" w:rsidP="008C446D">
      <w:pPr>
        <w:rPr>
          <w:sz w:val="24"/>
        </w:rPr>
      </w:pPr>
      <w:r>
        <w:rPr>
          <w:sz w:val="24"/>
        </w:rPr>
        <w:t xml:space="preserve">The overall social and political </w:t>
      </w:r>
      <w:r w:rsidR="00855A7C">
        <w:rPr>
          <w:sz w:val="24"/>
        </w:rPr>
        <w:t xml:space="preserve">response to the ceramic poppy has been incredibly positive, with over 5 million people attending the exhibit over 4 months. The political aspect is highlighted by Brown (2014) as he </w:t>
      </w:r>
      <w:r w:rsidR="00B055FD">
        <w:rPr>
          <w:sz w:val="24"/>
        </w:rPr>
        <w:t>state</w:t>
      </w:r>
      <w:r w:rsidR="000E4C11">
        <w:rPr>
          <w:sz w:val="24"/>
        </w:rPr>
        <w:t>d</w:t>
      </w:r>
      <w:r w:rsidR="00B055FD">
        <w:rPr>
          <w:sz w:val="24"/>
        </w:rPr>
        <w:t xml:space="preserve">, </w:t>
      </w:r>
      <w:r w:rsidR="00855A7C">
        <w:rPr>
          <w:sz w:val="24"/>
        </w:rPr>
        <w:t>“i</w:t>
      </w:r>
      <w:r w:rsidR="00855A7C" w:rsidRPr="00855A7C">
        <w:rPr>
          <w:sz w:val="24"/>
        </w:rPr>
        <w:t>t became so popular towards the final weeks that David Cameron and Boris Johnson led calls for it to be extended so more people could visit</w:t>
      </w:r>
      <w:r w:rsidR="00B055FD">
        <w:rPr>
          <w:sz w:val="24"/>
        </w:rPr>
        <w:t>”.</w:t>
      </w:r>
      <w:r w:rsidR="002E5DBC">
        <w:rPr>
          <w:sz w:val="24"/>
        </w:rPr>
        <w:t xml:space="preserve"> </w:t>
      </w:r>
      <w:r w:rsidR="004857DC">
        <w:rPr>
          <w:sz w:val="24"/>
        </w:rPr>
        <w:t>Before the poppies were sent out to the applying families.</w:t>
      </w:r>
    </w:p>
    <w:p w:rsidR="00B055FD" w:rsidRDefault="001F3B93" w:rsidP="00761FE3">
      <w:pPr>
        <w:rPr>
          <w:sz w:val="24"/>
        </w:rPr>
      </w:pPr>
      <w:r>
        <w:rPr>
          <w:sz w:val="24"/>
        </w:rPr>
        <w:t xml:space="preserve">In conclusion, as </w:t>
      </w:r>
      <w:bookmarkStart w:id="1" w:name="_Hlk500900446"/>
      <w:r w:rsidR="00415E1A">
        <w:rPr>
          <w:sz w:val="24"/>
        </w:rPr>
        <w:t>(</w:t>
      </w:r>
      <w:r>
        <w:rPr>
          <w:sz w:val="24"/>
        </w:rPr>
        <w:t>Laurence Binyon</w:t>
      </w:r>
      <w:r w:rsidR="00415E1A">
        <w:t xml:space="preserve">, </w:t>
      </w:r>
      <w:r w:rsidR="00415E1A" w:rsidRPr="00415E1A">
        <w:rPr>
          <w:i/>
        </w:rPr>
        <w:t>For the Fallen</w:t>
      </w:r>
      <w:r w:rsidR="00415E1A">
        <w:t xml:space="preserve">, verse 4, lines 2-4) </w:t>
      </w:r>
      <w:bookmarkEnd w:id="1"/>
      <w:r w:rsidR="00415E1A">
        <w:rPr>
          <w:sz w:val="24"/>
        </w:rPr>
        <w:t>once said; “</w:t>
      </w:r>
      <w:r w:rsidR="00761FE3" w:rsidRPr="00761FE3">
        <w:rPr>
          <w:sz w:val="24"/>
        </w:rPr>
        <w:t>Age shall not weary them, nor the years condemn.</w:t>
      </w:r>
      <w:r w:rsidR="00415E1A">
        <w:rPr>
          <w:sz w:val="24"/>
        </w:rPr>
        <w:t xml:space="preserve"> </w:t>
      </w:r>
      <w:r w:rsidR="00761FE3" w:rsidRPr="00761FE3">
        <w:rPr>
          <w:sz w:val="24"/>
        </w:rPr>
        <w:t xml:space="preserve">At the going down of the sun and in the </w:t>
      </w:r>
      <w:r w:rsidR="00090286" w:rsidRPr="00761FE3">
        <w:rPr>
          <w:sz w:val="24"/>
        </w:rPr>
        <w:t>morning</w:t>
      </w:r>
      <w:r w:rsidR="00090286">
        <w:rPr>
          <w:sz w:val="24"/>
        </w:rPr>
        <w:t>.</w:t>
      </w:r>
      <w:r w:rsidR="00090286" w:rsidRPr="00761FE3">
        <w:rPr>
          <w:sz w:val="24"/>
        </w:rPr>
        <w:t xml:space="preserve"> We</w:t>
      </w:r>
      <w:r w:rsidR="00761FE3" w:rsidRPr="00761FE3">
        <w:rPr>
          <w:sz w:val="24"/>
        </w:rPr>
        <w:t xml:space="preserve"> will remember them</w:t>
      </w:r>
      <w:r w:rsidR="00415E1A">
        <w:rPr>
          <w:sz w:val="24"/>
        </w:rPr>
        <w:t>”</w:t>
      </w:r>
      <w:r w:rsidR="000E4C11">
        <w:rPr>
          <w:sz w:val="24"/>
        </w:rPr>
        <w:t>.</w:t>
      </w:r>
      <w:r>
        <w:rPr>
          <w:sz w:val="24"/>
        </w:rPr>
        <w:t xml:space="preserve"> </w:t>
      </w:r>
      <w:r w:rsidR="000E4C11">
        <w:rPr>
          <w:sz w:val="24"/>
        </w:rPr>
        <w:t>The personification of the poppy is very poignant as it highlights the number of dead like a meadow of flowers. This is also ironic because of the use of flowers at funerals. The red poppy would also convey the bloodshed, which one would hope, will never be repeated.</w:t>
      </w:r>
    </w:p>
    <w:p w:rsidR="00090286" w:rsidRDefault="00090286" w:rsidP="008C446D">
      <w:pPr>
        <w:rPr>
          <w:sz w:val="24"/>
        </w:rPr>
      </w:pPr>
    </w:p>
    <w:p w:rsidR="00F2600E" w:rsidRDefault="00F2600E" w:rsidP="008C446D">
      <w:pPr>
        <w:rPr>
          <w:sz w:val="24"/>
        </w:rPr>
      </w:pPr>
      <w:r>
        <w:rPr>
          <w:sz w:val="24"/>
        </w:rPr>
        <w:t>Word count: 2</w:t>
      </w:r>
      <w:r w:rsidR="000E4C11">
        <w:rPr>
          <w:sz w:val="24"/>
        </w:rPr>
        <w:t>1</w:t>
      </w:r>
      <w:r w:rsidR="004165D3">
        <w:rPr>
          <w:sz w:val="24"/>
        </w:rPr>
        <w:t>2</w:t>
      </w:r>
      <w:r w:rsidR="000E4C11">
        <w:rPr>
          <w:sz w:val="24"/>
        </w:rPr>
        <w:t>5</w:t>
      </w:r>
      <w:r>
        <w:rPr>
          <w:sz w:val="24"/>
        </w:rPr>
        <w:t xml:space="preserve"> words (not including reference list)</w:t>
      </w:r>
    </w:p>
    <w:p w:rsidR="0079266A" w:rsidRDefault="0079266A" w:rsidP="008C446D">
      <w:pPr>
        <w:rPr>
          <w:sz w:val="24"/>
        </w:rPr>
      </w:pPr>
      <w:bookmarkStart w:id="2" w:name="_GoBack"/>
      <w:bookmarkEnd w:id="2"/>
    </w:p>
    <w:p w:rsidR="00872B47" w:rsidRDefault="00872B47" w:rsidP="008C446D">
      <w:pPr>
        <w:rPr>
          <w:sz w:val="24"/>
          <w:u w:val="single"/>
        </w:rPr>
      </w:pPr>
    </w:p>
    <w:p w:rsidR="00872B47" w:rsidRPr="0067185D" w:rsidRDefault="0067185D" w:rsidP="008C446D">
      <w:pPr>
        <w:rPr>
          <w:sz w:val="24"/>
          <w:u w:val="single"/>
        </w:rPr>
      </w:pPr>
      <w:r w:rsidRPr="0067185D">
        <w:rPr>
          <w:sz w:val="24"/>
          <w:u w:val="single"/>
        </w:rPr>
        <w:t>Reference list</w:t>
      </w:r>
    </w:p>
    <w:p w:rsidR="00B055FD" w:rsidRDefault="00521785" w:rsidP="008C446D">
      <w:pPr>
        <w:rPr>
          <w:sz w:val="24"/>
        </w:rPr>
      </w:pPr>
      <w:r>
        <w:rPr>
          <w:sz w:val="24"/>
        </w:rPr>
        <w:t xml:space="preserve">McNab, C. (2014) </w:t>
      </w:r>
      <w:r w:rsidRPr="00ED6C7C">
        <w:rPr>
          <w:i/>
          <w:sz w:val="24"/>
        </w:rPr>
        <w:t>The History of the Remembrance Poppy.</w:t>
      </w:r>
      <w:r>
        <w:rPr>
          <w:sz w:val="24"/>
        </w:rPr>
        <w:t xml:space="preserve"> </w:t>
      </w:r>
      <w:r w:rsidR="007A4D57" w:rsidRPr="007A4D57">
        <w:rPr>
          <w:sz w:val="24"/>
        </w:rPr>
        <w:t>[Online]</w:t>
      </w:r>
      <w:r w:rsidR="007A4D57">
        <w:rPr>
          <w:sz w:val="24"/>
        </w:rPr>
        <w:t xml:space="preserve"> </w:t>
      </w:r>
      <w:r>
        <w:rPr>
          <w:sz w:val="24"/>
        </w:rPr>
        <w:t xml:space="preserve">Available at: </w:t>
      </w:r>
      <w:hyperlink r:id="rId5" w:history="1">
        <w:r w:rsidRPr="00790ED6">
          <w:rPr>
            <w:rStyle w:val="Hyperlink"/>
            <w:sz w:val="24"/>
          </w:rPr>
          <w:t>http://www.independent.co.uk/life-style/history/the-history-of-the-remembrance-poppy-9852348.html</w:t>
        </w:r>
      </w:hyperlink>
      <w:r>
        <w:rPr>
          <w:sz w:val="24"/>
        </w:rPr>
        <w:t xml:space="preserve"> (Accessed:</w:t>
      </w:r>
      <w:r w:rsidR="00F0323A">
        <w:rPr>
          <w:sz w:val="24"/>
        </w:rPr>
        <w:t xml:space="preserve"> 6</w:t>
      </w:r>
      <w:r>
        <w:rPr>
          <w:sz w:val="24"/>
        </w:rPr>
        <w:t xml:space="preserve"> December 2017).</w:t>
      </w:r>
    </w:p>
    <w:p w:rsidR="00F0323A" w:rsidRDefault="00521785" w:rsidP="008C446D">
      <w:pPr>
        <w:rPr>
          <w:sz w:val="24"/>
        </w:rPr>
      </w:pPr>
      <w:r>
        <w:rPr>
          <w:sz w:val="24"/>
        </w:rPr>
        <w:t xml:space="preserve">Clarke, S. (2014) </w:t>
      </w:r>
      <w:r w:rsidRPr="00ED6C7C">
        <w:rPr>
          <w:i/>
          <w:sz w:val="24"/>
        </w:rPr>
        <w:t>History of the poppy</w:t>
      </w:r>
      <w:r>
        <w:rPr>
          <w:sz w:val="24"/>
        </w:rPr>
        <w:t xml:space="preserve">. Available at: </w:t>
      </w:r>
      <w:hyperlink r:id="rId6" w:history="1">
        <w:r w:rsidR="00F0323A" w:rsidRPr="00790ED6">
          <w:rPr>
            <w:rStyle w:val="Hyperlink"/>
            <w:sz w:val="24"/>
          </w:rPr>
          <w:t>http://rsa.org.nz/Remembrance/Poppy-Day/History-of-the-Poppy</w:t>
        </w:r>
      </w:hyperlink>
      <w:r w:rsidR="00F0323A">
        <w:rPr>
          <w:sz w:val="24"/>
        </w:rPr>
        <w:t xml:space="preserve"> (Accessed: 1</w:t>
      </w:r>
      <w:r w:rsidR="0069317B">
        <w:rPr>
          <w:sz w:val="24"/>
        </w:rPr>
        <w:t>2</w:t>
      </w:r>
      <w:r w:rsidR="00F0323A">
        <w:rPr>
          <w:sz w:val="24"/>
        </w:rPr>
        <w:t xml:space="preserve"> December 2017).</w:t>
      </w:r>
    </w:p>
    <w:p w:rsidR="00F0323A" w:rsidRDefault="000A36F6" w:rsidP="008C446D">
      <w:pPr>
        <w:rPr>
          <w:sz w:val="24"/>
        </w:rPr>
      </w:pPr>
      <w:r>
        <w:rPr>
          <w:sz w:val="24"/>
        </w:rPr>
        <w:t>Legg, J. Legg, D. and Parker, G. (1998) ‘</w:t>
      </w:r>
      <w:r w:rsidRPr="00ED6C7C">
        <w:rPr>
          <w:i/>
          <w:sz w:val="24"/>
        </w:rPr>
        <w:t>The Story Behind the Remembrance Poppy’</w:t>
      </w:r>
      <w:r>
        <w:rPr>
          <w:sz w:val="24"/>
        </w:rPr>
        <w:t xml:space="preserve">, </w:t>
      </w:r>
      <w:r w:rsidRPr="000A36F6">
        <w:rPr>
          <w:i/>
          <w:sz w:val="24"/>
        </w:rPr>
        <w:t>The Great War</w:t>
      </w:r>
      <w:r>
        <w:rPr>
          <w:i/>
          <w:sz w:val="24"/>
        </w:rPr>
        <w:t xml:space="preserve"> 1914-1918 </w:t>
      </w:r>
      <w:bookmarkStart w:id="3" w:name="_Hlk500941187"/>
      <w:r>
        <w:rPr>
          <w:sz w:val="24"/>
        </w:rPr>
        <w:t>[Online]</w:t>
      </w:r>
      <w:bookmarkEnd w:id="3"/>
      <w:r>
        <w:rPr>
          <w:sz w:val="24"/>
        </w:rPr>
        <w:t xml:space="preserve">. Available at: </w:t>
      </w:r>
      <w:hyperlink r:id="rId7" w:history="1">
        <w:r w:rsidRPr="00790ED6">
          <w:rPr>
            <w:rStyle w:val="Hyperlink"/>
            <w:sz w:val="24"/>
          </w:rPr>
          <w:t>http://www.greatwar.co.uk/article/remembrance-poppy.htm</w:t>
        </w:r>
      </w:hyperlink>
      <w:r>
        <w:rPr>
          <w:sz w:val="24"/>
        </w:rPr>
        <w:t xml:space="preserve"> (Accessed: </w:t>
      </w:r>
      <w:r w:rsidR="00ED6C7C">
        <w:rPr>
          <w:sz w:val="24"/>
        </w:rPr>
        <w:t>7 December 2017).</w:t>
      </w:r>
    </w:p>
    <w:p w:rsidR="00ED6C7C" w:rsidRDefault="00ED6C7C" w:rsidP="008C446D">
      <w:pPr>
        <w:rPr>
          <w:sz w:val="24"/>
        </w:rPr>
      </w:pPr>
      <w:r>
        <w:rPr>
          <w:sz w:val="24"/>
        </w:rPr>
        <w:t xml:space="preserve">Harrison, Ted. (2016) </w:t>
      </w:r>
      <w:r w:rsidRPr="00ED6C7C">
        <w:rPr>
          <w:i/>
          <w:sz w:val="24"/>
        </w:rPr>
        <w:t>Wearing a poppy was a pledge of peace. Now it serves to sanitise war.</w:t>
      </w:r>
      <w:r>
        <w:rPr>
          <w:sz w:val="24"/>
        </w:rPr>
        <w:t xml:space="preserve"> </w:t>
      </w:r>
      <w:r w:rsidR="007A4D57" w:rsidRPr="007A4D57">
        <w:rPr>
          <w:sz w:val="24"/>
        </w:rPr>
        <w:t>[Online]</w:t>
      </w:r>
      <w:r w:rsidR="007A4D57">
        <w:rPr>
          <w:sz w:val="24"/>
        </w:rPr>
        <w:t xml:space="preserve"> </w:t>
      </w:r>
      <w:r>
        <w:rPr>
          <w:sz w:val="24"/>
        </w:rPr>
        <w:t xml:space="preserve">Available at: </w:t>
      </w:r>
      <w:hyperlink r:id="rId8" w:history="1">
        <w:r w:rsidRPr="00790ED6">
          <w:rPr>
            <w:rStyle w:val="Hyperlink"/>
            <w:sz w:val="24"/>
          </w:rPr>
          <w:t>https://www.theguardian.com/commentisfree/2016/nov/03/wearing-poppy-pledge-peace-sanitise-war-remembrance</w:t>
        </w:r>
      </w:hyperlink>
      <w:r>
        <w:rPr>
          <w:sz w:val="24"/>
        </w:rPr>
        <w:t xml:space="preserve"> (Accessed: 7 December 2017).</w:t>
      </w:r>
    </w:p>
    <w:p w:rsidR="00ED6C7C" w:rsidRDefault="00ED6C7C" w:rsidP="008C446D">
      <w:pPr>
        <w:rPr>
          <w:sz w:val="24"/>
        </w:rPr>
      </w:pPr>
      <w:r>
        <w:rPr>
          <w:sz w:val="24"/>
        </w:rPr>
        <w:t xml:space="preserve">Braidwood, E. (2015) </w:t>
      </w:r>
      <w:r w:rsidRPr="00ED6C7C">
        <w:rPr>
          <w:i/>
          <w:sz w:val="24"/>
        </w:rPr>
        <w:t>If you don't wear a poppy, you're sent to the social guillotine. Is this what British soldiers died for?</w:t>
      </w:r>
      <w:r>
        <w:rPr>
          <w:i/>
          <w:sz w:val="24"/>
        </w:rPr>
        <w:t xml:space="preserve">. </w:t>
      </w:r>
      <w:r w:rsidR="007A4D57" w:rsidRPr="007A4D57">
        <w:rPr>
          <w:sz w:val="24"/>
        </w:rPr>
        <w:t>[Online]</w:t>
      </w:r>
      <w:r w:rsidR="007A4D57">
        <w:rPr>
          <w:sz w:val="24"/>
        </w:rPr>
        <w:t xml:space="preserve"> A</w:t>
      </w:r>
      <w:r>
        <w:rPr>
          <w:sz w:val="24"/>
        </w:rPr>
        <w:t>vailable at:</w:t>
      </w:r>
      <w:r w:rsidR="00956F0A">
        <w:rPr>
          <w:sz w:val="24"/>
        </w:rPr>
        <w:t xml:space="preserve"> </w:t>
      </w:r>
      <w:hyperlink r:id="rId9" w:history="1">
        <w:r w:rsidR="00956F0A" w:rsidRPr="00790ED6">
          <w:rPr>
            <w:rStyle w:val="Hyperlink"/>
            <w:sz w:val="24"/>
          </w:rPr>
          <w:t>http://www.independent.co.uk/voices/if-you-dont-wear-a-poppy-youre-sent-to-the-social-guillotine-is-this-what-british-soldiers-died-for-a6720786.html</w:t>
        </w:r>
      </w:hyperlink>
      <w:r w:rsidR="00956F0A">
        <w:rPr>
          <w:sz w:val="24"/>
        </w:rPr>
        <w:t xml:space="preserve"> (Accessed: 7 December 2017).</w:t>
      </w:r>
    </w:p>
    <w:p w:rsidR="00956F0A" w:rsidRDefault="00956F0A" w:rsidP="00956F0A">
      <w:pPr>
        <w:rPr>
          <w:sz w:val="24"/>
        </w:rPr>
      </w:pPr>
      <w:proofErr w:type="spellStart"/>
      <w:r>
        <w:rPr>
          <w:sz w:val="24"/>
        </w:rPr>
        <w:t>Moloney</w:t>
      </w:r>
      <w:proofErr w:type="spellEnd"/>
      <w:r>
        <w:rPr>
          <w:sz w:val="24"/>
        </w:rPr>
        <w:t xml:space="preserve">, A. (2017) </w:t>
      </w:r>
      <w:r w:rsidRPr="00956F0A">
        <w:rPr>
          <w:i/>
          <w:sz w:val="24"/>
        </w:rPr>
        <w:t>Why do people wear white poppies for Armistice Day and Remembrance Sunday?</w:t>
      </w:r>
      <w:r>
        <w:rPr>
          <w:i/>
          <w:sz w:val="24"/>
        </w:rPr>
        <w:t xml:space="preserve">. </w:t>
      </w:r>
      <w:r w:rsidR="00872B47" w:rsidRPr="00872B47">
        <w:rPr>
          <w:sz w:val="24"/>
        </w:rPr>
        <w:t>[Online]</w:t>
      </w:r>
      <w:r w:rsidR="00872B47">
        <w:rPr>
          <w:i/>
          <w:sz w:val="24"/>
        </w:rPr>
        <w:t xml:space="preserve"> </w:t>
      </w:r>
      <w:r>
        <w:rPr>
          <w:sz w:val="24"/>
        </w:rPr>
        <w:t>Available at:</w:t>
      </w:r>
      <w:r w:rsidRPr="00956F0A">
        <w:t xml:space="preserve"> </w:t>
      </w:r>
      <w:hyperlink r:id="rId10" w:history="1">
        <w:r w:rsidRPr="00790ED6">
          <w:rPr>
            <w:rStyle w:val="Hyperlink"/>
            <w:sz w:val="24"/>
          </w:rPr>
          <w:t>http://metro.co.uk/2017/10/23/why-do-people-wear-white-poppies-for-armistice-day-and-remembrance-sunday-7021501/</w:t>
        </w:r>
      </w:hyperlink>
      <w:r>
        <w:rPr>
          <w:sz w:val="24"/>
        </w:rPr>
        <w:t xml:space="preserve"> (Accessed: 10 December 2017).</w:t>
      </w:r>
    </w:p>
    <w:p w:rsidR="00956F0A" w:rsidRDefault="00956F0A" w:rsidP="00956F0A">
      <w:pPr>
        <w:rPr>
          <w:sz w:val="24"/>
        </w:rPr>
      </w:pPr>
      <w:proofErr w:type="spellStart"/>
      <w:r>
        <w:rPr>
          <w:sz w:val="24"/>
        </w:rPr>
        <w:t>Mountney</w:t>
      </w:r>
      <w:proofErr w:type="spellEnd"/>
      <w:r>
        <w:rPr>
          <w:sz w:val="24"/>
        </w:rPr>
        <w:t>, D.</w:t>
      </w:r>
      <w:r w:rsidR="0069317B">
        <w:rPr>
          <w:sz w:val="24"/>
        </w:rPr>
        <w:t xml:space="preserve"> (2017) </w:t>
      </w:r>
      <w:r w:rsidR="0069317B" w:rsidRPr="0069317B">
        <w:rPr>
          <w:i/>
          <w:sz w:val="24"/>
        </w:rPr>
        <w:t>The white poppy controversy</w:t>
      </w:r>
      <w:r w:rsidR="0069317B">
        <w:rPr>
          <w:i/>
          <w:sz w:val="24"/>
        </w:rPr>
        <w:t xml:space="preserve">. </w:t>
      </w:r>
      <w:r w:rsidR="0069317B">
        <w:rPr>
          <w:sz w:val="24"/>
        </w:rPr>
        <w:t xml:space="preserve">Available at: </w:t>
      </w:r>
      <w:hyperlink r:id="rId11" w:history="1">
        <w:r w:rsidR="0069317B" w:rsidRPr="00790ED6">
          <w:rPr>
            <w:rStyle w:val="Hyperlink"/>
            <w:sz w:val="24"/>
          </w:rPr>
          <w:t>http://newsday.farnhamjournalism.site/the-white-poppy-controversy/</w:t>
        </w:r>
      </w:hyperlink>
      <w:r w:rsidR="0069317B">
        <w:rPr>
          <w:sz w:val="24"/>
        </w:rPr>
        <w:t xml:space="preserve"> (Accessed: 10 December 2017).</w:t>
      </w:r>
    </w:p>
    <w:p w:rsidR="0069317B" w:rsidRDefault="0069317B" w:rsidP="00956F0A">
      <w:pPr>
        <w:rPr>
          <w:sz w:val="24"/>
        </w:rPr>
      </w:pPr>
      <w:proofErr w:type="spellStart"/>
      <w:r>
        <w:rPr>
          <w:sz w:val="24"/>
        </w:rPr>
        <w:t>Laville</w:t>
      </w:r>
      <w:proofErr w:type="spellEnd"/>
      <w:r>
        <w:rPr>
          <w:sz w:val="24"/>
        </w:rPr>
        <w:t xml:space="preserve">, S. (2017) </w:t>
      </w:r>
      <w:r w:rsidRPr="0069317B">
        <w:rPr>
          <w:i/>
          <w:sz w:val="24"/>
        </w:rPr>
        <w:t>Pacifist white poppies: record sales this year</w:t>
      </w:r>
      <w:r>
        <w:rPr>
          <w:i/>
          <w:sz w:val="24"/>
        </w:rPr>
        <w:t>.</w:t>
      </w:r>
      <w:r>
        <w:rPr>
          <w:sz w:val="24"/>
        </w:rPr>
        <w:t xml:space="preserve"> </w:t>
      </w:r>
      <w:r w:rsidR="00872B47" w:rsidRPr="00872B47">
        <w:rPr>
          <w:sz w:val="24"/>
        </w:rPr>
        <w:t>[Online]</w:t>
      </w:r>
      <w:r w:rsidR="00872B47">
        <w:rPr>
          <w:sz w:val="24"/>
        </w:rPr>
        <w:t xml:space="preserve"> </w:t>
      </w:r>
      <w:r>
        <w:rPr>
          <w:sz w:val="24"/>
        </w:rPr>
        <w:t xml:space="preserve">Available at: </w:t>
      </w:r>
      <w:hyperlink r:id="rId12" w:history="1">
        <w:r w:rsidRPr="00790ED6">
          <w:rPr>
            <w:rStyle w:val="Hyperlink"/>
            <w:sz w:val="24"/>
          </w:rPr>
          <w:t>https://www.theguardian.com/uk-news/2016/nov/16/pacifist-white-poppies-record-sales-this-year</w:t>
        </w:r>
      </w:hyperlink>
      <w:r>
        <w:rPr>
          <w:sz w:val="24"/>
        </w:rPr>
        <w:t xml:space="preserve"> (Accessed 10 December 2017).</w:t>
      </w:r>
    </w:p>
    <w:p w:rsidR="0069317B" w:rsidRDefault="0069317B" w:rsidP="00956F0A">
      <w:pPr>
        <w:rPr>
          <w:sz w:val="24"/>
        </w:rPr>
      </w:pPr>
      <w:r>
        <w:rPr>
          <w:sz w:val="24"/>
        </w:rPr>
        <w:t>Turner, C. (2017)</w:t>
      </w:r>
      <w:r w:rsidRPr="0069317B">
        <w:t xml:space="preserve"> </w:t>
      </w:r>
      <w:r w:rsidRPr="0069317B">
        <w:rPr>
          <w:i/>
          <w:sz w:val="24"/>
        </w:rPr>
        <w:t>Peace campaigners accused of 'indoctrinating' children, as teaching union promotes white poppy scheme</w:t>
      </w:r>
      <w:r>
        <w:rPr>
          <w:i/>
          <w:sz w:val="24"/>
        </w:rPr>
        <w:t xml:space="preserve">. </w:t>
      </w:r>
      <w:r w:rsidR="007A4D57">
        <w:rPr>
          <w:sz w:val="24"/>
        </w:rPr>
        <w:t xml:space="preserve">[Online] </w:t>
      </w:r>
      <w:r w:rsidR="001F5FCC">
        <w:rPr>
          <w:sz w:val="24"/>
        </w:rPr>
        <w:t xml:space="preserve">Available at: </w:t>
      </w:r>
      <w:hyperlink r:id="rId13" w:history="1">
        <w:r w:rsidR="001F5FCC" w:rsidRPr="00790ED6">
          <w:rPr>
            <w:rStyle w:val="Hyperlink"/>
            <w:sz w:val="24"/>
          </w:rPr>
          <w:t>http://www.telegraph.co.uk/education/2017/10/14/peace-campaigners-accused-indoctrinating-childrenas-teaching/</w:t>
        </w:r>
      </w:hyperlink>
      <w:r w:rsidR="001F5FCC">
        <w:rPr>
          <w:sz w:val="24"/>
        </w:rPr>
        <w:t xml:space="preserve"> (Accessed 10 December 2017).</w:t>
      </w:r>
    </w:p>
    <w:p w:rsidR="0079266A" w:rsidRDefault="001F5FCC" w:rsidP="0079266A">
      <w:pPr>
        <w:rPr>
          <w:sz w:val="24"/>
        </w:rPr>
      </w:pPr>
      <w:r w:rsidRPr="001F5FCC">
        <w:rPr>
          <w:sz w:val="24"/>
        </w:rPr>
        <w:t xml:space="preserve">(Piper, 2014) </w:t>
      </w:r>
      <w:r w:rsidRPr="007A4D57">
        <w:rPr>
          <w:i/>
          <w:sz w:val="24"/>
        </w:rPr>
        <w:t xml:space="preserve">‘Blood Swept Lands and Seas of Red’ </w:t>
      </w:r>
      <w:r>
        <w:rPr>
          <w:sz w:val="24"/>
        </w:rPr>
        <w:t>[Sculpture].</w:t>
      </w:r>
    </w:p>
    <w:p w:rsidR="0079266A" w:rsidRDefault="0079266A" w:rsidP="00956F0A">
      <w:pPr>
        <w:rPr>
          <w:sz w:val="24"/>
        </w:rPr>
      </w:pPr>
      <w:r w:rsidRPr="0079266A">
        <w:rPr>
          <w:sz w:val="24"/>
        </w:rPr>
        <w:t xml:space="preserve"> </w:t>
      </w:r>
      <w:r>
        <w:rPr>
          <w:sz w:val="24"/>
        </w:rPr>
        <w:t xml:space="preserve">Brown, M. (2014) </w:t>
      </w:r>
      <w:r w:rsidRPr="0079266A">
        <w:rPr>
          <w:i/>
          <w:sz w:val="24"/>
        </w:rPr>
        <w:t>Blood-swept lands: the story behind the Tower of London poppies tribute</w:t>
      </w:r>
      <w:r>
        <w:rPr>
          <w:i/>
          <w:sz w:val="24"/>
        </w:rPr>
        <w:t xml:space="preserve">. </w:t>
      </w:r>
      <w:r w:rsidR="007A4D57" w:rsidRPr="007A4D57">
        <w:rPr>
          <w:sz w:val="24"/>
        </w:rPr>
        <w:t>[Online]</w:t>
      </w:r>
      <w:r w:rsidR="007A4D57">
        <w:rPr>
          <w:i/>
          <w:sz w:val="24"/>
        </w:rPr>
        <w:t xml:space="preserve"> </w:t>
      </w:r>
      <w:r>
        <w:rPr>
          <w:sz w:val="24"/>
        </w:rPr>
        <w:t>Available at:</w:t>
      </w:r>
      <w:r w:rsidRPr="0079266A">
        <w:t xml:space="preserve"> </w:t>
      </w:r>
      <w:hyperlink r:id="rId14" w:history="1">
        <w:r w:rsidRPr="00790ED6">
          <w:rPr>
            <w:rStyle w:val="Hyperlink"/>
            <w:sz w:val="24"/>
          </w:rPr>
          <w:t>https://www.theguardian.com/world/2014/dec/28/blood-swept-lands-story-behind-tower-of-london-poppies-first-world-war-memorial</w:t>
        </w:r>
      </w:hyperlink>
      <w:r>
        <w:rPr>
          <w:sz w:val="24"/>
        </w:rPr>
        <w:t xml:space="preserve"> (Accessed 12 December 2017)</w:t>
      </w:r>
    </w:p>
    <w:p w:rsidR="00872B47" w:rsidRPr="0079266A" w:rsidRDefault="00872B47" w:rsidP="00956F0A">
      <w:pPr>
        <w:rPr>
          <w:sz w:val="24"/>
        </w:rPr>
      </w:pPr>
    </w:p>
    <w:p w:rsidR="001F5FCC" w:rsidRDefault="001F5FCC" w:rsidP="00956F0A">
      <w:pPr>
        <w:rPr>
          <w:sz w:val="24"/>
        </w:rPr>
      </w:pPr>
      <w:r>
        <w:rPr>
          <w:sz w:val="24"/>
        </w:rPr>
        <w:t xml:space="preserve">Jones, J. (2014) </w:t>
      </w:r>
      <w:r w:rsidRPr="001F5FCC">
        <w:rPr>
          <w:i/>
          <w:sz w:val="24"/>
        </w:rPr>
        <w:t xml:space="preserve">The Tower of London poppies are fake, trite and inward-looking – a </w:t>
      </w:r>
      <w:proofErr w:type="spellStart"/>
      <w:r w:rsidRPr="001F5FCC">
        <w:rPr>
          <w:i/>
          <w:sz w:val="24"/>
        </w:rPr>
        <w:t>Ukip</w:t>
      </w:r>
      <w:proofErr w:type="spellEnd"/>
      <w:r w:rsidRPr="001F5FCC">
        <w:rPr>
          <w:i/>
          <w:sz w:val="24"/>
        </w:rPr>
        <w:t>-style memorial</w:t>
      </w:r>
      <w:r>
        <w:rPr>
          <w:i/>
          <w:sz w:val="24"/>
        </w:rPr>
        <w:t xml:space="preserve">. </w:t>
      </w:r>
      <w:r w:rsidR="007A4D57" w:rsidRPr="007A4D57">
        <w:rPr>
          <w:sz w:val="24"/>
        </w:rPr>
        <w:t>[Online]</w:t>
      </w:r>
      <w:r w:rsidR="007A4D57">
        <w:rPr>
          <w:sz w:val="24"/>
        </w:rPr>
        <w:t xml:space="preserve"> </w:t>
      </w:r>
      <w:r>
        <w:rPr>
          <w:sz w:val="24"/>
        </w:rPr>
        <w:t xml:space="preserve">Available at: </w:t>
      </w:r>
      <w:hyperlink r:id="rId15" w:history="1">
        <w:r w:rsidRPr="00790ED6">
          <w:rPr>
            <w:rStyle w:val="Hyperlink"/>
            <w:sz w:val="24"/>
          </w:rPr>
          <w:t>https://www.theguardian.com/artanddesign/jonathanjonesblog/2014/oct/28/tower-of-london-poppies-ukip-remembrance-day</w:t>
        </w:r>
      </w:hyperlink>
      <w:r>
        <w:rPr>
          <w:sz w:val="24"/>
        </w:rPr>
        <w:t xml:space="preserve"> (Accessed  12 December 2017)</w:t>
      </w:r>
    </w:p>
    <w:p w:rsidR="00872B47" w:rsidRDefault="00872B47" w:rsidP="00956F0A">
      <w:pPr>
        <w:rPr>
          <w:sz w:val="24"/>
        </w:rPr>
      </w:pPr>
    </w:p>
    <w:p w:rsidR="0079266A" w:rsidRPr="0079266A" w:rsidRDefault="0079266A" w:rsidP="00956F0A">
      <w:pPr>
        <w:rPr>
          <w:sz w:val="24"/>
          <w:u w:val="single"/>
        </w:rPr>
      </w:pPr>
      <w:r w:rsidRPr="0079266A">
        <w:rPr>
          <w:sz w:val="24"/>
          <w:u w:val="single"/>
        </w:rPr>
        <w:t>Additional Reading List</w:t>
      </w:r>
    </w:p>
    <w:p w:rsidR="0079266A" w:rsidRDefault="0079266A" w:rsidP="00956F0A">
      <w:pPr>
        <w:rPr>
          <w:sz w:val="24"/>
        </w:rPr>
      </w:pPr>
      <w:r w:rsidRPr="0079266A">
        <w:rPr>
          <w:sz w:val="24"/>
        </w:rPr>
        <w:t>(Laurence Binyon, For the Fallen, verse 4, lines 2-4)</w:t>
      </w:r>
    </w:p>
    <w:p w:rsidR="0079266A" w:rsidRDefault="0079266A" w:rsidP="00956F0A">
      <w:pPr>
        <w:rPr>
          <w:sz w:val="24"/>
        </w:rPr>
      </w:pPr>
      <w:r>
        <w:rPr>
          <w:sz w:val="24"/>
        </w:rPr>
        <w:t xml:space="preserve">Insall, A. J. and Watson, G. T. (1938) </w:t>
      </w:r>
      <w:r>
        <w:rPr>
          <w:i/>
          <w:sz w:val="24"/>
        </w:rPr>
        <w:t>The Western Front Then and Now.</w:t>
      </w:r>
      <w:r>
        <w:rPr>
          <w:sz w:val="24"/>
        </w:rPr>
        <w:t xml:space="preserve"> London:</w:t>
      </w:r>
      <w:r w:rsidR="003720F1">
        <w:rPr>
          <w:sz w:val="24"/>
        </w:rPr>
        <w:t xml:space="preserve"> George Newnes Limited.</w:t>
      </w:r>
    </w:p>
    <w:p w:rsidR="000D4660" w:rsidRDefault="000D4660" w:rsidP="00956F0A">
      <w:pPr>
        <w:rPr>
          <w:sz w:val="24"/>
        </w:rPr>
      </w:pPr>
      <w:proofErr w:type="spellStart"/>
      <w:r>
        <w:rPr>
          <w:sz w:val="24"/>
        </w:rPr>
        <w:t>Charman</w:t>
      </w:r>
      <w:proofErr w:type="spellEnd"/>
      <w:r>
        <w:rPr>
          <w:sz w:val="24"/>
        </w:rPr>
        <w:t xml:space="preserve">, I. (2014) </w:t>
      </w:r>
      <w:proofErr w:type="gramStart"/>
      <w:r>
        <w:rPr>
          <w:i/>
          <w:sz w:val="24"/>
        </w:rPr>
        <w:t>The</w:t>
      </w:r>
      <w:proofErr w:type="gramEnd"/>
      <w:r>
        <w:rPr>
          <w:i/>
          <w:sz w:val="24"/>
        </w:rPr>
        <w:t xml:space="preserve"> Great War A Nations Story. </w:t>
      </w:r>
      <w:r>
        <w:rPr>
          <w:sz w:val="24"/>
        </w:rPr>
        <w:t>London: Arrow Books.</w:t>
      </w:r>
    </w:p>
    <w:p w:rsidR="000D4660" w:rsidRDefault="000D4660" w:rsidP="00956F0A">
      <w:pPr>
        <w:rPr>
          <w:sz w:val="24"/>
          <w:lang w:val="fr-FR"/>
        </w:rPr>
      </w:pPr>
      <w:r w:rsidRPr="00374F30">
        <w:rPr>
          <w:sz w:val="24"/>
          <w:lang w:val="fr-FR"/>
        </w:rPr>
        <w:t>Hart, P. (</w:t>
      </w:r>
      <w:r w:rsidR="00374F30" w:rsidRPr="00374F30">
        <w:rPr>
          <w:sz w:val="24"/>
          <w:lang w:val="fr-FR"/>
        </w:rPr>
        <w:t xml:space="preserve">2011) </w:t>
      </w:r>
      <w:proofErr w:type="spellStart"/>
      <w:r w:rsidR="00374F30" w:rsidRPr="00374F30">
        <w:rPr>
          <w:i/>
          <w:sz w:val="24"/>
          <w:lang w:val="fr-FR"/>
        </w:rPr>
        <w:t>Galipoli</w:t>
      </w:r>
      <w:proofErr w:type="spellEnd"/>
      <w:r w:rsidR="00374F30" w:rsidRPr="00374F30">
        <w:rPr>
          <w:i/>
          <w:sz w:val="24"/>
          <w:lang w:val="fr-FR"/>
        </w:rPr>
        <w:t xml:space="preserve">. </w:t>
      </w:r>
      <w:r w:rsidR="00374F30" w:rsidRPr="00374F30">
        <w:rPr>
          <w:sz w:val="24"/>
          <w:lang w:val="fr-FR"/>
        </w:rPr>
        <w:t>Croydon: P</w:t>
      </w:r>
      <w:r w:rsidR="00374F30">
        <w:rPr>
          <w:sz w:val="24"/>
          <w:lang w:val="fr-FR"/>
        </w:rPr>
        <w:t>rofile Books.</w:t>
      </w:r>
    </w:p>
    <w:p w:rsidR="00374F30" w:rsidRDefault="00374F30" w:rsidP="00956F0A">
      <w:pPr>
        <w:rPr>
          <w:sz w:val="24"/>
        </w:rPr>
      </w:pPr>
      <w:r w:rsidRPr="00374F30">
        <w:rPr>
          <w:sz w:val="24"/>
        </w:rPr>
        <w:t xml:space="preserve">Englund, P. (2012) </w:t>
      </w:r>
      <w:r w:rsidRPr="00374F30">
        <w:rPr>
          <w:i/>
          <w:sz w:val="24"/>
        </w:rPr>
        <w:t>The Beauty a</w:t>
      </w:r>
      <w:r>
        <w:rPr>
          <w:i/>
          <w:sz w:val="24"/>
        </w:rPr>
        <w:t xml:space="preserve">nd the Sorrow. </w:t>
      </w:r>
      <w:r>
        <w:rPr>
          <w:sz w:val="24"/>
        </w:rPr>
        <w:t>Croydon: Profile Books.</w:t>
      </w:r>
    </w:p>
    <w:p w:rsidR="00374F30" w:rsidRDefault="00374F30" w:rsidP="00956F0A">
      <w:pPr>
        <w:rPr>
          <w:sz w:val="24"/>
        </w:rPr>
      </w:pPr>
      <w:r>
        <w:rPr>
          <w:sz w:val="24"/>
        </w:rPr>
        <w:t xml:space="preserve">Stone, N. (2007) </w:t>
      </w:r>
      <w:r>
        <w:rPr>
          <w:i/>
          <w:sz w:val="24"/>
        </w:rPr>
        <w:t xml:space="preserve">A Short WW1 History. </w:t>
      </w:r>
      <w:r>
        <w:rPr>
          <w:sz w:val="24"/>
        </w:rPr>
        <w:t>London: Penguin Books.</w:t>
      </w:r>
    </w:p>
    <w:p w:rsidR="00374F30" w:rsidRDefault="00374F30" w:rsidP="00956F0A">
      <w:pPr>
        <w:rPr>
          <w:sz w:val="24"/>
        </w:rPr>
      </w:pPr>
      <w:r>
        <w:rPr>
          <w:sz w:val="24"/>
        </w:rPr>
        <w:t xml:space="preserve">Macdonald, L. </w:t>
      </w:r>
      <w:r w:rsidR="00F36BBF">
        <w:rPr>
          <w:sz w:val="24"/>
        </w:rPr>
        <w:t xml:space="preserve">(1980) </w:t>
      </w:r>
      <w:r w:rsidR="00F36BBF">
        <w:rPr>
          <w:i/>
          <w:sz w:val="24"/>
        </w:rPr>
        <w:t xml:space="preserve">The Roses of No Mans Land. </w:t>
      </w:r>
      <w:r w:rsidR="00F36BBF">
        <w:rPr>
          <w:sz w:val="24"/>
        </w:rPr>
        <w:t>London: Penguin Books.</w:t>
      </w:r>
    </w:p>
    <w:p w:rsidR="00F36BBF" w:rsidRPr="00F36BBF" w:rsidRDefault="00F36BBF" w:rsidP="00956F0A">
      <w:pPr>
        <w:rPr>
          <w:sz w:val="24"/>
        </w:rPr>
      </w:pPr>
      <w:r>
        <w:rPr>
          <w:sz w:val="24"/>
        </w:rPr>
        <w:t xml:space="preserve">Clark, C. (2012) </w:t>
      </w:r>
      <w:r>
        <w:rPr>
          <w:i/>
          <w:sz w:val="24"/>
        </w:rPr>
        <w:t xml:space="preserve">The Sleepwalkers: How Europe Went to War 1914. </w:t>
      </w:r>
      <w:r>
        <w:rPr>
          <w:sz w:val="24"/>
        </w:rPr>
        <w:t>London: Penguin Books</w:t>
      </w:r>
      <w:r w:rsidR="004C017D">
        <w:rPr>
          <w:sz w:val="24"/>
        </w:rPr>
        <w:t>.</w:t>
      </w:r>
    </w:p>
    <w:p w:rsidR="004C017D" w:rsidRPr="00F36BBF" w:rsidRDefault="00F36BBF" w:rsidP="00956F0A">
      <w:pPr>
        <w:rPr>
          <w:sz w:val="24"/>
        </w:rPr>
      </w:pPr>
      <w:proofErr w:type="spellStart"/>
      <w:r>
        <w:rPr>
          <w:sz w:val="24"/>
        </w:rPr>
        <w:t>Sebag</w:t>
      </w:r>
      <w:proofErr w:type="spellEnd"/>
      <w:r>
        <w:rPr>
          <w:sz w:val="24"/>
        </w:rPr>
        <w:t xml:space="preserve">-Montefiore, H. (2016) </w:t>
      </w:r>
      <w:r>
        <w:rPr>
          <w:i/>
          <w:sz w:val="24"/>
        </w:rPr>
        <w:t xml:space="preserve">Somme: Into the Breach. </w:t>
      </w:r>
      <w:r>
        <w:rPr>
          <w:sz w:val="24"/>
        </w:rPr>
        <w:t>St Ives</w:t>
      </w:r>
      <w:r w:rsidR="004C017D">
        <w:rPr>
          <w:sz w:val="24"/>
        </w:rPr>
        <w:t>: Penguin Random House.</w:t>
      </w:r>
    </w:p>
    <w:p w:rsidR="004C017D" w:rsidRPr="004C017D" w:rsidRDefault="004165D3" w:rsidP="004C017D">
      <w:pPr>
        <w:rPr>
          <w:sz w:val="24"/>
        </w:rPr>
      </w:pPr>
      <w:hyperlink r:id="rId16" w:history="1">
        <w:r w:rsidR="004C017D" w:rsidRPr="006C2B74">
          <w:rPr>
            <w:rStyle w:val="Hyperlink"/>
            <w:sz w:val="24"/>
          </w:rPr>
          <w:t>www.warhistoryonline.com</w:t>
        </w:r>
      </w:hyperlink>
    </w:p>
    <w:p w:rsidR="004C017D" w:rsidRDefault="004165D3" w:rsidP="004C017D">
      <w:pPr>
        <w:rPr>
          <w:sz w:val="24"/>
        </w:rPr>
      </w:pPr>
      <w:hyperlink r:id="rId17" w:history="1">
        <w:r w:rsidR="004C017D" w:rsidRPr="006C2B74">
          <w:rPr>
            <w:rStyle w:val="Hyperlink"/>
            <w:sz w:val="24"/>
          </w:rPr>
          <w:t>www.iwm.org.uk</w:t>
        </w:r>
      </w:hyperlink>
    </w:p>
    <w:p w:rsidR="004C017D" w:rsidRPr="00374F30" w:rsidRDefault="004165D3" w:rsidP="004C017D">
      <w:pPr>
        <w:rPr>
          <w:sz w:val="24"/>
        </w:rPr>
      </w:pPr>
      <w:hyperlink r:id="rId18" w:history="1">
        <w:r w:rsidR="004C017D" w:rsidRPr="006C2B74">
          <w:rPr>
            <w:rStyle w:val="Hyperlink"/>
            <w:sz w:val="24"/>
          </w:rPr>
          <w:t>http://www.mirror.co.uk/news/uk-news/armistice-day-remembrance-sunday-2017-11498634</w:t>
        </w:r>
      </w:hyperlink>
    </w:p>
    <w:p w:rsidR="001F5FCC" w:rsidRDefault="004165D3" w:rsidP="00956F0A">
      <w:pPr>
        <w:rPr>
          <w:sz w:val="24"/>
        </w:rPr>
      </w:pPr>
      <w:hyperlink r:id="rId19" w:history="1">
        <w:r w:rsidR="004C017D" w:rsidRPr="006C2B74">
          <w:rPr>
            <w:rStyle w:val="Hyperlink"/>
            <w:sz w:val="24"/>
          </w:rPr>
          <w:t>https://www.express.co.uk/showbiz/tv-radio/871759/Colonel-Richard-Kemp-SLAMS-Symon-Hill-white-poppy-activist-GMB-ISIS-comments-insulting-ITV</w:t>
        </w:r>
      </w:hyperlink>
    </w:p>
    <w:p w:rsidR="004C017D" w:rsidRDefault="004165D3" w:rsidP="00956F0A">
      <w:pPr>
        <w:rPr>
          <w:sz w:val="24"/>
        </w:rPr>
      </w:pPr>
      <w:hyperlink r:id="rId20" w:history="1">
        <w:r w:rsidR="004C017D" w:rsidRPr="006C2B74">
          <w:rPr>
            <w:rStyle w:val="Hyperlink"/>
            <w:sz w:val="24"/>
          </w:rPr>
          <w:t>http://nationalpost.com/pmn/news-pmn/canada-news-pmn/white-poppies-why-a-symbol-of-peace-have-never-really-caught-on-in-canada</w:t>
        </w:r>
      </w:hyperlink>
    </w:p>
    <w:p w:rsidR="004C017D" w:rsidRDefault="004165D3" w:rsidP="00956F0A">
      <w:pPr>
        <w:rPr>
          <w:sz w:val="24"/>
        </w:rPr>
      </w:pPr>
      <w:hyperlink r:id="rId21" w:history="1">
        <w:r w:rsidR="004C017D" w:rsidRPr="006C2B74">
          <w:rPr>
            <w:rStyle w:val="Hyperlink"/>
            <w:sz w:val="24"/>
          </w:rPr>
          <w:t>http://www.ppu.org.uk/whitepoppy/index.html</w:t>
        </w:r>
      </w:hyperlink>
    </w:p>
    <w:p w:rsidR="004C017D" w:rsidRDefault="004165D3" w:rsidP="00956F0A">
      <w:pPr>
        <w:rPr>
          <w:sz w:val="24"/>
        </w:rPr>
      </w:pPr>
      <w:hyperlink r:id="rId22" w:history="1">
        <w:r w:rsidR="004C017D" w:rsidRPr="006C2B74">
          <w:rPr>
            <w:rStyle w:val="Hyperlink"/>
            <w:sz w:val="24"/>
          </w:rPr>
          <w:t>https://www.dailystar.co.uk/showbiz-tv/hot-tv/655489/good-morning-britain-ben-shephard-red-white-poppies-rememberance-debate-gmb</w:t>
        </w:r>
      </w:hyperlink>
    </w:p>
    <w:p w:rsidR="004C017D" w:rsidRDefault="004165D3" w:rsidP="00956F0A">
      <w:pPr>
        <w:rPr>
          <w:sz w:val="24"/>
        </w:rPr>
      </w:pPr>
      <w:hyperlink r:id="rId23" w:history="1">
        <w:r w:rsidR="004C017D" w:rsidRPr="006C2B74">
          <w:rPr>
            <w:rStyle w:val="Hyperlink"/>
            <w:sz w:val="24"/>
          </w:rPr>
          <w:t>http://www.bbc.co.uk/newsbeat/article/29848595/remembrance-poppy-controversies-and-how-to-wear-it</w:t>
        </w:r>
      </w:hyperlink>
    </w:p>
    <w:p w:rsidR="00956F0A" w:rsidRPr="00374F30" w:rsidRDefault="004165D3" w:rsidP="008C446D">
      <w:pPr>
        <w:rPr>
          <w:sz w:val="24"/>
        </w:rPr>
      </w:pPr>
      <w:hyperlink r:id="rId24" w:history="1">
        <w:r w:rsidR="004C017D" w:rsidRPr="006C2B74">
          <w:rPr>
            <w:rStyle w:val="Hyperlink"/>
            <w:sz w:val="24"/>
          </w:rPr>
          <w:t>https://www.theguardian.com/commentisfree/2017/nov/11/poppies-culture-wars</w:t>
        </w:r>
      </w:hyperlink>
    </w:p>
    <w:p w:rsidR="000A36F6" w:rsidRPr="00374F30" w:rsidRDefault="000A36F6" w:rsidP="008C446D">
      <w:pPr>
        <w:rPr>
          <w:sz w:val="24"/>
        </w:rPr>
      </w:pPr>
    </w:p>
    <w:sectPr w:rsidR="000A36F6" w:rsidRPr="00374F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5A7A"/>
    <w:rsid w:val="00005CB0"/>
    <w:rsid w:val="00021B67"/>
    <w:rsid w:val="0003698B"/>
    <w:rsid w:val="0005131F"/>
    <w:rsid w:val="00077462"/>
    <w:rsid w:val="00083786"/>
    <w:rsid w:val="000865FA"/>
    <w:rsid w:val="00090286"/>
    <w:rsid w:val="000A36F6"/>
    <w:rsid w:val="000A788E"/>
    <w:rsid w:val="000B3E40"/>
    <w:rsid w:val="000B6B28"/>
    <w:rsid w:val="000D4660"/>
    <w:rsid w:val="000E4C11"/>
    <w:rsid w:val="000E4DD5"/>
    <w:rsid w:val="000F5629"/>
    <w:rsid w:val="0011042F"/>
    <w:rsid w:val="00144003"/>
    <w:rsid w:val="0014771D"/>
    <w:rsid w:val="001752B4"/>
    <w:rsid w:val="00191337"/>
    <w:rsid w:val="001F3B93"/>
    <w:rsid w:val="001F5FCC"/>
    <w:rsid w:val="00202F97"/>
    <w:rsid w:val="00211D8A"/>
    <w:rsid w:val="002746AD"/>
    <w:rsid w:val="00275EB5"/>
    <w:rsid w:val="00293438"/>
    <w:rsid w:val="00293E85"/>
    <w:rsid w:val="00295A7A"/>
    <w:rsid w:val="002A5971"/>
    <w:rsid w:val="002E5DBC"/>
    <w:rsid w:val="002F7FD8"/>
    <w:rsid w:val="003010B4"/>
    <w:rsid w:val="003349A4"/>
    <w:rsid w:val="00357C61"/>
    <w:rsid w:val="003633CC"/>
    <w:rsid w:val="003720F1"/>
    <w:rsid w:val="00374F30"/>
    <w:rsid w:val="003949CA"/>
    <w:rsid w:val="00397648"/>
    <w:rsid w:val="003B3075"/>
    <w:rsid w:val="00404CBD"/>
    <w:rsid w:val="0041023B"/>
    <w:rsid w:val="00415E1A"/>
    <w:rsid w:val="004165D3"/>
    <w:rsid w:val="0046364B"/>
    <w:rsid w:val="0047249F"/>
    <w:rsid w:val="004836D8"/>
    <w:rsid w:val="004857DC"/>
    <w:rsid w:val="00495761"/>
    <w:rsid w:val="004C017D"/>
    <w:rsid w:val="004C03B9"/>
    <w:rsid w:val="004E2718"/>
    <w:rsid w:val="00510185"/>
    <w:rsid w:val="00521785"/>
    <w:rsid w:val="0053571B"/>
    <w:rsid w:val="00544007"/>
    <w:rsid w:val="0056389E"/>
    <w:rsid w:val="005642C0"/>
    <w:rsid w:val="005A03B7"/>
    <w:rsid w:val="005E249F"/>
    <w:rsid w:val="005F2774"/>
    <w:rsid w:val="00601B98"/>
    <w:rsid w:val="00607E52"/>
    <w:rsid w:val="0061585F"/>
    <w:rsid w:val="00627EAC"/>
    <w:rsid w:val="00653005"/>
    <w:rsid w:val="00663C91"/>
    <w:rsid w:val="0067185D"/>
    <w:rsid w:val="00681D78"/>
    <w:rsid w:val="0069317B"/>
    <w:rsid w:val="006B6917"/>
    <w:rsid w:val="006C4439"/>
    <w:rsid w:val="006E332B"/>
    <w:rsid w:val="0071416A"/>
    <w:rsid w:val="00761FE3"/>
    <w:rsid w:val="0079266A"/>
    <w:rsid w:val="007A4D57"/>
    <w:rsid w:val="007D1985"/>
    <w:rsid w:val="007D55E6"/>
    <w:rsid w:val="007E44A4"/>
    <w:rsid w:val="00841F08"/>
    <w:rsid w:val="0084238D"/>
    <w:rsid w:val="00855A7C"/>
    <w:rsid w:val="00872B47"/>
    <w:rsid w:val="008B1360"/>
    <w:rsid w:val="008C446D"/>
    <w:rsid w:val="008D1935"/>
    <w:rsid w:val="008E5281"/>
    <w:rsid w:val="009077F5"/>
    <w:rsid w:val="009125AC"/>
    <w:rsid w:val="00956F0A"/>
    <w:rsid w:val="00960546"/>
    <w:rsid w:val="009763DD"/>
    <w:rsid w:val="009B788C"/>
    <w:rsid w:val="009F2BB1"/>
    <w:rsid w:val="00A43E1F"/>
    <w:rsid w:val="00AB781F"/>
    <w:rsid w:val="00B00866"/>
    <w:rsid w:val="00B04377"/>
    <w:rsid w:val="00B04795"/>
    <w:rsid w:val="00B055FD"/>
    <w:rsid w:val="00BD7FDB"/>
    <w:rsid w:val="00BE3DF2"/>
    <w:rsid w:val="00C23F04"/>
    <w:rsid w:val="00C46D0F"/>
    <w:rsid w:val="00C8127A"/>
    <w:rsid w:val="00CA1310"/>
    <w:rsid w:val="00CC422A"/>
    <w:rsid w:val="00CD411F"/>
    <w:rsid w:val="00CE0EE5"/>
    <w:rsid w:val="00CE6BBF"/>
    <w:rsid w:val="00D166CD"/>
    <w:rsid w:val="00D32487"/>
    <w:rsid w:val="00D877DD"/>
    <w:rsid w:val="00DA126E"/>
    <w:rsid w:val="00DC23E4"/>
    <w:rsid w:val="00DD3DA1"/>
    <w:rsid w:val="00DE20C6"/>
    <w:rsid w:val="00DE3E6D"/>
    <w:rsid w:val="00E00AEF"/>
    <w:rsid w:val="00E058EB"/>
    <w:rsid w:val="00E128A6"/>
    <w:rsid w:val="00E12998"/>
    <w:rsid w:val="00E51F45"/>
    <w:rsid w:val="00E95FD6"/>
    <w:rsid w:val="00ED44F6"/>
    <w:rsid w:val="00ED5F0D"/>
    <w:rsid w:val="00ED6C7C"/>
    <w:rsid w:val="00EF485E"/>
    <w:rsid w:val="00EF739F"/>
    <w:rsid w:val="00F002B5"/>
    <w:rsid w:val="00F0323A"/>
    <w:rsid w:val="00F2600E"/>
    <w:rsid w:val="00F36BBF"/>
    <w:rsid w:val="00F92B85"/>
    <w:rsid w:val="00FA1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39f"/>
    </o:shapedefaults>
    <o:shapelayout v:ext="edit">
      <o:idmap v:ext="edit" data="1"/>
    </o:shapelayout>
  </w:shapeDefaults>
  <w:decimalSymbol w:val="."/>
  <w:listSeparator w:val=","/>
  <w15:chartTrackingRefBased/>
  <w15:docId w15:val="{267B83E0-21C6-412F-BFCC-9E6DA4786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600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600E"/>
    <w:rPr>
      <w:rFonts w:eastAsiaTheme="minorEastAsia"/>
      <w:lang w:val="en-US"/>
    </w:rPr>
  </w:style>
  <w:style w:type="character" w:styleId="Hyperlink">
    <w:name w:val="Hyperlink"/>
    <w:basedOn w:val="DefaultParagraphFont"/>
    <w:uiPriority w:val="99"/>
    <w:unhideWhenUsed/>
    <w:rsid w:val="00521785"/>
    <w:rPr>
      <w:color w:val="0563C1" w:themeColor="hyperlink"/>
      <w:u w:val="single"/>
    </w:rPr>
  </w:style>
  <w:style w:type="character" w:customStyle="1" w:styleId="UnresolvedMention">
    <w:name w:val="Unresolved Mention"/>
    <w:basedOn w:val="DefaultParagraphFont"/>
    <w:uiPriority w:val="99"/>
    <w:semiHidden/>
    <w:unhideWhenUsed/>
    <w:rsid w:val="00521785"/>
    <w:rPr>
      <w:color w:val="808080"/>
      <w:shd w:val="clear" w:color="auto" w:fill="E6E6E6"/>
    </w:rPr>
  </w:style>
  <w:style w:type="paragraph" w:styleId="BalloonText">
    <w:name w:val="Balloon Text"/>
    <w:basedOn w:val="Normal"/>
    <w:link w:val="BalloonTextChar"/>
    <w:uiPriority w:val="99"/>
    <w:semiHidden/>
    <w:unhideWhenUsed/>
    <w:rsid w:val="00DE20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20C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6/nov/03/wearing-poppy-pledge-peace-sanitise-war-remembrance" TargetMode="External"/><Relationship Id="rId13" Type="http://schemas.openxmlformats.org/officeDocument/2006/relationships/hyperlink" Target="http://www.telegraph.co.uk/education/2017/10/14/peace-campaigners-accused-indoctrinating-childrenas-teaching/" TargetMode="External"/><Relationship Id="rId18" Type="http://schemas.openxmlformats.org/officeDocument/2006/relationships/hyperlink" Target="http://www.mirror.co.uk/news/uk-news/armistice-day-remembrance-sunday-2017-1149863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ppu.org.uk/whitepoppy/index.html" TargetMode="External"/><Relationship Id="rId7" Type="http://schemas.openxmlformats.org/officeDocument/2006/relationships/hyperlink" Target="http://www.greatwar.co.uk/article/remembrance-poppy.htm" TargetMode="External"/><Relationship Id="rId12" Type="http://schemas.openxmlformats.org/officeDocument/2006/relationships/hyperlink" Target="https://www.theguardian.com/uk-news/2016/nov/16/pacifist-white-poppies-record-sales-this-year" TargetMode="External"/><Relationship Id="rId17" Type="http://schemas.openxmlformats.org/officeDocument/2006/relationships/hyperlink" Target="http://www.iwm.org.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warhistoryonline.com" TargetMode="External"/><Relationship Id="rId20" Type="http://schemas.openxmlformats.org/officeDocument/2006/relationships/hyperlink" Target="http://nationalpost.com/pmn/news-pmn/canada-news-pmn/white-poppies-why-a-symbol-of-peace-have-never-really-caught-on-in-canada" TargetMode="External"/><Relationship Id="rId1" Type="http://schemas.openxmlformats.org/officeDocument/2006/relationships/customXml" Target="../customXml/item1.xml"/><Relationship Id="rId6" Type="http://schemas.openxmlformats.org/officeDocument/2006/relationships/hyperlink" Target="http://rsa.org.nz/Remembrance/Poppy-Day/History-of-the-Poppy" TargetMode="External"/><Relationship Id="rId11" Type="http://schemas.openxmlformats.org/officeDocument/2006/relationships/hyperlink" Target="http://newsday.farnhamjournalism.site/the-white-poppy-controversy/" TargetMode="External"/><Relationship Id="rId24" Type="http://schemas.openxmlformats.org/officeDocument/2006/relationships/hyperlink" Target="https://www.theguardian.com/commentisfree/2017/nov/11/poppies-culture-wars" TargetMode="External"/><Relationship Id="rId5" Type="http://schemas.openxmlformats.org/officeDocument/2006/relationships/hyperlink" Target="http://www.independent.co.uk/life-style/history/the-history-of-the-remembrance-poppy-9852348.html" TargetMode="External"/><Relationship Id="rId15" Type="http://schemas.openxmlformats.org/officeDocument/2006/relationships/hyperlink" Target="https://www.theguardian.com/artanddesign/jonathanjonesblog/2014/oct/28/tower-of-london-poppies-ukip-remembrance-day" TargetMode="External"/><Relationship Id="rId23" Type="http://schemas.openxmlformats.org/officeDocument/2006/relationships/hyperlink" Target="http://www.bbc.co.uk/newsbeat/article/29848595/remembrance-poppy-controversies-and-how-to-wear-it" TargetMode="External"/><Relationship Id="rId10" Type="http://schemas.openxmlformats.org/officeDocument/2006/relationships/hyperlink" Target="http://metro.co.uk/2017/10/23/why-do-people-wear-white-poppies-for-armistice-day-and-remembrance-sunday-7021501/" TargetMode="External"/><Relationship Id="rId19" Type="http://schemas.openxmlformats.org/officeDocument/2006/relationships/hyperlink" Target="https://www.express.co.uk/showbiz/tv-radio/871759/Colonel-Richard-Kemp-SLAMS-Symon-Hill-white-poppy-activist-GMB-ISIS-comments-insulting-ITV" TargetMode="External"/><Relationship Id="rId4" Type="http://schemas.openxmlformats.org/officeDocument/2006/relationships/webSettings" Target="webSettings.xml"/><Relationship Id="rId9" Type="http://schemas.openxmlformats.org/officeDocument/2006/relationships/hyperlink" Target="http://www.independent.co.uk/voices/if-you-dont-wear-a-poppy-youre-sent-to-the-social-guillotine-is-this-what-british-soldiers-died-for-a6720786.html" TargetMode="External"/><Relationship Id="rId14" Type="http://schemas.openxmlformats.org/officeDocument/2006/relationships/hyperlink" Target="https://www.theguardian.com/world/2014/dec/28/blood-swept-lands-story-behind-tower-of-london-poppies-first-world-war-memorial" TargetMode="External"/><Relationship Id="rId22" Type="http://schemas.openxmlformats.org/officeDocument/2006/relationships/hyperlink" Target="https://www.dailystar.co.uk/showbiz-tv/hot-tv/655489/good-morning-britain-ben-shephard-red-white-poppies-rememberance-debate-gm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4102A-442A-4B37-8335-F3759F959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7</Pages>
  <Words>2868</Words>
  <Characters>16351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dc:creator>
  <cp:keywords/>
  <dc:description/>
  <cp:lastModifiedBy>rhys</cp:lastModifiedBy>
  <cp:revision>5</cp:revision>
  <cp:lastPrinted>2017-12-13T20:50:00Z</cp:lastPrinted>
  <dcterms:created xsi:type="dcterms:W3CDTF">2017-12-13T22:55:00Z</dcterms:created>
  <dcterms:modified xsi:type="dcterms:W3CDTF">2017-12-13T23:20:00Z</dcterms:modified>
</cp:coreProperties>
</file>