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CE7C5" w14:textId="4E103B46"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5FBECF69" w14:textId="3627C6F6"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2F08A0B6" w14:textId="7FE3B1E2" w:rsidR="00115528" w:rsidRPr="00FB3708" w:rsidRDefault="00FB3708" w:rsidP="00FB3708">
      <w:pPr>
        <w:shd w:val="clear" w:color="auto" w:fill="FFFFFF"/>
        <w:spacing w:after="0" w:line="240" w:lineRule="auto"/>
        <w:jc w:val="center"/>
        <w:rPr>
          <w:rFonts w:ascii="Times New Roman" w:eastAsia="Times New Roman" w:hAnsi="Times New Roman" w:cs="Times New Roman"/>
          <w:color w:val="000000"/>
          <w:sz w:val="40"/>
          <w:szCs w:val="40"/>
          <w:lang w:val="en-GB" w:eastAsia="en-GB"/>
        </w:rPr>
      </w:pPr>
      <w:r w:rsidRPr="00FB3708">
        <w:rPr>
          <w:rFonts w:ascii="Times New Roman" w:hAnsi="Times New Roman" w:cs="Times New Roman"/>
          <w:sz w:val="40"/>
          <w:szCs w:val="40"/>
        </w:rPr>
        <w:t xml:space="preserve">FESTO Cyber Physical Production System </w:t>
      </w:r>
      <w:r w:rsidR="00DB084A">
        <w:rPr>
          <w:rFonts w:ascii="Times New Roman" w:hAnsi="Times New Roman" w:cs="Times New Roman"/>
          <w:sz w:val="40"/>
          <w:szCs w:val="40"/>
        </w:rPr>
        <w:t>–</w:t>
      </w:r>
      <w:r w:rsidRPr="00FB3708">
        <w:rPr>
          <w:rFonts w:ascii="Times New Roman" w:hAnsi="Times New Roman" w:cs="Times New Roman"/>
          <w:sz w:val="40"/>
          <w:szCs w:val="40"/>
        </w:rPr>
        <w:t xml:space="preserve"> Goods Dispatch Process Automation Development</w:t>
      </w:r>
    </w:p>
    <w:p w14:paraId="18A0930D" w14:textId="6336118B"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2C4BE7B3" w14:textId="7D736453"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03691171" w14:textId="4FC92A78" w:rsidR="00FB3708" w:rsidRDefault="00FB3708" w:rsidP="00FB3708">
      <w:pPr>
        <w:jc w:val="center"/>
        <w:rPr>
          <w:b/>
          <w:bCs/>
          <w:sz w:val="32"/>
          <w:szCs w:val="32"/>
        </w:rPr>
      </w:pPr>
      <w:r>
        <w:rPr>
          <w:b/>
          <w:bCs/>
          <w:sz w:val="32"/>
          <w:szCs w:val="32"/>
        </w:rPr>
        <w:t>Level 5 Manufacturing, Design &amp; Technology Assignment</w:t>
      </w:r>
    </w:p>
    <w:p w14:paraId="0440A170" w14:textId="002D5C31" w:rsidR="00FB3708" w:rsidRDefault="00FB3708" w:rsidP="00FB3708">
      <w:pPr>
        <w:jc w:val="center"/>
        <w:rPr>
          <w:b/>
          <w:bCs/>
          <w:sz w:val="32"/>
          <w:szCs w:val="32"/>
        </w:rPr>
      </w:pPr>
      <w:r>
        <w:rPr>
          <w:b/>
          <w:bCs/>
          <w:sz w:val="32"/>
          <w:szCs w:val="32"/>
        </w:rPr>
        <w:t xml:space="preserve">Module </w:t>
      </w:r>
      <w:r w:rsidR="00DB084A">
        <w:rPr>
          <w:b/>
          <w:bCs/>
          <w:sz w:val="32"/>
          <w:szCs w:val="32"/>
        </w:rPr>
        <w:t>–</w:t>
      </w:r>
      <w:r>
        <w:rPr>
          <w:b/>
          <w:bCs/>
          <w:sz w:val="32"/>
          <w:szCs w:val="32"/>
        </w:rPr>
        <w:t xml:space="preserve"> ACMA5002</w:t>
      </w:r>
    </w:p>
    <w:p w14:paraId="4EDCB60B" w14:textId="09ACE9E3" w:rsidR="00FB3708" w:rsidRDefault="00FB3708" w:rsidP="00DB084A">
      <w:pPr>
        <w:shd w:val="clear" w:color="auto" w:fill="FFFFFF"/>
        <w:spacing w:after="0" w:line="240" w:lineRule="auto"/>
        <w:jc w:val="center"/>
        <w:rPr>
          <w:rFonts w:ascii="Times New Roman" w:eastAsia="Times New Roman" w:hAnsi="Times New Roman" w:cs="Times New Roman"/>
          <w:color w:val="000000"/>
          <w:sz w:val="28"/>
          <w:szCs w:val="28"/>
          <w:lang w:val="en-GB" w:eastAsia="en-GB"/>
        </w:rPr>
      </w:pPr>
    </w:p>
    <w:p w14:paraId="49956B7A" w14:textId="34009E61" w:rsidR="00DB084A" w:rsidRPr="00750645" w:rsidRDefault="00DB084A" w:rsidP="00DB084A">
      <w:pPr>
        <w:shd w:val="clear" w:color="auto" w:fill="FFFFFF"/>
        <w:spacing w:after="0" w:line="240" w:lineRule="auto"/>
        <w:jc w:val="center"/>
        <w:rPr>
          <w:rFonts w:ascii="Times New Roman" w:eastAsia="Times New Roman" w:hAnsi="Times New Roman" w:cs="Times New Roman"/>
          <w:b/>
          <w:bCs/>
          <w:color w:val="000000"/>
          <w:sz w:val="28"/>
          <w:szCs w:val="28"/>
          <w:lang w:val="en-GB" w:eastAsia="en-GB"/>
        </w:rPr>
      </w:pPr>
      <w:r w:rsidRPr="00750645">
        <w:rPr>
          <w:rFonts w:ascii="Times New Roman" w:eastAsia="Times New Roman" w:hAnsi="Times New Roman" w:cs="Times New Roman"/>
          <w:b/>
          <w:bCs/>
          <w:color w:val="000000"/>
          <w:sz w:val="28"/>
          <w:szCs w:val="28"/>
          <w:lang w:val="en-GB" w:eastAsia="en-GB"/>
        </w:rPr>
        <w:t>Student – Paul Corry</w:t>
      </w:r>
    </w:p>
    <w:p w14:paraId="16C8CCAD" w14:textId="77777777" w:rsidR="00EA0D4C" w:rsidRPr="00750645" w:rsidRDefault="00EA0D4C" w:rsidP="00DB084A">
      <w:pPr>
        <w:shd w:val="clear" w:color="auto" w:fill="FFFFFF"/>
        <w:spacing w:after="0" w:line="240" w:lineRule="auto"/>
        <w:jc w:val="center"/>
        <w:rPr>
          <w:rFonts w:ascii="Times New Roman" w:eastAsia="Times New Roman" w:hAnsi="Times New Roman" w:cs="Times New Roman"/>
          <w:b/>
          <w:bCs/>
          <w:color w:val="000000"/>
          <w:sz w:val="28"/>
          <w:szCs w:val="28"/>
          <w:lang w:val="en-GB" w:eastAsia="en-GB"/>
        </w:rPr>
      </w:pPr>
    </w:p>
    <w:p w14:paraId="04DE815C" w14:textId="2B2DFB03" w:rsidR="00115528" w:rsidRPr="00750645" w:rsidRDefault="00FB3708" w:rsidP="00FB3708">
      <w:pPr>
        <w:shd w:val="clear" w:color="auto" w:fill="FFFFFF"/>
        <w:spacing w:after="0" w:line="240" w:lineRule="auto"/>
        <w:jc w:val="center"/>
        <w:rPr>
          <w:rFonts w:ascii="Times New Roman" w:eastAsia="Times New Roman" w:hAnsi="Times New Roman" w:cs="Times New Roman"/>
          <w:b/>
          <w:bCs/>
          <w:color w:val="000000"/>
          <w:sz w:val="28"/>
          <w:szCs w:val="28"/>
          <w:lang w:val="en-GB" w:eastAsia="en-GB"/>
        </w:rPr>
      </w:pPr>
      <w:r w:rsidRPr="00750645">
        <w:rPr>
          <w:rFonts w:ascii="Times New Roman" w:eastAsia="Times New Roman" w:hAnsi="Times New Roman" w:cs="Times New Roman"/>
          <w:b/>
          <w:bCs/>
          <w:color w:val="000000"/>
          <w:sz w:val="28"/>
          <w:szCs w:val="28"/>
          <w:lang w:val="en-GB" w:eastAsia="en-GB"/>
        </w:rPr>
        <w:t xml:space="preserve">Word Count - </w:t>
      </w:r>
      <w:r w:rsidR="00C73AC9">
        <w:rPr>
          <w:rFonts w:ascii="Times New Roman" w:eastAsia="Times New Roman" w:hAnsi="Times New Roman" w:cs="Times New Roman"/>
          <w:b/>
          <w:bCs/>
          <w:color w:val="000000"/>
          <w:sz w:val="28"/>
          <w:szCs w:val="28"/>
          <w:lang w:val="en-GB" w:eastAsia="en-GB"/>
        </w:rPr>
        <w:t>3769</w:t>
      </w:r>
    </w:p>
    <w:p w14:paraId="587C5FF5" w14:textId="77777777"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5C542F6B" w14:textId="24ABF9B0"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749688EF" w14:textId="038293DD" w:rsidR="00115528" w:rsidRDefault="0011552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436F3F6E" w14:textId="6EFBD2B9" w:rsidR="00FB3708" w:rsidRDefault="00EA0D4C" w:rsidP="00EA0D4C">
      <w:pPr>
        <w:shd w:val="clear" w:color="auto" w:fill="FFFFFF"/>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noProof/>
          <w:color w:val="000000"/>
          <w:sz w:val="28"/>
          <w:szCs w:val="28"/>
          <w:lang w:val="en-GB" w:eastAsia="en-GB"/>
        </w:rPr>
        <w:drawing>
          <wp:inline distT="0" distB="0" distL="0" distR="0" wp14:anchorId="4DCFE5BD" wp14:editId="7B08AF52">
            <wp:extent cx="6555740" cy="3359150"/>
            <wp:effectExtent l="0" t="0" r="0" b="0"/>
            <wp:docPr id="3" name="Picture 3" descr="A close-up of a microsco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microscop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6572844" cy="3367914"/>
                    </a:xfrm>
                    <a:prstGeom prst="rect">
                      <a:avLst/>
                    </a:prstGeom>
                  </pic:spPr>
                </pic:pic>
              </a:graphicData>
            </a:graphic>
          </wp:inline>
        </w:drawing>
      </w:r>
    </w:p>
    <w:p w14:paraId="6407E53F" w14:textId="1DF29175"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7DC2FABC" w14:textId="3C19F835"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4B53D11C" w14:textId="698A006D"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6E3F4CF5" w14:textId="0D783A69"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p w14:paraId="586574BB" w14:textId="473C18AD" w:rsidR="00FB3708" w:rsidRDefault="00FB3708" w:rsidP="00526E58">
      <w:pPr>
        <w:shd w:val="clear" w:color="auto" w:fill="FFFFFF"/>
        <w:spacing w:after="0" w:line="240" w:lineRule="auto"/>
        <w:jc w:val="both"/>
        <w:rPr>
          <w:rFonts w:ascii="Times New Roman" w:eastAsia="Times New Roman" w:hAnsi="Times New Roman" w:cs="Times New Roman"/>
          <w:color w:val="000000"/>
          <w:sz w:val="28"/>
          <w:szCs w:val="28"/>
          <w:lang w:val="en-GB" w:eastAsia="en-GB"/>
        </w:rPr>
      </w:pPr>
    </w:p>
    <w:sdt>
      <w:sdtPr>
        <w:rPr>
          <w:rFonts w:ascii="Times New Roman" w:eastAsiaTheme="minorHAnsi" w:hAnsi="Times New Roman" w:cs="Times New Roman"/>
          <w:color w:val="auto"/>
          <w:sz w:val="28"/>
          <w:szCs w:val="28"/>
        </w:rPr>
        <w:id w:val="-1443530835"/>
        <w:docPartObj>
          <w:docPartGallery w:val="Table of Contents"/>
          <w:docPartUnique/>
        </w:docPartObj>
      </w:sdtPr>
      <w:sdtEndPr>
        <w:rPr>
          <w:b/>
          <w:bCs/>
          <w:noProof/>
          <w:sz w:val="20"/>
          <w:szCs w:val="20"/>
        </w:rPr>
      </w:sdtEndPr>
      <w:sdtContent>
        <w:p w14:paraId="503D019F" w14:textId="2D26BD0D" w:rsidR="00DB084A" w:rsidRPr="00C47459" w:rsidRDefault="00DB084A">
          <w:pPr>
            <w:pStyle w:val="TOCHeading"/>
            <w:rPr>
              <w:rFonts w:ascii="Times New Roman" w:hAnsi="Times New Roman" w:cs="Times New Roman"/>
              <w:b/>
              <w:bCs/>
              <w:sz w:val="28"/>
              <w:szCs w:val="28"/>
            </w:rPr>
          </w:pPr>
          <w:r w:rsidRPr="00C47459">
            <w:rPr>
              <w:rFonts w:ascii="Times New Roman" w:hAnsi="Times New Roman" w:cs="Times New Roman"/>
              <w:b/>
              <w:bCs/>
              <w:sz w:val="28"/>
              <w:szCs w:val="28"/>
            </w:rPr>
            <w:t>Table of Contents</w:t>
          </w:r>
        </w:p>
        <w:p w14:paraId="422F5545" w14:textId="77777777" w:rsidR="00DB084A" w:rsidRPr="00C73AC9" w:rsidRDefault="00DB084A" w:rsidP="00DB084A">
          <w:pPr>
            <w:rPr>
              <w:rFonts w:cstheme="minorHAnsi"/>
              <w:sz w:val="20"/>
              <w:szCs w:val="20"/>
            </w:rPr>
          </w:pPr>
        </w:p>
        <w:p w14:paraId="3C7DD8B2" w14:textId="36B4E811" w:rsidR="00C73AC9" w:rsidRPr="00C73AC9" w:rsidRDefault="00DB084A">
          <w:pPr>
            <w:pStyle w:val="TOC1"/>
            <w:tabs>
              <w:tab w:val="right" w:leader="dot" w:pos="9350"/>
            </w:tabs>
            <w:rPr>
              <w:rFonts w:eastAsiaTheme="minorEastAsia"/>
              <w:noProof/>
              <w:sz w:val="20"/>
              <w:szCs w:val="20"/>
              <w:lang w:val="en-GB" w:eastAsia="en-GB"/>
            </w:rPr>
          </w:pPr>
          <w:r w:rsidRPr="00C73AC9">
            <w:rPr>
              <w:rFonts w:cstheme="minorHAnsi"/>
              <w:sz w:val="20"/>
              <w:szCs w:val="20"/>
            </w:rPr>
            <w:fldChar w:fldCharType="begin"/>
          </w:r>
          <w:r w:rsidRPr="00C73AC9">
            <w:rPr>
              <w:rFonts w:cstheme="minorHAnsi"/>
              <w:sz w:val="20"/>
              <w:szCs w:val="20"/>
            </w:rPr>
            <w:instrText xml:space="preserve"> TOC \o "1-3" \h \z \u </w:instrText>
          </w:r>
          <w:r w:rsidRPr="00C73AC9">
            <w:rPr>
              <w:rFonts w:cstheme="minorHAnsi"/>
              <w:sz w:val="20"/>
              <w:szCs w:val="20"/>
            </w:rPr>
            <w:fldChar w:fldCharType="separate"/>
          </w:r>
          <w:hyperlink w:anchor="_Toc106288497" w:history="1">
            <w:r w:rsidR="00C73AC9" w:rsidRPr="00C73AC9">
              <w:rPr>
                <w:rStyle w:val="Hyperlink"/>
                <w:rFonts w:eastAsia="Times New Roman" w:cstheme="minorHAnsi"/>
                <w:b/>
                <w:bCs/>
                <w:noProof/>
                <w:sz w:val="20"/>
                <w:szCs w:val="20"/>
                <w:lang w:val="en-GB" w:eastAsia="en-GB"/>
              </w:rPr>
              <w:t>Assignment Introduction</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_Toc106288497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3</w:t>
            </w:r>
            <w:r w:rsidR="00C73AC9" w:rsidRPr="00C73AC9">
              <w:rPr>
                <w:noProof/>
                <w:webHidden/>
                <w:sz w:val="20"/>
                <w:szCs w:val="20"/>
              </w:rPr>
              <w:fldChar w:fldCharType="end"/>
            </w:r>
          </w:hyperlink>
        </w:p>
        <w:p w14:paraId="42EEF19E" w14:textId="64CBA462" w:rsidR="00C73AC9" w:rsidRPr="00C73AC9" w:rsidRDefault="005B5AE0">
          <w:pPr>
            <w:pStyle w:val="TOC1"/>
            <w:tabs>
              <w:tab w:val="right" w:leader="dot" w:pos="9350"/>
            </w:tabs>
            <w:rPr>
              <w:rFonts w:eastAsiaTheme="minorEastAsia"/>
              <w:noProof/>
              <w:sz w:val="20"/>
              <w:szCs w:val="20"/>
              <w:lang w:val="en-GB" w:eastAsia="en-GB"/>
            </w:rPr>
          </w:pPr>
          <w:hyperlink w:anchor="_Toc106288498" w:history="1">
            <w:r w:rsidR="00C73AC9" w:rsidRPr="00C73AC9">
              <w:rPr>
                <w:rStyle w:val="Hyperlink"/>
                <w:rFonts w:cstheme="minorHAnsi"/>
                <w:b/>
                <w:bCs/>
                <w:noProof/>
                <w:sz w:val="20"/>
                <w:szCs w:val="20"/>
                <w:lang w:eastAsia="en-GB"/>
              </w:rPr>
              <w:t>Why use industrial robotics?</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_Toc106288498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3</w:t>
            </w:r>
            <w:r w:rsidR="00C73AC9" w:rsidRPr="00C73AC9">
              <w:rPr>
                <w:noProof/>
                <w:webHidden/>
                <w:sz w:val="20"/>
                <w:szCs w:val="20"/>
              </w:rPr>
              <w:fldChar w:fldCharType="end"/>
            </w:r>
          </w:hyperlink>
        </w:p>
        <w:p w14:paraId="63B802C7" w14:textId="6D4F1680" w:rsidR="00C73AC9" w:rsidRPr="00C73AC9" w:rsidRDefault="005B5AE0">
          <w:pPr>
            <w:pStyle w:val="TOC1"/>
            <w:tabs>
              <w:tab w:val="right" w:leader="dot" w:pos="9350"/>
            </w:tabs>
            <w:rPr>
              <w:rFonts w:eastAsiaTheme="minorEastAsia"/>
              <w:noProof/>
              <w:sz w:val="20"/>
              <w:szCs w:val="20"/>
              <w:lang w:val="en-GB" w:eastAsia="en-GB"/>
            </w:rPr>
          </w:pPr>
          <w:hyperlink w:anchor="_Toc106288499" w:history="1">
            <w:r w:rsidR="00C73AC9" w:rsidRPr="00C73AC9">
              <w:rPr>
                <w:rStyle w:val="Hyperlink"/>
                <w:rFonts w:cstheme="minorHAnsi"/>
                <w:b/>
                <w:bCs/>
                <w:noProof/>
                <w:sz w:val="20"/>
                <w:szCs w:val="20"/>
                <w:lang w:eastAsia="en-GB"/>
              </w:rPr>
              <w:t>Designed gripper arm</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_Toc106288499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3</w:t>
            </w:r>
            <w:r w:rsidR="00C73AC9" w:rsidRPr="00C73AC9">
              <w:rPr>
                <w:noProof/>
                <w:webHidden/>
                <w:sz w:val="20"/>
                <w:szCs w:val="20"/>
              </w:rPr>
              <w:fldChar w:fldCharType="end"/>
            </w:r>
          </w:hyperlink>
        </w:p>
        <w:p w14:paraId="254F77F8" w14:textId="02A1D6DA" w:rsidR="00C73AC9" w:rsidRPr="00C73AC9" w:rsidRDefault="005B5AE0">
          <w:pPr>
            <w:pStyle w:val="TOC1"/>
            <w:tabs>
              <w:tab w:val="right" w:leader="dot" w:pos="9350"/>
            </w:tabs>
            <w:rPr>
              <w:rFonts w:eastAsiaTheme="minorEastAsia"/>
              <w:noProof/>
              <w:sz w:val="20"/>
              <w:szCs w:val="20"/>
              <w:lang w:val="en-GB" w:eastAsia="en-GB"/>
            </w:rPr>
          </w:pPr>
          <w:hyperlink w:anchor="_Toc106288500" w:history="1">
            <w:r w:rsidR="00C73AC9" w:rsidRPr="00C73AC9">
              <w:rPr>
                <w:rStyle w:val="Hyperlink"/>
                <w:rFonts w:cstheme="minorHAnsi"/>
                <w:b/>
                <w:bCs/>
                <w:noProof/>
                <w:sz w:val="20"/>
                <w:szCs w:val="20"/>
              </w:rPr>
              <w:t>Failure Mode and Effects Analysis Tool Used (FMEA)</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_Toc106288500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4</w:t>
            </w:r>
            <w:r w:rsidR="00C73AC9" w:rsidRPr="00C73AC9">
              <w:rPr>
                <w:noProof/>
                <w:webHidden/>
                <w:sz w:val="20"/>
                <w:szCs w:val="20"/>
              </w:rPr>
              <w:fldChar w:fldCharType="end"/>
            </w:r>
          </w:hyperlink>
        </w:p>
        <w:p w14:paraId="74BA193E" w14:textId="25482E86" w:rsidR="00C73AC9" w:rsidRPr="00C73AC9" w:rsidRDefault="005B5AE0">
          <w:pPr>
            <w:pStyle w:val="TOC1"/>
            <w:tabs>
              <w:tab w:val="right" w:leader="dot" w:pos="9350"/>
            </w:tabs>
            <w:rPr>
              <w:rFonts w:eastAsiaTheme="minorEastAsia"/>
              <w:noProof/>
              <w:sz w:val="20"/>
              <w:szCs w:val="20"/>
              <w:lang w:val="en-GB" w:eastAsia="en-GB"/>
            </w:rPr>
          </w:pPr>
          <w:hyperlink w:anchor="_Toc106288501" w:history="1">
            <w:r w:rsidR="00C73AC9" w:rsidRPr="00C73AC9">
              <w:rPr>
                <w:rStyle w:val="Hyperlink"/>
                <w:rFonts w:cstheme="minorHAnsi"/>
                <w:b/>
                <w:bCs/>
                <w:noProof/>
                <w:sz w:val="20"/>
                <w:szCs w:val="20"/>
              </w:rPr>
              <w:t>The 5 “Why’s”</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_Toc106288501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5</w:t>
            </w:r>
            <w:r w:rsidR="00C73AC9" w:rsidRPr="00C73AC9">
              <w:rPr>
                <w:noProof/>
                <w:webHidden/>
                <w:sz w:val="20"/>
                <w:szCs w:val="20"/>
              </w:rPr>
              <w:fldChar w:fldCharType="end"/>
            </w:r>
          </w:hyperlink>
        </w:p>
        <w:p w14:paraId="2267498D" w14:textId="0775063D" w:rsidR="00C73AC9" w:rsidRPr="00C73AC9" w:rsidRDefault="005B5AE0">
          <w:pPr>
            <w:pStyle w:val="TOC2"/>
            <w:tabs>
              <w:tab w:val="right" w:leader="dot" w:pos="9350"/>
            </w:tabs>
            <w:rPr>
              <w:rFonts w:eastAsiaTheme="minorEastAsia"/>
              <w:noProof/>
              <w:sz w:val="20"/>
              <w:szCs w:val="20"/>
              <w:lang w:val="en-GB" w:eastAsia="en-GB"/>
            </w:rPr>
          </w:pPr>
          <w:hyperlink w:anchor="_Toc106288502" w:history="1">
            <w:r w:rsidR="00C73AC9" w:rsidRPr="00C73AC9">
              <w:rPr>
                <w:rStyle w:val="Hyperlink"/>
                <w:rFonts w:cstheme="minorHAnsi"/>
                <w:b/>
                <w:bCs/>
                <w:noProof/>
                <w:sz w:val="20"/>
                <w:szCs w:val="20"/>
              </w:rPr>
              <w:t>5 Whys Tool Used for the designed gripper</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_Toc106288502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5</w:t>
            </w:r>
            <w:r w:rsidR="00C73AC9" w:rsidRPr="00C73AC9">
              <w:rPr>
                <w:noProof/>
                <w:webHidden/>
                <w:sz w:val="20"/>
                <w:szCs w:val="20"/>
              </w:rPr>
              <w:fldChar w:fldCharType="end"/>
            </w:r>
          </w:hyperlink>
        </w:p>
        <w:p w14:paraId="6F7D5A98" w14:textId="0E738781" w:rsidR="00C73AC9" w:rsidRPr="00C73AC9" w:rsidRDefault="005B5AE0">
          <w:pPr>
            <w:pStyle w:val="TOC1"/>
            <w:tabs>
              <w:tab w:val="right" w:leader="dot" w:pos="9350"/>
            </w:tabs>
            <w:rPr>
              <w:rFonts w:eastAsiaTheme="minorEastAsia"/>
              <w:noProof/>
              <w:sz w:val="20"/>
              <w:szCs w:val="20"/>
              <w:lang w:val="en-GB" w:eastAsia="en-GB"/>
            </w:rPr>
          </w:pPr>
          <w:hyperlink w:anchor="_Toc106288503" w:history="1">
            <w:r w:rsidR="00C73AC9" w:rsidRPr="00C73AC9">
              <w:rPr>
                <w:rStyle w:val="Hyperlink"/>
                <w:rFonts w:cstheme="minorHAnsi"/>
                <w:b/>
                <w:bCs/>
                <w:noProof/>
                <w:sz w:val="20"/>
                <w:szCs w:val="20"/>
              </w:rPr>
              <w:t>Ishikawa Modelling</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_Toc106288503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6</w:t>
            </w:r>
            <w:r w:rsidR="00C73AC9" w:rsidRPr="00C73AC9">
              <w:rPr>
                <w:noProof/>
                <w:webHidden/>
                <w:sz w:val="20"/>
                <w:szCs w:val="20"/>
              </w:rPr>
              <w:fldChar w:fldCharType="end"/>
            </w:r>
          </w:hyperlink>
        </w:p>
        <w:p w14:paraId="37097826" w14:textId="4748F721" w:rsidR="00C73AC9" w:rsidRPr="00C73AC9" w:rsidRDefault="005B5AE0">
          <w:pPr>
            <w:pStyle w:val="TOC2"/>
            <w:tabs>
              <w:tab w:val="right" w:leader="dot" w:pos="9350"/>
            </w:tabs>
            <w:rPr>
              <w:rFonts w:eastAsiaTheme="minorEastAsia"/>
              <w:noProof/>
              <w:sz w:val="20"/>
              <w:szCs w:val="20"/>
              <w:lang w:val="en-GB" w:eastAsia="en-GB"/>
            </w:rPr>
          </w:pPr>
          <w:hyperlink w:anchor="_Toc106288504" w:history="1">
            <w:r w:rsidR="00C73AC9" w:rsidRPr="00C73AC9">
              <w:rPr>
                <w:rStyle w:val="Hyperlink"/>
                <w:rFonts w:cstheme="minorHAnsi"/>
                <w:b/>
                <w:bCs/>
                <w:noProof/>
                <w:sz w:val="20"/>
                <w:szCs w:val="20"/>
              </w:rPr>
              <w:t>Ishikawa Diagram used for the Designed Gripper</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_Toc106288504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7</w:t>
            </w:r>
            <w:r w:rsidR="00C73AC9" w:rsidRPr="00C73AC9">
              <w:rPr>
                <w:noProof/>
                <w:webHidden/>
                <w:sz w:val="20"/>
                <w:szCs w:val="20"/>
              </w:rPr>
              <w:fldChar w:fldCharType="end"/>
            </w:r>
          </w:hyperlink>
        </w:p>
        <w:p w14:paraId="01531842" w14:textId="03564E40" w:rsidR="00C73AC9" w:rsidRPr="00C73AC9" w:rsidRDefault="005B5AE0">
          <w:pPr>
            <w:pStyle w:val="TOC1"/>
            <w:tabs>
              <w:tab w:val="right" w:leader="dot" w:pos="9350"/>
            </w:tabs>
            <w:rPr>
              <w:rFonts w:eastAsiaTheme="minorEastAsia"/>
              <w:noProof/>
              <w:sz w:val="20"/>
              <w:szCs w:val="20"/>
              <w:lang w:val="en-GB" w:eastAsia="en-GB"/>
            </w:rPr>
          </w:pPr>
          <w:hyperlink w:anchor="_Toc106288505" w:history="1">
            <w:r w:rsidR="00C73AC9" w:rsidRPr="00C73AC9">
              <w:rPr>
                <w:rStyle w:val="Hyperlink"/>
                <w:rFonts w:cstheme="minorHAnsi"/>
                <w:b/>
                <w:bCs/>
                <w:noProof/>
                <w:sz w:val="20"/>
                <w:szCs w:val="20"/>
              </w:rPr>
              <w:t>Gripper Assembly Design</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_Toc106288505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8</w:t>
            </w:r>
            <w:r w:rsidR="00C73AC9" w:rsidRPr="00C73AC9">
              <w:rPr>
                <w:noProof/>
                <w:webHidden/>
                <w:sz w:val="20"/>
                <w:szCs w:val="20"/>
              </w:rPr>
              <w:fldChar w:fldCharType="end"/>
            </w:r>
          </w:hyperlink>
        </w:p>
        <w:p w14:paraId="6BD65645" w14:textId="7CDF841D" w:rsidR="00C73AC9" w:rsidRPr="00C73AC9" w:rsidRDefault="005B5AE0">
          <w:pPr>
            <w:pStyle w:val="TOC1"/>
            <w:tabs>
              <w:tab w:val="right" w:leader="dot" w:pos="9350"/>
            </w:tabs>
            <w:rPr>
              <w:rFonts w:eastAsiaTheme="minorEastAsia"/>
              <w:noProof/>
              <w:sz w:val="20"/>
              <w:szCs w:val="20"/>
              <w:lang w:val="en-GB" w:eastAsia="en-GB"/>
            </w:rPr>
          </w:pPr>
          <w:hyperlink w:anchor="_Toc106288506" w:history="1">
            <w:r w:rsidR="00C73AC9" w:rsidRPr="00C73AC9">
              <w:rPr>
                <w:rStyle w:val="Hyperlink"/>
                <w:rFonts w:cstheme="minorHAnsi"/>
                <w:b/>
                <w:bCs/>
                <w:noProof/>
                <w:sz w:val="20"/>
                <w:szCs w:val="20"/>
              </w:rPr>
              <w:t>Individual Gripper Parts</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_Toc106288506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9</w:t>
            </w:r>
            <w:r w:rsidR="00C73AC9" w:rsidRPr="00C73AC9">
              <w:rPr>
                <w:noProof/>
                <w:webHidden/>
                <w:sz w:val="20"/>
                <w:szCs w:val="20"/>
              </w:rPr>
              <w:fldChar w:fldCharType="end"/>
            </w:r>
          </w:hyperlink>
        </w:p>
        <w:p w14:paraId="18B87B0C" w14:textId="30B7591A" w:rsidR="00C73AC9" w:rsidRPr="00C73AC9" w:rsidRDefault="005B5AE0">
          <w:pPr>
            <w:pStyle w:val="TOC2"/>
            <w:tabs>
              <w:tab w:val="right" w:leader="dot" w:pos="9350"/>
            </w:tabs>
            <w:rPr>
              <w:rFonts w:eastAsiaTheme="minorEastAsia"/>
              <w:noProof/>
              <w:sz w:val="20"/>
              <w:szCs w:val="20"/>
              <w:lang w:val="en-GB" w:eastAsia="en-GB"/>
            </w:rPr>
          </w:pPr>
          <w:hyperlink w:anchor="_Toc106288507" w:history="1">
            <w:r w:rsidR="00C73AC9" w:rsidRPr="00C73AC9">
              <w:rPr>
                <w:rStyle w:val="Hyperlink"/>
                <w:rFonts w:cstheme="minorHAnsi"/>
                <w:b/>
                <w:bCs/>
                <w:noProof/>
                <w:sz w:val="20"/>
                <w:szCs w:val="20"/>
              </w:rPr>
              <w:t>Gripper Jaw Part 1</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_Toc106288507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9</w:t>
            </w:r>
            <w:r w:rsidR="00C73AC9" w:rsidRPr="00C73AC9">
              <w:rPr>
                <w:noProof/>
                <w:webHidden/>
                <w:sz w:val="20"/>
                <w:szCs w:val="20"/>
              </w:rPr>
              <w:fldChar w:fldCharType="end"/>
            </w:r>
          </w:hyperlink>
        </w:p>
        <w:p w14:paraId="7855429D" w14:textId="7ADDC0FE" w:rsidR="00C73AC9" w:rsidRPr="00C73AC9" w:rsidRDefault="005B5AE0">
          <w:pPr>
            <w:pStyle w:val="TOC2"/>
            <w:tabs>
              <w:tab w:val="right" w:leader="dot" w:pos="9350"/>
            </w:tabs>
            <w:rPr>
              <w:rFonts w:eastAsiaTheme="minorEastAsia"/>
              <w:noProof/>
              <w:sz w:val="20"/>
              <w:szCs w:val="20"/>
              <w:lang w:val="en-GB" w:eastAsia="en-GB"/>
            </w:rPr>
          </w:pPr>
          <w:hyperlink w:anchor="_Toc106288508" w:history="1">
            <w:r w:rsidR="00C73AC9" w:rsidRPr="00C73AC9">
              <w:rPr>
                <w:rStyle w:val="Hyperlink"/>
                <w:rFonts w:cstheme="minorHAnsi"/>
                <w:b/>
                <w:bCs/>
                <w:noProof/>
                <w:sz w:val="20"/>
                <w:szCs w:val="20"/>
              </w:rPr>
              <w:t>Gripper Jaw Part 2</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_Toc106288508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10</w:t>
            </w:r>
            <w:r w:rsidR="00C73AC9" w:rsidRPr="00C73AC9">
              <w:rPr>
                <w:noProof/>
                <w:webHidden/>
                <w:sz w:val="20"/>
                <w:szCs w:val="20"/>
              </w:rPr>
              <w:fldChar w:fldCharType="end"/>
            </w:r>
          </w:hyperlink>
        </w:p>
        <w:p w14:paraId="79E97745" w14:textId="6C2FF46D" w:rsidR="00C73AC9" w:rsidRPr="00C73AC9" w:rsidRDefault="005B5AE0">
          <w:pPr>
            <w:pStyle w:val="TOC2"/>
            <w:tabs>
              <w:tab w:val="right" w:leader="dot" w:pos="9350"/>
            </w:tabs>
            <w:rPr>
              <w:rFonts w:eastAsiaTheme="minorEastAsia"/>
              <w:noProof/>
              <w:sz w:val="20"/>
              <w:szCs w:val="20"/>
              <w:lang w:val="en-GB" w:eastAsia="en-GB"/>
            </w:rPr>
          </w:pPr>
          <w:hyperlink w:anchor="_Toc106288509" w:history="1">
            <w:r w:rsidR="00C73AC9" w:rsidRPr="00C73AC9">
              <w:rPr>
                <w:rStyle w:val="Hyperlink"/>
                <w:rFonts w:cstheme="minorHAnsi"/>
                <w:b/>
                <w:bCs/>
                <w:noProof/>
                <w:sz w:val="20"/>
                <w:szCs w:val="20"/>
              </w:rPr>
              <w:t>Gripper Piston Rod</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_Toc106288509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10</w:t>
            </w:r>
            <w:r w:rsidR="00C73AC9" w:rsidRPr="00C73AC9">
              <w:rPr>
                <w:noProof/>
                <w:webHidden/>
                <w:sz w:val="20"/>
                <w:szCs w:val="20"/>
              </w:rPr>
              <w:fldChar w:fldCharType="end"/>
            </w:r>
          </w:hyperlink>
        </w:p>
        <w:p w14:paraId="0C918430" w14:textId="7F1E4031" w:rsidR="00C73AC9" w:rsidRPr="00C73AC9" w:rsidRDefault="005B5AE0">
          <w:pPr>
            <w:pStyle w:val="TOC2"/>
            <w:tabs>
              <w:tab w:val="right" w:leader="dot" w:pos="9350"/>
            </w:tabs>
            <w:rPr>
              <w:rFonts w:eastAsiaTheme="minorEastAsia"/>
              <w:noProof/>
              <w:sz w:val="20"/>
              <w:szCs w:val="20"/>
              <w:lang w:val="en-GB" w:eastAsia="en-GB"/>
            </w:rPr>
          </w:pPr>
          <w:hyperlink w:anchor="_Toc106288510" w:history="1">
            <w:r w:rsidR="00C73AC9" w:rsidRPr="00C73AC9">
              <w:rPr>
                <w:rStyle w:val="Hyperlink"/>
                <w:rFonts w:cstheme="minorHAnsi"/>
                <w:b/>
                <w:bCs/>
                <w:noProof/>
                <w:sz w:val="20"/>
                <w:szCs w:val="20"/>
              </w:rPr>
              <w:t>Gripper Piston Housing</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_Toc106288510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10</w:t>
            </w:r>
            <w:r w:rsidR="00C73AC9" w:rsidRPr="00C73AC9">
              <w:rPr>
                <w:noProof/>
                <w:webHidden/>
                <w:sz w:val="20"/>
                <w:szCs w:val="20"/>
              </w:rPr>
              <w:fldChar w:fldCharType="end"/>
            </w:r>
          </w:hyperlink>
        </w:p>
        <w:p w14:paraId="4588CB20" w14:textId="58F4EFFC" w:rsidR="00C73AC9" w:rsidRPr="00C73AC9" w:rsidRDefault="005B5AE0">
          <w:pPr>
            <w:pStyle w:val="TOC2"/>
            <w:tabs>
              <w:tab w:val="right" w:leader="dot" w:pos="9350"/>
            </w:tabs>
            <w:rPr>
              <w:rFonts w:eastAsiaTheme="minorEastAsia"/>
              <w:noProof/>
              <w:sz w:val="20"/>
              <w:szCs w:val="20"/>
              <w:lang w:val="en-GB" w:eastAsia="en-GB"/>
            </w:rPr>
          </w:pPr>
          <w:hyperlink w:anchor="_Toc106288511" w:history="1">
            <w:r w:rsidR="00C73AC9" w:rsidRPr="00C73AC9">
              <w:rPr>
                <w:rStyle w:val="Hyperlink"/>
                <w:rFonts w:cstheme="minorHAnsi"/>
                <w:b/>
                <w:bCs/>
                <w:noProof/>
                <w:sz w:val="20"/>
                <w:szCs w:val="20"/>
              </w:rPr>
              <w:t>Gripper Jaw Grips (x2)</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_Toc106288511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10</w:t>
            </w:r>
            <w:r w:rsidR="00C73AC9" w:rsidRPr="00C73AC9">
              <w:rPr>
                <w:noProof/>
                <w:webHidden/>
                <w:sz w:val="20"/>
                <w:szCs w:val="20"/>
              </w:rPr>
              <w:fldChar w:fldCharType="end"/>
            </w:r>
          </w:hyperlink>
        </w:p>
        <w:p w14:paraId="2BE5727A" w14:textId="2BD947EE" w:rsidR="00C73AC9" w:rsidRPr="00C73AC9" w:rsidRDefault="005B5AE0">
          <w:pPr>
            <w:pStyle w:val="TOC2"/>
            <w:tabs>
              <w:tab w:val="right" w:leader="dot" w:pos="9350"/>
            </w:tabs>
            <w:rPr>
              <w:rFonts w:eastAsiaTheme="minorEastAsia"/>
              <w:noProof/>
              <w:sz w:val="20"/>
              <w:szCs w:val="20"/>
              <w:lang w:val="en-GB" w:eastAsia="en-GB"/>
            </w:rPr>
          </w:pPr>
          <w:hyperlink w:anchor="_Toc106288512" w:history="1">
            <w:r w:rsidR="00C73AC9" w:rsidRPr="00C73AC9">
              <w:rPr>
                <w:rStyle w:val="Hyperlink"/>
                <w:rFonts w:cstheme="minorHAnsi"/>
                <w:b/>
                <w:bCs/>
                <w:noProof/>
                <w:sz w:val="20"/>
                <w:szCs w:val="20"/>
              </w:rPr>
              <w:t>Gripper Attached to Robot Arm</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_Toc106288512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11</w:t>
            </w:r>
            <w:r w:rsidR="00C73AC9" w:rsidRPr="00C73AC9">
              <w:rPr>
                <w:noProof/>
                <w:webHidden/>
                <w:sz w:val="20"/>
                <w:szCs w:val="20"/>
              </w:rPr>
              <w:fldChar w:fldCharType="end"/>
            </w:r>
          </w:hyperlink>
        </w:p>
        <w:p w14:paraId="1C6582B9" w14:textId="4CF37007" w:rsidR="00C73AC9" w:rsidRPr="00C73AC9" w:rsidRDefault="005B5AE0">
          <w:pPr>
            <w:pStyle w:val="TOC1"/>
            <w:tabs>
              <w:tab w:val="right" w:leader="dot" w:pos="9350"/>
            </w:tabs>
            <w:rPr>
              <w:rFonts w:eastAsiaTheme="minorEastAsia"/>
              <w:noProof/>
              <w:sz w:val="20"/>
              <w:szCs w:val="20"/>
              <w:lang w:val="en-GB" w:eastAsia="en-GB"/>
            </w:rPr>
          </w:pPr>
          <w:hyperlink w:anchor="_Toc106288513" w:history="1">
            <w:r w:rsidR="00C73AC9" w:rsidRPr="00C73AC9">
              <w:rPr>
                <w:rStyle w:val="Hyperlink"/>
                <w:rFonts w:cstheme="minorHAnsi"/>
                <w:b/>
                <w:bCs/>
                <w:noProof/>
                <w:sz w:val="20"/>
                <w:szCs w:val="20"/>
              </w:rPr>
              <w:t>Evaluating non-essential and essential parts:</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_Toc106288513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12</w:t>
            </w:r>
            <w:r w:rsidR="00C73AC9" w:rsidRPr="00C73AC9">
              <w:rPr>
                <w:noProof/>
                <w:webHidden/>
                <w:sz w:val="20"/>
                <w:szCs w:val="20"/>
              </w:rPr>
              <w:fldChar w:fldCharType="end"/>
            </w:r>
          </w:hyperlink>
        </w:p>
        <w:p w14:paraId="7D54A2DC" w14:textId="3BFF9371" w:rsidR="00C73AC9" w:rsidRPr="00C73AC9" w:rsidRDefault="005B5AE0">
          <w:pPr>
            <w:pStyle w:val="TOC1"/>
            <w:tabs>
              <w:tab w:val="right" w:leader="dot" w:pos="9350"/>
            </w:tabs>
            <w:rPr>
              <w:rFonts w:eastAsiaTheme="minorEastAsia"/>
              <w:noProof/>
              <w:sz w:val="20"/>
              <w:szCs w:val="20"/>
              <w:lang w:val="en-GB" w:eastAsia="en-GB"/>
            </w:rPr>
          </w:pPr>
          <w:hyperlink w:anchor="_Toc106288514" w:history="1">
            <w:r w:rsidR="00C73AC9" w:rsidRPr="00C73AC9">
              <w:rPr>
                <w:rStyle w:val="Hyperlink"/>
                <w:rFonts w:cstheme="minorHAnsi"/>
                <w:b/>
                <w:bCs/>
                <w:noProof/>
                <w:sz w:val="20"/>
                <w:szCs w:val="20"/>
              </w:rPr>
              <w:t>Manufacturability</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_Toc106288514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12</w:t>
            </w:r>
            <w:r w:rsidR="00C73AC9" w:rsidRPr="00C73AC9">
              <w:rPr>
                <w:noProof/>
                <w:webHidden/>
                <w:sz w:val="20"/>
                <w:szCs w:val="20"/>
              </w:rPr>
              <w:fldChar w:fldCharType="end"/>
            </w:r>
          </w:hyperlink>
        </w:p>
        <w:p w14:paraId="32F8BFD8" w14:textId="32A525F7" w:rsidR="00C73AC9" w:rsidRPr="00C73AC9" w:rsidRDefault="005B5AE0">
          <w:pPr>
            <w:pStyle w:val="TOC1"/>
            <w:tabs>
              <w:tab w:val="right" w:leader="dot" w:pos="9350"/>
            </w:tabs>
            <w:rPr>
              <w:rFonts w:eastAsiaTheme="minorEastAsia"/>
              <w:noProof/>
              <w:sz w:val="20"/>
              <w:szCs w:val="20"/>
              <w:lang w:val="en-GB" w:eastAsia="en-GB"/>
            </w:rPr>
          </w:pPr>
          <w:hyperlink w:anchor="_Toc106288515" w:history="1">
            <w:r w:rsidR="00C73AC9" w:rsidRPr="00C73AC9">
              <w:rPr>
                <w:rStyle w:val="Hyperlink"/>
                <w:rFonts w:cstheme="minorHAnsi"/>
                <w:b/>
                <w:bCs/>
                <w:noProof/>
                <w:sz w:val="20"/>
                <w:szCs w:val="20"/>
              </w:rPr>
              <w:t>Recyclability and Disassembly Focus on the Deigned Gripper</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_Toc106288515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12</w:t>
            </w:r>
            <w:r w:rsidR="00C73AC9" w:rsidRPr="00C73AC9">
              <w:rPr>
                <w:noProof/>
                <w:webHidden/>
                <w:sz w:val="20"/>
                <w:szCs w:val="20"/>
              </w:rPr>
              <w:fldChar w:fldCharType="end"/>
            </w:r>
          </w:hyperlink>
        </w:p>
        <w:p w14:paraId="0BE486EE" w14:textId="2FAC09D9" w:rsidR="00C73AC9" w:rsidRPr="00C73AC9" w:rsidRDefault="005B5AE0">
          <w:pPr>
            <w:pStyle w:val="TOC1"/>
            <w:tabs>
              <w:tab w:val="right" w:leader="dot" w:pos="9350"/>
            </w:tabs>
            <w:rPr>
              <w:rFonts w:eastAsiaTheme="minorEastAsia"/>
              <w:noProof/>
              <w:sz w:val="20"/>
              <w:szCs w:val="20"/>
              <w:lang w:val="en-GB" w:eastAsia="en-GB"/>
            </w:rPr>
          </w:pPr>
          <w:hyperlink w:anchor="_Toc106288516" w:history="1">
            <w:r w:rsidR="00C73AC9" w:rsidRPr="00C73AC9">
              <w:rPr>
                <w:rStyle w:val="Hyperlink"/>
                <w:rFonts w:cstheme="minorHAnsi"/>
                <w:b/>
                <w:bCs/>
                <w:noProof/>
                <w:sz w:val="20"/>
                <w:szCs w:val="20"/>
              </w:rPr>
              <w:t>Material Selection of the Designed Gripper</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_Toc106288516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13</w:t>
            </w:r>
            <w:r w:rsidR="00C73AC9" w:rsidRPr="00C73AC9">
              <w:rPr>
                <w:noProof/>
                <w:webHidden/>
                <w:sz w:val="20"/>
                <w:szCs w:val="20"/>
              </w:rPr>
              <w:fldChar w:fldCharType="end"/>
            </w:r>
          </w:hyperlink>
        </w:p>
        <w:p w14:paraId="59191A8C" w14:textId="467EC1AC" w:rsidR="00C73AC9" w:rsidRPr="00C73AC9" w:rsidRDefault="005B5AE0">
          <w:pPr>
            <w:pStyle w:val="TOC1"/>
            <w:tabs>
              <w:tab w:val="right" w:leader="dot" w:pos="9350"/>
            </w:tabs>
            <w:rPr>
              <w:rFonts w:eastAsiaTheme="minorEastAsia"/>
              <w:noProof/>
              <w:sz w:val="20"/>
              <w:szCs w:val="20"/>
              <w:lang w:val="en-GB" w:eastAsia="en-GB"/>
            </w:rPr>
          </w:pPr>
          <w:hyperlink w:anchor="_Toc106288517" w:history="1">
            <w:r w:rsidR="00C73AC9" w:rsidRPr="00C73AC9">
              <w:rPr>
                <w:rStyle w:val="Hyperlink"/>
                <w:rFonts w:cstheme="minorHAnsi"/>
                <w:b/>
                <w:bCs/>
                <w:noProof/>
                <w:sz w:val="20"/>
                <w:szCs w:val="20"/>
              </w:rPr>
              <w:t>Maintainability</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_Toc106288517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13</w:t>
            </w:r>
            <w:r w:rsidR="00C73AC9" w:rsidRPr="00C73AC9">
              <w:rPr>
                <w:noProof/>
                <w:webHidden/>
                <w:sz w:val="20"/>
                <w:szCs w:val="20"/>
              </w:rPr>
              <w:fldChar w:fldCharType="end"/>
            </w:r>
          </w:hyperlink>
        </w:p>
        <w:p w14:paraId="331C4EA4" w14:textId="6EF79E2C" w:rsidR="00C73AC9" w:rsidRPr="00C73AC9" w:rsidRDefault="005B5AE0">
          <w:pPr>
            <w:pStyle w:val="TOC1"/>
            <w:tabs>
              <w:tab w:val="right" w:leader="dot" w:pos="9350"/>
            </w:tabs>
            <w:rPr>
              <w:rFonts w:eastAsiaTheme="minorEastAsia"/>
              <w:noProof/>
              <w:sz w:val="20"/>
              <w:szCs w:val="20"/>
              <w:lang w:val="en-GB" w:eastAsia="en-GB"/>
            </w:rPr>
          </w:pPr>
          <w:hyperlink w:anchor="_Toc106288518" w:history="1">
            <w:r w:rsidR="00C73AC9" w:rsidRPr="00C73AC9">
              <w:rPr>
                <w:rStyle w:val="Hyperlink"/>
                <w:rFonts w:cstheme="minorHAnsi"/>
                <w:b/>
                <w:bCs/>
                <w:noProof/>
                <w:sz w:val="20"/>
                <w:szCs w:val="20"/>
              </w:rPr>
              <w:t>Bulk Manufacture</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_Toc106288518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13</w:t>
            </w:r>
            <w:r w:rsidR="00C73AC9" w:rsidRPr="00C73AC9">
              <w:rPr>
                <w:noProof/>
                <w:webHidden/>
                <w:sz w:val="20"/>
                <w:szCs w:val="20"/>
              </w:rPr>
              <w:fldChar w:fldCharType="end"/>
            </w:r>
          </w:hyperlink>
        </w:p>
        <w:p w14:paraId="6001C4FD" w14:textId="76009813" w:rsidR="00C73AC9" w:rsidRPr="00C73AC9" w:rsidRDefault="005B5AE0">
          <w:pPr>
            <w:pStyle w:val="TOC1"/>
            <w:tabs>
              <w:tab w:val="right" w:leader="dot" w:pos="9350"/>
            </w:tabs>
            <w:rPr>
              <w:rFonts w:eastAsiaTheme="minorEastAsia"/>
              <w:noProof/>
              <w:sz w:val="20"/>
              <w:szCs w:val="20"/>
              <w:lang w:val="en-GB" w:eastAsia="en-GB"/>
            </w:rPr>
          </w:pPr>
          <w:hyperlink w:anchor="_Toc106288519" w:history="1">
            <w:r w:rsidR="00C73AC9" w:rsidRPr="00C73AC9">
              <w:rPr>
                <w:rStyle w:val="Hyperlink"/>
                <w:rFonts w:cstheme="minorHAnsi"/>
                <w:b/>
                <w:bCs/>
                <w:noProof/>
                <w:sz w:val="20"/>
                <w:szCs w:val="20"/>
              </w:rPr>
              <w:t>Design for assembly (DFA)</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_Toc106288519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14</w:t>
            </w:r>
            <w:r w:rsidR="00C73AC9" w:rsidRPr="00C73AC9">
              <w:rPr>
                <w:noProof/>
                <w:webHidden/>
                <w:sz w:val="20"/>
                <w:szCs w:val="20"/>
              </w:rPr>
              <w:fldChar w:fldCharType="end"/>
            </w:r>
          </w:hyperlink>
        </w:p>
        <w:p w14:paraId="3EEF0ED4" w14:textId="63DC0B2E" w:rsidR="00C73AC9" w:rsidRPr="00C73AC9" w:rsidRDefault="005B5AE0">
          <w:pPr>
            <w:pStyle w:val="TOC1"/>
            <w:tabs>
              <w:tab w:val="right" w:leader="dot" w:pos="9350"/>
            </w:tabs>
            <w:rPr>
              <w:rFonts w:eastAsiaTheme="minorEastAsia"/>
              <w:noProof/>
              <w:sz w:val="20"/>
              <w:szCs w:val="20"/>
              <w:lang w:val="en-GB" w:eastAsia="en-GB"/>
            </w:rPr>
          </w:pPr>
          <w:hyperlink w:anchor="_Toc106288520" w:history="1">
            <w:r w:rsidR="00C73AC9" w:rsidRPr="00C73AC9">
              <w:rPr>
                <w:rStyle w:val="Hyperlink"/>
                <w:rFonts w:cstheme="minorHAnsi"/>
                <w:b/>
                <w:bCs/>
                <w:noProof/>
                <w:sz w:val="20"/>
                <w:szCs w:val="20"/>
              </w:rPr>
              <w:t>Quality Function Deployment (QFD) Considerations of Designed Gripper</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_Toc106288520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15</w:t>
            </w:r>
            <w:r w:rsidR="00C73AC9" w:rsidRPr="00C73AC9">
              <w:rPr>
                <w:noProof/>
                <w:webHidden/>
                <w:sz w:val="20"/>
                <w:szCs w:val="20"/>
              </w:rPr>
              <w:fldChar w:fldCharType="end"/>
            </w:r>
          </w:hyperlink>
        </w:p>
        <w:p w14:paraId="7418AA96" w14:textId="009202D1" w:rsidR="00C73AC9" w:rsidRPr="00C73AC9" w:rsidRDefault="005B5AE0">
          <w:pPr>
            <w:pStyle w:val="TOC1"/>
            <w:tabs>
              <w:tab w:val="right" w:leader="dot" w:pos="9350"/>
            </w:tabs>
            <w:rPr>
              <w:rFonts w:eastAsiaTheme="minorEastAsia"/>
              <w:noProof/>
              <w:sz w:val="20"/>
              <w:szCs w:val="20"/>
              <w:lang w:val="en-GB" w:eastAsia="en-GB"/>
            </w:rPr>
          </w:pPr>
          <w:hyperlink w:anchor="_Toc106288521" w:history="1">
            <w:r w:rsidR="00C73AC9" w:rsidRPr="00C73AC9">
              <w:rPr>
                <w:rStyle w:val="Hyperlink"/>
                <w:rFonts w:cstheme="minorHAnsi"/>
                <w:b/>
                <w:bCs/>
                <w:noProof/>
                <w:sz w:val="20"/>
                <w:szCs w:val="20"/>
              </w:rPr>
              <w:t>Quantification of a Lucas Handling index</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_Toc106288521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15</w:t>
            </w:r>
            <w:r w:rsidR="00C73AC9" w:rsidRPr="00C73AC9">
              <w:rPr>
                <w:noProof/>
                <w:webHidden/>
                <w:sz w:val="20"/>
                <w:szCs w:val="20"/>
              </w:rPr>
              <w:fldChar w:fldCharType="end"/>
            </w:r>
          </w:hyperlink>
        </w:p>
        <w:p w14:paraId="715538F2" w14:textId="5D238E37" w:rsidR="00C73AC9" w:rsidRPr="00C73AC9" w:rsidRDefault="005B5AE0">
          <w:pPr>
            <w:pStyle w:val="TOC1"/>
            <w:tabs>
              <w:tab w:val="right" w:leader="dot" w:pos="9350"/>
            </w:tabs>
            <w:rPr>
              <w:rFonts w:eastAsiaTheme="minorEastAsia"/>
              <w:noProof/>
              <w:sz w:val="20"/>
              <w:szCs w:val="20"/>
              <w:lang w:val="en-GB" w:eastAsia="en-GB"/>
            </w:rPr>
          </w:pPr>
          <w:hyperlink w:anchor="_Toc106288522" w:history="1">
            <w:r w:rsidR="00C73AC9" w:rsidRPr="00C73AC9">
              <w:rPr>
                <w:rStyle w:val="Hyperlink"/>
                <w:rFonts w:cstheme="minorHAnsi"/>
                <w:b/>
                <w:bCs/>
                <w:noProof/>
                <w:sz w:val="20"/>
                <w:szCs w:val="20"/>
              </w:rPr>
              <w:t>Design for manufacture (DFM)</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_Toc106288522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16</w:t>
            </w:r>
            <w:r w:rsidR="00C73AC9" w:rsidRPr="00C73AC9">
              <w:rPr>
                <w:noProof/>
                <w:webHidden/>
                <w:sz w:val="20"/>
                <w:szCs w:val="20"/>
              </w:rPr>
              <w:fldChar w:fldCharType="end"/>
            </w:r>
          </w:hyperlink>
        </w:p>
        <w:p w14:paraId="6D7690E0" w14:textId="19EEE7F2" w:rsidR="00C73AC9" w:rsidRPr="00C73AC9" w:rsidRDefault="005B5AE0">
          <w:pPr>
            <w:pStyle w:val="TOC1"/>
            <w:tabs>
              <w:tab w:val="right" w:leader="dot" w:pos="9350"/>
            </w:tabs>
            <w:rPr>
              <w:rFonts w:eastAsiaTheme="minorEastAsia"/>
              <w:noProof/>
              <w:sz w:val="20"/>
              <w:szCs w:val="20"/>
              <w:lang w:val="en-GB" w:eastAsia="en-GB"/>
            </w:rPr>
          </w:pPr>
          <w:hyperlink w:anchor="_Toc106288523" w:history="1">
            <w:r w:rsidR="00C73AC9" w:rsidRPr="00C73AC9">
              <w:rPr>
                <w:rStyle w:val="Hyperlink"/>
                <w:rFonts w:cstheme="minorHAnsi"/>
                <w:b/>
                <w:bCs/>
                <w:noProof/>
                <w:sz w:val="20"/>
                <w:szCs w:val="20"/>
              </w:rPr>
              <w:t>Why is the design for manufacturing so important?</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_Toc106288523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17</w:t>
            </w:r>
            <w:r w:rsidR="00C73AC9" w:rsidRPr="00C73AC9">
              <w:rPr>
                <w:noProof/>
                <w:webHidden/>
                <w:sz w:val="20"/>
                <w:szCs w:val="20"/>
              </w:rPr>
              <w:fldChar w:fldCharType="end"/>
            </w:r>
          </w:hyperlink>
        </w:p>
        <w:p w14:paraId="78A0D00A" w14:textId="17C4E05C" w:rsidR="00C73AC9" w:rsidRPr="00C73AC9" w:rsidRDefault="005B5AE0">
          <w:pPr>
            <w:pStyle w:val="TOC1"/>
            <w:tabs>
              <w:tab w:val="right" w:leader="dot" w:pos="9350"/>
            </w:tabs>
            <w:rPr>
              <w:rFonts w:eastAsiaTheme="minorEastAsia"/>
              <w:noProof/>
              <w:sz w:val="20"/>
              <w:szCs w:val="20"/>
              <w:lang w:val="en-GB" w:eastAsia="en-GB"/>
            </w:rPr>
          </w:pPr>
          <w:hyperlink w:anchor="_Toc106288524" w:history="1">
            <w:r w:rsidR="00C73AC9" w:rsidRPr="00C73AC9">
              <w:rPr>
                <w:rStyle w:val="Hyperlink"/>
                <w:rFonts w:cstheme="minorHAnsi"/>
                <w:b/>
                <w:bCs/>
                <w:noProof/>
                <w:sz w:val="20"/>
                <w:szCs w:val="20"/>
              </w:rPr>
              <w:t>Evaluation</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_Toc106288524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18</w:t>
            </w:r>
            <w:r w:rsidR="00C73AC9" w:rsidRPr="00C73AC9">
              <w:rPr>
                <w:noProof/>
                <w:webHidden/>
                <w:sz w:val="20"/>
                <w:szCs w:val="20"/>
              </w:rPr>
              <w:fldChar w:fldCharType="end"/>
            </w:r>
          </w:hyperlink>
        </w:p>
        <w:p w14:paraId="4C5A1AC6" w14:textId="78819033" w:rsidR="00C73AC9" w:rsidRPr="00C73AC9" w:rsidRDefault="005B5AE0">
          <w:pPr>
            <w:pStyle w:val="TOC1"/>
            <w:tabs>
              <w:tab w:val="right" w:leader="dot" w:pos="9350"/>
            </w:tabs>
            <w:rPr>
              <w:rFonts w:eastAsiaTheme="minorEastAsia"/>
              <w:noProof/>
              <w:sz w:val="20"/>
              <w:szCs w:val="20"/>
              <w:lang w:val="en-GB" w:eastAsia="en-GB"/>
            </w:rPr>
          </w:pPr>
          <w:hyperlink w:anchor="_Toc106288525" w:history="1">
            <w:r w:rsidR="00C73AC9" w:rsidRPr="00C73AC9">
              <w:rPr>
                <w:rStyle w:val="Hyperlink"/>
                <w:rFonts w:cstheme="minorHAnsi"/>
                <w:b/>
                <w:bCs/>
                <w:noProof/>
                <w:sz w:val="20"/>
                <w:szCs w:val="20"/>
              </w:rPr>
              <w:t>Conclusion</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_Toc106288525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19</w:t>
            </w:r>
            <w:r w:rsidR="00C73AC9" w:rsidRPr="00C73AC9">
              <w:rPr>
                <w:noProof/>
                <w:webHidden/>
                <w:sz w:val="20"/>
                <w:szCs w:val="20"/>
              </w:rPr>
              <w:fldChar w:fldCharType="end"/>
            </w:r>
          </w:hyperlink>
        </w:p>
        <w:p w14:paraId="37C2039C" w14:textId="1E16BCD9" w:rsidR="00C73AC9" w:rsidRPr="00C73AC9" w:rsidRDefault="005B5AE0">
          <w:pPr>
            <w:pStyle w:val="TOC1"/>
            <w:tabs>
              <w:tab w:val="right" w:leader="dot" w:pos="9350"/>
            </w:tabs>
            <w:rPr>
              <w:rFonts w:eastAsiaTheme="minorEastAsia"/>
              <w:noProof/>
              <w:sz w:val="20"/>
              <w:szCs w:val="20"/>
              <w:lang w:val="en-GB" w:eastAsia="en-GB"/>
            </w:rPr>
          </w:pPr>
          <w:hyperlink w:anchor="_Toc106288526" w:history="1">
            <w:r w:rsidR="00C73AC9" w:rsidRPr="00C73AC9">
              <w:rPr>
                <w:rStyle w:val="Hyperlink"/>
                <w:rFonts w:cstheme="minorHAnsi"/>
                <w:b/>
                <w:bCs/>
                <w:noProof/>
                <w:sz w:val="20"/>
                <w:szCs w:val="20"/>
              </w:rPr>
              <w:t>References</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_Toc106288526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20</w:t>
            </w:r>
            <w:r w:rsidR="00C73AC9" w:rsidRPr="00C73AC9">
              <w:rPr>
                <w:noProof/>
                <w:webHidden/>
                <w:sz w:val="20"/>
                <w:szCs w:val="20"/>
              </w:rPr>
              <w:fldChar w:fldCharType="end"/>
            </w:r>
          </w:hyperlink>
        </w:p>
        <w:p w14:paraId="29113DCE" w14:textId="661EBF8F" w:rsidR="00C73AC9" w:rsidRPr="00C73AC9" w:rsidRDefault="005B5AE0">
          <w:pPr>
            <w:pStyle w:val="TOC2"/>
            <w:tabs>
              <w:tab w:val="right" w:leader="dot" w:pos="9350"/>
            </w:tabs>
            <w:rPr>
              <w:rFonts w:eastAsiaTheme="minorEastAsia"/>
              <w:noProof/>
              <w:sz w:val="20"/>
              <w:szCs w:val="20"/>
              <w:lang w:val="en-GB" w:eastAsia="en-GB"/>
            </w:rPr>
          </w:pPr>
          <w:hyperlink w:anchor="_Toc106288527" w:history="1">
            <w:r w:rsidR="00C73AC9" w:rsidRPr="00C73AC9">
              <w:rPr>
                <w:rStyle w:val="Hyperlink"/>
                <w:b/>
                <w:bCs/>
                <w:noProof/>
                <w:sz w:val="20"/>
                <w:szCs w:val="20"/>
                <w:shd w:val="clear" w:color="auto" w:fill="FFFFFF"/>
              </w:rPr>
              <w:t>Web Sites Used / Visited</w:t>
            </w:r>
            <w:r w:rsidR="00C73AC9" w:rsidRPr="00C73AC9">
              <w:rPr>
                <w:noProof/>
                <w:webHidden/>
                <w:sz w:val="20"/>
                <w:szCs w:val="20"/>
              </w:rPr>
              <w:tab/>
            </w:r>
            <w:r w:rsidR="00C73AC9" w:rsidRPr="00C73AC9">
              <w:rPr>
                <w:noProof/>
                <w:webHidden/>
                <w:sz w:val="20"/>
                <w:szCs w:val="20"/>
              </w:rPr>
              <w:fldChar w:fldCharType="begin"/>
            </w:r>
            <w:r w:rsidR="00C73AC9" w:rsidRPr="00C73AC9">
              <w:rPr>
                <w:noProof/>
                <w:webHidden/>
                <w:sz w:val="20"/>
                <w:szCs w:val="20"/>
              </w:rPr>
              <w:instrText xml:space="preserve"> PAGEREF _Toc106288527 \h </w:instrText>
            </w:r>
            <w:r w:rsidR="00C73AC9" w:rsidRPr="00C73AC9">
              <w:rPr>
                <w:noProof/>
                <w:webHidden/>
                <w:sz w:val="20"/>
                <w:szCs w:val="20"/>
              </w:rPr>
            </w:r>
            <w:r w:rsidR="00C73AC9" w:rsidRPr="00C73AC9">
              <w:rPr>
                <w:noProof/>
                <w:webHidden/>
                <w:sz w:val="20"/>
                <w:szCs w:val="20"/>
              </w:rPr>
              <w:fldChar w:fldCharType="separate"/>
            </w:r>
            <w:r w:rsidR="00BD232A">
              <w:rPr>
                <w:noProof/>
                <w:webHidden/>
                <w:sz w:val="20"/>
                <w:szCs w:val="20"/>
              </w:rPr>
              <w:t>21</w:t>
            </w:r>
            <w:r w:rsidR="00C73AC9" w:rsidRPr="00C73AC9">
              <w:rPr>
                <w:noProof/>
                <w:webHidden/>
                <w:sz w:val="20"/>
                <w:szCs w:val="20"/>
              </w:rPr>
              <w:fldChar w:fldCharType="end"/>
            </w:r>
          </w:hyperlink>
        </w:p>
        <w:p w14:paraId="2CE88678" w14:textId="157CE247" w:rsidR="00FB3708" w:rsidRPr="000A1D19" w:rsidRDefault="00DB084A" w:rsidP="000A1D19">
          <w:pPr>
            <w:rPr>
              <w:rFonts w:ascii="Times New Roman" w:hAnsi="Times New Roman" w:cs="Times New Roman"/>
              <w:sz w:val="20"/>
              <w:szCs w:val="20"/>
            </w:rPr>
          </w:pPr>
          <w:r w:rsidRPr="00C73AC9">
            <w:rPr>
              <w:rFonts w:cstheme="minorHAnsi"/>
              <w:b/>
              <w:bCs/>
              <w:noProof/>
              <w:sz w:val="20"/>
              <w:szCs w:val="20"/>
            </w:rPr>
            <w:fldChar w:fldCharType="end"/>
          </w:r>
        </w:p>
      </w:sdtContent>
    </w:sdt>
    <w:p w14:paraId="149F24A9" w14:textId="0CA182CF" w:rsidR="00FB3708" w:rsidRPr="00C47459" w:rsidRDefault="001A6278" w:rsidP="00FB3708">
      <w:pPr>
        <w:pStyle w:val="Heading1"/>
        <w:rPr>
          <w:rFonts w:asciiTheme="minorHAnsi" w:eastAsia="Times New Roman" w:hAnsiTheme="minorHAnsi" w:cstheme="minorHAnsi"/>
          <w:b/>
          <w:bCs/>
          <w:sz w:val="28"/>
          <w:szCs w:val="28"/>
          <w:lang w:val="en-GB" w:eastAsia="en-GB"/>
        </w:rPr>
      </w:pPr>
      <w:bookmarkStart w:id="0" w:name="_Toc106288497"/>
      <w:r w:rsidRPr="00C47459">
        <w:rPr>
          <w:rFonts w:asciiTheme="minorHAnsi" w:eastAsia="Times New Roman" w:hAnsiTheme="minorHAnsi" w:cstheme="minorHAnsi"/>
          <w:b/>
          <w:bCs/>
          <w:sz w:val="28"/>
          <w:szCs w:val="28"/>
          <w:lang w:val="en-GB" w:eastAsia="en-GB"/>
        </w:rPr>
        <w:lastRenderedPageBreak/>
        <w:t xml:space="preserve">Assignment </w:t>
      </w:r>
      <w:r w:rsidR="00FB3708" w:rsidRPr="00C47459">
        <w:rPr>
          <w:rFonts w:asciiTheme="minorHAnsi" w:eastAsia="Times New Roman" w:hAnsiTheme="minorHAnsi" w:cstheme="minorHAnsi"/>
          <w:b/>
          <w:bCs/>
          <w:sz w:val="28"/>
          <w:szCs w:val="28"/>
          <w:lang w:val="en-GB" w:eastAsia="en-GB"/>
        </w:rPr>
        <w:t>Introduction</w:t>
      </w:r>
      <w:bookmarkEnd w:id="0"/>
    </w:p>
    <w:p w14:paraId="47189FB2" w14:textId="530E2AA8" w:rsidR="001F1909" w:rsidRPr="00C47459" w:rsidRDefault="009E60C7" w:rsidP="001A6278">
      <w:pPr>
        <w:jc w:val="both"/>
        <w:rPr>
          <w:rFonts w:cstheme="minorHAnsi"/>
          <w:sz w:val="28"/>
          <w:szCs w:val="28"/>
          <w:lang w:val="en-GB" w:eastAsia="en-GB"/>
        </w:rPr>
      </w:pPr>
      <w:r w:rsidRPr="00C47459">
        <w:rPr>
          <w:rFonts w:cstheme="minorHAnsi"/>
          <w:sz w:val="28"/>
          <w:szCs w:val="28"/>
          <w:lang w:val="en-GB" w:eastAsia="en-GB"/>
        </w:rPr>
        <w:t>The objective of this assignment is to design a suitable robot gripper as well, as an end effector using a CAD type</w:t>
      </w:r>
      <w:r w:rsidR="002F6FF3" w:rsidRPr="00C47459">
        <w:rPr>
          <w:rFonts w:cstheme="minorHAnsi"/>
          <w:sz w:val="28"/>
          <w:szCs w:val="28"/>
          <w:lang w:val="en-GB" w:eastAsia="en-GB"/>
        </w:rPr>
        <w:t xml:space="preserve"> software</w:t>
      </w:r>
      <w:r w:rsidRPr="00C47459">
        <w:rPr>
          <w:rFonts w:cstheme="minorHAnsi"/>
          <w:sz w:val="28"/>
          <w:szCs w:val="28"/>
          <w:lang w:val="en-GB" w:eastAsia="en-GB"/>
        </w:rPr>
        <w:t xml:space="preserve"> design program such as </w:t>
      </w:r>
      <w:r w:rsidR="002F6FF3" w:rsidRPr="00C47459">
        <w:rPr>
          <w:rFonts w:cstheme="minorHAnsi"/>
          <w:sz w:val="28"/>
          <w:szCs w:val="28"/>
          <w:lang w:val="en-GB" w:eastAsia="en-GB"/>
        </w:rPr>
        <w:t xml:space="preserve">Solid-Works.  The gripper will be attached to a </w:t>
      </w:r>
      <w:r w:rsidR="00263213" w:rsidRPr="00C47459">
        <w:rPr>
          <w:rFonts w:cstheme="minorHAnsi"/>
          <w:sz w:val="28"/>
          <w:szCs w:val="28"/>
          <w:lang w:val="en-GB" w:eastAsia="en-GB"/>
        </w:rPr>
        <w:t>“</w:t>
      </w:r>
      <w:proofErr w:type="spellStart"/>
      <w:r w:rsidR="00A8762D" w:rsidRPr="00C47459">
        <w:rPr>
          <w:rFonts w:cstheme="minorHAnsi"/>
          <w:sz w:val="28"/>
          <w:szCs w:val="28"/>
          <w:lang w:val="en-GB" w:eastAsia="en-GB"/>
        </w:rPr>
        <w:t>C</w:t>
      </w:r>
      <w:r w:rsidR="00263213" w:rsidRPr="00C47459">
        <w:rPr>
          <w:rFonts w:cstheme="minorHAnsi"/>
          <w:sz w:val="28"/>
          <w:szCs w:val="28"/>
          <w:lang w:val="en-GB" w:eastAsia="en-GB"/>
        </w:rPr>
        <w:t>obot</w:t>
      </w:r>
      <w:proofErr w:type="spellEnd"/>
      <w:r w:rsidR="00263213" w:rsidRPr="00C47459">
        <w:rPr>
          <w:rFonts w:cstheme="minorHAnsi"/>
          <w:sz w:val="28"/>
          <w:szCs w:val="28"/>
          <w:lang w:val="en-GB" w:eastAsia="en-GB"/>
        </w:rPr>
        <w:t>” (collaborative robot)</w:t>
      </w:r>
      <w:r w:rsidR="002F6FF3" w:rsidRPr="00C47459">
        <w:rPr>
          <w:rFonts w:cstheme="minorHAnsi"/>
          <w:sz w:val="28"/>
          <w:szCs w:val="28"/>
          <w:lang w:val="en-GB" w:eastAsia="en-GB"/>
        </w:rPr>
        <w:t xml:space="preserve"> </w:t>
      </w:r>
      <w:r w:rsidRPr="00C47459">
        <w:rPr>
          <w:rFonts w:cstheme="minorHAnsi"/>
          <w:sz w:val="28"/>
          <w:szCs w:val="28"/>
          <w:lang w:val="en-GB" w:eastAsia="en-GB"/>
        </w:rPr>
        <w:t>to unload</w:t>
      </w:r>
      <w:r w:rsidR="002F6FF3" w:rsidRPr="00C47459">
        <w:rPr>
          <w:rFonts w:cstheme="minorHAnsi"/>
          <w:sz w:val="28"/>
          <w:szCs w:val="28"/>
          <w:lang w:val="en-GB" w:eastAsia="en-GB"/>
        </w:rPr>
        <w:t xml:space="preserve"> </w:t>
      </w:r>
      <w:r w:rsidRPr="00C47459">
        <w:rPr>
          <w:rFonts w:cstheme="minorHAnsi"/>
          <w:sz w:val="28"/>
          <w:szCs w:val="28"/>
          <w:lang w:val="en-GB" w:eastAsia="en-GB"/>
        </w:rPr>
        <w:t>a finished and assemble</w:t>
      </w:r>
      <w:r w:rsidR="002F6FF3" w:rsidRPr="00C47459">
        <w:rPr>
          <w:rFonts w:cstheme="minorHAnsi"/>
          <w:sz w:val="28"/>
          <w:szCs w:val="28"/>
          <w:lang w:val="en-GB" w:eastAsia="en-GB"/>
        </w:rPr>
        <w:t>d</w:t>
      </w:r>
      <w:r w:rsidRPr="00C47459">
        <w:rPr>
          <w:rFonts w:cstheme="minorHAnsi"/>
          <w:sz w:val="28"/>
          <w:szCs w:val="28"/>
          <w:lang w:val="en-GB" w:eastAsia="en-GB"/>
        </w:rPr>
        <w:t xml:space="preserve"> mobile phone</w:t>
      </w:r>
      <w:r w:rsidR="002F6FF3" w:rsidRPr="00C47459">
        <w:rPr>
          <w:rFonts w:cstheme="minorHAnsi"/>
          <w:sz w:val="28"/>
          <w:szCs w:val="28"/>
          <w:lang w:val="en-GB" w:eastAsia="en-GB"/>
        </w:rPr>
        <w:t xml:space="preserve"> from a dispatch station of the CP Lab and </w:t>
      </w:r>
      <w:r w:rsidR="00263213" w:rsidRPr="00C47459">
        <w:rPr>
          <w:rFonts w:cstheme="minorHAnsi"/>
          <w:sz w:val="28"/>
          <w:szCs w:val="28"/>
          <w:lang w:val="en-GB" w:eastAsia="en-GB"/>
        </w:rPr>
        <w:t>then subsequently loaded onto the AGV (autonomous guided vehicle) in order, for these fully assembled mobile phones to be transported to inventory.</w:t>
      </w:r>
      <w:r w:rsidR="00EF183A" w:rsidRPr="00C47459">
        <w:rPr>
          <w:rFonts w:cstheme="minorHAnsi"/>
          <w:sz w:val="28"/>
          <w:szCs w:val="28"/>
          <w:lang w:val="en-GB" w:eastAsia="en-GB"/>
        </w:rPr>
        <w:t xml:space="preserve">  </w:t>
      </w:r>
      <w:r w:rsidR="001F1909" w:rsidRPr="00C47459">
        <w:rPr>
          <w:rFonts w:cstheme="minorHAnsi"/>
          <w:sz w:val="28"/>
          <w:szCs w:val="28"/>
          <w:lang w:val="en-GB" w:eastAsia="en-GB"/>
        </w:rPr>
        <w:t xml:space="preserve">The </w:t>
      </w:r>
      <w:proofErr w:type="spellStart"/>
      <w:r w:rsidR="001F1909" w:rsidRPr="00C47459">
        <w:rPr>
          <w:rFonts w:cstheme="minorHAnsi"/>
          <w:sz w:val="28"/>
          <w:szCs w:val="28"/>
          <w:lang w:val="en-GB" w:eastAsia="en-GB"/>
        </w:rPr>
        <w:t>Cobot</w:t>
      </w:r>
      <w:proofErr w:type="spellEnd"/>
      <w:r w:rsidR="001F1909" w:rsidRPr="00C47459">
        <w:rPr>
          <w:rFonts w:cstheme="minorHAnsi"/>
          <w:sz w:val="28"/>
          <w:szCs w:val="28"/>
          <w:lang w:val="en-GB" w:eastAsia="en-GB"/>
        </w:rPr>
        <w:t xml:space="preserve">, produced by automation manufactures Festo, will be </w:t>
      </w:r>
      <w:r w:rsidR="00EF183A" w:rsidRPr="00C47459">
        <w:rPr>
          <w:rFonts w:cstheme="minorHAnsi"/>
          <w:sz w:val="28"/>
          <w:szCs w:val="28"/>
          <w:lang w:val="en-GB" w:eastAsia="en-GB"/>
        </w:rPr>
        <w:t>integrated within its cyber production facility</w:t>
      </w:r>
      <w:r w:rsidR="002E7960" w:rsidRPr="00C47459">
        <w:rPr>
          <w:rFonts w:cstheme="minorHAnsi"/>
          <w:sz w:val="28"/>
          <w:szCs w:val="28"/>
          <w:lang w:val="en-GB" w:eastAsia="en-GB"/>
        </w:rPr>
        <w:t>.  The CP factory is a</w:t>
      </w:r>
      <w:r w:rsidR="00FE170E" w:rsidRPr="00C47459">
        <w:rPr>
          <w:rFonts w:cstheme="minorHAnsi"/>
          <w:sz w:val="28"/>
          <w:szCs w:val="28"/>
          <w:lang w:val="en-GB" w:eastAsia="en-GB"/>
        </w:rPr>
        <w:t>n</w:t>
      </w:r>
      <w:r w:rsidR="002E7960" w:rsidRPr="00C47459">
        <w:rPr>
          <w:rFonts w:cstheme="minorHAnsi"/>
          <w:sz w:val="28"/>
          <w:szCs w:val="28"/>
          <w:lang w:val="en-GB" w:eastAsia="en-GB"/>
        </w:rPr>
        <w:t xml:space="preserve"> industrial production line which, can be comprised of various individual stations</w:t>
      </w:r>
      <w:r w:rsidR="00FE170E" w:rsidRPr="00C47459">
        <w:rPr>
          <w:rFonts w:cstheme="minorHAnsi"/>
          <w:sz w:val="28"/>
          <w:szCs w:val="28"/>
          <w:lang w:val="en-GB" w:eastAsia="en-GB"/>
        </w:rPr>
        <w:t xml:space="preserve"> that are all fully integrated with each other which, </w:t>
      </w:r>
      <w:r w:rsidR="002E7960" w:rsidRPr="00C47459">
        <w:rPr>
          <w:rFonts w:cstheme="minorHAnsi"/>
          <w:sz w:val="28"/>
          <w:szCs w:val="28"/>
          <w:lang w:val="en-GB" w:eastAsia="en-GB"/>
        </w:rPr>
        <w:t>serve</w:t>
      </w:r>
      <w:r w:rsidR="00FE170E" w:rsidRPr="00C47459">
        <w:rPr>
          <w:rFonts w:cstheme="minorHAnsi"/>
          <w:sz w:val="28"/>
          <w:szCs w:val="28"/>
          <w:lang w:val="en-GB" w:eastAsia="en-GB"/>
        </w:rPr>
        <w:t xml:space="preserve"> a particular automated function within a manufacturing </w:t>
      </w:r>
      <w:r w:rsidR="00CC40BE" w:rsidRPr="00C47459">
        <w:rPr>
          <w:rFonts w:cstheme="minorHAnsi"/>
          <w:sz w:val="28"/>
          <w:szCs w:val="28"/>
          <w:lang w:val="en-GB" w:eastAsia="en-GB"/>
        </w:rPr>
        <w:t>organisation.</w:t>
      </w:r>
    </w:p>
    <w:p w14:paraId="10B51E51" w14:textId="77777777" w:rsidR="00CC40BE" w:rsidRPr="00C47459" w:rsidRDefault="00CC40BE" w:rsidP="00EF183A">
      <w:pPr>
        <w:pStyle w:val="Heading2"/>
        <w:rPr>
          <w:rFonts w:asciiTheme="minorHAnsi" w:hAnsiTheme="minorHAnsi" w:cstheme="minorHAnsi"/>
          <w:b/>
          <w:bCs/>
          <w:sz w:val="28"/>
          <w:szCs w:val="28"/>
          <w:lang w:eastAsia="en-GB"/>
        </w:rPr>
      </w:pPr>
    </w:p>
    <w:p w14:paraId="56798DD1" w14:textId="274EAFA5" w:rsidR="00EF183A" w:rsidRPr="00442858" w:rsidRDefault="00EF183A" w:rsidP="00442858">
      <w:pPr>
        <w:pStyle w:val="Heading1"/>
        <w:rPr>
          <w:rFonts w:asciiTheme="minorHAnsi" w:hAnsiTheme="minorHAnsi" w:cstheme="minorHAnsi"/>
          <w:b/>
          <w:bCs/>
          <w:sz w:val="28"/>
          <w:szCs w:val="28"/>
          <w:lang w:eastAsia="en-GB"/>
        </w:rPr>
      </w:pPr>
      <w:bookmarkStart w:id="1" w:name="_Toc106288498"/>
      <w:r w:rsidRPr="00442858">
        <w:rPr>
          <w:rFonts w:asciiTheme="minorHAnsi" w:hAnsiTheme="minorHAnsi" w:cstheme="minorHAnsi"/>
          <w:b/>
          <w:bCs/>
          <w:sz w:val="28"/>
          <w:szCs w:val="28"/>
          <w:lang w:eastAsia="en-GB"/>
        </w:rPr>
        <w:t>Why use industrial robotics?</w:t>
      </w:r>
      <w:bookmarkEnd w:id="1"/>
    </w:p>
    <w:p w14:paraId="025A0B33" w14:textId="573301D9" w:rsidR="00EF183A" w:rsidRPr="00C47459" w:rsidRDefault="00EF183A" w:rsidP="001A6278">
      <w:pPr>
        <w:jc w:val="both"/>
        <w:rPr>
          <w:rFonts w:cstheme="minorHAnsi"/>
          <w:sz w:val="28"/>
          <w:szCs w:val="28"/>
          <w:lang w:val="en-GB" w:eastAsia="en-GB"/>
        </w:rPr>
      </w:pPr>
      <w:r w:rsidRPr="00C47459">
        <w:rPr>
          <w:rFonts w:cstheme="minorHAnsi"/>
          <w:sz w:val="28"/>
          <w:szCs w:val="28"/>
          <w:lang w:val="en-GB" w:eastAsia="en-GB"/>
        </w:rPr>
        <w:t xml:space="preserve">Robotics in today’s industrial/manufacturing age paves the way for new technologies as well as, new opportunities.  </w:t>
      </w:r>
      <w:r w:rsidR="001C1E6D" w:rsidRPr="00C47459">
        <w:rPr>
          <w:rFonts w:cstheme="minorHAnsi"/>
          <w:sz w:val="28"/>
          <w:szCs w:val="28"/>
          <w:lang w:val="en-GB" w:eastAsia="en-GB"/>
        </w:rPr>
        <w:t>Robotics such as “articulated-arm robots” can move, palletise, and assemble types of work pieces in many high technological modern production industries</w:t>
      </w:r>
      <w:r w:rsidR="00F977E3">
        <w:rPr>
          <w:rFonts w:cstheme="minorHAnsi"/>
          <w:sz w:val="28"/>
          <w:szCs w:val="28"/>
          <w:lang w:val="en-GB" w:eastAsia="en-GB"/>
        </w:rPr>
        <w:t xml:space="preserve"> </w:t>
      </w:r>
      <w:r w:rsidR="00F977E3" w:rsidRPr="004D7F0F">
        <w:rPr>
          <w:rFonts w:cstheme="minorHAnsi"/>
          <w:i/>
          <w:iCs/>
          <w:sz w:val="26"/>
          <w:szCs w:val="26"/>
          <w:lang w:val="en-GB" w:eastAsia="en-GB"/>
        </w:rPr>
        <w:t>(</w:t>
      </w:r>
      <w:r w:rsidR="00F977E3" w:rsidRPr="004D7F0F">
        <w:rPr>
          <w:rFonts w:cstheme="minorHAnsi"/>
          <w:i/>
          <w:iCs/>
          <w:color w:val="222222"/>
          <w:sz w:val="26"/>
          <w:szCs w:val="26"/>
          <w:shd w:val="clear" w:color="auto" w:fill="FFFFFF"/>
        </w:rPr>
        <w:t xml:space="preserve">Appleton, </w:t>
      </w:r>
      <w:proofErr w:type="gramStart"/>
      <w:r w:rsidR="00F977E3" w:rsidRPr="004D7F0F">
        <w:rPr>
          <w:rFonts w:cstheme="minorHAnsi"/>
          <w:i/>
          <w:iCs/>
          <w:color w:val="222222"/>
          <w:sz w:val="26"/>
          <w:szCs w:val="26"/>
          <w:shd w:val="clear" w:color="auto" w:fill="FFFFFF"/>
        </w:rPr>
        <w:t>E.</w:t>
      </w:r>
      <w:proofErr w:type="gramEnd"/>
      <w:r w:rsidR="00F977E3" w:rsidRPr="004D7F0F">
        <w:rPr>
          <w:rFonts w:cstheme="minorHAnsi"/>
          <w:i/>
          <w:iCs/>
          <w:color w:val="222222"/>
          <w:sz w:val="26"/>
          <w:szCs w:val="26"/>
          <w:shd w:val="clear" w:color="auto" w:fill="FFFFFF"/>
        </w:rPr>
        <w:t xml:space="preserve"> and Williams, D.J., 2012)</w:t>
      </w:r>
      <w:r w:rsidR="004D7F0F">
        <w:rPr>
          <w:rFonts w:cstheme="minorHAnsi"/>
          <w:sz w:val="28"/>
          <w:szCs w:val="28"/>
          <w:lang w:val="en-GB" w:eastAsia="en-GB"/>
        </w:rPr>
        <w:t>.</w:t>
      </w:r>
      <w:r w:rsidRPr="00C47459">
        <w:rPr>
          <w:rFonts w:cstheme="minorHAnsi"/>
          <w:sz w:val="28"/>
          <w:szCs w:val="28"/>
          <w:lang w:val="en-GB" w:eastAsia="en-GB"/>
        </w:rPr>
        <w:t xml:space="preserve"> </w:t>
      </w:r>
    </w:p>
    <w:p w14:paraId="7F5574D9" w14:textId="62CD1C4D" w:rsidR="00EF183A" w:rsidRPr="00C47459" w:rsidRDefault="00EF183A" w:rsidP="001A6278">
      <w:pPr>
        <w:jc w:val="both"/>
        <w:rPr>
          <w:rFonts w:cstheme="minorHAnsi"/>
          <w:sz w:val="28"/>
          <w:szCs w:val="28"/>
          <w:lang w:val="en-GB" w:eastAsia="en-GB"/>
        </w:rPr>
      </w:pPr>
    </w:p>
    <w:p w14:paraId="21C2BA88" w14:textId="1949F46D" w:rsidR="00CC40BE" w:rsidRPr="00442858" w:rsidRDefault="00CC40BE" w:rsidP="00442858">
      <w:pPr>
        <w:pStyle w:val="Heading1"/>
        <w:rPr>
          <w:rFonts w:asciiTheme="minorHAnsi" w:hAnsiTheme="minorHAnsi" w:cstheme="minorHAnsi"/>
          <w:b/>
          <w:bCs/>
          <w:sz w:val="28"/>
          <w:szCs w:val="28"/>
          <w:lang w:eastAsia="en-GB"/>
        </w:rPr>
      </w:pPr>
      <w:bookmarkStart w:id="2" w:name="_Toc106288499"/>
      <w:r w:rsidRPr="00442858">
        <w:rPr>
          <w:rFonts w:asciiTheme="minorHAnsi" w:hAnsiTheme="minorHAnsi" w:cstheme="minorHAnsi"/>
          <w:b/>
          <w:bCs/>
          <w:sz w:val="28"/>
          <w:szCs w:val="28"/>
          <w:lang w:eastAsia="en-GB"/>
        </w:rPr>
        <w:t>Designed gripper arm</w:t>
      </w:r>
      <w:bookmarkEnd w:id="2"/>
    </w:p>
    <w:p w14:paraId="2FC8E6B9" w14:textId="6B4890FE" w:rsidR="00CC40BE" w:rsidRPr="00C47459" w:rsidRDefault="00CC40BE" w:rsidP="001A6278">
      <w:pPr>
        <w:jc w:val="both"/>
        <w:rPr>
          <w:rFonts w:cstheme="minorHAnsi"/>
          <w:sz w:val="28"/>
          <w:szCs w:val="28"/>
          <w:lang w:val="en-GB" w:eastAsia="en-GB"/>
        </w:rPr>
      </w:pPr>
      <w:r w:rsidRPr="00C47459">
        <w:rPr>
          <w:rFonts w:cstheme="minorHAnsi"/>
          <w:sz w:val="28"/>
          <w:szCs w:val="28"/>
          <w:lang w:val="en-GB" w:eastAsia="en-GB"/>
        </w:rPr>
        <w:t>In simplest terms, a robotic gripper arm</w:t>
      </w:r>
      <w:r w:rsidR="00891B16" w:rsidRPr="00C47459">
        <w:rPr>
          <w:rFonts w:cstheme="minorHAnsi"/>
          <w:sz w:val="28"/>
          <w:szCs w:val="28"/>
          <w:lang w:val="en-GB" w:eastAsia="en-GB"/>
        </w:rPr>
        <w:t>s</w:t>
      </w:r>
      <w:r w:rsidRPr="00C47459">
        <w:rPr>
          <w:rFonts w:cstheme="minorHAnsi"/>
          <w:sz w:val="28"/>
          <w:szCs w:val="28"/>
          <w:lang w:val="en-GB" w:eastAsia="en-GB"/>
        </w:rPr>
        <w:t xml:space="preserve"> are types of devices that </w:t>
      </w:r>
      <w:r w:rsidR="00891B16" w:rsidRPr="00C47459">
        <w:rPr>
          <w:rFonts w:cstheme="minorHAnsi"/>
          <w:sz w:val="28"/>
          <w:szCs w:val="28"/>
          <w:lang w:val="en-GB" w:eastAsia="en-GB"/>
        </w:rPr>
        <w:t xml:space="preserve">enable robots to pick-up and move objects and in this instance, combined with a collaborative </w:t>
      </w:r>
      <w:proofErr w:type="spellStart"/>
      <w:r w:rsidR="00891B16" w:rsidRPr="00C47459">
        <w:rPr>
          <w:rFonts w:cstheme="minorHAnsi"/>
          <w:sz w:val="28"/>
          <w:szCs w:val="28"/>
          <w:lang w:val="en-GB" w:eastAsia="en-GB"/>
        </w:rPr>
        <w:t>Cobot</w:t>
      </w:r>
      <w:proofErr w:type="spellEnd"/>
      <w:r w:rsidR="00891B16" w:rsidRPr="00C47459">
        <w:rPr>
          <w:rFonts w:cstheme="minorHAnsi"/>
          <w:sz w:val="28"/>
          <w:szCs w:val="28"/>
          <w:lang w:val="en-GB" w:eastAsia="en-GB"/>
        </w:rPr>
        <w:t xml:space="preserve"> which, are vital to automated industries</w:t>
      </w:r>
      <w:r w:rsidR="009A6644">
        <w:rPr>
          <w:rFonts w:cstheme="minorHAnsi"/>
          <w:sz w:val="28"/>
          <w:szCs w:val="28"/>
          <w:lang w:val="en-GB" w:eastAsia="en-GB"/>
        </w:rPr>
        <w:t xml:space="preserve"> </w:t>
      </w:r>
      <w:r w:rsidR="009A6644" w:rsidRPr="004D7F0F">
        <w:rPr>
          <w:rFonts w:cstheme="minorHAnsi"/>
          <w:i/>
          <w:iCs/>
          <w:sz w:val="26"/>
          <w:szCs w:val="26"/>
          <w:lang w:val="en-GB" w:eastAsia="en-GB"/>
        </w:rPr>
        <w:t>(</w:t>
      </w:r>
      <w:r w:rsidR="009A6644" w:rsidRPr="004D7F0F">
        <w:rPr>
          <w:rFonts w:cstheme="minorHAnsi"/>
          <w:i/>
          <w:iCs/>
          <w:color w:val="222222"/>
          <w:sz w:val="26"/>
          <w:szCs w:val="26"/>
          <w:shd w:val="clear" w:color="auto" w:fill="FFFFFF"/>
        </w:rPr>
        <w:t>Colgate, J.E., et al, 1996).</w:t>
      </w:r>
    </w:p>
    <w:p w14:paraId="6851C2F9" w14:textId="77777777" w:rsidR="00C47459" w:rsidRPr="00C47459" w:rsidRDefault="00C47459" w:rsidP="00EF183A">
      <w:pPr>
        <w:jc w:val="both"/>
        <w:rPr>
          <w:rFonts w:cstheme="minorHAnsi"/>
          <w:sz w:val="28"/>
          <w:szCs w:val="28"/>
          <w:lang w:val="en-GB" w:eastAsia="en-GB"/>
        </w:rPr>
      </w:pPr>
      <w:bookmarkStart w:id="3" w:name="st_copy__master_3"/>
      <w:bookmarkEnd w:id="3"/>
    </w:p>
    <w:p w14:paraId="0040FCCC" w14:textId="557E460A" w:rsidR="00EF183A" w:rsidRPr="00C47459" w:rsidRDefault="00EF183A" w:rsidP="00EF183A">
      <w:pPr>
        <w:jc w:val="both"/>
        <w:rPr>
          <w:rFonts w:cstheme="minorHAnsi"/>
          <w:sz w:val="28"/>
          <w:szCs w:val="28"/>
          <w:lang w:val="en-GB" w:eastAsia="en-GB"/>
        </w:rPr>
      </w:pPr>
      <w:r w:rsidRPr="00C47459">
        <w:rPr>
          <w:rFonts w:cstheme="minorHAnsi"/>
          <w:sz w:val="28"/>
          <w:szCs w:val="28"/>
          <w:lang w:val="en-GB" w:eastAsia="en-GB"/>
        </w:rPr>
        <w:t xml:space="preserve">The designed gripper </w:t>
      </w:r>
      <w:r w:rsidR="00CC40BE" w:rsidRPr="00C47459">
        <w:rPr>
          <w:rFonts w:cstheme="minorHAnsi"/>
          <w:sz w:val="28"/>
          <w:szCs w:val="28"/>
          <w:lang w:val="en-GB" w:eastAsia="en-GB"/>
        </w:rPr>
        <w:t>detailed in this assignment</w:t>
      </w:r>
      <w:r w:rsidRPr="00C47459">
        <w:rPr>
          <w:rFonts w:cstheme="minorHAnsi"/>
          <w:sz w:val="28"/>
          <w:szCs w:val="28"/>
          <w:lang w:val="en-GB" w:eastAsia="en-GB"/>
        </w:rPr>
        <w:t xml:space="preserve"> </w:t>
      </w:r>
      <w:r w:rsidR="00CC40BE" w:rsidRPr="00C47459">
        <w:rPr>
          <w:rFonts w:cstheme="minorHAnsi"/>
          <w:sz w:val="28"/>
          <w:szCs w:val="28"/>
          <w:lang w:val="en-GB" w:eastAsia="en-GB"/>
        </w:rPr>
        <w:t>which, will</w:t>
      </w:r>
      <w:r w:rsidRPr="00C47459">
        <w:rPr>
          <w:rFonts w:cstheme="minorHAnsi"/>
          <w:sz w:val="28"/>
          <w:szCs w:val="28"/>
          <w:lang w:val="en-GB" w:eastAsia="en-GB"/>
        </w:rPr>
        <w:t xml:space="preserve"> be used by the robot will be subjected to full evaluation using appropriate methodology design tools and principle such as, “design for Assembly” (DFA) and design for manufacture (DFM) type techniques.</w:t>
      </w:r>
    </w:p>
    <w:p w14:paraId="0D3683E7" w14:textId="1274DCCD" w:rsidR="00C47459" w:rsidRPr="00C47459" w:rsidRDefault="00C47459" w:rsidP="00EF183A">
      <w:pPr>
        <w:jc w:val="both"/>
        <w:rPr>
          <w:rFonts w:cstheme="minorHAnsi"/>
          <w:sz w:val="28"/>
          <w:szCs w:val="28"/>
          <w:lang w:val="en-GB" w:eastAsia="en-GB"/>
        </w:rPr>
      </w:pPr>
    </w:p>
    <w:p w14:paraId="68ADEADD" w14:textId="77777777" w:rsidR="00471825" w:rsidRPr="00471825" w:rsidRDefault="00471825" w:rsidP="00471825"/>
    <w:p w14:paraId="7BF310A3" w14:textId="77777777" w:rsidR="005C3CA8" w:rsidRPr="00E44229" w:rsidRDefault="005C3CA8" w:rsidP="005C3CA8">
      <w:pPr>
        <w:pStyle w:val="Heading1"/>
        <w:rPr>
          <w:rFonts w:asciiTheme="minorHAnsi" w:hAnsiTheme="minorHAnsi" w:cstheme="minorHAnsi"/>
          <w:b/>
          <w:bCs/>
          <w:sz w:val="28"/>
          <w:szCs w:val="28"/>
        </w:rPr>
      </w:pPr>
      <w:bookmarkStart w:id="4" w:name="_Toc106288500"/>
      <w:r>
        <w:rPr>
          <w:rFonts w:asciiTheme="minorHAnsi" w:hAnsiTheme="minorHAnsi" w:cstheme="minorHAnsi"/>
          <w:b/>
          <w:bCs/>
          <w:sz w:val="28"/>
          <w:szCs w:val="28"/>
        </w:rPr>
        <w:lastRenderedPageBreak/>
        <w:t>Failure Mode and Effects Analysis Tool Used (FMEA)</w:t>
      </w:r>
      <w:bookmarkEnd w:id="4"/>
    </w:p>
    <w:p w14:paraId="36D2316E" w14:textId="55D0AF7A" w:rsidR="005C3CA8" w:rsidRPr="00B81320" w:rsidRDefault="005C3CA8" w:rsidP="000C6358">
      <w:pPr>
        <w:jc w:val="both"/>
        <w:rPr>
          <w:rFonts w:cstheme="minorHAnsi"/>
          <w:sz w:val="28"/>
          <w:szCs w:val="28"/>
        </w:rPr>
      </w:pPr>
      <w:r>
        <w:rPr>
          <w:rFonts w:cstheme="minorHAnsi"/>
          <w:sz w:val="28"/>
          <w:szCs w:val="28"/>
        </w:rPr>
        <w:t xml:space="preserve">Prior to the Gripper design, a tool known as a Failure Modes and Effects Analysis (FMEA) was created as a proactive method for the evaluation of such a process.  This tool is designed to identify how it may fail and, to identify the parts of the process which, may need change.   The objective of FMEA is to basically improve the design or indeed, the design process.  As a tool, FMEA’s can now be considered as one of the most effective </w:t>
      </w:r>
      <w:proofErr w:type="gramStart"/>
      <w:r>
        <w:rPr>
          <w:rFonts w:cstheme="minorHAnsi"/>
          <w:sz w:val="28"/>
          <w:szCs w:val="28"/>
        </w:rPr>
        <w:t>tool</w:t>
      </w:r>
      <w:proofErr w:type="gramEnd"/>
      <w:r>
        <w:rPr>
          <w:rFonts w:cstheme="minorHAnsi"/>
          <w:sz w:val="28"/>
          <w:szCs w:val="28"/>
        </w:rPr>
        <w:t xml:space="preserve"> for predicting problems of the part being produced.  A</w:t>
      </w:r>
      <w:r w:rsidR="00B81320">
        <w:rPr>
          <w:rFonts w:cstheme="minorHAnsi"/>
          <w:sz w:val="28"/>
          <w:szCs w:val="28"/>
        </w:rPr>
        <w:t xml:space="preserve">ccording to </w:t>
      </w:r>
      <w:r w:rsidR="00B81320" w:rsidRPr="004D7F0F">
        <w:rPr>
          <w:rFonts w:cstheme="minorHAnsi"/>
          <w:i/>
          <w:iCs/>
          <w:color w:val="222222"/>
          <w:sz w:val="26"/>
          <w:szCs w:val="26"/>
          <w:shd w:val="clear" w:color="auto" w:fill="FFFFFF"/>
        </w:rPr>
        <w:t>Mikulak, R.J. et al, (2017),</w:t>
      </w:r>
      <w:r w:rsidR="00B81320">
        <w:rPr>
          <w:rFonts w:ascii="Arial" w:hAnsi="Arial" w:cs="Arial"/>
          <w:i/>
          <w:iCs/>
          <w:color w:val="222222"/>
          <w:sz w:val="20"/>
          <w:szCs w:val="20"/>
          <w:shd w:val="clear" w:color="auto" w:fill="FFFFFF"/>
        </w:rPr>
        <w:t xml:space="preserve"> </w:t>
      </w:r>
      <w:r w:rsidR="00B81320">
        <w:rPr>
          <w:rFonts w:cstheme="minorHAnsi"/>
          <w:sz w:val="28"/>
          <w:szCs w:val="28"/>
        </w:rPr>
        <w:t>a</w:t>
      </w:r>
      <w:r>
        <w:rPr>
          <w:rFonts w:cstheme="minorHAnsi"/>
          <w:sz w:val="28"/>
          <w:szCs w:val="28"/>
        </w:rPr>
        <w:t>n added benefit can also provide a more structured approach to track, evaluate, and can also be used to updating process or design process developments.   The most significant part of the FMEA process is to detect whether, or not a particular process or, indeed in this case an assembled part is to evaluate, detect and mitigate any sort of potential failures of any kind.</w:t>
      </w:r>
      <w:r w:rsidR="00D739DA">
        <w:rPr>
          <w:rFonts w:cstheme="minorHAnsi"/>
          <w:sz w:val="28"/>
          <w:szCs w:val="28"/>
        </w:rPr>
        <w:t xml:space="preserve">  From the scoring, it was evident that measures/recommended actions must be put in place.  These measure</w:t>
      </w:r>
      <w:r w:rsidR="00C97681">
        <w:rPr>
          <w:rFonts w:cstheme="minorHAnsi"/>
          <w:sz w:val="28"/>
          <w:szCs w:val="28"/>
        </w:rPr>
        <w:t>s/recommendations</w:t>
      </w:r>
      <w:r w:rsidR="00D739DA">
        <w:rPr>
          <w:rFonts w:cstheme="minorHAnsi"/>
          <w:sz w:val="28"/>
          <w:szCs w:val="28"/>
        </w:rPr>
        <w:t xml:space="preserve"> th</w:t>
      </w:r>
      <w:r w:rsidR="00C97681">
        <w:rPr>
          <w:rFonts w:cstheme="minorHAnsi"/>
          <w:sz w:val="28"/>
          <w:szCs w:val="28"/>
        </w:rPr>
        <w:t>e</w:t>
      </w:r>
      <w:r w:rsidR="00D739DA">
        <w:rPr>
          <w:rFonts w:cstheme="minorHAnsi"/>
          <w:sz w:val="28"/>
          <w:szCs w:val="28"/>
        </w:rPr>
        <w:t>n reduced the RPN</w:t>
      </w:r>
      <w:r w:rsidR="00C97681">
        <w:rPr>
          <w:rFonts w:cstheme="minorHAnsi"/>
          <w:sz w:val="28"/>
          <w:szCs w:val="28"/>
        </w:rPr>
        <w:t xml:space="preserve"> (risk priority number)</w:t>
      </w:r>
      <w:r w:rsidR="00D739DA">
        <w:rPr>
          <w:rFonts w:cstheme="minorHAnsi"/>
          <w:sz w:val="28"/>
          <w:szCs w:val="28"/>
        </w:rPr>
        <w:t xml:space="preserve"> to a satisfactory value</w:t>
      </w:r>
      <w:r w:rsidR="000C6358">
        <w:rPr>
          <w:rFonts w:cstheme="minorHAnsi"/>
          <w:sz w:val="28"/>
          <w:szCs w:val="28"/>
        </w:rPr>
        <w:t xml:space="preserve"> (&lt;100)</w:t>
      </w:r>
      <w:r w:rsidR="00C97681">
        <w:rPr>
          <w:rFonts w:cstheme="minorHAnsi"/>
          <w:sz w:val="28"/>
          <w:szCs w:val="28"/>
        </w:rPr>
        <w:t xml:space="preserve"> making this assembly a robust production item.</w:t>
      </w:r>
      <w:r w:rsidR="000C6358">
        <w:rPr>
          <w:rFonts w:cstheme="minorHAnsi"/>
          <w:sz w:val="28"/>
          <w:szCs w:val="28"/>
        </w:rPr>
        <w:t xml:space="preserve">  As seen in </w:t>
      </w:r>
      <w:r w:rsidR="000C6358" w:rsidRPr="00B60AC0">
        <w:rPr>
          <w:rFonts w:cstheme="minorHAnsi"/>
          <w:sz w:val="28"/>
          <w:szCs w:val="28"/>
        </w:rPr>
        <w:t>(</w:t>
      </w:r>
      <w:r w:rsidR="00B60AC0" w:rsidRPr="00B60AC0">
        <w:rPr>
          <w:rFonts w:cstheme="minorHAnsi"/>
          <w:sz w:val="28"/>
          <w:szCs w:val="28"/>
        </w:rPr>
        <w:t>fig 1</w:t>
      </w:r>
      <w:r w:rsidR="000C6358" w:rsidRPr="00B60AC0">
        <w:rPr>
          <w:rFonts w:cstheme="minorHAnsi"/>
          <w:sz w:val="28"/>
          <w:szCs w:val="28"/>
        </w:rPr>
        <w:t>) below, the FMEA in this instance denotes the completed process</w:t>
      </w:r>
      <w:r w:rsidR="00B81320">
        <w:rPr>
          <w:rFonts w:cstheme="minorHAnsi"/>
          <w:sz w:val="28"/>
          <w:szCs w:val="28"/>
        </w:rPr>
        <w:t xml:space="preserve"> </w:t>
      </w:r>
      <w:r w:rsidR="00B81320" w:rsidRPr="004D7F0F">
        <w:rPr>
          <w:rFonts w:cstheme="minorHAnsi"/>
          <w:i/>
          <w:iCs/>
          <w:sz w:val="26"/>
          <w:szCs w:val="26"/>
        </w:rPr>
        <w:t>(</w:t>
      </w:r>
      <w:r w:rsidR="00B81320" w:rsidRPr="004D7F0F">
        <w:rPr>
          <w:rFonts w:cstheme="minorHAnsi"/>
          <w:i/>
          <w:iCs/>
          <w:color w:val="222222"/>
          <w:sz w:val="26"/>
          <w:szCs w:val="26"/>
          <w:shd w:val="clear" w:color="auto" w:fill="FFFFFF"/>
        </w:rPr>
        <w:t>Mikulak, R.J. et al, 2017).</w:t>
      </w:r>
      <w:r w:rsidR="000C6358" w:rsidRPr="00B81320">
        <w:rPr>
          <w:rFonts w:cstheme="minorHAnsi"/>
          <w:i/>
          <w:iCs/>
          <w:sz w:val="28"/>
          <w:szCs w:val="28"/>
        </w:rPr>
        <w:t xml:space="preserve"> </w:t>
      </w:r>
    </w:p>
    <w:p w14:paraId="38BF1850" w14:textId="79F7AEBA" w:rsidR="005C3CA8" w:rsidRDefault="005C3CA8" w:rsidP="005C3CA8">
      <w:pPr>
        <w:rPr>
          <w:rFonts w:cstheme="minorHAnsi"/>
          <w:sz w:val="28"/>
          <w:szCs w:val="28"/>
        </w:rPr>
      </w:pPr>
      <w:r w:rsidRPr="00B60AC0">
        <w:rPr>
          <w:rFonts w:cstheme="minorHAnsi"/>
          <w:sz w:val="28"/>
          <w:szCs w:val="28"/>
        </w:rPr>
        <w:t>(</w:t>
      </w:r>
      <w:proofErr w:type="gramStart"/>
      <w:r w:rsidRPr="00B60AC0">
        <w:rPr>
          <w:rFonts w:cstheme="minorHAnsi"/>
          <w:sz w:val="28"/>
          <w:szCs w:val="28"/>
        </w:rPr>
        <w:t>fig</w:t>
      </w:r>
      <w:proofErr w:type="gramEnd"/>
      <w:r w:rsidR="00B60AC0">
        <w:rPr>
          <w:rFonts w:cstheme="minorHAnsi"/>
          <w:sz w:val="28"/>
          <w:szCs w:val="28"/>
        </w:rPr>
        <w:t xml:space="preserve"> </w:t>
      </w:r>
      <w:r w:rsidR="00B60AC0" w:rsidRPr="00B60AC0">
        <w:rPr>
          <w:rFonts w:cstheme="minorHAnsi"/>
          <w:sz w:val="28"/>
          <w:szCs w:val="28"/>
        </w:rPr>
        <w:t>1</w:t>
      </w:r>
      <w:r w:rsidRPr="00B60AC0">
        <w:rPr>
          <w:rFonts w:cstheme="minorHAnsi"/>
          <w:sz w:val="28"/>
          <w:szCs w:val="28"/>
        </w:rPr>
        <w:t>)</w:t>
      </w:r>
    </w:p>
    <w:p w14:paraId="040CEFC6" w14:textId="7F5730E7" w:rsidR="00CE3EB4" w:rsidRPr="00CE3EB4" w:rsidRDefault="00CB5198" w:rsidP="00CE3EB4">
      <w:pPr>
        <w:rPr>
          <w:rFonts w:cstheme="minorHAnsi"/>
          <w:sz w:val="28"/>
          <w:szCs w:val="28"/>
        </w:rPr>
      </w:pPr>
      <w:r>
        <w:rPr>
          <w:noProof/>
        </w:rPr>
        <w:drawing>
          <wp:inline distT="0" distB="0" distL="0" distR="0" wp14:anchorId="59A13DCC" wp14:editId="57C258AC">
            <wp:extent cx="5938520" cy="3454400"/>
            <wp:effectExtent l="0" t="0" r="508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9"/>
                    <a:stretch>
                      <a:fillRect/>
                    </a:stretch>
                  </pic:blipFill>
                  <pic:spPr>
                    <a:xfrm>
                      <a:off x="0" y="0"/>
                      <a:ext cx="5965626" cy="3470167"/>
                    </a:xfrm>
                    <a:prstGeom prst="rect">
                      <a:avLst/>
                    </a:prstGeom>
                  </pic:spPr>
                </pic:pic>
              </a:graphicData>
            </a:graphic>
          </wp:inline>
        </w:drawing>
      </w:r>
    </w:p>
    <w:p w14:paraId="576A917E" w14:textId="3C4A3A3C" w:rsidR="007C4200" w:rsidRPr="007C4200" w:rsidRDefault="007C4200" w:rsidP="007C4200">
      <w:pPr>
        <w:pStyle w:val="Heading1"/>
        <w:rPr>
          <w:rFonts w:asciiTheme="minorHAnsi" w:hAnsiTheme="minorHAnsi" w:cstheme="minorHAnsi"/>
          <w:b/>
          <w:bCs/>
          <w:sz w:val="28"/>
          <w:szCs w:val="28"/>
        </w:rPr>
      </w:pPr>
      <w:bookmarkStart w:id="5" w:name="_Toc106288501"/>
      <w:r w:rsidRPr="007C4200">
        <w:rPr>
          <w:rFonts w:asciiTheme="minorHAnsi" w:hAnsiTheme="minorHAnsi" w:cstheme="minorHAnsi"/>
          <w:b/>
          <w:bCs/>
          <w:sz w:val="28"/>
          <w:szCs w:val="28"/>
        </w:rPr>
        <w:lastRenderedPageBreak/>
        <w:t xml:space="preserve">The </w:t>
      </w:r>
      <w:r w:rsidR="00D267A4">
        <w:rPr>
          <w:rFonts w:asciiTheme="minorHAnsi" w:hAnsiTheme="minorHAnsi" w:cstheme="minorHAnsi"/>
          <w:b/>
          <w:bCs/>
          <w:sz w:val="28"/>
          <w:szCs w:val="28"/>
        </w:rPr>
        <w:t>5</w:t>
      </w:r>
      <w:r w:rsidRPr="007C4200">
        <w:rPr>
          <w:rFonts w:asciiTheme="minorHAnsi" w:hAnsiTheme="minorHAnsi" w:cstheme="minorHAnsi"/>
          <w:b/>
          <w:bCs/>
          <w:sz w:val="28"/>
          <w:szCs w:val="28"/>
        </w:rPr>
        <w:t xml:space="preserve"> “</w:t>
      </w:r>
      <w:r w:rsidR="00D267A4">
        <w:rPr>
          <w:rFonts w:asciiTheme="minorHAnsi" w:hAnsiTheme="minorHAnsi" w:cstheme="minorHAnsi"/>
          <w:b/>
          <w:bCs/>
          <w:sz w:val="28"/>
          <w:szCs w:val="28"/>
        </w:rPr>
        <w:t>Why</w:t>
      </w:r>
      <w:r w:rsidRPr="007C4200">
        <w:rPr>
          <w:rFonts w:asciiTheme="minorHAnsi" w:hAnsiTheme="minorHAnsi" w:cstheme="minorHAnsi"/>
          <w:b/>
          <w:bCs/>
          <w:sz w:val="28"/>
          <w:szCs w:val="28"/>
        </w:rPr>
        <w:t>’s”</w:t>
      </w:r>
      <w:bookmarkEnd w:id="5"/>
    </w:p>
    <w:p w14:paraId="724FF02C" w14:textId="209BB039" w:rsidR="00CE3EB4" w:rsidRDefault="00CE3EB4" w:rsidP="00CE3EB4">
      <w:pPr>
        <w:jc w:val="both"/>
        <w:rPr>
          <w:sz w:val="28"/>
          <w:szCs w:val="28"/>
        </w:rPr>
      </w:pPr>
      <w:r>
        <w:rPr>
          <w:rFonts w:cstheme="minorHAnsi"/>
          <w:sz w:val="28"/>
          <w:szCs w:val="28"/>
        </w:rPr>
        <w:t xml:space="preserve">From the results of the FMEA evaluation tool, a problem-solving technique which, aims to solve problems by repeatedly questioning “why” was applied to this designed gripper.  Ideology of this tool (five whys) explores the cause and effect of a particular problem which was picked-up from the FMEA process.  The goal of this technique is to determine a defect or indeed a problem with repeated “why” questions.  This strategy as identified as per </w:t>
      </w:r>
      <w:r w:rsidRPr="00B60AC0">
        <w:rPr>
          <w:sz w:val="28"/>
          <w:szCs w:val="28"/>
        </w:rPr>
        <w:t>(fig</w:t>
      </w:r>
      <w:r w:rsidR="00B60AC0" w:rsidRPr="00B60AC0">
        <w:rPr>
          <w:sz w:val="28"/>
          <w:szCs w:val="28"/>
        </w:rPr>
        <w:t xml:space="preserve"> 2</w:t>
      </w:r>
      <w:r w:rsidRPr="00B60AC0">
        <w:rPr>
          <w:sz w:val="28"/>
          <w:szCs w:val="28"/>
        </w:rPr>
        <w:t>)</w:t>
      </w:r>
      <w:r w:rsidR="000E270C" w:rsidRPr="00B60AC0">
        <w:rPr>
          <w:sz w:val="28"/>
          <w:szCs w:val="28"/>
        </w:rPr>
        <w:t xml:space="preserve"> &amp; (fig</w:t>
      </w:r>
      <w:r w:rsidR="00B60AC0" w:rsidRPr="00B60AC0">
        <w:rPr>
          <w:sz w:val="28"/>
          <w:szCs w:val="28"/>
        </w:rPr>
        <w:t xml:space="preserve"> 3</w:t>
      </w:r>
      <w:r w:rsidR="000E270C" w:rsidRPr="00B60AC0">
        <w:rPr>
          <w:sz w:val="28"/>
          <w:szCs w:val="28"/>
        </w:rPr>
        <w:t>)</w:t>
      </w:r>
      <w:r w:rsidR="000E270C">
        <w:rPr>
          <w:sz w:val="28"/>
          <w:szCs w:val="28"/>
        </w:rPr>
        <w:t xml:space="preserve"> can </w:t>
      </w:r>
      <w:r>
        <w:rPr>
          <w:sz w:val="28"/>
          <w:szCs w:val="28"/>
        </w:rPr>
        <w:t>lead to the root cause of a problem or defect.  Idea of this process is that when a countermeasure is identified it is followed through in order, to prevent the effect from reoccurring.  This root analysis tool, which is used as part of SIX Sigma, aim to solve problems as mentioned, uses the following techniques</w:t>
      </w:r>
      <w:r w:rsidR="000E270C">
        <w:rPr>
          <w:sz w:val="28"/>
          <w:szCs w:val="28"/>
        </w:rPr>
        <w:t>.  As mentioned, the see below actions that can be taken to improve the reliability of the gripper</w:t>
      </w:r>
      <w:r w:rsidR="00375FCE">
        <w:rPr>
          <w:sz w:val="28"/>
          <w:szCs w:val="28"/>
        </w:rPr>
        <w:t xml:space="preserve"> </w:t>
      </w:r>
      <w:r w:rsidR="00375FCE" w:rsidRPr="005B57B7">
        <w:rPr>
          <w:rFonts w:cstheme="minorHAnsi"/>
          <w:i/>
          <w:iCs/>
          <w:sz w:val="26"/>
          <w:szCs w:val="26"/>
        </w:rPr>
        <w:t>(</w:t>
      </w:r>
      <w:proofErr w:type="spellStart"/>
      <w:r w:rsidR="00375FCE" w:rsidRPr="005B57B7">
        <w:rPr>
          <w:rFonts w:cstheme="minorHAnsi"/>
          <w:i/>
          <w:iCs/>
          <w:color w:val="222222"/>
          <w:sz w:val="26"/>
          <w:szCs w:val="26"/>
          <w:shd w:val="clear" w:color="auto" w:fill="FFFFFF"/>
        </w:rPr>
        <w:t>Serrat</w:t>
      </w:r>
      <w:proofErr w:type="spellEnd"/>
      <w:r w:rsidR="00375FCE" w:rsidRPr="005B57B7">
        <w:rPr>
          <w:rFonts w:cstheme="minorHAnsi"/>
          <w:i/>
          <w:iCs/>
          <w:color w:val="222222"/>
          <w:sz w:val="26"/>
          <w:szCs w:val="26"/>
          <w:shd w:val="clear" w:color="auto" w:fill="FFFFFF"/>
        </w:rPr>
        <w:t>, O., 2017).</w:t>
      </w:r>
      <w:r w:rsidR="000E270C">
        <w:rPr>
          <w:sz w:val="28"/>
          <w:szCs w:val="28"/>
        </w:rPr>
        <w:t xml:space="preserve"> </w:t>
      </w:r>
    </w:p>
    <w:p w14:paraId="7FBDCEDA" w14:textId="77777777" w:rsidR="00CE3EB4" w:rsidRDefault="00CE3EB4" w:rsidP="00CE3EB4">
      <w:pPr>
        <w:pStyle w:val="ListParagraph"/>
        <w:numPr>
          <w:ilvl w:val="0"/>
          <w:numId w:val="17"/>
        </w:numPr>
        <w:jc w:val="both"/>
        <w:rPr>
          <w:sz w:val="28"/>
          <w:szCs w:val="28"/>
        </w:rPr>
      </w:pPr>
      <w:r>
        <w:rPr>
          <w:sz w:val="28"/>
          <w:szCs w:val="28"/>
        </w:rPr>
        <w:t>Define</w:t>
      </w:r>
    </w:p>
    <w:p w14:paraId="2FB57F9A" w14:textId="77777777" w:rsidR="00CE3EB4" w:rsidRDefault="00CE3EB4" w:rsidP="00CE3EB4">
      <w:pPr>
        <w:pStyle w:val="ListParagraph"/>
        <w:numPr>
          <w:ilvl w:val="0"/>
          <w:numId w:val="17"/>
        </w:numPr>
        <w:jc w:val="both"/>
        <w:rPr>
          <w:sz w:val="28"/>
          <w:szCs w:val="28"/>
        </w:rPr>
      </w:pPr>
      <w:r>
        <w:rPr>
          <w:sz w:val="28"/>
          <w:szCs w:val="28"/>
        </w:rPr>
        <w:t>Measure</w:t>
      </w:r>
    </w:p>
    <w:p w14:paraId="60ECFAE7" w14:textId="77777777" w:rsidR="00CE3EB4" w:rsidRDefault="00CE3EB4" w:rsidP="00CE3EB4">
      <w:pPr>
        <w:pStyle w:val="ListParagraph"/>
        <w:numPr>
          <w:ilvl w:val="0"/>
          <w:numId w:val="17"/>
        </w:numPr>
        <w:jc w:val="both"/>
        <w:rPr>
          <w:sz w:val="28"/>
          <w:szCs w:val="28"/>
        </w:rPr>
      </w:pPr>
      <w:r>
        <w:rPr>
          <w:sz w:val="28"/>
          <w:szCs w:val="28"/>
        </w:rPr>
        <w:t>Analyze</w:t>
      </w:r>
    </w:p>
    <w:p w14:paraId="7E626673" w14:textId="77777777" w:rsidR="00CE3EB4" w:rsidRDefault="00CE3EB4" w:rsidP="00CE3EB4">
      <w:pPr>
        <w:pStyle w:val="ListParagraph"/>
        <w:numPr>
          <w:ilvl w:val="0"/>
          <w:numId w:val="17"/>
        </w:numPr>
        <w:jc w:val="both"/>
        <w:rPr>
          <w:sz w:val="28"/>
          <w:szCs w:val="28"/>
        </w:rPr>
      </w:pPr>
      <w:r>
        <w:rPr>
          <w:sz w:val="28"/>
          <w:szCs w:val="28"/>
        </w:rPr>
        <w:t>Improve</w:t>
      </w:r>
    </w:p>
    <w:p w14:paraId="2001579E" w14:textId="0343F11C" w:rsidR="00CE3EB4" w:rsidRDefault="00CE3EB4" w:rsidP="00CE3EB4">
      <w:pPr>
        <w:pStyle w:val="ListParagraph"/>
        <w:numPr>
          <w:ilvl w:val="0"/>
          <w:numId w:val="17"/>
        </w:numPr>
        <w:jc w:val="both"/>
        <w:rPr>
          <w:sz w:val="28"/>
          <w:szCs w:val="28"/>
        </w:rPr>
      </w:pPr>
      <w:r>
        <w:rPr>
          <w:sz w:val="28"/>
          <w:szCs w:val="28"/>
        </w:rPr>
        <w:t>Control</w:t>
      </w:r>
    </w:p>
    <w:p w14:paraId="639F3B2F" w14:textId="0B197490" w:rsidR="00D267A4" w:rsidRPr="000A1D19" w:rsidRDefault="00D267A4" w:rsidP="00D267A4">
      <w:pPr>
        <w:pStyle w:val="Heading2"/>
        <w:rPr>
          <w:rFonts w:asciiTheme="minorHAnsi" w:hAnsiTheme="minorHAnsi" w:cstheme="minorHAnsi"/>
          <w:b/>
          <w:bCs/>
          <w:sz w:val="28"/>
          <w:szCs w:val="28"/>
        </w:rPr>
      </w:pPr>
      <w:bookmarkStart w:id="6" w:name="_Toc106288502"/>
      <w:r w:rsidRPr="000A1D19">
        <w:rPr>
          <w:rFonts w:asciiTheme="minorHAnsi" w:hAnsiTheme="minorHAnsi" w:cstheme="minorHAnsi"/>
          <w:b/>
          <w:bCs/>
          <w:sz w:val="28"/>
          <w:szCs w:val="28"/>
        </w:rPr>
        <w:t xml:space="preserve">5 Whys </w:t>
      </w:r>
      <w:r w:rsidR="000A1D19">
        <w:rPr>
          <w:rFonts w:asciiTheme="minorHAnsi" w:hAnsiTheme="minorHAnsi" w:cstheme="minorHAnsi"/>
          <w:b/>
          <w:bCs/>
          <w:sz w:val="28"/>
          <w:szCs w:val="28"/>
        </w:rPr>
        <w:t>Tool U</w:t>
      </w:r>
      <w:r w:rsidRPr="000A1D19">
        <w:rPr>
          <w:rFonts w:asciiTheme="minorHAnsi" w:hAnsiTheme="minorHAnsi" w:cstheme="minorHAnsi"/>
          <w:b/>
          <w:bCs/>
          <w:sz w:val="28"/>
          <w:szCs w:val="28"/>
        </w:rPr>
        <w:t>sed for the designed gripper</w:t>
      </w:r>
      <w:bookmarkEnd w:id="6"/>
    </w:p>
    <w:p w14:paraId="3799A2DE" w14:textId="103AD3F9" w:rsidR="00CE3EB4" w:rsidRDefault="00CE3EB4" w:rsidP="00CE3EB4">
      <w:r w:rsidRPr="00B60AC0">
        <w:rPr>
          <w:sz w:val="28"/>
          <w:szCs w:val="28"/>
        </w:rPr>
        <w:t>(</w:t>
      </w:r>
      <w:proofErr w:type="gramStart"/>
      <w:r w:rsidRPr="00B60AC0">
        <w:rPr>
          <w:sz w:val="28"/>
          <w:szCs w:val="28"/>
        </w:rPr>
        <w:t>fig</w:t>
      </w:r>
      <w:proofErr w:type="gramEnd"/>
      <w:r w:rsidR="00B60AC0" w:rsidRPr="00B60AC0">
        <w:rPr>
          <w:sz w:val="28"/>
          <w:szCs w:val="28"/>
        </w:rPr>
        <w:t xml:space="preserve"> 2</w:t>
      </w:r>
      <w:r w:rsidRPr="00B60AC0">
        <w:rPr>
          <w:sz w:val="28"/>
          <w:szCs w:val="28"/>
        </w:rPr>
        <w:t>)</w:t>
      </w:r>
    </w:p>
    <w:p w14:paraId="44C84E01" w14:textId="35EF6CAA" w:rsidR="00CE3EB4" w:rsidRDefault="0013429D" w:rsidP="00CE3EB4">
      <w:r>
        <w:rPr>
          <w:noProof/>
        </w:rPr>
        <w:drawing>
          <wp:inline distT="0" distB="0" distL="0" distR="0" wp14:anchorId="3D287825" wp14:editId="3AA1035F">
            <wp:extent cx="6756400" cy="3086100"/>
            <wp:effectExtent l="0" t="0" r="635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0"/>
                    <a:stretch>
                      <a:fillRect/>
                    </a:stretch>
                  </pic:blipFill>
                  <pic:spPr>
                    <a:xfrm>
                      <a:off x="0" y="0"/>
                      <a:ext cx="6756400" cy="3086100"/>
                    </a:xfrm>
                    <a:prstGeom prst="rect">
                      <a:avLst/>
                    </a:prstGeom>
                  </pic:spPr>
                </pic:pic>
              </a:graphicData>
            </a:graphic>
          </wp:inline>
        </w:drawing>
      </w:r>
    </w:p>
    <w:p w14:paraId="0366F38D" w14:textId="2311DD6C" w:rsidR="00D5585E" w:rsidRDefault="00D5585E" w:rsidP="00D5585E">
      <w:r w:rsidRPr="00B60AC0">
        <w:rPr>
          <w:sz w:val="28"/>
          <w:szCs w:val="28"/>
        </w:rPr>
        <w:lastRenderedPageBreak/>
        <w:t>(</w:t>
      </w:r>
      <w:proofErr w:type="gramStart"/>
      <w:r w:rsidRPr="00B60AC0">
        <w:rPr>
          <w:sz w:val="28"/>
          <w:szCs w:val="28"/>
        </w:rPr>
        <w:t>fig</w:t>
      </w:r>
      <w:proofErr w:type="gramEnd"/>
      <w:r w:rsidR="00B60AC0" w:rsidRPr="00B60AC0">
        <w:rPr>
          <w:sz w:val="28"/>
          <w:szCs w:val="28"/>
        </w:rPr>
        <w:t xml:space="preserve"> 3</w:t>
      </w:r>
      <w:r w:rsidRPr="00B60AC0">
        <w:rPr>
          <w:sz w:val="28"/>
          <w:szCs w:val="28"/>
        </w:rPr>
        <w:t>)</w:t>
      </w:r>
    </w:p>
    <w:p w14:paraId="7639AEED" w14:textId="3A392264" w:rsidR="0013223F" w:rsidRDefault="000E270C" w:rsidP="001B6609">
      <w:pPr>
        <w:shd w:val="clear" w:color="auto" w:fill="FFFFFF"/>
        <w:jc w:val="both"/>
        <w:textAlignment w:val="top"/>
        <w:rPr>
          <w:rFonts w:cstheme="minorHAnsi"/>
          <w:color w:val="202124"/>
          <w:sz w:val="28"/>
          <w:szCs w:val="28"/>
        </w:rPr>
      </w:pPr>
      <w:r>
        <w:rPr>
          <w:noProof/>
        </w:rPr>
        <w:drawing>
          <wp:inline distT="0" distB="0" distL="0" distR="0" wp14:anchorId="3CE9296D" wp14:editId="5F368240">
            <wp:extent cx="6737350" cy="3632200"/>
            <wp:effectExtent l="0" t="0" r="6350" b="635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1"/>
                    <a:stretch>
                      <a:fillRect/>
                    </a:stretch>
                  </pic:blipFill>
                  <pic:spPr>
                    <a:xfrm>
                      <a:off x="0" y="0"/>
                      <a:ext cx="6737350" cy="3632200"/>
                    </a:xfrm>
                    <a:prstGeom prst="rect">
                      <a:avLst/>
                    </a:prstGeom>
                  </pic:spPr>
                </pic:pic>
              </a:graphicData>
            </a:graphic>
          </wp:inline>
        </w:drawing>
      </w:r>
    </w:p>
    <w:p w14:paraId="66204A4F" w14:textId="0CEBD2CC" w:rsidR="009C23DD" w:rsidRDefault="009C23DD" w:rsidP="009C23DD">
      <w:pPr>
        <w:jc w:val="both"/>
        <w:rPr>
          <w:sz w:val="28"/>
          <w:szCs w:val="28"/>
        </w:rPr>
      </w:pPr>
      <w:r w:rsidRPr="009C23DD">
        <w:rPr>
          <w:sz w:val="28"/>
          <w:szCs w:val="28"/>
        </w:rPr>
        <w:t xml:space="preserve">From the “5” Whys evaluation of the gripper, areas for improvements can now be actioned </w:t>
      </w:r>
    </w:p>
    <w:p w14:paraId="4E029A60" w14:textId="77777777" w:rsidR="009C23DD" w:rsidRPr="009C23DD" w:rsidRDefault="009C23DD" w:rsidP="009C23DD">
      <w:pPr>
        <w:jc w:val="both"/>
        <w:rPr>
          <w:sz w:val="28"/>
          <w:szCs w:val="28"/>
        </w:rPr>
      </w:pPr>
    </w:p>
    <w:p w14:paraId="09BB6CBE" w14:textId="1E9586E8" w:rsidR="004E6B95" w:rsidRPr="004E6B95" w:rsidRDefault="004E6B95" w:rsidP="009C23DD">
      <w:pPr>
        <w:pStyle w:val="Heading1"/>
        <w:jc w:val="both"/>
        <w:rPr>
          <w:rFonts w:asciiTheme="minorHAnsi" w:hAnsiTheme="minorHAnsi" w:cstheme="minorHAnsi"/>
          <w:b/>
          <w:bCs/>
          <w:sz w:val="28"/>
          <w:szCs w:val="28"/>
        </w:rPr>
      </w:pPr>
      <w:bookmarkStart w:id="7" w:name="_Toc106288503"/>
      <w:r w:rsidRPr="004E6B95">
        <w:rPr>
          <w:rFonts w:asciiTheme="minorHAnsi" w:hAnsiTheme="minorHAnsi" w:cstheme="minorHAnsi"/>
          <w:b/>
          <w:bCs/>
          <w:sz w:val="28"/>
          <w:szCs w:val="28"/>
        </w:rPr>
        <w:t>Ishikawa Modelling</w:t>
      </w:r>
      <w:bookmarkEnd w:id="7"/>
    </w:p>
    <w:p w14:paraId="76475876" w14:textId="70EAA929" w:rsidR="004E6B95" w:rsidRDefault="004E6B95" w:rsidP="009C23DD">
      <w:pPr>
        <w:jc w:val="both"/>
        <w:rPr>
          <w:sz w:val="28"/>
          <w:szCs w:val="28"/>
        </w:rPr>
      </w:pPr>
      <w:r>
        <w:rPr>
          <w:sz w:val="28"/>
          <w:szCs w:val="28"/>
        </w:rPr>
        <w:t>In combination with the 5 Why’s concept, another type of tool namely “Ishikawa Diagram can be used with an aim to explore potential causes that can result in a single defect or indeed failure.</w:t>
      </w:r>
      <w:r w:rsidR="00375FCE">
        <w:rPr>
          <w:sz w:val="28"/>
          <w:szCs w:val="28"/>
        </w:rPr>
        <w:t xml:space="preserve">  According to </w:t>
      </w:r>
      <w:proofErr w:type="spellStart"/>
      <w:r w:rsidR="00375FCE" w:rsidRPr="005B57B7">
        <w:rPr>
          <w:rFonts w:cstheme="minorHAnsi"/>
          <w:i/>
          <w:iCs/>
          <w:color w:val="222222"/>
          <w:sz w:val="26"/>
          <w:szCs w:val="26"/>
          <w:shd w:val="clear" w:color="auto" w:fill="FFFFFF"/>
        </w:rPr>
        <w:t>Radziwill</w:t>
      </w:r>
      <w:proofErr w:type="spellEnd"/>
      <w:r w:rsidR="00375FCE" w:rsidRPr="005B57B7">
        <w:rPr>
          <w:rFonts w:cstheme="minorHAnsi"/>
          <w:i/>
          <w:iCs/>
          <w:color w:val="222222"/>
          <w:sz w:val="26"/>
          <w:szCs w:val="26"/>
          <w:shd w:val="clear" w:color="auto" w:fill="FFFFFF"/>
        </w:rPr>
        <w:t>, N., (2017)</w:t>
      </w:r>
      <w:r w:rsidR="00375FCE" w:rsidRPr="005B57B7">
        <w:rPr>
          <w:rFonts w:cstheme="minorHAnsi"/>
          <w:color w:val="222222"/>
          <w:sz w:val="26"/>
          <w:szCs w:val="26"/>
          <w:shd w:val="clear" w:color="auto" w:fill="FFFFFF"/>
        </w:rPr>
        <w:t>,</w:t>
      </w:r>
      <w:r>
        <w:rPr>
          <w:sz w:val="28"/>
          <w:szCs w:val="28"/>
        </w:rPr>
        <w:t xml:space="preserve"> </w:t>
      </w:r>
      <w:r w:rsidR="00375FCE">
        <w:rPr>
          <w:sz w:val="28"/>
          <w:szCs w:val="28"/>
        </w:rPr>
        <w:t>t</w:t>
      </w:r>
      <w:r>
        <w:rPr>
          <w:sz w:val="28"/>
          <w:szCs w:val="28"/>
        </w:rPr>
        <w:t>his cause and analysis method also know</w:t>
      </w:r>
      <w:r w:rsidR="00524908">
        <w:rPr>
          <w:sz w:val="28"/>
          <w:szCs w:val="28"/>
        </w:rPr>
        <w:t>n</w:t>
      </w:r>
      <w:r>
        <w:rPr>
          <w:sz w:val="28"/>
          <w:szCs w:val="28"/>
        </w:rPr>
        <w:t xml:space="preserve"> as a “Fishbone” diagram was created by Professor </w:t>
      </w:r>
      <w:proofErr w:type="spellStart"/>
      <w:r>
        <w:rPr>
          <w:sz w:val="28"/>
          <w:szCs w:val="28"/>
        </w:rPr>
        <w:t>Kaoro</w:t>
      </w:r>
      <w:proofErr w:type="spellEnd"/>
      <w:r>
        <w:rPr>
          <w:sz w:val="28"/>
          <w:szCs w:val="28"/>
        </w:rPr>
        <w:t xml:space="preserve"> Ishikawa in the 1960’s consists of four basic steps which when used can be used to drill down to the root cause.  The four steps usually consist of:</w:t>
      </w:r>
    </w:p>
    <w:p w14:paraId="2A19A3D9" w14:textId="77777777" w:rsidR="004E6B95" w:rsidRDefault="004E6B95" w:rsidP="009C23DD">
      <w:pPr>
        <w:pStyle w:val="ListParagraph"/>
        <w:numPr>
          <w:ilvl w:val="0"/>
          <w:numId w:val="21"/>
        </w:numPr>
        <w:jc w:val="both"/>
        <w:rPr>
          <w:sz w:val="28"/>
          <w:szCs w:val="28"/>
        </w:rPr>
      </w:pPr>
      <w:r>
        <w:rPr>
          <w:sz w:val="28"/>
          <w:szCs w:val="28"/>
        </w:rPr>
        <w:t>Identification of the problem</w:t>
      </w:r>
    </w:p>
    <w:p w14:paraId="34AF94C6" w14:textId="77777777" w:rsidR="004E6B95" w:rsidRDefault="004E6B95" w:rsidP="009C23DD">
      <w:pPr>
        <w:pStyle w:val="ListParagraph"/>
        <w:numPr>
          <w:ilvl w:val="0"/>
          <w:numId w:val="21"/>
        </w:numPr>
        <w:jc w:val="both"/>
        <w:rPr>
          <w:sz w:val="28"/>
          <w:szCs w:val="28"/>
        </w:rPr>
      </w:pPr>
      <w:r>
        <w:rPr>
          <w:sz w:val="28"/>
          <w:szCs w:val="28"/>
        </w:rPr>
        <w:t>Work out the factors involved in the problem</w:t>
      </w:r>
    </w:p>
    <w:p w14:paraId="4EEB3AB5" w14:textId="77777777" w:rsidR="004E6B95" w:rsidRDefault="004E6B95" w:rsidP="009C23DD">
      <w:pPr>
        <w:pStyle w:val="ListParagraph"/>
        <w:numPr>
          <w:ilvl w:val="0"/>
          <w:numId w:val="21"/>
        </w:numPr>
        <w:jc w:val="both"/>
        <w:rPr>
          <w:sz w:val="28"/>
          <w:szCs w:val="28"/>
        </w:rPr>
      </w:pPr>
      <w:r>
        <w:rPr>
          <w:sz w:val="28"/>
          <w:szCs w:val="28"/>
        </w:rPr>
        <w:t>Identify the possible cause</w:t>
      </w:r>
    </w:p>
    <w:p w14:paraId="3138163C" w14:textId="77777777" w:rsidR="004E6B95" w:rsidRPr="004E6B95" w:rsidRDefault="004E6B95" w:rsidP="009C23DD">
      <w:pPr>
        <w:pStyle w:val="ListParagraph"/>
        <w:numPr>
          <w:ilvl w:val="0"/>
          <w:numId w:val="21"/>
        </w:numPr>
        <w:jc w:val="both"/>
        <w:rPr>
          <w:sz w:val="28"/>
          <w:szCs w:val="28"/>
        </w:rPr>
      </w:pPr>
      <w:r>
        <w:rPr>
          <w:sz w:val="28"/>
          <w:szCs w:val="28"/>
        </w:rPr>
        <w:t>Analyze the diagram</w:t>
      </w:r>
    </w:p>
    <w:p w14:paraId="4FB9C587" w14:textId="7736FC0B" w:rsidR="004E6B95" w:rsidRDefault="004E6B95" w:rsidP="009C23DD">
      <w:pPr>
        <w:jc w:val="both"/>
        <w:rPr>
          <w:sz w:val="28"/>
          <w:szCs w:val="28"/>
        </w:rPr>
      </w:pPr>
      <w:r>
        <w:rPr>
          <w:sz w:val="28"/>
          <w:szCs w:val="28"/>
        </w:rPr>
        <w:lastRenderedPageBreak/>
        <w:t xml:space="preserve">By drawing-up a cause-and-effect diagram such as this, information can be observed by showing all the links that exists between the event as well as their potential or indeed actual causes.  This then provides the means of generating any ideas in regard, to why the particular problem and the effects of the cause. This allows the designers to “broaden” their thinking and therefore enable them to see the overall visual picture of the problem.  After all the steps have been taken on the Ishikawa one can then </w:t>
      </w:r>
      <w:r w:rsidR="005B57B7">
        <w:rPr>
          <w:sz w:val="28"/>
          <w:szCs w:val="28"/>
        </w:rPr>
        <w:t>ask,</w:t>
      </w:r>
      <w:r>
        <w:rPr>
          <w:sz w:val="28"/>
          <w:szCs w:val="28"/>
        </w:rPr>
        <w:t xml:space="preserve"> “why does this happen”</w:t>
      </w:r>
      <w:r w:rsidR="005B39A1">
        <w:rPr>
          <w:sz w:val="28"/>
          <w:szCs w:val="28"/>
        </w:rPr>
        <w:t xml:space="preserve">.  As shown in </w:t>
      </w:r>
      <w:r w:rsidR="005B39A1" w:rsidRPr="00B60AC0">
        <w:rPr>
          <w:sz w:val="28"/>
          <w:szCs w:val="28"/>
        </w:rPr>
        <w:t>(fig</w:t>
      </w:r>
      <w:r w:rsidR="00B60AC0" w:rsidRPr="00B60AC0">
        <w:rPr>
          <w:sz w:val="28"/>
          <w:szCs w:val="28"/>
        </w:rPr>
        <w:t xml:space="preserve"> 4</w:t>
      </w:r>
      <w:r w:rsidR="005B39A1" w:rsidRPr="00B60AC0">
        <w:rPr>
          <w:sz w:val="28"/>
          <w:szCs w:val="28"/>
        </w:rPr>
        <w:t>),</w:t>
      </w:r>
      <w:r w:rsidR="005B39A1">
        <w:rPr>
          <w:sz w:val="28"/>
          <w:szCs w:val="28"/>
        </w:rPr>
        <w:t xml:space="preserve"> the potential problem of the gripper was analyzed</w:t>
      </w:r>
      <w:r w:rsidR="00AB0C38">
        <w:rPr>
          <w:sz w:val="28"/>
          <w:szCs w:val="28"/>
        </w:rPr>
        <w:t xml:space="preserve"> </w:t>
      </w:r>
      <w:r w:rsidR="00AB0C38" w:rsidRPr="005B57B7">
        <w:rPr>
          <w:rFonts w:cstheme="minorHAnsi"/>
          <w:i/>
          <w:iCs/>
          <w:sz w:val="26"/>
          <w:szCs w:val="26"/>
        </w:rPr>
        <w:t>(</w:t>
      </w:r>
      <w:proofErr w:type="spellStart"/>
      <w:r w:rsidR="00AB0C38" w:rsidRPr="005B57B7">
        <w:rPr>
          <w:rFonts w:cstheme="minorHAnsi"/>
          <w:i/>
          <w:iCs/>
          <w:color w:val="222222"/>
          <w:sz w:val="26"/>
          <w:szCs w:val="26"/>
          <w:shd w:val="clear" w:color="auto" w:fill="FFFFFF"/>
        </w:rPr>
        <w:t>Coccia</w:t>
      </w:r>
      <w:proofErr w:type="spellEnd"/>
      <w:r w:rsidR="00AB0C38" w:rsidRPr="005B57B7">
        <w:rPr>
          <w:rFonts w:cstheme="minorHAnsi"/>
          <w:i/>
          <w:iCs/>
          <w:color w:val="222222"/>
          <w:sz w:val="26"/>
          <w:szCs w:val="26"/>
          <w:shd w:val="clear" w:color="auto" w:fill="FFFFFF"/>
        </w:rPr>
        <w:t>, M., 2018).</w:t>
      </w:r>
    </w:p>
    <w:p w14:paraId="34DBC974" w14:textId="4CA65E87" w:rsidR="005B39A1" w:rsidRDefault="005B39A1" w:rsidP="005B39A1">
      <w:pPr>
        <w:rPr>
          <w:sz w:val="28"/>
          <w:szCs w:val="28"/>
        </w:rPr>
      </w:pPr>
    </w:p>
    <w:p w14:paraId="25852F45" w14:textId="6DDFB6DB" w:rsidR="00D267A4" w:rsidRPr="00D267A4" w:rsidRDefault="00D267A4" w:rsidP="00D267A4">
      <w:pPr>
        <w:pStyle w:val="Heading2"/>
        <w:rPr>
          <w:rFonts w:asciiTheme="minorHAnsi" w:hAnsiTheme="minorHAnsi" w:cstheme="minorHAnsi"/>
          <w:b/>
          <w:bCs/>
          <w:sz w:val="28"/>
          <w:szCs w:val="28"/>
        </w:rPr>
      </w:pPr>
      <w:bookmarkStart w:id="8" w:name="_Toc106288504"/>
      <w:r w:rsidRPr="00D267A4">
        <w:rPr>
          <w:rFonts w:asciiTheme="minorHAnsi" w:hAnsiTheme="minorHAnsi" w:cstheme="minorHAnsi"/>
          <w:b/>
          <w:bCs/>
          <w:sz w:val="28"/>
          <w:szCs w:val="28"/>
        </w:rPr>
        <w:t>Ishikawa Diagram used for the Designed Gripper</w:t>
      </w:r>
      <w:bookmarkEnd w:id="8"/>
    </w:p>
    <w:p w14:paraId="23E32E5A" w14:textId="4E846CAF" w:rsidR="005B39A1" w:rsidRDefault="005B39A1" w:rsidP="005B39A1">
      <w:r w:rsidRPr="00B60AC0">
        <w:rPr>
          <w:sz w:val="28"/>
          <w:szCs w:val="28"/>
        </w:rPr>
        <w:t>(</w:t>
      </w:r>
      <w:proofErr w:type="gramStart"/>
      <w:r w:rsidRPr="00B60AC0">
        <w:rPr>
          <w:sz w:val="28"/>
          <w:szCs w:val="28"/>
        </w:rPr>
        <w:t>fig</w:t>
      </w:r>
      <w:proofErr w:type="gramEnd"/>
      <w:r w:rsidR="00B60AC0" w:rsidRPr="00B60AC0">
        <w:rPr>
          <w:sz w:val="28"/>
          <w:szCs w:val="28"/>
        </w:rPr>
        <w:t xml:space="preserve"> 4</w:t>
      </w:r>
      <w:r w:rsidRPr="00B60AC0">
        <w:rPr>
          <w:sz w:val="28"/>
          <w:szCs w:val="28"/>
        </w:rPr>
        <w:t>)</w:t>
      </w:r>
    </w:p>
    <w:p w14:paraId="270FCAC8" w14:textId="5BC218E0" w:rsidR="005B39A1" w:rsidRPr="005B39A1" w:rsidRDefault="00D267A4" w:rsidP="005B39A1">
      <w:r>
        <w:rPr>
          <w:noProof/>
        </w:rPr>
        <w:drawing>
          <wp:inline distT="0" distB="0" distL="0" distR="0" wp14:anchorId="40414109" wp14:editId="1E4CCD5F">
            <wp:extent cx="6648450" cy="5010150"/>
            <wp:effectExtent l="0" t="0" r="0" b="0"/>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pic:nvPicPr>
                  <pic:blipFill>
                    <a:blip r:embed="rId12"/>
                    <a:stretch>
                      <a:fillRect/>
                    </a:stretch>
                  </pic:blipFill>
                  <pic:spPr>
                    <a:xfrm>
                      <a:off x="0" y="0"/>
                      <a:ext cx="6648450" cy="5010150"/>
                    </a:xfrm>
                    <a:prstGeom prst="rect">
                      <a:avLst/>
                    </a:prstGeom>
                  </pic:spPr>
                </pic:pic>
              </a:graphicData>
            </a:graphic>
          </wp:inline>
        </w:drawing>
      </w:r>
    </w:p>
    <w:p w14:paraId="16DA1481" w14:textId="2037EDE2" w:rsidR="004F5F51" w:rsidRPr="004F5F51" w:rsidRDefault="004F5F51" w:rsidP="001B6609">
      <w:pPr>
        <w:pStyle w:val="Heading1"/>
        <w:jc w:val="both"/>
        <w:rPr>
          <w:rFonts w:asciiTheme="minorHAnsi" w:hAnsiTheme="minorHAnsi" w:cstheme="minorHAnsi"/>
          <w:b/>
          <w:bCs/>
          <w:sz w:val="28"/>
          <w:szCs w:val="28"/>
        </w:rPr>
      </w:pPr>
      <w:bookmarkStart w:id="9" w:name="_Toc106288505"/>
      <w:r w:rsidRPr="004F5F51">
        <w:rPr>
          <w:rFonts w:asciiTheme="minorHAnsi" w:hAnsiTheme="minorHAnsi" w:cstheme="minorHAnsi"/>
          <w:b/>
          <w:bCs/>
          <w:sz w:val="28"/>
          <w:szCs w:val="28"/>
        </w:rPr>
        <w:lastRenderedPageBreak/>
        <w:t>Gripper</w:t>
      </w:r>
      <w:r w:rsidR="00052C14">
        <w:rPr>
          <w:rFonts w:asciiTheme="minorHAnsi" w:hAnsiTheme="minorHAnsi" w:cstheme="minorHAnsi"/>
          <w:b/>
          <w:bCs/>
          <w:sz w:val="28"/>
          <w:szCs w:val="28"/>
        </w:rPr>
        <w:t xml:space="preserve"> Assembly</w:t>
      </w:r>
      <w:r w:rsidRPr="004F5F51">
        <w:rPr>
          <w:rFonts w:asciiTheme="minorHAnsi" w:hAnsiTheme="minorHAnsi" w:cstheme="minorHAnsi"/>
          <w:b/>
          <w:bCs/>
          <w:sz w:val="28"/>
          <w:szCs w:val="28"/>
        </w:rPr>
        <w:t xml:space="preserve"> Design</w:t>
      </w:r>
      <w:bookmarkEnd w:id="9"/>
    </w:p>
    <w:p w14:paraId="0D3DE6D2" w14:textId="5A56B855" w:rsidR="009F49E4" w:rsidRDefault="004F5F51" w:rsidP="001B6609">
      <w:pPr>
        <w:shd w:val="clear" w:color="auto" w:fill="FFFFFF"/>
        <w:jc w:val="both"/>
        <w:textAlignment w:val="top"/>
        <w:rPr>
          <w:sz w:val="28"/>
          <w:szCs w:val="28"/>
        </w:rPr>
      </w:pPr>
      <w:r>
        <w:rPr>
          <w:rFonts w:cstheme="minorHAnsi"/>
          <w:color w:val="202124"/>
          <w:sz w:val="28"/>
          <w:szCs w:val="28"/>
        </w:rPr>
        <w:t>The gripper</w:t>
      </w:r>
      <w:r w:rsidR="001B6609">
        <w:rPr>
          <w:rFonts w:cstheme="minorHAnsi"/>
          <w:color w:val="202124"/>
          <w:sz w:val="28"/>
          <w:szCs w:val="28"/>
        </w:rPr>
        <w:t xml:space="preserve"> and gripper assembly</w:t>
      </w:r>
      <w:r>
        <w:rPr>
          <w:rFonts w:cstheme="minorHAnsi"/>
          <w:color w:val="202124"/>
          <w:sz w:val="28"/>
          <w:szCs w:val="28"/>
        </w:rPr>
        <w:t xml:space="preserve"> </w:t>
      </w:r>
      <w:r w:rsidR="001B6609">
        <w:rPr>
          <w:rFonts w:cstheme="minorHAnsi"/>
          <w:color w:val="202124"/>
          <w:sz w:val="28"/>
          <w:szCs w:val="28"/>
        </w:rPr>
        <w:t>w</w:t>
      </w:r>
      <w:r w:rsidR="0080440B">
        <w:rPr>
          <w:rFonts w:cstheme="minorHAnsi"/>
          <w:color w:val="202124"/>
          <w:sz w:val="28"/>
          <w:szCs w:val="28"/>
        </w:rPr>
        <w:t>ere</w:t>
      </w:r>
      <w:r w:rsidR="001B6609">
        <w:rPr>
          <w:rFonts w:cstheme="minorHAnsi"/>
          <w:color w:val="202124"/>
          <w:sz w:val="28"/>
          <w:szCs w:val="28"/>
        </w:rPr>
        <w:t xml:space="preserve"> designed</w:t>
      </w:r>
      <w:r>
        <w:rPr>
          <w:rFonts w:cstheme="minorHAnsi"/>
          <w:color w:val="202124"/>
          <w:sz w:val="28"/>
          <w:szCs w:val="28"/>
        </w:rPr>
        <w:t xml:space="preserve"> using the available manufacturing tools was designed us</w:t>
      </w:r>
      <w:r w:rsidR="006F210D">
        <w:rPr>
          <w:rFonts w:cstheme="minorHAnsi"/>
          <w:color w:val="202124"/>
          <w:sz w:val="28"/>
          <w:szCs w:val="28"/>
        </w:rPr>
        <w:t>ing</w:t>
      </w:r>
      <w:r w:rsidR="0001525E">
        <w:rPr>
          <w:rFonts w:cstheme="minorHAnsi"/>
          <w:color w:val="202124"/>
          <w:sz w:val="28"/>
          <w:szCs w:val="28"/>
        </w:rPr>
        <w:t xml:space="preserve"> Solidworks which</w:t>
      </w:r>
      <w:r w:rsidR="00052C14">
        <w:rPr>
          <w:rFonts w:cstheme="minorHAnsi"/>
          <w:color w:val="202124"/>
          <w:sz w:val="28"/>
          <w:szCs w:val="28"/>
        </w:rPr>
        <w:t xml:space="preserve"> is a modelling software program</w:t>
      </w:r>
      <w:r w:rsidR="0001525E">
        <w:rPr>
          <w:rFonts w:cstheme="minorHAnsi"/>
          <w:color w:val="202124"/>
          <w:sz w:val="28"/>
          <w:szCs w:val="28"/>
        </w:rPr>
        <w:t>,</w:t>
      </w:r>
      <w:r w:rsidR="00052C14">
        <w:rPr>
          <w:rFonts w:cstheme="minorHAnsi"/>
          <w:color w:val="202124"/>
          <w:sz w:val="28"/>
          <w:szCs w:val="28"/>
        </w:rPr>
        <w:t xml:space="preserve"> that</w:t>
      </w:r>
      <w:r w:rsidR="0001525E">
        <w:rPr>
          <w:rFonts w:cstheme="minorHAnsi"/>
          <w:color w:val="202124"/>
          <w:sz w:val="28"/>
          <w:szCs w:val="28"/>
        </w:rPr>
        <w:t xml:space="preserve"> can used to develop fast and accurate designs including 2D and 3D drawings and assemblies of complex parts. </w:t>
      </w:r>
      <w:r w:rsidR="00552142">
        <w:rPr>
          <w:rFonts w:cstheme="minorHAnsi"/>
          <w:color w:val="202124"/>
          <w:sz w:val="28"/>
          <w:szCs w:val="28"/>
        </w:rPr>
        <w:t xml:space="preserve"> According to </w:t>
      </w:r>
      <w:r w:rsidR="00552142" w:rsidRPr="005B57B7">
        <w:rPr>
          <w:rFonts w:cstheme="minorHAnsi"/>
          <w:i/>
          <w:iCs/>
          <w:color w:val="202124"/>
          <w:sz w:val="26"/>
          <w:szCs w:val="26"/>
        </w:rPr>
        <w:t>Mattson,</w:t>
      </w:r>
      <w:r w:rsidR="0001525E" w:rsidRPr="005B57B7">
        <w:rPr>
          <w:rFonts w:cstheme="minorHAnsi"/>
          <w:i/>
          <w:iCs/>
          <w:color w:val="202124"/>
          <w:sz w:val="26"/>
          <w:szCs w:val="26"/>
        </w:rPr>
        <w:t xml:space="preserve"> </w:t>
      </w:r>
      <w:proofErr w:type="gramStart"/>
      <w:r w:rsidR="00552142" w:rsidRPr="005B57B7">
        <w:rPr>
          <w:rFonts w:cstheme="minorHAnsi"/>
          <w:i/>
          <w:iCs/>
          <w:color w:val="202124"/>
          <w:sz w:val="26"/>
          <w:szCs w:val="26"/>
        </w:rPr>
        <w:t>J,E</w:t>
      </w:r>
      <w:proofErr w:type="gramEnd"/>
      <w:r w:rsidR="00552142" w:rsidRPr="005B57B7">
        <w:rPr>
          <w:rFonts w:cstheme="minorHAnsi"/>
          <w:i/>
          <w:iCs/>
          <w:color w:val="202124"/>
          <w:sz w:val="26"/>
          <w:szCs w:val="26"/>
        </w:rPr>
        <w:t xml:space="preserve"> (2013),</w:t>
      </w:r>
      <w:r w:rsidR="00552142">
        <w:rPr>
          <w:rFonts w:cstheme="minorHAnsi"/>
          <w:color w:val="202124"/>
          <w:sz w:val="28"/>
          <w:szCs w:val="28"/>
        </w:rPr>
        <w:t xml:space="preserve"> </w:t>
      </w:r>
      <w:r w:rsidR="0001525E">
        <w:rPr>
          <w:rFonts w:cstheme="minorHAnsi"/>
          <w:color w:val="202124"/>
          <w:sz w:val="28"/>
          <w:szCs w:val="28"/>
        </w:rPr>
        <w:t xml:space="preserve">Solidworks can cost, (using cost estimation tools) and can also </w:t>
      </w:r>
      <w:r w:rsidR="00052C14">
        <w:rPr>
          <w:rFonts w:cstheme="minorHAnsi"/>
          <w:color w:val="202124"/>
          <w:sz w:val="28"/>
          <w:szCs w:val="28"/>
        </w:rPr>
        <w:t>be used for prototyping, planning and project management</w:t>
      </w:r>
      <w:r w:rsidR="00552142">
        <w:rPr>
          <w:rFonts w:cstheme="minorHAnsi"/>
          <w:color w:val="202124"/>
          <w:sz w:val="28"/>
          <w:szCs w:val="28"/>
        </w:rPr>
        <w:t>.</w:t>
      </w:r>
      <w:r w:rsidR="00052C14">
        <w:rPr>
          <w:rFonts w:cstheme="minorHAnsi"/>
          <w:color w:val="202124"/>
          <w:sz w:val="28"/>
          <w:szCs w:val="28"/>
        </w:rPr>
        <w:t xml:space="preserve">  </w:t>
      </w:r>
      <w:r w:rsidRPr="004F5F51">
        <w:rPr>
          <w:sz w:val="28"/>
          <w:szCs w:val="28"/>
        </w:rPr>
        <w:t xml:space="preserve">See below </w:t>
      </w:r>
      <w:r w:rsidRPr="00B60AC0">
        <w:rPr>
          <w:sz w:val="28"/>
          <w:szCs w:val="28"/>
        </w:rPr>
        <w:t>(fig</w:t>
      </w:r>
      <w:r w:rsidR="00B60AC0" w:rsidRPr="00B60AC0">
        <w:rPr>
          <w:sz w:val="28"/>
          <w:szCs w:val="28"/>
        </w:rPr>
        <w:t xml:space="preserve"> 5</w:t>
      </w:r>
      <w:r w:rsidRPr="00B60AC0">
        <w:rPr>
          <w:sz w:val="28"/>
          <w:szCs w:val="28"/>
        </w:rPr>
        <w:t>)</w:t>
      </w:r>
      <w:r w:rsidRPr="004F5F51">
        <w:rPr>
          <w:sz w:val="28"/>
          <w:szCs w:val="28"/>
        </w:rPr>
        <w:t xml:space="preserve"> the gripper assembly</w:t>
      </w:r>
      <w:r w:rsidR="00532E94">
        <w:rPr>
          <w:sz w:val="28"/>
          <w:szCs w:val="28"/>
        </w:rPr>
        <w:t xml:space="preserve">.  There </w:t>
      </w:r>
      <w:r w:rsidR="0020400D">
        <w:rPr>
          <w:sz w:val="28"/>
          <w:szCs w:val="28"/>
        </w:rPr>
        <w:t>were</w:t>
      </w:r>
      <w:r w:rsidR="00532E94">
        <w:rPr>
          <w:sz w:val="28"/>
          <w:szCs w:val="28"/>
        </w:rPr>
        <w:t xml:space="preserve"> many considerations given to how the gripper would grip </w:t>
      </w:r>
      <w:r w:rsidR="0020400D">
        <w:rPr>
          <w:sz w:val="28"/>
          <w:szCs w:val="28"/>
        </w:rPr>
        <w:t xml:space="preserve">and move </w:t>
      </w:r>
      <w:r w:rsidR="00532E94">
        <w:rPr>
          <w:sz w:val="28"/>
          <w:szCs w:val="28"/>
        </w:rPr>
        <w:t xml:space="preserve">the intended </w:t>
      </w:r>
      <w:r w:rsidR="0020400D">
        <w:rPr>
          <w:sz w:val="28"/>
          <w:szCs w:val="28"/>
        </w:rPr>
        <w:t xml:space="preserve">mobile phone device.  Early ideas and thoughts were given to using a sucker device which, would simply lift the produced mobile phone.  However, at this point of the mobile manufacturing process, it was decided that the cover lid of the phone would detach </w:t>
      </w:r>
      <w:r w:rsidR="00127782">
        <w:rPr>
          <w:sz w:val="28"/>
          <w:szCs w:val="28"/>
        </w:rPr>
        <w:t xml:space="preserve">therefore, alternative method chosen would consist of a simplistic </w:t>
      </w:r>
      <w:r w:rsidR="00E6015A">
        <w:rPr>
          <w:sz w:val="28"/>
          <w:szCs w:val="28"/>
        </w:rPr>
        <w:t xml:space="preserve">hydraulic or pneumatic piston whereby, the mobile phone would be picked-up/lifted by clamping the sides. </w:t>
      </w:r>
      <w:r w:rsidR="00BE526C">
        <w:rPr>
          <w:sz w:val="28"/>
          <w:szCs w:val="28"/>
        </w:rPr>
        <w:t xml:space="preserve"> However, it is important to note that although the gripper was designed by using Solidworks for lifting the mobile phone from </w:t>
      </w:r>
      <w:r w:rsidR="000F4A2C">
        <w:rPr>
          <w:sz w:val="28"/>
          <w:szCs w:val="28"/>
        </w:rPr>
        <w:t>mobile phone dispatch station</w:t>
      </w:r>
      <w:r w:rsidR="00BE526C">
        <w:rPr>
          <w:sz w:val="28"/>
          <w:szCs w:val="28"/>
        </w:rPr>
        <w:t>, th</w:t>
      </w:r>
      <w:r w:rsidR="000F4A2C">
        <w:rPr>
          <w:sz w:val="28"/>
          <w:szCs w:val="28"/>
        </w:rPr>
        <w:t>is pick-up station</w:t>
      </w:r>
      <w:r w:rsidR="00BE526C">
        <w:rPr>
          <w:sz w:val="28"/>
          <w:szCs w:val="28"/>
        </w:rPr>
        <w:t xml:space="preserve"> can also be modified so a further improvement design to the gripper could be undertaken.  </w:t>
      </w:r>
      <w:r w:rsidR="0020400D">
        <w:rPr>
          <w:sz w:val="28"/>
          <w:szCs w:val="28"/>
        </w:rPr>
        <w:t xml:space="preserve"> </w:t>
      </w:r>
    </w:p>
    <w:p w14:paraId="13F292E3" w14:textId="2D84DD15" w:rsidR="004F5F51" w:rsidRDefault="0020400D" w:rsidP="000F4A2C">
      <w:pPr>
        <w:shd w:val="clear" w:color="auto" w:fill="FFFFFF"/>
        <w:jc w:val="both"/>
        <w:textAlignment w:val="top"/>
        <w:rPr>
          <w:sz w:val="28"/>
          <w:szCs w:val="28"/>
        </w:rPr>
      </w:pPr>
      <w:r>
        <w:rPr>
          <w:sz w:val="28"/>
          <w:szCs w:val="28"/>
        </w:rPr>
        <w:t xml:space="preserve"> </w:t>
      </w:r>
      <w:r w:rsidR="008917C9" w:rsidRPr="00B60AC0">
        <w:rPr>
          <w:sz w:val="28"/>
          <w:szCs w:val="28"/>
        </w:rPr>
        <w:t>(</w:t>
      </w:r>
      <w:proofErr w:type="gramStart"/>
      <w:r w:rsidR="008917C9" w:rsidRPr="00B60AC0">
        <w:rPr>
          <w:sz w:val="28"/>
          <w:szCs w:val="28"/>
        </w:rPr>
        <w:t>fig</w:t>
      </w:r>
      <w:proofErr w:type="gramEnd"/>
      <w:r w:rsidR="00B60AC0">
        <w:rPr>
          <w:sz w:val="28"/>
          <w:szCs w:val="28"/>
        </w:rPr>
        <w:t xml:space="preserve"> 5</w:t>
      </w:r>
      <w:r w:rsidR="008917C9" w:rsidRPr="00B60AC0">
        <w:rPr>
          <w:sz w:val="28"/>
          <w:szCs w:val="28"/>
        </w:rPr>
        <w:t>)</w:t>
      </w:r>
      <w:r w:rsidR="008917C9">
        <w:rPr>
          <w:sz w:val="28"/>
          <w:szCs w:val="28"/>
        </w:rPr>
        <w:t xml:space="preserve"> as seen below represents the gripper assembly “without” the robot attachment bracket for reasons to show the inserted piston housing mechanism. </w:t>
      </w:r>
    </w:p>
    <w:p w14:paraId="2C1E5622" w14:textId="22DB28A0" w:rsidR="00B60AC0" w:rsidRDefault="00A67282" w:rsidP="001B6609">
      <w:pPr>
        <w:shd w:val="clear" w:color="auto" w:fill="FFFFFF"/>
        <w:jc w:val="both"/>
        <w:textAlignment w:val="top"/>
        <w:rPr>
          <w:sz w:val="28"/>
          <w:szCs w:val="28"/>
        </w:rPr>
      </w:pPr>
      <w:r w:rsidRPr="00B60AC0">
        <w:rPr>
          <w:sz w:val="28"/>
          <w:szCs w:val="28"/>
        </w:rPr>
        <w:t>(</w:t>
      </w:r>
      <w:proofErr w:type="gramStart"/>
      <w:r w:rsidRPr="00B60AC0">
        <w:rPr>
          <w:sz w:val="28"/>
          <w:szCs w:val="28"/>
        </w:rPr>
        <w:t>fig</w:t>
      </w:r>
      <w:proofErr w:type="gramEnd"/>
      <w:r w:rsidR="00B60AC0" w:rsidRPr="00B60AC0">
        <w:rPr>
          <w:sz w:val="28"/>
          <w:szCs w:val="28"/>
        </w:rPr>
        <w:t xml:space="preserve"> 5)</w:t>
      </w:r>
    </w:p>
    <w:p w14:paraId="34F381BD" w14:textId="16433A40" w:rsidR="00F52509" w:rsidRDefault="00036C85" w:rsidP="001B6609">
      <w:pPr>
        <w:shd w:val="clear" w:color="auto" w:fill="FFFFFF"/>
        <w:jc w:val="both"/>
        <w:textAlignment w:val="top"/>
        <w:rPr>
          <w:rFonts w:cstheme="minorHAnsi"/>
          <w:color w:val="202124"/>
          <w:sz w:val="28"/>
          <w:szCs w:val="28"/>
        </w:rPr>
      </w:pPr>
      <w:r w:rsidRPr="00C47459">
        <w:rPr>
          <w:rFonts w:cstheme="minorHAnsi"/>
          <w:noProof/>
          <w:sz w:val="28"/>
          <w:szCs w:val="28"/>
        </w:rPr>
        <w:drawing>
          <wp:inline distT="0" distB="0" distL="0" distR="0" wp14:anchorId="0D94BE0E" wp14:editId="5100D3D4">
            <wp:extent cx="5015230" cy="1816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0526" cy="1825260"/>
                    </a:xfrm>
                    <a:prstGeom prst="rect">
                      <a:avLst/>
                    </a:prstGeom>
                  </pic:spPr>
                </pic:pic>
              </a:graphicData>
            </a:graphic>
          </wp:inline>
        </w:drawing>
      </w:r>
      <w:r w:rsidR="00F52509" w:rsidRPr="00C47459">
        <w:rPr>
          <w:rFonts w:cstheme="minorHAnsi"/>
          <w:color w:val="202124"/>
          <w:sz w:val="28"/>
          <w:szCs w:val="28"/>
        </w:rPr>
        <w:t xml:space="preserve"> </w:t>
      </w:r>
    </w:p>
    <w:p w14:paraId="66E6E1DE" w14:textId="77777777" w:rsidR="003233AD" w:rsidRPr="003233AD" w:rsidRDefault="003233AD" w:rsidP="003233AD">
      <w:pPr>
        <w:jc w:val="both"/>
        <w:rPr>
          <w:rFonts w:cstheme="minorHAnsi"/>
          <w:sz w:val="28"/>
          <w:szCs w:val="28"/>
        </w:rPr>
      </w:pPr>
      <w:r w:rsidRPr="003233AD">
        <w:rPr>
          <w:rFonts w:cstheme="minorHAnsi"/>
          <w:sz w:val="28"/>
          <w:szCs w:val="28"/>
        </w:rPr>
        <w:t>Please note:</w:t>
      </w:r>
    </w:p>
    <w:p w14:paraId="4273F497" w14:textId="4A4B5055" w:rsidR="003233AD" w:rsidRPr="003233AD" w:rsidRDefault="003233AD" w:rsidP="003233AD">
      <w:pPr>
        <w:jc w:val="both"/>
        <w:rPr>
          <w:rFonts w:cstheme="minorHAnsi"/>
          <w:sz w:val="28"/>
          <w:szCs w:val="28"/>
          <w:u w:val="single"/>
        </w:rPr>
      </w:pPr>
      <w:r w:rsidRPr="003233AD">
        <w:rPr>
          <w:rFonts w:cstheme="minorHAnsi"/>
          <w:sz w:val="28"/>
          <w:szCs w:val="28"/>
        </w:rPr>
        <w:t>Th</w:t>
      </w:r>
      <w:r w:rsidR="00524908">
        <w:rPr>
          <w:rFonts w:cstheme="minorHAnsi"/>
          <w:sz w:val="28"/>
          <w:szCs w:val="28"/>
        </w:rPr>
        <w:t>e</w:t>
      </w:r>
      <w:r>
        <w:rPr>
          <w:rFonts w:cstheme="minorHAnsi"/>
          <w:sz w:val="28"/>
          <w:szCs w:val="28"/>
        </w:rPr>
        <w:t xml:space="preserve"> </w:t>
      </w:r>
      <w:r w:rsidR="00524908">
        <w:rPr>
          <w:rFonts w:cstheme="minorHAnsi"/>
          <w:sz w:val="28"/>
          <w:szCs w:val="28"/>
        </w:rPr>
        <w:t>“</w:t>
      </w:r>
      <w:r>
        <w:rPr>
          <w:rFonts w:cstheme="minorHAnsi"/>
          <w:sz w:val="28"/>
          <w:szCs w:val="28"/>
        </w:rPr>
        <w:t>initial</w:t>
      </w:r>
      <w:r w:rsidR="00524908">
        <w:rPr>
          <w:rFonts w:cstheme="minorHAnsi"/>
          <w:sz w:val="28"/>
          <w:szCs w:val="28"/>
        </w:rPr>
        <w:t>”</w:t>
      </w:r>
      <w:r>
        <w:rPr>
          <w:rFonts w:cstheme="minorHAnsi"/>
          <w:sz w:val="28"/>
          <w:szCs w:val="28"/>
        </w:rPr>
        <w:t xml:space="preserve"> gripper design</w:t>
      </w:r>
      <w:r w:rsidR="00511B49">
        <w:rPr>
          <w:rFonts w:cstheme="minorHAnsi"/>
          <w:sz w:val="28"/>
          <w:szCs w:val="28"/>
        </w:rPr>
        <w:t xml:space="preserve"> body</w:t>
      </w:r>
      <w:r w:rsidRPr="003233AD">
        <w:rPr>
          <w:rFonts w:cstheme="minorHAnsi"/>
          <w:sz w:val="28"/>
          <w:szCs w:val="28"/>
        </w:rPr>
        <w:t xml:space="preserve"> </w:t>
      </w:r>
      <w:r w:rsidR="00524908">
        <w:rPr>
          <w:rFonts w:cstheme="minorHAnsi"/>
          <w:sz w:val="28"/>
          <w:szCs w:val="28"/>
        </w:rPr>
        <w:t xml:space="preserve">concept </w:t>
      </w:r>
      <w:r w:rsidRPr="003233AD">
        <w:rPr>
          <w:rFonts w:cstheme="minorHAnsi"/>
          <w:sz w:val="28"/>
          <w:szCs w:val="28"/>
        </w:rPr>
        <w:t>was a team effort</w:t>
      </w:r>
      <w:r>
        <w:rPr>
          <w:rFonts w:cstheme="minorHAnsi"/>
          <w:sz w:val="28"/>
          <w:szCs w:val="28"/>
        </w:rPr>
        <w:t xml:space="preserve"> as agreed,</w:t>
      </w:r>
      <w:r w:rsidRPr="003233AD">
        <w:rPr>
          <w:rFonts w:cstheme="minorHAnsi"/>
          <w:sz w:val="28"/>
          <w:szCs w:val="28"/>
        </w:rPr>
        <w:t xml:space="preserve"> </w:t>
      </w:r>
      <w:r w:rsidR="00511B49" w:rsidRPr="003233AD">
        <w:rPr>
          <w:rFonts w:cstheme="minorHAnsi"/>
          <w:sz w:val="28"/>
          <w:szCs w:val="28"/>
        </w:rPr>
        <w:t>consisting of</w:t>
      </w:r>
      <w:r w:rsidRPr="003233AD">
        <w:rPr>
          <w:rFonts w:cstheme="minorHAnsi"/>
          <w:sz w:val="28"/>
          <w:szCs w:val="28"/>
        </w:rPr>
        <w:t xml:space="preserve"> </w:t>
      </w:r>
      <w:r>
        <w:rPr>
          <w:rFonts w:cstheme="minorHAnsi"/>
          <w:sz w:val="28"/>
          <w:szCs w:val="28"/>
        </w:rPr>
        <w:t>myself &amp; Ian Lewis</w:t>
      </w:r>
    </w:p>
    <w:p w14:paraId="5F2E57AE" w14:textId="429DCAC9" w:rsidR="008917C9" w:rsidRPr="00A31EF0" w:rsidRDefault="008917C9" w:rsidP="001B6609">
      <w:pPr>
        <w:shd w:val="clear" w:color="auto" w:fill="FFFFFF"/>
        <w:jc w:val="both"/>
        <w:textAlignment w:val="top"/>
        <w:rPr>
          <w:rFonts w:cstheme="minorHAnsi"/>
          <w:color w:val="202124"/>
          <w:sz w:val="28"/>
          <w:szCs w:val="28"/>
        </w:rPr>
      </w:pPr>
      <w:r>
        <w:rPr>
          <w:rFonts w:cstheme="minorHAnsi"/>
          <w:color w:val="202124"/>
          <w:sz w:val="28"/>
          <w:szCs w:val="28"/>
        </w:rPr>
        <w:lastRenderedPageBreak/>
        <w:t>The image below</w:t>
      </w:r>
      <w:r w:rsidR="00F16BB7">
        <w:rPr>
          <w:rFonts w:cstheme="minorHAnsi"/>
          <w:color w:val="202124"/>
          <w:sz w:val="28"/>
          <w:szCs w:val="28"/>
        </w:rPr>
        <w:t xml:space="preserve"> in </w:t>
      </w:r>
      <w:r w:rsidR="00F16BB7" w:rsidRPr="00A31EF0">
        <w:rPr>
          <w:sz w:val="28"/>
          <w:szCs w:val="28"/>
        </w:rPr>
        <w:t>(fig</w:t>
      </w:r>
      <w:r w:rsidR="00A31EF0" w:rsidRPr="00A31EF0">
        <w:rPr>
          <w:sz w:val="28"/>
          <w:szCs w:val="28"/>
        </w:rPr>
        <w:t xml:space="preserve"> 6</w:t>
      </w:r>
      <w:r w:rsidR="00F16BB7" w:rsidRPr="00A31EF0">
        <w:rPr>
          <w:sz w:val="28"/>
          <w:szCs w:val="28"/>
        </w:rPr>
        <w:t>)</w:t>
      </w:r>
      <w:r w:rsidRPr="00A31EF0">
        <w:rPr>
          <w:rFonts w:cstheme="minorHAnsi"/>
          <w:color w:val="202124"/>
          <w:sz w:val="28"/>
          <w:szCs w:val="28"/>
        </w:rPr>
        <w:t>, shows the gripper assemble complete with the attachment which, connects to the robot arm</w:t>
      </w:r>
      <w:r w:rsidR="00BE526C">
        <w:rPr>
          <w:rFonts w:cstheme="minorHAnsi"/>
          <w:color w:val="202124"/>
          <w:sz w:val="28"/>
          <w:szCs w:val="28"/>
        </w:rPr>
        <w:t>.</w:t>
      </w:r>
    </w:p>
    <w:p w14:paraId="4487E234" w14:textId="77777777" w:rsidR="000A1D19" w:rsidRPr="00A31EF0" w:rsidRDefault="000A1D19" w:rsidP="001B6609">
      <w:pPr>
        <w:shd w:val="clear" w:color="auto" w:fill="FFFFFF"/>
        <w:jc w:val="both"/>
        <w:textAlignment w:val="top"/>
        <w:rPr>
          <w:rFonts w:cstheme="minorHAnsi"/>
          <w:color w:val="202124"/>
          <w:sz w:val="28"/>
          <w:szCs w:val="28"/>
        </w:rPr>
      </w:pPr>
    </w:p>
    <w:p w14:paraId="5052AD99" w14:textId="54332417" w:rsidR="001B6609" w:rsidRPr="00C47459" w:rsidRDefault="008917C9" w:rsidP="001B6609">
      <w:pPr>
        <w:shd w:val="clear" w:color="auto" w:fill="FFFFFF"/>
        <w:jc w:val="both"/>
        <w:textAlignment w:val="top"/>
        <w:rPr>
          <w:rFonts w:cstheme="minorHAnsi"/>
          <w:color w:val="202124"/>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6</w:t>
      </w:r>
      <w:r w:rsidRPr="00A31EF0">
        <w:rPr>
          <w:sz w:val="28"/>
          <w:szCs w:val="28"/>
        </w:rPr>
        <w:t>)</w:t>
      </w:r>
    </w:p>
    <w:p w14:paraId="69272907" w14:textId="68FF806D" w:rsidR="00F42CB5" w:rsidRDefault="00FF5458" w:rsidP="001B6609">
      <w:pPr>
        <w:jc w:val="both"/>
        <w:rPr>
          <w:rFonts w:cstheme="minorHAnsi"/>
          <w:sz w:val="28"/>
          <w:szCs w:val="28"/>
        </w:rPr>
      </w:pPr>
      <w:r>
        <w:rPr>
          <w:noProof/>
        </w:rPr>
        <w:drawing>
          <wp:inline distT="0" distB="0" distL="0" distR="0" wp14:anchorId="4995152B" wp14:editId="65D2FF17">
            <wp:extent cx="5311775" cy="2082800"/>
            <wp:effectExtent l="0" t="0" r="3175" b="0"/>
            <wp:docPr id="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Icon&#10;&#10;Description automatically generated"/>
                    <pic:cNvPicPr/>
                  </pic:nvPicPr>
                  <pic:blipFill>
                    <a:blip r:embed="rId14"/>
                    <a:stretch>
                      <a:fillRect/>
                    </a:stretch>
                  </pic:blipFill>
                  <pic:spPr>
                    <a:xfrm>
                      <a:off x="0" y="0"/>
                      <a:ext cx="5339845" cy="2093807"/>
                    </a:xfrm>
                    <a:prstGeom prst="rect">
                      <a:avLst/>
                    </a:prstGeom>
                  </pic:spPr>
                </pic:pic>
              </a:graphicData>
            </a:graphic>
          </wp:inline>
        </w:drawing>
      </w:r>
    </w:p>
    <w:p w14:paraId="4785E404" w14:textId="083984F1" w:rsidR="00052C14" w:rsidRPr="00052C14" w:rsidRDefault="00052C14" w:rsidP="001B6609">
      <w:pPr>
        <w:pStyle w:val="Heading1"/>
        <w:jc w:val="both"/>
        <w:rPr>
          <w:rFonts w:asciiTheme="minorHAnsi" w:hAnsiTheme="minorHAnsi" w:cstheme="minorHAnsi"/>
          <w:b/>
          <w:bCs/>
          <w:sz w:val="28"/>
          <w:szCs w:val="28"/>
        </w:rPr>
      </w:pPr>
      <w:bookmarkStart w:id="10" w:name="_Toc106288506"/>
      <w:r w:rsidRPr="00052C14">
        <w:rPr>
          <w:rFonts w:asciiTheme="minorHAnsi" w:hAnsiTheme="minorHAnsi" w:cstheme="minorHAnsi"/>
          <w:b/>
          <w:bCs/>
          <w:sz w:val="28"/>
          <w:szCs w:val="28"/>
        </w:rPr>
        <w:t>Individual Gripper Parts</w:t>
      </w:r>
      <w:bookmarkEnd w:id="10"/>
      <w:r w:rsidRPr="00052C14">
        <w:rPr>
          <w:rFonts w:asciiTheme="minorHAnsi" w:hAnsiTheme="minorHAnsi" w:cstheme="minorHAnsi"/>
          <w:b/>
          <w:bCs/>
          <w:sz w:val="28"/>
          <w:szCs w:val="28"/>
        </w:rPr>
        <w:t xml:space="preserve"> </w:t>
      </w:r>
    </w:p>
    <w:p w14:paraId="0B589BBB" w14:textId="2BFDAF98" w:rsidR="00052C14" w:rsidRDefault="00A67282" w:rsidP="001B6609">
      <w:pPr>
        <w:jc w:val="both"/>
        <w:rPr>
          <w:rFonts w:cstheme="minorHAnsi"/>
          <w:sz w:val="28"/>
          <w:szCs w:val="28"/>
        </w:rPr>
      </w:pPr>
      <w:r>
        <w:rPr>
          <w:rFonts w:cstheme="minorHAnsi"/>
          <w:sz w:val="28"/>
          <w:szCs w:val="28"/>
        </w:rPr>
        <w:t>The assembled gripper basically consists of s</w:t>
      </w:r>
      <w:r w:rsidR="006F67BD">
        <w:rPr>
          <w:rFonts w:cstheme="minorHAnsi"/>
          <w:sz w:val="28"/>
          <w:szCs w:val="28"/>
        </w:rPr>
        <w:t>eve</w:t>
      </w:r>
      <w:r w:rsidR="00F16BB7">
        <w:rPr>
          <w:rFonts w:cstheme="minorHAnsi"/>
          <w:sz w:val="28"/>
          <w:szCs w:val="28"/>
        </w:rPr>
        <w:t>ral</w:t>
      </w:r>
      <w:r>
        <w:rPr>
          <w:rFonts w:cstheme="minorHAnsi"/>
          <w:sz w:val="28"/>
          <w:szCs w:val="28"/>
        </w:rPr>
        <w:t xml:space="preserve"> parts</w:t>
      </w:r>
    </w:p>
    <w:p w14:paraId="3E4637BB" w14:textId="77777777" w:rsidR="000A1D19" w:rsidRDefault="000A1D19" w:rsidP="001B6609">
      <w:pPr>
        <w:jc w:val="both"/>
        <w:rPr>
          <w:rFonts w:cstheme="minorHAnsi"/>
          <w:sz w:val="28"/>
          <w:szCs w:val="28"/>
        </w:rPr>
      </w:pPr>
    </w:p>
    <w:p w14:paraId="074690D8" w14:textId="69860094" w:rsidR="00A67282" w:rsidRPr="00A31EF0" w:rsidRDefault="00B44390" w:rsidP="001B6609">
      <w:pPr>
        <w:pStyle w:val="ListParagraph"/>
        <w:numPr>
          <w:ilvl w:val="0"/>
          <w:numId w:val="9"/>
        </w:numPr>
        <w:jc w:val="both"/>
        <w:rPr>
          <w:rFonts w:cstheme="minorHAnsi"/>
          <w:sz w:val="28"/>
          <w:szCs w:val="28"/>
        </w:rPr>
      </w:pPr>
      <w:r>
        <w:rPr>
          <w:rFonts w:cstheme="minorHAnsi"/>
          <w:sz w:val="28"/>
          <w:szCs w:val="28"/>
        </w:rPr>
        <w:t>Gripper j</w:t>
      </w:r>
      <w:r w:rsidR="00A67282">
        <w:rPr>
          <w:rFonts w:cstheme="minorHAnsi"/>
          <w:sz w:val="28"/>
          <w:szCs w:val="28"/>
        </w:rPr>
        <w:t>aw part 1</w:t>
      </w:r>
      <w:r>
        <w:rPr>
          <w:rFonts w:cstheme="minorHAnsi"/>
          <w:sz w:val="28"/>
          <w:szCs w:val="28"/>
        </w:rPr>
        <w:t>,</w:t>
      </w:r>
      <w:r w:rsidR="00A67282">
        <w:rPr>
          <w:rFonts w:cstheme="minorHAnsi"/>
          <w:sz w:val="28"/>
          <w:szCs w:val="28"/>
        </w:rPr>
        <w:t xml:space="preserve"> see </w:t>
      </w:r>
      <w:r w:rsidR="00A67282" w:rsidRPr="00A31EF0">
        <w:rPr>
          <w:sz w:val="28"/>
          <w:szCs w:val="28"/>
        </w:rPr>
        <w:t>(fig</w:t>
      </w:r>
      <w:r w:rsidR="00A31EF0" w:rsidRPr="00A31EF0">
        <w:rPr>
          <w:sz w:val="28"/>
          <w:szCs w:val="28"/>
        </w:rPr>
        <w:t xml:space="preserve"> 7</w:t>
      </w:r>
      <w:r w:rsidR="00A67282" w:rsidRPr="00A31EF0">
        <w:rPr>
          <w:sz w:val="28"/>
          <w:szCs w:val="28"/>
        </w:rPr>
        <w:t>)</w:t>
      </w:r>
    </w:p>
    <w:p w14:paraId="55E59D58" w14:textId="4B3941EC" w:rsidR="00A67282" w:rsidRPr="00A31EF0" w:rsidRDefault="00B44390" w:rsidP="001B6609">
      <w:pPr>
        <w:pStyle w:val="ListParagraph"/>
        <w:numPr>
          <w:ilvl w:val="0"/>
          <w:numId w:val="9"/>
        </w:numPr>
        <w:jc w:val="both"/>
        <w:rPr>
          <w:rFonts w:cstheme="minorHAnsi"/>
          <w:sz w:val="28"/>
          <w:szCs w:val="28"/>
        </w:rPr>
      </w:pPr>
      <w:r w:rsidRPr="00A31EF0">
        <w:rPr>
          <w:rFonts w:cstheme="minorHAnsi"/>
          <w:sz w:val="28"/>
          <w:szCs w:val="28"/>
        </w:rPr>
        <w:t>Gripper j</w:t>
      </w:r>
      <w:r w:rsidR="00A67282" w:rsidRPr="00A31EF0">
        <w:rPr>
          <w:rFonts w:cstheme="minorHAnsi"/>
          <w:sz w:val="28"/>
          <w:szCs w:val="28"/>
        </w:rPr>
        <w:t>aw part 2</w:t>
      </w:r>
      <w:r w:rsidRPr="00A31EF0">
        <w:rPr>
          <w:rFonts w:cstheme="minorHAnsi"/>
          <w:sz w:val="28"/>
          <w:szCs w:val="28"/>
        </w:rPr>
        <w:t>,</w:t>
      </w:r>
      <w:r w:rsidR="00A67282" w:rsidRPr="00A31EF0">
        <w:rPr>
          <w:rFonts w:cstheme="minorHAnsi"/>
          <w:sz w:val="28"/>
          <w:szCs w:val="28"/>
        </w:rPr>
        <w:t xml:space="preserve"> see </w:t>
      </w:r>
      <w:r w:rsidR="00A67282" w:rsidRPr="00A31EF0">
        <w:rPr>
          <w:sz w:val="28"/>
          <w:szCs w:val="28"/>
        </w:rPr>
        <w:t>(fig</w:t>
      </w:r>
      <w:r w:rsidR="00A31EF0" w:rsidRPr="00A31EF0">
        <w:rPr>
          <w:sz w:val="28"/>
          <w:szCs w:val="28"/>
        </w:rPr>
        <w:t xml:space="preserve"> 8</w:t>
      </w:r>
      <w:r w:rsidR="00A67282" w:rsidRPr="00A31EF0">
        <w:rPr>
          <w:sz w:val="28"/>
          <w:szCs w:val="28"/>
        </w:rPr>
        <w:t>)</w:t>
      </w:r>
    </w:p>
    <w:p w14:paraId="6B03E859" w14:textId="4DF9E282" w:rsidR="00A67282" w:rsidRPr="00A31EF0" w:rsidRDefault="00B44390" w:rsidP="001B6609">
      <w:pPr>
        <w:pStyle w:val="ListParagraph"/>
        <w:numPr>
          <w:ilvl w:val="0"/>
          <w:numId w:val="9"/>
        </w:numPr>
        <w:jc w:val="both"/>
        <w:rPr>
          <w:rFonts w:cstheme="minorHAnsi"/>
          <w:sz w:val="28"/>
          <w:szCs w:val="28"/>
        </w:rPr>
      </w:pPr>
      <w:r w:rsidRPr="00A31EF0">
        <w:rPr>
          <w:rFonts w:cstheme="minorHAnsi"/>
          <w:sz w:val="28"/>
          <w:szCs w:val="28"/>
        </w:rPr>
        <w:t xml:space="preserve">Gripper </w:t>
      </w:r>
      <w:r w:rsidR="00A67282" w:rsidRPr="00A31EF0">
        <w:rPr>
          <w:rFonts w:cstheme="minorHAnsi"/>
          <w:sz w:val="28"/>
          <w:szCs w:val="28"/>
        </w:rPr>
        <w:t>piston rod</w:t>
      </w:r>
      <w:r w:rsidRPr="00A31EF0">
        <w:rPr>
          <w:rFonts w:cstheme="minorHAnsi"/>
          <w:sz w:val="28"/>
          <w:szCs w:val="28"/>
        </w:rPr>
        <w:t>,</w:t>
      </w:r>
      <w:r w:rsidR="00A67282" w:rsidRPr="00A31EF0">
        <w:rPr>
          <w:rFonts w:cstheme="minorHAnsi"/>
          <w:sz w:val="28"/>
          <w:szCs w:val="28"/>
        </w:rPr>
        <w:t xml:space="preserve"> see </w:t>
      </w:r>
      <w:r w:rsidR="00A67282" w:rsidRPr="00A31EF0">
        <w:rPr>
          <w:sz w:val="28"/>
          <w:szCs w:val="28"/>
        </w:rPr>
        <w:t>(fig</w:t>
      </w:r>
      <w:r w:rsidR="00A31EF0" w:rsidRPr="00A31EF0">
        <w:rPr>
          <w:sz w:val="28"/>
          <w:szCs w:val="28"/>
        </w:rPr>
        <w:t xml:space="preserve"> 9</w:t>
      </w:r>
      <w:r w:rsidR="00A67282" w:rsidRPr="00A31EF0">
        <w:rPr>
          <w:sz w:val="28"/>
          <w:szCs w:val="28"/>
        </w:rPr>
        <w:t>)</w:t>
      </w:r>
    </w:p>
    <w:p w14:paraId="19B0A907" w14:textId="273D7DD2" w:rsidR="00A67282" w:rsidRPr="00A31EF0" w:rsidRDefault="00B44390" w:rsidP="001B6609">
      <w:pPr>
        <w:pStyle w:val="ListParagraph"/>
        <w:numPr>
          <w:ilvl w:val="0"/>
          <w:numId w:val="9"/>
        </w:numPr>
        <w:jc w:val="both"/>
        <w:rPr>
          <w:rFonts w:cstheme="minorHAnsi"/>
          <w:sz w:val="28"/>
          <w:szCs w:val="28"/>
        </w:rPr>
      </w:pPr>
      <w:r w:rsidRPr="00A31EF0">
        <w:rPr>
          <w:sz w:val="28"/>
          <w:szCs w:val="28"/>
        </w:rPr>
        <w:t xml:space="preserve">Gripper </w:t>
      </w:r>
      <w:r w:rsidR="00A67282" w:rsidRPr="00A31EF0">
        <w:rPr>
          <w:sz w:val="28"/>
          <w:szCs w:val="28"/>
        </w:rPr>
        <w:t>piston housing</w:t>
      </w:r>
      <w:r w:rsidRPr="00A31EF0">
        <w:rPr>
          <w:sz w:val="28"/>
          <w:szCs w:val="28"/>
        </w:rPr>
        <w:t>,</w:t>
      </w:r>
      <w:r w:rsidR="00A67282" w:rsidRPr="00A31EF0">
        <w:rPr>
          <w:sz w:val="28"/>
          <w:szCs w:val="28"/>
        </w:rPr>
        <w:t xml:space="preserve"> </w:t>
      </w:r>
      <w:r w:rsidR="00A67282" w:rsidRPr="00A31EF0">
        <w:rPr>
          <w:rFonts w:cstheme="minorHAnsi"/>
          <w:sz w:val="28"/>
          <w:szCs w:val="28"/>
        </w:rPr>
        <w:t xml:space="preserve">see </w:t>
      </w:r>
      <w:r w:rsidR="00A67282" w:rsidRPr="00A31EF0">
        <w:rPr>
          <w:sz w:val="28"/>
          <w:szCs w:val="28"/>
        </w:rPr>
        <w:t>(fig</w:t>
      </w:r>
      <w:r w:rsidR="00A31EF0" w:rsidRPr="00A31EF0">
        <w:rPr>
          <w:sz w:val="28"/>
          <w:szCs w:val="28"/>
        </w:rPr>
        <w:t xml:space="preserve"> 10</w:t>
      </w:r>
      <w:r w:rsidR="00A67282" w:rsidRPr="00A31EF0">
        <w:rPr>
          <w:sz w:val="28"/>
          <w:szCs w:val="28"/>
        </w:rPr>
        <w:t>)</w:t>
      </w:r>
    </w:p>
    <w:p w14:paraId="56638FD7" w14:textId="511F11DC" w:rsidR="000A1D19" w:rsidRPr="00A31EF0" w:rsidRDefault="007D37EB" w:rsidP="000A1D19">
      <w:pPr>
        <w:pStyle w:val="ListParagraph"/>
        <w:numPr>
          <w:ilvl w:val="0"/>
          <w:numId w:val="9"/>
        </w:numPr>
        <w:jc w:val="both"/>
        <w:rPr>
          <w:rFonts w:cstheme="minorHAnsi"/>
          <w:sz w:val="28"/>
          <w:szCs w:val="28"/>
        </w:rPr>
      </w:pPr>
      <w:r w:rsidRPr="00A31EF0">
        <w:rPr>
          <w:sz w:val="28"/>
          <w:szCs w:val="28"/>
        </w:rPr>
        <w:t>Gripper jaw grips (x2), see</w:t>
      </w:r>
      <w:r w:rsidRPr="00A31EF0">
        <w:rPr>
          <w:rFonts w:cstheme="minorHAnsi"/>
          <w:sz w:val="28"/>
          <w:szCs w:val="28"/>
        </w:rPr>
        <w:t xml:space="preserve"> </w:t>
      </w:r>
      <w:r w:rsidRPr="00A31EF0">
        <w:rPr>
          <w:sz w:val="28"/>
          <w:szCs w:val="28"/>
        </w:rPr>
        <w:t>(fig</w:t>
      </w:r>
      <w:r w:rsidR="00A31EF0" w:rsidRPr="00A31EF0">
        <w:rPr>
          <w:sz w:val="28"/>
          <w:szCs w:val="28"/>
        </w:rPr>
        <w:t xml:space="preserve"> 11</w:t>
      </w:r>
      <w:r w:rsidRPr="00A31EF0">
        <w:rPr>
          <w:sz w:val="28"/>
          <w:szCs w:val="28"/>
        </w:rPr>
        <w:t>)</w:t>
      </w:r>
    </w:p>
    <w:p w14:paraId="10610191" w14:textId="77777777" w:rsidR="000A1D19" w:rsidRPr="006F67BD" w:rsidRDefault="000A1D19" w:rsidP="00EA19A9">
      <w:pPr>
        <w:pStyle w:val="ListParagraph"/>
        <w:jc w:val="both"/>
        <w:rPr>
          <w:rFonts w:cstheme="minorHAnsi"/>
          <w:sz w:val="28"/>
          <w:szCs w:val="28"/>
        </w:rPr>
      </w:pPr>
    </w:p>
    <w:p w14:paraId="253775FA" w14:textId="09A40DA7" w:rsidR="00B44390" w:rsidRPr="00B44390" w:rsidRDefault="00B44390" w:rsidP="001B6609">
      <w:pPr>
        <w:pStyle w:val="Heading2"/>
        <w:jc w:val="both"/>
        <w:rPr>
          <w:rFonts w:asciiTheme="minorHAnsi" w:hAnsiTheme="minorHAnsi" w:cstheme="minorHAnsi"/>
          <w:b/>
          <w:bCs/>
          <w:sz w:val="28"/>
          <w:szCs w:val="28"/>
        </w:rPr>
      </w:pPr>
      <w:bookmarkStart w:id="11" w:name="_Toc106288507"/>
      <w:r w:rsidRPr="00B44390">
        <w:rPr>
          <w:rFonts w:asciiTheme="minorHAnsi" w:hAnsiTheme="minorHAnsi" w:cstheme="minorHAnsi"/>
          <w:b/>
          <w:bCs/>
          <w:sz w:val="28"/>
          <w:szCs w:val="28"/>
        </w:rPr>
        <w:t>Gripper Jaw Part 1</w:t>
      </w:r>
      <w:bookmarkEnd w:id="11"/>
    </w:p>
    <w:p w14:paraId="3C7DC745" w14:textId="5623E0EE" w:rsidR="00B44390" w:rsidRDefault="00B44390" w:rsidP="001B6609">
      <w:pPr>
        <w:jc w:val="both"/>
        <w:rPr>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7</w:t>
      </w:r>
      <w:r w:rsidRPr="00A31EF0">
        <w:rPr>
          <w:sz w:val="28"/>
          <w:szCs w:val="28"/>
        </w:rPr>
        <w:t>)</w:t>
      </w:r>
    </w:p>
    <w:p w14:paraId="40A06A49" w14:textId="02187F42" w:rsidR="00EA19A9" w:rsidRPr="00EA19A9" w:rsidRDefault="00914B67" w:rsidP="00EA19A9">
      <w:pPr>
        <w:jc w:val="both"/>
        <w:rPr>
          <w:rFonts w:cstheme="minorHAnsi"/>
          <w:sz w:val="28"/>
          <w:szCs w:val="28"/>
        </w:rPr>
      </w:pPr>
      <w:r>
        <w:rPr>
          <w:noProof/>
        </w:rPr>
        <w:drawing>
          <wp:inline distT="0" distB="0" distL="0" distR="0" wp14:anchorId="0993EA30" wp14:editId="2F714E7C">
            <wp:extent cx="1720850" cy="1276350"/>
            <wp:effectExtent l="0" t="0" r="0" b="0"/>
            <wp:docPr id="5" name="Picture 5" descr="A picture containing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engineering drawing&#10;&#10;Description automatically generated"/>
                    <pic:cNvPicPr/>
                  </pic:nvPicPr>
                  <pic:blipFill>
                    <a:blip r:embed="rId15"/>
                    <a:stretch>
                      <a:fillRect/>
                    </a:stretch>
                  </pic:blipFill>
                  <pic:spPr>
                    <a:xfrm>
                      <a:off x="0" y="0"/>
                      <a:ext cx="1733633" cy="1285831"/>
                    </a:xfrm>
                    <a:prstGeom prst="rect">
                      <a:avLst/>
                    </a:prstGeom>
                  </pic:spPr>
                </pic:pic>
              </a:graphicData>
            </a:graphic>
          </wp:inline>
        </w:drawing>
      </w:r>
    </w:p>
    <w:p w14:paraId="0DD490A2" w14:textId="200FF1A0" w:rsidR="00B44390" w:rsidRDefault="00B44390" w:rsidP="001B6609">
      <w:pPr>
        <w:pStyle w:val="Heading2"/>
        <w:jc w:val="both"/>
        <w:rPr>
          <w:rFonts w:asciiTheme="minorHAnsi" w:hAnsiTheme="minorHAnsi" w:cstheme="minorHAnsi"/>
          <w:b/>
          <w:bCs/>
          <w:sz w:val="28"/>
          <w:szCs w:val="28"/>
        </w:rPr>
      </w:pPr>
      <w:bookmarkStart w:id="12" w:name="_Toc106288508"/>
      <w:r w:rsidRPr="00B44390">
        <w:rPr>
          <w:rFonts w:asciiTheme="minorHAnsi" w:hAnsiTheme="minorHAnsi" w:cstheme="minorHAnsi"/>
          <w:b/>
          <w:bCs/>
          <w:sz w:val="28"/>
          <w:szCs w:val="28"/>
        </w:rPr>
        <w:lastRenderedPageBreak/>
        <w:t xml:space="preserve">Gripper Jaw Part </w:t>
      </w:r>
      <w:r>
        <w:rPr>
          <w:rFonts w:asciiTheme="minorHAnsi" w:hAnsiTheme="minorHAnsi" w:cstheme="minorHAnsi"/>
          <w:b/>
          <w:bCs/>
          <w:sz w:val="28"/>
          <w:szCs w:val="28"/>
        </w:rPr>
        <w:t>2</w:t>
      </w:r>
      <w:bookmarkEnd w:id="12"/>
    </w:p>
    <w:p w14:paraId="2EBD47A2" w14:textId="1C332FF3" w:rsidR="00B44390" w:rsidRDefault="00B44390" w:rsidP="001B6609">
      <w:pPr>
        <w:jc w:val="both"/>
        <w:rPr>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8</w:t>
      </w:r>
      <w:r w:rsidRPr="00A31EF0">
        <w:rPr>
          <w:sz w:val="28"/>
          <w:szCs w:val="28"/>
        </w:rPr>
        <w:t>)</w:t>
      </w:r>
    </w:p>
    <w:p w14:paraId="7806726A" w14:textId="5BE9E3D9" w:rsidR="00914B67" w:rsidRDefault="00914B67" w:rsidP="001B6609">
      <w:pPr>
        <w:jc w:val="both"/>
        <w:rPr>
          <w:sz w:val="28"/>
          <w:szCs w:val="28"/>
        </w:rPr>
      </w:pPr>
      <w:r>
        <w:rPr>
          <w:noProof/>
        </w:rPr>
        <w:drawing>
          <wp:inline distT="0" distB="0" distL="0" distR="0" wp14:anchorId="36D6DAB1" wp14:editId="0AEE95B5">
            <wp:extent cx="1873250" cy="1206500"/>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6"/>
                    <a:stretch>
                      <a:fillRect/>
                    </a:stretch>
                  </pic:blipFill>
                  <pic:spPr>
                    <a:xfrm>
                      <a:off x="0" y="0"/>
                      <a:ext cx="1887349" cy="1215581"/>
                    </a:xfrm>
                    <a:prstGeom prst="rect">
                      <a:avLst/>
                    </a:prstGeom>
                  </pic:spPr>
                </pic:pic>
              </a:graphicData>
            </a:graphic>
          </wp:inline>
        </w:drawing>
      </w:r>
    </w:p>
    <w:p w14:paraId="4FE60C23" w14:textId="48C8BA4E" w:rsidR="00B44390" w:rsidRPr="00B44390" w:rsidRDefault="00B44390" w:rsidP="001B6609">
      <w:pPr>
        <w:pStyle w:val="Heading2"/>
        <w:jc w:val="both"/>
        <w:rPr>
          <w:rFonts w:asciiTheme="minorHAnsi" w:hAnsiTheme="minorHAnsi" w:cstheme="minorHAnsi"/>
          <w:b/>
          <w:bCs/>
          <w:sz w:val="28"/>
          <w:szCs w:val="28"/>
        </w:rPr>
      </w:pPr>
      <w:bookmarkStart w:id="13" w:name="_Toc106288509"/>
      <w:r w:rsidRPr="00B44390">
        <w:rPr>
          <w:rFonts w:asciiTheme="minorHAnsi" w:hAnsiTheme="minorHAnsi" w:cstheme="minorHAnsi"/>
          <w:b/>
          <w:bCs/>
          <w:sz w:val="28"/>
          <w:szCs w:val="28"/>
        </w:rPr>
        <w:t>Gripper P</w:t>
      </w:r>
      <w:r>
        <w:rPr>
          <w:rFonts w:asciiTheme="minorHAnsi" w:hAnsiTheme="minorHAnsi" w:cstheme="minorHAnsi"/>
          <w:b/>
          <w:bCs/>
          <w:sz w:val="28"/>
          <w:szCs w:val="28"/>
        </w:rPr>
        <w:t>iston Rod</w:t>
      </w:r>
      <w:bookmarkEnd w:id="13"/>
    </w:p>
    <w:p w14:paraId="476C84E3" w14:textId="151883CC" w:rsidR="00B44390" w:rsidRDefault="00B44390" w:rsidP="001B6609">
      <w:pPr>
        <w:jc w:val="both"/>
        <w:rPr>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9</w:t>
      </w:r>
      <w:r w:rsidRPr="00A31EF0">
        <w:rPr>
          <w:sz w:val="28"/>
          <w:szCs w:val="28"/>
        </w:rPr>
        <w:t>)</w:t>
      </w:r>
    </w:p>
    <w:p w14:paraId="61751E47" w14:textId="2B433641" w:rsidR="00E77239" w:rsidRPr="00CA56D6" w:rsidRDefault="00914B67" w:rsidP="00CA56D6">
      <w:pPr>
        <w:jc w:val="both"/>
        <w:rPr>
          <w:rFonts w:cstheme="minorHAnsi"/>
          <w:sz w:val="28"/>
          <w:szCs w:val="28"/>
        </w:rPr>
      </w:pPr>
      <w:r>
        <w:rPr>
          <w:noProof/>
        </w:rPr>
        <w:drawing>
          <wp:inline distT="0" distB="0" distL="0" distR="0" wp14:anchorId="6F5A5680" wp14:editId="13ABA22C">
            <wp:extent cx="3522980" cy="838200"/>
            <wp:effectExtent l="0" t="0" r="1270" b="0"/>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a:blip r:embed="rId17"/>
                    <a:stretch>
                      <a:fillRect/>
                    </a:stretch>
                  </pic:blipFill>
                  <pic:spPr>
                    <a:xfrm>
                      <a:off x="0" y="0"/>
                      <a:ext cx="3532366" cy="840433"/>
                    </a:xfrm>
                    <a:prstGeom prst="rect">
                      <a:avLst/>
                    </a:prstGeom>
                  </pic:spPr>
                </pic:pic>
              </a:graphicData>
            </a:graphic>
          </wp:inline>
        </w:drawing>
      </w:r>
    </w:p>
    <w:p w14:paraId="1A98599F" w14:textId="61B2F842" w:rsidR="00E77239" w:rsidRDefault="00E77239" w:rsidP="001B6609">
      <w:pPr>
        <w:jc w:val="both"/>
        <w:rPr>
          <w:lang w:val="en-GB"/>
        </w:rPr>
      </w:pPr>
    </w:p>
    <w:p w14:paraId="67EF2569" w14:textId="3D4A2B8A" w:rsidR="00B44390" w:rsidRPr="00B44390" w:rsidRDefault="00B44390" w:rsidP="001B6609">
      <w:pPr>
        <w:pStyle w:val="Heading2"/>
        <w:jc w:val="both"/>
        <w:rPr>
          <w:rFonts w:asciiTheme="minorHAnsi" w:hAnsiTheme="minorHAnsi" w:cstheme="minorHAnsi"/>
          <w:b/>
          <w:bCs/>
          <w:sz w:val="28"/>
          <w:szCs w:val="28"/>
        </w:rPr>
      </w:pPr>
      <w:bookmarkStart w:id="14" w:name="_Toc106288510"/>
      <w:r w:rsidRPr="00B44390">
        <w:rPr>
          <w:rFonts w:asciiTheme="minorHAnsi" w:hAnsiTheme="minorHAnsi" w:cstheme="minorHAnsi"/>
          <w:b/>
          <w:bCs/>
          <w:sz w:val="28"/>
          <w:szCs w:val="28"/>
        </w:rPr>
        <w:t>Gripper P</w:t>
      </w:r>
      <w:r>
        <w:rPr>
          <w:rFonts w:asciiTheme="minorHAnsi" w:hAnsiTheme="minorHAnsi" w:cstheme="minorHAnsi"/>
          <w:b/>
          <w:bCs/>
          <w:sz w:val="28"/>
          <w:szCs w:val="28"/>
        </w:rPr>
        <w:t>iston Housing</w:t>
      </w:r>
      <w:bookmarkEnd w:id="14"/>
    </w:p>
    <w:p w14:paraId="5C7B17C4" w14:textId="7AF1C364" w:rsidR="00B44390" w:rsidRDefault="00B44390" w:rsidP="001B6609">
      <w:pPr>
        <w:jc w:val="both"/>
        <w:rPr>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10</w:t>
      </w:r>
      <w:r w:rsidRPr="00A31EF0">
        <w:rPr>
          <w:sz w:val="28"/>
          <w:szCs w:val="28"/>
        </w:rPr>
        <w:t>)</w:t>
      </w:r>
    </w:p>
    <w:p w14:paraId="5B41A275" w14:textId="5116B163" w:rsidR="00CA56D6" w:rsidRPr="00CA56D6" w:rsidRDefault="00914B67" w:rsidP="00CA56D6">
      <w:pPr>
        <w:jc w:val="both"/>
        <w:rPr>
          <w:rFonts w:cstheme="minorHAnsi"/>
          <w:sz w:val="28"/>
          <w:szCs w:val="28"/>
        </w:rPr>
      </w:pPr>
      <w:r>
        <w:rPr>
          <w:noProof/>
        </w:rPr>
        <w:drawing>
          <wp:inline distT="0" distB="0" distL="0" distR="0" wp14:anchorId="5740C0A7" wp14:editId="76A052E9">
            <wp:extent cx="4229100" cy="1181100"/>
            <wp:effectExtent l="0" t="0" r="0" b="0"/>
            <wp:docPr id="9" name="Picture 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hape&#10;&#10;Description automatically generated"/>
                    <pic:cNvPicPr/>
                  </pic:nvPicPr>
                  <pic:blipFill>
                    <a:blip r:embed="rId18"/>
                    <a:stretch>
                      <a:fillRect/>
                    </a:stretch>
                  </pic:blipFill>
                  <pic:spPr>
                    <a:xfrm>
                      <a:off x="0" y="0"/>
                      <a:ext cx="4251046" cy="1187229"/>
                    </a:xfrm>
                    <a:prstGeom prst="rect">
                      <a:avLst/>
                    </a:prstGeom>
                  </pic:spPr>
                </pic:pic>
              </a:graphicData>
            </a:graphic>
          </wp:inline>
        </w:drawing>
      </w:r>
    </w:p>
    <w:p w14:paraId="09C877FF" w14:textId="7AAE0A5F" w:rsidR="00B44390" w:rsidRPr="00B44390" w:rsidRDefault="00B44390" w:rsidP="001B6609">
      <w:pPr>
        <w:pStyle w:val="Heading2"/>
        <w:jc w:val="both"/>
        <w:rPr>
          <w:rFonts w:asciiTheme="minorHAnsi" w:hAnsiTheme="minorHAnsi" w:cstheme="minorHAnsi"/>
          <w:b/>
          <w:bCs/>
          <w:sz w:val="28"/>
          <w:szCs w:val="28"/>
        </w:rPr>
      </w:pPr>
      <w:bookmarkStart w:id="15" w:name="_Toc106288511"/>
      <w:r w:rsidRPr="00B44390">
        <w:rPr>
          <w:rFonts w:asciiTheme="minorHAnsi" w:hAnsiTheme="minorHAnsi" w:cstheme="minorHAnsi"/>
          <w:b/>
          <w:bCs/>
          <w:sz w:val="28"/>
          <w:szCs w:val="28"/>
        </w:rPr>
        <w:t xml:space="preserve">Gripper Jaw </w:t>
      </w:r>
      <w:r w:rsidR="00914B67">
        <w:rPr>
          <w:rFonts w:asciiTheme="minorHAnsi" w:hAnsiTheme="minorHAnsi" w:cstheme="minorHAnsi"/>
          <w:b/>
          <w:bCs/>
          <w:sz w:val="28"/>
          <w:szCs w:val="28"/>
        </w:rPr>
        <w:t>Grips (x2)</w:t>
      </w:r>
      <w:bookmarkEnd w:id="15"/>
    </w:p>
    <w:p w14:paraId="6AB02A5B" w14:textId="1B48DF3F" w:rsidR="00B44390" w:rsidRPr="00B44390" w:rsidRDefault="00B44390" w:rsidP="001B6609">
      <w:pPr>
        <w:jc w:val="both"/>
        <w:rPr>
          <w:rFonts w:cstheme="minorHAnsi"/>
          <w:sz w:val="28"/>
          <w:szCs w:val="28"/>
        </w:rPr>
      </w:pPr>
      <w:r w:rsidRPr="00A31EF0">
        <w:rPr>
          <w:sz w:val="28"/>
          <w:szCs w:val="28"/>
        </w:rPr>
        <w:t>(</w:t>
      </w:r>
      <w:proofErr w:type="gramStart"/>
      <w:r w:rsidRPr="00A31EF0">
        <w:rPr>
          <w:sz w:val="28"/>
          <w:szCs w:val="28"/>
        </w:rPr>
        <w:t>fig</w:t>
      </w:r>
      <w:proofErr w:type="gramEnd"/>
      <w:r w:rsidR="00A31EF0" w:rsidRPr="00A31EF0">
        <w:rPr>
          <w:sz w:val="28"/>
          <w:szCs w:val="28"/>
        </w:rPr>
        <w:t xml:space="preserve"> 11</w:t>
      </w:r>
      <w:r w:rsidRPr="00A31EF0">
        <w:rPr>
          <w:sz w:val="28"/>
          <w:szCs w:val="28"/>
        </w:rPr>
        <w:t>)</w:t>
      </w:r>
    </w:p>
    <w:p w14:paraId="0B24901D" w14:textId="6FE79F94" w:rsidR="00EA19A9" w:rsidRPr="00EA19A9" w:rsidRDefault="00914B67" w:rsidP="00EA19A9">
      <w:pPr>
        <w:jc w:val="both"/>
        <w:rPr>
          <w:rFonts w:cstheme="minorHAnsi"/>
          <w:sz w:val="28"/>
          <w:szCs w:val="28"/>
        </w:rPr>
      </w:pPr>
      <w:r>
        <w:rPr>
          <w:noProof/>
        </w:rPr>
        <w:drawing>
          <wp:inline distT="0" distB="0" distL="0" distR="0" wp14:anchorId="5E8E7EBC" wp14:editId="66874CC0">
            <wp:extent cx="3522980" cy="1473200"/>
            <wp:effectExtent l="0" t="0" r="1270" b="0"/>
            <wp:docPr id="11" name="Picture 1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hape&#10;&#10;Description automatically generated with low confidence"/>
                    <pic:cNvPicPr/>
                  </pic:nvPicPr>
                  <pic:blipFill>
                    <a:blip r:embed="rId19"/>
                    <a:stretch>
                      <a:fillRect/>
                    </a:stretch>
                  </pic:blipFill>
                  <pic:spPr>
                    <a:xfrm>
                      <a:off x="0" y="0"/>
                      <a:ext cx="3548188" cy="1483741"/>
                    </a:xfrm>
                    <a:prstGeom prst="rect">
                      <a:avLst/>
                    </a:prstGeom>
                  </pic:spPr>
                </pic:pic>
              </a:graphicData>
            </a:graphic>
          </wp:inline>
        </w:drawing>
      </w:r>
    </w:p>
    <w:p w14:paraId="5899A3C3" w14:textId="30618B71" w:rsidR="00D5585E" w:rsidRPr="00B44390" w:rsidRDefault="00D5585E" w:rsidP="00D5585E">
      <w:pPr>
        <w:pStyle w:val="Heading2"/>
        <w:jc w:val="both"/>
        <w:rPr>
          <w:rFonts w:asciiTheme="minorHAnsi" w:hAnsiTheme="minorHAnsi" w:cstheme="minorHAnsi"/>
          <w:b/>
          <w:bCs/>
          <w:sz w:val="28"/>
          <w:szCs w:val="28"/>
        </w:rPr>
      </w:pPr>
      <w:bookmarkStart w:id="16" w:name="_Toc106288512"/>
      <w:r w:rsidRPr="00B44390">
        <w:rPr>
          <w:rFonts w:asciiTheme="minorHAnsi" w:hAnsiTheme="minorHAnsi" w:cstheme="minorHAnsi"/>
          <w:b/>
          <w:bCs/>
          <w:sz w:val="28"/>
          <w:szCs w:val="28"/>
        </w:rPr>
        <w:lastRenderedPageBreak/>
        <w:t>Gripp</w:t>
      </w:r>
      <w:r>
        <w:rPr>
          <w:rFonts w:asciiTheme="minorHAnsi" w:hAnsiTheme="minorHAnsi" w:cstheme="minorHAnsi"/>
          <w:b/>
          <w:bCs/>
          <w:sz w:val="28"/>
          <w:szCs w:val="28"/>
        </w:rPr>
        <w:t>er Attached to Robot Arm</w:t>
      </w:r>
      <w:bookmarkEnd w:id="16"/>
      <w:r>
        <w:rPr>
          <w:rFonts w:asciiTheme="minorHAnsi" w:hAnsiTheme="minorHAnsi" w:cstheme="minorHAnsi"/>
          <w:b/>
          <w:bCs/>
          <w:sz w:val="28"/>
          <w:szCs w:val="28"/>
        </w:rPr>
        <w:t xml:space="preserve"> </w:t>
      </w:r>
    </w:p>
    <w:p w14:paraId="26E4CA72" w14:textId="2EC5B66C" w:rsidR="00F16BB7" w:rsidRPr="00EA19A9" w:rsidRDefault="00F16BB7" w:rsidP="00EA19A9">
      <w:pPr>
        <w:jc w:val="both"/>
        <w:rPr>
          <w:rFonts w:cstheme="minorHAnsi"/>
          <w:b/>
          <w:bCs/>
          <w:sz w:val="28"/>
          <w:szCs w:val="28"/>
        </w:rPr>
      </w:pPr>
      <w:r w:rsidRPr="00EA19A9">
        <w:rPr>
          <w:sz w:val="28"/>
          <w:szCs w:val="28"/>
        </w:rPr>
        <w:t xml:space="preserve">Images below as shown in </w:t>
      </w:r>
      <w:r w:rsidRPr="00A31EF0">
        <w:rPr>
          <w:sz w:val="28"/>
          <w:szCs w:val="28"/>
        </w:rPr>
        <w:t>(fig</w:t>
      </w:r>
      <w:r w:rsidR="00A31EF0" w:rsidRPr="00A31EF0">
        <w:rPr>
          <w:sz w:val="28"/>
          <w:szCs w:val="28"/>
        </w:rPr>
        <w:t xml:space="preserve"> 12</w:t>
      </w:r>
      <w:r w:rsidRPr="00A31EF0">
        <w:rPr>
          <w:sz w:val="28"/>
          <w:szCs w:val="28"/>
        </w:rPr>
        <w:t>) &amp; (fig</w:t>
      </w:r>
      <w:r w:rsidR="00A31EF0" w:rsidRPr="00A31EF0">
        <w:rPr>
          <w:sz w:val="28"/>
          <w:szCs w:val="28"/>
        </w:rPr>
        <w:t xml:space="preserve"> 13</w:t>
      </w:r>
      <w:r w:rsidRPr="00A31EF0">
        <w:rPr>
          <w:sz w:val="28"/>
          <w:szCs w:val="28"/>
        </w:rPr>
        <w:t>)</w:t>
      </w:r>
      <w:r w:rsidRPr="00EA19A9">
        <w:rPr>
          <w:sz w:val="28"/>
          <w:szCs w:val="28"/>
        </w:rPr>
        <w:t xml:space="preserve"> shows the grippers assembly attached to the robot arm</w:t>
      </w:r>
      <w:r w:rsidR="00160988" w:rsidRPr="00EA19A9">
        <w:rPr>
          <w:sz w:val="28"/>
          <w:szCs w:val="28"/>
        </w:rPr>
        <w:t>.  However, it’s important to note the relative size between the gripper and the gripper assembly</w:t>
      </w:r>
      <w:r w:rsidR="00160988" w:rsidRPr="00EA19A9">
        <w:rPr>
          <w:rFonts w:cstheme="minorHAnsi"/>
          <w:color w:val="202124"/>
          <w:sz w:val="28"/>
          <w:szCs w:val="28"/>
        </w:rPr>
        <w:t>.</w:t>
      </w:r>
    </w:p>
    <w:p w14:paraId="3F7CA3AE" w14:textId="30B8E9E3" w:rsidR="00F16BB7" w:rsidRDefault="00F16BB7" w:rsidP="0013223F">
      <w:pPr>
        <w:jc w:val="both"/>
        <w:rPr>
          <w:noProof/>
        </w:rPr>
      </w:pPr>
    </w:p>
    <w:p w14:paraId="40F177C4" w14:textId="5401588A" w:rsidR="00160988" w:rsidRDefault="00160988" w:rsidP="0013223F">
      <w:pPr>
        <w:jc w:val="both"/>
        <w:rPr>
          <w:noProof/>
        </w:rPr>
      </w:pPr>
      <w:r w:rsidRPr="00A31EF0">
        <w:rPr>
          <w:sz w:val="28"/>
          <w:szCs w:val="28"/>
        </w:rPr>
        <w:t>(</w:t>
      </w:r>
      <w:proofErr w:type="gramStart"/>
      <w:r w:rsidRPr="00A31EF0">
        <w:rPr>
          <w:sz w:val="28"/>
          <w:szCs w:val="28"/>
        </w:rPr>
        <w:t>fig</w:t>
      </w:r>
      <w:proofErr w:type="gramEnd"/>
      <w:r w:rsidR="00A31EF0" w:rsidRPr="00A31EF0">
        <w:rPr>
          <w:sz w:val="28"/>
          <w:szCs w:val="28"/>
        </w:rPr>
        <w:t xml:space="preserve"> 12</w:t>
      </w:r>
      <w:r w:rsidRPr="00A31EF0">
        <w:rPr>
          <w:sz w:val="28"/>
          <w:szCs w:val="28"/>
        </w:rPr>
        <w:t>)</w:t>
      </w:r>
    </w:p>
    <w:p w14:paraId="2EDB7CE6" w14:textId="77777777" w:rsidR="00160988" w:rsidRDefault="0013223F" w:rsidP="0013223F">
      <w:pPr>
        <w:jc w:val="both"/>
        <w:rPr>
          <w:noProof/>
        </w:rPr>
      </w:pPr>
      <w:r>
        <w:rPr>
          <w:noProof/>
        </w:rPr>
        <w:drawing>
          <wp:inline distT="0" distB="0" distL="0" distR="0" wp14:anchorId="35763FCE" wp14:editId="266422A5">
            <wp:extent cx="3790950" cy="2199267"/>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a:stretch>
                      <a:fillRect/>
                    </a:stretch>
                  </pic:blipFill>
                  <pic:spPr>
                    <a:xfrm>
                      <a:off x="0" y="0"/>
                      <a:ext cx="3836078" cy="2225447"/>
                    </a:xfrm>
                    <a:prstGeom prst="rect">
                      <a:avLst/>
                    </a:prstGeom>
                  </pic:spPr>
                </pic:pic>
              </a:graphicData>
            </a:graphic>
          </wp:inline>
        </w:drawing>
      </w:r>
    </w:p>
    <w:p w14:paraId="14113C95" w14:textId="77777777" w:rsidR="00D5585E" w:rsidRDefault="00D5585E" w:rsidP="0013223F">
      <w:pPr>
        <w:jc w:val="both"/>
        <w:rPr>
          <w:sz w:val="28"/>
          <w:szCs w:val="28"/>
          <w:highlight w:val="yellow"/>
        </w:rPr>
      </w:pPr>
    </w:p>
    <w:p w14:paraId="58DF8C9F" w14:textId="234720B1" w:rsidR="00160988" w:rsidRDefault="00160988" w:rsidP="0013223F">
      <w:pPr>
        <w:jc w:val="both"/>
        <w:rPr>
          <w:noProof/>
        </w:rPr>
      </w:pPr>
      <w:r w:rsidRPr="00A31EF0">
        <w:rPr>
          <w:sz w:val="28"/>
          <w:szCs w:val="28"/>
        </w:rPr>
        <w:t>(</w:t>
      </w:r>
      <w:proofErr w:type="gramStart"/>
      <w:r w:rsidRPr="00A31EF0">
        <w:rPr>
          <w:sz w:val="28"/>
          <w:szCs w:val="28"/>
        </w:rPr>
        <w:t>fig</w:t>
      </w:r>
      <w:proofErr w:type="gramEnd"/>
      <w:r w:rsidR="00A31EF0" w:rsidRPr="00A31EF0">
        <w:rPr>
          <w:sz w:val="28"/>
          <w:szCs w:val="28"/>
        </w:rPr>
        <w:t xml:space="preserve"> 13</w:t>
      </w:r>
      <w:r w:rsidRPr="00A31EF0">
        <w:rPr>
          <w:sz w:val="28"/>
          <w:szCs w:val="28"/>
        </w:rPr>
        <w:t>)</w:t>
      </w:r>
    </w:p>
    <w:p w14:paraId="14D3E502" w14:textId="3553548E" w:rsidR="0013223F" w:rsidRDefault="0013223F" w:rsidP="0013223F">
      <w:pPr>
        <w:jc w:val="both"/>
        <w:rPr>
          <w:rFonts w:cstheme="minorHAnsi"/>
          <w:sz w:val="28"/>
          <w:szCs w:val="28"/>
        </w:rPr>
      </w:pPr>
      <w:r>
        <w:rPr>
          <w:noProof/>
        </w:rPr>
        <w:drawing>
          <wp:inline distT="0" distB="0" distL="0" distR="0" wp14:anchorId="022598AC" wp14:editId="71DB3B0D">
            <wp:extent cx="4768850" cy="3073350"/>
            <wp:effectExtent l="0" t="0" r="0" b="0"/>
            <wp:docPr id="15" name="Picture 15" descr="A close-up of a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up of a camera&#10;&#10;Description automatically generated with low confidence"/>
                    <pic:cNvPicPr/>
                  </pic:nvPicPr>
                  <pic:blipFill>
                    <a:blip r:embed="rId21"/>
                    <a:stretch>
                      <a:fillRect/>
                    </a:stretch>
                  </pic:blipFill>
                  <pic:spPr>
                    <a:xfrm>
                      <a:off x="0" y="0"/>
                      <a:ext cx="4809554" cy="3099582"/>
                    </a:xfrm>
                    <a:prstGeom prst="rect">
                      <a:avLst/>
                    </a:prstGeom>
                  </pic:spPr>
                </pic:pic>
              </a:graphicData>
            </a:graphic>
          </wp:inline>
        </w:drawing>
      </w:r>
    </w:p>
    <w:p w14:paraId="1C40728F" w14:textId="685BB2EB" w:rsidR="001B6609" w:rsidRPr="00CA6A9F" w:rsidRDefault="001B6609" w:rsidP="001B6609">
      <w:pPr>
        <w:pStyle w:val="Heading1"/>
        <w:jc w:val="both"/>
        <w:rPr>
          <w:rFonts w:asciiTheme="minorHAnsi" w:hAnsiTheme="minorHAnsi" w:cstheme="minorHAnsi"/>
          <w:b/>
          <w:bCs/>
          <w:sz w:val="28"/>
          <w:szCs w:val="28"/>
        </w:rPr>
      </w:pPr>
      <w:bookmarkStart w:id="17" w:name="_Toc106288513"/>
      <w:r w:rsidRPr="00442858">
        <w:rPr>
          <w:rFonts w:asciiTheme="minorHAnsi" w:hAnsiTheme="minorHAnsi" w:cstheme="minorHAnsi"/>
          <w:b/>
          <w:bCs/>
          <w:sz w:val="28"/>
          <w:szCs w:val="28"/>
        </w:rPr>
        <w:lastRenderedPageBreak/>
        <w:t>Evaluating non-essential and essential parts:</w:t>
      </w:r>
      <w:bookmarkEnd w:id="17"/>
    </w:p>
    <w:p w14:paraId="63E685F2" w14:textId="1A403F9F" w:rsidR="001B6609" w:rsidRDefault="001B6609" w:rsidP="00EA19A9">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The designed gripper when in the design stage had considerations for reducing the number of individual parts which, simplifies the assembly stage.  This again gave early opportunity to reduce production and assembly costs. Another consideration in this instance is for the gripper to use less material without compromise to the longevity of the part  </w:t>
      </w:r>
    </w:p>
    <w:p w14:paraId="2DD5770D" w14:textId="6F9858E2" w:rsidR="00EA19A9" w:rsidRDefault="00EA19A9" w:rsidP="00EA19A9">
      <w:pPr>
        <w:shd w:val="clear" w:color="auto" w:fill="FFFFFF"/>
        <w:jc w:val="both"/>
        <w:textAlignment w:val="top"/>
        <w:rPr>
          <w:rFonts w:cstheme="minorHAnsi"/>
          <w:color w:val="202124"/>
          <w:sz w:val="28"/>
          <w:szCs w:val="28"/>
        </w:rPr>
      </w:pPr>
    </w:p>
    <w:p w14:paraId="4296CEF6" w14:textId="77777777" w:rsidR="00354899" w:rsidRPr="00EA19A9" w:rsidRDefault="00354899" w:rsidP="00EA19A9">
      <w:pPr>
        <w:shd w:val="clear" w:color="auto" w:fill="FFFFFF"/>
        <w:jc w:val="both"/>
        <w:textAlignment w:val="top"/>
        <w:rPr>
          <w:rFonts w:cstheme="minorHAnsi"/>
          <w:color w:val="202124"/>
          <w:sz w:val="28"/>
          <w:szCs w:val="28"/>
        </w:rPr>
      </w:pPr>
    </w:p>
    <w:p w14:paraId="3180DF8D" w14:textId="77777777" w:rsidR="001B6609" w:rsidRPr="00CA6A9F" w:rsidRDefault="001B6609" w:rsidP="001B6609">
      <w:pPr>
        <w:pStyle w:val="Heading1"/>
        <w:jc w:val="both"/>
        <w:rPr>
          <w:rFonts w:asciiTheme="minorHAnsi" w:hAnsiTheme="minorHAnsi" w:cstheme="minorHAnsi"/>
          <w:b/>
          <w:bCs/>
          <w:sz w:val="28"/>
          <w:szCs w:val="28"/>
        </w:rPr>
      </w:pPr>
      <w:bookmarkStart w:id="18" w:name="_Toc106288514"/>
      <w:r w:rsidRPr="00442858">
        <w:rPr>
          <w:rFonts w:asciiTheme="minorHAnsi" w:hAnsiTheme="minorHAnsi" w:cstheme="minorHAnsi"/>
          <w:b/>
          <w:bCs/>
          <w:sz w:val="28"/>
          <w:szCs w:val="28"/>
        </w:rPr>
        <w:t>Manufacturability</w:t>
      </w:r>
      <w:bookmarkEnd w:id="18"/>
    </w:p>
    <w:p w14:paraId="380CF047" w14:textId="6C4C2F9D" w:rsidR="001B6609" w:rsidRDefault="001B6609" w:rsidP="001B6609">
      <w:pPr>
        <w:shd w:val="clear" w:color="auto" w:fill="FFFFFF"/>
        <w:jc w:val="both"/>
        <w:textAlignment w:val="top"/>
        <w:rPr>
          <w:rFonts w:cstheme="minorHAnsi"/>
          <w:color w:val="202124"/>
          <w:sz w:val="28"/>
          <w:szCs w:val="28"/>
        </w:rPr>
      </w:pPr>
      <w:r w:rsidRPr="00C47459">
        <w:rPr>
          <w:rFonts w:cstheme="minorHAnsi"/>
          <w:color w:val="202124"/>
          <w:sz w:val="28"/>
          <w:szCs w:val="28"/>
        </w:rPr>
        <w:t>Using the production tools mentioned in this assignment there have been many considerations of how the individual parts could have been manufactured. Such as, castings, pressing or indeed machining from block material.  However, in regards, to the design’s flexibility using a die casting method would give many advantages such as the design finish with fast and good dimensional stability.  Would also require minimal finished machining especially is machined using CNC.  This would increase cycle time that would reduce a large percentage of the overhead cost that are associated.  Most of the costs which, are associated to die casting is within the design and</w:t>
      </w:r>
      <w:r w:rsidR="00D5585E">
        <w:rPr>
          <w:rFonts w:cstheme="minorHAnsi"/>
          <w:color w:val="202124"/>
          <w:sz w:val="28"/>
          <w:szCs w:val="28"/>
        </w:rPr>
        <w:t>,</w:t>
      </w:r>
      <w:r w:rsidRPr="00C47459">
        <w:rPr>
          <w:rFonts w:cstheme="minorHAnsi"/>
          <w:color w:val="202124"/>
          <w:sz w:val="28"/>
          <w:szCs w:val="28"/>
        </w:rPr>
        <w:t xml:space="preserve"> also the tools and dies</w:t>
      </w:r>
      <w:r w:rsidR="0019762B">
        <w:rPr>
          <w:rFonts w:cstheme="minorHAnsi"/>
          <w:color w:val="202124"/>
          <w:sz w:val="28"/>
          <w:szCs w:val="28"/>
        </w:rPr>
        <w:t xml:space="preserve"> </w:t>
      </w:r>
      <w:r w:rsidR="0019762B" w:rsidRPr="00E5687A">
        <w:rPr>
          <w:rFonts w:cstheme="minorHAnsi"/>
          <w:i/>
          <w:iCs/>
          <w:color w:val="202124"/>
          <w:sz w:val="26"/>
          <w:szCs w:val="26"/>
        </w:rPr>
        <w:t xml:space="preserve">(Venkatachalam, </w:t>
      </w:r>
      <w:proofErr w:type="gramStart"/>
      <w:r w:rsidR="0019762B" w:rsidRPr="00E5687A">
        <w:rPr>
          <w:rFonts w:cstheme="minorHAnsi"/>
          <w:i/>
          <w:iCs/>
          <w:color w:val="202124"/>
          <w:sz w:val="26"/>
          <w:szCs w:val="26"/>
        </w:rPr>
        <w:t>A,R</w:t>
      </w:r>
      <w:proofErr w:type="gramEnd"/>
      <w:r w:rsidR="0019762B" w:rsidRPr="00E5687A">
        <w:rPr>
          <w:rFonts w:cstheme="minorHAnsi"/>
          <w:i/>
          <w:iCs/>
          <w:color w:val="202124"/>
          <w:sz w:val="26"/>
          <w:szCs w:val="26"/>
        </w:rPr>
        <w:t xml:space="preserve"> et al, 1993).</w:t>
      </w:r>
    </w:p>
    <w:p w14:paraId="41C9ED18" w14:textId="6FE61124" w:rsidR="00D5585E" w:rsidRDefault="00D5585E" w:rsidP="001B6609">
      <w:pPr>
        <w:shd w:val="clear" w:color="auto" w:fill="FFFFFF"/>
        <w:jc w:val="both"/>
        <w:textAlignment w:val="top"/>
        <w:rPr>
          <w:rFonts w:cstheme="minorHAnsi"/>
          <w:color w:val="202124"/>
          <w:sz w:val="28"/>
          <w:szCs w:val="28"/>
        </w:rPr>
      </w:pPr>
    </w:p>
    <w:p w14:paraId="682C846B" w14:textId="77777777" w:rsidR="00354899" w:rsidRDefault="00354899" w:rsidP="001B6609">
      <w:pPr>
        <w:shd w:val="clear" w:color="auto" w:fill="FFFFFF"/>
        <w:jc w:val="both"/>
        <w:textAlignment w:val="top"/>
        <w:rPr>
          <w:rFonts w:cstheme="minorHAnsi"/>
          <w:color w:val="202124"/>
          <w:sz w:val="28"/>
          <w:szCs w:val="28"/>
        </w:rPr>
      </w:pPr>
    </w:p>
    <w:p w14:paraId="767FB5B3" w14:textId="1DAD7E6A" w:rsidR="000F591F" w:rsidRDefault="000F591F" w:rsidP="001B6609">
      <w:pPr>
        <w:pStyle w:val="Heading1"/>
        <w:jc w:val="both"/>
        <w:rPr>
          <w:rFonts w:asciiTheme="minorHAnsi" w:hAnsiTheme="minorHAnsi" w:cstheme="minorHAnsi"/>
          <w:b/>
          <w:bCs/>
          <w:sz w:val="28"/>
          <w:szCs w:val="28"/>
        </w:rPr>
      </w:pPr>
      <w:bookmarkStart w:id="19" w:name="_Toc106288515"/>
      <w:r w:rsidRPr="00442858">
        <w:rPr>
          <w:rFonts w:asciiTheme="minorHAnsi" w:hAnsiTheme="minorHAnsi" w:cstheme="minorHAnsi"/>
          <w:b/>
          <w:bCs/>
          <w:sz w:val="28"/>
          <w:szCs w:val="28"/>
        </w:rPr>
        <w:t>Recyclability and Disassembly</w:t>
      </w:r>
      <w:r w:rsidR="00532E94">
        <w:rPr>
          <w:rFonts w:asciiTheme="minorHAnsi" w:hAnsiTheme="minorHAnsi" w:cstheme="minorHAnsi"/>
          <w:b/>
          <w:bCs/>
          <w:sz w:val="28"/>
          <w:szCs w:val="28"/>
        </w:rPr>
        <w:t xml:space="preserve"> Focus on the Deigned Gripper</w:t>
      </w:r>
      <w:bookmarkEnd w:id="19"/>
    </w:p>
    <w:p w14:paraId="53014A86" w14:textId="42AF9F0F" w:rsidR="000F591F" w:rsidRPr="00E5687A" w:rsidRDefault="000F591F" w:rsidP="001B6609">
      <w:pPr>
        <w:shd w:val="clear" w:color="auto" w:fill="FFFFFF"/>
        <w:jc w:val="both"/>
        <w:textAlignment w:val="top"/>
        <w:rPr>
          <w:rFonts w:cstheme="minorHAnsi"/>
          <w:sz w:val="28"/>
          <w:szCs w:val="28"/>
        </w:rPr>
      </w:pPr>
      <w:r w:rsidRPr="00C47459">
        <w:rPr>
          <w:rFonts w:cstheme="minorHAnsi"/>
          <w:color w:val="202124"/>
          <w:sz w:val="28"/>
          <w:szCs w:val="28"/>
        </w:rPr>
        <w:t xml:space="preserve">In regards, to design for recyclability focus aim would be to use the same material wherever possible in the intended design.  For sure reducing the need for separate materials can reduce operations </w:t>
      </w:r>
      <w:r w:rsidR="003F379C" w:rsidRPr="00C47459">
        <w:rPr>
          <w:rFonts w:cstheme="minorHAnsi"/>
          <w:color w:val="202124"/>
          <w:sz w:val="28"/>
          <w:szCs w:val="28"/>
        </w:rPr>
        <w:t xml:space="preserve">as </w:t>
      </w:r>
      <w:r w:rsidR="00524908" w:rsidRPr="00C47459">
        <w:rPr>
          <w:rFonts w:cstheme="minorHAnsi"/>
          <w:color w:val="202124"/>
          <w:sz w:val="28"/>
          <w:szCs w:val="28"/>
        </w:rPr>
        <w:t>most of</w:t>
      </w:r>
      <w:r w:rsidR="003F379C" w:rsidRPr="00C47459">
        <w:rPr>
          <w:rFonts w:cstheme="minorHAnsi"/>
          <w:color w:val="202124"/>
          <w:sz w:val="28"/>
          <w:szCs w:val="28"/>
        </w:rPr>
        <w:t xml:space="preserve"> the parts can be all recycled together.   A quicker recycling which, will be more cost effective when the part come to the end of its life cycle.</w:t>
      </w:r>
      <w:r w:rsidR="0019762B">
        <w:rPr>
          <w:rFonts w:cstheme="minorHAnsi"/>
          <w:color w:val="202124"/>
          <w:sz w:val="28"/>
          <w:szCs w:val="28"/>
        </w:rPr>
        <w:t xml:space="preserve">  According to</w:t>
      </w:r>
      <w:r w:rsidR="0019762B">
        <w:rPr>
          <w:rFonts w:cstheme="minorHAnsi"/>
          <w:i/>
          <w:iCs/>
          <w:color w:val="202124"/>
          <w:sz w:val="28"/>
          <w:szCs w:val="28"/>
        </w:rPr>
        <w:t xml:space="preserve"> </w:t>
      </w:r>
      <w:r w:rsidR="0019762B" w:rsidRPr="005B57B7">
        <w:rPr>
          <w:rFonts w:cstheme="minorHAnsi"/>
          <w:i/>
          <w:iCs/>
          <w:color w:val="202124"/>
          <w:sz w:val="26"/>
          <w:szCs w:val="26"/>
        </w:rPr>
        <w:t xml:space="preserve">Reck, B.K &amp; </w:t>
      </w:r>
      <w:proofErr w:type="spellStart"/>
      <w:r w:rsidR="0019762B" w:rsidRPr="005B57B7">
        <w:rPr>
          <w:rFonts w:cstheme="minorHAnsi"/>
          <w:i/>
          <w:iCs/>
          <w:color w:val="202124"/>
          <w:sz w:val="26"/>
          <w:szCs w:val="26"/>
        </w:rPr>
        <w:t>Graedel</w:t>
      </w:r>
      <w:proofErr w:type="spellEnd"/>
      <w:r w:rsidR="00E5687A" w:rsidRPr="005B57B7">
        <w:rPr>
          <w:rFonts w:cstheme="minorHAnsi"/>
          <w:i/>
          <w:iCs/>
          <w:color w:val="202124"/>
          <w:sz w:val="26"/>
          <w:szCs w:val="26"/>
        </w:rPr>
        <w:t>, T.E (2012),</w:t>
      </w:r>
      <w:r w:rsidR="00E5687A">
        <w:rPr>
          <w:rFonts w:cstheme="minorHAnsi"/>
          <w:color w:val="202124"/>
          <w:sz w:val="28"/>
          <w:szCs w:val="28"/>
        </w:rPr>
        <w:t xml:space="preserve"> Metals can infinitely be recycled However, in principle the recycling process can be sometime inefficient.</w:t>
      </w:r>
    </w:p>
    <w:p w14:paraId="2F33F1CB" w14:textId="76CFD1FC" w:rsidR="003F379C" w:rsidRPr="00C47459" w:rsidRDefault="003F379C" w:rsidP="001B6609">
      <w:pPr>
        <w:shd w:val="clear" w:color="auto" w:fill="FFFFFF"/>
        <w:jc w:val="both"/>
        <w:textAlignment w:val="top"/>
        <w:rPr>
          <w:rFonts w:cstheme="minorHAnsi"/>
          <w:color w:val="202124"/>
          <w:sz w:val="28"/>
          <w:szCs w:val="28"/>
        </w:rPr>
      </w:pPr>
    </w:p>
    <w:p w14:paraId="1DB79733" w14:textId="26ED21B2" w:rsidR="003F379C" w:rsidRDefault="003F379C" w:rsidP="001B6609">
      <w:pPr>
        <w:pStyle w:val="Heading1"/>
        <w:jc w:val="both"/>
        <w:rPr>
          <w:rFonts w:asciiTheme="minorHAnsi" w:hAnsiTheme="minorHAnsi" w:cstheme="minorHAnsi"/>
          <w:b/>
          <w:bCs/>
          <w:sz w:val="28"/>
          <w:szCs w:val="28"/>
        </w:rPr>
      </w:pPr>
      <w:bookmarkStart w:id="20" w:name="_Toc106288516"/>
      <w:r w:rsidRPr="00442858">
        <w:rPr>
          <w:rFonts w:asciiTheme="minorHAnsi" w:hAnsiTheme="minorHAnsi" w:cstheme="minorHAnsi"/>
          <w:b/>
          <w:bCs/>
          <w:sz w:val="28"/>
          <w:szCs w:val="28"/>
        </w:rPr>
        <w:lastRenderedPageBreak/>
        <w:t>Material Selection</w:t>
      </w:r>
      <w:r w:rsidR="00532E94">
        <w:rPr>
          <w:rFonts w:asciiTheme="minorHAnsi" w:hAnsiTheme="minorHAnsi" w:cstheme="minorHAnsi"/>
          <w:b/>
          <w:bCs/>
          <w:sz w:val="28"/>
          <w:szCs w:val="28"/>
        </w:rPr>
        <w:t xml:space="preserve"> of the Designed Gripper</w:t>
      </w:r>
      <w:bookmarkEnd w:id="20"/>
    </w:p>
    <w:p w14:paraId="450860F8" w14:textId="520C9A81" w:rsidR="003F379C" w:rsidRPr="00C47459" w:rsidRDefault="003F379C" w:rsidP="001B6609">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Aluminium </w:t>
      </w:r>
      <w:r w:rsidR="003D7997" w:rsidRPr="00C47459">
        <w:rPr>
          <w:rFonts w:cstheme="minorHAnsi"/>
          <w:color w:val="202124"/>
          <w:sz w:val="28"/>
          <w:szCs w:val="28"/>
        </w:rPr>
        <w:t xml:space="preserve">can be used as the basis of most of the parts.  Aluminium gives good strength to weight ratio.  This would satisfy </w:t>
      </w:r>
      <w:r w:rsidR="00524908" w:rsidRPr="00C47459">
        <w:rPr>
          <w:rFonts w:cstheme="minorHAnsi"/>
          <w:color w:val="202124"/>
          <w:sz w:val="28"/>
          <w:szCs w:val="28"/>
        </w:rPr>
        <w:t>all</w:t>
      </w:r>
      <w:r w:rsidR="003D7997" w:rsidRPr="00C47459">
        <w:rPr>
          <w:rFonts w:cstheme="minorHAnsi"/>
          <w:color w:val="202124"/>
          <w:sz w:val="28"/>
          <w:szCs w:val="28"/>
        </w:rPr>
        <w:t xml:space="preserve"> the demands of this moving part of the gripper application.  As Aluminium being a relatively “light” type of material may mean that reduced costs of transporting and would have less energy associated to remelt than </w:t>
      </w:r>
      <w:r w:rsidR="00411524" w:rsidRPr="00C47459">
        <w:rPr>
          <w:rFonts w:cstheme="minorHAnsi"/>
          <w:color w:val="202124"/>
          <w:sz w:val="28"/>
          <w:szCs w:val="28"/>
        </w:rPr>
        <w:t>let’s</w:t>
      </w:r>
      <w:r w:rsidR="003D7997" w:rsidRPr="00C47459">
        <w:rPr>
          <w:rFonts w:cstheme="minorHAnsi"/>
          <w:color w:val="202124"/>
          <w:sz w:val="28"/>
          <w:szCs w:val="28"/>
        </w:rPr>
        <w:t xml:space="preserve"> say for instance types </w:t>
      </w:r>
      <w:r w:rsidR="00411524" w:rsidRPr="00C47459">
        <w:rPr>
          <w:rFonts w:cstheme="minorHAnsi"/>
          <w:color w:val="202124"/>
          <w:sz w:val="28"/>
          <w:szCs w:val="28"/>
        </w:rPr>
        <w:t>of Steel.  Using Aluminium can reduce the need of disposal as it continues to circulate which, reduces the need for additional mining resulting in less costs.  According to the “</w:t>
      </w:r>
      <w:r w:rsidR="006416BB" w:rsidRPr="00C47459">
        <w:rPr>
          <w:rFonts w:cstheme="minorHAnsi"/>
          <w:color w:val="202124"/>
          <w:sz w:val="28"/>
          <w:szCs w:val="28"/>
        </w:rPr>
        <w:t xml:space="preserve">Aluminium </w:t>
      </w:r>
      <w:r w:rsidR="00411524" w:rsidRPr="00C47459">
        <w:rPr>
          <w:rFonts w:cstheme="minorHAnsi"/>
          <w:color w:val="202124"/>
          <w:sz w:val="28"/>
          <w:szCs w:val="28"/>
        </w:rPr>
        <w:t xml:space="preserve">Institute” </w:t>
      </w:r>
      <w:r w:rsidR="006416BB" w:rsidRPr="00C47459">
        <w:rPr>
          <w:rFonts w:cstheme="minorHAnsi"/>
          <w:color w:val="202124"/>
          <w:sz w:val="28"/>
          <w:szCs w:val="28"/>
        </w:rPr>
        <w:t>it costs approximately 95% less energy to recycle than to produce new virgin material.  Aluminium also retains its properties when the material is recycled</w:t>
      </w:r>
      <w:r w:rsidR="004D7F0F">
        <w:rPr>
          <w:rFonts w:cstheme="minorHAnsi"/>
          <w:i/>
          <w:iCs/>
          <w:color w:val="202124"/>
          <w:sz w:val="28"/>
          <w:szCs w:val="28"/>
        </w:rPr>
        <w:t xml:space="preserve"> </w:t>
      </w:r>
      <w:r w:rsidR="004D7F0F" w:rsidRPr="004D7F0F">
        <w:rPr>
          <w:rFonts w:cstheme="minorHAnsi"/>
          <w:i/>
          <w:iCs/>
          <w:color w:val="202124"/>
          <w:sz w:val="26"/>
          <w:szCs w:val="26"/>
        </w:rPr>
        <w:t>(Hirsch, J., et al, 2008).</w:t>
      </w:r>
    </w:p>
    <w:p w14:paraId="5DCDC8B5" w14:textId="3A99BBBE" w:rsidR="006416BB" w:rsidRPr="00C47459" w:rsidRDefault="006416BB" w:rsidP="001B6609">
      <w:pPr>
        <w:shd w:val="clear" w:color="auto" w:fill="FFFFFF"/>
        <w:jc w:val="both"/>
        <w:textAlignment w:val="top"/>
        <w:rPr>
          <w:rFonts w:cstheme="minorHAnsi"/>
          <w:color w:val="202124"/>
          <w:sz w:val="28"/>
          <w:szCs w:val="28"/>
        </w:rPr>
      </w:pPr>
    </w:p>
    <w:p w14:paraId="36C448C2" w14:textId="12876D10" w:rsidR="006416BB" w:rsidRPr="00442858" w:rsidRDefault="006416BB" w:rsidP="001B6609">
      <w:pPr>
        <w:pStyle w:val="Heading1"/>
        <w:jc w:val="both"/>
        <w:rPr>
          <w:rFonts w:asciiTheme="minorHAnsi" w:hAnsiTheme="minorHAnsi" w:cstheme="minorHAnsi"/>
          <w:b/>
          <w:bCs/>
          <w:sz w:val="28"/>
          <w:szCs w:val="28"/>
        </w:rPr>
      </w:pPr>
      <w:bookmarkStart w:id="21" w:name="_Toc106288517"/>
      <w:r w:rsidRPr="00442858">
        <w:rPr>
          <w:rFonts w:asciiTheme="minorHAnsi" w:hAnsiTheme="minorHAnsi" w:cstheme="minorHAnsi"/>
          <w:b/>
          <w:bCs/>
          <w:sz w:val="28"/>
          <w:szCs w:val="28"/>
        </w:rPr>
        <w:t>Maintainability</w:t>
      </w:r>
      <w:bookmarkEnd w:id="21"/>
    </w:p>
    <w:p w14:paraId="706FB4AF" w14:textId="67A616F0" w:rsidR="006416BB" w:rsidRPr="00C47459" w:rsidRDefault="006416BB" w:rsidP="001B6609">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By standardizing the intended parts wherever possible may extend </w:t>
      </w:r>
      <w:r w:rsidR="00324572" w:rsidRPr="00C47459">
        <w:rPr>
          <w:rFonts w:cstheme="minorHAnsi"/>
          <w:color w:val="202124"/>
          <w:sz w:val="28"/>
          <w:szCs w:val="28"/>
        </w:rPr>
        <w:t xml:space="preserve">the product life of the part.  Using same size fasteners for example simplifies the need of sourcing various part from many suppliers </w:t>
      </w:r>
      <w:r w:rsidR="00524908" w:rsidRPr="00C47459">
        <w:rPr>
          <w:rFonts w:cstheme="minorHAnsi"/>
          <w:color w:val="202124"/>
          <w:sz w:val="28"/>
          <w:szCs w:val="28"/>
        </w:rPr>
        <w:t>and</w:t>
      </w:r>
      <w:r w:rsidR="00324572" w:rsidRPr="00C47459">
        <w:rPr>
          <w:rFonts w:cstheme="minorHAnsi"/>
          <w:color w:val="202124"/>
          <w:sz w:val="28"/>
          <w:szCs w:val="28"/>
        </w:rPr>
        <w:t xml:space="preserve"> as mentioned, the base material choice of the main components. Fasteners, pins </w:t>
      </w:r>
      <w:r w:rsidR="00524908" w:rsidRPr="00C47459">
        <w:rPr>
          <w:rFonts w:cstheme="minorHAnsi"/>
          <w:color w:val="202124"/>
          <w:sz w:val="28"/>
          <w:szCs w:val="28"/>
        </w:rPr>
        <w:t>etc</w:t>
      </w:r>
      <w:r w:rsidR="00324572" w:rsidRPr="00C47459">
        <w:rPr>
          <w:rFonts w:cstheme="minorHAnsi"/>
          <w:color w:val="202124"/>
          <w:sz w:val="28"/>
          <w:szCs w:val="28"/>
        </w:rPr>
        <w:t xml:space="preserve"> can be fully interchangeable therefore, reduces the need for higher inventory of non-similar parts as well as the need for individual specialized tools required at the assembly stage</w:t>
      </w:r>
    </w:p>
    <w:p w14:paraId="2FA3A72C" w14:textId="5EC8F09A" w:rsidR="00F42CB5" w:rsidRDefault="00F42CB5" w:rsidP="00130D7C">
      <w:pPr>
        <w:jc w:val="both"/>
        <w:rPr>
          <w:rFonts w:cstheme="minorHAnsi"/>
          <w:sz w:val="28"/>
          <w:szCs w:val="28"/>
          <w:highlight w:val="yellow"/>
        </w:rPr>
      </w:pPr>
    </w:p>
    <w:p w14:paraId="5DC33383" w14:textId="77777777" w:rsidR="00EA19A9" w:rsidRDefault="00EA19A9" w:rsidP="00130D7C">
      <w:pPr>
        <w:jc w:val="both"/>
        <w:rPr>
          <w:rFonts w:cstheme="minorHAnsi"/>
          <w:sz w:val="28"/>
          <w:szCs w:val="28"/>
          <w:highlight w:val="yellow"/>
        </w:rPr>
      </w:pPr>
    </w:p>
    <w:p w14:paraId="04F07906" w14:textId="77777777" w:rsidR="00442858" w:rsidRPr="00442858" w:rsidRDefault="00442858" w:rsidP="00130D7C">
      <w:pPr>
        <w:pStyle w:val="Heading1"/>
        <w:jc w:val="both"/>
        <w:rPr>
          <w:rFonts w:asciiTheme="minorHAnsi" w:hAnsiTheme="minorHAnsi" w:cstheme="minorHAnsi"/>
          <w:b/>
          <w:bCs/>
          <w:sz w:val="28"/>
          <w:szCs w:val="28"/>
        </w:rPr>
      </w:pPr>
      <w:bookmarkStart w:id="22" w:name="_Toc106288518"/>
      <w:r w:rsidRPr="00442858">
        <w:rPr>
          <w:rFonts w:asciiTheme="minorHAnsi" w:hAnsiTheme="minorHAnsi" w:cstheme="minorHAnsi"/>
          <w:b/>
          <w:bCs/>
          <w:sz w:val="28"/>
          <w:szCs w:val="28"/>
        </w:rPr>
        <w:t>Bulk Manufacture</w:t>
      </w:r>
      <w:bookmarkEnd w:id="22"/>
    </w:p>
    <w:p w14:paraId="185F8179" w14:textId="117B2730" w:rsidR="00442858" w:rsidRDefault="00442858" w:rsidP="00130D7C">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Considerations of other manufacturing routes were given in the design infancy stage.  Methods such as investment casting were considered however, higher production costs would be associated then using this method.  Parts would have to go through many processes such as, from the wax </w:t>
      </w:r>
      <w:r w:rsidR="00A31EF0" w:rsidRPr="00C47459">
        <w:rPr>
          <w:rFonts w:cstheme="minorHAnsi"/>
          <w:color w:val="202124"/>
          <w:sz w:val="28"/>
          <w:szCs w:val="28"/>
        </w:rPr>
        <w:t>molds</w:t>
      </w:r>
      <w:r w:rsidRPr="00C47459">
        <w:rPr>
          <w:rFonts w:cstheme="minorHAnsi"/>
          <w:color w:val="202124"/>
          <w:sz w:val="28"/>
          <w:szCs w:val="28"/>
        </w:rPr>
        <w:t xml:space="preserve"> - to the autoclaves and then the fettling stage whereby additional cost would be associated.  Fettled part would also then be finished machined to size therefore, this production method was illuminated.  By using the die casting method, quick turn-around time with minimal machining costs appears to be the most suitable choice in this instance. </w:t>
      </w:r>
    </w:p>
    <w:p w14:paraId="7DAA48E7" w14:textId="77777777" w:rsidR="00750645" w:rsidRPr="00CA6A9F" w:rsidRDefault="00750645" w:rsidP="00750645">
      <w:pPr>
        <w:pStyle w:val="Heading1"/>
        <w:rPr>
          <w:rFonts w:asciiTheme="minorHAnsi" w:hAnsiTheme="minorHAnsi" w:cstheme="minorHAnsi"/>
          <w:b/>
          <w:bCs/>
          <w:sz w:val="28"/>
          <w:szCs w:val="28"/>
        </w:rPr>
      </w:pPr>
      <w:bookmarkStart w:id="23" w:name="_Toc106288519"/>
      <w:r w:rsidRPr="00442858">
        <w:rPr>
          <w:rFonts w:asciiTheme="minorHAnsi" w:hAnsiTheme="minorHAnsi" w:cstheme="minorHAnsi"/>
          <w:b/>
          <w:bCs/>
          <w:sz w:val="28"/>
          <w:szCs w:val="28"/>
        </w:rPr>
        <w:lastRenderedPageBreak/>
        <w:t>Design for assembly (DFA)</w:t>
      </w:r>
      <w:bookmarkEnd w:id="23"/>
    </w:p>
    <w:p w14:paraId="08BBB351" w14:textId="34D25391" w:rsidR="00750645" w:rsidRPr="00CF780E" w:rsidRDefault="00750645" w:rsidP="00750645">
      <w:pPr>
        <w:jc w:val="both"/>
        <w:rPr>
          <w:noProof/>
        </w:rPr>
      </w:pPr>
      <w:r w:rsidRPr="00C47459">
        <w:rPr>
          <w:rFonts w:eastAsia="Times New Roman" w:cstheme="minorHAnsi"/>
          <w:color w:val="000000"/>
          <w:sz w:val="28"/>
          <w:szCs w:val="28"/>
          <w:lang w:val="en-GB" w:eastAsia="en-GB"/>
        </w:rPr>
        <w:t xml:space="preserve">DFA (design for assembly) can </w:t>
      </w:r>
      <w:r w:rsidR="00A47314">
        <w:rPr>
          <w:rFonts w:eastAsia="Times New Roman" w:cstheme="minorHAnsi"/>
          <w:color w:val="000000"/>
          <w:sz w:val="28"/>
          <w:szCs w:val="28"/>
          <w:lang w:val="en-GB" w:eastAsia="en-GB"/>
        </w:rPr>
        <w:t xml:space="preserve">also </w:t>
      </w:r>
      <w:r w:rsidRPr="00C47459">
        <w:rPr>
          <w:rFonts w:eastAsia="Times New Roman" w:cstheme="minorHAnsi"/>
          <w:color w:val="000000"/>
          <w:sz w:val="28"/>
          <w:szCs w:val="28"/>
          <w:lang w:val="en-GB" w:eastAsia="en-GB"/>
        </w:rPr>
        <w:t xml:space="preserve">be considered an effective methodology tool in order, to reduce production costs which, can be used in any type of engineering.  From a simplistic perspective, rules which, can be neglected or perhaps missed in the original design process of any type of product that may have some sort of assembly can be rectified and reconsidered when using the DFA model. However, the most effective use of this designing tool method is when it’s used at the initial stage of any design process.  Many companies now consider this approach as they are effective especially, in the training of designers although, using this method can time consuming and can also become quite tedious. It is important to note however that DFA must have consideration such as, tooling costs, life cycles and service needs for example.  As seen below in </w:t>
      </w:r>
      <w:r w:rsidR="00CF780E" w:rsidRPr="00A31EF0">
        <w:rPr>
          <w:sz w:val="28"/>
          <w:szCs w:val="28"/>
        </w:rPr>
        <w:t>(fig</w:t>
      </w:r>
      <w:r w:rsidR="00A31EF0" w:rsidRPr="00A31EF0">
        <w:rPr>
          <w:sz w:val="28"/>
          <w:szCs w:val="28"/>
        </w:rPr>
        <w:t xml:space="preserve"> 14</w:t>
      </w:r>
      <w:r w:rsidR="00CF780E" w:rsidRPr="00A31EF0">
        <w:rPr>
          <w:sz w:val="28"/>
          <w:szCs w:val="28"/>
        </w:rPr>
        <w:t>)</w:t>
      </w:r>
      <w:r w:rsidR="00CF780E">
        <w:rPr>
          <w:noProof/>
        </w:rPr>
        <w:t xml:space="preserve"> </w:t>
      </w:r>
      <w:r w:rsidRPr="00C47459">
        <w:rPr>
          <w:rFonts w:eastAsia="Times New Roman" w:cstheme="minorHAnsi"/>
          <w:color w:val="000000"/>
          <w:sz w:val="28"/>
          <w:szCs w:val="28"/>
          <w:lang w:val="en-GB" w:eastAsia="en-GB"/>
        </w:rPr>
        <w:t xml:space="preserve">below, this fishbone style promotes engineers to identify the assembly difficulties and come up with effective rectifications in quantification sequence in the design infancy stage.  </w:t>
      </w:r>
      <w:hyperlink r:id="rId22" w:history="1">
        <w:r w:rsidRPr="00C47459">
          <w:rPr>
            <w:rStyle w:val="Hyperlink"/>
            <w:rFonts w:cstheme="minorHAnsi"/>
            <w:i/>
            <w:iCs/>
            <w:sz w:val="28"/>
            <w:szCs w:val="28"/>
            <w:u w:val="none"/>
          </w:rPr>
          <w:t>www.studylib.net</w:t>
        </w:r>
      </w:hyperlink>
      <w:r w:rsidRPr="00C47459">
        <w:rPr>
          <w:rFonts w:eastAsia="Times New Roman" w:cstheme="minorHAnsi"/>
          <w:color w:val="000000"/>
          <w:sz w:val="28"/>
          <w:szCs w:val="28"/>
          <w:lang w:val="en-GB" w:eastAsia="en-GB"/>
        </w:rPr>
        <w:t xml:space="preserve"> </w:t>
      </w:r>
    </w:p>
    <w:p w14:paraId="256F77CE" w14:textId="77777777" w:rsidR="00EA19A9" w:rsidRDefault="00EA19A9" w:rsidP="00750645">
      <w:pPr>
        <w:jc w:val="both"/>
        <w:rPr>
          <w:rFonts w:cstheme="minorHAnsi"/>
          <w:sz w:val="28"/>
          <w:szCs w:val="28"/>
        </w:rPr>
      </w:pPr>
    </w:p>
    <w:p w14:paraId="0F1F2B9C" w14:textId="539D680C" w:rsidR="00CF780E" w:rsidRDefault="00CF780E" w:rsidP="00CF780E">
      <w:pPr>
        <w:jc w:val="both"/>
        <w:rPr>
          <w:noProof/>
        </w:rPr>
      </w:pPr>
      <w:r w:rsidRPr="00A31EF0">
        <w:rPr>
          <w:sz w:val="28"/>
          <w:szCs w:val="28"/>
        </w:rPr>
        <w:t>(</w:t>
      </w:r>
      <w:proofErr w:type="gramStart"/>
      <w:r w:rsidRPr="00A31EF0">
        <w:rPr>
          <w:sz w:val="28"/>
          <w:szCs w:val="28"/>
        </w:rPr>
        <w:t>fig</w:t>
      </w:r>
      <w:proofErr w:type="gramEnd"/>
      <w:r w:rsidR="00A31EF0" w:rsidRPr="00A31EF0">
        <w:rPr>
          <w:sz w:val="28"/>
          <w:szCs w:val="28"/>
        </w:rPr>
        <w:t xml:space="preserve"> 14</w:t>
      </w:r>
      <w:r w:rsidRPr="00A31EF0">
        <w:rPr>
          <w:sz w:val="28"/>
          <w:szCs w:val="28"/>
        </w:rPr>
        <w:t>)</w:t>
      </w:r>
    </w:p>
    <w:p w14:paraId="1F9F2BA9" w14:textId="77777777" w:rsidR="00750645" w:rsidRPr="00C47459" w:rsidRDefault="00750645" w:rsidP="00750645">
      <w:pPr>
        <w:jc w:val="both"/>
        <w:rPr>
          <w:rFonts w:cstheme="minorHAnsi"/>
          <w:sz w:val="28"/>
          <w:szCs w:val="28"/>
        </w:rPr>
      </w:pPr>
      <w:r w:rsidRPr="00C47459">
        <w:rPr>
          <w:rFonts w:cstheme="minorHAnsi"/>
          <w:noProof/>
          <w:sz w:val="28"/>
          <w:szCs w:val="28"/>
        </w:rPr>
        <w:drawing>
          <wp:inline distT="0" distB="0" distL="0" distR="0" wp14:anchorId="0A045D64" wp14:editId="647F8A2F">
            <wp:extent cx="5943600" cy="3079750"/>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23"/>
                    <a:stretch>
                      <a:fillRect/>
                    </a:stretch>
                  </pic:blipFill>
                  <pic:spPr>
                    <a:xfrm>
                      <a:off x="0" y="0"/>
                      <a:ext cx="5943600" cy="3079750"/>
                    </a:xfrm>
                    <a:prstGeom prst="rect">
                      <a:avLst/>
                    </a:prstGeom>
                  </pic:spPr>
                </pic:pic>
              </a:graphicData>
            </a:graphic>
          </wp:inline>
        </w:drawing>
      </w:r>
    </w:p>
    <w:p w14:paraId="74B5FE7A" w14:textId="54CE363F" w:rsidR="00442858" w:rsidRDefault="00442858" w:rsidP="00130D7C">
      <w:pPr>
        <w:jc w:val="both"/>
        <w:rPr>
          <w:rFonts w:cstheme="minorHAnsi"/>
          <w:sz w:val="28"/>
          <w:szCs w:val="28"/>
          <w:highlight w:val="yellow"/>
        </w:rPr>
      </w:pPr>
    </w:p>
    <w:p w14:paraId="569E1782" w14:textId="77777777" w:rsidR="007C4200" w:rsidRPr="00E77239" w:rsidRDefault="007C4200" w:rsidP="007C4200">
      <w:pPr>
        <w:pStyle w:val="Heading1"/>
        <w:jc w:val="both"/>
        <w:rPr>
          <w:rFonts w:asciiTheme="minorHAnsi" w:hAnsiTheme="minorHAnsi" w:cstheme="minorHAnsi"/>
          <w:b/>
          <w:bCs/>
          <w:sz w:val="28"/>
          <w:szCs w:val="28"/>
        </w:rPr>
      </w:pPr>
      <w:bookmarkStart w:id="24" w:name="_Toc106288520"/>
      <w:r>
        <w:rPr>
          <w:rFonts w:asciiTheme="minorHAnsi" w:hAnsiTheme="minorHAnsi" w:cstheme="minorHAnsi"/>
          <w:b/>
          <w:bCs/>
          <w:sz w:val="28"/>
          <w:szCs w:val="28"/>
        </w:rPr>
        <w:lastRenderedPageBreak/>
        <w:t>Quality Function Deployment (QFD) Considerations of Designed Gripper</w:t>
      </w:r>
      <w:bookmarkEnd w:id="24"/>
    </w:p>
    <w:p w14:paraId="12EA6F5D" w14:textId="2B3F9D93" w:rsidR="00A31EF0" w:rsidRDefault="007C4200" w:rsidP="007C4200">
      <w:pPr>
        <w:jc w:val="both"/>
        <w:rPr>
          <w:rFonts w:cstheme="minorHAnsi"/>
          <w:sz w:val="28"/>
          <w:szCs w:val="28"/>
        </w:rPr>
      </w:pPr>
      <w:r>
        <w:rPr>
          <w:rFonts w:cstheme="minorHAnsi"/>
          <w:sz w:val="28"/>
          <w:szCs w:val="28"/>
        </w:rPr>
        <w:t xml:space="preserve">A lean technique tool QFD </w:t>
      </w:r>
      <w:r w:rsidR="00691191">
        <w:rPr>
          <w:rFonts w:cstheme="minorHAnsi"/>
          <w:sz w:val="28"/>
          <w:szCs w:val="28"/>
        </w:rPr>
        <w:t>in reflection</w:t>
      </w:r>
      <w:r>
        <w:rPr>
          <w:rFonts w:cstheme="minorHAnsi"/>
          <w:sz w:val="28"/>
          <w:szCs w:val="28"/>
        </w:rPr>
        <w:t xml:space="preserve">, </w:t>
      </w:r>
      <w:r w:rsidR="00691191">
        <w:rPr>
          <w:rFonts w:cstheme="minorHAnsi"/>
          <w:sz w:val="28"/>
          <w:szCs w:val="28"/>
        </w:rPr>
        <w:t>may have also been considered in order to improve</w:t>
      </w:r>
      <w:r>
        <w:rPr>
          <w:rFonts w:cstheme="minorHAnsi"/>
          <w:sz w:val="28"/>
          <w:szCs w:val="28"/>
        </w:rPr>
        <w:t xml:space="preserve"> the gripper requirement</w:t>
      </w:r>
      <w:r w:rsidR="00691191">
        <w:rPr>
          <w:rFonts w:cstheme="minorHAnsi"/>
          <w:sz w:val="28"/>
          <w:szCs w:val="28"/>
        </w:rPr>
        <w:t xml:space="preserve"> further</w:t>
      </w:r>
      <w:r>
        <w:rPr>
          <w:rFonts w:cstheme="minorHAnsi"/>
          <w:sz w:val="28"/>
          <w:szCs w:val="28"/>
        </w:rPr>
        <w:t>.  QFD is a process whereby, various sets of tools are used to define the customers requirement.  As mentioned, QFD can be considered as a “LEAN” technique which, is often used my professionals practicing Six Sigma.</w:t>
      </w:r>
      <w:r w:rsidR="004D7F0F">
        <w:rPr>
          <w:rFonts w:cstheme="minorHAnsi"/>
          <w:sz w:val="28"/>
          <w:szCs w:val="28"/>
        </w:rPr>
        <w:t xml:space="preserve">  According to </w:t>
      </w:r>
      <w:r w:rsidR="004D7F0F" w:rsidRPr="004D7F0F">
        <w:rPr>
          <w:rFonts w:cstheme="minorHAnsi"/>
          <w:i/>
          <w:iCs/>
          <w:sz w:val="26"/>
          <w:szCs w:val="26"/>
        </w:rPr>
        <w:t>(</w:t>
      </w:r>
      <w:proofErr w:type="spellStart"/>
      <w:r w:rsidR="004D7F0F" w:rsidRPr="004D7F0F">
        <w:rPr>
          <w:rFonts w:cstheme="minorHAnsi"/>
          <w:i/>
          <w:iCs/>
          <w:color w:val="222222"/>
          <w:sz w:val="26"/>
          <w:szCs w:val="26"/>
          <w:shd w:val="clear" w:color="auto" w:fill="FFFFFF"/>
        </w:rPr>
        <w:t>Sahney</w:t>
      </w:r>
      <w:proofErr w:type="spellEnd"/>
      <w:r w:rsidR="004D7F0F" w:rsidRPr="004D7F0F">
        <w:rPr>
          <w:rFonts w:cstheme="minorHAnsi"/>
          <w:i/>
          <w:iCs/>
          <w:color w:val="222222"/>
          <w:sz w:val="26"/>
          <w:szCs w:val="26"/>
          <w:shd w:val="clear" w:color="auto" w:fill="FFFFFF"/>
        </w:rPr>
        <w:t>, S., et al, 2004),</w:t>
      </w:r>
      <w:r>
        <w:rPr>
          <w:rFonts w:cstheme="minorHAnsi"/>
          <w:sz w:val="28"/>
          <w:szCs w:val="28"/>
        </w:rPr>
        <w:t xml:space="preserve"> QFD can be considered a valuable tool which, aids in regards, to designing products or processes that are often based upon customer requirements.  Benefits of using such a tool can include the following:</w:t>
      </w:r>
    </w:p>
    <w:p w14:paraId="2EDBFEC9" w14:textId="77777777" w:rsidR="007C4200" w:rsidRDefault="007C4200" w:rsidP="007C4200">
      <w:pPr>
        <w:pStyle w:val="ListParagraph"/>
        <w:numPr>
          <w:ilvl w:val="0"/>
          <w:numId w:val="15"/>
        </w:numPr>
        <w:jc w:val="both"/>
        <w:rPr>
          <w:rFonts w:cstheme="minorHAnsi"/>
          <w:sz w:val="28"/>
          <w:szCs w:val="28"/>
        </w:rPr>
      </w:pPr>
      <w:r>
        <w:rPr>
          <w:rFonts w:cstheme="minorHAnsi"/>
          <w:sz w:val="28"/>
          <w:szCs w:val="28"/>
        </w:rPr>
        <w:t>Reduced start-up times</w:t>
      </w:r>
    </w:p>
    <w:p w14:paraId="48CA34BE" w14:textId="77777777" w:rsidR="007C4200" w:rsidRDefault="007C4200" w:rsidP="007C4200">
      <w:pPr>
        <w:pStyle w:val="ListParagraph"/>
        <w:numPr>
          <w:ilvl w:val="0"/>
          <w:numId w:val="15"/>
        </w:numPr>
        <w:jc w:val="both"/>
        <w:rPr>
          <w:rFonts w:cstheme="minorHAnsi"/>
          <w:sz w:val="28"/>
          <w:szCs w:val="28"/>
        </w:rPr>
      </w:pPr>
      <w:r>
        <w:rPr>
          <w:rFonts w:cstheme="minorHAnsi"/>
          <w:sz w:val="28"/>
          <w:szCs w:val="28"/>
        </w:rPr>
        <w:t>Systematic way for obtaining the required information</w:t>
      </w:r>
    </w:p>
    <w:p w14:paraId="1056410E" w14:textId="77777777" w:rsidR="007C4200" w:rsidRDefault="007C4200" w:rsidP="007C4200">
      <w:pPr>
        <w:pStyle w:val="ListParagraph"/>
        <w:numPr>
          <w:ilvl w:val="0"/>
          <w:numId w:val="15"/>
        </w:numPr>
        <w:jc w:val="both"/>
        <w:rPr>
          <w:rFonts w:cstheme="minorHAnsi"/>
          <w:sz w:val="28"/>
          <w:szCs w:val="28"/>
        </w:rPr>
      </w:pPr>
      <w:r>
        <w:rPr>
          <w:rFonts w:cstheme="minorHAnsi"/>
          <w:sz w:val="28"/>
          <w:szCs w:val="28"/>
        </w:rPr>
        <w:t>Fewer/reduced engineering changes</w:t>
      </w:r>
    </w:p>
    <w:p w14:paraId="580A7C5E" w14:textId="77777777" w:rsidR="007C4200" w:rsidRPr="00C42159" w:rsidRDefault="007C4200" w:rsidP="007C4200">
      <w:pPr>
        <w:pStyle w:val="ListParagraph"/>
        <w:numPr>
          <w:ilvl w:val="0"/>
          <w:numId w:val="15"/>
        </w:numPr>
        <w:jc w:val="both"/>
        <w:rPr>
          <w:rFonts w:cstheme="minorHAnsi"/>
          <w:sz w:val="28"/>
          <w:szCs w:val="28"/>
        </w:rPr>
      </w:pPr>
      <w:r>
        <w:rPr>
          <w:rFonts w:cstheme="minorHAnsi"/>
          <w:sz w:val="28"/>
          <w:szCs w:val="28"/>
        </w:rPr>
        <w:t>Aids teamwork with consensus decisions</w:t>
      </w:r>
    </w:p>
    <w:p w14:paraId="792D8870" w14:textId="77777777" w:rsidR="007C4200" w:rsidRDefault="007C4200" w:rsidP="00130D7C">
      <w:pPr>
        <w:jc w:val="both"/>
        <w:rPr>
          <w:rFonts w:cstheme="minorHAnsi"/>
          <w:sz w:val="28"/>
          <w:szCs w:val="28"/>
          <w:highlight w:val="yellow"/>
        </w:rPr>
      </w:pPr>
    </w:p>
    <w:p w14:paraId="41B2BE86" w14:textId="77777777" w:rsidR="00324575" w:rsidRPr="00442858" w:rsidRDefault="00324575" w:rsidP="00324575">
      <w:pPr>
        <w:pStyle w:val="Heading1"/>
        <w:rPr>
          <w:rFonts w:asciiTheme="minorHAnsi" w:hAnsiTheme="minorHAnsi" w:cstheme="minorHAnsi"/>
          <w:b/>
          <w:bCs/>
          <w:sz w:val="28"/>
          <w:szCs w:val="28"/>
        </w:rPr>
      </w:pPr>
      <w:bookmarkStart w:id="25" w:name="_Toc106288521"/>
      <w:r w:rsidRPr="00442858">
        <w:rPr>
          <w:rFonts w:asciiTheme="minorHAnsi" w:hAnsiTheme="minorHAnsi" w:cstheme="minorHAnsi"/>
          <w:b/>
          <w:bCs/>
          <w:sz w:val="28"/>
          <w:szCs w:val="28"/>
        </w:rPr>
        <w:t>Quantification of a Lucas Handling index</w:t>
      </w:r>
      <w:bookmarkEnd w:id="25"/>
    </w:p>
    <w:p w14:paraId="0143DFFE" w14:textId="6DD980BF" w:rsidR="00324575" w:rsidRPr="00C47459" w:rsidRDefault="00324575" w:rsidP="00324575">
      <w:pPr>
        <w:jc w:val="both"/>
        <w:rPr>
          <w:rFonts w:cstheme="minorHAnsi"/>
          <w:sz w:val="28"/>
          <w:szCs w:val="28"/>
        </w:rPr>
      </w:pPr>
      <w:r>
        <w:rPr>
          <w:rFonts w:cstheme="minorHAnsi"/>
          <w:sz w:val="28"/>
          <w:szCs w:val="28"/>
        </w:rPr>
        <w:t>Other design tools such as</w:t>
      </w:r>
      <w:r w:rsidRPr="00C47459">
        <w:rPr>
          <w:rFonts w:cstheme="minorHAnsi"/>
          <w:sz w:val="28"/>
          <w:szCs w:val="28"/>
        </w:rPr>
        <w:t xml:space="preserve"> the Lucas method which,</w:t>
      </w:r>
      <w:r w:rsidR="00A47314">
        <w:rPr>
          <w:rFonts w:cstheme="minorHAnsi"/>
          <w:sz w:val="28"/>
          <w:szCs w:val="28"/>
        </w:rPr>
        <w:t xml:space="preserve"> although not used in this assignment</w:t>
      </w:r>
      <w:r w:rsidRPr="00C47459">
        <w:rPr>
          <w:rFonts w:cstheme="minorHAnsi"/>
          <w:sz w:val="28"/>
          <w:szCs w:val="28"/>
        </w:rPr>
        <w:t xml:space="preserve"> was developed in the early 1980’s</w:t>
      </w:r>
      <w:r>
        <w:rPr>
          <w:rFonts w:cstheme="minorHAnsi"/>
          <w:sz w:val="28"/>
          <w:szCs w:val="28"/>
        </w:rPr>
        <w:t xml:space="preserve"> could be used to develop and evaluate the part or assembly being produced in this instance.  </w:t>
      </w:r>
      <w:r w:rsidRPr="00C47459">
        <w:rPr>
          <w:rFonts w:cstheme="minorHAnsi"/>
          <w:sz w:val="28"/>
          <w:szCs w:val="28"/>
        </w:rPr>
        <w:t xml:space="preserve"> </w:t>
      </w:r>
      <w:r>
        <w:rPr>
          <w:rFonts w:cstheme="minorHAnsi"/>
          <w:sz w:val="28"/>
          <w:szCs w:val="28"/>
        </w:rPr>
        <w:t>C</w:t>
      </w:r>
      <w:r w:rsidRPr="00C47459">
        <w:rPr>
          <w:rFonts w:cstheme="minorHAnsi"/>
          <w:sz w:val="28"/>
          <w:szCs w:val="28"/>
        </w:rPr>
        <w:t>onsideration in regards, to each of the handling and insertion motions may be given to the components within an assembly.  Data is compiled based on a point scale which, when analyzed, gives the relative measurement of the assembly difficulty from a quantification perspective</w:t>
      </w:r>
      <w:r w:rsidR="005521F2">
        <w:rPr>
          <w:rFonts w:cstheme="minorHAnsi"/>
          <w:sz w:val="28"/>
          <w:szCs w:val="28"/>
        </w:rPr>
        <w:t xml:space="preserve"> </w:t>
      </w:r>
      <w:r w:rsidR="005521F2" w:rsidRPr="005521F2">
        <w:rPr>
          <w:rFonts w:cstheme="minorHAnsi"/>
          <w:i/>
          <w:iCs/>
          <w:sz w:val="26"/>
          <w:szCs w:val="26"/>
        </w:rPr>
        <w:t>(</w:t>
      </w:r>
      <w:proofErr w:type="spellStart"/>
      <w:r w:rsidR="005B57B7" w:rsidRPr="005521F2">
        <w:rPr>
          <w:rFonts w:cstheme="minorHAnsi"/>
          <w:i/>
          <w:iCs/>
          <w:color w:val="222222"/>
          <w:sz w:val="26"/>
          <w:szCs w:val="26"/>
          <w:shd w:val="clear" w:color="auto" w:fill="FFFFFF"/>
        </w:rPr>
        <w:t>Leaney</w:t>
      </w:r>
      <w:proofErr w:type="spellEnd"/>
      <w:r w:rsidR="005B57B7" w:rsidRPr="005521F2">
        <w:rPr>
          <w:rFonts w:cstheme="minorHAnsi"/>
          <w:i/>
          <w:iCs/>
          <w:color w:val="222222"/>
          <w:sz w:val="26"/>
          <w:szCs w:val="26"/>
          <w:shd w:val="clear" w:color="auto" w:fill="FFFFFF"/>
        </w:rPr>
        <w:t>, P.G. and Wittenberg, G., 1992</w:t>
      </w:r>
      <w:r w:rsidR="005521F2" w:rsidRPr="005521F2">
        <w:rPr>
          <w:rFonts w:cstheme="minorHAnsi"/>
          <w:i/>
          <w:iCs/>
          <w:color w:val="222222"/>
          <w:sz w:val="26"/>
          <w:szCs w:val="26"/>
          <w:shd w:val="clear" w:color="auto" w:fill="FFFFFF"/>
        </w:rPr>
        <w:t>).</w:t>
      </w:r>
    </w:p>
    <w:p w14:paraId="317A1E24" w14:textId="1D7E09D8" w:rsidR="00324575" w:rsidRPr="00C47459" w:rsidRDefault="00324575" w:rsidP="00324575">
      <w:pPr>
        <w:jc w:val="both"/>
        <w:rPr>
          <w:rFonts w:cstheme="minorHAnsi"/>
          <w:sz w:val="28"/>
          <w:szCs w:val="28"/>
        </w:rPr>
      </w:pPr>
      <w:r w:rsidRPr="00C47459">
        <w:rPr>
          <w:rFonts w:cstheme="minorHAnsi"/>
          <w:sz w:val="28"/>
          <w:szCs w:val="28"/>
        </w:rPr>
        <w:t>The components are divided into two separate groups.  What’s deemed “to” be essential and also deemed “not” to be essential.  The efficiency from a functional perspective can then be calculated by the following equation:</w:t>
      </w:r>
    </w:p>
    <w:p w14:paraId="0A01ED7E" w14:textId="478391D2" w:rsidR="00324575" w:rsidRPr="00C47459" w:rsidRDefault="00324575" w:rsidP="00324575">
      <w:pPr>
        <w:jc w:val="both"/>
        <w:rPr>
          <w:rFonts w:cstheme="minorHAnsi"/>
          <w:sz w:val="28"/>
          <w:szCs w:val="28"/>
        </w:rPr>
      </w:pPr>
      <w:r w:rsidRPr="00C47459">
        <w:rPr>
          <w:rFonts w:cstheme="minorHAnsi"/>
          <w:sz w:val="28"/>
          <w:szCs w:val="28"/>
        </w:rPr>
        <w:t>A / (A+B) x 100%. (Typically, for initial designs a targeted number of 60% is required)</w:t>
      </w:r>
    </w:p>
    <w:p w14:paraId="0700A231" w14:textId="77777777" w:rsidR="00324575" w:rsidRPr="00C47459" w:rsidRDefault="00324575" w:rsidP="00324575">
      <w:pPr>
        <w:jc w:val="both"/>
        <w:rPr>
          <w:rFonts w:cstheme="minorHAnsi"/>
          <w:sz w:val="28"/>
          <w:szCs w:val="28"/>
        </w:rPr>
      </w:pPr>
      <w:r w:rsidRPr="00C47459">
        <w:rPr>
          <w:rFonts w:cstheme="minorHAnsi"/>
          <w:sz w:val="28"/>
          <w:szCs w:val="28"/>
        </w:rPr>
        <w:t>A = being the essential components</w:t>
      </w:r>
    </w:p>
    <w:p w14:paraId="3D7A04BA" w14:textId="074C742C" w:rsidR="00324575" w:rsidRPr="00C47459" w:rsidRDefault="00324575" w:rsidP="00324575">
      <w:pPr>
        <w:jc w:val="both"/>
        <w:rPr>
          <w:rFonts w:cstheme="minorHAnsi"/>
          <w:sz w:val="28"/>
          <w:szCs w:val="28"/>
        </w:rPr>
      </w:pPr>
      <w:r w:rsidRPr="00C47459">
        <w:rPr>
          <w:rFonts w:cstheme="minorHAnsi"/>
          <w:sz w:val="28"/>
          <w:szCs w:val="28"/>
        </w:rPr>
        <w:t>B = being the non-essential components</w:t>
      </w:r>
    </w:p>
    <w:p w14:paraId="5AD6DE8A" w14:textId="1211C074" w:rsidR="00324575" w:rsidRPr="00CF780E" w:rsidRDefault="00324575" w:rsidP="00324575">
      <w:pPr>
        <w:jc w:val="both"/>
        <w:rPr>
          <w:rStyle w:val="Hyperlink"/>
          <w:rFonts w:cstheme="minorHAnsi"/>
          <w:i/>
          <w:iCs/>
          <w:sz w:val="28"/>
          <w:szCs w:val="28"/>
          <w:u w:val="none"/>
        </w:rPr>
      </w:pPr>
      <w:r w:rsidRPr="00C47459">
        <w:rPr>
          <w:rFonts w:cstheme="minorHAnsi"/>
          <w:sz w:val="28"/>
          <w:szCs w:val="28"/>
        </w:rPr>
        <w:lastRenderedPageBreak/>
        <w:t xml:space="preserve">Tables for the manual handling dexterity quantification are used to determine the assembly complexity. This handling index quantifies the handling difficulties that apply to the individual parts required.  The last part of the Lucas method is to calculate to cost of the manufactured component or assembly. This cost may influence the choice of the material considered and the process by which, the individual part is produced by. </w:t>
      </w:r>
      <w:r w:rsidRPr="00C47459">
        <w:rPr>
          <w:rFonts w:cstheme="minorHAnsi"/>
          <w:i/>
          <w:iCs/>
          <w:sz w:val="28"/>
          <w:szCs w:val="28"/>
        </w:rPr>
        <w:t xml:space="preserve"> </w:t>
      </w:r>
      <w:hyperlink r:id="rId24" w:history="1">
        <w:r w:rsidRPr="00C47459">
          <w:rPr>
            <w:rStyle w:val="Hyperlink"/>
            <w:rFonts w:cstheme="minorHAnsi"/>
            <w:i/>
            <w:iCs/>
            <w:sz w:val="28"/>
            <w:szCs w:val="28"/>
            <w:u w:val="none"/>
          </w:rPr>
          <w:t>www.designsociety.org</w:t>
        </w:r>
      </w:hyperlink>
    </w:p>
    <w:p w14:paraId="5DA848F0" w14:textId="77777777" w:rsidR="003A0E38" w:rsidRDefault="003A0E38" w:rsidP="00324575">
      <w:pPr>
        <w:jc w:val="both"/>
        <w:rPr>
          <w:rStyle w:val="Hyperlink"/>
          <w:rFonts w:cstheme="minorHAnsi"/>
          <w:color w:val="auto"/>
          <w:sz w:val="28"/>
          <w:szCs w:val="28"/>
          <w:u w:val="none"/>
        </w:rPr>
      </w:pPr>
    </w:p>
    <w:p w14:paraId="07AB33A2" w14:textId="7A77B6AF" w:rsidR="00324575" w:rsidRPr="00C47459" w:rsidRDefault="00324575" w:rsidP="00324575">
      <w:pPr>
        <w:jc w:val="both"/>
        <w:rPr>
          <w:rFonts w:cstheme="minorHAnsi"/>
          <w:sz w:val="28"/>
          <w:szCs w:val="28"/>
        </w:rPr>
      </w:pPr>
      <w:r w:rsidRPr="00C47459">
        <w:rPr>
          <w:rStyle w:val="Hyperlink"/>
          <w:rFonts w:cstheme="minorHAnsi"/>
          <w:color w:val="auto"/>
          <w:sz w:val="28"/>
          <w:szCs w:val="28"/>
          <w:u w:val="none"/>
        </w:rPr>
        <w:t>Design for assembly (DFA) can also be termed as a method to facilitate and, to potentially reduce the numbers of assembly operations of components which, are needed of the finish product.</w:t>
      </w:r>
    </w:p>
    <w:p w14:paraId="453E93B8" w14:textId="532A1FC6" w:rsidR="00324575" w:rsidRPr="00C47459" w:rsidRDefault="00324575" w:rsidP="00324575">
      <w:pPr>
        <w:jc w:val="both"/>
        <w:rPr>
          <w:rFonts w:cstheme="minorHAnsi"/>
          <w:sz w:val="28"/>
          <w:szCs w:val="28"/>
        </w:rPr>
      </w:pPr>
    </w:p>
    <w:p w14:paraId="5F0F2B5A" w14:textId="77777777" w:rsidR="00324575" w:rsidRPr="00442858" w:rsidRDefault="00324575" w:rsidP="00324575">
      <w:pPr>
        <w:pStyle w:val="Heading1"/>
        <w:jc w:val="both"/>
        <w:rPr>
          <w:rFonts w:asciiTheme="minorHAnsi" w:hAnsiTheme="minorHAnsi" w:cstheme="minorHAnsi"/>
          <w:b/>
          <w:bCs/>
          <w:sz w:val="28"/>
          <w:szCs w:val="28"/>
        </w:rPr>
      </w:pPr>
      <w:bookmarkStart w:id="26" w:name="_Toc106288522"/>
      <w:r w:rsidRPr="00442858">
        <w:rPr>
          <w:rFonts w:asciiTheme="minorHAnsi" w:hAnsiTheme="minorHAnsi" w:cstheme="minorHAnsi"/>
          <w:b/>
          <w:bCs/>
          <w:sz w:val="28"/>
          <w:szCs w:val="28"/>
        </w:rPr>
        <w:t>Design for manufacture (DFM)</w:t>
      </w:r>
      <w:bookmarkEnd w:id="26"/>
    </w:p>
    <w:p w14:paraId="63FF0112" w14:textId="77777777" w:rsidR="00324575" w:rsidRPr="00C47459" w:rsidRDefault="00324575" w:rsidP="00324575">
      <w:pPr>
        <w:jc w:val="both"/>
        <w:rPr>
          <w:rFonts w:cstheme="minorHAnsi"/>
          <w:sz w:val="28"/>
          <w:szCs w:val="28"/>
          <w:lang w:val="en-GB"/>
        </w:rPr>
      </w:pPr>
      <w:r w:rsidRPr="00C47459">
        <w:rPr>
          <w:rFonts w:cstheme="minorHAnsi"/>
          <w:sz w:val="28"/>
          <w:szCs w:val="28"/>
          <w:lang w:val="en-GB"/>
        </w:rPr>
        <w:t xml:space="preserve">Design for manufacture (DFM) is a critical process in regards, to the product development cycle.   It can involve the design of the product optimization for </w:t>
      </w:r>
      <w:proofErr w:type="spellStart"/>
      <w:r w:rsidRPr="00C47459">
        <w:rPr>
          <w:rFonts w:cstheme="minorHAnsi"/>
          <w:sz w:val="28"/>
          <w:szCs w:val="28"/>
          <w:lang w:val="en-GB"/>
        </w:rPr>
        <w:t>it’s</w:t>
      </w:r>
      <w:proofErr w:type="spellEnd"/>
      <w:r w:rsidRPr="00C47459">
        <w:rPr>
          <w:rFonts w:cstheme="minorHAnsi"/>
          <w:sz w:val="28"/>
          <w:szCs w:val="28"/>
          <w:lang w:val="en-GB"/>
        </w:rPr>
        <w:t xml:space="preserve"> manufacturing process.   Can also involve the merging of the design requirements with the production method of the </w:t>
      </w:r>
      <w:proofErr w:type="gramStart"/>
      <w:r w:rsidRPr="00C47459">
        <w:rPr>
          <w:rFonts w:cstheme="minorHAnsi"/>
          <w:sz w:val="28"/>
          <w:szCs w:val="28"/>
          <w:lang w:val="en-GB"/>
        </w:rPr>
        <w:t>particular product</w:t>
      </w:r>
      <w:proofErr w:type="gramEnd"/>
      <w:r w:rsidRPr="00C47459">
        <w:rPr>
          <w:rFonts w:cstheme="minorHAnsi"/>
          <w:sz w:val="28"/>
          <w:szCs w:val="28"/>
          <w:lang w:val="en-GB"/>
        </w:rPr>
        <w:t xml:space="preserve"> being produced. </w:t>
      </w:r>
    </w:p>
    <w:p w14:paraId="48D90686" w14:textId="77777777" w:rsidR="00324575" w:rsidRPr="00C47459" w:rsidRDefault="00324575" w:rsidP="00324575">
      <w:pPr>
        <w:jc w:val="both"/>
        <w:rPr>
          <w:rFonts w:cstheme="minorHAnsi"/>
          <w:sz w:val="28"/>
          <w:szCs w:val="28"/>
          <w:lang w:val="en-GB"/>
        </w:rPr>
      </w:pPr>
    </w:p>
    <w:p w14:paraId="48DC2D9A" w14:textId="77777777" w:rsidR="00324575" w:rsidRPr="00C47459" w:rsidRDefault="00324575" w:rsidP="00324575">
      <w:pPr>
        <w:jc w:val="both"/>
        <w:rPr>
          <w:rFonts w:cstheme="minorHAnsi"/>
          <w:sz w:val="28"/>
          <w:szCs w:val="28"/>
          <w:lang w:val="en-GB"/>
        </w:rPr>
      </w:pPr>
      <w:r w:rsidRPr="00C47459">
        <w:rPr>
          <w:rFonts w:cstheme="minorHAnsi"/>
          <w:sz w:val="28"/>
          <w:szCs w:val="28"/>
          <w:lang w:val="en-GB"/>
        </w:rPr>
        <w:t>The design process comprises of:</w:t>
      </w:r>
    </w:p>
    <w:p w14:paraId="41CE4E81" w14:textId="77777777" w:rsidR="00324575" w:rsidRPr="00C47459" w:rsidRDefault="00324575" w:rsidP="00324575">
      <w:pPr>
        <w:pStyle w:val="ListParagraph"/>
        <w:numPr>
          <w:ilvl w:val="0"/>
          <w:numId w:val="2"/>
        </w:numPr>
        <w:jc w:val="both"/>
        <w:rPr>
          <w:rFonts w:cstheme="minorHAnsi"/>
          <w:sz w:val="28"/>
          <w:szCs w:val="28"/>
          <w:lang w:val="en-GB"/>
        </w:rPr>
      </w:pPr>
      <w:r w:rsidRPr="00C47459">
        <w:rPr>
          <w:rFonts w:cstheme="minorHAnsi"/>
          <w:sz w:val="28"/>
          <w:szCs w:val="28"/>
          <w:lang w:val="en-GB"/>
        </w:rPr>
        <w:t>Design</w:t>
      </w:r>
    </w:p>
    <w:p w14:paraId="22A6715F" w14:textId="77777777" w:rsidR="00324575" w:rsidRPr="00C47459" w:rsidRDefault="00324575" w:rsidP="00324575">
      <w:pPr>
        <w:pStyle w:val="ListParagraph"/>
        <w:numPr>
          <w:ilvl w:val="0"/>
          <w:numId w:val="2"/>
        </w:numPr>
        <w:jc w:val="both"/>
        <w:rPr>
          <w:rFonts w:cstheme="minorHAnsi"/>
          <w:sz w:val="28"/>
          <w:szCs w:val="28"/>
          <w:lang w:val="en-GB"/>
        </w:rPr>
      </w:pPr>
      <w:r w:rsidRPr="00C47459">
        <w:rPr>
          <w:rFonts w:cstheme="minorHAnsi"/>
          <w:sz w:val="28"/>
          <w:szCs w:val="28"/>
          <w:lang w:val="en-GB"/>
        </w:rPr>
        <w:t>Process</w:t>
      </w:r>
    </w:p>
    <w:p w14:paraId="6658206D" w14:textId="77777777" w:rsidR="00324575" w:rsidRPr="00C47459" w:rsidRDefault="00324575" w:rsidP="00324575">
      <w:pPr>
        <w:pStyle w:val="ListParagraph"/>
        <w:numPr>
          <w:ilvl w:val="0"/>
          <w:numId w:val="2"/>
        </w:numPr>
        <w:jc w:val="both"/>
        <w:rPr>
          <w:rFonts w:cstheme="minorHAnsi"/>
          <w:sz w:val="28"/>
          <w:szCs w:val="28"/>
          <w:lang w:val="en-GB"/>
        </w:rPr>
      </w:pPr>
      <w:r w:rsidRPr="00C47459">
        <w:rPr>
          <w:rFonts w:cstheme="minorHAnsi"/>
          <w:sz w:val="28"/>
          <w:szCs w:val="28"/>
          <w:lang w:val="en-GB"/>
        </w:rPr>
        <w:t>The material</w:t>
      </w:r>
    </w:p>
    <w:p w14:paraId="5DE0EA69" w14:textId="77777777" w:rsidR="00324575" w:rsidRPr="00C47459" w:rsidRDefault="00324575" w:rsidP="00324575">
      <w:pPr>
        <w:pStyle w:val="ListParagraph"/>
        <w:numPr>
          <w:ilvl w:val="0"/>
          <w:numId w:val="2"/>
        </w:numPr>
        <w:jc w:val="both"/>
        <w:rPr>
          <w:rFonts w:cstheme="minorHAnsi"/>
          <w:sz w:val="28"/>
          <w:szCs w:val="28"/>
          <w:lang w:val="en-GB"/>
        </w:rPr>
      </w:pPr>
      <w:r w:rsidRPr="00C47459">
        <w:rPr>
          <w:rFonts w:cstheme="minorHAnsi"/>
          <w:sz w:val="28"/>
          <w:szCs w:val="28"/>
          <w:lang w:val="en-GB"/>
        </w:rPr>
        <w:t>Inspection / testing</w:t>
      </w:r>
    </w:p>
    <w:p w14:paraId="188D9ECE" w14:textId="77777777" w:rsidR="00324575" w:rsidRPr="00C47459" w:rsidRDefault="00324575" w:rsidP="00324575">
      <w:pPr>
        <w:pStyle w:val="ListParagraph"/>
        <w:numPr>
          <w:ilvl w:val="0"/>
          <w:numId w:val="2"/>
        </w:numPr>
        <w:jc w:val="both"/>
        <w:rPr>
          <w:rFonts w:cstheme="minorHAnsi"/>
          <w:sz w:val="28"/>
          <w:szCs w:val="28"/>
          <w:lang w:val="en-GB"/>
        </w:rPr>
      </w:pPr>
      <w:r w:rsidRPr="00C47459">
        <w:rPr>
          <w:rFonts w:cstheme="minorHAnsi"/>
          <w:sz w:val="28"/>
          <w:szCs w:val="28"/>
          <w:lang w:val="en-GB"/>
        </w:rPr>
        <w:t>The environment</w:t>
      </w:r>
    </w:p>
    <w:p w14:paraId="2A4191C9" w14:textId="77777777" w:rsidR="00324575" w:rsidRPr="00C47459" w:rsidRDefault="00324575" w:rsidP="00324575">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The design for manufacture may consider the reduction of complexity of the required manufacturing operations as well, as the cost of raw materials which, can reduce the overall cost of production. </w:t>
      </w:r>
    </w:p>
    <w:p w14:paraId="1CC05603" w14:textId="77777777" w:rsidR="00324575" w:rsidRPr="00CA6A9F" w:rsidRDefault="00324575" w:rsidP="00324575">
      <w:pPr>
        <w:pStyle w:val="Heading1"/>
        <w:jc w:val="both"/>
        <w:rPr>
          <w:rFonts w:asciiTheme="minorHAnsi" w:hAnsiTheme="minorHAnsi" w:cstheme="minorHAnsi"/>
          <w:b/>
          <w:bCs/>
          <w:sz w:val="28"/>
          <w:szCs w:val="28"/>
        </w:rPr>
      </w:pPr>
      <w:bookmarkStart w:id="27" w:name="_Toc106288523"/>
      <w:r w:rsidRPr="00442858">
        <w:rPr>
          <w:rFonts w:asciiTheme="minorHAnsi" w:hAnsiTheme="minorHAnsi" w:cstheme="minorHAnsi"/>
          <w:b/>
          <w:bCs/>
          <w:sz w:val="28"/>
          <w:szCs w:val="28"/>
        </w:rPr>
        <w:lastRenderedPageBreak/>
        <w:t>Why is the design for manufacturing so important?</w:t>
      </w:r>
      <w:bookmarkEnd w:id="27"/>
    </w:p>
    <w:p w14:paraId="19B081CA" w14:textId="69CAE4E7" w:rsidR="00324575" w:rsidRPr="00C47459" w:rsidRDefault="005521F2" w:rsidP="00324575">
      <w:pPr>
        <w:shd w:val="clear" w:color="auto" w:fill="FFFFFF"/>
        <w:jc w:val="both"/>
        <w:textAlignment w:val="top"/>
        <w:rPr>
          <w:rFonts w:cstheme="minorHAnsi"/>
          <w:color w:val="202124"/>
          <w:sz w:val="28"/>
          <w:szCs w:val="28"/>
        </w:rPr>
      </w:pPr>
      <w:r>
        <w:rPr>
          <w:rFonts w:cstheme="minorHAnsi"/>
          <w:color w:val="202124"/>
          <w:sz w:val="28"/>
          <w:szCs w:val="28"/>
        </w:rPr>
        <w:t xml:space="preserve">According to </w:t>
      </w:r>
      <w:r w:rsidRPr="005521F2">
        <w:rPr>
          <w:rFonts w:cstheme="minorHAnsi"/>
          <w:i/>
          <w:iCs/>
          <w:color w:val="202124"/>
          <w:sz w:val="26"/>
          <w:szCs w:val="26"/>
        </w:rPr>
        <w:t>Barton, J.A, et al, (2001)</w:t>
      </w:r>
      <w:r>
        <w:rPr>
          <w:rFonts w:cstheme="minorHAnsi"/>
          <w:i/>
          <w:iCs/>
          <w:color w:val="202124"/>
          <w:sz w:val="28"/>
          <w:szCs w:val="28"/>
        </w:rPr>
        <w:t>,</w:t>
      </w:r>
      <w:r>
        <w:rPr>
          <w:rFonts w:cstheme="minorHAnsi"/>
          <w:color w:val="202124"/>
          <w:sz w:val="28"/>
          <w:szCs w:val="28"/>
        </w:rPr>
        <w:t xml:space="preserve"> a</w:t>
      </w:r>
      <w:r w:rsidR="00324575" w:rsidRPr="00C47459">
        <w:rPr>
          <w:rFonts w:cstheme="minorHAnsi"/>
          <w:color w:val="202124"/>
          <w:sz w:val="28"/>
          <w:szCs w:val="28"/>
        </w:rPr>
        <w:t xml:space="preserve">pproximately 70% of all manufacturing costs can be obtained from the design decisions such as material used and, also the manufacturing process itself.   The balance of 30% could be made-up from the decisions such as, tool selection and process planning for example. </w:t>
      </w:r>
    </w:p>
    <w:p w14:paraId="1806E115" w14:textId="77777777" w:rsidR="00324575" w:rsidRDefault="00324575" w:rsidP="00324575">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The design of manufacturing or indeed, the design for manufacturability can be considered as the optimization of the desired part in order, to produce it cheaper and more easily.  Design for manufacture involves the “efficiency” of the intended design which, occurs during the production design stage when, it is in its infancy stage thus less expensive therefore, to reduce manufacturing costs.  This also allows the identification of errors or discrepancies in this early stage. </w:t>
      </w:r>
    </w:p>
    <w:p w14:paraId="5AF5A982" w14:textId="77777777" w:rsidR="00324575" w:rsidRPr="00C47459" w:rsidRDefault="00324575" w:rsidP="00324575">
      <w:pPr>
        <w:shd w:val="clear" w:color="auto" w:fill="FFFFFF"/>
        <w:jc w:val="both"/>
        <w:textAlignment w:val="top"/>
        <w:rPr>
          <w:rFonts w:cstheme="minorHAnsi"/>
          <w:color w:val="202124"/>
          <w:sz w:val="28"/>
          <w:szCs w:val="28"/>
        </w:rPr>
      </w:pPr>
    </w:p>
    <w:p w14:paraId="1D74D9FD" w14:textId="77777777" w:rsidR="00324575" w:rsidRPr="00C47459" w:rsidRDefault="00324575" w:rsidP="00324575">
      <w:pPr>
        <w:shd w:val="clear" w:color="auto" w:fill="FFFFFF"/>
        <w:jc w:val="both"/>
        <w:textAlignment w:val="top"/>
        <w:rPr>
          <w:rFonts w:cstheme="minorHAnsi"/>
          <w:color w:val="202124"/>
          <w:sz w:val="28"/>
          <w:szCs w:val="28"/>
        </w:rPr>
      </w:pPr>
      <w:r w:rsidRPr="00C47459">
        <w:rPr>
          <w:rFonts w:cstheme="minorHAnsi"/>
          <w:color w:val="202124"/>
          <w:sz w:val="28"/>
          <w:szCs w:val="28"/>
        </w:rPr>
        <w:t>Advantages or benefits using this tool include the following:</w:t>
      </w:r>
    </w:p>
    <w:p w14:paraId="26DB78C2" w14:textId="77777777" w:rsidR="00324575" w:rsidRPr="00C47459" w:rsidRDefault="00324575" w:rsidP="00324575">
      <w:pPr>
        <w:pStyle w:val="ListParagraph"/>
        <w:numPr>
          <w:ilvl w:val="0"/>
          <w:numId w:val="6"/>
        </w:numPr>
        <w:shd w:val="clear" w:color="auto" w:fill="FFFFFF"/>
        <w:jc w:val="both"/>
        <w:textAlignment w:val="top"/>
        <w:rPr>
          <w:rFonts w:cstheme="minorHAnsi"/>
          <w:color w:val="202124"/>
          <w:sz w:val="28"/>
          <w:szCs w:val="28"/>
        </w:rPr>
      </w:pPr>
      <w:r w:rsidRPr="00C47459">
        <w:rPr>
          <w:rFonts w:cstheme="minorHAnsi"/>
          <w:color w:val="202124"/>
          <w:sz w:val="28"/>
          <w:szCs w:val="28"/>
        </w:rPr>
        <w:t>Quicker time from production to the marketplace</w:t>
      </w:r>
    </w:p>
    <w:p w14:paraId="4CB466A5" w14:textId="77777777" w:rsidR="00324575" w:rsidRPr="00C47459" w:rsidRDefault="00324575" w:rsidP="00324575">
      <w:pPr>
        <w:pStyle w:val="ListParagraph"/>
        <w:numPr>
          <w:ilvl w:val="0"/>
          <w:numId w:val="6"/>
        </w:numPr>
        <w:shd w:val="clear" w:color="auto" w:fill="FFFFFF"/>
        <w:jc w:val="both"/>
        <w:textAlignment w:val="top"/>
        <w:rPr>
          <w:rFonts w:cstheme="minorHAnsi"/>
          <w:color w:val="202124"/>
          <w:sz w:val="28"/>
          <w:szCs w:val="28"/>
        </w:rPr>
      </w:pPr>
      <w:r w:rsidRPr="00C47459">
        <w:rPr>
          <w:rFonts w:cstheme="minorHAnsi"/>
          <w:color w:val="202124"/>
          <w:sz w:val="28"/>
          <w:szCs w:val="28"/>
        </w:rPr>
        <w:t>Products produced using the tool DFM can have reduced production costs</w:t>
      </w:r>
    </w:p>
    <w:p w14:paraId="3FD29C50" w14:textId="77777777" w:rsidR="00324575" w:rsidRPr="00C47459" w:rsidRDefault="00324575" w:rsidP="00324575">
      <w:pPr>
        <w:pStyle w:val="ListParagraph"/>
        <w:numPr>
          <w:ilvl w:val="0"/>
          <w:numId w:val="6"/>
        </w:numPr>
        <w:shd w:val="clear" w:color="auto" w:fill="FFFFFF"/>
        <w:jc w:val="both"/>
        <w:textAlignment w:val="top"/>
        <w:rPr>
          <w:rFonts w:cstheme="minorHAnsi"/>
          <w:color w:val="202124"/>
          <w:sz w:val="28"/>
          <w:szCs w:val="28"/>
        </w:rPr>
      </w:pPr>
      <w:r w:rsidRPr="00C47459">
        <w:rPr>
          <w:rFonts w:cstheme="minorHAnsi"/>
          <w:color w:val="202124"/>
          <w:sz w:val="28"/>
          <w:szCs w:val="28"/>
        </w:rPr>
        <w:t>The product development process is shorter</w:t>
      </w:r>
    </w:p>
    <w:p w14:paraId="0DC370C6" w14:textId="77777777" w:rsidR="00324575" w:rsidRPr="00C47459" w:rsidRDefault="00324575" w:rsidP="00324575">
      <w:pPr>
        <w:pStyle w:val="ListParagraph"/>
        <w:numPr>
          <w:ilvl w:val="0"/>
          <w:numId w:val="6"/>
        </w:numPr>
        <w:shd w:val="clear" w:color="auto" w:fill="FFFFFF"/>
        <w:jc w:val="both"/>
        <w:textAlignment w:val="top"/>
        <w:rPr>
          <w:rFonts w:cstheme="minorHAnsi"/>
          <w:color w:val="202124"/>
          <w:sz w:val="28"/>
          <w:szCs w:val="28"/>
        </w:rPr>
      </w:pPr>
      <w:r w:rsidRPr="00C47459">
        <w:rPr>
          <w:rFonts w:cstheme="minorHAnsi"/>
          <w:color w:val="202124"/>
          <w:sz w:val="28"/>
          <w:szCs w:val="28"/>
        </w:rPr>
        <w:t>Removes or indeed catches mistakes that are made</w:t>
      </w:r>
    </w:p>
    <w:p w14:paraId="1DCA08E4" w14:textId="77777777" w:rsidR="00324575" w:rsidRPr="00C47459" w:rsidRDefault="00324575" w:rsidP="00324575">
      <w:pPr>
        <w:pStyle w:val="ListParagraph"/>
        <w:numPr>
          <w:ilvl w:val="0"/>
          <w:numId w:val="6"/>
        </w:numPr>
        <w:shd w:val="clear" w:color="auto" w:fill="FFFFFF"/>
        <w:jc w:val="both"/>
        <w:textAlignment w:val="top"/>
        <w:rPr>
          <w:rFonts w:cstheme="minorHAnsi"/>
          <w:color w:val="202124"/>
          <w:sz w:val="28"/>
          <w:szCs w:val="28"/>
        </w:rPr>
      </w:pPr>
      <w:r w:rsidRPr="00C47459">
        <w:rPr>
          <w:rFonts w:cstheme="minorHAnsi"/>
          <w:color w:val="202124"/>
          <w:sz w:val="28"/>
          <w:szCs w:val="28"/>
        </w:rPr>
        <w:t>The final product can consist of a high quality</w:t>
      </w:r>
    </w:p>
    <w:p w14:paraId="6AC3C5B4" w14:textId="77777777" w:rsidR="00324575" w:rsidRDefault="00324575" w:rsidP="00324575">
      <w:pPr>
        <w:shd w:val="clear" w:color="auto" w:fill="FFFFFF"/>
        <w:jc w:val="both"/>
        <w:textAlignment w:val="top"/>
        <w:rPr>
          <w:rFonts w:cstheme="minorHAnsi"/>
          <w:color w:val="202124"/>
          <w:sz w:val="28"/>
          <w:szCs w:val="28"/>
        </w:rPr>
      </w:pPr>
    </w:p>
    <w:p w14:paraId="7384710A" w14:textId="77777777" w:rsidR="00324575" w:rsidRPr="00C47459" w:rsidRDefault="00324575" w:rsidP="00324575">
      <w:pPr>
        <w:shd w:val="clear" w:color="auto" w:fill="FFFFFF"/>
        <w:jc w:val="both"/>
        <w:textAlignment w:val="top"/>
        <w:rPr>
          <w:rFonts w:cstheme="minorHAnsi"/>
          <w:color w:val="202124"/>
          <w:sz w:val="28"/>
          <w:szCs w:val="28"/>
        </w:rPr>
      </w:pPr>
      <w:r w:rsidRPr="00C47459">
        <w:rPr>
          <w:rFonts w:cstheme="minorHAnsi"/>
          <w:color w:val="202124"/>
          <w:sz w:val="28"/>
          <w:szCs w:val="28"/>
        </w:rPr>
        <w:t xml:space="preserve">However, it is important to note that the time taken using DFM will naturally depend on the manufacturing complexity and the operational process as well as the parts used </w:t>
      </w:r>
    </w:p>
    <w:p w14:paraId="5ED48993" w14:textId="77777777" w:rsidR="00324575" w:rsidRPr="00C47459" w:rsidRDefault="00324575" w:rsidP="00324575">
      <w:pPr>
        <w:shd w:val="clear" w:color="auto" w:fill="FFFFFF"/>
        <w:jc w:val="both"/>
        <w:textAlignment w:val="top"/>
        <w:rPr>
          <w:rFonts w:cstheme="minorHAnsi"/>
          <w:color w:val="202124"/>
          <w:sz w:val="28"/>
          <w:szCs w:val="28"/>
        </w:rPr>
      </w:pPr>
      <w:r w:rsidRPr="00C47459">
        <w:rPr>
          <w:rFonts w:cstheme="minorHAnsi"/>
          <w:color w:val="202124"/>
          <w:sz w:val="28"/>
          <w:szCs w:val="28"/>
        </w:rPr>
        <w:t>As well as the gripper which, was designed in this instance further examples using DFM can be illustrated:</w:t>
      </w:r>
    </w:p>
    <w:p w14:paraId="3C5425DB" w14:textId="0C9D3CC5" w:rsidR="00324575" w:rsidRPr="00C47459" w:rsidRDefault="00825844" w:rsidP="00324575">
      <w:pPr>
        <w:pStyle w:val="ListParagraph"/>
        <w:numPr>
          <w:ilvl w:val="0"/>
          <w:numId w:val="7"/>
        </w:numPr>
        <w:shd w:val="clear" w:color="auto" w:fill="FFFFFF"/>
        <w:jc w:val="both"/>
        <w:textAlignment w:val="top"/>
        <w:rPr>
          <w:rFonts w:cstheme="minorHAnsi"/>
          <w:color w:val="202124"/>
          <w:sz w:val="28"/>
          <w:szCs w:val="28"/>
        </w:rPr>
      </w:pPr>
      <w:r>
        <w:rPr>
          <w:rFonts w:cstheme="minorHAnsi"/>
          <w:color w:val="202124"/>
          <w:sz w:val="28"/>
          <w:szCs w:val="28"/>
        </w:rPr>
        <w:t>D</w:t>
      </w:r>
      <w:r w:rsidR="00324575" w:rsidRPr="00C47459">
        <w:rPr>
          <w:rFonts w:cstheme="minorHAnsi"/>
          <w:color w:val="202124"/>
          <w:sz w:val="28"/>
          <w:szCs w:val="28"/>
        </w:rPr>
        <w:t>FM can be used in foundries such as castings (investment or spin) where it can able the process in order, to minimize defects such as porosity and, also optimize shape geometry</w:t>
      </w:r>
    </w:p>
    <w:p w14:paraId="033D14D5" w14:textId="77777777" w:rsidR="00324575" w:rsidRPr="00C47459" w:rsidRDefault="00324575" w:rsidP="00324575">
      <w:pPr>
        <w:pStyle w:val="ListParagraph"/>
        <w:numPr>
          <w:ilvl w:val="0"/>
          <w:numId w:val="7"/>
        </w:numPr>
        <w:shd w:val="clear" w:color="auto" w:fill="FFFFFF"/>
        <w:jc w:val="both"/>
        <w:textAlignment w:val="top"/>
        <w:rPr>
          <w:rFonts w:cstheme="minorHAnsi"/>
          <w:color w:val="202124"/>
          <w:sz w:val="28"/>
          <w:szCs w:val="28"/>
        </w:rPr>
      </w:pPr>
      <w:r w:rsidRPr="00C47459">
        <w:rPr>
          <w:rFonts w:cstheme="minorHAnsi"/>
          <w:color w:val="202124"/>
          <w:sz w:val="28"/>
          <w:szCs w:val="28"/>
        </w:rPr>
        <w:t>Components can be produced with “snap” fits which can save money in production which in turn, reduces material and production costs</w:t>
      </w:r>
    </w:p>
    <w:p w14:paraId="6A7124C1" w14:textId="0BD24133" w:rsidR="00756705" w:rsidRPr="00442858" w:rsidRDefault="00756705" w:rsidP="00130D7C">
      <w:pPr>
        <w:pStyle w:val="Heading1"/>
        <w:jc w:val="both"/>
        <w:rPr>
          <w:rFonts w:asciiTheme="minorHAnsi" w:hAnsiTheme="minorHAnsi" w:cstheme="minorHAnsi"/>
          <w:b/>
          <w:bCs/>
          <w:sz w:val="28"/>
          <w:szCs w:val="28"/>
        </w:rPr>
      </w:pPr>
      <w:bookmarkStart w:id="28" w:name="_Toc106288524"/>
      <w:r w:rsidRPr="00442858">
        <w:rPr>
          <w:rFonts w:asciiTheme="minorHAnsi" w:hAnsiTheme="minorHAnsi" w:cstheme="minorHAnsi"/>
          <w:b/>
          <w:bCs/>
          <w:sz w:val="28"/>
          <w:szCs w:val="28"/>
        </w:rPr>
        <w:lastRenderedPageBreak/>
        <w:t>Evaluation</w:t>
      </w:r>
      <w:bookmarkEnd w:id="28"/>
    </w:p>
    <w:p w14:paraId="0A43B7E5" w14:textId="77777777" w:rsidR="00F82D06" w:rsidRDefault="00756705" w:rsidP="0096173A">
      <w:pPr>
        <w:shd w:val="clear" w:color="auto" w:fill="FFFFFF"/>
        <w:jc w:val="both"/>
        <w:textAlignment w:val="top"/>
        <w:rPr>
          <w:rFonts w:cstheme="minorHAnsi"/>
          <w:color w:val="202124"/>
          <w:sz w:val="28"/>
          <w:szCs w:val="28"/>
        </w:rPr>
      </w:pPr>
      <w:r w:rsidRPr="00C47459">
        <w:rPr>
          <w:rFonts w:cstheme="minorHAnsi"/>
          <w:color w:val="202124"/>
          <w:sz w:val="28"/>
          <w:szCs w:val="28"/>
        </w:rPr>
        <w:t>The main objective of the assignment task was to design a “suitable” gripper which could be used in production</w:t>
      </w:r>
      <w:r w:rsidR="00342E51" w:rsidRPr="00C47459">
        <w:rPr>
          <w:rFonts w:cstheme="minorHAnsi"/>
          <w:color w:val="202124"/>
          <w:sz w:val="28"/>
          <w:szCs w:val="28"/>
        </w:rPr>
        <w:t xml:space="preserve"> with a collaborative robot in a fast-paced mobile phone production line.  The designed gripper was given many considerations at all parts of the manufacturing design proposals and processes.  Consideration was given to the fact that the designed part must meet the physical expected needs of the assembly </w:t>
      </w:r>
      <w:r w:rsidR="00333CC0" w:rsidRPr="00C47459">
        <w:rPr>
          <w:rFonts w:cstheme="minorHAnsi"/>
          <w:color w:val="202124"/>
          <w:sz w:val="28"/>
          <w:szCs w:val="28"/>
        </w:rPr>
        <w:t xml:space="preserve">as well as the considerations of the life cycle, practicability, functionality of the gripper. </w:t>
      </w:r>
      <w:r w:rsidR="0096173A">
        <w:rPr>
          <w:rFonts w:cstheme="minorHAnsi"/>
          <w:color w:val="202124"/>
          <w:sz w:val="28"/>
          <w:szCs w:val="28"/>
        </w:rPr>
        <w:t xml:space="preserve"> </w:t>
      </w:r>
      <w:r w:rsidR="00333CC0" w:rsidRPr="00C47459">
        <w:rPr>
          <w:rFonts w:cstheme="minorHAnsi"/>
          <w:color w:val="202124"/>
          <w:sz w:val="28"/>
          <w:szCs w:val="28"/>
        </w:rPr>
        <w:t xml:space="preserve">The </w:t>
      </w:r>
      <w:r w:rsidR="00876256" w:rsidRPr="00C47459">
        <w:rPr>
          <w:rFonts w:cstheme="minorHAnsi"/>
          <w:color w:val="202124"/>
          <w:sz w:val="28"/>
          <w:szCs w:val="28"/>
        </w:rPr>
        <w:t>gripper,</w:t>
      </w:r>
      <w:r w:rsidR="0096173A">
        <w:rPr>
          <w:rFonts w:cstheme="minorHAnsi"/>
          <w:color w:val="202124"/>
          <w:sz w:val="28"/>
          <w:szCs w:val="28"/>
        </w:rPr>
        <w:t xml:space="preserve"> however,</w:t>
      </w:r>
      <w:r w:rsidR="00333CC0" w:rsidRPr="00C47459">
        <w:rPr>
          <w:rFonts w:cstheme="minorHAnsi"/>
          <w:color w:val="202124"/>
          <w:sz w:val="28"/>
          <w:szCs w:val="28"/>
        </w:rPr>
        <w:t xml:space="preserve"> must be totally robust as any </w:t>
      </w:r>
      <w:r w:rsidR="009F6B58" w:rsidRPr="00C47459">
        <w:rPr>
          <w:rFonts w:cstheme="minorHAnsi"/>
          <w:color w:val="202124"/>
          <w:sz w:val="28"/>
          <w:szCs w:val="28"/>
        </w:rPr>
        <w:t>down time</w:t>
      </w:r>
      <w:r w:rsidR="00333CC0" w:rsidRPr="00C47459">
        <w:rPr>
          <w:rFonts w:cstheme="minorHAnsi"/>
          <w:color w:val="202124"/>
          <w:sz w:val="28"/>
          <w:szCs w:val="28"/>
        </w:rPr>
        <w:t xml:space="preserve"> in any such fast paced industry whereby this particular part is to be used would be extremely costly.   </w:t>
      </w:r>
      <w:r w:rsidR="0096173A">
        <w:rPr>
          <w:rFonts w:cstheme="minorHAnsi"/>
          <w:color w:val="202124"/>
          <w:sz w:val="28"/>
          <w:szCs w:val="28"/>
        </w:rPr>
        <w:t>Using the</w:t>
      </w:r>
      <w:r w:rsidR="00876256">
        <w:rPr>
          <w:rFonts w:cstheme="minorHAnsi"/>
          <w:color w:val="202124"/>
          <w:sz w:val="28"/>
          <w:szCs w:val="28"/>
        </w:rPr>
        <w:t xml:space="preserve"> design tools certainly would make the design or indeed any design more economical and most importantly at the design stage, producing the part to be more effective and </w:t>
      </w:r>
      <w:r w:rsidR="00833CA4">
        <w:rPr>
          <w:rFonts w:cstheme="minorHAnsi"/>
          <w:color w:val="202124"/>
          <w:sz w:val="28"/>
          <w:szCs w:val="28"/>
        </w:rPr>
        <w:t xml:space="preserve">retain </w:t>
      </w:r>
      <w:r w:rsidR="00876256">
        <w:rPr>
          <w:rFonts w:cstheme="minorHAnsi"/>
          <w:color w:val="202124"/>
          <w:sz w:val="28"/>
          <w:szCs w:val="28"/>
        </w:rPr>
        <w:t>reliability</w:t>
      </w:r>
      <w:r w:rsidR="00833CA4">
        <w:rPr>
          <w:rFonts w:cstheme="minorHAnsi"/>
          <w:color w:val="202124"/>
          <w:sz w:val="28"/>
          <w:szCs w:val="28"/>
        </w:rPr>
        <w:t xml:space="preserve"> when in service</w:t>
      </w:r>
      <w:r w:rsidR="00C46589">
        <w:rPr>
          <w:rFonts w:cstheme="minorHAnsi"/>
          <w:color w:val="202124"/>
          <w:sz w:val="28"/>
          <w:szCs w:val="28"/>
        </w:rPr>
        <w:t>.</w:t>
      </w:r>
    </w:p>
    <w:p w14:paraId="0CB3CDD0" w14:textId="77777777" w:rsidR="00F82D06" w:rsidRDefault="00F82D06" w:rsidP="0096173A">
      <w:pPr>
        <w:shd w:val="clear" w:color="auto" w:fill="FFFFFF"/>
        <w:jc w:val="both"/>
        <w:textAlignment w:val="top"/>
        <w:rPr>
          <w:rFonts w:cstheme="minorHAnsi"/>
          <w:color w:val="202124"/>
          <w:sz w:val="28"/>
          <w:szCs w:val="28"/>
        </w:rPr>
      </w:pPr>
    </w:p>
    <w:p w14:paraId="28B13CE4" w14:textId="06D7B76A" w:rsidR="00F82D06" w:rsidRDefault="00C46589" w:rsidP="0096173A">
      <w:pPr>
        <w:shd w:val="clear" w:color="auto" w:fill="FFFFFF"/>
        <w:jc w:val="both"/>
        <w:textAlignment w:val="top"/>
        <w:rPr>
          <w:rFonts w:cstheme="minorHAnsi"/>
          <w:color w:val="202124"/>
          <w:sz w:val="28"/>
          <w:szCs w:val="28"/>
        </w:rPr>
      </w:pPr>
      <w:r>
        <w:rPr>
          <w:rFonts w:cstheme="minorHAnsi"/>
          <w:color w:val="202124"/>
          <w:sz w:val="28"/>
          <w:szCs w:val="28"/>
        </w:rPr>
        <w:t xml:space="preserve">Questions can be asked </w:t>
      </w:r>
      <w:r w:rsidR="00392683">
        <w:rPr>
          <w:rFonts w:cstheme="minorHAnsi"/>
          <w:color w:val="202124"/>
          <w:sz w:val="28"/>
          <w:szCs w:val="28"/>
        </w:rPr>
        <w:t>whether or not,</w:t>
      </w:r>
      <w:r>
        <w:rPr>
          <w:rFonts w:cstheme="minorHAnsi"/>
          <w:color w:val="202124"/>
          <w:sz w:val="28"/>
          <w:szCs w:val="28"/>
        </w:rPr>
        <w:t xml:space="preserve"> the quality of the design</w:t>
      </w:r>
      <w:r w:rsidR="00392683">
        <w:rPr>
          <w:rFonts w:cstheme="minorHAnsi"/>
          <w:color w:val="202124"/>
          <w:sz w:val="28"/>
          <w:szCs w:val="28"/>
        </w:rPr>
        <w:t xml:space="preserve"> met expectations such as:</w:t>
      </w:r>
    </w:p>
    <w:p w14:paraId="63CF3027" w14:textId="5E0EC8C9" w:rsidR="00392683" w:rsidRDefault="00392683" w:rsidP="00392683">
      <w:pPr>
        <w:pStyle w:val="ListParagraph"/>
        <w:numPr>
          <w:ilvl w:val="0"/>
          <w:numId w:val="22"/>
        </w:numPr>
        <w:shd w:val="clear" w:color="auto" w:fill="FFFFFF"/>
        <w:jc w:val="both"/>
        <w:textAlignment w:val="top"/>
        <w:rPr>
          <w:rFonts w:cstheme="minorHAnsi"/>
          <w:color w:val="202124"/>
          <w:sz w:val="28"/>
          <w:szCs w:val="28"/>
        </w:rPr>
      </w:pPr>
      <w:r>
        <w:rPr>
          <w:rFonts w:cstheme="minorHAnsi"/>
          <w:color w:val="202124"/>
          <w:sz w:val="28"/>
          <w:szCs w:val="28"/>
        </w:rPr>
        <w:t>Did the design or assembly fulfill its purpose?</w:t>
      </w:r>
    </w:p>
    <w:p w14:paraId="0653CFDB" w14:textId="6A3DC07F" w:rsidR="00C46589" w:rsidRDefault="00392683" w:rsidP="00392683">
      <w:pPr>
        <w:pStyle w:val="ListParagraph"/>
        <w:numPr>
          <w:ilvl w:val="0"/>
          <w:numId w:val="22"/>
        </w:numPr>
        <w:shd w:val="clear" w:color="auto" w:fill="FFFFFF"/>
        <w:jc w:val="both"/>
        <w:textAlignment w:val="top"/>
        <w:rPr>
          <w:rFonts w:cstheme="minorHAnsi"/>
          <w:color w:val="202124"/>
          <w:sz w:val="28"/>
          <w:szCs w:val="28"/>
        </w:rPr>
      </w:pPr>
      <w:r>
        <w:rPr>
          <w:rFonts w:cstheme="minorHAnsi"/>
          <w:color w:val="202124"/>
          <w:sz w:val="28"/>
          <w:szCs w:val="28"/>
        </w:rPr>
        <w:t>Was the part produced cost effective?</w:t>
      </w:r>
    </w:p>
    <w:p w14:paraId="6988EB9F" w14:textId="3279C43B" w:rsidR="00F82D06" w:rsidRDefault="00F82D06" w:rsidP="00392683">
      <w:pPr>
        <w:pStyle w:val="ListParagraph"/>
        <w:numPr>
          <w:ilvl w:val="0"/>
          <w:numId w:val="22"/>
        </w:numPr>
        <w:shd w:val="clear" w:color="auto" w:fill="FFFFFF"/>
        <w:jc w:val="both"/>
        <w:textAlignment w:val="top"/>
        <w:rPr>
          <w:rFonts w:cstheme="minorHAnsi"/>
          <w:color w:val="202124"/>
          <w:sz w:val="28"/>
          <w:szCs w:val="28"/>
        </w:rPr>
      </w:pPr>
      <w:r>
        <w:rPr>
          <w:rFonts w:cstheme="minorHAnsi"/>
          <w:color w:val="202124"/>
          <w:sz w:val="28"/>
          <w:szCs w:val="28"/>
        </w:rPr>
        <w:t>Are the individual components sustainable?</w:t>
      </w:r>
    </w:p>
    <w:p w14:paraId="0469D744" w14:textId="64E5FFE6" w:rsidR="00F82D06" w:rsidRDefault="00F82D06" w:rsidP="00392683">
      <w:pPr>
        <w:pStyle w:val="ListParagraph"/>
        <w:numPr>
          <w:ilvl w:val="0"/>
          <w:numId w:val="22"/>
        </w:numPr>
        <w:shd w:val="clear" w:color="auto" w:fill="FFFFFF"/>
        <w:jc w:val="both"/>
        <w:textAlignment w:val="top"/>
        <w:rPr>
          <w:rFonts w:cstheme="minorHAnsi"/>
          <w:color w:val="202124"/>
          <w:sz w:val="28"/>
          <w:szCs w:val="28"/>
        </w:rPr>
      </w:pPr>
      <w:r>
        <w:rPr>
          <w:rFonts w:cstheme="minorHAnsi"/>
          <w:color w:val="202124"/>
          <w:sz w:val="28"/>
          <w:szCs w:val="28"/>
        </w:rPr>
        <w:t>Did part satisfy the customer needs?</w:t>
      </w:r>
    </w:p>
    <w:p w14:paraId="1196E543" w14:textId="6A49AD85" w:rsidR="00F82D06" w:rsidRDefault="00F82D06" w:rsidP="00F82D06">
      <w:pPr>
        <w:shd w:val="clear" w:color="auto" w:fill="FFFFFF"/>
        <w:jc w:val="both"/>
        <w:textAlignment w:val="top"/>
        <w:rPr>
          <w:rFonts w:cstheme="minorHAnsi"/>
          <w:color w:val="202124"/>
          <w:sz w:val="28"/>
          <w:szCs w:val="28"/>
        </w:rPr>
      </w:pPr>
    </w:p>
    <w:p w14:paraId="2792A594" w14:textId="4E674B99" w:rsidR="00141CCD" w:rsidRDefault="00141CCD" w:rsidP="00F82D06">
      <w:pPr>
        <w:shd w:val="clear" w:color="auto" w:fill="FFFFFF"/>
        <w:jc w:val="both"/>
        <w:textAlignment w:val="top"/>
        <w:rPr>
          <w:rFonts w:cstheme="minorHAnsi"/>
          <w:color w:val="202124"/>
          <w:sz w:val="28"/>
          <w:szCs w:val="28"/>
        </w:rPr>
      </w:pPr>
      <w:r>
        <w:rPr>
          <w:rFonts w:cstheme="minorHAnsi"/>
          <w:color w:val="202124"/>
          <w:sz w:val="28"/>
          <w:szCs w:val="28"/>
        </w:rPr>
        <w:t xml:space="preserve">Again, basic questions with potential issues could be ironed out at the design infancy stage rather than </w:t>
      </w:r>
      <w:r w:rsidR="00BE6E22">
        <w:rPr>
          <w:rFonts w:cstheme="minorHAnsi"/>
          <w:color w:val="202124"/>
          <w:sz w:val="28"/>
          <w:szCs w:val="28"/>
        </w:rPr>
        <w:t>later</w:t>
      </w:r>
      <w:r>
        <w:rPr>
          <w:rFonts w:cstheme="minorHAnsi"/>
          <w:color w:val="202124"/>
          <w:sz w:val="28"/>
          <w:szCs w:val="28"/>
        </w:rPr>
        <w:t xml:space="preserve"> downstream </w:t>
      </w:r>
      <w:r w:rsidR="005C1E65">
        <w:rPr>
          <w:rFonts w:cstheme="minorHAnsi"/>
          <w:color w:val="202124"/>
          <w:sz w:val="28"/>
          <w:szCs w:val="28"/>
        </w:rPr>
        <w:t xml:space="preserve">when </w:t>
      </w:r>
      <w:r>
        <w:rPr>
          <w:rFonts w:cstheme="minorHAnsi"/>
          <w:color w:val="202124"/>
          <w:sz w:val="28"/>
          <w:szCs w:val="28"/>
        </w:rPr>
        <w:t>in</w:t>
      </w:r>
      <w:r w:rsidR="005C1E65">
        <w:rPr>
          <w:rFonts w:cstheme="minorHAnsi"/>
          <w:color w:val="202124"/>
          <w:sz w:val="28"/>
          <w:szCs w:val="28"/>
        </w:rPr>
        <w:t xml:space="preserve"> full </w:t>
      </w:r>
      <w:r>
        <w:rPr>
          <w:rFonts w:cstheme="minorHAnsi"/>
          <w:color w:val="202124"/>
          <w:sz w:val="28"/>
          <w:szCs w:val="28"/>
        </w:rPr>
        <w:t xml:space="preserve">production whereby costs associated to rectify or redesign of components </w:t>
      </w:r>
      <w:r w:rsidR="005C1E65">
        <w:rPr>
          <w:rFonts w:cstheme="minorHAnsi"/>
          <w:color w:val="202124"/>
          <w:sz w:val="28"/>
          <w:szCs w:val="28"/>
        </w:rPr>
        <w:t>at this point would incur extra expenditure to put right which, would undoubtedly add financial pressure</w:t>
      </w:r>
      <w:r w:rsidR="00BE6E22">
        <w:rPr>
          <w:rFonts w:cstheme="minorHAnsi"/>
          <w:color w:val="202124"/>
          <w:sz w:val="28"/>
          <w:szCs w:val="28"/>
        </w:rPr>
        <w:t xml:space="preserve"> and respectability</w:t>
      </w:r>
      <w:r w:rsidR="005C1E65">
        <w:rPr>
          <w:rFonts w:cstheme="minorHAnsi"/>
          <w:color w:val="202124"/>
          <w:sz w:val="28"/>
          <w:szCs w:val="28"/>
        </w:rPr>
        <w:t xml:space="preserve"> to the manufacturer of the </w:t>
      </w:r>
      <w:r w:rsidR="00BE6E22">
        <w:rPr>
          <w:rFonts w:cstheme="minorHAnsi"/>
          <w:color w:val="202124"/>
          <w:sz w:val="28"/>
          <w:szCs w:val="28"/>
        </w:rPr>
        <w:t>supplied</w:t>
      </w:r>
      <w:r w:rsidR="005C1E65">
        <w:rPr>
          <w:rFonts w:cstheme="minorHAnsi"/>
          <w:color w:val="202124"/>
          <w:sz w:val="28"/>
          <w:szCs w:val="28"/>
        </w:rPr>
        <w:t xml:space="preserve"> part</w:t>
      </w:r>
      <w:r w:rsidR="00BE526C">
        <w:rPr>
          <w:rFonts w:cstheme="minorHAnsi"/>
          <w:color w:val="202124"/>
          <w:sz w:val="28"/>
          <w:szCs w:val="28"/>
        </w:rPr>
        <w:t>.</w:t>
      </w:r>
    </w:p>
    <w:p w14:paraId="6BCC1C4C" w14:textId="10668925" w:rsidR="00BE526C" w:rsidRDefault="00BE526C" w:rsidP="00F82D06">
      <w:pPr>
        <w:shd w:val="clear" w:color="auto" w:fill="FFFFFF"/>
        <w:jc w:val="both"/>
        <w:textAlignment w:val="top"/>
        <w:rPr>
          <w:rFonts w:cstheme="minorHAnsi"/>
          <w:color w:val="202124"/>
          <w:sz w:val="28"/>
          <w:szCs w:val="28"/>
        </w:rPr>
      </w:pPr>
    </w:p>
    <w:p w14:paraId="48A81BE5" w14:textId="48AF4430" w:rsidR="00BE526C" w:rsidRDefault="00BE526C" w:rsidP="00F82D06">
      <w:pPr>
        <w:shd w:val="clear" w:color="auto" w:fill="FFFFFF"/>
        <w:jc w:val="both"/>
        <w:textAlignment w:val="top"/>
        <w:rPr>
          <w:rFonts w:cstheme="minorHAnsi"/>
          <w:color w:val="202124"/>
          <w:sz w:val="28"/>
          <w:szCs w:val="28"/>
        </w:rPr>
      </w:pPr>
      <w:r>
        <w:rPr>
          <w:rFonts w:cstheme="minorHAnsi"/>
          <w:color w:val="202124"/>
          <w:sz w:val="28"/>
          <w:szCs w:val="28"/>
        </w:rPr>
        <w:t xml:space="preserve">In reflection, </w:t>
      </w:r>
      <w:r w:rsidR="000F4A2C">
        <w:rPr>
          <w:rFonts w:cstheme="minorHAnsi"/>
          <w:color w:val="202124"/>
          <w:sz w:val="28"/>
          <w:szCs w:val="28"/>
        </w:rPr>
        <w:t xml:space="preserve">if the gripper had to be re-designed, maybe the choice would focus on the mobile dispatch station area too.  My modifying this area, a more refined and robust gripper could be designed with few design concerns. </w:t>
      </w:r>
    </w:p>
    <w:p w14:paraId="162ECEA8" w14:textId="52E96F9D" w:rsidR="00DB1632" w:rsidRPr="00442858" w:rsidRDefault="00DB1632" w:rsidP="00130D7C">
      <w:pPr>
        <w:pStyle w:val="Heading1"/>
        <w:jc w:val="both"/>
        <w:rPr>
          <w:rFonts w:asciiTheme="minorHAnsi" w:hAnsiTheme="minorHAnsi" w:cstheme="minorHAnsi"/>
          <w:b/>
          <w:bCs/>
          <w:sz w:val="28"/>
          <w:szCs w:val="28"/>
        </w:rPr>
      </w:pPr>
      <w:bookmarkStart w:id="29" w:name="_Toc106288525"/>
      <w:r w:rsidRPr="00442858">
        <w:rPr>
          <w:rFonts w:asciiTheme="minorHAnsi" w:hAnsiTheme="minorHAnsi" w:cstheme="minorHAnsi"/>
          <w:b/>
          <w:bCs/>
          <w:sz w:val="28"/>
          <w:szCs w:val="28"/>
        </w:rPr>
        <w:lastRenderedPageBreak/>
        <w:t>Conclusion</w:t>
      </w:r>
      <w:bookmarkEnd w:id="29"/>
    </w:p>
    <w:p w14:paraId="4C384628" w14:textId="119EFDA2" w:rsidR="00750645" w:rsidRPr="00C47459" w:rsidRDefault="00750645" w:rsidP="00750645">
      <w:pPr>
        <w:shd w:val="clear" w:color="auto" w:fill="FFFFFF"/>
        <w:jc w:val="both"/>
        <w:textAlignment w:val="top"/>
        <w:rPr>
          <w:rFonts w:cstheme="minorHAnsi"/>
          <w:color w:val="202124"/>
          <w:sz w:val="28"/>
          <w:szCs w:val="28"/>
        </w:rPr>
      </w:pPr>
      <w:r w:rsidRPr="00C47459">
        <w:rPr>
          <w:rFonts w:cstheme="minorHAnsi"/>
          <w:color w:val="202124"/>
          <w:sz w:val="28"/>
          <w:szCs w:val="28"/>
        </w:rPr>
        <w:t>The gripper design which, was designed using Solidworks was considered based upon these particular tools mentioned with manufacturability, assembly environmental all included.  The overall objective was to design the robot gripper individual parts in order</w:t>
      </w:r>
      <w:r w:rsidR="00691191">
        <w:rPr>
          <w:rFonts w:cstheme="minorHAnsi"/>
          <w:color w:val="202124"/>
          <w:sz w:val="28"/>
          <w:szCs w:val="28"/>
        </w:rPr>
        <w:t>,</w:t>
      </w:r>
      <w:r w:rsidRPr="00C47459">
        <w:rPr>
          <w:rFonts w:cstheme="minorHAnsi"/>
          <w:color w:val="202124"/>
          <w:sz w:val="28"/>
          <w:szCs w:val="28"/>
        </w:rPr>
        <w:t xml:space="preserve"> to simplify the manufacturing assembly process and also the working part functionality without the need of incurring additional unnecessary production costs.  Traditional tools that may have been used may also have focused on quality.  However, modern design principles also give high consideration on environmental issues which, include life cycles, waste that is favorable for sustainability.  </w:t>
      </w:r>
    </w:p>
    <w:p w14:paraId="0112E06C" w14:textId="77777777" w:rsidR="00750645" w:rsidRDefault="00750645" w:rsidP="00130D7C">
      <w:pPr>
        <w:shd w:val="clear" w:color="auto" w:fill="FFFFFF"/>
        <w:jc w:val="both"/>
        <w:textAlignment w:val="top"/>
        <w:rPr>
          <w:rFonts w:cstheme="minorHAnsi"/>
          <w:color w:val="202124"/>
          <w:sz w:val="28"/>
          <w:szCs w:val="28"/>
        </w:rPr>
      </w:pPr>
    </w:p>
    <w:p w14:paraId="6BB19AA3" w14:textId="7F875DAE" w:rsidR="00316C3E" w:rsidRDefault="00316C3E" w:rsidP="00130D7C">
      <w:pPr>
        <w:shd w:val="clear" w:color="auto" w:fill="FFFFFF"/>
        <w:jc w:val="both"/>
        <w:textAlignment w:val="top"/>
        <w:rPr>
          <w:rFonts w:cstheme="minorHAnsi"/>
          <w:color w:val="202124"/>
          <w:sz w:val="28"/>
          <w:szCs w:val="28"/>
        </w:rPr>
      </w:pPr>
      <w:r w:rsidRPr="00C47459">
        <w:rPr>
          <w:rFonts w:cstheme="minorHAnsi"/>
          <w:color w:val="202124"/>
          <w:sz w:val="28"/>
          <w:szCs w:val="28"/>
        </w:rPr>
        <w:t>Overall</w:t>
      </w:r>
      <w:r w:rsidR="00442858">
        <w:rPr>
          <w:rFonts w:cstheme="minorHAnsi"/>
          <w:color w:val="202124"/>
          <w:sz w:val="28"/>
          <w:szCs w:val="28"/>
        </w:rPr>
        <w:t>,</w:t>
      </w:r>
      <w:r w:rsidRPr="00C47459">
        <w:rPr>
          <w:rFonts w:cstheme="minorHAnsi"/>
          <w:color w:val="202124"/>
          <w:sz w:val="28"/>
          <w:szCs w:val="28"/>
        </w:rPr>
        <w:t xml:space="preserve"> the designed gripper was designed with focus </w:t>
      </w:r>
      <w:r w:rsidR="009F6B58">
        <w:rPr>
          <w:rFonts w:cstheme="minorHAnsi"/>
          <w:color w:val="202124"/>
          <w:sz w:val="28"/>
          <w:szCs w:val="28"/>
        </w:rPr>
        <w:t xml:space="preserve">on the simplification side. </w:t>
      </w:r>
      <w:r w:rsidR="00616418">
        <w:rPr>
          <w:rFonts w:cstheme="minorHAnsi"/>
          <w:color w:val="202124"/>
          <w:sz w:val="28"/>
          <w:szCs w:val="28"/>
        </w:rPr>
        <w:t>Part of the gripper created would be all produced with the same type of grade Aluminium which, as mentioned has good strength to weight ratio.  The simplistic overall design and assembly aids the manufacturing process.   Ideology here is to manufacture and assemble a gripper with minimal moving parts which, can be operated either</w:t>
      </w:r>
      <w:r w:rsidR="00A46CB5">
        <w:rPr>
          <w:rFonts w:cstheme="minorHAnsi"/>
          <w:color w:val="202124"/>
          <w:sz w:val="28"/>
          <w:szCs w:val="28"/>
        </w:rPr>
        <w:t xml:space="preserve"> pneumatically or hydraulically.   Tools used to design the gripper parts aided the process by reducing the quantity of non-essential parts.</w:t>
      </w:r>
      <w:r w:rsidR="007939B3">
        <w:rPr>
          <w:rFonts w:cstheme="minorHAnsi"/>
          <w:color w:val="202124"/>
          <w:sz w:val="28"/>
          <w:szCs w:val="28"/>
        </w:rPr>
        <w:t xml:space="preserve">  Environmental factors </w:t>
      </w:r>
      <w:r w:rsidR="004F062E">
        <w:rPr>
          <w:rFonts w:cstheme="minorHAnsi"/>
          <w:color w:val="202124"/>
          <w:sz w:val="28"/>
          <w:szCs w:val="28"/>
        </w:rPr>
        <w:t>were</w:t>
      </w:r>
      <w:r w:rsidR="007939B3">
        <w:rPr>
          <w:rFonts w:cstheme="minorHAnsi"/>
          <w:color w:val="202124"/>
          <w:sz w:val="28"/>
          <w:szCs w:val="28"/>
        </w:rPr>
        <w:t xml:space="preserve"> explored and given serious consideration to the choice of the material used in the design of this gripper by focusing on the same grade of material which, in turn aids the product life cycle of the gripper. </w:t>
      </w:r>
      <w:r w:rsidR="00ED7D6B">
        <w:rPr>
          <w:rFonts w:cstheme="minorHAnsi"/>
          <w:color w:val="202124"/>
          <w:sz w:val="28"/>
          <w:szCs w:val="28"/>
        </w:rPr>
        <w:t xml:space="preserve">  By using the design tools, process selection was considered which, would retain/maintain the overall functionality of the assembled part.</w:t>
      </w:r>
      <w:r w:rsidR="00117BC5">
        <w:rPr>
          <w:rFonts w:cstheme="minorHAnsi"/>
          <w:color w:val="202124"/>
          <w:sz w:val="28"/>
          <w:szCs w:val="28"/>
        </w:rPr>
        <w:t xml:space="preserve">  As mentioned, the design stage can be considered as the most critical stage of this type of engineering.</w:t>
      </w:r>
      <w:r w:rsidR="00691191">
        <w:rPr>
          <w:rFonts w:cstheme="minorHAnsi"/>
          <w:color w:val="202124"/>
          <w:sz w:val="28"/>
          <w:szCs w:val="28"/>
        </w:rPr>
        <w:t xml:space="preserve">  Using a QFD or a Lucas Handling Index could have added more reliability to the designed gripper.  However,</w:t>
      </w:r>
      <w:r w:rsidR="00315825">
        <w:rPr>
          <w:rFonts w:cstheme="minorHAnsi"/>
          <w:color w:val="202124"/>
          <w:sz w:val="28"/>
          <w:szCs w:val="28"/>
        </w:rPr>
        <w:t xml:space="preserve"> </w:t>
      </w:r>
      <w:r w:rsidR="00691191">
        <w:rPr>
          <w:rFonts w:cstheme="minorHAnsi"/>
          <w:color w:val="202124"/>
          <w:sz w:val="28"/>
          <w:szCs w:val="28"/>
        </w:rPr>
        <w:t>w</w:t>
      </w:r>
      <w:r w:rsidR="00315825">
        <w:rPr>
          <w:rFonts w:cstheme="minorHAnsi"/>
          <w:color w:val="202124"/>
          <w:sz w:val="28"/>
          <w:szCs w:val="28"/>
        </w:rPr>
        <w:t>ithout using such tools, raw materials</w:t>
      </w:r>
      <w:r w:rsidR="00876256">
        <w:rPr>
          <w:rFonts w:cstheme="minorHAnsi"/>
          <w:color w:val="202124"/>
          <w:sz w:val="28"/>
          <w:szCs w:val="28"/>
        </w:rPr>
        <w:t xml:space="preserve"> or </w:t>
      </w:r>
      <w:r w:rsidR="00315825">
        <w:rPr>
          <w:rFonts w:cstheme="minorHAnsi"/>
          <w:color w:val="202124"/>
          <w:sz w:val="28"/>
          <w:szCs w:val="28"/>
        </w:rPr>
        <w:t>assembly process</w:t>
      </w:r>
      <w:r w:rsidR="00876256">
        <w:rPr>
          <w:rFonts w:cstheme="minorHAnsi"/>
          <w:color w:val="202124"/>
          <w:sz w:val="28"/>
          <w:szCs w:val="28"/>
        </w:rPr>
        <w:t>es</w:t>
      </w:r>
      <w:r w:rsidR="00315825">
        <w:rPr>
          <w:rFonts w:cstheme="minorHAnsi"/>
          <w:color w:val="202124"/>
          <w:sz w:val="28"/>
          <w:szCs w:val="28"/>
        </w:rPr>
        <w:t xml:space="preserve"> for example maybe overlooked which, could prove costly to the organization.</w:t>
      </w:r>
      <w:r w:rsidR="00ED7D6B">
        <w:rPr>
          <w:rFonts w:cstheme="minorHAnsi"/>
          <w:color w:val="202124"/>
          <w:sz w:val="28"/>
          <w:szCs w:val="28"/>
        </w:rPr>
        <w:t xml:space="preserve"> </w:t>
      </w:r>
      <w:r w:rsidR="007939B3">
        <w:rPr>
          <w:rFonts w:cstheme="minorHAnsi"/>
          <w:color w:val="202124"/>
          <w:sz w:val="28"/>
          <w:szCs w:val="28"/>
        </w:rPr>
        <w:t xml:space="preserve"> </w:t>
      </w:r>
    </w:p>
    <w:p w14:paraId="4B8E51CB" w14:textId="1B74FDB4" w:rsidR="00F42CB5" w:rsidRDefault="00F42CB5" w:rsidP="00F42CB5">
      <w:pPr>
        <w:rPr>
          <w:rFonts w:cstheme="minorHAnsi"/>
          <w:sz w:val="28"/>
          <w:szCs w:val="28"/>
        </w:rPr>
      </w:pPr>
    </w:p>
    <w:p w14:paraId="7235B1A9" w14:textId="77777777" w:rsidR="00691191" w:rsidRDefault="00691191" w:rsidP="00F42CB5">
      <w:pPr>
        <w:rPr>
          <w:rFonts w:cstheme="minorHAnsi"/>
          <w:sz w:val="28"/>
          <w:szCs w:val="28"/>
        </w:rPr>
      </w:pPr>
    </w:p>
    <w:p w14:paraId="1BE0D6EF" w14:textId="77F019D0" w:rsidR="00D521FF" w:rsidRPr="004E6B95" w:rsidRDefault="00E77239" w:rsidP="004E6B95">
      <w:pPr>
        <w:pStyle w:val="Heading1"/>
        <w:rPr>
          <w:rFonts w:asciiTheme="minorHAnsi" w:hAnsiTheme="minorHAnsi" w:cstheme="minorHAnsi"/>
          <w:b/>
          <w:bCs/>
          <w:sz w:val="28"/>
          <w:szCs w:val="28"/>
        </w:rPr>
      </w:pPr>
      <w:bookmarkStart w:id="30" w:name="_Toc106288526"/>
      <w:r w:rsidRPr="00E77239">
        <w:rPr>
          <w:rFonts w:asciiTheme="minorHAnsi" w:hAnsiTheme="minorHAnsi" w:cstheme="minorHAnsi"/>
          <w:b/>
          <w:bCs/>
          <w:sz w:val="28"/>
          <w:szCs w:val="28"/>
        </w:rPr>
        <w:lastRenderedPageBreak/>
        <w:t>References</w:t>
      </w:r>
      <w:bookmarkEnd w:id="30"/>
    </w:p>
    <w:p w14:paraId="6CD7FDB9" w14:textId="709EBD40" w:rsidR="006F5F51" w:rsidRPr="00A03727" w:rsidRDefault="00F977E3" w:rsidP="00CB3034">
      <w:pPr>
        <w:jc w:val="both"/>
        <w:rPr>
          <w:rFonts w:cstheme="minorHAnsi"/>
          <w:color w:val="222222"/>
          <w:sz w:val="24"/>
          <w:szCs w:val="24"/>
          <w:shd w:val="clear" w:color="auto" w:fill="FFFFFF"/>
        </w:rPr>
      </w:pPr>
      <w:bookmarkStart w:id="31" w:name="toc4"/>
      <w:bookmarkEnd w:id="31"/>
      <w:r w:rsidRPr="00A03727">
        <w:rPr>
          <w:rFonts w:cstheme="minorHAnsi"/>
          <w:color w:val="222222"/>
          <w:sz w:val="24"/>
          <w:szCs w:val="24"/>
          <w:shd w:val="clear" w:color="auto" w:fill="FFFFFF"/>
        </w:rPr>
        <w:t xml:space="preserve">Appleton, </w:t>
      </w:r>
      <w:proofErr w:type="gramStart"/>
      <w:r w:rsidRPr="00A03727">
        <w:rPr>
          <w:rFonts w:cstheme="minorHAnsi"/>
          <w:color w:val="222222"/>
          <w:sz w:val="24"/>
          <w:szCs w:val="24"/>
          <w:shd w:val="clear" w:color="auto" w:fill="FFFFFF"/>
        </w:rPr>
        <w:t>E.</w:t>
      </w:r>
      <w:proofErr w:type="gramEnd"/>
      <w:r w:rsidRPr="00A03727">
        <w:rPr>
          <w:rFonts w:cstheme="minorHAnsi"/>
          <w:color w:val="222222"/>
          <w:sz w:val="24"/>
          <w:szCs w:val="24"/>
          <w:shd w:val="clear" w:color="auto" w:fill="FFFFFF"/>
        </w:rPr>
        <w:t xml:space="preserve"> and Williams, D.J., 2012. </w:t>
      </w:r>
      <w:r w:rsidRPr="00A03727">
        <w:rPr>
          <w:rFonts w:cstheme="minorHAnsi"/>
          <w:i/>
          <w:iCs/>
          <w:color w:val="222222"/>
          <w:sz w:val="24"/>
          <w:szCs w:val="24"/>
          <w:shd w:val="clear" w:color="auto" w:fill="FFFFFF"/>
        </w:rPr>
        <w:t>Industrial robot applications</w:t>
      </w:r>
      <w:r w:rsidRPr="00A03727">
        <w:rPr>
          <w:rFonts w:cstheme="minorHAnsi"/>
          <w:color w:val="222222"/>
          <w:sz w:val="24"/>
          <w:szCs w:val="24"/>
          <w:shd w:val="clear" w:color="auto" w:fill="FFFFFF"/>
        </w:rPr>
        <w:t>. Springer Science &amp; Business Media.</w:t>
      </w:r>
    </w:p>
    <w:p w14:paraId="14CF29D4" w14:textId="02730C73" w:rsidR="005521F2" w:rsidRPr="00A03727" w:rsidRDefault="005521F2"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 xml:space="preserve">Barton, J.A., Love, D.M. and Taylor, G.D., 2001. Design determines 70% of </w:t>
      </w:r>
      <w:r w:rsidR="00524908" w:rsidRPr="00A03727">
        <w:rPr>
          <w:rFonts w:cstheme="minorHAnsi"/>
          <w:color w:val="222222"/>
          <w:sz w:val="24"/>
          <w:szCs w:val="24"/>
          <w:shd w:val="clear" w:color="auto" w:fill="FFFFFF"/>
        </w:rPr>
        <w:t>cost.</w:t>
      </w:r>
      <w:r w:rsidRPr="00A03727">
        <w:rPr>
          <w:rFonts w:cstheme="minorHAnsi"/>
          <w:color w:val="222222"/>
          <w:sz w:val="24"/>
          <w:szCs w:val="24"/>
          <w:shd w:val="clear" w:color="auto" w:fill="FFFFFF"/>
        </w:rPr>
        <w:t xml:space="preserve"> A review of implications for design evaluation. </w:t>
      </w:r>
      <w:r w:rsidRPr="00A03727">
        <w:rPr>
          <w:rFonts w:cstheme="minorHAnsi"/>
          <w:i/>
          <w:iCs/>
          <w:color w:val="222222"/>
          <w:sz w:val="24"/>
          <w:szCs w:val="24"/>
          <w:shd w:val="clear" w:color="auto" w:fill="FFFFFF"/>
        </w:rPr>
        <w:t>Journal of Engineering Design</w:t>
      </w:r>
      <w:r w:rsidRPr="00A03727">
        <w:rPr>
          <w:rFonts w:cstheme="minorHAnsi"/>
          <w:color w:val="222222"/>
          <w:sz w:val="24"/>
          <w:szCs w:val="24"/>
          <w:shd w:val="clear" w:color="auto" w:fill="FFFFFF"/>
        </w:rPr>
        <w:t>, </w:t>
      </w:r>
      <w:r w:rsidRPr="00A03727">
        <w:rPr>
          <w:rFonts w:cstheme="minorHAnsi"/>
          <w:i/>
          <w:iCs/>
          <w:color w:val="222222"/>
          <w:sz w:val="24"/>
          <w:szCs w:val="24"/>
          <w:shd w:val="clear" w:color="auto" w:fill="FFFFFF"/>
        </w:rPr>
        <w:t>12</w:t>
      </w:r>
      <w:r w:rsidRPr="00A03727">
        <w:rPr>
          <w:rFonts w:cstheme="minorHAnsi"/>
          <w:color w:val="222222"/>
          <w:sz w:val="24"/>
          <w:szCs w:val="24"/>
          <w:shd w:val="clear" w:color="auto" w:fill="FFFFFF"/>
        </w:rPr>
        <w:t>(1), pp.47-58.</w:t>
      </w:r>
    </w:p>
    <w:p w14:paraId="78C5AFF5" w14:textId="7A7D9683" w:rsidR="00AB0C38" w:rsidRPr="00A03727" w:rsidRDefault="00AB0C38" w:rsidP="00CB3034">
      <w:pPr>
        <w:jc w:val="both"/>
        <w:rPr>
          <w:rFonts w:cstheme="minorHAnsi"/>
          <w:color w:val="222222"/>
          <w:sz w:val="24"/>
          <w:szCs w:val="24"/>
          <w:shd w:val="clear" w:color="auto" w:fill="FFFFFF"/>
        </w:rPr>
      </w:pPr>
      <w:proofErr w:type="spellStart"/>
      <w:r w:rsidRPr="00A03727">
        <w:rPr>
          <w:rFonts w:cstheme="minorHAnsi"/>
          <w:color w:val="222222"/>
          <w:sz w:val="24"/>
          <w:szCs w:val="24"/>
          <w:shd w:val="clear" w:color="auto" w:fill="FFFFFF"/>
        </w:rPr>
        <w:t>Coccia</w:t>
      </w:r>
      <w:proofErr w:type="spellEnd"/>
      <w:r w:rsidRPr="00A03727">
        <w:rPr>
          <w:rFonts w:cstheme="minorHAnsi"/>
          <w:color w:val="222222"/>
          <w:sz w:val="24"/>
          <w:szCs w:val="24"/>
          <w:shd w:val="clear" w:color="auto" w:fill="FFFFFF"/>
        </w:rPr>
        <w:t xml:space="preserve">, M., 2018. The Fishbone diagram to identify, systematize and analyze the sources of </w:t>
      </w:r>
      <w:proofErr w:type="gramStart"/>
      <w:r w:rsidRPr="00A03727">
        <w:rPr>
          <w:rFonts w:cstheme="minorHAnsi"/>
          <w:color w:val="222222"/>
          <w:sz w:val="24"/>
          <w:szCs w:val="24"/>
          <w:shd w:val="clear" w:color="auto" w:fill="FFFFFF"/>
        </w:rPr>
        <w:t>general purpose</w:t>
      </w:r>
      <w:proofErr w:type="gramEnd"/>
      <w:r w:rsidRPr="00A03727">
        <w:rPr>
          <w:rFonts w:cstheme="minorHAnsi"/>
          <w:color w:val="222222"/>
          <w:sz w:val="24"/>
          <w:szCs w:val="24"/>
          <w:shd w:val="clear" w:color="auto" w:fill="FFFFFF"/>
        </w:rPr>
        <w:t xml:space="preserve"> Technologies. </w:t>
      </w:r>
      <w:r w:rsidRPr="00A03727">
        <w:rPr>
          <w:rFonts w:cstheme="minorHAnsi"/>
          <w:i/>
          <w:iCs/>
          <w:color w:val="222222"/>
          <w:sz w:val="24"/>
          <w:szCs w:val="24"/>
          <w:shd w:val="clear" w:color="auto" w:fill="FFFFFF"/>
        </w:rPr>
        <w:t>Journal of Social and Administrative Sciences</w:t>
      </w:r>
      <w:r w:rsidRPr="00A03727">
        <w:rPr>
          <w:rFonts w:cstheme="minorHAnsi"/>
          <w:color w:val="222222"/>
          <w:sz w:val="24"/>
          <w:szCs w:val="24"/>
          <w:shd w:val="clear" w:color="auto" w:fill="FFFFFF"/>
        </w:rPr>
        <w:t>, </w:t>
      </w:r>
      <w:r w:rsidRPr="00A03727">
        <w:rPr>
          <w:rFonts w:cstheme="minorHAnsi"/>
          <w:i/>
          <w:iCs/>
          <w:color w:val="222222"/>
          <w:sz w:val="24"/>
          <w:szCs w:val="24"/>
          <w:shd w:val="clear" w:color="auto" w:fill="FFFFFF"/>
        </w:rPr>
        <w:t>4</w:t>
      </w:r>
      <w:r w:rsidRPr="00A03727">
        <w:rPr>
          <w:rFonts w:cstheme="minorHAnsi"/>
          <w:color w:val="222222"/>
          <w:sz w:val="24"/>
          <w:szCs w:val="24"/>
          <w:shd w:val="clear" w:color="auto" w:fill="FFFFFF"/>
        </w:rPr>
        <w:t>(4), pp.291-303.</w:t>
      </w:r>
    </w:p>
    <w:p w14:paraId="3F0421E4" w14:textId="62924138" w:rsidR="009A6644" w:rsidRPr="00A03727" w:rsidRDefault="009A6644"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 xml:space="preserve">Colgate, J.E., Edward, J., </w:t>
      </w:r>
      <w:proofErr w:type="spellStart"/>
      <w:r w:rsidRPr="00A03727">
        <w:rPr>
          <w:rFonts w:cstheme="minorHAnsi"/>
          <w:color w:val="222222"/>
          <w:sz w:val="24"/>
          <w:szCs w:val="24"/>
          <w:shd w:val="clear" w:color="auto" w:fill="FFFFFF"/>
        </w:rPr>
        <w:t>Peshkin</w:t>
      </w:r>
      <w:proofErr w:type="spellEnd"/>
      <w:r w:rsidRPr="00A03727">
        <w:rPr>
          <w:rFonts w:cstheme="minorHAnsi"/>
          <w:color w:val="222222"/>
          <w:sz w:val="24"/>
          <w:szCs w:val="24"/>
          <w:shd w:val="clear" w:color="auto" w:fill="FFFFFF"/>
        </w:rPr>
        <w:t xml:space="preserve">, M.A. and </w:t>
      </w:r>
      <w:proofErr w:type="spellStart"/>
      <w:r w:rsidRPr="00A03727">
        <w:rPr>
          <w:rFonts w:cstheme="minorHAnsi"/>
          <w:color w:val="222222"/>
          <w:sz w:val="24"/>
          <w:szCs w:val="24"/>
          <w:shd w:val="clear" w:color="auto" w:fill="FFFFFF"/>
        </w:rPr>
        <w:t>Wannasuphoprasit</w:t>
      </w:r>
      <w:proofErr w:type="spellEnd"/>
      <w:r w:rsidRPr="00A03727">
        <w:rPr>
          <w:rFonts w:cstheme="minorHAnsi"/>
          <w:color w:val="222222"/>
          <w:sz w:val="24"/>
          <w:szCs w:val="24"/>
          <w:shd w:val="clear" w:color="auto" w:fill="FFFFFF"/>
        </w:rPr>
        <w:t xml:space="preserve">, W., 1996. </w:t>
      </w:r>
      <w:proofErr w:type="spellStart"/>
      <w:r w:rsidRPr="00A03727">
        <w:rPr>
          <w:rFonts w:cstheme="minorHAnsi"/>
          <w:color w:val="222222"/>
          <w:sz w:val="24"/>
          <w:szCs w:val="24"/>
          <w:shd w:val="clear" w:color="auto" w:fill="FFFFFF"/>
        </w:rPr>
        <w:t>Cobots</w:t>
      </w:r>
      <w:proofErr w:type="spellEnd"/>
      <w:r w:rsidRPr="00A03727">
        <w:rPr>
          <w:rFonts w:cstheme="minorHAnsi"/>
          <w:color w:val="222222"/>
          <w:sz w:val="24"/>
          <w:szCs w:val="24"/>
          <w:shd w:val="clear" w:color="auto" w:fill="FFFFFF"/>
        </w:rPr>
        <w:t>: Robots for collaboration with human operators.</w:t>
      </w:r>
    </w:p>
    <w:p w14:paraId="1FDCEF31" w14:textId="52879D2B" w:rsidR="00E5687A" w:rsidRPr="00A03727" w:rsidRDefault="00E5687A"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 xml:space="preserve">Hirsch, J., </w:t>
      </w:r>
      <w:proofErr w:type="spellStart"/>
      <w:r w:rsidRPr="00A03727">
        <w:rPr>
          <w:rFonts w:cstheme="minorHAnsi"/>
          <w:color w:val="222222"/>
          <w:sz w:val="24"/>
          <w:szCs w:val="24"/>
          <w:shd w:val="clear" w:color="auto" w:fill="FFFFFF"/>
        </w:rPr>
        <w:t>Skrotzki</w:t>
      </w:r>
      <w:proofErr w:type="spellEnd"/>
      <w:r w:rsidRPr="00A03727">
        <w:rPr>
          <w:rFonts w:cstheme="minorHAnsi"/>
          <w:color w:val="222222"/>
          <w:sz w:val="24"/>
          <w:szCs w:val="24"/>
          <w:shd w:val="clear" w:color="auto" w:fill="FFFFFF"/>
        </w:rPr>
        <w:t>, B. and Gottstein, G. eds., 2008. </w:t>
      </w:r>
      <w:r w:rsidRPr="00A03727">
        <w:rPr>
          <w:rFonts w:cstheme="minorHAnsi"/>
          <w:i/>
          <w:iCs/>
          <w:color w:val="222222"/>
          <w:sz w:val="24"/>
          <w:szCs w:val="24"/>
          <w:shd w:val="clear" w:color="auto" w:fill="FFFFFF"/>
        </w:rPr>
        <w:t>Aluminium alloys: the physical and mechanical properties</w:t>
      </w:r>
      <w:r w:rsidRPr="00A03727">
        <w:rPr>
          <w:rFonts w:cstheme="minorHAnsi"/>
          <w:color w:val="222222"/>
          <w:sz w:val="24"/>
          <w:szCs w:val="24"/>
          <w:shd w:val="clear" w:color="auto" w:fill="FFFFFF"/>
        </w:rPr>
        <w:t> (Vol. 1). John Wiley &amp; Sons.</w:t>
      </w:r>
    </w:p>
    <w:p w14:paraId="37A56B2A" w14:textId="74BC0075" w:rsidR="005B57B7" w:rsidRPr="00A03727" w:rsidRDefault="005B57B7" w:rsidP="00CB3034">
      <w:pPr>
        <w:jc w:val="both"/>
        <w:rPr>
          <w:rFonts w:cstheme="minorHAnsi"/>
          <w:color w:val="222222"/>
          <w:sz w:val="24"/>
          <w:szCs w:val="24"/>
          <w:shd w:val="clear" w:color="auto" w:fill="FFFFFF"/>
        </w:rPr>
      </w:pPr>
      <w:proofErr w:type="spellStart"/>
      <w:r w:rsidRPr="00A03727">
        <w:rPr>
          <w:rFonts w:cstheme="minorHAnsi"/>
          <w:color w:val="222222"/>
          <w:sz w:val="24"/>
          <w:szCs w:val="24"/>
          <w:shd w:val="clear" w:color="auto" w:fill="FFFFFF"/>
        </w:rPr>
        <w:t>Leaney</w:t>
      </w:r>
      <w:proofErr w:type="spellEnd"/>
      <w:r w:rsidRPr="00A03727">
        <w:rPr>
          <w:rFonts w:cstheme="minorHAnsi"/>
          <w:color w:val="222222"/>
          <w:sz w:val="24"/>
          <w:szCs w:val="24"/>
          <w:shd w:val="clear" w:color="auto" w:fill="FFFFFF"/>
        </w:rPr>
        <w:t>, P.G. and Wittenberg, G., 1992. Design for assembling: The evaluation methods of Hitachi, Boothroyd and Lucas. </w:t>
      </w:r>
      <w:r w:rsidRPr="00A03727">
        <w:rPr>
          <w:rFonts w:cstheme="minorHAnsi"/>
          <w:i/>
          <w:iCs/>
          <w:color w:val="222222"/>
          <w:sz w:val="24"/>
          <w:szCs w:val="24"/>
          <w:shd w:val="clear" w:color="auto" w:fill="FFFFFF"/>
        </w:rPr>
        <w:t>Assembly Automation</w:t>
      </w:r>
      <w:r w:rsidRPr="00A03727">
        <w:rPr>
          <w:rFonts w:cstheme="minorHAnsi"/>
          <w:color w:val="222222"/>
          <w:sz w:val="24"/>
          <w:szCs w:val="24"/>
          <w:shd w:val="clear" w:color="auto" w:fill="FFFFFF"/>
        </w:rPr>
        <w:t>.</w:t>
      </w:r>
    </w:p>
    <w:p w14:paraId="22C6C789" w14:textId="39F416A2" w:rsidR="00290A58" w:rsidRPr="00A03727" w:rsidRDefault="00290A58" w:rsidP="00CB3034">
      <w:pPr>
        <w:jc w:val="both"/>
        <w:rPr>
          <w:rFonts w:cstheme="minorHAnsi"/>
          <w:sz w:val="24"/>
          <w:szCs w:val="24"/>
        </w:rPr>
      </w:pPr>
      <w:proofErr w:type="spellStart"/>
      <w:r w:rsidRPr="00A03727">
        <w:rPr>
          <w:rFonts w:cstheme="minorHAnsi"/>
          <w:color w:val="222222"/>
          <w:sz w:val="24"/>
          <w:szCs w:val="24"/>
          <w:shd w:val="clear" w:color="auto" w:fill="FFFFFF"/>
        </w:rPr>
        <w:t>Matsson</w:t>
      </w:r>
      <w:proofErr w:type="spellEnd"/>
      <w:r w:rsidRPr="00A03727">
        <w:rPr>
          <w:rFonts w:cstheme="minorHAnsi"/>
          <w:color w:val="222222"/>
          <w:sz w:val="24"/>
          <w:szCs w:val="24"/>
          <w:shd w:val="clear" w:color="auto" w:fill="FFFFFF"/>
        </w:rPr>
        <w:t>, J.E., 2013. </w:t>
      </w:r>
      <w:r w:rsidRPr="00A03727">
        <w:rPr>
          <w:rFonts w:cstheme="minorHAnsi"/>
          <w:i/>
          <w:iCs/>
          <w:color w:val="222222"/>
          <w:sz w:val="24"/>
          <w:szCs w:val="24"/>
          <w:shd w:val="clear" w:color="auto" w:fill="FFFFFF"/>
        </w:rPr>
        <w:t>An Introduction to SolidWorks Flow Simulation 2013</w:t>
      </w:r>
      <w:r w:rsidRPr="00A03727">
        <w:rPr>
          <w:rFonts w:cstheme="minorHAnsi"/>
          <w:color w:val="222222"/>
          <w:sz w:val="24"/>
          <w:szCs w:val="24"/>
          <w:shd w:val="clear" w:color="auto" w:fill="FFFFFF"/>
        </w:rPr>
        <w:t>. SDC publications.</w:t>
      </w:r>
    </w:p>
    <w:p w14:paraId="717E82BA" w14:textId="763D7AF2" w:rsidR="00691191" w:rsidRPr="00A03727" w:rsidRDefault="00B81320"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Mikulak, R.J., McDermott, R. and Beauregard, M., 2017. </w:t>
      </w:r>
      <w:r w:rsidRPr="00A03727">
        <w:rPr>
          <w:rFonts w:cstheme="minorHAnsi"/>
          <w:i/>
          <w:iCs/>
          <w:color w:val="222222"/>
          <w:sz w:val="24"/>
          <w:szCs w:val="24"/>
          <w:shd w:val="clear" w:color="auto" w:fill="FFFFFF"/>
        </w:rPr>
        <w:t>The basics of FMEA</w:t>
      </w:r>
      <w:r w:rsidRPr="00A03727">
        <w:rPr>
          <w:rFonts w:cstheme="minorHAnsi"/>
          <w:color w:val="222222"/>
          <w:sz w:val="24"/>
          <w:szCs w:val="24"/>
          <w:shd w:val="clear" w:color="auto" w:fill="FFFFFF"/>
        </w:rPr>
        <w:t>. CRC press.</w:t>
      </w:r>
    </w:p>
    <w:p w14:paraId="2FA29EA9" w14:textId="35A3FF3B" w:rsidR="00375FCE" w:rsidRPr="00A03727" w:rsidRDefault="00375FCE" w:rsidP="00CB3034">
      <w:pPr>
        <w:jc w:val="both"/>
        <w:rPr>
          <w:rFonts w:cstheme="minorHAnsi"/>
          <w:color w:val="222222"/>
          <w:sz w:val="24"/>
          <w:szCs w:val="24"/>
          <w:shd w:val="clear" w:color="auto" w:fill="FFFFFF"/>
        </w:rPr>
      </w:pPr>
      <w:proofErr w:type="spellStart"/>
      <w:r w:rsidRPr="00A03727">
        <w:rPr>
          <w:rFonts w:cstheme="minorHAnsi"/>
          <w:color w:val="222222"/>
          <w:sz w:val="24"/>
          <w:szCs w:val="24"/>
          <w:shd w:val="clear" w:color="auto" w:fill="FFFFFF"/>
        </w:rPr>
        <w:t>Radziwill</w:t>
      </w:r>
      <w:proofErr w:type="spellEnd"/>
      <w:r w:rsidRPr="00A03727">
        <w:rPr>
          <w:rFonts w:cstheme="minorHAnsi"/>
          <w:color w:val="222222"/>
          <w:sz w:val="24"/>
          <w:szCs w:val="24"/>
          <w:shd w:val="clear" w:color="auto" w:fill="FFFFFF"/>
        </w:rPr>
        <w:t xml:space="preserve">, N., 2017. Creating </w:t>
      </w:r>
      <w:proofErr w:type="spellStart"/>
      <w:r w:rsidRPr="00A03727">
        <w:rPr>
          <w:rFonts w:cstheme="minorHAnsi"/>
          <w:color w:val="222222"/>
          <w:sz w:val="24"/>
          <w:szCs w:val="24"/>
          <w:shd w:val="clear" w:color="auto" w:fill="FFFFFF"/>
        </w:rPr>
        <w:t>ishikawa</w:t>
      </w:r>
      <w:proofErr w:type="spellEnd"/>
      <w:r w:rsidRPr="00A03727">
        <w:rPr>
          <w:rFonts w:cstheme="minorHAnsi"/>
          <w:color w:val="222222"/>
          <w:sz w:val="24"/>
          <w:szCs w:val="24"/>
          <w:shd w:val="clear" w:color="auto" w:fill="FFFFFF"/>
        </w:rPr>
        <w:t xml:space="preserve"> (fishbone) diagrams with R. </w:t>
      </w:r>
      <w:r w:rsidRPr="00A03727">
        <w:rPr>
          <w:rFonts w:cstheme="minorHAnsi"/>
          <w:i/>
          <w:iCs/>
          <w:color w:val="222222"/>
          <w:sz w:val="24"/>
          <w:szCs w:val="24"/>
          <w:shd w:val="clear" w:color="auto" w:fill="FFFFFF"/>
        </w:rPr>
        <w:t>Software Quality Professional</w:t>
      </w:r>
      <w:r w:rsidRPr="00A03727">
        <w:rPr>
          <w:rFonts w:cstheme="minorHAnsi"/>
          <w:color w:val="222222"/>
          <w:sz w:val="24"/>
          <w:szCs w:val="24"/>
          <w:shd w:val="clear" w:color="auto" w:fill="FFFFFF"/>
        </w:rPr>
        <w:t>, </w:t>
      </w:r>
      <w:r w:rsidRPr="00A03727">
        <w:rPr>
          <w:rFonts w:cstheme="minorHAnsi"/>
          <w:i/>
          <w:iCs/>
          <w:color w:val="222222"/>
          <w:sz w:val="24"/>
          <w:szCs w:val="24"/>
          <w:shd w:val="clear" w:color="auto" w:fill="FFFFFF"/>
        </w:rPr>
        <w:t>20</w:t>
      </w:r>
      <w:r w:rsidRPr="00A03727">
        <w:rPr>
          <w:rFonts w:cstheme="minorHAnsi"/>
          <w:color w:val="222222"/>
          <w:sz w:val="24"/>
          <w:szCs w:val="24"/>
          <w:shd w:val="clear" w:color="auto" w:fill="FFFFFF"/>
        </w:rPr>
        <w:t>(1), pp.47-48.</w:t>
      </w:r>
    </w:p>
    <w:p w14:paraId="6F833AB8" w14:textId="689ECA55" w:rsidR="0019762B" w:rsidRPr="00A03727" w:rsidRDefault="0019762B"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 xml:space="preserve">Reck, B.K. and </w:t>
      </w:r>
      <w:proofErr w:type="spellStart"/>
      <w:r w:rsidRPr="00A03727">
        <w:rPr>
          <w:rFonts w:cstheme="minorHAnsi"/>
          <w:color w:val="222222"/>
          <w:sz w:val="24"/>
          <w:szCs w:val="24"/>
          <w:shd w:val="clear" w:color="auto" w:fill="FFFFFF"/>
        </w:rPr>
        <w:t>Graedel</w:t>
      </w:r>
      <w:proofErr w:type="spellEnd"/>
      <w:r w:rsidRPr="00A03727">
        <w:rPr>
          <w:rFonts w:cstheme="minorHAnsi"/>
          <w:color w:val="222222"/>
          <w:sz w:val="24"/>
          <w:szCs w:val="24"/>
          <w:shd w:val="clear" w:color="auto" w:fill="FFFFFF"/>
        </w:rPr>
        <w:t>, T.E., 2012. Challenges in metal recycling. </w:t>
      </w:r>
      <w:r w:rsidRPr="00A03727">
        <w:rPr>
          <w:rFonts w:cstheme="minorHAnsi"/>
          <w:i/>
          <w:iCs/>
          <w:color w:val="222222"/>
          <w:sz w:val="24"/>
          <w:szCs w:val="24"/>
          <w:shd w:val="clear" w:color="auto" w:fill="FFFFFF"/>
        </w:rPr>
        <w:t>Science</w:t>
      </w:r>
      <w:r w:rsidRPr="00A03727">
        <w:rPr>
          <w:rFonts w:cstheme="minorHAnsi"/>
          <w:color w:val="222222"/>
          <w:sz w:val="24"/>
          <w:szCs w:val="24"/>
          <w:shd w:val="clear" w:color="auto" w:fill="FFFFFF"/>
        </w:rPr>
        <w:t>, </w:t>
      </w:r>
      <w:r w:rsidRPr="00A03727">
        <w:rPr>
          <w:rFonts w:cstheme="minorHAnsi"/>
          <w:i/>
          <w:iCs/>
          <w:color w:val="222222"/>
          <w:sz w:val="24"/>
          <w:szCs w:val="24"/>
          <w:shd w:val="clear" w:color="auto" w:fill="FFFFFF"/>
        </w:rPr>
        <w:t>337</w:t>
      </w:r>
      <w:r w:rsidRPr="00A03727">
        <w:rPr>
          <w:rFonts w:cstheme="minorHAnsi"/>
          <w:color w:val="222222"/>
          <w:sz w:val="24"/>
          <w:szCs w:val="24"/>
          <w:shd w:val="clear" w:color="auto" w:fill="FFFFFF"/>
        </w:rPr>
        <w:t>(6095), pp.690-695.</w:t>
      </w:r>
    </w:p>
    <w:p w14:paraId="2EC517BD" w14:textId="06D86618" w:rsidR="004D7F0F" w:rsidRPr="00A03727" w:rsidRDefault="004D7F0F" w:rsidP="00CB3034">
      <w:pPr>
        <w:jc w:val="both"/>
        <w:rPr>
          <w:rFonts w:cstheme="minorHAnsi"/>
          <w:sz w:val="24"/>
          <w:szCs w:val="24"/>
        </w:rPr>
      </w:pPr>
      <w:proofErr w:type="spellStart"/>
      <w:r w:rsidRPr="00A03727">
        <w:rPr>
          <w:rFonts w:cstheme="minorHAnsi"/>
          <w:color w:val="222222"/>
          <w:sz w:val="24"/>
          <w:szCs w:val="24"/>
          <w:shd w:val="clear" w:color="auto" w:fill="FFFFFF"/>
        </w:rPr>
        <w:t>Sahney</w:t>
      </w:r>
      <w:proofErr w:type="spellEnd"/>
      <w:r w:rsidRPr="00A03727">
        <w:rPr>
          <w:rFonts w:cstheme="minorHAnsi"/>
          <w:color w:val="222222"/>
          <w:sz w:val="24"/>
          <w:szCs w:val="24"/>
          <w:shd w:val="clear" w:color="auto" w:fill="FFFFFF"/>
        </w:rPr>
        <w:t xml:space="preserve">, S., </w:t>
      </w:r>
      <w:proofErr w:type="spellStart"/>
      <w:r w:rsidRPr="00A03727">
        <w:rPr>
          <w:rFonts w:cstheme="minorHAnsi"/>
          <w:color w:val="222222"/>
          <w:sz w:val="24"/>
          <w:szCs w:val="24"/>
          <w:shd w:val="clear" w:color="auto" w:fill="FFFFFF"/>
        </w:rPr>
        <w:t>Banwet</w:t>
      </w:r>
      <w:proofErr w:type="spellEnd"/>
      <w:r w:rsidRPr="00A03727">
        <w:rPr>
          <w:rFonts w:cstheme="minorHAnsi"/>
          <w:color w:val="222222"/>
          <w:sz w:val="24"/>
          <w:szCs w:val="24"/>
          <w:shd w:val="clear" w:color="auto" w:fill="FFFFFF"/>
        </w:rPr>
        <w:t xml:space="preserve">, D.K. and </w:t>
      </w:r>
      <w:proofErr w:type="spellStart"/>
      <w:r w:rsidRPr="00A03727">
        <w:rPr>
          <w:rFonts w:cstheme="minorHAnsi"/>
          <w:color w:val="222222"/>
          <w:sz w:val="24"/>
          <w:szCs w:val="24"/>
          <w:shd w:val="clear" w:color="auto" w:fill="FFFFFF"/>
        </w:rPr>
        <w:t>Karunes</w:t>
      </w:r>
      <w:proofErr w:type="spellEnd"/>
      <w:r w:rsidRPr="00A03727">
        <w:rPr>
          <w:rFonts w:cstheme="minorHAnsi"/>
          <w:color w:val="222222"/>
          <w:sz w:val="24"/>
          <w:szCs w:val="24"/>
          <w:shd w:val="clear" w:color="auto" w:fill="FFFFFF"/>
        </w:rPr>
        <w:t>, S., 2004. A SERVQUAL and QFD approach to total quality education: A student perspective. </w:t>
      </w:r>
      <w:r w:rsidRPr="00A03727">
        <w:rPr>
          <w:rFonts w:cstheme="minorHAnsi"/>
          <w:i/>
          <w:iCs/>
          <w:color w:val="222222"/>
          <w:sz w:val="24"/>
          <w:szCs w:val="24"/>
          <w:shd w:val="clear" w:color="auto" w:fill="FFFFFF"/>
        </w:rPr>
        <w:t>International Journal of productivity and performance management</w:t>
      </w:r>
      <w:r w:rsidRPr="00A03727">
        <w:rPr>
          <w:rFonts w:cstheme="minorHAnsi"/>
          <w:color w:val="222222"/>
          <w:sz w:val="24"/>
          <w:szCs w:val="24"/>
          <w:shd w:val="clear" w:color="auto" w:fill="FFFFFF"/>
        </w:rPr>
        <w:t>.</w:t>
      </w:r>
    </w:p>
    <w:p w14:paraId="1AA1EFF9" w14:textId="2260B1A4" w:rsidR="00691191" w:rsidRPr="00A03727" w:rsidRDefault="00375FCE" w:rsidP="00CB3034">
      <w:pPr>
        <w:jc w:val="both"/>
        <w:rPr>
          <w:rFonts w:cstheme="minorHAnsi"/>
          <w:color w:val="222222"/>
          <w:sz w:val="24"/>
          <w:szCs w:val="24"/>
          <w:shd w:val="clear" w:color="auto" w:fill="FFFFFF"/>
        </w:rPr>
      </w:pPr>
      <w:proofErr w:type="spellStart"/>
      <w:r w:rsidRPr="00A03727">
        <w:rPr>
          <w:rFonts w:cstheme="minorHAnsi"/>
          <w:color w:val="222222"/>
          <w:sz w:val="24"/>
          <w:szCs w:val="24"/>
          <w:shd w:val="clear" w:color="auto" w:fill="FFFFFF"/>
        </w:rPr>
        <w:t>Serrat</w:t>
      </w:r>
      <w:proofErr w:type="spellEnd"/>
      <w:r w:rsidRPr="00A03727">
        <w:rPr>
          <w:rFonts w:cstheme="minorHAnsi"/>
          <w:color w:val="222222"/>
          <w:sz w:val="24"/>
          <w:szCs w:val="24"/>
          <w:shd w:val="clear" w:color="auto" w:fill="FFFFFF"/>
        </w:rPr>
        <w:t>, O., 2017. The five whys technique. In </w:t>
      </w:r>
      <w:r w:rsidRPr="00A03727">
        <w:rPr>
          <w:rFonts w:cstheme="minorHAnsi"/>
          <w:i/>
          <w:iCs/>
          <w:color w:val="222222"/>
          <w:sz w:val="24"/>
          <w:szCs w:val="24"/>
          <w:shd w:val="clear" w:color="auto" w:fill="FFFFFF"/>
        </w:rPr>
        <w:t>Knowledge solutions</w:t>
      </w:r>
      <w:r w:rsidRPr="00A03727">
        <w:rPr>
          <w:rFonts w:cstheme="minorHAnsi"/>
          <w:color w:val="222222"/>
          <w:sz w:val="24"/>
          <w:szCs w:val="24"/>
          <w:shd w:val="clear" w:color="auto" w:fill="FFFFFF"/>
        </w:rPr>
        <w:t> (pp. 307-310). Springer, Singapore.</w:t>
      </w:r>
    </w:p>
    <w:p w14:paraId="728B98D9" w14:textId="379DDC76" w:rsidR="0019762B" w:rsidRPr="00A03727" w:rsidRDefault="0019762B" w:rsidP="00CB3034">
      <w:pPr>
        <w:jc w:val="both"/>
        <w:rPr>
          <w:rFonts w:cstheme="minorHAnsi"/>
          <w:color w:val="222222"/>
          <w:sz w:val="24"/>
          <w:szCs w:val="24"/>
          <w:shd w:val="clear" w:color="auto" w:fill="FFFFFF"/>
        </w:rPr>
      </w:pPr>
      <w:r w:rsidRPr="00A03727">
        <w:rPr>
          <w:rFonts w:cstheme="minorHAnsi"/>
          <w:color w:val="222222"/>
          <w:sz w:val="24"/>
          <w:szCs w:val="24"/>
          <w:shd w:val="clear" w:color="auto" w:fill="FFFFFF"/>
        </w:rPr>
        <w:t xml:space="preserve">Venkatachalam, A.R., </w:t>
      </w:r>
      <w:proofErr w:type="spellStart"/>
      <w:r w:rsidRPr="00A03727">
        <w:rPr>
          <w:rFonts w:cstheme="minorHAnsi"/>
          <w:color w:val="222222"/>
          <w:sz w:val="24"/>
          <w:szCs w:val="24"/>
          <w:shd w:val="clear" w:color="auto" w:fill="FFFFFF"/>
        </w:rPr>
        <w:t>Mellichamp</w:t>
      </w:r>
      <w:proofErr w:type="spellEnd"/>
      <w:r w:rsidRPr="00A03727">
        <w:rPr>
          <w:rFonts w:cstheme="minorHAnsi"/>
          <w:color w:val="222222"/>
          <w:sz w:val="24"/>
          <w:szCs w:val="24"/>
          <w:shd w:val="clear" w:color="auto" w:fill="FFFFFF"/>
        </w:rPr>
        <w:t>, J.M. and Miller, D.M., 1993. A knowledge-based approach to design for manufacturability. </w:t>
      </w:r>
      <w:r w:rsidRPr="00A03727">
        <w:rPr>
          <w:rFonts w:cstheme="minorHAnsi"/>
          <w:i/>
          <w:iCs/>
          <w:color w:val="222222"/>
          <w:sz w:val="24"/>
          <w:szCs w:val="24"/>
          <w:shd w:val="clear" w:color="auto" w:fill="FFFFFF"/>
        </w:rPr>
        <w:t>Journal of Intelligent Manufacturing</w:t>
      </w:r>
      <w:r w:rsidRPr="00A03727">
        <w:rPr>
          <w:rFonts w:cstheme="minorHAnsi"/>
          <w:color w:val="222222"/>
          <w:sz w:val="24"/>
          <w:szCs w:val="24"/>
          <w:shd w:val="clear" w:color="auto" w:fill="FFFFFF"/>
        </w:rPr>
        <w:t>, </w:t>
      </w:r>
      <w:r w:rsidRPr="00A03727">
        <w:rPr>
          <w:rFonts w:cstheme="minorHAnsi"/>
          <w:i/>
          <w:iCs/>
          <w:color w:val="222222"/>
          <w:sz w:val="24"/>
          <w:szCs w:val="24"/>
          <w:shd w:val="clear" w:color="auto" w:fill="FFFFFF"/>
        </w:rPr>
        <w:t>4</w:t>
      </w:r>
      <w:r w:rsidRPr="00A03727">
        <w:rPr>
          <w:rFonts w:cstheme="minorHAnsi"/>
          <w:color w:val="222222"/>
          <w:sz w:val="24"/>
          <w:szCs w:val="24"/>
          <w:shd w:val="clear" w:color="auto" w:fill="FFFFFF"/>
        </w:rPr>
        <w:t>(5), pp.355-366.</w:t>
      </w:r>
    </w:p>
    <w:p w14:paraId="3E1F753B" w14:textId="75F2ECF5" w:rsidR="00A03727" w:rsidRDefault="00A03727" w:rsidP="00CB3034">
      <w:pPr>
        <w:jc w:val="both"/>
        <w:rPr>
          <w:rFonts w:cstheme="minorHAnsi"/>
          <w:color w:val="222222"/>
          <w:sz w:val="26"/>
          <w:szCs w:val="26"/>
          <w:shd w:val="clear" w:color="auto" w:fill="FFFFFF"/>
        </w:rPr>
      </w:pPr>
    </w:p>
    <w:p w14:paraId="03795F21" w14:textId="62432CA9" w:rsidR="00A03727" w:rsidRDefault="00A03727" w:rsidP="00CB3034">
      <w:pPr>
        <w:jc w:val="both"/>
        <w:rPr>
          <w:rFonts w:cstheme="minorHAnsi"/>
          <w:color w:val="222222"/>
          <w:sz w:val="26"/>
          <w:szCs w:val="26"/>
          <w:shd w:val="clear" w:color="auto" w:fill="FFFFFF"/>
        </w:rPr>
      </w:pPr>
    </w:p>
    <w:p w14:paraId="461527A9" w14:textId="77777777" w:rsidR="00A03727" w:rsidRDefault="00A03727" w:rsidP="00CB3034">
      <w:pPr>
        <w:jc w:val="both"/>
        <w:rPr>
          <w:rFonts w:cstheme="minorHAnsi"/>
          <w:color w:val="222222"/>
          <w:sz w:val="26"/>
          <w:szCs w:val="26"/>
          <w:shd w:val="clear" w:color="auto" w:fill="FFFFFF"/>
        </w:rPr>
      </w:pPr>
    </w:p>
    <w:p w14:paraId="223963DF" w14:textId="4FCAF174" w:rsidR="00A03727" w:rsidRPr="00A03727" w:rsidRDefault="00A03727" w:rsidP="00A03727">
      <w:pPr>
        <w:pStyle w:val="Heading2"/>
        <w:rPr>
          <w:rFonts w:asciiTheme="minorHAnsi" w:hAnsiTheme="minorHAnsi"/>
          <w:b/>
          <w:bCs/>
          <w:sz w:val="28"/>
          <w:szCs w:val="28"/>
        </w:rPr>
      </w:pPr>
      <w:bookmarkStart w:id="32" w:name="_Toc106288527"/>
      <w:r w:rsidRPr="00A03727">
        <w:rPr>
          <w:b/>
          <w:bCs/>
          <w:sz w:val="28"/>
          <w:szCs w:val="28"/>
          <w:shd w:val="clear" w:color="auto" w:fill="FFFFFF"/>
        </w:rPr>
        <w:lastRenderedPageBreak/>
        <w:t>Web Sites Used / Visited</w:t>
      </w:r>
      <w:bookmarkEnd w:id="32"/>
    </w:p>
    <w:p w14:paraId="37A35629" w14:textId="77777777" w:rsidR="00A03727" w:rsidRDefault="00A03727" w:rsidP="00CB3034">
      <w:pPr>
        <w:jc w:val="both"/>
        <w:rPr>
          <w:rFonts w:cstheme="minorHAnsi"/>
          <w:i/>
          <w:iCs/>
          <w:sz w:val="26"/>
          <w:szCs w:val="26"/>
        </w:rPr>
      </w:pPr>
    </w:p>
    <w:p w14:paraId="34B80EB5" w14:textId="05CEED26" w:rsidR="00691191" w:rsidRPr="00A03727" w:rsidRDefault="005B5AE0" w:rsidP="00CB3034">
      <w:pPr>
        <w:jc w:val="both"/>
        <w:rPr>
          <w:rFonts w:cstheme="minorHAnsi"/>
          <w:i/>
          <w:iCs/>
          <w:sz w:val="26"/>
          <w:szCs w:val="26"/>
        </w:rPr>
      </w:pPr>
      <w:hyperlink r:id="rId25" w:history="1">
        <w:r w:rsidR="00A03727" w:rsidRPr="00A03727">
          <w:rPr>
            <w:rStyle w:val="Hyperlink"/>
            <w:rFonts w:cstheme="minorHAnsi"/>
            <w:i/>
            <w:iCs/>
            <w:sz w:val="26"/>
            <w:szCs w:val="26"/>
            <w:u w:val="none"/>
          </w:rPr>
          <w:t>www.designsociety.org</w:t>
        </w:r>
      </w:hyperlink>
    </w:p>
    <w:p w14:paraId="1E58C456" w14:textId="13C67644" w:rsidR="00691191" w:rsidRPr="00A03727" w:rsidRDefault="005B5AE0" w:rsidP="00CB3034">
      <w:pPr>
        <w:jc w:val="both"/>
        <w:rPr>
          <w:rStyle w:val="Hyperlink"/>
          <w:rFonts w:cstheme="minorHAnsi"/>
          <w:i/>
          <w:iCs/>
          <w:sz w:val="26"/>
          <w:szCs w:val="26"/>
          <w:u w:val="none"/>
        </w:rPr>
      </w:pPr>
      <w:hyperlink r:id="rId26" w:history="1">
        <w:r w:rsidR="00691191" w:rsidRPr="00A03727">
          <w:rPr>
            <w:rStyle w:val="Hyperlink"/>
            <w:rFonts w:cstheme="minorHAnsi"/>
            <w:i/>
            <w:iCs/>
            <w:sz w:val="26"/>
            <w:szCs w:val="26"/>
            <w:u w:val="none"/>
          </w:rPr>
          <w:t>www.studylib.net</w:t>
        </w:r>
      </w:hyperlink>
    </w:p>
    <w:p w14:paraId="3FB3C0FB" w14:textId="7A345B53" w:rsidR="005521F2" w:rsidRPr="00A03727" w:rsidRDefault="005B5AE0" w:rsidP="00CB3034">
      <w:pPr>
        <w:jc w:val="both"/>
        <w:rPr>
          <w:rFonts w:cstheme="minorHAnsi"/>
          <w:i/>
          <w:iCs/>
          <w:sz w:val="26"/>
          <w:szCs w:val="26"/>
        </w:rPr>
      </w:pPr>
      <w:hyperlink r:id="rId27" w:history="1">
        <w:r w:rsidR="00BF648A" w:rsidRPr="00A03727">
          <w:rPr>
            <w:rStyle w:val="Hyperlink"/>
            <w:rFonts w:cstheme="minorHAnsi"/>
            <w:i/>
            <w:iCs/>
            <w:sz w:val="26"/>
            <w:szCs w:val="26"/>
            <w:u w:val="none"/>
          </w:rPr>
          <w:t>https://asq.org/quality-resources/fmea</w:t>
        </w:r>
      </w:hyperlink>
    </w:p>
    <w:p w14:paraId="3CE81C51" w14:textId="1857D1C4" w:rsidR="00BF648A" w:rsidRPr="00A03727" w:rsidRDefault="005B5AE0" w:rsidP="00CB3034">
      <w:pPr>
        <w:jc w:val="both"/>
        <w:rPr>
          <w:rFonts w:cstheme="minorHAnsi"/>
          <w:i/>
          <w:iCs/>
          <w:sz w:val="26"/>
          <w:szCs w:val="26"/>
        </w:rPr>
      </w:pPr>
      <w:hyperlink r:id="rId28" w:history="1">
        <w:r w:rsidR="00BF648A" w:rsidRPr="00A03727">
          <w:rPr>
            <w:rStyle w:val="Hyperlink"/>
            <w:rFonts w:cstheme="minorHAnsi"/>
            <w:i/>
            <w:iCs/>
            <w:sz w:val="26"/>
            <w:szCs w:val="26"/>
            <w:u w:val="none"/>
          </w:rPr>
          <w:t>https://opexlearning.com/resources/27867-2/27867/</w:t>
        </w:r>
      </w:hyperlink>
    </w:p>
    <w:p w14:paraId="68C9749E" w14:textId="0B276245" w:rsidR="00BF648A" w:rsidRPr="00A03727" w:rsidRDefault="005B5AE0" w:rsidP="00CB3034">
      <w:pPr>
        <w:jc w:val="both"/>
        <w:rPr>
          <w:rFonts w:cstheme="minorHAnsi"/>
          <w:i/>
          <w:iCs/>
          <w:sz w:val="26"/>
          <w:szCs w:val="26"/>
        </w:rPr>
      </w:pPr>
      <w:hyperlink r:id="rId29" w:history="1">
        <w:r w:rsidR="00BF648A" w:rsidRPr="00A03727">
          <w:rPr>
            <w:rStyle w:val="Hyperlink"/>
            <w:rFonts w:cstheme="minorHAnsi"/>
            <w:i/>
            <w:iCs/>
            <w:sz w:val="26"/>
            <w:szCs w:val="26"/>
            <w:u w:val="none"/>
          </w:rPr>
          <w:t>https://www.universal-robots.com/</w:t>
        </w:r>
      </w:hyperlink>
    </w:p>
    <w:p w14:paraId="4BDD9B5F" w14:textId="77777777" w:rsidR="00BF648A" w:rsidRPr="00A03727" w:rsidRDefault="00BF648A" w:rsidP="00CB3034">
      <w:pPr>
        <w:jc w:val="both"/>
        <w:rPr>
          <w:rFonts w:cstheme="minorHAnsi"/>
          <w:i/>
          <w:iCs/>
          <w:sz w:val="26"/>
          <w:szCs w:val="26"/>
        </w:rPr>
      </w:pPr>
    </w:p>
    <w:sectPr w:rsidR="00BF648A" w:rsidRPr="00A03727">
      <w:headerReference w:type="default" r:id="rId30"/>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A29AA" w14:textId="77777777" w:rsidR="005B5AE0" w:rsidRDefault="005B5AE0" w:rsidP="00115528">
      <w:pPr>
        <w:spacing w:after="0" w:line="240" w:lineRule="auto"/>
      </w:pPr>
      <w:r>
        <w:separator/>
      </w:r>
    </w:p>
  </w:endnote>
  <w:endnote w:type="continuationSeparator" w:id="0">
    <w:p w14:paraId="4E3F1B56" w14:textId="77777777" w:rsidR="005B5AE0" w:rsidRDefault="005B5AE0" w:rsidP="00115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028538"/>
      <w:docPartObj>
        <w:docPartGallery w:val="Page Numbers (Bottom of Page)"/>
        <w:docPartUnique/>
      </w:docPartObj>
    </w:sdtPr>
    <w:sdtEndPr>
      <w:rPr>
        <w:color w:val="7F7F7F" w:themeColor="background1" w:themeShade="7F"/>
        <w:spacing w:val="60"/>
      </w:rPr>
    </w:sdtEndPr>
    <w:sdtContent>
      <w:p w14:paraId="5D00B63A" w14:textId="7CEFA758" w:rsidR="00115528" w:rsidRDefault="001155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0776D37" w14:textId="77777777" w:rsidR="00115528" w:rsidRDefault="00115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E537D" w14:textId="77777777" w:rsidR="005B5AE0" w:rsidRDefault="005B5AE0" w:rsidP="00115528">
      <w:pPr>
        <w:spacing w:after="0" w:line="240" w:lineRule="auto"/>
      </w:pPr>
      <w:r>
        <w:separator/>
      </w:r>
    </w:p>
  </w:footnote>
  <w:footnote w:type="continuationSeparator" w:id="0">
    <w:p w14:paraId="7CC2DD45" w14:textId="77777777" w:rsidR="005B5AE0" w:rsidRDefault="005B5AE0" w:rsidP="00115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61BFB" w14:textId="3ECFBA8A" w:rsidR="00115528" w:rsidRPr="00FD60ED" w:rsidRDefault="00FD60ED">
    <w:pPr>
      <w:pStyle w:val="Header"/>
      <w:rPr>
        <w:b/>
        <w:bCs/>
        <w:sz w:val="20"/>
        <w:szCs w:val="20"/>
      </w:rPr>
    </w:pPr>
    <w:r>
      <w:rPr>
        <w:b/>
        <w:bCs/>
        <w:sz w:val="20"/>
        <w:szCs w:val="20"/>
      </w:rPr>
      <w:t xml:space="preserve">L5 </w:t>
    </w:r>
    <w:r w:rsidR="00565F87" w:rsidRPr="00FD60ED">
      <w:rPr>
        <w:b/>
        <w:bCs/>
        <w:sz w:val="20"/>
        <w:szCs w:val="20"/>
      </w:rPr>
      <w:t>Manufacturing, Design &amp; Technology</w:t>
    </w:r>
    <w:r>
      <w:rPr>
        <w:b/>
        <w:bCs/>
        <w:sz w:val="20"/>
        <w:szCs w:val="20"/>
      </w:rPr>
      <w:t xml:space="preserve"> </w:t>
    </w:r>
    <w:r w:rsidR="00565F87" w:rsidRPr="00FD60ED">
      <w:rPr>
        <w:b/>
        <w:bCs/>
        <w:sz w:val="20"/>
        <w:szCs w:val="20"/>
      </w:rPr>
      <w:t xml:space="preserve">   </w:t>
    </w:r>
    <w:r>
      <w:rPr>
        <w:b/>
        <w:bCs/>
        <w:sz w:val="20"/>
        <w:szCs w:val="20"/>
      </w:rPr>
      <w:t xml:space="preserve"> </w:t>
    </w:r>
    <w:r w:rsidR="00565F87" w:rsidRPr="00FD60ED">
      <w:rPr>
        <w:b/>
        <w:bCs/>
        <w:sz w:val="20"/>
        <w:szCs w:val="20"/>
      </w:rPr>
      <w:t xml:space="preserve"> </w:t>
    </w:r>
    <w:r w:rsidR="00115528" w:rsidRPr="00FD60ED">
      <w:rPr>
        <w:b/>
        <w:bCs/>
        <w:sz w:val="20"/>
        <w:szCs w:val="20"/>
      </w:rPr>
      <w:t xml:space="preserve"> Paul Corry Student Number </w:t>
    </w:r>
    <w:r>
      <w:rPr>
        <w:b/>
        <w:bCs/>
        <w:sz w:val="20"/>
        <w:szCs w:val="20"/>
      </w:rPr>
      <w:t>-</w:t>
    </w:r>
    <w:r w:rsidR="00115528" w:rsidRPr="00FD60ED">
      <w:rPr>
        <w:b/>
        <w:bCs/>
        <w:sz w:val="20"/>
        <w:szCs w:val="20"/>
      </w:rPr>
      <w:t xml:space="preserve"> 0750389</w:t>
    </w:r>
    <w:r w:rsidR="00565F87" w:rsidRPr="00FD60ED">
      <w:rPr>
        <w:b/>
        <w:bCs/>
        <w:sz w:val="20"/>
        <w:szCs w:val="20"/>
      </w:rPr>
      <w:t xml:space="preserve">  </w:t>
    </w:r>
    <w:r>
      <w:rPr>
        <w:b/>
        <w:bCs/>
        <w:sz w:val="20"/>
        <w:szCs w:val="20"/>
      </w:rPr>
      <w:t xml:space="preserve"> </w:t>
    </w:r>
    <w:r w:rsidR="00565F87" w:rsidRPr="00FD60ED">
      <w:rPr>
        <w:b/>
        <w:bCs/>
        <w:sz w:val="20"/>
        <w:szCs w:val="20"/>
      </w:rPr>
      <w:t xml:space="preserve"> </w:t>
    </w:r>
    <w:r>
      <w:rPr>
        <w:b/>
        <w:bCs/>
        <w:sz w:val="20"/>
        <w:szCs w:val="20"/>
      </w:rPr>
      <w:t xml:space="preserve"> </w:t>
    </w:r>
    <w:r w:rsidR="00565F87" w:rsidRPr="00FD60ED">
      <w:rPr>
        <w:b/>
        <w:bCs/>
        <w:sz w:val="20"/>
        <w:szCs w:val="20"/>
      </w:rPr>
      <w:t xml:space="preserve">    </w:t>
    </w:r>
    <w:r w:rsidR="00115528" w:rsidRPr="00FD60ED">
      <w:rPr>
        <w:b/>
        <w:bCs/>
        <w:sz w:val="20"/>
        <w:szCs w:val="20"/>
      </w:rPr>
      <w:t xml:space="preserve">Lecturer </w:t>
    </w:r>
    <w:r>
      <w:rPr>
        <w:b/>
        <w:bCs/>
        <w:sz w:val="20"/>
        <w:szCs w:val="20"/>
      </w:rPr>
      <w:t>-</w:t>
    </w:r>
    <w:r w:rsidR="00115528" w:rsidRPr="00FD60ED">
      <w:rPr>
        <w:b/>
        <w:bCs/>
        <w:sz w:val="20"/>
        <w:szCs w:val="20"/>
      </w:rPr>
      <w:t xml:space="preserve"> Richard Morgan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266"/>
    <w:multiLevelType w:val="multilevel"/>
    <w:tmpl w:val="4AA02D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C2E90"/>
    <w:multiLevelType w:val="multilevel"/>
    <w:tmpl w:val="FAC6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1C477D"/>
    <w:multiLevelType w:val="hybridMultilevel"/>
    <w:tmpl w:val="A73E93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516054"/>
    <w:multiLevelType w:val="hybridMultilevel"/>
    <w:tmpl w:val="A3243E64"/>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4" w15:restartNumberingAfterBreak="0">
    <w:nsid w:val="0DA81ACB"/>
    <w:multiLevelType w:val="multilevel"/>
    <w:tmpl w:val="4710A5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1544F6"/>
    <w:multiLevelType w:val="hybridMultilevel"/>
    <w:tmpl w:val="C73E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A4168"/>
    <w:multiLevelType w:val="hybridMultilevel"/>
    <w:tmpl w:val="C8A26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B5AB1"/>
    <w:multiLevelType w:val="hybridMultilevel"/>
    <w:tmpl w:val="18864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7570F5"/>
    <w:multiLevelType w:val="hybridMultilevel"/>
    <w:tmpl w:val="6E1C9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D563A"/>
    <w:multiLevelType w:val="multilevel"/>
    <w:tmpl w:val="6568E03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E12282"/>
    <w:multiLevelType w:val="multilevel"/>
    <w:tmpl w:val="32B48F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A60B5E"/>
    <w:multiLevelType w:val="multilevel"/>
    <w:tmpl w:val="A4C4971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4034519B"/>
    <w:multiLevelType w:val="multilevel"/>
    <w:tmpl w:val="F56CB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F10136"/>
    <w:multiLevelType w:val="multilevel"/>
    <w:tmpl w:val="5512171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37144F"/>
    <w:multiLevelType w:val="multilevel"/>
    <w:tmpl w:val="B22E3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BB468A"/>
    <w:multiLevelType w:val="hybridMultilevel"/>
    <w:tmpl w:val="C9C2B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400EB4"/>
    <w:multiLevelType w:val="hybridMultilevel"/>
    <w:tmpl w:val="90548B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7785804"/>
    <w:multiLevelType w:val="hybridMultilevel"/>
    <w:tmpl w:val="B6B28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39669A"/>
    <w:multiLevelType w:val="hybridMultilevel"/>
    <w:tmpl w:val="F7C8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DF0BBA"/>
    <w:multiLevelType w:val="hybridMultilevel"/>
    <w:tmpl w:val="A73E93E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CC75424"/>
    <w:multiLevelType w:val="multilevel"/>
    <w:tmpl w:val="3DD2F6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3427E6"/>
    <w:multiLevelType w:val="multilevel"/>
    <w:tmpl w:val="C1067A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74203687">
    <w:abstractNumId w:val="20"/>
  </w:num>
  <w:num w:numId="2" w16cid:durableId="1156071921">
    <w:abstractNumId w:val="5"/>
  </w:num>
  <w:num w:numId="3" w16cid:durableId="280184122">
    <w:abstractNumId w:val="13"/>
  </w:num>
  <w:num w:numId="4" w16cid:durableId="338049340">
    <w:abstractNumId w:val="10"/>
  </w:num>
  <w:num w:numId="5" w16cid:durableId="2090927774">
    <w:abstractNumId w:val="0"/>
  </w:num>
  <w:num w:numId="6" w16cid:durableId="1979264478">
    <w:abstractNumId w:val="17"/>
  </w:num>
  <w:num w:numId="7" w16cid:durableId="567305398">
    <w:abstractNumId w:val="18"/>
  </w:num>
  <w:num w:numId="8" w16cid:durableId="813988422">
    <w:abstractNumId w:val="9"/>
  </w:num>
  <w:num w:numId="9" w16cid:durableId="55205193">
    <w:abstractNumId w:val="2"/>
  </w:num>
  <w:num w:numId="10" w16cid:durableId="341203620">
    <w:abstractNumId w:val="19"/>
  </w:num>
  <w:num w:numId="11" w16cid:durableId="1957759742">
    <w:abstractNumId w:val="11"/>
  </w:num>
  <w:num w:numId="12" w16cid:durableId="1083068239">
    <w:abstractNumId w:val="15"/>
  </w:num>
  <w:num w:numId="13" w16cid:durableId="921138572">
    <w:abstractNumId w:val="21"/>
  </w:num>
  <w:num w:numId="14" w16cid:durableId="309794654">
    <w:abstractNumId w:val="4"/>
  </w:num>
  <w:num w:numId="15" w16cid:durableId="1132216635">
    <w:abstractNumId w:val="8"/>
  </w:num>
  <w:num w:numId="16" w16cid:durableId="614288973">
    <w:abstractNumId w:val="6"/>
  </w:num>
  <w:num w:numId="17" w16cid:durableId="1688365230">
    <w:abstractNumId w:val="7"/>
  </w:num>
  <w:num w:numId="18" w16cid:durableId="973633222">
    <w:abstractNumId w:val="14"/>
  </w:num>
  <w:num w:numId="19" w16cid:durableId="98841540">
    <w:abstractNumId w:val="1"/>
  </w:num>
  <w:num w:numId="20" w16cid:durableId="884947134">
    <w:abstractNumId w:val="12"/>
  </w:num>
  <w:num w:numId="21" w16cid:durableId="1600023944">
    <w:abstractNumId w:val="16"/>
  </w:num>
  <w:num w:numId="22" w16cid:durableId="1212769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9AF"/>
    <w:rsid w:val="0001525E"/>
    <w:rsid w:val="000238A2"/>
    <w:rsid w:val="00036C85"/>
    <w:rsid w:val="0005061F"/>
    <w:rsid w:val="00052C14"/>
    <w:rsid w:val="000819AF"/>
    <w:rsid w:val="0008762D"/>
    <w:rsid w:val="000A1D19"/>
    <w:rsid w:val="000B6854"/>
    <w:rsid w:val="000C6358"/>
    <w:rsid w:val="000D5453"/>
    <w:rsid w:val="000E270C"/>
    <w:rsid w:val="000E606A"/>
    <w:rsid w:val="000F4A2C"/>
    <w:rsid w:val="000F591F"/>
    <w:rsid w:val="000F63F4"/>
    <w:rsid w:val="001037AC"/>
    <w:rsid w:val="00112CE2"/>
    <w:rsid w:val="0011393D"/>
    <w:rsid w:val="00115528"/>
    <w:rsid w:val="00117BC5"/>
    <w:rsid w:val="00127782"/>
    <w:rsid w:val="00130D7C"/>
    <w:rsid w:val="0013223F"/>
    <w:rsid w:val="0013429D"/>
    <w:rsid w:val="00141CCD"/>
    <w:rsid w:val="00160988"/>
    <w:rsid w:val="001759E3"/>
    <w:rsid w:val="001948D9"/>
    <w:rsid w:val="0019762B"/>
    <w:rsid w:val="001A6278"/>
    <w:rsid w:val="001B6609"/>
    <w:rsid w:val="001C1E6D"/>
    <w:rsid w:val="001C5EFF"/>
    <w:rsid w:val="001E7B79"/>
    <w:rsid w:val="001F1909"/>
    <w:rsid w:val="0020400D"/>
    <w:rsid w:val="002176C3"/>
    <w:rsid w:val="00221FCE"/>
    <w:rsid w:val="0022745A"/>
    <w:rsid w:val="0023406D"/>
    <w:rsid w:val="002466B3"/>
    <w:rsid w:val="00255C14"/>
    <w:rsid w:val="00261BA6"/>
    <w:rsid w:val="00263213"/>
    <w:rsid w:val="002757C4"/>
    <w:rsid w:val="0028305A"/>
    <w:rsid w:val="002854AE"/>
    <w:rsid w:val="00290A58"/>
    <w:rsid w:val="002B32D4"/>
    <w:rsid w:val="002C3FC6"/>
    <w:rsid w:val="002E7960"/>
    <w:rsid w:val="002F6305"/>
    <w:rsid w:val="002F6FF3"/>
    <w:rsid w:val="00314A4C"/>
    <w:rsid w:val="00315825"/>
    <w:rsid w:val="00316C3E"/>
    <w:rsid w:val="00316D05"/>
    <w:rsid w:val="003233AD"/>
    <w:rsid w:val="00324572"/>
    <w:rsid w:val="00324575"/>
    <w:rsid w:val="00333CC0"/>
    <w:rsid w:val="00342E51"/>
    <w:rsid w:val="00354899"/>
    <w:rsid w:val="00374D73"/>
    <w:rsid w:val="00375FCE"/>
    <w:rsid w:val="00392683"/>
    <w:rsid w:val="003A0E38"/>
    <w:rsid w:val="003A485E"/>
    <w:rsid w:val="003C1B1D"/>
    <w:rsid w:val="003D75D8"/>
    <w:rsid w:val="003D7997"/>
    <w:rsid w:val="003F07E2"/>
    <w:rsid w:val="003F379C"/>
    <w:rsid w:val="00411524"/>
    <w:rsid w:val="0041478A"/>
    <w:rsid w:val="004253D0"/>
    <w:rsid w:val="00442858"/>
    <w:rsid w:val="00471825"/>
    <w:rsid w:val="004861AB"/>
    <w:rsid w:val="004B1872"/>
    <w:rsid w:val="004B2324"/>
    <w:rsid w:val="004B6CD3"/>
    <w:rsid w:val="004C57C6"/>
    <w:rsid w:val="004D49A2"/>
    <w:rsid w:val="004D7F0F"/>
    <w:rsid w:val="004E6B95"/>
    <w:rsid w:val="004F062E"/>
    <w:rsid w:val="004F5F51"/>
    <w:rsid w:val="00507E25"/>
    <w:rsid w:val="00511B49"/>
    <w:rsid w:val="0052152A"/>
    <w:rsid w:val="00524908"/>
    <w:rsid w:val="00526E58"/>
    <w:rsid w:val="00532E94"/>
    <w:rsid w:val="00545664"/>
    <w:rsid w:val="00546BD5"/>
    <w:rsid w:val="00552142"/>
    <w:rsid w:val="005521F2"/>
    <w:rsid w:val="00563ECE"/>
    <w:rsid w:val="005644B9"/>
    <w:rsid w:val="00565F87"/>
    <w:rsid w:val="005B39A1"/>
    <w:rsid w:val="005B57B7"/>
    <w:rsid w:val="005B5AE0"/>
    <w:rsid w:val="005C1E65"/>
    <w:rsid w:val="005C3CA8"/>
    <w:rsid w:val="00616418"/>
    <w:rsid w:val="00626543"/>
    <w:rsid w:val="0062660C"/>
    <w:rsid w:val="0063111A"/>
    <w:rsid w:val="006416BB"/>
    <w:rsid w:val="00691191"/>
    <w:rsid w:val="00694D4A"/>
    <w:rsid w:val="006B77F7"/>
    <w:rsid w:val="006C1C21"/>
    <w:rsid w:val="006D05C6"/>
    <w:rsid w:val="006E2D56"/>
    <w:rsid w:val="006F210D"/>
    <w:rsid w:val="006F5F51"/>
    <w:rsid w:val="006F67BD"/>
    <w:rsid w:val="00704B56"/>
    <w:rsid w:val="00735BB9"/>
    <w:rsid w:val="007436A6"/>
    <w:rsid w:val="00750645"/>
    <w:rsid w:val="00756705"/>
    <w:rsid w:val="007907A1"/>
    <w:rsid w:val="0079315B"/>
    <w:rsid w:val="007939B3"/>
    <w:rsid w:val="007C4200"/>
    <w:rsid w:val="007C6954"/>
    <w:rsid w:val="007D37EB"/>
    <w:rsid w:val="007E162A"/>
    <w:rsid w:val="0080440B"/>
    <w:rsid w:val="00825844"/>
    <w:rsid w:val="00833CA4"/>
    <w:rsid w:val="00834BEF"/>
    <w:rsid w:val="00864C3A"/>
    <w:rsid w:val="0087071F"/>
    <w:rsid w:val="00876256"/>
    <w:rsid w:val="008917C9"/>
    <w:rsid w:val="00891B16"/>
    <w:rsid w:val="008B2C6D"/>
    <w:rsid w:val="008B4A16"/>
    <w:rsid w:val="0090569F"/>
    <w:rsid w:val="00913AD1"/>
    <w:rsid w:val="00914B67"/>
    <w:rsid w:val="00914DCA"/>
    <w:rsid w:val="00924A15"/>
    <w:rsid w:val="009551CE"/>
    <w:rsid w:val="009616AC"/>
    <w:rsid w:val="0096173A"/>
    <w:rsid w:val="009634C5"/>
    <w:rsid w:val="009A6644"/>
    <w:rsid w:val="009C23DD"/>
    <w:rsid w:val="009C42A3"/>
    <w:rsid w:val="009E2066"/>
    <w:rsid w:val="009E60C7"/>
    <w:rsid w:val="009F49E4"/>
    <w:rsid w:val="009F6B58"/>
    <w:rsid w:val="00A03727"/>
    <w:rsid w:val="00A232C1"/>
    <w:rsid w:val="00A31EF0"/>
    <w:rsid w:val="00A46CB5"/>
    <w:rsid w:val="00A47314"/>
    <w:rsid w:val="00A64FF2"/>
    <w:rsid w:val="00A67282"/>
    <w:rsid w:val="00A80709"/>
    <w:rsid w:val="00A86813"/>
    <w:rsid w:val="00A8762D"/>
    <w:rsid w:val="00A943A1"/>
    <w:rsid w:val="00AB0C38"/>
    <w:rsid w:val="00AD2028"/>
    <w:rsid w:val="00AD2B60"/>
    <w:rsid w:val="00AD4C71"/>
    <w:rsid w:val="00B05807"/>
    <w:rsid w:val="00B44390"/>
    <w:rsid w:val="00B45535"/>
    <w:rsid w:val="00B45C80"/>
    <w:rsid w:val="00B60AC0"/>
    <w:rsid w:val="00B80651"/>
    <w:rsid w:val="00B81320"/>
    <w:rsid w:val="00BA16AE"/>
    <w:rsid w:val="00BB6267"/>
    <w:rsid w:val="00BB74F0"/>
    <w:rsid w:val="00BD232A"/>
    <w:rsid w:val="00BE526C"/>
    <w:rsid w:val="00BE6E22"/>
    <w:rsid w:val="00BF648A"/>
    <w:rsid w:val="00C42159"/>
    <w:rsid w:val="00C46589"/>
    <w:rsid w:val="00C47459"/>
    <w:rsid w:val="00C53BFB"/>
    <w:rsid w:val="00C63188"/>
    <w:rsid w:val="00C7377F"/>
    <w:rsid w:val="00C73AC9"/>
    <w:rsid w:val="00C957AD"/>
    <w:rsid w:val="00C97681"/>
    <w:rsid w:val="00CA56D6"/>
    <w:rsid w:val="00CA6A9F"/>
    <w:rsid w:val="00CA6C27"/>
    <w:rsid w:val="00CB0564"/>
    <w:rsid w:val="00CB2964"/>
    <w:rsid w:val="00CB3034"/>
    <w:rsid w:val="00CB5198"/>
    <w:rsid w:val="00CC40BE"/>
    <w:rsid w:val="00CC50C3"/>
    <w:rsid w:val="00CE3EB4"/>
    <w:rsid w:val="00CE6DE4"/>
    <w:rsid w:val="00CF780E"/>
    <w:rsid w:val="00D267A4"/>
    <w:rsid w:val="00D36232"/>
    <w:rsid w:val="00D521FF"/>
    <w:rsid w:val="00D5585E"/>
    <w:rsid w:val="00D739DA"/>
    <w:rsid w:val="00D778D4"/>
    <w:rsid w:val="00DB084A"/>
    <w:rsid w:val="00DB1632"/>
    <w:rsid w:val="00DC6BFF"/>
    <w:rsid w:val="00E12E40"/>
    <w:rsid w:val="00E32D3C"/>
    <w:rsid w:val="00E3321B"/>
    <w:rsid w:val="00E44229"/>
    <w:rsid w:val="00E55997"/>
    <w:rsid w:val="00E5687A"/>
    <w:rsid w:val="00E6015A"/>
    <w:rsid w:val="00E77239"/>
    <w:rsid w:val="00E97DB0"/>
    <w:rsid w:val="00EA0D4C"/>
    <w:rsid w:val="00EA19A9"/>
    <w:rsid w:val="00EC7ED7"/>
    <w:rsid w:val="00ED7D6B"/>
    <w:rsid w:val="00EF183A"/>
    <w:rsid w:val="00F16BB7"/>
    <w:rsid w:val="00F42CB5"/>
    <w:rsid w:val="00F50313"/>
    <w:rsid w:val="00F52509"/>
    <w:rsid w:val="00F6793E"/>
    <w:rsid w:val="00F716C8"/>
    <w:rsid w:val="00F82D06"/>
    <w:rsid w:val="00F977E3"/>
    <w:rsid w:val="00FB3708"/>
    <w:rsid w:val="00FD60ED"/>
    <w:rsid w:val="00FE0B06"/>
    <w:rsid w:val="00FE170E"/>
    <w:rsid w:val="00FF5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1B6A"/>
  <w15:chartTrackingRefBased/>
  <w15:docId w15:val="{F40DA4AE-3623-44B7-9CBB-45B0FE7D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70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2CB5"/>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GB"/>
    </w:rPr>
  </w:style>
  <w:style w:type="paragraph" w:styleId="Heading3">
    <w:name w:val="heading 3"/>
    <w:basedOn w:val="Normal"/>
    <w:next w:val="Normal"/>
    <w:link w:val="Heading3Char"/>
    <w:uiPriority w:val="9"/>
    <w:semiHidden/>
    <w:unhideWhenUsed/>
    <w:qFormat/>
    <w:rsid w:val="00704B5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6CD3"/>
    <w:rPr>
      <w:color w:val="0000FF" w:themeColor="hyperlink"/>
      <w:u w:val="single"/>
    </w:rPr>
  </w:style>
  <w:style w:type="character" w:styleId="UnresolvedMention">
    <w:name w:val="Unresolved Mention"/>
    <w:basedOn w:val="DefaultParagraphFont"/>
    <w:uiPriority w:val="99"/>
    <w:semiHidden/>
    <w:unhideWhenUsed/>
    <w:rsid w:val="004B6CD3"/>
    <w:rPr>
      <w:color w:val="605E5C"/>
      <w:shd w:val="clear" w:color="auto" w:fill="E1DFDD"/>
    </w:rPr>
  </w:style>
  <w:style w:type="paragraph" w:styleId="Header">
    <w:name w:val="header"/>
    <w:basedOn w:val="Normal"/>
    <w:link w:val="HeaderChar"/>
    <w:uiPriority w:val="99"/>
    <w:unhideWhenUsed/>
    <w:rsid w:val="001155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528"/>
  </w:style>
  <w:style w:type="paragraph" w:styleId="Footer">
    <w:name w:val="footer"/>
    <w:basedOn w:val="Normal"/>
    <w:link w:val="FooterChar"/>
    <w:uiPriority w:val="99"/>
    <w:unhideWhenUsed/>
    <w:rsid w:val="00115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528"/>
  </w:style>
  <w:style w:type="character" w:customStyle="1" w:styleId="Heading1Char">
    <w:name w:val="Heading 1 Char"/>
    <w:basedOn w:val="DefaultParagraphFont"/>
    <w:link w:val="Heading1"/>
    <w:uiPriority w:val="9"/>
    <w:rsid w:val="00FB370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B084A"/>
    <w:pPr>
      <w:spacing w:line="259" w:lineRule="auto"/>
      <w:outlineLvl w:val="9"/>
    </w:pPr>
  </w:style>
  <w:style w:type="paragraph" w:styleId="TOC1">
    <w:name w:val="toc 1"/>
    <w:basedOn w:val="Normal"/>
    <w:next w:val="Normal"/>
    <w:autoRedefine/>
    <w:uiPriority w:val="39"/>
    <w:unhideWhenUsed/>
    <w:rsid w:val="00DB084A"/>
    <w:pPr>
      <w:spacing w:after="100"/>
    </w:pPr>
  </w:style>
  <w:style w:type="character" w:customStyle="1" w:styleId="Heading2Char">
    <w:name w:val="Heading 2 Char"/>
    <w:basedOn w:val="DefaultParagraphFont"/>
    <w:link w:val="Heading2"/>
    <w:uiPriority w:val="9"/>
    <w:rsid w:val="00F42CB5"/>
    <w:rPr>
      <w:rFonts w:asciiTheme="majorHAnsi" w:eastAsiaTheme="majorEastAsia" w:hAnsiTheme="majorHAnsi" w:cstheme="majorBidi"/>
      <w:color w:val="365F91" w:themeColor="accent1" w:themeShade="BF"/>
      <w:sz w:val="26"/>
      <w:szCs w:val="26"/>
      <w:lang w:val="en-GB"/>
    </w:rPr>
  </w:style>
  <w:style w:type="paragraph" w:styleId="TOC2">
    <w:name w:val="toc 2"/>
    <w:basedOn w:val="Normal"/>
    <w:next w:val="Normal"/>
    <w:autoRedefine/>
    <w:uiPriority w:val="39"/>
    <w:unhideWhenUsed/>
    <w:rsid w:val="002466B3"/>
    <w:pPr>
      <w:spacing w:after="100"/>
      <w:ind w:left="220"/>
    </w:pPr>
  </w:style>
  <w:style w:type="paragraph" w:styleId="NormalWeb">
    <w:name w:val="Normal (Web)"/>
    <w:basedOn w:val="Normal"/>
    <w:uiPriority w:val="99"/>
    <w:semiHidden/>
    <w:unhideWhenUsed/>
    <w:rsid w:val="001F190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F1909"/>
    <w:rPr>
      <w:b/>
      <w:bCs/>
    </w:rPr>
  </w:style>
  <w:style w:type="paragraph" w:customStyle="1" w:styleId="copytext">
    <w:name w:val="copytext"/>
    <w:basedOn w:val="Normal"/>
    <w:rsid w:val="001F190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trt0xe">
    <w:name w:val="trt0xe"/>
    <w:basedOn w:val="Normal"/>
    <w:rsid w:val="0041478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gkelc">
    <w:name w:val="hgkelc"/>
    <w:basedOn w:val="DefaultParagraphFont"/>
    <w:rsid w:val="0041478A"/>
  </w:style>
  <w:style w:type="character" w:styleId="FollowedHyperlink">
    <w:name w:val="FollowedHyperlink"/>
    <w:basedOn w:val="DefaultParagraphFont"/>
    <w:uiPriority w:val="99"/>
    <w:semiHidden/>
    <w:unhideWhenUsed/>
    <w:rsid w:val="0041478A"/>
    <w:rPr>
      <w:color w:val="800080" w:themeColor="followedHyperlink"/>
      <w:u w:val="single"/>
    </w:rPr>
  </w:style>
  <w:style w:type="paragraph" w:styleId="ListParagraph">
    <w:name w:val="List Paragraph"/>
    <w:basedOn w:val="Normal"/>
    <w:uiPriority w:val="34"/>
    <w:qFormat/>
    <w:rsid w:val="00834BEF"/>
    <w:pPr>
      <w:ind w:left="720"/>
      <w:contextualSpacing/>
    </w:pPr>
  </w:style>
  <w:style w:type="character" w:customStyle="1" w:styleId="Heading3Char">
    <w:name w:val="Heading 3 Char"/>
    <w:basedOn w:val="DefaultParagraphFont"/>
    <w:link w:val="Heading3"/>
    <w:uiPriority w:val="9"/>
    <w:semiHidden/>
    <w:rsid w:val="00704B56"/>
    <w:rPr>
      <w:rFonts w:asciiTheme="majorHAnsi" w:eastAsiaTheme="majorEastAsia" w:hAnsiTheme="majorHAnsi" w:cstheme="majorBidi"/>
      <w:color w:val="243F60" w:themeColor="accent1" w:themeShade="7F"/>
      <w:sz w:val="24"/>
      <w:szCs w:val="24"/>
    </w:rPr>
  </w:style>
  <w:style w:type="paragraph" w:customStyle="1" w:styleId="twiparagraph-bold">
    <w:name w:val="twi_paragraph-bold"/>
    <w:basedOn w:val="Normal"/>
    <w:rsid w:val="003D75D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3290">
      <w:bodyDiv w:val="1"/>
      <w:marLeft w:val="0"/>
      <w:marRight w:val="0"/>
      <w:marTop w:val="0"/>
      <w:marBottom w:val="0"/>
      <w:divBdr>
        <w:top w:val="none" w:sz="0" w:space="0" w:color="auto"/>
        <w:left w:val="none" w:sz="0" w:space="0" w:color="auto"/>
        <w:bottom w:val="none" w:sz="0" w:space="0" w:color="auto"/>
        <w:right w:val="none" w:sz="0" w:space="0" w:color="auto"/>
      </w:divBdr>
    </w:div>
    <w:div w:id="324162115">
      <w:bodyDiv w:val="1"/>
      <w:marLeft w:val="0"/>
      <w:marRight w:val="0"/>
      <w:marTop w:val="0"/>
      <w:marBottom w:val="0"/>
      <w:divBdr>
        <w:top w:val="none" w:sz="0" w:space="0" w:color="auto"/>
        <w:left w:val="none" w:sz="0" w:space="0" w:color="auto"/>
        <w:bottom w:val="none" w:sz="0" w:space="0" w:color="auto"/>
        <w:right w:val="none" w:sz="0" w:space="0" w:color="auto"/>
      </w:divBdr>
    </w:div>
    <w:div w:id="546333995">
      <w:bodyDiv w:val="1"/>
      <w:marLeft w:val="0"/>
      <w:marRight w:val="0"/>
      <w:marTop w:val="0"/>
      <w:marBottom w:val="0"/>
      <w:divBdr>
        <w:top w:val="none" w:sz="0" w:space="0" w:color="auto"/>
        <w:left w:val="none" w:sz="0" w:space="0" w:color="auto"/>
        <w:bottom w:val="none" w:sz="0" w:space="0" w:color="auto"/>
        <w:right w:val="none" w:sz="0" w:space="0" w:color="auto"/>
      </w:divBdr>
    </w:div>
    <w:div w:id="645084179">
      <w:bodyDiv w:val="1"/>
      <w:marLeft w:val="0"/>
      <w:marRight w:val="0"/>
      <w:marTop w:val="0"/>
      <w:marBottom w:val="0"/>
      <w:divBdr>
        <w:top w:val="none" w:sz="0" w:space="0" w:color="auto"/>
        <w:left w:val="none" w:sz="0" w:space="0" w:color="auto"/>
        <w:bottom w:val="none" w:sz="0" w:space="0" w:color="auto"/>
        <w:right w:val="none" w:sz="0" w:space="0" w:color="auto"/>
      </w:divBdr>
      <w:divsChild>
        <w:div w:id="651101447">
          <w:marLeft w:val="0"/>
          <w:marRight w:val="0"/>
          <w:marTop w:val="0"/>
          <w:marBottom w:val="180"/>
          <w:divBdr>
            <w:top w:val="none" w:sz="0" w:space="0" w:color="auto"/>
            <w:left w:val="none" w:sz="0" w:space="0" w:color="auto"/>
            <w:bottom w:val="none" w:sz="0" w:space="0" w:color="auto"/>
            <w:right w:val="none" w:sz="0" w:space="0" w:color="auto"/>
          </w:divBdr>
        </w:div>
        <w:div w:id="371998168">
          <w:marLeft w:val="0"/>
          <w:marRight w:val="0"/>
          <w:marTop w:val="0"/>
          <w:marBottom w:val="0"/>
          <w:divBdr>
            <w:top w:val="none" w:sz="0" w:space="0" w:color="auto"/>
            <w:left w:val="none" w:sz="0" w:space="0" w:color="auto"/>
            <w:bottom w:val="none" w:sz="0" w:space="0" w:color="auto"/>
            <w:right w:val="none" w:sz="0" w:space="0" w:color="auto"/>
          </w:divBdr>
        </w:div>
      </w:divsChild>
    </w:div>
    <w:div w:id="652493193">
      <w:bodyDiv w:val="1"/>
      <w:marLeft w:val="0"/>
      <w:marRight w:val="0"/>
      <w:marTop w:val="0"/>
      <w:marBottom w:val="0"/>
      <w:divBdr>
        <w:top w:val="none" w:sz="0" w:space="0" w:color="auto"/>
        <w:left w:val="none" w:sz="0" w:space="0" w:color="auto"/>
        <w:bottom w:val="none" w:sz="0" w:space="0" w:color="auto"/>
        <w:right w:val="none" w:sz="0" w:space="0" w:color="auto"/>
      </w:divBdr>
      <w:divsChild>
        <w:div w:id="1778793406">
          <w:marLeft w:val="0"/>
          <w:marRight w:val="0"/>
          <w:marTop w:val="0"/>
          <w:marBottom w:val="0"/>
          <w:divBdr>
            <w:top w:val="none" w:sz="0" w:space="0" w:color="auto"/>
            <w:left w:val="none" w:sz="0" w:space="0" w:color="auto"/>
            <w:bottom w:val="none" w:sz="0" w:space="0" w:color="auto"/>
            <w:right w:val="none" w:sz="0" w:space="0" w:color="auto"/>
          </w:divBdr>
          <w:divsChild>
            <w:div w:id="376244434">
              <w:marLeft w:val="0"/>
              <w:marRight w:val="0"/>
              <w:marTop w:val="180"/>
              <w:marBottom w:val="180"/>
              <w:divBdr>
                <w:top w:val="none" w:sz="0" w:space="0" w:color="auto"/>
                <w:left w:val="none" w:sz="0" w:space="0" w:color="auto"/>
                <w:bottom w:val="none" w:sz="0" w:space="0" w:color="auto"/>
                <w:right w:val="none" w:sz="0" w:space="0" w:color="auto"/>
              </w:divBdr>
            </w:div>
          </w:divsChild>
        </w:div>
        <w:div w:id="1677225496">
          <w:marLeft w:val="0"/>
          <w:marRight w:val="0"/>
          <w:marTop w:val="0"/>
          <w:marBottom w:val="0"/>
          <w:divBdr>
            <w:top w:val="none" w:sz="0" w:space="0" w:color="auto"/>
            <w:left w:val="none" w:sz="0" w:space="0" w:color="auto"/>
            <w:bottom w:val="none" w:sz="0" w:space="0" w:color="auto"/>
            <w:right w:val="none" w:sz="0" w:space="0" w:color="auto"/>
          </w:divBdr>
          <w:divsChild>
            <w:div w:id="505707841">
              <w:marLeft w:val="0"/>
              <w:marRight w:val="0"/>
              <w:marTop w:val="0"/>
              <w:marBottom w:val="0"/>
              <w:divBdr>
                <w:top w:val="none" w:sz="0" w:space="0" w:color="auto"/>
                <w:left w:val="none" w:sz="0" w:space="0" w:color="auto"/>
                <w:bottom w:val="none" w:sz="0" w:space="0" w:color="auto"/>
                <w:right w:val="none" w:sz="0" w:space="0" w:color="auto"/>
              </w:divBdr>
              <w:divsChild>
                <w:div w:id="1444613936">
                  <w:marLeft w:val="0"/>
                  <w:marRight w:val="0"/>
                  <w:marTop w:val="0"/>
                  <w:marBottom w:val="0"/>
                  <w:divBdr>
                    <w:top w:val="none" w:sz="0" w:space="0" w:color="auto"/>
                    <w:left w:val="none" w:sz="0" w:space="0" w:color="auto"/>
                    <w:bottom w:val="none" w:sz="0" w:space="0" w:color="auto"/>
                    <w:right w:val="none" w:sz="0" w:space="0" w:color="auto"/>
                  </w:divBdr>
                  <w:divsChild>
                    <w:div w:id="1786725677">
                      <w:marLeft w:val="0"/>
                      <w:marRight w:val="0"/>
                      <w:marTop w:val="0"/>
                      <w:marBottom w:val="0"/>
                      <w:divBdr>
                        <w:top w:val="none" w:sz="0" w:space="0" w:color="auto"/>
                        <w:left w:val="none" w:sz="0" w:space="0" w:color="auto"/>
                        <w:bottom w:val="none" w:sz="0" w:space="0" w:color="auto"/>
                        <w:right w:val="none" w:sz="0" w:space="0" w:color="auto"/>
                      </w:divBdr>
                      <w:divsChild>
                        <w:div w:id="1596130597">
                          <w:marLeft w:val="0"/>
                          <w:marRight w:val="0"/>
                          <w:marTop w:val="0"/>
                          <w:marBottom w:val="0"/>
                          <w:divBdr>
                            <w:top w:val="none" w:sz="0" w:space="0" w:color="auto"/>
                            <w:left w:val="none" w:sz="0" w:space="0" w:color="auto"/>
                            <w:bottom w:val="none" w:sz="0" w:space="0" w:color="auto"/>
                            <w:right w:val="none" w:sz="0" w:space="0" w:color="auto"/>
                          </w:divBdr>
                          <w:divsChild>
                            <w:div w:id="1470509859">
                              <w:marLeft w:val="300"/>
                              <w:marRight w:val="0"/>
                              <w:marTop w:val="0"/>
                              <w:marBottom w:val="0"/>
                              <w:divBdr>
                                <w:top w:val="none" w:sz="0" w:space="0" w:color="auto"/>
                                <w:left w:val="none" w:sz="0" w:space="0" w:color="auto"/>
                                <w:bottom w:val="none" w:sz="0" w:space="0" w:color="auto"/>
                                <w:right w:val="none" w:sz="0" w:space="0" w:color="auto"/>
                              </w:divBdr>
                              <w:divsChild>
                                <w:div w:id="12609532">
                                  <w:marLeft w:val="0"/>
                                  <w:marRight w:val="0"/>
                                  <w:marTop w:val="0"/>
                                  <w:marBottom w:val="0"/>
                                  <w:divBdr>
                                    <w:top w:val="none" w:sz="0" w:space="0" w:color="auto"/>
                                    <w:left w:val="none" w:sz="0" w:space="0" w:color="auto"/>
                                    <w:bottom w:val="none" w:sz="0" w:space="0" w:color="auto"/>
                                    <w:right w:val="none" w:sz="0" w:space="0" w:color="auto"/>
                                  </w:divBdr>
                                  <w:divsChild>
                                    <w:div w:id="394664708">
                                      <w:marLeft w:val="0"/>
                                      <w:marRight w:val="0"/>
                                      <w:marTop w:val="0"/>
                                      <w:marBottom w:val="0"/>
                                      <w:divBdr>
                                        <w:top w:val="none" w:sz="0" w:space="0" w:color="auto"/>
                                        <w:left w:val="none" w:sz="0" w:space="0" w:color="auto"/>
                                        <w:bottom w:val="none" w:sz="0" w:space="0" w:color="auto"/>
                                        <w:right w:val="none" w:sz="0" w:space="0" w:color="auto"/>
                                      </w:divBdr>
                                      <w:divsChild>
                                        <w:div w:id="473261060">
                                          <w:marLeft w:val="0"/>
                                          <w:marRight w:val="0"/>
                                          <w:marTop w:val="0"/>
                                          <w:marBottom w:val="0"/>
                                          <w:divBdr>
                                            <w:top w:val="none" w:sz="0" w:space="0" w:color="auto"/>
                                            <w:left w:val="none" w:sz="0" w:space="0" w:color="auto"/>
                                            <w:bottom w:val="none" w:sz="0" w:space="0" w:color="auto"/>
                                            <w:right w:val="none" w:sz="0" w:space="0" w:color="auto"/>
                                          </w:divBdr>
                                          <w:divsChild>
                                            <w:div w:id="1339041872">
                                              <w:marLeft w:val="0"/>
                                              <w:marRight w:val="0"/>
                                              <w:marTop w:val="0"/>
                                              <w:marBottom w:val="0"/>
                                              <w:divBdr>
                                                <w:top w:val="none" w:sz="0" w:space="0" w:color="auto"/>
                                                <w:left w:val="none" w:sz="0" w:space="0" w:color="auto"/>
                                                <w:bottom w:val="none" w:sz="0" w:space="0" w:color="auto"/>
                                                <w:right w:val="none" w:sz="0" w:space="0" w:color="auto"/>
                                              </w:divBdr>
                                              <w:divsChild>
                                                <w:div w:id="2084520373">
                                                  <w:marLeft w:val="0"/>
                                                  <w:marRight w:val="0"/>
                                                  <w:marTop w:val="0"/>
                                                  <w:marBottom w:val="0"/>
                                                  <w:divBdr>
                                                    <w:top w:val="none" w:sz="0" w:space="0" w:color="auto"/>
                                                    <w:left w:val="none" w:sz="0" w:space="0" w:color="auto"/>
                                                    <w:bottom w:val="none" w:sz="0" w:space="0" w:color="auto"/>
                                                    <w:right w:val="none" w:sz="0" w:space="0" w:color="auto"/>
                                                  </w:divBdr>
                                                  <w:divsChild>
                                                    <w:div w:id="27337190">
                                                      <w:marLeft w:val="240"/>
                                                      <w:marRight w:val="240"/>
                                                      <w:marTop w:val="0"/>
                                                      <w:marBottom w:val="0"/>
                                                      <w:divBdr>
                                                        <w:top w:val="none" w:sz="0" w:space="0" w:color="auto"/>
                                                        <w:left w:val="none" w:sz="0" w:space="0" w:color="auto"/>
                                                        <w:bottom w:val="none" w:sz="0" w:space="0" w:color="auto"/>
                                                        <w:right w:val="none" w:sz="0" w:space="0" w:color="auto"/>
                                                      </w:divBdr>
                                                      <w:divsChild>
                                                        <w:div w:id="1683161582">
                                                          <w:marLeft w:val="0"/>
                                                          <w:marRight w:val="0"/>
                                                          <w:marTop w:val="0"/>
                                                          <w:marBottom w:val="0"/>
                                                          <w:divBdr>
                                                            <w:top w:val="none" w:sz="0" w:space="0" w:color="auto"/>
                                                            <w:left w:val="none" w:sz="0" w:space="0" w:color="auto"/>
                                                            <w:bottom w:val="none" w:sz="0" w:space="0" w:color="auto"/>
                                                            <w:right w:val="none" w:sz="0" w:space="0" w:color="auto"/>
                                                          </w:divBdr>
                                                          <w:divsChild>
                                                            <w:div w:id="78750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9431689">
                      <w:marLeft w:val="0"/>
                      <w:marRight w:val="0"/>
                      <w:marTop w:val="0"/>
                      <w:marBottom w:val="0"/>
                      <w:divBdr>
                        <w:top w:val="none" w:sz="0" w:space="0" w:color="auto"/>
                        <w:left w:val="none" w:sz="0" w:space="0" w:color="auto"/>
                        <w:bottom w:val="none" w:sz="0" w:space="0" w:color="auto"/>
                        <w:right w:val="none" w:sz="0" w:space="0" w:color="auto"/>
                      </w:divBdr>
                      <w:divsChild>
                        <w:div w:id="1587570182">
                          <w:marLeft w:val="0"/>
                          <w:marRight w:val="0"/>
                          <w:marTop w:val="0"/>
                          <w:marBottom w:val="0"/>
                          <w:divBdr>
                            <w:top w:val="none" w:sz="0" w:space="0" w:color="auto"/>
                            <w:left w:val="none" w:sz="0" w:space="0" w:color="auto"/>
                            <w:bottom w:val="none" w:sz="0" w:space="0" w:color="auto"/>
                            <w:right w:val="none" w:sz="0" w:space="0" w:color="auto"/>
                          </w:divBdr>
                          <w:divsChild>
                            <w:div w:id="2064986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353319">
      <w:bodyDiv w:val="1"/>
      <w:marLeft w:val="0"/>
      <w:marRight w:val="0"/>
      <w:marTop w:val="0"/>
      <w:marBottom w:val="0"/>
      <w:divBdr>
        <w:top w:val="none" w:sz="0" w:space="0" w:color="auto"/>
        <w:left w:val="none" w:sz="0" w:space="0" w:color="auto"/>
        <w:bottom w:val="none" w:sz="0" w:space="0" w:color="auto"/>
        <w:right w:val="none" w:sz="0" w:space="0" w:color="auto"/>
      </w:divBdr>
    </w:div>
    <w:div w:id="723530188">
      <w:bodyDiv w:val="1"/>
      <w:marLeft w:val="0"/>
      <w:marRight w:val="0"/>
      <w:marTop w:val="0"/>
      <w:marBottom w:val="0"/>
      <w:divBdr>
        <w:top w:val="none" w:sz="0" w:space="0" w:color="auto"/>
        <w:left w:val="none" w:sz="0" w:space="0" w:color="auto"/>
        <w:bottom w:val="none" w:sz="0" w:space="0" w:color="auto"/>
        <w:right w:val="none" w:sz="0" w:space="0" w:color="auto"/>
      </w:divBdr>
      <w:divsChild>
        <w:div w:id="1367873095">
          <w:marLeft w:val="-180"/>
          <w:marRight w:val="-180"/>
          <w:marTop w:val="0"/>
          <w:marBottom w:val="0"/>
          <w:divBdr>
            <w:top w:val="none" w:sz="0" w:space="0" w:color="auto"/>
            <w:left w:val="none" w:sz="0" w:space="0" w:color="auto"/>
            <w:bottom w:val="none" w:sz="0" w:space="0" w:color="auto"/>
            <w:right w:val="none" w:sz="0" w:space="0" w:color="auto"/>
          </w:divBdr>
          <w:divsChild>
            <w:div w:id="225190793">
              <w:marLeft w:val="0"/>
              <w:marRight w:val="0"/>
              <w:marTop w:val="0"/>
              <w:marBottom w:val="0"/>
              <w:divBdr>
                <w:top w:val="none" w:sz="0" w:space="0" w:color="auto"/>
                <w:left w:val="none" w:sz="0" w:space="0" w:color="auto"/>
                <w:bottom w:val="none" w:sz="0" w:space="0" w:color="auto"/>
                <w:right w:val="none" w:sz="0" w:space="0" w:color="auto"/>
              </w:divBdr>
              <w:divsChild>
                <w:div w:id="207064132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486555238">
          <w:marLeft w:val="0"/>
          <w:marRight w:val="0"/>
          <w:marTop w:val="0"/>
          <w:marBottom w:val="315"/>
          <w:divBdr>
            <w:top w:val="none" w:sz="0" w:space="0" w:color="auto"/>
            <w:left w:val="none" w:sz="0" w:space="0" w:color="auto"/>
            <w:bottom w:val="none" w:sz="0" w:space="0" w:color="auto"/>
            <w:right w:val="none" w:sz="0" w:space="0" w:color="auto"/>
          </w:divBdr>
          <w:divsChild>
            <w:div w:id="592520479">
              <w:marLeft w:val="-180"/>
              <w:marRight w:val="-180"/>
              <w:marTop w:val="0"/>
              <w:marBottom w:val="0"/>
              <w:divBdr>
                <w:top w:val="none" w:sz="0" w:space="0" w:color="auto"/>
                <w:left w:val="none" w:sz="0" w:space="0" w:color="auto"/>
                <w:bottom w:val="none" w:sz="0" w:space="0" w:color="auto"/>
                <w:right w:val="none" w:sz="0" w:space="0" w:color="auto"/>
              </w:divBdr>
              <w:divsChild>
                <w:div w:id="1999266146">
                  <w:marLeft w:val="0"/>
                  <w:marRight w:val="0"/>
                  <w:marTop w:val="0"/>
                  <w:marBottom w:val="0"/>
                  <w:divBdr>
                    <w:top w:val="none" w:sz="0" w:space="0" w:color="auto"/>
                    <w:left w:val="none" w:sz="0" w:space="0" w:color="auto"/>
                    <w:bottom w:val="none" w:sz="0" w:space="0" w:color="auto"/>
                    <w:right w:val="none" w:sz="0" w:space="0" w:color="auto"/>
                  </w:divBdr>
                  <w:divsChild>
                    <w:div w:id="1808470487">
                      <w:marLeft w:val="0"/>
                      <w:marRight w:val="0"/>
                      <w:marTop w:val="0"/>
                      <w:marBottom w:val="240"/>
                      <w:divBdr>
                        <w:top w:val="none" w:sz="0" w:space="0" w:color="auto"/>
                        <w:left w:val="none" w:sz="0" w:space="0" w:color="auto"/>
                        <w:bottom w:val="none" w:sz="0" w:space="0" w:color="auto"/>
                        <w:right w:val="none" w:sz="0" w:space="0" w:color="auto"/>
                      </w:divBdr>
                      <w:divsChild>
                        <w:div w:id="8814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79340">
          <w:marLeft w:val="0"/>
          <w:marRight w:val="0"/>
          <w:marTop w:val="0"/>
          <w:marBottom w:val="315"/>
          <w:divBdr>
            <w:top w:val="none" w:sz="0" w:space="0" w:color="auto"/>
            <w:left w:val="none" w:sz="0" w:space="0" w:color="auto"/>
            <w:bottom w:val="none" w:sz="0" w:space="0" w:color="auto"/>
            <w:right w:val="none" w:sz="0" w:space="0" w:color="auto"/>
          </w:divBdr>
          <w:divsChild>
            <w:div w:id="676227542">
              <w:marLeft w:val="-180"/>
              <w:marRight w:val="-180"/>
              <w:marTop w:val="0"/>
              <w:marBottom w:val="0"/>
              <w:divBdr>
                <w:top w:val="none" w:sz="0" w:space="0" w:color="auto"/>
                <w:left w:val="none" w:sz="0" w:space="0" w:color="auto"/>
                <w:bottom w:val="none" w:sz="0" w:space="0" w:color="auto"/>
                <w:right w:val="none" w:sz="0" w:space="0" w:color="auto"/>
              </w:divBdr>
              <w:divsChild>
                <w:div w:id="1438527752">
                  <w:marLeft w:val="0"/>
                  <w:marRight w:val="0"/>
                  <w:marTop w:val="0"/>
                  <w:marBottom w:val="0"/>
                  <w:divBdr>
                    <w:top w:val="none" w:sz="0" w:space="0" w:color="auto"/>
                    <w:left w:val="none" w:sz="0" w:space="0" w:color="auto"/>
                    <w:bottom w:val="none" w:sz="0" w:space="0" w:color="auto"/>
                    <w:right w:val="none" w:sz="0" w:space="0" w:color="auto"/>
                  </w:divBdr>
                  <w:divsChild>
                    <w:div w:id="574825343">
                      <w:marLeft w:val="0"/>
                      <w:marRight w:val="0"/>
                      <w:marTop w:val="0"/>
                      <w:marBottom w:val="240"/>
                      <w:divBdr>
                        <w:top w:val="none" w:sz="0" w:space="0" w:color="auto"/>
                        <w:left w:val="none" w:sz="0" w:space="0" w:color="auto"/>
                        <w:bottom w:val="none" w:sz="0" w:space="0" w:color="auto"/>
                        <w:right w:val="none" w:sz="0" w:space="0" w:color="auto"/>
                      </w:divBdr>
                      <w:divsChild>
                        <w:div w:id="1685589321">
                          <w:marLeft w:val="360"/>
                          <w:marRight w:val="0"/>
                          <w:marTop w:val="0"/>
                          <w:marBottom w:val="150"/>
                          <w:divBdr>
                            <w:top w:val="none" w:sz="0" w:space="0" w:color="auto"/>
                            <w:left w:val="none" w:sz="0" w:space="0" w:color="auto"/>
                            <w:bottom w:val="none" w:sz="0" w:space="0" w:color="auto"/>
                            <w:right w:val="none" w:sz="0" w:space="0" w:color="auto"/>
                          </w:divBdr>
                        </w:div>
                        <w:div w:id="93520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347606">
      <w:bodyDiv w:val="1"/>
      <w:marLeft w:val="0"/>
      <w:marRight w:val="0"/>
      <w:marTop w:val="0"/>
      <w:marBottom w:val="0"/>
      <w:divBdr>
        <w:top w:val="none" w:sz="0" w:space="0" w:color="auto"/>
        <w:left w:val="none" w:sz="0" w:space="0" w:color="auto"/>
        <w:bottom w:val="none" w:sz="0" w:space="0" w:color="auto"/>
        <w:right w:val="none" w:sz="0" w:space="0" w:color="auto"/>
      </w:divBdr>
    </w:div>
    <w:div w:id="805010240">
      <w:bodyDiv w:val="1"/>
      <w:marLeft w:val="0"/>
      <w:marRight w:val="0"/>
      <w:marTop w:val="0"/>
      <w:marBottom w:val="0"/>
      <w:divBdr>
        <w:top w:val="none" w:sz="0" w:space="0" w:color="auto"/>
        <w:left w:val="none" w:sz="0" w:space="0" w:color="auto"/>
        <w:bottom w:val="none" w:sz="0" w:space="0" w:color="auto"/>
        <w:right w:val="none" w:sz="0" w:space="0" w:color="auto"/>
      </w:divBdr>
      <w:divsChild>
        <w:div w:id="1278030069">
          <w:marLeft w:val="0"/>
          <w:marRight w:val="0"/>
          <w:marTop w:val="0"/>
          <w:marBottom w:val="180"/>
          <w:divBdr>
            <w:top w:val="none" w:sz="0" w:space="0" w:color="auto"/>
            <w:left w:val="none" w:sz="0" w:space="0" w:color="auto"/>
            <w:bottom w:val="none" w:sz="0" w:space="0" w:color="auto"/>
            <w:right w:val="none" w:sz="0" w:space="0" w:color="auto"/>
          </w:divBdr>
        </w:div>
        <w:div w:id="740756592">
          <w:marLeft w:val="0"/>
          <w:marRight w:val="0"/>
          <w:marTop w:val="0"/>
          <w:marBottom w:val="0"/>
          <w:divBdr>
            <w:top w:val="none" w:sz="0" w:space="0" w:color="auto"/>
            <w:left w:val="none" w:sz="0" w:space="0" w:color="auto"/>
            <w:bottom w:val="none" w:sz="0" w:space="0" w:color="auto"/>
            <w:right w:val="none" w:sz="0" w:space="0" w:color="auto"/>
          </w:divBdr>
        </w:div>
      </w:divsChild>
    </w:div>
    <w:div w:id="810173424">
      <w:bodyDiv w:val="1"/>
      <w:marLeft w:val="0"/>
      <w:marRight w:val="0"/>
      <w:marTop w:val="0"/>
      <w:marBottom w:val="0"/>
      <w:divBdr>
        <w:top w:val="none" w:sz="0" w:space="0" w:color="auto"/>
        <w:left w:val="none" w:sz="0" w:space="0" w:color="auto"/>
        <w:bottom w:val="none" w:sz="0" w:space="0" w:color="auto"/>
        <w:right w:val="none" w:sz="0" w:space="0" w:color="auto"/>
      </w:divBdr>
    </w:div>
    <w:div w:id="1351029634">
      <w:bodyDiv w:val="1"/>
      <w:marLeft w:val="0"/>
      <w:marRight w:val="0"/>
      <w:marTop w:val="0"/>
      <w:marBottom w:val="0"/>
      <w:divBdr>
        <w:top w:val="none" w:sz="0" w:space="0" w:color="auto"/>
        <w:left w:val="none" w:sz="0" w:space="0" w:color="auto"/>
        <w:bottom w:val="none" w:sz="0" w:space="0" w:color="auto"/>
        <w:right w:val="none" w:sz="0" w:space="0" w:color="auto"/>
      </w:divBdr>
      <w:divsChild>
        <w:div w:id="1172985429">
          <w:marLeft w:val="0"/>
          <w:marRight w:val="0"/>
          <w:marTop w:val="0"/>
          <w:marBottom w:val="180"/>
          <w:divBdr>
            <w:top w:val="none" w:sz="0" w:space="0" w:color="auto"/>
            <w:left w:val="none" w:sz="0" w:space="0" w:color="auto"/>
            <w:bottom w:val="none" w:sz="0" w:space="0" w:color="auto"/>
            <w:right w:val="none" w:sz="0" w:space="0" w:color="auto"/>
          </w:divBdr>
        </w:div>
        <w:div w:id="784346961">
          <w:marLeft w:val="0"/>
          <w:marRight w:val="0"/>
          <w:marTop w:val="0"/>
          <w:marBottom w:val="0"/>
          <w:divBdr>
            <w:top w:val="none" w:sz="0" w:space="0" w:color="auto"/>
            <w:left w:val="none" w:sz="0" w:space="0" w:color="auto"/>
            <w:bottom w:val="none" w:sz="0" w:space="0" w:color="auto"/>
            <w:right w:val="none" w:sz="0" w:space="0" w:color="auto"/>
          </w:divBdr>
        </w:div>
      </w:divsChild>
    </w:div>
    <w:div w:id="1448963202">
      <w:bodyDiv w:val="1"/>
      <w:marLeft w:val="0"/>
      <w:marRight w:val="0"/>
      <w:marTop w:val="0"/>
      <w:marBottom w:val="0"/>
      <w:divBdr>
        <w:top w:val="none" w:sz="0" w:space="0" w:color="auto"/>
        <w:left w:val="none" w:sz="0" w:space="0" w:color="auto"/>
        <w:bottom w:val="none" w:sz="0" w:space="0" w:color="auto"/>
        <w:right w:val="none" w:sz="0" w:space="0" w:color="auto"/>
      </w:divBdr>
    </w:div>
    <w:div w:id="1465930048">
      <w:bodyDiv w:val="1"/>
      <w:marLeft w:val="0"/>
      <w:marRight w:val="0"/>
      <w:marTop w:val="0"/>
      <w:marBottom w:val="0"/>
      <w:divBdr>
        <w:top w:val="none" w:sz="0" w:space="0" w:color="auto"/>
        <w:left w:val="none" w:sz="0" w:space="0" w:color="auto"/>
        <w:bottom w:val="none" w:sz="0" w:space="0" w:color="auto"/>
        <w:right w:val="none" w:sz="0" w:space="0" w:color="auto"/>
      </w:divBdr>
    </w:div>
    <w:div w:id="1550454881">
      <w:bodyDiv w:val="1"/>
      <w:marLeft w:val="0"/>
      <w:marRight w:val="0"/>
      <w:marTop w:val="0"/>
      <w:marBottom w:val="0"/>
      <w:divBdr>
        <w:top w:val="none" w:sz="0" w:space="0" w:color="auto"/>
        <w:left w:val="none" w:sz="0" w:space="0" w:color="auto"/>
        <w:bottom w:val="none" w:sz="0" w:space="0" w:color="auto"/>
        <w:right w:val="none" w:sz="0" w:space="0" w:color="auto"/>
      </w:divBdr>
    </w:div>
    <w:div w:id="1608654796">
      <w:bodyDiv w:val="1"/>
      <w:marLeft w:val="0"/>
      <w:marRight w:val="0"/>
      <w:marTop w:val="0"/>
      <w:marBottom w:val="0"/>
      <w:divBdr>
        <w:top w:val="none" w:sz="0" w:space="0" w:color="auto"/>
        <w:left w:val="none" w:sz="0" w:space="0" w:color="auto"/>
        <w:bottom w:val="none" w:sz="0" w:space="0" w:color="auto"/>
        <w:right w:val="none" w:sz="0" w:space="0" w:color="auto"/>
      </w:divBdr>
      <w:divsChild>
        <w:div w:id="651181188">
          <w:marLeft w:val="0"/>
          <w:marRight w:val="0"/>
          <w:marTop w:val="0"/>
          <w:marBottom w:val="0"/>
          <w:divBdr>
            <w:top w:val="none" w:sz="0" w:space="0" w:color="auto"/>
            <w:left w:val="none" w:sz="0" w:space="0" w:color="auto"/>
            <w:bottom w:val="none" w:sz="0" w:space="0" w:color="auto"/>
            <w:right w:val="none" w:sz="0" w:space="0" w:color="auto"/>
          </w:divBdr>
        </w:div>
        <w:div w:id="1076050035">
          <w:marLeft w:val="0"/>
          <w:marRight w:val="0"/>
          <w:marTop w:val="0"/>
          <w:marBottom w:val="0"/>
          <w:divBdr>
            <w:top w:val="none" w:sz="0" w:space="0" w:color="auto"/>
            <w:left w:val="none" w:sz="0" w:space="0" w:color="auto"/>
            <w:bottom w:val="none" w:sz="0" w:space="0" w:color="auto"/>
            <w:right w:val="none" w:sz="0" w:space="0" w:color="auto"/>
          </w:divBdr>
        </w:div>
        <w:div w:id="555236301">
          <w:marLeft w:val="0"/>
          <w:marRight w:val="0"/>
          <w:marTop w:val="0"/>
          <w:marBottom w:val="0"/>
          <w:divBdr>
            <w:top w:val="none" w:sz="0" w:space="0" w:color="auto"/>
            <w:left w:val="none" w:sz="0" w:space="0" w:color="auto"/>
            <w:bottom w:val="none" w:sz="0" w:space="0" w:color="auto"/>
            <w:right w:val="none" w:sz="0" w:space="0" w:color="auto"/>
          </w:divBdr>
        </w:div>
        <w:div w:id="1174683412">
          <w:marLeft w:val="0"/>
          <w:marRight w:val="0"/>
          <w:marTop w:val="0"/>
          <w:marBottom w:val="0"/>
          <w:divBdr>
            <w:top w:val="none" w:sz="0" w:space="0" w:color="auto"/>
            <w:left w:val="none" w:sz="0" w:space="0" w:color="auto"/>
            <w:bottom w:val="none" w:sz="0" w:space="0" w:color="auto"/>
            <w:right w:val="none" w:sz="0" w:space="0" w:color="auto"/>
          </w:divBdr>
        </w:div>
        <w:div w:id="220407237">
          <w:marLeft w:val="0"/>
          <w:marRight w:val="0"/>
          <w:marTop w:val="0"/>
          <w:marBottom w:val="0"/>
          <w:divBdr>
            <w:top w:val="none" w:sz="0" w:space="0" w:color="auto"/>
            <w:left w:val="none" w:sz="0" w:space="0" w:color="auto"/>
            <w:bottom w:val="none" w:sz="0" w:space="0" w:color="auto"/>
            <w:right w:val="none" w:sz="0" w:space="0" w:color="auto"/>
          </w:divBdr>
        </w:div>
        <w:div w:id="2025864315">
          <w:marLeft w:val="0"/>
          <w:marRight w:val="0"/>
          <w:marTop w:val="0"/>
          <w:marBottom w:val="0"/>
          <w:divBdr>
            <w:top w:val="none" w:sz="0" w:space="0" w:color="auto"/>
            <w:left w:val="none" w:sz="0" w:space="0" w:color="auto"/>
            <w:bottom w:val="none" w:sz="0" w:space="0" w:color="auto"/>
            <w:right w:val="none" w:sz="0" w:space="0" w:color="auto"/>
          </w:divBdr>
        </w:div>
        <w:div w:id="1360545344">
          <w:marLeft w:val="0"/>
          <w:marRight w:val="0"/>
          <w:marTop w:val="0"/>
          <w:marBottom w:val="0"/>
          <w:divBdr>
            <w:top w:val="none" w:sz="0" w:space="0" w:color="auto"/>
            <w:left w:val="none" w:sz="0" w:space="0" w:color="auto"/>
            <w:bottom w:val="none" w:sz="0" w:space="0" w:color="auto"/>
            <w:right w:val="none" w:sz="0" w:space="0" w:color="auto"/>
          </w:divBdr>
        </w:div>
        <w:div w:id="322507407">
          <w:marLeft w:val="0"/>
          <w:marRight w:val="0"/>
          <w:marTop w:val="0"/>
          <w:marBottom w:val="0"/>
          <w:divBdr>
            <w:top w:val="none" w:sz="0" w:space="0" w:color="auto"/>
            <w:left w:val="none" w:sz="0" w:space="0" w:color="auto"/>
            <w:bottom w:val="none" w:sz="0" w:space="0" w:color="auto"/>
            <w:right w:val="none" w:sz="0" w:space="0" w:color="auto"/>
          </w:divBdr>
        </w:div>
        <w:div w:id="308628982">
          <w:marLeft w:val="0"/>
          <w:marRight w:val="0"/>
          <w:marTop w:val="0"/>
          <w:marBottom w:val="0"/>
          <w:divBdr>
            <w:top w:val="none" w:sz="0" w:space="0" w:color="auto"/>
            <w:left w:val="none" w:sz="0" w:space="0" w:color="auto"/>
            <w:bottom w:val="none" w:sz="0" w:space="0" w:color="auto"/>
            <w:right w:val="none" w:sz="0" w:space="0" w:color="auto"/>
          </w:divBdr>
        </w:div>
        <w:div w:id="1653363039">
          <w:marLeft w:val="0"/>
          <w:marRight w:val="0"/>
          <w:marTop w:val="0"/>
          <w:marBottom w:val="0"/>
          <w:divBdr>
            <w:top w:val="none" w:sz="0" w:space="0" w:color="auto"/>
            <w:left w:val="none" w:sz="0" w:space="0" w:color="auto"/>
            <w:bottom w:val="none" w:sz="0" w:space="0" w:color="auto"/>
            <w:right w:val="none" w:sz="0" w:space="0" w:color="auto"/>
          </w:divBdr>
        </w:div>
        <w:div w:id="1453744528">
          <w:marLeft w:val="0"/>
          <w:marRight w:val="0"/>
          <w:marTop w:val="0"/>
          <w:marBottom w:val="0"/>
          <w:divBdr>
            <w:top w:val="none" w:sz="0" w:space="0" w:color="auto"/>
            <w:left w:val="none" w:sz="0" w:space="0" w:color="auto"/>
            <w:bottom w:val="none" w:sz="0" w:space="0" w:color="auto"/>
            <w:right w:val="none" w:sz="0" w:space="0" w:color="auto"/>
          </w:divBdr>
        </w:div>
        <w:div w:id="118186942">
          <w:marLeft w:val="0"/>
          <w:marRight w:val="0"/>
          <w:marTop w:val="0"/>
          <w:marBottom w:val="0"/>
          <w:divBdr>
            <w:top w:val="none" w:sz="0" w:space="0" w:color="auto"/>
            <w:left w:val="none" w:sz="0" w:space="0" w:color="auto"/>
            <w:bottom w:val="none" w:sz="0" w:space="0" w:color="auto"/>
            <w:right w:val="none" w:sz="0" w:space="0" w:color="auto"/>
          </w:divBdr>
        </w:div>
        <w:div w:id="185021469">
          <w:marLeft w:val="0"/>
          <w:marRight w:val="0"/>
          <w:marTop w:val="0"/>
          <w:marBottom w:val="0"/>
          <w:divBdr>
            <w:top w:val="none" w:sz="0" w:space="0" w:color="auto"/>
            <w:left w:val="none" w:sz="0" w:space="0" w:color="auto"/>
            <w:bottom w:val="none" w:sz="0" w:space="0" w:color="auto"/>
            <w:right w:val="none" w:sz="0" w:space="0" w:color="auto"/>
          </w:divBdr>
        </w:div>
        <w:div w:id="1126123220">
          <w:marLeft w:val="0"/>
          <w:marRight w:val="0"/>
          <w:marTop w:val="0"/>
          <w:marBottom w:val="0"/>
          <w:divBdr>
            <w:top w:val="none" w:sz="0" w:space="0" w:color="auto"/>
            <w:left w:val="none" w:sz="0" w:space="0" w:color="auto"/>
            <w:bottom w:val="none" w:sz="0" w:space="0" w:color="auto"/>
            <w:right w:val="none" w:sz="0" w:space="0" w:color="auto"/>
          </w:divBdr>
        </w:div>
      </w:divsChild>
    </w:div>
    <w:div w:id="1834759462">
      <w:bodyDiv w:val="1"/>
      <w:marLeft w:val="0"/>
      <w:marRight w:val="0"/>
      <w:marTop w:val="0"/>
      <w:marBottom w:val="0"/>
      <w:divBdr>
        <w:top w:val="none" w:sz="0" w:space="0" w:color="auto"/>
        <w:left w:val="none" w:sz="0" w:space="0" w:color="auto"/>
        <w:bottom w:val="none" w:sz="0" w:space="0" w:color="auto"/>
        <w:right w:val="none" w:sz="0" w:space="0" w:color="auto"/>
      </w:divBdr>
    </w:div>
    <w:div w:id="1926720583">
      <w:bodyDiv w:val="1"/>
      <w:marLeft w:val="0"/>
      <w:marRight w:val="0"/>
      <w:marTop w:val="0"/>
      <w:marBottom w:val="0"/>
      <w:divBdr>
        <w:top w:val="none" w:sz="0" w:space="0" w:color="auto"/>
        <w:left w:val="none" w:sz="0" w:space="0" w:color="auto"/>
        <w:bottom w:val="none" w:sz="0" w:space="0" w:color="auto"/>
        <w:right w:val="none" w:sz="0" w:space="0" w:color="auto"/>
      </w:divBdr>
      <w:divsChild>
        <w:div w:id="36199734">
          <w:marLeft w:val="0"/>
          <w:marRight w:val="0"/>
          <w:marTop w:val="15"/>
          <w:marBottom w:val="0"/>
          <w:divBdr>
            <w:top w:val="single" w:sz="48" w:space="0" w:color="auto"/>
            <w:left w:val="single" w:sz="48" w:space="0" w:color="auto"/>
            <w:bottom w:val="single" w:sz="48" w:space="0" w:color="auto"/>
            <w:right w:val="single" w:sz="48" w:space="0" w:color="auto"/>
          </w:divBdr>
          <w:divsChild>
            <w:div w:id="42364092">
              <w:marLeft w:val="0"/>
              <w:marRight w:val="0"/>
              <w:marTop w:val="0"/>
              <w:marBottom w:val="0"/>
              <w:divBdr>
                <w:top w:val="none" w:sz="0" w:space="0" w:color="auto"/>
                <w:left w:val="none" w:sz="0" w:space="0" w:color="auto"/>
                <w:bottom w:val="none" w:sz="0" w:space="0" w:color="auto"/>
                <w:right w:val="none" w:sz="0" w:space="0" w:color="auto"/>
              </w:divBdr>
              <w:divsChild>
                <w:div w:id="917983928">
                  <w:marLeft w:val="0"/>
                  <w:marRight w:val="0"/>
                  <w:marTop w:val="0"/>
                  <w:marBottom w:val="0"/>
                  <w:divBdr>
                    <w:top w:val="none" w:sz="0" w:space="0" w:color="auto"/>
                    <w:left w:val="none" w:sz="0" w:space="0" w:color="auto"/>
                    <w:bottom w:val="none" w:sz="0" w:space="0" w:color="auto"/>
                    <w:right w:val="none" w:sz="0" w:space="0" w:color="auto"/>
                  </w:divBdr>
                </w:div>
                <w:div w:id="274989597">
                  <w:marLeft w:val="0"/>
                  <w:marRight w:val="0"/>
                  <w:marTop w:val="0"/>
                  <w:marBottom w:val="0"/>
                  <w:divBdr>
                    <w:top w:val="none" w:sz="0" w:space="0" w:color="auto"/>
                    <w:left w:val="none" w:sz="0" w:space="0" w:color="auto"/>
                    <w:bottom w:val="none" w:sz="0" w:space="0" w:color="auto"/>
                    <w:right w:val="none" w:sz="0" w:space="0" w:color="auto"/>
                  </w:divBdr>
                </w:div>
                <w:div w:id="647974559">
                  <w:marLeft w:val="0"/>
                  <w:marRight w:val="0"/>
                  <w:marTop w:val="0"/>
                  <w:marBottom w:val="0"/>
                  <w:divBdr>
                    <w:top w:val="none" w:sz="0" w:space="0" w:color="auto"/>
                    <w:left w:val="none" w:sz="0" w:space="0" w:color="auto"/>
                    <w:bottom w:val="none" w:sz="0" w:space="0" w:color="auto"/>
                    <w:right w:val="none" w:sz="0" w:space="0" w:color="auto"/>
                  </w:divBdr>
                </w:div>
                <w:div w:id="1242174927">
                  <w:marLeft w:val="0"/>
                  <w:marRight w:val="0"/>
                  <w:marTop w:val="0"/>
                  <w:marBottom w:val="0"/>
                  <w:divBdr>
                    <w:top w:val="none" w:sz="0" w:space="0" w:color="auto"/>
                    <w:left w:val="none" w:sz="0" w:space="0" w:color="auto"/>
                    <w:bottom w:val="none" w:sz="0" w:space="0" w:color="auto"/>
                    <w:right w:val="none" w:sz="0" w:space="0" w:color="auto"/>
                  </w:divBdr>
                </w:div>
                <w:div w:id="676886944">
                  <w:marLeft w:val="0"/>
                  <w:marRight w:val="0"/>
                  <w:marTop w:val="0"/>
                  <w:marBottom w:val="0"/>
                  <w:divBdr>
                    <w:top w:val="none" w:sz="0" w:space="0" w:color="auto"/>
                    <w:left w:val="none" w:sz="0" w:space="0" w:color="auto"/>
                    <w:bottom w:val="none" w:sz="0" w:space="0" w:color="auto"/>
                    <w:right w:val="none" w:sz="0" w:space="0" w:color="auto"/>
                  </w:divBdr>
                </w:div>
                <w:div w:id="699743944">
                  <w:marLeft w:val="0"/>
                  <w:marRight w:val="0"/>
                  <w:marTop w:val="0"/>
                  <w:marBottom w:val="0"/>
                  <w:divBdr>
                    <w:top w:val="none" w:sz="0" w:space="0" w:color="auto"/>
                    <w:left w:val="none" w:sz="0" w:space="0" w:color="auto"/>
                    <w:bottom w:val="none" w:sz="0" w:space="0" w:color="auto"/>
                    <w:right w:val="none" w:sz="0" w:space="0" w:color="auto"/>
                  </w:divBdr>
                </w:div>
                <w:div w:id="260988011">
                  <w:marLeft w:val="0"/>
                  <w:marRight w:val="0"/>
                  <w:marTop w:val="0"/>
                  <w:marBottom w:val="0"/>
                  <w:divBdr>
                    <w:top w:val="none" w:sz="0" w:space="0" w:color="auto"/>
                    <w:left w:val="none" w:sz="0" w:space="0" w:color="auto"/>
                    <w:bottom w:val="none" w:sz="0" w:space="0" w:color="auto"/>
                    <w:right w:val="none" w:sz="0" w:space="0" w:color="auto"/>
                  </w:divBdr>
                </w:div>
                <w:div w:id="295835362">
                  <w:marLeft w:val="0"/>
                  <w:marRight w:val="0"/>
                  <w:marTop w:val="0"/>
                  <w:marBottom w:val="0"/>
                  <w:divBdr>
                    <w:top w:val="none" w:sz="0" w:space="0" w:color="auto"/>
                    <w:left w:val="none" w:sz="0" w:space="0" w:color="auto"/>
                    <w:bottom w:val="none" w:sz="0" w:space="0" w:color="auto"/>
                    <w:right w:val="none" w:sz="0" w:space="0" w:color="auto"/>
                  </w:divBdr>
                </w:div>
                <w:div w:id="1930040592">
                  <w:marLeft w:val="0"/>
                  <w:marRight w:val="0"/>
                  <w:marTop w:val="0"/>
                  <w:marBottom w:val="0"/>
                  <w:divBdr>
                    <w:top w:val="none" w:sz="0" w:space="0" w:color="auto"/>
                    <w:left w:val="none" w:sz="0" w:space="0" w:color="auto"/>
                    <w:bottom w:val="none" w:sz="0" w:space="0" w:color="auto"/>
                    <w:right w:val="none" w:sz="0" w:space="0" w:color="auto"/>
                  </w:divBdr>
                </w:div>
                <w:div w:id="664209176">
                  <w:marLeft w:val="0"/>
                  <w:marRight w:val="0"/>
                  <w:marTop w:val="0"/>
                  <w:marBottom w:val="0"/>
                  <w:divBdr>
                    <w:top w:val="none" w:sz="0" w:space="0" w:color="auto"/>
                    <w:left w:val="none" w:sz="0" w:space="0" w:color="auto"/>
                    <w:bottom w:val="none" w:sz="0" w:space="0" w:color="auto"/>
                    <w:right w:val="none" w:sz="0" w:space="0" w:color="auto"/>
                  </w:divBdr>
                </w:div>
                <w:div w:id="960115313">
                  <w:marLeft w:val="0"/>
                  <w:marRight w:val="0"/>
                  <w:marTop w:val="0"/>
                  <w:marBottom w:val="0"/>
                  <w:divBdr>
                    <w:top w:val="none" w:sz="0" w:space="0" w:color="auto"/>
                    <w:left w:val="none" w:sz="0" w:space="0" w:color="auto"/>
                    <w:bottom w:val="none" w:sz="0" w:space="0" w:color="auto"/>
                    <w:right w:val="none" w:sz="0" w:space="0" w:color="auto"/>
                  </w:divBdr>
                </w:div>
                <w:div w:id="1087266873">
                  <w:marLeft w:val="0"/>
                  <w:marRight w:val="0"/>
                  <w:marTop w:val="0"/>
                  <w:marBottom w:val="0"/>
                  <w:divBdr>
                    <w:top w:val="none" w:sz="0" w:space="0" w:color="auto"/>
                    <w:left w:val="none" w:sz="0" w:space="0" w:color="auto"/>
                    <w:bottom w:val="none" w:sz="0" w:space="0" w:color="auto"/>
                    <w:right w:val="none" w:sz="0" w:space="0" w:color="auto"/>
                  </w:divBdr>
                </w:div>
                <w:div w:id="387000873">
                  <w:marLeft w:val="0"/>
                  <w:marRight w:val="0"/>
                  <w:marTop w:val="0"/>
                  <w:marBottom w:val="0"/>
                  <w:divBdr>
                    <w:top w:val="none" w:sz="0" w:space="0" w:color="auto"/>
                    <w:left w:val="none" w:sz="0" w:space="0" w:color="auto"/>
                    <w:bottom w:val="none" w:sz="0" w:space="0" w:color="auto"/>
                    <w:right w:val="none" w:sz="0" w:space="0" w:color="auto"/>
                  </w:divBdr>
                </w:div>
                <w:div w:id="149099520">
                  <w:marLeft w:val="0"/>
                  <w:marRight w:val="0"/>
                  <w:marTop w:val="0"/>
                  <w:marBottom w:val="0"/>
                  <w:divBdr>
                    <w:top w:val="none" w:sz="0" w:space="0" w:color="auto"/>
                    <w:left w:val="none" w:sz="0" w:space="0" w:color="auto"/>
                    <w:bottom w:val="none" w:sz="0" w:space="0" w:color="auto"/>
                    <w:right w:val="none" w:sz="0" w:space="0" w:color="auto"/>
                  </w:divBdr>
                </w:div>
                <w:div w:id="1567298673">
                  <w:marLeft w:val="0"/>
                  <w:marRight w:val="0"/>
                  <w:marTop w:val="0"/>
                  <w:marBottom w:val="0"/>
                  <w:divBdr>
                    <w:top w:val="none" w:sz="0" w:space="0" w:color="auto"/>
                    <w:left w:val="none" w:sz="0" w:space="0" w:color="auto"/>
                    <w:bottom w:val="none" w:sz="0" w:space="0" w:color="auto"/>
                    <w:right w:val="none" w:sz="0" w:space="0" w:color="auto"/>
                  </w:divBdr>
                </w:div>
                <w:div w:id="1343046744">
                  <w:marLeft w:val="0"/>
                  <w:marRight w:val="0"/>
                  <w:marTop w:val="0"/>
                  <w:marBottom w:val="0"/>
                  <w:divBdr>
                    <w:top w:val="none" w:sz="0" w:space="0" w:color="auto"/>
                    <w:left w:val="none" w:sz="0" w:space="0" w:color="auto"/>
                    <w:bottom w:val="none" w:sz="0" w:space="0" w:color="auto"/>
                    <w:right w:val="none" w:sz="0" w:space="0" w:color="auto"/>
                  </w:divBdr>
                </w:div>
                <w:div w:id="51731109">
                  <w:marLeft w:val="0"/>
                  <w:marRight w:val="0"/>
                  <w:marTop w:val="0"/>
                  <w:marBottom w:val="0"/>
                  <w:divBdr>
                    <w:top w:val="none" w:sz="0" w:space="0" w:color="auto"/>
                    <w:left w:val="none" w:sz="0" w:space="0" w:color="auto"/>
                    <w:bottom w:val="none" w:sz="0" w:space="0" w:color="auto"/>
                    <w:right w:val="none" w:sz="0" w:space="0" w:color="auto"/>
                  </w:divBdr>
                </w:div>
                <w:div w:id="564075551">
                  <w:marLeft w:val="0"/>
                  <w:marRight w:val="0"/>
                  <w:marTop w:val="0"/>
                  <w:marBottom w:val="0"/>
                  <w:divBdr>
                    <w:top w:val="none" w:sz="0" w:space="0" w:color="auto"/>
                    <w:left w:val="none" w:sz="0" w:space="0" w:color="auto"/>
                    <w:bottom w:val="none" w:sz="0" w:space="0" w:color="auto"/>
                    <w:right w:val="none" w:sz="0" w:space="0" w:color="auto"/>
                  </w:divBdr>
                </w:div>
                <w:div w:id="1443382470">
                  <w:marLeft w:val="0"/>
                  <w:marRight w:val="0"/>
                  <w:marTop w:val="0"/>
                  <w:marBottom w:val="0"/>
                  <w:divBdr>
                    <w:top w:val="none" w:sz="0" w:space="0" w:color="auto"/>
                    <w:left w:val="none" w:sz="0" w:space="0" w:color="auto"/>
                    <w:bottom w:val="none" w:sz="0" w:space="0" w:color="auto"/>
                    <w:right w:val="none" w:sz="0" w:space="0" w:color="auto"/>
                  </w:divBdr>
                </w:div>
                <w:div w:id="2068986376">
                  <w:marLeft w:val="0"/>
                  <w:marRight w:val="0"/>
                  <w:marTop w:val="0"/>
                  <w:marBottom w:val="0"/>
                  <w:divBdr>
                    <w:top w:val="none" w:sz="0" w:space="0" w:color="auto"/>
                    <w:left w:val="none" w:sz="0" w:space="0" w:color="auto"/>
                    <w:bottom w:val="none" w:sz="0" w:space="0" w:color="auto"/>
                    <w:right w:val="none" w:sz="0" w:space="0" w:color="auto"/>
                  </w:divBdr>
                </w:div>
                <w:div w:id="1840197229">
                  <w:marLeft w:val="0"/>
                  <w:marRight w:val="0"/>
                  <w:marTop w:val="0"/>
                  <w:marBottom w:val="0"/>
                  <w:divBdr>
                    <w:top w:val="none" w:sz="0" w:space="0" w:color="auto"/>
                    <w:left w:val="none" w:sz="0" w:space="0" w:color="auto"/>
                    <w:bottom w:val="none" w:sz="0" w:space="0" w:color="auto"/>
                    <w:right w:val="none" w:sz="0" w:space="0" w:color="auto"/>
                  </w:divBdr>
                </w:div>
                <w:div w:id="519658725">
                  <w:marLeft w:val="0"/>
                  <w:marRight w:val="0"/>
                  <w:marTop w:val="0"/>
                  <w:marBottom w:val="0"/>
                  <w:divBdr>
                    <w:top w:val="none" w:sz="0" w:space="0" w:color="auto"/>
                    <w:left w:val="none" w:sz="0" w:space="0" w:color="auto"/>
                    <w:bottom w:val="none" w:sz="0" w:space="0" w:color="auto"/>
                    <w:right w:val="none" w:sz="0" w:space="0" w:color="auto"/>
                  </w:divBdr>
                </w:div>
                <w:div w:id="1918830098">
                  <w:marLeft w:val="0"/>
                  <w:marRight w:val="0"/>
                  <w:marTop w:val="0"/>
                  <w:marBottom w:val="0"/>
                  <w:divBdr>
                    <w:top w:val="none" w:sz="0" w:space="0" w:color="auto"/>
                    <w:left w:val="none" w:sz="0" w:space="0" w:color="auto"/>
                    <w:bottom w:val="none" w:sz="0" w:space="0" w:color="auto"/>
                    <w:right w:val="none" w:sz="0" w:space="0" w:color="auto"/>
                  </w:divBdr>
                </w:div>
                <w:div w:id="1492985038">
                  <w:marLeft w:val="0"/>
                  <w:marRight w:val="0"/>
                  <w:marTop w:val="0"/>
                  <w:marBottom w:val="0"/>
                  <w:divBdr>
                    <w:top w:val="none" w:sz="0" w:space="0" w:color="auto"/>
                    <w:left w:val="none" w:sz="0" w:space="0" w:color="auto"/>
                    <w:bottom w:val="none" w:sz="0" w:space="0" w:color="auto"/>
                    <w:right w:val="none" w:sz="0" w:space="0" w:color="auto"/>
                  </w:divBdr>
                </w:div>
                <w:div w:id="353188064">
                  <w:marLeft w:val="0"/>
                  <w:marRight w:val="0"/>
                  <w:marTop w:val="0"/>
                  <w:marBottom w:val="0"/>
                  <w:divBdr>
                    <w:top w:val="none" w:sz="0" w:space="0" w:color="auto"/>
                    <w:left w:val="none" w:sz="0" w:space="0" w:color="auto"/>
                    <w:bottom w:val="none" w:sz="0" w:space="0" w:color="auto"/>
                    <w:right w:val="none" w:sz="0" w:space="0" w:color="auto"/>
                  </w:divBdr>
                </w:div>
                <w:div w:id="31150208">
                  <w:marLeft w:val="0"/>
                  <w:marRight w:val="0"/>
                  <w:marTop w:val="0"/>
                  <w:marBottom w:val="0"/>
                  <w:divBdr>
                    <w:top w:val="none" w:sz="0" w:space="0" w:color="auto"/>
                    <w:left w:val="none" w:sz="0" w:space="0" w:color="auto"/>
                    <w:bottom w:val="none" w:sz="0" w:space="0" w:color="auto"/>
                    <w:right w:val="none" w:sz="0" w:space="0" w:color="auto"/>
                  </w:divBdr>
                </w:div>
                <w:div w:id="1507330740">
                  <w:marLeft w:val="0"/>
                  <w:marRight w:val="0"/>
                  <w:marTop w:val="0"/>
                  <w:marBottom w:val="0"/>
                  <w:divBdr>
                    <w:top w:val="none" w:sz="0" w:space="0" w:color="auto"/>
                    <w:left w:val="none" w:sz="0" w:space="0" w:color="auto"/>
                    <w:bottom w:val="none" w:sz="0" w:space="0" w:color="auto"/>
                    <w:right w:val="none" w:sz="0" w:space="0" w:color="auto"/>
                  </w:divBdr>
                </w:div>
                <w:div w:id="459955361">
                  <w:marLeft w:val="0"/>
                  <w:marRight w:val="0"/>
                  <w:marTop w:val="0"/>
                  <w:marBottom w:val="0"/>
                  <w:divBdr>
                    <w:top w:val="none" w:sz="0" w:space="0" w:color="auto"/>
                    <w:left w:val="none" w:sz="0" w:space="0" w:color="auto"/>
                    <w:bottom w:val="none" w:sz="0" w:space="0" w:color="auto"/>
                    <w:right w:val="none" w:sz="0" w:space="0" w:color="auto"/>
                  </w:divBdr>
                </w:div>
                <w:div w:id="1098604132">
                  <w:marLeft w:val="0"/>
                  <w:marRight w:val="0"/>
                  <w:marTop w:val="0"/>
                  <w:marBottom w:val="0"/>
                  <w:divBdr>
                    <w:top w:val="none" w:sz="0" w:space="0" w:color="auto"/>
                    <w:left w:val="none" w:sz="0" w:space="0" w:color="auto"/>
                    <w:bottom w:val="none" w:sz="0" w:space="0" w:color="auto"/>
                    <w:right w:val="none" w:sz="0" w:space="0" w:color="auto"/>
                  </w:divBdr>
                </w:div>
                <w:div w:id="1125582325">
                  <w:marLeft w:val="0"/>
                  <w:marRight w:val="0"/>
                  <w:marTop w:val="0"/>
                  <w:marBottom w:val="0"/>
                  <w:divBdr>
                    <w:top w:val="none" w:sz="0" w:space="0" w:color="auto"/>
                    <w:left w:val="none" w:sz="0" w:space="0" w:color="auto"/>
                    <w:bottom w:val="none" w:sz="0" w:space="0" w:color="auto"/>
                    <w:right w:val="none" w:sz="0" w:space="0" w:color="auto"/>
                  </w:divBdr>
                </w:div>
                <w:div w:id="474372934">
                  <w:marLeft w:val="0"/>
                  <w:marRight w:val="0"/>
                  <w:marTop w:val="0"/>
                  <w:marBottom w:val="0"/>
                  <w:divBdr>
                    <w:top w:val="none" w:sz="0" w:space="0" w:color="auto"/>
                    <w:left w:val="none" w:sz="0" w:space="0" w:color="auto"/>
                    <w:bottom w:val="none" w:sz="0" w:space="0" w:color="auto"/>
                    <w:right w:val="none" w:sz="0" w:space="0" w:color="auto"/>
                  </w:divBdr>
                </w:div>
                <w:div w:id="527376068">
                  <w:marLeft w:val="0"/>
                  <w:marRight w:val="0"/>
                  <w:marTop w:val="0"/>
                  <w:marBottom w:val="0"/>
                  <w:divBdr>
                    <w:top w:val="none" w:sz="0" w:space="0" w:color="auto"/>
                    <w:left w:val="none" w:sz="0" w:space="0" w:color="auto"/>
                    <w:bottom w:val="none" w:sz="0" w:space="0" w:color="auto"/>
                    <w:right w:val="none" w:sz="0" w:space="0" w:color="auto"/>
                  </w:divBdr>
                </w:div>
                <w:div w:id="1242179481">
                  <w:marLeft w:val="0"/>
                  <w:marRight w:val="0"/>
                  <w:marTop w:val="0"/>
                  <w:marBottom w:val="0"/>
                  <w:divBdr>
                    <w:top w:val="none" w:sz="0" w:space="0" w:color="auto"/>
                    <w:left w:val="none" w:sz="0" w:space="0" w:color="auto"/>
                    <w:bottom w:val="none" w:sz="0" w:space="0" w:color="auto"/>
                    <w:right w:val="none" w:sz="0" w:space="0" w:color="auto"/>
                  </w:divBdr>
                </w:div>
                <w:div w:id="732699358">
                  <w:marLeft w:val="0"/>
                  <w:marRight w:val="0"/>
                  <w:marTop w:val="0"/>
                  <w:marBottom w:val="0"/>
                  <w:divBdr>
                    <w:top w:val="none" w:sz="0" w:space="0" w:color="auto"/>
                    <w:left w:val="none" w:sz="0" w:space="0" w:color="auto"/>
                    <w:bottom w:val="none" w:sz="0" w:space="0" w:color="auto"/>
                    <w:right w:val="none" w:sz="0" w:space="0" w:color="auto"/>
                  </w:divBdr>
                </w:div>
                <w:div w:id="1455362904">
                  <w:marLeft w:val="0"/>
                  <w:marRight w:val="0"/>
                  <w:marTop w:val="0"/>
                  <w:marBottom w:val="0"/>
                  <w:divBdr>
                    <w:top w:val="none" w:sz="0" w:space="0" w:color="auto"/>
                    <w:left w:val="none" w:sz="0" w:space="0" w:color="auto"/>
                    <w:bottom w:val="none" w:sz="0" w:space="0" w:color="auto"/>
                    <w:right w:val="none" w:sz="0" w:space="0" w:color="auto"/>
                  </w:divBdr>
                </w:div>
                <w:div w:id="383211535">
                  <w:marLeft w:val="0"/>
                  <w:marRight w:val="0"/>
                  <w:marTop w:val="0"/>
                  <w:marBottom w:val="0"/>
                  <w:divBdr>
                    <w:top w:val="none" w:sz="0" w:space="0" w:color="auto"/>
                    <w:left w:val="none" w:sz="0" w:space="0" w:color="auto"/>
                    <w:bottom w:val="none" w:sz="0" w:space="0" w:color="auto"/>
                    <w:right w:val="none" w:sz="0" w:space="0" w:color="auto"/>
                  </w:divBdr>
                </w:div>
                <w:div w:id="1643265015">
                  <w:marLeft w:val="0"/>
                  <w:marRight w:val="0"/>
                  <w:marTop w:val="0"/>
                  <w:marBottom w:val="0"/>
                  <w:divBdr>
                    <w:top w:val="none" w:sz="0" w:space="0" w:color="auto"/>
                    <w:left w:val="none" w:sz="0" w:space="0" w:color="auto"/>
                    <w:bottom w:val="none" w:sz="0" w:space="0" w:color="auto"/>
                    <w:right w:val="none" w:sz="0" w:space="0" w:color="auto"/>
                  </w:divBdr>
                </w:div>
                <w:div w:id="207187194">
                  <w:marLeft w:val="0"/>
                  <w:marRight w:val="0"/>
                  <w:marTop w:val="0"/>
                  <w:marBottom w:val="0"/>
                  <w:divBdr>
                    <w:top w:val="none" w:sz="0" w:space="0" w:color="auto"/>
                    <w:left w:val="none" w:sz="0" w:space="0" w:color="auto"/>
                    <w:bottom w:val="none" w:sz="0" w:space="0" w:color="auto"/>
                    <w:right w:val="none" w:sz="0" w:space="0" w:color="auto"/>
                  </w:divBdr>
                </w:div>
                <w:div w:id="1793329501">
                  <w:marLeft w:val="0"/>
                  <w:marRight w:val="0"/>
                  <w:marTop w:val="0"/>
                  <w:marBottom w:val="0"/>
                  <w:divBdr>
                    <w:top w:val="none" w:sz="0" w:space="0" w:color="auto"/>
                    <w:left w:val="none" w:sz="0" w:space="0" w:color="auto"/>
                    <w:bottom w:val="none" w:sz="0" w:space="0" w:color="auto"/>
                    <w:right w:val="none" w:sz="0" w:space="0" w:color="auto"/>
                  </w:divBdr>
                </w:div>
                <w:div w:id="774710321">
                  <w:marLeft w:val="0"/>
                  <w:marRight w:val="0"/>
                  <w:marTop w:val="0"/>
                  <w:marBottom w:val="0"/>
                  <w:divBdr>
                    <w:top w:val="none" w:sz="0" w:space="0" w:color="auto"/>
                    <w:left w:val="none" w:sz="0" w:space="0" w:color="auto"/>
                    <w:bottom w:val="none" w:sz="0" w:space="0" w:color="auto"/>
                    <w:right w:val="none" w:sz="0" w:space="0" w:color="auto"/>
                  </w:divBdr>
                </w:div>
                <w:div w:id="165823252">
                  <w:marLeft w:val="0"/>
                  <w:marRight w:val="0"/>
                  <w:marTop w:val="0"/>
                  <w:marBottom w:val="0"/>
                  <w:divBdr>
                    <w:top w:val="none" w:sz="0" w:space="0" w:color="auto"/>
                    <w:left w:val="none" w:sz="0" w:space="0" w:color="auto"/>
                    <w:bottom w:val="none" w:sz="0" w:space="0" w:color="auto"/>
                    <w:right w:val="none" w:sz="0" w:space="0" w:color="auto"/>
                  </w:divBdr>
                </w:div>
                <w:div w:id="2074115942">
                  <w:marLeft w:val="0"/>
                  <w:marRight w:val="0"/>
                  <w:marTop w:val="0"/>
                  <w:marBottom w:val="0"/>
                  <w:divBdr>
                    <w:top w:val="none" w:sz="0" w:space="0" w:color="auto"/>
                    <w:left w:val="none" w:sz="0" w:space="0" w:color="auto"/>
                    <w:bottom w:val="none" w:sz="0" w:space="0" w:color="auto"/>
                    <w:right w:val="none" w:sz="0" w:space="0" w:color="auto"/>
                  </w:divBdr>
                </w:div>
                <w:div w:id="149292994">
                  <w:marLeft w:val="0"/>
                  <w:marRight w:val="0"/>
                  <w:marTop w:val="0"/>
                  <w:marBottom w:val="0"/>
                  <w:divBdr>
                    <w:top w:val="none" w:sz="0" w:space="0" w:color="auto"/>
                    <w:left w:val="none" w:sz="0" w:space="0" w:color="auto"/>
                    <w:bottom w:val="none" w:sz="0" w:space="0" w:color="auto"/>
                    <w:right w:val="none" w:sz="0" w:space="0" w:color="auto"/>
                  </w:divBdr>
                </w:div>
                <w:div w:id="491214764">
                  <w:marLeft w:val="0"/>
                  <w:marRight w:val="0"/>
                  <w:marTop w:val="0"/>
                  <w:marBottom w:val="0"/>
                  <w:divBdr>
                    <w:top w:val="none" w:sz="0" w:space="0" w:color="auto"/>
                    <w:left w:val="none" w:sz="0" w:space="0" w:color="auto"/>
                    <w:bottom w:val="none" w:sz="0" w:space="0" w:color="auto"/>
                    <w:right w:val="none" w:sz="0" w:space="0" w:color="auto"/>
                  </w:divBdr>
                </w:div>
                <w:div w:id="2133744823">
                  <w:marLeft w:val="0"/>
                  <w:marRight w:val="0"/>
                  <w:marTop w:val="0"/>
                  <w:marBottom w:val="0"/>
                  <w:divBdr>
                    <w:top w:val="none" w:sz="0" w:space="0" w:color="auto"/>
                    <w:left w:val="none" w:sz="0" w:space="0" w:color="auto"/>
                    <w:bottom w:val="none" w:sz="0" w:space="0" w:color="auto"/>
                    <w:right w:val="none" w:sz="0" w:space="0" w:color="auto"/>
                  </w:divBdr>
                </w:div>
                <w:div w:id="1862087327">
                  <w:marLeft w:val="0"/>
                  <w:marRight w:val="0"/>
                  <w:marTop w:val="0"/>
                  <w:marBottom w:val="0"/>
                  <w:divBdr>
                    <w:top w:val="none" w:sz="0" w:space="0" w:color="auto"/>
                    <w:left w:val="none" w:sz="0" w:space="0" w:color="auto"/>
                    <w:bottom w:val="none" w:sz="0" w:space="0" w:color="auto"/>
                    <w:right w:val="none" w:sz="0" w:space="0" w:color="auto"/>
                  </w:divBdr>
                </w:div>
                <w:div w:id="56708684">
                  <w:marLeft w:val="0"/>
                  <w:marRight w:val="0"/>
                  <w:marTop w:val="0"/>
                  <w:marBottom w:val="0"/>
                  <w:divBdr>
                    <w:top w:val="none" w:sz="0" w:space="0" w:color="auto"/>
                    <w:left w:val="none" w:sz="0" w:space="0" w:color="auto"/>
                    <w:bottom w:val="none" w:sz="0" w:space="0" w:color="auto"/>
                    <w:right w:val="none" w:sz="0" w:space="0" w:color="auto"/>
                  </w:divBdr>
                </w:div>
                <w:div w:id="1287739617">
                  <w:marLeft w:val="0"/>
                  <w:marRight w:val="0"/>
                  <w:marTop w:val="0"/>
                  <w:marBottom w:val="0"/>
                  <w:divBdr>
                    <w:top w:val="none" w:sz="0" w:space="0" w:color="auto"/>
                    <w:left w:val="none" w:sz="0" w:space="0" w:color="auto"/>
                    <w:bottom w:val="none" w:sz="0" w:space="0" w:color="auto"/>
                    <w:right w:val="none" w:sz="0" w:space="0" w:color="auto"/>
                  </w:divBdr>
                </w:div>
                <w:div w:id="1165121332">
                  <w:marLeft w:val="0"/>
                  <w:marRight w:val="0"/>
                  <w:marTop w:val="0"/>
                  <w:marBottom w:val="0"/>
                  <w:divBdr>
                    <w:top w:val="none" w:sz="0" w:space="0" w:color="auto"/>
                    <w:left w:val="none" w:sz="0" w:space="0" w:color="auto"/>
                    <w:bottom w:val="none" w:sz="0" w:space="0" w:color="auto"/>
                    <w:right w:val="none" w:sz="0" w:space="0" w:color="auto"/>
                  </w:divBdr>
                </w:div>
                <w:div w:id="2032220343">
                  <w:marLeft w:val="0"/>
                  <w:marRight w:val="0"/>
                  <w:marTop w:val="0"/>
                  <w:marBottom w:val="0"/>
                  <w:divBdr>
                    <w:top w:val="none" w:sz="0" w:space="0" w:color="auto"/>
                    <w:left w:val="none" w:sz="0" w:space="0" w:color="auto"/>
                    <w:bottom w:val="none" w:sz="0" w:space="0" w:color="auto"/>
                    <w:right w:val="none" w:sz="0" w:space="0" w:color="auto"/>
                  </w:divBdr>
                </w:div>
                <w:div w:id="1534227904">
                  <w:marLeft w:val="0"/>
                  <w:marRight w:val="0"/>
                  <w:marTop w:val="0"/>
                  <w:marBottom w:val="0"/>
                  <w:divBdr>
                    <w:top w:val="none" w:sz="0" w:space="0" w:color="auto"/>
                    <w:left w:val="none" w:sz="0" w:space="0" w:color="auto"/>
                    <w:bottom w:val="none" w:sz="0" w:space="0" w:color="auto"/>
                    <w:right w:val="none" w:sz="0" w:space="0" w:color="auto"/>
                  </w:divBdr>
                </w:div>
                <w:div w:id="1680428164">
                  <w:marLeft w:val="0"/>
                  <w:marRight w:val="0"/>
                  <w:marTop w:val="0"/>
                  <w:marBottom w:val="0"/>
                  <w:divBdr>
                    <w:top w:val="none" w:sz="0" w:space="0" w:color="auto"/>
                    <w:left w:val="none" w:sz="0" w:space="0" w:color="auto"/>
                    <w:bottom w:val="none" w:sz="0" w:space="0" w:color="auto"/>
                    <w:right w:val="none" w:sz="0" w:space="0" w:color="auto"/>
                  </w:divBdr>
                </w:div>
                <w:div w:id="2012834848">
                  <w:marLeft w:val="0"/>
                  <w:marRight w:val="0"/>
                  <w:marTop w:val="0"/>
                  <w:marBottom w:val="0"/>
                  <w:divBdr>
                    <w:top w:val="none" w:sz="0" w:space="0" w:color="auto"/>
                    <w:left w:val="none" w:sz="0" w:space="0" w:color="auto"/>
                    <w:bottom w:val="none" w:sz="0" w:space="0" w:color="auto"/>
                    <w:right w:val="none" w:sz="0" w:space="0" w:color="auto"/>
                  </w:divBdr>
                </w:div>
                <w:div w:id="998271670">
                  <w:marLeft w:val="0"/>
                  <w:marRight w:val="0"/>
                  <w:marTop w:val="0"/>
                  <w:marBottom w:val="0"/>
                  <w:divBdr>
                    <w:top w:val="none" w:sz="0" w:space="0" w:color="auto"/>
                    <w:left w:val="none" w:sz="0" w:space="0" w:color="auto"/>
                    <w:bottom w:val="none" w:sz="0" w:space="0" w:color="auto"/>
                    <w:right w:val="none" w:sz="0" w:space="0" w:color="auto"/>
                  </w:divBdr>
                </w:div>
                <w:div w:id="2085952641">
                  <w:marLeft w:val="0"/>
                  <w:marRight w:val="0"/>
                  <w:marTop w:val="0"/>
                  <w:marBottom w:val="0"/>
                  <w:divBdr>
                    <w:top w:val="none" w:sz="0" w:space="0" w:color="auto"/>
                    <w:left w:val="none" w:sz="0" w:space="0" w:color="auto"/>
                    <w:bottom w:val="none" w:sz="0" w:space="0" w:color="auto"/>
                    <w:right w:val="none" w:sz="0" w:space="0" w:color="auto"/>
                  </w:divBdr>
                </w:div>
                <w:div w:id="37629950">
                  <w:marLeft w:val="0"/>
                  <w:marRight w:val="0"/>
                  <w:marTop w:val="0"/>
                  <w:marBottom w:val="0"/>
                  <w:divBdr>
                    <w:top w:val="none" w:sz="0" w:space="0" w:color="auto"/>
                    <w:left w:val="none" w:sz="0" w:space="0" w:color="auto"/>
                    <w:bottom w:val="none" w:sz="0" w:space="0" w:color="auto"/>
                    <w:right w:val="none" w:sz="0" w:space="0" w:color="auto"/>
                  </w:divBdr>
                </w:div>
                <w:div w:id="958993922">
                  <w:marLeft w:val="0"/>
                  <w:marRight w:val="0"/>
                  <w:marTop w:val="0"/>
                  <w:marBottom w:val="0"/>
                  <w:divBdr>
                    <w:top w:val="none" w:sz="0" w:space="0" w:color="auto"/>
                    <w:left w:val="none" w:sz="0" w:space="0" w:color="auto"/>
                    <w:bottom w:val="none" w:sz="0" w:space="0" w:color="auto"/>
                    <w:right w:val="none" w:sz="0" w:space="0" w:color="auto"/>
                  </w:divBdr>
                </w:div>
                <w:div w:id="1373504439">
                  <w:marLeft w:val="0"/>
                  <w:marRight w:val="0"/>
                  <w:marTop w:val="0"/>
                  <w:marBottom w:val="0"/>
                  <w:divBdr>
                    <w:top w:val="none" w:sz="0" w:space="0" w:color="auto"/>
                    <w:left w:val="none" w:sz="0" w:space="0" w:color="auto"/>
                    <w:bottom w:val="none" w:sz="0" w:space="0" w:color="auto"/>
                    <w:right w:val="none" w:sz="0" w:space="0" w:color="auto"/>
                  </w:divBdr>
                </w:div>
                <w:div w:id="454830490">
                  <w:marLeft w:val="0"/>
                  <w:marRight w:val="0"/>
                  <w:marTop w:val="0"/>
                  <w:marBottom w:val="0"/>
                  <w:divBdr>
                    <w:top w:val="none" w:sz="0" w:space="0" w:color="auto"/>
                    <w:left w:val="none" w:sz="0" w:space="0" w:color="auto"/>
                    <w:bottom w:val="none" w:sz="0" w:space="0" w:color="auto"/>
                    <w:right w:val="none" w:sz="0" w:space="0" w:color="auto"/>
                  </w:divBdr>
                </w:div>
                <w:div w:id="404844769">
                  <w:marLeft w:val="0"/>
                  <w:marRight w:val="0"/>
                  <w:marTop w:val="0"/>
                  <w:marBottom w:val="0"/>
                  <w:divBdr>
                    <w:top w:val="none" w:sz="0" w:space="0" w:color="auto"/>
                    <w:left w:val="none" w:sz="0" w:space="0" w:color="auto"/>
                    <w:bottom w:val="none" w:sz="0" w:space="0" w:color="auto"/>
                    <w:right w:val="none" w:sz="0" w:space="0" w:color="auto"/>
                  </w:divBdr>
                </w:div>
                <w:div w:id="312149980">
                  <w:marLeft w:val="0"/>
                  <w:marRight w:val="0"/>
                  <w:marTop w:val="0"/>
                  <w:marBottom w:val="0"/>
                  <w:divBdr>
                    <w:top w:val="none" w:sz="0" w:space="0" w:color="auto"/>
                    <w:left w:val="none" w:sz="0" w:space="0" w:color="auto"/>
                    <w:bottom w:val="none" w:sz="0" w:space="0" w:color="auto"/>
                    <w:right w:val="none" w:sz="0" w:space="0" w:color="auto"/>
                  </w:divBdr>
                </w:div>
                <w:div w:id="413622950">
                  <w:marLeft w:val="0"/>
                  <w:marRight w:val="0"/>
                  <w:marTop w:val="0"/>
                  <w:marBottom w:val="0"/>
                  <w:divBdr>
                    <w:top w:val="none" w:sz="0" w:space="0" w:color="auto"/>
                    <w:left w:val="none" w:sz="0" w:space="0" w:color="auto"/>
                    <w:bottom w:val="none" w:sz="0" w:space="0" w:color="auto"/>
                    <w:right w:val="none" w:sz="0" w:space="0" w:color="auto"/>
                  </w:divBdr>
                </w:div>
                <w:div w:id="449476742">
                  <w:marLeft w:val="0"/>
                  <w:marRight w:val="0"/>
                  <w:marTop w:val="0"/>
                  <w:marBottom w:val="0"/>
                  <w:divBdr>
                    <w:top w:val="none" w:sz="0" w:space="0" w:color="auto"/>
                    <w:left w:val="none" w:sz="0" w:space="0" w:color="auto"/>
                    <w:bottom w:val="none" w:sz="0" w:space="0" w:color="auto"/>
                    <w:right w:val="none" w:sz="0" w:space="0" w:color="auto"/>
                  </w:divBdr>
                </w:div>
                <w:div w:id="1792043360">
                  <w:marLeft w:val="0"/>
                  <w:marRight w:val="0"/>
                  <w:marTop w:val="0"/>
                  <w:marBottom w:val="0"/>
                  <w:divBdr>
                    <w:top w:val="none" w:sz="0" w:space="0" w:color="auto"/>
                    <w:left w:val="none" w:sz="0" w:space="0" w:color="auto"/>
                    <w:bottom w:val="none" w:sz="0" w:space="0" w:color="auto"/>
                    <w:right w:val="none" w:sz="0" w:space="0" w:color="auto"/>
                  </w:divBdr>
                </w:div>
                <w:div w:id="972370772">
                  <w:marLeft w:val="0"/>
                  <w:marRight w:val="0"/>
                  <w:marTop w:val="0"/>
                  <w:marBottom w:val="0"/>
                  <w:divBdr>
                    <w:top w:val="none" w:sz="0" w:space="0" w:color="auto"/>
                    <w:left w:val="none" w:sz="0" w:space="0" w:color="auto"/>
                    <w:bottom w:val="none" w:sz="0" w:space="0" w:color="auto"/>
                    <w:right w:val="none" w:sz="0" w:space="0" w:color="auto"/>
                  </w:divBdr>
                </w:div>
                <w:div w:id="1047215815">
                  <w:marLeft w:val="0"/>
                  <w:marRight w:val="0"/>
                  <w:marTop w:val="0"/>
                  <w:marBottom w:val="0"/>
                  <w:divBdr>
                    <w:top w:val="none" w:sz="0" w:space="0" w:color="auto"/>
                    <w:left w:val="none" w:sz="0" w:space="0" w:color="auto"/>
                    <w:bottom w:val="none" w:sz="0" w:space="0" w:color="auto"/>
                    <w:right w:val="none" w:sz="0" w:space="0" w:color="auto"/>
                  </w:divBdr>
                </w:div>
                <w:div w:id="1860193438">
                  <w:marLeft w:val="0"/>
                  <w:marRight w:val="0"/>
                  <w:marTop w:val="0"/>
                  <w:marBottom w:val="0"/>
                  <w:divBdr>
                    <w:top w:val="none" w:sz="0" w:space="0" w:color="auto"/>
                    <w:left w:val="none" w:sz="0" w:space="0" w:color="auto"/>
                    <w:bottom w:val="none" w:sz="0" w:space="0" w:color="auto"/>
                    <w:right w:val="none" w:sz="0" w:space="0" w:color="auto"/>
                  </w:divBdr>
                </w:div>
                <w:div w:id="1526409990">
                  <w:marLeft w:val="0"/>
                  <w:marRight w:val="0"/>
                  <w:marTop w:val="0"/>
                  <w:marBottom w:val="0"/>
                  <w:divBdr>
                    <w:top w:val="none" w:sz="0" w:space="0" w:color="auto"/>
                    <w:left w:val="none" w:sz="0" w:space="0" w:color="auto"/>
                    <w:bottom w:val="none" w:sz="0" w:space="0" w:color="auto"/>
                    <w:right w:val="none" w:sz="0" w:space="0" w:color="auto"/>
                  </w:divBdr>
                </w:div>
                <w:div w:id="225802325">
                  <w:marLeft w:val="0"/>
                  <w:marRight w:val="0"/>
                  <w:marTop w:val="0"/>
                  <w:marBottom w:val="0"/>
                  <w:divBdr>
                    <w:top w:val="none" w:sz="0" w:space="0" w:color="auto"/>
                    <w:left w:val="none" w:sz="0" w:space="0" w:color="auto"/>
                    <w:bottom w:val="none" w:sz="0" w:space="0" w:color="auto"/>
                    <w:right w:val="none" w:sz="0" w:space="0" w:color="auto"/>
                  </w:divBdr>
                </w:div>
                <w:div w:id="2036534463">
                  <w:marLeft w:val="0"/>
                  <w:marRight w:val="0"/>
                  <w:marTop w:val="0"/>
                  <w:marBottom w:val="0"/>
                  <w:divBdr>
                    <w:top w:val="none" w:sz="0" w:space="0" w:color="auto"/>
                    <w:left w:val="none" w:sz="0" w:space="0" w:color="auto"/>
                    <w:bottom w:val="none" w:sz="0" w:space="0" w:color="auto"/>
                    <w:right w:val="none" w:sz="0" w:space="0" w:color="auto"/>
                  </w:divBdr>
                </w:div>
                <w:div w:id="206531944">
                  <w:marLeft w:val="0"/>
                  <w:marRight w:val="0"/>
                  <w:marTop w:val="0"/>
                  <w:marBottom w:val="0"/>
                  <w:divBdr>
                    <w:top w:val="none" w:sz="0" w:space="0" w:color="auto"/>
                    <w:left w:val="none" w:sz="0" w:space="0" w:color="auto"/>
                    <w:bottom w:val="none" w:sz="0" w:space="0" w:color="auto"/>
                    <w:right w:val="none" w:sz="0" w:space="0" w:color="auto"/>
                  </w:divBdr>
                </w:div>
                <w:div w:id="1363821273">
                  <w:marLeft w:val="0"/>
                  <w:marRight w:val="0"/>
                  <w:marTop w:val="0"/>
                  <w:marBottom w:val="0"/>
                  <w:divBdr>
                    <w:top w:val="none" w:sz="0" w:space="0" w:color="auto"/>
                    <w:left w:val="none" w:sz="0" w:space="0" w:color="auto"/>
                    <w:bottom w:val="none" w:sz="0" w:space="0" w:color="auto"/>
                    <w:right w:val="none" w:sz="0" w:space="0" w:color="auto"/>
                  </w:divBdr>
                </w:div>
                <w:div w:id="641620520">
                  <w:marLeft w:val="0"/>
                  <w:marRight w:val="0"/>
                  <w:marTop w:val="0"/>
                  <w:marBottom w:val="0"/>
                  <w:divBdr>
                    <w:top w:val="none" w:sz="0" w:space="0" w:color="auto"/>
                    <w:left w:val="none" w:sz="0" w:space="0" w:color="auto"/>
                    <w:bottom w:val="none" w:sz="0" w:space="0" w:color="auto"/>
                    <w:right w:val="none" w:sz="0" w:space="0" w:color="auto"/>
                  </w:divBdr>
                </w:div>
                <w:div w:id="1398552049">
                  <w:marLeft w:val="0"/>
                  <w:marRight w:val="0"/>
                  <w:marTop w:val="0"/>
                  <w:marBottom w:val="0"/>
                  <w:divBdr>
                    <w:top w:val="none" w:sz="0" w:space="0" w:color="auto"/>
                    <w:left w:val="none" w:sz="0" w:space="0" w:color="auto"/>
                    <w:bottom w:val="none" w:sz="0" w:space="0" w:color="auto"/>
                    <w:right w:val="none" w:sz="0" w:space="0" w:color="auto"/>
                  </w:divBdr>
                </w:div>
                <w:div w:id="131094881">
                  <w:marLeft w:val="0"/>
                  <w:marRight w:val="0"/>
                  <w:marTop w:val="0"/>
                  <w:marBottom w:val="0"/>
                  <w:divBdr>
                    <w:top w:val="none" w:sz="0" w:space="0" w:color="auto"/>
                    <w:left w:val="none" w:sz="0" w:space="0" w:color="auto"/>
                    <w:bottom w:val="none" w:sz="0" w:space="0" w:color="auto"/>
                    <w:right w:val="none" w:sz="0" w:space="0" w:color="auto"/>
                  </w:divBdr>
                </w:div>
                <w:div w:id="201394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90649">
      <w:bodyDiv w:val="1"/>
      <w:marLeft w:val="0"/>
      <w:marRight w:val="0"/>
      <w:marTop w:val="0"/>
      <w:marBottom w:val="0"/>
      <w:divBdr>
        <w:top w:val="none" w:sz="0" w:space="0" w:color="auto"/>
        <w:left w:val="none" w:sz="0" w:space="0" w:color="auto"/>
        <w:bottom w:val="none" w:sz="0" w:space="0" w:color="auto"/>
        <w:right w:val="none" w:sz="0" w:space="0" w:color="auto"/>
      </w:divBdr>
      <w:divsChild>
        <w:div w:id="1130131147">
          <w:marLeft w:val="0"/>
          <w:marRight w:val="0"/>
          <w:marTop w:val="0"/>
          <w:marBottom w:val="0"/>
          <w:divBdr>
            <w:top w:val="none" w:sz="0" w:space="0" w:color="auto"/>
            <w:left w:val="none" w:sz="0" w:space="0" w:color="auto"/>
            <w:bottom w:val="none" w:sz="0" w:space="0" w:color="auto"/>
            <w:right w:val="none" w:sz="0" w:space="0" w:color="auto"/>
          </w:divBdr>
        </w:div>
        <w:div w:id="257905956">
          <w:marLeft w:val="0"/>
          <w:marRight w:val="0"/>
          <w:marTop w:val="0"/>
          <w:marBottom w:val="0"/>
          <w:divBdr>
            <w:top w:val="none" w:sz="0" w:space="0" w:color="auto"/>
            <w:left w:val="none" w:sz="0" w:space="0" w:color="auto"/>
            <w:bottom w:val="none" w:sz="0" w:space="0" w:color="auto"/>
            <w:right w:val="none" w:sz="0" w:space="0" w:color="auto"/>
          </w:divBdr>
        </w:div>
        <w:div w:id="1487627021">
          <w:marLeft w:val="0"/>
          <w:marRight w:val="0"/>
          <w:marTop w:val="0"/>
          <w:marBottom w:val="0"/>
          <w:divBdr>
            <w:top w:val="none" w:sz="0" w:space="0" w:color="auto"/>
            <w:left w:val="none" w:sz="0" w:space="0" w:color="auto"/>
            <w:bottom w:val="none" w:sz="0" w:space="0" w:color="auto"/>
            <w:right w:val="none" w:sz="0" w:space="0" w:color="auto"/>
          </w:divBdr>
        </w:div>
        <w:div w:id="2124301009">
          <w:marLeft w:val="0"/>
          <w:marRight w:val="0"/>
          <w:marTop w:val="0"/>
          <w:marBottom w:val="0"/>
          <w:divBdr>
            <w:top w:val="none" w:sz="0" w:space="0" w:color="auto"/>
            <w:left w:val="none" w:sz="0" w:space="0" w:color="auto"/>
            <w:bottom w:val="none" w:sz="0" w:space="0" w:color="auto"/>
            <w:right w:val="none" w:sz="0" w:space="0" w:color="auto"/>
          </w:divBdr>
        </w:div>
        <w:div w:id="1760060430">
          <w:marLeft w:val="0"/>
          <w:marRight w:val="0"/>
          <w:marTop w:val="0"/>
          <w:marBottom w:val="0"/>
          <w:divBdr>
            <w:top w:val="none" w:sz="0" w:space="0" w:color="auto"/>
            <w:left w:val="none" w:sz="0" w:space="0" w:color="auto"/>
            <w:bottom w:val="none" w:sz="0" w:space="0" w:color="auto"/>
            <w:right w:val="none" w:sz="0" w:space="0" w:color="auto"/>
          </w:divBdr>
        </w:div>
        <w:div w:id="451292352">
          <w:marLeft w:val="0"/>
          <w:marRight w:val="0"/>
          <w:marTop w:val="0"/>
          <w:marBottom w:val="0"/>
          <w:divBdr>
            <w:top w:val="none" w:sz="0" w:space="0" w:color="auto"/>
            <w:left w:val="none" w:sz="0" w:space="0" w:color="auto"/>
            <w:bottom w:val="none" w:sz="0" w:space="0" w:color="auto"/>
            <w:right w:val="none" w:sz="0" w:space="0" w:color="auto"/>
          </w:divBdr>
        </w:div>
        <w:div w:id="1461149613">
          <w:marLeft w:val="0"/>
          <w:marRight w:val="0"/>
          <w:marTop w:val="0"/>
          <w:marBottom w:val="0"/>
          <w:divBdr>
            <w:top w:val="none" w:sz="0" w:space="0" w:color="auto"/>
            <w:left w:val="none" w:sz="0" w:space="0" w:color="auto"/>
            <w:bottom w:val="none" w:sz="0" w:space="0" w:color="auto"/>
            <w:right w:val="none" w:sz="0" w:space="0" w:color="auto"/>
          </w:divBdr>
        </w:div>
        <w:div w:id="363942268">
          <w:marLeft w:val="0"/>
          <w:marRight w:val="0"/>
          <w:marTop w:val="0"/>
          <w:marBottom w:val="0"/>
          <w:divBdr>
            <w:top w:val="none" w:sz="0" w:space="0" w:color="auto"/>
            <w:left w:val="none" w:sz="0" w:space="0" w:color="auto"/>
            <w:bottom w:val="none" w:sz="0" w:space="0" w:color="auto"/>
            <w:right w:val="none" w:sz="0" w:space="0" w:color="auto"/>
          </w:divBdr>
        </w:div>
        <w:div w:id="814378303">
          <w:marLeft w:val="0"/>
          <w:marRight w:val="0"/>
          <w:marTop w:val="0"/>
          <w:marBottom w:val="0"/>
          <w:divBdr>
            <w:top w:val="none" w:sz="0" w:space="0" w:color="auto"/>
            <w:left w:val="none" w:sz="0" w:space="0" w:color="auto"/>
            <w:bottom w:val="none" w:sz="0" w:space="0" w:color="auto"/>
            <w:right w:val="none" w:sz="0" w:space="0" w:color="auto"/>
          </w:divBdr>
        </w:div>
        <w:div w:id="775294777">
          <w:marLeft w:val="0"/>
          <w:marRight w:val="0"/>
          <w:marTop w:val="0"/>
          <w:marBottom w:val="0"/>
          <w:divBdr>
            <w:top w:val="none" w:sz="0" w:space="0" w:color="auto"/>
            <w:left w:val="none" w:sz="0" w:space="0" w:color="auto"/>
            <w:bottom w:val="none" w:sz="0" w:space="0" w:color="auto"/>
            <w:right w:val="none" w:sz="0" w:space="0" w:color="auto"/>
          </w:divBdr>
        </w:div>
        <w:div w:id="7145718">
          <w:marLeft w:val="0"/>
          <w:marRight w:val="0"/>
          <w:marTop w:val="0"/>
          <w:marBottom w:val="0"/>
          <w:divBdr>
            <w:top w:val="none" w:sz="0" w:space="0" w:color="auto"/>
            <w:left w:val="none" w:sz="0" w:space="0" w:color="auto"/>
            <w:bottom w:val="none" w:sz="0" w:space="0" w:color="auto"/>
            <w:right w:val="none" w:sz="0" w:space="0" w:color="auto"/>
          </w:divBdr>
        </w:div>
        <w:div w:id="1533154043">
          <w:marLeft w:val="0"/>
          <w:marRight w:val="0"/>
          <w:marTop w:val="0"/>
          <w:marBottom w:val="0"/>
          <w:divBdr>
            <w:top w:val="none" w:sz="0" w:space="0" w:color="auto"/>
            <w:left w:val="none" w:sz="0" w:space="0" w:color="auto"/>
            <w:bottom w:val="none" w:sz="0" w:space="0" w:color="auto"/>
            <w:right w:val="none" w:sz="0" w:space="0" w:color="auto"/>
          </w:divBdr>
        </w:div>
        <w:div w:id="957756468">
          <w:marLeft w:val="0"/>
          <w:marRight w:val="0"/>
          <w:marTop w:val="0"/>
          <w:marBottom w:val="0"/>
          <w:divBdr>
            <w:top w:val="none" w:sz="0" w:space="0" w:color="auto"/>
            <w:left w:val="none" w:sz="0" w:space="0" w:color="auto"/>
            <w:bottom w:val="none" w:sz="0" w:space="0" w:color="auto"/>
            <w:right w:val="none" w:sz="0" w:space="0" w:color="auto"/>
          </w:divBdr>
        </w:div>
        <w:div w:id="1196693349">
          <w:marLeft w:val="0"/>
          <w:marRight w:val="0"/>
          <w:marTop w:val="0"/>
          <w:marBottom w:val="0"/>
          <w:divBdr>
            <w:top w:val="none" w:sz="0" w:space="0" w:color="auto"/>
            <w:left w:val="none" w:sz="0" w:space="0" w:color="auto"/>
            <w:bottom w:val="none" w:sz="0" w:space="0" w:color="auto"/>
            <w:right w:val="none" w:sz="0" w:space="0" w:color="auto"/>
          </w:divBdr>
        </w:div>
        <w:div w:id="396900161">
          <w:marLeft w:val="0"/>
          <w:marRight w:val="0"/>
          <w:marTop w:val="0"/>
          <w:marBottom w:val="0"/>
          <w:divBdr>
            <w:top w:val="none" w:sz="0" w:space="0" w:color="auto"/>
            <w:left w:val="none" w:sz="0" w:space="0" w:color="auto"/>
            <w:bottom w:val="none" w:sz="0" w:space="0" w:color="auto"/>
            <w:right w:val="none" w:sz="0" w:space="0" w:color="auto"/>
          </w:divBdr>
        </w:div>
        <w:div w:id="1504662012">
          <w:marLeft w:val="0"/>
          <w:marRight w:val="0"/>
          <w:marTop w:val="0"/>
          <w:marBottom w:val="0"/>
          <w:divBdr>
            <w:top w:val="none" w:sz="0" w:space="0" w:color="auto"/>
            <w:left w:val="none" w:sz="0" w:space="0" w:color="auto"/>
            <w:bottom w:val="none" w:sz="0" w:space="0" w:color="auto"/>
            <w:right w:val="none" w:sz="0" w:space="0" w:color="auto"/>
          </w:divBdr>
        </w:div>
        <w:div w:id="1534227914">
          <w:marLeft w:val="0"/>
          <w:marRight w:val="0"/>
          <w:marTop w:val="0"/>
          <w:marBottom w:val="0"/>
          <w:divBdr>
            <w:top w:val="none" w:sz="0" w:space="0" w:color="auto"/>
            <w:left w:val="none" w:sz="0" w:space="0" w:color="auto"/>
            <w:bottom w:val="none" w:sz="0" w:space="0" w:color="auto"/>
            <w:right w:val="none" w:sz="0" w:space="0" w:color="auto"/>
          </w:divBdr>
        </w:div>
        <w:div w:id="1590044937">
          <w:marLeft w:val="0"/>
          <w:marRight w:val="0"/>
          <w:marTop w:val="0"/>
          <w:marBottom w:val="0"/>
          <w:divBdr>
            <w:top w:val="none" w:sz="0" w:space="0" w:color="auto"/>
            <w:left w:val="none" w:sz="0" w:space="0" w:color="auto"/>
            <w:bottom w:val="none" w:sz="0" w:space="0" w:color="auto"/>
            <w:right w:val="none" w:sz="0" w:space="0" w:color="auto"/>
          </w:divBdr>
        </w:div>
        <w:div w:id="1619986698">
          <w:marLeft w:val="0"/>
          <w:marRight w:val="0"/>
          <w:marTop w:val="0"/>
          <w:marBottom w:val="0"/>
          <w:divBdr>
            <w:top w:val="none" w:sz="0" w:space="0" w:color="auto"/>
            <w:left w:val="none" w:sz="0" w:space="0" w:color="auto"/>
            <w:bottom w:val="none" w:sz="0" w:space="0" w:color="auto"/>
            <w:right w:val="none" w:sz="0" w:space="0" w:color="auto"/>
          </w:divBdr>
        </w:div>
        <w:div w:id="1300921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www.studylib.net"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designsociety.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universal-robot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designsociety.or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yperlink" Target="https://opexlearning.com/resources/27867-2/27867/"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studylib.net" TargetMode="External"/><Relationship Id="rId27" Type="http://schemas.openxmlformats.org/officeDocument/2006/relationships/hyperlink" Target="https://asq.org/quality-resources/fmea"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Tsa01</b:Tag>
    <b:SourceType>JournalArticle</b:SourceType>
    <b:Guid>{413A139A-857D-4EB6-B728-E0C8B26BAF00}</b:Guid>
    <b:Author>
      <b:Author>
        <b:NameList>
          <b:Person>
            <b:Last>Kuo</b:Last>
            <b:First>Tsai-C.</b:First>
          </b:Person>
        </b:NameList>
      </b:Author>
    </b:Author>
    <b:Title>sign for manufacture and design for `X': concepts, applications,and perspectives</b:Title>
    <b:Year>2001</b:Year>
    <b:JournalName>Computers &amp; Industrial Engineering</b:JournalName>
    <b:Pages>241-260</b:Pages>
    <b:RefOrder>1</b:RefOrder>
  </b:Source>
  <b:Source>
    <b:Tag>The18</b:Tag>
    <b:SourceType>InternetSite</b:SourceType>
    <b:Guid>{19BAF2D9-76A0-43DC-96D0-B94EDF62A381}</b:Guid>
    <b:Author>
      <b:Author>
        <b:Corporate>The International Aluminium Institute</b:Corporate>
      </b:Author>
    </b:Author>
    <b:Title>Aluminium for future generations</b:Title>
    <b:Year>2018</b:Year>
    <b:InternetSiteTitle>Sustainability</b:InternetSiteTitle>
    <b:YearAccessed>2020</b:YearAccessed>
    <b:MonthAccessed>Feb</b:MonthAccessed>
    <b:DayAccessed>26</b:DayAccessed>
    <b:URL>http://recycling.world-aluminium.org/review/sustainability/</b:URL>
    <b:RefOrder>2</b:RefOrder>
  </b:Source>
</b:Sources>
</file>

<file path=customXml/itemProps1.xml><?xml version="1.0" encoding="utf-8"?>
<ds:datastoreItem xmlns:ds="http://schemas.openxmlformats.org/officeDocument/2006/customXml" ds:itemID="{887FE2CF-2178-45AA-BEE3-8EBE4D858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Pages>
  <Words>3967</Words>
  <Characters>22615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Corry</dc:creator>
  <cp:keywords/>
  <dc:description/>
  <cp:lastModifiedBy>Paul Corry</cp:lastModifiedBy>
  <cp:revision>35</cp:revision>
  <dcterms:created xsi:type="dcterms:W3CDTF">2022-06-15T17:03:00Z</dcterms:created>
  <dcterms:modified xsi:type="dcterms:W3CDTF">2022-06-17T09:31:00Z</dcterms:modified>
</cp:coreProperties>
</file>