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C814C" w14:textId="77777777" w:rsidR="005078FE" w:rsidRPr="00E45153" w:rsidRDefault="005078FE" w:rsidP="005078FE">
      <w:pPr>
        <w:spacing w:line="360" w:lineRule="auto"/>
        <w:jc w:val="center"/>
        <w:rPr>
          <w:rFonts w:ascii="Arial" w:hAnsi="Arial" w:cs="Arial"/>
          <w:b/>
          <w:i/>
          <w:sz w:val="36"/>
          <w:szCs w:val="36"/>
        </w:rPr>
      </w:pPr>
    </w:p>
    <w:p w14:paraId="4AC8ED57" w14:textId="77777777" w:rsidR="005078FE" w:rsidRPr="00E45153" w:rsidRDefault="005078FE" w:rsidP="005078FE">
      <w:pPr>
        <w:spacing w:line="360" w:lineRule="auto"/>
        <w:jc w:val="center"/>
        <w:rPr>
          <w:rFonts w:ascii="Arial" w:hAnsi="Arial" w:cs="Arial"/>
          <w:b/>
          <w:i/>
          <w:sz w:val="36"/>
          <w:szCs w:val="36"/>
        </w:rPr>
      </w:pPr>
    </w:p>
    <w:p w14:paraId="19460D4E" w14:textId="77777777" w:rsidR="005078FE" w:rsidRPr="00E45153" w:rsidRDefault="005078FE" w:rsidP="005078FE">
      <w:pPr>
        <w:spacing w:line="360" w:lineRule="auto"/>
        <w:jc w:val="center"/>
        <w:rPr>
          <w:rFonts w:ascii="Arial" w:hAnsi="Arial" w:cs="Arial"/>
          <w:b/>
          <w:i/>
          <w:sz w:val="36"/>
          <w:szCs w:val="36"/>
        </w:rPr>
      </w:pPr>
    </w:p>
    <w:p w14:paraId="2F7935FD" w14:textId="77777777" w:rsidR="005078FE" w:rsidRPr="00E45153" w:rsidRDefault="005078FE" w:rsidP="005078FE">
      <w:pPr>
        <w:spacing w:line="360" w:lineRule="auto"/>
        <w:jc w:val="center"/>
        <w:rPr>
          <w:rFonts w:ascii="Arial" w:hAnsi="Arial" w:cs="Arial"/>
          <w:b/>
          <w:i/>
          <w:sz w:val="36"/>
          <w:szCs w:val="36"/>
        </w:rPr>
      </w:pPr>
    </w:p>
    <w:p w14:paraId="5818FDC8" w14:textId="77777777" w:rsidR="005078FE" w:rsidRPr="00E45153" w:rsidRDefault="005078FE" w:rsidP="005078FE">
      <w:pPr>
        <w:spacing w:line="360" w:lineRule="auto"/>
        <w:jc w:val="center"/>
        <w:rPr>
          <w:rFonts w:ascii="Arial" w:hAnsi="Arial" w:cs="Arial"/>
          <w:b/>
          <w:i/>
          <w:sz w:val="36"/>
          <w:szCs w:val="36"/>
        </w:rPr>
      </w:pPr>
    </w:p>
    <w:p w14:paraId="51CCB773" w14:textId="77777777" w:rsidR="005078FE" w:rsidRPr="00E45153" w:rsidRDefault="005078FE" w:rsidP="005078FE">
      <w:pPr>
        <w:spacing w:line="360" w:lineRule="auto"/>
        <w:jc w:val="center"/>
        <w:rPr>
          <w:rFonts w:ascii="Arial" w:hAnsi="Arial" w:cs="Arial"/>
          <w:b/>
          <w:i/>
          <w:sz w:val="36"/>
          <w:szCs w:val="36"/>
        </w:rPr>
      </w:pPr>
    </w:p>
    <w:p w14:paraId="35A68FCB" w14:textId="77777777" w:rsidR="005078FE" w:rsidRPr="00E45153" w:rsidRDefault="005078FE" w:rsidP="005078FE">
      <w:pPr>
        <w:spacing w:line="360" w:lineRule="auto"/>
        <w:jc w:val="center"/>
        <w:rPr>
          <w:rFonts w:ascii="Arial" w:hAnsi="Arial" w:cs="Arial"/>
          <w:b/>
          <w:i/>
          <w:sz w:val="36"/>
          <w:szCs w:val="36"/>
        </w:rPr>
      </w:pPr>
    </w:p>
    <w:p w14:paraId="51E7307E" w14:textId="77777777" w:rsidR="00F818E3" w:rsidRPr="00E45153" w:rsidRDefault="006A21BF" w:rsidP="005078FE">
      <w:pPr>
        <w:spacing w:line="360" w:lineRule="auto"/>
        <w:jc w:val="center"/>
        <w:rPr>
          <w:rFonts w:ascii="Arial" w:hAnsi="Arial" w:cs="Arial"/>
          <w:b/>
          <w:i/>
          <w:sz w:val="36"/>
          <w:szCs w:val="36"/>
        </w:rPr>
      </w:pPr>
      <w:r w:rsidRPr="00E45153">
        <w:rPr>
          <w:rFonts w:ascii="Arial" w:hAnsi="Arial" w:cs="Arial"/>
          <w:b/>
          <w:i/>
          <w:sz w:val="36"/>
          <w:szCs w:val="36"/>
        </w:rPr>
        <w:t>Problem Solving and Decision Making</w:t>
      </w:r>
    </w:p>
    <w:p w14:paraId="2D3C3222" w14:textId="77777777" w:rsidR="00105141" w:rsidRPr="00E45153" w:rsidRDefault="00105141" w:rsidP="00105141">
      <w:pPr>
        <w:spacing w:line="360" w:lineRule="auto"/>
        <w:jc w:val="both"/>
        <w:rPr>
          <w:rFonts w:ascii="Arial" w:hAnsi="Arial" w:cs="Arial"/>
        </w:rPr>
      </w:pPr>
      <w:r w:rsidRPr="00E45153">
        <w:rPr>
          <w:rFonts w:ascii="Arial" w:hAnsi="Arial" w:cs="Arial"/>
        </w:rPr>
        <w:br w:type="page"/>
      </w:r>
    </w:p>
    <w:sdt>
      <w:sdtPr>
        <w:rPr>
          <w:rFonts w:ascii="Arial" w:eastAsiaTheme="minorEastAsia" w:hAnsi="Arial" w:cs="Arial"/>
          <w:b w:val="0"/>
          <w:bCs w:val="0"/>
          <w:color w:val="auto"/>
          <w:sz w:val="22"/>
          <w:szCs w:val="22"/>
        </w:rPr>
        <w:id w:val="4548976"/>
        <w:docPartObj>
          <w:docPartGallery w:val="Table of Contents"/>
          <w:docPartUnique/>
        </w:docPartObj>
      </w:sdtPr>
      <w:sdtContent>
        <w:p w14:paraId="795C0C74" w14:textId="77777777" w:rsidR="00105141" w:rsidRPr="00E45153" w:rsidRDefault="00105141" w:rsidP="00105141">
          <w:pPr>
            <w:pStyle w:val="TOCHeading"/>
            <w:spacing w:line="360" w:lineRule="auto"/>
            <w:jc w:val="both"/>
            <w:rPr>
              <w:rFonts w:ascii="Arial" w:hAnsi="Arial" w:cs="Arial"/>
              <w:color w:val="auto"/>
              <w:sz w:val="22"/>
              <w:szCs w:val="22"/>
            </w:rPr>
          </w:pPr>
          <w:r w:rsidRPr="00E45153">
            <w:rPr>
              <w:rFonts w:ascii="Arial" w:hAnsi="Arial" w:cs="Arial"/>
              <w:color w:val="auto"/>
              <w:sz w:val="22"/>
              <w:szCs w:val="22"/>
            </w:rPr>
            <w:t>Table of Contents</w:t>
          </w:r>
        </w:p>
        <w:p w14:paraId="5B56B0A1" w14:textId="77777777" w:rsidR="005078FE" w:rsidRPr="00E45153" w:rsidRDefault="00105141">
          <w:pPr>
            <w:pStyle w:val="TOC1"/>
            <w:tabs>
              <w:tab w:val="right" w:leader="dot" w:pos="9350"/>
            </w:tabs>
            <w:rPr>
              <w:rFonts w:ascii="Arial" w:hAnsi="Arial" w:cs="Arial"/>
              <w:noProof/>
            </w:rPr>
          </w:pPr>
          <w:r w:rsidRPr="00E45153">
            <w:rPr>
              <w:rFonts w:ascii="Arial" w:hAnsi="Arial" w:cs="Arial"/>
            </w:rPr>
            <w:fldChar w:fldCharType="begin"/>
          </w:r>
          <w:r w:rsidRPr="00E45153">
            <w:rPr>
              <w:rFonts w:ascii="Arial" w:hAnsi="Arial" w:cs="Arial"/>
            </w:rPr>
            <w:instrText xml:space="preserve"> TOC \o "1-3" \h \z \u </w:instrText>
          </w:r>
          <w:r w:rsidRPr="00E45153">
            <w:rPr>
              <w:rFonts w:ascii="Arial" w:hAnsi="Arial" w:cs="Arial"/>
            </w:rPr>
            <w:fldChar w:fldCharType="separate"/>
          </w:r>
          <w:hyperlink w:anchor="_Toc112159571" w:history="1">
            <w:r w:rsidR="005078FE" w:rsidRPr="00E45153">
              <w:rPr>
                <w:rStyle w:val="Hyperlink"/>
                <w:rFonts w:ascii="Arial" w:hAnsi="Arial" w:cs="Arial"/>
                <w:noProof/>
                <w:color w:val="auto"/>
              </w:rPr>
              <w:t>Task 1: Role playing</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_Toc112159571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3</w:t>
            </w:r>
            <w:r w:rsidR="005078FE" w:rsidRPr="00E45153">
              <w:rPr>
                <w:rFonts w:ascii="Arial" w:hAnsi="Arial" w:cs="Arial"/>
                <w:noProof/>
                <w:webHidden/>
              </w:rPr>
              <w:fldChar w:fldCharType="end"/>
            </w:r>
          </w:hyperlink>
        </w:p>
        <w:p w14:paraId="27C2FF4F" w14:textId="77777777" w:rsidR="005078FE" w:rsidRPr="00E45153" w:rsidRDefault="00000000">
          <w:pPr>
            <w:pStyle w:val="TOC1"/>
            <w:tabs>
              <w:tab w:val="right" w:leader="dot" w:pos="9350"/>
            </w:tabs>
            <w:rPr>
              <w:rFonts w:ascii="Arial" w:hAnsi="Arial" w:cs="Arial"/>
              <w:noProof/>
            </w:rPr>
          </w:pPr>
          <w:hyperlink w:anchor="_Toc112159572" w:history="1">
            <w:r w:rsidR="005078FE" w:rsidRPr="00E45153">
              <w:rPr>
                <w:rStyle w:val="Hyperlink"/>
                <w:rFonts w:ascii="Arial" w:hAnsi="Arial" w:cs="Arial"/>
                <w:noProof/>
                <w:color w:val="auto"/>
              </w:rPr>
              <w:t>Task 2: Individual Report</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_Toc112159572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25</w:t>
            </w:r>
            <w:r w:rsidR="005078FE" w:rsidRPr="00E45153">
              <w:rPr>
                <w:rFonts w:ascii="Arial" w:hAnsi="Arial" w:cs="Arial"/>
                <w:noProof/>
                <w:webHidden/>
              </w:rPr>
              <w:fldChar w:fldCharType="end"/>
            </w:r>
          </w:hyperlink>
        </w:p>
        <w:p w14:paraId="7EC945F9" w14:textId="77777777" w:rsidR="005078FE" w:rsidRPr="00E45153" w:rsidRDefault="00000000">
          <w:pPr>
            <w:pStyle w:val="TOC2"/>
            <w:tabs>
              <w:tab w:val="right" w:leader="dot" w:pos="9350"/>
            </w:tabs>
            <w:rPr>
              <w:rFonts w:ascii="Arial" w:hAnsi="Arial" w:cs="Arial"/>
              <w:noProof/>
            </w:rPr>
          </w:pPr>
          <w:hyperlink w:anchor="_Toc112159573" w:history="1">
            <w:r w:rsidR="005078FE" w:rsidRPr="00E45153">
              <w:rPr>
                <w:rStyle w:val="Hyperlink"/>
                <w:rFonts w:ascii="Arial" w:hAnsi="Arial" w:cs="Arial"/>
                <w:noProof/>
                <w:color w:val="auto"/>
              </w:rPr>
              <w:t>Introduction</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_Toc112159573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25</w:t>
            </w:r>
            <w:r w:rsidR="005078FE" w:rsidRPr="00E45153">
              <w:rPr>
                <w:rFonts w:ascii="Arial" w:hAnsi="Arial" w:cs="Arial"/>
                <w:noProof/>
                <w:webHidden/>
              </w:rPr>
              <w:fldChar w:fldCharType="end"/>
            </w:r>
          </w:hyperlink>
        </w:p>
        <w:p w14:paraId="0A8E5E37" w14:textId="77777777" w:rsidR="005078FE" w:rsidRPr="00E45153" w:rsidRDefault="00000000">
          <w:pPr>
            <w:pStyle w:val="TOC2"/>
            <w:tabs>
              <w:tab w:val="right" w:leader="dot" w:pos="9350"/>
            </w:tabs>
            <w:rPr>
              <w:rFonts w:ascii="Arial" w:hAnsi="Arial" w:cs="Arial"/>
              <w:noProof/>
            </w:rPr>
          </w:pPr>
          <w:hyperlink w:anchor="_Toc112159574" w:history="1">
            <w:r w:rsidR="005078FE" w:rsidRPr="00E45153">
              <w:rPr>
                <w:rStyle w:val="Hyperlink"/>
                <w:rFonts w:ascii="Arial" w:hAnsi="Arial" w:cs="Arial"/>
                <w:noProof/>
                <w:color w:val="auto"/>
              </w:rPr>
              <w:t>Define Complex issues in the workplace including their scopes and impacts</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_Toc112159574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25</w:t>
            </w:r>
            <w:r w:rsidR="005078FE" w:rsidRPr="00E45153">
              <w:rPr>
                <w:rFonts w:ascii="Arial" w:hAnsi="Arial" w:cs="Arial"/>
                <w:noProof/>
                <w:webHidden/>
              </w:rPr>
              <w:fldChar w:fldCharType="end"/>
            </w:r>
          </w:hyperlink>
        </w:p>
        <w:p w14:paraId="12C12818" w14:textId="77777777" w:rsidR="005078FE" w:rsidRPr="00E45153" w:rsidRDefault="00000000">
          <w:pPr>
            <w:pStyle w:val="TOC2"/>
            <w:tabs>
              <w:tab w:val="right" w:leader="dot" w:pos="9350"/>
            </w:tabs>
            <w:rPr>
              <w:rFonts w:ascii="Arial" w:hAnsi="Arial" w:cs="Arial"/>
              <w:noProof/>
            </w:rPr>
          </w:pPr>
          <w:hyperlink w:anchor="_Toc112159575" w:history="1">
            <w:r w:rsidR="005078FE" w:rsidRPr="00E45153">
              <w:rPr>
                <w:rStyle w:val="Hyperlink"/>
                <w:rFonts w:ascii="Arial" w:hAnsi="Arial" w:cs="Arial"/>
                <w:noProof/>
                <w:color w:val="auto"/>
              </w:rPr>
              <w:t>Analyze the information on the identified issues</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_Toc112159575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28</w:t>
            </w:r>
            <w:r w:rsidR="005078FE" w:rsidRPr="00E45153">
              <w:rPr>
                <w:rFonts w:ascii="Arial" w:hAnsi="Arial" w:cs="Arial"/>
                <w:noProof/>
                <w:webHidden/>
              </w:rPr>
              <w:fldChar w:fldCharType="end"/>
            </w:r>
          </w:hyperlink>
        </w:p>
        <w:p w14:paraId="172BD878" w14:textId="77777777" w:rsidR="005078FE" w:rsidRPr="00E45153" w:rsidRDefault="00000000">
          <w:pPr>
            <w:pStyle w:val="TOC2"/>
            <w:tabs>
              <w:tab w:val="right" w:leader="dot" w:pos="9350"/>
            </w:tabs>
            <w:rPr>
              <w:rFonts w:ascii="Arial" w:hAnsi="Arial" w:cs="Arial"/>
              <w:noProof/>
            </w:rPr>
          </w:pPr>
          <w:hyperlink w:anchor="_Toc112159576" w:history="1">
            <w:r w:rsidR="005078FE" w:rsidRPr="00E45153">
              <w:rPr>
                <w:rStyle w:val="Hyperlink"/>
                <w:rFonts w:ascii="Arial" w:hAnsi="Arial" w:cs="Arial"/>
                <w:noProof/>
                <w:color w:val="auto"/>
              </w:rPr>
              <w:t>The process of the range of alternative solutions to the issues</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_Toc112159576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29</w:t>
            </w:r>
            <w:r w:rsidR="005078FE" w:rsidRPr="00E45153">
              <w:rPr>
                <w:rFonts w:ascii="Arial" w:hAnsi="Arial" w:cs="Arial"/>
                <w:noProof/>
                <w:webHidden/>
              </w:rPr>
              <w:fldChar w:fldCharType="end"/>
            </w:r>
          </w:hyperlink>
        </w:p>
        <w:p w14:paraId="081C2C78" w14:textId="77777777" w:rsidR="005078FE" w:rsidRPr="00E45153" w:rsidRDefault="00000000">
          <w:pPr>
            <w:pStyle w:val="TOC2"/>
            <w:tabs>
              <w:tab w:val="right" w:leader="dot" w:pos="9350"/>
            </w:tabs>
            <w:rPr>
              <w:rFonts w:ascii="Arial" w:hAnsi="Arial" w:cs="Arial"/>
              <w:noProof/>
            </w:rPr>
          </w:pPr>
          <w:hyperlink w:anchor="_Toc112159577" w:history="1">
            <w:r w:rsidR="005078FE" w:rsidRPr="00E45153">
              <w:rPr>
                <w:rStyle w:val="Hyperlink"/>
                <w:rFonts w:ascii="Arial" w:hAnsi="Arial" w:cs="Arial"/>
                <w:noProof/>
                <w:color w:val="auto"/>
              </w:rPr>
              <w:t>Use decision-making techniques to evaluate the good range of solutions to</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_Toc112159577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29</w:t>
            </w:r>
            <w:r w:rsidR="005078FE" w:rsidRPr="00E45153">
              <w:rPr>
                <w:rFonts w:ascii="Arial" w:hAnsi="Arial" w:cs="Arial"/>
                <w:noProof/>
                <w:webHidden/>
              </w:rPr>
              <w:fldChar w:fldCharType="end"/>
            </w:r>
          </w:hyperlink>
        </w:p>
        <w:p w14:paraId="3BE2A5E6" w14:textId="77777777" w:rsidR="005078FE" w:rsidRPr="00E45153" w:rsidRDefault="00000000">
          <w:pPr>
            <w:pStyle w:val="TOC2"/>
            <w:tabs>
              <w:tab w:val="right" w:leader="dot" w:pos="9350"/>
            </w:tabs>
            <w:rPr>
              <w:rFonts w:ascii="Arial" w:hAnsi="Arial" w:cs="Arial"/>
              <w:noProof/>
            </w:rPr>
          </w:pPr>
          <w:hyperlink w:anchor="_Toc112159578" w:history="1">
            <w:r w:rsidR="005078FE" w:rsidRPr="00E45153">
              <w:rPr>
                <w:rStyle w:val="Hyperlink"/>
                <w:rFonts w:ascii="Arial" w:hAnsi="Arial" w:cs="Arial"/>
                <w:noProof/>
                <w:color w:val="auto"/>
              </w:rPr>
              <w:t>Develop a plan for implementing the solution</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_Toc112159578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31</w:t>
            </w:r>
            <w:r w:rsidR="005078FE" w:rsidRPr="00E45153">
              <w:rPr>
                <w:rFonts w:ascii="Arial" w:hAnsi="Arial" w:cs="Arial"/>
                <w:noProof/>
                <w:webHidden/>
              </w:rPr>
              <w:fldChar w:fldCharType="end"/>
            </w:r>
          </w:hyperlink>
        </w:p>
        <w:p w14:paraId="01034C23" w14:textId="77777777" w:rsidR="005078FE" w:rsidRPr="00E45153" w:rsidRDefault="00000000">
          <w:pPr>
            <w:pStyle w:val="TOC2"/>
            <w:tabs>
              <w:tab w:val="right" w:leader="dot" w:pos="9350"/>
            </w:tabs>
            <w:rPr>
              <w:rFonts w:ascii="Arial" w:hAnsi="Arial" w:cs="Arial"/>
              <w:noProof/>
            </w:rPr>
          </w:pPr>
          <w:hyperlink w:anchor="_Toc112159579" w:history="1">
            <w:r w:rsidR="005078FE" w:rsidRPr="00E45153">
              <w:rPr>
                <w:rStyle w:val="Hyperlink"/>
                <w:rFonts w:ascii="Arial" w:hAnsi="Arial" w:cs="Arial"/>
                <w:noProof/>
                <w:color w:val="auto"/>
              </w:rPr>
              <w:t>Communicate the plan to stakeholders</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_Toc112159579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32</w:t>
            </w:r>
            <w:r w:rsidR="005078FE" w:rsidRPr="00E45153">
              <w:rPr>
                <w:rFonts w:ascii="Arial" w:hAnsi="Arial" w:cs="Arial"/>
                <w:noProof/>
                <w:webHidden/>
              </w:rPr>
              <w:fldChar w:fldCharType="end"/>
            </w:r>
          </w:hyperlink>
        </w:p>
        <w:p w14:paraId="768C9D8C" w14:textId="77777777" w:rsidR="005078FE" w:rsidRPr="00E45153" w:rsidRDefault="00000000">
          <w:pPr>
            <w:pStyle w:val="TOC2"/>
            <w:tabs>
              <w:tab w:val="right" w:leader="dot" w:pos="9350"/>
            </w:tabs>
            <w:rPr>
              <w:rFonts w:ascii="Arial" w:hAnsi="Arial" w:cs="Arial"/>
              <w:noProof/>
            </w:rPr>
          </w:pPr>
          <w:hyperlink w:anchor="_Toc112159580" w:history="1">
            <w:r w:rsidR="005078FE" w:rsidRPr="00E45153">
              <w:rPr>
                <w:rStyle w:val="Hyperlink"/>
                <w:rFonts w:ascii="Arial" w:hAnsi="Arial" w:cs="Arial"/>
                <w:noProof/>
                <w:color w:val="auto"/>
              </w:rPr>
              <w:t>Assess appropriate monitoring and review techniques</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_Toc112159580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32</w:t>
            </w:r>
            <w:r w:rsidR="005078FE" w:rsidRPr="00E45153">
              <w:rPr>
                <w:rFonts w:ascii="Arial" w:hAnsi="Arial" w:cs="Arial"/>
                <w:noProof/>
                <w:webHidden/>
              </w:rPr>
              <w:fldChar w:fldCharType="end"/>
            </w:r>
          </w:hyperlink>
        </w:p>
        <w:p w14:paraId="0B8504F7" w14:textId="77777777" w:rsidR="005078FE" w:rsidRPr="00E45153" w:rsidRDefault="00000000">
          <w:pPr>
            <w:pStyle w:val="TOC2"/>
            <w:tabs>
              <w:tab w:val="right" w:leader="dot" w:pos="9350"/>
            </w:tabs>
            <w:rPr>
              <w:rFonts w:ascii="Arial" w:hAnsi="Arial" w:cs="Arial"/>
              <w:noProof/>
            </w:rPr>
          </w:pPr>
          <w:hyperlink w:anchor="_Toc112159581" w:history="1">
            <w:r w:rsidR="005078FE" w:rsidRPr="00E45153">
              <w:rPr>
                <w:rStyle w:val="Hyperlink"/>
                <w:rFonts w:ascii="Arial" w:hAnsi="Arial" w:cs="Arial"/>
                <w:noProof/>
                <w:color w:val="auto"/>
              </w:rPr>
              <w:t>Conclusion</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_Toc112159581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33</w:t>
            </w:r>
            <w:r w:rsidR="005078FE" w:rsidRPr="00E45153">
              <w:rPr>
                <w:rFonts w:ascii="Arial" w:hAnsi="Arial" w:cs="Arial"/>
                <w:noProof/>
                <w:webHidden/>
              </w:rPr>
              <w:fldChar w:fldCharType="end"/>
            </w:r>
          </w:hyperlink>
        </w:p>
        <w:p w14:paraId="091C358D" w14:textId="77777777" w:rsidR="005078FE" w:rsidRPr="00E45153" w:rsidRDefault="00000000">
          <w:pPr>
            <w:pStyle w:val="TOC2"/>
            <w:tabs>
              <w:tab w:val="right" w:leader="dot" w:pos="9350"/>
            </w:tabs>
            <w:rPr>
              <w:rFonts w:ascii="Arial" w:hAnsi="Arial" w:cs="Arial"/>
              <w:noProof/>
            </w:rPr>
          </w:pPr>
          <w:hyperlink w:anchor="_Toc112159582" w:history="1">
            <w:r w:rsidR="005078FE" w:rsidRPr="00E45153">
              <w:rPr>
                <w:rStyle w:val="Hyperlink"/>
                <w:rFonts w:ascii="Arial" w:hAnsi="Arial" w:cs="Arial"/>
                <w:noProof/>
                <w:color w:val="auto"/>
              </w:rPr>
              <w:t>References</w:t>
            </w:r>
            <w:r w:rsidR="005078FE" w:rsidRPr="00E45153">
              <w:rPr>
                <w:rFonts w:ascii="Arial" w:hAnsi="Arial" w:cs="Arial"/>
                <w:noProof/>
                <w:webHidden/>
              </w:rPr>
              <w:tab/>
            </w:r>
            <w:r w:rsidR="005078FE" w:rsidRPr="00E45153">
              <w:rPr>
                <w:rFonts w:ascii="Arial" w:hAnsi="Arial" w:cs="Arial"/>
                <w:noProof/>
                <w:webHidden/>
              </w:rPr>
              <w:fldChar w:fldCharType="begin"/>
            </w:r>
            <w:r w:rsidR="005078FE" w:rsidRPr="00E45153">
              <w:rPr>
                <w:rFonts w:ascii="Arial" w:hAnsi="Arial" w:cs="Arial"/>
                <w:noProof/>
                <w:webHidden/>
              </w:rPr>
              <w:instrText xml:space="preserve"> PAGEREF _Toc112159582 \h </w:instrText>
            </w:r>
            <w:r w:rsidR="005078FE" w:rsidRPr="00E45153">
              <w:rPr>
                <w:rFonts w:ascii="Arial" w:hAnsi="Arial" w:cs="Arial"/>
                <w:noProof/>
                <w:webHidden/>
              </w:rPr>
            </w:r>
            <w:r w:rsidR="005078FE" w:rsidRPr="00E45153">
              <w:rPr>
                <w:rFonts w:ascii="Arial" w:hAnsi="Arial" w:cs="Arial"/>
                <w:noProof/>
                <w:webHidden/>
              </w:rPr>
              <w:fldChar w:fldCharType="separate"/>
            </w:r>
            <w:r w:rsidR="005078FE" w:rsidRPr="00E45153">
              <w:rPr>
                <w:rFonts w:ascii="Arial" w:hAnsi="Arial" w:cs="Arial"/>
                <w:noProof/>
                <w:webHidden/>
              </w:rPr>
              <w:t>34</w:t>
            </w:r>
            <w:r w:rsidR="005078FE" w:rsidRPr="00E45153">
              <w:rPr>
                <w:rFonts w:ascii="Arial" w:hAnsi="Arial" w:cs="Arial"/>
                <w:noProof/>
                <w:webHidden/>
              </w:rPr>
              <w:fldChar w:fldCharType="end"/>
            </w:r>
          </w:hyperlink>
        </w:p>
        <w:p w14:paraId="1A3F1015" w14:textId="77777777" w:rsidR="00105141" w:rsidRPr="00E45153" w:rsidRDefault="00105141" w:rsidP="00105141">
          <w:pPr>
            <w:spacing w:line="360" w:lineRule="auto"/>
            <w:jc w:val="both"/>
            <w:rPr>
              <w:rFonts w:ascii="Arial" w:hAnsi="Arial" w:cs="Arial"/>
            </w:rPr>
          </w:pPr>
          <w:r w:rsidRPr="00E45153">
            <w:rPr>
              <w:rFonts w:ascii="Arial" w:hAnsi="Arial" w:cs="Arial"/>
            </w:rPr>
            <w:fldChar w:fldCharType="end"/>
          </w:r>
        </w:p>
      </w:sdtContent>
    </w:sdt>
    <w:p w14:paraId="0058AF67" w14:textId="77777777" w:rsidR="006A21BF" w:rsidRPr="00E45153" w:rsidRDefault="006A21BF" w:rsidP="00105141">
      <w:pPr>
        <w:spacing w:line="360" w:lineRule="auto"/>
        <w:jc w:val="both"/>
        <w:rPr>
          <w:rFonts w:ascii="Arial" w:hAnsi="Arial" w:cs="Arial"/>
        </w:rPr>
      </w:pPr>
      <w:r w:rsidRPr="00E45153">
        <w:rPr>
          <w:rFonts w:ascii="Arial" w:hAnsi="Arial" w:cs="Arial"/>
        </w:rPr>
        <w:br w:type="page"/>
      </w:r>
    </w:p>
    <w:p w14:paraId="654DB79D" w14:textId="77777777" w:rsidR="00C509EC" w:rsidRPr="00E45153" w:rsidRDefault="00E9520F" w:rsidP="00105141">
      <w:pPr>
        <w:pStyle w:val="Heading1"/>
        <w:spacing w:line="360" w:lineRule="auto"/>
        <w:jc w:val="both"/>
        <w:rPr>
          <w:rFonts w:ascii="Arial" w:hAnsi="Arial" w:cs="Arial"/>
          <w:color w:val="auto"/>
          <w:sz w:val="22"/>
          <w:szCs w:val="22"/>
        </w:rPr>
      </w:pPr>
      <w:bookmarkStart w:id="0" w:name="_Toc112159571"/>
      <w:r w:rsidRPr="00E45153">
        <w:rPr>
          <w:rFonts w:ascii="Arial" w:hAnsi="Arial" w:cs="Arial"/>
          <w:color w:val="auto"/>
          <w:sz w:val="22"/>
          <w:szCs w:val="22"/>
        </w:rPr>
        <w:t>Task 1: Role playing</w:t>
      </w:r>
      <w:bookmarkEnd w:id="0"/>
      <w:r w:rsidRPr="00E45153">
        <w:rPr>
          <w:rFonts w:ascii="Arial" w:hAnsi="Arial" w:cs="Arial"/>
          <w:color w:val="auto"/>
          <w:sz w:val="22"/>
          <w:szCs w:val="22"/>
        </w:rPr>
        <w:t xml:space="preserve"> </w:t>
      </w:r>
    </w:p>
    <w:p w14:paraId="718A00E3"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73E5D3CB" wp14:editId="52FAFBDF">
            <wp:extent cx="5943600" cy="4457700"/>
            <wp:effectExtent l="19050" t="0" r="0" b="0"/>
            <wp:docPr id="1" name="Picture 0" descr="Slid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JPG"/>
                    <pic:cNvPicPr/>
                  </pic:nvPicPr>
                  <pic:blipFill>
                    <a:blip r:embed="rId8"/>
                    <a:stretch>
                      <a:fillRect/>
                    </a:stretch>
                  </pic:blipFill>
                  <pic:spPr>
                    <a:xfrm>
                      <a:off x="0" y="0"/>
                      <a:ext cx="5943600" cy="4457700"/>
                    </a:xfrm>
                    <a:prstGeom prst="rect">
                      <a:avLst/>
                    </a:prstGeom>
                  </pic:spPr>
                </pic:pic>
              </a:graphicData>
            </a:graphic>
          </wp:inline>
        </w:drawing>
      </w:r>
    </w:p>
    <w:p w14:paraId="5651008C"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019D6DDC" wp14:editId="0F8C4E37">
            <wp:extent cx="5943600" cy="4457700"/>
            <wp:effectExtent l="19050" t="0" r="0" b="0"/>
            <wp:docPr id="2" name="Picture 1" descr="Slide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2.JPG"/>
                    <pic:cNvPicPr/>
                  </pic:nvPicPr>
                  <pic:blipFill>
                    <a:blip r:embed="rId9"/>
                    <a:stretch>
                      <a:fillRect/>
                    </a:stretch>
                  </pic:blipFill>
                  <pic:spPr>
                    <a:xfrm>
                      <a:off x="0" y="0"/>
                      <a:ext cx="5943600" cy="4457700"/>
                    </a:xfrm>
                    <a:prstGeom prst="rect">
                      <a:avLst/>
                    </a:prstGeom>
                  </pic:spPr>
                </pic:pic>
              </a:graphicData>
            </a:graphic>
          </wp:inline>
        </w:drawing>
      </w:r>
    </w:p>
    <w:p w14:paraId="7C8ECCE7"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14A15DCA" wp14:editId="0D97CA24">
            <wp:extent cx="5943600" cy="4457700"/>
            <wp:effectExtent l="19050" t="0" r="0" b="0"/>
            <wp:docPr id="3" name="Picture 2" descr="Slide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3.JPG"/>
                    <pic:cNvPicPr/>
                  </pic:nvPicPr>
                  <pic:blipFill>
                    <a:blip r:embed="rId10"/>
                    <a:stretch>
                      <a:fillRect/>
                    </a:stretch>
                  </pic:blipFill>
                  <pic:spPr>
                    <a:xfrm>
                      <a:off x="0" y="0"/>
                      <a:ext cx="5943600" cy="4457700"/>
                    </a:xfrm>
                    <a:prstGeom prst="rect">
                      <a:avLst/>
                    </a:prstGeom>
                  </pic:spPr>
                </pic:pic>
              </a:graphicData>
            </a:graphic>
          </wp:inline>
        </w:drawing>
      </w:r>
    </w:p>
    <w:p w14:paraId="0D57B627" w14:textId="77777777" w:rsidR="002A0D8F" w:rsidRPr="00E45153" w:rsidRDefault="002A0D8F" w:rsidP="00105141">
      <w:pPr>
        <w:spacing w:after="0" w:line="360" w:lineRule="auto"/>
        <w:jc w:val="both"/>
        <w:rPr>
          <w:rFonts w:ascii="Arial" w:hAnsi="Arial" w:cs="Arial"/>
        </w:rPr>
      </w:pPr>
      <w:r w:rsidRPr="00E45153">
        <w:rPr>
          <w:rFonts w:ascii="Arial" w:hAnsi="Arial" w:cs="Arial"/>
        </w:rPr>
        <w:t>If individuals in the workplace feel that their work is meaningless and boring then they will have a negative kind of attitude towards their organizational work which in turn will reduce organizational productivity</w:t>
      </w:r>
      <w:r w:rsidR="002A7FAE" w:rsidRPr="00E45153">
        <w:rPr>
          <w:rFonts w:ascii="Arial" w:hAnsi="Arial" w:cs="Arial"/>
        </w:rPr>
        <w:t xml:space="preserve"> (</w:t>
      </w:r>
      <w:r w:rsidR="002A7FAE" w:rsidRPr="00E45153">
        <w:rPr>
          <w:rFonts w:ascii="Arial" w:hAnsi="Arial" w:cs="Arial"/>
          <w:noProof/>
          <w:shd w:val="clear" w:color="auto" w:fill="FFFFFF"/>
        </w:rPr>
        <w:t>Marsiske, 2006)</w:t>
      </w:r>
      <w:r w:rsidRPr="00E45153">
        <w:rPr>
          <w:rFonts w:ascii="Arial" w:hAnsi="Arial" w:cs="Arial"/>
        </w:rPr>
        <w:t>.  Job dissatisfaction significantly produces low morale among individuals which is not suitable for the working of business organizations. The satisfaction of employees is considered as an overall factor for business success.</w:t>
      </w:r>
    </w:p>
    <w:p w14:paraId="78F3AFEF" w14:textId="77777777" w:rsidR="002A0D8F" w:rsidRPr="00E45153" w:rsidRDefault="002A0D8F" w:rsidP="00105141">
      <w:pPr>
        <w:spacing w:line="360" w:lineRule="auto"/>
        <w:jc w:val="both"/>
        <w:rPr>
          <w:rFonts w:ascii="Arial" w:hAnsi="Arial" w:cs="Arial"/>
        </w:rPr>
      </w:pPr>
    </w:p>
    <w:p w14:paraId="37B165C0"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1332884E" wp14:editId="14A3E388">
            <wp:extent cx="5943600" cy="4457700"/>
            <wp:effectExtent l="19050" t="0" r="0" b="0"/>
            <wp:docPr id="4" name="Picture 3" descr="Slide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4.JPG"/>
                    <pic:cNvPicPr/>
                  </pic:nvPicPr>
                  <pic:blipFill>
                    <a:blip r:embed="rId11"/>
                    <a:stretch>
                      <a:fillRect/>
                    </a:stretch>
                  </pic:blipFill>
                  <pic:spPr>
                    <a:xfrm>
                      <a:off x="0" y="0"/>
                      <a:ext cx="5943600" cy="4457700"/>
                    </a:xfrm>
                    <a:prstGeom prst="rect">
                      <a:avLst/>
                    </a:prstGeom>
                  </pic:spPr>
                </pic:pic>
              </a:graphicData>
            </a:graphic>
          </wp:inline>
        </w:drawing>
      </w:r>
    </w:p>
    <w:p w14:paraId="2B994F64" w14:textId="77777777" w:rsidR="002A0D8F" w:rsidRPr="00E45153" w:rsidRDefault="002A0D8F" w:rsidP="00105141">
      <w:pPr>
        <w:spacing w:after="0" w:line="360" w:lineRule="auto"/>
        <w:jc w:val="both"/>
        <w:rPr>
          <w:rFonts w:ascii="Arial" w:hAnsi="Arial" w:cs="Arial"/>
        </w:rPr>
      </w:pPr>
      <w:r w:rsidRPr="00E45153">
        <w:rPr>
          <w:rFonts w:ascii="Arial" w:hAnsi="Arial" w:cs="Arial"/>
        </w:rPr>
        <w:t>Job dissatisfaction increasingly arises in business organizations due to overwork, poor working conditions, low pay levels, no recognition, and lack of promotion or career advancement scope</w:t>
      </w:r>
      <w:r w:rsidR="002A7FAE" w:rsidRPr="00E45153">
        <w:rPr>
          <w:rFonts w:ascii="Arial" w:hAnsi="Arial" w:cs="Arial"/>
        </w:rPr>
        <w:t xml:space="preserve"> (</w:t>
      </w:r>
      <w:r w:rsidR="002A7FAE" w:rsidRPr="00E45153">
        <w:rPr>
          <w:rFonts w:ascii="Arial" w:hAnsi="Arial" w:cs="Arial"/>
          <w:noProof/>
          <w:shd w:val="clear" w:color="auto" w:fill="FFFFFF"/>
        </w:rPr>
        <w:t>Zhou, 2006</w:t>
      </w:r>
      <w:r w:rsidR="002A7FAE" w:rsidRPr="00E45153">
        <w:rPr>
          <w:rFonts w:ascii="Arial" w:hAnsi="Arial" w:cs="Arial"/>
        </w:rPr>
        <w:t>)</w:t>
      </w:r>
      <w:r w:rsidRPr="00E45153">
        <w:rPr>
          <w:rFonts w:ascii="Arial" w:hAnsi="Arial" w:cs="Arial"/>
        </w:rPr>
        <w:t xml:space="preserve">. The impact of job dissatisfaction is a relative of major concern for all large business organizations and owners.  There are many aspects of organizations and people which causes job dissatisfaction among workers. Managers or HR professionals need to be frequently aware of such reasons as workers are the organizational levers. </w:t>
      </w:r>
    </w:p>
    <w:p w14:paraId="33878499" w14:textId="77777777" w:rsidR="002A0D8F" w:rsidRPr="00E45153" w:rsidRDefault="002A0D8F" w:rsidP="00105141">
      <w:pPr>
        <w:spacing w:line="360" w:lineRule="auto"/>
        <w:jc w:val="both"/>
        <w:rPr>
          <w:rFonts w:ascii="Arial" w:hAnsi="Arial" w:cs="Arial"/>
        </w:rPr>
      </w:pPr>
    </w:p>
    <w:p w14:paraId="70F6B02E"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6E5C834D" wp14:editId="6E260D94">
            <wp:extent cx="5943600" cy="4457700"/>
            <wp:effectExtent l="19050" t="0" r="0" b="0"/>
            <wp:docPr id="5" name="Picture 4" descr="Slide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5.JPG"/>
                    <pic:cNvPicPr/>
                  </pic:nvPicPr>
                  <pic:blipFill>
                    <a:blip r:embed="rId12"/>
                    <a:stretch>
                      <a:fillRect/>
                    </a:stretch>
                  </pic:blipFill>
                  <pic:spPr>
                    <a:xfrm>
                      <a:off x="0" y="0"/>
                      <a:ext cx="5943600" cy="4457700"/>
                    </a:xfrm>
                    <a:prstGeom prst="rect">
                      <a:avLst/>
                    </a:prstGeom>
                  </pic:spPr>
                </pic:pic>
              </a:graphicData>
            </a:graphic>
          </wp:inline>
        </w:drawing>
      </w:r>
    </w:p>
    <w:p w14:paraId="42D1C34E" w14:textId="77777777" w:rsidR="002A0D8F" w:rsidRPr="00E45153" w:rsidRDefault="002A0D8F" w:rsidP="00105141">
      <w:pPr>
        <w:spacing w:line="360" w:lineRule="auto"/>
        <w:jc w:val="both"/>
        <w:rPr>
          <w:rFonts w:ascii="Arial" w:hAnsi="Arial" w:cs="Arial"/>
        </w:rPr>
      </w:pPr>
      <w:r w:rsidRPr="00E45153">
        <w:rPr>
          <w:rFonts w:ascii="Arial" w:hAnsi="Arial" w:cs="Arial"/>
        </w:rPr>
        <w:t xml:space="preserve">Workforce Productivity: Dissatisfied workers usually spend less amount of time on their job duties and more time discussing with family, coworkers, and friends about the reason for being unhappy at work. Lack of attention and motivation are the reasons for job dissatisfaction which leads to low workforce and business productivity resulting in low profits.  </w:t>
      </w:r>
    </w:p>
    <w:p w14:paraId="043E6513" w14:textId="77777777" w:rsidR="002A0D8F" w:rsidRPr="00E45153" w:rsidRDefault="002A0D8F" w:rsidP="00105141">
      <w:pPr>
        <w:spacing w:line="360" w:lineRule="auto"/>
        <w:jc w:val="both"/>
        <w:rPr>
          <w:rFonts w:ascii="Arial" w:hAnsi="Arial" w:cs="Arial"/>
        </w:rPr>
      </w:pPr>
      <w:r w:rsidRPr="00E45153">
        <w:rPr>
          <w:rFonts w:ascii="Arial" w:hAnsi="Arial" w:cs="Arial"/>
        </w:rPr>
        <w:t xml:space="preserve">Consumer retention: The loyalty of business consumers significantly declines when workers are not satisfied with their tasks. As every business organizations follow workers' first and consumer second approach of management which shows the ideas and strategy set of business. Dissatisfied workers are not excited concerning their work which reduces consumer loyalty as they are unable to cheerfully and positively interact with consumers which in turn makes them unhappy. </w:t>
      </w:r>
    </w:p>
    <w:p w14:paraId="68B8464B" w14:textId="77777777" w:rsidR="002A0D8F" w:rsidRPr="00E45153" w:rsidRDefault="002A0D8F" w:rsidP="00105141">
      <w:pPr>
        <w:spacing w:line="360" w:lineRule="auto"/>
        <w:jc w:val="both"/>
        <w:rPr>
          <w:rFonts w:ascii="Arial" w:hAnsi="Arial" w:cs="Arial"/>
        </w:rPr>
      </w:pPr>
      <w:r w:rsidRPr="00E45153">
        <w:rPr>
          <w:rFonts w:ascii="Arial" w:hAnsi="Arial" w:cs="Arial"/>
        </w:rPr>
        <w:t>Employee turnover: When employees are dissatisfied then they resign or are terminated which leads to the high turnover cost for the organization. As the rate of turnover increases in the business organization then dissatisfaction spread throughout the workplace. Job dissatisfaction thus causes employee turnover and high cost of business.</w:t>
      </w:r>
    </w:p>
    <w:p w14:paraId="006D9486" w14:textId="77777777" w:rsidR="002A0D8F" w:rsidRPr="00E45153" w:rsidRDefault="002A0D8F" w:rsidP="00105141">
      <w:pPr>
        <w:spacing w:line="360" w:lineRule="auto"/>
        <w:jc w:val="both"/>
        <w:rPr>
          <w:rFonts w:ascii="Arial" w:hAnsi="Arial" w:cs="Arial"/>
        </w:rPr>
      </w:pPr>
      <w:r w:rsidRPr="00E45153">
        <w:rPr>
          <w:rFonts w:ascii="Arial" w:hAnsi="Arial" w:cs="Arial"/>
        </w:rPr>
        <w:t xml:space="preserve">Business reputation: Employees are considered as the organizational face which shows that business is highly dependent on workers' actions, performance, and behavior. Job dissatisfaction among workers relatively impacts the reputation of the business which is linked to financial distress and economic hardship. </w:t>
      </w:r>
    </w:p>
    <w:p w14:paraId="06E79407" w14:textId="77777777" w:rsidR="002A0D8F" w:rsidRPr="00E45153" w:rsidRDefault="002A0D8F" w:rsidP="00105141">
      <w:pPr>
        <w:spacing w:line="360" w:lineRule="auto"/>
        <w:jc w:val="both"/>
        <w:rPr>
          <w:rFonts w:ascii="Arial" w:hAnsi="Arial" w:cs="Arial"/>
        </w:rPr>
      </w:pPr>
    </w:p>
    <w:p w14:paraId="7D267E9F" w14:textId="77777777" w:rsidR="002A0D8F" w:rsidRPr="00E45153" w:rsidRDefault="002A0D8F" w:rsidP="00105141">
      <w:pPr>
        <w:spacing w:line="360" w:lineRule="auto"/>
        <w:jc w:val="both"/>
        <w:rPr>
          <w:rFonts w:ascii="Arial" w:hAnsi="Arial" w:cs="Arial"/>
        </w:rPr>
      </w:pPr>
      <w:r w:rsidRPr="00E45153">
        <w:rPr>
          <w:rFonts w:ascii="Arial" w:hAnsi="Arial" w:cs="Arial"/>
        </w:rPr>
        <w:br w:type="page"/>
      </w:r>
    </w:p>
    <w:p w14:paraId="48D49A4D"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44E3DEE0" wp14:editId="74EA17CE">
            <wp:extent cx="5943600" cy="4457700"/>
            <wp:effectExtent l="19050" t="0" r="0" b="0"/>
            <wp:docPr id="6" name="Picture 5" descr="Slide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6.JPG"/>
                    <pic:cNvPicPr/>
                  </pic:nvPicPr>
                  <pic:blipFill>
                    <a:blip r:embed="rId13"/>
                    <a:stretch>
                      <a:fillRect/>
                    </a:stretch>
                  </pic:blipFill>
                  <pic:spPr>
                    <a:xfrm>
                      <a:off x="0" y="0"/>
                      <a:ext cx="5943600" cy="4457700"/>
                    </a:xfrm>
                    <a:prstGeom prst="rect">
                      <a:avLst/>
                    </a:prstGeom>
                  </pic:spPr>
                </pic:pic>
              </a:graphicData>
            </a:graphic>
          </wp:inline>
        </w:drawing>
      </w:r>
    </w:p>
    <w:p w14:paraId="1F3059DC" w14:textId="77777777" w:rsidR="002A0D8F" w:rsidRPr="00E45153" w:rsidRDefault="002A0D8F" w:rsidP="00105141">
      <w:pPr>
        <w:spacing w:line="360" w:lineRule="auto"/>
        <w:jc w:val="both"/>
        <w:rPr>
          <w:rFonts w:ascii="Arial" w:hAnsi="Arial" w:cs="Arial"/>
        </w:rPr>
      </w:pPr>
    </w:p>
    <w:p w14:paraId="1CF41741" w14:textId="77777777" w:rsidR="002A0D8F" w:rsidRPr="00E45153" w:rsidRDefault="002A0D8F" w:rsidP="00105141">
      <w:pPr>
        <w:spacing w:after="0" w:line="360" w:lineRule="auto"/>
        <w:jc w:val="both"/>
        <w:rPr>
          <w:rFonts w:ascii="Arial" w:hAnsi="Arial" w:cs="Arial"/>
        </w:rPr>
      </w:pPr>
      <w:r w:rsidRPr="00E45153">
        <w:rPr>
          <w:rFonts w:ascii="Arial" w:hAnsi="Arial" w:cs="Arial"/>
        </w:rPr>
        <w:t>If Job dissatisfaction prevails among workers then the organization is highly affected by profitability, customer service, quality production, and reputation</w:t>
      </w:r>
      <w:sdt>
        <w:sdtPr>
          <w:rPr>
            <w:rFonts w:ascii="Arial" w:hAnsi="Arial" w:cs="Arial"/>
            <w:shd w:val="clear" w:color="auto" w:fill="FFFFFF"/>
          </w:rPr>
          <w:id w:val="102234902"/>
          <w:citation/>
        </w:sdtPr>
        <w:sdtContent>
          <w:r w:rsidRPr="00E45153">
            <w:rPr>
              <w:rFonts w:ascii="Arial" w:hAnsi="Arial" w:cs="Arial"/>
              <w:shd w:val="clear" w:color="auto" w:fill="FFFFFF"/>
            </w:rPr>
            <w:fldChar w:fldCharType="begin"/>
          </w:r>
          <w:r w:rsidRPr="00E45153">
            <w:rPr>
              <w:rFonts w:ascii="Arial" w:hAnsi="Arial" w:cs="Arial"/>
              <w:shd w:val="clear" w:color="auto" w:fill="FFFFFF"/>
            </w:rPr>
            <w:instrText xml:space="preserve"> CITATION May11 \l 1033 </w:instrText>
          </w:r>
          <w:r w:rsidRPr="00E45153">
            <w:rPr>
              <w:rFonts w:ascii="Arial" w:hAnsi="Arial" w:cs="Arial"/>
              <w:shd w:val="clear" w:color="auto" w:fill="FFFFFF"/>
            </w:rPr>
            <w:fldChar w:fldCharType="separate"/>
          </w:r>
          <w:r w:rsidRPr="00E45153">
            <w:rPr>
              <w:rFonts w:ascii="Arial" w:hAnsi="Arial" w:cs="Arial"/>
              <w:noProof/>
              <w:shd w:val="clear" w:color="auto" w:fill="FFFFFF"/>
            </w:rPr>
            <w:t xml:space="preserve"> (Mayne, 2011)</w:t>
          </w:r>
          <w:r w:rsidRPr="00E45153">
            <w:rPr>
              <w:rFonts w:ascii="Arial" w:hAnsi="Arial" w:cs="Arial"/>
              <w:shd w:val="clear" w:color="auto" w:fill="FFFFFF"/>
            </w:rPr>
            <w:fldChar w:fldCharType="end"/>
          </w:r>
        </w:sdtContent>
      </w:sdt>
      <w:r w:rsidRPr="00E45153">
        <w:rPr>
          <w:rFonts w:ascii="Arial" w:hAnsi="Arial" w:cs="Arial"/>
        </w:rPr>
        <w:t xml:space="preserve">. Cause and effect analysis shows that if employees lack commitment and loyalty then their original thinking will be reduced which will make them absent themselves from work. </w:t>
      </w:r>
    </w:p>
    <w:p w14:paraId="5B2CD348" w14:textId="77777777" w:rsidR="002A0D8F" w:rsidRPr="00E45153" w:rsidRDefault="002A0D8F" w:rsidP="00105141">
      <w:pPr>
        <w:tabs>
          <w:tab w:val="left" w:pos="2985"/>
        </w:tabs>
        <w:spacing w:after="0" w:line="360" w:lineRule="auto"/>
        <w:jc w:val="both"/>
        <w:rPr>
          <w:rFonts w:ascii="Arial" w:hAnsi="Arial" w:cs="Arial"/>
        </w:rPr>
      </w:pPr>
      <w:r w:rsidRPr="00E45153">
        <w:rPr>
          <w:rFonts w:ascii="Arial" w:hAnsi="Arial" w:cs="Arial"/>
        </w:rPr>
        <w:tab/>
      </w:r>
    </w:p>
    <w:p w14:paraId="61B2539C" w14:textId="77777777" w:rsidR="002A0D8F" w:rsidRPr="00E45153" w:rsidRDefault="002A0D8F" w:rsidP="00105141">
      <w:pPr>
        <w:pStyle w:val="NormalWeb"/>
        <w:shd w:val="clear" w:color="auto" w:fill="FFFFFF"/>
        <w:spacing w:before="0" w:beforeAutospacing="0" w:after="0" w:afterAutospacing="0" w:line="360" w:lineRule="auto"/>
        <w:jc w:val="both"/>
        <w:rPr>
          <w:rFonts w:ascii="Arial" w:hAnsi="Arial" w:cs="Arial"/>
          <w:sz w:val="22"/>
          <w:szCs w:val="22"/>
        </w:rPr>
      </w:pPr>
      <w:r w:rsidRPr="00E45153">
        <w:rPr>
          <w:rFonts w:ascii="Arial" w:hAnsi="Arial" w:cs="Arial"/>
          <w:sz w:val="22"/>
          <w:szCs w:val="22"/>
        </w:rPr>
        <w:t>Job dissatisfaction increasingly arises in business organizations due to overwork, poor working conditions, low pay levels, no recognition, and lack of promotion or career advancement scope. The effect of dissatisfied workers increasingly ranges from high turnover to low productivity and poor consumer service or profits. Cause and effect analysis for job dissatisfaction is considered a crucial aspect in UK business organizations as employees are human capital of the company so they need to be satisfied to increase organizational profitability and productivity.</w:t>
      </w:r>
    </w:p>
    <w:p w14:paraId="113E7B70" w14:textId="77777777" w:rsidR="002A0D8F" w:rsidRPr="00E45153" w:rsidRDefault="002A0D8F" w:rsidP="00105141">
      <w:pPr>
        <w:tabs>
          <w:tab w:val="left" w:pos="2461"/>
        </w:tabs>
        <w:spacing w:line="360" w:lineRule="auto"/>
        <w:jc w:val="both"/>
        <w:rPr>
          <w:rFonts w:ascii="Arial" w:hAnsi="Arial" w:cs="Arial"/>
        </w:rPr>
      </w:pPr>
    </w:p>
    <w:p w14:paraId="25124384"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53A03145" wp14:editId="438F1296">
            <wp:extent cx="5943600" cy="4457700"/>
            <wp:effectExtent l="19050" t="0" r="0" b="0"/>
            <wp:docPr id="7" name="Picture 6" descr="Slide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7.JPG"/>
                    <pic:cNvPicPr/>
                  </pic:nvPicPr>
                  <pic:blipFill>
                    <a:blip r:embed="rId14"/>
                    <a:stretch>
                      <a:fillRect/>
                    </a:stretch>
                  </pic:blipFill>
                  <pic:spPr>
                    <a:xfrm>
                      <a:off x="0" y="0"/>
                      <a:ext cx="5943600" cy="4457700"/>
                    </a:xfrm>
                    <a:prstGeom prst="rect">
                      <a:avLst/>
                    </a:prstGeom>
                  </pic:spPr>
                </pic:pic>
              </a:graphicData>
            </a:graphic>
          </wp:inline>
        </w:drawing>
      </w:r>
    </w:p>
    <w:p w14:paraId="48B4F1E6" w14:textId="77777777" w:rsidR="002A0D8F" w:rsidRPr="00E45153" w:rsidRDefault="002A0D8F" w:rsidP="00105141">
      <w:pPr>
        <w:spacing w:line="360" w:lineRule="auto"/>
        <w:jc w:val="both"/>
        <w:rPr>
          <w:rFonts w:ascii="Arial" w:hAnsi="Arial" w:cs="Arial"/>
        </w:rPr>
      </w:pPr>
      <w:r w:rsidRPr="00E45153">
        <w:rPr>
          <w:rFonts w:ascii="Arial" w:hAnsi="Arial" w:cs="Arial"/>
          <w:b/>
        </w:rPr>
        <w:t>Underpaid</w:t>
      </w:r>
      <w:r w:rsidRPr="00E45153">
        <w:rPr>
          <w:rFonts w:ascii="Arial" w:hAnsi="Arial" w:cs="Arial"/>
        </w:rPr>
        <w:t xml:space="preserve">: This is considered one of the major reasons for job dissatisfaction among workers in UK business organizations. If employees do hard work in completing the business task and did not receive sufficient salary or wages then this makes them dissatisfied.  </w:t>
      </w:r>
    </w:p>
    <w:p w14:paraId="60B0E150" w14:textId="77777777" w:rsidR="00121BB4" w:rsidRPr="00E45153" w:rsidRDefault="002A0D8F" w:rsidP="00105141">
      <w:pPr>
        <w:spacing w:line="360" w:lineRule="auto"/>
        <w:jc w:val="both"/>
        <w:rPr>
          <w:rFonts w:ascii="Arial" w:hAnsi="Arial" w:cs="Arial"/>
        </w:rPr>
      </w:pPr>
      <w:r w:rsidRPr="00E45153">
        <w:rPr>
          <w:rFonts w:ascii="Arial" w:hAnsi="Arial" w:cs="Arial"/>
          <w:b/>
        </w:rPr>
        <w:t>Lack of interest</w:t>
      </w:r>
      <w:r w:rsidRPr="00E45153">
        <w:rPr>
          <w:rFonts w:ascii="Arial" w:hAnsi="Arial" w:cs="Arial"/>
        </w:rPr>
        <w:t xml:space="preserve">: This is a straightforward cause for job dissatisfaction among workers in UK business organizations. Lack of interest in particular work of the business makes the employees unhappy as most of the employee's task that is challenging. Monotonous work in business makes the employee experience boredom which reduces workplace productivity. </w:t>
      </w:r>
    </w:p>
    <w:p w14:paraId="7CC0B551" w14:textId="77777777" w:rsidR="002A0D8F" w:rsidRPr="00E45153" w:rsidRDefault="002A0D8F" w:rsidP="00105141">
      <w:pPr>
        <w:spacing w:line="360" w:lineRule="auto"/>
        <w:jc w:val="both"/>
        <w:rPr>
          <w:rFonts w:ascii="Arial" w:hAnsi="Arial" w:cs="Arial"/>
        </w:rPr>
      </w:pPr>
      <w:r w:rsidRPr="00E45153">
        <w:rPr>
          <w:rFonts w:ascii="Arial" w:hAnsi="Arial" w:cs="Arial"/>
          <w:b/>
        </w:rPr>
        <w:t>Lack of meaningful work</w:t>
      </w:r>
      <w:r w:rsidRPr="00E45153">
        <w:rPr>
          <w:rFonts w:ascii="Arial" w:hAnsi="Arial" w:cs="Arial"/>
        </w:rPr>
        <w:t xml:space="preserve">: This plays a big role in employee dissatisfaction. As workers lose interest if they are offered work that is not challenging and interesting. Workers in the business organization want to do work that is interesting, meaningful, and challenging.  </w:t>
      </w:r>
    </w:p>
    <w:p w14:paraId="07F8DCEA" w14:textId="77777777" w:rsidR="002A0D8F" w:rsidRPr="00E45153" w:rsidRDefault="002A0D8F" w:rsidP="00105141">
      <w:pPr>
        <w:spacing w:line="360" w:lineRule="auto"/>
        <w:jc w:val="both"/>
        <w:rPr>
          <w:rFonts w:ascii="Arial" w:hAnsi="Arial" w:cs="Arial"/>
        </w:rPr>
      </w:pPr>
      <w:r w:rsidRPr="00E45153">
        <w:rPr>
          <w:rFonts w:ascii="Arial" w:hAnsi="Arial" w:cs="Arial"/>
          <w:b/>
        </w:rPr>
        <w:t>Poor management</w:t>
      </w:r>
      <w:r w:rsidRPr="00E45153">
        <w:rPr>
          <w:rFonts w:ascii="Arial" w:hAnsi="Arial" w:cs="Arial"/>
        </w:rPr>
        <w:t>: Managers are solely responsible for organizational planning, organizing, controlling, and motivating employees. Employees tend to perform poorly if workplace management is not good that is the major reason for job dissatisfaction among workers in the UK. Managers who have poor skills of leadership usually offer little feedback to their workers which make them dissatisfied.</w:t>
      </w:r>
    </w:p>
    <w:p w14:paraId="713FB37A" w14:textId="77777777" w:rsidR="002A0D8F" w:rsidRPr="00E45153" w:rsidRDefault="002A0D8F" w:rsidP="00105141">
      <w:pPr>
        <w:spacing w:line="360" w:lineRule="auto"/>
        <w:jc w:val="both"/>
        <w:rPr>
          <w:rFonts w:ascii="Arial" w:hAnsi="Arial" w:cs="Arial"/>
        </w:rPr>
      </w:pPr>
    </w:p>
    <w:p w14:paraId="33D5518C" w14:textId="77777777" w:rsidR="002A0D8F" w:rsidRPr="00E45153" w:rsidRDefault="002A0D8F" w:rsidP="00105141">
      <w:pPr>
        <w:spacing w:line="360" w:lineRule="auto"/>
        <w:jc w:val="both"/>
        <w:rPr>
          <w:rFonts w:ascii="Arial" w:hAnsi="Arial" w:cs="Arial"/>
        </w:rPr>
      </w:pPr>
      <w:r w:rsidRPr="00E45153">
        <w:rPr>
          <w:rFonts w:ascii="Arial" w:hAnsi="Arial" w:cs="Arial"/>
        </w:rPr>
        <w:br w:type="page"/>
      </w:r>
    </w:p>
    <w:p w14:paraId="19A63603"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62C8DB42" wp14:editId="4E9059DA">
            <wp:extent cx="5943600" cy="4457700"/>
            <wp:effectExtent l="19050" t="0" r="0" b="0"/>
            <wp:docPr id="8" name="Picture 7" descr="Slide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8.JPG"/>
                    <pic:cNvPicPr/>
                  </pic:nvPicPr>
                  <pic:blipFill>
                    <a:blip r:embed="rId15"/>
                    <a:stretch>
                      <a:fillRect/>
                    </a:stretch>
                  </pic:blipFill>
                  <pic:spPr>
                    <a:xfrm>
                      <a:off x="0" y="0"/>
                      <a:ext cx="5943600" cy="4457700"/>
                    </a:xfrm>
                    <a:prstGeom prst="rect">
                      <a:avLst/>
                    </a:prstGeom>
                  </pic:spPr>
                </pic:pic>
              </a:graphicData>
            </a:graphic>
          </wp:inline>
        </w:drawing>
      </w:r>
    </w:p>
    <w:p w14:paraId="1872D5E0" w14:textId="77777777" w:rsidR="002A0D8F" w:rsidRPr="00E45153" w:rsidRDefault="002A0D8F" w:rsidP="00105141">
      <w:pPr>
        <w:spacing w:line="360" w:lineRule="auto"/>
        <w:jc w:val="both"/>
        <w:rPr>
          <w:rFonts w:ascii="Arial" w:hAnsi="Arial" w:cs="Arial"/>
        </w:rPr>
      </w:pPr>
      <w:r w:rsidRPr="00E45153">
        <w:rPr>
          <w:rFonts w:ascii="Arial" w:hAnsi="Arial" w:cs="Arial"/>
          <w:b/>
        </w:rPr>
        <w:t>High turnover rates:</w:t>
      </w:r>
      <w:r w:rsidRPr="00E45153">
        <w:rPr>
          <w:rFonts w:ascii="Arial" w:hAnsi="Arial" w:cs="Arial"/>
        </w:rPr>
        <w:t xml:space="preserve"> Low satisfaction of job among workers create high turnover rates. If employees are not satisfied with their pay and work then may leave the business organization which will cause immense loss to the business in terms of cost. Turnover rate relatively increases in the business organization if the pay is low and jobs are tough.  </w:t>
      </w:r>
    </w:p>
    <w:p w14:paraId="0883C27A" w14:textId="77777777" w:rsidR="002A0D8F" w:rsidRPr="00E45153" w:rsidRDefault="002A0D8F" w:rsidP="00105141">
      <w:pPr>
        <w:spacing w:line="360" w:lineRule="auto"/>
        <w:jc w:val="both"/>
        <w:rPr>
          <w:rFonts w:ascii="Arial" w:hAnsi="Arial" w:cs="Arial"/>
        </w:rPr>
      </w:pPr>
      <w:r w:rsidRPr="00E45153">
        <w:rPr>
          <w:rFonts w:ascii="Arial" w:hAnsi="Arial" w:cs="Arial"/>
          <w:b/>
        </w:rPr>
        <w:t>Lack of productivity:</w:t>
      </w:r>
      <w:r w:rsidRPr="00E45153">
        <w:rPr>
          <w:rFonts w:ascii="Arial" w:hAnsi="Arial" w:cs="Arial"/>
        </w:rPr>
        <w:t xml:space="preserve"> Low employee morale and job dissatisfaction reduce the workforce and business productivity. As when workers are not happy with the business they tend to focus less on their work which in turn reduces the business productivity. </w:t>
      </w:r>
    </w:p>
    <w:p w14:paraId="41C87C77" w14:textId="77777777" w:rsidR="002A0D8F" w:rsidRPr="00E45153" w:rsidRDefault="002A0D8F" w:rsidP="00105141">
      <w:pPr>
        <w:spacing w:line="360" w:lineRule="auto"/>
        <w:jc w:val="both"/>
        <w:rPr>
          <w:rFonts w:ascii="Arial" w:hAnsi="Arial" w:cs="Arial"/>
        </w:rPr>
      </w:pPr>
      <w:r w:rsidRPr="00E45153">
        <w:rPr>
          <w:rFonts w:ascii="Arial" w:hAnsi="Arial" w:cs="Arial"/>
          <w:b/>
        </w:rPr>
        <w:t>Reduced profit:</w:t>
      </w:r>
      <w:r w:rsidRPr="00E45153">
        <w:rPr>
          <w:rFonts w:ascii="Arial" w:hAnsi="Arial" w:cs="Arial"/>
        </w:rPr>
        <w:t xml:space="preserve"> The product value is highly based on the perception of customers. If employees do not satisfy their consumers by offering them better services then the profits of the business will be reduced to a greater extent. Consumers generally see the satisfaction of workers toward business commitment as general quality.</w:t>
      </w:r>
    </w:p>
    <w:p w14:paraId="435BB945" w14:textId="77777777" w:rsidR="002A0D8F" w:rsidRPr="00E45153" w:rsidRDefault="002A0D8F" w:rsidP="00105141">
      <w:pPr>
        <w:spacing w:line="360" w:lineRule="auto"/>
        <w:jc w:val="both"/>
        <w:rPr>
          <w:rFonts w:ascii="Arial" w:hAnsi="Arial" w:cs="Arial"/>
        </w:rPr>
      </w:pPr>
      <w:r w:rsidRPr="00E45153">
        <w:rPr>
          <w:rFonts w:ascii="Arial" w:hAnsi="Arial" w:cs="Arial"/>
          <w:b/>
        </w:rPr>
        <w:t>Consumer retention:</w:t>
      </w:r>
      <w:r w:rsidRPr="00E45153">
        <w:rPr>
          <w:rFonts w:ascii="Arial" w:hAnsi="Arial" w:cs="Arial"/>
        </w:rPr>
        <w:t xml:space="preserve"> If employees are dissatisfied then it is difficult to maintain steady income flow by retaining customers in the business. Valued customers can’t be retained if employees are not satisfied with the business. Organizational profits, production, and services will be reduced if consumers are not retained in the business.</w:t>
      </w:r>
    </w:p>
    <w:p w14:paraId="30DF7651" w14:textId="77777777" w:rsidR="002A0D8F" w:rsidRPr="00E45153" w:rsidRDefault="002A0D8F" w:rsidP="00105141">
      <w:pPr>
        <w:spacing w:line="360" w:lineRule="auto"/>
        <w:jc w:val="both"/>
        <w:rPr>
          <w:rFonts w:ascii="Arial" w:hAnsi="Arial" w:cs="Arial"/>
        </w:rPr>
      </w:pPr>
    </w:p>
    <w:p w14:paraId="07CACAA2"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12D3E919" wp14:editId="66A222F2">
            <wp:extent cx="5943600" cy="4457700"/>
            <wp:effectExtent l="19050" t="0" r="0" b="0"/>
            <wp:docPr id="9" name="Picture 8" descr="Slide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9.JPG"/>
                    <pic:cNvPicPr/>
                  </pic:nvPicPr>
                  <pic:blipFill>
                    <a:blip r:embed="rId16"/>
                    <a:stretch>
                      <a:fillRect/>
                    </a:stretch>
                  </pic:blipFill>
                  <pic:spPr>
                    <a:xfrm>
                      <a:off x="0" y="0"/>
                      <a:ext cx="5943600" cy="4457700"/>
                    </a:xfrm>
                    <a:prstGeom prst="rect">
                      <a:avLst/>
                    </a:prstGeom>
                  </pic:spPr>
                </pic:pic>
              </a:graphicData>
            </a:graphic>
          </wp:inline>
        </w:drawing>
      </w:r>
    </w:p>
    <w:p w14:paraId="09CC6E17" w14:textId="77777777" w:rsidR="002A0D8F" w:rsidRPr="00E45153" w:rsidRDefault="002A0D8F" w:rsidP="00105141">
      <w:pPr>
        <w:spacing w:after="0" w:line="360" w:lineRule="auto"/>
        <w:jc w:val="both"/>
        <w:rPr>
          <w:rFonts w:ascii="Arial" w:hAnsi="Arial" w:cs="Arial"/>
        </w:rPr>
      </w:pPr>
      <w:r w:rsidRPr="00E45153">
        <w:rPr>
          <w:rFonts w:ascii="Arial" w:hAnsi="Arial" w:cs="Arial"/>
        </w:rPr>
        <w:t>PESTLE factors of job dissatisfaction need to be effectively analyzed to respond with current product and service offerings</w:t>
      </w:r>
      <w:r w:rsidR="002A7FAE" w:rsidRPr="00E45153">
        <w:rPr>
          <w:rFonts w:ascii="Arial" w:hAnsi="Arial" w:cs="Arial"/>
        </w:rPr>
        <w:t xml:space="preserve"> (Policy, 2018)</w:t>
      </w:r>
      <w:r w:rsidRPr="00E45153">
        <w:rPr>
          <w:rFonts w:ascii="Arial" w:hAnsi="Arial" w:cs="Arial"/>
        </w:rPr>
        <w:t>. This PESTLE analysis broadens business analysis by significantly adding individual perspectives concerning the organizational environment.</w:t>
      </w:r>
    </w:p>
    <w:p w14:paraId="02A8158B" w14:textId="77777777" w:rsidR="002A0D8F" w:rsidRPr="00E45153" w:rsidRDefault="002A0D8F" w:rsidP="00105141">
      <w:pPr>
        <w:spacing w:line="360" w:lineRule="auto"/>
        <w:jc w:val="both"/>
        <w:rPr>
          <w:rFonts w:ascii="Arial" w:hAnsi="Arial" w:cs="Arial"/>
        </w:rPr>
      </w:pPr>
    </w:p>
    <w:p w14:paraId="054F16EB"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752386F6" wp14:editId="6EFD7E88">
            <wp:extent cx="5943600" cy="4457700"/>
            <wp:effectExtent l="19050" t="0" r="0" b="0"/>
            <wp:docPr id="10" name="Picture 9" descr="Slide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0.JPG"/>
                    <pic:cNvPicPr/>
                  </pic:nvPicPr>
                  <pic:blipFill>
                    <a:blip r:embed="rId17"/>
                    <a:stretch>
                      <a:fillRect/>
                    </a:stretch>
                  </pic:blipFill>
                  <pic:spPr>
                    <a:xfrm>
                      <a:off x="0" y="0"/>
                      <a:ext cx="5943600" cy="4457700"/>
                    </a:xfrm>
                    <a:prstGeom prst="rect">
                      <a:avLst/>
                    </a:prstGeom>
                  </pic:spPr>
                </pic:pic>
              </a:graphicData>
            </a:graphic>
          </wp:inline>
        </w:drawing>
      </w:r>
    </w:p>
    <w:p w14:paraId="462EE94C" w14:textId="77777777" w:rsidR="002A0D8F" w:rsidRPr="00E45153" w:rsidRDefault="002A0D8F" w:rsidP="00105141">
      <w:pPr>
        <w:spacing w:line="360" w:lineRule="auto"/>
        <w:jc w:val="both"/>
        <w:rPr>
          <w:rFonts w:ascii="Arial" w:hAnsi="Arial" w:cs="Arial"/>
        </w:rPr>
      </w:pPr>
      <w:r w:rsidRPr="00E45153">
        <w:rPr>
          <w:rFonts w:ascii="Arial" w:hAnsi="Arial" w:cs="Arial"/>
          <w:b/>
        </w:rPr>
        <w:t>Political factors:</w:t>
      </w:r>
      <w:r w:rsidRPr="00E45153">
        <w:rPr>
          <w:rFonts w:ascii="Arial" w:hAnsi="Arial" w:cs="Arial"/>
        </w:rPr>
        <w:t xml:space="preserve"> The major factor which affects UK business organization and workforce includes government policy, taxation policy, and labor laws. This includes the government's ability in providing numerous services like health care, infrastructure, and transportation to the employees. Workers and the business need to respond effectively with the anticipated legislation to adjust their policy.</w:t>
      </w:r>
    </w:p>
    <w:p w14:paraId="10B8F4BA" w14:textId="77777777" w:rsidR="002A0D8F" w:rsidRPr="00E45153" w:rsidRDefault="002A0D8F" w:rsidP="00105141">
      <w:pPr>
        <w:spacing w:line="360" w:lineRule="auto"/>
        <w:jc w:val="both"/>
        <w:rPr>
          <w:rFonts w:ascii="Arial" w:hAnsi="Arial" w:cs="Arial"/>
        </w:rPr>
      </w:pPr>
      <w:r w:rsidRPr="00E45153">
        <w:rPr>
          <w:rFonts w:ascii="Arial" w:hAnsi="Arial" w:cs="Arial"/>
          <w:b/>
        </w:rPr>
        <w:t>Economic factors:</w:t>
      </w:r>
      <w:r w:rsidRPr="00E45153">
        <w:rPr>
          <w:rFonts w:ascii="Arial" w:hAnsi="Arial" w:cs="Arial"/>
        </w:rPr>
        <w:t xml:space="preserve"> The major economic factor which affects UK business organization and workforce involves interest rates, disposable income, inflation rate, and exchange rates. Unemployment rate and labor costs are the crucial factors leading to job dissatisfaction among workers in the UK business organization.</w:t>
      </w:r>
    </w:p>
    <w:p w14:paraId="22912BE2" w14:textId="77777777" w:rsidR="002A0D8F" w:rsidRPr="00E45153" w:rsidRDefault="002A0D8F" w:rsidP="00105141">
      <w:pPr>
        <w:spacing w:line="360" w:lineRule="auto"/>
        <w:jc w:val="both"/>
        <w:rPr>
          <w:rFonts w:ascii="Arial" w:hAnsi="Arial" w:cs="Arial"/>
        </w:rPr>
      </w:pPr>
      <w:r w:rsidRPr="00E45153">
        <w:rPr>
          <w:rFonts w:ascii="Arial" w:hAnsi="Arial" w:cs="Arial"/>
          <w:b/>
        </w:rPr>
        <w:t>Social factors:</w:t>
      </w:r>
      <w:r w:rsidRPr="00E45153">
        <w:rPr>
          <w:rFonts w:ascii="Arial" w:hAnsi="Arial" w:cs="Arial"/>
        </w:rPr>
        <w:t xml:space="preserve"> These factors comprise age, health consciousness, career attitudes, cultural norms, and education level. Income distribution is the major social factor which affects directly the workers in the business. </w:t>
      </w:r>
    </w:p>
    <w:p w14:paraId="364D4C4D" w14:textId="77777777" w:rsidR="002A0D8F" w:rsidRPr="00E45153" w:rsidRDefault="002A0D8F" w:rsidP="00105141">
      <w:pPr>
        <w:spacing w:line="360" w:lineRule="auto"/>
        <w:jc w:val="both"/>
        <w:rPr>
          <w:rFonts w:ascii="Arial" w:hAnsi="Arial" w:cs="Arial"/>
        </w:rPr>
      </w:pPr>
      <w:r w:rsidRPr="00E45153">
        <w:rPr>
          <w:rFonts w:ascii="Arial" w:hAnsi="Arial" w:cs="Arial"/>
          <w:b/>
        </w:rPr>
        <w:t>Technological factors:</w:t>
      </w:r>
      <w:r w:rsidRPr="00E45153">
        <w:rPr>
          <w:rFonts w:ascii="Arial" w:hAnsi="Arial" w:cs="Arial"/>
        </w:rPr>
        <w:t xml:space="preserve"> The landscape of technology changes in a fast way which highly impacts the workers in the business. The major factors which make the employees worried and stressed are a robust partnership, transfer speed of technology, communication methods, new automation, and the presence of R&amp;D.</w:t>
      </w:r>
    </w:p>
    <w:p w14:paraId="4E74FF96" w14:textId="77777777" w:rsidR="002A0D8F" w:rsidRPr="00E45153" w:rsidRDefault="002A0D8F" w:rsidP="00105141">
      <w:pPr>
        <w:spacing w:line="360" w:lineRule="auto"/>
        <w:jc w:val="both"/>
        <w:rPr>
          <w:rFonts w:ascii="Arial" w:hAnsi="Arial" w:cs="Arial"/>
        </w:rPr>
      </w:pPr>
      <w:r w:rsidRPr="00E45153">
        <w:rPr>
          <w:rFonts w:ascii="Arial" w:hAnsi="Arial" w:cs="Arial"/>
          <w:b/>
        </w:rPr>
        <w:t>Legal factors:</w:t>
      </w:r>
      <w:r w:rsidRPr="00E45153">
        <w:rPr>
          <w:rFonts w:ascii="Arial" w:hAnsi="Arial" w:cs="Arial"/>
        </w:rPr>
        <w:t xml:space="preserve"> Lack of incentives often lead to employee dissatisfaction in the business. The major legal factors affecting workers and businesses are licensing regulations, consumer protection, the court system, law enforcement, equal opportunities, regional laws health, and safety. </w:t>
      </w:r>
    </w:p>
    <w:p w14:paraId="797E009E" w14:textId="77777777" w:rsidR="002A0D8F" w:rsidRPr="00E45153" w:rsidRDefault="002A0D8F" w:rsidP="00105141">
      <w:pPr>
        <w:spacing w:line="360" w:lineRule="auto"/>
        <w:jc w:val="both"/>
        <w:rPr>
          <w:rFonts w:ascii="Arial" w:hAnsi="Arial" w:cs="Arial"/>
        </w:rPr>
      </w:pPr>
      <w:r w:rsidRPr="00E45153">
        <w:rPr>
          <w:rFonts w:ascii="Arial" w:hAnsi="Arial" w:cs="Arial"/>
          <w:b/>
        </w:rPr>
        <w:t>Environmental factors:</w:t>
      </w:r>
      <w:r w:rsidRPr="00E45153">
        <w:rPr>
          <w:rFonts w:ascii="Arial" w:hAnsi="Arial" w:cs="Arial"/>
        </w:rPr>
        <w:t xml:space="preserve"> These environmental factors include climate change, natural resource, management, and carbon footprint. These factors highly impact businesses like tourism, farming, and insurance. Environmental factors in the business majorly lead to low morale and poor health of workers which in turn causes uncertainty and risk in the organizations. </w:t>
      </w:r>
    </w:p>
    <w:p w14:paraId="71EAB983" w14:textId="77777777" w:rsidR="002A0D8F" w:rsidRPr="00E45153" w:rsidRDefault="002A0D8F" w:rsidP="00105141">
      <w:pPr>
        <w:spacing w:line="360" w:lineRule="auto"/>
        <w:jc w:val="both"/>
        <w:rPr>
          <w:rFonts w:ascii="Arial" w:hAnsi="Arial" w:cs="Arial"/>
        </w:rPr>
      </w:pPr>
    </w:p>
    <w:p w14:paraId="54DBCA34"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0DEC084B" wp14:editId="3306D37A">
            <wp:extent cx="5943600" cy="4457700"/>
            <wp:effectExtent l="19050" t="0" r="0" b="0"/>
            <wp:docPr id="11" name="Picture 10" descr="Slide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1.JPG"/>
                    <pic:cNvPicPr/>
                  </pic:nvPicPr>
                  <pic:blipFill>
                    <a:blip r:embed="rId18"/>
                    <a:stretch>
                      <a:fillRect/>
                    </a:stretch>
                  </pic:blipFill>
                  <pic:spPr>
                    <a:xfrm>
                      <a:off x="0" y="0"/>
                      <a:ext cx="5943600" cy="4457700"/>
                    </a:xfrm>
                    <a:prstGeom prst="rect">
                      <a:avLst/>
                    </a:prstGeom>
                  </pic:spPr>
                </pic:pic>
              </a:graphicData>
            </a:graphic>
          </wp:inline>
        </w:drawing>
      </w:r>
    </w:p>
    <w:p w14:paraId="0EE91139" w14:textId="77777777" w:rsidR="002A0D8F" w:rsidRPr="00E45153" w:rsidRDefault="002A0D8F" w:rsidP="00105141">
      <w:pPr>
        <w:spacing w:after="0" w:line="360" w:lineRule="auto"/>
        <w:jc w:val="both"/>
        <w:rPr>
          <w:rFonts w:ascii="Arial" w:hAnsi="Arial" w:cs="Arial"/>
        </w:rPr>
      </w:pPr>
      <w:r w:rsidRPr="00E45153">
        <w:rPr>
          <w:rFonts w:ascii="Arial" w:hAnsi="Arial" w:cs="Arial"/>
        </w:rPr>
        <w:t>After analyzing the main reason, managers or HR professionals can implement a strategic option to reduce the job dissatisfaction problem among workers. Job dissatisfaction is majorly a disease that can spread in the business and demoralize the workers.</w:t>
      </w:r>
    </w:p>
    <w:p w14:paraId="1E467381" w14:textId="77777777" w:rsidR="002A0D8F" w:rsidRPr="00E45153" w:rsidRDefault="002A0D8F" w:rsidP="00105141">
      <w:pPr>
        <w:spacing w:line="360" w:lineRule="auto"/>
        <w:jc w:val="both"/>
        <w:rPr>
          <w:rFonts w:ascii="Arial" w:hAnsi="Arial" w:cs="Arial"/>
        </w:rPr>
      </w:pPr>
    </w:p>
    <w:p w14:paraId="0FC9CD65"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27EBCBEF" wp14:editId="1BFB56C9">
            <wp:extent cx="5943600" cy="4457700"/>
            <wp:effectExtent l="19050" t="0" r="0" b="0"/>
            <wp:docPr id="12" name="Picture 11" descr="Slide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2.JPG"/>
                    <pic:cNvPicPr/>
                  </pic:nvPicPr>
                  <pic:blipFill>
                    <a:blip r:embed="rId19"/>
                    <a:stretch>
                      <a:fillRect/>
                    </a:stretch>
                  </pic:blipFill>
                  <pic:spPr>
                    <a:xfrm>
                      <a:off x="0" y="0"/>
                      <a:ext cx="5943600" cy="4457700"/>
                    </a:xfrm>
                    <a:prstGeom prst="rect">
                      <a:avLst/>
                    </a:prstGeom>
                  </pic:spPr>
                </pic:pic>
              </a:graphicData>
            </a:graphic>
          </wp:inline>
        </w:drawing>
      </w:r>
    </w:p>
    <w:p w14:paraId="4BD951A4" w14:textId="77777777" w:rsidR="002A0D8F" w:rsidRPr="00E45153" w:rsidRDefault="002A0D8F" w:rsidP="00105141">
      <w:pPr>
        <w:spacing w:line="360" w:lineRule="auto"/>
        <w:jc w:val="both"/>
        <w:rPr>
          <w:rFonts w:ascii="Arial" w:hAnsi="Arial" w:cs="Arial"/>
        </w:rPr>
      </w:pPr>
      <w:r w:rsidRPr="00E45153">
        <w:rPr>
          <w:rFonts w:ascii="Arial" w:hAnsi="Arial" w:cs="Arial"/>
        </w:rPr>
        <w:t>Work culture: Organizational culture is highly influenced by leadership behaviors. Employees usually empathize with each other in the business and demand respectful treatment by everyone. Business organizations can demonstrate working culture through internal policies and professional communication (Holmes, 2002). If the work culture will be good in the business then employees will be motivated to work properly.</w:t>
      </w:r>
    </w:p>
    <w:p w14:paraId="6B1DD206" w14:textId="77777777" w:rsidR="002A0D8F" w:rsidRPr="00E45153" w:rsidRDefault="002A0D8F" w:rsidP="00105141">
      <w:pPr>
        <w:spacing w:line="360" w:lineRule="auto"/>
        <w:jc w:val="both"/>
        <w:rPr>
          <w:rFonts w:ascii="Arial" w:hAnsi="Arial" w:cs="Arial"/>
        </w:rPr>
      </w:pPr>
      <w:r w:rsidRPr="00E45153">
        <w:rPr>
          <w:rFonts w:ascii="Arial" w:hAnsi="Arial" w:cs="Arial"/>
        </w:rPr>
        <w:t xml:space="preserve">Expanding job benefits: Business organizations can explore such benefits that workers value and appreciate. They can focus on family benefits, bonuses, health or medical benefits, and pension plans to make the employees feel satisfied so that they work efficiently in the business for enhancing organizational profits and productivity. Low cost and no benefits make the employees dissatisfied with their business work.  </w:t>
      </w:r>
    </w:p>
    <w:p w14:paraId="720F1B06" w14:textId="77777777" w:rsidR="002A0D8F" w:rsidRPr="00E45153" w:rsidRDefault="002A0D8F" w:rsidP="00105141">
      <w:pPr>
        <w:spacing w:line="360" w:lineRule="auto"/>
        <w:jc w:val="both"/>
        <w:rPr>
          <w:rFonts w:ascii="Arial" w:hAnsi="Arial" w:cs="Arial"/>
        </w:rPr>
      </w:pPr>
      <w:r w:rsidRPr="00E45153">
        <w:rPr>
          <w:rFonts w:ascii="Arial" w:hAnsi="Arial" w:cs="Arial"/>
        </w:rPr>
        <w:t>Job security: Business organization can make the workers feel that their job is secure despite the frequent economic downturn. Organizations can communicate workers about the business objective, performance, goals, and financial state (Farber, 2010). As when workers know that business is performing well then they will feel more job security in the business. They can also involve workers in solving business global problems which will make them feel they are an organizational part.</w:t>
      </w:r>
    </w:p>
    <w:p w14:paraId="488CB648" w14:textId="77777777" w:rsidR="002A0D8F" w:rsidRPr="00E45153" w:rsidRDefault="002A0D8F" w:rsidP="00105141">
      <w:pPr>
        <w:spacing w:line="360" w:lineRule="auto"/>
        <w:jc w:val="both"/>
        <w:rPr>
          <w:rFonts w:ascii="Arial" w:hAnsi="Arial" w:cs="Arial"/>
        </w:rPr>
      </w:pPr>
      <w:r w:rsidRPr="00E45153">
        <w:rPr>
          <w:rFonts w:ascii="Arial" w:hAnsi="Arial" w:cs="Arial"/>
        </w:rPr>
        <w:t>Frequent feedback: Business organizations can give their workers frequent feedback to make them satisfied that their work is being analyzed and judged. This frequent feedback will make them work more desperately. By giving feedback to workers, they can hold confidence in their performance and duties.</w:t>
      </w:r>
    </w:p>
    <w:p w14:paraId="5939C0CC" w14:textId="77777777" w:rsidR="002A0D8F" w:rsidRPr="00E45153" w:rsidRDefault="002A0D8F" w:rsidP="00105141">
      <w:pPr>
        <w:spacing w:line="360" w:lineRule="auto"/>
        <w:jc w:val="both"/>
        <w:rPr>
          <w:rFonts w:ascii="Arial" w:hAnsi="Arial" w:cs="Arial"/>
        </w:rPr>
      </w:pPr>
      <w:r w:rsidRPr="00E45153">
        <w:rPr>
          <w:rFonts w:ascii="Arial" w:hAnsi="Arial" w:cs="Arial"/>
        </w:rPr>
        <w:t>Maintaining no favoritism policy: UK Business organizations need to treat fairly every individual in the business. Favoritism policy in the business only reduces employee morale by making them dissatisfied (Perry, 2018). Nepotism feeling highly affects workers in the business as they will think that their task is not fruitful because only favored workers will be appreciated by managers. Fair treatment of workers in the business is an efficient solution to avoid the complex issue of job dissatisfaction in the UK organization.</w:t>
      </w:r>
    </w:p>
    <w:p w14:paraId="17A62761"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143D1106" wp14:editId="05C2C8E8">
            <wp:extent cx="5943600" cy="4457700"/>
            <wp:effectExtent l="19050" t="0" r="0" b="0"/>
            <wp:docPr id="13" name="Picture 12" descr="Slide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3.JPG"/>
                    <pic:cNvPicPr/>
                  </pic:nvPicPr>
                  <pic:blipFill>
                    <a:blip r:embed="rId20"/>
                    <a:stretch>
                      <a:fillRect/>
                    </a:stretch>
                  </pic:blipFill>
                  <pic:spPr>
                    <a:xfrm>
                      <a:off x="0" y="0"/>
                      <a:ext cx="5943600" cy="4457700"/>
                    </a:xfrm>
                    <a:prstGeom prst="rect">
                      <a:avLst/>
                    </a:prstGeom>
                  </pic:spPr>
                </pic:pic>
              </a:graphicData>
            </a:graphic>
          </wp:inline>
        </w:drawing>
      </w:r>
    </w:p>
    <w:p w14:paraId="5C4182D6" w14:textId="77777777" w:rsidR="002A0D8F" w:rsidRPr="00E45153" w:rsidRDefault="002A0D8F" w:rsidP="00105141">
      <w:pPr>
        <w:shd w:val="clear" w:color="auto" w:fill="FFFFFF"/>
        <w:spacing w:after="0" w:line="360" w:lineRule="auto"/>
        <w:jc w:val="both"/>
        <w:rPr>
          <w:rFonts w:ascii="Arial" w:hAnsi="Arial" w:cs="Arial"/>
        </w:rPr>
      </w:pPr>
      <w:r w:rsidRPr="00E45153">
        <w:rPr>
          <w:rFonts w:ascii="Arial" w:hAnsi="Arial" w:cs="Arial"/>
        </w:rPr>
        <w:t>Workplace culture is effective solution to solve job dissatisfaction issue in business as it links the company culture with many things like retention rate, productivity, employee engagement and happiness</w:t>
      </w:r>
      <w:sdt>
        <w:sdtPr>
          <w:rPr>
            <w:rFonts w:ascii="Arial" w:hAnsi="Arial" w:cs="Arial"/>
            <w:shd w:val="clear" w:color="auto" w:fill="FFFFFF"/>
          </w:rPr>
          <w:id w:val="1510484501"/>
          <w:citation/>
        </w:sdtPr>
        <w:sdtContent>
          <w:r w:rsidRPr="00E45153">
            <w:rPr>
              <w:rFonts w:ascii="Arial" w:hAnsi="Arial" w:cs="Arial"/>
              <w:shd w:val="clear" w:color="auto" w:fill="FFFFFF"/>
            </w:rPr>
            <w:fldChar w:fldCharType="begin"/>
          </w:r>
          <w:r w:rsidRPr="00E45153">
            <w:rPr>
              <w:rFonts w:ascii="Arial" w:hAnsi="Arial" w:cs="Arial"/>
              <w:shd w:val="clear" w:color="auto" w:fill="FFFFFF"/>
            </w:rPr>
            <w:instrText xml:space="preserve"> CITATION Man11 \l 1033 </w:instrText>
          </w:r>
          <w:r w:rsidRPr="00E45153">
            <w:rPr>
              <w:rFonts w:ascii="Arial" w:hAnsi="Arial" w:cs="Arial"/>
              <w:shd w:val="clear" w:color="auto" w:fill="FFFFFF"/>
            </w:rPr>
            <w:fldChar w:fldCharType="separate"/>
          </w:r>
          <w:r w:rsidRPr="00E45153">
            <w:rPr>
              <w:rFonts w:ascii="Arial" w:hAnsi="Arial" w:cs="Arial"/>
              <w:noProof/>
              <w:shd w:val="clear" w:color="auto" w:fill="FFFFFF"/>
            </w:rPr>
            <w:t xml:space="preserve"> (Manley, 2011)</w:t>
          </w:r>
          <w:r w:rsidRPr="00E45153">
            <w:rPr>
              <w:rFonts w:ascii="Arial" w:hAnsi="Arial" w:cs="Arial"/>
              <w:shd w:val="clear" w:color="auto" w:fill="FFFFFF"/>
            </w:rPr>
            <w:fldChar w:fldCharType="end"/>
          </w:r>
        </w:sdtContent>
      </w:sdt>
      <w:r w:rsidRPr="00E45153">
        <w:rPr>
          <w:rFonts w:ascii="Arial" w:hAnsi="Arial" w:cs="Arial"/>
        </w:rPr>
        <w:t xml:space="preserve">Workplace culture is the crucial solution as it determines overall business strategy so that workers can enjoy doing business when their values and needs are consistent with workers. </w:t>
      </w:r>
    </w:p>
    <w:p w14:paraId="58453A56" w14:textId="77777777" w:rsidR="002A0D8F" w:rsidRPr="00E45153" w:rsidRDefault="002A0D8F" w:rsidP="00105141">
      <w:pPr>
        <w:spacing w:line="360" w:lineRule="auto"/>
        <w:jc w:val="both"/>
        <w:rPr>
          <w:rFonts w:ascii="Arial" w:hAnsi="Arial" w:cs="Arial"/>
        </w:rPr>
      </w:pPr>
    </w:p>
    <w:p w14:paraId="72DBD2FA"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1CA228D3" wp14:editId="1404F781">
            <wp:extent cx="5943600" cy="4457700"/>
            <wp:effectExtent l="19050" t="0" r="0" b="0"/>
            <wp:docPr id="14" name="Picture 13" descr="Slide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4.JPG"/>
                    <pic:cNvPicPr/>
                  </pic:nvPicPr>
                  <pic:blipFill>
                    <a:blip r:embed="rId21"/>
                    <a:stretch>
                      <a:fillRect/>
                    </a:stretch>
                  </pic:blipFill>
                  <pic:spPr>
                    <a:xfrm>
                      <a:off x="0" y="0"/>
                      <a:ext cx="5943600" cy="4457700"/>
                    </a:xfrm>
                    <a:prstGeom prst="rect">
                      <a:avLst/>
                    </a:prstGeom>
                  </pic:spPr>
                </pic:pic>
              </a:graphicData>
            </a:graphic>
          </wp:inline>
        </w:drawing>
      </w:r>
    </w:p>
    <w:p w14:paraId="7639A393" w14:textId="77777777" w:rsidR="002A0D8F" w:rsidRPr="00E45153" w:rsidRDefault="002A0D8F" w:rsidP="00105141">
      <w:pPr>
        <w:spacing w:after="0" w:line="360" w:lineRule="auto"/>
        <w:jc w:val="both"/>
        <w:rPr>
          <w:rFonts w:ascii="Arial" w:hAnsi="Arial" w:cs="Arial"/>
        </w:rPr>
      </w:pPr>
      <w:r w:rsidRPr="00E45153">
        <w:rPr>
          <w:rFonts w:ascii="Arial" w:hAnsi="Arial" w:cs="Arial"/>
        </w:rPr>
        <w:t xml:space="preserve">Careful attention is significantly needed while implementing alternative solutions to the complex issue of job dissatisfaction in the business.UK business organizations can increasingly improve employee engagement; achieve business objectives by the satisfying workforce.  </w:t>
      </w:r>
    </w:p>
    <w:p w14:paraId="1C4527D4" w14:textId="77777777" w:rsidR="002A0D8F" w:rsidRPr="00E45153" w:rsidRDefault="002A0D8F" w:rsidP="00105141">
      <w:pPr>
        <w:spacing w:line="360" w:lineRule="auto"/>
        <w:jc w:val="both"/>
        <w:rPr>
          <w:rFonts w:ascii="Arial" w:hAnsi="Arial" w:cs="Arial"/>
        </w:rPr>
      </w:pPr>
    </w:p>
    <w:p w14:paraId="2415B95F"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1D97C2F8" wp14:editId="621F52EC">
            <wp:extent cx="5943600" cy="4457700"/>
            <wp:effectExtent l="19050" t="0" r="0" b="0"/>
            <wp:docPr id="15" name="Picture 14" descr="Slide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5.JPG"/>
                    <pic:cNvPicPr/>
                  </pic:nvPicPr>
                  <pic:blipFill>
                    <a:blip r:embed="rId22"/>
                    <a:stretch>
                      <a:fillRect/>
                    </a:stretch>
                  </pic:blipFill>
                  <pic:spPr>
                    <a:xfrm>
                      <a:off x="0" y="0"/>
                      <a:ext cx="5943600" cy="4457700"/>
                    </a:xfrm>
                    <a:prstGeom prst="rect">
                      <a:avLst/>
                    </a:prstGeom>
                  </pic:spPr>
                </pic:pic>
              </a:graphicData>
            </a:graphic>
          </wp:inline>
        </w:drawing>
      </w:r>
    </w:p>
    <w:p w14:paraId="707544AE" w14:textId="77777777" w:rsidR="002A0D8F" w:rsidRPr="00E45153" w:rsidRDefault="002A0D8F" w:rsidP="00105141">
      <w:pPr>
        <w:spacing w:after="0" w:line="360" w:lineRule="auto"/>
        <w:jc w:val="both"/>
        <w:rPr>
          <w:rFonts w:ascii="Arial" w:hAnsi="Arial" w:cs="Arial"/>
        </w:rPr>
      </w:pPr>
      <w:r w:rsidRPr="00E45153">
        <w:rPr>
          <w:rFonts w:ascii="Arial" w:hAnsi="Arial" w:cs="Arial"/>
          <w:b/>
        </w:rPr>
        <w:t>Planning and preparing solution:</w:t>
      </w:r>
      <w:r w:rsidRPr="00E45153">
        <w:rPr>
          <w:rFonts w:ascii="Arial" w:hAnsi="Arial" w:cs="Arial"/>
        </w:rPr>
        <w:t xml:space="preserve"> The problem of job dissatisfaction is very complex in the business so it requires adequate planning and preparation. Business organizations can construct schedule action, measure impact, and review the action plan by the relative briefing, selecting, and training workforce.  </w:t>
      </w:r>
    </w:p>
    <w:p w14:paraId="5DD8B8E0" w14:textId="77777777" w:rsidR="002A0D8F" w:rsidRPr="00E45153" w:rsidRDefault="002A0D8F" w:rsidP="00105141">
      <w:pPr>
        <w:spacing w:after="0" w:line="360" w:lineRule="auto"/>
        <w:jc w:val="both"/>
        <w:rPr>
          <w:rFonts w:ascii="Arial" w:hAnsi="Arial" w:cs="Arial"/>
        </w:rPr>
      </w:pPr>
      <w:r w:rsidRPr="00E45153">
        <w:rPr>
          <w:rFonts w:ascii="Arial" w:hAnsi="Arial" w:cs="Arial"/>
          <w:b/>
        </w:rPr>
        <w:t xml:space="preserve">Implementing and monitoring actions: </w:t>
      </w:r>
      <w:r w:rsidRPr="00E45153">
        <w:rPr>
          <w:rFonts w:ascii="Arial" w:hAnsi="Arial" w:cs="Arial"/>
        </w:rPr>
        <w:t>Business organizations need to effectively supervise and monitor the success to examine whether the workforce is effectively performing or not. If the plan is not effectively followed then corrective measures are taken to solve the issue immediately.</w:t>
      </w:r>
    </w:p>
    <w:p w14:paraId="5E395858" w14:textId="77777777" w:rsidR="002A0D8F" w:rsidRPr="00E45153" w:rsidRDefault="002A0D8F" w:rsidP="00105141">
      <w:pPr>
        <w:spacing w:after="0" w:line="360" w:lineRule="auto"/>
        <w:jc w:val="both"/>
        <w:rPr>
          <w:rFonts w:ascii="Arial" w:hAnsi="Arial" w:cs="Arial"/>
        </w:rPr>
      </w:pPr>
      <w:r w:rsidRPr="00E45153">
        <w:rPr>
          <w:rFonts w:ascii="Arial" w:hAnsi="Arial" w:cs="Arial"/>
          <w:b/>
        </w:rPr>
        <w:t xml:space="preserve">Reviewing and analyzing solution success: </w:t>
      </w:r>
      <w:r w:rsidRPr="00E45153">
        <w:rPr>
          <w:rFonts w:ascii="Arial" w:hAnsi="Arial" w:cs="Arial"/>
        </w:rPr>
        <w:t>Measuring the success of business and workforces is a crucial aspect after implementing the solution. This aspect helps the business organization to examine the effectiveness of the solution. The discrepancy can be significantly analyzed by business organizations to find appropriate reasons.</w:t>
      </w:r>
    </w:p>
    <w:p w14:paraId="58FF022E" w14:textId="77777777" w:rsidR="002A0D8F" w:rsidRPr="00E45153" w:rsidRDefault="002A0D8F" w:rsidP="00105141">
      <w:pPr>
        <w:spacing w:line="360" w:lineRule="auto"/>
        <w:jc w:val="both"/>
        <w:rPr>
          <w:rFonts w:ascii="Arial" w:hAnsi="Arial" w:cs="Arial"/>
        </w:rPr>
      </w:pPr>
    </w:p>
    <w:p w14:paraId="4A039339"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66BD15BA" wp14:editId="7EF77348">
            <wp:extent cx="5943600" cy="4457700"/>
            <wp:effectExtent l="19050" t="0" r="0" b="0"/>
            <wp:docPr id="16" name="Picture 15" descr="Slide1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6.JPG"/>
                    <pic:cNvPicPr/>
                  </pic:nvPicPr>
                  <pic:blipFill>
                    <a:blip r:embed="rId23"/>
                    <a:stretch>
                      <a:fillRect/>
                    </a:stretch>
                  </pic:blipFill>
                  <pic:spPr>
                    <a:xfrm>
                      <a:off x="0" y="0"/>
                      <a:ext cx="5943600" cy="4457700"/>
                    </a:xfrm>
                    <a:prstGeom prst="rect">
                      <a:avLst/>
                    </a:prstGeom>
                  </pic:spPr>
                </pic:pic>
              </a:graphicData>
            </a:graphic>
          </wp:inline>
        </w:drawing>
      </w:r>
    </w:p>
    <w:p w14:paraId="0633DCDC" w14:textId="77777777" w:rsidR="002A0D8F" w:rsidRPr="00E45153" w:rsidRDefault="002A0D8F" w:rsidP="00105141">
      <w:pPr>
        <w:spacing w:after="0" w:line="360" w:lineRule="auto"/>
        <w:jc w:val="both"/>
        <w:rPr>
          <w:rFonts w:ascii="Arial" w:hAnsi="Arial" w:cs="Arial"/>
        </w:rPr>
      </w:pPr>
      <w:r w:rsidRPr="00E45153">
        <w:rPr>
          <w:rFonts w:ascii="Arial" w:hAnsi="Arial" w:cs="Arial"/>
        </w:rPr>
        <w:t xml:space="preserve">The devices like best equipment, the latest technique, robotics, and competitive advantage only provide temporary solutions to job dissatisfaction problems. Workers should be motivated and trained to work proudly with others by contributing to the energy and vitality goals of the business. Employees want to properly know that the managers recognize their accomplishment and contribution. Positive feedback reinforces the individual behaviors which can improve job performance. </w:t>
      </w:r>
    </w:p>
    <w:p w14:paraId="0EAC8DA9" w14:textId="77777777" w:rsidR="002A0D8F" w:rsidRPr="00E45153" w:rsidRDefault="002A0D8F" w:rsidP="00105141">
      <w:pPr>
        <w:spacing w:line="360" w:lineRule="auto"/>
        <w:jc w:val="both"/>
        <w:rPr>
          <w:rFonts w:ascii="Arial" w:hAnsi="Arial" w:cs="Arial"/>
        </w:rPr>
      </w:pPr>
    </w:p>
    <w:p w14:paraId="0CC3468B"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760E94E1" wp14:editId="2872622B">
            <wp:extent cx="5943600" cy="4457700"/>
            <wp:effectExtent l="19050" t="0" r="0" b="0"/>
            <wp:docPr id="17" name="Picture 16" descr="Slide1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7.JPG"/>
                    <pic:cNvPicPr/>
                  </pic:nvPicPr>
                  <pic:blipFill>
                    <a:blip r:embed="rId24"/>
                    <a:stretch>
                      <a:fillRect/>
                    </a:stretch>
                  </pic:blipFill>
                  <pic:spPr>
                    <a:xfrm>
                      <a:off x="0" y="0"/>
                      <a:ext cx="5943600" cy="4457700"/>
                    </a:xfrm>
                    <a:prstGeom prst="rect">
                      <a:avLst/>
                    </a:prstGeom>
                  </pic:spPr>
                </pic:pic>
              </a:graphicData>
            </a:graphic>
          </wp:inline>
        </w:drawing>
      </w:r>
    </w:p>
    <w:p w14:paraId="3A75F42D"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472CCAC9" wp14:editId="1C6C5F95">
            <wp:extent cx="5943600" cy="4457700"/>
            <wp:effectExtent l="19050" t="0" r="0" b="0"/>
            <wp:docPr id="18" name="Picture 17" descr="Slide1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8.JPG"/>
                    <pic:cNvPicPr/>
                  </pic:nvPicPr>
                  <pic:blipFill>
                    <a:blip r:embed="rId25"/>
                    <a:stretch>
                      <a:fillRect/>
                    </a:stretch>
                  </pic:blipFill>
                  <pic:spPr>
                    <a:xfrm>
                      <a:off x="0" y="0"/>
                      <a:ext cx="5943600" cy="4457700"/>
                    </a:xfrm>
                    <a:prstGeom prst="rect">
                      <a:avLst/>
                    </a:prstGeom>
                  </pic:spPr>
                </pic:pic>
              </a:graphicData>
            </a:graphic>
          </wp:inline>
        </w:drawing>
      </w:r>
    </w:p>
    <w:p w14:paraId="5A25263B" w14:textId="77777777" w:rsidR="00AA374B" w:rsidRPr="00E45153" w:rsidRDefault="00145090" w:rsidP="00105141">
      <w:pPr>
        <w:spacing w:line="360" w:lineRule="auto"/>
        <w:jc w:val="both"/>
        <w:rPr>
          <w:rFonts w:ascii="Arial" w:hAnsi="Arial" w:cs="Arial"/>
        </w:rPr>
      </w:pPr>
      <w:r w:rsidRPr="00E45153">
        <w:rPr>
          <w:rFonts w:ascii="Arial" w:hAnsi="Arial" w:cs="Arial"/>
          <w:noProof/>
        </w:rPr>
        <w:drawing>
          <wp:inline distT="0" distB="0" distL="0" distR="0" wp14:anchorId="049B9373" wp14:editId="5F745EB8">
            <wp:extent cx="5943600" cy="4457700"/>
            <wp:effectExtent l="19050" t="0" r="0" b="0"/>
            <wp:docPr id="19" name="Picture 18" descr="Slide1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lide19.JPG"/>
                    <pic:cNvPicPr/>
                  </pic:nvPicPr>
                  <pic:blipFill>
                    <a:blip r:embed="rId26"/>
                    <a:stretch>
                      <a:fillRect/>
                    </a:stretch>
                  </pic:blipFill>
                  <pic:spPr>
                    <a:xfrm>
                      <a:off x="0" y="0"/>
                      <a:ext cx="5943600" cy="4457700"/>
                    </a:xfrm>
                    <a:prstGeom prst="rect">
                      <a:avLst/>
                    </a:prstGeom>
                  </pic:spPr>
                </pic:pic>
              </a:graphicData>
            </a:graphic>
          </wp:inline>
        </w:drawing>
      </w:r>
    </w:p>
    <w:p w14:paraId="5E389500" w14:textId="77777777" w:rsidR="00C66CA9" w:rsidRPr="00E45153" w:rsidRDefault="006A21BF" w:rsidP="00105141">
      <w:pPr>
        <w:pStyle w:val="Heading1"/>
        <w:spacing w:line="360" w:lineRule="auto"/>
        <w:jc w:val="both"/>
        <w:rPr>
          <w:rFonts w:ascii="Arial" w:hAnsi="Arial" w:cs="Arial"/>
          <w:color w:val="auto"/>
          <w:sz w:val="22"/>
          <w:szCs w:val="22"/>
        </w:rPr>
      </w:pPr>
      <w:r w:rsidRPr="00E45153">
        <w:rPr>
          <w:rFonts w:ascii="Arial" w:hAnsi="Arial" w:cs="Arial"/>
          <w:color w:val="auto"/>
          <w:sz w:val="22"/>
          <w:szCs w:val="22"/>
        </w:rPr>
        <w:br w:type="page"/>
      </w:r>
      <w:bookmarkStart w:id="1" w:name="_Toc112159572"/>
      <w:r w:rsidR="00C66CA9" w:rsidRPr="00E45153">
        <w:rPr>
          <w:rFonts w:ascii="Arial" w:hAnsi="Arial" w:cs="Arial"/>
          <w:color w:val="auto"/>
          <w:sz w:val="22"/>
          <w:szCs w:val="22"/>
        </w:rPr>
        <w:t>Task 2: Individual Report</w:t>
      </w:r>
      <w:bookmarkEnd w:id="1"/>
      <w:r w:rsidR="00C66CA9" w:rsidRPr="00E45153">
        <w:rPr>
          <w:rFonts w:ascii="Arial" w:hAnsi="Arial" w:cs="Arial"/>
          <w:color w:val="auto"/>
          <w:sz w:val="22"/>
          <w:szCs w:val="22"/>
        </w:rPr>
        <w:t xml:space="preserve"> </w:t>
      </w:r>
    </w:p>
    <w:p w14:paraId="3BB90C99" w14:textId="77777777" w:rsidR="00C66CA9" w:rsidRPr="00E45153" w:rsidRDefault="00C66CA9" w:rsidP="00105141">
      <w:pPr>
        <w:pStyle w:val="Heading2"/>
        <w:spacing w:line="360" w:lineRule="auto"/>
        <w:jc w:val="both"/>
        <w:rPr>
          <w:rFonts w:ascii="Arial" w:hAnsi="Arial" w:cs="Arial"/>
          <w:color w:val="auto"/>
          <w:sz w:val="22"/>
          <w:szCs w:val="22"/>
        </w:rPr>
      </w:pPr>
      <w:bookmarkStart w:id="2" w:name="_Toc112159573"/>
      <w:r w:rsidRPr="00E45153">
        <w:rPr>
          <w:rFonts w:ascii="Arial" w:hAnsi="Arial" w:cs="Arial"/>
          <w:color w:val="auto"/>
          <w:sz w:val="22"/>
          <w:szCs w:val="22"/>
        </w:rPr>
        <w:t>Introduction</w:t>
      </w:r>
      <w:bookmarkEnd w:id="2"/>
      <w:r w:rsidRPr="00E45153">
        <w:rPr>
          <w:rFonts w:ascii="Arial" w:hAnsi="Arial" w:cs="Arial"/>
          <w:color w:val="auto"/>
          <w:sz w:val="22"/>
          <w:szCs w:val="22"/>
        </w:rPr>
        <w:t xml:space="preserve"> </w:t>
      </w:r>
    </w:p>
    <w:p w14:paraId="45251D21" w14:textId="77777777" w:rsidR="00C66CA9" w:rsidRPr="00E45153" w:rsidRDefault="00C66CA9" w:rsidP="00105141">
      <w:pPr>
        <w:spacing w:line="360" w:lineRule="auto"/>
        <w:jc w:val="both"/>
        <w:rPr>
          <w:rFonts w:ascii="Arial" w:hAnsi="Arial" w:cs="Arial"/>
        </w:rPr>
      </w:pPr>
      <w:r w:rsidRPr="00E45153">
        <w:rPr>
          <w:rFonts w:ascii="Arial" w:hAnsi="Arial" w:cs="Arial"/>
        </w:rPr>
        <w:t xml:space="preserve">Individuals nearly spend one-third of their adult life at work and </w:t>
      </w:r>
      <w:r w:rsidR="006F327A" w:rsidRPr="00E45153">
        <w:rPr>
          <w:rFonts w:ascii="Arial" w:hAnsi="Arial" w:cs="Arial"/>
        </w:rPr>
        <w:t>organizational</w:t>
      </w:r>
      <w:r w:rsidRPr="00E45153">
        <w:rPr>
          <w:rFonts w:ascii="Arial" w:hAnsi="Arial" w:cs="Arial"/>
        </w:rPr>
        <w:t xml:space="preserve"> problems are common services are a common source of stress for many. There are many workplace issues that impact the performance of the staff. The foremost issues that were recognized at the time of the research are high work pressure and job dissatisfaction.  </w:t>
      </w:r>
    </w:p>
    <w:p w14:paraId="3BDB42C5" w14:textId="77777777" w:rsidR="00C66CA9" w:rsidRPr="00E45153" w:rsidRDefault="00C66CA9" w:rsidP="00105141">
      <w:pPr>
        <w:spacing w:line="360" w:lineRule="auto"/>
        <w:jc w:val="both"/>
        <w:rPr>
          <w:rFonts w:ascii="Arial" w:hAnsi="Arial" w:cs="Arial"/>
        </w:rPr>
      </w:pPr>
      <w:r w:rsidRPr="00E45153">
        <w:rPr>
          <w:rFonts w:ascii="Arial" w:hAnsi="Arial" w:cs="Arial"/>
        </w:rPr>
        <w:t xml:space="preserve">This study will emphasize on define the complex issues in the workplace including their impacts and scopes. The following report is about identifying the information on the identifying issues to help inform the decision-making procedure. This study will emphasize the procedure of the range of different alternative solutions to efficiently overcome the issues. This research will emphasize the use of the decision-making technique to evaluate the good ranges of the solutions to analyze the most adequate options.  </w:t>
      </w:r>
    </w:p>
    <w:p w14:paraId="659D59DA" w14:textId="77777777" w:rsidR="00C66CA9" w:rsidRPr="00E45153" w:rsidRDefault="00C66CA9" w:rsidP="00105141">
      <w:pPr>
        <w:pStyle w:val="Heading2"/>
        <w:spacing w:line="360" w:lineRule="auto"/>
        <w:jc w:val="both"/>
        <w:rPr>
          <w:rFonts w:ascii="Arial" w:hAnsi="Arial" w:cs="Arial"/>
          <w:color w:val="auto"/>
          <w:sz w:val="22"/>
          <w:szCs w:val="22"/>
        </w:rPr>
      </w:pPr>
      <w:bookmarkStart w:id="3" w:name="_Toc112159574"/>
      <w:r w:rsidRPr="00E45153">
        <w:rPr>
          <w:rFonts w:ascii="Arial" w:hAnsi="Arial" w:cs="Arial"/>
          <w:color w:val="auto"/>
          <w:sz w:val="22"/>
          <w:szCs w:val="22"/>
        </w:rPr>
        <w:t>Define Complex issues in the workplace including their scopes and impacts</w:t>
      </w:r>
      <w:bookmarkEnd w:id="3"/>
      <w:r w:rsidRPr="00E45153">
        <w:rPr>
          <w:rFonts w:ascii="Arial" w:hAnsi="Arial" w:cs="Arial"/>
          <w:color w:val="auto"/>
          <w:sz w:val="22"/>
          <w:szCs w:val="22"/>
        </w:rPr>
        <w:t xml:space="preserve"> </w:t>
      </w:r>
    </w:p>
    <w:p w14:paraId="608CFBAD" w14:textId="77777777" w:rsidR="00C66CA9" w:rsidRPr="00E45153" w:rsidRDefault="00F10A97" w:rsidP="00105141">
      <w:pPr>
        <w:spacing w:line="360" w:lineRule="auto"/>
        <w:jc w:val="both"/>
        <w:rPr>
          <w:rFonts w:ascii="Arial" w:hAnsi="Arial" w:cs="Arial"/>
        </w:rPr>
      </w:pPr>
      <w:r w:rsidRPr="00E45153">
        <w:rPr>
          <w:rFonts w:ascii="Arial" w:hAnsi="Arial" w:cs="Arial"/>
          <w:sz w:val="24"/>
          <w:szCs w:val="24"/>
          <w:shd w:val="clear" w:color="auto" w:fill="FFFFFF"/>
        </w:rPr>
        <w:t xml:space="preserve">Janke et al., (2021) </w:t>
      </w:r>
      <w:r w:rsidR="00C66CA9" w:rsidRPr="00E45153">
        <w:rPr>
          <w:rFonts w:ascii="Arial" w:hAnsi="Arial" w:cs="Arial"/>
        </w:rPr>
        <w:t>has claimed that complex issues as the circumstances in that there is an important risk associated with the team, individual and broader groups within the workplace. This type of uncertainty might be related to the single or more single legislative structure, namely, industrial relations, workplace health and safety, work cover, criminal code and anti-discriminations. The complex issues experienced managers could be related to the persons, broader workgroup and team. The issues could be related to difficulties with workplace behavior, performance and a combination of both. The complex issues within the workplace directly increase job dissatisfactions that constantly arise in the organization because of overwork, poor working conditions, poor work-life balance, low pay levels, no recognition, lack of recognition, low pay level and lack of promotion or career advancement scope. The impact of job dissatisfaction is a relatively high concern for all large organizations and entrepreneurs. Many aspects of the organization are the main reasons for job dissatisfaction among the employees</w:t>
      </w:r>
      <w:r w:rsidR="00882A6B" w:rsidRPr="00E45153">
        <w:rPr>
          <w:rFonts w:ascii="Arial" w:hAnsi="Arial" w:cs="Arial"/>
        </w:rPr>
        <w:t xml:space="preserve"> (</w:t>
      </w:r>
      <w:r w:rsidR="00882A6B" w:rsidRPr="00E45153">
        <w:rPr>
          <w:rFonts w:ascii="Arial" w:hAnsi="Arial" w:cs="Arial"/>
          <w:sz w:val="24"/>
          <w:szCs w:val="24"/>
          <w:shd w:val="clear" w:color="auto" w:fill="FFFFFF"/>
        </w:rPr>
        <w:t>Fan et al., 202</w:t>
      </w:r>
      <w:r w:rsidR="009B5C35" w:rsidRPr="00E45153">
        <w:rPr>
          <w:rFonts w:ascii="Arial" w:hAnsi="Arial" w:cs="Arial"/>
          <w:sz w:val="24"/>
          <w:szCs w:val="24"/>
          <w:shd w:val="clear" w:color="auto" w:fill="FFFFFF"/>
        </w:rPr>
        <w:t>2</w:t>
      </w:r>
      <w:r w:rsidR="00882A6B" w:rsidRPr="00E45153">
        <w:rPr>
          <w:rFonts w:ascii="Arial" w:hAnsi="Arial" w:cs="Arial"/>
        </w:rPr>
        <w:t>)</w:t>
      </w:r>
      <w:r w:rsidR="00C66CA9" w:rsidRPr="00E45153">
        <w:rPr>
          <w:rFonts w:ascii="Arial" w:hAnsi="Arial" w:cs="Arial"/>
        </w:rPr>
        <w:t xml:space="preserve">. HR or managers professionals need to be frequently aware of different reasons as the employees are the business levers. The problem is complex due to this is fully knowable and it is not simply analyzed, the main methods and goals are unclear, and there are many parts in the intricate arrangement.     </w:t>
      </w:r>
    </w:p>
    <w:p w14:paraId="1BA002E0" w14:textId="77777777" w:rsidR="00C66CA9" w:rsidRPr="00E45153" w:rsidRDefault="00C66CA9" w:rsidP="00105141">
      <w:pPr>
        <w:spacing w:line="360" w:lineRule="auto"/>
        <w:jc w:val="both"/>
        <w:rPr>
          <w:rFonts w:ascii="Arial" w:hAnsi="Arial" w:cs="Arial"/>
        </w:rPr>
      </w:pPr>
      <w:r w:rsidRPr="00E45153">
        <w:rPr>
          <w:rFonts w:ascii="Arial" w:hAnsi="Arial" w:cs="Arial"/>
        </w:rPr>
        <w:t>As per the given case study, it is found that job dissatisfaction is not the main issue for the organization. This produces low morale between the low morale and employees at the workplace is highly unwanted</w:t>
      </w:r>
      <w:r w:rsidR="006965E1" w:rsidRPr="00E45153">
        <w:rPr>
          <w:rFonts w:ascii="Arial" w:hAnsi="Arial" w:cs="Arial"/>
        </w:rPr>
        <w:t xml:space="preserve"> (</w:t>
      </w:r>
      <w:r w:rsidR="006965E1" w:rsidRPr="00E45153">
        <w:rPr>
          <w:rFonts w:ascii="Arial" w:hAnsi="Arial" w:cs="Arial"/>
          <w:sz w:val="24"/>
          <w:szCs w:val="24"/>
          <w:shd w:val="clear" w:color="auto" w:fill="FFFFFF"/>
        </w:rPr>
        <w:t>Fan et al., 2022</w:t>
      </w:r>
      <w:r w:rsidR="006965E1" w:rsidRPr="00E45153">
        <w:rPr>
          <w:rFonts w:ascii="Arial" w:hAnsi="Arial" w:cs="Arial"/>
        </w:rPr>
        <w:t>)</w:t>
      </w:r>
      <w:r w:rsidRPr="00E45153">
        <w:rPr>
          <w:rFonts w:ascii="Arial" w:hAnsi="Arial" w:cs="Arial"/>
        </w:rPr>
        <w:t>. When the staff have a negative attitude towards their jobs, it leads to a decrease in productivity. If employees aren’t happy at work or with their professions and they would have a negative attitude at the workplace that would outcome in a decline the productivity. The main primary reason for staff job dissatisfaction in the organization is additional working hours without any type of advantage. When employees are not satisfied with their jobs and the benefits of the organization after that they are inclined to face stress on the job. This is also leading to the high employee turnover rate as the staffs often quit from the findings of the job to the stress on the job. This also leads to a high staff turnover rate as the staff often quit the jobs from the employ findings a better workplace</w:t>
      </w:r>
      <w:r w:rsidR="00B40985" w:rsidRPr="00E45153">
        <w:rPr>
          <w:rFonts w:ascii="Arial" w:hAnsi="Arial" w:cs="Arial"/>
        </w:rPr>
        <w:t xml:space="preserve"> (</w:t>
      </w:r>
      <w:r w:rsidR="00B40985" w:rsidRPr="00E45153">
        <w:rPr>
          <w:rFonts w:ascii="Arial" w:hAnsi="Arial" w:cs="Arial"/>
          <w:sz w:val="24"/>
          <w:szCs w:val="24"/>
          <w:shd w:val="clear" w:color="auto" w:fill="FFFFFF"/>
        </w:rPr>
        <w:t>Janke et al., 2021</w:t>
      </w:r>
      <w:r w:rsidR="00B40985" w:rsidRPr="00E45153">
        <w:rPr>
          <w:rFonts w:ascii="Arial" w:hAnsi="Arial" w:cs="Arial"/>
        </w:rPr>
        <w:t>)</w:t>
      </w:r>
      <w:r w:rsidRPr="00E45153">
        <w:rPr>
          <w:rFonts w:ascii="Arial" w:hAnsi="Arial" w:cs="Arial"/>
        </w:rPr>
        <w:t xml:space="preserve">.   </w:t>
      </w:r>
    </w:p>
    <w:p w14:paraId="649B1BD9" w14:textId="77777777" w:rsidR="005A1A67" w:rsidRPr="00E45153" w:rsidRDefault="00C66CA9" w:rsidP="00105141">
      <w:pPr>
        <w:spacing w:line="360" w:lineRule="auto"/>
        <w:jc w:val="both"/>
        <w:rPr>
          <w:rFonts w:ascii="Arial" w:hAnsi="Arial" w:cs="Arial"/>
        </w:rPr>
      </w:pPr>
      <w:r w:rsidRPr="00E45153">
        <w:rPr>
          <w:rFonts w:ascii="Arial" w:hAnsi="Arial" w:cs="Arial"/>
        </w:rPr>
        <w:t xml:space="preserve">This is found that job dissatisfaction is affect workers and their working styles which adversely </w:t>
      </w:r>
      <w:r w:rsidR="00052565" w:rsidRPr="00E45153">
        <w:rPr>
          <w:rFonts w:ascii="Arial" w:hAnsi="Arial" w:cs="Arial"/>
        </w:rPr>
        <w:t>affect</w:t>
      </w:r>
      <w:r w:rsidRPr="00E45153">
        <w:rPr>
          <w:rFonts w:ascii="Arial" w:hAnsi="Arial" w:cs="Arial"/>
        </w:rPr>
        <w:t xml:space="preserve"> business operations of the businesses. There are many reasons of job dissatisfaction among the workers and an employee between the UK employees is mentioned below</w:t>
      </w:r>
      <w:r w:rsidR="005A1A67" w:rsidRPr="00E45153">
        <w:rPr>
          <w:rFonts w:ascii="Arial" w:hAnsi="Arial" w:cs="Arial"/>
        </w:rPr>
        <w:t xml:space="preserve">: </w:t>
      </w:r>
    </w:p>
    <w:p w14:paraId="2D8830D2" w14:textId="77777777" w:rsidR="00CD7E51" w:rsidRPr="00E45153" w:rsidRDefault="00CD7E51" w:rsidP="00105141">
      <w:pPr>
        <w:keepNext/>
        <w:spacing w:line="360" w:lineRule="auto"/>
        <w:jc w:val="both"/>
        <w:rPr>
          <w:rFonts w:ascii="Arial" w:hAnsi="Arial" w:cs="Arial"/>
        </w:rPr>
      </w:pPr>
      <w:r w:rsidRPr="00E45153">
        <w:rPr>
          <w:rFonts w:ascii="Arial" w:hAnsi="Arial" w:cs="Arial"/>
          <w:noProof/>
        </w:rPr>
        <w:drawing>
          <wp:inline distT="0" distB="0" distL="0" distR="0" wp14:anchorId="0E629EAD" wp14:editId="786E008D">
            <wp:extent cx="4574215" cy="2628976"/>
            <wp:effectExtent l="19050" t="0" r="0" b="0"/>
            <wp:docPr id="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a:srcRect/>
                    <a:stretch>
                      <a:fillRect/>
                    </a:stretch>
                  </pic:blipFill>
                  <pic:spPr bwMode="auto">
                    <a:xfrm>
                      <a:off x="0" y="0"/>
                      <a:ext cx="4574437" cy="2629103"/>
                    </a:xfrm>
                    <a:prstGeom prst="rect">
                      <a:avLst/>
                    </a:prstGeom>
                    <a:noFill/>
                    <a:ln w="9525">
                      <a:noFill/>
                      <a:miter lim="800000"/>
                      <a:headEnd/>
                      <a:tailEnd/>
                    </a:ln>
                  </pic:spPr>
                </pic:pic>
              </a:graphicData>
            </a:graphic>
          </wp:inline>
        </w:drawing>
      </w:r>
    </w:p>
    <w:p w14:paraId="5CC5ABB9" w14:textId="77777777" w:rsidR="00CD7E51" w:rsidRPr="00E45153" w:rsidRDefault="00CD7E51" w:rsidP="00105141">
      <w:pPr>
        <w:pStyle w:val="Caption"/>
        <w:spacing w:line="360" w:lineRule="auto"/>
        <w:jc w:val="both"/>
        <w:rPr>
          <w:rFonts w:ascii="Arial" w:hAnsi="Arial" w:cs="Arial"/>
          <w:color w:val="auto"/>
          <w:sz w:val="22"/>
          <w:szCs w:val="22"/>
        </w:rPr>
      </w:pPr>
      <w:r w:rsidRPr="00E45153">
        <w:rPr>
          <w:rFonts w:ascii="Arial" w:hAnsi="Arial" w:cs="Arial"/>
          <w:color w:val="auto"/>
          <w:sz w:val="22"/>
          <w:szCs w:val="22"/>
        </w:rPr>
        <w:t xml:space="preserve">Figure </w:t>
      </w:r>
      <w:r w:rsidRPr="00E45153">
        <w:rPr>
          <w:rFonts w:ascii="Arial" w:hAnsi="Arial" w:cs="Arial"/>
          <w:color w:val="auto"/>
          <w:sz w:val="22"/>
          <w:szCs w:val="22"/>
        </w:rPr>
        <w:fldChar w:fldCharType="begin"/>
      </w:r>
      <w:r w:rsidRPr="00E45153">
        <w:rPr>
          <w:rFonts w:ascii="Arial" w:hAnsi="Arial" w:cs="Arial"/>
          <w:color w:val="auto"/>
          <w:sz w:val="22"/>
          <w:szCs w:val="22"/>
        </w:rPr>
        <w:instrText xml:space="preserve"> SEQ Figure \* ARABIC </w:instrText>
      </w:r>
      <w:r w:rsidRPr="00E45153">
        <w:rPr>
          <w:rFonts w:ascii="Arial" w:hAnsi="Arial" w:cs="Arial"/>
          <w:color w:val="auto"/>
          <w:sz w:val="22"/>
          <w:szCs w:val="22"/>
        </w:rPr>
        <w:fldChar w:fldCharType="separate"/>
      </w:r>
      <w:r w:rsidR="00FF3E0F" w:rsidRPr="00E45153">
        <w:rPr>
          <w:rFonts w:ascii="Arial" w:hAnsi="Arial" w:cs="Arial"/>
          <w:noProof/>
          <w:color w:val="auto"/>
          <w:sz w:val="22"/>
          <w:szCs w:val="22"/>
        </w:rPr>
        <w:t>1</w:t>
      </w:r>
      <w:r w:rsidRPr="00E45153">
        <w:rPr>
          <w:rFonts w:ascii="Arial" w:hAnsi="Arial" w:cs="Arial"/>
          <w:color w:val="auto"/>
          <w:sz w:val="22"/>
          <w:szCs w:val="22"/>
        </w:rPr>
        <w:fldChar w:fldCharType="end"/>
      </w:r>
      <w:r w:rsidR="00F97AD6" w:rsidRPr="00E45153">
        <w:rPr>
          <w:rFonts w:ascii="Arial" w:hAnsi="Arial" w:cs="Arial"/>
          <w:color w:val="auto"/>
          <w:sz w:val="22"/>
          <w:szCs w:val="22"/>
        </w:rPr>
        <w:t xml:space="preserve">: Fish Bone Diagram: Main Causes of Job </w:t>
      </w:r>
      <w:r w:rsidR="00D82084" w:rsidRPr="00E45153">
        <w:rPr>
          <w:rFonts w:ascii="Arial" w:hAnsi="Arial" w:cs="Arial"/>
          <w:color w:val="auto"/>
          <w:sz w:val="22"/>
          <w:szCs w:val="22"/>
        </w:rPr>
        <w:t>Dissatisfaction</w:t>
      </w:r>
      <w:r w:rsidR="007D02E3" w:rsidRPr="00E45153">
        <w:rPr>
          <w:rFonts w:ascii="Arial" w:hAnsi="Arial" w:cs="Arial"/>
          <w:color w:val="auto"/>
          <w:sz w:val="22"/>
          <w:szCs w:val="22"/>
        </w:rPr>
        <w:t>, Source: (</w:t>
      </w:r>
      <w:r w:rsidR="00B40985" w:rsidRPr="00E45153">
        <w:rPr>
          <w:rFonts w:ascii="Arial" w:hAnsi="Arial" w:cs="Arial"/>
          <w:color w:val="auto"/>
          <w:sz w:val="24"/>
          <w:szCs w:val="24"/>
          <w:shd w:val="clear" w:color="auto" w:fill="FFFFFF"/>
        </w:rPr>
        <w:t>Brnabic and Hess, 2021</w:t>
      </w:r>
      <w:r w:rsidR="007D02E3" w:rsidRPr="00E45153">
        <w:rPr>
          <w:rFonts w:ascii="Arial" w:hAnsi="Arial" w:cs="Arial"/>
          <w:color w:val="auto"/>
          <w:sz w:val="22"/>
          <w:szCs w:val="22"/>
        </w:rPr>
        <w:t>)</w:t>
      </w:r>
      <w:r w:rsidR="00F97AD6" w:rsidRPr="00E45153">
        <w:rPr>
          <w:rFonts w:ascii="Arial" w:hAnsi="Arial" w:cs="Arial"/>
          <w:color w:val="auto"/>
          <w:sz w:val="22"/>
          <w:szCs w:val="22"/>
        </w:rPr>
        <w:t xml:space="preserve"> </w:t>
      </w:r>
    </w:p>
    <w:p w14:paraId="2659C455" w14:textId="77777777" w:rsidR="00121BB4" w:rsidRPr="00E45153" w:rsidRDefault="00121BB4" w:rsidP="00105141">
      <w:pPr>
        <w:spacing w:line="360" w:lineRule="auto"/>
        <w:jc w:val="both"/>
        <w:rPr>
          <w:rFonts w:ascii="Arial" w:hAnsi="Arial" w:cs="Arial"/>
        </w:rPr>
      </w:pPr>
      <w:r w:rsidRPr="00E45153">
        <w:rPr>
          <w:rFonts w:ascii="Arial" w:hAnsi="Arial" w:cs="Arial"/>
          <w:b/>
        </w:rPr>
        <w:t>Lack of interest</w:t>
      </w:r>
      <w:r w:rsidRPr="00E45153">
        <w:rPr>
          <w:rFonts w:ascii="Arial" w:hAnsi="Arial" w:cs="Arial"/>
        </w:rPr>
        <w:t xml:space="preserve">: This is a straightforward cause for job dissatisfaction among workers in UK business organizations. Lack of interest in particular work of the business makes the employees unhappy as most of the employee's task that is challenging. Monotonous work in business makes the employee experience boredom which reduces workplace productivity. </w:t>
      </w:r>
    </w:p>
    <w:p w14:paraId="5CCDA879" w14:textId="77777777" w:rsidR="008D4192" w:rsidRPr="00E45153" w:rsidRDefault="008D4192" w:rsidP="00105141">
      <w:pPr>
        <w:spacing w:line="360" w:lineRule="auto"/>
        <w:jc w:val="both"/>
        <w:rPr>
          <w:rFonts w:ascii="Arial" w:hAnsi="Arial" w:cs="Arial"/>
        </w:rPr>
      </w:pPr>
      <w:r w:rsidRPr="00E45153">
        <w:rPr>
          <w:rFonts w:ascii="Arial" w:hAnsi="Arial" w:cs="Arial"/>
          <w:b/>
        </w:rPr>
        <w:t>Underpaid</w:t>
      </w:r>
      <w:r w:rsidRPr="00E45153">
        <w:rPr>
          <w:rFonts w:ascii="Arial" w:hAnsi="Arial" w:cs="Arial"/>
        </w:rPr>
        <w:t>: This is considered one of the major reasons for job dissatisfaction among workers in UK business organizations. If employees do hard work in completing the business task and did not receive sufficient salary or wages then this makes them dissatisfied</w:t>
      </w:r>
      <w:r w:rsidR="00B40985" w:rsidRPr="00E45153">
        <w:rPr>
          <w:rFonts w:ascii="Arial" w:hAnsi="Arial" w:cs="Arial"/>
        </w:rPr>
        <w:t xml:space="preserve"> (</w:t>
      </w:r>
      <w:r w:rsidR="00B40985" w:rsidRPr="00E45153">
        <w:rPr>
          <w:rFonts w:ascii="Arial" w:hAnsi="Arial" w:cs="Arial"/>
          <w:sz w:val="24"/>
          <w:szCs w:val="24"/>
          <w:shd w:val="clear" w:color="auto" w:fill="FFFFFF"/>
        </w:rPr>
        <w:t>Brnabic and Hess, 2021</w:t>
      </w:r>
      <w:r w:rsidR="00B40985" w:rsidRPr="00E45153">
        <w:rPr>
          <w:rFonts w:ascii="Arial" w:hAnsi="Arial" w:cs="Arial"/>
        </w:rPr>
        <w:t>)</w:t>
      </w:r>
      <w:r w:rsidRPr="00E45153">
        <w:rPr>
          <w:rFonts w:ascii="Arial" w:hAnsi="Arial" w:cs="Arial"/>
        </w:rPr>
        <w:t xml:space="preserve">.  </w:t>
      </w:r>
    </w:p>
    <w:p w14:paraId="58C5219E" w14:textId="77777777" w:rsidR="00121BB4" w:rsidRPr="00E45153" w:rsidRDefault="00121BB4" w:rsidP="00105141">
      <w:pPr>
        <w:spacing w:line="360" w:lineRule="auto"/>
        <w:jc w:val="both"/>
        <w:rPr>
          <w:rFonts w:ascii="Arial" w:hAnsi="Arial" w:cs="Arial"/>
        </w:rPr>
      </w:pPr>
      <w:r w:rsidRPr="00E45153">
        <w:rPr>
          <w:rFonts w:ascii="Arial" w:hAnsi="Arial" w:cs="Arial"/>
          <w:b/>
        </w:rPr>
        <w:t>Lack of meaningful work</w:t>
      </w:r>
      <w:r w:rsidRPr="00E45153">
        <w:rPr>
          <w:rFonts w:ascii="Arial" w:hAnsi="Arial" w:cs="Arial"/>
        </w:rPr>
        <w:t xml:space="preserve">: This plays a big role in employee dissatisfaction. As workers lose interest if they are offered work that is not challenging and interesting. Workers in the business organization want to do work that is interesting, meaningful, and challenging.  </w:t>
      </w:r>
    </w:p>
    <w:p w14:paraId="1DA78750" w14:textId="77777777" w:rsidR="00121BB4" w:rsidRPr="00E45153" w:rsidRDefault="00121BB4" w:rsidP="00105141">
      <w:pPr>
        <w:spacing w:line="360" w:lineRule="auto"/>
        <w:jc w:val="both"/>
        <w:rPr>
          <w:rFonts w:ascii="Arial" w:hAnsi="Arial" w:cs="Arial"/>
        </w:rPr>
      </w:pPr>
      <w:r w:rsidRPr="00E45153">
        <w:rPr>
          <w:rFonts w:ascii="Arial" w:hAnsi="Arial" w:cs="Arial"/>
          <w:b/>
        </w:rPr>
        <w:t>Poor management</w:t>
      </w:r>
      <w:r w:rsidRPr="00E45153">
        <w:rPr>
          <w:rFonts w:ascii="Arial" w:hAnsi="Arial" w:cs="Arial"/>
        </w:rPr>
        <w:t>: Managers are solely responsible for organizational planning, organizing, controlling, and motivating employees. Employees tend to perform poorly if workplace management is not good that is the major reason for job dissatisfaction among workers in the UK</w:t>
      </w:r>
      <w:r w:rsidR="00B40985" w:rsidRPr="00E45153">
        <w:rPr>
          <w:rFonts w:ascii="Arial" w:hAnsi="Arial" w:cs="Arial"/>
        </w:rPr>
        <w:t xml:space="preserve"> (</w:t>
      </w:r>
      <w:r w:rsidR="00B40985" w:rsidRPr="00E45153">
        <w:rPr>
          <w:rFonts w:ascii="Arial" w:hAnsi="Arial" w:cs="Arial"/>
          <w:sz w:val="24"/>
          <w:szCs w:val="24"/>
          <w:shd w:val="clear" w:color="auto" w:fill="FFFFFF"/>
        </w:rPr>
        <w:t>Brnabic and Hess, 2021</w:t>
      </w:r>
      <w:r w:rsidR="00B40985" w:rsidRPr="00E45153">
        <w:rPr>
          <w:rFonts w:ascii="Arial" w:hAnsi="Arial" w:cs="Arial"/>
        </w:rPr>
        <w:t>)</w:t>
      </w:r>
      <w:r w:rsidRPr="00E45153">
        <w:rPr>
          <w:rFonts w:ascii="Arial" w:hAnsi="Arial" w:cs="Arial"/>
        </w:rPr>
        <w:t>. Managers who have poor skills of leadership usually offer little feedback to their workers which make them dissatisfied.</w:t>
      </w:r>
    </w:p>
    <w:p w14:paraId="3EFEC488" w14:textId="77777777" w:rsidR="009A65B5" w:rsidRPr="00E45153" w:rsidRDefault="00D51463" w:rsidP="00105141">
      <w:pPr>
        <w:spacing w:line="360" w:lineRule="auto"/>
        <w:jc w:val="both"/>
        <w:rPr>
          <w:rFonts w:ascii="Arial" w:hAnsi="Arial" w:cs="Arial"/>
          <w:b/>
        </w:rPr>
      </w:pPr>
      <w:r w:rsidRPr="00E45153">
        <w:rPr>
          <w:rFonts w:ascii="Arial" w:hAnsi="Arial" w:cs="Arial"/>
          <w:b/>
        </w:rPr>
        <w:t xml:space="preserve">The main effect of the </w:t>
      </w:r>
      <w:r w:rsidR="00F427FA" w:rsidRPr="00E45153">
        <w:rPr>
          <w:rFonts w:ascii="Arial" w:hAnsi="Arial" w:cs="Arial"/>
          <w:b/>
        </w:rPr>
        <w:t xml:space="preserve">job </w:t>
      </w:r>
      <w:r w:rsidR="006E5DFE" w:rsidRPr="00E45153">
        <w:rPr>
          <w:rFonts w:ascii="Arial" w:hAnsi="Arial" w:cs="Arial"/>
          <w:b/>
        </w:rPr>
        <w:t xml:space="preserve">dissatisfaction in the UK </w:t>
      </w:r>
      <w:r w:rsidR="0036630E" w:rsidRPr="00E45153">
        <w:rPr>
          <w:rFonts w:ascii="Arial" w:hAnsi="Arial" w:cs="Arial"/>
          <w:b/>
        </w:rPr>
        <w:t>organization is</w:t>
      </w:r>
      <w:r w:rsidR="00CA7196" w:rsidRPr="00E45153">
        <w:rPr>
          <w:rFonts w:ascii="Arial" w:hAnsi="Arial" w:cs="Arial"/>
          <w:b/>
        </w:rPr>
        <w:t xml:space="preserve"> </w:t>
      </w:r>
      <w:r w:rsidR="00670D87" w:rsidRPr="00E45153">
        <w:rPr>
          <w:rFonts w:ascii="Arial" w:hAnsi="Arial" w:cs="Arial"/>
          <w:b/>
        </w:rPr>
        <w:t>mention below</w:t>
      </w:r>
      <w:r w:rsidR="00782A19" w:rsidRPr="00E45153">
        <w:rPr>
          <w:rFonts w:ascii="Arial" w:hAnsi="Arial" w:cs="Arial"/>
          <w:b/>
        </w:rPr>
        <w:t xml:space="preserve">: </w:t>
      </w:r>
    </w:p>
    <w:p w14:paraId="4EC65F49" w14:textId="77777777" w:rsidR="001365ED" w:rsidRPr="00E45153" w:rsidRDefault="001365ED" w:rsidP="00105141">
      <w:pPr>
        <w:spacing w:line="360" w:lineRule="auto"/>
        <w:jc w:val="both"/>
        <w:rPr>
          <w:rFonts w:ascii="Arial" w:hAnsi="Arial" w:cs="Arial"/>
        </w:rPr>
      </w:pPr>
      <w:r w:rsidRPr="00E45153">
        <w:rPr>
          <w:rFonts w:ascii="Arial" w:hAnsi="Arial" w:cs="Arial"/>
          <w:b/>
        </w:rPr>
        <w:t>High turnover rates:</w:t>
      </w:r>
      <w:r w:rsidRPr="00E45153">
        <w:rPr>
          <w:rFonts w:ascii="Arial" w:hAnsi="Arial" w:cs="Arial"/>
        </w:rPr>
        <w:t xml:space="preserve"> Low satisfaction of job among workers creates high turnover rates. If employees are not satisfied with their pay and work then may leave the business organization which will cause immense loss to the business in terms of cost. Turnover rate relatively increases in the business organization if the pay is low and jobs are tough.  </w:t>
      </w:r>
    </w:p>
    <w:p w14:paraId="2B42511B" w14:textId="77777777" w:rsidR="001365ED" w:rsidRPr="00E45153" w:rsidRDefault="001365ED" w:rsidP="00105141">
      <w:pPr>
        <w:spacing w:line="360" w:lineRule="auto"/>
        <w:jc w:val="both"/>
        <w:rPr>
          <w:rFonts w:ascii="Arial" w:hAnsi="Arial" w:cs="Arial"/>
        </w:rPr>
      </w:pPr>
      <w:r w:rsidRPr="00E45153">
        <w:rPr>
          <w:rFonts w:ascii="Arial" w:hAnsi="Arial" w:cs="Arial"/>
          <w:b/>
        </w:rPr>
        <w:t>Lack of productivity:</w:t>
      </w:r>
      <w:r w:rsidRPr="00E45153">
        <w:rPr>
          <w:rFonts w:ascii="Arial" w:hAnsi="Arial" w:cs="Arial"/>
        </w:rPr>
        <w:t xml:space="preserve"> Low employee morale and job dissatisfaction reduce the workforce and business productivity. As when workers are not happy with the business they tend to focus less on their work which in turn reduces the business productivity</w:t>
      </w:r>
      <w:r w:rsidR="00F1388D" w:rsidRPr="00E45153">
        <w:rPr>
          <w:rFonts w:ascii="Arial" w:hAnsi="Arial" w:cs="Arial"/>
        </w:rPr>
        <w:t xml:space="preserve"> (</w:t>
      </w:r>
      <w:r w:rsidR="00F1388D" w:rsidRPr="00E45153">
        <w:rPr>
          <w:rFonts w:ascii="Arial" w:hAnsi="Arial" w:cs="Arial"/>
          <w:sz w:val="24"/>
          <w:szCs w:val="24"/>
          <w:shd w:val="clear" w:color="auto" w:fill="FFFFFF"/>
        </w:rPr>
        <w:t>Brnabic and Hess, 2021</w:t>
      </w:r>
      <w:r w:rsidR="00F1388D" w:rsidRPr="00E45153">
        <w:rPr>
          <w:rFonts w:ascii="Arial" w:hAnsi="Arial" w:cs="Arial"/>
        </w:rPr>
        <w:t>)</w:t>
      </w:r>
      <w:r w:rsidRPr="00E45153">
        <w:rPr>
          <w:rFonts w:ascii="Arial" w:hAnsi="Arial" w:cs="Arial"/>
        </w:rPr>
        <w:t xml:space="preserve">. </w:t>
      </w:r>
    </w:p>
    <w:p w14:paraId="2A2E4DA1" w14:textId="77777777" w:rsidR="001365ED" w:rsidRPr="00E45153" w:rsidRDefault="001365ED" w:rsidP="00105141">
      <w:pPr>
        <w:spacing w:line="360" w:lineRule="auto"/>
        <w:jc w:val="both"/>
        <w:rPr>
          <w:rFonts w:ascii="Arial" w:hAnsi="Arial" w:cs="Arial"/>
        </w:rPr>
      </w:pPr>
      <w:r w:rsidRPr="00E45153">
        <w:rPr>
          <w:rFonts w:ascii="Arial" w:hAnsi="Arial" w:cs="Arial"/>
          <w:b/>
        </w:rPr>
        <w:t>Reduced profit:</w:t>
      </w:r>
      <w:r w:rsidRPr="00E45153">
        <w:rPr>
          <w:rFonts w:ascii="Arial" w:hAnsi="Arial" w:cs="Arial"/>
        </w:rPr>
        <w:t xml:space="preserve"> The product value is highly based on the perception of customers. If employees do not satisfy their consumers by offering them better services then the profits of the business will be reduced to a greater extent</w:t>
      </w:r>
      <w:r w:rsidR="00F1388D" w:rsidRPr="00E45153">
        <w:rPr>
          <w:rFonts w:ascii="Arial" w:hAnsi="Arial" w:cs="Arial"/>
        </w:rPr>
        <w:t xml:space="preserve"> (</w:t>
      </w:r>
      <w:r w:rsidR="00F1388D" w:rsidRPr="00E45153">
        <w:rPr>
          <w:rFonts w:ascii="Arial" w:hAnsi="Arial" w:cs="Arial"/>
          <w:sz w:val="24"/>
          <w:szCs w:val="24"/>
          <w:shd w:val="clear" w:color="auto" w:fill="FFFFFF"/>
        </w:rPr>
        <w:t>Hashim et al., 2022</w:t>
      </w:r>
      <w:r w:rsidR="00F1388D" w:rsidRPr="00E45153">
        <w:rPr>
          <w:rFonts w:ascii="Arial" w:hAnsi="Arial" w:cs="Arial"/>
        </w:rPr>
        <w:t>)</w:t>
      </w:r>
      <w:r w:rsidRPr="00E45153">
        <w:rPr>
          <w:rFonts w:ascii="Arial" w:hAnsi="Arial" w:cs="Arial"/>
        </w:rPr>
        <w:t>. Consumers generally see the satisfaction of workers toward business commitment as general quality.</w:t>
      </w:r>
    </w:p>
    <w:p w14:paraId="4D64E4A4" w14:textId="77777777" w:rsidR="00121BB4" w:rsidRPr="00E45153" w:rsidRDefault="001365ED" w:rsidP="00105141">
      <w:pPr>
        <w:spacing w:line="360" w:lineRule="auto"/>
        <w:jc w:val="both"/>
        <w:rPr>
          <w:rFonts w:ascii="Arial" w:hAnsi="Arial" w:cs="Arial"/>
        </w:rPr>
      </w:pPr>
      <w:r w:rsidRPr="00E45153">
        <w:rPr>
          <w:rFonts w:ascii="Arial" w:hAnsi="Arial" w:cs="Arial"/>
          <w:b/>
        </w:rPr>
        <w:t>Consumer retention:</w:t>
      </w:r>
      <w:r w:rsidRPr="00E45153">
        <w:rPr>
          <w:rFonts w:ascii="Arial" w:hAnsi="Arial" w:cs="Arial"/>
        </w:rPr>
        <w:t xml:space="preserve"> If employees are dissatisfied then it is difficult to maintain steady income flow by retaining customers in the business. Valued customers can’t be retained if employees are not satisfied with the business</w:t>
      </w:r>
      <w:r w:rsidR="00F1388D" w:rsidRPr="00E45153">
        <w:rPr>
          <w:rFonts w:ascii="Arial" w:hAnsi="Arial" w:cs="Arial"/>
        </w:rPr>
        <w:t xml:space="preserve"> (</w:t>
      </w:r>
      <w:r w:rsidR="00F1388D" w:rsidRPr="00E45153">
        <w:rPr>
          <w:rFonts w:ascii="Arial" w:hAnsi="Arial" w:cs="Arial"/>
          <w:sz w:val="24"/>
          <w:szCs w:val="24"/>
          <w:shd w:val="clear" w:color="auto" w:fill="FFFFFF"/>
        </w:rPr>
        <w:t>Hashim et al., 2022</w:t>
      </w:r>
      <w:r w:rsidR="00F1388D" w:rsidRPr="00E45153">
        <w:rPr>
          <w:rFonts w:ascii="Arial" w:hAnsi="Arial" w:cs="Arial"/>
        </w:rPr>
        <w:t>).</w:t>
      </w:r>
      <w:r w:rsidRPr="00E45153">
        <w:rPr>
          <w:rFonts w:ascii="Arial" w:hAnsi="Arial" w:cs="Arial"/>
        </w:rPr>
        <w:t xml:space="preserve"> Organizational profits, production, and services will be reduced if consumers are not retained in the business.</w:t>
      </w:r>
    </w:p>
    <w:p w14:paraId="32A44889" w14:textId="77777777" w:rsidR="000815A7" w:rsidRPr="00E45153" w:rsidRDefault="004C47C3" w:rsidP="00105141">
      <w:pPr>
        <w:pStyle w:val="Heading2"/>
        <w:spacing w:line="360" w:lineRule="auto"/>
        <w:jc w:val="both"/>
        <w:rPr>
          <w:rFonts w:ascii="Arial" w:hAnsi="Arial" w:cs="Arial"/>
          <w:color w:val="auto"/>
          <w:sz w:val="22"/>
          <w:szCs w:val="22"/>
        </w:rPr>
      </w:pPr>
      <w:bookmarkStart w:id="4" w:name="_Toc112159575"/>
      <w:r w:rsidRPr="00E45153">
        <w:rPr>
          <w:rFonts w:ascii="Arial" w:hAnsi="Arial" w:cs="Arial"/>
          <w:color w:val="auto"/>
          <w:sz w:val="22"/>
          <w:szCs w:val="22"/>
        </w:rPr>
        <w:t xml:space="preserve">Analyze </w:t>
      </w:r>
      <w:r w:rsidR="009B5A56" w:rsidRPr="00E45153">
        <w:rPr>
          <w:rFonts w:ascii="Arial" w:hAnsi="Arial" w:cs="Arial"/>
          <w:color w:val="auto"/>
          <w:sz w:val="22"/>
          <w:szCs w:val="22"/>
        </w:rPr>
        <w:t xml:space="preserve">the </w:t>
      </w:r>
      <w:r w:rsidR="00C566E1" w:rsidRPr="00E45153">
        <w:rPr>
          <w:rFonts w:ascii="Arial" w:hAnsi="Arial" w:cs="Arial"/>
          <w:color w:val="auto"/>
          <w:sz w:val="22"/>
          <w:szCs w:val="22"/>
        </w:rPr>
        <w:t>information on the identifie</w:t>
      </w:r>
      <w:r w:rsidR="003E56F6" w:rsidRPr="00E45153">
        <w:rPr>
          <w:rFonts w:ascii="Arial" w:hAnsi="Arial" w:cs="Arial"/>
          <w:color w:val="auto"/>
          <w:sz w:val="22"/>
          <w:szCs w:val="22"/>
        </w:rPr>
        <w:t>d issues</w:t>
      </w:r>
      <w:bookmarkEnd w:id="4"/>
      <w:r w:rsidR="003E56F6" w:rsidRPr="00E45153">
        <w:rPr>
          <w:rFonts w:ascii="Arial" w:hAnsi="Arial" w:cs="Arial"/>
          <w:color w:val="auto"/>
          <w:sz w:val="22"/>
          <w:szCs w:val="22"/>
        </w:rPr>
        <w:t xml:space="preserve"> </w:t>
      </w:r>
    </w:p>
    <w:p w14:paraId="637F8B41" w14:textId="77777777" w:rsidR="003C492B" w:rsidRPr="00E45153" w:rsidRDefault="003C492B" w:rsidP="00105141">
      <w:pPr>
        <w:spacing w:line="360" w:lineRule="auto"/>
        <w:jc w:val="both"/>
        <w:rPr>
          <w:rFonts w:ascii="Arial" w:hAnsi="Arial" w:cs="Arial"/>
        </w:rPr>
      </w:pPr>
      <w:r w:rsidRPr="00E45153">
        <w:rPr>
          <w:rFonts w:ascii="Arial" w:hAnsi="Arial" w:cs="Arial"/>
        </w:rPr>
        <w:t>This has been identified that the identification issues have the main effect on the decision-making process. This is useful for the overall decision-making procedure and it is significant. Proposal requirements to be efficiently taken to identify the issues as this plays a significant role in the decision making procedure and it is significant</w:t>
      </w:r>
      <w:r w:rsidR="00B910F7" w:rsidRPr="00E45153">
        <w:rPr>
          <w:rFonts w:ascii="Arial" w:hAnsi="Arial" w:cs="Arial"/>
        </w:rPr>
        <w:t xml:space="preserve"> (</w:t>
      </w:r>
      <w:r w:rsidR="00B910F7" w:rsidRPr="00E45153">
        <w:rPr>
          <w:rFonts w:ascii="Arial" w:hAnsi="Arial" w:cs="Arial"/>
          <w:sz w:val="24"/>
          <w:szCs w:val="24"/>
          <w:shd w:val="clear" w:color="auto" w:fill="FFFFFF"/>
        </w:rPr>
        <w:t>Hashim et al., 2022</w:t>
      </w:r>
      <w:r w:rsidR="00B910F7" w:rsidRPr="00E45153">
        <w:rPr>
          <w:rFonts w:ascii="Arial" w:hAnsi="Arial" w:cs="Arial"/>
        </w:rPr>
        <w:t>)</w:t>
      </w:r>
      <w:r w:rsidRPr="00E45153">
        <w:rPr>
          <w:rFonts w:ascii="Arial" w:hAnsi="Arial" w:cs="Arial"/>
        </w:rPr>
        <w:t>. This is considered as the point while the problem in the different that causes destruction of the association the human assets divisions should care for the imperfections of the comprehend and representatives the explanation for the wastefulness.</w:t>
      </w:r>
    </w:p>
    <w:p w14:paraId="2F0E3480" w14:textId="77777777" w:rsidR="0020644C" w:rsidRPr="00E45153" w:rsidRDefault="003C492B" w:rsidP="00105141">
      <w:pPr>
        <w:spacing w:line="360" w:lineRule="auto"/>
        <w:jc w:val="both"/>
        <w:rPr>
          <w:rFonts w:ascii="Arial" w:hAnsi="Arial" w:cs="Arial"/>
          <w:b/>
        </w:rPr>
      </w:pPr>
      <w:r w:rsidRPr="00E45153">
        <w:rPr>
          <w:rFonts w:ascii="Arial" w:hAnsi="Arial" w:cs="Arial"/>
          <w:b/>
        </w:rPr>
        <w:t>The process of the decision-making is mentioned below</w:t>
      </w:r>
      <w:r w:rsidR="001E6B3E" w:rsidRPr="00E45153">
        <w:rPr>
          <w:rFonts w:ascii="Arial" w:hAnsi="Arial" w:cs="Arial"/>
          <w:b/>
        </w:rPr>
        <w:t>:</w:t>
      </w:r>
    </w:p>
    <w:p w14:paraId="4F00DDF4" w14:textId="77777777" w:rsidR="00302B18" w:rsidRPr="00E45153" w:rsidRDefault="00302B18" w:rsidP="00105141">
      <w:pPr>
        <w:keepNext/>
        <w:spacing w:line="360" w:lineRule="auto"/>
        <w:jc w:val="both"/>
        <w:rPr>
          <w:rFonts w:ascii="Arial" w:hAnsi="Arial" w:cs="Arial"/>
        </w:rPr>
      </w:pPr>
      <w:r w:rsidRPr="00E45153">
        <w:rPr>
          <w:rFonts w:ascii="Arial" w:hAnsi="Arial" w:cs="Arial"/>
          <w:noProof/>
        </w:rPr>
        <w:drawing>
          <wp:inline distT="0" distB="0" distL="0" distR="0" wp14:anchorId="2F1819C9" wp14:editId="4AA1F189">
            <wp:extent cx="3482091" cy="2721935"/>
            <wp:effectExtent l="19050" t="0" r="4059" b="0"/>
            <wp:docPr id="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8"/>
                    <a:srcRect/>
                    <a:stretch>
                      <a:fillRect/>
                    </a:stretch>
                  </pic:blipFill>
                  <pic:spPr bwMode="auto">
                    <a:xfrm>
                      <a:off x="0" y="0"/>
                      <a:ext cx="3478757" cy="2719329"/>
                    </a:xfrm>
                    <a:prstGeom prst="rect">
                      <a:avLst/>
                    </a:prstGeom>
                    <a:noFill/>
                    <a:ln w="9525">
                      <a:noFill/>
                      <a:miter lim="800000"/>
                      <a:headEnd/>
                      <a:tailEnd/>
                    </a:ln>
                  </pic:spPr>
                </pic:pic>
              </a:graphicData>
            </a:graphic>
          </wp:inline>
        </w:drawing>
      </w:r>
    </w:p>
    <w:p w14:paraId="6F4FB01B" w14:textId="77777777" w:rsidR="00DF659B" w:rsidRPr="00E45153" w:rsidRDefault="00302B18" w:rsidP="00105141">
      <w:pPr>
        <w:pStyle w:val="Caption"/>
        <w:spacing w:line="360" w:lineRule="auto"/>
        <w:jc w:val="both"/>
        <w:rPr>
          <w:rFonts w:ascii="Arial" w:hAnsi="Arial" w:cs="Arial"/>
          <w:color w:val="auto"/>
          <w:sz w:val="22"/>
          <w:szCs w:val="22"/>
        </w:rPr>
      </w:pPr>
      <w:r w:rsidRPr="00E45153">
        <w:rPr>
          <w:rFonts w:ascii="Arial" w:hAnsi="Arial" w:cs="Arial"/>
          <w:color w:val="auto"/>
          <w:sz w:val="22"/>
          <w:szCs w:val="22"/>
        </w:rPr>
        <w:t xml:space="preserve">Figure </w:t>
      </w:r>
      <w:r w:rsidRPr="00E45153">
        <w:rPr>
          <w:rFonts w:ascii="Arial" w:hAnsi="Arial" w:cs="Arial"/>
          <w:color w:val="auto"/>
          <w:sz w:val="22"/>
          <w:szCs w:val="22"/>
        </w:rPr>
        <w:fldChar w:fldCharType="begin"/>
      </w:r>
      <w:r w:rsidRPr="00E45153">
        <w:rPr>
          <w:rFonts w:ascii="Arial" w:hAnsi="Arial" w:cs="Arial"/>
          <w:color w:val="auto"/>
          <w:sz w:val="22"/>
          <w:szCs w:val="22"/>
        </w:rPr>
        <w:instrText xml:space="preserve"> SEQ Figure \* ARABIC </w:instrText>
      </w:r>
      <w:r w:rsidRPr="00E45153">
        <w:rPr>
          <w:rFonts w:ascii="Arial" w:hAnsi="Arial" w:cs="Arial"/>
          <w:color w:val="auto"/>
          <w:sz w:val="22"/>
          <w:szCs w:val="22"/>
        </w:rPr>
        <w:fldChar w:fldCharType="separate"/>
      </w:r>
      <w:r w:rsidR="00FF3E0F" w:rsidRPr="00E45153">
        <w:rPr>
          <w:rFonts w:ascii="Arial" w:hAnsi="Arial" w:cs="Arial"/>
          <w:noProof/>
          <w:color w:val="auto"/>
          <w:sz w:val="22"/>
          <w:szCs w:val="22"/>
        </w:rPr>
        <w:t>2</w:t>
      </w:r>
      <w:r w:rsidRPr="00E45153">
        <w:rPr>
          <w:rFonts w:ascii="Arial" w:hAnsi="Arial" w:cs="Arial"/>
          <w:color w:val="auto"/>
          <w:sz w:val="22"/>
          <w:szCs w:val="22"/>
        </w:rPr>
        <w:fldChar w:fldCharType="end"/>
      </w:r>
      <w:r w:rsidRPr="00E45153">
        <w:rPr>
          <w:rFonts w:ascii="Arial" w:hAnsi="Arial" w:cs="Arial"/>
          <w:color w:val="auto"/>
          <w:sz w:val="22"/>
          <w:szCs w:val="22"/>
        </w:rPr>
        <w:t>: Process of Decision making</w:t>
      </w:r>
      <w:r w:rsidR="0039119E" w:rsidRPr="00E45153">
        <w:rPr>
          <w:rFonts w:ascii="Arial" w:hAnsi="Arial" w:cs="Arial"/>
          <w:color w:val="auto"/>
          <w:sz w:val="22"/>
          <w:szCs w:val="22"/>
        </w:rPr>
        <w:t>, Source: (</w:t>
      </w:r>
      <w:r w:rsidR="00B910F7" w:rsidRPr="00E45153">
        <w:rPr>
          <w:rFonts w:ascii="Arial" w:hAnsi="Arial" w:cs="Arial"/>
          <w:color w:val="auto"/>
          <w:sz w:val="24"/>
          <w:szCs w:val="24"/>
          <w:shd w:val="clear" w:color="auto" w:fill="FFFFFF"/>
        </w:rPr>
        <w:t>Qi et al., 2021</w:t>
      </w:r>
      <w:r w:rsidR="0039119E" w:rsidRPr="00E45153">
        <w:rPr>
          <w:rFonts w:ascii="Arial" w:hAnsi="Arial" w:cs="Arial"/>
          <w:color w:val="auto"/>
          <w:sz w:val="22"/>
          <w:szCs w:val="22"/>
        </w:rPr>
        <w:t>)</w:t>
      </w:r>
      <w:r w:rsidRPr="00E45153">
        <w:rPr>
          <w:rFonts w:ascii="Arial" w:hAnsi="Arial" w:cs="Arial"/>
          <w:color w:val="auto"/>
          <w:sz w:val="22"/>
          <w:szCs w:val="22"/>
        </w:rPr>
        <w:t xml:space="preserve"> </w:t>
      </w:r>
    </w:p>
    <w:p w14:paraId="5F23ED2C" w14:textId="77777777" w:rsidR="004166C4" w:rsidRPr="00E45153" w:rsidRDefault="004166C4" w:rsidP="00105141">
      <w:pPr>
        <w:spacing w:line="360" w:lineRule="auto"/>
        <w:jc w:val="both"/>
        <w:rPr>
          <w:rFonts w:ascii="Arial" w:hAnsi="Arial" w:cs="Arial"/>
        </w:rPr>
      </w:pPr>
      <w:r w:rsidRPr="00E45153">
        <w:rPr>
          <w:rFonts w:ascii="Arial" w:hAnsi="Arial" w:cs="Arial"/>
        </w:rPr>
        <w:t>The decision-making process and that is issues is distinguished that main destruction of the linked the human assets division should care for the bad or defects of comprehends and shows the explanation for their wastefulness. Problem-solving mainly comprises dynamics and it is important expertise that is mainly controlled by the hierarchical pioneer to lead the links towards success and growth of the business</w:t>
      </w:r>
      <w:r w:rsidR="00325117" w:rsidRPr="00E45153">
        <w:rPr>
          <w:rFonts w:ascii="Arial" w:hAnsi="Arial" w:cs="Arial"/>
        </w:rPr>
        <w:t xml:space="preserve"> (</w:t>
      </w:r>
      <w:r w:rsidR="00325117" w:rsidRPr="00E45153">
        <w:rPr>
          <w:rFonts w:ascii="Arial" w:hAnsi="Arial" w:cs="Arial"/>
          <w:sz w:val="24"/>
          <w:szCs w:val="24"/>
          <w:shd w:val="clear" w:color="auto" w:fill="FFFFFF"/>
        </w:rPr>
        <w:t>Qi et al., 2021</w:t>
      </w:r>
      <w:r w:rsidR="00325117" w:rsidRPr="00E45153">
        <w:rPr>
          <w:rFonts w:ascii="Arial" w:hAnsi="Arial" w:cs="Arial"/>
        </w:rPr>
        <w:t>)</w:t>
      </w:r>
      <w:r w:rsidRPr="00E45153">
        <w:rPr>
          <w:rFonts w:ascii="Arial" w:hAnsi="Arial" w:cs="Arial"/>
        </w:rPr>
        <w:t>. On the different side, decision made is mainly communicated to each hierarchy and department of the business and regulations are formulated to avoid violation of policies. This is analyzed that marginal decision and marginal analysis matrix would be effective for the decision making. This would be effective to create the decision in order to the proper method way and it is significant. The help of the decision-making tool adequately brings resonance decision-making procedure. Along with this management, the body would be shown to take the right decision in context to the issues to effectively mitigate the issues and that is significant</w:t>
      </w:r>
      <w:r w:rsidR="00325117" w:rsidRPr="00E45153">
        <w:rPr>
          <w:rFonts w:ascii="Arial" w:hAnsi="Arial" w:cs="Arial"/>
        </w:rPr>
        <w:t xml:space="preserve"> (</w:t>
      </w:r>
      <w:r w:rsidR="00325117" w:rsidRPr="00E45153">
        <w:rPr>
          <w:rFonts w:ascii="Arial" w:hAnsi="Arial" w:cs="Arial"/>
          <w:sz w:val="24"/>
          <w:szCs w:val="24"/>
          <w:shd w:val="clear" w:color="auto" w:fill="FFFFFF"/>
        </w:rPr>
        <w:t>Ghobaei-Arani, 2021</w:t>
      </w:r>
      <w:r w:rsidR="00325117" w:rsidRPr="00E45153">
        <w:rPr>
          <w:rFonts w:ascii="Arial" w:hAnsi="Arial" w:cs="Arial"/>
        </w:rPr>
        <w:t>)</w:t>
      </w:r>
      <w:r w:rsidRPr="00E45153">
        <w:rPr>
          <w:rFonts w:ascii="Arial" w:hAnsi="Arial" w:cs="Arial"/>
        </w:rPr>
        <w:t xml:space="preserve">. This is important to monitor the issues in the proper or adequate ways while they are capable to apply the decision-making plan adequately.               </w:t>
      </w:r>
    </w:p>
    <w:p w14:paraId="004EAA73" w14:textId="77777777" w:rsidR="004166C4" w:rsidRPr="00E45153" w:rsidRDefault="004166C4" w:rsidP="00105141">
      <w:pPr>
        <w:pStyle w:val="Heading2"/>
        <w:spacing w:line="360" w:lineRule="auto"/>
        <w:jc w:val="both"/>
        <w:rPr>
          <w:rFonts w:ascii="Arial" w:hAnsi="Arial" w:cs="Arial"/>
          <w:color w:val="auto"/>
          <w:sz w:val="22"/>
          <w:szCs w:val="22"/>
        </w:rPr>
      </w:pPr>
      <w:bookmarkStart w:id="5" w:name="_Toc112159576"/>
      <w:r w:rsidRPr="00E45153">
        <w:rPr>
          <w:rFonts w:ascii="Arial" w:hAnsi="Arial" w:cs="Arial"/>
          <w:color w:val="auto"/>
          <w:sz w:val="22"/>
          <w:szCs w:val="22"/>
        </w:rPr>
        <w:t>The process of the range of alternative solutions to the issues</w:t>
      </w:r>
      <w:bookmarkEnd w:id="5"/>
      <w:r w:rsidRPr="00E45153">
        <w:rPr>
          <w:rFonts w:ascii="Arial" w:hAnsi="Arial" w:cs="Arial"/>
          <w:color w:val="auto"/>
          <w:sz w:val="22"/>
          <w:szCs w:val="22"/>
        </w:rPr>
        <w:t xml:space="preserve"> </w:t>
      </w:r>
    </w:p>
    <w:p w14:paraId="64ED9BBF" w14:textId="77777777" w:rsidR="006E3A0E" w:rsidRPr="00E45153" w:rsidRDefault="004166C4" w:rsidP="00105141">
      <w:pPr>
        <w:spacing w:line="360" w:lineRule="auto"/>
        <w:jc w:val="both"/>
        <w:rPr>
          <w:rFonts w:ascii="Arial" w:hAnsi="Arial" w:cs="Arial"/>
        </w:rPr>
      </w:pPr>
      <w:r w:rsidRPr="00E45153">
        <w:rPr>
          <w:rFonts w:ascii="Arial" w:hAnsi="Arial" w:cs="Arial"/>
        </w:rPr>
        <w:t>Job dissatisfaction is mainly faced by workforces in the UK business leads to reduces and distrust efficiently in their performance levels. This also leads to de-motivate the staff to work in an effective way. Since these problems outcomes in the decreased productivity of the business thus the supervisor and leaders should undertake different solutions to efficiently solve this problem. On the other hand, significantly regulations and rules could be efficiently to bring sound solutions to the business in the context of the economic inequality problem in the prospectus. Offering these facilities to effectively working staff generates a sense of trust that affects the working atmosphere of the business. All staff in the business should be treated equally and the payment must be of fair prices</w:t>
      </w:r>
      <w:r w:rsidR="000671EB" w:rsidRPr="00E45153">
        <w:rPr>
          <w:rFonts w:ascii="Arial" w:hAnsi="Arial" w:cs="Arial"/>
        </w:rPr>
        <w:t xml:space="preserve"> (</w:t>
      </w:r>
      <w:r w:rsidR="000671EB" w:rsidRPr="00E45153">
        <w:rPr>
          <w:rFonts w:ascii="Arial" w:hAnsi="Arial" w:cs="Arial"/>
          <w:sz w:val="24"/>
          <w:szCs w:val="24"/>
          <w:shd w:val="clear" w:color="auto" w:fill="FFFFFF"/>
        </w:rPr>
        <w:t>Ghobaei-Arani, 2021</w:t>
      </w:r>
      <w:r w:rsidR="000671EB" w:rsidRPr="00E45153">
        <w:rPr>
          <w:rFonts w:ascii="Arial" w:hAnsi="Arial" w:cs="Arial"/>
        </w:rPr>
        <w:t>)</w:t>
      </w:r>
      <w:r w:rsidRPr="00E45153">
        <w:rPr>
          <w:rFonts w:ascii="Arial" w:hAnsi="Arial" w:cs="Arial"/>
        </w:rPr>
        <w:t>. To chiefly offer effective business leaders must take the proposal to offer better job satisfaction and improve the standard of their workforce</w:t>
      </w:r>
      <w:r w:rsidR="00D804B6" w:rsidRPr="00E45153">
        <w:rPr>
          <w:rFonts w:ascii="Arial" w:hAnsi="Arial" w:cs="Arial"/>
        </w:rPr>
        <w:t xml:space="preserve">.  </w:t>
      </w:r>
      <w:r w:rsidR="00F45E9F" w:rsidRPr="00E45153">
        <w:rPr>
          <w:rFonts w:ascii="Arial" w:hAnsi="Arial" w:cs="Arial"/>
        </w:rPr>
        <w:t xml:space="preserve"> </w:t>
      </w:r>
      <w:r w:rsidR="00D76F72" w:rsidRPr="00E45153">
        <w:rPr>
          <w:rFonts w:ascii="Arial" w:hAnsi="Arial" w:cs="Arial"/>
        </w:rPr>
        <w:t xml:space="preserve"> </w:t>
      </w:r>
      <w:r w:rsidR="009A350B" w:rsidRPr="00E45153">
        <w:rPr>
          <w:rFonts w:ascii="Arial" w:hAnsi="Arial" w:cs="Arial"/>
        </w:rPr>
        <w:t xml:space="preserve"> </w:t>
      </w:r>
      <w:r w:rsidR="007653B9" w:rsidRPr="00E45153">
        <w:rPr>
          <w:rFonts w:ascii="Arial" w:hAnsi="Arial" w:cs="Arial"/>
        </w:rPr>
        <w:t xml:space="preserve"> </w:t>
      </w:r>
      <w:r w:rsidR="00187FA0" w:rsidRPr="00E45153">
        <w:rPr>
          <w:rFonts w:ascii="Arial" w:hAnsi="Arial" w:cs="Arial"/>
        </w:rPr>
        <w:t xml:space="preserve"> </w:t>
      </w:r>
      <w:r w:rsidR="002D6485" w:rsidRPr="00E45153">
        <w:rPr>
          <w:rFonts w:ascii="Arial" w:hAnsi="Arial" w:cs="Arial"/>
        </w:rPr>
        <w:t xml:space="preserve"> </w:t>
      </w:r>
      <w:r w:rsidR="00F45BA4" w:rsidRPr="00E45153">
        <w:rPr>
          <w:rFonts w:ascii="Arial" w:hAnsi="Arial" w:cs="Arial"/>
        </w:rPr>
        <w:t xml:space="preserve"> </w:t>
      </w:r>
    </w:p>
    <w:p w14:paraId="0A7CE168" w14:textId="77777777" w:rsidR="0039011B" w:rsidRPr="00E45153" w:rsidRDefault="00BE482A" w:rsidP="00105141">
      <w:pPr>
        <w:keepNext/>
        <w:spacing w:line="360" w:lineRule="auto"/>
        <w:jc w:val="both"/>
        <w:rPr>
          <w:rFonts w:ascii="Arial" w:hAnsi="Arial" w:cs="Arial"/>
        </w:rPr>
      </w:pPr>
      <w:r w:rsidRPr="00E45153">
        <w:rPr>
          <w:rFonts w:ascii="Arial" w:hAnsi="Arial" w:cs="Arial"/>
          <w:noProof/>
        </w:rPr>
        <w:drawing>
          <wp:inline distT="0" distB="0" distL="0" distR="0" wp14:anchorId="41BBF37B" wp14:editId="62787FF0">
            <wp:extent cx="3313846" cy="2700670"/>
            <wp:effectExtent l="19050" t="0" r="854" b="0"/>
            <wp:docPr id="2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9"/>
                    <a:srcRect/>
                    <a:stretch>
                      <a:fillRect/>
                    </a:stretch>
                  </pic:blipFill>
                  <pic:spPr bwMode="auto">
                    <a:xfrm>
                      <a:off x="0" y="0"/>
                      <a:ext cx="3327824" cy="2712061"/>
                    </a:xfrm>
                    <a:prstGeom prst="rect">
                      <a:avLst/>
                    </a:prstGeom>
                    <a:noFill/>
                    <a:ln w="9525">
                      <a:noFill/>
                      <a:miter lim="800000"/>
                      <a:headEnd/>
                      <a:tailEnd/>
                    </a:ln>
                  </pic:spPr>
                </pic:pic>
              </a:graphicData>
            </a:graphic>
          </wp:inline>
        </w:drawing>
      </w:r>
    </w:p>
    <w:p w14:paraId="73E00DAC" w14:textId="77777777" w:rsidR="00BE482A" w:rsidRPr="00E45153" w:rsidRDefault="0039011B" w:rsidP="00105141">
      <w:pPr>
        <w:pStyle w:val="Caption"/>
        <w:spacing w:line="360" w:lineRule="auto"/>
        <w:jc w:val="both"/>
        <w:rPr>
          <w:rFonts w:ascii="Arial" w:hAnsi="Arial" w:cs="Arial"/>
          <w:color w:val="auto"/>
          <w:sz w:val="22"/>
          <w:szCs w:val="22"/>
        </w:rPr>
      </w:pPr>
      <w:r w:rsidRPr="00E45153">
        <w:rPr>
          <w:rFonts w:ascii="Arial" w:hAnsi="Arial" w:cs="Arial"/>
          <w:color w:val="auto"/>
          <w:sz w:val="22"/>
          <w:szCs w:val="22"/>
        </w:rPr>
        <w:t xml:space="preserve">Figure </w:t>
      </w:r>
      <w:r w:rsidRPr="00E45153">
        <w:rPr>
          <w:rFonts w:ascii="Arial" w:hAnsi="Arial" w:cs="Arial"/>
          <w:color w:val="auto"/>
          <w:sz w:val="22"/>
          <w:szCs w:val="22"/>
        </w:rPr>
        <w:fldChar w:fldCharType="begin"/>
      </w:r>
      <w:r w:rsidRPr="00E45153">
        <w:rPr>
          <w:rFonts w:ascii="Arial" w:hAnsi="Arial" w:cs="Arial"/>
          <w:color w:val="auto"/>
          <w:sz w:val="22"/>
          <w:szCs w:val="22"/>
        </w:rPr>
        <w:instrText xml:space="preserve"> SEQ Figure \* ARABIC </w:instrText>
      </w:r>
      <w:r w:rsidRPr="00E45153">
        <w:rPr>
          <w:rFonts w:ascii="Arial" w:hAnsi="Arial" w:cs="Arial"/>
          <w:color w:val="auto"/>
          <w:sz w:val="22"/>
          <w:szCs w:val="22"/>
        </w:rPr>
        <w:fldChar w:fldCharType="separate"/>
      </w:r>
      <w:r w:rsidR="00FF3E0F" w:rsidRPr="00E45153">
        <w:rPr>
          <w:rFonts w:ascii="Arial" w:hAnsi="Arial" w:cs="Arial"/>
          <w:noProof/>
          <w:color w:val="auto"/>
          <w:sz w:val="22"/>
          <w:szCs w:val="22"/>
        </w:rPr>
        <w:t>3</w:t>
      </w:r>
      <w:r w:rsidRPr="00E45153">
        <w:rPr>
          <w:rFonts w:ascii="Arial" w:hAnsi="Arial" w:cs="Arial"/>
          <w:color w:val="auto"/>
          <w:sz w:val="22"/>
          <w:szCs w:val="22"/>
        </w:rPr>
        <w:fldChar w:fldCharType="end"/>
      </w:r>
      <w:r w:rsidRPr="00E45153">
        <w:rPr>
          <w:rFonts w:ascii="Arial" w:hAnsi="Arial" w:cs="Arial"/>
          <w:color w:val="auto"/>
          <w:sz w:val="22"/>
          <w:szCs w:val="22"/>
        </w:rPr>
        <w:t>: Improve alternative situations, Source: (</w:t>
      </w:r>
      <w:r w:rsidR="008929F4" w:rsidRPr="00E45153">
        <w:rPr>
          <w:rFonts w:ascii="Arial" w:hAnsi="Arial" w:cs="Arial"/>
          <w:color w:val="auto"/>
          <w:sz w:val="24"/>
          <w:szCs w:val="24"/>
          <w:shd w:val="clear" w:color="auto" w:fill="FFFFFF"/>
        </w:rPr>
        <w:t>Fan et al., 2022</w:t>
      </w:r>
      <w:r w:rsidRPr="00E45153">
        <w:rPr>
          <w:rFonts w:ascii="Arial" w:hAnsi="Arial" w:cs="Arial"/>
          <w:color w:val="auto"/>
          <w:sz w:val="22"/>
          <w:szCs w:val="22"/>
        </w:rPr>
        <w:t>)</w:t>
      </w:r>
    </w:p>
    <w:p w14:paraId="757976D8" w14:textId="77777777" w:rsidR="00105141" w:rsidRPr="00E45153" w:rsidRDefault="00552642" w:rsidP="00105141">
      <w:pPr>
        <w:pStyle w:val="Heading2"/>
        <w:spacing w:line="360" w:lineRule="auto"/>
        <w:jc w:val="both"/>
        <w:rPr>
          <w:rFonts w:ascii="Arial" w:hAnsi="Arial" w:cs="Arial"/>
          <w:color w:val="auto"/>
          <w:sz w:val="22"/>
          <w:szCs w:val="22"/>
        </w:rPr>
      </w:pPr>
      <w:bookmarkStart w:id="6" w:name="_Toc112159577"/>
      <w:r w:rsidRPr="00E45153">
        <w:rPr>
          <w:rFonts w:ascii="Arial" w:hAnsi="Arial" w:cs="Arial"/>
          <w:color w:val="auto"/>
          <w:sz w:val="22"/>
          <w:szCs w:val="22"/>
        </w:rPr>
        <w:t>Use decision-making techniques to evaluate the good range of solutions to</w:t>
      </w:r>
      <w:bookmarkEnd w:id="6"/>
      <w:r w:rsidRPr="00E45153">
        <w:rPr>
          <w:rFonts w:ascii="Arial" w:hAnsi="Arial" w:cs="Arial"/>
          <w:color w:val="auto"/>
          <w:sz w:val="22"/>
          <w:szCs w:val="22"/>
        </w:rPr>
        <w:t xml:space="preserve"> </w:t>
      </w:r>
    </w:p>
    <w:p w14:paraId="4FD123F2" w14:textId="77777777" w:rsidR="00A45CE3" w:rsidRPr="00E45153" w:rsidRDefault="00552642" w:rsidP="00105141">
      <w:pPr>
        <w:spacing w:line="360" w:lineRule="auto"/>
        <w:jc w:val="both"/>
        <w:rPr>
          <w:rFonts w:ascii="Arial" w:hAnsi="Arial" w:cs="Arial"/>
        </w:rPr>
      </w:pPr>
      <w:r w:rsidRPr="00E45153">
        <w:rPr>
          <w:rFonts w:ascii="Arial" w:hAnsi="Arial" w:cs="Arial"/>
        </w:rPr>
        <w:t xml:space="preserve">As per the study of </w:t>
      </w:r>
      <w:r w:rsidR="00E323CE" w:rsidRPr="00E45153">
        <w:rPr>
          <w:rFonts w:ascii="Arial" w:hAnsi="Arial" w:cs="Arial"/>
          <w:sz w:val="24"/>
          <w:szCs w:val="24"/>
          <w:shd w:val="clear" w:color="auto" w:fill="FFFFFF"/>
        </w:rPr>
        <w:t>Fan et al., (2022)</w:t>
      </w:r>
      <w:r w:rsidRPr="00E45153">
        <w:rPr>
          <w:rFonts w:ascii="Arial" w:hAnsi="Arial" w:cs="Arial"/>
        </w:rPr>
        <w:t xml:space="preserve"> it is analyzed that decision-making techniques mainly involve solving issues more effortlessly and efficiently. </w:t>
      </w:r>
      <w:r w:rsidR="004166C4" w:rsidRPr="00E45153">
        <w:rPr>
          <w:rFonts w:ascii="Arial" w:hAnsi="Arial" w:cs="Arial"/>
        </w:rPr>
        <w:t>This technique is</w:t>
      </w:r>
      <w:r w:rsidRPr="00E45153">
        <w:rPr>
          <w:rFonts w:ascii="Arial" w:hAnsi="Arial" w:cs="Arial"/>
        </w:rPr>
        <w:t xml:space="preserve"> basically utilized by the business head to problem that is hampering the business productivity. The issues generate distrust between the working groups of the staff that thereby outcomes in the efficiency of the business processing</w:t>
      </w:r>
      <w:r w:rsidR="00E323CE" w:rsidRPr="00E45153">
        <w:rPr>
          <w:rFonts w:ascii="Arial" w:hAnsi="Arial" w:cs="Arial"/>
        </w:rPr>
        <w:t xml:space="preserve"> (</w:t>
      </w:r>
      <w:r w:rsidR="00E323CE" w:rsidRPr="00E45153">
        <w:rPr>
          <w:rFonts w:ascii="Arial" w:hAnsi="Arial" w:cs="Arial"/>
          <w:sz w:val="24"/>
          <w:szCs w:val="24"/>
          <w:shd w:val="clear" w:color="auto" w:fill="FFFFFF"/>
        </w:rPr>
        <w:t>Yang and Hu, 2021, February</w:t>
      </w:r>
      <w:r w:rsidR="00E323CE" w:rsidRPr="00E45153">
        <w:rPr>
          <w:rFonts w:ascii="Arial" w:hAnsi="Arial" w:cs="Arial"/>
        </w:rPr>
        <w:t>).</w:t>
      </w:r>
      <w:r w:rsidRPr="00E45153">
        <w:rPr>
          <w:rFonts w:ascii="Arial" w:hAnsi="Arial" w:cs="Arial"/>
        </w:rPr>
        <w:t xml:space="preserve"> The economic inequality is mainly avoided the significant drawback that is experienced by the many staffs in the business because of race, gender, age and so on</w:t>
      </w:r>
      <w:r w:rsidR="00B10E4D" w:rsidRPr="00E45153">
        <w:rPr>
          <w:rFonts w:ascii="Arial" w:hAnsi="Arial" w:cs="Arial"/>
        </w:rPr>
        <w:t xml:space="preserve">. </w:t>
      </w:r>
      <w:r w:rsidR="00076DBC" w:rsidRPr="00E45153">
        <w:rPr>
          <w:rFonts w:ascii="Arial" w:hAnsi="Arial" w:cs="Arial"/>
        </w:rPr>
        <w:t xml:space="preserve"> </w:t>
      </w:r>
    </w:p>
    <w:p w14:paraId="255CCEE9" w14:textId="77777777" w:rsidR="00E323CE" w:rsidRPr="00E45153" w:rsidRDefault="00E323CE" w:rsidP="00105141">
      <w:pPr>
        <w:spacing w:line="360" w:lineRule="auto"/>
        <w:jc w:val="both"/>
        <w:rPr>
          <w:rFonts w:ascii="Arial" w:hAnsi="Arial" w:cs="Arial"/>
          <w:noProof/>
        </w:rPr>
      </w:pPr>
    </w:p>
    <w:p w14:paraId="747A8BDF" w14:textId="77777777" w:rsidR="00927F0E" w:rsidRPr="00E45153" w:rsidRDefault="00A45CE3" w:rsidP="00105141">
      <w:pPr>
        <w:spacing w:line="360" w:lineRule="auto"/>
        <w:jc w:val="both"/>
        <w:rPr>
          <w:rFonts w:ascii="Arial" w:hAnsi="Arial" w:cs="Arial"/>
        </w:rPr>
      </w:pPr>
      <w:r w:rsidRPr="00E45153">
        <w:rPr>
          <w:rFonts w:ascii="Arial" w:hAnsi="Arial" w:cs="Arial"/>
          <w:noProof/>
        </w:rPr>
        <w:drawing>
          <wp:anchor distT="0" distB="0" distL="114300" distR="114300" simplePos="0" relativeHeight="251658240" behindDoc="0" locked="0" layoutInCell="1" allowOverlap="1" wp14:anchorId="43D0F440" wp14:editId="423721D4">
            <wp:simplePos x="0" y="0"/>
            <wp:positionH relativeFrom="column">
              <wp:align>left</wp:align>
            </wp:positionH>
            <wp:positionV relativeFrom="paragraph">
              <wp:align>top</wp:align>
            </wp:positionV>
            <wp:extent cx="3468429" cy="2477386"/>
            <wp:effectExtent l="19050" t="0" r="0" b="0"/>
            <wp:wrapSquare wrapText="bothSides"/>
            <wp:docPr id="2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0"/>
                    <a:srcRect/>
                    <a:stretch>
                      <a:fillRect/>
                    </a:stretch>
                  </pic:blipFill>
                  <pic:spPr bwMode="auto">
                    <a:xfrm>
                      <a:off x="0" y="0"/>
                      <a:ext cx="3468429" cy="2477386"/>
                    </a:xfrm>
                    <a:prstGeom prst="rect">
                      <a:avLst/>
                    </a:prstGeom>
                    <a:noFill/>
                    <a:ln w="9525">
                      <a:noFill/>
                      <a:miter lim="800000"/>
                      <a:headEnd/>
                      <a:tailEnd/>
                    </a:ln>
                  </pic:spPr>
                </pic:pic>
              </a:graphicData>
            </a:graphic>
          </wp:anchor>
        </w:drawing>
      </w:r>
      <w:r w:rsidR="006D1CF6" w:rsidRPr="00E45153">
        <w:rPr>
          <w:rFonts w:ascii="Arial" w:hAnsi="Arial" w:cs="Arial"/>
        </w:rPr>
        <w:br w:type="textWrapping" w:clear="all"/>
      </w:r>
      <w:r w:rsidR="00927F0E" w:rsidRPr="00E45153">
        <w:rPr>
          <w:rFonts w:ascii="Arial" w:hAnsi="Arial" w:cs="Arial"/>
        </w:rPr>
        <w:t xml:space="preserve">The decision-making process would be considered the best technique regarding the problems that are required to be brought in a good way. This is analyzed that this strategy can play a major role to conveys solutions to declining efficiency as well. In addition, this will be effective for creating a solution for the different issues at a similar time. </w:t>
      </w:r>
    </w:p>
    <w:p w14:paraId="1C54D1F1" w14:textId="77777777" w:rsidR="00927F0E" w:rsidRPr="00E45153" w:rsidRDefault="00927F0E" w:rsidP="00105141">
      <w:pPr>
        <w:spacing w:line="360" w:lineRule="auto"/>
        <w:jc w:val="both"/>
        <w:rPr>
          <w:rFonts w:ascii="Arial" w:hAnsi="Arial" w:cs="Arial"/>
          <w:b/>
        </w:rPr>
      </w:pPr>
      <w:r w:rsidRPr="00E45153">
        <w:rPr>
          <w:rFonts w:ascii="Arial" w:hAnsi="Arial" w:cs="Arial"/>
          <w:b/>
        </w:rPr>
        <w:t>BEP analysis</w:t>
      </w:r>
    </w:p>
    <w:p w14:paraId="7D06BBA0" w14:textId="77777777" w:rsidR="00927F0E" w:rsidRPr="00E45153" w:rsidRDefault="00927F0E" w:rsidP="00105141">
      <w:pPr>
        <w:spacing w:line="360" w:lineRule="auto"/>
        <w:jc w:val="both"/>
        <w:rPr>
          <w:rFonts w:ascii="Arial" w:hAnsi="Arial" w:cs="Arial"/>
        </w:rPr>
      </w:pPr>
      <w:r w:rsidRPr="00E45153">
        <w:rPr>
          <w:rFonts w:ascii="Arial" w:hAnsi="Arial" w:cs="Arial"/>
        </w:rPr>
        <w:t>These are considered the financial instruments that are mainly utilized by the current stage of the organization, their new products and services as well as profitability. By utilizing this instrument, the business could identify its annual turnover and compare the different statistical reports that hamper the business. In the contest of the job dissatisfaction that is the reason because of the unequal payments of the ways to staff results in the developing distrust for the business. The business leader could review and monitor the process that leads to the downfall of the business productivity</w:t>
      </w:r>
      <w:r w:rsidR="001A51B2" w:rsidRPr="00E45153">
        <w:rPr>
          <w:rFonts w:ascii="Arial" w:hAnsi="Arial" w:cs="Arial"/>
        </w:rPr>
        <w:t xml:space="preserve"> (</w:t>
      </w:r>
      <w:r w:rsidR="001A51B2" w:rsidRPr="00E45153">
        <w:rPr>
          <w:rFonts w:ascii="Arial" w:hAnsi="Arial" w:cs="Arial"/>
          <w:sz w:val="24"/>
          <w:szCs w:val="24"/>
          <w:shd w:val="clear" w:color="auto" w:fill="FFFFFF"/>
        </w:rPr>
        <w:t>Yang and Hu, 2021, February</w:t>
      </w:r>
      <w:r w:rsidR="001A51B2" w:rsidRPr="00E45153">
        <w:rPr>
          <w:rFonts w:ascii="Arial" w:hAnsi="Arial" w:cs="Arial"/>
        </w:rPr>
        <w:t>)</w:t>
      </w:r>
      <w:r w:rsidRPr="00E45153">
        <w:rPr>
          <w:rFonts w:ascii="Arial" w:hAnsi="Arial" w:cs="Arial"/>
        </w:rPr>
        <w:t xml:space="preserve">. After some reason is being analyzed by the managerial body and this is the important managerial body, important decision-making steps are mainly followed to apply the problem-solving method. </w:t>
      </w:r>
    </w:p>
    <w:p w14:paraId="0658E85B" w14:textId="77777777" w:rsidR="00FF3E0F" w:rsidRPr="00E45153" w:rsidRDefault="00FF3E0F" w:rsidP="00105141">
      <w:pPr>
        <w:spacing w:line="360" w:lineRule="auto"/>
        <w:jc w:val="both"/>
        <w:rPr>
          <w:rFonts w:ascii="Arial" w:hAnsi="Arial" w:cs="Arial"/>
        </w:rPr>
      </w:pPr>
      <w:r w:rsidRPr="00E45153">
        <w:rPr>
          <w:rFonts w:ascii="Arial" w:hAnsi="Arial" w:cs="Arial"/>
          <w:noProof/>
        </w:rPr>
        <w:drawing>
          <wp:inline distT="0" distB="0" distL="0" distR="0" wp14:anchorId="58198F0A" wp14:editId="67916858">
            <wp:extent cx="2785745" cy="2796540"/>
            <wp:effectExtent l="19050" t="0" r="0" b="0"/>
            <wp:docPr id="24"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srcRect/>
                    <a:stretch>
                      <a:fillRect/>
                    </a:stretch>
                  </pic:blipFill>
                  <pic:spPr bwMode="auto">
                    <a:xfrm>
                      <a:off x="0" y="0"/>
                      <a:ext cx="2785745" cy="2796540"/>
                    </a:xfrm>
                    <a:prstGeom prst="rect">
                      <a:avLst/>
                    </a:prstGeom>
                    <a:noFill/>
                    <a:ln w="9525">
                      <a:noFill/>
                      <a:miter lim="800000"/>
                      <a:headEnd/>
                      <a:tailEnd/>
                    </a:ln>
                  </pic:spPr>
                </pic:pic>
              </a:graphicData>
            </a:graphic>
          </wp:inline>
        </w:drawing>
      </w:r>
    </w:p>
    <w:p w14:paraId="1BD6AF05" w14:textId="77777777" w:rsidR="00FF3E0F" w:rsidRPr="00E45153" w:rsidRDefault="00FF3E0F" w:rsidP="00105141">
      <w:pPr>
        <w:pStyle w:val="Caption"/>
        <w:spacing w:line="360" w:lineRule="auto"/>
        <w:jc w:val="both"/>
        <w:rPr>
          <w:rFonts w:ascii="Arial" w:hAnsi="Arial" w:cs="Arial"/>
          <w:color w:val="auto"/>
          <w:sz w:val="22"/>
          <w:szCs w:val="22"/>
        </w:rPr>
      </w:pPr>
      <w:r w:rsidRPr="00E45153">
        <w:rPr>
          <w:rFonts w:ascii="Arial" w:hAnsi="Arial" w:cs="Arial"/>
          <w:color w:val="auto"/>
          <w:sz w:val="22"/>
          <w:szCs w:val="22"/>
        </w:rPr>
        <w:t xml:space="preserve">Figure </w:t>
      </w:r>
      <w:r w:rsidRPr="00E45153">
        <w:rPr>
          <w:rFonts w:ascii="Arial" w:hAnsi="Arial" w:cs="Arial"/>
          <w:color w:val="auto"/>
          <w:sz w:val="22"/>
          <w:szCs w:val="22"/>
        </w:rPr>
        <w:fldChar w:fldCharType="begin"/>
      </w:r>
      <w:r w:rsidRPr="00E45153">
        <w:rPr>
          <w:rFonts w:ascii="Arial" w:hAnsi="Arial" w:cs="Arial"/>
          <w:color w:val="auto"/>
          <w:sz w:val="22"/>
          <w:szCs w:val="22"/>
        </w:rPr>
        <w:instrText xml:space="preserve"> SEQ Figure \* ARABIC </w:instrText>
      </w:r>
      <w:r w:rsidRPr="00E45153">
        <w:rPr>
          <w:rFonts w:ascii="Arial" w:hAnsi="Arial" w:cs="Arial"/>
          <w:color w:val="auto"/>
          <w:sz w:val="22"/>
          <w:szCs w:val="22"/>
        </w:rPr>
        <w:fldChar w:fldCharType="separate"/>
      </w:r>
      <w:r w:rsidRPr="00E45153">
        <w:rPr>
          <w:rFonts w:ascii="Arial" w:hAnsi="Arial" w:cs="Arial"/>
          <w:noProof/>
          <w:color w:val="auto"/>
          <w:sz w:val="22"/>
          <w:szCs w:val="22"/>
        </w:rPr>
        <w:t>4</w:t>
      </w:r>
      <w:r w:rsidRPr="00E45153">
        <w:rPr>
          <w:rFonts w:ascii="Arial" w:hAnsi="Arial" w:cs="Arial"/>
          <w:color w:val="auto"/>
          <w:sz w:val="22"/>
          <w:szCs w:val="22"/>
        </w:rPr>
        <w:fldChar w:fldCharType="end"/>
      </w:r>
      <w:r w:rsidRPr="00E45153">
        <w:rPr>
          <w:rFonts w:ascii="Arial" w:hAnsi="Arial" w:cs="Arial"/>
          <w:color w:val="auto"/>
          <w:sz w:val="22"/>
          <w:szCs w:val="22"/>
        </w:rPr>
        <w:t xml:space="preserve">: </w:t>
      </w:r>
      <w:r w:rsidR="00D6209E" w:rsidRPr="00E45153">
        <w:rPr>
          <w:rFonts w:ascii="Arial" w:hAnsi="Arial" w:cs="Arial"/>
          <w:color w:val="auto"/>
          <w:sz w:val="22"/>
          <w:szCs w:val="22"/>
        </w:rPr>
        <w:t>benefits of BEP</w:t>
      </w:r>
      <w:r w:rsidR="00A6499A" w:rsidRPr="00E45153">
        <w:rPr>
          <w:rFonts w:ascii="Arial" w:hAnsi="Arial" w:cs="Arial"/>
          <w:color w:val="auto"/>
          <w:sz w:val="22"/>
          <w:szCs w:val="22"/>
        </w:rPr>
        <w:t>, Source: (</w:t>
      </w:r>
      <w:r w:rsidR="001A51B2" w:rsidRPr="00E45153">
        <w:rPr>
          <w:rFonts w:ascii="Arial" w:hAnsi="Arial" w:cs="Arial"/>
          <w:color w:val="auto"/>
          <w:sz w:val="24"/>
          <w:szCs w:val="24"/>
          <w:shd w:val="clear" w:color="auto" w:fill="FFFFFF"/>
        </w:rPr>
        <w:t>Ågotnes et al., 2021</w:t>
      </w:r>
      <w:r w:rsidR="00A6499A" w:rsidRPr="00E45153">
        <w:rPr>
          <w:rFonts w:ascii="Arial" w:hAnsi="Arial" w:cs="Arial"/>
          <w:color w:val="auto"/>
          <w:sz w:val="22"/>
          <w:szCs w:val="22"/>
        </w:rPr>
        <w:t>)</w:t>
      </w:r>
    </w:p>
    <w:p w14:paraId="160522FE" w14:textId="77777777" w:rsidR="009F2013" w:rsidRPr="00E45153" w:rsidRDefault="009F2013" w:rsidP="00105141">
      <w:pPr>
        <w:spacing w:line="360" w:lineRule="auto"/>
        <w:jc w:val="both"/>
        <w:rPr>
          <w:rFonts w:ascii="Arial" w:hAnsi="Arial" w:cs="Arial"/>
        </w:rPr>
      </w:pPr>
      <w:r w:rsidRPr="00E45153">
        <w:rPr>
          <w:rFonts w:ascii="Arial" w:hAnsi="Arial" w:cs="Arial"/>
        </w:rPr>
        <w:t>This assists the organization leader to be chiefly aware of the changes and fluctuation that are dominating the downs and ups. The organizational leaders should efficiently update and improve their financial background. Every staff is significant to the business and their equal contribution is important for business growth</w:t>
      </w:r>
      <w:r w:rsidR="001C5A36" w:rsidRPr="00E45153">
        <w:rPr>
          <w:rFonts w:ascii="Arial" w:hAnsi="Arial" w:cs="Arial"/>
        </w:rPr>
        <w:t xml:space="preserve"> (</w:t>
      </w:r>
      <w:r w:rsidR="001C5A36" w:rsidRPr="00E45153">
        <w:rPr>
          <w:rFonts w:ascii="Arial" w:hAnsi="Arial" w:cs="Arial"/>
          <w:sz w:val="24"/>
          <w:szCs w:val="24"/>
          <w:shd w:val="clear" w:color="auto" w:fill="FFFFFF"/>
        </w:rPr>
        <w:t>Ågotnes et al., 2021</w:t>
      </w:r>
      <w:r w:rsidR="001C5A36" w:rsidRPr="00E45153">
        <w:rPr>
          <w:rFonts w:ascii="Arial" w:hAnsi="Arial" w:cs="Arial"/>
        </w:rPr>
        <w:t>).</w:t>
      </w:r>
      <w:r w:rsidRPr="00E45153">
        <w:rPr>
          <w:rFonts w:ascii="Arial" w:hAnsi="Arial" w:cs="Arial"/>
        </w:rPr>
        <w:t xml:space="preserve">      </w:t>
      </w:r>
    </w:p>
    <w:p w14:paraId="5E1C2B62" w14:textId="77777777" w:rsidR="009F2013" w:rsidRPr="00E45153" w:rsidRDefault="009F2013" w:rsidP="00105141">
      <w:pPr>
        <w:pStyle w:val="Heading2"/>
        <w:spacing w:line="360" w:lineRule="auto"/>
        <w:jc w:val="both"/>
        <w:rPr>
          <w:rFonts w:ascii="Arial" w:hAnsi="Arial" w:cs="Arial"/>
          <w:color w:val="auto"/>
          <w:sz w:val="22"/>
          <w:szCs w:val="22"/>
        </w:rPr>
      </w:pPr>
      <w:bookmarkStart w:id="7" w:name="_Toc112159578"/>
      <w:r w:rsidRPr="00E45153">
        <w:rPr>
          <w:rFonts w:ascii="Arial" w:hAnsi="Arial" w:cs="Arial"/>
          <w:color w:val="auto"/>
          <w:sz w:val="22"/>
          <w:szCs w:val="22"/>
        </w:rPr>
        <w:t>Develop a plan for implementing the solution</w:t>
      </w:r>
      <w:bookmarkEnd w:id="7"/>
    </w:p>
    <w:p w14:paraId="79B948E2" w14:textId="77777777" w:rsidR="009F2013" w:rsidRPr="00E45153" w:rsidRDefault="009F2013" w:rsidP="00105141">
      <w:pPr>
        <w:spacing w:line="360" w:lineRule="auto"/>
        <w:jc w:val="both"/>
        <w:rPr>
          <w:rFonts w:ascii="Arial" w:hAnsi="Arial" w:cs="Arial"/>
        </w:rPr>
      </w:pPr>
      <w:r w:rsidRPr="00E45153">
        <w:rPr>
          <w:rFonts w:ascii="Arial" w:hAnsi="Arial" w:cs="Arial"/>
        </w:rPr>
        <w:t xml:space="preserve">Steps to adopting the new process </w:t>
      </w:r>
    </w:p>
    <w:p w14:paraId="542DF0B9" w14:textId="77777777" w:rsidR="009F2013" w:rsidRPr="00E45153" w:rsidRDefault="009F2013" w:rsidP="00105141">
      <w:pPr>
        <w:pStyle w:val="ListParagraph"/>
        <w:numPr>
          <w:ilvl w:val="0"/>
          <w:numId w:val="1"/>
        </w:numPr>
        <w:spacing w:line="360" w:lineRule="auto"/>
        <w:jc w:val="both"/>
        <w:rPr>
          <w:rFonts w:ascii="Arial" w:hAnsi="Arial" w:cs="Arial"/>
        </w:rPr>
      </w:pPr>
      <w:r w:rsidRPr="00E45153">
        <w:rPr>
          <w:rFonts w:ascii="Arial" w:hAnsi="Arial" w:cs="Arial"/>
        </w:rPr>
        <w:t xml:space="preserve">The plan’s objectives </w:t>
      </w:r>
    </w:p>
    <w:p w14:paraId="0178D555" w14:textId="77777777" w:rsidR="009F2013" w:rsidRPr="00E45153" w:rsidRDefault="009F2013" w:rsidP="00105141">
      <w:pPr>
        <w:pStyle w:val="ListParagraph"/>
        <w:numPr>
          <w:ilvl w:val="0"/>
          <w:numId w:val="1"/>
        </w:numPr>
        <w:spacing w:line="360" w:lineRule="auto"/>
        <w:jc w:val="both"/>
        <w:rPr>
          <w:rFonts w:ascii="Arial" w:hAnsi="Arial" w:cs="Arial"/>
        </w:rPr>
      </w:pPr>
      <w:r w:rsidRPr="00E45153">
        <w:rPr>
          <w:rFonts w:ascii="Arial" w:hAnsi="Arial" w:cs="Arial"/>
        </w:rPr>
        <w:t xml:space="preserve">Process involved </w:t>
      </w:r>
    </w:p>
    <w:p w14:paraId="139CD57B" w14:textId="77777777" w:rsidR="009F2013" w:rsidRPr="00E45153" w:rsidRDefault="009F2013" w:rsidP="00105141">
      <w:pPr>
        <w:pStyle w:val="ListParagraph"/>
        <w:numPr>
          <w:ilvl w:val="0"/>
          <w:numId w:val="1"/>
        </w:numPr>
        <w:spacing w:line="360" w:lineRule="auto"/>
        <w:jc w:val="both"/>
        <w:rPr>
          <w:rFonts w:ascii="Arial" w:hAnsi="Arial" w:cs="Arial"/>
        </w:rPr>
      </w:pPr>
      <w:r w:rsidRPr="00E45153">
        <w:rPr>
          <w:rFonts w:ascii="Arial" w:hAnsi="Arial" w:cs="Arial"/>
        </w:rPr>
        <w:t xml:space="preserve">Timeframes </w:t>
      </w:r>
    </w:p>
    <w:p w14:paraId="02B67A9F" w14:textId="77777777" w:rsidR="009F2013" w:rsidRPr="00E45153" w:rsidRDefault="009F2013" w:rsidP="00105141">
      <w:pPr>
        <w:pStyle w:val="ListParagraph"/>
        <w:numPr>
          <w:ilvl w:val="0"/>
          <w:numId w:val="1"/>
        </w:numPr>
        <w:spacing w:line="360" w:lineRule="auto"/>
        <w:jc w:val="both"/>
        <w:rPr>
          <w:rFonts w:ascii="Arial" w:hAnsi="Arial" w:cs="Arial"/>
        </w:rPr>
      </w:pPr>
      <w:r w:rsidRPr="00E45153">
        <w:rPr>
          <w:rFonts w:ascii="Arial" w:hAnsi="Arial" w:cs="Arial"/>
        </w:rPr>
        <w:t xml:space="preserve">Assign responsibility </w:t>
      </w:r>
    </w:p>
    <w:p w14:paraId="2D8AE7D0" w14:textId="77777777" w:rsidR="009F2013" w:rsidRPr="00E45153" w:rsidRDefault="009F2013" w:rsidP="00105141">
      <w:pPr>
        <w:pStyle w:val="ListParagraph"/>
        <w:numPr>
          <w:ilvl w:val="0"/>
          <w:numId w:val="1"/>
        </w:numPr>
        <w:spacing w:line="360" w:lineRule="auto"/>
        <w:jc w:val="both"/>
        <w:rPr>
          <w:rFonts w:ascii="Arial" w:hAnsi="Arial" w:cs="Arial"/>
        </w:rPr>
      </w:pPr>
      <w:r w:rsidRPr="00E45153">
        <w:rPr>
          <w:rFonts w:ascii="Arial" w:hAnsi="Arial" w:cs="Arial"/>
        </w:rPr>
        <w:t xml:space="preserve">Review and evaluate </w:t>
      </w:r>
    </w:p>
    <w:p w14:paraId="44EBE1AE" w14:textId="77777777" w:rsidR="009F2013" w:rsidRPr="00E45153" w:rsidRDefault="009F2013" w:rsidP="00105141">
      <w:pPr>
        <w:pStyle w:val="ListParagraph"/>
        <w:numPr>
          <w:ilvl w:val="0"/>
          <w:numId w:val="1"/>
        </w:numPr>
        <w:spacing w:line="360" w:lineRule="auto"/>
        <w:jc w:val="both"/>
        <w:rPr>
          <w:rFonts w:ascii="Arial" w:hAnsi="Arial" w:cs="Arial"/>
        </w:rPr>
      </w:pPr>
      <w:r w:rsidRPr="00E45153">
        <w:rPr>
          <w:rFonts w:ascii="Arial" w:hAnsi="Arial" w:cs="Arial"/>
        </w:rPr>
        <w:t>Amend the policy</w:t>
      </w:r>
    </w:p>
    <w:p w14:paraId="283DB182" w14:textId="77777777" w:rsidR="004C638A" w:rsidRPr="00E45153" w:rsidRDefault="004C638A" w:rsidP="00105141">
      <w:pPr>
        <w:spacing w:line="360" w:lineRule="auto"/>
        <w:jc w:val="both"/>
        <w:rPr>
          <w:rFonts w:ascii="Arial" w:hAnsi="Arial" w:cs="Arial"/>
        </w:rPr>
      </w:pPr>
      <w:r w:rsidRPr="00E45153">
        <w:rPr>
          <w:rFonts w:ascii="Arial" w:hAnsi="Arial" w:cs="Arial"/>
        </w:rPr>
        <w:t>This plan can be utilized by UK businesses in their workplace and it is significant for reducing workload and future development of the business. This is not expected job dissatisfaction in the workplace in the UK as this is the main obstacle to improvement</w:t>
      </w:r>
      <w:r w:rsidR="00E41601" w:rsidRPr="00E45153">
        <w:rPr>
          <w:rFonts w:ascii="Arial" w:hAnsi="Arial" w:cs="Arial"/>
        </w:rPr>
        <w:t xml:space="preserve"> (</w:t>
      </w:r>
      <w:r w:rsidR="00E41601" w:rsidRPr="00E45153">
        <w:rPr>
          <w:rFonts w:ascii="Arial" w:hAnsi="Arial" w:cs="Arial"/>
          <w:sz w:val="24"/>
          <w:szCs w:val="24"/>
          <w:shd w:val="clear" w:color="auto" w:fill="FFFFFF"/>
        </w:rPr>
        <w:t>Ågotnes et al., 2021</w:t>
      </w:r>
      <w:r w:rsidR="00E41601" w:rsidRPr="00E45153">
        <w:rPr>
          <w:rFonts w:ascii="Arial" w:hAnsi="Arial" w:cs="Arial"/>
        </w:rPr>
        <w:t>)</w:t>
      </w:r>
      <w:r w:rsidRPr="00E45153">
        <w:rPr>
          <w:rFonts w:ascii="Arial" w:hAnsi="Arial" w:cs="Arial"/>
        </w:rPr>
        <w:t xml:space="preserve">. This would be considered a good idea to the objectivity of the plans and it is significant. In addition, the process involved would be considered the next step to identifying the needs to be concentrated in effective ways.        </w:t>
      </w:r>
    </w:p>
    <w:p w14:paraId="61CF8990" w14:textId="77777777" w:rsidR="009F2013" w:rsidRPr="00E45153" w:rsidRDefault="009F2013" w:rsidP="002A7FAE">
      <w:pPr>
        <w:pStyle w:val="Heading2"/>
        <w:tabs>
          <w:tab w:val="center" w:pos="4680"/>
        </w:tabs>
        <w:spacing w:line="360" w:lineRule="auto"/>
        <w:jc w:val="both"/>
        <w:rPr>
          <w:rFonts w:ascii="Arial" w:hAnsi="Arial" w:cs="Arial"/>
          <w:color w:val="auto"/>
          <w:sz w:val="22"/>
          <w:szCs w:val="22"/>
        </w:rPr>
      </w:pPr>
      <w:bookmarkStart w:id="8" w:name="_Toc112159579"/>
      <w:r w:rsidRPr="00E45153">
        <w:rPr>
          <w:rFonts w:ascii="Arial" w:hAnsi="Arial" w:cs="Arial"/>
          <w:color w:val="auto"/>
          <w:sz w:val="22"/>
          <w:szCs w:val="22"/>
        </w:rPr>
        <w:t>Communicate the plan to stakeholders</w:t>
      </w:r>
      <w:bookmarkEnd w:id="8"/>
      <w:r w:rsidRPr="00E45153">
        <w:rPr>
          <w:rFonts w:ascii="Arial" w:hAnsi="Arial" w:cs="Arial"/>
          <w:color w:val="auto"/>
          <w:sz w:val="22"/>
          <w:szCs w:val="22"/>
        </w:rPr>
        <w:t xml:space="preserve"> </w:t>
      </w:r>
      <w:r w:rsidR="002A7FAE" w:rsidRPr="00E45153">
        <w:rPr>
          <w:rFonts w:ascii="Arial" w:hAnsi="Arial" w:cs="Arial"/>
          <w:color w:val="auto"/>
          <w:sz w:val="22"/>
          <w:szCs w:val="22"/>
        </w:rPr>
        <w:tab/>
      </w:r>
    </w:p>
    <w:p w14:paraId="71DD4222" w14:textId="77777777" w:rsidR="009F2013" w:rsidRPr="00E45153" w:rsidRDefault="009F2013" w:rsidP="00105141">
      <w:pPr>
        <w:spacing w:line="360" w:lineRule="auto"/>
        <w:jc w:val="both"/>
        <w:rPr>
          <w:rFonts w:ascii="Arial" w:hAnsi="Arial" w:cs="Arial"/>
        </w:rPr>
      </w:pPr>
      <w:r w:rsidRPr="00E45153">
        <w:rPr>
          <w:rFonts w:ascii="Arial" w:hAnsi="Arial" w:cs="Arial"/>
        </w:rPr>
        <w:t>A stakeholder is defined as the important part of the business that helps to sustain the business for its development and well-being. Customers and investors are the main stakeholders in the business that assist the business to grow significantly</w:t>
      </w:r>
      <w:r w:rsidR="001B3C75" w:rsidRPr="00E45153">
        <w:rPr>
          <w:rFonts w:ascii="Arial" w:hAnsi="Arial" w:cs="Arial"/>
        </w:rPr>
        <w:t xml:space="preserve"> (</w:t>
      </w:r>
      <w:r w:rsidR="001B3C75" w:rsidRPr="00E45153">
        <w:rPr>
          <w:rFonts w:ascii="Arial" w:hAnsi="Arial" w:cs="Arial"/>
          <w:sz w:val="24"/>
          <w:szCs w:val="24"/>
          <w:shd w:val="clear" w:color="auto" w:fill="FFFFFF"/>
        </w:rPr>
        <w:t>Ågotnes et al., 2021</w:t>
      </w:r>
      <w:r w:rsidR="001B3C75" w:rsidRPr="00E45153">
        <w:rPr>
          <w:rFonts w:ascii="Arial" w:hAnsi="Arial" w:cs="Arial"/>
        </w:rPr>
        <w:t>)</w:t>
      </w:r>
      <w:r w:rsidRPr="00E45153">
        <w:rPr>
          <w:rFonts w:ascii="Arial" w:hAnsi="Arial" w:cs="Arial"/>
        </w:rPr>
        <w:t>. Stakeholders are an important part of the business that assists to sustain the business for their well-being and improvement. Along with this, investors who mainly form a significant part of the business are chiefly concerned about the organizational performance as their money is at their stake. The different issues that and faced by the UK businesses because of the economic misbalance hamper the productivity and work environment of the business</w:t>
      </w:r>
      <w:r w:rsidR="00AA1561" w:rsidRPr="00E45153">
        <w:rPr>
          <w:rFonts w:ascii="Arial" w:hAnsi="Arial" w:cs="Arial"/>
        </w:rPr>
        <w:t xml:space="preserve"> </w:t>
      </w:r>
      <w:r w:rsidR="00421810" w:rsidRPr="00E45153">
        <w:rPr>
          <w:rFonts w:ascii="Arial" w:hAnsi="Arial" w:cs="Arial"/>
        </w:rPr>
        <w:t>(</w:t>
      </w:r>
      <w:r w:rsidR="00421810" w:rsidRPr="00E45153">
        <w:rPr>
          <w:rFonts w:ascii="Arial" w:hAnsi="Arial" w:cs="Arial"/>
          <w:sz w:val="24"/>
          <w:szCs w:val="24"/>
          <w:shd w:val="clear" w:color="auto" w:fill="FFFFFF"/>
        </w:rPr>
        <w:t xml:space="preserve"> Zsifkovits, 2022</w:t>
      </w:r>
      <w:r w:rsidR="00421810" w:rsidRPr="00E45153">
        <w:rPr>
          <w:rFonts w:ascii="Arial" w:hAnsi="Arial" w:cs="Arial"/>
        </w:rPr>
        <w:t>).</w:t>
      </w:r>
      <w:r w:rsidRPr="00E45153">
        <w:rPr>
          <w:rFonts w:ascii="Arial" w:hAnsi="Arial" w:cs="Arial"/>
        </w:rPr>
        <w:t xml:space="preserve"> So the top administrative department of the organization formulates and takes essential steps to stabilize the working environment and take the approach to efficiently mitigate issues from the business. </w:t>
      </w:r>
    </w:p>
    <w:p w14:paraId="503F16F9" w14:textId="77777777" w:rsidR="009F2013" w:rsidRPr="00E45153" w:rsidRDefault="009F2013" w:rsidP="00105141">
      <w:pPr>
        <w:spacing w:line="360" w:lineRule="auto"/>
        <w:jc w:val="both"/>
        <w:rPr>
          <w:rFonts w:ascii="Arial" w:hAnsi="Arial" w:cs="Arial"/>
          <w:b/>
        </w:rPr>
      </w:pPr>
      <w:r w:rsidRPr="00E45153">
        <w:rPr>
          <w:rFonts w:ascii="Arial" w:hAnsi="Arial" w:cs="Arial"/>
          <w:b/>
        </w:rPr>
        <w:t xml:space="preserve">The business focus on their interests </w:t>
      </w:r>
    </w:p>
    <w:p w14:paraId="1F613BC8" w14:textId="77777777" w:rsidR="009F2013" w:rsidRPr="00E45153" w:rsidRDefault="009F2013" w:rsidP="00105141">
      <w:pPr>
        <w:spacing w:line="360" w:lineRule="auto"/>
        <w:jc w:val="both"/>
        <w:rPr>
          <w:rFonts w:ascii="Arial" w:hAnsi="Arial" w:cs="Arial"/>
        </w:rPr>
      </w:pPr>
      <w:r w:rsidRPr="00E45153">
        <w:rPr>
          <w:rFonts w:ascii="Arial" w:hAnsi="Arial" w:cs="Arial"/>
        </w:rPr>
        <w:t>A business’s main concentration efficiently satisfies its buyers and investors as these are the two main stakeholders that identify the business's growth and success. The decision-making project is mainly formulated by the different leaders is mainly communicated to their stakeholders by sending emails and conducting formal meetings and so on. The stakeholder should be provided with enough respect in order to obtain their market reputation and goodwill the similar reputation before them</w:t>
      </w:r>
      <w:r w:rsidR="0048104D" w:rsidRPr="00E45153">
        <w:rPr>
          <w:rFonts w:ascii="Arial" w:hAnsi="Arial" w:cs="Arial"/>
        </w:rPr>
        <w:t xml:space="preserve"> (</w:t>
      </w:r>
      <w:r w:rsidR="006C6063" w:rsidRPr="00E45153">
        <w:rPr>
          <w:rFonts w:ascii="Arial" w:hAnsi="Arial" w:cs="Arial"/>
          <w:sz w:val="24"/>
          <w:szCs w:val="24"/>
          <w:shd w:val="clear" w:color="auto" w:fill="FFFFFF"/>
        </w:rPr>
        <w:t xml:space="preserve">Zsifkovits, </w:t>
      </w:r>
      <w:r w:rsidR="0048104D" w:rsidRPr="00E45153">
        <w:rPr>
          <w:rFonts w:ascii="Arial" w:hAnsi="Arial" w:cs="Arial"/>
          <w:sz w:val="24"/>
          <w:szCs w:val="24"/>
          <w:shd w:val="clear" w:color="auto" w:fill="FFFFFF"/>
        </w:rPr>
        <w:t>2022</w:t>
      </w:r>
      <w:r w:rsidR="0048104D" w:rsidRPr="00E45153">
        <w:rPr>
          <w:rFonts w:ascii="Arial" w:hAnsi="Arial" w:cs="Arial"/>
        </w:rPr>
        <w:t>)</w:t>
      </w:r>
      <w:r w:rsidRPr="00E45153">
        <w:rPr>
          <w:rFonts w:ascii="Arial" w:hAnsi="Arial" w:cs="Arial"/>
        </w:rPr>
        <w:t xml:space="preserve">.   </w:t>
      </w:r>
    </w:p>
    <w:p w14:paraId="703F1BA7" w14:textId="77777777" w:rsidR="009F2013" w:rsidRPr="00E45153" w:rsidRDefault="009F2013" w:rsidP="00105141">
      <w:pPr>
        <w:pStyle w:val="Heading2"/>
        <w:spacing w:line="360" w:lineRule="auto"/>
        <w:jc w:val="both"/>
        <w:rPr>
          <w:rFonts w:ascii="Arial" w:hAnsi="Arial" w:cs="Arial"/>
          <w:color w:val="auto"/>
          <w:sz w:val="22"/>
          <w:szCs w:val="22"/>
        </w:rPr>
      </w:pPr>
      <w:bookmarkStart w:id="9" w:name="_Toc112159580"/>
      <w:r w:rsidRPr="00E45153">
        <w:rPr>
          <w:rFonts w:ascii="Arial" w:hAnsi="Arial" w:cs="Arial"/>
          <w:color w:val="auto"/>
          <w:sz w:val="22"/>
          <w:szCs w:val="22"/>
        </w:rPr>
        <w:t>Assess appropriate monitoring and review techniques</w:t>
      </w:r>
      <w:bookmarkEnd w:id="9"/>
      <w:r w:rsidRPr="00E45153">
        <w:rPr>
          <w:rFonts w:ascii="Arial" w:hAnsi="Arial" w:cs="Arial"/>
          <w:color w:val="auto"/>
          <w:sz w:val="22"/>
          <w:szCs w:val="22"/>
        </w:rPr>
        <w:t xml:space="preserve"> </w:t>
      </w:r>
    </w:p>
    <w:p w14:paraId="4014D81E" w14:textId="77777777" w:rsidR="009F2013" w:rsidRPr="00E45153" w:rsidRDefault="009F2013" w:rsidP="00105141">
      <w:pPr>
        <w:spacing w:line="360" w:lineRule="auto"/>
        <w:jc w:val="both"/>
        <w:rPr>
          <w:rFonts w:ascii="Arial" w:hAnsi="Arial" w:cs="Arial"/>
        </w:rPr>
      </w:pPr>
      <w:r w:rsidRPr="00E45153">
        <w:rPr>
          <w:rFonts w:ascii="Arial" w:hAnsi="Arial" w:cs="Arial"/>
        </w:rPr>
        <w:t>This is found that it should be taken care and neutralized of to minimize the effect of the issues of job dissatisfaction that is hampering business in the UK. The organization’s leader after implementing the problem-solving decision should look after the process to identify how efficiently it is functioning</w:t>
      </w:r>
      <w:r w:rsidR="0048104D" w:rsidRPr="00E45153">
        <w:rPr>
          <w:rFonts w:ascii="Arial" w:hAnsi="Arial" w:cs="Arial"/>
        </w:rPr>
        <w:t xml:space="preserve"> (</w:t>
      </w:r>
      <w:r w:rsidR="0048104D" w:rsidRPr="00E45153">
        <w:rPr>
          <w:rFonts w:ascii="Arial" w:hAnsi="Arial" w:cs="Arial"/>
          <w:sz w:val="24"/>
          <w:szCs w:val="24"/>
          <w:shd w:val="clear" w:color="auto" w:fill="FFFFFF"/>
        </w:rPr>
        <w:t>Mortvedt and Weisz, 2022</w:t>
      </w:r>
      <w:r w:rsidR="0048104D" w:rsidRPr="00E45153">
        <w:rPr>
          <w:rFonts w:ascii="Arial" w:hAnsi="Arial" w:cs="Arial"/>
        </w:rPr>
        <w:t>)</w:t>
      </w:r>
      <w:r w:rsidRPr="00E45153">
        <w:rPr>
          <w:rFonts w:ascii="Arial" w:hAnsi="Arial" w:cs="Arial"/>
        </w:rPr>
        <w:t xml:space="preserve">. Through implementing the proper decision-making techniques it is significant to regulate and monitor so that no flow happens. </w:t>
      </w:r>
    </w:p>
    <w:p w14:paraId="7AB3D9E0" w14:textId="77777777" w:rsidR="009F2013" w:rsidRPr="00E45153" w:rsidRDefault="009F2013" w:rsidP="00105141">
      <w:pPr>
        <w:spacing w:line="360" w:lineRule="auto"/>
        <w:jc w:val="both"/>
        <w:rPr>
          <w:rFonts w:ascii="Arial" w:hAnsi="Arial" w:cs="Arial"/>
          <w:b/>
        </w:rPr>
      </w:pPr>
      <w:r w:rsidRPr="00E45153">
        <w:rPr>
          <w:rFonts w:ascii="Arial" w:hAnsi="Arial" w:cs="Arial"/>
          <w:b/>
        </w:rPr>
        <w:t xml:space="preserve">The monitoring and evaluating techniques </w:t>
      </w:r>
    </w:p>
    <w:p w14:paraId="60BA648D" w14:textId="77777777" w:rsidR="00BC546B" w:rsidRPr="00E45153" w:rsidRDefault="009F2013" w:rsidP="00105141">
      <w:pPr>
        <w:spacing w:line="360" w:lineRule="auto"/>
        <w:jc w:val="both"/>
        <w:rPr>
          <w:rFonts w:ascii="Arial" w:hAnsi="Arial" w:cs="Arial"/>
        </w:rPr>
      </w:pPr>
      <w:r w:rsidRPr="00E45153">
        <w:rPr>
          <w:rFonts w:ascii="Arial" w:hAnsi="Arial" w:cs="Arial"/>
        </w:rPr>
        <w:t>While the decision is mainly implemented in the business to efficiently solve their issues regarding job dissatisfaction, the process also requires reviewing and monitoring to evaluate their efficiency</w:t>
      </w:r>
      <w:r w:rsidR="0048104D" w:rsidRPr="00E45153">
        <w:rPr>
          <w:rFonts w:ascii="Arial" w:hAnsi="Arial" w:cs="Arial"/>
        </w:rPr>
        <w:t xml:space="preserve"> (</w:t>
      </w:r>
      <w:r w:rsidR="0048104D" w:rsidRPr="00E45153">
        <w:rPr>
          <w:rFonts w:ascii="Arial" w:hAnsi="Arial" w:cs="Arial"/>
          <w:sz w:val="24"/>
          <w:szCs w:val="24"/>
          <w:shd w:val="clear" w:color="auto" w:fill="FFFFFF"/>
        </w:rPr>
        <w:t>Mortvedt and Weisz, 2022</w:t>
      </w:r>
      <w:r w:rsidR="0048104D" w:rsidRPr="00E45153">
        <w:rPr>
          <w:rFonts w:ascii="Arial" w:hAnsi="Arial" w:cs="Arial"/>
        </w:rPr>
        <w:t>)</w:t>
      </w:r>
      <w:r w:rsidRPr="00E45153">
        <w:rPr>
          <w:rFonts w:ascii="Arial" w:hAnsi="Arial" w:cs="Arial"/>
        </w:rPr>
        <w:t>. On the different side, project monitoring tools mainly include project reports, group discussions and mapping strategy</w:t>
      </w:r>
      <w:r w:rsidR="00D543D5" w:rsidRPr="00E45153">
        <w:rPr>
          <w:rFonts w:ascii="Arial" w:hAnsi="Arial" w:cs="Arial"/>
        </w:rPr>
        <w:t xml:space="preserve">. </w:t>
      </w:r>
    </w:p>
    <w:p w14:paraId="69B070ED" w14:textId="77777777" w:rsidR="009134A5" w:rsidRPr="00E45153" w:rsidRDefault="009134A5" w:rsidP="00105141">
      <w:pPr>
        <w:pStyle w:val="Heading2"/>
        <w:spacing w:line="360" w:lineRule="auto"/>
        <w:jc w:val="both"/>
        <w:rPr>
          <w:rFonts w:ascii="Arial" w:hAnsi="Arial" w:cs="Arial"/>
          <w:color w:val="auto"/>
          <w:sz w:val="22"/>
          <w:szCs w:val="22"/>
        </w:rPr>
      </w:pPr>
      <w:bookmarkStart w:id="10" w:name="_Toc112159581"/>
      <w:r w:rsidRPr="00E45153">
        <w:rPr>
          <w:rFonts w:ascii="Arial" w:hAnsi="Arial" w:cs="Arial"/>
          <w:color w:val="auto"/>
          <w:sz w:val="22"/>
          <w:szCs w:val="22"/>
        </w:rPr>
        <w:t>Conclusion</w:t>
      </w:r>
      <w:bookmarkEnd w:id="10"/>
      <w:r w:rsidRPr="00E45153">
        <w:rPr>
          <w:rFonts w:ascii="Arial" w:hAnsi="Arial" w:cs="Arial"/>
          <w:color w:val="auto"/>
          <w:sz w:val="22"/>
          <w:szCs w:val="22"/>
        </w:rPr>
        <w:t xml:space="preserve"> </w:t>
      </w:r>
    </w:p>
    <w:p w14:paraId="30E93008" w14:textId="77777777" w:rsidR="00011F09" w:rsidRPr="00E45153" w:rsidRDefault="00D212DC" w:rsidP="00D212DC">
      <w:pPr>
        <w:spacing w:line="360" w:lineRule="auto"/>
        <w:jc w:val="both"/>
        <w:rPr>
          <w:rFonts w:ascii="Arial" w:hAnsi="Arial" w:cs="Arial"/>
        </w:rPr>
      </w:pPr>
      <w:r w:rsidRPr="00E45153">
        <w:rPr>
          <w:rFonts w:ascii="Arial" w:hAnsi="Arial" w:cs="Arial"/>
        </w:rPr>
        <w:t xml:space="preserve">This study has emphasize on define the complex issues in the workplace including their impacts and scopes. The following report is about identifying the information on the identifying issues to help inform the decision-making procedure. This study has emphasized the procedure of the range of different alternative solutions to efficiently overcome the issues. This research </w:t>
      </w:r>
      <w:r w:rsidR="00C746BE" w:rsidRPr="00E45153">
        <w:rPr>
          <w:rFonts w:ascii="Arial" w:hAnsi="Arial" w:cs="Arial"/>
        </w:rPr>
        <w:t>has</w:t>
      </w:r>
      <w:r w:rsidRPr="00E45153">
        <w:rPr>
          <w:rFonts w:ascii="Arial" w:hAnsi="Arial" w:cs="Arial"/>
        </w:rPr>
        <w:t xml:space="preserve"> </w:t>
      </w:r>
      <w:r w:rsidR="00C3637C" w:rsidRPr="00E45153">
        <w:rPr>
          <w:rFonts w:ascii="Arial" w:hAnsi="Arial" w:cs="Arial"/>
        </w:rPr>
        <w:t>emphasized</w:t>
      </w:r>
      <w:r w:rsidRPr="00E45153">
        <w:rPr>
          <w:rFonts w:ascii="Arial" w:hAnsi="Arial" w:cs="Arial"/>
        </w:rPr>
        <w:t xml:space="preserve"> the use of the decision-making technique to evaluate the good ranges of the solutions to analyze the most adequate options. The complex issues experienced managers could be related to the persons, broader workgroup and team. The issues could be related to difficulties with workplace behavior, performance and a combination of both. HR or managers professionals need to be frequently aware of different reasons as the employees are the business levers. The problem is complex due to this is fully knowable and it is not simply analyzed, the main methods and goals are unclear, and there are many parts in the intricate arrangement.     </w:t>
      </w:r>
      <w:r w:rsidR="00011F09" w:rsidRPr="00E45153">
        <w:rPr>
          <w:rFonts w:ascii="Arial" w:hAnsi="Arial" w:cs="Arial"/>
        </w:rPr>
        <w:br w:type="page"/>
      </w:r>
    </w:p>
    <w:p w14:paraId="7CE46703" w14:textId="77777777" w:rsidR="00876860" w:rsidRPr="00E45153" w:rsidRDefault="00D9542C" w:rsidP="00105141">
      <w:pPr>
        <w:pStyle w:val="Heading2"/>
        <w:spacing w:line="360" w:lineRule="auto"/>
        <w:jc w:val="both"/>
        <w:rPr>
          <w:rFonts w:ascii="Arial" w:hAnsi="Arial" w:cs="Arial"/>
          <w:color w:val="auto"/>
          <w:sz w:val="22"/>
          <w:szCs w:val="22"/>
        </w:rPr>
      </w:pPr>
      <w:bookmarkStart w:id="11" w:name="_Toc112159582"/>
      <w:r w:rsidRPr="00E45153">
        <w:rPr>
          <w:rFonts w:ascii="Arial" w:hAnsi="Arial" w:cs="Arial"/>
          <w:color w:val="auto"/>
          <w:sz w:val="22"/>
          <w:szCs w:val="22"/>
        </w:rPr>
        <w:t>References</w:t>
      </w:r>
      <w:bookmarkEnd w:id="11"/>
      <w:r w:rsidRPr="00E45153">
        <w:rPr>
          <w:rFonts w:ascii="Arial" w:hAnsi="Arial" w:cs="Arial"/>
          <w:color w:val="auto"/>
          <w:sz w:val="22"/>
          <w:szCs w:val="22"/>
        </w:rPr>
        <w:t xml:space="preserve"> </w:t>
      </w:r>
    </w:p>
    <w:p w14:paraId="6150E290"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Ågotnes, K.W., Skogstad, A., Hetland, J., Olsen, O.K., Espevik, R., Bakker, A.B. and Einarsen, S.V., 2021. Daily work pressure and exposure to bullying-related negative acts: The role of daily transformational and laissez-faire leadership. </w:t>
      </w:r>
      <w:r w:rsidRPr="00E45153">
        <w:rPr>
          <w:rFonts w:ascii="Arial" w:hAnsi="Arial" w:cs="Arial"/>
          <w:i/>
          <w:iCs/>
          <w:sz w:val="24"/>
          <w:szCs w:val="24"/>
          <w:shd w:val="clear" w:color="auto" w:fill="FFFFFF"/>
        </w:rPr>
        <w:t>European Management Journal</w:t>
      </w:r>
      <w:r w:rsidRPr="00E45153">
        <w:rPr>
          <w:rFonts w:ascii="Arial" w:hAnsi="Arial" w:cs="Arial"/>
          <w:sz w:val="24"/>
          <w:szCs w:val="24"/>
          <w:shd w:val="clear" w:color="auto" w:fill="FFFFFF"/>
        </w:rPr>
        <w:t>, </w:t>
      </w:r>
      <w:r w:rsidRPr="00E45153">
        <w:rPr>
          <w:rFonts w:ascii="Arial" w:hAnsi="Arial" w:cs="Arial"/>
          <w:i/>
          <w:iCs/>
          <w:sz w:val="24"/>
          <w:szCs w:val="24"/>
          <w:shd w:val="clear" w:color="auto" w:fill="FFFFFF"/>
        </w:rPr>
        <w:t>39</w:t>
      </w:r>
      <w:r w:rsidRPr="00E45153">
        <w:rPr>
          <w:rFonts w:ascii="Arial" w:hAnsi="Arial" w:cs="Arial"/>
          <w:sz w:val="24"/>
          <w:szCs w:val="24"/>
          <w:shd w:val="clear" w:color="auto" w:fill="FFFFFF"/>
        </w:rPr>
        <w:t>(4), pp.423-433.</w:t>
      </w:r>
    </w:p>
    <w:p w14:paraId="77108D8B"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Brnabic, A. and Hess, L.M., 2021. Systematic literature review of machine learning methods used in the analysis of real-world data for patient-provider decision making. </w:t>
      </w:r>
      <w:r w:rsidRPr="00E45153">
        <w:rPr>
          <w:rFonts w:ascii="Arial" w:hAnsi="Arial" w:cs="Arial"/>
          <w:i/>
          <w:iCs/>
          <w:sz w:val="24"/>
          <w:szCs w:val="24"/>
          <w:shd w:val="clear" w:color="auto" w:fill="FFFFFF"/>
        </w:rPr>
        <w:t>BMC medical informatics and decision making</w:t>
      </w:r>
      <w:r w:rsidRPr="00E45153">
        <w:rPr>
          <w:rFonts w:ascii="Arial" w:hAnsi="Arial" w:cs="Arial"/>
          <w:sz w:val="24"/>
          <w:szCs w:val="24"/>
          <w:shd w:val="clear" w:color="auto" w:fill="FFFFFF"/>
        </w:rPr>
        <w:t>, </w:t>
      </w:r>
      <w:r w:rsidRPr="00E45153">
        <w:rPr>
          <w:rFonts w:ascii="Arial" w:hAnsi="Arial" w:cs="Arial"/>
          <w:i/>
          <w:iCs/>
          <w:sz w:val="24"/>
          <w:szCs w:val="24"/>
          <w:shd w:val="clear" w:color="auto" w:fill="FFFFFF"/>
        </w:rPr>
        <w:t>21</w:t>
      </w:r>
      <w:r w:rsidRPr="00E45153">
        <w:rPr>
          <w:rFonts w:ascii="Arial" w:hAnsi="Arial" w:cs="Arial"/>
          <w:sz w:val="24"/>
          <w:szCs w:val="24"/>
          <w:shd w:val="clear" w:color="auto" w:fill="FFFFFF"/>
        </w:rPr>
        <w:t>(1), pp.1-19.</w:t>
      </w:r>
    </w:p>
    <w:p w14:paraId="51130887"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Fan, Y., Lan, Z., Rich, P., Allcock, W. and Papka, M.E., 2022, May. Hybrid Workload Scheduling on HPC Systems. In </w:t>
      </w:r>
      <w:r w:rsidRPr="00E45153">
        <w:rPr>
          <w:rFonts w:ascii="Arial" w:hAnsi="Arial" w:cs="Arial"/>
          <w:i/>
          <w:iCs/>
          <w:sz w:val="24"/>
          <w:szCs w:val="24"/>
          <w:shd w:val="clear" w:color="auto" w:fill="FFFFFF"/>
        </w:rPr>
        <w:t>2022 IEEE International Parallel and Distributed Processing Symposium (IPDPS)</w:t>
      </w:r>
      <w:r w:rsidRPr="00E45153">
        <w:rPr>
          <w:rFonts w:ascii="Arial" w:hAnsi="Arial" w:cs="Arial"/>
          <w:sz w:val="24"/>
          <w:szCs w:val="24"/>
          <w:shd w:val="clear" w:color="auto" w:fill="FFFFFF"/>
        </w:rPr>
        <w:t> (pp. 470-480). IEEE.</w:t>
      </w:r>
    </w:p>
    <w:p w14:paraId="623B06C5"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Ghobaei-Arani, M., 2021. A workload clustering based resource provisioning mechanism using Biogeography based optimization technique in the cloud based systems. </w:t>
      </w:r>
      <w:r w:rsidRPr="00E45153">
        <w:rPr>
          <w:rFonts w:ascii="Arial" w:hAnsi="Arial" w:cs="Arial"/>
          <w:i/>
          <w:iCs/>
          <w:sz w:val="24"/>
          <w:szCs w:val="24"/>
          <w:shd w:val="clear" w:color="auto" w:fill="FFFFFF"/>
        </w:rPr>
        <w:t>Soft Computing</w:t>
      </w:r>
      <w:r w:rsidRPr="00E45153">
        <w:rPr>
          <w:rFonts w:ascii="Arial" w:hAnsi="Arial" w:cs="Arial"/>
          <w:sz w:val="24"/>
          <w:szCs w:val="24"/>
          <w:shd w:val="clear" w:color="auto" w:fill="FFFFFF"/>
        </w:rPr>
        <w:t>, </w:t>
      </w:r>
      <w:r w:rsidRPr="00E45153">
        <w:rPr>
          <w:rFonts w:ascii="Arial" w:hAnsi="Arial" w:cs="Arial"/>
          <w:i/>
          <w:iCs/>
          <w:sz w:val="24"/>
          <w:szCs w:val="24"/>
          <w:shd w:val="clear" w:color="auto" w:fill="FFFFFF"/>
        </w:rPr>
        <w:t>25</w:t>
      </w:r>
      <w:r w:rsidRPr="00E45153">
        <w:rPr>
          <w:rFonts w:ascii="Arial" w:hAnsi="Arial" w:cs="Arial"/>
          <w:sz w:val="24"/>
          <w:szCs w:val="24"/>
          <w:shd w:val="clear" w:color="auto" w:fill="FFFFFF"/>
        </w:rPr>
        <w:t>(5), pp.3813-3830.</w:t>
      </w:r>
    </w:p>
    <w:p w14:paraId="0D7FAAB5"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Hashim, F.A., Houssein, E.H., Hussain, K., Mabrouk, M.S. and Al-Atabany, W., 2022. Honey Badger Algorithm: New metaheuristic algorithm for solving optimization problems. </w:t>
      </w:r>
      <w:r w:rsidRPr="00E45153">
        <w:rPr>
          <w:rFonts w:ascii="Arial" w:hAnsi="Arial" w:cs="Arial"/>
          <w:i/>
          <w:iCs/>
          <w:sz w:val="24"/>
          <w:szCs w:val="24"/>
          <w:shd w:val="clear" w:color="auto" w:fill="FFFFFF"/>
        </w:rPr>
        <w:t>Mathematics and Computers in Simulation</w:t>
      </w:r>
      <w:r w:rsidRPr="00E45153">
        <w:rPr>
          <w:rFonts w:ascii="Arial" w:hAnsi="Arial" w:cs="Arial"/>
          <w:sz w:val="24"/>
          <w:szCs w:val="24"/>
          <w:shd w:val="clear" w:color="auto" w:fill="FFFFFF"/>
        </w:rPr>
        <w:t>, </w:t>
      </w:r>
      <w:r w:rsidRPr="00E45153">
        <w:rPr>
          <w:rFonts w:ascii="Arial" w:hAnsi="Arial" w:cs="Arial"/>
          <w:i/>
          <w:iCs/>
          <w:sz w:val="24"/>
          <w:szCs w:val="24"/>
          <w:shd w:val="clear" w:color="auto" w:fill="FFFFFF"/>
        </w:rPr>
        <w:t>192</w:t>
      </w:r>
      <w:r w:rsidRPr="00E45153">
        <w:rPr>
          <w:rFonts w:ascii="Arial" w:hAnsi="Arial" w:cs="Arial"/>
          <w:sz w:val="24"/>
          <w:szCs w:val="24"/>
          <w:shd w:val="clear" w:color="auto" w:fill="FFFFFF"/>
        </w:rPr>
        <w:t>, pp.84-110.</w:t>
      </w:r>
    </w:p>
    <w:p w14:paraId="75C48DE2"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Janke, N., Coe, J.B., Bernardo, T.M., Dewey, C.E. and Stone, E.A., 2021. Pet owners’ and veterinarians’ perceptions of information exchange and clinical decision-making in companion animal practice. </w:t>
      </w:r>
      <w:r w:rsidRPr="00E45153">
        <w:rPr>
          <w:rFonts w:ascii="Arial" w:hAnsi="Arial" w:cs="Arial"/>
          <w:i/>
          <w:iCs/>
          <w:sz w:val="24"/>
          <w:szCs w:val="24"/>
          <w:shd w:val="clear" w:color="auto" w:fill="FFFFFF"/>
        </w:rPr>
        <w:t>PLoS One</w:t>
      </w:r>
      <w:r w:rsidRPr="00E45153">
        <w:rPr>
          <w:rFonts w:ascii="Arial" w:hAnsi="Arial" w:cs="Arial"/>
          <w:sz w:val="24"/>
          <w:szCs w:val="24"/>
          <w:shd w:val="clear" w:color="auto" w:fill="FFFFFF"/>
        </w:rPr>
        <w:t>, </w:t>
      </w:r>
      <w:r w:rsidRPr="00E45153">
        <w:rPr>
          <w:rFonts w:ascii="Arial" w:hAnsi="Arial" w:cs="Arial"/>
          <w:i/>
          <w:iCs/>
          <w:sz w:val="24"/>
          <w:szCs w:val="24"/>
          <w:shd w:val="clear" w:color="auto" w:fill="FFFFFF"/>
        </w:rPr>
        <w:t>16</w:t>
      </w:r>
      <w:r w:rsidRPr="00E45153">
        <w:rPr>
          <w:rFonts w:ascii="Arial" w:hAnsi="Arial" w:cs="Arial"/>
          <w:sz w:val="24"/>
          <w:szCs w:val="24"/>
          <w:shd w:val="clear" w:color="auto" w:fill="FFFFFF"/>
        </w:rPr>
        <w:t>(2), p.e0245632.</w:t>
      </w:r>
    </w:p>
    <w:p w14:paraId="108416C8"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Mortvedt, N. and Weisz, I., 2022. PFAS Messaging: How to Communicate With Your Stakeholders. </w:t>
      </w:r>
      <w:r w:rsidRPr="00E45153">
        <w:rPr>
          <w:rFonts w:ascii="Arial" w:hAnsi="Arial" w:cs="Arial"/>
          <w:i/>
          <w:iCs/>
          <w:sz w:val="24"/>
          <w:szCs w:val="24"/>
          <w:shd w:val="clear" w:color="auto" w:fill="FFFFFF"/>
        </w:rPr>
        <w:t>Opflow</w:t>
      </w:r>
      <w:r w:rsidRPr="00E45153">
        <w:rPr>
          <w:rFonts w:ascii="Arial" w:hAnsi="Arial" w:cs="Arial"/>
          <w:sz w:val="24"/>
          <w:szCs w:val="24"/>
          <w:shd w:val="clear" w:color="auto" w:fill="FFFFFF"/>
        </w:rPr>
        <w:t>, </w:t>
      </w:r>
      <w:r w:rsidRPr="00E45153">
        <w:rPr>
          <w:rFonts w:ascii="Arial" w:hAnsi="Arial" w:cs="Arial"/>
          <w:i/>
          <w:iCs/>
          <w:sz w:val="24"/>
          <w:szCs w:val="24"/>
          <w:shd w:val="clear" w:color="auto" w:fill="FFFFFF"/>
        </w:rPr>
        <w:t>48</w:t>
      </w:r>
      <w:r w:rsidRPr="00E45153">
        <w:rPr>
          <w:rFonts w:ascii="Arial" w:hAnsi="Arial" w:cs="Arial"/>
          <w:sz w:val="24"/>
          <w:szCs w:val="24"/>
          <w:shd w:val="clear" w:color="auto" w:fill="FFFFFF"/>
        </w:rPr>
        <w:t>(2), pp.8-9.</w:t>
      </w:r>
    </w:p>
    <w:p w14:paraId="366ABDEA"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Qi, S., Ning, X., Yang, G., Zhang, L., Long, P., Cai, W. and Li, W., 2021. Review of multi-view 3D object recognition methods based on deep learning. </w:t>
      </w:r>
      <w:r w:rsidRPr="00E45153">
        <w:rPr>
          <w:rFonts w:ascii="Arial" w:hAnsi="Arial" w:cs="Arial"/>
          <w:i/>
          <w:iCs/>
          <w:sz w:val="24"/>
          <w:szCs w:val="24"/>
          <w:shd w:val="clear" w:color="auto" w:fill="FFFFFF"/>
        </w:rPr>
        <w:t>Displays</w:t>
      </w:r>
      <w:r w:rsidRPr="00E45153">
        <w:rPr>
          <w:rFonts w:ascii="Arial" w:hAnsi="Arial" w:cs="Arial"/>
          <w:sz w:val="24"/>
          <w:szCs w:val="24"/>
          <w:shd w:val="clear" w:color="auto" w:fill="FFFFFF"/>
        </w:rPr>
        <w:t>, </w:t>
      </w:r>
      <w:r w:rsidRPr="00E45153">
        <w:rPr>
          <w:rFonts w:ascii="Arial" w:hAnsi="Arial" w:cs="Arial"/>
          <w:i/>
          <w:iCs/>
          <w:sz w:val="24"/>
          <w:szCs w:val="24"/>
          <w:shd w:val="clear" w:color="auto" w:fill="FFFFFF"/>
        </w:rPr>
        <w:t>69</w:t>
      </w:r>
      <w:r w:rsidRPr="00E45153">
        <w:rPr>
          <w:rFonts w:ascii="Arial" w:hAnsi="Arial" w:cs="Arial"/>
          <w:sz w:val="24"/>
          <w:szCs w:val="24"/>
          <w:shd w:val="clear" w:color="auto" w:fill="FFFFFF"/>
        </w:rPr>
        <w:t>, p.102053.</w:t>
      </w:r>
    </w:p>
    <w:p w14:paraId="380489E2" w14:textId="77777777" w:rsidR="00052565" w:rsidRPr="00E45153" w:rsidRDefault="00052565" w:rsidP="00052565">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Yang, L. and Hu, J., 2021, February. The Influence of Work Pressure on Airline Personnel’s Work Errors in the Internet Age. In </w:t>
      </w:r>
      <w:r w:rsidRPr="00E45153">
        <w:rPr>
          <w:rFonts w:ascii="Arial" w:hAnsi="Arial" w:cs="Arial"/>
          <w:i/>
          <w:iCs/>
          <w:sz w:val="24"/>
          <w:szCs w:val="24"/>
          <w:shd w:val="clear" w:color="auto" w:fill="FFFFFF"/>
        </w:rPr>
        <w:t>Journal of Physics: Conference Series</w:t>
      </w:r>
      <w:r w:rsidRPr="00E45153">
        <w:rPr>
          <w:rFonts w:ascii="Arial" w:hAnsi="Arial" w:cs="Arial"/>
          <w:sz w:val="24"/>
          <w:szCs w:val="24"/>
          <w:shd w:val="clear" w:color="auto" w:fill="FFFFFF"/>
        </w:rPr>
        <w:t> (Vol. 1744, No. 4, p. 042245). IOP Publishing.</w:t>
      </w:r>
    </w:p>
    <w:p w14:paraId="212A6EB5" w14:textId="77777777" w:rsidR="00052565" w:rsidRPr="00E45153" w:rsidRDefault="00052565" w:rsidP="00B73E40">
      <w:pPr>
        <w:spacing w:line="360" w:lineRule="auto"/>
        <w:jc w:val="both"/>
        <w:rPr>
          <w:rFonts w:ascii="Arial" w:hAnsi="Arial" w:cs="Arial"/>
          <w:sz w:val="24"/>
          <w:szCs w:val="24"/>
          <w:shd w:val="clear" w:color="auto" w:fill="FFFFFF"/>
        </w:rPr>
      </w:pPr>
      <w:r w:rsidRPr="00E45153">
        <w:rPr>
          <w:rFonts w:ascii="Arial" w:hAnsi="Arial" w:cs="Arial"/>
          <w:sz w:val="24"/>
          <w:szCs w:val="24"/>
          <w:shd w:val="clear" w:color="auto" w:fill="FFFFFF"/>
        </w:rPr>
        <w:t>Zsifkovits, D., 2022. The Communication of Service Design–How do Service Designers Communicate Service Design to (Project) Stakeholders?.</w:t>
      </w:r>
    </w:p>
    <w:sectPr w:rsidR="00052565" w:rsidRPr="00E45153">
      <w:footerReference w:type="default" r:id="rId3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370DB5" w14:textId="77777777" w:rsidR="00C163EE" w:rsidRDefault="00C163EE" w:rsidP="00D80E10">
      <w:pPr>
        <w:spacing w:after="0" w:line="240" w:lineRule="auto"/>
      </w:pPr>
      <w:r>
        <w:separator/>
      </w:r>
    </w:p>
  </w:endnote>
  <w:endnote w:type="continuationSeparator" w:id="0">
    <w:p w14:paraId="76F06B3D" w14:textId="77777777" w:rsidR="00C163EE" w:rsidRDefault="00C163EE" w:rsidP="00D80E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9014"/>
      <w:docPartObj>
        <w:docPartGallery w:val="Page Numbers (Bottom of Page)"/>
        <w:docPartUnique/>
      </w:docPartObj>
    </w:sdtPr>
    <w:sdtContent>
      <w:p w14:paraId="35D0A49D" w14:textId="77777777" w:rsidR="00E45153" w:rsidRDefault="00000000">
        <w:pPr>
          <w:pStyle w:val="Footer"/>
          <w:jc w:val="center"/>
        </w:pPr>
        <w:r>
          <w:fldChar w:fldCharType="begin"/>
        </w:r>
        <w:r>
          <w:instrText xml:space="preserve"> PAGE   \* MERGEFORMAT </w:instrText>
        </w:r>
        <w:r>
          <w:fldChar w:fldCharType="separate"/>
        </w:r>
        <w:r w:rsidR="00AF0521">
          <w:rPr>
            <w:noProof/>
          </w:rPr>
          <w:t>1</w:t>
        </w:r>
        <w:r>
          <w:rPr>
            <w:noProof/>
          </w:rPr>
          <w:fldChar w:fldCharType="end"/>
        </w:r>
      </w:p>
    </w:sdtContent>
  </w:sdt>
  <w:p w14:paraId="2047D9C1" w14:textId="77777777" w:rsidR="00D80E10" w:rsidRDefault="00D80E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8D5D07" w14:textId="77777777" w:rsidR="00C163EE" w:rsidRDefault="00C163EE" w:rsidP="00D80E10">
      <w:pPr>
        <w:spacing w:after="0" w:line="240" w:lineRule="auto"/>
      </w:pPr>
      <w:r>
        <w:separator/>
      </w:r>
    </w:p>
  </w:footnote>
  <w:footnote w:type="continuationSeparator" w:id="0">
    <w:p w14:paraId="6A20643D" w14:textId="77777777" w:rsidR="00C163EE" w:rsidRDefault="00C163EE" w:rsidP="00D80E1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10892"/>
    <w:multiLevelType w:val="hybridMultilevel"/>
    <w:tmpl w:val="0C2C53B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1067B63"/>
    <w:multiLevelType w:val="hybridMultilevel"/>
    <w:tmpl w:val="CF0A629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52A5362"/>
    <w:multiLevelType w:val="hybridMultilevel"/>
    <w:tmpl w:val="1F2066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000540863">
    <w:abstractNumId w:val="1"/>
  </w:num>
  <w:num w:numId="2" w16cid:durableId="1977948593">
    <w:abstractNumId w:val="0"/>
  </w:num>
  <w:num w:numId="3" w16cid:durableId="13503736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21BF"/>
    <w:rsid w:val="00000003"/>
    <w:rsid w:val="000030E1"/>
    <w:rsid w:val="00003408"/>
    <w:rsid w:val="0000692E"/>
    <w:rsid w:val="00011F09"/>
    <w:rsid w:val="00013BC0"/>
    <w:rsid w:val="00016B0E"/>
    <w:rsid w:val="00017544"/>
    <w:rsid w:val="00023091"/>
    <w:rsid w:val="000249B2"/>
    <w:rsid w:val="000302AE"/>
    <w:rsid w:val="000320D7"/>
    <w:rsid w:val="00033A06"/>
    <w:rsid w:val="00034100"/>
    <w:rsid w:val="000355A7"/>
    <w:rsid w:val="000357D3"/>
    <w:rsid w:val="00035F63"/>
    <w:rsid w:val="00040FCC"/>
    <w:rsid w:val="00043DEC"/>
    <w:rsid w:val="000442B0"/>
    <w:rsid w:val="00044660"/>
    <w:rsid w:val="0004512A"/>
    <w:rsid w:val="000458B2"/>
    <w:rsid w:val="0005181C"/>
    <w:rsid w:val="00052565"/>
    <w:rsid w:val="000526A5"/>
    <w:rsid w:val="000535F5"/>
    <w:rsid w:val="00053C9A"/>
    <w:rsid w:val="000547ED"/>
    <w:rsid w:val="0005529A"/>
    <w:rsid w:val="00060D9A"/>
    <w:rsid w:val="000611B6"/>
    <w:rsid w:val="000611D5"/>
    <w:rsid w:val="0006170D"/>
    <w:rsid w:val="00063810"/>
    <w:rsid w:val="00064096"/>
    <w:rsid w:val="00065657"/>
    <w:rsid w:val="00066919"/>
    <w:rsid w:val="000671EB"/>
    <w:rsid w:val="00067ED8"/>
    <w:rsid w:val="0007156F"/>
    <w:rsid w:val="0007324C"/>
    <w:rsid w:val="00074BF1"/>
    <w:rsid w:val="00074D70"/>
    <w:rsid w:val="00075599"/>
    <w:rsid w:val="00075E22"/>
    <w:rsid w:val="00076DBC"/>
    <w:rsid w:val="000775EE"/>
    <w:rsid w:val="00081079"/>
    <w:rsid w:val="000815A7"/>
    <w:rsid w:val="000817ED"/>
    <w:rsid w:val="00086AD7"/>
    <w:rsid w:val="00086C4A"/>
    <w:rsid w:val="00091007"/>
    <w:rsid w:val="000910CB"/>
    <w:rsid w:val="00091BAF"/>
    <w:rsid w:val="0009260C"/>
    <w:rsid w:val="000A07A9"/>
    <w:rsid w:val="000A087C"/>
    <w:rsid w:val="000A1DE4"/>
    <w:rsid w:val="000A1E21"/>
    <w:rsid w:val="000A28F0"/>
    <w:rsid w:val="000A2C50"/>
    <w:rsid w:val="000A3459"/>
    <w:rsid w:val="000A3B11"/>
    <w:rsid w:val="000A56C2"/>
    <w:rsid w:val="000A5F91"/>
    <w:rsid w:val="000A6982"/>
    <w:rsid w:val="000A6CF7"/>
    <w:rsid w:val="000B0E81"/>
    <w:rsid w:val="000B12DB"/>
    <w:rsid w:val="000B1996"/>
    <w:rsid w:val="000B3534"/>
    <w:rsid w:val="000B3DDD"/>
    <w:rsid w:val="000B49A0"/>
    <w:rsid w:val="000B578A"/>
    <w:rsid w:val="000B64F4"/>
    <w:rsid w:val="000B66F6"/>
    <w:rsid w:val="000C0031"/>
    <w:rsid w:val="000C3DAB"/>
    <w:rsid w:val="000C52C0"/>
    <w:rsid w:val="000C6851"/>
    <w:rsid w:val="000C6D21"/>
    <w:rsid w:val="000D1140"/>
    <w:rsid w:val="000D1628"/>
    <w:rsid w:val="000D229D"/>
    <w:rsid w:val="000D4D1A"/>
    <w:rsid w:val="000D5CE2"/>
    <w:rsid w:val="000E2993"/>
    <w:rsid w:val="000E39C3"/>
    <w:rsid w:val="000E4B27"/>
    <w:rsid w:val="000E5771"/>
    <w:rsid w:val="000E57C7"/>
    <w:rsid w:val="000E5E06"/>
    <w:rsid w:val="000F037B"/>
    <w:rsid w:val="000F1074"/>
    <w:rsid w:val="000F2290"/>
    <w:rsid w:val="000F248B"/>
    <w:rsid w:val="000F7D66"/>
    <w:rsid w:val="00102174"/>
    <w:rsid w:val="001050BE"/>
    <w:rsid w:val="00105141"/>
    <w:rsid w:val="001053B4"/>
    <w:rsid w:val="00111C10"/>
    <w:rsid w:val="00113C6E"/>
    <w:rsid w:val="00117465"/>
    <w:rsid w:val="0012177A"/>
    <w:rsid w:val="00121BB4"/>
    <w:rsid w:val="00122ADB"/>
    <w:rsid w:val="0012425E"/>
    <w:rsid w:val="00135EDA"/>
    <w:rsid w:val="001365ED"/>
    <w:rsid w:val="001375A1"/>
    <w:rsid w:val="0014216F"/>
    <w:rsid w:val="001424DD"/>
    <w:rsid w:val="00143CAE"/>
    <w:rsid w:val="00145090"/>
    <w:rsid w:val="00147D00"/>
    <w:rsid w:val="00150CAE"/>
    <w:rsid w:val="001601F6"/>
    <w:rsid w:val="00160AD2"/>
    <w:rsid w:val="00160EEE"/>
    <w:rsid w:val="00161C33"/>
    <w:rsid w:val="001626CD"/>
    <w:rsid w:val="00162CE0"/>
    <w:rsid w:val="00162DA5"/>
    <w:rsid w:val="001632CE"/>
    <w:rsid w:val="00164B06"/>
    <w:rsid w:val="001662B4"/>
    <w:rsid w:val="001669E9"/>
    <w:rsid w:val="0016741E"/>
    <w:rsid w:val="001676F5"/>
    <w:rsid w:val="00167BF1"/>
    <w:rsid w:val="00172B32"/>
    <w:rsid w:val="00172ECB"/>
    <w:rsid w:val="00173C3A"/>
    <w:rsid w:val="00174689"/>
    <w:rsid w:val="0017669D"/>
    <w:rsid w:val="00180E95"/>
    <w:rsid w:val="001814C8"/>
    <w:rsid w:val="00183237"/>
    <w:rsid w:val="001838A5"/>
    <w:rsid w:val="00184A67"/>
    <w:rsid w:val="001856AB"/>
    <w:rsid w:val="001862B5"/>
    <w:rsid w:val="00187E6A"/>
    <w:rsid w:val="00187FA0"/>
    <w:rsid w:val="00190CA8"/>
    <w:rsid w:val="001919EA"/>
    <w:rsid w:val="00192E03"/>
    <w:rsid w:val="001934EF"/>
    <w:rsid w:val="001949F7"/>
    <w:rsid w:val="001970DD"/>
    <w:rsid w:val="00197A30"/>
    <w:rsid w:val="001A02D0"/>
    <w:rsid w:val="001A08FA"/>
    <w:rsid w:val="001A20FE"/>
    <w:rsid w:val="001A3A33"/>
    <w:rsid w:val="001A4679"/>
    <w:rsid w:val="001A51B2"/>
    <w:rsid w:val="001A6A84"/>
    <w:rsid w:val="001B1241"/>
    <w:rsid w:val="001B1306"/>
    <w:rsid w:val="001B1E43"/>
    <w:rsid w:val="001B2B04"/>
    <w:rsid w:val="001B3C75"/>
    <w:rsid w:val="001B55C3"/>
    <w:rsid w:val="001B6802"/>
    <w:rsid w:val="001B6FF3"/>
    <w:rsid w:val="001C1CDE"/>
    <w:rsid w:val="001C239A"/>
    <w:rsid w:val="001C51F7"/>
    <w:rsid w:val="001C541D"/>
    <w:rsid w:val="001C5A36"/>
    <w:rsid w:val="001D09C3"/>
    <w:rsid w:val="001D14A0"/>
    <w:rsid w:val="001D27F6"/>
    <w:rsid w:val="001D2EE8"/>
    <w:rsid w:val="001D4350"/>
    <w:rsid w:val="001D6DEC"/>
    <w:rsid w:val="001E3979"/>
    <w:rsid w:val="001E3AA4"/>
    <w:rsid w:val="001E6926"/>
    <w:rsid w:val="001E6B3E"/>
    <w:rsid w:val="001F001F"/>
    <w:rsid w:val="001F03F6"/>
    <w:rsid w:val="001F10BD"/>
    <w:rsid w:val="001F12A1"/>
    <w:rsid w:val="001F633E"/>
    <w:rsid w:val="0020644C"/>
    <w:rsid w:val="00206F5A"/>
    <w:rsid w:val="0020780D"/>
    <w:rsid w:val="00211987"/>
    <w:rsid w:val="00211BB0"/>
    <w:rsid w:val="0021765D"/>
    <w:rsid w:val="00224432"/>
    <w:rsid w:val="002246A5"/>
    <w:rsid w:val="002246AA"/>
    <w:rsid w:val="00224D38"/>
    <w:rsid w:val="00226E29"/>
    <w:rsid w:val="00230487"/>
    <w:rsid w:val="00231B5A"/>
    <w:rsid w:val="00235A65"/>
    <w:rsid w:val="00237769"/>
    <w:rsid w:val="00244446"/>
    <w:rsid w:val="00244EF5"/>
    <w:rsid w:val="00246246"/>
    <w:rsid w:val="002500E5"/>
    <w:rsid w:val="0025076D"/>
    <w:rsid w:val="00251F3E"/>
    <w:rsid w:val="00252822"/>
    <w:rsid w:val="00254104"/>
    <w:rsid w:val="002565B9"/>
    <w:rsid w:val="00257CDD"/>
    <w:rsid w:val="00257F0F"/>
    <w:rsid w:val="0026169A"/>
    <w:rsid w:val="002640CF"/>
    <w:rsid w:val="00265653"/>
    <w:rsid w:val="00267EFB"/>
    <w:rsid w:val="00270A4B"/>
    <w:rsid w:val="00270D81"/>
    <w:rsid w:val="002725B9"/>
    <w:rsid w:val="00277698"/>
    <w:rsid w:val="002814B2"/>
    <w:rsid w:val="002820B6"/>
    <w:rsid w:val="002823EA"/>
    <w:rsid w:val="002857DD"/>
    <w:rsid w:val="002865DB"/>
    <w:rsid w:val="00290C11"/>
    <w:rsid w:val="00291EF0"/>
    <w:rsid w:val="0029730D"/>
    <w:rsid w:val="00297460"/>
    <w:rsid w:val="002A0926"/>
    <w:rsid w:val="002A0D8F"/>
    <w:rsid w:val="002A0DCA"/>
    <w:rsid w:val="002A0F75"/>
    <w:rsid w:val="002A150B"/>
    <w:rsid w:val="002A15A5"/>
    <w:rsid w:val="002A6305"/>
    <w:rsid w:val="002A7FAE"/>
    <w:rsid w:val="002B4601"/>
    <w:rsid w:val="002B7ACA"/>
    <w:rsid w:val="002C609E"/>
    <w:rsid w:val="002C7364"/>
    <w:rsid w:val="002D19F8"/>
    <w:rsid w:val="002D3181"/>
    <w:rsid w:val="002D4086"/>
    <w:rsid w:val="002D5F62"/>
    <w:rsid w:val="002D6485"/>
    <w:rsid w:val="002D66B9"/>
    <w:rsid w:val="002D69C5"/>
    <w:rsid w:val="002E1019"/>
    <w:rsid w:val="002E2CDA"/>
    <w:rsid w:val="002E54F9"/>
    <w:rsid w:val="002E57B4"/>
    <w:rsid w:val="002E5E52"/>
    <w:rsid w:val="002F0273"/>
    <w:rsid w:val="002F11E2"/>
    <w:rsid w:val="002F28BF"/>
    <w:rsid w:val="002F37E9"/>
    <w:rsid w:val="002F3D97"/>
    <w:rsid w:val="002F3FE0"/>
    <w:rsid w:val="002F6775"/>
    <w:rsid w:val="002F6D71"/>
    <w:rsid w:val="00302B18"/>
    <w:rsid w:val="00304B51"/>
    <w:rsid w:val="00305DBC"/>
    <w:rsid w:val="00306943"/>
    <w:rsid w:val="00310AD6"/>
    <w:rsid w:val="0031240B"/>
    <w:rsid w:val="00314510"/>
    <w:rsid w:val="00321C8C"/>
    <w:rsid w:val="00324D81"/>
    <w:rsid w:val="00325117"/>
    <w:rsid w:val="0032524E"/>
    <w:rsid w:val="00326B01"/>
    <w:rsid w:val="00330E45"/>
    <w:rsid w:val="003318F7"/>
    <w:rsid w:val="0033226E"/>
    <w:rsid w:val="00332AF9"/>
    <w:rsid w:val="00333012"/>
    <w:rsid w:val="00333E4D"/>
    <w:rsid w:val="00335CA3"/>
    <w:rsid w:val="00343B63"/>
    <w:rsid w:val="00344649"/>
    <w:rsid w:val="00346B81"/>
    <w:rsid w:val="00347D37"/>
    <w:rsid w:val="00352312"/>
    <w:rsid w:val="00355B34"/>
    <w:rsid w:val="00363237"/>
    <w:rsid w:val="003639CD"/>
    <w:rsid w:val="0036630E"/>
    <w:rsid w:val="003700B5"/>
    <w:rsid w:val="003736B4"/>
    <w:rsid w:val="003740B8"/>
    <w:rsid w:val="003763C0"/>
    <w:rsid w:val="00376A71"/>
    <w:rsid w:val="00377446"/>
    <w:rsid w:val="00377E43"/>
    <w:rsid w:val="00380144"/>
    <w:rsid w:val="00382108"/>
    <w:rsid w:val="00382C8F"/>
    <w:rsid w:val="003856C8"/>
    <w:rsid w:val="003858EE"/>
    <w:rsid w:val="00386F2F"/>
    <w:rsid w:val="0039011B"/>
    <w:rsid w:val="0039119E"/>
    <w:rsid w:val="003921C4"/>
    <w:rsid w:val="00396946"/>
    <w:rsid w:val="003A1146"/>
    <w:rsid w:val="003A1F6A"/>
    <w:rsid w:val="003A3344"/>
    <w:rsid w:val="003A7F74"/>
    <w:rsid w:val="003B64A1"/>
    <w:rsid w:val="003B6C30"/>
    <w:rsid w:val="003B7D09"/>
    <w:rsid w:val="003C31B2"/>
    <w:rsid w:val="003C492B"/>
    <w:rsid w:val="003C5C8C"/>
    <w:rsid w:val="003C6519"/>
    <w:rsid w:val="003D0EAA"/>
    <w:rsid w:val="003D2CF6"/>
    <w:rsid w:val="003D4FBA"/>
    <w:rsid w:val="003D6F5A"/>
    <w:rsid w:val="003E12E4"/>
    <w:rsid w:val="003E2D7A"/>
    <w:rsid w:val="003E4018"/>
    <w:rsid w:val="003E56F6"/>
    <w:rsid w:val="003E67A2"/>
    <w:rsid w:val="003E79BF"/>
    <w:rsid w:val="003F2818"/>
    <w:rsid w:val="003F624E"/>
    <w:rsid w:val="003F6E05"/>
    <w:rsid w:val="003F6F60"/>
    <w:rsid w:val="003F7AF8"/>
    <w:rsid w:val="004003F6"/>
    <w:rsid w:val="0040267A"/>
    <w:rsid w:val="00403BD5"/>
    <w:rsid w:val="00404F8C"/>
    <w:rsid w:val="00406073"/>
    <w:rsid w:val="004067D3"/>
    <w:rsid w:val="004101D4"/>
    <w:rsid w:val="004106E1"/>
    <w:rsid w:val="00413D37"/>
    <w:rsid w:val="004143B9"/>
    <w:rsid w:val="00416135"/>
    <w:rsid w:val="004166C4"/>
    <w:rsid w:val="00417729"/>
    <w:rsid w:val="00421810"/>
    <w:rsid w:val="00421D11"/>
    <w:rsid w:val="00422A0B"/>
    <w:rsid w:val="00425EEF"/>
    <w:rsid w:val="004265F5"/>
    <w:rsid w:val="00431E79"/>
    <w:rsid w:val="00433183"/>
    <w:rsid w:val="00433304"/>
    <w:rsid w:val="00437A71"/>
    <w:rsid w:val="0044135B"/>
    <w:rsid w:val="00442704"/>
    <w:rsid w:val="0044691C"/>
    <w:rsid w:val="004511CB"/>
    <w:rsid w:val="004513FE"/>
    <w:rsid w:val="0045410E"/>
    <w:rsid w:val="0045458C"/>
    <w:rsid w:val="0046116E"/>
    <w:rsid w:val="00463AEF"/>
    <w:rsid w:val="00463B80"/>
    <w:rsid w:val="00463E30"/>
    <w:rsid w:val="00465625"/>
    <w:rsid w:val="004657EB"/>
    <w:rsid w:val="00465908"/>
    <w:rsid w:val="0047031C"/>
    <w:rsid w:val="004719B7"/>
    <w:rsid w:val="00471F56"/>
    <w:rsid w:val="00475A81"/>
    <w:rsid w:val="00476D01"/>
    <w:rsid w:val="0048104D"/>
    <w:rsid w:val="00483540"/>
    <w:rsid w:val="00483E5E"/>
    <w:rsid w:val="00485945"/>
    <w:rsid w:val="00485DB2"/>
    <w:rsid w:val="0049043E"/>
    <w:rsid w:val="004911FE"/>
    <w:rsid w:val="004916C1"/>
    <w:rsid w:val="004953AC"/>
    <w:rsid w:val="00496037"/>
    <w:rsid w:val="004964B7"/>
    <w:rsid w:val="00496D3F"/>
    <w:rsid w:val="00497DF2"/>
    <w:rsid w:val="004A1580"/>
    <w:rsid w:val="004A19B2"/>
    <w:rsid w:val="004A3D15"/>
    <w:rsid w:val="004A75B2"/>
    <w:rsid w:val="004B1B1B"/>
    <w:rsid w:val="004B2175"/>
    <w:rsid w:val="004B40D7"/>
    <w:rsid w:val="004B4AB5"/>
    <w:rsid w:val="004B629E"/>
    <w:rsid w:val="004C1E5F"/>
    <w:rsid w:val="004C2DCF"/>
    <w:rsid w:val="004C47C3"/>
    <w:rsid w:val="004C638A"/>
    <w:rsid w:val="004D0700"/>
    <w:rsid w:val="004D0A5B"/>
    <w:rsid w:val="004D3749"/>
    <w:rsid w:val="004D5E0C"/>
    <w:rsid w:val="004D611C"/>
    <w:rsid w:val="004D6291"/>
    <w:rsid w:val="004D7DB0"/>
    <w:rsid w:val="004E0070"/>
    <w:rsid w:val="004E2CE9"/>
    <w:rsid w:val="004E2EAE"/>
    <w:rsid w:val="004E4F0F"/>
    <w:rsid w:val="004E5FAF"/>
    <w:rsid w:val="004F1C76"/>
    <w:rsid w:val="004F1CC2"/>
    <w:rsid w:val="004F7D2D"/>
    <w:rsid w:val="00503297"/>
    <w:rsid w:val="00504ECD"/>
    <w:rsid w:val="00507372"/>
    <w:rsid w:val="005078FE"/>
    <w:rsid w:val="00512112"/>
    <w:rsid w:val="00514CE9"/>
    <w:rsid w:val="00514FEB"/>
    <w:rsid w:val="00514FF5"/>
    <w:rsid w:val="00515E7A"/>
    <w:rsid w:val="00517887"/>
    <w:rsid w:val="0052050A"/>
    <w:rsid w:val="00522CF1"/>
    <w:rsid w:val="005232A0"/>
    <w:rsid w:val="00526342"/>
    <w:rsid w:val="005268C4"/>
    <w:rsid w:val="00527E4D"/>
    <w:rsid w:val="005315B9"/>
    <w:rsid w:val="00533537"/>
    <w:rsid w:val="00534F8B"/>
    <w:rsid w:val="00541694"/>
    <w:rsid w:val="00541835"/>
    <w:rsid w:val="0054230F"/>
    <w:rsid w:val="0055116F"/>
    <w:rsid w:val="00551865"/>
    <w:rsid w:val="00552642"/>
    <w:rsid w:val="0055350F"/>
    <w:rsid w:val="00554DDC"/>
    <w:rsid w:val="00555294"/>
    <w:rsid w:val="00557BFB"/>
    <w:rsid w:val="005605BB"/>
    <w:rsid w:val="00565733"/>
    <w:rsid w:val="0056589C"/>
    <w:rsid w:val="00565A25"/>
    <w:rsid w:val="00566FFB"/>
    <w:rsid w:val="00570116"/>
    <w:rsid w:val="00574A5D"/>
    <w:rsid w:val="005754A5"/>
    <w:rsid w:val="00575953"/>
    <w:rsid w:val="00585E9D"/>
    <w:rsid w:val="00587AC6"/>
    <w:rsid w:val="00590418"/>
    <w:rsid w:val="005939C6"/>
    <w:rsid w:val="00594958"/>
    <w:rsid w:val="00595CA7"/>
    <w:rsid w:val="00595EAA"/>
    <w:rsid w:val="00597AC0"/>
    <w:rsid w:val="005A1A67"/>
    <w:rsid w:val="005A1F20"/>
    <w:rsid w:val="005A1FEA"/>
    <w:rsid w:val="005A6199"/>
    <w:rsid w:val="005B0054"/>
    <w:rsid w:val="005B08DA"/>
    <w:rsid w:val="005B15A2"/>
    <w:rsid w:val="005B7AEB"/>
    <w:rsid w:val="005C3DFF"/>
    <w:rsid w:val="005D03E3"/>
    <w:rsid w:val="005D1B25"/>
    <w:rsid w:val="005D3902"/>
    <w:rsid w:val="005D52AA"/>
    <w:rsid w:val="005E1296"/>
    <w:rsid w:val="005E277E"/>
    <w:rsid w:val="005F21B7"/>
    <w:rsid w:val="005F4D02"/>
    <w:rsid w:val="005F5961"/>
    <w:rsid w:val="005F5AE7"/>
    <w:rsid w:val="005F5B29"/>
    <w:rsid w:val="005F63CD"/>
    <w:rsid w:val="005F6A31"/>
    <w:rsid w:val="00601202"/>
    <w:rsid w:val="006028A7"/>
    <w:rsid w:val="00603E6B"/>
    <w:rsid w:val="00604858"/>
    <w:rsid w:val="00604C34"/>
    <w:rsid w:val="006070B0"/>
    <w:rsid w:val="00607B55"/>
    <w:rsid w:val="006100F7"/>
    <w:rsid w:val="00610149"/>
    <w:rsid w:val="00611FEE"/>
    <w:rsid w:val="0061239B"/>
    <w:rsid w:val="0061421D"/>
    <w:rsid w:val="00615049"/>
    <w:rsid w:val="00625BD8"/>
    <w:rsid w:val="00627D0B"/>
    <w:rsid w:val="00636C73"/>
    <w:rsid w:val="00641EEB"/>
    <w:rsid w:val="00646C81"/>
    <w:rsid w:val="006478A3"/>
    <w:rsid w:val="006512A3"/>
    <w:rsid w:val="00652816"/>
    <w:rsid w:val="006539F7"/>
    <w:rsid w:val="006540BE"/>
    <w:rsid w:val="006540EE"/>
    <w:rsid w:val="0065519E"/>
    <w:rsid w:val="0065588D"/>
    <w:rsid w:val="00655D75"/>
    <w:rsid w:val="006560E9"/>
    <w:rsid w:val="00660E72"/>
    <w:rsid w:val="00661482"/>
    <w:rsid w:val="00661D91"/>
    <w:rsid w:val="00664D6D"/>
    <w:rsid w:val="00664FA5"/>
    <w:rsid w:val="00670D87"/>
    <w:rsid w:val="00671AE2"/>
    <w:rsid w:val="006742D9"/>
    <w:rsid w:val="0067793B"/>
    <w:rsid w:val="00680CED"/>
    <w:rsid w:val="006814FF"/>
    <w:rsid w:val="006834A0"/>
    <w:rsid w:val="00684403"/>
    <w:rsid w:val="006847BA"/>
    <w:rsid w:val="006858D1"/>
    <w:rsid w:val="00686C3F"/>
    <w:rsid w:val="00687C97"/>
    <w:rsid w:val="00694931"/>
    <w:rsid w:val="006965E1"/>
    <w:rsid w:val="00696843"/>
    <w:rsid w:val="006A0418"/>
    <w:rsid w:val="006A0AEB"/>
    <w:rsid w:val="006A18EF"/>
    <w:rsid w:val="006A21BF"/>
    <w:rsid w:val="006A2CEF"/>
    <w:rsid w:val="006A67A3"/>
    <w:rsid w:val="006A7B36"/>
    <w:rsid w:val="006B3F1B"/>
    <w:rsid w:val="006B5085"/>
    <w:rsid w:val="006B5231"/>
    <w:rsid w:val="006B5D35"/>
    <w:rsid w:val="006B729C"/>
    <w:rsid w:val="006B755B"/>
    <w:rsid w:val="006C2E87"/>
    <w:rsid w:val="006C6063"/>
    <w:rsid w:val="006C7CCC"/>
    <w:rsid w:val="006D1CF6"/>
    <w:rsid w:val="006D3F12"/>
    <w:rsid w:val="006D6076"/>
    <w:rsid w:val="006D70DE"/>
    <w:rsid w:val="006D7CE5"/>
    <w:rsid w:val="006E31D4"/>
    <w:rsid w:val="006E3A0E"/>
    <w:rsid w:val="006E5DFE"/>
    <w:rsid w:val="006E64E2"/>
    <w:rsid w:val="006E72E3"/>
    <w:rsid w:val="006F0879"/>
    <w:rsid w:val="006F1B15"/>
    <w:rsid w:val="006F2936"/>
    <w:rsid w:val="006F2DDE"/>
    <w:rsid w:val="006F327A"/>
    <w:rsid w:val="006F3672"/>
    <w:rsid w:val="006F3973"/>
    <w:rsid w:val="006F425A"/>
    <w:rsid w:val="006F6458"/>
    <w:rsid w:val="006F6DBA"/>
    <w:rsid w:val="00702304"/>
    <w:rsid w:val="00702494"/>
    <w:rsid w:val="00707371"/>
    <w:rsid w:val="0071193D"/>
    <w:rsid w:val="00712A87"/>
    <w:rsid w:val="00720A26"/>
    <w:rsid w:val="007221C9"/>
    <w:rsid w:val="0072666E"/>
    <w:rsid w:val="00726E4F"/>
    <w:rsid w:val="00730479"/>
    <w:rsid w:val="007316D6"/>
    <w:rsid w:val="00732850"/>
    <w:rsid w:val="00732D54"/>
    <w:rsid w:val="00734133"/>
    <w:rsid w:val="00734DB4"/>
    <w:rsid w:val="00740E5A"/>
    <w:rsid w:val="007414C1"/>
    <w:rsid w:val="00743703"/>
    <w:rsid w:val="00743A9B"/>
    <w:rsid w:val="00745D48"/>
    <w:rsid w:val="0074647D"/>
    <w:rsid w:val="007476EA"/>
    <w:rsid w:val="007479D9"/>
    <w:rsid w:val="00751A5D"/>
    <w:rsid w:val="007520D0"/>
    <w:rsid w:val="00753032"/>
    <w:rsid w:val="00757114"/>
    <w:rsid w:val="007574E8"/>
    <w:rsid w:val="007574E9"/>
    <w:rsid w:val="007578E2"/>
    <w:rsid w:val="007605BB"/>
    <w:rsid w:val="007639D2"/>
    <w:rsid w:val="00763B6C"/>
    <w:rsid w:val="00764642"/>
    <w:rsid w:val="007653B9"/>
    <w:rsid w:val="0076565A"/>
    <w:rsid w:val="00766199"/>
    <w:rsid w:val="007676B7"/>
    <w:rsid w:val="00775F14"/>
    <w:rsid w:val="00776AC5"/>
    <w:rsid w:val="00782A19"/>
    <w:rsid w:val="007876EE"/>
    <w:rsid w:val="00787F77"/>
    <w:rsid w:val="007911C9"/>
    <w:rsid w:val="007929E9"/>
    <w:rsid w:val="00793B84"/>
    <w:rsid w:val="00793CE6"/>
    <w:rsid w:val="0079540E"/>
    <w:rsid w:val="007A070E"/>
    <w:rsid w:val="007A0924"/>
    <w:rsid w:val="007A2B6C"/>
    <w:rsid w:val="007A60EB"/>
    <w:rsid w:val="007A7BD0"/>
    <w:rsid w:val="007B0030"/>
    <w:rsid w:val="007B1945"/>
    <w:rsid w:val="007B1BF5"/>
    <w:rsid w:val="007B31ED"/>
    <w:rsid w:val="007B3982"/>
    <w:rsid w:val="007C35A1"/>
    <w:rsid w:val="007C4730"/>
    <w:rsid w:val="007C711D"/>
    <w:rsid w:val="007C7654"/>
    <w:rsid w:val="007D02E3"/>
    <w:rsid w:val="007D301E"/>
    <w:rsid w:val="007D364D"/>
    <w:rsid w:val="007D5D7B"/>
    <w:rsid w:val="007D73A7"/>
    <w:rsid w:val="007D7577"/>
    <w:rsid w:val="007D7AC7"/>
    <w:rsid w:val="007E011B"/>
    <w:rsid w:val="007E19DB"/>
    <w:rsid w:val="007E2CE4"/>
    <w:rsid w:val="007E3AA0"/>
    <w:rsid w:val="007E3CC6"/>
    <w:rsid w:val="007E3E17"/>
    <w:rsid w:val="007E441B"/>
    <w:rsid w:val="007E5CB3"/>
    <w:rsid w:val="007E67E7"/>
    <w:rsid w:val="007F0D8C"/>
    <w:rsid w:val="007F20E2"/>
    <w:rsid w:val="007F28DE"/>
    <w:rsid w:val="007F78B8"/>
    <w:rsid w:val="0081081D"/>
    <w:rsid w:val="008144B6"/>
    <w:rsid w:val="008159BD"/>
    <w:rsid w:val="0081715A"/>
    <w:rsid w:val="00821AB1"/>
    <w:rsid w:val="00822549"/>
    <w:rsid w:val="00823020"/>
    <w:rsid w:val="00824E2F"/>
    <w:rsid w:val="008251F6"/>
    <w:rsid w:val="00825810"/>
    <w:rsid w:val="00826663"/>
    <w:rsid w:val="0083042E"/>
    <w:rsid w:val="008306DB"/>
    <w:rsid w:val="00832D4D"/>
    <w:rsid w:val="00835C3D"/>
    <w:rsid w:val="00835E04"/>
    <w:rsid w:val="008373D3"/>
    <w:rsid w:val="00840E8D"/>
    <w:rsid w:val="0084109C"/>
    <w:rsid w:val="0084159E"/>
    <w:rsid w:val="008439AB"/>
    <w:rsid w:val="008450B3"/>
    <w:rsid w:val="00845857"/>
    <w:rsid w:val="008470F7"/>
    <w:rsid w:val="00847C52"/>
    <w:rsid w:val="0085140F"/>
    <w:rsid w:val="00853180"/>
    <w:rsid w:val="00853F02"/>
    <w:rsid w:val="008543B1"/>
    <w:rsid w:val="00857852"/>
    <w:rsid w:val="00857FAB"/>
    <w:rsid w:val="008639BD"/>
    <w:rsid w:val="0086461B"/>
    <w:rsid w:val="00866316"/>
    <w:rsid w:val="00866F1A"/>
    <w:rsid w:val="008725C2"/>
    <w:rsid w:val="0087317C"/>
    <w:rsid w:val="00873A42"/>
    <w:rsid w:val="00873A59"/>
    <w:rsid w:val="00874292"/>
    <w:rsid w:val="00874819"/>
    <w:rsid w:val="00875502"/>
    <w:rsid w:val="00876860"/>
    <w:rsid w:val="00876CF4"/>
    <w:rsid w:val="0087713A"/>
    <w:rsid w:val="00877C94"/>
    <w:rsid w:val="008804E5"/>
    <w:rsid w:val="00880B24"/>
    <w:rsid w:val="00882A6B"/>
    <w:rsid w:val="00887A76"/>
    <w:rsid w:val="008913AB"/>
    <w:rsid w:val="008913FF"/>
    <w:rsid w:val="008929F4"/>
    <w:rsid w:val="008967AF"/>
    <w:rsid w:val="008975D9"/>
    <w:rsid w:val="008A08AA"/>
    <w:rsid w:val="008A2E98"/>
    <w:rsid w:val="008A4B0A"/>
    <w:rsid w:val="008A4D86"/>
    <w:rsid w:val="008B09E6"/>
    <w:rsid w:val="008B09EF"/>
    <w:rsid w:val="008B5EAE"/>
    <w:rsid w:val="008B7591"/>
    <w:rsid w:val="008C09E8"/>
    <w:rsid w:val="008C1763"/>
    <w:rsid w:val="008C2AF1"/>
    <w:rsid w:val="008D0832"/>
    <w:rsid w:val="008D3983"/>
    <w:rsid w:val="008D3CC3"/>
    <w:rsid w:val="008D4192"/>
    <w:rsid w:val="008D73C3"/>
    <w:rsid w:val="008E084A"/>
    <w:rsid w:val="008E1CDA"/>
    <w:rsid w:val="008E2466"/>
    <w:rsid w:val="008E2D23"/>
    <w:rsid w:val="008E3FD1"/>
    <w:rsid w:val="008E4196"/>
    <w:rsid w:val="008E5121"/>
    <w:rsid w:val="008E6762"/>
    <w:rsid w:val="008F0B65"/>
    <w:rsid w:val="008F2436"/>
    <w:rsid w:val="008F5F67"/>
    <w:rsid w:val="009032D9"/>
    <w:rsid w:val="00903427"/>
    <w:rsid w:val="00905021"/>
    <w:rsid w:val="00910084"/>
    <w:rsid w:val="009119E7"/>
    <w:rsid w:val="009134A5"/>
    <w:rsid w:val="00914607"/>
    <w:rsid w:val="009178A4"/>
    <w:rsid w:val="009222BC"/>
    <w:rsid w:val="00924424"/>
    <w:rsid w:val="00927F0E"/>
    <w:rsid w:val="00931FB1"/>
    <w:rsid w:val="009337CC"/>
    <w:rsid w:val="0093433D"/>
    <w:rsid w:val="00936FEF"/>
    <w:rsid w:val="009400AF"/>
    <w:rsid w:val="00942AFE"/>
    <w:rsid w:val="00943055"/>
    <w:rsid w:val="009431D8"/>
    <w:rsid w:val="0094352B"/>
    <w:rsid w:val="009445E7"/>
    <w:rsid w:val="00944DCD"/>
    <w:rsid w:val="009473EE"/>
    <w:rsid w:val="00947D4F"/>
    <w:rsid w:val="0095010E"/>
    <w:rsid w:val="00951D96"/>
    <w:rsid w:val="00957782"/>
    <w:rsid w:val="00960AF1"/>
    <w:rsid w:val="00960C2C"/>
    <w:rsid w:val="00962461"/>
    <w:rsid w:val="00964A08"/>
    <w:rsid w:val="0096515A"/>
    <w:rsid w:val="009671D4"/>
    <w:rsid w:val="00967225"/>
    <w:rsid w:val="00967736"/>
    <w:rsid w:val="00970984"/>
    <w:rsid w:val="009770F3"/>
    <w:rsid w:val="00981D87"/>
    <w:rsid w:val="00982916"/>
    <w:rsid w:val="00982C6E"/>
    <w:rsid w:val="00982E5E"/>
    <w:rsid w:val="0098337D"/>
    <w:rsid w:val="0098507E"/>
    <w:rsid w:val="00986805"/>
    <w:rsid w:val="00991644"/>
    <w:rsid w:val="00991E60"/>
    <w:rsid w:val="0099426C"/>
    <w:rsid w:val="00997606"/>
    <w:rsid w:val="009A08E4"/>
    <w:rsid w:val="009A1485"/>
    <w:rsid w:val="009A350B"/>
    <w:rsid w:val="009A4BFA"/>
    <w:rsid w:val="009A62D3"/>
    <w:rsid w:val="009A65B5"/>
    <w:rsid w:val="009B0ADD"/>
    <w:rsid w:val="009B4226"/>
    <w:rsid w:val="009B5A56"/>
    <w:rsid w:val="009B5C35"/>
    <w:rsid w:val="009B6ECE"/>
    <w:rsid w:val="009B6F54"/>
    <w:rsid w:val="009C5A65"/>
    <w:rsid w:val="009C67CC"/>
    <w:rsid w:val="009C7431"/>
    <w:rsid w:val="009D09C3"/>
    <w:rsid w:val="009D14EF"/>
    <w:rsid w:val="009D1D98"/>
    <w:rsid w:val="009D3DF8"/>
    <w:rsid w:val="009D482A"/>
    <w:rsid w:val="009D5863"/>
    <w:rsid w:val="009D6BA8"/>
    <w:rsid w:val="009E1179"/>
    <w:rsid w:val="009E3A46"/>
    <w:rsid w:val="009E4D5C"/>
    <w:rsid w:val="009F2013"/>
    <w:rsid w:val="009F2AA8"/>
    <w:rsid w:val="009F2EF5"/>
    <w:rsid w:val="009F661F"/>
    <w:rsid w:val="009F79FF"/>
    <w:rsid w:val="00A01720"/>
    <w:rsid w:val="00A01EB7"/>
    <w:rsid w:val="00A021D2"/>
    <w:rsid w:val="00A0771D"/>
    <w:rsid w:val="00A111A7"/>
    <w:rsid w:val="00A13097"/>
    <w:rsid w:val="00A15DF3"/>
    <w:rsid w:val="00A16927"/>
    <w:rsid w:val="00A20240"/>
    <w:rsid w:val="00A257B1"/>
    <w:rsid w:val="00A27758"/>
    <w:rsid w:val="00A31F61"/>
    <w:rsid w:val="00A32460"/>
    <w:rsid w:val="00A32BF4"/>
    <w:rsid w:val="00A33628"/>
    <w:rsid w:val="00A369F6"/>
    <w:rsid w:val="00A441D5"/>
    <w:rsid w:val="00A45C89"/>
    <w:rsid w:val="00A45CE3"/>
    <w:rsid w:val="00A475CA"/>
    <w:rsid w:val="00A47A69"/>
    <w:rsid w:val="00A502C4"/>
    <w:rsid w:val="00A52651"/>
    <w:rsid w:val="00A56EDE"/>
    <w:rsid w:val="00A60620"/>
    <w:rsid w:val="00A64972"/>
    <w:rsid w:val="00A6499A"/>
    <w:rsid w:val="00A657DF"/>
    <w:rsid w:val="00A66FC4"/>
    <w:rsid w:val="00A70612"/>
    <w:rsid w:val="00A72DFA"/>
    <w:rsid w:val="00A779BE"/>
    <w:rsid w:val="00A833AF"/>
    <w:rsid w:val="00A92D2A"/>
    <w:rsid w:val="00A940CF"/>
    <w:rsid w:val="00A968E9"/>
    <w:rsid w:val="00A97C31"/>
    <w:rsid w:val="00AA1561"/>
    <w:rsid w:val="00AA374B"/>
    <w:rsid w:val="00AA7D8F"/>
    <w:rsid w:val="00AB4743"/>
    <w:rsid w:val="00AB5B8E"/>
    <w:rsid w:val="00AC0E2F"/>
    <w:rsid w:val="00AC415F"/>
    <w:rsid w:val="00AC5634"/>
    <w:rsid w:val="00AC757D"/>
    <w:rsid w:val="00AD0918"/>
    <w:rsid w:val="00AD2AF8"/>
    <w:rsid w:val="00AE11BA"/>
    <w:rsid w:val="00AF03F8"/>
    <w:rsid w:val="00AF0521"/>
    <w:rsid w:val="00AF11F7"/>
    <w:rsid w:val="00AF3E12"/>
    <w:rsid w:val="00AF427C"/>
    <w:rsid w:val="00AF649C"/>
    <w:rsid w:val="00B0062E"/>
    <w:rsid w:val="00B006A0"/>
    <w:rsid w:val="00B051B9"/>
    <w:rsid w:val="00B05742"/>
    <w:rsid w:val="00B10326"/>
    <w:rsid w:val="00B10E4D"/>
    <w:rsid w:val="00B11EA8"/>
    <w:rsid w:val="00B15107"/>
    <w:rsid w:val="00B20607"/>
    <w:rsid w:val="00B21F50"/>
    <w:rsid w:val="00B22CE0"/>
    <w:rsid w:val="00B2309D"/>
    <w:rsid w:val="00B26074"/>
    <w:rsid w:val="00B26D93"/>
    <w:rsid w:val="00B3085A"/>
    <w:rsid w:val="00B31BF9"/>
    <w:rsid w:val="00B33FE8"/>
    <w:rsid w:val="00B40985"/>
    <w:rsid w:val="00B4099E"/>
    <w:rsid w:val="00B41C32"/>
    <w:rsid w:val="00B41F04"/>
    <w:rsid w:val="00B42375"/>
    <w:rsid w:val="00B42825"/>
    <w:rsid w:val="00B42959"/>
    <w:rsid w:val="00B434BB"/>
    <w:rsid w:val="00B442DE"/>
    <w:rsid w:val="00B47B68"/>
    <w:rsid w:val="00B507EB"/>
    <w:rsid w:val="00B516F7"/>
    <w:rsid w:val="00B52404"/>
    <w:rsid w:val="00B53728"/>
    <w:rsid w:val="00B54957"/>
    <w:rsid w:val="00B55CC9"/>
    <w:rsid w:val="00B56E22"/>
    <w:rsid w:val="00B61443"/>
    <w:rsid w:val="00B61B52"/>
    <w:rsid w:val="00B62EE5"/>
    <w:rsid w:val="00B64317"/>
    <w:rsid w:val="00B664B4"/>
    <w:rsid w:val="00B66F59"/>
    <w:rsid w:val="00B70206"/>
    <w:rsid w:val="00B7150E"/>
    <w:rsid w:val="00B73E40"/>
    <w:rsid w:val="00B80F5F"/>
    <w:rsid w:val="00B910F7"/>
    <w:rsid w:val="00B94E01"/>
    <w:rsid w:val="00B97832"/>
    <w:rsid w:val="00BA0F19"/>
    <w:rsid w:val="00BA179B"/>
    <w:rsid w:val="00BA2D12"/>
    <w:rsid w:val="00BA4B6E"/>
    <w:rsid w:val="00BA5BF9"/>
    <w:rsid w:val="00BA6214"/>
    <w:rsid w:val="00BA7005"/>
    <w:rsid w:val="00BB0620"/>
    <w:rsid w:val="00BB2A0E"/>
    <w:rsid w:val="00BC1FAD"/>
    <w:rsid w:val="00BC27EE"/>
    <w:rsid w:val="00BC3C1D"/>
    <w:rsid w:val="00BC4B19"/>
    <w:rsid w:val="00BC546B"/>
    <w:rsid w:val="00BC5E10"/>
    <w:rsid w:val="00BD1485"/>
    <w:rsid w:val="00BD2608"/>
    <w:rsid w:val="00BD751D"/>
    <w:rsid w:val="00BE1492"/>
    <w:rsid w:val="00BE14FF"/>
    <w:rsid w:val="00BE2657"/>
    <w:rsid w:val="00BE2BBF"/>
    <w:rsid w:val="00BE482A"/>
    <w:rsid w:val="00BF37BC"/>
    <w:rsid w:val="00BF57AA"/>
    <w:rsid w:val="00BF5C36"/>
    <w:rsid w:val="00BF63F2"/>
    <w:rsid w:val="00C00FEA"/>
    <w:rsid w:val="00C04EF1"/>
    <w:rsid w:val="00C0545D"/>
    <w:rsid w:val="00C05523"/>
    <w:rsid w:val="00C100B7"/>
    <w:rsid w:val="00C106C7"/>
    <w:rsid w:val="00C11A37"/>
    <w:rsid w:val="00C13BC2"/>
    <w:rsid w:val="00C13D84"/>
    <w:rsid w:val="00C146C6"/>
    <w:rsid w:val="00C15F28"/>
    <w:rsid w:val="00C163EE"/>
    <w:rsid w:val="00C16B03"/>
    <w:rsid w:val="00C20C83"/>
    <w:rsid w:val="00C21D13"/>
    <w:rsid w:val="00C22488"/>
    <w:rsid w:val="00C2344B"/>
    <w:rsid w:val="00C25DEF"/>
    <w:rsid w:val="00C27330"/>
    <w:rsid w:val="00C273DE"/>
    <w:rsid w:val="00C31104"/>
    <w:rsid w:val="00C33181"/>
    <w:rsid w:val="00C3637C"/>
    <w:rsid w:val="00C40402"/>
    <w:rsid w:val="00C4182E"/>
    <w:rsid w:val="00C41FF2"/>
    <w:rsid w:val="00C43738"/>
    <w:rsid w:val="00C50593"/>
    <w:rsid w:val="00C509EC"/>
    <w:rsid w:val="00C5147C"/>
    <w:rsid w:val="00C54A2A"/>
    <w:rsid w:val="00C566E1"/>
    <w:rsid w:val="00C56E15"/>
    <w:rsid w:val="00C57473"/>
    <w:rsid w:val="00C60B35"/>
    <w:rsid w:val="00C61280"/>
    <w:rsid w:val="00C64DCE"/>
    <w:rsid w:val="00C65CF6"/>
    <w:rsid w:val="00C66CA9"/>
    <w:rsid w:val="00C70671"/>
    <w:rsid w:val="00C746BE"/>
    <w:rsid w:val="00C755EF"/>
    <w:rsid w:val="00C7683E"/>
    <w:rsid w:val="00C7713B"/>
    <w:rsid w:val="00C805B5"/>
    <w:rsid w:val="00C81043"/>
    <w:rsid w:val="00C83B39"/>
    <w:rsid w:val="00C9031C"/>
    <w:rsid w:val="00C95804"/>
    <w:rsid w:val="00CA4B58"/>
    <w:rsid w:val="00CA7196"/>
    <w:rsid w:val="00CB1CDE"/>
    <w:rsid w:val="00CB3A4F"/>
    <w:rsid w:val="00CB6B62"/>
    <w:rsid w:val="00CB7717"/>
    <w:rsid w:val="00CC5937"/>
    <w:rsid w:val="00CC5CA5"/>
    <w:rsid w:val="00CD00E8"/>
    <w:rsid w:val="00CD1396"/>
    <w:rsid w:val="00CD3246"/>
    <w:rsid w:val="00CD3277"/>
    <w:rsid w:val="00CD3E96"/>
    <w:rsid w:val="00CD429C"/>
    <w:rsid w:val="00CD509C"/>
    <w:rsid w:val="00CD655C"/>
    <w:rsid w:val="00CD7E51"/>
    <w:rsid w:val="00CE1B3A"/>
    <w:rsid w:val="00CE363D"/>
    <w:rsid w:val="00CE5F59"/>
    <w:rsid w:val="00CE7F4C"/>
    <w:rsid w:val="00CF0AE9"/>
    <w:rsid w:val="00CF2B14"/>
    <w:rsid w:val="00CF50FB"/>
    <w:rsid w:val="00CF5178"/>
    <w:rsid w:val="00D02138"/>
    <w:rsid w:val="00D0509F"/>
    <w:rsid w:val="00D063F0"/>
    <w:rsid w:val="00D06B8A"/>
    <w:rsid w:val="00D07125"/>
    <w:rsid w:val="00D106BC"/>
    <w:rsid w:val="00D10EBB"/>
    <w:rsid w:val="00D110CA"/>
    <w:rsid w:val="00D11B1F"/>
    <w:rsid w:val="00D11ECC"/>
    <w:rsid w:val="00D126FA"/>
    <w:rsid w:val="00D132D4"/>
    <w:rsid w:val="00D15A38"/>
    <w:rsid w:val="00D164F1"/>
    <w:rsid w:val="00D212DC"/>
    <w:rsid w:val="00D21C9B"/>
    <w:rsid w:val="00D234E6"/>
    <w:rsid w:val="00D23BE2"/>
    <w:rsid w:val="00D248E7"/>
    <w:rsid w:val="00D27676"/>
    <w:rsid w:val="00D30B7B"/>
    <w:rsid w:val="00D3172F"/>
    <w:rsid w:val="00D32291"/>
    <w:rsid w:val="00D32E35"/>
    <w:rsid w:val="00D34010"/>
    <w:rsid w:val="00D37065"/>
    <w:rsid w:val="00D41547"/>
    <w:rsid w:val="00D43040"/>
    <w:rsid w:val="00D44E5B"/>
    <w:rsid w:val="00D45473"/>
    <w:rsid w:val="00D46DDC"/>
    <w:rsid w:val="00D51463"/>
    <w:rsid w:val="00D5278E"/>
    <w:rsid w:val="00D5303F"/>
    <w:rsid w:val="00D538C4"/>
    <w:rsid w:val="00D53C7B"/>
    <w:rsid w:val="00D543D5"/>
    <w:rsid w:val="00D54D85"/>
    <w:rsid w:val="00D57EB2"/>
    <w:rsid w:val="00D6028C"/>
    <w:rsid w:val="00D61A36"/>
    <w:rsid w:val="00D6209E"/>
    <w:rsid w:val="00D6390A"/>
    <w:rsid w:val="00D67E84"/>
    <w:rsid w:val="00D73EEC"/>
    <w:rsid w:val="00D7417E"/>
    <w:rsid w:val="00D74EB7"/>
    <w:rsid w:val="00D75457"/>
    <w:rsid w:val="00D75789"/>
    <w:rsid w:val="00D76F72"/>
    <w:rsid w:val="00D779D7"/>
    <w:rsid w:val="00D77E9A"/>
    <w:rsid w:val="00D8016D"/>
    <w:rsid w:val="00D804B6"/>
    <w:rsid w:val="00D80E10"/>
    <w:rsid w:val="00D814D1"/>
    <w:rsid w:val="00D82084"/>
    <w:rsid w:val="00D82494"/>
    <w:rsid w:val="00D82DA8"/>
    <w:rsid w:val="00D8435A"/>
    <w:rsid w:val="00D8548B"/>
    <w:rsid w:val="00D8709C"/>
    <w:rsid w:val="00D90B27"/>
    <w:rsid w:val="00D912F9"/>
    <w:rsid w:val="00D914E1"/>
    <w:rsid w:val="00D917A4"/>
    <w:rsid w:val="00D921C8"/>
    <w:rsid w:val="00D952AF"/>
    <w:rsid w:val="00D9542C"/>
    <w:rsid w:val="00D95CD3"/>
    <w:rsid w:val="00D95D64"/>
    <w:rsid w:val="00D969C9"/>
    <w:rsid w:val="00D97742"/>
    <w:rsid w:val="00DA0712"/>
    <w:rsid w:val="00DA1733"/>
    <w:rsid w:val="00DA297D"/>
    <w:rsid w:val="00DA457F"/>
    <w:rsid w:val="00DA4D28"/>
    <w:rsid w:val="00DA7882"/>
    <w:rsid w:val="00DB1A28"/>
    <w:rsid w:val="00DB1E93"/>
    <w:rsid w:val="00DB2DD1"/>
    <w:rsid w:val="00DB6B8C"/>
    <w:rsid w:val="00DC278A"/>
    <w:rsid w:val="00DC4709"/>
    <w:rsid w:val="00DC485C"/>
    <w:rsid w:val="00DC5363"/>
    <w:rsid w:val="00DC7575"/>
    <w:rsid w:val="00DC7D7B"/>
    <w:rsid w:val="00DD0127"/>
    <w:rsid w:val="00DD1FA9"/>
    <w:rsid w:val="00DD322C"/>
    <w:rsid w:val="00DD3231"/>
    <w:rsid w:val="00DD3476"/>
    <w:rsid w:val="00DD34A5"/>
    <w:rsid w:val="00DD6A54"/>
    <w:rsid w:val="00DE2FCC"/>
    <w:rsid w:val="00DE3EB2"/>
    <w:rsid w:val="00DE6117"/>
    <w:rsid w:val="00DE70B5"/>
    <w:rsid w:val="00DF1197"/>
    <w:rsid w:val="00DF4742"/>
    <w:rsid w:val="00DF5891"/>
    <w:rsid w:val="00DF659B"/>
    <w:rsid w:val="00DF688E"/>
    <w:rsid w:val="00DF762A"/>
    <w:rsid w:val="00E005F0"/>
    <w:rsid w:val="00E00D3F"/>
    <w:rsid w:val="00E01BC5"/>
    <w:rsid w:val="00E03780"/>
    <w:rsid w:val="00E068DA"/>
    <w:rsid w:val="00E11D37"/>
    <w:rsid w:val="00E12A34"/>
    <w:rsid w:val="00E14BDC"/>
    <w:rsid w:val="00E234AA"/>
    <w:rsid w:val="00E31C76"/>
    <w:rsid w:val="00E323CE"/>
    <w:rsid w:val="00E32E06"/>
    <w:rsid w:val="00E33A55"/>
    <w:rsid w:val="00E3545F"/>
    <w:rsid w:val="00E3575D"/>
    <w:rsid w:val="00E35D41"/>
    <w:rsid w:val="00E3651E"/>
    <w:rsid w:val="00E36DB5"/>
    <w:rsid w:val="00E41601"/>
    <w:rsid w:val="00E42AC4"/>
    <w:rsid w:val="00E4346D"/>
    <w:rsid w:val="00E45153"/>
    <w:rsid w:val="00E47DD1"/>
    <w:rsid w:val="00E51F90"/>
    <w:rsid w:val="00E52A4F"/>
    <w:rsid w:val="00E5324F"/>
    <w:rsid w:val="00E56325"/>
    <w:rsid w:val="00E579CE"/>
    <w:rsid w:val="00E62243"/>
    <w:rsid w:val="00E652E9"/>
    <w:rsid w:val="00E7238F"/>
    <w:rsid w:val="00E723EC"/>
    <w:rsid w:val="00E73195"/>
    <w:rsid w:val="00E75BBD"/>
    <w:rsid w:val="00E857BB"/>
    <w:rsid w:val="00E86C8B"/>
    <w:rsid w:val="00E875CE"/>
    <w:rsid w:val="00E91652"/>
    <w:rsid w:val="00E918D5"/>
    <w:rsid w:val="00E91E73"/>
    <w:rsid w:val="00E93377"/>
    <w:rsid w:val="00E9362A"/>
    <w:rsid w:val="00E93774"/>
    <w:rsid w:val="00E9487F"/>
    <w:rsid w:val="00E94A6E"/>
    <w:rsid w:val="00E9520F"/>
    <w:rsid w:val="00E97130"/>
    <w:rsid w:val="00EA2E38"/>
    <w:rsid w:val="00EB0833"/>
    <w:rsid w:val="00EB1145"/>
    <w:rsid w:val="00EB1351"/>
    <w:rsid w:val="00EB57C9"/>
    <w:rsid w:val="00EB725B"/>
    <w:rsid w:val="00EC2988"/>
    <w:rsid w:val="00EC4C27"/>
    <w:rsid w:val="00EC56C3"/>
    <w:rsid w:val="00EC7D13"/>
    <w:rsid w:val="00ED2139"/>
    <w:rsid w:val="00ED4B98"/>
    <w:rsid w:val="00EE0AF3"/>
    <w:rsid w:val="00EE1154"/>
    <w:rsid w:val="00EE1CBB"/>
    <w:rsid w:val="00EE361D"/>
    <w:rsid w:val="00EE5845"/>
    <w:rsid w:val="00EE74B4"/>
    <w:rsid w:val="00EF0244"/>
    <w:rsid w:val="00EF1AC8"/>
    <w:rsid w:val="00EF3296"/>
    <w:rsid w:val="00EF3C3E"/>
    <w:rsid w:val="00EF56AC"/>
    <w:rsid w:val="00EF5D8D"/>
    <w:rsid w:val="00F007E4"/>
    <w:rsid w:val="00F02BCB"/>
    <w:rsid w:val="00F04303"/>
    <w:rsid w:val="00F10A97"/>
    <w:rsid w:val="00F1388D"/>
    <w:rsid w:val="00F15FBE"/>
    <w:rsid w:val="00F17702"/>
    <w:rsid w:val="00F24499"/>
    <w:rsid w:val="00F3061C"/>
    <w:rsid w:val="00F30DA2"/>
    <w:rsid w:val="00F34211"/>
    <w:rsid w:val="00F35AC4"/>
    <w:rsid w:val="00F3603D"/>
    <w:rsid w:val="00F427FA"/>
    <w:rsid w:val="00F45BA4"/>
    <w:rsid w:val="00F45E9F"/>
    <w:rsid w:val="00F50735"/>
    <w:rsid w:val="00F5078B"/>
    <w:rsid w:val="00F50863"/>
    <w:rsid w:val="00F50A05"/>
    <w:rsid w:val="00F50F8E"/>
    <w:rsid w:val="00F5505A"/>
    <w:rsid w:val="00F627E0"/>
    <w:rsid w:val="00F628D4"/>
    <w:rsid w:val="00F6673D"/>
    <w:rsid w:val="00F70DA0"/>
    <w:rsid w:val="00F72CF5"/>
    <w:rsid w:val="00F76828"/>
    <w:rsid w:val="00F77160"/>
    <w:rsid w:val="00F7748D"/>
    <w:rsid w:val="00F77E38"/>
    <w:rsid w:val="00F77EE5"/>
    <w:rsid w:val="00F818E3"/>
    <w:rsid w:val="00F81B2B"/>
    <w:rsid w:val="00F8243B"/>
    <w:rsid w:val="00F82C4A"/>
    <w:rsid w:val="00F84D01"/>
    <w:rsid w:val="00F94CF8"/>
    <w:rsid w:val="00F97AD6"/>
    <w:rsid w:val="00FA0D67"/>
    <w:rsid w:val="00FA5DB5"/>
    <w:rsid w:val="00FA6129"/>
    <w:rsid w:val="00FB4158"/>
    <w:rsid w:val="00FB4B51"/>
    <w:rsid w:val="00FB5991"/>
    <w:rsid w:val="00FB5DFB"/>
    <w:rsid w:val="00FB7E9C"/>
    <w:rsid w:val="00FC0B45"/>
    <w:rsid w:val="00FC4330"/>
    <w:rsid w:val="00FC5AF2"/>
    <w:rsid w:val="00FD0484"/>
    <w:rsid w:val="00FD06F7"/>
    <w:rsid w:val="00FD3F22"/>
    <w:rsid w:val="00FE1F88"/>
    <w:rsid w:val="00FE2F7E"/>
    <w:rsid w:val="00FE48F4"/>
    <w:rsid w:val="00FE494E"/>
    <w:rsid w:val="00FE5181"/>
    <w:rsid w:val="00FE5F44"/>
    <w:rsid w:val="00FE6B3B"/>
    <w:rsid w:val="00FF3978"/>
    <w:rsid w:val="00FF3E0F"/>
    <w:rsid w:val="00FF3E44"/>
    <w:rsid w:val="00FF4A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2BADF2"/>
  <w15:docId w15:val="{F7DD06EA-8595-4A4C-BD53-44414483E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14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143CA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105141"/>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4509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5090"/>
    <w:rPr>
      <w:rFonts w:ascii="Tahoma" w:hAnsi="Tahoma" w:cs="Tahoma"/>
      <w:sz w:val="16"/>
      <w:szCs w:val="16"/>
    </w:rPr>
  </w:style>
  <w:style w:type="paragraph" w:styleId="NormalWeb">
    <w:name w:val="Normal (Web)"/>
    <w:basedOn w:val="Normal"/>
    <w:uiPriority w:val="99"/>
    <w:unhideWhenUsed/>
    <w:rsid w:val="002A0D8F"/>
    <w:pPr>
      <w:spacing w:before="100" w:beforeAutospacing="1" w:after="100" w:afterAutospacing="1" w:line="240" w:lineRule="auto"/>
    </w:pPr>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CD7E51"/>
    <w:pPr>
      <w:spacing w:line="240" w:lineRule="auto"/>
    </w:pPr>
    <w:rPr>
      <w:b/>
      <w:bCs/>
      <w:color w:val="4F81BD" w:themeColor="accent1"/>
      <w:sz w:val="18"/>
      <w:szCs w:val="18"/>
    </w:rPr>
  </w:style>
  <w:style w:type="paragraph" w:styleId="ListParagraph">
    <w:name w:val="List Paragraph"/>
    <w:basedOn w:val="Normal"/>
    <w:uiPriority w:val="34"/>
    <w:qFormat/>
    <w:rsid w:val="009A4BFA"/>
    <w:pPr>
      <w:ind w:left="720"/>
      <w:contextualSpacing/>
    </w:pPr>
  </w:style>
  <w:style w:type="character" w:customStyle="1" w:styleId="Heading2Char">
    <w:name w:val="Heading 2 Char"/>
    <w:basedOn w:val="DefaultParagraphFont"/>
    <w:link w:val="Heading2"/>
    <w:uiPriority w:val="9"/>
    <w:rsid w:val="00143CA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105141"/>
    <w:rPr>
      <w:rFonts w:asciiTheme="majorHAnsi" w:eastAsiaTheme="majorEastAsia" w:hAnsiTheme="majorHAnsi" w:cstheme="majorBidi"/>
      <w:b/>
      <w:bCs/>
      <w:color w:val="4F81BD" w:themeColor="accent1"/>
    </w:rPr>
  </w:style>
  <w:style w:type="character" w:customStyle="1" w:styleId="Heading1Char">
    <w:name w:val="Heading 1 Char"/>
    <w:basedOn w:val="DefaultParagraphFont"/>
    <w:link w:val="Heading1"/>
    <w:uiPriority w:val="9"/>
    <w:rsid w:val="00105141"/>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05141"/>
    <w:pPr>
      <w:outlineLvl w:val="9"/>
    </w:pPr>
  </w:style>
  <w:style w:type="paragraph" w:styleId="TOC1">
    <w:name w:val="toc 1"/>
    <w:basedOn w:val="Normal"/>
    <w:next w:val="Normal"/>
    <w:autoRedefine/>
    <w:uiPriority w:val="39"/>
    <w:unhideWhenUsed/>
    <w:rsid w:val="00105141"/>
    <w:pPr>
      <w:spacing w:after="100"/>
    </w:pPr>
  </w:style>
  <w:style w:type="paragraph" w:styleId="TOC2">
    <w:name w:val="toc 2"/>
    <w:basedOn w:val="Normal"/>
    <w:next w:val="Normal"/>
    <w:autoRedefine/>
    <w:uiPriority w:val="39"/>
    <w:unhideWhenUsed/>
    <w:rsid w:val="00105141"/>
    <w:pPr>
      <w:spacing w:after="100"/>
      <w:ind w:left="220"/>
    </w:pPr>
  </w:style>
  <w:style w:type="character" w:styleId="Hyperlink">
    <w:name w:val="Hyperlink"/>
    <w:basedOn w:val="DefaultParagraphFont"/>
    <w:uiPriority w:val="99"/>
    <w:unhideWhenUsed/>
    <w:rsid w:val="00105141"/>
    <w:rPr>
      <w:color w:val="0000FF" w:themeColor="hyperlink"/>
      <w:u w:val="single"/>
    </w:rPr>
  </w:style>
  <w:style w:type="paragraph" w:styleId="Header">
    <w:name w:val="header"/>
    <w:basedOn w:val="Normal"/>
    <w:link w:val="HeaderChar"/>
    <w:uiPriority w:val="99"/>
    <w:semiHidden/>
    <w:unhideWhenUsed/>
    <w:rsid w:val="00D80E1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D80E10"/>
  </w:style>
  <w:style w:type="paragraph" w:styleId="Footer">
    <w:name w:val="footer"/>
    <w:basedOn w:val="Normal"/>
    <w:link w:val="FooterChar"/>
    <w:uiPriority w:val="99"/>
    <w:unhideWhenUsed/>
    <w:rsid w:val="00D80E10"/>
    <w:pPr>
      <w:tabs>
        <w:tab w:val="center" w:pos="4680"/>
        <w:tab w:val="right" w:pos="9360"/>
      </w:tabs>
      <w:spacing w:after="0" w:line="240" w:lineRule="auto"/>
    </w:pPr>
  </w:style>
  <w:style w:type="character" w:customStyle="1" w:styleId="FooterChar">
    <w:name w:val="Footer Char"/>
    <w:basedOn w:val="DefaultParagraphFont"/>
    <w:link w:val="Footer"/>
    <w:uiPriority w:val="99"/>
    <w:rsid w:val="00D80E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043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7.jpeg"/><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pn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Mar061</b:Tag>
    <b:SourceType>Report</b:SourceType>
    <b:Guid>{598035DD-F0F4-41FC-99AE-B8FB8EA18457}</b:Guid>
    <b:Author>
      <b:Author>
        <b:NameList>
          <b:Person>
            <b:Last>Marsiske</b:Last>
          </b:Person>
        </b:NameList>
      </b:Author>
    </b:Author>
    <b:Title>Everyday problem solving and decision making</b:Title>
    <b:Year>2006</b:Year>
    <b:RefOrder>1</b:RefOrder>
  </b:Source>
  <b:Source>
    <b:Tag>Zho06</b:Tag>
    <b:SourceType>Report</b:SourceType>
    <b:Guid>{6D41D514-5202-44E1-A449-519D1CED7905}</b:Guid>
    <b:Author>
      <b:Author>
        <b:NameList>
          <b:Person>
            <b:Last>Zhou</b:Last>
          </b:Person>
        </b:NameList>
      </b:Author>
    </b:Author>
    <b:Title>When job dissatisfaction leads to creativity</b:Title>
    <b:Year>2006</b:Year>
    <b:RefOrder>2</b:RefOrder>
  </b:Source>
  <b:Source>
    <b:Tag>May11</b:Tag>
    <b:SourceType>Report</b:SourceType>
    <b:Guid>{7C8BCE08-8D51-45D7-9C3A-DF5C0772D8B7}</b:Guid>
    <b:Author>
      <b:Author>
        <b:NameList>
          <b:Person>
            <b:Last>Mayne</b:Last>
          </b:Person>
        </b:NameList>
      </b:Author>
    </b:Author>
    <b:Title>Contribution analysis</b:Title>
    <b:Year>2011</b:Year>
    <b:RefOrder>3</b:RefOrder>
  </b:Source>
  <b:Source>
    <b:Tag>Pol18</b:Tag>
    <b:SourceType>Report</b:SourceType>
    <b:Guid>{D6943348-8B09-4950-BA56-4C4FD31D437F}</b:Guid>
    <b:Author>
      <b:Author>
        <b:NameList>
          <b:Person>
            <b:Last>Policy</b:Last>
          </b:Person>
        </b:NameList>
      </b:Author>
    </b:Author>
    <b:Title>pestle analysis</b:Title>
    <b:Year>2018</b:Year>
    <b:RefOrder>4</b:RefOrder>
  </b:Source>
  <b:Source>
    <b:Tag>Hol02</b:Tag>
    <b:SourceType>Report</b:SourceType>
    <b:Guid>{08A5FFD4-A444-4554-8E1E-3686633630FE}</b:Guid>
    <b:Author>
      <b:Author>
        <b:NameList>
          <b:Person>
            <b:Last>Holmes</b:Last>
          </b:Person>
        </b:NameList>
      </b:Author>
    </b:Author>
    <b:Title>Having a laugh at work</b:Title>
    <b:Year>2002</b:Year>
    <b:RefOrder>5</b:RefOrder>
  </b:Source>
  <b:Source>
    <b:Tag>Far10</b:Tag>
    <b:SourceType>Report</b:SourceType>
    <b:Guid>{6D54111C-B77E-4CA2-B218-3E0833EAFC91}</b:Guid>
    <b:Author>
      <b:Author>
        <b:NameList>
          <b:Person>
            <b:Last>Farber</b:Last>
          </b:Person>
        </b:NameList>
      </b:Author>
    </b:Author>
    <b:Title>Job loss and the decline in job security </b:Title>
    <b:Year>2010</b:Year>
    <b:RefOrder>7</b:RefOrder>
  </b:Source>
  <b:Source>
    <b:Tag>Per18</b:Tag>
    <b:SourceType>Report</b:SourceType>
    <b:Guid>{13A055CB-1C8F-43EF-8CCB-871C1A446161}</b:Guid>
    <b:Author>
      <b:Author>
        <b:NameList>
          <b:Person>
            <b:Last>Perry</b:Last>
          </b:Person>
        </b:NameList>
      </b:Author>
    </b:Author>
    <b:Title>Barriers to multiculturalism</b:Title>
    <b:Year>2018</b:Year>
    <b:RefOrder>8</b:RefOrder>
  </b:Source>
  <b:Source>
    <b:Tag>Man11</b:Tag>
    <b:SourceType>Report</b:SourceType>
    <b:Guid>{03B3A8D3-1A5F-482B-895A-5DC1DFCD5C47}</b:Guid>
    <b:Author>
      <b:Author>
        <b:NameList>
          <b:Person>
            <b:Last>Manley</b:Last>
          </b:Person>
        </b:NameList>
      </b:Author>
    </b:Author>
    <b:Title>Effective workplace culture</b:Title>
    <b:Year>2011</b:Year>
    <b:RefOrder>6</b:RefOrder>
  </b:Source>
</b:Sources>
</file>

<file path=customXml/itemProps1.xml><?xml version="1.0" encoding="utf-8"?>
<ds:datastoreItem xmlns:ds="http://schemas.openxmlformats.org/officeDocument/2006/customXml" ds:itemID="{B6325FB6-F013-402B-AEC2-50BFD5A389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4848</Words>
  <Characters>27636</Characters>
  <Application>Microsoft Office Word</Application>
  <DocSecurity>0</DocSecurity>
  <Lines>230</Lines>
  <Paragraphs>64</Paragraphs>
  <ScaleCrop>false</ScaleCrop>
  <HeadingPairs>
    <vt:vector size="4" baseType="variant">
      <vt:variant>
        <vt:lpstr>Title</vt:lpstr>
      </vt:variant>
      <vt:variant>
        <vt:i4>1</vt:i4>
      </vt:variant>
      <vt:variant>
        <vt:lpstr>Headings</vt:lpstr>
      </vt:variant>
      <vt:variant>
        <vt:i4>12</vt:i4>
      </vt:variant>
    </vt:vector>
  </HeadingPairs>
  <TitlesOfParts>
    <vt:vector size="13" baseType="lpstr">
      <vt:lpstr/>
      <vt:lpstr>Task 1: Role playing </vt:lpstr>
      <vt:lpstr>Task 2: Individual Report </vt:lpstr>
      <vt:lpstr>    Introduction </vt:lpstr>
      <vt:lpstr>    Define Complex issues in the workplace including their scopes and impacts </vt:lpstr>
      <vt:lpstr>    Analyze the information on the identified issues </vt:lpstr>
      <vt:lpstr>    The process of the range of alternative solutions to the issues </vt:lpstr>
      <vt:lpstr>    Use decision-making techniques to evaluate the good range of solutions to </vt:lpstr>
      <vt:lpstr>    Develop a plan for implementing the solution</vt:lpstr>
      <vt:lpstr>    Communicate the plan to stakeholders 	</vt:lpstr>
      <vt:lpstr>    Assess appropriate monitoring and review techniques </vt:lpstr>
      <vt:lpstr>    Conclusion </vt:lpstr>
      <vt:lpstr>    References </vt:lpstr>
    </vt:vector>
  </TitlesOfParts>
  <Company/>
  <LinksUpToDate>false</LinksUpToDate>
  <CharactersWithSpaces>32420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Violeta Ivanova</cp:lastModifiedBy>
  <cp:revision>2</cp:revision>
  <dcterms:created xsi:type="dcterms:W3CDTF">2022-09-03T17:12:00Z</dcterms:created>
  <dcterms:modified xsi:type="dcterms:W3CDTF">2022-09-03T17:12:00Z</dcterms:modified>
</cp:coreProperties>
</file>