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7AB46B" w14:textId="77777777" w:rsidR="00465834" w:rsidRDefault="00465834">
      <w:pPr>
        <w:rPr>
          <w:color w:val="FF0000"/>
          <w:sz w:val="56"/>
          <w:szCs w:val="56"/>
        </w:rPr>
      </w:pPr>
    </w:p>
    <w:p w14:paraId="4C6838FF" w14:textId="77777777" w:rsidR="00465834" w:rsidRDefault="00465834">
      <w:r>
        <w:rPr>
          <w:noProof/>
        </w:rPr>
        <mc:AlternateContent>
          <mc:Choice Requires="wps">
            <w:drawing>
              <wp:anchor distT="0" distB="0" distL="114300" distR="114300" simplePos="0" relativeHeight="251657216" behindDoc="0" locked="0" layoutInCell="1" allowOverlap="1" wp14:anchorId="26941CAF" wp14:editId="4038064F">
                <wp:simplePos x="0" y="0"/>
                <wp:positionH relativeFrom="column">
                  <wp:posOffset>0</wp:posOffset>
                </wp:positionH>
                <wp:positionV relativeFrom="paragraph">
                  <wp:posOffset>0</wp:posOffset>
                </wp:positionV>
                <wp:extent cx="1828800" cy="182880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968FC16" w14:textId="77777777" w:rsidR="00465834" w:rsidRPr="00465834" w:rsidRDefault="00465834" w:rsidP="00465834">
                            <w:pPr>
                              <w:jc w:val="center"/>
                              <w:rPr>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465834">
                              <w:rPr>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Early years practitioner’s handbook;</w:t>
                            </w:r>
                          </w:p>
                          <w:p w14:paraId="1B9B7CC9" w14:textId="77777777" w:rsidR="00465834" w:rsidRPr="00465834" w:rsidRDefault="00465834" w:rsidP="00465834">
                            <w:pPr>
                              <w:jc w:val="center"/>
                              <w:rPr>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465834">
                              <w:rPr>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A guide to transitions.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26941CAF" id="_x0000_t202" coordsize="21600,21600" o:spt="202" path="m,l,21600r21600,l21600,xe">
                <v:stroke joinstyle="miter"/>
                <v:path gradientshapeok="t" o:connecttype="rect"/>
              </v:shapetype>
              <v:shape id="Text Box 1" o:spid="_x0000_s1026" type="#_x0000_t202" style="position:absolute;margin-left:0;margin-top:0;width:2in;height:2in;z-index:25165721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" filled="f" stroked="f">
                <v:textbox style="mso-fit-shape-to-text:t">
                  <w:txbxContent>
                    <w:p w14:paraId="0968FC16" w14:textId="77777777" w:rsidR="00465834" w:rsidRPr="00465834" w:rsidRDefault="00465834" w:rsidP="00465834">
                      <w:pPr>
                        <w:jc w:val="center"/>
                        <w:rPr>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465834">
                        <w:rPr>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Early years practitioner’s handbook;</w:t>
                      </w:r>
                    </w:p>
                    <w:p w14:paraId="1B9B7CC9" w14:textId="77777777" w:rsidR="00465834" w:rsidRPr="00465834" w:rsidRDefault="00465834" w:rsidP="00465834">
                      <w:pPr>
                        <w:jc w:val="center"/>
                        <w:rPr>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465834">
                        <w:rPr>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A guide to transitions.</w:t>
                      </w:r>
                    </w:p>
                  </w:txbxContent>
                </v:textbox>
                <w10:wrap type="square"/>
              </v:shape>
            </w:pict>
          </mc:Fallback>
        </mc:AlternateContent>
      </w:r>
    </w:p>
    <w:p w14:paraId="555F7D74" w14:textId="77777777" w:rsidR="00465834" w:rsidRDefault="00465834"/>
    <w:p w14:paraId="4B5CBDC8" w14:textId="77777777" w:rsidR="00465834" w:rsidRDefault="00465834"/>
    <w:p w14:paraId="3FE9780D" w14:textId="77777777" w:rsidR="00465834" w:rsidRDefault="00465834"/>
    <w:p w14:paraId="7AAF4EC1" w14:textId="77777777" w:rsidR="00465834" w:rsidRDefault="00465834"/>
    <w:p w14:paraId="326D3F9F" w14:textId="77777777" w:rsidR="00465834" w:rsidRDefault="00465834">
      <w:r>
        <w:rPr>
          <w:noProof/>
        </w:rPr>
        <w:drawing>
          <wp:inline distT="0" distB="0" distL="0" distR="0" wp14:anchorId="4A368CC7" wp14:editId="4056D1E0">
            <wp:extent cx="5730240" cy="2780763"/>
            <wp:effectExtent l="0" t="0" r="3810" b="635"/>
            <wp:docPr id="2" name="Picture 2" descr="Forget Higher Education, let&amp;#39;s talk about Early Years Education. | by Ben  Pringle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orget Higher Education, let&amp;#39;s talk about Early Years Education. | by Ben  Pringle | Medium"/>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72067" cy="2801061"/>
                    </a:xfrm>
                    <a:prstGeom prst="rect">
                      <a:avLst/>
                    </a:prstGeom>
                    <a:noFill/>
                    <a:ln>
                      <a:noFill/>
                    </a:ln>
                  </pic:spPr>
                </pic:pic>
              </a:graphicData>
            </a:graphic>
          </wp:inline>
        </w:drawing>
      </w:r>
    </w:p>
    <w:p w14:paraId="242E73D5" w14:textId="77777777" w:rsidR="00465834" w:rsidRDefault="00465834"/>
    <w:p w14:paraId="251E6748" w14:textId="77777777" w:rsidR="00465834" w:rsidRDefault="00465834">
      <w:r>
        <w:t xml:space="preserve">                                                         (Google images)</w:t>
      </w:r>
    </w:p>
    <w:p w14:paraId="1A6CF1C7" w14:textId="77777777" w:rsidR="00465834" w:rsidRDefault="00465834"/>
    <w:p w14:paraId="608410BE" w14:textId="77777777" w:rsidR="00465834" w:rsidRDefault="00465834"/>
    <w:p w14:paraId="458344BB" w14:textId="77777777" w:rsidR="00465834" w:rsidRDefault="00465834"/>
    <w:p w14:paraId="57F08F80" w14:textId="77777777" w:rsidR="00465834" w:rsidRDefault="00465834"/>
    <w:p w14:paraId="42BE0BF9" w14:textId="77777777" w:rsidR="00465834" w:rsidRPr="00465834" w:rsidRDefault="00465834">
      <w:pPr>
        <w:rPr>
          <w:b/>
          <w:color w:val="855D36" w:themeColor="accent6" w:themeShade="BF"/>
          <w:sz w:val="56"/>
          <w:szCs w:val="56"/>
          <w:u w:val="single"/>
        </w:rPr>
      </w:pPr>
      <w:r w:rsidRPr="00465834">
        <w:rPr>
          <w:b/>
          <w:color w:val="855D36" w:themeColor="accent6" w:themeShade="BF"/>
          <w:sz w:val="56"/>
          <w:szCs w:val="56"/>
          <w:u w:val="single"/>
        </w:rPr>
        <w:lastRenderedPageBreak/>
        <w:t xml:space="preserve">Contents </w:t>
      </w:r>
    </w:p>
    <w:p w14:paraId="0FDE2D92" w14:textId="77777777" w:rsidR="00465834" w:rsidRDefault="00465834">
      <w:pPr>
        <w:rPr>
          <w:b/>
          <w:color w:val="C00000"/>
          <w:sz w:val="56"/>
          <w:szCs w:val="56"/>
          <w:u w:val="single"/>
        </w:rPr>
      </w:pPr>
    </w:p>
    <w:p w14:paraId="5986F2E9" w14:textId="1779A9BD" w:rsidR="00465834" w:rsidRDefault="00465834" w:rsidP="00465834">
      <w:pPr>
        <w:shd w:val="clear" w:color="auto" w:fill="D1B090" w:themeFill="accent6" w:themeFillTint="99"/>
        <w:rPr>
          <w:color w:val="000000" w:themeColor="text1"/>
          <w:sz w:val="44"/>
          <w:szCs w:val="44"/>
        </w:rPr>
      </w:pPr>
      <w:r>
        <w:rPr>
          <w:color w:val="000000" w:themeColor="text1"/>
          <w:sz w:val="44"/>
          <w:szCs w:val="44"/>
        </w:rPr>
        <w:t>Introduction                                 Page 3</w:t>
      </w:r>
      <w:r w:rsidR="009B380A">
        <w:rPr>
          <w:color w:val="000000" w:themeColor="text1"/>
          <w:sz w:val="44"/>
          <w:szCs w:val="44"/>
        </w:rPr>
        <w:t>-4</w:t>
      </w:r>
      <w:r>
        <w:rPr>
          <w:color w:val="000000" w:themeColor="text1"/>
          <w:sz w:val="44"/>
          <w:szCs w:val="44"/>
        </w:rPr>
        <w:t xml:space="preserve"> </w:t>
      </w:r>
    </w:p>
    <w:p w14:paraId="2921A951" w14:textId="0A5D7DF1" w:rsidR="00465834" w:rsidRDefault="00465834" w:rsidP="00465834">
      <w:pPr>
        <w:shd w:val="clear" w:color="auto" w:fill="D1B090" w:themeFill="accent6" w:themeFillTint="99"/>
        <w:rPr>
          <w:color w:val="000000" w:themeColor="text1"/>
          <w:sz w:val="44"/>
          <w:szCs w:val="44"/>
        </w:rPr>
      </w:pPr>
      <w:r>
        <w:rPr>
          <w:color w:val="000000" w:themeColor="text1"/>
          <w:sz w:val="44"/>
          <w:szCs w:val="44"/>
        </w:rPr>
        <w:t xml:space="preserve">Role of the adult                          Page </w:t>
      </w:r>
      <w:r w:rsidR="009B380A">
        <w:rPr>
          <w:color w:val="000000" w:themeColor="text1"/>
          <w:sz w:val="44"/>
          <w:szCs w:val="44"/>
        </w:rPr>
        <w:t>5-6</w:t>
      </w:r>
      <w:r>
        <w:rPr>
          <w:color w:val="000000" w:themeColor="text1"/>
          <w:sz w:val="44"/>
          <w:szCs w:val="44"/>
        </w:rPr>
        <w:t xml:space="preserve"> </w:t>
      </w:r>
    </w:p>
    <w:p w14:paraId="0B6945A5" w14:textId="77777777" w:rsidR="00465834" w:rsidRDefault="00465834" w:rsidP="00465834">
      <w:pPr>
        <w:shd w:val="clear" w:color="auto" w:fill="D1B090" w:themeFill="accent6" w:themeFillTint="99"/>
        <w:rPr>
          <w:color w:val="000000" w:themeColor="text1"/>
          <w:sz w:val="44"/>
          <w:szCs w:val="44"/>
        </w:rPr>
      </w:pPr>
      <w:r>
        <w:rPr>
          <w:color w:val="000000" w:themeColor="text1"/>
          <w:sz w:val="44"/>
          <w:szCs w:val="44"/>
        </w:rPr>
        <w:t>Needs of a child                           Page 6-7</w:t>
      </w:r>
    </w:p>
    <w:p w14:paraId="60A18DC7" w14:textId="77777777" w:rsidR="00465834" w:rsidRDefault="00465834" w:rsidP="00465834">
      <w:pPr>
        <w:shd w:val="clear" w:color="auto" w:fill="D1B090" w:themeFill="accent6" w:themeFillTint="99"/>
        <w:rPr>
          <w:color w:val="000000" w:themeColor="text1"/>
          <w:sz w:val="44"/>
          <w:szCs w:val="44"/>
        </w:rPr>
      </w:pPr>
      <w:r>
        <w:rPr>
          <w:color w:val="000000" w:themeColor="text1"/>
          <w:sz w:val="44"/>
          <w:szCs w:val="44"/>
        </w:rPr>
        <w:t>Environment                                Page 8-9</w:t>
      </w:r>
    </w:p>
    <w:p w14:paraId="30C8E608" w14:textId="765242D5" w:rsidR="00465834" w:rsidRDefault="00465834" w:rsidP="00465834">
      <w:pPr>
        <w:shd w:val="clear" w:color="auto" w:fill="D1B090" w:themeFill="accent6" w:themeFillTint="99"/>
        <w:rPr>
          <w:color w:val="000000" w:themeColor="text1"/>
          <w:sz w:val="44"/>
          <w:szCs w:val="44"/>
        </w:rPr>
      </w:pPr>
      <w:r>
        <w:rPr>
          <w:color w:val="000000" w:themeColor="text1"/>
          <w:sz w:val="44"/>
          <w:szCs w:val="44"/>
        </w:rPr>
        <w:t xml:space="preserve">Partnership                                  Page </w:t>
      </w:r>
      <w:r w:rsidR="009B380A">
        <w:rPr>
          <w:color w:val="000000" w:themeColor="text1"/>
          <w:sz w:val="44"/>
          <w:szCs w:val="44"/>
        </w:rPr>
        <w:t>9-10</w:t>
      </w:r>
    </w:p>
    <w:p w14:paraId="262D9979" w14:textId="39B7CC09" w:rsidR="00465834" w:rsidRDefault="00465834" w:rsidP="00465834">
      <w:pPr>
        <w:shd w:val="clear" w:color="auto" w:fill="D1B090" w:themeFill="accent6" w:themeFillTint="99"/>
        <w:rPr>
          <w:color w:val="000000" w:themeColor="text1"/>
          <w:sz w:val="44"/>
          <w:szCs w:val="44"/>
        </w:rPr>
      </w:pPr>
      <w:r>
        <w:rPr>
          <w:color w:val="000000" w:themeColor="text1"/>
          <w:sz w:val="44"/>
          <w:szCs w:val="44"/>
        </w:rPr>
        <w:t xml:space="preserve">Interventions                               Page </w:t>
      </w:r>
      <w:r w:rsidR="009B380A">
        <w:rPr>
          <w:color w:val="000000" w:themeColor="text1"/>
          <w:sz w:val="44"/>
          <w:szCs w:val="44"/>
        </w:rPr>
        <w:t>10-12</w:t>
      </w:r>
    </w:p>
    <w:p w14:paraId="3E658542" w14:textId="44FAE382" w:rsidR="00465834" w:rsidRDefault="00465834" w:rsidP="00465834">
      <w:pPr>
        <w:shd w:val="clear" w:color="auto" w:fill="D1B090" w:themeFill="accent6" w:themeFillTint="99"/>
        <w:rPr>
          <w:color w:val="000000" w:themeColor="text1"/>
          <w:sz w:val="44"/>
          <w:szCs w:val="44"/>
        </w:rPr>
      </w:pPr>
      <w:r>
        <w:rPr>
          <w:color w:val="000000" w:themeColor="text1"/>
          <w:sz w:val="44"/>
          <w:szCs w:val="44"/>
        </w:rPr>
        <w:t xml:space="preserve">Proposed outcomes                   Page </w:t>
      </w:r>
      <w:r w:rsidR="009B380A">
        <w:rPr>
          <w:color w:val="000000" w:themeColor="text1"/>
          <w:sz w:val="44"/>
          <w:szCs w:val="44"/>
        </w:rPr>
        <w:t>12</w:t>
      </w:r>
    </w:p>
    <w:p w14:paraId="57B607B2" w14:textId="77EF12FE" w:rsidR="00465834" w:rsidRDefault="00465834" w:rsidP="00465834">
      <w:pPr>
        <w:shd w:val="clear" w:color="auto" w:fill="D1B090" w:themeFill="accent6" w:themeFillTint="99"/>
        <w:rPr>
          <w:color w:val="000000" w:themeColor="text1"/>
          <w:sz w:val="44"/>
          <w:szCs w:val="44"/>
        </w:rPr>
      </w:pPr>
      <w:r>
        <w:rPr>
          <w:color w:val="000000" w:themeColor="text1"/>
          <w:sz w:val="44"/>
          <w:szCs w:val="44"/>
        </w:rPr>
        <w:t xml:space="preserve">Reference List                             Page </w:t>
      </w:r>
      <w:r w:rsidR="009B380A">
        <w:rPr>
          <w:color w:val="000000" w:themeColor="text1"/>
          <w:sz w:val="44"/>
          <w:szCs w:val="44"/>
        </w:rPr>
        <w:t>13-15</w:t>
      </w:r>
    </w:p>
    <w:p w14:paraId="7D5225E1" w14:textId="77777777" w:rsidR="00465834" w:rsidRDefault="00465834">
      <w:pPr>
        <w:rPr>
          <w:color w:val="000000" w:themeColor="text1"/>
          <w:sz w:val="44"/>
          <w:szCs w:val="44"/>
        </w:rPr>
      </w:pPr>
      <w:r>
        <w:rPr>
          <w:color w:val="000000" w:themeColor="text1"/>
          <w:sz w:val="44"/>
          <w:szCs w:val="44"/>
        </w:rPr>
        <w:br w:type="page"/>
      </w:r>
    </w:p>
    <w:p w14:paraId="5384305C" w14:textId="77777777" w:rsidR="00465834" w:rsidRPr="00456460" w:rsidRDefault="00465834">
      <w:pPr>
        <w:rPr>
          <w:rFonts w:ascii="Arial" w:hAnsi="Arial" w:cs="Arial"/>
          <w:b/>
          <w:color w:val="000000" w:themeColor="text1"/>
          <w:sz w:val="28"/>
          <w:szCs w:val="28"/>
          <w:u w:val="single"/>
        </w:rPr>
      </w:pPr>
      <w:r w:rsidRPr="00456460">
        <w:rPr>
          <w:rFonts w:ascii="Arial" w:hAnsi="Arial" w:cs="Arial"/>
          <w:b/>
          <w:color w:val="000000" w:themeColor="text1"/>
          <w:sz w:val="28"/>
          <w:szCs w:val="28"/>
          <w:u w:val="single"/>
        </w:rPr>
        <w:lastRenderedPageBreak/>
        <w:t xml:space="preserve">Introduction </w:t>
      </w:r>
    </w:p>
    <w:p w14:paraId="11400A93" w14:textId="77777777" w:rsidR="00D45CCE" w:rsidRPr="00456460" w:rsidRDefault="00D45CCE">
      <w:pPr>
        <w:rPr>
          <w:rFonts w:ascii="Arial" w:hAnsi="Arial" w:cs="Arial"/>
          <w:color w:val="000000" w:themeColor="text1"/>
          <w:sz w:val="24"/>
          <w:szCs w:val="24"/>
        </w:rPr>
      </w:pPr>
    </w:p>
    <w:p w14:paraId="60E25203" w14:textId="1E4ED25E" w:rsidR="00465834" w:rsidRPr="00456460" w:rsidRDefault="00D45CCE">
      <w:pPr>
        <w:rPr>
          <w:rFonts w:ascii="Arial" w:hAnsi="Arial" w:cs="Arial"/>
          <w:color w:val="000000" w:themeColor="text1"/>
          <w:sz w:val="24"/>
          <w:szCs w:val="24"/>
        </w:rPr>
      </w:pPr>
      <w:r w:rsidRPr="00456460">
        <w:rPr>
          <w:rFonts w:ascii="Arial" w:hAnsi="Arial" w:cs="Arial"/>
          <w:color w:val="000000" w:themeColor="text1"/>
          <w:sz w:val="24"/>
          <w:szCs w:val="24"/>
        </w:rPr>
        <w:t xml:space="preserve">This handbook will be providing information and guidance on </w:t>
      </w:r>
      <w:r w:rsidR="00F846FF" w:rsidRPr="00456460">
        <w:rPr>
          <w:rFonts w:ascii="Arial" w:hAnsi="Arial" w:cs="Arial"/>
          <w:color w:val="000000" w:themeColor="text1"/>
          <w:sz w:val="24"/>
          <w:szCs w:val="24"/>
        </w:rPr>
        <w:t xml:space="preserve">specifically the transitions from childcare setting to nursery. </w:t>
      </w:r>
      <w:r w:rsidRPr="00456460">
        <w:rPr>
          <w:rFonts w:ascii="Arial" w:hAnsi="Arial" w:cs="Arial"/>
          <w:color w:val="000000" w:themeColor="text1"/>
          <w:sz w:val="24"/>
          <w:szCs w:val="24"/>
        </w:rPr>
        <w:t>Children experience many different transitions throughout their first years of life. This handbook will be providing theories and evidence on the needs of a child, the role of an adult, partnerships and interventions</w:t>
      </w:r>
      <w:r w:rsidR="00F67A38" w:rsidRPr="00456460">
        <w:rPr>
          <w:rFonts w:ascii="Arial" w:hAnsi="Arial" w:cs="Arial"/>
          <w:color w:val="000000" w:themeColor="text1"/>
          <w:sz w:val="24"/>
          <w:szCs w:val="24"/>
        </w:rPr>
        <w:t>, also providing evidence on how a keyworker and the adult play a massive part in a child’s transition from childcare to nursery.</w:t>
      </w:r>
    </w:p>
    <w:p w14:paraId="65712829" w14:textId="77777777" w:rsidR="001D1941" w:rsidRPr="00456460" w:rsidRDefault="001D1941">
      <w:pPr>
        <w:rPr>
          <w:rFonts w:ascii="Arial" w:hAnsi="Arial" w:cs="Arial"/>
          <w:color w:val="000000" w:themeColor="text1"/>
          <w:sz w:val="28"/>
          <w:szCs w:val="28"/>
        </w:rPr>
      </w:pPr>
    </w:p>
    <w:p w14:paraId="411E9C63" w14:textId="77777777" w:rsidR="001D1941" w:rsidRPr="00456460" w:rsidRDefault="001D1941">
      <w:pPr>
        <w:rPr>
          <w:rFonts w:ascii="Arial" w:hAnsi="Arial" w:cs="Arial"/>
          <w:b/>
          <w:color w:val="000000" w:themeColor="text1"/>
          <w:sz w:val="28"/>
          <w:szCs w:val="28"/>
          <w:u w:val="single"/>
        </w:rPr>
      </w:pPr>
      <w:r w:rsidRPr="00456460">
        <w:rPr>
          <w:rFonts w:ascii="Arial" w:hAnsi="Arial" w:cs="Arial"/>
          <w:b/>
          <w:color w:val="000000" w:themeColor="text1"/>
          <w:sz w:val="28"/>
          <w:szCs w:val="28"/>
          <w:u w:val="single"/>
        </w:rPr>
        <w:t xml:space="preserve">What is transition? </w:t>
      </w:r>
    </w:p>
    <w:p w14:paraId="4E626698" w14:textId="7F545136" w:rsidR="00CA668B" w:rsidRPr="00456460" w:rsidRDefault="00CA668B">
      <w:pPr>
        <w:rPr>
          <w:rFonts w:ascii="Arial" w:hAnsi="Arial" w:cs="Arial"/>
          <w:sz w:val="24"/>
          <w:szCs w:val="24"/>
        </w:rPr>
      </w:pPr>
      <w:r w:rsidRPr="00456460">
        <w:rPr>
          <w:rFonts w:ascii="Arial" w:hAnsi="Arial" w:cs="Arial"/>
          <w:color w:val="000000" w:themeColor="text1"/>
          <w:sz w:val="24"/>
          <w:szCs w:val="24"/>
        </w:rPr>
        <w:t xml:space="preserve">Transition is when a child moves to a new home, a new school or a new childcare setting for the first time. Also, when a baby transitions onto solid foods, goes from crawling to walking and non-verbal to verbal. According to Clarke (2020) </w:t>
      </w:r>
      <w:r w:rsidRPr="00456460">
        <w:rPr>
          <w:rFonts w:ascii="Arial" w:hAnsi="Arial" w:cs="Arial"/>
          <w:color w:val="000000" w:themeColor="text1"/>
          <w:sz w:val="24"/>
          <w:szCs w:val="24"/>
          <w:shd w:val="clear" w:color="auto" w:fill="FFFFFF"/>
        </w:rPr>
        <w:t>Children may be impacted </w:t>
      </w:r>
      <w:r w:rsidRPr="00456460">
        <w:rPr>
          <w:rStyle w:val="Strong"/>
          <w:rFonts w:ascii="Arial" w:hAnsi="Arial" w:cs="Arial"/>
          <w:b w:val="0"/>
          <w:bCs w:val="0"/>
          <w:color w:val="000000" w:themeColor="text1"/>
          <w:sz w:val="24"/>
          <w:szCs w:val="24"/>
          <w:shd w:val="clear" w:color="auto" w:fill="FFFFFF"/>
        </w:rPr>
        <w:t>emotionally</w:t>
      </w:r>
      <w:r w:rsidRPr="00456460">
        <w:rPr>
          <w:rFonts w:ascii="Arial" w:hAnsi="Arial" w:cs="Arial"/>
          <w:color w:val="000000" w:themeColor="text1"/>
          <w:sz w:val="24"/>
          <w:szCs w:val="24"/>
          <w:shd w:val="clear" w:color="auto" w:fill="FFFFFF"/>
        </w:rPr>
        <w:t> through a range of personal experiences</w:t>
      </w:r>
      <w:r w:rsidR="00B55B50">
        <w:rPr>
          <w:rFonts w:ascii="Arial" w:hAnsi="Arial" w:cs="Arial"/>
          <w:color w:val="000000" w:themeColor="text1"/>
          <w:sz w:val="24"/>
          <w:szCs w:val="24"/>
          <w:shd w:val="clear" w:color="auto" w:fill="FFFFFF"/>
        </w:rPr>
        <w:t xml:space="preserve"> throughout their life</w:t>
      </w:r>
      <w:r w:rsidRPr="00456460">
        <w:rPr>
          <w:rFonts w:ascii="Arial" w:hAnsi="Arial" w:cs="Arial"/>
          <w:color w:val="000000" w:themeColor="text1"/>
          <w:sz w:val="24"/>
          <w:szCs w:val="24"/>
          <w:shd w:val="clear" w:color="auto" w:fill="FFFFFF"/>
        </w:rPr>
        <w:t xml:space="preserve">.  These may </w:t>
      </w:r>
      <w:r w:rsidR="00495E13" w:rsidRPr="00456460">
        <w:rPr>
          <w:rFonts w:ascii="Arial" w:hAnsi="Arial" w:cs="Arial"/>
          <w:color w:val="000000" w:themeColor="text1"/>
          <w:sz w:val="24"/>
          <w:szCs w:val="24"/>
          <w:shd w:val="clear" w:color="auto" w:fill="FFFFFF"/>
        </w:rPr>
        <w:t>include</w:t>
      </w:r>
      <w:r w:rsidRPr="00456460">
        <w:rPr>
          <w:rFonts w:ascii="Arial" w:hAnsi="Arial" w:cs="Arial"/>
          <w:color w:val="000000" w:themeColor="text1"/>
          <w:sz w:val="24"/>
          <w:szCs w:val="24"/>
          <w:shd w:val="clear" w:color="auto" w:fill="FFFFFF"/>
        </w:rPr>
        <w:t xml:space="preserve"> parents separating, bereavement, entering or leaving care.</w:t>
      </w:r>
      <w:r w:rsidR="00BB1969" w:rsidRPr="00456460">
        <w:rPr>
          <w:rFonts w:ascii="Arial" w:hAnsi="Arial" w:cs="Arial"/>
          <w:color w:val="000000" w:themeColor="text1"/>
          <w:sz w:val="24"/>
          <w:szCs w:val="24"/>
          <w:shd w:val="clear" w:color="auto" w:fill="FFFFFF"/>
        </w:rPr>
        <w:t xml:space="preserve"> As children age and develop they experience transitions that may affect them in some shape or form. According to Clarke (2020) Many of these transitions</w:t>
      </w:r>
      <w:r w:rsidR="00B55B50">
        <w:rPr>
          <w:rFonts w:ascii="Arial" w:hAnsi="Arial" w:cs="Arial"/>
          <w:color w:val="000000" w:themeColor="text1"/>
          <w:sz w:val="24"/>
          <w:szCs w:val="24"/>
          <w:shd w:val="clear" w:color="auto" w:fill="FFFFFF"/>
        </w:rPr>
        <w:t xml:space="preserve"> and</w:t>
      </w:r>
      <w:r w:rsidR="00BB1969" w:rsidRPr="00456460">
        <w:rPr>
          <w:rFonts w:ascii="Arial" w:hAnsi="Arial" w:cs="Arial"/>
          <w:color w:val="000000" w:themeColor="text1"/>
          <w:sz w:val="24"/>
          <w:szCs w:val="24"/>
          <w:shd w:val="clear" w:color="auto" w:fill="FFFFFF"/>
        </w:rPr>
        <w:t xml:space="preserve"> events are common to most children and can usually be anticipated or expected, whilst others may be unpredicted or unexpected</w:t>
      </w:r>
      <w:r w:rsidR="00BB1969" w:rsidRPr="00456460">
        <w:rPr>
          <w:rFonts w:ascii="Arial" w:hAnsi="Arial" w:cs="Arial"/>
          <w:color w:val="333333"/>
          <w:sz w:val="24"/>
          <w:szCs w:val="24"/>
          <w:shd w:val="clear" w:color="auto" w:fill="FFFFFF"/>
        </w:rPr>
        <w:t>.</w:t>
      </w:r>
      <w:r w:rsidR="00BB1969" w:rsidRPr="00456460">
        <w:rPr>
          <w:rFonts w:ascii="Arial" w:hAnsi="Arial" w:cs="Arial"/>
          <w:color w:val="000000" w:themeColor="text1"/>
          <w:sz w:val="24"/>
          <w:szCs w:val="24"/>
          <w:shd w:val="clear" w:color="auto" w:fill="FFFFFF"/>
        </w:rPr>
        <w:t xml:space="preserve"> It is important</w:t>
      </w:r>
      <w:r w:rsidR="00BE68E3" w:rsidRPr="00456460">
        <w:rPr>
          <w:rFonts w:ascii="Arial" w:hAnsi="Arial" w:cs="Arial"/>
          <w:color w:val="000000" w:themeColor="text1"/>
          <w:sz w:val="24"/>
          <w:szCs w:val="24"/>
          <w:shd w:val="clear" w:color="auto" w:fill="FFFFFF"/>
        </w:rPr>
        <w:t xml:space="preserve"> for child practitioners</w:t>
      </w:r>
      <w:r w:rsidR="00BB1969" w:rsidRPr="00456460">
        <w:rPr>
          <w:rFonts w:ascii="Arial" w:hAnsi="Arial" w:cs="Arial"/>
          <w:color w:val="000000" w:themeColor="text1"/>
          <w:sz w:val="24"/>
          <w:szCs w:val="24"/>
          <w:shd w:val="clear" w:color="auto" w:fill="FFFFFF"/>
        </w:rPr>
        <w:t xml:space="preserve"> to remember that transition is a progress and although some children adapt quickly other’s may not.</w:t>
      </w:r>
      <w:r w:rsidR="00293132" w:rsidRPr="00456460">
        <w:rPr>
          <w:rFonts w:ascii="Arial" w:hAnsi="Arial" w:cs="Arial"/>
          <w:color w:val="000000" w:themeColor="text1"/>
          <w:sz w:val="24"/>
          <w:szCs w:val="24"/>
          <w:shd w:val="clear" w:color="auto" w:fill="FFFFFF"/>
        </w:rPr>
        <w:t xml:space="preserve">  </w:t>
      </w:r>
      <w:r w:rsidR="00495E13" w:rsidRPr="00456460">
        <w:rPr>
          <w:rFonts w:ascii="Arial" w:hAnsi="Arial" w:cs="Arial"/>
          <w:color w:val="000000" w:themeColor="text1"/>
          <w:sz w:val="24"/>
          <w:szCs w:val="24"/>
          <w:shd w:val="clear" w:color="auto" w:fill="FFFFFF"/>
        </w:rPr>
        <w:t>Reflection</w:t>
      </w:r>
      <w:r w:rsidR="00293132" w:rsidRPr="00456460">
        <w:rPr>
          <w:rFonts w:ascii="Arial" w:hAnsi="Arial" w:cs="Arial"/>
          <w:color w:val="000000" w:themeColor="text1"/>
          <w:sz w:val="24"/>
          <w:szCs w:val="24"/>
          <w:shd w:val="clear" w:color="auto" w:fill="FFFFFF"/>
        </w:rPr>
        <w:t xml:space="preserve"> on transitions allows practitioners to link emotional wellbeing and behaviour</w:t>
      </w:r>
      <w:r w:rsidR="00B55B50">
        <w:rPr>
          <w:rFonts w:ascii="Arial" w:hAnsi="Arial" w:cs="Arial"/>
          <w:color w:val="000000" w:themeColor="text1"/>
          <w:sz w:val="24"/>
          <w:szCs w:val="24"/>
          <w:shd w:val="clear" w:color="auto" w:fill="FFFFFF"/>
        </w:rPr>
        <w:t xml:space="preserve"> together, this normally </w:t>
      </w:r>
      <w:r w:rsidR="00E6128F">
        <w:rPr>
          <w:rFonts w:ascii="Arial" w:hAnsi="Arial" w:cs="Arial"/>
          <w:color w:val="000000" w:themeColor="text1"/>
          <w:sz w:val="24"/>
          <w:szCs w:val="24"/>
          <w:shd w:val="clear" w:color="auto" w:fill="FFFFFF"/>
        </w:rPr>
        <w:t>gives them idea on how well a child is coping</w:t>
      </w:r>
      <w:r w:rsidR="00293132" w:rsidRPr="00456460">
        <w:rPr>
          <w:rFonts w:ascii="Arial" w:hAnsi="Arial" w:cs="Arial"/>
          <w:color w:val="000000" w:themeColor="text1"/>
          <w:sz w:val="24"/>
          <w:szCs w:val="24"/>
          <w:shd w:val="clear" w:color="auto" w:fill="FFFFFF"/>
        </w:rPr>
        <w:t xml:space="preserve">, because how a </w:t>
      </w:r>
      <w:r w:rsidR="0044495C" w:rsidRPr="00456460">
        <w:rPr>
          <w:rFonts w:ascii="Arial" w:hAnsi="Arial" w:cs="Arial"/>
          <w:color w:val="000000" w:themeColor="text1"/>
          <w:sz w:val="24"/>
          <w:szCs w:val="24"/>
          <w:shd w:val="clear" w:color="auto" w:fill="FFFFFF"/>
        </w:rPr>
        <w:t>chid cope</w:t>
      </w:r>
      <w:r w:rsidR="00293132" w:rsidRPr="00456460">
        <w:rPr>
          <w:rFonts w:ascii="Arial" w:hAnsi="Arial" w:cs="Arial"/>
          <w:color w:val="000000" w:themeColor="text1"/>
          <w:sz w:val="24"/>
          <w:szCs w:val="24"/>
          <w:shd w:val="clear" w:color="auto" w:fill="FFFFFF"/>
        </w:rPr>
        <w:t xml:space="preserve"> with ‘change’ will arise from how well they have responded Robinson (2008)</w:t>
      </w:r>
      <w:r w:rsidR="00BB1969" w:rsidRPr="00456460">
        <w:rPr>
          <w:rFonts w:ascii="Arial" w:hAnsi="Arial" w:cs="Arial"/>
          <w:color w:val="000000" w:themeColor="text1"/>
          <w:sz w:val="24"/>
          <w:szCs w:val="24"/>
          <w:shd w:val="clear" w:color="auto" w:fill="FFFFFF"/>
        </w:rPr>
        <w:t xml:space="preserve"> There are four development areas that transition can </w:t>
      </w:r>
      <w:r w:rsidR="00BE68E3" w:rsidRPr="00456460">
        <w:rPr>
          <w:rFonts w:ascii="Arial" w:hAnsi="Arial" w:cs="Arial"/>
          <w:color w:val="000000" w:themeColor="text1"/>
          <w:sz w:val="24"/>
          <w:szCs w:val="24"/>
          <w:shd w:val="clear" w:color="auto" w:fill="FFFFFF"/>
        </w:rPr>
        <w:t>affect</w:t>
      </w:r>
      <w:r w:rsidR="00BB1969" w:rsidRPr="00456460">
        <w:rPr>
          <w:rFonts w:ascii="Arial" w:hAnsi="Arial" w:cs="Arial"/>
          <w:color w:val="000000" w:themeColor="text1"/>
          <w:sz w:val="24"/>
          <w:szCs w:val="24"/>
          <w:shd w:val="clear" w:color="auto" w:fill="FFFFFF"/>
        </w:rPr>
        <w:t xml:space="preserve"> these </w:t>
      </w:r>
      <w:r w:rsidR="00A97446" w:rsidRPr="00456460">
        <w:rPr>
          <w:rFonts w:ascii="Arial" w:hAnsi="Arial" w:cs="Arial"/>
          <w:color w:val="000000" w:themeColor="text1"/>
          <w:sz w:val="24"/>
          <w:szCs w:val="24"/>
          <w:shd w:val="clear" w:color="auto" w:fill="FFFFFF"/>
        </w:rPr>
        <w:t>include</w:t>
      </w:r>
      <w:r w:rsidR="00BB1969" w:rsidRPr="00456460">
        <w:rPr>
          <w:rFonts w:ascii="Arial" w:hAnsi="Arial" w:cs="Arial"/>
          <w:color w:val="000000" w:themeColor="text1"/>
          <w:sz w:val="24"/>
          <w:szCs w:val="24"/>
          <w:shd w:val="clear" w:color="auto" w:fill="FFFFFF"/>
        </w:rPr>
        <w:t xml:space="preserve"> physical, emotional, intellectual and phycological. </w:t>
      </w:r>
      <w:r w:rsidR="006F3425" w:rsidRPr="00456460">
        <w:rPr>
          <w:rFonts w:ascii="Arial" w:hAnsi="Arial" w:cs="Arial"/>
          <w:color w:val="000000" w:themeColor="text1"/>
          <w:sz w:val="24"/>
          <w:szCs w:val="24"/>
          <w:shd w:val="clear" w:color="auto" w:fill="FFFFFF"/>
        </w:rPr>
        <w:t xml:space="preserve">According to Supporting Transitions (No Date) </w:t>
      </w:r>
      <w:r w:rsidR="00F846FF" w:rsidRPr="00456460">
        <w:rPr>
          <w:rFonts w:ascii="Arial" w:hAnsi="Arial" w:cs="Arial"/>
          <w:color w:val="000000" w:themeColor="text1"/>
          <w:sz w:val="24"/>
          <w:szCs w:val="24"/>
          <w:shd w:val="clear" w:color="auto" w:fill="FFFFFF"/>
        </w:rPr>
        <w:t>“</w:t>
      </w:r>
      <w:r w:rsidR="006F3425" w:rsidRPr="00456460">
        <w:rPr>
          <w:rFonts w:ascii="Arial" w:hAnsi="Arial" w:cs="Arial"/>
          <w:sz w:val="24"/>
          <w:szCs w:val="24"/>
        </w:rPr>
        <w:t>Children’s reactions to transition and the strategies they use to cope are often related to their development stage</w:t>
      </w:r>
      <w:r w:rsidR="00F846FF" w:rsidRPr="00456460">
        <w:rPr>
          <w:rFonts w:ascii="Arial" w:hAnsi="Arial" w:cs="Arial"/>
          <w:sz w:val="24"/>
          <w:szCs w:val="24"/>
        </w:rPr>
        <w:t>”</w:t>
      </w:r>
      <w:r w:rsidR="006F3425" w:rsidRPr="00456460">
        <w:rPr>
          <w:rFonts w:ascii="Arial" w:hAnsi="Arial" w:cs="Arial"/>
          <w:sz w:val="24"/>
          <w:szCs w:val="24"/>
        </w:rPr>
        <w:t>. An infant may experience separation anxiety and cry uncontrollably when a familiar caregiver is absent.</w:t>
      </w:r>
      <w:r w:rsidR="00293132" w:rsidRPr="00456460">
        <w:rPr>
          <w:rFonts w:ascii="Arial" w:hAnsi="Arial" w:cs="Arial"/>
          <w:sz w:val="24"/>
          <w:szCs w:val="24"/>
        </w:rPr>
        <w:t xml:space="preserve"> </w:t>
      </w:r>
    </w:p>
    <w:p w14:paraId="5804FF0C" w14:textId="77777777" w:rsidR="00E30B65" w:rsidRPr="00456460" w:rsidRDefault="00E30B65">
      <w:pPr>
        <w:rPr>
          <w:rFonts w:ascii="Arial" w:hAnsi="Arial" w:cs="Arial"/>
          <w:color w:val="000000" w:themeColor="text1"/>
          <w:sz w:val="24"/>
          <w:szCs w:val="24"/>
          <w:shd w:val="clear" w:color="auto" w:fill="FFFFFF"/>
        </w:rPr>
      </w:pPr>
    </w:p>
    <w:p w14:paraId="3006ACE3" w14:textId="0D394AF6" w:rsidR="00BE68E3" w:rsidRPr="00456460" w:rsidRDefault="00BE68E3">
      <w:pPr>
        <w:rPr>
          <w:rFonts w:ascii="Arial" w:hAnsi="Arial" w:cs="Arial"/>
          <w:color w:val="000000" w:themeColor="text1"/>
          <w:sz w:val="24"/>
          <w:szCs w:val="24"/>
        </w:rPr>
      </w:pPr>
      <w:r w:rsidRPr="00456460">
        <w:rPr>
          <w:rFonts w:ascii="Arial" w:hAnsi="Arial" w:cs="Arial"/>
          <w:b/>
          <w:color w:val="000000" w:themeColor="text1"/>
          <w:sz w:val="24"/>
          <w:szCs w:val="24"/>
          <w:u w:val="single"/>
        </w:rPr>
        <w:t xml:space="preserve">Physical transitions </w:t>
      </w:r>
      <w:r w:rsidR="00495E13" w:rsidRPr="00456460">
        <w:rPr>
          <w:rFonts w:ascii="Arial" w:hAnsi="Arial" w:cs="Arial"/>
          <w:b/>
          <w:color w:val="000000" w:themeColor="text1"/>
          <w:sz w:val="24"/>
          <w:szCs w:val="24"/>
          <w:u w:val="single"/>
        </w:rPr>
        <w:t>include</w:t>
      </w:r>
      <w:r w:rsidR="00495E13" w:rsidRPr="00456460">
        <w:rPr>
          <w:rFonts w:ascii="Arial" w:hAnsi="Arial" w:cs="Arial"/>
          <w:color w:val="000000" w:themeColor="text1"/>
          <w:sz w:val="24"/>
          <w:szCs w:val="24"/>
        </w:rPr>
        <w:t xml:space="preserve"> </w:t>
      </w:r>
      <w:r w:rsidR="00A97446" w:rsidRPr="00456460">
        <w:rPr>
          <w:rFonts w:ascii="Arial" w:hAnsi="Arial" w:cs="Arial"/>
          <w:color w:val="000000" w:themeColor="text1"/>
          <w:sz w:val="24"/>
          <w:szCs w:val="24"/>
        </w:rPr>
        <w:t>new</w:t>
      </w:r>
      <w:r w:rsidRPr="00456460">
        <w:rPr>
          <w:rFonts w:ascii="Arial" w:hAnsi="Arial" w:cs="Arial"/>
          <w:color w:val="000000" w:themeColor="text1"/>
          <w:sz w:val="24"/>
          <w:szCs w:val="24"/>
        </w:rPr>
        <w:t xml:space="preserve"> home or care setting, a new school and or participating in a new activity </w:t>
      </w:r>
    </w:p>
    <w:p w14:paraId="0B2347E0" w14:textId="227EF745" w:rsidR="00BE68E3" w:rsidRPr="00456460" w:rsidRDefault="00BE68E3">
      <w:pPr>
        <w:rPr>
          <w:rFonts w:ascii="Arial" w:hAnsi="Arial" w:cs="Arial"/>
          <w:color w:val="000000" w:themeColor="text1"/>
          <w:sz w:val="24"/>
          <w:szCs w:val="24"/>
        </w:rPr>
      </w:pPr>
      <w:r w:rsidRPr="00456460">
        <w:rPr>
          <w:rFonts w:ascii="Arial" w:hAnsi="Arial" w:cs="Arial"/>
          <w:b/>
          <w:color w:val="000000" w:themeColor="text1"/>
          <w:sz w:val="24"/>
          <w:szCs w:val="24"/>
          <w:u w:val="single"/>
        </w:rPr>
        <w:t xml:space="preserve">Intellectual transitions </w:t>
      </w:r>
      <w:r w:rsidR="00495E13" w:rsidRPr="00456460">
        <w:rPr>
          <w:rFonts w:ascii="Arial" w:hAnsi="Arial" w:cs="Arial"/>
          <w:b/>
          <w:color w:val="000000" w:themeColor="text1"/>
          <w:sz w:val="24"/>
          <w:szCs w:val="24"/>
          <w:u w:val="single"/>
        </w:rPr>
        <w:t>include</w:t>
      </w:r>
      <w:r w:rsidRPr="00456460">
        <w:rPr>
          <w:rFonts w:ascii="Arial" w:hAnsi="Arial" w:cs="Arial"/>
          <w:color w:val="000000" w:themeColor="text1"/>
          <w:sz w:val="24"/>
          <w:szCs w:val="24"/>
        </w:rPr>
        <w:t xml:space="preserve"> moving to a higher educational setting such nursery to primary education. </w:t>
      </w:r>
    </w:p>
    <w:p w14:paraId="638913D2" w14:textId="77777777" w:rsidR="006F3425" w:rsidRPr="00456460" w:rsidRDefault="006F3425">
      <w:pPr>
        <w:rPr>
          <w:rFonts w:ascii="Arial" w:hAnsi="Arial" w:cs="Arial"/>
          <w:color w:val="000000" w:themeColor="text1"/>
          <w:sz w:val="24"/>
          <w:szCs w:val="24"/>
        </w:rPr>
      </w:pPr>
    </w:p>
    <w:p w14:paraId="1CCA4904" w14:textId="77777777" w:rsidR="006F3425" w:rsidRPr="00456460" w:rsidRDefault="006F3425">
      <w:pPr>
        <w:rPr>
          <w:rFonts w:ascii="Arial" w:hAnsi="Arial" w:cs="Arial"/>
          <w:color w:val="000000" w:themeColor="text1"/>
          <w:sz w:val="24"/>
          <w:szCs w:val="24"/>
        </w:rPr>
      </w:pPr>
    </w:p>
    <w:p w14:paraId="175FDD3F" w14:textId="77777777" w:rsidR="006F3425" w:rsidRPr="00456460" w:rsidRDefault="006F3425">
      <w:pPr>
        <w:rPr>
          <w:rFonts w:ascii="Arial" w:hAnsi="Arial" w:cs="Arial"/>
          <w:color w:val="000000" w:themeColor="text1"/>
          <w:sz w:val="24"/>
          <w:szCs w:val="24"/>
        </w:rPr>
      </w:pPr>
    </w:p>
    <w:p w14:paraId="53B7759B" w14:textId="77777777" w:rsidR="006F3425" w:rsidRPr="00456460" w:rsidRDefault="006F3425">
      <w:pPr>
        <w:rPr>
          <w:rFonts w:ascii="Arial" w:hAnsi="Arial" w:cs="Arial"/>
          <w:color w:val="000000" w:themeColor="text1"/>
          <w:sz w:val="24"/>
          <w:szCs w:val="24"/>
        </w:rPr>
      </w:pPr>
    </w:p>
    <w:p w14:paraId="40278C3B" w14:textId="77777777" w:rsidR="006F3425" w:rsidRPr="00456460" w:rsidRDefault="006F3425">
      <w:pPr>
        <w:rPr>
          <w:rFonts w:ascii="Arial" w:hAnsi="Arial" w:cs="Arial"/>
          <w:color w:val="000000" w:themeColor="text1"/>
          <w:sz w:val="24"/>
          <w:szCs w:val="24"/>
        </w:rPr>
      </w:pPr>
      <w:r w:rsidRPr="00456460">
        <w:rPr>
          <w:rFonts w:ascii="Arial" w:hAnsi="Arial" w:cs="Arial"/>
          <w:noProof/>
          <w:sz w:val="24"/>
          <w:szCs w:val="24"/>
        </w:rPr>
        <w:lastRenderedPageBreak/>
        <w:drawing>
          <wp:inline distT="0" distB="0" distL="0" distR="0" wp14:anchorId="4CDFF6CF" wp14:editId="5DBE5BA9">
            <wp:extent cx="5731510" cy="3469640"/>
            <wp:effectExtent l="0" t="0" r="2540" b="0"/>
            <wp:docPr id="4" name="Picture 4" descr="How Early Years Transitions Set Children Up For Life | Fam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ow Early Years Transitions Set Children Up For Life | Famly"/>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469640"/>
                    </a:xfrm>
                    <a:prstGeom prst="rect">
                      <a:avLst/>
                    </a:prstGeom>
                    <a:noFill/>
                    <a:ln>
                      <a:noFill/>
                    </a:ln>
                  </pic:spPr>
                </pic:pic>
              </a:graphicData>
            </a:graphic>
          </wp:inline>
        </w:drawing>
      </w:r>
    </w:p>
    <w:p w14:paraId="483B93DE" w14:textId="26467472" w:rsidR="006F3425" w:rsidRPr="00456460" w:rsidRDefault="009B380A">
      <w:pPr>
        <w:rPr>
          <w:rFonts w:ascii="Arial" w:hAnsi="Arial" w:cs="Arial"/>
          <w:color w:val="000000" w:themeColor="text1"/>
          <w:sz w:val="24"/>
          <w:szCs w:val="24"/>
        </w:rPr>
      </w:pPr>
      <w:r>
        <w:rPr>
          <w:rFonts w:ascii="Arial" w:hAnsi="Arial" w:cs="Arial"/>
          <w:color w:val="000000" w:themeColor="text1"/>
          <w:sz w:val="24"/>
          <w:szCs w:val="24"/>
        </w:rPr>
        <w:t>Google images.</w:t>
      </w:r>
    </w:p>
    <w:p w14:paraId="30A47CB9" w14:textId="7F700791" w:rsidR="006F3425" w:rsidRPr="00456460" w:rsidRDefault="006F3425">
      <w:pPr>
        <w:rPr>
          <w:rFonts w:ascii="Arial" w:hAnsi="Arial" w:cs="Arial"/>
          <w:color w:val="000000" w:themeColor="text1"/>
          <w:sz w:val="24"/>
          <w:szCs w:val="24"/>
        </w:rPr>
      </w:pPr>
      <w:r w:rsidRPr="00456460">
        <w:rPr>
          <w:rFonts w:ascii="Arial" w:hAnsi="Arial" w:cs="Arial"/>
          <w:color w:val="000000" w:themeColor="text1"/>
          <w:sz w:val="24"/>
          <w:szCs w:val="24"/>
        </w:rPr>
        <w:br w:type="page"/>
      </w:r>
    </w:p>
    <w:p w14:paraId="31518D37" w14:textId="57466A5C" w:rsidR="001D1E2C" w:rsidRPr="00456460" w:rsidRDefault="001D1E2C">
      <w:pPr>
        <w:rPr>
          <w:rFonts w:ascii="Arial" w:hAnsi="Arial" w:cs="Arial"/>
          <w:b/>
          <w:color w:val="000000" w:themeColor="text1"/>
          <w:sz w:val="28"/>
          <w:szCs w:val="28"/>
          <w:u w:val="single"/>
        </w:rPr>
      </w:pPr>
      <w:r w:rsidRPr="00456460">
        <w:rPr>
          <w:rFonts w:ascii="Arial" w:hAnsi="Arial" w:cs="Arial"/>
          <w:b/>
          <w:color w:val="000000" w:themeColor="text1"/>
          <w:sz w:val="28"/>
          <w:szCs w:val="28"/>
          <w:u w:val="single"/>
        </w:rPr>
        <w:lastRenderedPageBreak/>
        <w:t xml:space="preserve">Role of the adult </w:t>
      </w:r>
    </w:p>
    <w:p w14:paraId="3DE3DE09" w14:textId="6C80752B" w:rsidR="00C11ABE" w:rsidRPr="00456460" w:rsidRDefault="00F846FF">
      <w:pPr>
        <w:rPr>
          <w:rFonts w:ascii="Arial" w:hAnsi="Arial" w:cs="Arial"/>
          <w:sz w:val="24"/>
          <w:szCs w:val="24"/>
          <w:shd w:val="clear" w:color="auto" w:fill="FFFFFF"/>
        </w:rPr>
      </w:pPr>
      <w:r w:rsidRPr="00456460">
        <w:rPr>
          <w:rFonts w:ascii="Arial" w:hAnsi="Arial" w:cs="Arial"/>
          <w:color w:val="000000" w:themeColor="text1"/>
          <w:sz w:val="24"/>
          <w:szCs w:val="24"/>
        </w:rPr>
        <w:t xml:space="preserve">A parent’s main role in transition is vitally important since they are the most important and comfortable individual in their child’s life. A parent knows their child the best and providing support during a transition will not only help the child feel more comfortable but also to ensure the child they are safe. </w:t>
      </w:r>
      <w:r w:rsidR="0044495C" w:rsidRPr="00456460">
        <w:rPr>
          <w:rFonts w:ascii="Arial" w:hAnsi="Arial" w:cs="Arial"/>
          <w:color w:val="000000" w:themeColor="text1"/>
          <w:sz w:val="24"/>
          <w:szCs w:val="24"/>
        </w:rPr>
        <w:t xml:space="preserve">When a child transitions into nursery from childcare they start to form relationships with individuals they don’t know, its important for the primary key worker to understand the child’s needs and make them feel safe in their new surroundings. </w:t>
      </w:r>
      <w:r w:rsidR="00C11ABE" w:rsidRPr="00456460">
        <w:rPr>
          <w:rFonts w:ascii="Arial" w:hAnsi="Arial" w:cs="Arial"/>
          <w:color w:val="000000" w:themeColor="text1"/>
          <w:sz w:val="24"/>
          <w:szCs w:val="24"/>
        </w:rPr>
        <w:t xml:space="preserve">The role of the parent and of the keyworker </w:t>
      </w:r>
      <w:r w:rsidR="00326146">
        <w:rPr>
          <w:rFonts w:ascii="Arial" w:hAnsi="Arial" w:cs="Arial"/>
          <w:color w:val="000000" w:themeColor="text1"/>
          <w:sz w:val="24"/>
          <w:szCs w:val="24"/>
        </w:rPr>
        <w:t xml:space="preserve">is that they </w:t>
      </w:r>
      <w:r w:rsidR="00C11ABE" w:rsidRPr="00456460">
        <w:rPr>
          <w:rFonts w:ascii="Arial" w:hAnsi="Arial" w:cs="Arial"/>
          <w:color w:val="000000" w:themeColor="text1"/>
          <w:sz w:val="24"/>
          <w:szCs w:val="24"/>
        </w:rPr>
        <w:t xml:space="preserve">should always be kept in communication throughout the child’s transition into their new surroundings, this proves that the transition will run more </w:t>
      </w:r>
      <w:r w:rsidR="00495E13" w:rsidRPr="00456460">
        <w:rPr>
          <w:rFonts w:ascii="Arial" w:hAnsi="Arial" w:cs="Arial"/>
          <w:color w:val="000000" w:themeColor="text1"/>
          <w:sz w:val="24"/>
          <w:szCs w:val="24"/>
        </w:rPr>
        <w:t>smoothly,</w:t>
      </w:r>
      <w:r w:rsidR="00C11ABE" w:rsidRPr="00456460">
        <w:rPr>
          <w:rFonts w:ascii="Arial" w:hAnsi="Arial" w:cs="Arial"/>
          <w:color w:val="000000" w:themeColor="text1"/>
          <w:sz w:val="24"/>
          <w:szCs w:val="24"/>
        </w:rPr>
        <w:t xml:space="preserve"> and the child will feel more comfortable and adapt well. According to IRIS, </w:t>
      </w:r>
      <w:r w:rsidR="00BA2A5C">
        <w:rPr>
          <w:rFonts w:ascii="Arial" w:hAnsi="Arial" w:cs="Arial"/>
          <w:color w:val="000000" w:themeColor="text1"/>
          <w:sz w:val="24"/>
          <w:szCs w:val="24"/>
        </w:rPr>
        <w:t>(</w:t>
      </w:r>
      <w:r w:rsidR="00C11ABE" w:rsidRPr="00456460">
        <w:rPr>
          <w:rFonts w:ascii="Arial" w:hAnsi="Arial" w:cs="Arial"/>
          <w:color w:val="000000" w:themeColor="text1"/>
          <w:sz w:val="24"/>
          <w:szCs w:val="24"/>
        </w:rPr>
        <w:t xml:space="preserve">2019) </w:t>
      </w:r>
      <w:r w:rsidR="00D03B59">
        <w:rPr>
          <w:rFonts w:ascii="Arial" w:hAnsi="Arial" w:cs="Arial"/>
          <w:color w:val="000000" w:themeColor="text1"/>
          <w:sz w:val="24"/>
          <w:szCs w:val="24"/>
        </w:rPr>
        <w:t>“</w:t>
      </w:r>
      <w:r w:rsidR="00C11ABE" w:rsidRPr="00456460">
        <w:rPr>
          <w:rFonts w:ascii="Arial" w:hAnsi="Arial" w:cs="Arial"/>
          <w:sz w:val="24"/>
          <w:szCs w:val="24"/>
          <w:shd w:val="clear" w:color="auto" w:fill="FFFFFF"/>
        </w:rPr>
        <w:t>Effective, regular communication is at the heart of any personal or professional relationship.</w:t>
      </w:r>
      <w:r w:rsidR="00491835">
        <w:rPr>
          <w:rFonts w:ascii="Arial" w:hAnsi="Arial" w:cs="Arial"/>
          <w:sz w:val="24"/>
          <w:szCs w:val="24"/>
          <w:shd w:val="clear" w:color="auto" w:fill="FFFFFF"/>
        </w:rPr>
        <w:t xml:space="preserve"> This</w:t>
      </w:r>
      <w:r w:rsidR="00C11ABE" w:rsidRPr="00456460">
        <w:rPr>
          <w:rFonts w:ascii="Arial" w:hAnsi="Arial" w:cs="Arial"/>
          <w:sz w:val="24"/>
          <w:szCs w:val="24"/>
          <w:shd w:val="clear" w:color="auto" w:fill="FFFFFF"/>
        </w:rPr>
        <w:t xml:space="preserve"> will make all the difference to a parent of a child in an Early Years setting. It will reassure, inform and build long term parental engagement</w:t>
      </w:r>
      <w:r w:rsidR="00083D6D">
        <w:rPr>
          <w:rFonts w:ascii="Arial" w:hAnsi="Arial" w:cs="Arial"/>
          <w:sz w:val="24"/>
          <w:szCs w:val="24"/>
          <w:shd w:val="clear" w:color="auto" w:fill="FFFFFF"/>
        </w:rPr>
        <w:t>.</w:t>
      </w:r>
      <w:r w:rsidR="00D03B59">
        <w:rPr>
          <w:rFonts w:ascii="Arial" w:hAnsi="Arial" w:cs="Arial"/>
          <w:sz w:val="24"/>
          <w:szCs w:val="24"/>
          <w:shd w:val="clear" w:color="auto" w:fill="FFFFFF"/>
        </w:rPr>
        <w:t>”</w:t>
      </w:r>
    </w:p>
    <w:p w14:paraId="10DF6F7A" w14:textId="77777777" w:rsidR="005F27AF" w:rsidRPr="00456460" w:rsidRDefault="005F27AF">
      <w:pPr>
        <w:rPr>
          <w:rFonts w:ascii="Arial" w:hAnsi="Arial" w:cs="Arial"/>
          <w:color w:val="000000" w:themeColor="text1"/>
          <w:sz w:val="24"/>
          <w:szCs w:val="24"/>
        </w:rPr>
      </w:pPr>
    </w:p>
    <w:p w14:paraId="00AECC6F" w14:textId="2F1F4845" w:rsidR="00C11ABE" w:rsidRPr="00456460" w:rsidRDefault="00C11ABE">
      <w:pPr>
        <w:rPr>
          <w:rFonts w:ascii="Arial" w:hAnsi="Arial" w:cs="Arial"/>
          <w:b/>
          <w:color w:val="000000" w:themeColor="text1"/>
          <w:sz w:val="28"/>
          <w:szCs w:val="28"/>
          <w:u w:val="single"/>
        </w:rPr>
      </w:pPr>
      <w:r w:rsidRPr="00456460">
        <w:rPr>
          <w:rFonts w:ascii="Arial" w:hAnsi="Arial" w:cs="Arial"/>
          <w:b/>
          <w:color w:val="000000" w:themeColor="text1"/>
          <w:sz w:val="28"/>
          <w:szCs w:val="28"/>
          <w:u w:val="single"/>
        </w:rPr>
        <w:t xml:space="preserve">Role of the primary keyworker </w:t>
      </w:r>
    </w:p>
    <w:p w14:paraId="71B8796A" w14:textId="3963E87B" w:rsidR="00C11ABE" w:rsidRPr="00456460" w:rsidRDefault="00C11ABE" w:rsidP="00C11ABE">
      <w:pPr>
        <w:rPr>
          <w:rFonts w:ascii="Arial" w:hAnsi="Arial" w:cs="Arial"/>
          <w:color w:val="000000" w:themeColor="text1"/>
          <w:sz w:val="24"/>
          <w:szCs w:val="24"/>
        </w:rPr>
      </w:pPr>
      <w:r w:rsidRPr="00456460">
        <w:rPr>
          <w:rFonts w:ascii="Arial" w:hAnsi="Arial" w:cs="Arial"/>
          <w:color w:val="000000" w:themeColor="text1"/>
          <w:sz w:val="24"/>
          <w:szCs w:val="24"/>
        </w:rPr>
        <w:t xml:space="preserve">When a child transitions into nursery from childcare they start to form relationships with individuals they don’t know, it’s important for the primary key worker to understand the child’s needs and make them feel safe in their new surroundings. </w:t>
      </w:r>
    </w:p>
    <w:p w14:paraId="78BA83ED" w14:textId="78AB3A4F" w:rsidR="005F27AF" w:rsidRPr="00456460" w:rsidRDefault="0044495C">
      <w:pPr>
        <w:rPr>
          <w:rFonts w:ascii="Arial" w:hAnsi="Arial" w:cs="Arial"/>
          <w:noProof/>
          <w:sz w:val="24"/>
          <w:szCs w:val="24"/>
        </w:rPr>
      </w:pPr>
      <w:r w:rsidRPr="00456460">
        <w:rPr>
          <w:rFonts w:ascii="Arial" w:hAnsi="Arial" w:cs="Arial"/>
          <w:color w:val="111111"/>
          <w:sz w:val="24"/>
          <w:szCs w:val="24"/>
        </w:rPr>
        <w:t xml:space="preserve">It’s vital to plan handovers between practitioners and the main key workers to ensure that children’s needs are </w:t>
      </w:r>
      <w:r w:rsidR="00083D6D" w:rsidRPr="00456460">
        <w:rPr>
          <w:rFonts w:ascii="Arial" w:hAnsi="Arial" w:cs="Arial"/>
          <w:color w:val="111111"/>
          <w:sz w:val="24"/>
          <w:szCs w:val="24"/>
        </w:rPr>
        <w:t>met,</w:t>
      </w:r>
      <w:r w:rsidRPr="00456460">
        <w:rPr>
          <w:rFonts w:ascii="Arial" w:hAnsi="Arial" w:cs="Arial"/>
          <w:color w:val="111111"/>
          <w:sz w:val="24"/>
          <w:szCs w:val="24"/>
        </w:rPr>
        <w:t xml:space="preserve"> and new attachments are strengthened. Without this we develop the risk of children losing confidence in their new setting,</w:t>
      </w:r>
      <w:r w:rsidR="008C378C">
        <w:rPr>
          <w:rFonts w:ascii="Arial" w:hAnsi="Arial" w:cs="Arial"/>
          <w:color w:val="111111"/>
          <w:sz w:val="24"/>
          <w:szCs w:val="24"/>
        </w:rPr>
        <w:t xml:space="preserve"> the child may appear to be lost </w:t>
      </w:r>
      <w:r w:rsidR="000510C0">
        <w:rPr>
          <w:rFonts w:ascii="Arial" w:hAnsi="Arial" w:cs="Arial"/>
          <w:color w:val="111111"/>
          <w:sz w:val="24"/>
          <w:szCs w:val="24"/>
        </w:rPr>
        <w:t>and uncomfortable</w:t>
      </w:r>
      <w:r w:rsidRPr="00456460">
        <w:rPr>
          <w:rFonts w:ascii="Arial" w:hAnsi="Arial" w:cs="Arial"/>
          <w:color w:val="111111"/>
          <w:sz w:val="24"/>
          <w:szCs w:val="24"/>
        </w:rPr>
        <w:t xml:space="preserve"> which can lead to a regression in knowledge and understanding</w:t>
      </w:r>
      <w:r w:rsidR="000510C0">
        <w:rPr>
          <w:rFonts w:ascii="Arial" w:hAnsi="Arial" w:cs="Arial"/>
          <w:color w:val="111111"/>
          <w:sz w:val="24"/>
          <w:szCs w:val="24"/>
        </w:rPr>
        <w:t xml:space="preserve"> and loss </w:t>
      </w:r>
      <w:r w:rsidR="006A3F47">
        <w:rPr>
          <w:rFonts w:ascii="Arial" w:hAnsi="Arial" w:cs="Arial"/>
          <w:color w:val="111111"/>
          <w:sz w:val="24"/>
          <w:szCs w:val="24"/>
        </w:rPr>
        <w:t>becoming social with their peers</w:t>
      </w:r>
      <w:r w:rsidRPr="00456460">
        <w:rPr>
          <w:rFonts w:ascii="Arial" w:hAnsi="Arial" w:cs="Arial"/>
          <w:color w:val="111111"/>
          <w:sz w:val="24"/>
          <w:szCs w:val="24"/>
        </w:rPr>
        <w:t>. (Patel, A.</w:t>
      </w:r>
      <w:r w:rsidR="00C11ABE" w:rsidRPr="00456460">
        <w:rPr>
          <w:rFonts w:ascii="Arial" w:hAnsi="Arial" w:cs="Arial"/>
          <w:color w:val="111111"/>
          <w:sz w:val="24"/>
          <w:szCs w:val="24"/>
        </w:rPr>
        <w:t xml:space="preserve">, </w:t>
      </w:r>
      <w:r w:rsidRPr="00456460">
        <w:rPr>
          <w:rFonts w:ascii="Arial" w:hAnsi="Arial" w:cs="Arial"/>
          <w:color w:val="111111"/>
          <w:sz w:val="24"/>
          <w:szCs w:val="24"/>
        </w:rPr>
        <w:t>No date)</w:t>
      </w:r>
      <w:r w:rsidR="005F27AF" w:rsidRPr="00456460">
        <w:rPr>
          <w:rFonts w:ascii="Arial" w:hAnsi="Arial" w:cs="Arial"/>
          <w:noProof/>
          <w:sz w:val="24"/>
          <w:szCs w:val="24"/>
        </w:rPr>
        <w:t xml:space="preserve"> </w:t>
      </w:r>
    </w:p>
    <w:p w14:paraId="285125AD" w14:textId="2CC3D98D" w:rsidR="00E30B65" w:rsidRPr="00456460" w:rsidRDefault="00E30B65">
      <w:pPr>
        <w:rPr>
          <w:rFonts w:ascii="Arial" w:hAnsi="Arial" w:cs="Arial"/>
          <w:noProof/>
          <w:sz w:val="24"/>
          <w:szCs w:val="24"/>
        </w:rPr>
      </w:pPr>
    </w:p>
    <w:p w14:paraId="62DF212C" w14:textId="5ADBDF5A" w:rsidR="00E30B65" w:rsidRPr="00456460" w:rsidRDefault="00E30B65">
      <w:pPr>
        <w:rPr>
          <w:rFonts w:ascii="Arial" w:hAnsi="Arial" w:cs="Arial"/>
          <w:noProof/>
          <w:sz w:val="24"/>
          <w:szCs w:val="24"/>
        </w:rPr>
      </w:pPr>
    </w:p>
    <w:p w14:paraId="657BB88E" w14:textId="42179B7B" w:rsidR="005F27AF" w:rsidRPr="00456460" w:rsidRDefault="005F27AF">
      <w:pPr>
        <w:rPr>
          <w:rFonts w:ascii="Arial" w:hAnsi="Arial" w:cs="Arial"/>
          <w:color w:val="111111"/>
          <w:sz w:val="24"/>
          <w:szCs w:val="24"/>
        </w:rPr>
      </w:pPr>
      <w:r w:rsidRPr="00456460">
        <w:rPr>
          <w:rFonts w:ascii="Arial" w:hAnsi="Arial" w:cs="Arial"/>
          <w:noProof/>
          <w:sz w:val="24"/>
          <w:szCs w:val="24"/>
        </w:rPr>
        <w:drawing>
          <wp:anchor distT="0" distB="0" distL="114300" distR="114300" simplePos="0" relativeHeight="251660288" behindDoc="1" locked="0" layoutInCell="1" allowOverlap="1" wp14:anchorId="09DD1BD7" wp14:editId="0ECA1C83">
            <wp:simplePos x="0" y="0"/>
            <wp:positionH relativeFrom="column">
              <wp:posOffset>0</wp:posOffset>
            </wp:positionH>
            <wp:positionV relativeFrom="paragraph">
              <wp:posOffset>1474</wp:posOffset>
            </wp:positionV>
            <wp:extent cx="2404769" cy="1776045"/>
            <wp:effectExtent l="0" t="0" r="0" b="0"/>
            <wp:wrapTight wrapText="bothSides">
              <wp:wrapPolygon edited="0">
                <wp:start x="0" y="0"/>
                <wp:lineTo x="0" y="21322"/>
                <wp:lineTo x="21389" y="21322"/>
                <wp:lineTo x="21389" y="0"/>
                <wp:lineTo x="0" y="0"/>
              </wp:wrapPolygon>
            </wp:wrapTight>
            <wp:docPr id="3" name="Picture 3" descr="How to Prevent and Control Infection in Early Years Settings | Early Years  Management | Teach Early Ye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ow to Prevent and Control Infection in Early Years Settings | Early Years  Management | Teach Early Year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04769" cy="1776045"/>
                    </a:xfrm>
                    <a:prstGeom prst="rect">
                      <a:avLst/>
                    </a:prstGeom>
                    <a:noFill/>
                    <a:ln>
                      <a:noFill/>
                    </a:ln>
                  </pic:spPr>
                </pic:pic>
              </a:graphicData>
            </a:graphic>
          </wp:anchor>
        </w:drawing>
      </w:r>
    </w:p>
    <w:p w14:paraId="5DC8E672" w14:textId="10A58274" w:rsidR="005F27AF" w:rsidRPr="00456460" w:rsidRDefault="005F27AF">
      <w:pPr>
        <w:rPr>
          <w:rFonts w:ascii="Arial" w:hAnsi="Arial" w:cs="Arial"/>
          <w:b/>
          <w:color w:val="111111"/>
          <w:sz w:val="24"/>
          <w:szCs w:val="24"/>
          <w:u w:val="single"/>
        </w:rPr>
      </w:pPr>
      <w:r w:rsidRPr="00456460">
        <w:rPr>
          <w:rFonts w:ascii="Arial" w:hAnsi="Arial" w:cs="Arial"/>
          <w:b/>
          <w:color w:val="111111"/>
          <w:sz w:val="24"/>
          <w:szCs w:val="24"/>
          <w:u w:val="single"/>
        </w:rPr>
        <w:t xml:space="preserve">Role of the setting manager </w:t>
      </w:r>
    </w:p>
    <w:p w14:paraId="4581799B" w14:textId="401471E3" w:rsidR="00F36C30" w:rsidRPr="007575B8" w:rsidRDefault="009B380A" w:rsidP="00F36C30">
      <w:pPr>
        <w:pStyle w:val="NormalWeb"/>
        <w:spacing w:after="360"/>
        <w:rPr>
          <w:rFonts w:ascii="Arial" w:eastAsia="Times New Roman" w:hAnsi="Arial" w:cs="Arial"/>
          <w:lang w:eastAsia="zh-CN"/>
        </w:rPr>
      </w:pPr>
      <w:r w:rsidRPr="009B380A">
        <w:rPr>
          <w:rFonts w:ascii="Arial" w:hAnsi="Arial" w:cs="Arial"/>
          <w:noProof/>
          <w:color w:val="000000" w:themeColor="text1"/>
        </w:rPr>
        <mc:AlternateContent>
          <mc:Choice Requires="wps">
            <w:drawing>
              <wp:anchor distT="45720" distB="45720" distL="114300" distR="114300" simplePos="0" relativeHeight="251666432" behindDoc="0" locked="0" layoutInCell="1" allowOverlap="1" wp14:anchorId="68FAD1AE" wp14:editId="39BCD2BE">
                <wp:simplePos x="0" y="0"/>
                <wp:positionH relativeFrom="column">
                  <wp:posOffset>-152400</wp:posOffset>
                </wp:positionH>
                <wp:positionV relativeFrom="paragraph">
                  <wp:posOffset>1245870</wp:posOffset>
                </wp:positionV>
                <wp:extent cx="2609850" cy="2857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9850" cy="285750"/>
                        </a:xfrm>
                        <a:prstGeom prst="rect">
                          <a:avLst/>
                        </a:prstGeom>
                        <a:solidFill>
                          <a:srgbClr val="FFFFFF"/>
                        </a:solidFill>
                        <a:ln w="9525">
                          <a:solidFill>
                            <a:srgbClr val="000000"/>
                          </a:solidFill>
                          <a:miter lim="800000"/>
                          <a:headEnd/>
                          <a:tailEnd/>
                        </a:ln>
                      </wps:spPr>
                      <wps:txbx>
                        <w:txbxContent>
                          <w:p w14:paraId="40621CF3" w14:textId="4C1ED92E" w:rsidR="009B380A" w:rsidRDefault="009B380A">
                            <w:r>
                              <w:t>Google images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FAD1AE" id="Text Box 2" o:spid="_x0000_s1027" type="#_x0000_t202" style="position:absolute;margin-left:-12pt;margin-top:98.1pt;width:205.5pt;height:22.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">
                <v:textbox>
                  <w:txbxContent>
                    <w:p w14:paraId="40621CF3" w14:textId="4C1ED92E" w:rsidR="009B380A" w:rsidRDefault="009B380A">
                      <w:r>
                        <w:t>Google images</w:t>
                      </w:r>
                    </w:p>
                  </w:txbxContent>
                </v:textbox>
                <w10:wrap type="square"/>
              </v:shape>
            </w:pict>
          </mc:Fallback>
        </mc:AlternateContent>
      </w:r>
      <w:r w:rsidR="005F27AF" w:rsidRPr="00456460">
        <w:rPr>
          <w:rFonts w:ascii="Arial" w:hAnsi="Arial" w:cs="Arial"/>
          <w:color w:val="111111"/>
        </w:rPr>
        <w:t xml:space="preserve">The role of a setting manager is to provide management to the nursery and leadership to the key workers in order to make sure everything is in order and every child is being cared for. They will be providing high standards within the nursery and the environment and experiences offered to the children. Along with this they also will be providing the environment is kept up to date with health and safety standards, making individuals in the setting aware of any emergency procedures. </w:t>
      </w:r>
      <w:r w:rsidR="005E0084">
        <w:rPr>
          <w:rFonts w:ascii="Arial" w:hAnsi="Arial" w:cs="Arial"/>
          <w:color w:val="111111"/>
        </w:rPr>
        <w:t xml:space="preserve">In any setting </w:t>
      </w:r>
      <w:r w:rsidR="00350168">
        <w:rPr>
          <w:rFonts w:ascii="Arial" w:hAnsi="Arial" w:cs="Arial"/>
          <w:color w:val="111111"/>
        </w:rPr>
        <w:t>safeguarding</w:t>
      </w:r>
      <w:r w:rsidR="00C82470">
        <w:rPr>
          <w:rFonts w:ascii="Arial" w:hAnsi="Arial" w:cs="Arial"/>
          <w:color w:val="111111"/>
        </w:rPr>
        <w:t xml:space="preserve"> is a vital element</w:t>
      </w:r>
      <w:r w:rsidR="000F2EAE">
        <w:rPr>
          <w:rFonts w:ascii="Arial" w:hAnsi="Arial" w:cs="Arial"/>
          <w:color w:val="111111"/>
        </w:rPr>
        <w:t xml:space="preserve"> in the daily practice</w:t>
      </w:r>
      <w:r w:rsidR="00C82470">
        <w:rPr>
          <w:rFonts w:ascii="Arial" w:hAnsi="Arial" w:cs="Arial"/>
          <w:color w:val="111111"/>
        </w:rPr>
        <w:t>,</w:t>
      </w:r>
      <w:r w:rsidR="000F2EAE">
        <w:rPr>
          <w:rFonts w:ascii="Arial" w:hAnsi="Arial" w:cs="Arial"/>
          <w:color w:val="111111"/>
        </w:rPr>
        <w:t xml:space="preserve"> </w:t>
      </w:r>
      <w:r w:rsidR="005C2880">
        <w:rPr>
          <w:rFonts w:ascii="Arial" w:hAnsi="Arial" w:cs="Arial"/>
          <w:color w:val="111111"/>
        </w:rPr>
        <w:t xml:space="preserve">providing that </w:t>
      </w:r>
      <w:r w:rsidR="00B244E8">
        <w:rPr>
          <w:rFonts w:ascii="Arial" w:hAnsi="Arial" w:cs="Arial"/>
          <w:color w:val="111111"/>
        </w:rPr>
        <w:t xml:space="preserve">all individuals in their setting are well cared for and </w:t>
      </w:r>
      <w:r w:rsidR="005C2880">
        <w:rPr>
          <w:rFonts w:ascii="Arial" w:hAnsi="Arial" w:cs="Arial"/>
          <w:color w:val="111111"/>
        </w:rPr>
        <w:t>protected</w:t>
      </w:r>
      <w:r w:rsidR="00B244E8">
        <w:rPr>
          <w:rFonts w:ascii="Arial" w:hAnsi="Arial" w:cs="Arial"/>
          <w:color w:val="111111"/>
        </w:rPr>
        <w:t>.</w:t>
      </w:r>
      <w:r w:rsidR="00C82470">
        <w:rPr>
          <w:rFonts w:ascii="Arial" w:hAnsi="Arial" w:cs="Arial"/>
          <w:color w:val="111111"/>
        </w:rPr>
        <w:t xml:space="preserve"> </w:t>
      </w:r>
      <w:r w:rsidR="00350168">
        <w:rPr>
          <w:rFonts w:ascii="Arial" w:hAnsi="Arial" w:cs="Arial"/>
          <w:color w:val="111111"/>
        </w:rPr>
        <w:t xml:space="preserve">It’s important to remember safeguarding doesn’t stop once the child leaves the setting, </w:t>
      </w:r>
      <w:r w:rsidR="00350168">
        <w:rPr>
          <w:rFonts w:ascii="Arial" w:hAnsi="Arial" w:cs="Arial"/>
          <w:color w:val="111111"/>
        </w:rPr>
        <w:lastRenderedPageBreak/>
        <w:t xml:space="preserve">the. Key practitioners and especially a setting manager is responsible for </w:t>
      </w:r>
      <w:r w:rsidR="00B50D92">
        <w:rPr>
          <w:rFonts w:ascii="Arial" w:hAnsi="Arial" w:cs="Arial"/>
          <w:color w:val="111111"/>
        </w:rPr>
        <w:t xml:space="preserve">making sure the child is protected from maltreatment, </w:t>
      </w:r>
      <w:r w:rsidR="00361C6E">
        <w:rPr>
          <w:rFonts w:ascii="Arial" w:hAnsi="Arial" w:cs="Arial"/>
          <w:color w:val="111111"/>
        </w:rPr>
        <w:t>preventing</w:t>
      </w:r>
      <w:r w:rsidR="00B50D92">
        <w:rPr>
          <w:rFonts w:ascii="Arial" w:hAnsi="Arial" w:cs="Arial"/>
          <w:color w:val="111111"/>
        </w:rPr>
        <w:t xml:space="preserve"> the impaired of a child’s health and development, </w:t>
      </w:r>
      <w:r w:rsidR="002D5CE2">
        <w:rPr>
          <w:rFonts w:ascii="Arial" w:hAnsi="Arial" w:cs="Arial"/>
          <w:color w:val="111111"/>
        </w:rPr>
        <w:t xml:space="preserve">taking action to ensure the child has the best </w:t>
      </w:r>
      <w:r w:rsidR="006E707F">
        <w:rPr>
          <w:rFonts w:ascii="Arial" w:hAnsi="Arial" w:cs="Arial"/>
          <w:color w:val="111111"/>
        </w:rPr>
        <w:t>outcome, and protecting children who are suffering from harm or being harmed at home.</w:t>
      </w:r>
      <w:r w:rsidR="002D5CE2" w:rsidRPr="007575B8">
        <w:rPr>
          <w:rFonts w:ascii="Arial" w:hAnsi="Arial" w:cs="Arial"/>
        </w:rPr>
        <w:t xml:space="preserve"> </w:t>
      </w:r>
      <w:r w:rsidR="004861FF">
        <w:rPr>
          <w:rFonts w:ascii="Arial" w:hAnsi="Arial" w:cs="Arial"/>
        </w:rPr>
        <w:t>“</w:t>
      </w:r>
      <w:r w:rsidR="00F36C30" w:rsidRPr="007575B8">
        <w:rPr>
          <w:rFonts w:ascii="Arial" w:eastAsia="Times New Roman" w:hAnsi="Arial" w:cs="Arial"/>
          <w:lang w:eastAsia="zh-CN"/>
        </w:rPr>
        <w:t>A safeguarding partner in relation to a local authority is defined under the Children Act 2004 (as amended by the Children and Social Work Act, 2017) as: </w:t>
      </w:r>
    </w:p>
    <w:p w14:paraId="13231BF5" w14:textId="77777777" w:rsidR="00F36C30" w:rsidRPr="00F36C30" w:rsidRDefault="00F36C30" w:rsidP="00F36C30">
      <w:pPr>
        <w:numPr>
          <w:ilvl w:val="0"/>
          <w:numId w:val="2"/>
        </w:numPr>
        <w:spacing w:before="100" w:beforeAutospacing="1" w:after="100" w:afterAutospacing="1" w:line="240" w:lineRule="auto"/>
        <w:rPr>
          <w:rFonts w:ascii="Arial" w:eastAsia="Times New Roman" w:hAnsi="Arial" w:cs="Arial"/>
          <w:sz w:val="24"/>
          <w:szCs w:val="24"/>
          <w:lang w:eastAsia="zh-CN"/>
        </w:rPr>
      </w:pPr>
      <w:r w:rsidRPr="00F36C30">
        <w:rPr>
          <w:rFonts w:ascii="Arial" w:eastAsia="Times New Roman" w:hAnsi="Arial" w:cs="Arial"/>
          <w:sz w:val="24"/>
          <w:szCs w:val="24"/>
          <w:lang w:eastAsia="zh-CN"/>
        </w:rPr>
        <w:t>The local authority</w:t>
      </w:r>
    </w:p>
    <w:p w14:paraId="44F44804" w14:textId="77777777" w:rsidR="00F36C30" w:rsidRPr="00F36C30" w:rsidRDefault="00F36C30" w:rsidP="00F36C30">
      <w:pPr>
        <w:numPr>
          <w:ilvl w:val="0"/>
          <w:numId w:val="2"/>
        </w:numPr>
        <w:spacing w:before="100" w:beforeAutospacing="1" w:after="100" w:afterAutospacing="1" w:line="240" w:lineRule="auto"/>
        <w:rPr>
          <w:rFonts w:ascii="Arial" w:eastAsia="Times New Roman" w:hAnsi="Arial" w:cs="Arial"/>
          <w:sz w:val="24"/>
          <w:szCs w:val="24"/>
          <w:lang w:eastAsia="zh-CN"/>
        </w:rPr>
      </w:pPr>
      <w:r w:rsidRPr="00F36C30">
        <w:rPr>
          <w:rFonts w:ascii="Arial" w:eastAsia="Times New Roman" w:hAnsi="Arial" w:cs="Arial"/>
          <w:sz w:val="24"/>
          <w:szCs w:val="24"/>
          <w:lang w:eastAsia="zh-CN"/>
        </w:rPr>
        <w:t>A clinical commissioning group for an area any part of which falls within the local authority area</w:t>
      </w:r>
    </w:p>
    <w:p w14:paraId="6A7B9C44" w14:textId="77777777" w:rsidR="00F36C30" w:rsidRPr="00F36C30" w:rsidRDefault="00F36C30" w:rsidP="00F36C30">
      <w:pPr>
        <w:numPr>
          <w:ilvl w:val="0"/>
          <w:numId w:val="2"/>
        </w:numPr>
        <w:spacing w:before="100" w:beforeAutospacing="1" w:after="100" w:afterAutospacing="1" w:line="240" w:lineRule="auto"/>
        <w:rPr>
          <w:rFonts w:ascii="Arial" w:eastAsia="Times New Roman" w:hAnsi="Arial" w:cs="Arial"/>
          <w:sz w:val="24"/>
          <w:szCs w:val="24"/>
          <w:lang w:eastAsia="zh-CN"/>
        </w:rPr>
      </w:pPr>
      <w:r w:rsidRPr="00F36C30">
        <w:rPr>
          <w:rFonts w:ascii="Arial" w:eastAsia="Times New Roman" w:hAnsi="Arial" w:cs="Arial"/>
          <w:sz w:val="24"/>
          <w:szCs w:val="24"/>
          <w:lang w:eastAsia="zh-CN"/>
        </w:rPr>
        <w:t>The chief officer of police for an area any part of which falls within the local authority area. </w:t>
      </w:r>
    </w:p>
    <w:p w14:paraId="2326BC3D" w14:textId="609BCC82" w:rsidR="00F36C30" w:rsidRPr="00F36C30" w:rsidRDefault="00F36C30" w:rsidP="00F36C30">
      <w:pPr>
        <w:spacing w:after="360" w:line="240" w:lineRule="auto"/>
        <w:rPr>
          <w:rFonts w:ascii="Arial" w:eastAsia="Times New Roman" w:hAnsi="Arial" w:cs="Arial"/>
          <w:sz w:val="24"/>
          <w:szCs w:val="24"/>
          <w:lang w:eastAsia="zh-CN"/>
        </w:rPr>
      </w:pPr>
      <w:r w:rsidRPr="00F36C30">
        <w:rPr>
          <w:rFonts w:ascii="Arial" w:eastAsia="Times New Roman" w:hAnsi="Arial" w:cs="Arial"/>
          <w:sz w:val="24"/>
          <w:szCs w:val="24"/>
          <w:lang w:eastAsia="zh-CN"/>
        </w:rPr>
        <w:t>The three safeguarding partners should agree on ways to co-ordinate their safeguarding services; act as a strategic leadership group in supporting and engaging others; and implement local and national learning including from serious child safeguarding incidents</w:t>
      </w:r>
      <w:r w:rsidR="004861FF">
        <w:rPr>
          <w:rFonts w:ascii="Arial" w:eastAsia="Times New Roman" w:hAnsi="Arial" w:cs="Arial"/>
          <w:sz w:val="24"/>
          <w:szCs w:val="24"/>
          <w:lang w:eastAsia="zh-CN"/>
        </w:rPr>
        <w:t>”</w:t>
      </w:r>
      <w:r w:rsidRPr="00F36C30">
        <w:rPr>
          <w:rFonts w:ascii="Arial" w:eastAsia="Times New Roman" w:hAnsi="Arial" w:cs="Arial"/>
          <w:sz w:val="24"/>
          <w:szCs w:val="24"/>
          <w:lang w:eastAsia="zh-CN"/>
        </w:rPr>
        <w:t>. </w:t>
      </w:r>
      <w:proofErr w:type="spellStart"/>
      <w:r w:rsidR="005519F7">
        <w:rPr>
          <w:rFonts w:ascii="Arial" w:eastAsia="Times New Roman" w:hAnsi="Arial" w:cs="Arial"/>
          <w:sz w:val="24"/>
          <w:szCs w:val="24"/>
          <w:lang w:eastAsia="zh-CN"/>
        </w:rPr>
        <w:t>Ndna</w:t>
      </w:r>
      <w:proofErr w:type="spellEnd"/>
      <w:r w:rsidR="005519F7">
        <w:rPr>
          <w:rFonts w:ascii="Arial" w:eastAsia="Times New Roman" w:hAnsi="Arial" w:cs="Arial"/>
          <w:sz w:val="24"/>
          <w:szCs w:val="24"/>
          <w:lang w:eastAsia="zh-CN"/>
        </w:rPr>
        <w:t xml:space="preserve"> (</w:t>
      </w:r>
      <w:r w:rsidR="00734F97">
        <w:rPr>
          <w:rFonts w:ascii="Arial" w:eastAsia="Times New Roman" w:hAnsi="Arial" w:cs="Arial"/>
          <w:sz w:val="24"/>
          <w:szCs w:val="24"/>
          <w:lang w:eastAsia="zh-CN"/>
        </w:rPr>
        <w:t>2020)</w:t>
      </w:r>
    </w:p>
    <w:p w14:paraId="3D10BBEF" w14:textId="74BB0712" w:rsidR="00C53128" w:rsidRDefault="00C53128">
      <w:pPr>
        <w:rPr>
          <w:rFonts w:ascii="Arial" w:hAnsi="Arial" w:cs="Arial"/>
          <w:color w:val="111111"/>
          <w:sz w:val="24"/>
          <w:szCs w:val="24"/>
        </w:rPr>
      </w:pPr>
    </w:p>
    <w:p w14:paraId="460B3B45" w14:textId="77777777" w:rsidR="00782190" w:rsidRPr="00456460" w:rsidRDefault="00782190">
      <w:pPr>
        <w:rPr>
          <w:rFonts w:ascii="Arial" w:hAnsi="Arial" w:cs="Arial"/>
          <w:color w:val="111111"/>
          <w:sz w:val="24"/>
          <w:szCs w:val="24"/>
        </w:rPr>
      </w:pPr>
    </w:p>
    <w:p w14:paraId="02EF06B7" w14:textId="778E4255" w:rsidR="00C53128" w:rsidRPr="00456460" w:rsidRDefault="00C53128">
      <w:pPr>
        <w:rPr>
          <w:rFonts w:ascii="Arial" w:hAnsi="Arial" w:cs="Arial"/>
          <w:b/>
          <w:color w:val="111111"/>
          <w:sz w:val="24"/>
          <w:szCs w:val="24"/>
          <w:u w:val="single"/>
        </w:rPr>
      </w:pPr>
      <w:r w:rsidRPr="00456460">
        <w:rPr>
          <w:rFonts w:ascii="Arial" w:hAnsi="Arial" w:cs="Arial"/>
          <w:b/>
          <w:color w:val="111111"/>
          <w:sz w:val="24"/>
          <w:szCs w:val="24"/>
          <w:u w:val="single"/>
        </w:rPr>
        <w:t>Role modelling</w:t>
      </w:r>
    </w:p>
    <w:p w14:paraId="2793AE8B" w14:textId="18F8A1D0" w:rsidR="00C53128" w:rsidRPr="00456460" w:rsidRDefault="00C53128">
      <w:pPr>
        <w:rPr>
          <w:rFonts w:ascii="Arial" w:hAnsi="Arial" w:cs="Arial"/>
          <w:sz w:val="24"/>
          <w:szCs w:val="24"/>
          <w:shd w:val="clear" w:color="auto" w:fill="FFFFFF"/>
        </w:rPr>
      </w:pPr>
      <w:r w:rsidRPr="00456460">
        <w:rPr>
          <w:rFonts w:ascii="Arial" w:hAnsi="Arial" w:cs="Arial"/>
          <w:color w:val="111111"/>
          <w:sz w:val="24"/>
          <w:szCs w:val="24"/>
        </w:rPr>
        <w:t xml:space="preserve">For most children their role models are their parents or primary care givers. Children look up to their role models to imitate their behaviour, relationships and how to make difficult decisions. According to </w:t>
      </w:r>
      <w:r w:rsidR="00B50D5F" w:rsidRPr="00456460">
        <w:rPr>
          <w:rFonts w:ascii="Arial" w:hAnsi="Arial" w:cs="Arial"/>
          <w:color w:val="111111"/>
          <w:sz w:val="24"/>
          <w:szCs w:val="24"/>
        </w:rPr>
        <w:t>(</w:t>
      </w:r>
      <w:proofErr w:type="spellStart"/>
      <w:r w:rsidR="00B50D5F" w:rsidRPr="00456460">
        <w:rPr>
          <w:rFonts w:ascii="Arial" w:hAnsi="Arial" w:cs="Arial"/>
          <w:color w:val="111111"/>
          <w:sz w:val="24"/>
          <w:szCs w:val="24"/>
        </w:rPr>
        <w:t>bebe</w:t>
      </w:r>
      <w:proofErr w:type="spellEnd"/>
      <w:r w:rsidR="00B50D5F" w:rsidRPr="00456460">
        <w:rPr>
          <w:rFonts w:ascii="Arial" w:hAnsi="Arial" w:cs="Arial"/>
          <w:color w:val="111111"/>
          <w:sz w:val="24"/>
          <w:szCs w:val="24"/>
        </w:rPr>
        <w:t xml:space="preserve"> care, no date) </w:t>
      </w:r>
      <w:r w:rsidR="00FC0FDD">
        <w:rPr>
          <w:rFonts w:ascii="Arial" w:hAnsi="Arial" w:cs="Arial"/>
          <w:color w:val="111111"/>
          <w:sz w:val="24"/>
          <w:szCs w:val="24"/>
        </w:rPr>
        <w:t>“</w:t>
      </w:r>
      <w:r w:rsidR="00B50D5F" w:rsidRPr="00456460">
        <w:rPr>
          <w:rFonts w:ascii="Arial" w:hAnsi="Arial" w:cs="Arial"/>
          <w:sz w:val="24"/>
          <w:szCs w:val="24"/>
          <w:shd w:val="clear" w:color="auto" w:fill="FFFFFF"/>
        </w:rPr>
        <w:t>modelling</w:t>
      </w:r>
      <w:r w:rsidRPr="00456460">
        <w:rPr>
          <w:rFonts w:ascii="Arial" w:hAnsi="Arial" w:cs="Arial"/>
          <w:sz w:val="24"/>
          <w:szCs w:val="24"/>
          <w:shd w:val="clear" w:color="auto" w:fill="FFFFFF"/>
        </w:rPr>
        <w:t xml:space="preserve"> appropriate </w:t>
      </w:r>
      <w:r w:rsidR="00B50D5F" w:rsidRPr="00456460">
        <w:rPr>
          <w:rFonts w:ascii="Arial" w:hAnsi="Arial" w:cs="Arial"/>
          <w:sz w:val="24"/>
          <w:szCs w:val="24"/>
          <w:shd w:val="clear" w:color="auto" w:fill="FFFFFF"/>
        </w:rPr>
        <w:t>behaviour</w:t>
      </w:r>
      <w:r w:rsidRPr="00456460">
        <w:rPr>
          <w:rFonts w:ascii="Arial" w:hAnsi="Arial" w:cs="Arial"/>
          <w:sz w:val="24"/>
          <w:szCs w:val="24"/>
          <w:shd w:val="clear" w:color="auto" w:fill="FFFFFF"/>
        </w:rPr>
        <w:t xml:space="preserve"> for your children is as important as it is to talk to them about it. The importance of role models in child development is </w:t>
      </w:r>
      <w:r w:rsidR="006E707F" w:rsidRPr="00456460">
        <w:rPr>
          <w:rFonts w:ascii="Arial" w:hAnsi="Arial" w:cs="Arial"/>
          <w:sz w:val="24"/>
          <w:szCs w:val="24"/>
          <w:shd w:val="clear" w:color="auto" w:fill="FFFFFF"/>
        </w:rPr>
        <w:t>crucial and</w:t>
      </w:r>
      <w:r w:rsidRPr="00456460">
        <w:rPr>
          <w:rFonts w:ascii="Arial" w:hAnsi="Arial" w:cs="Arial"/>
          <w:sz w:val="24"/>
          <w:szCs w:val="24"/>
          <w:shd w:val="clear" w:color="auto" w:fill="FFFFFF"/>
        </w:rPr>
        <w:t xml:space="preserve"> helps shape their resolution skills and how they behave socially</w:t>
      </w:r>
      <w:r w:rsidR="00FC0FDD">
        <w:rPr>
          <w:rFonts w:ascii="Arial" w:hAnsi="Arial" w:cs="Arial"/>
          <w:sz w:val="24"/>
          <w:szCs w:val="24"/>
          <w:shd w:val="clear" w:color="auto" w:fill="FFFFFF"/>
        </w:rPr>
        <w:t>”</w:t>
      </w:r>
      <w:r w:rsidRPr="00456460">
        <w:rPr>
          <w:rFonts w:ascii="Arial" w:hAnsi="Arial" w:cs="Arial"/>
          <w:sz w:val="24"/>
          <w:szCs w:val="24"/>
          <w:shd w:val="clear" w:color="auto" w:fill="FFFFFF"/>
        </w:rPr>
        <w:t>. </w:t>
      </w:r>
      <w:r w:rsidR="00FC0FDD">
        <w:rPr>
          <w:rFonts w:ascii="Arial" w:hAnsi="Arial" w:cs="Arial"/>
          <w:sz w:val="24"/>
          <w:szCs w:val="24"/>
          <w:shd w:val="clear" w:color="auto" w:fill="FFFFFF"/>
        </w:rPr>
        <w:t xml:space="preserve"> </w:t>
      </w:r>
      <w:r w:rsidR="00DC6A0F">
        <w:rPr>
          <w:rFonts w:ascii="Arial" w:hAnsi="Arial" w:cs="Arial"/>
          <w:sz w:val="24"/>
          <w:szCs w:val="24"/>
          <w:shd w:val="clear" w:color="auto" w:fill="FFFFFF"/>
        </w:rPr>
        <w:t>From the moment a child is born they learn every skill</w:t>
      </w:r>
      <w:r w:rsidR="004216DB">
        <w:rPr>
          <w:rFonts w:ascii="Arial" w:hAnsi="Arial" w:cs="Arial"/>
          <w:sz w:val="24"/>
          <w:szCs w:val="24"/>
          <w:shd w:val="clear" w:color="auto" w:fill="FFFFFF"/>
        </w:rPr>
        <w:t xml:space="preserve">, word, facial reaction, emotional reaction from their parent or main caregivers. </w:t>
      </w:r>
      <w:r w:rsidR="006A79E1">
        <w:rPr>
          <w:rFonts w:ascii="Arial" w:hAnsi="Arial" w:cs="Arial"/>
          <w:sz w:val="24"/>
          <w:szCs w:val="24"/>
          <w:shd w:val="clear" w:color="auto" w:fill="FFFFFF"/>
        </w:rPr>
        <w:t>Children are strong observers of their surroundings so its vitally important to remember how you act as parent has a significant effect on the child.</w:t>
      </w:r>
    </w:p>
    <w:p w14:paraId="03795E55" w14:textId="62249F6B" w:rsidR="00B50D5F" w:rsidRPr="00456460" w:rsidRDefault="00B50D5F">
      <w:pPr>
        <w:rPr>
          <w:rFonts w:ascii="Arial" w:hAnsi="Arial" w:cs="Arial"/>
          <w:color w:val="111111"/>
          <w:sz w:val="24"/>
          <w:szCs w:val="24"/>
        </w:rPr>
      </w:pPr>
    </w:p>
    <w:p w14:paraId="3204C315" w14:textId="7BBCD617" w:rsidR="00B50D5F" w:rsidRPr="00456460" w:rsidRDefault="00B50D5F">
      <w:pPr>
        <w:rPr>
          <w:rFonts w:ascii="Arial" w:hAnsi="Arial" w:cs="Arial"/>
          <w:b/>
          <w:color w:val="111111"/>
          <w:sz w:val="24"/>
          <w:szCs w:val="24"/>
          <w:u w:val="single"/>
        </w:rPr>
      </w:pPr>
    </w:p>
    <w:p w14:paraId="166E2BEA" w14:textId="26AE99A1" w:rsidR="00B50D5F" w:rsidRPr="00456460" w:rsidRDefault="00B50D5F">
      <w:pPr>
        <w:rPr>
          <w:rFonts w:ascii="Arial" w:hAnsi="Arial" w:cs="Arial"/>
          <w:b/>
          <w:color w:val="111111"/>
          <w:sz w:val="28"/>
          <w:szCs w:val="28"/>
          <w:u w:val="single"/>
        </w:rPr>
      </w:pPr>
      <w:r w:rsidRPr="00456460">
        <w:rPr>
          <w:rFonts w:ascii="Arial" w:hAnsi="Arial" w:cs="Arial"/>
          <w:b/>
          <w:color w:val="111111"/>
          <w:sz w:val="28"/>
          <w:szCs w:val="28"/>
          <w:u w:val="single"/>
        </w:rPr>
        <w:t xml:space="preserve">Needs of a child </w:t>
      </w:r>
    </w:p>
    <w:p w14:paraId="13488B6F" w14:textId="6418530A" w:rsidR="00B50D5F" w:rsidRPr="00456460" w:rsidRDefault="00B512F4">
      <w:pPr>
        <w:rPr>
          <w:rFonts w:ascii="Arial" w:hAnsi="Arial" w:cs="Arial"/>
          <w:color w:val="111111"/>
          <w:sz w:val="24"/>
          <w:szCs w:val="24"/>
        </w:rPr>
      </w:pPr>
      <w:r w:rsidRPr="00456460">
        <w:rPr>
          <w:rFonts w:ascii="Arial" w:hAnsi="Arial" w:cs="Arial"/>
          <w:color w:val="111111"/>
          <w:sz w:val="24"/>
          <w:szCs w:val="24"/>
        </w:rPr>
        <w:t xml:space="preserve">The needs of a child are to understand </w:t>
      </w:r>
      <w:r w:rsidR="00A53D24" w:rsidRPr="00456460">
        <w:rPr>
          <w:rFonts w:ascii="Arial" w:hAnsi="Arial" w:cs="Arial"/>
          <w:color w:val="111111"/>
          <w:sz w:val="24"/>
          <w:szCs w:val="24"/>
        </w:rPr>
        <w:t>that each induvial comes from a different background and has different needs. It’s important to realise that not every child is the same which is why providing them with understanding and safeness is vital. Understanding their needs, likes and dislikes is a big role to participate in.</w:t>
      </w:r>
      <w:r w:rsidR="00B1628D">
        <w:rPr>
          <w:rFonts w:ascii="Arial" w:hAnsi="Arial" w:cs="Arial"/>
          <w:color w:val="111111"/>
          <w:sz w:val="24"/>
          <w:szCs w:val="24"/>
        </w:rPr>
        <w:t xml:space="preserve"> E</w:t>
      </w:r>
      <w:r w:rsidR="00A53D24" w:rsidRPr="00456460">
        <w:rPr>
          <w:rFonts w:ascii="Arial" w:hAnsi="Arial" w:cs="Arial"/>
          <w:color w:val="111111"/>
          <w:sz w:val="24"/>
          <w:szCs w:val="24"/>
        </w:rPr>
        <w:t>ach setting the child experiences home, childminders house, nursery or school is described as a microsystem and each of these has a role to play in the child’s development</w:t>
      </w:r>
      <w:r w:rsidR="00D02A7D">
        <w:rPr>
          <w:rFonts w:ascii="Arial" w:hAnsi="Arial" w:cs="Arial"/>
          <w:color w:val="111111"/>
          <w:sz w:val="24"/>
          <w:szCs w:val="24"/>
        </w:rPr>
        <w:t xml:space="preserve">, </w:t>
      </w:r>
      <w:r w:rsidR="00CA6AFC">
        <w:rPr>
          <w:rFonts w:ascii="Arial" w:hAnsi="Arial" w:cs="Arial"/>
          <w:color w:val="111111"/>
          <w:sz w:val="24"/>
          <w:szCs w:val="24"/>
        </w:rPr>
        <w:t xml:space="preserve">if a child is from a loving and caring home having constant reassurance from parents/caregivers they </w:t>
      </w:r>
      <w:r w:rsidR="00B1628D">
        <w:rPr>
          <w:rFonts w:ascii="Arial" w:hAnsi="Arial" w:cs="Arial"/>
          <w:color w:val="111111"/>
          <w:sz w:val="24"/>
          <w:szCs w:val="24"/>
        </w:rPr>
        <w:t xml:space="preserve">become more open, </w:t>
      </w:r>
      <w:r w:rsidR="00E50888">
        <w:rPr>
          <w:rFonts w:ascii="Arial" w:hAnsi="Arial" w:cs="Arial"/>
          <w:color w:val="111111"/>
          <w:sz w:val="24"/>
          <w:szCs w:val="24"/>
        </w:rPr>
        <w:t>happier</w:t>
      </w:r>
      <w:r w:rsidR="00B1628D">
        <w:rPr>
          <w:rFonts w:ascii="Arial" w:hAnsi="Arial" w:cs="Arial"/>
          <w:color w:val="111111"/>
          <w:sz w:val="24"/>
          <w:szCs w:val="24"/>
        </w:rPr>
        <w:t xml:space="preserve"> than to a child who doesn’t come from a loving home and not having the same love from a parent</w:t>
      </w:r>
      <w:r w:rsidR="00A53D24" w:rsidRPr="00456460">
        <w:rPr>
          <w:rFonts w:ascii="Arial" w:hAnsi="Arial" w:cs="Arial"/>
          <w:color w:val="111111"/>
          <w:sz w:val="24"/>
          <w:szCs w:val="24"/>
        </w:rPr>
        <w:t xml:space="preserve"> (Brooker, 2008)</w:t>
      </w:r>
    </w:p>
    <w:p w14:paraId="1F0D0BD0" w14:textId="335774A7" w:rsidR="007E1496" w:rsidRPr="00456460" w:rsidRDefault="007E1496">
      <w:pPr>
        <w:rPr>
          <w:rFonts w:ascii="Arial" w:hAnsi="Arial" w:cs="Arial"/>
          <w:color w:val="000000"/>
          <w:sz w:val="24"/>
          <w:szCs w:val="24"/>
          <w:shd w:val="clear" w:color="auto" w:fill="FFFFFF"/>
        </w:rPr>
      </w:pPr>
      <w:r w:rsidRPr="00456460">
        <w:rPr>
          <w:rFonts w:ascii="Arial" w:hAnsi="Arial" w:cs="Arial"/>
          <w:color w:val="111111"/>
          <w:sz w:val="24"/>
          <w:szCs w:val="24"/>
        </w:rPr>
        <w:lastRenderedPageBreak/>
        <w:t xml:space="preserve">To understand a child’s needs and wants its important to be communicating as often as possible as communication is fundamental to a child’s development and the foundation to a healthy relationship with the child, this is essential for the child as it helps them thrive in play and social interaction. </w:t>
      </w:r>
      <w:r w:rsidRPr="00456460">
        <w:rPr>
          <w:rFonts w:ascii="Arial" w:hAnsi="Arial" w:cs="Arial"/>
          <w:color w:val="000000"/>
          <w:sz w:val="24"/>
          <w:szCs w:val="24"/>
          <w:shd w:val="clear" w:color="auto" w:fill="FFFFFF"/>
        </w:rPr>
        <w:t xml:space="preserve">Effective communication builds understanding and trust. </w:t>
      </w:r>
      <w:r w:rsidR="00E61D7F">
        <w:rPr>
          <w:rFonts w:ascii="Arial" w:hAnsi="Arial" w:cs="Arial"/>
          <w:color w:val="000000"/>
          <w:sz w:val="24"/>
          <w:szCs w:val="24"/>
          <w:shd w:val="clear" w:color="auto" w:fill="FFFFFF"/>
        </w:rPr>
        <w:t xml:space="preserve">It allows the child to </w:t>
      </w:r>
      <w:r w:rsidR="00F52AB6">
        <w:rPr>
          <w:rFonts w:ascii="Arial" w:hAnsi="Arial" w:cs="Arial"/>
          <w:color w:val="000000"/>
          <w:sz w:val="24"/>
          <w:szCs w:val="24"/>
          <w:shd w:val="clear" w:color="auto" w:fill="FFFFFF"/>
        </w:rPr>
        <w:t xml:space="preserve">become more open to talking to their parents or caregivers, </w:t>
      </w:r>
      <w:r w:rsidR="00F52AB6" w:rsidRPr="00456460">
        <w:rPr>
          <w:rFonts w:ascii="Arial" w:hAnsi="Arial" w:cs="Arial"/>
          <w:color w:val="000000"/>
          <w:sz w:val="24"/>
          <w:szCs w:val="24"/>
          <w:shd w:val="clear" w:color="auto" w:fill="FFFFFF"/>
        </w:rPr>
        <w:t>when</w:t>
      </w:r>
      <w:r w:rsidRPr="00456460">
        <w:rPr>
          <w:rFonts w:ascii="Arial" w:hAnsi="Arial" w:cs="Arial"/>
          <w:color w:val="000000"/>
          <w:sz w:val="24"/>
          <w:szCs w:val="24"/>
          <w:shd w:val="clear" w:color="auto" w:fill="FFFFFF"/>
        </w:rPr>
        <w:t xml:space="preserve"> you and parents or carers understand and trust each other, you’ll all be better able to work together to support children’s wellbeing and development (Raising children, 2021)</w:t>
      </w:r>
      <w:r w:rsidR="007E61D0" w:rsidRPr="00456460">
        <w:rPr>
          <w:rFonts w:ascii="Arial" w:hAnsi="Arial" w:cs="Arial"/>
          <w:color w:val="000000"/>
          <w:sz w:val="24"/>
          <w:szCs w:val="24"/>
          <w:shd w:val="clear" w:color="auto" w:fill="FFFFFF"/>
        </w:rPr>
        <w:t>.</w:t>
      </w:r>
    </w:p>
    <w:p w14:paraId="785ED3F3" w14:textId="631DDF02" w:rsidR="007E61D0" w:rsidRPr="00456460" w:rsidRDefault="007E61D0">
      <w:pPr>
        <w:rPr>
          <w:rFonts w:ascii="Arial" w:hAnsi="Arial" w:cs="Arial"/>
          <w:sz w:val="24"/>
          <w:szCs w:val="24"/>
          <w:shd w:val="clear" w:color="auto" w:fill="FFFFFF"/>
        </w:rPr>
      </w:pPr>
      <w:r w:rsidRPr="00456460">
        <w:rPr>
          <w:rFonts w:ascii="Arial" w:hAnsi="Arial" w:cs="Arial"/>
          <w:color w:val="111111"/>
          <w:sz w:val="24"/>
          <w:szCs w:val="24"/>
        </w:rPr>
        <w:t xml:space="preserve">Children need consistency in their life from their parent or main care giver, a consistent approach has proved that it helps the child in behaviour and understanding, it sets boundaries and limits but also shows love and care. </w:t>
      </w:r>
      <w:r w:rsidRPr="00456460">
        <w:rPr>
          <w:rFonts w:ascii="Arial" w:hAnsi="Arial" w:cs="Arial"/>
          <w:sz w:val="24"/>
          <w:szCs w:val="24"/>
          <w:shd w:val="clear" w:color="auto" w:fill="FFFFFF"/>
        </w:rPr>
        <w:t xml:space="preserve">Studies show that families with very few boundaries or rules are more likely to have children who behave poorly around others, or don’t consider their own safety. (Grose, M 2017). </w:t>
      </w:r>
    </w:p>
    <w:p w14:paraId="64E0F03A" w14:textId="14CB660A" w:rsidR="007E61D0" w:rsidRPr="00456460" w:rsidRDefault="00E30B65">
      <w:pPr>
        <w:rPr>
          <w:rFonts w:ascii="Arial" w:hAnsi="Arial" w:cs="Arial"/>
          <w:color w:val="111111"/>
          <w:sz w:val="24"/>
          <w:szCs w:val="24"/>
        </w:rPr>
      </w:pPr>
      <w:r w:rsidRPr="00456460">
        <w:rPr>
          <w:rFonts w:ascii="Arial" w:hAnsi="Arial" w:cs="Arial"/>
          <w:noProof/>
          <w:sz w:val="24"/>
          <w:szCs w:val="24"/>
        </w:rPr>
        <w:drawing>
          <wp:anchor distT="0" distB="0" distL="114300" distR="114300" simplePos="0" relativeHeight="251652096" behindDoc="1" locked="0" layoutInCell="1" allowOverlap="1" wp14:anchorId="765512A1" wp14:editId="2C187208">
            <wp:simplePos x="0" y="0"/>
            <wp:positionH relativeFrom="column">
              <wp:posOffset>2886075</wp:posOffset>
            </wp:positionH>
            <wp:positionV relativeFrom="page">
              <wp:posOffset>4219575</wp:posOffset>
            </wp:positionV>
            <wp:extent cx="3536315" cy="2653030"/>
            <wp:effectExtent l="0" t="0" r="6985" b="0"/>
            <wp:wrapTight wrapText="bothSides">
              <wp:wrapPolygon edited="0">
                <wp:start x="0" y="0"/>
                <wp:lineTo x="0" y="21404"/>
                <wp:lineTo x="21526" y="21404"/>
                <wp:lineTo x="21526" y="0"/>
                <wp:lineTo x="0" y="0"/>
              </wp:wrapPolygon>
            </wp:wrapTight>
            <wp:docPr id="5" name="Picture 5" descr="Unlocking the True Potential Within Every Child: Be Their Champ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locking the True Potential Within Every Child: Be Their Champion"/>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536315" cy="2653030"/>
                    </a:xfrm>
                    <a:prstGeom prst="rect">
                      <a:avLst/>
                    </a:prstGeom>
                    <a:solidFill>
                      <a:schemeClr val="bg2"/>
                    </a:solidFill>
                    <a:ln>
                      <a:noFill/>
                    </a:ln>
                  </pic:spPr>
                </pic:pic>
              </a:graphicData>
            </a:graphic>
            <wp14:sizeRelH relativeFrom="margin">
              <wp14:pctWidth>0</wp14:pctWidth>
            </wp14:sizeRelH>
            <wp14:sizeRelV relativeFrom="margin">
              <wp14:pctHeight>0</wp14:pctHeight>
            </wp14:sizeRelV>
          </wp:anchor>
        </w:drawing>
      </w:r>
    </w:p>
    <w:p w14:paraId="7E814948" w14:textId="525290C9" w:rsidR="007E61D0" w:rsidRPr="00456460" w:rsidRDefault="007E61D0">
      <w:pPr>
        <w:rPr>
          <w:rFonts w:ascii="Arial" w:hAnsi="Arial" w:cs="Arial"/>
          <w:color w:val="111111"/>
          <w:sz w:val="24"/>
          <w:szCs w:val="24"/>
        </w:rPr>
      </w:pPr>
    </w:p>
    <w:p w14:paraId="353CAF89" w14:textId="320C1697" w:rsidR="007E61D0" w:rsidRPr="00456460" w:rsidRDefault="007E61D0">
      <w:pPr>
        <w:rPr>
          <w:rFonts w:ascii="Arial" w:hAnsi="Arial" w:cs="Arial"/>
          <w:color w:val="111111"/>
          <w:sz w:val="24"/>
          <w:szCs w:val="24"/>
        </w:rPr>
      </w:pPr>
    </w:p>
    <w:p w14:paraId="130260D2" w14:textId="5EBD6922" w:rsidR="00C53128" w:rsidRPr="00456460" w:rsidRDefault="00C53128">
      <w:pPr>
        <w:rPr>
          <w:rFonts w:ascii="Arial" w:hAnsi="Arial" w:cs="Arial"/>
          <w:b/>
          <w:color w:val="111111"/>
          <w:sz w:val="24"/>
          <w:szCs w:val="24"/>
          <w:u w:val="single"/>
        </w:rPr>
      </w:pPr>
    </w:p>
    <w:p w14:paraId="13D35C80" w14:textId="28EE07CE" w:rsidR="005F27AF" w:rsidRPr="00456460" w:rsidRDefault="005F27AF">
      <w:pPr>
        <w:rPr>
          <w:rFonts w:ascii="Arial" w:hAnsi="Arial" w:cs="Arial"/>
          <w:color w:val="111111"/>
          <w:sz w:val="24"/>
          <w:szCs w:val="24"/>
        </w:rPr>
      </w:pPr>
    </w:p>
    <w:p w14:paraId="4427EC2D" w14:textId="77777777" w:rsidR="008925C2" w:rsidRPr="00456460" w:rsidRDefault="008925C2">
      <w:pPr>
        <w:rPr>
          <w:rFonts w:ascii="Arial" w:hAnsi="Arial" w:cs="Arial"/>
          <w:color w:val="000000" w:themeColor="text1"/>
          <w:sz w:val="24"/>
          <w:szCs w:val="24"/>
        </w:rPr>
      </w:pPr>
    </w:p>
    <w:p w14:paraId="4C0BEEE5" w14:textId="1EEBB4AB" w:rsidR="00E078F1" w:rsidRPr="00456460" w:rsidRDefault="00BA2833">
      <w:pPr>
        <w:rPr>
          <w:rFonts w:ascii="Arial" w:hAnsi="Arial" w:cs="Arial"/>
          <w:color w:val="000000" w:themeColor="text1"/>
          <w:sz w:val="24"/>
          <w:szCs w:val="24"/>
        </w:rPr>
      </w:pPr>
      <w:r w:rsidRPr="00456460">
        <w:rPr>
          <w:rFonts w:ascii="Arial" w:hAnsi="Arial" w:cs="Arial"/>
          <w:color w:val="000000" w:themeColor="text1"/>
          <w:sz w:val="24"/>
          <w:szCs w:val="24"/>
        </w:rPr>
        <w:t xml:space="preserve">Supporting children in their transition will help us better understand </w:t>
      </w:r>
      <w:r w:rsidR="00EF72AC" w:rsidRPr="00456460">
        <w:rPr>
          <w:rFonts w:ascii="Arial" w:hAnsi="Arial" w:cs="Arial"/>
          <w:color w:val="000000" w:themeColor="text1"/>
          <w:sz w:val="24"/>
          <w:szCs w:val="24"/>
        </w:rPr>
        <w:t xml:space="preserve">their emotional </w:t>
      </w:r>
      <w:r w:rsidR="00B13D45" w:rsidRPr="00456460">
        <w:rPr>
          <w:rFonts w:ascii="Arial" w:hAnsi="Arial" w:cs="Arial"/>
          <w:color w:val="000000" w:themeColor="text1"/>
          <w:sz w:val="24"/>
          <w:szCs w:val="24"/>
        </w:rPr>
        <w:t xml:space="preserve">well-being. </w:t>
      </w:r>
      <w:r w:rsidR="0014108C" w:rsidRPr="00456460">
        <w:rPr>
          <w:rFonts w:ascii="Arial" w:hAnsi="Arial" w:cs="Arial"/>
          <w:color w:val="000000" w:themeColor="text1"/>
          <w:sz w:val="24"/>
          <w:szCs w:val="24"/>
        </w:rPr>
        <w:t>“</w:t>
      </w:r>
      <w:r w:rsidR="0014108C" w:rsidRPr="00456460">
        <w:rPr>
          <w:rFonts w:ascii="Arial" w:hAnsi="Arial" w:cs="Arial"/>
          <w:sz w:val="24"/>
          <w:szCs w:val="24"/>
        </w:rPr>
        <w:t>Children, just like adults, experience feelings as they anticipate or react to transitions and show them in their behaviours”.</w:t>
      </w:r>
      <w:r w:rsidR="00571ABC" w:rsidRPr="00456460">
        <w:rPr>
          <w:rFonts w:ascii="Arial" w:hAnsi="Arial" w:cs="Arial"/>
          <w:sz w:val="24"/>
          <w:szCs w:val="24"/>
        </w:rPr>
        <w:t xml:space="preserve"> (</w:t>
      </w:r>
      <w:r w:rsidR="00724EFE" w:rsidRPr="00456460">
        <w:rPr>
          <w:rFonts w:ascii="Arial" w:hAnsi="Arial" w:cs="Arial"/>
          <w:sz w:val="24"/>
          <w:szCs w:val="24"/>
        </w:rPr>
        <w:t>Supporting transitions, No date)</w:t>
      </w:r>
      <w:r w:rsidR="00602DAA" w:rsidRPr="00456460">
        <w:rPr>
          <w:rFonts w:ascii="Arial" w:hAnsi="Arial" w:cs="Arial"/>
          <w:sz w:val="24"/>
          <w:szCs w:val="24"/>
        </w:rPr>
        <w:t xml:space="preserve">. The quality of experiences a child </w:t>
      </w:r>
      <w:r w:rsidR="007B2657" w:rsidRPr="00456460">
        <w:rPr>
          <w:rFonts w:ascii="Arial" w:hAnsi="Arial" w:cs="Arial"/>
          <w:sz w:val="24"/>
          <w:szCs w:val="24"/>
        </w:rPr>
        <w:t xml:space="preserve">goes through in their </w:t>
      </w:r>
      <w:r w:rsidR="009B380A">
        <w:rPr>
          <w:rFonts w:ascii="Arial" w:hAnsi="Arial" w:cs="Arial"/>
          <w:sz w:val="24"/>
          <w:szCs w:val="24"/>
        </w:rPr>
        <w:t xml:space="preserve">            </w:t>
      </w:r>
      <w:r w:rsidR="007B2657" w:rsidRPr="00456460">
        <w:rPr>
          <w:rFonts w:ascii="Arial" w:hAnsi="Arial" w:cs="Arial"/>
          <w:sz w:val="24"/>
          <w:szCs w:val="24"/>
        </w:rPr>
        <w:t xml:space="preserve">early years of life, either being positive or negative shapes how their brain </w:t>
      </w:r>
      <w:r w:rsidR="00A53A31" w:rsidRPr="00456460">
        <w:rPr>
          <w:rFonts w:ascii="Arial" w:hAnsi="Arial" w:cs="Arial"/>
          <w:sz w:val="24"/>
          <w:szCs w:val="24"/>
        </w:rPr>
        <w:t xml:space="preserve">develops. Having </w:t>
      </w:r>
      <w:r w:rsidR="008C5335" w:rsidRPr="00456460">
        <w:rPr>
          <w:rFonts w:ascii="Arial" w:hAnsi="Arial" w:cs="Arial"/>
          <w:sz w:val="24"/>
          <w:szCs w:val="24"/>
        </w:rPr>
        <w:t>negative life experiences at such a young age</w:t>
      </w:r>
      <w:r w:rsidR="00557540" w:rsidRPr="00456460">
        <w:rPr>
          <w:rFonts w:ascii="Arial" w:hAnsi="Arial" w:cs="Arial"/>
          <w:sz w:val="24"/>
          <w:szCs w:val="24"/>
        </w:rPr>
        <w:t xml:space="preserve"> begin to infect a part of the brain, it interferes with </w:t>
      </w:r>
      <w:r w:rsidR="00946328" w:rsidRPr="00456460">
        <w:rPr>
          <w:rFonts w:ascii="Arial" w:hAnsi="Arial" w:cs="Arial"/>
          <w:sz w:val="24"/>
          <w:szCs w:val="24"/>
        </w:rPr>
        <w:t xml:space="preserve">how the child can cope with emotions and </w:t>
      </w:r>
      <w:r w:rsidR="00361CDE" w:rsidRPr="00456460">
        <w:rPr>
          <w:rFonts w:ascii="Arial" w:hAnsi="Arial" w:cs="Arial"/>
          <w:sz w:val="24"/>
          <w:szCs w:val="24"/>
        </w:rPr>
        <w:t xml:space="preserve">frustration.  </w:t>
      </w:r>
      <w:r w:rsidR="008254A3" w:rsidRPr="00456460">
        <w:rPr>
          <w:rFonts w:ascii="Arial" w:hAnsi="Arial" w:cs="Arial"/>
          <w:sz w:val="24"/>
          <w:szCs w:val="24"/>
        </w:rPr>
        <w:t>“</w:t>
      </w:r>
      <w:r w:rsidR="008254A3" w:rsidRPr="00456460">
        <w:rPr>
          <w:rFonts w:ascii="Arial" w:hAnsi="Arial" w:cs="Arial"/>
          <w:sz w:val="24"/>
          <w:szCs w:val="24"/>
          <w:shd w:val="clear" w:color="auto" w:fill="FFFFFF"/>
        </w:rPr>
        <w:t xml:space="preserve">Studies have shown that </w:t>
      </w:r>
      <w:r w:rsidR="00F75AA8">
        <w:rPr>
          <w:rFonts w:ascii="Arial" w:hAnsi="Arial" w:cs="Arial"/>
          <w:sz w:val="24"/>
          <w:szCs w:val="24"/>
          <w:shd w:val="clear" w:color="auto" w:fill="FFFFFF"/>
        </w:rPr>
        <w:t>individuals</w:t>
      </w:r>
      <w:r w:rsidR="008254A3" w:rsidRPr="00456460">
        <w:rPr>
          <w:rFonts w:ascii="Arial" w:hAnsi="Arial" w:cs="Arial"/>
          <w:sz w:val="24"/>
          <w:szCs w:val="24"/>
          <w:shd w:val="clear" w:color="auto" w:fill="FFFFFF"/>
        </w:rPr>
        <w:t xml:space="preserve"> who were exposed to adverse experiences in </w:t>
      </w:r>
      <w:r w:rsidR="00F75AA8">
        <w:rPr>
          <w:rFonts w:ascii="Arial" w:hAnsi="Arial" w:cs="Arial"/>
          <w:sz w:val="24"/>
          <w:szCs w:val="24"/>
          <w:shd w:val="clear" w:color="auto" w:fill="FFFFFF"/>
        </w:rPr>
        <w:t xml:space="preserve">their </w:t>
      </w:r>
      <w:r w:rsidR="008254A3" w:rsidRPr="00456460">
        <w:rPr>
          <w:rFonts w:ascii="Arial" w:hAnsi="Arial" w:cs="Arial"/>
          <w:sz w:val="24"/>
          <w:szCs w:val="24"/>
          <w:shd w:val="clear" w:color="auto" w:fill="FFFFFF"/>
        </w:rPr>
        <w:t>childhood were more at risk for health and social conditions later in life.  Adverse childhood experiences are described as: stressful or traumatic situations, including, abuse, parental abandonment, substance abuse by parents, poverty and exposure to crime</w:t>
      </w:r>
      <w:r w:rsidR="00AF52C2" w:rsidRPr="00456460">
        <w:rPr>
          <w:rFonts w:ascii="Arial" w:hAnsi="Arial" w:cs="Arial"/>
          <w:sz w:val="24"/>
          <w:szCs w:val="24"/>
          <w:shd w:val="clear" w:color="auto" w:fill="FFFFFF"/>
        </w:rPr>
        <w:t xml:space="preserve">” </w:t>
      </w:r>
      <w:r w:rsidR="000F5F3C" w:rsidRPr="00456460">
        <w:rPr>
          <w:rFonts w:ascii="Arial" w:hAnsi="Arial" w:cs="Arial"/>
          <w:sz w:val="24"/>
          <w:szCs w:val="24"/>
          <w:shd w:val="clear" w:color="auto" w:fill="FFFFFF"/>
        </w:rPr>
        <w:t xml:space="preserve">(Savage, </w:t>
      </w:r>
      <w:r w:rsidR="00F03109" w:rsidRPr="00456460">
        <w:rPr>
          <w:rFonts w:ascii="Arial" w:hAnsi="Arial" w:cs="Arial"/>
          <w:sz w:val="24"/>
          <w:szCs w:val="24"/>
          <w:shd w:val="clear" w:color="auto" w:fill="FFFFFF"/>
        </w:rPr>
        <w:t>No date)</w:t>
      </w:r>
    </w:p>
    <w:p w14:paraId="7D01F60E" w14:textId="3808FE2E" w:rsidR="0050754B" w:rsidRPr="00456460" w:rsidRDefault="00EB3D3E">
      <w:pPr>
        <w:rPr>
          <w:rFonts w:ascii="Arial" w:hAnsi="Arial" w:cs="Arial"/>
          <w:color w:val="000000" w:themeColor="text1"/>
          <w:sz w:val="24"/>
          <w:szCs w:val="24"/>
        </w:rPr>
      </w:pPr>
      <w:r w:rsidRPr="00456460">
        <w:rPr>
          <w:rFonts w:ascii="Arial" w:hAnsi="Arial" w:cs="Arial"/>
          <w:noProof/>
          <w:sz w:val="24"/>
          <w:szCs w:val="24"/>
        </w:rPr>
        <w:lastRenderedPageBreak/>
        <w:drawing>
          <wp:anchor distT="0" distB="0" distL="114300" distR="114300" simplePos="0" relativeHeight="251654144" behindDoc="1" locked="0" layoutInCell="1" allowOverlap="1" wp14:anchorId="06EC59C1" wp14:editId="40DB5614">
            <wp:simplePos x="0" y="0"/>
            <wp:positionH relativeFrom="margin">
              <wp:align>left</wp:align>
            </wp:positionH>
            <wp:positionV relativeFrom="paragraph">
              <wp:posOffset>0</wp:posOffset>
            </wp:positionV>
            <wp:extent cx="2962275" cy="2858135"/>
            <wp:effectExtent l="0" t="0" r="9525" b="0"/>
            <wp:wrapTight wrapText="bothSides">
              <wp:wrapPolygon edited="0">
                <wp:start x="0" y="0"/>
                <wp:lineTo x="0" y="21451"/>
                <wp:lineTo x="21531" y="21451"/>
                <wp:lineTo x="21531" y="0"/>
                <wp:lineTo x="0" y="0"/>
              </wp:wrapPolygon>
            </wp:wrapTight>
            <wp:docPr id="6" name="Picture 6" descr="Environmental education for kids: definition, objectives and  characteristics - Iberdro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nvironmental education for kids: definition, objectives and  characteristics - Iberdrola"/>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962275" cy="28581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0754B" w:rsidRPr="00456460">
        <w:rPr>
          <w:rFonts w:ascii="Arial" w:hAnsi="Arial" w:cs="Arial"/>
          <w:b/>
          <w:bCs/>
          <w:color w:val="000000" w:themeColor="text1"/>
          <w:sz w:val="24"/>
          <w:szCs w:val="24"/>
          <w:u w:val="single"/>
        </w:rPr>
        <w:t>Environment</w:t>
      </w:r>
    </w:p>
    <w:p w14:paraId="16774435" w14:textId="1BB83695" w:rsidR="00512BEC" w:rsidRPr="00456460" w:rsidRDefault="00512BEC">
      <w:pPr>
        <w:rPr>
          <w:rFonts w:ascii="Arial" w:hAnsi="Arial" w:cs="Arial"/>
          <w:sz w:val="24"/>
          <w:szCs w:val="24"/>
          <w:shd w:val="clear" w:color="auto" w:fill="FFFFFF"/>
        </w:rPr>
      </w:pPr>
      <w:r w:rsidRPr="00456460">
        <w:rPr>
          <w:rFonts w:ascii="Arial" w:hAnsi="Arial" w:cs="Arial"/>
          <w:color w:val="000000" w:themeColor="text1"/>
          <w:sz w:val="24"/>
          <w:szCs w:val="24"/>
        </w:rPr>
        <w:t xml:space="preserve">Environment </w:t>
      </w:r>
      <w:r w:rsidR="00751529" w:rsidRPr="00456460">
        <w:rPr>
          <w:rFonts w:ascii="Arial" w:hAnsi="Arial" w:cs="Arial"/>
          <w:color w:val="000000" w:themeColor="text1"/>
          <w:sz w:val="24"/>
          <w:szCs w:val="24"/>
        </w:rPr>
        <w:t xml:space="preserve">in children’s transitions play </w:t>
      </w:r>
      <w:r w:rsidR="00C71F53" w:rsidRPr="00456460">
        <w:rPr>
          <w:rFonts w:ascii="Arial" w:hAnsi="Arial" w:cs="Arial"/>
          <w:color w:val="000000" w:themeColor="text1"/>
          <w:sz w:val="24"/>
          <w:szCs w:val="24"/>
        </w:rPr>
        <w:t>a</w:t>
      </w:r>
      <w:r w:rsidR="00751529" w:rsidRPr="00456460">
        <w:rPr>
          <w:rFonts w:ascii="Arial" w:hAnsi="Arial" w:cs="Arial"/>
          <w:color w:val="000000" w:themeColor="text1"/>
          <w:sz w:val="24"/>
          <w:szCs w:val="24"/>
        </w:rPr>
        <w:t xml:space="preserve"> </w:t>
      </w:r>
      <w:r w:rsidR="001F2175" w:rsidRPr="00456460">
        <w:rPr>
          <w:rFonts w:ascii="Arial" w:hAnsi="Arial" w:cs="Arial"/>
          <w:color w:val="000000" w:themeColor="text1"/>
          <w:sz w:val="24"/>
          <w:szCs w:val="24"/>
        </w:rPr>
        <w:t xml:space="preserve">key role </w:t>
      </w:r>
      <w:r w:rsidR="00751529" w:rsidRPr="00456460">
        <w:rPr>
          <w:rFonts w:ascii="Arial" w:hAnsi="Arial" w:cs="Arial"/>
          <w:color w:val="000000" w:themeColor="text1"/>
          <w:sz w:val="24"/>
          <w:szCs w:val="24"/>
        </w:rPr>
        <w:t>part</w:t>
      </w:r>
      <w:r w:rsidR="001F2175" w:rsidRPr="00456460">
        <w:rPr>
          <w:rFonts w:ascii="Arial" w:hAnsi="Arial" w:cs="Arial"/>
          <w:color w:val="000000" w:themeColor="text1"/>
          <w:sz w:val="24"/>
          <w:szCs w:val="24"/>
        </w:rPr>
        <w:t>,</w:t>
      </w:r>
      <w:r w:rsidR="00F42BEA" w:rsidRPr="00456460">
        <w:rPr>
          <w:rFonts w:ascii="Arial" w:hAnsi="Arial" w:cs="Arial"/>
          <w:color w:val="000000" w:themeColor="text1"/>
          <w:sz w:val="24"/>
          <w:szCs w:val="24"/>
        </w:rPr>
        <w:t xml:space="preserve"> </w:t>
      </w:r>
      <w:r w:rsidR="006E221C" w:rsidRPr="00456460">
        <w:rPr>
          <w:rFonts w:ascii="Arial" w:hAnsi="Arial" w:cs="Arial"/>
          <w:color w:val="000000" w:themeColor="text1"/>
          <w:sz w:val="24"/>
          <w:szCs w:val="24"/>
        </w:rPr>
        <w:t xml:space="preserve">encoring a safe and comfortable environment enables children to feel </w:t>
      </w:r>
      <w:r w:rsidR="00C71F53" w:rsidRPr="00456460">
        <w:rPr>
          <w:rFonts w:ascii="Arial" w:hAnsi="Arial" w:cs="Arial"/>
          <w:color w:val="000000" w:themeColor="text1"/>
          <w:sz w:val="24"/>
          <w:szCs w:val="24"/>
        </w:rPr>
        <w:t>more relaxed and safer</w:t>
      </w:r>
      <w:r w:rsidR="006E221C" w:rsidRPr="00456460">
        <w:rPr>
          <w:rFonts w:ascii="Arial" w:hAnsi="Arial" w:cs="Arial"/>
          <w:color w:val="000000" w:themeColor="text1"/>
          <w:sz w:val="24"/>
          <w:szCs w:val="24"/>
        </w:rPr>
        <w:t xml:space="preserve">. </w:t>
      </w:r>
      <w:r w:rsidR="002C3B55" w:rsidRPr="00456460">
        <w:rPr>
          <w:rFonts w:ascii="Arial" w:hAnsi="Arial" w:cs="Arial"/>
          <w:color w:val="000000" w:themeColor="text1"/>
          <w:sz w:val="24"/>
          <w:szCs w:val="24"/>
        </w:rPr>
        <w:t xml:space="preserve">When children feel safe and secure this encourages them to explore more in play and social settings. </w:t>
      </w:r>
      <w:r w:rsidR="00C71F53" w:rsidRPr="00456460">
        <w:rPr>
          <w:rFonts w:ascii="Arial" w:hAnsi="Arial" w:cs="Arial"/>
          <w:color w:val="000000" w:themeColor="text1"/>
          <w:sz w:val="24"/>
          <w:szCs w:val="24"/>
        </w:rPr>
        <w:t xml:space="preserve">“The </w:t>
      </w:r>
      <w:r w:rsidR="00095A43" w:rsidRPr="00456460">
        <w:rPr>
          <w:rFonts w:ascii="Arial" w:hAnsi="Arial" w:cs="Arial"/>
          <w:sz w:val="24"/>
          <w:szCs w:val="24"/>
          <w:shd w:val="clear" w:color="auto" w:fill="FFFFFF"/>
        </w:rPr>
        <w:t>emotional environment is an invisible measure of ‘feelings’ – sometimes it can have a ‘feel-good’ factor where the children, staff and parents feel positive, and at others it can have a ‘not-so-good’ feel about it when children, staff or parent are down or unhappy” (</w:t>
      </w:r>
      <w:r w:rsidR="00286CD3" w:rsidRPr="00456460">
        <w:rPr>
          <w:rFonts w:ascii="Arial" w:hAnsi="Arial" w:cs="Arial"/>
          <w:sz w:val="24"/>
          <w:szCs w:val="24"/>
          <w:shd w:val="clear" w:color="auto" w:fill="FFFFFF"/>
        </w:rPr>
        <w:t>Early years, No date)</w:t>
      </w:r>
      <w:r w:rsidR="007F1657" w:rsidRPr="00456460">
        <w:rPr>
          <w:rFonts w:ascii="Arial" w:hAnsi="Arial" w:cs="Arial"/>
          <w:sz w:val="24"/>
          <w:szCs w:val="24"/>
          <w:shd w:val="clear" w:color="auto" w:fill="FFFFFF"/>
        </w:rPr>
        <w:t xml:space="preserve"> </w:t>
      </w:r>
      <w:r w:rsidR="00AE6EAA" w:rsidRPr="00456460">
        <w:rPr>
          <w:rFonts w:ascii="Arial" w:hAnsi="Arial" w:cs="Arial"/>
          <w:sz w:val="24"/>
          <w:szCs w:val="24"/>
          <w:shd w:val="clear" w:color="auto" w:fill="FFFFFF"/>
        </w:rPr>
        <w:t xml:space="preserve">An environment is more than just a new setting </w:t>
      </w:r>
      <w:r w:rsidR="008F34D5" w:rsidRPr="00456460">
        <w:rPr>
          <w:rFonts w:ascii="Arial" w:hAnsi="Arial" w:cs="Arial"/>
          <w:sz w:val="24"/>
          <w:szCs w:val="24"/>
          <w:shd w:val="clear" w:color="auto" w:fill="FFFFFF"/>
        </w:rPr>
        <w:t xml:space="preserve">it’s a space </w:t>
      </w:r>
      <w:r w:rsidR="00FC735D" w:rsidRPr="00456460">
        <w:rPr>
          <w:rFonts w:ascii="Arial" w:hAnsi="Arial" w:cs="Arial"/>
          <w:sz w:val="24"/>
          <w:szCs w:val="24"/>
          <w:shd w:val="clear" w:color="auto" w:fill="FFFFFF"/>
        </w:rPr>
        <w:t>that contains the emotions of children, it’s also the staff who work in the environment and the parents who drop the children off there.</w:t>
      </w:r>
      <w:r w:rsidR="005E1D66" w:rsidRPr="00456460">
        <w:rPr>
          <w:rFonts w:ascii="Arial" w:hAnsi="Arial" w:cs="Arial"/>
          <w:sz w:val="24"/>
          <w:szCs w:val="24"/>
          <w:shd w:val="clear" w:color="auto" w:fill="FFFFFF"/>
        </w:rPr>
        <w:t xml:space="preserve"> According to (Devereux and Miller, </w:t>
      </w:r>
      <w:r w:rsidR="00EF122F" w:rsidRPr="00456460">
        <w:rPr>
          <w:rFonts w:ascii="Arial" w:hAnsi="Arial" w:cs="Arial"/>
          <w:sz w:val="24"/>
          <w:szCs w:val="24"/>
          <w:shd w:val="clear" w:color="auto" w:fill="FFFFFF"/>
        </w:rPr>
        <w:t>2003)</w:t>
      </w:r>
      <w:r w:rsidR="00FC735D" w:rsidRPr="00456460">
        <w:rPr>
          <w:rFonts w:ascii="Arial" w:hAnsi="Arial" w:cs="Arial"/>
          <w:sz w:val="24"/>
          <w:szCs w:val="24"/>
          <w:shd w:val="clear" w:color="auto" w:fill="FFFFFF"/>
        </w:rPr>
        <w:t xml:space="preserve"> </w:t>
      </w:r>
      <w:r w:rsidR="00347DC6" w:rsidRPr="00456460">
        <w:rPr>
          <w:rFonts w:ascii="Arial" w:hAnsi="Arial" w:cs="Arial"/>
          <w:sz w:val="24"/>
          <w:szCs w:val="24"/>
          <w:shd w:val="clear" w:color="auto" w:fill="FFFFFF"/>
        </w:rPr>
        <w:t>“</w:t>
      </w:r>
      <w:r w:rsidR="00FD3A75" w:rsidRPr="00456460">
        <w:rPr>
          <w:rFonts w:ascii="Arial" w:hAnsi="Arial" w:cs="Arial"/>
          <w:sz w:val="24"/>
          <w:szCs w:val="24"/>
          <w:shd w:val="clear" w:color="auto" w:fill="FFFFFF"/>
        </w:rPr>
        <w:t>A high</w:t>
      </w:r>
      <w:r w:rsidR="00347DC6" w:rsidRPr="00456460">
        <w:rPr>
          <w:rFonts w:ascii="Arial" w:hAnsi="Arial" w:cs="Arial"/>
          <w:sz w:val="24"/>
          <w:szCs w:val="24"/>
          <w:shd w:val="clear" w:color="auto" w:fill="FFFFFF"/>
        </w:rPr>
        <w:t xml:space="preserve">- quality </w:t>
      </w:r>
      <w:r w:rsidR="00DB6463">
        <w:rPr>
          <w:rFonts w:ascii="Arial" w:hAnsi="Arial" w:cs="Arial"/>
          <w:sz w:val="24"/>
          <w:szCs w:val="24"/>
          <w:shd w:val="clear" w:color="auto" w:fill="FFFFFF"/>
        </w:rPr>
        <w:t xml:space="preserve">and loving </w:t>
      </w:r>
      <w:r w:rsidR="00347DC6" w:rsidRPr="00456460">
        <w:rPr>
          <w:rFonts w:ascii="Arial" w:hAnsi="Arial" w:cs="Arial"/>
          <w:sz w:val="24"/>
          <w:szCs w:val="24"/>
          <w:shd w:val="clear" w:color="auto" w:fill="FFFFFF"/>
        </w:rPr>
        <w:t xml:space="preserve">environment </w:t>
      </w:r>
      <w:r w:rsidR="00DB6463">
        <w:rPr>
          <w:rFonts w:ascii="Arial" w:hAnsi="Arial" w:cs="Arial"/>
          <w:sz w:val="24"/>
          <w:szCs w:val="24"/>
          <w:shd w:val="clear" w:color="auto" w:fill="FFFFFF"/>
        </w:rPr>
        <w:t xml:space="preserve">or setting </w:t>
      </w:r>
      <w:r w:rsidR="00347DC6" w:rsidRPr="00456460">
        <w:rPr>
          <w:rFonts w:ascii="Arial" w:hAnsi="Arial" w:cs="Arial"/>
          <w:sz w:val="24"/>
          <w:szCs w:val="24"/>
          <w:shd w:val="clear" w:color="auto" w:fill="FFFFFF"/>
        </w:rPr>
        <w:t>is a stable one where children have love, security and lots of appreciate stimulation”</w:t>
      </w:r>
    </w:p>
    <w:p w14:paraId="162B0CC8" w14:textId="40382ABC" w:rsidR="00EB3D3E" w:rsidRPr="00456460" w:rsidRDefault="00563DC9">
      <w:pPr>
        <w:rPr>
          <w:rFonts w:ascii="Arial" w:hAnsi="Arial" w:cs="Arial"/>
          <w:sz w:val="24"/>
          <w:szCs w:val="24"/>
          <w:shd w:val="clear" w:color="auto" w:fill="FFFFFF"/>
        </w:rPr>
      </w:pPr>
      <w:r w:rsidRPr="00456460">
        <w:rPr>
          <w:rFonts w:ascii="Arial" w:hAnsi="Arial" w:cs="Arial"/>
          <w:sz w:val="24"/>
          <w:szCs w:val="24"/>
          <w:shd w:val="clear" w:color="auto" w:fill="FFFFFF"/>
        </w:rPr>
        <w:t xml:space="preserve">What is a rich environment and why do we push towards this? A rich environment is where </w:t>
      </w:r>
      <w:r w:rsidR="00693984" w:rsidRPr="00456460">
        <w:rPr>
          <w:rFonts w:ascii="Arial" w:hAnsi="Arial" w:cs="Arial"/>
          <w:sz w:val="24"/>
          <w:szCs w:val="24"/>
          <w:shd w:val="clear" w:color="auto" w:fill="FFFFFF"/>
        </w:rPr>
        <w:t xml:space="preserve">the quality of a children’s education setting is at the highest </w:t>
      </w:r>
      <w:r w:rsidR="00160AB1" w:rsidRPr="00456460">
        <w:rPr>
          <w:rFonts w:ascii="Arial" w:hAnsi="Arial" w:cs="Arial"/>
          <w:sz w:val="24"/>
          <w:szCs w:val="24"/>
          <w:shd w:val="clear" w:color="auto" w:fill="FFFFFF"/>
        </w:rPr>
        <w:t xml:space="preserve">satisfactory needs, its comfortable interesting and safe for the child. </w:t>
      </w:r>
      <w:r w:rsidR="00E817D5" w:rsidRPr="00456460">
        <w:rPr>
          <w:rFonts w:ascii="Arial" w:hAnsi="Arial" w:cs="Arial"/>
          <w:sz w:val="24"/>
          <w:szCs w:val="24"/>
          <w:shd w:val="clear" w:color="auto" w:fill="FFFFFF"/>
        </w:rPr>
        <w:t xml:space="preserve">We </w:t>
      </w:r>
      <w:r w:rsidR="009976A7" w:rsidRPr="00456460">
        <w:rPr>
          <w:rFonts w:ascii="Arial" w:hAnsi="Arial" w:cs="Arial"/>
          <w:sz w:val="24"/>
          <w:szCs w:val="24"/>
          <w:shd w:val="clear" w:color="auto" w:fill="FFFFFF"/>
        </w:rPr>
        <w:t>must</w:t>
      </w:r>
      <w:r w:rsidR="00E817D5" w:rsidRPr="00456460">
        <w:rPr>
          <w:rFonts w:ascii="Arial" w:hAnsi="Arial" w:cs="Arial"/>
          <w:sz w:val="24"/>
          <w:szCs w:val="24"/>
          <w:shd w:val="clear" w:color="auto" w:fill="FFFFFF"/>
        </w:rPr>
        <w:t xml:space="preserve"> remember children spent a lot of time at their </w:t>
      </w:r>
      <w:r w:rsidR="00940466" w:rsidRPr="00456460">
        <w:rPr>
          <w:rFonts w:ascii="Arial" w:hAnsi="Arial" w:cs="Arial"/>
          <w:sz w:val="24"/>
          <w:szCs w:val="24"/>
          <w:shd w:val="clear" w:color="auto" w:fill="FFFFFF"/>
        </w:rPr>
        <w:t>nursery</w:t>
      </w:r>
      <w:r w:rsidR="00E817D5" w:rsidRPr="00456460">
        <w:rPr>
          <w:rFonts w:ascii="Arial" w:hAnsi="Arial" w:cs="Arial"/>
          <w:sz w:val="24"/>
          <w:szCs w:val="24"/>
          <w:shd w:val="clear" w:color="auto" w:fill="FFFFFF"/>
        </w:rPr>
        <w:t xml:space="preserve"> setting so most become a second home for them where they </w:t>
      </w:r>
      <w:r w:rsidR="00BB33FA" w:rsidRPr="00456460">
        <w:rPr>
          <w:rFonts w:ascii="Arial" w:hAnsi="Arial" w:cs="Arial"/>
          <w:sz w:val="24"/>
          <w:szCs w:val="24"/>
          <w:shd w:val="clear" w:color="auto" w:fill="FFFFFF"/>
        </w:rPr>
        <w:t>eat and</w:t>
      </w:r>
      <w:r w:rsidR="00E817D5" w:rsidRPr="00456460">
        <w:rPr>
          <w:rFonts w:ascii="Arial" w:hAnsi="Arial" w:cs="Arial"/>
          <w:sz w:val="24"/>
          <w:szCs w:val="24"/>
          <w:shd w:val="clear" w:color="auto" w:fill="FFFFFF"/>
        </w:rPr>
        <w:t xml:space="preserve"> play and often sleep.</w:t>
      </w:r>
      <w:r w:rsidR="009976A7" w:rsidRPr="00456460">
        <w:rPr>
          <w:rFonts w:ascii="Arial" w:hAnsi="Arial" w:cs="Arial"/>
          <w:sz w:val="24"/>
          <w:szCs w:val="24"/>
          <w:shd w:val="clear" w:color="auto" w:fill="FFFFFF"/>
        </w:rPr>
        <w:t xml:space="preserve"> According to (Devereux and Miller, 2003)</w:t>
      </w:r>
      <w:r w:rsidR="00E817D5" w:rsidRPr="00456460">
        <w:rPr>
          <w:rFonts w:ascii="Arial" w:hAnsi="Arial" w:cs="Arial"/>
          <w:sz w:val="24"/>
          <w:szCs w:val="24"/>
          <w:shd w:val="clear" w:color="auto" w:fill="FFFFFF"/>
        </w:rPr>
        <w:t xml:space="preserve"> </w:t>
      </w:r>
      <w:r w:rsidR="00CF5B83" w:rsidRPr="00456460">
        <w:rPr>
          <w:rFonts w:ascii="Arial" w:hAnsi="Arial" w:cs="Arial"/>
          <w:sz w:val="24"/>
          <w:szCs w:val="24"/>
          <w:shd w:val="clear" w:color="auto" w:fill="FFFFFF"/>
        </w:rPr>
        <w:t>“</w:t>
      </w:r>
      <w:r w:rsidR="009976A7" w:rsidRPr="00456460">
        <w:rPr>
          <w:rFonts w:ascii="Arial" w:hAnsi="Arial" w:cs="Arial"/>
          <w:sz w:val="24"/>
          <w:szCs w:val="24"/>
          <w:shd w:val="clear" w:color="auto" w:fill="FFFFFF"/>
        </w:rPr>
        <w:t>T</w:t>
      </w:r>
      <w:r w:rsidR="00CF5B83" w:rsidRPr="00456460">
        <w:rPr>
          <w:rFonts w:ascii="Arial" w:hAnsi="Arial" w:cs="Arial"/>
          <w:sz w:val="24"/>
          <w:szCs w:val="24"/>
          <w:shd w:val="clear" w:color="auto" w:fill="FFFFFF"/>
        </w:rPr>
        <w:t>hose who</w:t>
      </w:r>
      <w:r w:rsidR="00270DE9" w:rsidRPr="00456460">
        <w:rPr>
          <w:rFonts w:ascii="Arial" w:hAnsi="Arial" w:cs="Arial"/>
          <w:sz w:val="24"/>
          <w:szCs w:val="24"/>
          <w:shd w:val="clear" w:color="auto" w:fill="FFFFFF"/>
        </w:rPr>
        <w:t xml:space="preserve"> provide education work hard to compensate for the dis</w:t>
      </w:r>
      <w:r w:rsidR="009976A7" w:rsidRPr="00456460">
        <w:rPr>
          <w:rFonts w:ascii="Arial" w:hAnsi="Arial" w:cs="Arial"/>
          <w:sz w:val="24"/>
          <w:szCs w:val="24"/>
          <w:shd w:val="clear" w:color="auto" w:fill="FFFFFF"/>
        </w:rPr>
        <w:t>advantages</w:t>
      </w:r>
      <w:r w:rsidR="00270DE9" w:rsidRPr="00456460">
        <w:rPr>
          <w:rFonts w:ascii="Arial" w:hAnsi="Arial" w:cs="Arial"/>
          <w:sz w:val="24"/>
          <w:szCs w:val="24"/>
          <w:shd w:val="clear" w:color="auto" w:fill="FFFFFF"/>
        </w:rPr>
        <w:t xml:space="preserve"> of both genetic and environmental de</w:t>
      </w:r>
      <w:r w:rsidR="009976A7" w:rsidRPr="00456460">
        <w:rPr>
          <w:rFonts w:ascii="Arial" w:hAnsi="Arial" w:cs="Arial"/>
          <w:sz w:val="24"/>
          <w:szCs w:val="24"/>
          <w:shd w:val="clear" w:color="auto" w:fill="FFFFFF"/>
        </w:rPr>
        <w:t>privation that children encounter at home</w:t>
      </w:r>
      <w:r w:rsidR="00943E8D">
        <w:rPr>
          <w:rFonts w:ascii="Arial" w:hAnsi="Arial" w:cs="Arial"/>
          <w:sz w:val="24"/>
          <w:szCs w:val="24"/>
          <w:shd w:val="clear" w:color="auto" w:fill="FFFFFF"/>
        </w:rPr>
        <w:t xml:space="preserve">, ensuring the child is provided with the best </w:t>
      </w:r>
      <w:r w:rsidR="00C86F49">
        <w:rPr>
          <w:rFonts w:ascii="Arial" w:hAnsi="Arial" w:cs="Arial"/>
          <w:sz w:val="24"/>
          <w:szCs w:val="24"/>
          <w:shd w:val="clear" w:color="auto" w:fill="FFFFFF"/>
        </w:rPr>
        <w:t>opportunities</w:t>
      </w:r>
      <w:r w:rsidR="00943E8D">
        <w:rPr>
          <w:rFonts w:ascii="Arial" w:hAnsi="Arial" w:cs="Arial"/>
          <w:sz w:val="24"/>
          <w:szCs w:val="24"/>
          <w:shd w:val="clear" w:color="auto" w:fill="FFFFFF"/>
        </w:rPr>
        <w:t xml:space="preserve"> in life</w:t>
      </w:r>
      <w:r w:rsidR="009976A7" w:rsidRPr="00456460">
        <w:rPr>
          <w:rFonts w:ascii="Arial" w:hAnsi="Arial" w:cs="Arial"/>
          <w:sz w:val="24"/>
          <w:szCs w:val="24"/>
          <w:shd w:val="clear" w:color="auto" w:fill="FFFFFF"/>
        </w:rPr>
        <w:t>”</w:t>
      </w:r>
    </w:p>
    <w:p w14:paraId="51727714" w14:textId="5DFC61D5" w:rsidR="00BC6DEF" w:rsidRPr="00456460" w:rsidRDefault="00430CA4">
      <w:pPr>
        <w:rPr>
          <w:rFonts w:ascii="Arial" w:hAnsi="Arial" w:cs="Arial"/>
          <w:sz w:val="24"/>
          <w:szCs w:val="24"/>
          <w:shd w:val="clear" w:color="auto" w:fill="FFFFFF"/>
        </w:rPr>
      </w:pPr>
      <w:r w:rsidRPr="00456460">
        <w:rPr>
          <w:rFonts w:ascii="Arial" w:hAnsi="Arial" w:cs="Arial"/>
          <w:sz w:val="24"/>
          <w:szCs w:val="24"/>
          <w:shd w:val="clear" w:color="auto" w:fill="FFFFFF"/>
        </w:rPr>
        <w:t xml:space="preserve">As for indoor space for environment there needs to be </w:t>
      </w:r>
      <w:r w:rsidR="00B11514" w:rsidRPr="00456460">
        <w:rPr>
          <w:rFonts w:ascii="Arial" w:hAnsi="Arial" w:cs="Arial"/>
          <w:sz w:val="24"/>
          <w:szCs w:val="24"/>
          <w:shd w:val="clear" w:color="auto" w:fill="FFFFFF"/>
        </w:rPr>
        <w:t xml:space="preserve">flexible planning to accommodate each child’s needs. As discussed before each child is different so planning </w:t>
      </w:r>
      <w:r w:rsidR="00E30AE7" w:rsidRPr="00456460">
        <w:rPr>
          <w:rFonts w:ascii="Arial" w:hAnsi="Arial" w:cs="Arial"/>
          <w:sz w:val="24"/>
          <w:szCs w:val="24"/>
          <w:shd w:val="clear" w:color="auto" w:fill="FFFFFF"/>
        </w:rPr>
        <w:t>actives</w:t>
      </w:r>
      <w:r w:rsidR="00B11514" w:rsidRPr="00456460">
        <w:rPr>
          <w:rFonts w:ascii="Arial" w:hAnsi="Arial" w:cs="Arial"/>
          <w:sz w:val="24"/>
          <w:szCs w:val="24"/>
          <w:shd w:val="clear" w:color="auto" w:fill="FFFFFF"/>
        </w:rPr>
        <w:t xml:space="preserve"> for the days </w:t>
      </w:r>
      <w:r w:rsidR="00E30AE7" w:rsidRPr="00456460">
        <w:rPr>
          <w:rFonts w:ascii="Arial" w:hAnsi="Arial" w:cs="Arial"/>
          <w:sz w:val="24"/>
          <w:szCs w:val="24"/>
          <w:shd w:val="clear" w:color="auto" w:fill="FFFFFF"/>
        </w:rPr>
        <w:t>every</w:t>
      </w:r>
      <w:r w:rsidR="00B11514" w:rsidRPr="00456460">
        <w:rPr>
          <w:rFonts w:ascii="Arial" w:hAnsi="Arial" w:cs="Arial"/>
          <w:sz w:val="24"/>
          <w:szCs w:val="24"/>
          <w:shd w:val="clear" w:color="auto" w:fill="FFFFFF"/>
        </w:rPr>
        <w:t xml:space="preserve"> child needs to be thought of</w:t>
      </w:r>
      <w:r w:rsidR="00E30AE7" w:rsidRPr="00456460">
        <w:rPr>
          <w:rFonts w:ascii="Arial" w:hAnsi="Arial" w:cs="Arial"/>
          <w:sz w:val="24"/>
          <w:szCs w:val="24"/>
          <w:shd w:val="clear" w:color="auto" w:fill="FFFFFF"/>
        </w:rPr>
        <w:t xml:space="preserve">. Its important for these settings to include sensory activities and ones to help their motor skills. These include </w:t>
      </w:r>
      <w:r w:rsidR="000101EF" w:rsidRPr="00456460">
        <w:rPr>
          <w:rFonts w:ascii="Arial" w:hAnsi="Arial" w:cs="Arial"/>
          <w:sz w:val="24"/>
          <w:szCs w:val="24"/>
          <w:shd w:val="clear" w:color="auto" w:fill="FFFFFF"/>
        </w:rPr>
        <w:t xml:space="preserve">Drawing with felt pens, Painting, </w:t>
      </w:r>
      <w:r w:rsidR="00D14C3C" w:rsidRPr="00456460">
        <w:rPr>
          <w:rFonts w:ascii="Arial" w:hAnsi="Arial" w:cs="Arial"/>
          <w:sz w:val="24"/>
          <w:szCs w:val="24"/>
          <w:shd w:val="clear" w:color="auto" w:fill="FFFFFF"/>
        </w:rPr>
        <w:t>building</w:t>
      </w:r>
      <w:r w:rsidR="000101EF" w:rsidRPr="00456460">
        <w:rPr>
          <w:rFonts w:ascii="Arial" w:hAnsi="Arial" w:cs="Arial"/>
          <w:sz w:val="24"/>
          <w:szCs w:val="24"/>
          <w:shd w:val="clear" w:color="auto" w:fill="FFFFFF"/>
        </w:rPr>
        <w:t xml:space="preserve"> blocks, Reading, playing dress up </w:t>
      </w:r>
      <w:r w:rsidR="00D3076E" w:rsidRPr="00456460">
        <w:rPr>
          <w:rFonts w:ascii="Arial" w:hAnsi="Arial" w:cs="Arial"/>
          <w:sz w:val="24"/>
          <w:szCs w:val="24"/>
          <w:shd w:val="clear" w:color="auto" w:fill="FFFFFF"/>
        </w:rPr>
        <w:t xml:space="preserve">and having smaller more trickier activities such as jigsaws. </w:t>
      </w:r>
      <w:r w:rsidR="003C22C0" w:rsidRPr="00456460">
        <w:rPr>
          <w:rFonts w:ascii="Arial" w:hAnsi="Arial" w:cs="Arial"/>
          <w:sz w:val="24"/>
          <w:szCs w:val="24"/>
          <w:shd w:val="clear" w:color="auto" w:fill="FFFFFF"/>
        </w:rPr>
        <w:t>“</w:t>
      </w:r>
      <w:r w:rsidR="00E078F1" w:rsidRPr="00456460">
        <w:rPr>
          <w:rFonts w:ascii="Arial" w:hAnsi="Arial" w:cs="Arial"/>
          <w:sz w:val="24"/>
          <w:szCs w:val="24"/>
          <w:shd w:val="clear" w:color="auto" w:fill="FFFFFF"/>
        </w:rPr>
        <w:t>T</w:t>
      </w:r>
      <w:r w:rsidR="003C22C0" w:rsidRPr="00456460">
        <w:rPr>
          <w:rFonts w:ascii="Arial" w:hAnsi="Arial" w:cs="Arial"/>
          <w:sz w:val="24"/>
          <w:szCs w:val="24"/>
          <w:shd w:val="clear" w:color="auto" w:fill="FFFFFF"/>
        </w:rPr>
        <w:t>he school of thought</w:t>
      </w:r>
      <w:r w:rsidR="00784630" w:rsidRPr="00456460">
        <w:rPr>
          <w:rFonts w:ascii="Arial" w:hAnsi="Arial" w:cs="Arial"/>
          <w:sz w:val="24"/>
          <w:szCs w:val="24"/>
          <w:shd w:val="clear" w:color="auto" w:fill="FFFFFF"/>
        </w:rPr>
        <w:t xml:space="preserve"> is known as environmental </w:t>
      </w:r>
      <w:r w:rsidR="00E078F1" w:rsidRPr="00456460">
        <w:rPr>
          <w:rFonts w:ascii="Arial" w:hAnsi="Arial" w:cs="Arial"/>
          <w:sz w:val="24"/>
          <w:szCs w:val="24"/>
          <w:shd w:val="clear" w:color="auto" w:fill="FFFFFF"/>
        </w:rPr>
        <w:t>determinant</w:t>
      </w:r>
      <w:r w:rsidR="00784630" w:rsidRPr="00456460">
        <w:rPr>
          <w:rFonts w:ascii="Arial" w:hAnsi="Arial" w:cs="Arial"/>
          <w:sz w:val="24"/>
          <w:szCs w:val="24"/>
          <w:shd w:val="clear" w:color="auto" w:fill="FFFFFF"/>
        </w:rPr>
        <w:t xml:space="preserve"> which supports the</w:t>
      </w:r>
      <w:r w:rsidR="00CA63E4" w:rsidRPr="00456460">
        <w:rPr>
          <w:rFonts w:ascii="Arial" w:hAnsi="Arial" w:cs="Arial"/>
          <w:sz w:val="24"/>
          <w:szCs w:val="24"/>
          <w:shd w:val="clear" w:color="auto" w:fill="FFFFFF"/>
        </w:rPr>
        <w:t xml:space="preserve"> view that the environment and </w:t>
      </w:r>
      <w:r w:rsidR="00E078F1" w:rsidRPr="00456460">
        <w:rPr>
          <w:rFonts w:ascii="Arial" w:hAnsi="Arial" w:cs="Arial"/>
          <w:sz w:val="24"/>
          <w:szCs w:val="24"/>
          <w:shd w:val="clear" w:color="auto" w:fill="FFFFFF"/>
        </w:rPr>
        <w:t>what</w:t>
      </w:r>
      <w:r w:rsidR="00CA63E4" w:rsidRPr="00456460">
        <w:rPr>
          <w:rFonts w:ascii="Arial" w:hAnsi="Arial" w:cs="Arial"/>
          <w:sz w:val="24"/>
          <w:szCs w:val="24"/>
          <w:shd w:val="clear" w:color="auto" w:fill="FFFFFF"/>
        </w:rPr>
        <w:t xml:space="preserve"> it is contains is the greatest determinant </w:t>
      </w:r>
      <w:r w:rsidR="00E078F1" w:rsidRPr="00456460">
        <w:rPr>
          <w:rFonts w:ascii="Arial" w:hAnsi="Arial" w:cs="Arial"/>
          <w:sz w:val="24"/>
          <w:szCs w:val="24"/>
          <w:shd w:val="clear" w:color="auto" w:fill="FFFFFF"/>
        </w:rPr>
        <w:t>of behaviour” (</w:t>
      </w:r>
      <w:r w:rsidR="00D47D19" w:rsidRPr="00456460">
        <w:rPr>
          <w:rFonts w:ascii="Arial" w:hAnsi="Arial" w:cs="Arial"/>
          <w:sz w:val="24"/>
          <w:szCs w:val="24"/>
          <w:shd w:val="clear" w:color="auto" w:fill="FFFFFF"/>
        </w:rPr>
        <w:t>Bruce, 2006)</w:t>
      </w:r>
    </w:p>
    <w:p w14:paraId="2085AAAD" w14:textId="77777777" w:rsidR="00E078F1" w:rsidRPr="00456460" w:rsidRDefault="00E078F1">
      <w:pPr>
        <w:rPr>
          <w:rFonts w:ascii="Arial" w:hAnsi="Arial" w:cs="Arial"/>
          <w:sz w:val="24"/>
          <w:szCs w:val="24"/>
          <w:shd w:val="clear" w:color="auto" w:fill="FFFFFF"/>
        </w:rPr>
      </w:pPr>
    </w:p>
    <w:p w14:paraId="10CC611E" w14:textId="5ACA1458" w:rsidR="00430CA4" w:rsidRPr="00456460" w:rsidRDefault="00F9031D">
      <w:pPr>
        <w:rPr>
          <w:rFonts w:ascii="Arial" w:hAnsi="Arial" w:cs="Arial"/>
          <w:sz w:val="24"/>
          <w:szCs w:val="24"/>
        </w:rPr>
      </w:pPr>
      <w:r w:rsidRPr="00456460">
        <w:rPr>
          <w:rFonts w:ascii="Arial" w:hAnsi="Arial" w:cs="Arial"/>
          <w:noProof/>
          <w:sz w:val="24"/>
          <w:szCs w:val="24"/>
        </w:rPr>
        <w:lastRenderedPageBreak/>
        <w:drawing>
          <wp:anchor distT="0" distB="0" distL="114300" distR="114300" simplePos="0" relativeHeight="251655168" behindDoc="1" locked="0" layoutInCell="1" allowOverlap="1" wp14:anchorId="242634A5" wp14:editId="39820772">
            <wp:simplePos x="0" y="0"/>
            <wp:positionH relativeFrom="margin">
              <wp:align>left</wp:align>
            </wp:positionH>
            <wp:positionV relativeFrom="paragraph">
              <wp:posOffset>1371600</wp:posOffset>
            </wp:positionV>
            <wp:extent cx="3619500" cy="2339340"/>
            <wp:effectExtent l="0" t="0" r="0" b="3810"/>
            <wp:wrapTight wrapText="bothSides">
              <wp:wrapPolygon edited="0">
                <wp:start x="0" y="0"/>
                <wp:lineTo x="0" y="21459"/>
                <wp:lineTo x="21486" y="21459"/>
                <wp:lineTo x="21486" y="0"/>
                <wp:lineTo x="0" y="0"/>
              </wp:wrapPolygon>
            </wp:wrapTight>
            <wp:docPr id="7" name="Picture 7"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619500" cy="23393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C6DEF" w:rsidRPr="00456460">
        <w:rPr>
          <w:rFonts w:ascii="Arial" w:hAnsi="Arial" w:cs="Arial"/>
          <w:sz w:val="24"/>
          <w:szCs w:val="24"/>
          <w:shd w:val="clear" w:color="auto" w:fill="FFFFFF"/>
        </w:rPr>
        <w:t>Outdoor environments</w:t>
      </w:r>
      <w:r w:rsidR="004E63AB" w:rsidRPr="00456460">
        <w:rPr>
          <w:rFonts w:ascii="Arial" w:hAnsi="Arial" w:cs="Arial"/>
          <w:sz w:val="24"/>
          <w:szCs w:val="24"/>
          <w:shd w:val="clear" w:color="auto" w:fill="FFFFFF"/>
        </w:rPr>
        <w:t xml:space="preserve">, children adapt to the outdoors well as they find this a sense of freedom from the classroom. </w:t>
      </w:r>
      <w:r w:rsidR="008307EE" w:rsidRPr="00456460">
        <w:rPr>
          <w:rFonts w:ascii="Arial" w:hAnsi="Arial" w:cs="Arial"/>
          <w:sz w:val="24"/>
          <w:szCs w:val="24"/>
          <w:shd w:val="clear" w:color="auto" w:fill="FFFFFF"/>
        </w:rPr>
        <w:t xml:space="preserve">Ideally every childcare setting should have access to </w:t>
      </w:r>
      <w:r w:rsidR="002C1BB6" w:rsidRPr="00456460">
        <w:rPr>
          <w:rFonts w:ascii="Arial" w:hAnsi="Arial" w:cs="Arial"/>
          <w:sz w:val="24"/>
          <w:szCs w:val="24"/>
          <w:shd w:val="clear" w:color="auto" w:fill="FFFFFF"/>
        </w:rPr>
        <w:t>an</w:t>
      </w:r>
      <w:r w:rsidR="008307EE" w:rsidRPr="00456460">
        <w:rPr>
          <w:rFonts w:ascii="Arial" w:hAnsi="Arial" w:cs="Arial"/>
          <w:sz w:val="24"/>
          <w:szCs w:val="24"/>
          <w:shd w:val="clear" w:color="auto" w:fill="FFFFFF"/>
        </w:rPr>
        <w:t xml:space="preserve"> outdoor area, </w:t>
      </w:r>
      <w:r w:rsidR="008C0CCD" w:rsidRPr="00456460">
        <w:rPr>
          <w:rFonts w:ascii="Arial" w:hAnsi="Arial" w:cs="Arial"/>
          <w:sz w:val="24"/>
          <w:szCs w:val="24"/>
          <w:shd w:val="clear" w:color="auto" w:fill="FFFFFF"/>
        </w:rPr>
        <w:t>being outdoors gives children a sense of responsibility</w:t>
      </w:r>
      <w:r w:rsidR="00D6590C" w:rsidRPr="00456460">
        <w:rPr>
          <w:rFonts w:ascii="Arial" w:hAnsi="Arial" w:cs="Arial"/>
          <w:sz w:val="24"/>
          <w:szCs w:val="24"/>
          <w:shd w:val="clear" w:color="auto" w:fill="FFFFFF"/>
        </w:rPr>
        <w:t xml:space="preserve"> and to be able to move around with restrictions. </w:t>
      </w:r>
      <w:r w:rsidR="00D14C3C" w:rsidRPr="00456460">
        <w:rPr>
          <w:rFonts w:ascii="Arial" w:hAnsi="Arial" w:cs="Arial"/>
          <w:sz w:val="24"/>
          <w:szCs w:val="24"/>
          <w:shd w:val="clear" w:color="auto" w:fill="FFFFFF"/>
        </w:rPr>
        <w:t> “Being outdoors supports confidence and allows opportunities for big scale play, problem-solving and creativity in the company of other children.” (Early years, No date).</w:t>
      </w:r>
      <w:r w:rsidR="006951FA" w:rsidRPr="00456460">
        <w:rPr>
          <w:rFonts w:ascii="Arial" w:hAnsi="Arial" w:cs="Arial"/>
          <w:sz w:val="24"/>
          <w:szCs w:val="24"/>
          <w:shd w:val="clear" w:color="auto" w:fill="FFFFFF"/>
        </w:rPr>
        <w:t xml:space="preserve"> “</w:t>
      </w:r>
      <w:r w:rsidR="006951FA" w:rsidRPr="00456460">
        <w:rPr>
          <w:rFonts w:ascii="Arial" w:hAnsi="Arial" w:cs="Arial"/>
          <w:sz w:val="24"/>
          <w:szCs w:val="24"/>
        </w:rPr>
        <w:t xml:space="preserve">The Early Years Foundation Stage (EYFS) Curriculum, which covers children aged birth to the end of the </w:t>
      </w:r>
      <w:r w:rsidR="009A3FE4" w:rsidRPr="00456460">
        <w:rPr>
          <w:rFonts w:ascii="Arial" w:hAnsi="Arial" w:cs="Arial"/>
          <w:sz w:val="24"/>
          <w:szCs w:val="24"/>
        </w:rPr>
        <w:t>reception</w:t>
      </w:r>
      <w:r w:rsidR="006951FA" w:rsidRPr="00456460">
        <w:rPr>
          <w:rFonts w:ascii="Arial" w:hAnsi="Arial" w:cs="Arial"/>
          <w:sz w:val="24"/>
          <w:szCs w:val="24"/>
        </w:rPr>
        <w:t xml:space="preserve"> year, became statutory in September 2008 and places strong emphasis on the importance and value of daily outdoor experiences for children’s learning and development” (</w:t>
      </w:r>
      <w:proofErr w:type="spellStart"/>
      <w:r w:rsidR="006159ED" w:rsidRPr="00456460">
        <w:rPr>
          <w:rFonts w:ascii="Arial" w:hAnsi="Arial" w:cs="Arial"/>
          <w:sz w:val="24"/>
          <w:szCs w:val="24"/>
        </w:rPr>
        <w:t>Lotc</w:t>
      </w:r>
      <w:proofErr w:type="spellEnd"/>
      <w:r w:rsidR="006159ED" w:rsidRPr="00456460">
        <w:rPr>
          <w:rFonts w:ascii="Arial" w:hAnsi="Arial" w:cs="Arial"/>
          <w:sz w:val="24"/>
          <w:szCs w:val="24"/>
        </w:rPr>
        <w:t>, No date)</w:t>
      </w:r>
      <w:r w:rsidR="003A4753" w:rsidRPr="00456460">
        <w:rPr>
          <w:rFonts w:ascii="Arial" w:hAnsi="Arial" w:cs="Arial"/>
          <w:sz w:val="24"/>
          <w:szCs w:val="24"/>
        </w:rPr>
        <w:t xml:space="preserve"> </w:t>
      </w:r>
    </w:p>
    <w:p w14:paraId="157B6783" w14:textId="3A3EC383" w:rsidR="000E4CB6" w:rsidRPr="00456460" w:rsidRDefault="000E4CB6">
      <w:pPr>
        <w:rPr>
          <w:rFonts w:ascii="Arial" w:hAnsi="Arial" w:cs="Arial"/>
          <w:sz w:val="24"/>
          <w:szCs w:val="24"/>
        </w:rPr>
      </w:pPr>
    </w:p>
    <w:p w14:paraId="14DF57E7" w14:textId="2A148310" w:rsidR="000E4CB6" w:rsidRPr="00456460" w:rsidRDefault="001B0FEA">
      <w:pPr>
        <w:rPr>
          <w:rFonts w:ascii="Arial" w:hAnsi="Arial" w:cs="Arial"/>
          <w:b/>
          <w:bCs/>
          <w:sz w:val="24"/>
          <w:szCs w:val="24"/>
          <w:u w:val="single"/>
          <w:shd w:val="clear" w:color="auto" w:fill="FFFFFF"/>
        </w:rPr>
      </w:pPr>
      <w:r w:rsidRPr="00456460">
        <w:rPr>
          <w:rFonts w:ascii="Arial" w:hAnsi="Arial" w:cs="Arial"/>
          <w:b/>
          <w:bCs/>
          <w:sz w:val="24"/>
          <w:szCs w:val="24"/>
          <w:u w:val="single"/>
          <w:shd w:val="clear" w:color="auto" w:fill="FFFFFF"/>
        </w:rPr>
        <w:t>Partnership Working</w:t>
      </w:r>
    </w:p>
    <w:p w14:paraId="18744B63" w14:textId="03A6EFED" w:rsidR="00EF72AC" w:rsidRPr="00456460" w:rsidRDefault="00E13476">
      <w:pPr>
        <w:rPr>
          <w:rFonts w:ascii="Arial" w:hAnsi="Arial" w:cs="Arial"/>
          <w:sz w:val="24"/>
          <w:szCs w:val="24"/>
          <w:shd w:val="clear" w:color="auto" w:fill="FFFFFF"/>
        </w:rPr>
      </w:pPr>
      <w:r w:rsidRPr="00456460">
        <w:rPr>
          <w:rFonts w:ascii="Arial" w:hAnsi="Arial" w:cs="Arial"/>
          <w:sz w:val="24"/>
          <w:szCs w:val="24"/>
          <w:shd w:val="clear" w:color="auto" w:fill="FFFFFF"/>
        </w:rPr>
        <w:t xml:space="preserve">Partnership working is important as each parent is kept up to date </w:t>
      </w:r>
      <w:r w:rsidR="00C85101" w:rsidRPr="00456460">
        <w:rPr>
          <w:rFonts w:ascii="Arial" w:hAnsi="Arial" w:cs="Arial"/>
          <w:sz w:val="24"/>
          <w:szCs w:val="24"/>
          <w:shd w:val="clear" w:color="auto" w:fill="FFFFFF"/>
        </w:rPr>
        <w:t xml:space="preserve">on their child’s learning and how well they are developing in their nursery setting. </w:t>
      </w:r>
      <w:r w:rsidR="00175F35" w:rsidRPr="00456460">
        <w:rPr>
          <w:rFonts w:ascii="Arial" w:hAnsi="Arial" w:cs="Arial"/>
          <w:sz w:val="24"/>
          <w:szCs w:val="24"/>
          <w:shd w:val="clear" w:color="auto" w:fill="FFFFFF"/>
        </w:rPr>
        <w:t>Nursery’s</w:t>
      </w:r>
      <w:r w:rsidR="007A3EA8" w:rsidRPr="00456460">
        <w:rPr>
          <w:rFonts w:ascii="Arial" w:hAnsi="Arial" w:cs="Arial"/>
          <w:sz w:val="24"/>
          <w:szCs w:val="24"/>
          <w:shd w:val="clear" w:color="auto" w:fill="FFFFFF"/>
        </w:rPr>
        <w:t xml:space="preserve"> may make changes to their learning </w:t>
      </w:r>
      <w:r w:rsidR="00175F35" w:rsidRPr="00456460">
        <w:rPr>
          <w:rFonts w:ascii="Arial" w:hAnsi="Arial" w:cs="Arial"/>
          <w:sz w:val="24"/>
          <w:szCs w:val="24"/>
          <w:shd w:val="clear" w:color="auto" w:fill="FFFFFF"/>
        </w:rPr>
        <w:t xml:space="preserve">curriculum or their learning practices to which parents should be informed on. </w:t>
      </w:r>
      <w:r w:rsidR="00535DB8" w:rsidRPr="00456460">
        <w:rPr>
          <w:rFonts w:ascii="Arial" w:hAnsi="Arial" w:cs="Arial"/>
          <w:sz w:val="24"/>
          <w:szCs w:val="24"/>
          <w:shd w:val="clear" w:color="auto" w:fill="FFFFFF"/>
        </w:rPr>
        <w:t xml:space="preserve">Not only is it important for the key </w:t>
      </w:r>
      <w:r w:rsidR="007D5545" w:rsidRPr="00456460">
        <w:rPr>
          <w:rFonts w:ascii="Arial" w:hAnsi="Arial" w:cs="Arial"/>
          <w:sz w:val="24"/>
          <w:szCs w:val="24"/>
          <w:shd w:val="clear" w:color="auto" w:fill="FFFFFF"/>
        </w:rPr>
        <w:t>practitioners</w:t>
      </w:r>
      <w:r w:rsidR="00535DB8" w:rsidRPr="00456460">
        <w:rPr>
          <w:rFonts w:ascii="Arial" w:hAnsi="Arial" w:cs="Arial"/>
          <w:sz w:val="24"/>
          <w:szCs w:val="24"/>
          <w:shd w:val="clear" w:color="auto" w:fill="FFFFFF"/>
        </w:rPr>
        <w:t xml:space="preserve"> to advise parents on any changes in their setting its important for parents to inform the child’s teachers on </w:t>
      </w:r>
      <w:r w:rsidR="007D5545" w:rsidRPr="00456460">
        <w:rPr>
          <w:rFonts w:ascii="Arial" w:hAnsi="Arial" w:cs="Arial"/>
          <w:sz w:val="24"/>
          <w:szCs w:val="24"/>
          <w:shd w:val="clear" w:color="auto" w:fill="FFFFFF"/>
        </w:rPr>
        <w:t xml:space="preserve">any changes or challenges their child is struggling with. </w:t>
      </w:r>
      <w:r w:rsidR="006839FA" w:rsidRPr="00456460">
        <w:rPr>
          <w:rFonts w:ascii="Arial" w:hAnsi="Arial" w:cs="Arial"/>
          <w:sz w:val="24"/>
          <w:szCs w:val="24"/>
          <w:shd w:val="clear" w:color="auto" w:fill="FFFFFF"/>
        </w:rPr>
        <w:t xml:space="preserve">“Partnership working can be for single events, or on a more </w:t>
      </w:r>
      <w:r w:rsidR="001E643C" w:rsidRPr="00456460">
        <w:rPr>
          <w:rFonts w:ascii="Arial" w:hAnsi="Arial" w:cs="Arial"/>
          <w:sz w:val="24"/>
          <w:szCs w:val="24"/>
          <w:shd w:val="clear" w:color="auto" w:fill="FFFFFF"/>
        </w:rPr>
        <w:t>long-term</w:t>
      </w:r>
      <w:r w:rsidR="006839FA" w:rsidRPr="00456460">
        <w:rPr>
          <w:rFonts w:ascii="Arial" w:hAnsi="Arial" w:cs="Arial"/>
          <w:sz w:val="24"/>
          <w:szCs w:val="24"/>
          <w:shd w:val="clear" w:color="auto" w:fill="FFFFFF"/>
        </w:rPr>
        <w:t xml:space="preserve"> basis such as working together to benefit children and families who attend more than one setting” (</w:t>
      </w:r>
      <w:r w:rsidR="00F50077" w:rsidRPr="00456460">
        <w:rPr>
          <w:rFonts w:ascii="Arial" w:hAnsi="Arial" w:cs="Arial"/>
          <w:sz w:val="24"/>
          <w:szCs w:val="24"/>
          <w:shd w:val="clear" w:color="auto" w:fill="FFFFFF"/>
        </w:rPr>
        <w:t>Early education, No date)</w:t>
      </w:r>
    </w:p>
    <w:p w14:paraId="364F1404" w14:textId="12BFAAC8" w:rsidR="00951723" w:rsidRPr="00456460" w:rsidRDefault="00951723">
      <w:pPr>
        <w:rPr>
          <w:rFonts w:ascii="Arial" w:hAnsi="Arial" w:cs="Arial"/>
          <w:sz w:val="24"/>
          <w:szCs w:val="24"/>
          <w:shd w:val="clear" w:color="auto" w:fill="FFFFFF"/>
        </w:rPr>
      </w:pPr>
    </w:p>
    <w:p w14:paraId="5E077F84" w14:textId="77777777" w:rsidR="00951723" w:rsidRPr="00456460" w:rsidRDefault="00951723">
      <w:pPr>
        <w:rPr>
          <w:rFonts w:ascii="Arial" w:hAnsi="Arial" w:cs="Arial"/>
          <w:sz w:val="24"/>
          <w:szCs w:val="24"/>
          <w:shd w:val="clear" w:color="auto" w:fill="FFFFFF"/>
        </w:rPr>
      </w:pPr>
    </w:p>
    <w:p w14:paraId="113D8784" w14:textId="306113C8" w:rsidR="004D7B9D" w:rsidRPr="00456460" w:rsidRDefault="00C645FE">
      <w:pPr>
        <w:rPr>
          <w:rFonts w:ascii="Arial" w:hAnsi="Arial" w:cs="Arial"/>
          <w:sz w:val="24"/>
          <w:szCs w:val="24"/>
          <w:u w:val="single"/>
          <w:shd w:val="clear" w:color="auto" w:fill="FFFFFF"/>
        </w:rPr>
      </w:pPr>
      <w:r w:rsidRPr="00456460">
        <w:rPr>
          <w:rFonts w:ascii="Arial" w:hAnsi="Arial" w:cs="Arial"/>
          <w:noProof/>
          <w:sz w:val="24"/>
          <w:szCs w:val="24"/>
        </w:rPr>
        <w:drawing>
          <wp:anchor distT="0" distB="0" distL="114300" distR="114300" simplePos="0" relativeHeight="251657216" behindDoc="1" locked="0" layoutInCell="1" allowOverlap="1" wp14:anchorId="6B6C1649" wp14:editId="4C647382">
            <wp:simplePos x="0" y="0"/>
            <wp:positionH relativeFrom="margin">
              <wp:posOffset>2400300</wp:posOffset>
            </wp:positionH>
            <wp:positionV relativeFrom="paragraph">
              <wp:posOffset>0</wp:posOffset>
            </wp:positionV>
            <wp:extent cx="2667000" cy="2667000"/>
            <wp:effectExtent l="0" t="0" r="0" b="0"/>
            <wp:wrapTight wrapText="bothSides">
              <wp:wrapPolygon edited="0">
                <wp:start x="0" y="0"/>
                <wp:lineTo x="0" y="21446"/>
                <wp:lineTo x="21446" y="21446"/>
                <wp:lineTo x="21446" y="0"/>
                <wp:lineTo x="0" y="0"/>
              </wp:wrapPolygon>
            </wp:wrapTight>
            <wp:docPr id="8" name="Picture 8" descr="Making Partnerships Work: Proposing a Model to Support Parent-Practitioner  Partnerships in the Early Years | Springer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king Partnerships Work: Proposing a Model to Support Parent-Practitioner  Partnerships in the Early Years | SpringerLink"/>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667000" cy="2667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D7B9D" w:rsidRPr="00456460">
        <w:rPr>
          <w:rFonts w:ascii="Arial" w:hAnsi="Arial" w:cs="Arial"/>
          <w:sz w:val="24"/>
          <w:szCs w:val="24"/>
          <w:u w:val="single"/>
          <w:shd w:val="clear" w:color="auto" w:fill="FFFFFF"/>
        </w:rPr>
        <w:t>Possible partners</w:t>
      </w:r>
    </w:p>
    <w:p w14:paraId="3E57066C" w14:textId="2D5630F9" w:rsidR="004D7B9D" w:rsidRPr="00456460" w:rsidRDefault="004D7B9D">
      <w:pPr>
        <w:rPr>
          <w:rFonts w:ascii="Arial" w:hAnsi="Arial" w:cs="Arial"/>
          <w:sz w:val="24"/>
          <w:szCs w:val="24"/>
          <w:shd w:val="clear" w:color="auto" w:fill="FFFFFF"/>
        </w:rPr>
      </w:pPr>
      <w:r w:rsidRPr="00456460">
        <w:rPr>
          <w:rFonts w:ascii="Arial" w:hAnsi="Arial" w:cs="Arial"/>
          <w:sz w:val="24"/>
          <w:szCs w:val="24"/>
          <w:shd w:val="clear" w:color="auto" w:fill="FFFFFF"/>
        </w:rPr>
        <w:t>-Parents-</w:t>
      </w:r>
    </w:p>
    <w:p w14:paraId="5EA1944D" w14:textId="2B0914C3" w:rsidR="004D7B9D" w:rsidRPr="00456460" w:rsidRDefault="00DF0457">
      <w:pPr>
        <w:rPr>
          <w:rFonts w:ascii="Arial" w:hAnsi="Arial" w:cs="Arial"/>
          <w:sz w:val="24"/>
          <w:szCs w:val="24"/>
          <w:shd w:val="clear" w:color="auto" w:fill="FFFFFF"/>
        </w:rPr>
      </w:pPr>
      <w:r w:rsidRPr="00456460">
        <w:rPr>
          <w:rFonts w:ascii="Arial" w:hAnsi="Arial" w:cs="Arial"/>
          <w:sz w:val="24"/>
          <w:szCs w:val="24"/>
          <w:shd w:val="clear" w:color="auto" w:fill="FFFFFF"/>
        </w:rPr>
        <w:t>-</w:t>
      </w:r>
      <w:r w:rsidR="004D7B9D" w:rsidRPr="00456460">
        <w:rPr>
          <w:rFonts w:ascii="Arial" w:hAnsi="Arial" w:cs="Arial"/>
          <w:sz w:val="24"/>
          <w:szCs w:val="24"/>
          <w:shd w:val="clear" w:color="auto" w:fill="FFFFFF"/>
        </w:rPr>
        <w:t>Social workers</w:t>
      </w:r>
    </w:p>
    <w:p w14:paraId="72A211C6" w14:textId="10674A62" w:rsidR="004D7B9D" w:rsidRPr="00456460" w:rsidRDefault="004D7B9D" w:rsidP="004D7B9D">
      <w:pPr>
        <w:rPr>
          <w:rFonts w:ascii="Arial" w:hAnsi="Arial" w:cs="Arial"/>
          <w:sz w:val="24"/>
          <w:szCs w:val="24"/>
        </w:rPr>
      </w:pPr>
      <w:r w:rsidRPr="00456460">
        <w:rPr>
          <w:rFonts w:ascii="Arial" w:hAnsi="Arial" w:cs="Arial"/>
          <w:sz w:val="24"/>
          <w:szCs w:val="24"/>
        </w:rPr>
        <w:t>-</w:t>
      </w:r>
      <w:r w:rsidR="00951723" w:rsidRPr="00456460">
        <w:rPr>
          <w:rFonts w:ascii="Arial" w:hAnsi="Arial" w:cs="Arial"/>
          <w:sz w:val="24"/>
          <w:szCs w:val="24"/>
        </w:rPr>
        <w:t xml:space="preserve">School or childcare </w:t>
      </w:r>
      <w:r w:rsidR="00951723" w:rsidRPr="00456460">
        <w:rPr>
          <w:rFonts w:ascii="Arial" w:hAnsi="Arial" w:cs="Arial"/>
          <w:sz w:val="24"/>
          <w:szCs w:val="24"/>
          <w:u w:val="single"/>
          <w:shd w:val="clear" w:color="auto" w:fill="FFFFFF"/>
        </w:rPr>
        <w:t>centres</w:t>
      </w:r>
    </w:p>
    <w:p w14:paraId="0B7EDC0D" w14:textId="4BD47388" w:rsidR="00951723" w:rsidRPr="00456460" w:rsidRDefault="00951723" w:rsidP="004D7B9D">
      <w:pPr>
        <w:rPr>
          <w:rFonts w:ascii="Arial" w:hAnsi="Arial" w:cs="Arial"/>
          <w:sz w:val="24"/>
          <w:szCs w:val="24"/>
        </w:rPr>
      </w:pPr>
      <w:r w:rsidRPr="00456460">
        <w:rPr>
          <w:rFonts w:ascii="Arial" w:hAnsi="Arial" w:cs="Arial"/>
          <w:sz w:val="24"/>
          <w:szCs w:val="24"/>
        </w:rPr>
        <w:t>- Other settings</w:t>
      </w:r>
    </w:p>
    <w:p w14:paraId="5056E9C8" w14:textId="2D8348DD" w:rsidR="00951723" w:rsidRPr="00456460" w:rsidRDefault="00951723" w:rsidP="004D7B9D">
      <w:pPr>
        <w:rPr>
          <w:rFonts w:ascii="Arial" w:hAnsi="Arial" w:cs="Arial"/>
          <w:sz w:val="24"/>
          <w:szCs w:val="24"/>
        </w:rPr>
      </w:pPr>
    </w:p>
    <w:p w14:paraId="0FC0561A" w14:textId="03EF4E5F" w:rsidR="00EF72AC" w:rsidRPr="00456460" w:rsidRDefault="00EF72AC">
      <w:pPr>
        <w:rPr>
          <w:rFonts w:ascii="Arial" w:hAnsi="Arial" w:cs="Arial"/>
          <w:color w:val="000000" w:themeColor="text1"/>
          <w:sz w:val="24"/>
          <w:szCs w:val="24"/>
        </w:rPr>
      </w:pPr>
    </w:p>
    <w:p w14:paraId="71458B01" w14:textId="2EDA7538" w:rsidR="00EF72AC" w:rsidRPr="00456460" w:rsidRDefault="00EF72AC">
      <w:pPr>
        <w:rPr>
          <w:rFonts w:ascii="Arial" w:hAnsi="Arial" w:cs="Arial"/>
          <w:color w:val="000000" w:themeColor="text1"/>
          <w:sz w:val="24"/>
          <w:szCs w:val="24"/>
        </w:rPr>
      </w:pPr>
    </w:p>
    <w:p w14:paraId="5B682438" w14:textId="7DDBA2BB" w:rsidR="00EF72AC" w:rsidRPr="00456460" w:rsidRDefault="008F28D2">
      <w:pPr>
        <w:rPr>
          <w:rFonts w:ascii="Arial" w:hAnsi="Arial" w:cs="Arial"/>
          <w:color w:val="0B0C0C"/>
          <w:sz w:val="24"/>
          <w:szCs w:val="24"/>
          <w:shd w:val="clear" w:color="auto" w:fill="FFFFFF"/>
        </w:rPr>
      </w:pPr>
      <w:r w:rsidRPr="00456460">
        <w:rPr>
          <w:rFonts w:ascii="Arial" w:hAnsi="Arial" w:cs="Arial"/>
          <w:color w:val="0B0C0C"/>
          <w:sz w:val="24"/>
          <w:szCs w:val="24"/>
          <w:shd w:val="clear" w:color="auto" w:fill="FFFFFF"/>
        </w:rPr>
        <w:t xml:space="preserve">Working in partnership with parents and carers is central to the early years </w:t>
      </w:r>
      <w:r w:rsidRPr="00456460">
        <w:rPr>
          <w:rFonts w:ascii="Arial" w:hAnsi="Arial" w:cs="Arial"/>
          <w:color w:val="0B0C0C"/>
          <w:sz w:val="24"/>
          <w:szCs w:val="24"/>
          <w:shd w:val="clear" w:color="auto" w:fill="FFFFFF"/>
        </w:rPr>
        <w:lastRenderedPageBreak/>
        <w:t>foundation stage (EYFS). The relationship might begin with them visiting your setting. This will help inform you how to sensitively settle the child. (</w:t>
      </w:r>
      <w:r w:rsidR="00492EBC" w:rsidRPr="00456460">
        <w:rPr>
          <w:rFonts w:ascii="Arial" w:hAnsi="Arial" w:cs="Arial"/>
          <w:color w:val="0B0C0C"/>
          <w:sz w:val="24"/>
          <w:szCs w:val="24"/>
          <w:shd w:val="clear" w:color="auto" w:fill="FFFFFF"/>
        </w:rPr>
        <w:t>Gov, No date)</w:t>
      </w:r>
    </w:p>
    <w:p w14:paraId="0DB8D0D2" w14:textId="7F9768E4" w:rsidR="000B7F29" w:rsidRPr="00456460" w:rsidRDefault="0083011A" w:rsidP="000B7F29">
      <w:pPr>
        <w:pStyle w:val="NormalWeb"/>
        <w:spacing w:after="300"/>
        <w:rPr>
          <w:rFonts w:ascii="Arial" w:eastAsia="Times New Roman" w:hAnsi="Arial" w:cs="Arial"/>
          <w:color w:val="000000"/>
          <w:spacing w:val="2"/>
          <w:lang w:eastAsia="zh-CN"/>
        </w:rPr>
      </w:pPr>
      <w:r w:rsidRPr="00456460">
        <w:rPr>
          <w:rFonts w:ascii="Arial" w:hAnsi="Arial" w:cs="Arial"/>
          <w:color w:val="0B0C0C"/>
          <w:shd w:val="clear" w:color="auto" w:fill="FFFFFF"/>
        </w:rPr>
        <w:t xml:space="preserve">Setting up </w:t>
      </w:r>
      <w:r w:rsidR="004B6099" w:rsidRPr="00456460">
        <w:rPr>
          <w:rFonts w:ascii="Arial" w:hAnsi="Arial" w:cs="Arial"/>
          <w:color w:val="0B0C0C"/>
          <w:shd w:val="clear" w:color="auto" w:fill="FFFFFF"/>
        </w:rPr>
        <w:t>an</w:t>
      </w:r>
      <w:r w:rsidRPr="00456460">
        <w:rPr>
          <w:rFonts w:ascii="Arial" w:hAnsi="Arial" w:cs="Arial"/>
          <w:color w:val="0B0C0C"/>
          <w:shd w:val="clear" w:color="auto" w:fill="FFFFFF"/>
        </w:rPr>
        <w:t xml:space="preserve"> opportunity to communicate between key </w:t>
      </w:r>
      <w:r w:rsidR="00754E78" w:rsidRPr="00456460">
        <w:rPr>
          <w:rFonts w:ascii="Arial" w:hAnsi="Arial" w:cs="Arial"/>
          <w:color w:val="0B0C0C"/>
          <w:shd w:val="clear" w:color="auto" w:fill="FFFFFF"/>
        </w:rPr>
        <w:t>practitioner</w:t>
      </w:r>
      <w:r w:rsidR="004B6099" w:rsidRPr="00456460">
        <w:rPr>
          <w:rFonts w:ascii="Arial" w:hAnsi="Arial" w:cs="Arial"/>
          <w:color w:val="0B0C0C"/>
          <w:shd w:val="clear" w:color="auto" w:fill="FFFFFF"/>
        </w:rPr>
        <w:t xml:space="preserve"> </w:t>
      </w:r>
      <w:r w:rsidRPr="00456460">
        <w:rPr>
          <w:rFonts w:ascii="Arial" w:hAnsi="Arial" w:cs="Arial"/>
          <w:color w:val="0B0C0C"/>
          <w:shd w:val="clear" w:color="auto" w:fill="FFFFFF"/>
        </w:rPr>
        <w:t xml:space="preserve">and parent </w:t>
      </w:r>
      <w:r w:rsidR="004B6099" w:rsidRPr="00456460">
        <w:rPr>
          <w:rFonts w:ascii="Arial" w:hAnsi="Arial" w:cs="Arial"/>
          <w:color w:val="0B0C0C"/>
          <w:shd w:val="clear" w:color="auto" w:fill="FFFFFF"/>
        </w:rPr>
        <w:t xml:space="preserve">allows a </w:t>
      </w:r>
      <w:r w:rsidR="0016118F" w:rsidRPr="00456460">
        <w:rPr>
          <w:rFonts w:ascii="Arial" w:hAnsi="Arial" w:cs="Arial"/>
          <w:color w:val="0B0C0C"/>
          <w:shd w:val="clear" w:color="auto" w:fill="FFFFFF"/>
        </w:rPr>
        <w:t>2-way</w:t>
      </w:r>
      <w:r w:rsidR="004B6099" w:rsidRPr="00456460">
        <w:rPr>
          <w:rFonts w:ascii="Arial" w:hAnsi="Arial" w:cs="Arial"/>
          <w:color w:val="0B0C0C"/>
          <w:shd w:val="clear" w:color="auto" w:fill="FFFFFF"/>
        </w:rPr>
        <w:t xml:space="preserve"> street of information to be shared. </w:t>
      </w:r>
      <w:r w:rsidR="0016118F" w:rsidRPr="00456460">
        <w:rPr>
          <w:rFonts w:ascii="Arial" w:hAnsi="Arial" w:cs="Arial"/>
          <w:color w:val="0B0C0C"/>
          <w:shd w:val="clear" w:color="auto" w:fill="FFFFFF"/>
        </w:rPr>
        <w:t>Observations from both the parent and key pract</w:t>
      </w:r>
      <w:r w:rsidR="00BF5F95" w:rsidRPr="00456460">
        <w:rPr>
          <w:rFonts w:ascii="Arial" w:hAnsi="Arial" w:cs="Arial"/>
          <w:color w:val="0B0C0C"/>
          <w:shd w:val="clear" w:color="auto" w:fill="FFFFFF"/>
        </w:rPr>
        <w:t xml:space="preserve">itioner </w:t>
      </w:r>
      <w:r w:rsidR="0016118F" w:rsidRPr="00456460">
        <w:rPr>
          <w:rFonts w:ascii="Arial" w:hAnsi="Arial" w:cs="Arial"/>
          <w:color w:val="0B0C0C"/>
          <w:shd w:val="clear" w:color="auto" w:fill="FFFFFF"/>
        </w:rPr>
        <w:t>can be shared</w:t>
      </w:r>
      <w:r w:rsidR="00754E78" w:rsidRPr="00456460">
        <w:rPr>
          <w:rFonts w:ascii="Arial" w:hAnsi="Arial" w:cs="Arial"/>
          <w:color w:val="0B0C0C"/>
          <w:shd w:val="clear" w:color="auto" w:fill="FFFFFF"/>
        </w:rPr>
        <w:t xml:space="preserve"> to one another allowing and reconstruing a plan of action if needed. </w:t>
      </w:r>
      <w:r w:rsidR="000B7F29" w:rsidRPr="00456460">
        <w:rPr>
          <w:rFonts w:ascii="Arial" w:eastAsia="Times New Roman" w:hAnsi="Arial" w:cs="Arial"/>
          <w:color w:val="000000"/>
          <w:spacing w:val="2"/>
          <w:lang w:eastAsia="zh-CN"/>
        </w:rPr>
        <w:t xml:space="preserve">Top tip: Be flexible in your approach to communication with parents. Think about how you might need to adapt to suit different parents, for example those with English as an additional language or a specific learning need. Also, make sure it’s the right time to share information without having to rush off. (Pacey, </w:t>
      </w:r>
      <w:r w:rsidR="00E83D5C" w:rsidRPr="00456460">
        <w:rPr>
          <w:rFonts w:ascii="Arial" w:eastAsia="Times New Roman" w:hAnsi="Arial" w:cs="Arial"/>
          <w:color w:val="000000"/>
          <w:spacing w:val="2"/>
          <w:lang w:eastAsia="zh-CN"/>
        </w:rPr>
        <w:t>2021)</w:t>
      </w:r>
    </w:p>
    <w:p w14:paraId="6E9FEF5B" w14:textId="5078ABC4" w:rsidR="0054593B" w:rsidRPr="00456460" w:rsidRDefault="00DC15BA" w:rsidP="000B7F29">
      <w:pPr>
        <w:pStyle w:val="NormalWeb"/>
        <w:spacing w:after="300"/>
        <w:rPr>
          <w:rFonts w:ascii="Arial" w:eastAsia="Times New Roman" w:hAnsi="Arial" w:cs="Arial"/>
          <w:color w:val="000000"/>
          <w:spacing w:val="2"/>
          <w:u w:val="single"/>
          <w:lang w:eastAsia="zh-CN"/>
        </w:rPr>
      </w:pPr>
      <w:r w:rsidRPr="00456460">
        <w:rPr>
          <w:rFonts w:ascii="Arial" w:eastAsia="Times New Roman" w:hAnsi="Arial" w:cs="Arial"/>
          <w:color w:val="000000"/>
          <w:spacing w:val="2"/>
          <w:u w:val="single"/>
          <w:lang w:eastAsia="zh-CN"/>
        </w:rPr>
        <w:t>Ways to involve parents</w:t>
      </w:r>
    </w:p>
    <w:p w14:paraId="40625A24" w14:textId="4186CFEE" w:rsidR="00DC15BA" w:rsidRPr="00456460" w:rsidRDefault="00257165" w:rsidP="000B7F29">
      <w:pPr>
        <w:pStyle w:val="NormalWeb"/>
        <w:spacing w:after="300"/>
        <w:rPr>
          <w:rFonts w:ascii="Arial" w:eastAsia="Times New Roman" w:hAnsi="Arial" w:cs="Arial"/>
          <w:color w:val="000000"/>
          <w:spacing w:val="2"/>
          <w:lang w:eastAsia="zh-CN"/>
        </w:rPr>
      </w:pPr>
      <w:r w:rsidRPr="00456460">
        <w:rPr>
          <w:rFonts w:ascii="Arial" w:eastAsia="Times New Roman" w:hAnsi="Arial" w:cs="Arial"/>
          <w:color w:val="000000"/>
          <w:spacing w:val="2"/>
          <w:lang w:eastAsia="zh-CN"/>
        </w:rPr>
        <w:t>-Home visits</w:t>
      </w:r>
    </w:p>
    <w:p w14:paraId="6BE3BA72" w14:textId="4EC550CA" w:rsidR="00257165" w:rsidRPr="00456460" w:rsidRDefault="00257165" w:rsidP="000B7F29">
      <w:pPr>
        <w:pStyle w:val="NormalWeb"/>
        <w:spacing w:after="300"/>
        <w:rPr>
          <w:rFonts w:ascii="Arial" w:eastAsia="Times New Roman" w:hAnsi="Arial" w:cs="Arial"/>
          <w:color w:val="000000"/>
          <w:spacing w:val="2"/>
          <w:lang w:eastAsia="zh-CN"/>
        </w:rPr>
      </w:pPr>
      <w:r w:rsidRPr="00456460">
        <w:rPr>
          <w:rFonts w:ascii="Arial" w:eastAsia="Times New Roman" w:hAnsi="Arial" w:cs="Arial"/>
          <w:color w:val="000000"/>
          <w:spacing w:val="2"/>
          <w:lang w:eastAsia="zh-CN"/>
        </w:rPr>
        <w:t>-Home phone calls</w:t>
      </w:r>
    </w:p>
    <w:p w14:paraId="02B932D3" w14:textId="3BC4E20A" w:rsidR="00257165" w:rsidRPr="00456460" w:rsidRDefault="00257165" w:rsidP="000B7F29">
      <w:pPr>
        <w:pStyle w:val="NormalWeb"/>
        <w:spacing w:after="300"/>
        <w:rPr>
          <w:rFonts w:ascii="Arial" w:eastAsia="Times New Roman" w:hAnsi="Arial" w:cs="Arial"/>
          <w:color w:val="000000"/>
          <w:spacing w:val="2"/>
          <w:lang w:eastAsia="zh-CN"/>
        </w:rPr>
      </w:pPr>
      <w:r w:rsidRPr="00456460">
        <w:rPr>
          <w:rFonts w:ascii="Arial" w:eastAsia="Times New Roman" w:hAnsi="Arial" w:cs="Arial"/>
          <w:color w:val="000000"/>
          <w:spacing w:val="2"/>
          <w:lang w:eastAsia="zh-CN"/>
        </w:rPr>
        <w:t xml:space="preserve">-volunteering </w:t>
      </w:r>
    </w:p>
    <w:p w14:paraId="0B207054" w14:textId="59B7AAF9" w:rsidR="00257165" w:rsidRPr="00456460" w:rsidRDefault="00257165" w:rsidP="000B7F29">
      <w:pPr>
        <w:pStyle w:val="NormalWeb"/>
        <w:spacing w:after="300"/>
        <w:rPr>
          <w:rFonts w:ascii="Arial" w:eastAsia="Times New Roman" w:hAnsi="Arial" w:cs="Arial"/>
          <w:color w:val="000000"/>
          <w:spacing w:val="2"/>
          <w:lang w:eastAsia="zh-CN"/>
        </w:rPr>
      </w:pPr>
      <w:r w:rsidRPr="00456460">
        <w:rPr>
          <w:rFonts w:ascii="Arial" w:eastAsia="Times New Roman" w:hAnsi="Arial" w:cs="Arial"/>
          <w:color w:val="000000"/>
          <w:spacing w:val="2"/>
          <w:lang w:eastAsia="zh-CN"/>
        </w:rPr>
        <w:t>-</w:t>
      </w:r>
      <w:r w:rsidR="008E74DC" w:rsidRPr="00456460">
        <w:rPr>
          <w:rFonts w:ascii="Arial" w:eastAsia="Times New Roman" w:hAnsi="Arial" w:cs="Arial"/>
          <w:color w:val="000000"/>
          <w:spacing w:val="2"/>
          <w:lang w:eastAsia="zh-CN"/>
        </w:rPr>
        <w:t xml:space="preserve"> Daily chats</w:t>
      </w:r>
    </w:p>
    <w:p w14:paraId="7626E566" w14:textId="655B464A" w:rsidR="008E74DC" w:rsidRPr="00456460" w:rsidRDefault="008E74DC" w:rsidP="000B7F29">
      <w:pPr>
        <w:pStyle w:val="NormalWeb"/>
        <w:spacing w:after="300"/>
        <w:rPr>
          <w:rFonts w:ascii="Arial" w:eastAsia="Times New Roman" w:hAnsi="Arial" w:cs="Arial"/>
          <w:color w:val="000000"/>
          <w:spacing w:val="2"/>
          <w:lang w:eastAsia="zh-CN"/>
        </w:rPr>
      </w:pPr>
      <w:r w:rsidRPr="00456460">
        <w:rPr>
          <w:rFonts w:ascii="Arial" w:eastAsia="Times New Roman" w:hAnsi="Arial" w:cs="Arial"/>
          <w:color w:val="000000"/>
          <w:spacing w:val="2"/>
          <w:lang w:eastAsia="zh-CN"/>
        </w:rPr>
        <w:t>- Community projects</w:t>
      </w:r>
    </w:p>
    <w:p w14:paraId="79A477BF" w14:textId="42EB2CCD" w:rsidR="008E74DC" w:rsidRPr="00456460" w:rsidRDefault="008E74DC" w:rsidP="000B7F29">
      <w:pPr>
        <w:pStyle w:val="NormalWeb"/>
        <w:spacing w:after="300"/>
        <w:rPr>
          <w:rFonts w:ascii="Arial" w:eastAsia="Times New Roman" w:hAnsi="Arial" w:cs="Arial"/>
          <w:color w:val="000000"/>
          <w:spacing w:val="2"/>
          <w:lang w:eastAsia="zh-CN"/>
        </w:rPr>
      </w:pPr>
      <w:r w:rsidRPr="00456460">
        <w:rPr>
          <w:rFonts w:ascii="Arial" w:eastAsia="Times New Roman" w:hAnsi="Arial" w:cs="Arial"/>
          <w:color w:val="000000"/>
          <w:spacing w:val="2"/>
          <w:lang w:eastAsia="zh-CN"/>
        </w:rPr>
        <w:t>- Documentation of observations</w:t>
      </w:r>
    </w:p>
    <w:p w14:paraId="53229940" w14:textId="2017975E" w:rsidR="008E74DC" w:rsidRPr="00456460" w:rsidRDefault="008E74DC" w:rsidP="000B7F29">
      <w:pPr>
        <w:pStyle w:val="NormalWeb"/>
        <w:spacing w:after="300"/>
        <w:rPr>
          <w:rFonts w:ascii="Arial" w:eastAsia="Times New Roman" w:hAnsi="Arial" w:cs="Arial"/>
          <w:b/>
          <w:bCs/>
          <w:color w:val="000000"/>
          <w:spacing w:val="2"/>
          <w:sz w:val="28"/>
          <w:szCs w:val="28"/>
          <w:u w:val="single"/>
          <w:lang w:eastAsia="zh-CN"/>
        </w:rPr>
      </w:pPr>
      <w:r w:rsidRPr="00456460">
        <w:rPr>
          <w:rFonts w:ascii="Arial" w:eastAsia="Times New Roman" w:hAnsi="Arial" w:cs="Arial"/>
          <w:b/>
          <w:bCs/>
          <w:color w:val="000000"/>
          <w:spacing w:val="2"/>
          <w:sz w:val="28"/>
          <w:szCs w:val="28"/>
          <w:u w:val="single"/>
          <w:lang w:eastAsia="zh-CN"/>
        </w:rPr>
        <w:t xml:space="preserve">Interventions </w:t>
      </w:r>
    </w:p>
    <w:p w14:paraId="4416BCC0" w14:textId="65A39B68" w:rsidR="008B5146" w:rsidRPr="00456460" w:rsidRDefault="008B5146" w:rsidP="000B7F29">
      <w:pPr>
        <w:pStyle w:val="NormalWeb"/>
        <w:spacing w:after="300"/>
        <w:rPr>
          <w:rFonts w:ascii="Arial" w:eastAsia="Times New Roman" w:hAnsi="Arial" w:cs="Arial"/>
          <w:color w:val="000000"/>
          <w:spacing w:val="2"/>
          <w:lang w:eastAsia="zh-CN"/>
        </w:rPr>
      </w:pPr>
      <w:r w:rsidRPr="00456460">
        <w:rPr>
          <w:rFonts w:ascii="Arial" w:eastAsia="Times New Roman" w:hAnsi="Arial" w:cs="Arial"/>
          <w:color w:val="000000"/>
          <w:spacing w:val="2"/>
          <w:lang w:eastAsia="zh-CN"/>
        </w:rPr>
        <w:t xml:space="preserve">Early intervention means providing support to </w:t>
      </w:r>
      <w:r w:rsidR="00453EBF" w:rsidRPr="00456460">
        <w:rPr>
          <w:rFonts w:ascii="Arial" w:eastAsia="Times New Roman" w:hAnsi="Arial" w:cs="Arial"/>
          <w:color w:val="000000"/>
          <w:spacing w:val="2"/>
          <w:lang w:eastAsia="zh-CN"/>
        </w:rPr>
        <w:t>children and young people</w:t>
      </w:r>
      <w:r w:rsidR="006331FD" w:rsidRPr="00456460">
        <w:rPr>
          <w:rFonts w:ascii="Arial" w:eastAsia="Times New Roman" w:hAnsi="Arial" w:cs="Arial"/>
          <w:color w:val="000000"/>
          <w:spacing w:val="2"/>
          <w:lang w:eastAsia="zh-CN"/>
        </w:rPr>
        <w:t xml:space="preserve">. While proving support key </w:t>
      </w:r>
      <w:r w:rsidR="0071107A" w:rsidRPr="00456460">
        <w:rPr>
          <w:rFonts w:ascii="Arial" w:eastAsia="Times New Roman" w:hAnsi="Arial" w:cs="Arial"/>
          <w:color w:val="000000"/>
          <w:spacing w:val="2"/>
          <w:lang w:eastAsia="zh-CN"/>
        </w:rPr>
        <w:t>practitioners</w:t>
      </w:r>
      <w:r w:rsidR="006331FD" w:rsidRPr="00456460">
        <w:rPr>
          <w:rFonts w:ascii="Arial" w:eastAsia="Times New Roman" w:hAnsi="Arial" w:cs="Arial"/>
          <w:color w:val="000000"/>
          <w:spacing w:val="2"/>
          <w:lang w:eastAsia="zh-CN"/>
        </w:rPr>
        <w:t xml:space="preserve"> will be building relationships with the parents or care givers of the children </w:t>
      </w:r>
      <w:r w:rsidR="0071107A" w:rsidRPr="00456460">
        <w:rPr>
          <w:rFonts w:ascii="Arial" w:eastAsia="Times New Roman" w:hAnsi="Arial" w:cs="Arial"/>
          <w:color w:val="000000"/>
          <w:spacing w:val="2"/>
          <w:lang w:eastAsia="zh-CN"/>
        </w:rPr>
        <w:t xml:space="preserve">who are soon to join their nursery setting. </w:t>
      </w:r>
      <w:r w:rsidR="000D590F" w:rsidRPr="00456460">
        <w:rPr>
          <w:rFonts w:ascii="Arial" w:eastAsia="Times New Roman" w:hAnsi="Arial" w:cs="Arial"/>
          <w:color w:val="000000"/>
          <w:spacing w:val="2"/>
          <w:lang w:eastAsia="zh-CN"/>
        </w:rPr>
        <w:t xml:space="preserve">Working together with a </w:t>
      </w:r>
      <w:r w:rsidR="00C46F8C" w:rsidRPr="00456460">
        <w:rPr>
          <w:rFonts w:ascii="Arial" w:eastAsia="Times New Roman" w:hAnsi="Arial" w:cs="Arial"/>
          <w:color w:val="000000"/>
          <w:spacing w:val="2"/>
          <w:lang w:eastAsia="zh-CN"/>
        </w:rPr>
        <w:t>trained practitioner gives parents the sense of safeness for their child.</w:t>
      </w:r>
    </w:p>
    <w:p w14:paraId="11F7FC65" w14:textId="77777777" w:rsidR="00546E78" w:rsidRPr="00456460" w:rsidRDefault="00546E78" w:rsidP="000B7F29">
      <w:pPr>
        <w:pStyle w:val="NormalWeb"/>
        <w:spacing w:after="300"/>
        <w:rPr>
          <w:rFonts w:ascii="Arial" w:eastAsia="Times New Roman" w:hAnsi="Arial" w:cs="Arial"/>
          <w:b/>
          <w:bCs/>
          <w:color w:val="000000"/>
          <w:spacing w:val="2"/>
          <w:sz w:val="28"/>
          <w:szCs w:val="28"/>
          <w:u w:val="single"/>
          <w:lang w:eastAsia="zh-CN"/>
        </w:rPr>
      </w:pPr>
      <w:r w:rsidRPr="00456460">
        <w:rPr>
          <w:rFonts w:ascii="Arial" w:eastAsia="Times New Roman" w:hAnsi="Arial" w:cs="Arial"/>
          <w:b/>
          <w:bCs/>
          <w:color w:val="000000"/>
          <w:spacing w:val="2"/>
          <w:sz w:val="28"/>
          <w:szCs w:val="28"/>
          <w:u w:val="single"/>
          <w:lang w:eastAsia="zh-CN"/>
        </w:rPr>
        <w:t xml:space="preserve">Welcome pack </w:t>
      </w:r>
    </w:p>
    <w:p w14:paraId="508DC54A" w14:textId="7B5BF5F7" w:rsidR="00F55D42" w:rsidRPr="00456460" w:rsidRDefault="00F55D42" w:rsidP="000B7F29">
      <w:pPr>
        <w:pStyle w:val="NormalWeb"/>
        <w:spacing w:after="300"/>
        <w:rPr>
          <w:rFonts w:ascii="Arial" w:eastAsia="Times New Roman" w:hAnsi="Arial" w:cs="Arial"/>
          <w:color w:val="000000"/>
          <w:spacing w:val="2"/>
          <w:lang w:eastAsia="zh-CN"/>
        </w:rPr>
      </w:pPr>
      <w:r w:rsidRPr="00456460">
        <w:rPr>
          <w:rFonts w:ascii="Arial" w:eastAsia="Times New Roman" w:hAnsi="Arial" w:cs="Arial"/>
          <w:color w:val="000000"/>
          <w:spacing w:val="2"/>
          <w:lang w:eastAsia="zh-CN"/>
        </w:rPr>
        <w:t xml:space="preserve">Before </w:t>
      </w:r>
      <w:r w:rsidR="00191113" w:rsidRPr="00456460">
        <w:rPr>
          <w:rFonts w:ascii="Arial" w:eastAsia="Times New Roman" w:hAnsi="Arial" w:cs="Arial"/>
          <w:color w:val="000000"/>
          <w:spacing w:val="2"/>
          <w:lang w:eastAsia="zh-CN"/>
        </w:rPr>
        <w:t>children join the nursery, the parents will be offered a welcome pack. This welcome pack will go into detail on what their setting offers</w:t>
      </w:r>
      <w:r w:rsidR="00BD68AF" w:rsidRPr="00456460">
        <w:rPr>
          <w:rFonts w:ascii="Arial" w:eastAsia="Times New Roman" w:hAnsi="Arial" w:cs="Arial"/>
          <w:color w:val="000000"/>
          <w:spacing w:val="2"/>
          <w:lang w:eastAsia="zh-CN"/>
        </w:rPr>
        <w:t xml:space="preserve">. Along with providing all the relatable forms needed to be signed and filled in by parents/care givers, the forms will be in relation to information on the child, if the child has any dietary needs/educational needs/extra support. </w:t>
      </w:r>
      <w:r w:rsidR="006F3879" w:rsidRPr="00456460">
        <w:rPr>
          <w:rFonts w:ascii="Arial" w:eastAsia="Times New Roman" w:hAnsi="Arial" w:cs="Arial"/>
          <w:color w:val="000000"/>
          <w:spacing w:val="2"/>
          <w:lang w:eastAsia="zh-CN"/>
        </w:rPr>
        <w:t>Each pack includes a book with the school’s logo on their</w:t>
      </w:r>
      <w:r w:rsidR="006D1472" w:rsidRPr="00456460">
        <w:rPr>
          <w:rFonts w:ascii="Arial" w:eastAsia="Times New Roman" w:hAnsi="Arial" w:cs="Arial"/>
          <w:color w:val="000000"/>
          <w:spacing w:val="2"/>
          <w:lang w:eastAsia="zh-CN"/>
        </w:rPr>
        <w:t xml:space="preserve"> and some colouring </w:t>
      </w:r>
      <w:r w:rsidR="00C80E6B" w:rsidRPr="00456460">
        <w:rPr>
          <w:rFonts w:ascii="Arial" w:eastAsia="Times New Roman" w:hAnsi="Arial" w:cs="Arial"/>
          <w:color w:val="000000"/>
          <w:spacing w:val="2"/>
          <w:lang w:eastAsia="zh-CN"/>
        </w:rPr>
        <w:t>books,</w:t>
      </w:r>
      <w:r w:rsidR="006F3879" w:rsidRPr="00456460">
        <w:rPr>
          <w:rFonts w:ascii="Arial" w:eastAsia="Times New Roman" w:hAnsi="Arial" w:cs="Arial"/>
          <w:color w:val="000000"/>
          <w:spacing w:val="2"/>
          <w:lang w:eastAsia="zh-CN"/>
        </w:rPr>
        <w:t xml:space="preserve"> so the child feels some comfort and belonging. </w:t>
      </w:r>
    </w:p>
    <w:p w14:paraId="00FACA99" w14:textId="4E117060" w:rsidR="00C80E6B" w:rsidRPr="00456460" w:rsidRDefault="00992CE7" w:rsidP="000B7F29">
      <w:pPr>
        <w:pStyle w:val="NormalWeb"/>
        <w:spacing w:after="300"/>
        <w:rPr>
          <w:rFonts w:ascii="Arial" w:eastAsia="Times New Roman" w:hAnsi="Arial" w:cs="Arial"/>
          <w:b/>
          <w:bCs/>
          <w:color w:val="000000"/>
          <w:spacing w:val="2"/>
          <w:sz w:val="28"/>
          <w:szCs w:val="28"/>
          <w:u w:val="single"/>
          <w:lang w:eastAsia="zh-CN"/>
        </w:rPr>
      </w:pPr>
      <w:r w:rsidRPr="00456460">
        <w:rPr>
          <w:rFonts w:ascii="Arial" w:eastAsia="Times New Roman" w:hAnsi="Arial" w:cs="Arial"/>
          <w:b/>
          <w:bCs/>
          <w:color w:val="000000"/>
          <w:spacing w:val="2"/>
          <w:sz w:val="28"/>
          <w:szCs w:val="28"/>
          <w:u w:val="single"/>
          <w:lang w:eastAsia="zh-CN"/>
        </w:rPr>
        <w:t xml:space="preserve">Settling into the nursery </w:t>
      </w:r>
    </w:p>
    <w:p w14:paraId="2558475D" w14:textId="2F1BBB0B" w:rsidR="00992CE7" w:rsidRPr="00456460" w:rsidRDefault="00232E0D" w:rsidP="000B7F29">
      <w:pPr>
        <w:pStyle w:val="NormalWeb"/>
        <w:spacing w:after="300"/>
        <w:rPr>
          <w:rFonts w:ascii="Arial" w:eastAsia="Times New Roman" w:hAnsi="Arial" w:cs="Arial"/>
          <w:color w:val="000000"/>
          <w:spacing w:val="2"/>
          <w:lang w:eastAsia="zh-CN"/>
        </w:rPr>
      </w:pPr>
      <w:r w:rsidRPr="00456460">
        <w:rPr>
          <w:rFonts w:ascii="Arial" w:eastAsia="Times New Roman" w:hAnsi="Arial" w:cs="Arial"/>
          <w:color w:val="000000"/>
          <w:spacing w:val="2"/>
          <w:lang w:eastAsia="zh-CN"/>
        </w:rPr>
        <w:lastRenderedPageBreak/>
        <w:t xml:space="preserve">Each setting </w:t>
      </w:r>
      <w:r w:rsidR="00730EC2" w:rsidRPr="00456460">
        <w:rPr>
          <w:rFonts w:ascii="Arial" w:eastAsia="Times New Roman" w:hAnsi="Arial" w:cs="Arial"/>
          <w:color w:val="000000"/>
          <w:spacing w:val="2"/>
          <w:lang w:eastAsia="zh-CN"/>
        </w:rPr>
        <w:t>will have their own settling in policy when it comes to children going to a nursery setting for the first time</w:t>
      </w:r>
      <w:r w:rsidR="00DF27A3" w:rsidRPr="00456460">
        <w:rPr>
          <w:rFonts w:ascii="Arial" w:eastAsia="Times New Roman" w:hAnsi="Arial" w:cs="Arial"/>
          <w:color w:val="000000"/>
          <w:spacing w:val="2"/>
          <w:lang w:eastAsia="zh-CN"/>
        </w:rPr>
        <w:t xml:space="preserve">. Each child is normally invited to the setting 2-4 weeks before their start date. This allows each child to have a look around and get comfortable with the area, it allows the key practitioners to formally introduce themselves and to provide a </w:t>
      </w:r>
      <w:r w:rsidR="00691D61" w:rsidRPr="00456460">
        <w:rPr>
          <w:rFonts w:ascii="Arial" w:eastAsia="Times New Roman" w:hAnsi="Arial" w:cs="Arial"/>
          <w:color w:val="000000"/>
          <w:spacing w:val="2"/>
          <w:lang w:eastAsia="zh-CN"/>
        </w:rPr>
        <w:t>one-to-one</w:t>
      </w:r>
      <w:r w:rsidR="00DF27A3" w:rsidRPr="00456460">
        <w:rPr>
          <w:rFonts w:ascii="Arial" w:eastAsia="Times New Roman" w:hAnsi="Arial" w:cs="Arial"/>
          <w:color w:val="000000"/>
          <w:spacing w:val="2"/>
          <w:lang w:eastAsia="zh-CN"/>
        </w:rPr>
        <w:t xml:space="preserve"> welcome. </w:t>
      </w:r>
      <w:r w:rsidR="00691D61" w:rsidRPr="00456460">
        <w:rPr>
          <w:rFonts w:ascii="Arial" w:eastAsia="Times New Roman" w:hAnsi="Arial" w:cs="Arial"/>
          <w:color w:val="000000"/>
          <w:spacing w:val="2"/>
          <w:lang w:eastAsia="zh-CN"/>
        </w:rPr>
        <w:t xml:space="preserve">This provides the child to feel more comfort on their first day as they would have been shown around before starting </w:t>
      </w:r>
      <w:r w:rsidR="00A13E25" w:rsidRPr="00456460">
        <w:rPr>
          <w:rFonts w:ascii="Arial" w:eastAsia="Times New Roman" w:hAnsi="Arial" w:cs="Arial"/>
          <w:color w:val="000000"/>
          <w:spacing w:val="2"/>
          <w:lang w:eastAsia="zh-CN"/>
        </w:rPr>
        <w:t>and</w:t>
      </w:r>
      <w:r w:rsidR="00691D61" w:rsidRPr="00456460">
        <w:rPr>
          <w:rFonts w:ascii="Arial" w:eastAsia="Times New Roman" w:hAnsi="Arial" w:cs="Arial"/>
          <w:color w:val="000000"/>
          <w:spacing w:val="2"/>
          <w:lang w:eastAsia="zh-CN"/>
        </w:rPr>
        <w:t xml:space="preserve"> know their key practitioners beforehand. </w:t>
      </w:r>
    </w:p>
    <w:p w14:paraId="569BC8E8" w14:textId="4EB83D02" w:rsidR="004E2D5F" w:rsidRPr="00456460" w:rsidRDefault="004E2D5F" w:rsidP="000B7F29">
      <w:pPr>
        <w:pStyle w:val="NormalWeb"/>
        <w:spacing w:after="300"/>
        <w:rPr>
          <w:rFonts w:ascii="Arial" w:hAnsi="Arial" w:cs="Arial"/>
          <w:color w:val="000000"/>
          <w:spacing w:val="2"/>
        </w:rPr>
      </w:pPr>
      <w:r w:rsidRPr="00456460">
        <w:rPr>
          <w:rFonts w:ascii="Arial" w:hAnsi="Arial" w:cs="Arial"/>
          <w:color w:val="000000"/>
          <w:spacing w:val="2"/>
        </w:rPr>
        <w:t>“Try to start establishing this connection before your child starts at the setting. If a child is starting a setting, it’s useful for you to have a point of contact for any questions, home visits (when appropriate), and to arrange settling in sessions” (Pacey, 2021)</w:t>
      </w:r>
    </w:p>
    <w:p w14:paraId="4A888957" w14:textId="77777777" w:rsidR="008149E5" w:rsidRPr="00456460" w:rsidRDefault="008149E5" w:rsidP="000B7F29">
      <w:pPr>
        <w:pStyle w:val="NormalWeb"/>
        <w:spacing w:after="300"/>
        <w:rPr>
          <w:rFonts w:ascii="Arial" w:eastAsia="Times New Roman" w:hAnsi="Arial" w:cs="Arial"/>
          <w:b/>
          <w:bCs/>
          <w:color w:val="000000"/>
          <w:spacing w:val="2"/>
          <w:u w:val="single"/>
          <w:lang w:eastAsia="zh-CN"/>
        </w:rPr>
      </w:pPr>
    </w:p>
    <w:p w14:paraId="5564A584" w14:textId="144AE1C3" w:rsidR="008149E5" w:rsidRDefault="008149E5" w:rsidP="000B7F29">
      <w:pPr>
        <w:pStyle w:val="NormalWeb"/>
        <w:spacing w:after="300"/>
        <w:rPr>
          <w:rFonts w:ascii="Arial" w:eastAsia="Times New Roman" w:hAnsi="Arial" w:cs="Arial"/>
          <w:b/>
          <w:bCs/>
          <w:color w:val="000000"/>
          <w:spacing w:val="2"/>
          <w:u w:val="single"/>
          <w:lang w:eastAsia="zh-CN"/>
        </w:rPr>
      </w:pPr>
    </w:p>
    <w:p w14:paraId="17C3B6A8" w14:textId="4A430314" w:rsidR="00456460" w:rsidRDefault="00456460" w:rsidP="000B7F29">
      <w:pPr>
        <w:pStyle w:val="NormalWeb"/>
        <w:spacing w:after="300"/>
        <w:rPr>
          <w:rFonts w:ascii="Arial" w:eastAsia="Times New Roman" w:hAnsi="Arial" w:cs="Arial"/>
          <w:b/>
          <w:bCs/>
          <w:color w:val="000000"/>
          <w:spacing w:val="2"/>
          <w:u w:val="single"/>
          <w:lang w:eastAsia="zh-CN"/>
        </w:rPr>
      </w:pPr>
    </w:p>
    <w:p w14:paraId="07D9EB03" w14:textId="4E199646" w:rsidR="00456460" w:rsidRDefault="00456460" w:rsidP="000B7F29">
      <w:pPr>
        <w:pStyle w:val="NormalWeb"/>
        <w:spacing w:after="300"/>
        <w:rPr>
          <w:rFonts w:ascii="Arial" w:eastAsia="Times New Roman" w:hAnsi="Arial" w:cs="Arial"/>
          <w:b/>
          <w:bCs/>
          <w:color w:val="000000"/>
          <w:spacing w:val="2"/>
          <w:u w:val="single"/>
          <w:lang w:eastAsia="zh-CN"/>
        </w:rPr>
      </w:pPr>
    </w:p>
    <w:p w14:paraId="46A6E082" w14:textId="0AFFB658" w:rsidR="00456460" w:rsidRDefault="00456460" w:rsidP="000B7F29">
      <w:pPr>
        <w:pStyle w:val="NormalWeb"/>
        <w:spacing w:after="300"/>
        <w:rPr>
          <w:rFonts w:ascii="Arial" w:eastAsia="Times New Roman" w:hAnsi="Arial" w:cs="Arial"/>
          <w:b/>
          <w:bCs/>
          <w:color w:val="000000"/>
          <w:spacing w:val="2"/>
          <w:u w:val="single"/>
          <w:lang w:eastAsia="zh-CN"/>
        </w:rPr>
      </w:pPr>
    </w:p>
    <w:p w14:paraId="0F02FCA7" w14:textId="00A34C5E" w:rsidR="00456460" w:rsidRDefault="00456460" w:rsidP="000B7F29">
      <w:pPr>
        <w:pStyle w:val="NormalWeb"/>
        <w:spacing w:after="300"/>
        <w:rPr>
          <w:rFonts w:ascii="Arial" w:eastAsia="Times New Roman" w:hAnsi="Arial" w:cs="Arial"/>
          <w:b/>
          <w:bCs/>
          <w:color w:val="000000"/>
          <w:spacing w:val="2"/>
          <w:u w:val="single"/>
          <w:lang w:eastAsia="zh-CN"/>
        </w:rPr>
      </w:pPr>
    </w:p>
    <w:p w14:paraId="13B56062" w14:textId="77777777" w:rsidR="00456460" w:rsidRPr="00456460" w:rsidRDefault="00456460" w:rsidP="000B7F29">
      <w:pPr>
        <w:pStyle w:val="NormalWeb"/>
        <w:spacing w:after="300"/>
        <w:rPr>
          <w:rFonts w:ascii="Arial" w:eastAsia="Times New Roman" w:hAnsi="Arial" w:cs="Arial"/>
          <w:b/>
          <w:bCs/>
          <w:color w:val="000000"/>
          <w:spacing w:val="2"/>
          <w:u w:val="single"/>
          <w:lang w:eastAsia="zh-CN"/>
        </w:rPr>
      </w:pPr>
    </w:p>
    <w:p w14:paraId="42FBC4D5" w14:textId="77777777" w:rsidR="008149E5" w:rsidRPr="00456460" w:rsidRDefault="008149E5" w:rsidP="000B7F29">
      <w:pPr>
        <w:pStyle w:val="NormalWeb"/>
        <w:spacing w:after="300"/>
        <w:rPr>
          <w:rFonts w:ascii="Arial" w:eastAsia="Times New Roman" w:hAnsi="Arial" w:cs="Arial"/>
          <w:b/>
          <w:bCs/>
          <w:color w:val="000000"/>
          <w:spacing w:val="2"/>
          <w:u w:val="single"/>
          <w:lang w:eastAsia="zh-CN"/>
        </w:rPr>
      </w:pPr>
    </w:p>
    <w:p w14:paraId="520BF59F" w14:textId="77777777" w:rsidR="008149E5" w:rsidRPr="00456460" w:rsidRDefault="008149E5" w:rsidP="000B7F29">
      <w:pPr>
        <w:pStyle w:val="NormalWeb"/>
        <w:spacing w:after="300"/>
        <w:rPr>
          <w:rFonts w:ascii="Arial" w:eastAsia="Times New Roman" w:hAnsi="Arial" w:cs="Arial"/>
          <w:b/>
          <w:bCs/>
          <w:color w:val="000000"/>
          <w:spacing w:val="2"/>
          <w:u w:val="single"/>
          <w:lang w:eastAsia="zh-CN"/>
        </w:rPr>
      </w:pPr>
    </w:p>
    <w:p w14:paraId="6239A34B" w14:textId="4FBAF313" w:rsidR="00530B5C" w:rsidRPr="00456460" w:rsidRDefault="002B22B3" w:rsidP="000B7F29">
      <w:pPr>
        <w:pStyle w:val="NormalWeb"/>
        <w:spacing w:after="300"/>
        <w:rPr>
          <w:rFonts w:ascii="Arial" w:eastAsia="Times New Roman" w:hAnsi="Arial" w:cs="Arial"/>
          <w:b/>
          <w:bCs/>
          <w:color w:val="000000"/>
          <w:spacing w:val="2"/>
          <w:sz w:val="28"/>
          <w:szCs w:val="28"/>
          <w:u w:val="single"/>
          <w:lang w:eastAsia="zh-CN"/>
        </w:rPr>
      </w:pPr>
      <w:r w:rsidRPr="00456460">
        <w:rPr>
          <w:rFonts w:ascii="Arial" w:eastAsia="Times New Roman" w:hAnsi="Arial" w:cs="Arial"/>
          <w:b/>
          <w:bCs/>
          <w:color w:val="000000"/>
          <w:spacing w:val="2"/>
          <w:sz w:val="28"/>
          <w:szCs w:val="28"/>
          <w:u w:val="single"/>
          <w:lang w:eastAsia="zh-CN"/>
        </w:rPr>
        <w:t>Handovers</w:t>
      </w:r>
    </w:p>
    <w:p w14:paraId="4A30F77E" w14:textId="42049D68" w:rsidR="00AD0312" w:rsidRPr="00456460" w:rsidRDefault="008149E5" w:rsidP="000B7F29">
      <w:pPr>
        <w:pStyle w:val="NormalWeb"/>
        <w:spacing w:after="300"/>
        <w:rPr>
          <w:rFonts w:ascii="Arial" w:eastAsia="Times New Roman" w:hAnsi="Arial" w:cs="Arial"/>
          <w:color w:val="000000"/>
          <w:spacing w:val="2"/>
          <w:lang w:eastAsia="zh-CN"/>
        </w:rPr>
      </w:pPr>
      <w:r w:rsidRPr="00456460">
        <w:rPr>
          <w:rFonts w:ascii="Arial" w:hAnsi="Arial" w:cs="Arial"/>
          <w:noProof/>
        </w:rPr>
        <w:drawing>
          <wp:anchor distT="0" distB="0" distL="114300" distR="114300" simplePos="0" relativeHeight="251662336" behindDoc="1" locked="0" layoutInCell="1" allowOverlap="1" wp14:anchorId="3957F285" wp14:editId="44B02CED">
            <wp:simplePos x="0" y="0"/>
            <wp:positionH relativeFrom="margin">
              <wp:posOffset>1892935</wp:posOffset>
            </wp:positionH>
            <wp:positionV relativeFrom="paragraph">
              <wp:posOffset>0</wp:posOffset>
            </wp:positionV>
            <wp:extent cx="3943350" cy="1971675"/>
            <wp:effectExtent l="0" t="0" r="0" b="9525"/>
            <wp:wrapTight wrapText="bothSides">
              <wp:wrapPolygon edited="0">
                <wp:start x="0" y="0"/>
                <wp:lineTo x="0" y="21496"/>
                <wp:lineTo x="21496" y="21496"/>
                <wp:lineTo x="21496" y="0"/>
                <wp:lineTo x="0" y="0"/>
              </wp:wrapPolygon>
            </wp:wrapTight>
            <wp:docPr id="9" name="Picture 9" descr="EYFS Nursery and Pre-School Welcome Pack | Helping kids, First day at  nursery, Nursery po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YFS Nursery and Pre-School Welcome Pack | Helping kids, First day at  nursery, Nursery poem"/>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943350" cy="19716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D0312" w:rsidRPr="00456460">
        <w:rPr>
          <w:rFonts w:ascii="Arial" w:eastAsia="Times New Roman" w:hAnsi="Arial" w:cs="Arial"/>
          <w:color w:val="000000"/>
          <w:spacing w:val="2"/>
          <w:lang w:eastAsia="zh-CN"/>
        </w:rPr>
        <w:t xml:space="preserve">At the end of each day the key practitioners will give a hand over to the parents this includes information about the day, so how well the child has done academically, if </w:t>
      </w:r>
      <w:r w:rsidRPr="00456460">
        <w:rPr>
          <w:rFonts w:ascii="Arial" w:eastAsia="Times New Roman" w:hAnsi="Arial" w:cs="Arial"/>
          <w:color w:val="000000"/>
          <w:spacing w:val="2"/>
          <w:lang w:eastAsia="zh-CN"/>
        </w:rPr>
        <w:t>there</w:t>
      </w:r>
      <w:r w:rsidR="00AD0312" w:rsidRPr="00456460">
        <w:rPr>
          <w:rFonts w:ascii="Arial" w:eastAsia="Times New Roman" w:hAnsi="Arial" w:cs="Arial"/>
          <w:color w:val="000000"/>
          <w:spacing w:val="2"/>
          <w:lang w:eastAsia="zh-CN"/>
        </w:rPr>
        <w:t xml:space="preserve"> </w:t>
      </w:r>
      <w:r w:rsidRPr="00456460">
        <w:rPr>
          <w:rFonts w:ascii="Arial" w:eastAsia="Times New Roman" w:hAnsi="Arial" w:cs="Arial"/>
          <w:color w:val="000000"/>
          <w:spacing w:val="2"/>
          <w:lang w:eastAsia="zh-CN"/>
        </w:rPr>
        <w:t>have</w:t>
      </w:r>
      <w:r w:rsidR="00AD0312" w:rsidRPr="00456460">
        <w:rPr>
          <w:rFonts w:ascii="Arial" w:eastAsia="Times New Roman" w:hAnsi="Arial" w:cs="Arial"/>
          <w:color w:val="000000"/>
          <w:spacing w:val="2"/>
          <w:lang w:eastAsia="zh-CN"/>
        </w:rPr>
        <w:t xml:space="preserve"> been any problems</w:t>
      </w:r>
      <w:r w:rsidR="00A93BAB" w:rsidRPr="00456460">
        <w:rPr>
          <w:rFonts w:ascii="Arial" w:eastAsia="Times New Roman" w:hAnsi="Arial" w:cs="Arial"/>
          <w:color w:val="000000"/>
          <w:spacing w:val="2"/>
          <w:lang w:eastAsia="zh-CN"/>
        </w:rPr>
        <w:t xml:space="preserve">, if the child has eaten and drank and just normal day to day observations. </w:t>
      </w:r>
    </w:p>
    <w:p w14:paraId="46176B48" w14:textId="2C752D93" w:rsidR="008149E5" w:rsidRPr="00456460" w:rsidRDefault="00EF4EAF" w:rsidP="000B7F29">
      <w:pPr>
        <w:pStyle w:val="NormalWeb"/>
        <w:spacing w:after="300"/>
        <w:rPr>
          <w:rFonts w:ascii="Arial" w:eastAsia="Times New Roman" w:hAnsi="Arial" w:cs="Arial"/>
          <w:b/>
          <w:bCs/>
          <w:color w:val="000000"/>
          <w:spacing w:val="2"/>
          <w:sz w:val="28"/>
          <w:szCs w:val="28"/>
          <w:u w:val="single"/>
          <w:lang w:eastAsia="zh-CN"/>
        </w:rPr>
      </w:pPr>
      <w:r w:rsidRPr="00456460">
        <w:rPr>
          <w:rFonts w:ascii="Arial" w:eastAsia="Times New Roman" w:hAnsi="Arial" w:cs="Arial"/>
          <w:b/>
          <w:bCs/>
          <w:color w:val="000000"/>
          <w:spacing w:val="2"/>
          <w:sz w:val="28"/>
          <w:szCs w:val="28"/>
          <w:u w:val="single"/>
          <w:lang w:eastAsia="zh-CN"/>
        </w:rPr>
        <w:lastRenderedPageBreak/>
        <w:t xml:space="preserve">Stay and play </w:t>
      </w:r>
    </w:p>
    <w:p w14:paraId="2662226B" w14:textId="75F6E135" w:rsidR="00EF4EAF" w:rsidRPr="00456460" w:rsidRDefault="00A21030" w:rsidP="000B7F29">
      <w:pPr>
        <w:pStyle w:val="NormalWeb"/>
        <w:spacing w:after="300"/>
        <w:rPr>
          <w:rFonts w:ascii="Arial" w:eastAsia="Times New Roman" w:hAnsi="Arial" w:cs="Arial"/>
          <w:color w:val="000000"/>
          <w:spacing w:val="2"/>
          <w:lang w:eastAsia="zh-CN"/>
        </w:rPr>
      </w:pPr>
      <w:r>
        <w:rPr>
          <w:rFonts w:ascii="Arial" w:hAnsi="Arial" w:cs="Arial"/>
          <w:noProof/>
          <w:color w:val="000000"/>
          <w:spacing w:val="2"/>
          <w:sz w:val="28"/>
          <w:szCs w:val="28"/>
        </w:rPr>
        <w:drawing>
          <wp:anchor distT="0" distB="0" distL="114300" distR="114300" simplePos="0" relativeHeight="251664384" behindDoc="1" locked="0" layoutInCell="1" allowOverlap="1" wp14:anchorId="63FC24E0" wp14:editId="35B84CC0">
            <wp:simplePos x="0" y="0"/>
            <wp:positionH relativeFrom="column">
              <wp:posOffset>2752725</wp:posOffset>
            </wp:positionH>
            <wp:positionV relativeFrom="paragraph">
              <wp:posOffset>284480</wp:posOffset>
            </wp:positionV>
            <wp:extent cx="3124200" cy="1466850"/>
            <wp:effectExtent l="0" t="0" r="0" b="0"/>
            <wp:wrapTight wrapText="bothSides">
              <wp:wrapPolygon edited="0">
                <wp:start x="0" y="0"/>
                <wp:lineTo x="0" y="21319"/>
                <wp:lineTo x="21468" y="21319"/>
                <wp:lineTo x="21468" y="0"/>
                <wp:lineTo x="0" y="0"/>
              </wp:wrapPolygon>
            </wp:wrapTight>
            <wp:docPr id="12" name="Picture 12" descr="A picture containing 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background pattern&#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124200" cy="1466850"/>
                    </a:xfrm>
                    <a:prstGeom prst="rect">
                      <a:avLst/>
                    </a:prstGeom>
                    <a:noFill/>
                    <a:ln>
                      <a:noFill/>
                    </a:ln>
                  </pic:spPr>
                </pic:pic>
              </a:graphicData>
            </a:graphic>
          </wp:anchor>
        </w:drawing>
      </w:r>
      <w:r w:rsidR="00EF4EAF" w:rsidRPr="00456460">
        <w:rPr>
          <w:rFonts w:ascii="Arial" w:eastAsia="Times New Roman" w:hAnsi="Arial" w:cs="Arial"/>
          <w:color w:val="000000"/>
          <w:spacing w:val="2"/>
          <w:lang w:eastAsia="zh-CN"/>
        </w:rPr>
        <w:t>At the end of the academic first year</w:t>
      </w:r>
      <w:r w:rsidR="006C4716" w:rsidRPr="00456460">
        <w:rPr>
          <w:rFonts w:ascii="Arial" w:eastAsia="Times New Roman" w:hAnsi="Arial" w:cs="Arial"/>
          <w:color w:val="000000"/>
          <w:spacing w:val="2"/>
          <w:lang w:eastAsia="zh-CN"/>
        </w:rPr>
        <w:t xml:space="preserve">, parents will be invited to stay for a </w:t>
      </w:r>
      <w:r w:rsidR="002479F8" w:rsidRPr="00456460">
        <w:rPr>
          <w:rFonts w:ascii="Arial" w:eastAsia="Times New Roman" w:hAnsi="Arial" w:cs="Arial"/>
          <w:color w:val="000000"/>
          <w:spacing w:val="2"/>
          <w:lang w:eastAsia="zh-CN"/>
        </w:rPr>
        <w:t xml:space="preserve">play session with the children, this allows parents to see how well their child has adapted to the new surrounding and how well their development needs have improved. This allows parents to be involved and </w:t>
      </w:r>
      <w:r w:rsidR="00BD3639" w:rsidRPr="00456460">
        <w:rPr>
          <w:rFonts w:ascii="Arial" w:eastAsia="Times New Roman" w:hAnsi="Arial" w:cs="Arial"/>
          <w:color w:val="000000"/>
          <w:spacing w:val="2"/>
          <w:lang w:eastAsia="zh-CN"/>
        </w:rPr>
        <w:t>gives them a sense of comfortability.</w:t>
      </w:r>
    </w:p>
    <w:p w14:paraId="67C85F98" w14:textId="7EC21043" w:rsidR="008149E5" w:rsidRPr="00AD0312" w:rsidRDefault="008149E5" w:rsidP="000B7F29">
      <w:pPr>
        <w:pStyle w:val="NormalWeb"/>
        <w:spacing w:after="300"/>
        <w:rPr>
          <w:rFonts w:ascii="Arial" w:eastAsia="Times New Roman" w:hAnsi="Arial" w:cs="Arial"/>
          <w:color w:val="000000"/>
          <w:spacing w:val="2"/>
          <w:sz w:val="28"/>
          <w:szCs w:val="28"/>
          <w:lang w:eastAsia="zh-CN"/>
        </w:rPr>
      </w:pPr>
    </w:p>
    <w:p w14:paraId="642D073E" w14:textId="77777777" w:rsidR="002B22B3" w:rsidRPr="002B22B3" w:rsidRDefault="002B22B3" w:rsidP="000B7F29">
      <w:pPr>
        <w:pStyle w:val="NormalWeb"/>
        <w:spacing w:after="300"/>
        <w:rPr>
          <w:rFonts w:ascii="Arial" w:eastAsia="Times New Roman" w:hAnsi="Arial" w:cs="Arial"/>
          <w:b/>
          <w:bCs/>
          <w:color w:val="000000"/>
          <w:spacing w:val="2"/>
          <w:sz w:val="32"/>
          <w:szCs w:val="32"/>
          <w:u w:val="single"/>
          <w:lang w:eastAsia="zh-CN"/>
        </w:rPr>
      </w:pPr>
    </w:p>
    <w:p w14:paraId="23AB8BA7" w14:textId="03A4E3B4" w:rsidR="00EF72AC" w:rsidRPr="003979AA" w:rsidRDefault="008149E5" w:rsidP="003979AA">
      <w:pPr>
        <w:pStyle w:val="NormalWeb"/>
        <w:spacing w:after="300"/>
        <w:ind w:left="360"/>
        <w:rPr>
          <w:rFonts w:ascii="Arial" w:eastAsia="Times New Roman" w:hAnsi="Arial" w:cs="Arial"/>
          <w:color w:val="000000"/>
          <w:spacing w:val="2"/>
          <w:sz w:val="28"/>
          <w:szCs w:val="28"/>
          <w:lang w:eastAsia="zh-CN"/>
        </w:rPr>
      </w:pPr>
      <w:r>
        <w:rPr>
          <w:noProof/>
        </w:rPr>
        <mc:AlternateContent>
          <mc:Choice Requires="wps">
            <w:drawing>
              <wp:inline distT="0" distB="0" distL="0" distR="0" wp14:anchorId="095B6E8B" wp14:editId="13AC6D57">
                <wp:extent cx="304800" cy="304800"/>
                <wp:effectExtent l="0" t="0" r="0" b="0"/>
                <wp:docPr id="11" name="AutoShape 6" descr="SEN Student Handover Form | Inclusive Education | Australia"/>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9A7D7BB" id="AutoShape 6" o:spid="_x0000_s1026" alt="SEN Student Handover Form | Inclusive Education | Australia"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" filled="f" stroked="f">
                <o:lock v:ext="edit" aspectratio="t"/>
                <w10:anchorlock/>
              </v:rect>
            </w:pict>
          </mc:Fallback>
        </mc:AlternateContent>
      </w:r>
      <w:r w:rsidR="00BF0159" w:rsidRPr="00456460">
        <w:rPr>
          <w:rFonts w:ascii="Arial" w:hAnsi="Arial" w:cs="Arial"/>
          <w:b/>
          <w:bCs/>
          <w:color w:val="000000" w:themeColor="text1"/>
          <w:sz w:val="28"/>
          <w:szCs w:val="28"/>
          <w:u w:val="single"/>
        </w:rPr>
        <w:t>Proposed outcomes</w:t>
      </w:r>
    </w:p>
    <w:p w14:paraId="4CE8A44D" w14:textId="77777777" w:rsidR="009660F2" w:rsidRPr="00456460" w:rsidRDefault="009660F2" w:rsidP="003979AA">
      <w:pPr>
        <w:rPr>
          <w:rFonts w:ascii="Arial" w:hAnsi="Arial" w:cs="Arial"/>
          <w:b/>
          <w:bCs/>
          <w:color w:val="000000" w:themeColor="text1"/>
          <w:sz w:val="24"/>
          <w:szCs w:val="24"/>
          <w:u w:val="single"/>
        </w:rPr>
      </w:pPr>
    </w:p>
    <w:p w14:paraId="060E5AD1" w14:textId="56EE22CD" w:rsidR="00BF0159" w:rsidRPr="003979AA" w:rsidRDefault="0054791C" w:rsidP="003979AA">
      <w:pPr>
        <w:ind w:left="360"/>
        <w:rPr>
          <w:rFonts w:ascii="Arial" w:hAnsi="Arial" w:cs="Arial"/>
          <w:color w:val="000000" w:themeColor="text1"/>
          <w:sz w:val="24"/>
          <w:szCs w:val="24"/>
        </w:rPr>
      </w:pPr>
      <w:r w:rsidRPr="003979AA">
        <w:rPr>
          <w:rFonts w:ascii="Arial" w:hAnsi="Arial" w:cs="Arial"/>
          <w:color w:val="000000" w:themeColor="text1"/>
          <w:sz w:val="24"/>
          <w:szCs w:val="24"/>
        </w:rPr>
        <w:t>Each child that attends a new transition will develop at their own</w:t>
      </w:r>
      <w:r w:rsidR="00FB7F94" w:rsidRPr="003979AA">
        <w:rPr>
          <w:rFonts w:ascii="Arial" w:hAnsi="Arial" w:cs="Arial"/>
          <w:color w:val="000000" w:themeColor="text1"/>
          <w:sz w:val="24"/>
          <w:szCs w:val="24"/>
        </w:rPr>
        <w:t xml:space="preserve"> </w:t>
      </w:r>
      <w:r w:rsidRPr="003979AA">
        <w:rPr>
          <w:rFonts w:ascii="Arial" w:hAnsi="Arial" w:cs="Arial"/>
          <w:color w:val="000000" w:themeColor="text1"/>
          <w:sz w:val="24"/>
          <w:szCs w:val="24"/>
        </w:rPr>
        <w:t xml:space="preserve">rate and time. </w:t>
      </w:r>
      <w:r w:rsidR="00FB7F94" w:rsidRPr="003979AA">
        <w:rPr>
          <w:rFonts w:ascii="Arial" w:hAnsi="Arial" w:cs="Arial"/>
          <w:color w:val="000000" w:themeColor="text1"/>
          <w:sz w:val="24"/>
          <w:szCs w:val="24"/>
        </w:rPr>
        <w:t>No</w:t>
      </w:r>
      <w:r w:rsidR="00A65818">
        <w:rPr>
          <w:rFonts w:ascii="Arial" w:hAnsi="Arial" w:cs="Arial"/>
          <w:color w:val="000000" w:themeColor="text1"/>
          <w:sz w:val="24"/>
          <w:szCs w:val="24"/>
        </w:rPr>
        <w:t>t</w:t>
      </w:r>
      <w:r w:rsidR="00FB7F94" w:rsidRPr="003979AA">
        <w:rPr>
          <w:rFonts w:ascii="Arial" w:hAnsi="Arial" w:cs="Arial"/>
          <w:color w:val="000000" w:themeColor="text1"/>
          <w:sz w:val="24"/>
          <w:szCs w:val="24"/>
        </w:rPr>
        <w:t xml:space="preserve"> every transition is the same for every child, </w:t>
      </w:r>
      <w:r w:rsidR="009660F2" w:rsidRPr="003979AA">
        <w:rPr>
          <w:rFonts w:ascii="Arial" w:hAnsi="Arial" w:cs="Arial"/>
          <w:color w:val="000000" w:themeColor="text1"/>
          <w:sz w:val="24"/>
          <w:szCs w:val="24"/>
        </w:rPr>
        <w:t xml:space="preserve">some may not feel comfortable and safe for a few weeks while others will settle in almost </w:t>
      </w:r>
      <w:r w:rsidR="009F67B8" w:rsidRPr="003979AA">
        <w:rPr>
          <w:rFonts w:ascii="Arial" w:hAnsi="Arial" w:cs="Arial"/>
          <w:color w:val="000000" w:themeColor="text1"/>
          <w:sz w:val="24"/>
          <w:szCs w:val="24"/>
        </w:rPr>
        <w:t>immediately.</w:t>
      </w:r>
      <w:r w:rsidR="009660F2" w:rsidRPr="003979AA">
        <w:rPr>
          <w:rFonts w:ascii="Arial" w:hAnsi="Arial" w:cs="Arial"/>
          <w:color w:val="000000" w:themeColor="text1"/>
          <w:sz w:val="24"/>
          <w:szCs w:val="24"/>
        </w:rPr>
        <w:t xml:space="preserve"> </w:t>
      </w:r>
      <w:r w:rsidR="000577B9" w:rsidRPr="003979AA">
        <w:rPr>
          <w:rFonts w:ascii="Arial" w:hAnsi="Arial" w:cs="Arial"/>
          <w:color w:val="000000" w:themeColor="text1"/>
          <w:sz w:val="24"/>
          <w:szCs w:val="24"/>
        </w:rPr>
        <w:t xml:space="preserve">The key practitioners will know when a transition has been successful once the child </w:t>
      </w:r>
      <w:r w:rsidR="008019AF" w:rsidRPr="003979AA">
        <w:rPr>
          <w:rFonts w:ascii="Arial" w:hAnsi="Arial" w:cs="Arial"/>
          <w:color w:val="000000" w:themeColor="text1"/>
          <w:sz w:val="24"/>
          <w:szCs w:val="24"/>
        </w:rPr>
        <w:t xml:space="preserve">starts to show </w:t>
      </w:r>
      <w:r w:rsidR="00D96BA3" w:rsidRPr="003979AA">
        <w:rPr>
          <w:rFonts w:ascii="Arial" w:hAnsi="Arial" w:cs="Arial"/>
          <w:color w:val="000000" w:themeColor="text1"/>
          <w:sz w:val="24"/>
          <w:szCs w:val="24"/>
        </w:rPr>
        <w:t>an</w:t>
      </w:r>
      <w:r w:rsidR="008019AF" w:rsidRPr="003979AA">
        <w:rPr>
          <w:rFonts w:ascii="Arial" w:hAnsi="Arial" w:cs="Arial"/>
          <w:color w:val="000000" w:themeColor="text1"/>
          <w:sz w:val="24"/>
          <w:szCs w:val="24"/>
        </w:rPr>
        <w:t xml:space="preserve"> understanding of their new surroundings</w:t>
      </w:r>
      <w:r w:rsidR="00874208" w:rsidRPr="003979AA">
        <w:rPr>
          <w:rFonts w:ascii="Arial" w:hAnsi="Arial" w:cs="Arial"/>
          <w:color w:val="000000" w:themeColor="text1"/>
          <w:sz w:val="24"/>
          <w:szCs w:val="24"/>
        </w:rPr>
        <w:t xml:space="preserve">, a relationship build with </w:t>
      </w:r>
      <w:r w:rsidR="008607B7" w:rsidRPr="003979AA">
        <w:rPr>
          <w:rFonts w:ascii="Arial" w:hAnsi="Arial" w:cs="Arial"/>
          <w:color w:val="000000" w:themeColor="text1"/>
          <w:sz w:val="24"/>
          <w:szCs w:val="24"/>
        </w:rPr>
        <w:t xml:space="preserve">their key practitioners and </w:t>
      </w:r>
      <w:r w:rsidR="00E96B23" w:rsidRPr="003979AA">
        <w:rPr>
          <w:rFonts w:ascii="Arial" w:hAnsi="Arial" w:cs="Arial"/>
          <w:color w:val="000000" w:themeColor="text1"/>
          <w:sz w:val="24"/>
          <w:szCs w:val="24"/>
        </w:rPr>
        <w:t>peers</w:t>
      </w:r>
      <w:r w:rsidR="001A6C07" w:rsidRPr="003979AA">
        <w:rPr>
          <w:rFonts w:ascii="Arial" w:hAnsi="Arial" w:cs="Arial"/>
          <w:color w:val="000000" w:themeColor="text1"/>
          <w:sz w:val="24"/>
          <w:szCs w:val="24"/>
        </w:rPr>
        <w:t xml:space="preserve">. </w:t>
      </w:r>
      <w:r w:rsidR="0097616F" w:rsidRPr="003979AA">
        <w:rPr>
          <w:rFonts w:ascii="Arial" w:hAnsi="Arial" w:cs="Arial"/>
          <w:color w:val="000000" w:themeColor="text1"/>
          <w:sz w:val="24"/>
          <w:szCs w:val="24"/>
        </w:rPr>
        <w:t xml:space="preserve">A child will show </w:t>
      </w:r>
      <w:r w:rsidR="00103743" w:rsidRPr="003979AA">
        <w:rPr>
          <w:rFonts w:ascii="Arial" w:hAnsi="Arial" w:cs="Arial"/>
          <w:color w:val="000000" w:themeColor="text1"/>
          <w:sz w:val="24"/>
          <w:szCs w:val="24"/>
        </w:rPr>
        <w:t>how emotionally secure, happy and confident they have become.</w:t>
      </w:r>
    </w:p>
    <w:p w14:paraId="21F3324E" w14:textId="53887229" w:rsidR="00C84D70" w:rsidRPr="003979AA" w:rsidRDefault="00C84D70" w:rsidP="003979AA">
      <w:pPr>
        <w:ind w:left="360"/>
        <w:rPr>
          <w:rFonts w:ascii="Arial" w:hAnsi="Arial" w:cs="Arial"/>
          <w:sz w:val="24"/>
          <w:szCs w:val="24"/>
        </w:rPr>
      </w:pPr>
      <w:hyperlink r:id="rId20" w:tgtFrame="_blank" w:history="1">
        <w:r w:rsidRPr="003979AA">
          <w:rPr>
            <w:rFonts w:ascii="Arial" w:hAnsi="Arial" w:cs="Arial"/>
            <w:spacing w:val="-1"/>
            <w:sz w:val="24"/>
            <w:szCs w:val="24"/>
            <w:shd w:val="clear" w:color="auto" w:fill="FFFFFF"/>
          </w:rPr>
          <w:t>The study</w:t>
        </w:r>
      </w:hyperlink>
      <w:r w:rsidRPr="003979AA">
        <w:rPr>
          <w:rFonts w:ascii="Arial" w:hAnsi="Arial" w:cs="Arial"/>
          <w:spacing w:val="-1"/>
          <w:sz w:val="24"/>
          <w:szCs w:val="24"/>
          <w:shd w:val="clear" w:color="auto" w:fill="FFFFFF"/>
        </w:rPr>
        <w:t>, by researchers at the London School of Economics and Oxford University, found children are more stimulated at nursery due to the interaction with new children and adults, which helps their development</w:t>
      </w:r>
      <w:r w:rsidR="00456460" w:rsidRPr="003979AA">
        <w:rPr>
          <w:rFonts w:ascii="Arial" w:hAnsi="Arial" w:cs="Arial"/>
          <w:spacing w:val="-1"/>
          <w:sz w:val="24"/>
          <w:szCs w:val="24"/>
          <w:shd w:val="clear" w:color="auto" w:fill="FFFFFF"/>
        </w:rPr>
        <w:t>.</w:t>
      </w:r>
      <w:r w:rsidRPr="003979AA">
        <w:rPr>
          <w:rFonts w:ascii="Arial" w:hAnsi="Arial" w:cs="Arial"/>
          <w:spacing w:val="-1"/>
          <w:sz w:val="24"/>
          <w:szCs w:val="24"/>
          <w:shd w:val="clear" w:color="auto" w:fill="FFFFFF"/>
        </w:rPr>
        <w:t xml:space="preserve"> </w:t>
      </w:r>
      <w:r w:rsidR="00456460" w:rsidRPr="003979AA">
        <w:rPr>
          <w:rFonts w:ascii="Arial" w:hAnsi="Arial" w:cs="Arial"/>
          <w:spacing w:val="-1"/>
          <w:sz w:val="24"/>
          <w:szCs w:val="24"/>
          <w:shd w:val="clear" w:color="auto" w:fill="FFFFFF"/>
        </w:rPr>
        <w:t>Martin (2018)</w:t>
      </w:r>
    </w:p>
    <w:p w14:paraId="71DC8221" w14:textId="77777777" w:rsidR="00EF72AC" w:rsidRDefault="00EF72AC">
      <w:pPr>
        <w:rPr>
          <w:color w:val="000000" w:themeColor="text1"/>
          <w:sz w:val="44"/>
          <w:szCs w:val="44"/>
        </w:rPr>
      </w:pPr>
    </w:p>
    <w:p w14:paraId="4B677C8C" w14:textId="77777777" w:rsidR="00EF72AC" w:rsidRDefault="00EF72AC">
      <w:pPr>
        <w:rPr>
          <w:color w:val="000000" w:themeColor="text1"/>
          <w:sz w:val="44"/>
          <w:szCs w:val="44"/>
        </w:rPr>
      </w:pPr>
    </w:p>
    <w:p w14:paraId="1E05FE8D" w14:textId="77777777" w:rsidR="00EF72AC" w:rsidRDefault="00EF72AC">
      <w:pPr>
        <w:rPr>
          <w:color w:val="000000" w:themeColor="text1"/>
          <w:sz w:val="44"/>
          <w:szCs w:val="44"/>
        </w:rPr>
      </w:pPr>
    </w:p>
    <w:p w14:paraId="7EDBE2E9" w14:textId="77777777" w:rsidR="00EF72AC" w:rsidRDefault="00EF72AC">
      <w:pPr>
        <w:rPr>
          <w:color w:val="000000" w:themeColor="text1"/>
          <w:sz w:val="44"/>
          <w:szCs w:val="44"/>
        </w:rPr>
      </w:pPr>
    </w:p>
    <w:p w14:paraId="243D8845" w14:textId="77777777" w:rsidR="00EF72AC" w:rsidRDefault="00EF72AC">
      <w:pPr>
        <w:rPr>
          <w:color w:val="000000" w:themeColor="text1"/>
          <w:sz w:val="44"/>
          <w:szCs w:val="44"/>
        </w:rPr>
      </w:pPr>
    </w:p>
    <w:p w14:paraId="3D2BF130" w14:textId="77777777" w:rsidR="00EF72AC" w:rsidRDefault="00EF72AC">
      <w:pPr>
        <w:rPr>
          <w:color w:val="000000" w:themeColor="text1"/>
          <w:sz w:val="44"/>
          <w:szCs w:val="44"/>
        </w:rPr>
      </w:pPr>
    </w:p>
    <w:p w14:paraId="308EA310" w14:textId="77777777" w:rsidR="00EF72AC" w:rsidRDefault="00EF72AC">
      <w:pPr>
        <w:rPr>
          <w:color w:val="000000" w:themeColor="text1"/>
          <w:sz w:val="44"/>
          <w:szCs w:val="44"/>
        </w:rPr>
      </w:pPr>
    </w:p>
    <w:p w14:paraId="3DF45B20" w14:textId="77777777" w:rsidR="00EF72AC" w:rsidRDefault="00EF72AC">
      <w:pPr>
        <w:rPr>
          <w:color w:val="000000" w:themeColor="text1"/>
          <w:sz w:val="44"/>
          <w:szCs w:val="44"/>
        </w:rPr>
      </w:pPr>
    </w:p>
    <w:p w14:paraId="2321605A" w14:textId="77777777" w:rsidR="00FB09D2" w:rsidRDefault="00FB09D2">
      <w:pPr>
        <w:rPr>
          <w:color w:val="000000" w:themeColor="text1"/>
          <w:sz w:val="44"/>
          <w:szCs w:val="44"/>
        </w:rPr>
      </w:pPr>
    </w:p>
    <w:p w14:paraId="306672AD" w14:textId="77777777" w:rsidR="00FB09D2" w:rsidRDefault="00FB09D2">
      <w:pPr>
        <w:rPr>
          <w:color w:val="000000" w:themeColor="text1"/>
          <w:sz w:val="44"/>
          <w:szCs w:val="44"/>
        </w:rPr>
      </w:pPr>
    </w:p>
    <w:p w14:paraId="658ED768" w14:textId="77777777" w:rsidR="00FB09D2" w:rsidRDefault="00FB09D2">
      <w:pPr>
        <w:rPr>
          <w:color w:val="000000" w:themeColor="text1"/>
          <w:sz w:val="44"/>
          <w:szCs w:val="44"/>
        </w:rPr>
      </w:pPr>
    </w:p>
    <w:p w14:paraId="31D3D752" w14:textId="654A1184" w:rsidR="00CA668B" w:rsidRDefault="00CA668B">
      <w:pPr>
        <w:rPr>
          <w:color w:val="000000" w:themeColor="text1"/>
          <w:sz w:val="44"/>
          <w:szCs w:val="44"/>
        </w:rPr>
      </w:pPr>
      <w:r>
        <w:rPr>
          <w:color w:val="000000" w:themeColor="text1"/>
          <w:sz w:val="44"/>
          <w:szCs w:val="44"/>
        </w:rPr>
        <w:t xml:space="preserve">References </w:t>
      </w:r>
    </w:p>
    <w:p w14:paraId="26F82694" w14:textId="77777777" w:rsidR="00CA668B" w:rsidRDefault="00CA668B">
      <w:pPr>
        <w:rPr>
          <w:color w:val="000000" w:themeColor="text1"/>
          <w:sz w:val="44"/>
          <w:szCs w:val="44"/>
        </w:rPr>
      </w:pPr>
    </w:p>
    <w:p w14:paraId="422F5649" w14:textId="0EAB0E7E" w:rsidR="00371EC2" w:rsidRDefault="00371EC2" w:rsidP="00371EC2">
      <w:pPr>
        <w:rPr>
          <w:rFonts w:ascii="Arial" w:hAnsi="Arial" w:cs="Arial"/>
          <w:sz w:val="24"/>
          <w:szCs w:val="24"/>
        </w:rPr>
      </w:pPr>
      <w:proofErr w:type="spellStart"/>
      <w:r w:rsidRPr="00A65818">
        <w:rPr>
          <w:rFonts w:ascii="Arial" w:hAnsi="Arial" w:cs="Arial"/>
          <w:sz w:val="24"/>
          <w:szCs w:val="24"/>
        </w:rPr>
        <w:t>Bebe</w:t>
      </w:r>
      <w:proofErr w:type="spellEnd"/>
      <w:r w:rsidRPr="00A65818">
        <w:rPr>
          <w:rFonts w:ascii="Arial" w:hAnsi="Arial" w:cs="Arial"/>
          <w:sz w:val="24"/>
          <w:szCs w:val="24"/>
        </w:rPr>
        <w:t xml:space="preserve"> Care (no date) </w:t>
      </w:r>
      <w:r w:rsidRPr="00A65818">
        <w:rPr>
          <w:rFonts w:ascii="Arial" w:hAnsi="Arial" w:cs="Arial"/>
          <w:i/>
          <w:sz w:val="24"/>
          <w:szCs w:val="24"/>
        </w:rPr>
        <w:t xml:space="preserve">‘the importance of role models in child development’ </w:t>
      </w:r>
      <w:r w:rsidRPr="00A65818">
        <w:rPr>
          <w:rFonts w:ascii="Arial" w:hAnsi="Arial" w:cs="Arial"/>
          <w:sz w:val="24"/>
          <w:szCs w:val="24"/>
        </w:rPr>
        <w:t>available at</w:t>
      </w:r>
      <w:r w:rsidRPr="00A65818">
        <w:rPr>
          <w:rFonts w:ascii="Arial" w:hAnsi="Arial" w:cs="Arial"/>
          <w:i/>
          <w:sz w:val="24"/>
          <w:szCs w:val="24"/>
        </w:rPr>
        <w:t xml:space="preserve">: </w:t>
      </w:r>
      <w:hyperlink r:id="rId21" w:history="1">
        <w:r w:rsidRPr="00A65818">
          <w:rPr>
            <w:rStyle w:val="Hyperlink"/>
            <w:rFonts w:ascii="Arial" w:hAnsi="Arial" w:cs="Arial"/>
            <w:sz w:val="24"/>
            <w:szCs w:val="24"/>
          </w:rPr>
          <w:t>https://www.bebecare.me/social-development/parents-as-role-models/</w:t>
        </w:r>
      </w:hyperlink>
      <w:r w:rsidRPr="00A65818">
        <w:rPr>
          <w:rFonts w:ascii="Arial" w:hAnsi="Arial" w:cs="Arial"/>
          <w:sz w:val="24"/>
          <w:szCs w:val="24"/>
        </w:rPr>
        <w:t xml:space="preserve">  (Accessed 22</w:t>
      </w:r>
      <w:r w:rsidRPr="00A65818">
        <w:rPr>
          <w:rFonts w:ascii="Arial" w:hAnsi="Arial" w:cs="Arial"/>
          <w:sz w:val="24"/>
          <w:szCs w:val="24"/>
          <w:vertAlign w:val="superscript"/>
        </w:rPr>
        <w:t>nd</w:t>
      </w:r>
      <w:r w:rsidRPr="00A65818">
        <w:rPr>
          <w:rFonts w:ascii="Arial" w:hAnsi="Arial" w:cs="Arial"/>
          <w:sz w:val="24"/>
          <w:szCs w:val="24"/>
        </w:rPr>
        <w:t xml:space="preserve"> November 2021)</w:t>
      </w:r>
    </w:p>
    <w:p w14:paraId="563277FD" w14:textId="0362E0EE" w:rsidR="00371EC2" w:rsidRDefault="00371EC2" w:rsidP="00371EC2">
      <w:pPr>
        <w:rPr>
          <w:rFonts w:ascii="Arial" w:hAnsi="Arial" w:cs="Arial"/>
          <w:sz w:val="24"/>
          <w:szCs w:val="24"/>
        </w:rPr>
      </w:pPr>
      <w:proofErr w:type="spellStart"/>
      <w:proofErr w:type="gramStart"/>
      <w:r w:rsidRPr="00A65818">
        <w:rPr>
          <w:rFonts w:ascii="Arial" w:hAnsi="Arial" w:cs="Arial"/>
          <w:sz w:val="24"/>
          <w:szCs w:val="24"/>
        </w:rPr>
        <w:t>Brooker,L</w:t>
      </w:r>
      <w:proofErr w:type="spellEnd"/>
      <w:r w:rsidRPr="00A65818">
        <w:rPr>
          <w:rFonts w:ascii="Arial" w:hAnsi="Arial" w:cs="Arial"/>
          <w:sz w:val="24"/>
          <w:szCs w:val="24"/>
        </w:rPr>
        <w:t>.</w:t>
      </w:r>
      <w:proofErr w:type="gramEnd"/>
      <w:r w:rsidRPr="00A65818">
        <w:rPr>
          <w:rFonts w:ascii="Arial" w:hAnsi="Arial" w:cs="Arial"/>
          <w:sz w:val="24"/>
          <w:szCs w:val="24"/>
        </w:rPr>
        <w:t xml:space="preserve"> (2008</w:t>
      </w:r>
      <w:r w:rsidRPr="00A65818">
        <w:rPr>
          <w:rFonts w:ascii="Arial" w:hAnsi="Arial" w:cs="Arial"/>
          <w:i/>
          <w:sz w:val="24"/>
          <w:szCs w:val="24"/>
        </w:rPr>
        <w:t xml:space="preserve">) ‘supporting transitions in the early years’ </w:t>
      </w:r>
      <w:r w:rsidRPr="00A65818">
        <w:rPr>
          <w:rFonts w:ascii="Arial" w:hAnsi="Arial" w:cs="Arial"/>
          <w:sz w:val="24"/>
          <w:szCs w:val="24"/>
        </w:rPr>
        <w:t>Milton Keynes :</w:t>
      </w:r>
      <w:r w:rsidRPr="00A65818">
        <w:rPr>
          <w:rFonts w:ascii="Arial" w:hAnsi="Arial" w:cs="Arial"/>
          <w:i/>
          <w:sz w:val="24"/>
          <w:szCs w:val="24"/>
        </w:rPr>
        <w:t xml:space="preserve"> </w:t>
      </w:r>
      <w:proofErr w:type="spellStart"/>
      <w:r w:rsidRPr="00A65818">
        <w:rPr>
          <w:rFonts w:ascii="Arial" w:hAnsi="Arial" w:cs="Arial"/>
          <w:sz w:val="24"/>
          <w:szCs w:val="24"/>
        </w:rPr>
        <w:t>Mcgraw-hill</w:t>
      </w:r>
      <w:proofErr w:type="spellEnd"/>
      <w:r w:rsidRPr="00A65818">
        <w:rPr>
          <w:rFonts w:ascii="Arial" w:hAnsi="Arial" w:cs="Arial"/>
          <w:sz w:val="24"/>
          <w:szCs w:val="24"/>
        </w:rPr>
        <w:t xml:space="preserve"> education.</w:t>
      </w:r>
    </w:p>
    <w:p w14:paraId="701FA28A" w14:textId="77777777" w:rsidR="00371EC2" w:rsidRPr="00A65818" w:rsidRDefault="00371EC2" w:rsidP="00371EC2">
      <w:pPr>
        <w:rPr>
          <w:rFonts w:ascii="Arial" w:hAnsi="Arial" w:cs="Arial"/>
          <w:sz w:val="24"/>
          <w:szCs w:val="24"/>
        </w:rPr>
      </w:pPr>
      <w:proofErr w:type="spellStart"/>
      <w:proofErr w:type="gramStart"/>
      <w:r w:rsidRPr="00A65818">
        <w:rPr>
          <w:rFonts w:ascii="Arial" w:hAnsi="Arial" w:cs="Arial"/>
          <w:sz w:val="24"/>
          <w:szCs w:val="24"/>
        </w:rPr>
        <w:t>Bruce,T</w:t>
      </w:r>
      <w:proofErr w:type="spellEnd"/>
      <w:r w:rsidRPr="00A65818">
        <w:rPr>
          <w:rFonts w:ascii="Arial" w:hAnsi="Arial" w:cs="Arial"/>
          <w:sz w:val="24"/>
          <w:szCs w:val="24"/>
        </w:rPr>
        <w:t>.</w:t>
      </w:r>
      <w:proofErr w:type="gramEnd"/>
      <w:r w:rsidRPr="00A65818">
        <w:rPr>
          <w:rFonts w:ascii="Arial" w:hAnsi="Arial" w:cs="Arial"/>
          <w:sz w:val="24"/>
          <w:szCs w:val="24"/>
        </w:rPr>
        <w:t>(2003) ‘</w:t>
      </w:r>
      <w:r w:rsidRPr="00A65818">
        <w:rPr>
          <w:rFonts w:ascii="Arial" w:hAnsi="Arial" w:cs="Arial"/>
          <w:i/>
          <w:iCs/>
          <w:sz w:val="24"/>
          <w:szCs w:val="24"/>
        </w:rPr>
        <w:t xml:space="preserve">Early childhood’ </w:t>
      </w:r>
      <w:r w:rsidRPr="00A65818">
        <w:rPr>
          <w:rFonts w:ascii="Arial" w:hAnsi="Arial" w:cs="Arial"/>
          <w:sz w:val="24"/>
          <w:szCs w:val="24"/>
        </w:rPr>
        <w:t>Published: London.</w:t>
      </w:r>
      <w:r w:rsidRPr="00A65818">
        <w:rPr>
          <w:rFonts w:ascii="Arial" w:hAnsi="Arial" w:cs="Arial"/>
          <w:i/>
          <w:iCs/>
          <w:sz w:val="24"/>
          <w:szCs w:val="24"/>
        </w:rPr>
        <w:t xml:space="preserve"> </w:t>
      </w:r>
      <w:r w:rsidRPr="00A65818">
        <w:rPr>
          <w:rFonts w:ascii="Arial" w:hAnsi="Arial" w:cs="Arial"/>
          <w:sz w:val="24"/>
          <w:szCs w:val="24"/>
        </w:rPr>
        <w:t>Sage publications LTD</w:t>
      </w:r>
    </w:p>
    <w:p w14:paraId="18ECC1AD" w14:textId="07284949" w:rsidR="00CA668B" w:rsidRDefault="00CA668B" w:rsidP="00293132">
      <w:pPr>
        <w:pStyle w:val="Heading1"/>
        <w:shd w:val="clear" w:color="auto" w:fill="FFFFFF"/>
        <w:rPr>
          <w:rFonts w:ascii="Arial" w:hAnsi="Arial" w:cs="Arial"/>
          <w:color w:val="000000" w:themeColor="text1"/>
          <w:sz w:val="24"/>
          <w:szCs w:val="24"/>
        </w:rPr>
      </w:pPr>
      <w:r w:rsidRPr="00A65818">
        <w:rPr>
          <w:rFonts w:ascii="Arial" w:hAnsi="Arial" w:cs="Arial"/>
          <w:color w:val="000000" w:themeColor="text1"/>
          <w:sz w:val="24"/>
          <w:szCs w:val="24"/>
        </w:rPr>
        <w:t>Clarke, V. (2020)</w:t>
      </w:r>
      <w:r w:rsidRPr="00A65818">
        <w:rPr>
          <w:rFonts w:ascii="Arial" w:hAnsi="Arial" w:cs="Arial"/>
          <w:i/>
          <w:color w:val="000000" w:themeColor="text1"/>
          <w:sz w:val="24"/>
          <w:szCs w:val="24"/>
        </w:rPr>
        <w:t xml:space="preserve"> </w:t>
      </w:r>
      <w:r w:rsidRPr="00A65818">
        <w:rPr>
          <w:rFonts w:ascii="Arial" w:eastAsia="Times New Roman" w:hAnsi="Arial" w:cs="Arial"/>
          <w:i/>
          <w:color w:val="333333"/>
          <w:kern w:val="36"/>
          <w:sz w:val="24"/>
          <w:szCs w:val="24"/>
          <w:lang w:eastAsia="en-GB"/>
        </w:rPr>
        <w:t xml:space="preserve">Different Types of Transitions in Child Development </w:t>
      </w:r>
      <w:hyperlink r:id="rId22" w:history="1">
        <w:r w:rsidRPr="00A65818">
          <w:rPr>
            <w:rStyle w:val="Hyperlink"/>
            <w:rFonts w:ascii="Arial" w:hAnsi="Arial" w:cs="Arial"/>
            <w:sz w:val="24"/>
            <w:szCs w:val="24"/>
          </w:rPr>
          <w:t>https://www.twinkl.co.uk/blog/different-types-of-transitions-in-child-development</w:t>
        </w:r>
      </w:hyperlink>
      <w:r w:rsidRPr="00A65818">
        <w:rPr>
          <w:rFonts w:ascii="Arial" w:hAnsi="Arial" w:cs="Arial"/>
          <w:color w:val="000000" w:themeColor="text1"/>
          <w:sz w:val="24"/>
          <w:szCs w:val="24"/>
        </w:rPr>
        <w:t xml:space="preserve"> (Accessed, 18</w:t>
      </w:r>
      <w:r w:rsidRPr="00A65818">
        <w:rPr>
          <w:rFonts w:ascii="Arial" w:hAnsi="Arial" w:cs="Arial"/>
          <w:color w:val="000000" w:themeColor="text1"/>
          <w:sz w:val="24"/>
          <w:szCs w:val="24"/>
          <w:vertAlign w:val="superscript"/>
        </w:rPr>
        <w:t>th</w:t>
      </w:r>
      <w:r w:rsidRPr="00A65818">
        <w:rPr>
          <w:rFonts w:ascii="Arial" w:hAnsi="Arial" w:cs="Arial"/>
          <w:color w:val="000000" w:themeColor="text1"/>
          <w:sz w:val="24"/>
          <w:szCs w:val="24"/>
        </w:rPr>
        <w:t xml:space="preserve"> November 2021)</w:t>
      </w:r>
    </w:p>
    <w:p w14:paraId="6BF3E86B" w14:textId="727D10FC" w:rsidR="00AC287D" w:rsidRDefault="00AC287D" w:rsidP="00AC287D">
      <w:pPr>
        <w:rPr>
          <w:rFonts w:ascii="Arial" w:hAnsi="Arial" w:cs="Arial"/>
          <w:sz w:val="24"/>
          <w:szCs w:val="24"/>
        </w:rPr>
      </w:pPr>
      <w:proofErr w:type="spellStart"/>
      <w:proofErr w:type="gramStart"/>
      <w:r w:rsidRPr="00A65818">
        <w:rPr>
          <w:rFonts w:ascii="Arial" w:hAnsi="Arial" w:cs="Arial"/>
          <w:sz w:val="24"/>
          <w:szCs w:val="24"/>
        </w:rPr>
        <w:t>Devereux,J</w:t>
      </w:r>
      <w:proofErr w:type="spellEnd"/>
      <w:r w:rsidRPr="00A65818">
        <w:rPr>
          <w:rFonts w:ascii="Arial" w:hAnsi="Arial" w:cs="Arial"/>
          <w:sz w:val="24"/>
          <w:szCs w:val="24"/>
        </w:rPr>
        <w:t>.</w:t>
      </w:r>
      <w:proofErr w:type="gramEnd"/>
      <w:r w:rsidRPr="00A65818">
        <w:rPr>
          <w:rFonts w:ascii="Arial" w:hAnsi="Arial" w:cs="Arial"/>
          <w:sz w:val="24"/>
          <w:szCs w:val="24"/>
        </w:rPr>
        <w:t xml:space="preserve"> And </w:t>
      </w:r>
      <w:proofErr w:type="spellStart"/>
      <w:proofErr w:type="gramStart"/>
      <w:r w:rsidRPr="00A65818">
        <w:rPr>
          <w:rFonts w:ascii="Arial" w:hAnsi="Arial" w:cs="Arial"/>
          <w:sz w:val="24"/>
          <w:szCs w:val="24"/>
        </w:rPr>
        <w:t>Miller,L</w:t>
      </w:r>
      <w:proofErr w:type="spellEnd"/>
      <w:r w:rsidRPr="00A65818">
        <w:rPr>
          <w:rFonts w:ascii="Arial" w:hAnsi="Arial" w:cs="Arial"/>
          <w:sz w:val="24"/>
          <w:szCs w:val="24"/>
        </w:rPr>
        <w:t>.</w:t>
      </w:r>
      <w:proofErr w:type="gramEnd"/>
      <w:r w:rsidRPr="00A65818">
        <w:rPr>
          <w:rFonts w:ascii="Arial" w:hAnsi="Arial" w:cs="Arial"/>
          <w:sz w:val="24"/>
          <w:szCs w:val="24"/>
        </w:rPr>
        <w:t xml:space="preserve"> (2003) </w:t>
      </w:r>
      <w:r w:rsidRPr="00A65818">
        <w:rPr>
          <w:rFonts w:ascii="Arial" w:hAnsi="Arial" w:cs="Arial"/>
          <w:i/>
          <w:iCs/>
          <w:sz w:val="24"/>
          <w:szCs w:val="24"/>
        </w:rPr>
        <w:t xml:space="preserve">‘Working with children in the early years’ </w:t>
      </w:r>
      <w:r w:rsidRPr="00A65818">
        <w:rPr>
          <w:rFonts w:ascii="Arial" w:hAnsi="Arial" w:cs="Arial"/>
          <w:sz w:val="24"/>
          <w:szCs w:val="24"/>
        </w:rPr>
        <w:t>London; David Fulton Publishers LTD</w:t>
      </w:r>
    </w:p>
    <w:p w14:paraId="2C605796" w14:textId="77777777" w:rsidR="00AC287D" w:rsidRPr="00A65818" w:rsidRDefault="00AC287D" w:rsidP="00AC287D">
      <w:pPr>
        <w:rPr>
          <w:rFonts w:ascii="Arial" w:hAnsi="Arial" w:cs="Arial"/>
          <w:i/>
          <w:iCs/>
          <w:sz w:val="24"/>
          <w:szCs w:val="24"/>
        </w:rPr>
      </w:pPr>
      <w:proofErr w:type="spellStart"/>
      <w:proofErr w:type="gramStart"/>
      <w:r w:rsidRPr="00A65818">
        <w:rPr>
          <w:rFonts w:ascii="Arial" w:hAnsi="Arial" w:cs="Arial"/>
          <w:sz w:val="24"/>
          <w:szCs w:val="24"/>
        </w:rPr>
        <w:t>Devereux,J</w:t>
      </w:r>
      <w:proofErr w:type="spellEnd"/>
      <w:r w:rsidRPr="00A65818">
        <w:rPr>
          <w:rFonts w:ascii="Arial" w:hAnsi="Arial" w:cs="Arial"/>
          <w:sz w:val="24"/>
          <w:szCs w:val="24"/>
        </w:rPr>
        <w:t>.</w:t>
      </w:r>
      <w:proofErr w:type="gramEnd"/>
      <w:r w:rsidRPr="00A65818">
        <w:rPr>
          <w:rFonts w:ascii="Arial" w:hAnsi="Arial" w:cs="Arial"/>
          <w:sz w:val="24"/>
          <w:szCs w:val="24"/>
        </w:rPr>
        <w:t xml:space="preserve"> And </w:t>
      </w:r>
      <w:proofErr w:type="spellStart"/>
      <w:proofErr w:type="gramStart"/>
      <w:r w:rsidRPr="00A65818">
        <w:rPr>
          <w:rFonts w:ascii="Arial" w:hAnsi="Arial" w:cs="Arial"/>
          <w:sz w:val="24"/>
          <w:szCs w:val="24"/>
        </w:rPr>
        <w:t>Miller,L</w:t>
      </w:r>
      <w:proofErr w:type="spellEnd"/>
      <w:r w:rsidRPr="00A65818">
        <w:rPr>
          <w:rFonts w:ascii="Arial" w:hAnsi="Arial" w:cs="Arial"/>
          <w:sz w:val="24"/>
          <w:szCs w:val="24"/>
        </w:rPr>
        <w:t>.</w:t>
      </w:r>
      <w:proofErr w:type="gramEnd"/>
      <w:r w:rsidRPr="00A65818">
        <w:rPr>
          <w:rFonts w:ascii="Arial" w:hAnsi="Arial" w:cs="Arial"/>
          <w:sz w:val="24"/>
          <w:szCs w:val="24"/>
        </w:rPr>
        <w:t xml:space="preserve"> (2003) ‘</w:t>
      </w:r>
      <w:r w:rsidRPr="00A65818">
        <w:rPr>
          <w:rFonts w:ascii="Arial" w:hAnsi="Arial" w:cs="Arial"/>
          <w:i/>
          <w:iCs/>
          <w:sz w:val="24"/>
          <w:szCs w:val="24"/>
        </w:rPr>
        <w:t>working with children in the early years’ London; David Fulton Publishers LTD</w:t>
      </w:r>
    </w:p>
    <w:p w14:paraId="0EDD413B" w14:textId="77777777" w:rsidR="00AC287D" w:rsidRPr="00A65818" w:rsidRDefault="00AC287D" w:rsidP="00AC287D">
      <w:pPr>
        <w:rPr>
          <w:rFonts w:ascii="Arial" w:hAnsi="Arial" w:cs="Arial"/>
          <w:sz w:val="24"/>
          <w:szCs w:val="24"/>
        </w:rPr>
      </w:pPr>
      <w:r w:rsidRPr="00A65818">
        <w:rPr>
          <w:rFonts w:ascii="Arial" w:hAnsi="Arial" w:cs="Arial"/>
          <w:sz w:val="24"/>
          <w:szCs w:val="24"/>
        </w:rPr>
        <w:t>Early education (No date) ‘</w:t>
      </w:r>
      <w:r w:rsidRPr="00A65818">
        <w:rPr>
          <w:rFonts w:ascii="Arial" w:hAnsi="Arial" w:cs="Arial"/>
          <w:i/>
          <w:iCs/>
          <w:sz w:val="24"/>
          <w:szCs w:val="24"/>
        </w:rPr>
        <w:t xml:space="preserve">Working in partnership’ </w:t>
      </w:r>
      <w:r w:rsidRPr="00A65818">
        <w:rPr>
          <w:rFonts w:ascii="Arial" w:hAnsi="Arial" w:cs="Arial"/>
          <w:sz w:val="24"/>
          <w:szCs w:val="24"/>
        </w:rPr>
        <w:t xml:space="preserve">Available at: </w:t>
      </w:r>
      <w:hyperlink r:id="rId23" w:history="1">
        <w:r w:rsidRPr="00A65818">
          <w:rPr>
            <w:rStyle w:val="Hyperlink"/>
            <w:rFonts w:ascii="Arial" w:hAnsi="Arial" w:cs="Arial"/>
            <w:sz w:val="24"/>
            <w:szCs w:val="24"/>
          </w:rPr>
          <w:t>https://www.early-education.org.uk/working-partnership</w:t>
        </w:r>
      </w:hyperlink>
      <w:r w:rsidRPr="00A65818">
        <w:rPr>
          <w:rFonts w:ascii="Arial" w:hAnsi="Arial" w:cs="Arial"/>
          <w:i/>
          <w:iCs/>
          <w:sz w:val="24"/>
          <w:szCs w:val="24"/>
        </w:rPr>
        <w:t xml:space="preserve"> </w:t>
      </w:r>
      <w:r w:rsidRPr="00A65818">
        <w:rPr>
          <w:rFonts w:ascii="Arial" w:hAnsi="Arial" w:cs="Arial"/>
          <w:sz w:val="24"/>
          <w:szCs w:val="24"/>
        </w:rPr>
        <w:t>(Accessed 23rd November 2021)</w:t>
      </w:r>
    </w:p>
    <w:p w14:paraId="5EF90BED" w14:textId="77777777" w:rsidR="00366005" w:rsidRPr="00A65818" w:rsidRDefault="00366005" w:rsidP="00366005">
      <w:pPr>
        <w:rPr>
          <w:rFonts w:ascii="Arial" w:hAnsi="Arial" w:cs="Arial"/>
          <w:sz w:val="24"/>
          <w:szCs w:val="24"/>
        </w:rPr>
      </w:pPr>
      <w:r w:rsidRPr="00A65818">
        <w:rPr>
          <w:rFonts w:ascii="Arial" w:hAnsi="Arial" w:cs="Arial"/>
          <w:sz w:val="24"/>
          <w:szCs w:val="24"/>
        </w:rPr>
        <w:t xml:space="preserve">Early years matters ( No date)  </w:t>
      </w:r>
      <w:r w:rsidRPr="00A65818">
        <w:rPr>
          <w:rFonts w:ascii="Arial" w:hAnsi="Arial" w:cs="Arial"/>
          <w:i/>
          <w:iCs/>
          <w:sz w:val="24"/>
          <w:szCs w:val="24"/>
        </w:rPr>
        <w:t xml:space="preserve">‘Emotional Environment’ </w:t>
      </w:r>
      <w:r w:rsidRPr="00A65818">
        <w:rPr>
          <w:rFonts w:ascii="Arial" w:hAnsi="Arial" w:cs="Arial"/>
          <w:sz w:val="24"/>
          <w:szCs w:val="24"/>
        </w:rPr>
        <w:t xml:space="preserve">Available at : </w:t>
      </w:r>
      <w:hyperlink r:id="rId24" w:history="1">
        <w:r w:rsidRPr="00A65818">
          <w:rPr>
            <w:rStyle w:val="Hyperlink"/>
            <w:rFonts w:ascii="Arial" w:hAnsi="Arial" w:cs="Arial"/>
            <w:sz w:val="24"/>
            <w:szCs w:val="24"/>
          </w:rPr>
          <w:t>https://www.earlyyearsmatters.co.uk/our-services/school-and-nursery-improvement-partner/enabling-environments/emotional-environment/</w:t>
        </w:r>
      </w:hyperlink>
      <w:r w:rsidRPr="00A65818">
        <w:rPr>
          <w:rFonts w:ascii="Arial" w:hAnsi="Arial" w:cs="Arial"/>
          <w:sz w:val="24"/>
          <w:szCs w:val="24"/>
        </w:rPr>
        <w:t xml:space="preserve"> (Accessed 23</w:t>
      </w:r>
      <w:r w:rsidRPr="00A65818">
        <w:rPr>
          <w:rFonts w:ascii="Arial" w:hAnsi="Arial" w:cs="Arial"/>
          <w:sz w:val="24"/>
          <w:szCs w:val="24"/>
          <w:vertAlign w:val="superscript"/>
        </w:rPr>
        <w:t>rd</w:t>
      </w:r>
      <w:r w:rsidRPr="00A65818">
        <w:rPr>
          <w:rFonts w:ascii="Arial" w:hAnsi="Arial" w:cs="Arial"/>
          <w:sz w:val="24"/>
          <w:szCs w:val="24"/>
        </w:rPr>
        <w:t xml:space="preserve"> November 2021)</w:t>
      </w:r>
    </w:p>
    <w:p w14:paraId="15028D32" w14:textId="163B616A" w:rsidR="00366005" w:rsidRDefault="00366005" w:rsidP="00366005">
      <w:pPr>
        <w:rPr>
          <w:rFonts w:ascii="Arial" w:hAnsi="Arial" w:cs="Arial"/>
          <w:i/>
          <w:iCs/>
          <w:sz w:val="24"/>
          <w:szCs w:val="24"/>
        </w:rPr>
      </w:pPr>
      <w:r w:rsidRPr="00A65818">
        <w:rPr>
          <w:rFonts w:ascii="Arial" w:hAnsi="Arial" w:cs="Arial"/>
          <w:sz w:val="24"/>
          <w:szCs w:val="24"/>
        </w:rPr>
        <w:t>Gov (No date) ‘</w:t>
      </w:r>
      <w:r w:rsidRPr="00A65818">
        <w:rPr>
          <w:rFonts w:ascii="Arial" w:hAnsi="Arial" w:cs="Arial"/>
          <w:i/>
          <w:iCs/>
          <w:sz w:val="24"/>
          <w:szCs w:val="24"/>
        </w:rPr>
        <w:t xml:space="preserve">Working in partnership with parents and carers’ Available at : </w:t>
      </w:r>
      <w:hyperlink r:id="rId25" w:history="1">
        <w:r w:rsidRPr="00A65818">
          <w:rPr>
            <w:rStyle w:val="Hyperlink"/>
            <w:rFonts w:ascii="Arial" w:hAnsi="Arial" w:cs="Arial"/>
            <w:i/>
            <w:iCs/>
            <w:sz w:val="24"/>
            <w:szCs w:val="24"/>
          </w:rPr>
          <w:t>https://help-for-early-years-providers.education.gov.uk/get-help-to-improve-your-practice/working-in-partnership-with-parents-and-carers</w:t>
        </w:r>
      </w:hyperlink>
      <w:r w:rsidRPr="00A65818">
        <w:rPr>
          <w:rFonts w:ascii="Arial" w:hAnsi="Arial" w:cs="Arial"/>
          <w:i/>
          <w:iCs/>
          <w:sz w:val="24"/>
          <w:szCs w:val="24"/>
        </w:rPr>
        <w:t xml:space="preserve"> (Accessed 23rd November 2021)</w:t>
      </w:r>
    </w:p>
    <w:p w14:paraId="5EFCE78D" w14:textId="76427C61" w:rsidR="00366005" w:rsidRDefault="00366005" w:rsidP="00366005">
      <w:pPr>
        <w:rPr>
          <w:rFonts w:ascii="Arial" w:hAnsi="Arial" w:cs="Arial"/>
          <w:i/>
          <w:sz w:val="24"/>
          <w:szCs w:val="24"/>
        </w:rPr>
      </w:pPr>
      <w:r w:rsidRPr="00A65818">
        <w:rPr>
          <w:rFonts w:ascii="Arial" w:hAnsi="Arial" w:cs="Arial"/>
          <w:sz w:val="24"/>
          <w:szCs w:val="24"/>
        </w:rPr>
        <w:lastRenderedPageBreak/>
        <w:t>Grose. M. (2017) ‘</w:t>
      </w:r>
      <w:r w:rsidRPr="00A65818">
        <w:rPr>
          <w:rFonts w:ascii="Arial" w:hAnsi="Arial" w:cs="Arial"/>
          <w:i/>
          <w:sz w:val="24"/>
          <w:szCs w:val="24"/>
        </w:rPr>
        <w:t xml:space="preserve">How consistency improves a child’s behaviour’ </w:t>
      </w:r>
      <w:r w:rsidRPr="00A65818">
        <w:rPr>
          <w:rFonts w:ascii="Arial" w:hAnsi="Arial" w:cs="Arial"/>
          <w:sz w:val="24"/>
          <w:szCs w:val="24"/>
        </w:rPr>
        <w:t xml:space="preserve">Available </w:t>
      </w:r>
      <w:proofErr w:type="gramStart"/>
      <w:r w:rsidRPr="00A65818">
        <w:rPr>
          <w:rFonts w:ascii="Arial" w:hAnsi="Arial" w:cs="Arial"/>
          <w:sz w:val="24"/>
          <w:szCs w:val="24"/>
        </w:rPr>
        <w:t>at :</w:t>
      </w:r>
      <w:proofErr w:type="gramEnd"/>
      <w:r w:rsidRPr="00A65818">
        <w:rPr>
          <w:rFonts w:ascii="Arial" w:hAnsi="Arial" w:cs="Arial"/>
          <w:sz w:val="24"/>
          <w:szCs w:val="24"/>
        </w:rPr>
        <w:t xml:space="preserve"> </w:t>
      </w:r>
      <w:hyperlink r:id="rId26" w:history="1">
        <w:r w:rsidRPr="00A65818">
          <w:rPr>
            <w:rStyle w:val="Hyperlink"/>
            <w:rFonts w:ascii="Arial" w:hAnsi="Arial" w:cs="Arial"/>
            <w:sz w:val="24"/>
            <w:szCs w:val="24"/>
          </w:rPr>
          <w:t>https://www.parentingideas.com.au/blog/how-consistency-improves-kids-behaviour/</w:t>
        </w:r>
      </w:hyperlink>
      <w:r w:rsidRPr="00A65818">
        <w:rPr>
          <w:rFonts w:ascii="Arial" w:hAnsi="Arial" w:cs="Arial"/>
          <w:i/>
          <w:sz w:val="24"/>
          <w:szCs w:val="24"/>
        </w:rPr>
        <w:t xml:space="preserve"> (Accessed 22</w:t>
      </w:r>
      <w:r w:rsidRPr="00A65818">
        <w:rPr>
          <w:rFonts w:ascii="Arial" w:hAnsi="Arial" w:cs="Arial"/>
          <w:i/>
          <w:sz w:val="24"/>
          <w:szCs w:val="24"/>
          <w:vertAlign w:val="superscript"/>
        </w:rPr>
        <w:t>nd</w:t>
      </w:r>
      <w:r w:rsidRPr="00A65818">
        <w:rPr>
          <w:rFonts w:ascii="Arial" w:hAnsi="Arial" w:cs="Arial"/>
          <w:i/>
          <w:sz w:val="24"/>
          <w:szCs w:val="24"/>
        </w:rPr>
        <w:t xml:space="preserve"> November 2021)</w:t>
      </w:r>
    </w:p>
    <w:p w14:paraId="7E5C1FFC" w14:textId="4942F2D1" w:rsidR="00366005" w:rsidRDefault="00366005" w:rsidP="00366005">
      <w:pPr>
        <w:rPr>
          <w:rFonts w:ascii="Arial" w:hAnsi="Arial" w:cs="Arial"/>
          <w:sz w:val="24"/>
          <w:szCs w:val="24"/>
        </w:rPr>
      </w:pPr>
      <w:r w:rsidRPr="00A65818">
        <w:rPr>
          <w:rFonts w:ascii="Arial" w:hAnsi="Arial" w:cs="Arial"/>
          <w:sz w:val="24"/>
          <w:szCs w:val="24"/>
        </w:rPr>
        <w:t xml:space="preserve">IRIS (2019) </w:t>
      </w:r>
      <w:r w:rsidRPr="00A65818">
        <w:rPr>
          <w:rFonts w:ascii="Arial" w:hAnsi="Arial" w:cs="Arial"/>
          <w:i/>
          <w:sz w:val="24"/>
          <w:szCs w:val="24"/>
        </w:rPr>
        <w:t xml:space="preserve">‘early years communicating with parents is the key to success’ </w:t>
      </w:r>
      <w:r w:rsidRPr="00A65818">
        <w:rPr>
          <w:rFonts w:ascii="Arial" w:hAnsi="Arial" w:cs="Arial"/>
          <w:sz w:val="24"/>
          <w:szCs w:val="24"/>
        </w:rPr>
        <w:t>available at:</w:t>
      </w:r>
      <w:r w:rsidRPr="00A65818">
        <w:rPr>
          <w:rFonts w:ascii="Arial" w:hAnsi="Arial" w:cs="Arial"/>
          <w:i/>
          <w:sz w:val="24"/>
          <w:szCs w:val="24"/>
        </w:rPr>
        <w:t xml:space="preserve"> </w:t>
      </w:r>
      <w:hyperlink r:id="rId27" w:history="1">
        <w:r w:rsidRPr="00A65818">
          <w:rPr>
            <w:rStyle w:val="Hyperlink"/>
            <w:rFonts w:ascii="Arial" w:hAnsi="Arial" w:cs="Arial"/>
            <w:sz w:val="24"/>
            <w:szCs w:val="24"/>
          </w:rPr>
          <w:t>https://www.iris.co.uk/blog/early-years-communicating-parents-key-success/</w:t>
        </w:r>
      </w:hyperlink>
      <w:r w:rsidRPr="00A65818">
        <w:rPr>
          <w:rFonts w:ascii="Arial" w:hAnsi="Arial" w:cs="Arial"/>
          <w:sz w:val="24"/>
          <w:szCs w:val="24"/>
        </w:rPr>
        <w:t xml:space="preserve"> (Accessed 22</w:t>
      </w:r>
      <w:r w:rsidRPr="00A65818">
        <w:rPr>
          <w:rFonts w:ascii="Arial" w:hAnsi="Arial" w:cs="Arial"/>
          <w:sz w:val="24"/>
          <w:szCs w:val="24"/>
          <w:vertAlign w:val="superscript"/>
        </w:rPr>
        <w:t>nd</w:t>
      </w:r>
      <w:r w:rsidRPr="00A65818">
        <w:rPr>
          <w:rFonts w:ascii="Arial" w:hAnsi="Arial" w:cs="Arial"/>
          <w:sz w:val="24"/>
          <w:szCs w:val="24"/>
        </w:rPr>
        <w:t xml:space="preserve"> November 2021)</w:t>
      </w:r>
    </w:p>
    <w:p w14:paraId="087F7DF6" w14:textId="73C6E48E" w:rsidR="007F1ABB" w:rsidRDefault="007F1ABB" w:rsidP="007F1ABB">
      <w:pPr>
        <w:rPr>
          <w:rFonts w:ascii="Arial" w:hAnsi="Arial" w:cs="Arial"/>
          <w:sz w:val="24"/>
          <w:szCs w:val="24"/>
        </w:rPr>
      </w:pPr>
      <w:r w:rsidRPr="00A65818">
        <w:rPr>
          <w:rFonts w:ascii="Arial" w:hAnsi="Arial" w:cs="Arial"/>
          <w:sz w:val="24"/>
          <w:szCs w:val="24"/>
        </w:rPr>
        <w:t>Lotc.Org (No date)</w:t>
      </w:r>
      <w:r w:rsidRPr="00A65818">
        <w:rPr>
          <w:rFonts w:ascii="Arial" w:hAnsi="Arial" w:cs="Arial"/>
          <w:i/>
          <w:iCs/>
          <w:sz w:val="24"/>
          <w:szCs w:val="24"/>
        </w:rPr>
        <w:t xml:space="preserve"> ‘Benefits of early years of learning outside of the classroom’ Available at </w:t>
      </w:r>
      <w:r w:rsidRPr="00A65818">
        <w:rPr>
          <w:rFonts w:ascii="Arial" w:hAnsi="Arial" w:cs="Arial"/>
          <w:sz w:val="24"/>
          <w:szCs w:val="24"/>
        </w:rPr>
        <w:t xml:space="preserve">: </w:t>
      </w:r>
      <w:hyperlink r:id="rId28" w:history="1">
        <w:r w:rsidRPr="00A65818">
          <w:rPr>
            <w:rStyle w:val="Hyperlink"/>
            <w:rFonts w:ascii="Arial" w:hAnsi="Arial" w:cs="Arial"/>
            <w:sz w:val="24"/>
            <w:szCs w:val="24"/>
          </w:rPr>
          <w:t>https://www.lotc.org.uk/wp-content/uploads/2010/12/Benefits-for-Early-Years-LOtC-Final-5AUG09.pdf</w:t>
        </w:r>
      </w:hyperlink>
      <w:r w:rsidRPr="00A65818">
        <w:rPr>
          <w:rFonts w:ascii="Arial" w:hAnsi="Arial" w:cs="Arial"/>
          <w:sz w:val="24"/>
          <w:szCs w:val="24"/>
        </w:rPr>
        <w:t xml:space="preserve"> Accessed (23rd November 2021)</w:t>
      </w:r>
    </w:p>
    <w:p w14:paraId="303B1BCA" w14:textId="3A1CA5AE" w:rsidR="00096EB5" w:rsidRPr="005D24D9" w:rsidRDefault="00096EB5" w:rsidP="007F1ABB">
      <w:pPr>
        <w:rPr>
          <w:rFonts w:ascii="Arial" w:hAnsi="Arial" w:cs="Arial"/>
          <w:color w:val="92D050"/>
          <w:sz w:val="24"/>
          <w:szCs w:val="24"/>
        </w:rPr>
      </w:pPr>
      <w:proofErr w:type="spellStart"/>
      <w:r>
        <w:rPr>
          <w:rFonts w:ascii="Arial" w:hAnsi="Arial" w:cs="Arial"/>
          <w:sz w:val="24"/>
          <w:szCs w:val="24"/>
        </w:rPr>
        <w:t>Ndna</w:t>
      </w:r>
      <w:proofErr w:type="spellEnd"/>
      <w:r>
        <w:rPr>
          <w:rFonts w:ascii="Arial" w:hAnsi="Arial" w:cs="Arial"/>
          <w:sz w:val="24"/>
          <w:szCs w:val="24"/>
        </w:rPr>
        <w:t xml:space="preserve"> (2020)</w:t>
      </w:r>
      <w:r w:rsidR="00F86F43">
        <w:rPr>
          <w:rFonts w:ascii="Arial" w:hAnsi="Arial" w:cs="Arial"/>
          <w:sz w:val="24"/>
          <w:szCs w:val="24"/>
        </w:rPr>
        <w:t xml:space="preserve"> </w:t>
      </w:r>
      <w:r w:rsidR="00F86F43" w:rsidRPr="00F86F43">
        <w:rPr>
          <w:rFonts w:ascii="Arial" w:hAnsi="Arial" w:cs="Arial"/>
          <w:i/>
          <w:iCs/>
          <w:sz w:val="24"/>
          <w:szCs w:val="24"/>
        </w:rPr>
        <w:t>’safe guarding and child protection in nursery’s’</w:t>
      </w:r>
      <w:r w:rsidR="00F86F43">
        <w:rPr>
          <w:rFonts w:ascii="Arial" w:hAnsi="Arial" w:cs="Arial"/>
          <w:i/>
          <w:iCs/>
          <w:sz w:val="24"/>
          <w:szCs w:val="24"/>
        </w:rPr>
        <w:t xml:space="preserve"> Available at: </w:t>
      </w:r>
      <w:hyperlink r:id="rId29" w:history="1">
        <w:r w:rsidR="005D24D9" w:rsidRPr="005D24D9">
          <w:rPr>
            <w:color w:val="92D050"/>
            <w:u w:val="single"/>
          </w:rPr>
          <w:t>Safeguarding and child protection in nurseries | England Knowledge Hub | NDNA</w:t>
        </w:r>
      </w:hyperlink>
      <w:r w:rsidR="005D24D9" w:rsidRPr="005D24D9">
        <w:rPr>
          <w:color w:val="92D050"/>
        </w:rPr>
        <w:t xml:space="preserve"> </w:t>
      </w:r>
      <w:r w:rsidR="005D24D9">
        <w:rPr>
          <w:color w:val="92D050"/>
        </w:rPr>
        <w:t>(Accessed 23</w:t>
      </w:r>
      <w:r w:rsidR="005D24D9" w:rsidRPr="005D24D9">
        <w:rPr>
          <w:color w:val="92D050"/>
          <w:vertAlign w:val="superscript"/>
        </w:rPr>
        <w:t>rd</w:t>
      </w:r>
      <w:r w:rsidR="005D24D9">
        <w:rPr>
          <w:color w:val="92D050"/>
        </w:rPr>
        <w:t xml:space="preserve"> November 2021)</w:t>
      </w:r>
    </w:p>
    <w:p w14:paraId="7AD2E28D" w14:textId="12663859" w:rsidR="00420581" w:rsidRDefault="00420581" w:rsidP="00420581">
      <w:pPr>
        <w:rPr>
          <w:rFonts w:ascii="Arial" w:hAnsi="Arial" w:cs="Arial"/>
          <w:sz w:val="24"/>
          <w:szCs w:val="24"/>
        </w:rPr>
      </w:pPr>
      <w:r w:rsidRPr="00A65818">
        <w:rPr>
          <w:rFonts w:ascii="Arial" w:hAnsi="Arial" w:cs="Arial"/>
          <w:sz w:val="24"/>
          <w:szCs w:val="24"/>
        </w:rPr>
        <w:t>Pacey,</w:t>
      </w:r>
      <w:r w:rsidRPr="00A65818">
        <w:rPr>
          <w:rFonts w:ascii="Arial" w:hAnsi="Arial" w:cs="Arial"/>
          <w:i/>
          <w:iCs/>
          <w:sz w:val="24"/>
          <w:szCs w:val="24"/>
        </w:rPr>
        <w:t xml:space="preserve"> (2021) ‘Working in partnership with parents’ </w:t>
      </w:r>
      <w:r w:rsidRPr="00A65818">
        <w:rPr>
          <w:rFonts w:ascii="Arial" w:hAnsi="Arial" w:cs="Arial"/>
          <w:sz w:val="24"/>
          <w:szCs w:val="24"/>
        </w:rPr>
        <w:t xml:space="preserve">Available at: </w:t>
      </w:r>
      <w:hyperlink r:id="rId30" w:history="1">
        <w:r w:rsidRPr="00A65818">
          <w:rPr>
            <w:rStyle w:val="Hyperlink"/>
            <w:rFonts w:ascii="Arial" w:hAnsi="Arial" w:cs="Arial"/>
            <w:sz w:val="24"/>
            <w:szCs w:val="24"/>
          </w:rPr>
          <w:t>https://www.pacey.org.uk/working-in-childcare/spotlight-on/partnerships-with-parents/</w:t>
        </w:r>
      </w:hyperlink>
      <w:r w:rsidRPr="00A65818">
        <w:rPr>
          <w:rFonts w:ascii="Arial" w:hAnsi="Arial" w:cs="Arial"/>
          <w:sz w:val="24"/>
          <w:szCs w:val="24"/>
        </w:rPr>
        <w:t xml:space="preserve"> (Accessed 23</w:t>
      </w:r>
      <w:r w:rsidRPr="00A65818">
        <w:rPr>
          <w:rFonts w:ascii="Arial" w:hAnsi="Arial" w:cs="Arial"/>
          <w:sz w:val="24"/>
          <w:szCs w:val="24"/>
          <w:vertAlign w:val="superscript"/>
        </w:rPr>
        <w:t>rd</w:t>
      </w:r>
      <w:r w:rsidRPr="00A65818">
        <w:rPr>
          <w:rFonts w:ascii="Arial" w:hAnsi="Arial" w:cs="Arial"/>
          <w:sz w:val="24"/>
          <w:szCs w:val="24"/>
        </w:rPr>
        <w:t xml:space="preserve"> November 2021)</w:t>
      </w:r>
    </w:p>
    <w:p w14:paraId="0F96DA07" w14:textId="77777777" w:rsidR="004F4453" w:rsidRPr="00A65818" w:rsidRDefault="004F4453" w:rsidP="004F4453">
      <w:pPr>
        <w:rPr>
          <w:rFonts w:ascii="Arial" w:hAnsi="Arial" w:cs="Arial"/>
          <w:i/>
          <w:iCs/>
          <w:sz w:val="24"/>
          <w:szCs w:val="24"/>
        </w:rPr>
      </w:pPr>
      <w:r w:rsidRPr="00A65818">
        <w:rPr>
          <w:rFonts w:ascii="Arial" w:hAnsi="Arial" w:cs="Arial"/>
          <w:sz w:val="24"/>
          <w:szCs w:val="24"/>
        </w:rPr>
        <w:t>Pacey, (2021) ‘</w:t>
      </w:r>
      <w:r w:rsidRPr="00A65818">
        <w:rPr>
          <w:rFonts w:ascii="Arial" w:hAnsi="Arial" w:cs="Arial"/>
          <w:i/>
          <w:iCs/>
          <w:sz w:val="24"/>
          <w:szCs w:val="24"/>
        </w:rPr>
        <w:t xml:space="preserve">Helping your child settle in’ </w:t>
      </w:r>
      <w:r w:rsidRPr="00A65818">
        <w:rPr>
          <w:rFonts w:ascii="Arial" w:hAnsi="Arial" w:cs="Arial"/>
          <w:sz w:val="24"/>
          <w:szCs w:val="24"/>
        </w:rPr>
        <w:t>Available at:</w:t>
      </w:r>
      <w:r w:rsidRPr="00A65818">
        <w:rPr>
          <w:rFonts w:ascii="Arial" w:hAnsi="Arial" w:cs="Arial"/>
          <w:i/>
          <w:iCs/>
          <w:sz w:val="24"/>
          <w:szCs w:val="24"/>
        </w:rPr>
        <w:t xml:space="preserve"> </w:t>
      </w:r>
      <w:hyperlink r:id="rId31" w:history="1">
        <w:r w:rsidRPr="00A65818">
          <w:rPr>
            <w:rStyle w:val="Hyperlink"/>
            <w:rFonts w:ascii="Arial" w:hAnsi="Arial" w:cs="Arial"/>
            <w:i/>
            <w:iCs/>
            <w:sz w:val="24"/>
            <w:szCs w:val="24"/>
          </w:rPr>
          <w:t>https://www.pacey.org.uk/parents/working-with-your-childcarer/helping-your-child-settle-in/</w:t>
        </w:r>
      </w:hyperlink>
      <w:r w:rsidRPr="00A65818">
        <w:rPr>
          <w:rFonts w:ascii="Arial" w:hAnsi="Arial" w:cs="Arial"/>
          <w:i/>
          <w:iCs/>
          <w:sz w:val="24"/>
          <w:szCs w:val="24"/>
        </w:rPr>
        <w:t xml:space="preserve">  (Accessed 23</w:t>
      </w:r>
      <w:r w:rsidRPr="00A65818">
        <w:rPr>
          <w:rFonts w:ascii="Arial" w:hAnsi="Arial" w:cs="Arial"/>
          <w:i/>
          <w:iCs/>
          <w:sz w:val="24"/>
          <w:szCs w:val="24"/>
          <w:vertAlign w:val="superscript"/>
        </w:rPr>
        <w:t>rd</w:t>
      </w:r>
      <w:r w:rsidRPr="00A65818">
        <w:rPr>
          <w:rFonts w:ascii="Arial" w:hAnsi="Arial" w:cs="Arial"/>
          <w:i/>
          <w:iCs/>
          <w:sz w:val="24"/>
          <w:szCs w:val="24"/>
        </w:rPr>
        <w:t xml:space="preserve"> November 2021)</w:t>
      </w:r>
    </w:p>
    <w:p w14:paraId="47EE32E3" w14:textId="5077444B" w:rsidR="007F1ABB" w:rsidRDefault="007F1ABB" w:rsidP="007F1ABB">
      <w:pPr>
        <w:rPr>
          <w:rFonts w:ascii="Arial" w:hAnsi="Arial" w:cs="Arial"/>
          <w:sz w:val="24"/>
          <w:szCs w:val="24"/>
        </w:rPr>
      </w:pPr>
      <w:r w:rsidRPr="00A65818">
        <w:rPr>
          <w:rFonts w:ascii="Arial" w:hAnsi="Arial" w:cs="Arial"/>
          <w:sz w:val="24"/>
          <w:szCs w:val="24"/>
        </w:rPr>
        <w:t xml:space="preserve">Raising children, (2021) </w:t>
      </w:r>
      <w:r w:rsidRPr="00A65818">
        <w:rPr>
          <w:rFonts w:ascii="Arial" w:hAnsi="Arial" w:cs="Arial"/>
          <w:i/>
          <w:sz w:val="24"/>
          <w:szCs w:val="24"/>
        </w:rPr>
        <w:t>‘effective communication with parents and carers: for the professionals</w:t>
      </w:r>
      <w:r w:rsidRPr="00A65818">
        <w:rPr>
          <w:rFonts w:ascii="Arial" w:hAnsi="Arial" w:cs="Arial"/>
          <w:sz w:val="24"/>
          <w:szCs w:val="24"/>
        </w:rPr>
        <w:t xml:space="preserve">. Available at: </w:t>
      </w:r>
      <w:hyperlink r:id="rId32" w:history="1">
        <w:r w:rsidRPr="00A65818">
          <w:rPr>
            <w:rStyle w:val="Hyperlink"/>
            <w:rFonts w:ascii="Arial" w:hAnsi="Arial" w:cs="Arial"/>
            <w:sz w:val="24"/>
            <w:szCs w:val="24"/>
          </w:rPr>
          <w:t>https://raisingchildren.net.au/for-professionals/working-with-parents/communicating-with-parents/communication-with-parents</w:t>
        </w:r>
      </w:hyperlink>
      <w:r w:rsidRPr="00A65818">
        <w:rPr>
          <w:rFonts w:ascii="Arial" w:hAnsi="Arial" w:cs="Arial"/>
          <w:sz w:val="24"/>
          <w:szCs w:val="24"/>
        </w:rPr>
        <w:t xml:space="preserve"> (Accessed 22nd November 2021)</w:t>
      </w:r>
    </w:p>
    <w:p w14:paraId="158ACE05" w14:textId="738DC267" w:rsidR="007F1ABB" w:rsidRDefault="007F1ABB" w:rsidP="007F1ABB">
      <w:pPr>
        <w:rPr>
          <w:rFonts w:ascii="Arial" w:hAnsi="Arial" w:cs="Arial"/>
          <w:sz w:val="24"/>
          <w:szCs w:val="24"/>
        </w:rPr>
      </w:pPr>
      <w:proofErr w:type="spellStart"/>
      <w:proofErr w:type="gramStart"/>
      <w:r w:rsidRPr="00A65818">
        <w:rPr>
          <w:rFonts w:ascii="Arial" w:hAnsi="Arial" w:cs="Arial"/>
          <w:sz w:val="24"/>
          <w:szCs w:val="24"/>
        </w:rPr>
        <w:t>Robinson,M</w:t>
      </w:r>
      <w:proofErr w:type="spellEnd"/>
      <w:r w:rsidRPr="00A65818">
        <w:rPr>
          <w:rFonts w:ascii="Arial" w:hAnsi="Arial" w:cs="Arial"/>
          <w:sz w:val="24"/>
          <w:szCs w:val="24"/>
        </w:rPr>
        <w:t>.</w:t>
      </w:r>
      <w:proofErr w:type="gramEnd"/>
      <w:r w:rsidRPr="00A65818">
        <w:rPr>
          <w:rFonts w:ascii="Arial" w:hAnsi="Arial" w:cs="Arial"/>
          <w:sz w:val="24"/>
          <w:szCs w:val="24"/>
        </w:rPr>
        <w:t xml:space="preserve"> (2008) ‘</w:t>
      </w:r>
      <w:r w:rsidRPr="00A65818">
        <w:rPr>
          <w:rFonts w:ascii="Arial" w:hAnsi="Arial" w:cs="Arial"/>
          <w:i/>
          <w:sz w:val="24"/>
          <w:szCs w:val="24"/>
        </w:rPr>
        <w:t xml:space="preserve">child development from birth to eight’ </w:t>
      </w:r>
      <w:r w:rsidRPr="00A65818">
        <w:rPr>
          <w:rFonts w:ascii="Arial" w:hAnsi="Arial" w:cs="Arial"/>
          <w:sz w:val="24"/>
          <w:szCs w:val="24"/>
        </w:rPr>
        <w:t xml:space="preserve">Berkshire: Open university press. </w:t>
      </w:r>
    </w:p>
    <w:p w14:paraId="4E68DFD9" w14:textId="1710D852" w:rsidR="004F4453" w:rsidRDefault="004F4453" w:rsidP="004F4453">
      <w:pPr>
        <w:pStyle w:val="Heading1"/>
        <w:shd w:val="clear" w:color="auto" w:fill="FFFFFF"/>
        <w:spacing w:before="0" w:after="48"/>
        <w:textAlignment w:val="baseline"/>
        <w:rPr>
          <w:rFonts w:ascii="Arial" w:eastAsia="Times New Roman" w:hAnsi="Arial" w:cs="Arial"/>
          <w:color w:val="auto"/>
          <w:kern w:val="36"/>
          <w:sz w:val="24"/>
          <w:szCs w:val="24"/>
          <w:lang w:eastAsia="zh-CN"/>
        </w:rPr>
      </w:pPr>
      <w:r w:rsidRPr="00A65818">
        <w:rPr>
          <w:rFonts w:ascii="Arial" w:hAnsi="Arial" w:cs="Arial"/>
          <w:color w:val="auto"/>
          <w:sz w:val="24"/>
          <w:szCs w:val="24"/>
        </w:rPr>
        <w:t>Savage, L. (No date) ‘</w:t>
      </w:r>
      <w:r w:rsidRPr="00A65818">
        <w:rPr>
          <w:rFonts w:ascii="Arial" w:eastAsia="Times New Roman" w:hAnsi="Arial" w:cs="Arial"/>
          <w:i/>
          <w:iCs/>
          <w:color w:val="auto"/>
          <w:kern w:val="36"/>
          <w:sz w:val="24"/>
          <w:szCs w:val="24"/>
          <w:lang w:eastAsia="zh-CN"/>
        </w:rPr>
        <w:t xml:space="preserve">Negative childhood experiences and health conditions’ Available at: </w:t>
      </w:r>
      <w:hyperlink r:id="rId33" w:history="1">
        <w:r w:rsidRPr="00A65818">
          <w:rPr>
            <w:rStyle w:val="Hyperlink"/>
            <w:rFonts w:ascii="Arial" w:eastAsia="Times New Roman" w:hAnsi="Arial" w:cs="Arial"/>
            <w:i/>
            <w:iCs/>
            <w:kern w:val="36"/>
            <w:sz w:val="24"/>
            <w:szCs w:val="24"/>
            <w:lang w:eastAsia="zh-CN"/>
          </w:rPr>
          <w:t>https://thecenterforchilddevelopment.com/negative-childhood-experiences-and-health-conditions/</w:t>
        </w:r>
      </w:hyperlink>
      <w:r w:rsidRPr="00A65818">
        <w:rPr>
          <w:rFonts w:ascii="Arial" w:eastAsia="Times New Roman" w:hAnsi="Arial" w:cs="Arial"/>
          <w:i/>
          <w:iCs/>
          <w:color w:val="auto"/>
          <w:kern w:val="36"/>
          <w:sz w:val="24"/>
          <w:szCs w:val="24"/>
          <w:lang w:eastAsia="zh-CN"/>
        </w:rPr>
        <w:t xml:space="preserve"> </w:t>
      </w:r>
      <w:r w:rsidRPr="00A65818">
        <w:rPr>
          <w:rFonts w:ascii="Arial" w:eastAsia="Times New Roman" w:hAnsi="Arial" w:cs="Arial"/>
          <w:color w:val="auto"/>
          <w:kern w:val="36"/>
          <w:sz w:val="24"/>
          <w:szCs w:val="24"/>
          <w:lang w:eastAsia="zh-CN"/>
        </w:rPr>
        <w:t>(Accessed 23</w:t>
      </w:r>
      <w:r w:rsidRPr="00A65818">
        <w:rPr>
          <w:rFonts w:ascii="Arial" w:eastAsia="Times New Roman" w:hAnsi="Arial" w:cs="Arial"/>
          <w:color w:val="auto"/>
          <w:kern w:val="36"/>
          <w:sz w:val="24"/>
          <w:szCs w:val="24"/>
          <w:vertAlign w:val="superscript"/>
          <w:lang w:eastAsia="zh-CN"/>
        </w:rPr>
        <w:t>rd</w:t>
      </w:r>
      <w:r w:rsidRPr="00A65818">
        <w:rPr>
          <w:rFonts w:ascii="Arial" w:eastAsia="Times New Roman" w:hAnsi="Arial" w:cs="Arial"/>
          <w:color w:val="auto"/>
          <w:kern w:val="36"/>
          <w:sz w:val="24"/>
          <w:szCs w:val="24"/>
          <w:lang w:eastAsia="zh-CN"/>
        </w:rPr>
        <w:t xml:space="preserve"> November 2021)</w:t>
      </w:r>
    </w:p>
    <w:p w14:paraId="5C9B612D" w14:textId="2FF03692" w:rsidR="004F4453" w:rsidRDefault="004F4453" w:rsidP="004F4453">
      <w:pPr>
        <w:rPr>
          <w:rFonts w:ascii="Arial" w:hAnsi="Arial" w:cs="Arial"/>
          <w:iCs/>
          <w:sz w:val="24"/>
          <w:szCs w:val="24"/>
        </w:rPr>
      </w:pPr>
      <w:r w:rsidRPr="00A65818">
        <w:rPr>
          <w:rFonts w:ascii="Arial" w:hAnsi="Arial" w:cs="Arial"/>
          <w:iCs/>
          <w:sz w:val="24"/>
          <w:szCs w:val="24"/>
        </w:rPr>
        <w:t>Supporting transitions (No date)</w:t>
      </w:r>
      <w:r w:rsidRPr="00A65818">
        <w:rPr>
          <w:rFonts w:ascii="Arial" w:hAnsi="Arial" w:cs="Arial"/>
          <w:i/>
          <w:sz w:val="24"/>
          <w:szCs w:val="24"/>
        </w:rPr>
        <w:t xml:space="preserve"> ‘Using child development as a guide’ </w:t>
      </w:r>
      <w:r w:rsidRPr="00A65818">
        <w:rPr>
          <w:rFonts w:ascii="Arial" w:hAnsi="Arial" w:cs="Arial"/>
          <w:iCs/>
          <w:sz w:val="24"/>
          <w:szCs w:val="24"/>
        </w:rPr>
        <w:t xml:space="preserve">Available </w:t>
      </w:r>
      <w:proofErr w:type="gramStart"/>
      <w:r w:rsidRPr="00A65818">
        <w:rPr>
          <w:rFonts w:ascii="Arial" w:hAnsi="Arial" w:cs="Arial"/>
          <w:iCs/>
          <w:sz w:val="24"/>
          <w:szCs w:val="24"/>
        </w:rPr>
        <w:t>at :</w:t>
      </w:r>
      <w:proofErr w:type="gramEnd"/>
      <w:r w:rsidRPr="00A65818">
        <w:rPr>
          <w:rFonts w:ascii="Arial" w:hAnsi="Arial" w:cs="Arial"/>
          <w:iCs/>
          <w:sz w:val="24"/>
          <w:szCs w:val="24"/>
        </w:rPr>
        <w:t xml:space="preserve"> </w:t>
      </w:r>
      <w:hyperlink r:id="rId34" w:history="1">
        <w:r w:rsidRPr="00A65818">
          <w:rPr>
            <w:rStyle w:val="Hyperlink"/>
            <w:rFonts w:ascii="Arial" w:hAnsi="Arial" w:cs="Arial"/>
            <w:iCs/>
            <w:sz w:val="24"/>
            <w:szCs w:val="24"/>
          </w:rPr>
          <w:t>https://web.partnership.vcu.edu/projectseedva/downloadables/supporting-transitions-brief-one.pdf</w:t>
        </w:r>
      </w:hyperlink>
      <w:r w:rsidRPr="00A65818">
        <w:rPr>
          <w:rFonts w:ascii="Arial" w:hAnsi="Arial" w:cs="Arial"/>
          <w:iCs/>
          <w:sz w:val="24"/>
          <w:szCs w:val="24"/>
        </w:rPr>
        <w:t xml:space="preserve"> (Accessed 23rd November 2021)</w:t>
      </w:r>
    </w:p>
    <w:p w14:paraId="636D8695" w14:textId="3C09050C" w:rsidR="004F4453" w:rsidRDefault="004F4453" w:rsidP="004F4453">
      <w:pPr>
        <w:rPr>
          <w:rFonts w:ascii="Arial" w:hAnsi="Arial" w:cs="Arial"/>
          <w:sz w:val="24"/>
          <w:szCs w:val="24"/>
        </w:rPr>
      </w:pPr>
      <w:r w:rsidRPr="00A65818">
        <w:rPr>
          <w:rFonts w:ascii="Arial" w:hAnsi="Arial" w:cs="Arial"/>
          <w:sz w:val="24"/>
          <w:szCs w:val="24"/>
        </w:rPr>
        <w:t>Supporting Transitions (No date</w:t>
      </w:r>
      <w:r w:rsidRPr="00A65818">
        <w:rPr>
          <w:rFonts w:ascii="Arial" w:hAnsi="Arial" w:cs="Arial"/>
          <w:i/>
          <w:sz w:val="24"/>
          <w:szCs w:val="24"/>
        </w:rPr>
        <w:t>) Supporting transitions using child development as a guide</w:t>
      </w:r>
      <w:r w:rsidRPr="00A65818">
        <w:rPr>
          <w:rFonts w:ascii="Arial" w:hAnsi="Arial" w:cs="Arial"/>
          <w:sz w:val="24"/>
          <w:szCs w:val="24"/>
        </w:rPr>
        <w:t xml:space="preserve">  </w:t>
      </w:r>
      <w:hyperlink r:id="rId35" w:history="1">
        <w:r w:rsidRPr="00A65818">
          <w:rPr>
            <w:rStyle w:val="Hyperlink"/>
            <w:rFonts w:ascii="Arial" w:hAnsi="Arial" w:cs="Arial"/>
            <w:sz w:val="24"/>
            <w:szCs w:val="24"/>
          </w:rPr>
          <w:t>https://web.partnership.vcu.edu/projectseedva/downloadables/supporting-transitions-brief-one.pdf</w:t>
        </w:r>
      </w:hyperlink>
      <w:r w:rsidRPr="00A65818">
        <w:rPr>
          <w:rFonts w:ascii="Arial" w:hAnsi="Arial" w:cs="Arial"/>
          <w:sz w:val="24"/>
          <w:szCs w:val="24"/>
        </w:rPr>
        <w:t xml:space="preserve"> (Accessed 18th November 2021)</w:t>
      </w:r>
    </w:p>
    <w:p w14:paraId="2423E1F1" w14:textId="639D6099" w:rsidR="004F4453" w:rsidRDefault="004F4453" w:rsidP="004F4453">
      <w:pPr>
        <w:rPr>
          <w:rFonts w:ascii="Arial" w:hAnsi="Arial" w:cs="Arial"/>
          <w:iCs/>
          <w:sz w:val="24"/>
          <w:szCs w:val="24"/>
        </w:rPr>
      </w:pPr>
      <w:r w:rsidRPr="00A65818">
        <w:rPr>
          <w:rFonts w:ascii="Arial" w:hAnsi="Arial" w:cs="Arial"/>
          <w:iCs/>
          <w:sz w:val="24"/>
          <w:szCs w:val="24"/>
        </w:rPr>
        <w:t>Supporting transitions (No date)</w:t>
      </w:r>
      <w:r w:rsidRPr="00A65818">
        <w:rPr>
          <w:rFonts w:ascii="Arial" w:hAnsi="Arial" w:cs="Arial"/>
          <w:i/>
          <w:sz w:val="24"/>
          <w:szCs w:val="24"/>
        </w:rPr>
        <w:t xml:space="preserve"> ‘Using child development as a guide’ </w:t>
      </w:r>
      <w:r w:rsidRPr="00A65818">
        <w:rPr>
          <w:rFonts w:ascii="Arial" w:hAnsi="Arial" w:cs="Arial"/>
          <w:iCs/>
          <w:sz w:val="24"/>
          <w:szCs w:val="24"/>
        </w:rPr>
        <w:t xml:space="preserve">Available </w:t>
      </w:r>
      <w:proofErr w:type="gramStart"/>
      <w:r w:rsidRPr="00A65818">
        <w:rPr>
          <w:rFonts w:ascii="Arial" w:hAnsi="Arial" w:cs="Arial"/>
          <w:iCs/>
          <w:sz w:val="24"/>
          <w:szCs w:val="24"/>
        </w:rPr>
        <w:t>at :</w:t>
      </w:r>
      <w:proofErr w:type="gramEnd"/>
      <w:r w:rsidRPr="00A65818">
        <w:rPr>
          <w:rFonts w:ascii="Arial" w:hAnsi="Arial" w:cs="Arial"/>
          <w:iCs/>
          <w:sz w:val="24"/>
          <w:szCs w:val="24"/>
        </w:rPr>
        <w:t xml:space="preserve"> </w:t>
      </w:r>
      <w:hyperlink r:id="rId36" w:history="1">
        <w:r w:rsidRPr="00A65818">
          <w:rPr>
            <w:rStyle w:val="Hyperlink"/>
            <w:rFonts w:ascii="Arial" w:hAnsi="Arial" w:cs="Arial"/>
            <w:iCs/>
            <w:sz w:val="24"/>
            <w:szCs w:val="24"/>
          </w:rPr>
          <w:t>https://web.partnership.vcu.edu/projectseedva/downloadables/supporting-transitions-brief-one.pdf</w:t>
        </w:r>
      </w:hyperlink>
      <w:r w:rsidRPr="00A65818">
        <w:rPr>
          <w:rFonts w:ascii="Arial" w:hAnsi="Arial" w:cs="Arial"/>
          <w:iCs/>
          <w:sz w:val="24"/>
          <w:szCs w:val="24"/>
        </w:rPr>
        <w:t xml:space="preserve"> (Accessed 23rd November 2021)</w:t>
      </w:r>
    </w:p>
    <w:p w14:paraId="697E9632" w14:textId="77777777" w:rsidR="004F4453" w:rsidRPr="00A65818" w:rsidRDefault="004F4453" w:rsidP="004F4453">
      <w:pPr>
        <w:rPr>
          <w:rFonts w:ascii="Arial" w:hAnsi="Arial" w:cs="Arial"/>
          <w:sz w:val="24"/>
          <w:szCs w:val="24"/>
        </w:rPr>
      </w:pPr>
      <w:r w:rsidRPr="00A65818">
        <w:rPr>
          <w:rFonts w:ascii="Arial" w:hAnsi="Arial" w:cs="Arial"/>
          <w:sz w:val="24"/>
          <w:szCs w:val="24"/>
        </w:rPr>
        <w:t xml:space="preserve">Teach early years (No date) </w:t>
      </w:r>
      <w:r w:rsidRPr="00A65818">
        <w:rPr>
          <w:rFonts w:ascii="Arial" w:hAnsi="Arial" w:cs="Arial"/>
          <w:i/>
          <w:sz w:val="24"/>
          <w:szCs w:val="24"/>
        </w:rPr>
        <w:t xml:space="preserve">‘supporting transitions in the early years’ </w:t>
      </w:r>
      <w:r w:rsidRPr="00A65818">
        <w:rPr>
          <w:rFonts w:ascii="Arial" w:hAnsi="Arial" w:cs="Arial"/>
          <w:sz w:val="24"/>
          <w:szCs w:val="24"/>
        </w:rPr>
        <w:t xml:space="preserve">available at: </w:t>
      </w:r>
      <w:hyperlink r:id="rId37" w:history="1">
        <w:r w:rsidRPr="00A65818">
          <w:rPr>
            <w:rStyle w:val="Hyperlink"/>
            <w:rFonts w:ascii="Arial" w:hAnsi="Arial" w:cs="Arial"/>
            <w:sz w:val="24"/>
            <w:szCs w:val="24"/>
          </w:rPr>
          <w:t>https://www.teachearlyyears.com/a-unique-child/view/supporting-transitions-in-the-early-years</w:t>
        </w:r>
      </w:hyperlink>
      <w:r w:rsidRPr="00A65818">
        <w:rPr>
          <w:rFonts w:ascii="Arial" w:hAnsi="Arial" w:cs="Arial"/>
          <w:sz w:val="24"/>
          <w:szCs w:val="24"/>
        </w:rPr>
        <w:t xml:space="preserve"> (Accessed 22nd November 2021)</w:t>
      </w:r>
    </w:p>
    <w:p w14:paraId="63D3DB90" w14:textId="0438C5E5" w:rsidR="007E61D0" w:rsidRPr="005D24D9" w:rsidRDefault="007E61D0" w:rsidP="007E61D0">
      <w:pPr>
        <w:rPr>
          <w:rFonts w:ascii="Arial" w:hAnsi="Arial" w:cs="Arial"/>
          <w:sz w:val="24"/>
          <w:szCs w:val="24"/>
        </w:rPr>
      </w:pPr>
      <w:r w:rsidRPr="00A65818">
        <w:rPr>
          <w:rFonts w:ascii="Arial" w:eastAsia="Times New Roman" w:hAnsi="Arial" w:cs="Arial"/>
          <w:color w:val="FFFFFF"/>
          <w:spacing w:val="-43"/>
          <w:kern w:val="36"/>
          <w:sz w:val="24"/>
          <w:szCs w:val="24"/>
          <w:lang w:eastAsia="en-GB"/>
        </w:rPr>
        <w:t>Effective communication with parents and carers</w:t>
      </w:r>
      <w:r w:rsidRPr="007E61D0">
        <w:rPr>
          <w:rFonts w:ascii="Arial" w:eastAsia="Times New Roman" w:hAnsi="Arial" w:cs="Arial"/>
          <w:color w:val="FFFFFF"/>
          <w:spacing w:val="-43"/>
          <w:kern w:val="36"/>
          <w:sz w:val="48"/>
          <w:szCs w:val="48"/>
          <w:lang w:eastAsia="en-GB"/>
        </w:rPr>
        <w:t>: for professionals</w:t>
      </w:r>
    </w:p>
    <w:p w14:paraId="519B0BC3" w14:textId="77777777" w:rsidR="007E61D0" w:rsidRPr="007E61D0" w:rsidRDefault="001673B4" w:rsidP="007E61D0">
      <w:pPr>
        <w:shd w:val="clear" w:color="auto" w:fill="FFFFFF"/>
        <w:spacing w:after="0" w:line="240" w:lineRule="auto"/>
        <w:rPr>
          <w:rFonts w:ascii="Arial" w:eastAsia="Times New Roman" w:hAnsi="Arial" w:cs="Arial"/>
          <w:color w:val="000000"/>
          <w:sz w:val="24"/>
          <w:szCs w:val="24"/>
          <w:lang w:eastAsia="en-GB"/>
        </w:rPr>
      </w:pPr>
      <w:hyperlink r:id="rId38" w:history="1">
        <w:r w:rsidR="007E61D0" w:rsidRPr="007E61D0">
          <w:rPr>
            <w:rFonts w:ascii="Arial" w:eastAsia="Times New Roman" w:hAnsi="Arial" w:cs="Arial"/>
            <w:b/>
            <w:bCs/>
            <w:caps/>
            <w:color w:val="FFFFFF"/>
            <w:sz w:val="24"/>
            <w:szCs w:val="24"/>
            <w:lang w:eastAsia="en-GB"/>
          </w:rPr>
          <w:t>SHARE</w:t>
        </w:r>
      </w:hyperlink>
    </w:p>
    <w:p w14:paraId="0528574B" w14:textId="25A2614B" w:rsidR="007E1496" w:rsidRPr="007E1496" w:rsidRDefault="007E1496" w:rsidP="006F3425">
      <w:pPr>
        <w:rPr>
          <w:rFonts w:ascii="Arial" w:hAnsi="Arial" w:cs="Arial"/>
          <w:sz w:val="28"/>
          <w:szCs w:val="28"/>
        </w:rPr>
      </w:pPr>
    </w:p>
    <w:p w14:paraId="585E1A50" w14:textId="77777777" w:rsidR="00B50D5F" w:rsidRPr="00B50D5F" w:rsidRDefault="00B50D5F" w:rsidP="006F3425">
      <w:pPr>
        <w:rPr>
          <w:rFonts w:ascii="Arial" w:hAnsi="Arial" w:cs="Arial"/>
          <w:sz w:val="28"/>
          <w:szCs w:val="28"/>
        </w:rPr>
      </w:pPr>
    </w:p>
    <w:p w14:paraId="23530B6F" w14:textId="77777777" w:rsidR="00C11ABE" w:rsidRPr="00293132" w:rsidRDefault="00C11ABE" w:rsidP="006F3425">
      <w:pPr>
        <w:rPr>
          <w:rFonts w:ascii="Arial" w:hAnsi="Arial" w:cs="Arial"/>
          <w:sz w:val="32"/>
          <w:szCs w:val="32"/>
        </w:rPr>
      </w:pPr>
    </w:p>
    <w:p w14:paraId="2D940464" w14:textId="77777777" w:rsidR="00CA668B" w:rsidRPr="00293132" w:rsidRDefault="00CA668B" w:rsidP="00CA668B">
      <w:pPr>
        <w:rPr>
          <w:sz w:val="32"/>
          <w:szCs w:val="32"/>
          <w:lang w:eastAsia="en-GB"/>
        </w:rPr>
      </w:pPr>
    </w:p>
    <w:p w14:paraId="22792B4C" w14:textId="6F7847CC" w:rsidR="00465834" w:rsidRPr="00293132" w:rsidRDefault="00465834">
      <w:pPr>
        <w:rPr>
          <w:color w:val="000000" w:themeColor="text1"/>
          <w:sz w:val="32"/>
          <w:szCs w:val="32"/>
        </w:rPr>
      </w:pPr>
    </w:p>
    <w:p w14:paraId="1D7EDA94" w14:textId="08B9FB27" w:rsidR="00465834" w:rsidRPr="00465834" w:rsidRDefault="00465834">
      <w:pPr>
        <w:rPr>
          <w:color w:val="000000" w:themeColor="text1"/>
          <w:sz w:val="44"/>
          <w:szCs w:val="44"/>
        </w:rPr>
      </w:pPr>
    </w:p>
    <w:sectPr w:rsidR="00465834" w:rsidRPr="00465834">
      <w:headerReference w:type="default" r:id="rId39"/>
      <w:footerReference w:type="default" r:id="rId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8A26E9" w14:textId="77777777" w:rsidR="001673B4" w:rsidRDefault="001673B4" w:rsidP="008925C2">
      <w:pPr>
        <w:spacing w:after="0" w:line="240" w:lineRule="auto"/>
      </w:pPr>
      <w:r>
        <w:separator/>
      </w:r>
    </w:p>
  </w:endnote>
  <w:endnote w:type="continuationSeparator" w:id="0">
    <w:p w14:paraId="742F74BE" w14:textId="77777777" w:rsidR="001673B4" w:rsidRDefault="001673B4" w:rsidP="00892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7943689"/>
      <w:docPartObj>
        <w:docPartGallery w:val="Page Numbers (Bottom of Page)"/>
        <w:docPartUnique/>
      </w:docPartObj>
    </w:sdtPr>
    <w:sdtEndPr>
      <w:rPr>
        <w:noProof/>
      </w:rPr>
    </w:sdtEndPr>
    <w:sdtContent>
      <w:p w14:paraId="5367EB35" w14:textId="1271E569" w:rsidR="00EF3697" w:rsidRDefault="00EF369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F36A782" w14:textId="77777777" w:rsidR="00EF3697" w:rsidRDefault="00EF36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65A7D7" w14:textId="77777777" w:rsidR="001673B4" w:rsidRDefault="001673B4" w:rsidP="008925C2">
      <w:pPr>
        <w:spacing w:after="0" w:line="240" w:lineRule="auto"/>
      </w:pPr>
      <w:r>
        <w:separator/>
      </w:r>
    </w:p>
  </w:footnote>
  <w:footnote w:type="continuationSeparator" w:id="0">
    <w:p w14:paraId="187A17E8" w14:textId="77777777" w:rsidR="001673B4" w:rsidRDefault="001673B4" w:rsidP="008925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A53CFD" w14:textId="7093CB71" w:rsidR="00EF3697" w:rsidRDefault="001662D1">
    <w:pPr>
      <w:pStyle w:val="Header"/>
    </w:pPr>
    <w:r>
      <w:t xml:space="preserve">Ocean Crocker                      1903864                                                    </w:t>
    </w:r>
    <w:r w:rsidR="00581418">
      <w:t>ECE4001/C</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7B10A2"/>
    <w:multiLevelType w:val="hybridMultilevel"/>
    <w:tmpl w:val="A1EA40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6484555"/>
    <w:multiLevelType w:val="hybridMultilevel"/>
    <w:tmpl w:val="34109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10D79F0"/>
    <w:multiLevelType w:val="multilevel"/>
    <w:tmpl w:val="61182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5332C6E"/>
    <w:multiLevelType w:val="hybridMultilevel"/>
    <w:tmpl w:val="6804C6E8"/>
    <w:lvl w:ilvl="0" w:tplc="3880EA7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834"/>
    <w:rsid w:val="000101EF"/>
    <w:rsid w:val="000510C0"/>
    <w:rsid w:val="000577B9"/>
    <w:rsid w:val="00081430"/>
    <w:rsid w:val="00083D6D"/>
    <w:rsid w:val="00095A43"/>
    <w:rsid w:val="00096EB5"/>
    <w:rsid w:val="000A530F"/>
    <w:rsid w:val="000B7F29"/>
    <w:rsid w:val="000D590F"/>
    <w:rsid w:val="000E4CB6"/>
    <w:rsid w:val="000F2EAE"/>
    <w:rsid w:val="000F5F3C"/>
    <w:rsid w:val="00103743"/>
    <w:rsid w:val="00107EE8"/>
    <w:rsid w:val="0014108C"/>
    <w:rsid w:val="00160AB1"/>
    <w:rsid w:val="0016118F"/>
    <w:rsid w:val="001662D1"/>
    <w:rsid w:val="001673B4"/>
    <w:rsid w:val="00175F35"/>
    <w:rsid w:val="00191113"/>
    <w:rsid w:val="001A6C07"/>
    <w:rsid w:val="001B0FEA"/>
    <w:rsid w:val="001D1941"/>
    <w:rsid w:val="001D1E2C"/>
    <w:rsid w:val="001E643C"/>
    <w:rsid w:val="001F09DC"/>
    <w:rsid w:val="001F2175"/>
    <w:rsid w:val="00210D20"/>
    <w:rsid w:val="00232E0D"/>
    <w:rsid w:val="002479F8"/>
    <w:rsid w:val="00257165"/>
    <w:rsid w:val="00257C12"/>
    <w:rsid w:val="00270DE9"/>
    <w:rsid w:val="00286CD3"/>
    <w:rsid w:val="00293132"/>
    <w:rsid w:val="002B22B3"/>
    <w:rsid w:val="002C1BB6"/>
    <w:rsid w:val="002C3B55"/>
    <w:rsid w:val="002D5CE2"/>
    <w:rsid w:val="00326146"/>
    <w:rsid w:val="00347DC6"/>
    <w:rsid w:val="00350168"/>
    <w:rsid w:val="00361C6E"/>
    <w:rsid w:val="00361CDE"/>
    <w:rsid w:val="00366005"/>
    <w:rsid w:val="00371EC2"/>
    <w:rsid w:val="003979AA"/>
    <w:rsid w:val="003A4753"/>
    <w:rsid w:val="003C22C0"/>
    <w:rsid w:val="00420581"/>
    <w:rsid w:val="004216DB"/>
    <w:rsid w:val="0042728B"/>
    <w:rsid w:val="00430CA4"/>
    <w:rsid w:val="0044495C"/>
    <w:rsid w:val="00453EBF"/>
    <w:rsid w:val="00456460"/>
    <w:rsid w:val="00465834"/>
    <w:rsid w:val="004861FF"/>
    <w:rsid w:val="00491835"/>
    <w:rsid w:val="00492EBC"/>
    <w:rsid w:val="00495E13"/>
    <w:rsid w:val="004B6099"/>
    <w:rsid w:val="004D7B9D"/>
    <w:rsid w:val="004E2D5F"/>
    <w:rsid w:val="004E63AB"/>
    <w:rsid w:val="004F4453"/>
    <w:rsid w:val="0050754B"/>
    <w:rsid w:val="00512BEC"/>
    <w:rsid w:val="00530B5C"/>
    <w:rsid w:val="00535DB8"/>
    <w:rsid w:val="0054123B"/>
    <w:rsid w:val="0054593B"/>
    <w:rsid w:val="00546E78"/>
    <w:rsid w:val="0054791C"/>
    <w:rsid w:val="005519F7"/>
    <w:rsid w:val="00557540"/>
    <w:rsid w:val="00563DC9"/>
    <w:rsid w:val="00571ABC"/>
    <w:rsid w:val="00581418"/>
    <w:rsid w:val="005C2880"/>
    <w:rsid w:val="005D24D9"/>
    <w:rsid w:val="005E0084"/>
    <w:rsid w:val="005E1D66"/>
    <w:rsid w:val="005F27AF"/>
    <w:rsid w:val="00602DAA"/>
    <w:rsid w:val="006159ED"/>
    <w:rsid w:val="00631574"/>
    <w:rsid w:val="006331FD"/>
    <w:rsid w:val="00676E41"/>
    <w:rsid w:val="006839FA"/>
    <w:rsid w:val="006876AD"/>
    <w:rsid w:val="00691D61"/>
    <w:rsid w:val="00693984"/>
    <w:rsid w:val="006951FA"/>
    <w:rsid w:val="006A3F47"/>
    <w:rsid w:val="006A79E1"/>
    <w:rsid w:val="006C4716"/>
    <w:rsid w:val="006D1472"/>
    <w:rsid w:val="006E221C"/>
    <w:rsid w:val="006E707F"/>
    <w:rsid w:val="006F3425"/>
    <w:rsid w:val="006F3879"/>
    <w:rsid w:val="0071107A"/>
    <w:rsid w:val="00724EFE"/>
    <w:rsid w:val="00730EC2"/>
    <w:rsid w:val="00734F97"/>
    <w:rsid w:val="00751529"/>
    <w:rsid w:val="00754E78"/>
    <w:rsid w:val="007575B8"/>
    <w:rsid w:val="00772769"/>
    <w:rsid w:val="00782190"/>
    <w:rsid w:val="00784630"/>
    <w:rsid w:val="007A3EA8"/>
    <w:rsid w:val="007B2657"/>
    <w:rsid w:val="007C178B"/>
    <w:rsid w:val="007D5545"/>
    <w:rsid w:val="007E1496"/>
    <w:rsid w:val="007E61D0"/>
    <w:rsid w:val="007F1657"/>
    <w:rsid w:val="007F1ABB"/>
    <w:rsid w:val="008019AF"/>
    <w:rsid w:val="00813A09"/>
    <w:rsid w:val="008149E5"/>
    <w:rsid w:val="008254A3"/>
    <w:rsid w:val="0083011A"/>
    <w:rsid w:val="008307EE"/>
    <w:rsid w:val="00836521"/>
    <w:rsid w:val="008607B7"/>
    <w:rsid w:val="00874208"/>
    <w:rsid w:val="008925C2"/>
    <w:rsid w:val="008B5146"/>
    <w:rsid w:val="008C0CCD"/>
    <w:rsid w:val="008C378C"/>
    <w:rsid w:val="008C5335"/>
    <w:rsid w:val="008E3BA9"/>
    <w:rsid w:val="008E74DC"/>
    <w:rsid w:val="008F28D2"/>
    <w:rsid w:val="008F34D5"/>
    <w:rsid w:val="00907A1A"/>
    <w:rsid w:val="00920227"/>
    <w:rsid w:val="00940466"/>
    <w:rsid w:val="00943E8D"/>
    <w:rsid w:val="00946328"/>
    <w:rsid w:val="00951723"/>
    <w:rsid w:val="009660F2"/>
    <w:rsid w:val="0097616F"/>
    <w:rsid w:val="00992CE7"/>
    <w:rsid w:val="009976A7"/>
    <w:rsid w:val="009A3FE4"/>
    <w:rsid w:val="009B380A"/>
    <w:rsid w:val="009C54DE"/>
    <w:rsid w:val="009E372A"/>
    <w:rsid w:val="009F67B8"/>
    <w:rsid w:val="00A10071"/>
    <w:rsid w:val="00A13E25"/>
    <w:rsid w:val="00A21030"/>
    <w:rsid w:val="00A40FE1"/>
    <w:rsid w:val="00A53A31"/>
    <w:rsid w:val="00A53D24"/>
    <w:rsid w:val="00A65818"/>
    <w:rsid w:val="00A917F0"/>
    <w:rsid w:val="00A93BAB"/>
    <w:rsid w:val="00A9515B"/>
    <w:rsid w:val="00A97446"/>
    <w:rsid w:val="00AC287D"/>
    <w:rsid w:val="00AD0312"/>
    <w:rsid w:val="00AE6EAA"/>
    <w:rsid w:val="00AF52C2"/>
    <w:rsid w:val="00B11514"/>
    <w:rsid w:val="00B11E57"/>
    <w:rsid w:val="00B13D45"/>
    <w:rsid w:val="00B1628D"/>
    <w:rsid w:val="00B244E8"/>
    <w:rsid w:val="00B50D5F"/>
    <w:rsid w:val="00B50D92"/>
    <w:rsid w:val="00B512F4"/>
    <w:rsid w:val="00B55B50"/>
    <w:rsid w:val="00B64DC3"/>
    <w:rsid w:val="00B744FA"/>
    <w:rsid w:val="00BA2833"/>
    <w:rsid w:val="00BA2A5C"/>
    <w:rsid w:val="00BB1969"/>
    <w:rsid w:val="00BB33FA"/>
    <w:rsid w:val="00BC6DEF"/>
    <w:rsid w:val="00BD3639"/>
    <w:rsid w:val="00BD68AF"/>
    <w:rsid w:val="00BE68E3"/>
    <w:rsid w:val="00BF0159"/>
    <w:rsid w:val="00BF5F95"/>
    <w:rsid w:val="00C11ABE"/>
    <w:rsid w:val="00C23501"/>
    <w:rsid w:val="00C46F8C"/>
    <w:rsid w:val="00C53128"/>
    <w:rsid w:val="00C645FE"/>
    <w:rsid w:val="00C71F53"/>
    <w:rsid w:val="00C80E6B"/>
    <w:rsid w:val="00C82470"/>
    <w:rsid w:val="00C84D70"/>
    <w:rsid w:val="00C85101"/>
    <w:rsid w:val="00C86F49"/>
    <w:rsid w:val="00CA63E4"/>
    <w:rsid w:val="00CA668B"/>
    <w:rsid w:val="00CA6AFC"/>
    <w:rsid w:val="00CF5B83"/>
    <w:rsid w:val="00D02A7D"/>
    <w:rsid w:val="00D03B59"/>
    <w:rsid w:val="00D14C3C"/>
    <w:rsid w:val="00D3076E"/>
    <w:rsid w:val="00D45CCE"/>
    <w:rsid w:val="00D47D19"/>
    <w:rsid w:val="00D6590C"/>
    <w:rsid w:val="00D96BA3"/>
    <w:rsid w:val="00DB6463"/>
    <w:rsid w:val="00DC15BA"/>
    <w:rsid w:val="00DC6A0F"/>
    <w:rsid w:val="00DF0457"/>
    <w:rsid w:val="00DF27A3"/>
    <w:rsid w:val="00E078F1"/>
    <w:rsid w:val="00E13476"/>
    <w:rsid w:val="00E30AE7"/>
    <w:rsid w:val="00E30B65"/>
    <w:rsid w:val="00E50888"/>
    <w:rsid w:val="00E6128F"/>
    <w:rsid w:val="00E61D7F"/>
    <w:rsid w:val="00E71E41"/>
    <w:rsid w:val="00E817D5"/>
    <w:rsid w:val="00E83D5C"/>
    <w:rsid w:val="00E96B23"/>
    <w:rsid w:val="00EB3D3E"/>
    <w:rsid w:val="00EF122F"/>
    <w:rsid w:val="00EF3697"/>
    <w:rsid w:val="00EF4EAF"/>
    <w:rsid w:val="00EF72AC"/>
    <w:rsid w:val="00F03109"/>
    <w:rsid w:val="00F36C30"/>
    <w:rsid w:val="00F42BEA"/>
    <w:rsid w:val="00F50077"/>
    <w:rsid w:val="00F52AB6"/>
    <w:rsid w:val="00F55D42"/>
    <w:rsid w:val="00F67A38"/>
    <w:rsid w:val="00F75AA8"/>
    <w:rsid w:val="00F846FF"/>
    <w:rsid w:val="00F86F43"/>
    <w:rsid w:val="00F9031D"/>
    <w:rsid w:val="00FB09D2"/>
    <w:rsid w:val="00FB7F94"/>
    <w:rsid w:val="00FC0FDD"/>
    <w:rsid w:val="00FC735D"/>
    <w:rsid w:val="00FD3A7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498F59"/>
  <w15:chartTrackingRefBased/>
  <w15:docId w15:val="{ABB352C3-7473-4AC5-9324-D8E8D23275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A668B"/>
    <w:pPr>
      <w:keepNext/>
      <w:keepLines/>
      <w:spacing w:before="240" w:after="0"/>
      <w:outlineLvl w:val="0"/>
    </w:pPr>
    <w:rPr>
      <w:rFonts w:asciiTheme="majorHAnsi" w:eastAsiaTheme="majorEastAsia" w:hAnsiTheme="majorHAnsi" w:cstheme="majorBidi"/>
      <w:color w:val="7B230B"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A668B"/>
    <w:rPr>
      <w:color w:val="6B9F25" w:themeColor="hyperlink"/>
      <w:u w:val="single"/>
    </w:rPr>
  </w:style>
  <w:style w:type="character" w:styleId="UnresolvedMention">
    <w:name w:val="Unresolved Mention"/>
    <w:basedOn w:val="DefaultParagraphFont"/>
    <w:uiPriority w:val="99"/>
    <w:semiHidden/>
    <w:unhideWhenUsed/>
    <w:rsid w:val="00CA668B"/>
    <w:rPr>
      <w:color w:val="605E5C"/>
      <w:shd w:val="clear" w:color="auto" w:fill="E1DFDD"/>
    </w:rPr>
  </w:style>
  <w:style w:type="character" w:customStyle="1" w:styleId="Heading1Char">
    <w:name w:val="Heading 1 Char"/>
    <w:basedOn w:val="DefaultParagraphFont"/>
    <w:link w:val="Heading1"/>
    <w:uiPriority w:val="9"/>
    <w:rsid w:val="00CA668B"/>
    <w:rPr>
      <w:rFonts w:asciiTheme="majorHAnsi" w:eastAsiaTheme="majorEastAsia" w:hAnsiTheme="majorHAnsi" w:cstheme="majorBidi"/>
      <w:color w:val="7B230B" w:themeColor="accent1" w:themeShade="BF"/>
      <w:sz w:val="32"/>
      <w:szCs w:val="32"/>
    </w:rPr>
  </w:style>
  <w:style w:type="character" w:styleId="Strong">
    <w:name w:val="Strong"/>
    <w:basedOn w:val="DefaultParagraphFont"/>
    <w:uiPriority w:val="22"/>
    <w:qFormat/>
    <w:rsid w:val="00CA668B"/>
    <w:rPr>
      <w:b/>
      <w:bCs/>
    </w:rPr>
  </w:style>
  <w:style w:type="paragraph" w:styleId="Header">
    <w:name w:val="header"/>
    <w:basedOn w:val="Normal"/>
    <w:link w:val="HeaderChar"/>
    <w:uiPriority w:val="99"/>
    <w:unhideWhenUsed/>
    <w:rsid w:val="008925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25C2"/>
  </w:style>
  <w:style w:type="paragraph" w:styleId="Footer">
    <w:name w:val="footer"/>
    <w:basedOn w:val="Normal"/>
    <w:link w:val="FooterChar"/>
    <w:uiPriority w:val="99"/>
    <w:unhideWhenUsed/>
    <w:rsid w:val="008925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25C2"/>
  </w:style>
  <w:style w:type="paragraph" w:styleId="ListParagraph">
    <w:name w:val="List Paragraph"/>
    <w:basedOn w:val="Normal"/>
    <w:uiPriority w:val="34"/>
    <w:qFormat/>
    <w:rsid w:val="004D7B9D"/>
    <w:pPr>
      <w:ind w:left="720"/>
      <w:contextualSpacing/>
    </w:pPr>
  </w:style>
  <w:style w:type="paragraph" w:styleId="NormalWeb">
    <w:name w:val="Normal (Web)"/>
    <w:basedOn w:val="Normal"/>
    <w:uiPriority w:val="99"/>
    <w:unhideWhenUsed/>
    <w:rsid w:val="000B7F29"/>
    <w:rPr>
      <w:rFonts w:ascii="Times New Roman" w:hAnsi="Times New Roman" w:cs="Times New Roman"/>
      <w:sz w:val="24"/>
      <w:szCs w:val="24"/>
    </w:rPr>
  </w:style>
  <w:style w:type="character" w:styleId="FollowedHyperlink">
    <w:name w:val="FollowedHyperlink"/>
    <w:basedOn w:val="DefaultParagraphFont"/>
    <w:uiPriority w:val="99"/>
    <w:semiHidden/>
    <w:unhideWhenUsed/>
    <w:rsid w:val="00096EB5"/>
    <w:rPr>
      <w:color w:val="B26B0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3780188">
      <w:bodyDiv w:val="1"/>
      <w:marLeft w:val="0"/>
      <w:marRight w:val="0"/>
      <w:marTop w:val="0"/>
      <w:marBottom w:val="0"/>
      <w:divBdr>
        <w:top w:val="none" w:sz="0" w:space="0" w:color="auto"/>
        <w:left w:val="none" w:sz="0" w:space="0" w:color="auto"/>
        <w:bottom w:val="none" w:sz="0" w:space="0" w:color="auto"/>
        <w:right w:val="none" w:sz="0" w:space="0" w:color="auto"/>
      </w:divBdr>
    </w:div>
    <w:div w:id="480854214">
      <w:bodyDiv w:val="1"/>
      <w:marLeft w:val="0"/>
      <w:marRight w:val="0"/>
      <w:marTop w:val="0"/>
      <w:marBottom w:val="0"/>
      <w:divBdr>
        <w:top w:val="none" w:sz="0" w:space="0" w:color="auto"/>
        <w:left w:val="none" w:sz="0" w:space="0" w:color="auto"/>
        <w:bottom w:val="none" w:sz="0" w:space="0" w:color="auto"/>
        <w:right w:val="none" w:sz="0" w:space="0" w:color="auto"/>
      </w:divBdr>
    </w:div>
    <w:div w:id="967204321">
      <w:bodyDiv w:val="1"/>
      <w:marLeft w:val="0"/>
      <w:marRight w:val="0"/>
      <w:marTop w:val="0"/>
      <w:marBottom w:val="0"/>
      <w:divBdr>
        <w:top w:val="none" w:sz="0" w:space="0" w:color="auto"/>
        <w:left w:val="none" w:sz="0" w:space="0" w:color="auto"/>
        <w:bottom w:val="none" w:sz="0" w:space="0" w:color="auto"/>
        <w:right w:val="none" w:sz="0" w:space="0" w:color="auto"/>
      </w:divBdr>
      <w:divsChild>
        <w:div w:id="1394234355">
          <w:marLeft w:val="0"/>
          <w:marRight w:val="0"/>
          <w:marTop w:val="600"/>
          <w:marBottom w:val="600"/>
          <w:divBdr>
            <w:top w:val="none" w:sz="0" w:space="0" w:color="auto"/>
            <w:left w:val="none" w:sz="0" w:space="0" w:color="auto"/>
            <w:bottom w:val="none" w:sz="0" w:space="0" w:color="auto"/>
            <w:right w:val="none" w:sz="0" w:space="0" w:color="auto"/>
          </w:divBdr>
        </w:div>
      </w:divsChild>
    </w:div>
    <w:div w:id="1153260389">
      <w:bodyDiv w:val="1"/>
      <w:marLeft w:val="0"/>
      <w:marRight w:val="0"/>
      <w:marTop w:val="0"/>
      <w:marBottom w:val="0"/>
      <w:divBdr>
        <w:top w:val="none" w:sz="0" w:space="0" w:color="auto"/>
        <w:left w:val="none" w:sz="0" w:space="0" w:color="auto"/>
        <w:bottom w:val="none" w:sz="0" w:space="0" w:color="auto"/>
        <w:right w:val="none" w:sz="0" w:space="0" w:color="auto"/>
      </w:divBdr>
    </w:div>
    <w:div w:id="1350260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8.jpeg"/><Relationship Id="rId26" Type="http://schemas.openxmlformats.org/officeDocument/2006/relationships/hyperlink" Target="https://www.parentingideas.com.au/blog/how-consistency-improves-kids-behaviour/" TargetMode="External"/><Relationship Id="rId39" Type="http://schemas.openxmlformats.org/officeDocument/2006/relationships/header" Target="header1.xml"/><Relationship Id="rId21" Type="http://schemas.openxmlformats.org/officeDocument/2006/relationships/hyperlink" Target="https://www.bebecare.me/social-development/parents-as-role-models/" TargetMode="External"/><Relationship Id="rId34" Type="http://schemas.openxmlformats.org/officeDocument/2006/relationships/hyperlink" Target="https://web.partnership.vcu.edu/projectseedva/downloadables/supporting-transitions-brief-one.pdf" TargetMode="External"/><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hyperlink" Target="http://www.lse.ac.uk/website-archive/newsAndMedia/newsArchives/2016/11/Young-children-of-working-mothers-have-better-skills-than-those-of-stay-at-home-mothers.aspx" TargetMode="External"/><Relationship Id="rId29" Type="http://schemas.openxmlformats.org/officeDocument/2006/relationships/hyperlink" Target="https://www.ndna.org.uk/NDNA/Knowledge_Hub/England/safeguarding-child-protection-in-nurseries.aspx"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earlyyearsmatters.co.uk/our-services/school-and-nursery-improvement-partner/enabling-environments/emotional-environment/" TargetMode="External"/><Relationship Id="rId32" Type="http://schemas.openxmlformats.org/officeDocument/2006/relationships/hyperlink" Target="https://raisingchildren.net.au/for-professionals/working-with-parents/communicating-with-parents/communication-with-parents" TargetMode="External"/><Relationship Id="rId37" Type="http://schemas.openxmlformats.org/officeDocument/2006/relationships/hyperlink" Target="https://www.teachearlyyears.com/a-unique-child/view/supporting-transitions-in-the-early-years" TargetMode="External"/><Relationship Id="rId40"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hyperlink" Target="https://www.early-education.org.uk/working-partnership" TargetMode="External"/><Relationship Id="rId28" Type="http://schemas.openxmlformats.org/officeDocument/2006/relationships/hyperlink" Target="https://www.lotc.org.uk/wp-content/uploads/2010/12/Benefits-for-Early-Years-LOtC-Final-5AUG09.pdf" TargetMode="External"/><Relationship Id="rId36" Type="http://schemas.openxmlformats.org/officeDocument/2006/relationships/hyperlink" Target="https://web.partnership.vcu.edu/projectseedva/downloadables/supporting-transitions-brief-one.pdf" TargetMode="External"/><Relationship Id="rId10" Type="http://schemas.openxmlformats.org/officeDocument/2006/relationships/endnotes" Target="endnotes.xml"/><Relationship Id="rId19" Type="http://schemas.openxmlformats.org/officeDocument/2006/relationships/image" Target="media/image9.jpeg"/><Relationship Id="rId31" Type="http://schemas.openxmlformats.org/officeDocument/2006/relationships/hyperlink" Target="https://www.pacey.org.uk/parents/working-with-your-childcarer/helping-your-child-settle-i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hyperlink" Target="https://www.twinkl.co.uk/blog/different-types-of-transitions-in-child-development" TargetMode="External"/><Relationship Id="rId27" Type="http://schemas.openxmlformats.org/officeDocument/2006/relationships/hyperlink" Target="https://www.iris.co.uk/blog/early-years-communicating-parents-key-success/" TargetMode="External"/><Relationship Id="rId30" Type="http://schemas.openxmlformats.org/officeDocument/2006/relationships/hyperlink" Target="https://www.pacey.org.uk/working-in-childcare/spotlight-on/partnerships-with-parents/" TargetMode="External"/><Relationship Id="rId35" Type="http://schemas.openxmlformats.org/officeDocument/2006/relationships/hyperlink" Target="https://web.partnership.vcu.edu/projectseedva/downloadables/supporting-transitions-brief-one.pdf"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hyperlink" Target="https://help-for-early-years-providers.education.gov.uk/get-help-to-improve-your-practice/working-in-partnership-with-parents-and-carers" TargetMode="External"/><Relationship Id="rId33" Type="http://schemas.openxmlformats.org/officeDocument/2006/relationships/hyperlink" Target="https://thecenterforchilddevelopment.com/negative-childhood-experiences-and-health-conditions/" TargetMode="External"/><Relationship Id="rId38" Type="http://schemas.openxmlformats.org/officeDocument/2006/relationships/hyperlink" Target="javascript:void(0)" TargetMode="External"/></Relationships>
</file>

<file path=word/theme/theme1.xml><?xml version="1.0" encoding="utf-8"?>
<a:theme xmlns:a="http://schemas.openxmlformats.org/drawingml/2006/main" name="Office Theme">
  <a:themeElements>
    <a:clrScheme name="Red">
      <a:dk1>
        <a:sysClr val="windowText" lastClr="000000"/>
      </a:dk1>
      <a:lt1>
        <a:sysClr val="window" lastClr="FFFFFF"/>
      </a:lt1>
      <a:dk2>
        <a:srgbClr val="323232"/>
      </a:dk2>
      <a:lt2>
        <a:srgbClr val="E5C243"/>
      </a:lt2>
      <a:accent1>
        <a:srgbClr val="A5300F"/>
      </a:accent1>
      <a:accent2>
        <a:srgbClr val="D55816"/>
      </a:accent2>
      <a:accent3>
        <a:srgbClr val="E19825"/>
      </a:accent3>
      <a:accent4>
        <a:srgbClr val="B19C7D"/>
      </a:accent4>
      <a:accent5>
        <a:srgbClr val="7F5F52"/>
      </a:accent5>
      <a:accent6>
        <a:srgbClr val="B27D49"/>
      </a:accent6>
      <a:hlink>
        <a:srgbClr val="6B9F25"/>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7" ma:contentTypeDescription="Create a new document." ma:contentTypeScope="" ma:versionID="040e7cff9be6a9c710eb4fbc297e7ab0">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8e25f74bcaacd2fba9caf66f66ea22b6"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5A3BF93-6D9A-4B01-9159-281E6FEF7627}">
  <ds:schemaRefs>
    <ds:schemaRef ds:uri="http://schemas.openxmlformats.org/officeDocument/2006/bibliography"/>
  </ds:schemaRefs>
</ds:datastoreItem>
</file>

<file path=customXml/itemProps2.xml><?xml version="1.0" encoding="utf-8"?>
<ds:datastoreItem xmlns:ds="http://schemas.openxmlformats.org/officeDocument/2006/customXml" ds:itemID="{7B2A4DDC-1893-439F-A1AE-6795987ECA5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5ED5340-A41B-4522-B037-5AAE3C4DA882}">
  <ds:schemaRefs>
    <ds:schemaRef ds:uri="http://schemas.microsoft.com/sharepoint/v3/contenttype/forms"/>
  </ds:schemaRefs>
</ds:datastoreItem>
</file>

<file path=customXml/itemProps4.xml><?xml version="1.0" encoding="utf-8"?>
<ds:datastoreItem xmlns:ds="http://schemas.openxmlformats.org/officeDocument/2006/customXml" ds:itemID="{62C2ADCD-421B-42EA-9E8F-BCE6C78A75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15</Pages>
  <Words>3566</Words>
  <Characters>20327</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23846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Ocean Louisa Crocker (1903864)</dc:creator>
  <cp:keywords/>
  <dc:description/>
  <cp:lastModifiedBy>Ocean Louisa Crocker (1903864)</cp:lastModifiedBy>
  <cp:revision>13</cp:revision>
  <dcterms:created xsi:type="dcterms:W3CDTF">2021-11-24T12:29:00Z</dcterms:created>
  <dcterms:modified xsi:type="dcterms:W3CDTF">2021-11-24T12:44:00Z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