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B1B41" w14:textId="261BAC74" w:rsidR="001E37BF" w:rsidRDefault="001D3CE4">
      <w:pPr>
        <w:pStyle w:val="p1"/>
        <w:rPr>
          <w:rStyle w:val="s1"/>
          <w:b w:val="0"/>
          <w:bCs w:val="0"/>
        </w:rPr>
      </w:pPr>
      <w:r>
        <w:rPr>
          <w:rStyle w:val="s1"/>
          <w:b w:val="0"/>
          <w:bCs w:val="0"/>
        </w:rPr>
        <w:t>EAEE4004</w:t>
      </w:r>
    </w:p>
    <w:p w14:paraId="0EB39537" w14:textId="32863A65" w:rsidR="001D3CE4" w:rsidRPr="001D3CE4" w:rsidRDefault="00FA716C">
      <w:pPr>
        <w:pStyle w:val="p1"/>
        <w:rPr>
          <w:rStyle w:val="s1"/>
          <w:b w:val="0"/>
          <w:bCs w:val="0"/>
        </w:rPr>
      </w:pPr>
      <w:r>
        <w:rPr>
          <w:rStyle w:val="s1"/>
          <w:b w:val="0"/>
          <w:bCs w:val="0"/>
        </w:rPr>
        <w:t>Word count - 2782</w:t>
      </w:r>
    </w:p>
    <w:p w14:paraId="6F808C69" w14:textId="66316A62" w:rsidR="00020144" w:rsidRDefault="00020144">
      <w:pPr>
        <w:pStyle w:val="p1"/>
      </w:pPr>
      <w:r>
        <w:rPr>
          <w:rStyle w:val="s1"/>
        </w:rPr>
        <w:t>Children’s play: Theory and Practice</w:t>
      </w:r>
      <w:r>
        <w:rPr>
          <w:rStyle w:val="apple-converted-space"/>
          <w:rFonts w:ascii="UICTFontTextStyleBody" w:hAnsi="UICTFontTextStyleBody"/>
          <w:b/>
          <w:bCs/>
        </w:rPr>
        <w:t> </w:t>
      </w:r>
    </w:p>
    <w:p w14:paraId="319779C7" w14:textId="77777777" w:rsidR="00020144" w:rsidRPr="00AC279B" w:rsidRDefault="00020144">
      <w:pPr>
        <w:pStyle w:val="p2"/>
        <w:rPr>
          <w:b/>
          <w:bCs/>
        </w:rPr>
      </w:pPr>
      <w:r w:rsidRPr="00AC279B">
        <w:rPr>
          <w:rStyle w:val="s2"/>
          <w:b/>
          <w:bCs/>
        </w:rPr>
        <w:t>Discuss two types of play and how these can be supported in practice.</w:t>
      </w:r>
    </w:p>
    <w:p w14:paraId="1B2794D9" w14:textId="77777777" w:rsidR="00020144" w:rsidRDefault="00020144">
      <w:pPr>
        <w:pStyle w:val="p2"/>
      </w:pPr>
      <w:r>
        <w:rPr>
          <w:rStyle w:val="s2"/>
        </w:rPr>
        <w:t>Play is a child’s type of behaviour linked with fun. Linda L. Florey (1981) states “play involves repetition of experience, exploration, experimentation, and imitation of one’s surroundings.” According to Play Wales Play is free. This meaning, freely selected refers to the fact that children decide for themselves when, how, and what to play. As a result, it is not a required step. In addition, Play is also independently done.</w:t>
      </w:r>
    </w:p>
    <w:p w14:paraId="320DFA86" w14:textId="77777777" w:rsidR="001E37BF" w:rsidRPr="001E37BF" w:rsidRDefault="00020144">
      <w:pPr>
        <w:pStyle w:val="p1"/>
        <w:divId w:val="1548299451"/>
        <w:rPr>
          <w:sz w:val="26"/>
          <w:szCs w:val="26"/>
        </w:rPr>
      </w:pPr>
      <w:r>
        <w:rPr>
          <w:rStyle w:val="s2"/>
        </w:rPr>
        <w:t>Personally directed refers to the fact that the individual child control the rules and characters they play. Play is conducted for its own sake and not for a reward, credential, or prestige when it is intrinsically motivated.</w:t>
      </w:r>
      <w:r>
        <w:rPr>
          <w:rStyle w:val="apple-converted-space"/>
          <w:rFonts w:ascii="UICTFontTextStyleBody" w:hAnsi="UICTFontTextStyleBody"/>
        </w:rPr>
        <w:t> </w:t>
      </w:r>
      <w:r w:rsidR="006F648C" w:rsidRPr="006F648C">
        <w:rPr>
          <w:rFonts w:ascii="UICTFontTextStyleBody" w:hAnsi="UICTFontTextStyleBody"/>
          <w:sz w:val="26"/>
          <w:szCs w:val="26"/>
        </w:rPr>
        <w:t>Due to play's significance in human life, numerous scholars have made an effort to define its nature and significance. These efforts have been collected in a number of renowned books. It should come as no surprise that the majority of the academics featured in those works have supported play. They frequently claim that play contributes in some way to more general tendencies of society and individual conduct or to idealised versions of such tendencies. </w:t>
      </w:r>
      <w:r w:rsidR="001E37BF" w:rsidRPr="001E37BF">
        <w:rPr>
          <w:rFonts w:ascii="UICTFontTextStyleBody" w:hAnsi="UICTFontTextStyleBody"/>
          <w:sz w:val="26"/>
          <w:szCs w:val="26"/>
        </w:rPr>
        <w:t>Children's work is play. It comprises of self-indulgent behaviours that provide behavioural, social, and psychomotor benefits. It is fun and unplanned, child-directed, and the benefits originate from within the particular child. </w:t>
      </w:r>
    </w:p>
    <w:p w14:paraId="5D50BC19" w14:textId="77777777" w:rsidR="001E37BF" w:rsidRPr="001E37BF" w:rsidRDefault="001E37BF" w:rsidP="001E37BF">
      <w:pPr>
        <w:divId w:val="1548299451"/>
        <w:rPr>
          <w:rFonts w:ascii=".AppleSystemUIFont" w:hAnsi=".AppleSystemUIFont" w:cs="Times New Roman"/>
          <w:sz w:val="26"/>
          <w:szCs w:val="26"/>
        </w:rPr>
      </w:pPr>
      <w:r w:rsidRPr="001E37BF">
        <w:rPr>
          <w:rFonts w:ascii="UICTFontTextStyleBody" w:hAnsi="UICTFontTextStyleBody" w:cs="Times New Roman"/>
          <w:sz w:val="26"/>
          <w:szCs w:val="26"/>
        </w:rPr>
        <w:t>Play is a crucial component of a child's development. Children learn about themselves, shapes, colours, cause and effect, and other things through play. Play helps the child develop social and psychomotor abilities in addition to cognitive thinking. It is a means of expressing happiness, fear, grief, and anxiety. </w:t>
      </w:r>
    </w:p>
    <w:p w14:paraId="5885FC3B" w14:textId="2B6D011D" w:rsidR="00020144" w:rsidRPr="001E66DE" w:rsidRDefault="001E37BF" w:rsidP="001E66DE">
      <w:pPr>
        <w:divId w:val="1548299451"/>
        <w:rPr>
          <w:rFonts w:ascii=".AppleSystemUIFont" w:hAnsi=".AppleSystemUIFont" w:cs="Times New Roman"/>
          <w:sz w:val="26"/>
          <w:szCs w:val="26"/>
        </w:rPr>
      </w:pPr>
      <w:r w:rsidRPr="001E37BF">
        <w:rPr>
          <w:rFonts w:ascii="UICTFontTextStyleBody" w:hAnsi="UICTFontTextStyleBody" w:cs="Times New Roman"/>
          <w:sz w:val="26"/>
          <w:szCs w:val="26"/>
        </w:rPr>
        <w:t xml:space="preserve">Susanna Millar's 1968 book The Psychology of Play, Michael Ellis' 1973 book Why Humans Play, and Joseph Levy's 1978 book Play </w:t>
      </w:r>
      <w:r w:rsidR="00C43207" w:rsidRPr="001E37BF">
        <w:rPr>
          <w:rFonts w:ascii="UICTFontTextStyleBody" w:hAnsi="UICTFontTextStyleBody" w:cs="Times New Roman"/>
          <w:sz w:val="26"/>
          <w:szCs w:val="26"/>
        </w:rPr>
        <w:t>Behaviour</w:t>
      </w:r>
      <w:r w:rsidRPr="001E37BF">
        <w:rPr>
          <w:rFonts w:ascii="UICTFontTextStyleBody" w:hAnsi="UICTFontTextStyleBody" w:cs="Times New Roman"/>
          <w:sz w:val="26"/>
          <w:szCs w:val="26"/>
        </w:rPr>
        <w:t xml:space="preserve"> are three classic compilations of the numerous views of play. Although they frequently highlight psychologists' contributions, they also incorporate views from early modern and classical philosophers, educational theorists, and students.</w:t>
      </w:r>
    </w:p>
    <w:p w14:paraId="48096F82" w14:textId="4F4A0559" w:rsidR="00736136" w:rsidRPr="00736136" w:rsidRDefault="00020144">
      <w:pPr>
        <w:pStyle w:val="p1"/>
        <w:divId w:val="1846554338"/>
        <w:rPr>
          <w:sz w:val="26"/>
          <w:szCs w:val="26"/>
        </w:rPr>
      </w:pPr>
      <w:r>
        <w:rPr>
          <w:rStyle w:val="s2"/>
        </w:rPr>
        <w:t xml:space="preserve">One type of play is self- directed play. Self-directed play is independently motivated play that occurs when a child plays independently and freely, with no adult guidance. An example of self-directed play would be when a child may pretend to be a doctor by using baby dolls. This is the child showing their imagination and interpretation of the toys around them. </w:t>
      </w:r>
      <w:r w:rsidR="00CB6A53">
        <w:rPr>
          <w:rStyle w:val="s2"/>
        </w:rPr>
        <w:t>M</w:t>
      </w:r>
      <w:r w:rsidR="00CB6A53" w:rsidRPr="00FB3BDE">
        <w:rPr>
          <w:rFonts w:ascii="UICTFontTextStyleBody" w:hAnsi="UICTFontTextStyleBody"/>
          <w:sz w:val="26"/>
          <w:szCs w:val="26"/>
        </w:rPr>
        <w:t>any</w:t>
      </w:r>
      <w:r w:rsidR="00FB3BDE" w:rsidRPr="00FB3BDE">
        <w:rPr>
          <w:rFonts w:ascii="UICTFontTextStyleBody" w:hAnsi="UICTFontTextStyleBody"/>
          <w:sz w:val="26"/>
          <w:szCs w:val="26"/>
        </w:rPr>
        <w:t xml:space="preserve"> scholars and practitioners frequently use terminology related to autonomy interchangeably, however Dickinson (1987) provides explicit definitions of a number of these terms. When a individual is working alone, with others, or in a group without the direct supervision of an instructor or early years practitioner , this is referred to as self-instruction (1987, p. 9)</w:t>
      </w:r>
      <w:r w:rsidR="00CB6A53">
        <w:rPr>
          <w:rFonts w:ascii="UICTFontTextStyleBody" w:hAnsi="UICTFontTextStyleBody"/>
          <w:sz w:val="26"/>
          <w:szCs w:val="26"/>
        </w:rPr>
        <w:t>. T</w:t>
      </w:r>
      <w:r>
        <w:rPr>
          <w:rStyle w:val="s2"/>
        </w:rPr>
        <w:t xml:space="preserve">here are a huge variety of benefits of self-directed play such as, they learn how to take risks and how to push </w:t>
      </w:r>
      <w:r>
        <w:rPr>
          <w:rStyle w:val="s2"/>
        </w:rPr>
        <w:lastRenderedPageBreak/>
        <w:t>themselves. Self- directed play demonstrates independence and decision making. Self - directed play can be supported in practice by not breaking the play cycle and only play with the child when asked or through play cues shown by the child. The entire play cycle, from the child's initial play cue to its return from the outside world, the child's reaction to the return, and the play's continued development until it is finished. Metalude, cue, return, frame, adulteration, annihilation, and display are all parts of the cycle. Play cues can be shown in a variety of different</w:t>
      </w:r>
      <w:r w:rsidR="008A37C2">
        <w:rPr>
          <w:rStyle w:val="s2"/>
        </w:rPr>
        <w:t xml:space="preserve"> </w:t>
      </w:r>
      <w:r>
        <w:rPr>
          <w:rStyle w:val="s2"/>
        </w:rPr>
        <w:t>ways. For example, body language, verbally</w:t>
      </w:r>
      <w:r w:rsidR="001E66DE">
        <w:rPr>
          <w:rStyle w:val="s2"/>
        </w:rPr>
        <w:t xml:space="preserve"> </w:t>
      </w:r>
      <w:r>
        <w:rPr>
          <w:rStyle w:val="s2"/>
        </w:rPr>
        <w:t>or facial expressions.</w:t>
      </w:r>
      <w:r>
        <w:rPr>
          <w:rStyle w:val="apple-converted-space"/>
          <w:rFonts w:ascii="UICTFontTextStyleBody" w:hAnsi="UICTFontTextStyleBody"/>
        </w:rPr>
        <w:t> </w:t>
      </w:r>
      <w:r w:rsidR="00736136" w:rsidRPr="00736136">
        <w:rPr>
          <w:rFonts w:ascii="UICTFontTextStyleBody" w:hAnsi="UICTFontTextStyleBody"/>
          <w:sz w:val="26"/>
          <w:szCs w:val="26"/>
        </w:rPr>
        <w:t>Two fundamental developmental forces guide the child-directed play of infants. The first is figuring out how to express requirements to people who are providing care, primarily by using nonverbal clues or crying to express discomfort, hunger, or the need for holding or repositioning. The second is developing motor skills so they can move and manipulate their body with intention. Early self-directed play in babies frequently involves learning how to move their arms and legs, examine their body to feel intriguing or comforting sensations, or reach for objects in the surroundings to manipulate and explore with their hands and mouths. Children can explore their ideas and put them into practise on their own and with peers in a well-planned, safe environment, both indoors and outdoors, with the help of long amounts of uninterrupted time that teachers can provide. Children of this age also like it when adults participate in or observe their play, paying close attention to their signs regarding when to participate and when to simply watch. Teachers can support children's self-directed play when they follow their lead and do things like hold the baby doll when it is provided or obtain more wooden blocks when the ones they have are all used up by the children's creations.</w:t>
      </w:r>
    </w:p>
    <w:p w14:paraId="30C5250B" w14:textId="0C626005" w:rsidR="00E4320F" w:rsidRDefault="00020144">
      <w:pPr>
        <w:pStyle w:val="p1"/>
        <w:divId w:val="644050645"/>
        <w:rPr>
          <w:rFonts w:ascii="UICTFontTextStyleBody" w:hAnsi="UICTFontTextStyleBody"/>
          <w:sz w:val="26"/>
          <w:szCs w:val="26"/>
        </w:rPr>
      </w:pPr>
      <w:r>
        <w:rPr>
          <w:rStyle w:val="s2"/>
        </w:rPr>
        <w:t xml:space="preserve">Another type of Play is Holistic Play. A focused method of teaching kids </w:t>
      </w:r>
      <w:r w:rsidR="00CB6A53">
        <w:rPr>
          <w:rStyle w:val="s2"/>
        </w:rPr>
        <w:t xml:space="preserve">anything </w:t>
      </w:r>
      <w:r>
        <w:rPr>
          <w:rStyle w:val="s2"/>
        </w:rPr>
        <w:t xml:space="preserve"> assisting them in making positive and useful discoveries about the world around them is known as holistic development. It can be characterised as a teaching strategy that prioritises the welfare of the student above everything else. Along with the child's physical health, this also refers to their psychological and emotional well-being. Young children are most frequently connected with holistic development since they are going through one of the most rapid learning phases (and this is a process that covers such a vast quantity of new things to learn about) that people go through. Their are many benefits of holistic play such as it promotes a child’s participation in activity and builds the child’s confidence as well as supporting the child’s whole wellbeing. Practitioners can support holistic play by encouraging creativity and encouraging outdoor play when possible to help imagination and exploration</w:t>
      </w:r>
      <w:r w:rsidR="00C43207">
        <w:rPr>
          <w:rStyle w:val="s2"/>
        </w:rPr>
        <w:t xml:space="preserve"> </w:t>
      </w:r>
      <w:r>
        <w:rPr>
          <w:rStyle w:val="s2"/>
        </w:rPr>
        <w:t>of the child.</w:t>
      </w:r>
      <w:r>
        <w:rPr>
          <w:rStyle w:val="apple-converted-space"/>
          <w:rFonts w:ascii="UICTFontTextStyleBody" w:hAnsi="UICTFontTextStyleBody"/>
        </w:rPr>
        <w:t> </w:t>
      </w:r>
      <w:r w:rsidR="00E4320F" w:rsidRPr="00E4320F">
        <w:rPr>
          <w:rFonts w:ascii="UICTFontTextStyleBody" w:hAnsi="UICTFontTextStyleBody"/>
          <w:sz w:val="26"/>
          <w:szCs w:val="26"/>
        </w:rPr>
        <w:t>Holistic education puts an emphasis on the unique child, their interests, and talents since it is concerned with a child's overall development and health. By giving children the freedom to direct their own education gives them the chance to develop in ways that will benefit them the most</w:t>
      </w:r>
      <w:r w:rsidR="007B190F">
        <w:rPr>
          <w:rFonts w:ascii="UICTFontTextStyleBody" w:hAnsi="UICTFontTextStyleBody"/>
          <w:sz w:val="26"/>
          <w:szCs w:val="26"/>
        </w:rPr>
        <w:t xml:space="preserve">. </w:t>
      </w:r>
    </w:p>
    <w:p w14:paraId="4C494A78" w14:textId="752666BF" w:rsidR="00AC279B" w:rsidRDefault="00AC279B" w:rsidP="00AC279B">
      <w:pPr>
        <w:divId w:val="566769953"/>
        <w:rPr>
          <w:rFonts w:ascii="UICTFontTextStyleEmphasizedBody" w:hAnsi="UICTFontTextStyleEmphasizedBody" w:cs="Times New Roman"/>
          <w:b/>
          <w:bCs/>
          <w:sz w:val="26"/>
          <w:szCs w:val="26"/>
        </w:rPr>
      </w:pPr>
      <w:r w:rsidRPr="00AC279B">
        <w:rPr>
          <w:rFonts w:ascii="UICTFontTextStyleEmphasizedBody" w:hAnsi="UICTFontTextStyleEmphasizedBody" w:cs="Times New Roman"/>
          <w:b/>
          <w:bCs/>
          <w:sz w:val="26"/>
          <w:szCs w:val="26"/>
        </w:rPr>
        <w:t>Evidence of a clear understanding of why it is important for children to choose their own play and the importance of the role of the adult in children’s play. </w:t>
      </w:r>
    </w:p>
    <w:p w14:paraId="7B36E817" w14:textId="4E78637A" w:rsidR="006E7BA4" w:rsidRDefault="00E26517" w:rsidP="00E52E22">
      <w:pPr>
        <w:pStyle w:val="p1"/>
        <w:divId w:val="522279590"/>
        <w:rPr>
          <w:rFonts w:ascii="UICTFontTextStyleBody" w:hAnsi="UICTFontTextStyleBody"/>
          <w:sz w:val="26"/>
          <w:szCs w:val="26"/>
        </w:rPr>
      </w:pPr>
      <w:r w:rsidRPr="00E26517">
        <w:rPr>
          <w:rFonts w:ascii="UICTFontTextStyleBody" w:hAnsi="UICTFontTextStyleBody"/>
          <w:sz w:val="26"/>
          <w:szCs w:val="26"/>
        </w:rPr>
        <w:lastRenderedPageBreak/>
        <w:t>Adults can support self- directed play in a variety of different ways. A adult can encourage a child's self-directed play in a few simple ways. You can provide them with the room, time, and playthings she needs, such as loose pieces or a basket of imaginary playthings. You can prompt them to begin if they are unsure, embarrassed, or overwhelmed by the options. Setting some basic ground rules is an excellent idea because it's crucial to let them play unhindered and only intervene if there is a safety concern. By working with them, there preferences and honouring there authority makes it less likely that they will be constrained by stereotypes and expands there play universe.</w:t>
      </w:r>
      <w:r w:rsidR="00DD0B48" w:rsidRPr="00DD0B48">
        <w:rPr>
          <w:rFonts w:ascii="UICTFontTextStyleBody" w:hAnsi="UICTFontTextStyleBody"/>
          <w:sz w:val="26"/>
          <w:szCs w:val="26"/>
        </w:rPr>
        <w:t xml:space="preserve"> Play in general is important for a variety of different reasons. Children’s healthy development requires play. According to research, the brain develops 75% after birth. Play stimulates the brain by creating connections between nerve cells, which aids in that development. Both fine and gross motor skills are developed as a result of this process. By a child playing with other children it teaches a child how to fit in with a group. During play, a young individual can learn many things such as how to, solve problems, share, and cooperate in groups. During play, children develop their ability to make decisions, move at their own pace, and identify their own interests.</w:t>
      </w:r>
      <w:r w:rsidR="006E7BA4" w:rsidRPr="006E7BA4">
        <w:rPr>
          <w:rFonts w:ascii="UICTFontTextStyleBody" w:hAnsi="UICTFontTextStyleBody"/>
          <w:sz w:val="26"/>
          <w:szCs w:val="26"/>
        </w:rPr>
        <w:t xml:space="preserve"> </w:t>
      </w:r>
      <w:r w:rsidR="00CC19D4" w:rsidRPr="006E7BA4">
        <w:rPr>
          <w:rFonts w:ascii="UICTFontTextStyleBody" w:hAnsi="UICTFontTextStyleBody"/>
          <w:sz w:val="26"/>
          <w:szCs w:val="26"/>
        </w:rPr>
        <w:t>C</w:t>
      </w:r>
      <w:r w:rsidR="00CC19D4" w:rsidRPr="00CC19D4">
        <w:rPr>
          <w:rFonts w:ascii="UICTFontTextStyleBody" w:hAnsi="UICTFontTextStyleBody"/>
          <w:sz w:val="26"/>
          <w:szCs w:val="26"/>
        </w:rPr>
        <w:t xml:space="preserve">hildren learn communication abilities through play. They negotiate rules and communicate their objectives to others. They justify their behaviour to their parents and friends. Children acquire the abilities necessary for clear and successful writing when they narrate stories and describe scenes. Through play, children gain self-discipline, which is crucial for learning to read. Famous child development scholar </w:t>
      </w:r>
      <w:proofErr w:type="spellStart"/>
      <w:r w:rsidR="00CC19D4" w:rsidRPr="00CC19D4">
        <w:rPr>
          <w:rFonts w:ascii="UICTFontTextStyleBody" w:hAnsi="UICTFontTextStyleBody"/>
          <w:sz w:val="26"/>
          <w:szCs w:val="26"/>
        </w:rPr>
        <w:t>Vygotsky</w:t>
      </w:r>
      <w:proofErr w:type="spellEnd"/>
      <w:r w:rsidR="00CC19D4" w:rsidRPr="00CC19D4">
        <w:rPr>
          <w:rFonts w:ascii="UICTFontTextStyleBody" w:hAnsi="UICTFontTextStyleBody"/>
          <w:sz w:val="26"/>
          <w:szCs w:val="26"/>
        </w:rPr>
        <w:t xml:space="preserve"> contends that a child's behaviour changes during play from impulsive to deliberate and thoughtful. Play teaches kids to adhere to the fundamental principles of reading, such as reading stories through to the finish. </w:t>
      </w:r>
      <w:r w:rsidR="00510D8A" w:rsidRPr="00510D8A">
        <w:rPr>
          <w:rFonts w:ascii="UICTFontTextStyleBody" w:hAnsi="UICTFontTextStyleBody"/>
          <w:sz w:val="26"/>
          <w:szCs w:val="26"/>
        </w:rPr>
        <w:t>Children get the chance to practise social interaction while they play. Children improve their cooperation, rule-following, self-control, and ability to get along with others while playing together. Preschoolers' participation in fantasy play, both in terms of quantity and complexity, was proven to be a strong predictor of their social abilities, popularity, and prosocial behaviour, according to psychologists.</w:t>
      </w:r>
      <w:r w:rsidR="00E52E22">
        <w:rPr>
          <w:rFonts w:ascii="UICTFontTextStyleBody" w:hAnsi="UICTFontTextStyleBody"/>
          <w:sz w:val="26"/>
          <w:szCs w:val="26"/>
        </w:rPr>
        <w:t xml:space="preserve"> </w:t>
      </w:r>
      <w:r w:rsidR="00510D8A" w:rsidRPr="00510D8A">
        <w:rPr>
          <w:rFonts w:ascii="UICTFontTextStyleBody" w:hAnsi="UICTFontTextStyleBody"/>
          <w:sz w:val="26"/>
          <w:szCs w:val="26"/>
        </w:rPr>
        <w:t>Children who play more are typically happier, more adjusted, more cooperative, and more well-liked by their classmates than children who play less. </w:t>
      </w:r>
      <w:r w:rsidR="007424B1">
        <w:rPr>
          <w:sz w:val="26"/>
          <w:szCs w:val="26"/>
        </w:rPr>
        <w:t xml:space="preserve">Howard </w:t>
      </w:r>
      <w:r w:rsidR="006E7BA4" w:rsidRPr="006E7BA4">
        <w:rPr>
          <w:rFonts w:ascii="UICTFontTextStyleBody" w:hAnsi="UICTFontTextStyleBody"/>
          <w:sz w:val="26"/>
          <w:szCs w:val="26"/>
        </w:rPr>
        <w:t xml:space="preserve">and </w:t>
      </w:r>
      <w:proofErr w:type="spellStart"/>
      <w:r w:rsidR="006E7BA4" w:rsidRPr="006E7BA4">
        <w:rPr>
          <w:rFonts w:ascii="UICTFontTextStyleBody" w:hAnsi="UICTFontTextStyleBody"/>
          <w:sz w:val="26"/>
          <w:szCs w:val="26"/>
        </w:rPr>
        <w:t>Mclnnes</w:t>
      </w:r>
      <w:proofErr w:type="spellEnd"/>
      <w:r w:rsidR="006E7BA4" w:rsidRPr="006E7BA4">
        <w:rPr>
          <w:rFonts w:ascii="UICTFontTextStyleBody" w:hAnsi="UICTFontTextStyleBody"/>
          <w:sz w:val="26"/>
          <w:szCs w:val="26"/>
        </w:rPr>
        <w:t xml:space="preserve"> (2012) also state many ideas about the importance of play. They mention how play shows higher evidence of emotional well-being when they approach an activity as though it were play rather than when it is not. It's crucial to think about whether or not children will see a given activity as playful when creating play opportunities. In order to create playful surroundings, we must take into account children's perspectives on their experiences. Children's service providers should receive training and ongoing professional development that emphasises the value of play as a method of problem-solving and play itself, as well as preparing practitioners with the abilities to reflect on the experiences of the children in their care. Howard and </w:t>
      </w:r>
      <w:proofErr w:type="spellStart"/>
      <w:r w:rsidR="006E7BA4" w:rsidRPr="006E7BA4">
        <w:rPr>
          <w:rFonts w:ascii="UICTFontTextStyleBody" w:hAnsi="UICTFontTextStyleBody"/>
          <w:sz w:val="26"/>
          <w:szCs w:val="26"/>
        </w:rPr>
        <w:t>Mclnnes</w:t>
      </w:r>
      <w:proofErr w:type="spellEnd"/>
      <w:r w:rsidR="006E7BA4" w:rsidRPr="006E7BA4">
        <w:rPr>
          <w:rFonts w:ascii="UICTFontTextStyleBody" w:hAnsi="UICTFontTextStyleBody"/>
          <w:sz w:val="26"/>
          <w:szCs w:val="26"/>
        </w:rPr>
        <w:t xml:space="preserve"> (2012) conclude their article by highlighting the fact that when children perceive an activity as play rather than not play, children exhibit improved emotional well-being. The idea that play can be </w:t>
      </w:r>
      <w:r w:rsidR="006E7BA4" w:rsidRPr="006E7BA4">
        <w:rPr>
          <w:rFonts w:ascii="UICTFontTextStyleBody" w:hAnsi="UICTFontTextStyleBody"/>
          <w:sz w:val="26"/>
          <w:szCs w:val="26"/>
        </w:rPr>
        <w:lastRenderedPageBreak/>
        <w:t>viewed as both a mental state and an observable behaviour is supported by research.</w:t>
      </w:r>
    </w:p>
    <w:p w14:paraId="2491BD02" w14:textId="33F9C58E" w:rsidR="00C361CC" w:rsidRPr="00C361CC" w:rsidRDefault="00C361CC" w:rsidP="00C361CC">
      <w:pPr>
        <w:divId w:val="1872915035"/>
        <w:rPr>
          <w:rFonts w:ascii=".AppleSystemUIFont" w:hAnsi=".AppleSystemUIFont" w:cs="Times New Roman"/>
          <w:b/>
          <w:bCs/>
          <w:sz w:val="26"/>
          <w:szCs w:val="26"/>
        </w:rPr>
      </w:pPr>
      <w:r w:rsidRPr="00C361CC">
        <w:rPr>
          <w:rFonts w:ascii="UICTFontTextStyleBody" w:hAnsi="UICTFontTextStyleBody" w:cs="Times New Roman"/>
          <w:b/>
          <w:bCs/>
          <w:sz w:val="26"/>
          <w:szCs w:val="26"/>
        </w:rPr>
        <w:t>In depth discussion and understanding of an observation method for young children</w:t>
      </w:r>
      <w:r>
        <w:rPr>
          <w:rFonts w:ascii="UICTFontTextStyleBody" w:hAnsi="UICTFontTextStyleBody" w:cs="Times New Roman"/>
          <w:b/>
          <w:bCs/>
          <w:sz w:val="26"/>
          <w:szCs w:val="26"/>
        </w:rPr>
        <w:t xml:space="preserve">. </w:t>
      </w:r>
    </w:p>
    <w:p w14:paraId="490E555A" w14:textId="77777777" w:rsidR="00EC4E24" w:rsidRPr="00EC4E24" w:rsidRDefault="00DD36D3">
      <w:pPr>
        <w:pStyle w:val="p1"/>
        <w:divId w:val="1923754754"/>
        <w:rPr>
          <w:sz w:val="26"/>
          <w:szCs w:val="26"/>
        </w:rPr>
      </w:pPr>
      <w:r w:rsidRPr="00DD36D3">
        <w:rPr>
          <w:rFonts w:ascii="UICTFontTextStyleBody" w:hAnsi="UICTFontTextStyleBody"/>
          <w:sz w:val="26"/>
          <w:szCs w:val="26"/>
        </w:rPr>
        <w:t xml:space="preserve">There are a couple of different observation methods for young children. One type of observation method for young children is Individual Child Observations. This type of observation include ideas such as a movement tracker, Interaction tracker and Running record. When an observation is taking place on a child, four key elements need to be taken into account. These are Physical development, Personal and social development, Mathematical development and communication skills. A running record is a type of child observation technique that is used to record in-depth information on a kid's activity or behaviour as it occurs. They are frequently written in the present tense and provide solely factual information that is unaffected by the author's thoughts or beliefs. Every event that takes place within the specified period of observation should be recorded in real-time. One major strength of a running record observation is that it gives very detailed and descriptive evidence. Another benefit is that the information is stated as it happens as well as when it happens. However, a running record observation also has some limitations. for example, it can be very time consuming as it’s detailed. As well as this, by it being very time consuming, the adult writing may miss important things the child is doing as it will be hard to keep up whilst writing in a lot of detail. Another type of observation is a Time Tracker. Any time during the day and wherever a child is in their environment, tracking observations can start. It is beneficial to compile information on a child's present interests and the length of time that various hobbies may capture someone's attention. Using the data from monitoring observations to guide planning in a setting promotes children's autonomy, sense of belonging, and affects how they feel about taking part in the same, expanded, or alternative activities. One benefit of a time tracker observation is that it’s quick and effective. A time tracker is not as time consuming in comparison to other observation methods, such as a running record.  </w:t>
      </w:r>
      <w:r w:rsidR="00EC4E24" w:rsidRPr="00EC4E24">
        <w:rPr>
          <w:rFonts w:ascii="UICTFontTextStyleBody" w:hAnsi="UICTFontTextStyleBody"/>
          <w:sz w:val="26"/>
          <w:szCs w:val="26"/>
        </w:rPr>
        <w:t>No matter if the progress is being recorded for a single child or a group of children, it is thought to be an effective approach. Practitioners have the chance to consider the developmental milestones the children have attained through the tracking procedure. It's an effective technique to verify that learning goals are being reached. The practitioners are expected to develop new provisions and strategies that can be used to enhance and modify early years' practise based on the knowledge they have acquired.</w:t>
      </w:r>
    </w:p>
    <w:p w14:paraId="2539A994" w14:textId="1BF66B90" w:rsidR="00536412" w:rsidRPr="00536412" w:rsidRDefault="00DD36D3">
      <w:pPr>
        <w:pStyle w:val="p1"/>
        <w:divId w:val="287014492"/>
        <w:rPr>
          <w:sz w:val="26"/>
          <w:szCs w:val="26"/>
        </w:rPr>
      </w:pPr>
      <w:r w:rsidRPr="00DD36D3">
        <w:rPr>
          <w:rFonts w:ascii="UICTFontTextStyleBody" w:hAnsi="UICTFontTextStyleBody"/>
          <w:sz w:val="26"/>
          <w:szCs w:val="26"/>
        </w:rPr>
        <w:t xml:space="preserve">However, due to it not being as detailed a time tracker may miss out important key elements that have taken place in the times not </w:t>
      </w:r>
      <w:r w:rsidR="008C01AD">
        <w:rPr>
          <w:rFonts w:ascii="UICTFontTextStyleBody" w:hAnsi="UICTFontTextStyleBody"/>
          <w:sz w:val="26"/>
          <w:szCs w:val="26"/>
        </w:rPr>
        <w:t>mentioned</w:t>
      </w:r>
      <w:r w:rsidRPr="00DD36D3">
        <w:rPr>
          <w:rFonts w:ascii="UICTFontTextStyleBody" w:hAnsi="UICTFontTextStyleBody"/>
          <w:sz w:val="26"/>
          <w:szCs w:val="26"/>
        </w:rPr>
        <w:t xml:space="preserve"> in the observation. </w:t>
      </w:r>
      <w:r w:rsidR="00536412" w:rsidRPr="00536412">
        <w:rPr>
          <w:rFonts w:ascii="UICTFontTextStyleBody" w:hAnsi="UICTFontTextStyleBody"/>
          <w:sz w:val="26"/>
          <w:szCs w:val="26"/>
        </w:rPr>
        <w:t>The drawbacks of tracking sheets  for child observation include the inability to interact, which makes it difficult to describe a child's movements in terms of fine and gross motor skills. You are also unable to record other developmental milestones like emotional and intellectual development. Also, since the procedure must be pre-planned and is not specific, it can be highly messy as arrows or lines appear everywhere. </w:t>
      </w:r>
    </w:p>
    <w:p w14:paraId="60ED4BAF" w14:textId="302B5108" w:rsidR="00111BA7" w:rsidRPr="00DA6BD4" w:rsidRDefault="00DD36D3" w:rsidP="00DA6BD4">
      <w:pPr>
        <w:divId w:val="111902716"/>
        <w:rPr>
          <w:rFonts w:ascii=".AppleSystemUIFont" w:hAnsi=".AppleSystemUIFont" w:cs="Times New Roman"/>
          <w:sz w:val="26"/>
          <w:szCs w:val="26"/>
        </w:rPr>
      </w:pPr>
      <w:r w:rsidRPr="00DD36D3">
        <w:rPr>
          <w:rFonts w:ascii="UICTFontTextStyleBody" w:hAnsi="UICTFontTextStyleBody" w:cs="Times New Roman"/>
          <w:sz w:val="26"/>
          <w:szCs w:val="26"/>
        </w:rPr>
        <w:lastRenderedPageBreak/>
        <w:t>Observations in early years settings and on children can help to gain a holistic overview of the child including their patterns, preferences and triggers. However, it does not show the causes of the behaviour or the environmental and developmental factors. </w:t>
      </w:r>
    </w:p>
    <w:p w14:paraId="2B7D8365" w14:textId="77777777" w:rsidR="00DA6BD4" w:rsidRPr="00DA6BD4" w:rsidRDefault="00DA6BD4" w:rsidP="00DA6BD4">
      <w:pPr>
        <w:divId w:val="1773629058"/>
        <w:rPr>
          <w:rFonts w:ascii=".AppleSystemUIFont" w:hAnsi=".AppleSystemUIFont" w:cs="Times New Roman"/>
          <w:sz w:val="26"/>
          <w:szCs w:val="26"/>
        </w:rPr>
      </w:pPr>
    </w:p>
    <w:p w14:paraId="0926902A" w14:textId="66B503B4" w:rsidR="00DA6BD4" w:rsidRPr="00DA6BD4" w:rsidRDefault="00DA6BD4" w:rsidP="00DA6BD4">
      <w:pPr>
        <w:divId w:val="1773629058"/>
        <w:rPr>
          <w:rFonts w:ascii=".AppleSystemUIFont" w:hAnsi=".AppleSystemUIFont" w:cs="Times New Roman"/>
          <w:sz w:val="26"/>
          <w:szCs w:val="26"/>
        </w:rPr>
      </w:pPr>
      <w:r w:rsidRPr="00DA6BD4">
        <w:rPr>
          <w:rFonts w:ascii="UICTFontTextStyleEmphasizedBody" w:hAnsi="UICTFontTextStyleEmphasizedBody" w:cs="Times New Roman"/>
          <w:b/>
          <w:bCs/>
          <w:sz w:val="26"/>
          <w:szCs w:val="26"/>
        </w:rPr>
        <w:t xml:space="preserve">Demonstrate an understanding of the role of play when undertaking observations and assessments of children and consider how this affects the child’s engagement and the accuracy of the observation. </w:t>
      </w:r>
    </w:p>
    <w:p w14:paraId="631FBE5B" w14:textId="77777777" w:rsidR="007E2838" w:rsidRPr="007E2838" w:rsidRDefault="007E2838" w:rsidP="007E2838">
      <w:pPr>
        <w:divId w:val="103159072"/>
        <w:rPr>
          <w:rFonts w:ascii=".AppleSystemUIFont" w:hAnsi=".AppleSystemUIFont" w:cs="Times New Roman"/>
          <w:sz w:val="26"/>
          <w:szCs w:val="26"/>
        </w:rPr>
      </w:pPr>
      <w:r w:rsidRPr="007E2838">
        <w:rPr>
          <w:rFonts w:ascii="UICTFontTextStyleBody" w:hAnsi="UICTFontTextStyleBody" w:cs="Times New Roman"/>
          <w:sz w:val="26"/>
          <w:szCs w:val="26"/>
        </w:rPr>
        <w:t>Play is important when observing and assessing children for a variety of different reasons. Although there are various reasons to watch children play, some of them may be impacted by other variables, one of the main goal is to gain additional details about the children and to learn and witness the reactions of kids to various activities. Through observation and assessing through play an adult can learn about the skill development of the individual. An adult can also learn about the child’s communication and watch a child's language growth and </w:t>
      </w:r>
    </w:p>
    <w:p w14:paraId="0D173C29" w14:textId="3A155B3D" w:rsidR="00D64645" w:rsidRDefault="007E2838">
      <w:pPr>
        <w:pStyle w:val="p1"/>
        <w:divId w:val="255408923"/>
        <w:rPr>
          <w:rFonts w:ascii="UICTFontTextStyleBody" w:hAnsi="UICTFontTextStyleBody"/>
          <w:sz w:val="26"/>
          <w:szCs w:val="26"/>
        </w:rPr>
      </w:pPr>
      <w:r w:rsidRPr="007E2838">
        <w:rPr>
          <w:rFonts w:ascii="UICTFontTextStyleBody" w:hAnsi="UICTFontTextStyleBody"/>
          <w:sz w:val="26"/>
          <w:szCs w:val="26"/>
        </w:rPr>
        <w:t>study the behaviour characteristics of the individual. through observation and assessment through play it’s easier to analyse the patterns of friendship amongst the children. </w:t>
      </w:r>
      <w:r w:rsidR="00CF2FAF" w:rsidRPr="00CF2FAF">
        <w:rPr>
          <w:rFonts w:ascii="UICTFontTextStyleBody" w:hAnsi="UICTFontTextStyleBody"/>
          <w:sz w:val="26"/>
          <w:szCs w:val="26"/>
        </w:rPr>
        <w:t>Observing children playing shows where the child is in their development. For example it can show where they are in their cognitive development. Observation through play can show a child's cognitive abilities, including thinking, remembering, learning, and paying attention, which are all being developed as they play both alone and with others. By play, children can develop a variety of cognitive abilities including solving problems, the power of creativity and imagination, perseverance, and resilience. Observation through play can help view the child’s development holistically, including their physical development. For instants, active play involving both large and small muscles. Activities observed such as climbing jumping, and dancing, is essential for physical development and shows the observer physical development signs in the child. It’s essential that adults support observations. Children express their learning and knowledge in a variety of meaningful scenarios in a supportive and stimulating environment. In order to best support their ideas, interests, and goals, responsive adults pay attention to their children's play, interactions, and thinking. In playful, co-constructive partnerships, sensitive interactions involve listening, directing, explaining, asking pertinent questions, and assisting children in reflecting on their learning. The OAP process is essential to understanding children and what they are capable of doing with assistance as well as what they know and are capable of doing without adult guidance. Children's understanding is clearly ingrained when they use the skills and concepts they have mastered in a variety of diverse ways in their autonomous play and activities. Practitioners keep in mind numerous specifics of each child's growth and learning when making decisions on how best to help a kid in daily interactions that entail observation, reflection, and recall. At certain points, it's crucial to take a step back, stop, and think before creating a summative assessment that takes a comprehensive look at the child's growth, learning, and progress.</w:t>
      </w:r>
      <w:r w:rsidR="00D64645" w:rsidRPr="00D64645">
        <w:rPr>
          <w:rFonts w:ascii="UICTFontTextStyleBody" w:hAnsi="UICTFontTextStyleBody"/>
          <w:sz w:val="26"/>
          <w:szCs w:val="26"/>
        </w:rPr>
        <w:t xml:space="preserve"> According to </w:t>
      </w:r>
      <w:r w:rsidR="00D64645" w:rsidRPr="00D64645">
        <w:rPr>
          <w:rFonts w:ascii="UICTFontTextStyleBody" w:hAnsi="UICTFontTextStyleBody"/>
          <w:sz w:val="26"/>
          <w:szCs w:val="26"/>
        </w:rPr>
        <w:lastRenderedPageBreak/>
        <w:t xml:space="preserve">K. </w:t>
      </w:r>
      <w:proofErr w:type="spellStart"/>
      <w:r w:rsidR="00D64645" w:rsidRPr="00D64645">
        <w:rPr>
          <w:rFonts w:ascii="UICTFontTextStyleBody" w:hAnsi="UICTFontTextStyleBody"/>
          <w:sz w:val="26"/>
          <w:szCs w:val="26"/>
        </w:rPr>
        <w:t>Mclnnes</w:t>
      </w:r>
      <w:proofErr w:type="spellEnd"/>
      <w:r w:rsidR="00D64645" w:rsidRPr="00D64645">
        <w:rPr>
          <w:rFonts w:ascii="UICTFontTextStyleBody" w:hAnsi="UICTFontTextStyleBody"/>
          <w:sz w:val="26"/>
          <w:szCs w:val="26"/>
        </w:rPr>
        <w:t xml:space="preserve"> et al (2023) Several studies have demonstrated that many teachers find play and child-led activities unsettling, and that play is seen negatively in comparison to activities that are viewed as work (Bennett, Wood, and Rogers 1997; King 1978). In addition, adults tend to engage in work-related activities rather than play activities, and children are given less child-initiated activities and choices than is frequently asserted. Howard and </w:t>
      </w:r>
      <w:proofErr w:type="spellStart"/>
      <w:r w:rsidR="00D64645" w:rsidRPr="00D64645">
        <w:rPr>
          <w:rFonts w:ascii="UICTFontTextStyleBody" w:hAnsi="UICTFontTextStyleBody"/>
          <w:sz w:val="26"/>
          <w:szCs w:val="26"/>
        </w:rPr>
        <w:t>Mclnnes</w:t>
      </w:r>
      <w:proofErr w:type="spellEnd"/>
      <w:r w:rsidR="00D64645" w:rsidRPr="00D64645">
        <w:rPr>
          <w:rFonts w:ascii="UICTFontTextStyleBody" w:hAnsi="UICTFontTextStyleBody"/>
          <w:sz w:val="26"/>
          <w:szCs w:val="26"/>
        </w:rPr>
        <w:t xml:space="preserve"> (2009) mentioned how  by the activity's setting, the presence of adults, and their decision-making process (e.g. </w:t>
      </w:r>
      <w:proofErr w:type="spellStart"/>
      <w:r w:rsidR="00D64645" w:rsidRPr="00D64645">
        <w:rPr>
          <w:rFonts w:ascii="UICTFontTextStyleBody" w:hAnsi="UICTFontTextStyleBody"/>
          <w:sz w:val="26"/>
          <w:szCs w:val="26"/>
        </w:rPr>
        <w:t>Karrby</w:t>
      </w:r>
      <w:proofErr w:type="spellEnd"/>
      <w:r w:rsidR="00D64645" w:rsidRPr="00D64645">
        <w:rPr>
          <w:rFonts w:ascii="UICTFontTextStyleBody" w:hAnsi="UICTFontTextStyleBody"/>
          <w:sz w:val="26"/>
          <w:szCs w:val="26"/>
        </w:rPr>
        <w:t xml:space="preserve"> 1989; Wing 1995; Howard 2002). These cues have been modified in experimental research to generate practise situations that children would perceive as play (adult proximity, activity taking place on the floor, children given the option to participate) and practise situations that children will view as not like play. These studies have repeatedly shown the value of approaching a task as play for improving children's cognitive abilities on a variety of problem-solving tasks using a pre-test/post-test method. Importantly, despite the fact that the kind of activity that the children were doing in these experiments remained the same</w:t>
      </w:r>
      <w:r w:rsidR="008C01AD">
        <w:rPr>
          <w:rFonts w:ascii="UICTFontTextStyleBody" w:hAnsi="UICTFontTextStyleBody"/>
          <w:sz w:val="26"/>
          <w:szCs w:val="26"/>
        </w:rPr>
        <w:t xml:space="preserve">. </w:t>
      </w:r>
    </w:p>
    <w:p w14:paraId="605A1829" w14:textId="41FB9ACF" w:rsidR="008C01AD" w:rsidRDefault="008C01AD">
      <w:pPr>
        <w:pStyle w:val="p1"/>
        <w:divId w:val="255408923"/>
        <w:rPr>
          <w:rFonts w:ascii="UICTFontTextStyleBody" w:hAnsi="UICTFontTextStyleBody"/>
          <w:b/>
          <w:bCs/>
          <w:sz w:val="26"/>
          <w:szCs w:val="26"/>
        </w:rPr>
      </w:pPr>
      <w:r>
        <w:rPr>
          <w:rFonts w:ascii="UICTFontTextStyleBody" w:hAnsi="UICTFontTextStyleBody"/>
          <w:b/>
          <w:bCs/>
          <w:sz w:val="26"/>
          <w:szCs w:val="26"/>
        </w:rPr>
        <w:t xml:space="preserve">Reference List </w:t>
      </w:r>
    </w:p>
    <w:p w14:paraId="5FCA0162" w14:textId="77777777" w:rsidR="00997D41" w:rsidRPr="006B1ADD" w:rsidRDefault="00997D41" w:rsidP="000C2309">
      <w:pPr>
        <w:rPr>
          <w:rFonts w:ascii=".AppleSystemUIFont" w:hAnsi=".AppleSystemUIFont" w:cs="Times New Roman"/>
          <w:sz w:val="26"/>
          <w:szCs w:val="26"/>
        </w:rPr>
      </w:pPr>
      <w:proofErr w:type="spellStart"/>
      <w:r w:rsidRPr="006B1ADD">
        <w:rPr>
          <w:rFonts w:ascii="UICTFontTextStyleBody" w:hAnsi="UICTFontTextStyleBody" w:cs="Times New Roman"/>
          <w:sz w:val="26"/>
          <w:szCs w:val="26"/>
        </w:rPr>
        <w:t>Birthto5matters</w:t>
      </w:r>
      <w:proofErr w:type="spellEnd"/>
      <w:r w:rsidRPr="006B1ADD">
        <w:rPr>
          <w:rFonts w:ascii="UICTFontTextStyleBody" w:hAnsi="UICTFontTextStyleBody" w:cs="Times New Roman"/>
          <w:sz w:val="26"/>
          <w:szCs w:val="26"/>
        </w:rPr>
        <w:t xml:space="preserve"> (No date) </w:t>
      </w:r>
      <w:r w:rsidRPr="006B1ADD">
        <w:rPr>
          <w:rFonts w:ascii="UICTFontTextStyleItalicBody" w:hAnsi="UICTFontTextStyleItalicBody" w:cs="Times New Roman"/>
          <w:i/>
          <w:iCs/>
          <w:sz w:val="26"/>
          <w:szCs w:val="26"/>
        </w:rPr>
        <w:t xml:space="preserve">Observation, assessment and planning. </w:t>
      </w:r>
      <w:r w:rsidRPr="006B1ADD">
        <w:rPr>
          <w:rFonts w:ascii="UICTFontTextStyleBody" w:hAnsi="UICTFontTextStyleBody" w:cs="Times New Roman"/>
          <w:sz w:val="26"/>
          <w:szCs w:val="26"/>
        </w:rPr>
        <w:t>Available at: </w:t>
      </w:r>
    </w:p>
    <w:p w14:paraId="63A3EF48" w14:textId="77777777" w:rsidR="00997D41" w:rsidRDefault="00FE3219" w:rsidP="000C2309">
      <w:pPr>
        <w:rPr>
          <w:rFonts w:ascii="UICTFontTextStyleBody" w:hAnsi="UICTFontTextStyleBody" w:cs="Times New Roman"/>
          <w:sz w:val="26"/>
          <w:szCs w:val="26"/>
        </w:rPr>
      </w:pPr>
      <w:hyperlink r:id="rId4" w:history="1">
        <w:r w:rsidR="00997D41" w:rsidRPr="006B1ADD">
          <w:rPr>
            <w:rFonts w:ascii="UICTFontTextStyleBody" w:hAnsi="UICTFontTextStyleBody" w:cs="Times New Roman"/>
            <w:color w:val="0000FF"/>
            <w:sz w:val="26"/>
            <w:szCs w:val="26"/>
            <w:u w:val="single"/>
          </w:rPr>
          <w:t xml:space="preserve">https://birthto5matters.org.uk/observation-assessment-and-planning/ </w:t>
        </w:r>
      </w:hyperlink>
      <w:r w:rsidR="00997D41" w:rsidRPr="006B1ADD">
        <w:rPr>
          <w:rFonts w:ascii="UICTFontTextStyleBody" w:hAnsi="UICTFontTextStyleBody" w:cs="Times New Roman"/>
          <w:sz w:val="26"/>
          <w:szCs w:val="26"/>
        </w:rPr>
        <w:t>(Accessed: 2/3/23) </w:t>
      </w:r>
    </w:p>
    <w:p w14:paraId="2E9EA474" w14:textId="77777777" w:rsidR="003869A8" w:rsidRDefault="003869A8" w:rsidP="000C2309">
      <w:pPr>
        <w:rPr>
          <w:rFonts w:ascii="UICTFontTextStyleBody" w:hAnsi="UICTFontTextStyleBody" w:cs="Times New Roman"/>
          <w:sz w:val="26"/>
          <w:szCs w:val="26"/>
        </w:rPr>
      </w:pPr>
    </w:p>
    <w:p w14:paraId="08059CB0" w14:textId="5A58B393" w:rsidR="003869A8" w:rsidRDefault="003869A8" w:rsidP="000C2309">
      <w:pPr>
        <w:rPr>
          <w:rFonts w:ascii="UICTFontTextStyleBody" w:hAnsi="UICTFontTextStyleBody" w:cs="Times New Roman"/>
          <w:sz w:val="26"/>
          <w:szCs w:val="26"/>
        </w:rPr>
      </w:pPr>
      <w:proofErr w:type="spellStart"/>
      <w:r w:rsidRPr="00BF6852">
        <w:rPr>
          <w:rFonts w:ascii="UICTFontTextStyleBody" w:hAnsi="UICTFontTextStyleBody" w:cs="Times New Roman"/>
          <w:sz w:val="26"/>
          <w:szCs w:val="26"/>
        </w:rPr>
        <w:t>Brightwheel</w:t>
      </w:r>
      <w:proofErr w:type="spellEnd"/>
      <w:r w:rsidRPr="00BF6852">
        <w:rPr>
          <w:rFonts w:ascii="UICTFontTextStyleBody" w:hAnsi="UICTFontTextStyleBody" w:cs="Times New Roman"/>
          <w:sz w:val="26"/>
          <w:szCs w:val="26"/>
        </w:rPr>
        <w:t xml:space="preserve"> (2023) </w:t>
      </w:r>
      <w:r w:rsidRPr="00BF6852">
        <w:rPr>
          <w:rFonts w:ascii="UICTFontTextStyleItalicBody" w:hAnsi="UICTFontTextStyleItalicBody" w:cs="Times New Roman"/>
          <w:i/>
          <w:iCs/>
          <w:sz w:val="26"/>
          <w:szCs w:val="26"/>
        </w:rPr>
        <w:t>Running Record Observations in Early Childhood Education</w:t>
      </w:r>
      <w:r w:rsidRPr="00BF6852">
        <w:rPr>
          <w:rFonts w:ascii="UICTFontTextStyleBody" w:hAnsi="UICTFontTextStyleBody" w:cs="Times New Roman"/>
          <w:sz w:val="26"/>
          <w:szCs w:val="26"/>
        </w:rPr>
        <w:t xml:space="preserve">. Available at: </w:t>
      </w:r>
      <w:hyperlink r:id="rId5" w:history="1">
        <w:r w:rsidRPr="00BF6852">
          <w:rPr>
            <w:rFonts w:ascii="UICTFontTextStyleBody" w:hAnsi="UICTFontTextStyleBody" w:cs="Times New Roman"/>
            <w:color w:val="0000FF"/>
            <w:sz w:val="26"/>
            <w:szCs w:val="26"/>
            <w:u w:val="single"/>
          </w:rPr>
          <w:t xml:space="preserve">https://blog.mybrightwheel.com/running-record-observation </w:t>
        </w:r>
      </w:hyperlink>
      <w:r w:rsidRPr="00BF6852">
        <w:rPr>
          <w:rFonts w:ascii="UICTFontTextStyleBody" w:hAnsi="UICTFontTextStyleBody" w:cs="Times New Roman"/>
          <w:sz w:val="26"/>
          <w:szCs w:val="26"/>
        </w:rPr>
        <w:t>(Accessed: 24/2/23)</w:t>
      </w:r>
    </w:p>
    <w:p w14:paraId="12C74DF0" w14:textId="77777777" w:rsidR="003869A8" w:rsidRDefault="003869A8" w:rsidP="000C2309">
      <w:pPr>
        <w:rPr>
          <w:rFonts w:ascii="UICTFontTextStyleBody" w:hAnsi="UICTFontTextStyleBody" w:cs="Times New Roman"/>
          <w:sz w:val="26"/>
          <w:szCs w:val="26"/>
        </w:rPr>
      </w:pPr>
    </w:p>
    <w:p w14:paraId="0045C97A" w14:textId="77777777" w:rsidR="00F214A2" w:rsidRPr="00C3021E" w:rsidRDefault="00F214A2" w:rsidP="000C2309">
      <w:pPr>
        <w:rPr>
          <w:rFonts w:ascii=".AppleSystemUIFont" w:hAnsi=".AppleSystemUIFont" w:cs="Times New Roman"/>
          <w:sz w:val="26"/>
          <w:szCs w:val="26"/>
        </w:rPr>
      </w:pPr>
      <w:r w:rsidRPr="00C3021E">
        <w:rPr>
          <w:rFonts w:ascii="UICTFontTextStyleBody" w:hAnsi="UICTFontTextStyleBody" w:cs="Times New Roman"/>
          <w:sz w:val="26"/>
          <w:szCs w:val="26"/>
        </w:rPr>
        <w:t xml:space="preserve">Carrots and Orange (2023) </w:t>
      </w:r>
      <w:r w:rsidRPr="00C3021E">
        <w:rPr>
          <w:rFonts w:ascii="UICTFontTextStyleItalicBody" w:hAnsi="UICTFontTextStyleItalicBody" w:cs="Times New Roman"/>
          <w:i/>
          <w:iCs/>
          <w:sz w:val="26"/>
          <w:szCs w:val="26"/>
        </w:rPr>
        <w:t xml:space="preserve">Why Self - Directed Play is Important. </w:t>
      </w:r>
      <w:r w:rsidRPr="00C3021E">
        <w:rPr>
          <w:rFonts w:ascii="UICTFontTextStyleBody" w:hAnsi="UICTFontTextStyleBody" w:cs="Times New Roman"/>
          <w:sz w:val="26"/>
          <w:szCs w:val="26"/>
        </w:rPr>
        <w:t>Available at: </w:t>
      </w:r>
    </w:p>
    <w:p w14:paraId="104F0DB0" w14:textId="77777777" w:rsidR="00F214A2" w:rsidRDefault="00FE3219" w:rsidP="000C2309">
      <w:pPr>
        <w:rPr>
          <w:rFonts w:ascii="UICTFontTextStyleBody" w:hAnsi="UICTFontTextStyleBody" w:cs="Times New Roman"/>
          <w:sz w:val="26"/>
          <w:szCs w:val="26"/>
        </w:rPr>
      </w:pPr>
      <w:hyperlink r:id="rId6" w:history="1">
        <w:r w:rsidR="00F214A2" w:rsidRPr="00C3021E">
          <w:rPr>
            <w:rFonts w:ascii="UICTFontTextStyleBody" w:hAnsi="UICTFontTextStyleBody" w:cs="Times New Roman"/>
            <w:color w:val="0000FF"/>
            <w:sz w:val="26"/>
            <w:szCs w:val="26"/>
            <w:u w:val="single"/>
          </w:rPr>
          <w:t>https://carrotsareorange.com/self-directed-play/</w:t>
        </w:r>
      </w:hyperlink>
      <w:r w:rsidR="00F214A2">
        <w:rPr>
          <w:rFonts w:ascii="UICTFontTextStyleBody" w:hAnsi="UICTFontTextStyleBody" w:cs="Times New Roman"/>
          <w:sz w:val="26"/>
          <w:szCs w:val="26"/>
        </w:rPr>
        <w:t xml:space="preserve"> (Accessed: 27/2/23) </w:t>
      </w:r>
    </w:p>
    <w:p w14:paraId="0D474132" w14:textId="77E95BC9" w:rsidR="003869A8" w:rsidRDefault="003869A8" w:rsidP="000C2309">
      <w:pPr>
        <w:rPr>
          <w:rFonts w:ascii=".AppleSystemUIFont" w:hAnsi=".AppleSystemUIFont" w:cs="Times New Roman"/>
          <w:sz w:val="26"/>
          <w:szCs w:val="26"/>
        </w:rPr>
      </w:pPr>
    </w:p>
    <w:p w14:paraId="0D76D5D9" w14:textId="77777777" w:rsidR="00F214A2" w:rsidRPr="007F318C" w:rsidRDefault="00F214A2" w:rsidP="000C2309">
      <w:pPr>
        <w:rPr>
          <w:rFonts w:ascii=".AppleSystemUIFont" w:hAnsi=".AppleSystemUIFont" w:cs="Times New Roman"/>
          <w:sz w:val="26"/>
          <w:szCs w:val="26"/>
        </w:rPr>
      </w:pPr>
      <w:proofErr w:type="spellStart"/>
      <w:r w:rsidRPr="007F318C">
        <w:rPr>
          <w:rFonts w:ascii="UICTFontTextStyleBody" w:hAnsi="UICTFontTextStyleBody" w:cs="Times New Roman"/>
          <w:sz w:val="26"/>
          <w:szCs w:val="26"/>
        </w:rPr>
        <w:t>Feichtner</w:t>
      </w:r>
      <w:proofErr w:type="spellEnd"/>
      <w:r w:rsidRPr="007F318C">
        <w:rPr>
          <w:rFonts w:ascii="UICTFontTextStyleBody" w:hAnsi="UICTFontTextStyleBody" w:cs="Times New Roman"/>
          <w:sz w:val="26"/>
          <w:szCs w:val="26"/>
        </w:rPr>
        <w:t xml:space="preserve">, J. and Albrecht, K. (2019) </w:t>
      </w:r>
      <w:r w:rsidRPr="007F318C">
        <w:rPr>
          <w:rFonts w:ascii="UICTFontTextStyleItalicBody" w:hAnsi="UICTFontTextStyleItalicBody" w:cs="Times New Roman"/>
          <w:i/>
          <w:iCs/>
          <w:sz w:val="26"/>
          <w:szCs w:val="26"/>
        </w:rPr>
        <w:t xml:space="preserve">The teacher’s role in supporting child-directed play. </w:t>
      </w:r>
      <w:r w:rsidRPr="007F318C">
        <w:rPr>
          <w:rFonts w:ascii="UICTFontTextStyleBody" w:hAnsi="UICTFontTextStyleBody" w:cs="Times New Roman"/>
          <w:sz w:val="26"/>
          <w:szCs w:val="26"/>
        </w:rPr>
        <w:t xml:space="preserve">Volume 6, No 2. Available at: </w:t>
      </w:r>
      <w:hyperlink r:id="rId7" w:history="1">
        <w:r w:rsidRPr="007F318C">
          <w:rPr>
            <w:rFonts w:ascii="UICTFontTextStyleBody" w:hAnsi="UICTFontTextStyleBody" w:cs="Times New Roman"/>
            <w:color w:val="0000FF"/>
            <w:sz w:val="26"/>
            <w:szCs w:val="26"/>
            <w:u w:val="single"/>
          </w:rPr>
          <w:t>https://www.hekupu.ac.nz/article/teachers-role-supporting-child-directed-play</w:t>
        </w:r>
      </w:hyperlink>
      <w:r w:rsidRPr="007F318C">
        <w:rPr>
          <w:rFonts w:ascii="UICTFontTextStyleBody" w:hAnsi="UICTFontTextStyleBody" w:cs="Times New Roman"/>
          <w:sz w:val="26"/>
          <w:szCs w:val="26"/>
        </w:rPr>
        <w:t xml:space="preserve"> ( Accessed: 23/2/23) </w:t>
      </w:r>
    </w:p>
    <w:p w14:paraId="34A1485E" w14:textId="77777777" w:rsidR="00F214A2" w:rsidRDefault="00F214A2" w:rsidP="000C2309">
      <w:pPr>
        <w:rPr>
          <w:rFonts w:ascii=".AppleSystemUIFont" w:hAnsi=".AppleSystemUIFont" w:cs="Times New Roman"/>
          <w:sz w:val="26"/>
          <w:szCs w:val="26"/>
        </w:rPr>
      </w:pPr>
    </w:p>
    <w:p w14:paraId="3258E328" w14:textId="77777777" w:rsidR="00A46FC5" w:rsidRPr="00A46FC5" w:rsidRDefault="00A46FC5" w:rsidP="00A46FC5">
      <w:pPr>
        <w:divId w:val="1110733920"/>
        <w:rPr>
          <w:rFonts w:ascii=".AppleSystemUIFont" w:hAnsi=".AppleSystemUIFont" w:cs="Times New Roman"/>
          <w:sz w:val="26"/>
          <w:szCs w:val="26"/>
        </w:rPr>
      </w:pPr>
      <w:r w:rsidRPr="00A46FC5">
        <w:rPr>
          <w:rFonts w:ascii="UICTFontTextStyleBody" w:hAnsi="UICTFontTextStyleBody" w:cs="Times New Roman"/>
          <w:sz w:val="26"/>
          <w:szCs w:val="26"/>
        </w:rPr>
        <w:t xml:space="preserve">Florey, L. (1981) </w:t>
      </w:r>
      <w:r w:rsidRPr="00A46FC5">
        <w:rPr>
          <w:rFonts w:ascii="UICTFontTextStyleItalicBody" w:hAnsi="UICTFontTextStyleItalicBody" w:cs="Times New Roman"/>
          <w:i/>
          <w:iCs/>
          <w:sz w:val="26"/>
          <w:szCs w:val="26"/>
        </w:rPr>
        <w:t xml:space="preserve">what is play? </w:t>
      </w:r>
      <w:r w:rsidRPr="00A46FC5">
        <w:rPr>
          <w:rFonts w:ascii="UICTFontTextStyleBody" w:hAnsi="UICTFontTextStyleBody" w:cs="Times New Roman"/>
          <w:sz w:val="26"/>
          <w:szCs w:val="26"/>
        </w:rPr>
        <w:t xml:space="preserve">Available at: </w:t>
      </w:r>
      <w:hyperlink r:id="rId8" w:history="1">
        <w:r w:rsidRPr="00A46FC5">
          <w:rPr>
            <w:rFonts w:ascii="UICTFontTextStyleBody" w:hAnsi="UICTFontTextStyleBody" w:cs="Times New Roman"/>
            <w:color w:val="0000FF"/>
            <w:sz w:val="26"/>
            <w:szCs w:val="26"/>
            <w:u w:val="single"/>
          </w:rPr>
          <w:t xml:space="preserve">https://activelearningspace.org/principles/what-is-play/ </w:t>
        </w:r>
      </w:hyperlink>
      <w:r w:rsidRPr="00A46FC5">
        <w:rPr>
          <w:rFonts w:ascii="UICTFontTextStyleBody" w:hAnsi="UICTFontTextStyleBody" w:cs="Times New Roman"/>
          <w:sz w:val="26"/>
          <w:szCs w:val="26"/>
        </w:rPr>
        <w:t>(Accessed: 27/2/23) </w:t>
      </w:r>
    </w:p>
    <w:p w14:paraId="02D2DA50" w14:textId="77777777" w:rsidR="00A46FC5" w:rsidRPr="00A46FC5" w:rsidRDefault="00A46FC5">
      <w:pPr>
        <w:pStyle w:val="p1"/>
        <w:divId w:val="255408923"/>
        <w:rPr>
          <w:rFonts w:ascii="UICTFontTextStyleBody" w:hAnsi="UICTFontTextStyleBody"/>
          <w:sz w:val="26"/>
          <w:szCs w:val="26"/>
        </w:rPr>
      </w:pPr>
    </w:p>
    <w:p w14:paraId="79DEF642" w14:textId="77777777" w:rsidR="001716C8" w:rsidRPr="00B717AE" w:rsidRDefault="001716C8" w:rsidP="000C2309">
      <w:pPr>
        <w:rPr>
          <w:rFonts w:ascii=".AppleSystemUIFont" w:hAnsi=".AppleSystemUIFont" w:cs="Times New Roman"/>
          <w:sz w:val="26"/>
          <w:szCs w:val="26"/>
        </w:rPr>
      </w:pPr>
      <w:r w:rsidRPr="00B717AE">
        <w:rPr>
          <w:rFonts w:ascii="UICTFontTextStyleBody" w:hAnsi="UICTFontTextStyleBody" w:cs="Times New Roman"/>
          <w:sz w:val="26"/>
          <w:szCs w:val="26"/>
        </w:rPr>
        <w:t xml:space="preserve">Hayley. (2019) </w:t>
      </w:r>
      <w:r w:rsidRPr="00B717AE">
        <w:rPr>
          <w:rFonts w:ascii="UICTFontTextStyleItalicBody" w:hAnsi="UICTFontTextStyleItalicBody" w:cs="Times New Roman"/>
          <w:i/>
          <w:iCs/>
          <w:sz w:val="26"/>
          <w:szCs w:val="26"/>
        </w:rPr>
        <w:t xml:space="preserve">How Can Tracking Children’s Progress Enhance Learning? </w:t>
      </w:r>
      <w:r w:rsidRPr="00B717AE">
        <w:rPr>
          <w:rFonts w:ascii="UICTFontTextStyleBody" w:hAnsi="UICTFontTextStyleBody" w:cs="Times New Roman"/>
          <w:sz w:val="26"/>
          <w:szCs w:val="26"/>
        </w:rPr>
        <w:t xml:space="preserve">Available at: </w:t>
      </w:r>
      <w:hyperlink r:id="rId9" w:history="1">
        <w:r w:rsidRPr="00B717AE">
          <w:rPr>
            <w:rFonts w:ascii="UICTFontTextStyleBody" w:hAnsi="UICTFontTextStyleBody" w:cs="Times New Roman"/>
            <w:color w:val="0000FF"/>
            <w:sz w:val="26"/>
            <w:szCs w:val="26"/>
            <w:u w:val="single"/>
          </w:rPr>
          <w:t xml:space="preserve">https://devonmama.com/how-can-tracking-childrens-progress-enhance-learning/ </w:t>
        </w:r>
      </w:hyperlink>
      <w:r w:rsidRPr="00B717AE">
        <w:rPr>
          <w:rFonts w:ascii="UICTFontTextStyleBody" w:hAnsi="UICTFontTextStyleBody" w:cs="Times New Roman"/>
          <w:sz w:val="26"/>
          <w:szCs w:val="26"/>
        </w:rPr>
        <w:t>(Accessed: 2/3/23) </w:t>
      </w:r>
    </w:p>
    <w:p w14:paraId="5515F784" w14:textId="77777777" w:rsidR="001716C8" w:rsidRDefault="001716C8" w:rsidP="003106AF">
      <w:pPr>
        <w:divId w:val="522791481"/>
        <w:rPr>
          <w:rFonts w:ascii="UICTFontTextStyleBody" w:hAnsi="UICTFontTextStyleBody" w:cs="Times New Roman"/>
          <w:sz w:val="26"/>
          <w:szCs w:val="26"/>
        </w:rPr>
      </w:pPr>
    </w:p>
    <w:p w14:paraId="1C5D6B3B" w14:textId="77777777" w:rsidR="001716C8" w:rsidRDefault="001716C8" w:rsidP="003106AF">
      <w:pPr>
        <w:divId w:val="522791481"/>
        <w:rPr>
          <w:rFonts w:ascii="UICTFontTextStyleBody" w:hAnsi="UICTFontTextStyleBody" w:cs="Times New Roman"/>
          <w:sz w:val="26"/>
          <w:szCs w:val="26"/>
        </w:rPr>
      </w:pPr>
    </w:p>
    <w:p w14:paraId="1BF14F81" w14:textId="77777777" w:rsidR="001716C8" w:rsidRDefault="001716C8" w:rsidP="000C2309">
      <w:pPr>
        <w:rPr>
          <w:rFonts w:ascii=".AppleSystemUIFont" w:hAnsi=".AppleSystemUIFont" w:cs="Times New Roman"/>
          <w:sz w:val="26"/>
          <w:szCs w:val="26"/>
        </w:rPr>
      </w:pPr>
    </w:p>
    <w:p w14:paraId="1383CA54" w14:textId="77777777" w:rsidR="001716C8" w:rsidRPr="002770AC" w:rsidRDefault="001716C8" w:rsidP="000C2309">
      <w:pPr>
        <w:rPr>
          <w:rFonts w:ascii=".AppleSystemUIFont" w:hAnsi=".AppleSystemUIFont" w:cs="Times New Roman"/>
          <w:sz w:val="26"/>
          <w:szCs w:val="26"/>
        </w:rPr>
      </w:pPr>
      <w:proofErr w:type="spellStart"/>
      <w:r w:rsidRPr="002770AC">
        <w:rPr>
          <w:rFonts w:ascii="UICTFontTextStyleBody" w:hAnsi="UICTFontTextStyleBody" w:cs="Times New Roman"/>
          <w:sz w:val="26"/>
          <w:szCs w:val="26"/>
        </w:rPr>
        <w:t>Healthofchildren</w:t>
      </w:r>
      <w:proofErr w:type="spellEnd"/>
      <w:r w:rsidRPr="002770AC">
        <w:rPr>
          <w:rFonts w:ascii="UICTFontTextStyleBody" w:hAnsi="UICTFontTextStyleBody" w:cs="Times New Roman"/>
          <w:sz w:val="26"/>
          <w:szCs w:val="26"/>
        </w:rPr>
        <w:t xml:space="preserve">. (2023) </w:t>
      </w:r>
      <w:r w:rsidRPr="002770AC">
        <w:rPr>
          <w:rFonts w:ascii="UICTFontTextStyleItalicBody" w:hAnsi="UICTFontTextStyleItalicBody" w:cs="Times New Roman"/>
          <w:i/>
          <w:iCs/>
          <w:sz w:val="26"/>
          <w:szCs w:val="26"/>
        </w:rPr>
        <w:t xml:space="preserve">Play. </w:t>
      </w:r>
      <w:r w:rsidRPr="002770AC">
        <w:rPr>
          <w:rFonts w:ascii="UICTFontTextStyleBody" w:hAnsi="UICTFontTextStyleBody" w:cs="Times New Roman"/>
          <w:sz w:val="26"/>
          <w:szCs w:val="26"/>
        </w:rPr>
        <w:t xml:space="preserve">Available at: </w:t>
      </w:r>
      <w:hyperlink r:id="rId10" w:history="1">
        <w:r w:rsidRPr="002770AC">
          <w:rPr>
            <w:rFonts w:ascii="UICTFontTextStyleBody" w:hAnsi="UICTFontTextStyleBody" w:cs="Times New Roman"/>
            <w:color w:val="0000FF"/>
            <w:sz w:val="26"/>
            <w:szCs w:val="26"/>
            <w:u w:val="single"/>
          </w:rPr>
          <w:t xml:space="preserve">http://www.healthofchildren.com/P/Play.html </w:t>
        </w:r>
      </w:hyperlink>
      <w:r w:rsidRPr="002770AC">
        <w:rPr>
          <w:rFonts w:ascii="UICTFontTextStyleBody" w:hAnsi="UICTFontTextStyleBody" w:cs="Times New Roman"/>
          <w:sz w:val="26"/>
          <w:szCs w:val="26"/>
        </w:rPr>
        <w:t>(Accessed: 24/2/23) </w:t>
      </w:r>
    </w:p>
    <w:p w14:paraId="41F5B06A" w14:textId="77777777" w:rsidR="001716C8" w:rsidRPr="00BF6852" w:rsidRDefault="001716C8" w:rsidP="000C2309">
      <w:pPr>
        <w:rPr>
          <w:rFonts w:ascii=".AppleSystemUIFont" w:hAnsi=".AppleSystemUIFont" w:cs="Times New Roman"/>
          <w:sz w:val="26"/>
          <w:szCs w:val="26"/>
        </w:rPr>
      </w:pPr>
    </w:p>
    <w:p w14:paraId="26A1785D" w14:textId="77777777" w:rsidR="001716C8" w:rsidRDefault="001716C8" w:rsidP="000C2309">
      <w:pPr>
        <w:rPr>
          <w:rFonts w:ascii="UICTFontTextStyleBody" w:hAnsi="UICTFontTextStyleBody" w:cs="Times New Roman"/>
          <w:sz w:val="26"/>
          <w:szCs w:val="26"/>
        </w:rPr>
      </w:pPr>
      <w:proofErr w:type="spellStart"/>
      <w:r w:rsidRPr="000C79AF">
        <w:rPr>
          <w:rFonts w:ascii="UICTFontTextStyleBody" w:hAnsi="UICTFontTextStyleBody" w:cs="Times New Roman"/>
          <w:sz w:val="26"/>
          <w:szCs w:val="26"/>
        </w:rPr>
        <w:lastRenderedPageBreak/>
        <w:t>Henricks</w:t>
      </w:r>
      <w:proofErr w:type="spellEnd"/>
      <w:r w:rsidRPr="000C79AF">
        <w:rPr>
          <w:rFonts w:ascii="UICTFontTextStyleBody" w:hAnsi="UICTFontTextStyleBody" w:cs="Times New Roman"/>
          <w:sz w:val="26"/>
          <w:szCs w:val="26"/>
        </w:rPr>
        <w:t xml:space="preserve">, T. (2008) </w:t>
      </w:r>
      <w:r w:rsidRPr="000C79AF">
        <w:rPr>
          <w:rFonts w:ascii="UICTFontTextStyleItalicBody" w:hAnsi="UICTFontTextStyleItalicBody" w:cs="Times New Roman"/>
          <w:i/>
          <w:iCs/>
          <w:sz w:val="26"/>
          <w:szCs w:val="26"/>
        </w:rPr>
        <w:t xml:space="preserve">The Nature of Play. </w:t>
      </w:r>
      <w:r w:rsidRPr="000C79AF">
        <w:rPr>
          <w:rFonts w:ascii="UICTFontTextStyleBody" w:hAnsi="UICTFontTextStyleBody" w:cs="Times New Roman"/>
          <w:sz w:val="26"/>
          <w:szCs w:val="26"/>
        </w:rPr>
        <w:t xml:space="preserve">Available at: </w:t>
      </w:r>
      <w:hyperlink r:id="rId11" w:history="1">
        <w:r w:rsidRPr="000C79AF">
          <w:rPr>
            <w:rFonts w:ascii="UICTFontTextStyleBody" w:hAnsi="UICTFontTextStyleBody" w:cs="Times New Roman"/>
            <w:color w:val="0000FF"/>
            <w:sz w:val="26"/>
            <w:szCs w:val="26"/>
            <w:u w:val="single"/>
          </w:rPr>
          <w:t xml:space="preserve">https://www.museumofplay.org/app/uploads/2022/02/1-2-article-the-nature-of-play.pdf </w:t>
        </w:r>
      </w:hyperlink>
      <w:r w:rsidRPr="000C79AF">
        <w:rPr>
          <w:rFonts w:ascii="UICTFontTextStyleBody" w:hAnsi="UICTFontTextStyleBody" w:cs="Times New Roman"/>
          <w:sz w:val="26"/>
          <w:szCs w:val="26"/>
        </w:rPr>
        <w:t>(Accessed:2/3/23)</w:t>
      </w:r>
    </w:p>
    <w:p w14:paraId="078FF55E" w14:textId="77777777" w:rsidR="001716C8" w:rsidRDefault="001716C8" w:rsidP="000C2309">
      <w:pPr>
        <w:rPr>
          <w:rFonts w:ascii="UICTFontTextStyleBody" w:hAnsi="UICTFontTextStyleBody" w:cs="Times New Roman"/>
          <w:sz w:val="26"/>
          <w:szCs w:val="26"/>
        </w:rPr>
      </w:pPr>
    </w:p>
    <w:p w14:paraId="12B20476" w14:textId="77777777" w:rsidR="001716C8" w:rsidRDefault="001716C8" w:rsidP="000C2309">
      <w:pPr>
        <w:rPr>
          <w:rFonts w:ascii="UICTFontTextStyleBody" w:hAnsi="UICTFontTextStyleBody" w:cs="Times New Roman"/>
          <w:sz w:val="26"/>
          <w:szCs w:val="26"/>
        </w:rPr>
      </w:pPr>
      <w:r w:rsidRPr="004E09B0">
        <w:rPr>
          <w:rFonts w:ascii="UICTFontTextStyleBody" w:hAnsi="UICTFontTextStyleBody" w:cs="Times New Roman"/>
          <w:sz w:val="26"/>
          <w:szCs w:val="26"/>
        </w:rPr>
        <w:t xml:space="preserve">Howard, J. and </w:t>
      </w:r>
      <w:proofErr w:type="spellStart"/>
      <w:r w:rsidRPr="004E09B0">
        <w:rPr>
          <w:rFonts w:ascii="UICTFontTextStyleBody" w:hAnsi="UICTFontTextStyleBody" w:cs="Times New Roman"/>
          <w:sz w:val="26"/>
          <w:szCs w:val="26"/>
        </w:rPr>
        <w:t>Mclnnes</w:t>
      </w:r>
      <w:proofErr w:type="spellEnd"/>
      <w:r w:rsidRPr="004E09B0">
        <w:rPr>
          <w:rFonts w:ascii="UICTFontTextStyleBody" w:hAnsi="UICTFontTextStyleBody" w:cs="Times New Roman"/>
          <w:sz w:val="26"/>
          <w:szCs w:val="26"/>
        </w:rPr>
        <w:t xml:space="preserve">, K. (2012) </w:t>
      </w:r>
      <w:r w:rsidRPr="004E09B0">
        <w:rPr>
          <w:rFonts w:ascii="UICTFontTextStyleItalicBody" w:hAnsi="UICTFontTextStyleItalicBody" w:cs="Times New Roman"/>
          <w:i/>
          <w:iCs/>
          <w:sz w:val="26"/>
          <w:szCs w:val="26"/>
        </w:rPr>
        <w:t xml:space="preserve">The impact of children’s perception of an activity as play rather than not play on emotional well-being. </w:t>
      </w:r>
      <w:r w:rsidRPr="004E09B0">
        <w:rPr>
          <w:rFonts w:ascii="UICTFontTextStyleBody" w:hAnsi="UICTFontTextStyleBody" w:cs="Times New Roman"/>
          <w:sz w:val="26"/>
          <w:szCs w:val="26"/>
        </w:rPr>
        <w:t xml:space="preserve">Available at: </w:t>
      </w:r>
      <w:hyperlink r:id="rId12" w:history="1">
        <w:r w:rsidRPr="004E09B0">
          <w:rPr>
            <w:rFonts w:ascii="UICTFontTextStyleBody" w:hAnsi="UICTFontTextStyleBody" w:cs="Times New Roman"/>
            <w:color w:val="0000FF"/>
            <w:sz w:val="26"/>
            <w:szCs w:val="26"/>
            <w:u w:val="single"/>
          </w:rPr>
          <w:t>https://moodle.uwtsd.ac.uk/pluginfile.php/510451/mod_resource/content/1/Howard%20and%20McInnes.pdf</w:t>
        </w:r>
      </w:hyperlink>
      <w:r>
        <w:rPr>
          <w:rFonts w:ascii="UICTFontTextStyleBody" w:hAnsi="UICTFontTextStyleBody" w:cs="Times New Roman"/>
          <w:sz w:val="26"/>
          <w:szCs w:val="26"/>
        </w:rPr>
        <w:t xml:space="preserve"> (Accessed: 27/2/23) </w:t>
      </w:r>
    </w:p>
    <w:p w14:paraId="72787875" w14:textId="77777777" w:rsidR="001716C8" w:rsidRPr="000C79AF" w:rsidRDefault="001716C8" w:rsidP="000C2309">
      <w:pPr>
        <w:rPr>
          <w:rFonts w:ascii=".AppleSystemUIFont" w:hAnsi=".AppleSystemUIFont" w:cs="Times New Roman"/>
          <w:sz w:val="26"/>
          <w:szCs w:val="26"/>
        </w:rPr>
      </w:pPr>
    </w:p>
    <w:p w14:paraId="785009C8" w14:textId="77777777" w:rsidR="001716C8" w:rsidRDefault="001716C8" w:rsidP="000C2309">
      <w:pPr>
        <w:rPr>
          <w:rFonts w:ascii="UICTFontTextStyleBody" w:hAnsi="UICTFontTextStyleBody" w:cs="Times New Roman"/>
          <w:sz w:val="26"/>
          <w:szCs w:val="26"/>
        </w:rPr>
      </w:pPr>
      <w:proofErr w:type="spellStart"/>
      <w:r w:rsidRPr="006A4806">
        <w:rPr>
          <w:rFonts w:ascii="UICTFontTextStyleBody" w:hAnsi="UICTFontTextStyleBody" w:cs="Times New Roman"/>
          <w:sz w:val="26"/>
          <w:szCs w:val="26"/>
        </w:rPr>
        <w:t>Jona</w:t>
      </w:r>
      <w:proofErr w:type="spellEnd"/>
      <w:r w:rsidRPr="006A4806">
        <w:rPr>
          <w:rFonts w:ascii="UICTFontTextStyleBody" w:hAnsi="UICTFontTextStyleBody" w:cs="Times New Roman"/>
          <w:sz w:val="26"/>
          <w:szCs w:val="26"/>
        </w:rPr>
        <w:t xml:space="preserve">, K </w:t>
      </w:r>
      <w:r w:rsidRPr="006A4806">
        <w:rPr>
          <w:rFonts w:ascii="UICTFontTextStyleItalicBody" w:hAnsi="UICTFontTextStyleItalicBody" w:cs="Times New Roman"/>
          <w:i/>
          <w:iCs/>
          <w:sz w:val="26"/>
          <w:szCs w:val="26"/>
        </w:rPr>
        <w:t xml:space="preserve">et al. </w:t>
      </w:r>
      <w:r w:rsidRPr="006A4806">
        <w:rPr>
          <w:rFonts w:ascii="UICTFontTextStyleBody" w:hAnsi="UICTFontTextStyleBody" w:cs="Times New Roman"/>
          <w:sz w:val="26"/>
          <w:szCs w:val="26"/>
        </w:rPr>
        <w:t xml:space="preserve">(2010) </w:t>
      </w:r>
      <w:r w:rsidRPr="006A4806">
        <w:rPr>
          <w:rFonts w:ascii="UICTFontTextStyleItalicBody" w:hAnsi="UICTFontTextStyleItalicBody" w:cs="Times New Roman"/>
          <w:i/>
          <w:iCs/>
          <w:sz w:val="26"/>
          <w:szCs w:val="26"/>
        </w:rPr>
        <w:t xml:space="preserve">The Importance of Play in Early Childhood Development. </w:t>
      </w:r>
      <w:r w:rsidRPr="006A4806">
        <w:rPr>
          <w:rFonts w:ascii="UICTFontTextStyleBody" w:hAnsi="UICTFontTextStyleBody" w:cs="Times New Roman"/>
          <w:sz w:val="26"/>
          <w:szCs w:val="26"/>
        </w:rPr>
        <w:t xml:space="preserve">Available at: </w:t>
      </w:r>
      <w:hyperlink r:id="rId13" w:history="1">
        <w:r w:rsidRPr="006A4806">
          <w:rPr>
            <w:rFonts w:ascii="UICTFontTextStyleBody" w:hAnsi="UICTFontTextStyleBody" w:cs="Times New Roman"/>
            <w:color w:val="0000FF"/>
            <w:sz w:val="26"/>
            <w:szCs w:val="26"/>
            <w:u w:val="single"/>
          </w:rPr>
          <w:t>http://lanefacs.pbworks.com/w/file/fetch/65563699/Importance%20of%20Play.pdf </w:t>
        </w:r>
      </w:hyperlink>
      <w:r>
        <w:rPr>
          <w:rFonts w:ascii="UICTFontTextStyleBody" w:hAnsi="UICTFontTextStyleBody" w:cs="Times New Roman"/>
          <w:sz w:val="26"/>
          <w:szCs w:val="26"/>
        </w:rPr>
        <w:t xml:space="preserve">  (Accessed: 1/3/23) </w:t>
      </w:r>
    </w:p>
    <w:p w14:paraId="31943DC9" w14:textId="77777777" w:rsidR="001716C8" w:rsidRDefault="001716C8" w:rsidP="000C2309">
      <w:pPr>
        <w:pStyle w:val="p1"/>
        <w:rPr>
          <w:sz w:val="26"/>
          <w:szCs w:val="26"/>
        </w:rPr>
      </w:pPr>
    </w:p>
    <w:p w14:paraId="6ECAA6A3" w14:textId="77777777" w:rsidR="00927F48" w:rsidRDefault="00927F48" w:rsidP="000C2309">
      <w:pPr>
        <w:rPr>
          <w:rFonts w:ascii="UICTFontTextStyleBody" w:hAnsi="UICTFontTextStyleBody" w:cs="Times New Roman"/>
          <w:sz w:val="26"/>
          <w:szCs w:val="26"/>
        </w:rPr>
      </w:pPr>
      <w:r w:rsidRPr="00761F36">
        <w:rPr>
          <w:rFonts w:ascii="UICTFontTextStyleBody" w:hAnsi="UICTFontTextStyleBody" w:cs="Times New Roman"/>
          <w:sz w:val="26"/>
          <w:szCs w:val="26"/>
        </w:rPr>
        <w:t xml:space="preserve">Kaboom. (2023) </w:t>
      </w:r>
      <w:r w:rsidRPr="00761F36">
        <w:rPr>
          <w:rFonts w:ascii="UICTFontTextStyleItalicBody" w:hAnsi="UICTFontTextStyleItalicBody" w:cs="Times New Roman"/>
          <w:i/>
          <w:iCs/>
          <w:sz w:val="26"/>
          <w:szCs w:val="26"/>
        </w:rPr>
        <w:t xml:space="preserve">Play and literacy. </w:t>
      </w:r>
      <w:r w:rsidRPr="00761F36">
        <w:rPr>
          <w:rFonts w:ascii="UICTFontTextStyleBody" w:hAnsi="UICTFontTextStyleBody" w:cs="Times New Roman"/>
          <w:sz w:val="26"/>
          <w:szCs w:val="26"/>
        </w:rPr>
        <w:t xml:space="preserve">Available at: </w:t>
      </w:r>
      <w:hyperlink r:id="rId14" w:history="1">
        <w:r w:rsidRPr="00761F36">
          <w:rPr>
            <w:rFonts w:ascii="UICTFontTextStyleBody" w:hAnsi="UICTFontTextStyleBody" w:cs="Times New Roman"/>
            <w:color w:val="0000FF"/>
            <w:sz w:val="26"/>
            <w:szCs w:val="26"/>
            <w:u w:val="single"/>
          </w:rPr>
          <w:t>https://kaboom.org/resources/build-playground-toolkit/accessibility/play-and-development/play-and-literacy</w:t>
        </w:r>
      </w:hyperlink>
      <w:r>
        <w:rPr>
          <w:rFonts w:ascii="UICTFontTextStyleBody" w:hAnsi="UICTFontTextStyleBody" w:cs="Times New Roman"/>
          <w:sz w:val="26"/>
          <w:szCs w:val="26"/>
        </w:rPr>
        <w:t xml:space="preserve"> (Accessed: 26/2/23) </w:t>
      </w:r>
    </w:p>
    <w:p w14:paraId="666FEC57" w14:textId="77777777" w:rsidR="00927F48" w:rsidRDefault="00927F48" w:rsidP="000C2309">
      <w:pPr>
        <w:pStyle w:val="p1"/>
        <w:rPr>
          <w:sz w:val="26"/>
          <w:szCs w:val="26"/>
        </w:rPr>
      </w:pPr>
    </w:p>
    <w:p w14:paraId="34A1F258" w14:textId="77777777" w:rsidR="00927F48" w:rsidRDefault="00927F48" w:rsidP="000C2309">
      <w:pPr>
        <w:rPr>
          <w:rFonts w:ascii=".AppleSystemUIFont" w:hAnsi=".AppleSystemUIFont" w:cs="Times New Roman"/>
          <w:sz w:val="26"/>
          <w:szCs w:val="26"/>
        </w:rPr>
      </w:pPr>
    </w:p>
    <w:p w14:paraId="43DAE948" w14:textId="77777777" w:rsidR="00927F48" w:rsidRPr="003C19EC" w:rsidRDefault="00927F48" w:rsidP="000C2309">
      <w:pPr>
        <w:rPr>
          <w:rFonts w:ascii=".AppleSystemUIFont" w:hAnsi=".AppleSystemUIFont" w:cs="Times New Roman"/>
          <w:sz w:val="26"/>
          <w:szCs w:val="26"/>
        </w:rPr>
      </w:pPr>
      <w:r w:rsidRPr="003C19EC">
        <w:rPr>
          <w:rFonts w:ascii="UICTFontTextStyleBody" w:hAnsi="UICTFontTextStyleBody" w:cs="Times New Roman"/>
          <w:sz w:val="26"/>
          <w:szCs w:val="26"/>
        </w:rPr>
        <w:t xml:space="preserve">Kelly. (2016) </w:t>
      </w:r>
      <w:r w:rsidRPr="003C19EC">
        <w:rPr>
          <w:rFonts w:ascii="UICTFontTextStyleItalicBody" w:hAnsi="UICTFontTextStyleItalicBody" w:cs="Times New Roman"/>
          <w:i/>
          <w:iCs/>
          <w:sz w:val="26"/>
          <w:szCs w:val="26"/>
        </w:rPr>
        <w:t xml:space="preserve">Why observing children’s play is important. </w:t>
      </w:r>
      <w:r w:rsidRPr="003C19EC">
        <w:rPr>
          <w:rFonts w:ascii="UICTFontTextStyleBody" w:hAnsi="UICTFontTextStyleBody" w:cs="Times New Roman"/>
          <w:sz w:val="26"/>
          <w:szCs w:val="26"/>
        </w:rPr>
        <w:t xml:space="preserve">Available at: </w:t>
      </w:r>
      <w:hyperlink r:id="rId15" w:history="1">
        <w:r w:rsidRPr="003C19EC">
          <w:rPr>
            <w:rFonts w:ascii="UICTFontTextStyleBody" w:hAnsi="UICTFontTextStyleBody" w:cs="Times New Roman"/>
            <w:color w:val="0000FF"/>
            <w:sz w:val="26"/>
            <w:szCs w:val="26"/>
            <w:u w:val="single"/>
          </w:rPr>
          <w:t xml:space="preserve">https://www.earlyyearscareers.com/eyc/latest-news/observing-childrens-play/ </w:t>
        </w:r>
      </w:hyperlink>
      <w:r w:rsidRPr="003C19EC">
        <w:rPr>
          <w:rFonts w:ascii="UICTFontTextStyleBody" w:hAnsi="UICTFontTextStyleBody" w:cs="Times New Roman"/>
          <w:sz w:val="26"/>
          <w:szCs w:val="26"/>
        </w:rPr>
        <w:t>(Accessed: 26/2/23) </w:t>
      </w:r>
    </w:p>
    <w:p w14:paraId="4034400B" w14:textId="77777777" w:rsidR="00927F48" w:rsidRDefault="00927F48" w:rsidP="000C2309">
      <w:pPr>
        <w:rPr>
          <w:rFonts w:ascii=".AppleSystemUIFont" w:hAnsi=".AppleSystemUIFont" w:cs="Times New Roman"/>
          <w:sz w:val="26"/>
          <w:szCs w:val="26"/>
        </w:rPr>
      </w:pPr>
    </w:p>
    <w:p w14:paraId="2C6E6819" w14:textId="77777777" w:rsidR="00927F48" w:rsidRPr="006C0409" w:rsidRDefault="00927F48" w:rsidP="000C2309">
      <w:pPr>
        <w:rPr>
          <w:rFonts w:ascii=".AppleSystemUIFont" w:hAnsi=".AppleSystemUIFont" w:cs="Times New Roman"/>
          <w:sz w:val="26"/>
          <w:szCs w:val="26"/>
        </w:rPr>
      </w:pPr>
      <w:r w:rsidRPr="006C0409">
        <w:rPr>
          <w:rFonts w:ascii="UICTFontTextStyleBody" w:hAnsi="UICTFontTextStyleBody" w:cs="Times New Roman"/>
          <w:sz w:val="26"/>
          <w:szCs w:val="26"/>
        </w:rPr>
        <w:t xml:space="preserve">Li, P. (2022) </w:t>
      </w:r>
      <w:r w:rsidRPr="006C0409">
        <w:rPr>
          <w:rFonts w:ascii="UICTFontTextStyleItalicBody" w:hAnsi="UICTFontTextStyleItalicBody" w:cs="Times New Roman"/>
          <w:i/>
          <w:iCs/>
          <w:sz w:val="26"/>
          <w:szCs w:val="26"/>
        </w:rPr>
        <w:t xml:space="preserve">Importance of Play in Early Childhood. </w:t>
      </w:r>
      <w:r w:rsidRPr="006C0409">
        <w:rPr>
          <w:rFonts w:ascii="UICTFontTextStyleBody" w:hAnsi="UICTFontTextStyleBody" w:cs="Times New Roman"/>
          <w:sz w:val="26"/>
          <w:szCs w:val="26"/>
        </w:rPr>
        <w:t xml:space="preserve">Available at: </w:t>
      </w:r>
      <w:hyperlink r:id="rId16" w:history="1">
        <w:r w:rsidRPr="006C0409">
          <w:rPr>
            <w:rFonts w:ascii="UICTFontTextStyleBody" w:hAnsi="UICTFontTextStyleBody" w:cs="Times New Roman"/>
            <w:color w:val="0000FF"/>
            <w:sz w:val="26"/>
            <w:szCs w:val="26"/>
            <w:u w:val="single"/>
          </w:rPr>
          <w:t xml:space="preserve">https://www.parentingforbrain.com/benefits-play-learning-activities-early-childhood/ </w:t>
        </w:r>
      </w:hyperlink>
      <w:r w:rsidRPr="006C0409">
        <w:rPr>
          <w:rFonts w:ascii="UICTFontTextStyleBody" w:hAnsi="UICTFontTextStyleBody" w:cs="Times New Roman"/>
          <w:sz w:val="26"/>
          <w:szCs w:val="26"/>
        </w:rPr>
        <w:t>(Accessed:3/3/23) </w:t>
      </w:r>
    </w:p>
    <w:p w14:paraId="229C47D2" w14:textId="77777777" w:rsidR="00927F48" w:rsidRDefault="00927F48" w:rsidP="000C2309">
      <w:pPr>
        <w:rPr>
          <w:rFonts w:ascii=".AppleSystemUIFont" w:hAnsi=".AppleSystemUIFont" w:cs="Times New Roman"/>
          <w:sz w:val="26"/>
          <w:szCs w:val="26"/>
        </w:rPr>
      </w:pPr>
    </w:p>
    <w:p w14:paraId="607C1ABB" w14:textId="77777777" w:rsidR="00927F48" w:rsidRDefault="00927F48" w:rsidP="000C2309">
      <w:pPr>
        <w:rPr>
          <w:rFonts w:ascii="UICTFontTextStyleBody" w:hAnsi="UICTFontTextStyleBody" w:cs="Times New Roman"/>
          <w:sz w:val="26"/>
          <w:szCs w:val="26"/>
        </w:rPr>
      </w:pPr>
      <w:r w:rsidRPr="00BF6852">
        <w:rPr>
          <w:rFonts w:ascii="UICTFontTextStyleBody" w:hAnsi="UICTFontTextStyleBody" w:cs="Times New Roman"/>
          <w:sz w:val="26"/>
          <w:szCs w:val="26"/>
        </w:rPr>
        <w:t> </w:t>
      </w:r>
    </w:p>
    <w:p w14:paraId="69834CFA" w14:textId="77777777" w:rsidR="00927F48" w:rsidRPr="00380B5F" w:rsidRDefault="00927F48" w:rsidP="000C2309">
      <w:pPr>
        <w:rPr>
          <w:rFonts w:ascii=".AppleSystemUIFont" w:hAnsi=".AppleSystemUIFont" w:cs="Times New Roman"/>
          <w:sz w:val="26"/>
          <w:szCs w:val="26"/>
        </w:rPr>
      </w:pPr>
      <w:proofErr w:type="spellStart"/>
      <w:r w:rsidRPr="00380B5F">
        <w:rPr>
          <w:rFonts w:ascii="UICTFontTextStyleBody" w:hAnsi="UICTFontTextStyleBody" w:cs="Times New Roman"/>
          <w:sz w:val="26"/>
          <w:szCs w:val="26"/>
        </w:rPr>
        <w:t>Mclnnes</w:t>
      </w:r>
      <w:proofErr w:type="spellEnd"/>
      <w:r w:rsidRPr="00380B5F">
        <w:rPr>
          <w:rFonts w:ascii="UICTFontTextStyleBody" w:hAnsi="UICTFontTextStyleBody" w:cs="Times New Roman"/>
          <w:sz w:val="26"/>
          <w:szCs w:val="26"/>
        </w:rPr>
        <w:t xml:space="preserve">, K. </w:t>
      </w:r>
      <w:r w:rsidRPr="00380B5F">
        <w:rPr>
          <w:rFonts w:ascii="UICTFontTextStyleItalicBody" w:hAnsi="UICTFontTextStyleItalicBody" w:cs="Times New Roman"/>
          <w:i/>
          <w:iCs/>
          <w:sz w:val="26"/>
          <w:szCs w:val="26"/>
        </w:rPr>
        <w:t xml:space="preserve">et al. </w:t>
      </w:r>
      <w:r w:rsidRPr="00380B5F">
        <w:rPr>
          <w:rFonts w:ascii="UICTFontTextStyleBody" w:hAnsi="UICTFontTextStyleBody" w:cs="Times New Roman"/>
          <w:sz w:val="26"/>
          <w:szCs w:val="26"/>
        </w:rPr>
        <w:t xml:space="preserve">(2013) </w:t>
      </w:r>
      <w:r w:rsidRPr="00380B5F">
        <w:rPr>
          <w:rFonts w:ascii="UICTFontTextStyleItalicBody" w:hAnsi="UICTFontTextStyleItalicBody" w:cs="Times New Roman"/>
          <w:i/>
          <w:iCs/>
          <w:sz w:val="26"/>
          <w:szCs w:val="26"/>
        </w:rPr>
        <w:t xml:space="preserve">The nature of adult–child interaction in the early years classroom: Implications for children's perceptions of play and subsequent learning behaviour. </w:t>
      </w:r>
      <w:r w:rsidRPr="00380B5F">
        <w:rPr>
          <w:rFonts w:ascii="UICTFontTextStyleBody" w:hAnsi="UICTFontTextStyleBody" w:cs="Times New Roman"/>
          <w:sz w:val="26"/>
          <w:szCs w:val="26"/>
        </w:rPr>
        <w:t xml:space="preserve">Available at: </w:t>
      </w:r>
      <w:hyperlink r:id="rId17" w:history="1">
        <w:r w:rsidRPr="00380B5F">
          <w:rPr>
            <w:rFonts w:ascii="UICTFontTextStyleBody" w:hAnsi="UICTFontTextStyleBody" w:cs="Times New Roman"/>
            <w:color w:val="0000FF"/>
            <w:sz w:val="26"/>
            <w:szCs w:val="26"/>
            <w:u w:val="single"/>
          </w:rPr>
          <w:t xml:space="preserve">https://moodle.uwtsd.ac.uk/pluginfile.php/674777/mod_resource/content/1/The%20nature%20of%20adult%20child%20interaction%20in%20the%20early%20years%20classroom%20Implications%20for%20children%20s%20perceptions%20of%20play%20and%20subsequent%20learning%20behaviour.pdf </w:t>
        </w:r>
      </w:hyperlink>
      <w:r w:rsidRPr="00380B5F">
        <w:rPr>
          <w:rFonts w:ascii="UICTFontTextStyleBody" w:hAnsi="UICTFontTextStyleBody" w:cs="Times New Roman"/>
          <w:sz w:val="26"/>
          <w:szCs w:val="26"/>
        </w:rPr>
        <w:t>(Accessed: 3/3/23)</w:t>
      </w:r>
    </w:p>
    <w:p w14:paraId="28C04ABB" w14:textId="77777777" w:rsidR="00927F48" w:rsidRDefault="00927F48" w:rsidP="000C2309">
      <w:pPr>
        <w:pStyle w:val="p1"/>
        <w:rPr>
          <w:sz w:val="26"/>
          <w:szCs w:val="26"/>
        </w:rPr>
      </w:pPr>
    </w:p>
    <w:p w14:paraId="58F0D485" w14:textId="77777777" w:rsidR="00927F48" w:rsidRDefault="00927F48" w:rsidP="000C2309">
      <w:pPr>
        <w:pStyle w:val="p1"/>
        <w:rPr>
          <w:sz w:val="26"/>
          <w:szCs w:val="26"/>
        </w:rPr>
      </w:pPr>
    </w:p>
    <w:p w14:paraId="1B93532A" w14:textId="77777777" w:rsidR="001716C8" w:rsidRDefault="001716C8" w:rsidP="000C2309">
      <w:pPr>
        <w:pStyle w:val="p1"/>
        <w:rPr>
          <w:rFonts w:ascii="Helvetica" w:hAnsi="Helvetica"/>
          <w:sz w:val="24"/>
          <w:szCs w:val="24"/>
        </w:rPr>
      </w:pPr>
    </w:p>
    <w:p w14:paraId="097D9952" w14:textId="77777777" w:rsidR="001716C8" w:rsidRDefault="001716C8" w:rsidP="000C2309">
      <w:pPr>
        <w:rPr>
          <w:rFonts w:ascii=".AppleSystemUIFont" w:hAnsi=".AppleSystemUIFont" w:cs="Times New Roman"/>
          <w:sz w:val="26"/>
          <w:szCs w:val="26"/>
        </w:rPr>
      </w:pPr>
    </w:p>
    <w:p w14:paraId="39AB40BA" w14:textId="77777777" w:rsidR="001716C8" w:rsidRDefault="001716C8" w:rsidP="003106AF">
      <w:pPr>
        <w:divId w:val="522791481"/>
        <w:rPr>
          <w:rFonts w:ascii="UICTFontTextStyleBody" w:hAnsi="UICTFontTextStyleBody" w:cs="Times New Roman"/>
          <w:sz w:val="26"/>
          <w:szCs w:val="26"/>
        </w:rPr>
      </w:pPr>
    </w:p>
    <w:p w14:paraId="33CF3A9D" w14:textId="46E77CCB" w:rsidR="003106AF" w:rsidRDefault="003106AF" w:rsidP="003106AF">
      <w:pPr>
        <w:divId w:val="522791481"/>
        <w:rPr>
          <w:rFonts w:ascii="UICTFontTextStyleBody" w:hAnsi="UICTFontTextStyleBody" w:cs="Times New Roman"/>
          <w:sz w:val="26"/>
          <w:szCs w:val="26"/>
        </w:rPr>
      </w:pPr>
      <w:r w:rsidRPr="003106AF">
        <w:rPr>
          <w:rFonts w:ascii="UICTFontTextStyleBody" w:hAnsi="UICTFontTextStyleBody" w:cs="Times New Roman"/>
          <w:sz w:val="26"/>
          <w:szCs w:val="26"/>
        </w:rPr>
        <w:t xml:space="preserve">Moyles, J. (2013) </w:t>
      </w:r>
      <w:r w:rsidRPr="003106AF">
        <w:rPr>
          <w:rFonts w:ascii="UICTFontTextStyleItalicBody" w:hAnsi="UICTFontTextStyleItalicBody" w:cs="Times New Roman"/>
          <w:i/>
          <w:iCs/>
          <w:sz w:val="26"/>
          <w:szCs w:val="26"/>
        </w:rPr>
        <w:t xml:space="preserve">Play and early years: birth to seven years. </w:t>
      </w:r>
      <w:r w:rsidRPr="003106AF">
        <w:rPr>
          <w:rFonts w:ascii="UICTFontTextStyleBody" w:hAnsi="UICTFontTextStyleBody" w:cs="Times New Roman"/>
          <w:sz w:val="26"/>
          <w:szCs w:val="26"/>
        </w:rPr>
        <w:t xml:space="preserve">Available at: </w:t>
      </w:r>
      <w:hyperlink r:id="rId18" w:history="1">
        <w:r w:rsidRPr="003106AF">
          <w:rPr>
            <w:rFonts w:ascii="UICTFontTextStyleBody" w:hAnsi="UICTFontTextStyleBody" w:cs="Times New Roman"/>
            <w:color w:val="0000FF"/>
            <w:sz w:val="26"/>
            <w:szCs w:val="26"/>
            <w:u w:val="single"/>
          </w:rPr>
          <w:t xml:space="preserve">https://www.playwales.org.uk/login/uploaded/documents/INFORMATION%20SHEETS/play%20and%20early%20years.pdf </w:t>
        </w:r>
      </w:hyperlink>
      <w:r w:rsidRPr="003106AF">
        <w:rPr>
          <w:rFonts w:ascii="UICTFontTextStyleBody" w:hAnsi="UICTFontTextStyleBody" w:cs="Times New Roman"/>
          <w:sz w:val="26"/>
          <w:szCs w:val="26"/>
        </w:rPr>
        <w:t>(Accessed: 22/2/23) </w:t>
      </w:r>
    </w:p>
    <w:p w14:paraId="1FD835A5" w14:textId="77777777" w:rsidR="00FE37B6" w:rsidRDefault="00FE37B6" w:rsidP="003106AF">
      <w:pPr>
        <w:divId w:val="522791481"/>
        <w:rPr>
          <w:rFonts w:ascii="UICTFontTextStyleBody" w:hAnsi="UICTFontTextStyleBody" w:cs="Times New Roman"/>
          <w:sz w:val="26"/>
          <w:szCs w:val="26"/>
        </w:rPr>
      </w:pPr>
    </w:p>
    <w:p w14:paraId="1BF53813" w14:textId="77777777" w:rsidR="00FE37B6" w:rsidRDefault="00FE37B6" w:rsidP="000C2309">
      <w:pPr>
        <w:rPr>
          <w:rFonts w:ascii="UICTFontTextStyleBody" w:hAnsi="UICTFontTextStyleBody" w:cs="Times New Roman"/>
          <w:sz w:val="26"/>
          <w:szCs w:val="26"/>
        </w:rPr>
      </w:pPr>
      <w:proofErr w:type="spellStart"/>
      <w:r w:rsidRPr="00A91B09">
        <w:rPr>
          <w:rFonts w:ascii="UICTFontTextStyleBody" w:hAnsi="UICTFontTextStyleBody" w:cs="Times New Roman"/>
          <w:sz w:val="26"/>
          <w:szCs w:val="26"/>
        </w:rPr>
        <w:lastRenderedPageBreak/>
        <w:t>Schenk</w:t>
      </w:r>
      <w:proofErr w:type="spellEnd"/>
      <w:r w:rsidRPr="00A91B09">
        <w:rPr>
          <w:rFonts w:ascii="UICTFontTextStyleBody" w:hAnsi="UICTFontTextStyleBody" w:cs="Times New Roman"/>
          <w:sz w:val="26"/>
          <w:szCs w:val="26"/>
        </w:rPr>
        <w:t xml:space="preserve">, S. (2022) </w:t>
      </w:r>
      <w:r w:rsidRPr="00A91B09">
        <w:rPr>
          <w:rFonts w:ascii="UICTFontTextStyleItalicBody" w:hAnsi="UICTFontTextStyleItalicBody" w:cs="Times New Roman"/>
          <w:i/>
          <w:iCs/>
          <w:sz w:val="26"/>
          <w:szCs w:val="26"/>
        </w:rPr>
        <w:t xml:space="preserve">The Top 10 Benefits of the Holistic Approach to ECE. </w:t>
      </w:r>
      <w:r w:rsidRPr="00A91B09">
        <w:rPr>
          <w:rFonts w:ascii="UICTFontTextStyleBody" w:hAnsi="UICTFontTextStyleBody" w:cs="Times New Roman"/>
          <w:sz w:val="26"/>
          <w:szCs w:val="26"/>
        </w:rPr>
        <w:t xml:space="preserve">Available at: </w:t>
      </w:r>
      <w:hyperlink r:id="rId19" w:history="1">
        <w:r w:rsidRPr="00A91B09">
          <w:rPr>
            <w:rFonts w:ascii="UICTFontTextStyleBody" w:hAnsi="UICTFontTextStyleBody" w:cs="Times New Roman"/>
            <w:color w:val="0000FF"/>
            <w:sz w:val="26"/>
            <w:szCs w:val="26"/>
            <w:u w:val="single"/>
          </w:rPr>
          <w:t xml:space="preserve">https://www.heischools.com/blog/benefits-of-holistic-approach-to-ece?hs_amp=true </w:t>
        </w:r>
      </w:hyperlink>
      <w:r w:rsidRPr="00A91B09">
        <w:rPr>
          <w:rFonts w:ascii="UICTFontTextStyleBody" w:hAnsi="UICTFontTextStyleBody" w:cs="Times New Roman"/>
          <w:sz w:val="26"/>
          <w:szCs w:val="26"/>
        </w:rPr>
        <w:t>(Accessed: 21/2/23) </w:t>
      </w:r>
    </w:p>
    <w:p w14:paraId="24223B92" w14:textId="77777777" w:rsidR="00FE37B6" w:rsidRDefault="00FE37B6" w:rsidP="000C2309">
      <w:pPr>
        <w:rPr>
          <w:rFonts w:ascii="UICTFontTextStyleBody" w:hAnsi="UICTFontTextStyleBody" w:cs="Times New Roman"/>
          <w:sz w:val="26"/>
          <w:szCs w:val="26"/>
        </w:rPr>
      </w:pPr>
    </w:p>
    <w:p w14:paraId="546AF323" w14:textId="77777777" w:rsidR="00FE37B6" w:rsidRPr="007D6D31" w:rsidRDefault="00FE37B6" w:rsidP="000C2309">
      <w:pPr>
        <w:rPr>
          <w:rFonts w:ascii=".AppleSystemUIFont" w:hAnsi=".AppleSystemUIFont" w:cs="Times New Roman"/>
          <w:sz w:val="26"/>
          <w:szCs w:val="26"/>
        </w:rPr>
      </w:pPr>
      <w:r w:rsidRPr="007D6D31">
        <w:rPr>
          <w:rFonts w:ascii="UICTFontTextStyleBody" w:hAnsi="UICTFontTextStyleBody" w:cs="Times New Roman"/>
          <w:sz w:val="26"/>
          <w:szCs w:val="26"/>
        </w:rPr>
        <w:t xml:space="preserve">SilkySteps (No date) </w:t>
      </w:r>
      <w:r w:rsidRPr="007D6D31">
        <w:rPr>
          <w:rFonts w:ascii="UICTFontTextStyleItalicBody" w:hAnsi="UICTFontTextStyleItalicBody" w:cs="Times New Roman"/>
          <w:i/>
          <w:iCs/>
          <w:sz w:val="26"/>
          <w:szCs w:val="26"/>
        </w:rPr>
        <w:t xml:space="preserve">Tracking Observation. </w:t>
      </w:r>
      <w:r w:rsidRPr="007D6D31">
        <w:rPr>
          <w:rFonts w:ascii="UICTFontTextStyleBody" w:hAnsi="UICTFontTextStyleBody" w:cs="Times New Roman"/>
          <w:sz w:val="26"/>
          <w:szCs w:val="26"/>
        </w:rPr>
        <w:t xml:space="preserve">Available at: </w:t>
      </w:r>
      <w:hyperlink r:id="rId20" w:history="1">
        <w:r w:rsidRPr="007D6D31">
          <w:rPr>
            <w:rFonts w:ascii="UICTFontTextStyleBody" w:hAnsi="UICTFontTextStyleBody" w:cs="Times New Roman"/>
            <w:color w:val="0000FF"/>
            <w:sz w:val="26"/>
            <w:szCs w:val="26"/>
            <w:u w:val="single"/>
          </w:rPr>
          <w:t xml:space="preserve">http://www.silkysteps.com/resources-for-play/forum-images-resource-files/observation-sheet-tracking-example.doc </w:t>
        </w:r>
      </w:hyperlink>
      <w:r w:rsidRPr="007D6D31">
        <w:rPr>
          <w:rFonts w:ascii="UICTFontTextStyleBody" w:hAnsi="UICTFontTextStyleBody" w:cs="Times New Roman"/>
          <w:sz w:val="26"/>
          <w:szCs w:val="26"/>
        </w:rPr>
        <w:t>(Accessed: 4/3/23) </w:t>
      </w:r>
    </w:p>
    <w:p w14:paraId="308C9321" w14:textId="77777777" w:rsidR="00FE37B6" w:rsidRPr="003106AF" w:rsidRDefault="00FE37B6" w:rsidP="003106AF">
      <w:pPr>
        <w:divId w:val="522791481"/>
        <w:rPr>
          <w:rFonts w:ascii=".AppleSystemUIFont" w:hAnsi=".AppleSystemUIFont" w:cs="Times New Roman"/>
          <w:sz w:val="26"/>
          <w:szCs w:val="26"/>
        </w:rPr>
      </w:pPr>
    </w:p>
    <w:p w14:paraId="6C6EDB9A" w14:textId="45A90620" w:rsidR="008C01AD" w:rsidRDefault="008C01AD">
      <w:pPr>
        <w:pStyle w:val="p1"/>
        <w:divId w:val="255408923"/>
        <w:rPr>
          <w:sz w:val="26"/>
          <w:szCs w:val="26"/>
        </w:rPr>
      </w:pPr>
    </w:p>
    <w:p w14:paraId="027282CD" w14:textId="512510EB" w:rsidR="00765A4E" w:rsidRDefault="00EB04EA">
      <w:pPr>
        <w:pStyle w:val="p1"/>
        <w:divId w:val="1182015247"/>
        <w:rPr>
          <w:rFonts w:ascii="Helvetica" w:hAnsi="Helvetica"/>
          <w:sz w:val="24"/>
          <w:szCs w:val="24"/>
        </w:rPr>
      </w:pPr>
      <w:r>
        <w:rPr>
          <w:sz w:val="26"/>
          <w:szCs w:val="26"/>
        </w:rPr>
        <w:t>SkillsActive (2021)</w:t>
      </w:r>
      <w:r w:rsidRPr="00EB04EA">
        <w:rPr>
          <w:i/>
          <w:iCs/>
          <w:sz w:val="26"/>
          <w:szCs w:val="26"/>
        </w:rPr>
        <w:t xml:space="preserve"> Create </w:t>
      </w:r>
      <w:proofErr w:type="spellStart"/>
      <w:r w:rsidRPr="00EB04EA">
        <w:rPr>
          <w:i/>
          <w:iCs/>
          <w:sz w:val="26"/>
          <w:szCs w:val="26"/>
        </w:rPr>
        <w:t>playwork</w:t>
      </w:r>
      <w:proofErr w:type="spellEnd"/>
      <w:r w:rsidRPr="00EB04EA">
        <w:rPr>
          <w:i/>
          <w:iCs/>
          <w:sz w:val="26"/>
          <w:szCs w:val="26"/>
        </w:rPr>
        <w:t xml:space="preserve"> settings that support freely chosen self-directed pla</w:t>
      </w:r>
      <w:r>
        <w:rPr>
          <w:i/>
          <w:iCs/>
          <w:sz w:val="26"/>
          <w:szCs w:val="26"/>
        </w:rPr>
        <w:t>y.</w:t>
      </w:r>
      <w:r>
        <w:rPr>
          <w:sz w:val="26"/>
          <w:szCs w:val="26"/>
        </w:rPr>
        <w:t xml:space="preserve"> Available at: </w:t>
      </w:r>
      <w:hyperlink r:id="rId21" w:history="1">
        <w:r w:rsidR="00765A4E" w:rsidRPr="00765A4E">
          <w:rPr>
            <w:rFonts w:ascii="Helvetica" w:hAnsi="Helvetica"/>
            <w:color w:val="0000FF"/>
            <w:sz w:val="18"/>
            <w:szCs w:val="18"/>
            <w:u w:val="single"/>
          </w:rPr>
          <w:t>https://www.sqa.org.uk/files/aq/J0JD04.pdf</w:t>
        </w:r>
      </w:hyperlink>
      <w:r w:rsidR="00765A4E">
        <w:rPr>
          <w:rFonts w:ascii="Helvetica" w:hAnsi="Helvetica"/>
          <w:sz w:val="18"/>
          <w:szCs w:val="18"/>
        </w:rPr>
        <w:t xml:space="preserve"> </w:t>
      </w:r>
      <w:r w:rsidR="00F64AA8">
        <w:rPr>
          <w:rFonts w:ascii="Helvetica" w:hAnsi="Helvetica"/>
          <w:sz w:val="24"/>
          <w:szCs w:val="24"/>
        </w:rPr>
        <w:t xml:space="preserve">(Accessed: 23.2.23) </w:t>
      </w:r>
    </w:p>
    <w:p w14:paraId="1606D560" w14:textId="77777777" w:rsidR="009D1D52" w:rsidRDefault="009D1D52">
      <w:pPr>
        <w:pStyle w:val="p1"/>
        <w:divId w:val="1182015247"/>
        <w:rPr>
          <w:rFonts w:ascii="Helvetica" w:hAnsi="Helvetica"/>
          <w:sz w:val="24"/>
          <w:szCs w:val="24"/>
        </w:rPr>
      </w:pPr>
    </w:p>
    <w:p w14:paraId="195103DD" w14:textId="77777777" w:rsidR="00FE37B6" w:rsidRPr="002A638F" w:rsidRDefault="00FE37B6" w:rsidP="000C2309">
      <w:pPr>
        <w:rPr>
          <w:rFonts w:ascii=".AppleSystemUIFont" w:hAnsi=".AppleSystemUIFont" w:cs="Times New Roman"/>
          <w:sz w:val="26"/>
          <w:szCs w:val="26"/>
        </w:rPr>
      </w:pPr>
      <w:r w:rsidRPr="002A638F">
        <w:rPr>
          <w:rFonts w:ascii="UICTFontTextStyleBody" w:hAnsi="UICTFontTextStyleBody" w:cs="Times New Roman"/>
          <w:sz w:val="26"/>
          <w:szCs w:val="26"/>
        </w:rPr>
        <w:t xml:space="preserve">StartingBlocks (No date) </w:t>
      </w:r>
      <w:r w:rsidRPr="002A638F">
        <w:rPr>
          <w:rFonts w:ascii="UICTFontTextStyleItalicBody" w:hAnsi="UICTFontTextStyleItalicBody" w:cs="Times New Roman"/>
          <w:i/>
          <w:iCs/>
          <w:sz w:val="26"/>
          <w:szCs w:val="26"/>
        </w:rPr>
        <w:t>The importance of play in children’s learning and development.</w:t>
      </w:r>
      <w:r w:rsidRPr="002A638F">
        <w:rPr>
          <w:rFonts w:ascii="UICTFontTextStyleBody" w:hAnsi="UICTFontTextStyleBody" w:cs="Times New Roman"/>
          <w:sz w:val="26"/>
          <w:szCs w:val="26"/>
        </w:rPr>
        <w:t xml:space="preserve"> Available at: </w:t>
      </w:r>
      <w:hyperlink r:id="rId22" w:history="1">
        <w:r w:rsidRPr="002A638F">
          <w:rPr>
            <w:rFonts w:ascii="UICTFontTextStyleBody" w:hAnsi="UICTFontTextStyleBody" w:cs="Times New Roman"/>
            <w:color w:val="0000FF"/>
            <w:sz w:val="26"/>
            <w:szCs w:val="26"/>
            <w:u w:val="single"/>
          </w:rPr>
          <w:t xml:space="preserve">https://www.startingblocks.gov.au/other-resources/factsheets/the-importance-of-play-in-children-s-learning-and-development </w:t>
        </w:r>
      </w:hyperlink>
      <w:r w:rsidRPr="002A638F">
        <w:rPr>
          <w:rFonts w:ascii="UICTFontTextStyleBody" w:hAnsi="UICTFontTextStyleBody" w:cs="Times New Roman"/>
          <w:sz w:val="26"/>
          <w:szCs w:val="26"/>
        </w:rPr>
        <w:t>(Accessed: 1/3/23) </w:t>
      </w:r>
    </w:p>
    <w:p w14:paraId="540E0109" w14:textId="77777777" w:rsidR="00FE37B6" w:rsidRDefault="00FE37B6" w:rsidP="000C2309">
      <w:pPr>
        <w:rPr>
          <w:rFonts w:ascii="UICTFontTextStyleBody" w:hAnsi="UICTFontTextStyleBody" w:cs="Times New Roman"/>
          <w:sz w:val="26"/>
          <w:szCs w:val="26"/>
        </w:rPr>
      </w:pPr>
      <w:r w:rsidRPr="006B1ADD">
        <w:rPr>
          <w:rFonts w:ascii="UICTFontTextStyleBody" w:hAnsi="UICTFontTextStyleBody" w:cs="Times New Roman"/>
          <w:sz w:val="26"/>
          <w:szCs w:val="26"/>
        </w:rPr>
        <w:t> </w:t>
      </w:r>
    </w:p>
    <w:p w14:paraId="13DEF751" w14:textId="77777777" w:rsidR="00FE37B6" w:rsidRPr="00534CD9" w:rsidRDefault="00FE37B6" w:rsidP="000C2309">
      <w:pPr>
        <w:rPr>
          <w:rFonts w:ascii=".AppleSystemUIFont" w:hAnsi=".AppleSystemUIFont" w:cs="Times New Roman"/>
          <w:sz w:val="26"/>
          <w:szCs w:val="26"/>
        </w:rPr>
      </w:pPr>
      <w:proofErr w:type="spellStart"/>
      <w:r w:rsidRPr="00534CD9">
        <w:rPr>
          <w:rFonts w:ascii="UICTFontTextStyleBody" w:hAnsi="UICTFontTextStyleBody" w:cs="Times New Roman"/>
          <w:sz w:val="26"/>
          <w:szCs w:val="26"/>
        </w:rPr>
        <w:t>Stroupe</w:t>
      </w:r>
      <w:proofErr w:type="spellEnd"/>
      <w:r w:rsidRPr="00534CD9">
        <w:rPr>
          <w:rFonts w:ascii="UICTFontTextStyleBody" w:hAnsi="UICTFontTextStyleBody" w:cs="Times New Roman"/>
          <w:sz w:val="26"/>
          <w:szCs w:val="26"/>
        </w:rPr>
        <w:t xml:space="preserve">, R. and </w:t>
      </w:r>
      <w:proofErr w:type="spellStart"/>
      <w:r w:rsidRPr="00534CD9">
        <w:rPr>
          <w:rFonts w:ascii="UICTFontTextStyleBody" w:hAnsi="UICTFontTextStyleBody" w:cs="Times New Roman"/>
          <w:sz w:val="26"/>
          <w:szCs w:val="26"/>
        </w:rPr>
        <w:t>Kimura</w:t>
      </w:r>
      <w:proofErr w:type="spellEnd"/>
      <w:r w:rsidRPr="00534CD9">
        <w:rPr>
          <w:rFonts w:ascii="UICTFontTextStyleBody" w:hAnsi="UICTFontTextStyleBody" w:cs="Times New Roman"/>
          <w:sz w:val="26"/>
          <w:szCs w:val="26"/>
        </w:rPr>
        <w:t xml:space="preserve">, K. (2013) </w:t>
      </w:r>
      <w:r w:rsidRPr="00534CD9">
        <w:rPr>
          <w:rFonts w:ascii="UICTFontTextStyleItalicBody" w:hAnsi="UICTFontTextStyleItalicBody" w:cs="Times New Roman"/>
          <w:i/>
          <w:iCs/>
          <w:sz w:val="26"/>
          <w:szCs w:val="26"/>
        </w:rPr>
        <w:t xml:space="preserve">Research and Practice in English Language Teaching in Asia. </w:t>
      </w:r>
      <w:r w:rsidRPr="00534CD9">
        <w:rPr>
          <w:rFonts w:ascii="UICTFontTextStyleBody" w:hAnsi="UICTFontTextStyleBody" w:cs="Times New Roman"/>
          <w:sz w:val="26"/>
          <w:szCs w:val="26"/>
        </w:rPr>
        <w:t xml:space="preserve">Available at: </w:t>
      </w:r>
      <w:hyperlink r:id="rId23" w:anchor="page=73" w:history="1">
        <w:r w:rsidRPr="00534CD9">
          <w:rPr>
            <w:rFonts w:ascii="UICTFontTextStyleBody" w:hAnsi="UICTFontTextStyleBody" w:cs="Times New Roman"/>
            <w:color w:val="0000FF"/>
            <w:sz w:val="26"/>
            <w:szCs w:val="26"/>
            <w:u w:val="single"/>
          </w:rPr>
          <w:t>https://leia.org/LEiA/LEiA%20VOLUMES/Download/Research_and_Practice_in_ELT_in_Asia.pdf#page=73 </w:t>
        </w:r>
      </w:hyperlink>
      <w:r w:rsidRPr="00534CD9">
        <w:rPr>
          <w:rFonts w:ascii="UICTFontTextStyleBody" w:hAnsi="UICTFontTextStyleBody" w:cs="Times New Roman"/>
          <w:sz w:val="26"/>
          <w:szCs w:val="26"/>
        </w:rPr>
        <w:t xml:space="preserve"> (Accessed: 24/2/23) </w:t>
      </w:r>
    </w:p>
    <w:p w14:paraId="6BC2A8AD" w14:textId="77777777" w:rsidR="00FE37B6" w:rsidRDefault="00FE37B6" w:rsidP="000C2309">
      <w:pPr>
        <w:pStyle w:val="p1"/>
        <w:rPr>
          <w:rFonts w:ascii="Helvetica" w:hAnsi="Helvetica"/>
          <w:sz w:val="24"/>
          <w:szCs w:val="24"/>
        </w:rPr>
      </w:pPr>
    </w:p>
    <w:p w14:paraId="25CDF547" w14:textId="77777777" w:rsidR="00FE37B6" w:rsidRDefault="00FE37B6" w:rsidP="000C2309">
      <w:pPr>
        <w:pStyle w:val="p1"/>
        <w:rPr>
          <w:rFonts w:ascii="Helvetica" w:hAnsi="Helvetica"/>
          <w:sz w:val="24"/>
          <w:szCs w:val="24"/>
        </w:rPr>
      </w:pPr>
    </w:p>
    <w:p w14:paraId="618A5B57" w14:textId="77777777" w:rsidR="00FE37B6" w:rsidRPr="006B1ADD" w:rsidRDefault="00FE37B6" w:rsidP="000C2309">
      <w:pPr>
        <w:rPr>
          <w:rFonts w:ascii=".AppleSystemUIFont" w:hAnsi=".AppleSystemUIFont" w:cs="Times New Roman"/>
          <w:sz w:val="26"/>
          <w:szCs w:val="26"/>
        </w:rPr>
      </w:pPr>
    </w:p>
    <w:p w14:paraId="36D80BFF" w14:textId="77777777" w:rsidR="00FE37B6" w:rsidRDefault="00FE37B6">
      <w:pPr>
        <w:pStyle w:val="p1"/>
        <w:divId w:val="1182015247"/>
        <w:rPr>
          <w:rFonts w:ascii="Helvetica" w:hAnsi="Helvetica"/>
          <w:sz w:val="24"/>
          <w:szCs w:val="24"/>
        </w:rPr>
      </w:pPr>
    </w:p>
    <w:p w14:paraId="5645DC66" w14:textId="68B4D0C7" w:rsidR="009D1D52" w:rsidRDefault="009D1D52" w:rsidP="009D1D52">
      <w:pPr>
        <w:divId w:val="479886265"/>
        <w:rPr>
          <w:rFonts w:ascii="UICTFontTextStyleBody" w:hAnsi="UICTFontTextStyleBody" w:cs="Times New Roman"/>
          <w:sz w:val="26"/>
          <w:szCs w:val="26"/>
        </w:rPr>
      </w:pPr>
      <w:proofErr w:type="spellStart"/>
      <w:r w:rsidRPr="009D1D52">
        <w:rPr>
          <w:rFonts w:ascii="UICTFontTextStyleBody" w:hAnsi="UICTFontTextStyleBody" w:cs="Times New Roman"/>
          <w:sz w:val="26"/>
          <w:szCs w:val="26"/>
        </w:rPr>
        <w:t>Walbank</w:t>
      </w:r>
      <w:proofErr w:type="spellEnd"/>
      <w:r w:rsidRPr="009D1D52">
        <w:rPr>
          <w:rFonts w:ascii="UICTFontTextStyleBody" w:hAnsi="UICTFontTextStyleBody" w:cs="Times New Roman"/>
          <w:sz w:val="26"/>
          <w:szCs w:val="26"/>
        </w:rPr>
        <w:t xml:space="preserve">, J. (2021) </w:t>
      </w:r>
      <w:r w:rsidRPr="009D1D52">
        <w:rPr>
          <w:rFonts w:ascii="UICTFontTextStyleItalicBody" w:hAnsi="UICTFontTextStyleItalicBody" w:cs="Times New Roman"/>
          <w:i/>
          <w:iCs/>
          <w:sz w:val="26"/>
          <w:szCs w:val="26"/>
        </w:rPr>
        <w:t xml:space="preserve">What is holistic play, and  how can I encourage it? </w:t>
      </w:r>
      <w:r w:rsidRPr="009D1D52">
        <w:rPr>
          <w:rFonts w:ascii="UICTFontTextStyleBody" w:hAnsi="UICTFontTextStyleBody" w:cs="Times New Roman"/>
          <w:sz w:val="26"/>
          <w:szCs w:val="26"/>
        </w:rPr>
        <w:t xml:space="preserve">Available at: </w:t>
      </w:r>
      <w:hyperlink r:id="rId24" w:history="1">
        <w:r w:rsidRPr="009D1D52">
          <w:rPr>
            <w:rFonts w:ascii="UICTFontTextStyleBody" w:hAnsi="UICTFontTextStyleBody" w:cs="Times New Roman"/>
            <w:color w:val="0000FF"/>
            <w:sz w:val="26"/>
            <w:szCs w:val="26"/>
            <w:u w:val="single"/>
          </w:rPr>
          <w:t xml:space="preserve">https://www.minibeee.com/en/blogs/blog/what-is-holistic-play-and-how-can-i-encourage-it/ </w:t>
        </w:r>
      </w:hyperlink>
      <w:r w:rsidRPr="009D1D52">
        <w:rPr>
          <w:rFonts w:ascii="UICTFontTextStyleBody" w:hAnsi="UICTFontTextStyleBody" w:cs="Times New Roman"/>
          <w:sz w:val="26"/>
          <w:szCs w:val="26"/>
        </w:rPr>
        <w:t>(Accessed: 1/3/23) </w:t>
      </w:r>
    </w:p>
    <w:p w14:paraId="7BBA4E1D" w14:textId="355396FC" w:rsidR="00A91B09" w:rsidRDefault="00A91B09" w:rsidP="009D1D52">
      <w:pPr>
        <w:divId w:val="479886265"/>
        <w:rPr>
          <w:rFonts w:ascii="UICTFontTextStyleBody" w:hAnsi="UICTFontTextStyleBody" w:cs="Times New Roman"/>
          <w:sz w:val="26"/>
          <w:szCs w:val="26"/>
        </w:rPr>
      </w:pPr>
    </w:p>
    <w:p w14:paraId="39D9106E" w14:textId="072125BA" w:rsidR="00F64AA8" w:rsidRDefault="00F64AA8">
      <w:pPr>
        <w:pStyle w:val="p1"/>
        <w:divId w:val="1182015247"/>
        <w:rPr>
          <w:rFonts w:ascii="Helvetica" w:hAnsi="Helvetica"/>
          <w:sz w:val="24"/>
          <w:szCs w:val="24"/>
        </w:rPr>
      </w:pPr>
    </w:p>
    <w:p w14:paraId="187AB0EB" w14:textId="6EBDEAEB" w:rsidR="00534CD9" w:rsidRPr="00534CD9" w:rsidRDefault="00534CD9" w:rsidP="00534CD9">
      <w:pPr>
        <w:divId w:val="1869021326"/>
        <w:rPr>
          <w:rFonts w:ascii=".AppleSystemUIFont" w:hAnsi=".AppleSystemUIFont" w:cs="Times New Roman"/>
          <w:sz w:val="26"/>
          <w:szCs w:val="26"/>
        </w:rPr>
      </w:pPr>
    </w:p>
    <w:p w14:paraId="1DB0FE6E" w14:textId="35E1F24D" w:rsidR="00A91B09" w:rsidRDefault="00A91B09">
      <w:pPr>
        <w:pStyle w:val="p1"/>
        <w:divId w:val="1182015247"/>
        <w:rPr>
          <w:rFonts w:ascii="Helvetica" w:hAnsi="Helvetica"/>
          <w:sz w:val="24"/>
          <w:szCs w:val="24"/>
        </w:rPr>
      </w:pPr>
    </w:p>
    <w:p w14:paraId="2A1B3873" w14:textId="64AD839A" w:rsidR="000C79AF" w:rsidRDefault="000C79AF">
      <w:pPr>
        <w:pStyle w:val="p1"/>
        <w:divId w:val="1182015247"/>
        <w:rPr>
          <w:rFonts w:ascii="Helvetica" w:hAnsi="Helvetica"/>
          <w:sz w:val="24"/>
          <w:szCs w:val="24"/>
        </w:rPr>
      </w:pPr>
    </w:p>
    <w:p w14:paraId="777F80F7" w14:textId="71837CBD" w:rsidR="00CF7A73" w:rsidRDefault="00CF7A73" w:rsidP="00C3021E">
      <w:pPr>
        <w:divId w:val="1585527640"/>
        <w:rPr>
          <w:rFonts w:ascii="UICTFontTextStyleBody" w:hAnsi="UICTFontTextStyleBody" w:cs="Times New Roman"/>
          <w:sz w:val="26"/>
          <w:szCs w:val="26"/>
        </w:rPr>
      </w:pPr>
    </w:p>
    <w:p w14:paraId="35B4398F" w14:textId="5E10FE23" w:rsidR="004E09B0" w:rsidRDefault="004E09B0" w:rsidP="004E09B0">
      <w:pPr>
        <w:divId w:val="1592278530"/>
        <w:rPr>
          <w:rFonts w:ascii="UICTFontTextStyleBody" w:hAnsi="UICTFontTextStyleBody" w:cs="Times New Roman"/>
          <w:sz w:val="26"/>
          <w:szCs w:val="26"/>
        </w:rPr>
      </w:pPr>
    </w:p>
    <w:p w14:paraId="4F5EC984" w14:textId="0265AB71" w:rsidR="00202F4E" w:rsidRDefault="00202F4E" w:rsidP="00761F36">
      <w:pPr>
        <w:divId w:val="491406264"/>
        <w:rPr>
          <w:rFonts w:ascii="UICTFontTextStyleBody" w:hAnsi="UICTFontTextStyleBody" w:cs="Times New Roman"/>
          <w:sz w:val="26"/>
          <w:szCs w:val="26"/>
        </w:rPr>
      </w:pPr>
    </w:p>
    <w:p w14:paraId="33E61F11" w14:textId="77777777" w:rsidR="00C22709" w:rsidRDefault="00C22709" w:rsidP="00BF6852">
      <w:pPr>
        <w:divId w:val="1721636439"/>
        <w:rPr>
          <w:rFonts w:ascii="UICTFontTextStyleBody" w:hAnsi="UICTFontTextStyleBody" w:cs="Times New Roman"/>
          <w:sz w:val="26"/>
          <w:szCs w:val="26"/>
        </w:rPr>
      </w:pPr>
    </w:p>
    <w:p w14:paraId="3D713730" w14:textId="5C52267C" w:rsidR="003C19EC" w:rsidRDefault="003C19EC" w:rsidP="00BF6852">
      <w:pPr>
        <w:divId w:val="1721636439"/>
        <w:rPr>
          <w:rFonts w:ascii=".AppleSystemUIFont" w:hAnsi=".AppleSystemUIFont" w:cs="Times New Roman"/>
          <w:sz w:val="26"/>
          <w:szCs w:val="26"/>
        </w:rPr>
      </w:pPr>
    </w:p>
    <w:p w14:paraId="1229D6F9" w14:textId="77777777" w:rsidR="00BF6852" w:rsidRPr="00761F36" w:rsidRDefault="00BF6852" w:rsidP="00761F36">
      <w:pPr>
        <w:divId w:val="491406264"/>
        <w:rPr>
          <w:rFonts w:ascii=".AppleSystemUIFont" w:hAnsi=".AppleSystemUIFont" w:cs="Times New Roman"/>
          <w:sz w:val="26"/>
          <w:szCs w:val="26"/>
        </w:rPr>
      </w:pPr>
    </w:p>
    <w:p w14:paraId="70B15A7E" w14:textId="77777777" w:rsidR="004E09B0" w:rsidRPr="00EB04EA" w:rsidRDefault="004E09B0">
      <w:pPr>
        <w:pStyle w:val="p1"/>
        <w:divId w:val="255408923"/>
        <w:rPr>
          <w:sz w:val="26"/>
          <w:szCs w:val="26"/>
        </w:rPr>
      </w:pPr>
    </w:p>
    <w:p w14:paraId="4BAFE622" w14:textId="4F6B9A1B" w:rsidR="00CF2FAF" w:rsidRPr="00EB04EA" w:rsidRDefault="00CF2FAF">
      <w:pPr>
        <w:pStyle w:val="p1"/>
        <w:divId w:val="1976642753"/>
        <w:rPr>
          <w:i/>
          <w:iCs/>
          <w:sz w:val="26"/>
          <w:szCs w:val="26"/>
        </w:rPr>
      </w:pPr>
    </w:p>
    <w:p w14:paraId="361C78B3" w14:textId="77777777" w:rsidR="00CF2FAF" w:rsidRPr="00CF2FAF" w:rsidRDefault="00CF2FAF" w:rsidP="00CF2FAF">
      <w:pPr>
        <w:spacing w:after="60"/>
        <w:divId w:val="1976642753"/>
        <w:rPr>
          <w:rFonts w:ascii=".AppleSystemUIFont" w:hAnsi=".AppleSystemUIFont" w:cs="Times New Roman"/>
          <w:sz w:val="33"/>
          <w:szCs w:val="33"/>
        </w:rPr>
      </w:pPr>
    </w:p>
    <w:p w14:paraId="7D4F3667" w14:textId="77777777" w:rsidR="00CF2FAF" w:rsidRPr="00CF2FAF" w:rsidRDefault="00CF2FAF" w:rsidP="00CF2FAF">
      <w:pPr>
        <w:spacing w:after="60"/>
        <w:divId w:val="1976642753"/>
        <w:rPr>
          <w:rFonts w:ascii=".AppleSystemUIFont" w:hAnsi=".AppleSystemUIFont" w:cs="Times New Roman"/>
          <w:sz w:val="33"/>
          <w:szCs w:val="33"/>
        </w:rPr>
      </w:pPr>
    </w:p>
    <w:p w14:paraId="62E70347" w14:textId="77777777" w:rsidR="00CF2FAF" w:rsidRPr="00CF2FAF" w:rsidRDefault="00CF2FAF" w:rsidP="00CF2FAF">
      <w:pPr>
        <w:spacing w:after="60"/>
        <w:divId w:val="1976642753"/>
        <w:rPr>
          <w:rFonts w:ascii=".AppleSystemUIFont" w:hAnsi=".AppleSystemUIFont" w:cs="Times New Roman"/>
          <w:sz w:val="33"/>
          <w:szCs w:val="33"/>
        </w:rPr>
      </w:pPr>
    </w:p>
    <w:p w14:paraId="5375B05B" w14:textId="77777777" w:rsidR="00CF2FAF" w:rsidRPr="00CF2FAF" w:rsidRDefault="00CF2FAF" w:rsidP="00CF2FAF">
      <w:pPr>
        <w:divId w:val="1976642753"/>
        <w:rPr>
          <w:rFonts w:ascii=".AppleSystemUIFont" w:hAnsi=".AppleSystemUIFont" w:cs="Times New Roman"/>
          <w:sz w:val="26"/>
          <w:szCs w:val="26"/>
        </w:rPr>
      </w:pPr>
    </w:p>
    <w:p w14:paraId="53D6A716" w14:textId="64FB6CAC" w:rsidR="007E2838" w:rsidRPr="007E2838" w:rsidRDefault="007E2838" w:rsidP="007E2838">
      <w:pPr>
        <w:divId w:val="103159072"/>
        <w:rPr>
          <w:rFonts w:ascii=".AppleSystemUIFont" w:hAnsi=".AppleSystemUIFont" w:cs="Times New Roman"/>
          <w:sz w:val="26"/>
          <w:szCs w:val="26"/>
        </w:rPr>
      </w:pPr>
    </w:p>
    <w:p w14:paraId="2CAB6F31" w14:textId="77777777" w:rsidR="00111BA7" w:rsidRPr="006E7BA4" w:rsidRDefault="00111BA7" w:rsidP="00E52E22">
      <w:pPr>
        <w:pStyle w:val="p1"/>
        <w:divId w:val="522279590"/>
        <w:rPr>
          <w:sz w:val="26"/>
          <w:szCs w:val="26"/>
        </w:rPr>
      </w:pPr>
    </w:p>
    <w:p w14:paraId="22810EDB" w14:textId="0472B684" w:rsidR="00DD0B48" w:rsidRPr="00DD0B48" w:rsidRDefault="00DD0B48">
      <w:pPr>
        <w:pStyle w:val="p1"/>
        <w:divId w:val="1953824789"/>
        <w:rPr>
          <w:sz w:val="26"/>
          <w:szCs w:val="26"/>
        </w:rPr>
      </w:pPr>
    </w:p>
    <w:p w14:paraId="7A3B51CD" w14:textId="4C23A17A" w:rsidR="00E26517" w:rsidRPr="00E26517" w:rsidRDefault="00E26517" w:rsidP="00E26517">
      <w:pPr>
        <w:divId w:val="1619412057"/>
        <w:rPr>
          <w:rFonts w:ascii=".AppleSystemUIFont" w:hAnsi=".AppleSystemUIFont" w:cs="Times New Roman"/>
          <w:sz w:val="26"/>
          <w:szCs w:val="26"/>
        </w:rPr>
      </w:pPr>
    </w:p>
    <w:p w14:paraId="5D409755" w14:textId="77777777" w:rsidR="00E26517" w:rsidRPr="00AC279B" w:rsidRDefault="00E26517" w:rsidP="00AC279B">
      <w:pPr>
        <w:divId w:val="566769953"/>
        <w:rPr>
          <w:rFonts w:ascii=".AppleSystemUIFont" w:hAnsi=".AppleSystemUIFont" w:cs="Times New Roman"/>
          <w:sz w:val="26"/>
          <w:szCs w:val="26"/>
        </w:rPr>
      </w:pPr>
    </w:p>
    <w:p w14:paraId="32BABA0E" w14:textId="0B0D7FDE" w:rsidR="00AC279B" w:rsidRPr="00AC279B" w:rsidRDefault="00AC279B" w:rsidP="00AC279B">
      <w:pPr>
        <w:divId w:val="566769953"/>
        <w:rPr>
          <w:rFonts w:ascii=".AppleSystemUIFont" w:hAnsi=".AppleSystemUIFont" w:cs="Times New Roman"/>
          <w:sz w:val="26"/>
          <w:szCs w:val="26"/>
        </w:rPr>
      </w:pPr>
    </w:p>
    <w:p w14:paraId="45EF2EAE" w14:textId="77777777" w:rsidR="007B190F" w:rsidRPr="00E4320F" w:rsidRDefault="007B190F">
      <w:pPr>
        <w:pStyle w:val="p1"/>
        <w:divId w:val="644050645"/>
        <w:rPr>
          <w:sz w:val="26"/>
          <w:szCs w:val="26"/>
        </w:rPr>
      </w:pPr>
    </w:p>
    <w:p w14:paraId="1DF89003" w14:textId="162AD1E5" w:rsidR="00020144" w:rsidRDefault="00020144">
      <w:pPr>
        <w:pStyle w:val="p2"/>
      </w:pPr>
    </w:p>
    <w:p w14:paraId="3E25CAB4" w14:textId="77777777" w:rsidR="00020144" w:rsidRDefault="00020144"/>
    <w:sectPr w:rsidR="00020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Arial"/>
    <w:panose1 w:val="020B0604020202020204"/>
    <w:charset w:val="00"/>
    <w:family w:val="roman"/>
    <w:pitch w:val="default"/>
  </w:font>
  <w:font w:name="UICTFontTextStyleBody">
    <w:altName w:val="Arial"/>
    <w:panose1 w:val="020B0604020202020204"/>
    <w:charset w:val="00"/>
    <w:family w:val="roman"/>
    <w:pitch w:val="default"/>
  </w:font>
  <w:font w:name="UICTFontTextStyleEmphasizedBody">
    <w:altName w:val="Arial"/>
    <w:panose1 w:val="020B0604020202020204"/>
    <w:charset w:val="00"/>
    <w:family w:val="roman"/>
    <w:pitch w:val="default"/>
  </w:font>
  <w:font w:name="UICTFontTextStyleItalic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144"/>
    <w:rsid w:val="00020144"/>
    <w:rsid w:val="000C79AF"/>
    <w:rsid w:val="00111BA7"/>
    <w:rsid w:val="001716C8"/>
    <w:rsid w:val="001D3CE4"/>
    <w:rsid w:val="001E37BF"/>
    <w:rsid w:val="001E66DE"/>
    <w:rsid w:val="00202F4E"/>
    <w:rsid w:val="002770AC"/>
    <w:rsid w:val="002A638F"/>
    <w:rsid w:val="003106AF"/>
    <w:rsid w:val="0032313B"/>
    <w:rsid w:val="00354569"/>
    <w:rsid w:val="00380B5F"/>
    <w:rsid w:val="003869A8"/>
    <w:rsid w:val="003C19EC"/>
    <w:rsid w:val="00447A60"/>
    <w:rsid w:val="004E09B0"/>
    <w:rsid w:val="00510D8A"/>
    <w:rsid w:val="00534CD9"/>
    <w:rsid w:val="00536412"/>
    <w:rsid w:val="006A4806"/>
    <w:rsid w:val="006B1ADD"/>
    <w:rsid w:val="006B53A5"/>
    <w:rsid w:val="006C0409"/>
    <w:rsid w:val="006E7BA4"/>
    <w:rsid w:val="006F648C"/>
    <w:rsid w:val="00736136"/>
    <w:rsid w:val="007424B1"/>
    <w:rsid w:val="00761F36"/>
    <w:rsid w:val="00765A4E"/>
    <w:rsid w:val="007B190F"/>
    <w:rsid w:val="007D6D31"/>
    <w:rsid w:val="007E2838"/>
    <w:rsid w:val="007F318C"/>
    <w:rsid w:val="008A37C2"/>
    <w:rsid w:val="008C01AD"/>
    <w:rsid w:val="00927F48"/>
    <w:rsid w:val="00997D41"/>
    <w:rsid w:val="009D1D52"/>
    <w:rsid w:val="00A46FC5"/>
    <w:rsid w:val="00A91B09"/>
    <w:rsid w:val="00AC279B"/>
    <w:rsid w:val="00B717AE"/>
    <w:rsid w:val="00BE48FE"/>
    <w:rsid w:val="00BF6852"/>
    <w:rsid w:val="00C22709"/>
    <w:rsid w:val="00C3021E"/>
    <w:rsid w:val="00C361CC"/>
    <w:rsid w:val="00C43207"/>
    <w:rsid w:val="00CB6A53"/>
    <w:rsid w:val="00CC19D4"/>
    <w:rsid w:val="00CF2FAF"/>
    <w:rsid w:val="00CF7A73"/>
    <w:rsid w:val="00D60C32"/>
    <w:rsid w:val="00D64645"/>
    <w:rsid w:val="00DA6BD4"/>
    <w:rsid w:val="00DD0B48"/>
    <w:rsid w:val="00DD36D3"/>
    <w:rsid w:val="00E26517"/>
    <w:rsid w:val="00E4320F"/>
    <w:rsid w:val="00E52E22"/>
    <w:rsid w:val="00E5406E"/>
    <w:rsid w:val="00EB04EA"/>
    <w:rsid w:val="00EC4E24"/>
    <w:rsid w:val="00F214A2"/>
    <w:rsid w:val="00F64AA8"/>
    <w:rsid w:val="00FA716C"/>
    <w:rsid w:val="00FB3BDE"/>
    <w:rsid w:val="00FE3219"/>
    <w:rsid w:val="00FE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2C1274"/>
  <w15:chartTrackingRefBased/>
  <w15:docId w15:val="{CB2298B0-1F25-3B4E-A0A7-E4A92D76E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20144"/>
    <w:pPr>
      <w:spacing w:after="45"/>
    </w:pPr>
    <w:rPr>
      <w:rFonts w:ascii=".AppleSystemUIFont" w:hAnsi=".AppleSystemUIFont" w:cs="Times New Roman"/>
      <w:sz w:val="42"/>
      <w:szCs w:val="42"/>
    </w:rPr>
  </w:style>
  <w:style w:type="paragraph" w:customStyle="1" w:styleId="p2">
    <w:name w:val="p2"/>
    <w:basedOn w:val="Normal"/>
    <w:rsid w:val="00020144"/>
    <w:rPr>
      <w:rFonts w:ascii=".AppleSystemUIFont" w:hAnsi=".AppleSystemUIFont" w:cs="Times New Roman"/>
      <w:sz w:val="26"/>
      <w:szCs w:val="26"/>
    </w:rPr>
  </w:style>
  <w:style w:type="character" w:customStyle="1" w:styleId="s1">
    <w:name w:val="s1"/>
    <w:basedOn w:val="DefaultParagraphFont"/>
    <w:rsid w:val="00020144"/>
    <w:rPr>
      <w:rFonts w:ascii="UICTFontTextStyleBody" w:hAnsi="UICTFontTextStyleBody" w:hint="default"/>
      <w:b/>
      <w:bCs/>
      <w:i w:val="0"/>
      <w:iCs w:val="0"/>
      <w:sz w:val="42"/>
      <w:szCs w:val="42"/>
    </w:rPr>
  </w:style>
  <w:style w:type="character" w:customStyle="1" w:styleId="s2">
    <w:name w:val="s2"/>
    <w:basedOn w:val="DefaultParagraphFont"/>
    <w:rsid w:val="00020144"/>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020144"/>
  </w:style>
  <w:style w:type="paragraph" w:customStyle="1" w:styleId="p3">
    <w:name w:val="p3"/>
    <w:basedOn w:val="Normal"/>
    <w:rsid w:val="00CF2FAF"/>
    <w:rPr>
      <w:rFonts w:ascii=".AppleSystemUIFont" w:hAnsi=".AppleSystemUIFont" w:cs="Times New Roman"/>
      <w:sz w:val="26"/>
      <w:szCs w:val="26"/>
    </w:rPr>
  </w:style>
  <w:style w:type="character" w:styleId="Hyperlink">
    <w:name w:val="Hyperlink"/>
    <w:basedOn w:val="DefaultParagraphFont"/>
    <w:uiPriority w:val="99"/>
    <w:semiHidden/>
    <w:unhideWhenUsed/>
    <w:rsid w:val="00A46F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050645">
      <w:marLeft w:val="0"/>
      <w:marRight w:val="0"/>
      <w:marTop w:val="0"/>
      <w:marBottom w:val="0"/>
      <w:divBdr>
        <w:top w:val="none" w:sz="0" w:space="0" w:color="auto"/>
        <w:left w:val="none" w:sz="0" w:space="0" w:color="auto"/>
        <w:bottom w:val="none" w:sz="0" w:space="0" w:color="auto"/>
        <w:right w:val="none" w:sz="0" w:space="0" w:color="auto"/>
      </w:divBdr>
      <w:divsChild>
        <w:div w:id="566769953">
          <w:marLeft w:val="0"/>
          <w:marRight w:val="0"/>
          <w:marTop w:val="0"/>
          <w:marBottom w:val="0"/>
          <w:divBdr>
            <w:top w:val="none" w:sz="0" w:space="0" w:color="auto"/>
            <w:left w:val="none" w:sz="0" w:space="0" w:color="auto"/>
            <w:bottom w:val="none" w:sz="0" w:space="0" w:color="auto"/>
            <w:right w:val="none" w:sz="0" w:space="0" w:color="auto"/>
          </w:divBdr>
          <w:divsChild>
            <w:div w:id="1619412057">
              <w:marLeft w:val="0"/>
              <w:marRight w:val="0"/>
              <w:marTop w:val="0"/>
              <w:marBottom w:val="0"/>
              <w:divBdr>
                <w:top w:val="none" w:sz="0" w:space="0" w:color="auto"/>
                <w:left w:val="none" w:sz="0" w:space="0" w:color="auto"/>
                <w:bottom w:val="none" w:sz="0" w:space="0" w:color="auto"/>
                <w:right w:val="none" w:sz="0" w:space="0" w:color="auto"/>
              </w:divBdr>
              <w:divsChild>
                <w:div w:id="1953824789">
                  <w:marLeft w:val="0"/>
                  <w:marRight w:val="0"/>
                  <w:marTop w:val="0"/>
                  <w:marBottom w:val="0"/>
                  <w:divBdr>
                    <w:top w:val="none" w:sz="0" w:space="0" w:color="auto"/>
                    <w:left w:val="none" w:sz="0" w:space="0" w:color="auto"/>
                    <w:bottom w:val="none" w:sz="0" w:space="0" w:color="auto"/>
                    <w:right w:val="none" w:sz="0" w:space="0" w:color="auto"/>
                  </w:divBdr>
                  <w:divsChild>
                    <w:div w:id="434909374">
                      <w:marLeft w:val="0"/>
                      <w:marRight w:val="0"/>
                      <w:marTop w:val="0"/>
                      <w:marBottom w:val="0"/>
                      <w:divBdr>
                        <w:top w:val="none" w:sz="0" w:space="0" w:color="auto"/>
                        <w:left w:val="none" w:sz="0" w:space="0" w:color="auto"/>
                        <w:bottom w:val="none" w:sz="0" w:space="0" w:color="auto"/>
                        <w:right w:val="none" w:sz="0" w:space="0" w:color="auto"/>
                      </w:divBdr>
                      <w:divsChild>
                        <w:div w:id="82604849">
                          <w:marLeft w:val="0"/>
                          <w:marRight w:val="0"/>
                          <w:marTop w:val="0"/>
                          <w:marBottom w:val="0"/>
                          <w:divBdr>
                            <w:top w:val="none" w:sz="0" w:space="0" w:color="auto"/>
                            <w:left w:val="none" w:sz="0" w:space="0" w:color="auto"/>
                            <w:bottom w:val="none" w:sz="0" w:space="0" w:color="auto"/>
                            <w:right w:val="none" w:sz="0" w:space="0" w:color="auto"/>
                          </w:divBdr>
                          <w:divsChild>
                            <w:div w:id="522279590">
                              <w:marLeft w:val="0"/>
                              <w:marRight w:val="0"/>
                              <w:marTop w:val="0"/>
                              <w:marBottom w:val="0"/>
                              <w:divBdr>
                                <w:top w:val="none" w:sz="0" w:space="0" w:color="auto"/>
                                <w:left w:val="none" w:sz="0" w:space="0" w:color="auto"/>
                                <w:bottom w:val="none" w:sz="0" w:space="0" w:color="auto"/>
                                <w:right w:val="none" w:sz="0" w:space="0" w:color="auto"/>
                              </w:divBdr>
                              <w:divsChild>
                                <w:div w:id="111902716">
                                  <w:marLeft w:val="0"/>
                                  <w:marRight w:val="0"/>
                                  <w:marTop w:val="0"/>
                                  <w:marBottom w:val="0"/>
                                  <w:divBdr>
                                    <w:top w:val="none" w:sz="0" w:space="0" w:color="auto"/>
                                    <w:left w:val="none" w:sz="0" w:space="0" w:color="auto"/>
                                    <w:bottom w:val="none" w:sz="0" w:space="0" w:color="auto"/>
                                    <w:right w:val="none" w:sz="0" w:space="0" w:color="auto"/>
                                  </w:divBdr>
                                  <w:divsChild>
                                    <w:div w:id="287014492">
                                      <w:marLeft w:val="0"/>
                                      <w:marRight w:val="0"/>
                                      <w:marTop w:val="0"/>
                                      <w:marBottom w:val="0"/>
                                      <w:divBdr>
                                        <w:top w:val="none" w:sz="0" w:space="0" w:color="auto"/>
                                        <w:left w:val="none" w:sz="0" w:space="0" w:color="auto"/>
                                        <w:bottom w:val="none" w:sz="0" w:space="0" w:color="auto"/>
                                        <w:right w:val="none" w:sz="0" w:space="0" w:color="auto"/>
                                      </w:divBdr>
                                      <w:divsChild>
                                        <w:div w:id="192375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29058">
                                  <w:marLeft w:val="0"/>
                                  <w:marRight w:val="0"/>
                                  <w:marTop w:val="0"/>
                                  <w:marBottom w:val="0"/>
                                  <w:divBdr>
                                    <w:top w:val="none" w:sz="0" w:space="0" w:color="auto"/>
                                    <w:left w:val="none" w:sz="0" w:space="0" w:color="auto"/>
                                    <w:bottom w:val="none" w:sz="0" w:space="0" w:color="auto"/>
                                    <w:right w:val="none" w:sz="0" w:space="0" w:color="auto"/>
                                  </w:divBdr>
                                </w:div>
                                <w:div w:id="103159072">
                                  <w:marLeft w:val="0"/>
                                  <w:marRight w:val="0"/>
                                  <w:marTop w:val="0"/>
                                  <w:marBottom w:val="0"/>
                                  <w:divBdr>
                                    <w:top w:val="none" w:sz="0" w:space="0" w:color="auto"/>
                                    <w:left w:val="none" w:sz="0" w:space="0" w:color="auto"/>
                                    <w:bottom w:val="none" w:sz="0" w:space="0" w:color="auto"/>
                                    <w:right w:val="none" w:sz="0" w:space="0" w:color="auto"/>
                                  </w:divBdr>
                                  <w:divsChild>
                                    <w:div w:id="1976642753">
                                      <w:marLeft w:val="0"/>
                                      <w:marRight w:val="0"/>
                                      <w:marTop w:val="0"/>
                                      <w:marBottom w:val="0"/>
                                      <w:divBdr>
                                        <w:top w:val="none" w:sz="0" w:space="0" w:color="auto"/>
                                        <w:left w:val="none" w:sz="0" w:space="0" w:color="auto"/>
                                        <w:bottom w:val="none" w:sz="0" w:space="0" w:color="auto"/>
                                        <w:right w:val="none" w:sz="0" w:space="0" w:color="auto"/>
                                      </w:divBdr>
                                      <w:divsChild>
                                        <w:div w:id="255408923">
                                          <w:marLeft w:val="0"/>
                                          <w:marRight w:val="0"/>
                                          <w:marTop w:val="0"/>
                                          <w:marBottom w:val="0"/>
                                          <w:divBdr>
                                            <w:top w:val="none" w:sz="0" w:space="0" w:color="auto"/>
                                            <w:left w:val="none" w:sz="0" w:space="0" w:color="auto"/>
                                            <w:bottom w:val="none" w:sz="0" w:space="0" w:color="auto"/>
                                            <w:right w:val="none" w:sz="0" w:space="0" w:color="auto"/>
                                          </w:divBdr>
                                          <w:divsChild>
                                            <w:div w:id="1110733920">
                                              <w:marLeft w:val="0"/>
                                              <w:marRight w:val="0"/>
                                              <w:marTop w:val="0"/>
                                              <w:marBottom w:val="0"/>
                                              <w:divBdr>
                                                <w:top w:val="none" w:sz="0" w:space="0" w:color="auto"/>
                                                <w:left w:val="none" w:sz="0" w:space="0" w:color="auto"/>
                                                <w:bottom w:val="none" w:sz="0" w:space="0" w:color="auto"/>
                                                <w:right w:val="none" w:sz="0" w:space="0" w:color="auto"/>
                                              </w:divBdr>
                                            </w:div>
                                            <w:div w:id="522791481">
                                              <w:marLeft w:val="0"/>
                                              <w:marRight w:val="0"/>
                                              <w:marTop w:val="0"/>
                                              <w:marBottom w:val="0"/>
                                              <w:divBdr>
                                                <w:top w:val="none" w:sz="0" w:space="0" w:color="auto"/>
                                                <w:left w:val="none" w:sz="0" w:space="0" w:color="auto"/>
                                                <w:bottom w:val="none" w:sz="0" w:space="0" w:color="auto"/>
                                                <w:right w:val="none" w:sz="0" w:space="0" w:color="auto"/>
                                              </w:divBdr>
                                            </w:div>
                                            <w:div w:id="1182015247">
                                              <w:marLeft w:val="0"/>
                                              <w:marRight w:val="0"/>
                                              <w:marTop w:val="0"/>
                                              <w:marBottom w:val="0"/>
                                              <w:divBdr>
                                                <w:top w:val="none" w:sz="0" w:space="0" w:color="auto"/>
                                                <w:left w:val="none" w:sz="0" w:space="0" w:color="auto"/>
                                                <w:bottom w:val="none" w:sz="0" w:space="0" w:color="auto"/>
                                                <w:right w:val="none" w:sz="0" w:space="0" w:color="auto"/>
                                              </w:divBdr>
                                              <w:divsChild>
                                                <w:div w:id="479886265">
                                                  <w:marLeft w:val="0"/>
                                                  <w:marRight w:val="0"/>
                                                  <w:marTop w:val="0"/>
                                                  <w:marBottom w:val="0"/>
                                                  <w:divBdr>
                                                    <w:top w:val="none" w:sz="0" w:space="0" w:color="auto"/>
                                                    <w:left w:val="none" w:sz="0" w:space="0" w:color="auto"/>
                                                    <w:bottom w:val="none" w:sz="0" w:space="0" w:color="auto"/>
                                                    <w:right w:val="none" w:sz="0" w:space="0" w:color="auto"/>
                                                  </w:divBdr>
                                                </w:div>
                                                <w:div w:id="1502164807">
                                                  <w:marLeft w:val="0"/>
                                                  <w:marRight w:val="0"/>
                                                  <w:marTop w:val="0"/>
                                                  <w:marBottom w:val="0"/>
                                                  <w:divBdr>
                                                    <w:top w:val="none" w:sz="0" w:space="0" w:color="auto"/>
                                                    <w:left w:val="none" w:sz="0" w:space="0" w:color="auto"/>
                                                    <w:bottom w:val="none" w:sz="0" w:space="0" w:color="auto"/>
                                                    <w:right w:val="none" w:sz="0" w:space="0" w:color="auto"/>
                                                  </w:divBdr>
                                                </w:div>
                                                <w:div w:id="1869021326">
                                                  <w:marLeft w:val="0"/>
                                                  <w:marRight w:val="0"/>
                                                  <w:marTop w:val="0"/>
                                                  <w:marBottom w:val="0"/>
                                                  <w:divBdr>
                                                    <w:top w:val="none" w:sz="0" w:space="0" w:color="auto"/>
                                                    <w:left w:val="none" w:sz="0" w:space="0" w:color="auto"/>
                                                    <w:bottom w:val="none" w:sz="0" w:space="0" w:color="auto"/>
                                                    <w:right w:val="none" w:sz="0" w:space="0" w:color="auto"/>
                                                  </w:divBdr>
                                                </w:div>
                                                <w:div w:id="198011818">
                                                  <w:marLeft w:val="0"/>
                                                  <w:marRight w:val="0"/>
                                                  <w:marTop w:val="0"/>
                                                  <w:marBottom w:val="0"/>
                                                  <w:divBdr>
                                                    <w:top w:val="none" w:sz="0" w:space="0" w:color="auto"/>
                                                    <w:left w:val="none" w:sz="0" w:space="0" w:color="auto"/>
                                                    <w:bottom w:val="none" w:sz="0" w:space="0" w:color="auto"/>
                                                    <w:right w:val="none" w:sz="0" w:space="0" w:color="auto"/>
                                                  </w:divBdr>
                                                </w:div>
                                                <w:div w:id="1828668593">
                                                  <w:marLeft w:val="0"/>
                                                  <w:marRight w:val="0"/>
                                                  <w:marTop w:val="0"/>
                                                  <w:marBottom w:val="0"/>
                                                  <w:divBdr>
                                                    <w:top w:val="none" w:sz="0" w:space="0" w:color="auto"/>
                                                    <w:left w:val="none" w:sz="0" w:space="0" w:color="auto"/>
                                                    <w:bottom w:val="none" w:sz="0" w:space="0" w:color="auto"/>
                                                    <w:right w:val="none" w:sz="0" w:space="0" w:color="auto"/>
                                                  </w:divBdr>
                                                </w:div>
                                                <w:div w:id="1585527640">
                                                  <w:marLeft w:val="0"/>
                                                  <w:marRight w:val="0"/>
                                                  <w:marTop w:val="0"/>
                                                  <w:marBottom w:val="0"/>
                                                  <w:divBdr>
                                                    <w:top w:val="none" w:sz="0" w:space="0" w:color="auto"/>
                                                    <w:left w:val="none" w:sz="0" w:space="0" w:color="auto"/>
                                                    <w:bottom w:val="none" w:sz="0" w:space="0" w:color="auto"/>
                                                    <w:right w:val="none" w:sz="0" w:space="0" w:color="auto"/>
                                                  </w:divBdr>
                                                </w:div>
                                                <w:div w:id="1052999377">
                                                  <w:marLeft w:val="0"/>
                                                  <w:marRight w:val="0"/>
                                                  <w:marTop w:val="0"/>
                                                  <w:marBottom w:val="0"/>
                                                  <w:divBdr>
                                                    <w:top w:val="none" w:sz="0" w:space="0" w:color="auto"/>
                                                    <w:left w:val="none" w:sz="0" w:space="0" w:color="auto"/>
                                                    <w:bottom w:val="none" w:sz="0" w:space="0" w:color="auto"/>
                                                    <w:right w:val="none" w:sz="0" w:space="0" w:color="auto"/>
                                                  </w:divBdr>
                                                </w:div>
                                              </w:divsChild>
                                            </w:div>
                                            <w:div w:id="1592278530">
                                              <w:marLeft w:val="0"/>
                                              <w:marRight w:val="0"/>
                                              <w:marTop w:val="0"/>
                                              <w:marBottom w:val="0"/>
                                              <w:divBdr>
                                                <w:top w:val="none" w:sz="0" w:space="0" w:color="auto"/>
                                                <w:left w:val="none" w:sz="0" w:space="0" w:color="auto"/>
                                                <w:bottom w:val="none" w:sz="0" w:space="0" w:color="auto"/>
                                                <w:right w:val="none" w:sz="0" w:space="0" w:color="auto"/>
                                              </w:divBdr>
                                            </w:div>
                                            <w:div w:id="491406264">
                                              <w:marLeft w:val="0"/>
                                              <w:marRight w:val="0"/>
                                              <w:marTop w:val="0"/>
                                              <w:marBottom w:val="0"/>
                                              <w:divBdr>
                                                <w:top w:val="none" w:sz="0" w:space="0" w:color="auto"/>
                                                <w:left w:val="none" w:sz="0" w:space="0" w:color="auto"/>
                                                <w:bottom w:val="none" w:sz="0" w:space="0" w:color="auto"/>
                                                <w:right w:val="none" w:sz="0" w:space="0" w:color="auto"/>
                                              </w:divBdr>
                                              <w:divsChild>
                                                <w:div w:id="1622371363">
                                                  <w:marLeft w:val="0"/>
                                                  <w:marRight w:val="0"/>
                                                  <w:marTop w:val="0"/>
                                                  <w:marBottom w:val="0"/>
                                                  <w:divBdr>
                                                    <w:top w:val="none" w:sz="0" w:space="0" w:color="auto"/>
                                                    <w:left w:val="none" w:sz="0" w:space="0" w:color="auto"/>
                                                    <w:bottom w:val="none" w:sz="0" w:space="0" w:color="auto"/>
                                                    <w:right w:val="none" w:sz="0" w:space="0" w:color="auto"/>
                                                  </w:divBdr>
                                                </w:div>
                                                <w:div w:id="1721636439">
                                                  <w:marLeft w:val="0"/>
                                                  <w:marRight w:val="0"/>
                                                  <w:marTop w:val="0"/>
                                                  <w:marBottom w:val="0"/>
                                                  <w:divBdr>
                                                    <w:top w:val="none" w:sz="0" w:space="0" w:color="auto"/>
                                                    <w:left w:val="none" w:sz="0" w:space="0" w:color="auto"/>
                                                    <w:bottom w:val="none" w:sz="0" w:space="0" w:color="auto"/>
                                                    <w:right w:val="none" w:sz="0" w:space="0" w:color="auto"/>
                                                  </w:divBdr>
                                                  <w:divsChild>
                                                    <w:div w:id="1083527831">
                                                      <w:marLeft w:val="0"/>
                                                      <w:marRight w:val="0"/>
                                                      <w:marTop w:val="0"/>
                                                      <w:marBottom w:val="0"/>
                                                      <w:divBdr>
                                                        <w:top w:val="none" w:sz="0" w:space="0" w:color="auto"/>
                                                        <w:left w:val="none" w:sz="0" w:space="0" w:color="auto"/>
                                                        <w:bottom w:val="none" w:sz="0" w:space="0" w:color="auto"/>
                                                        <w:right w:val="none" w:sz="0" w:space="0" w:color="auto"/>
                                                      </w:divBdr>
                                                    </w:div>
                                                    <w:div w:id="376701843">
                                                      <w:marLeft w:val="0"/>
                                                      <w:marRight w:val="0"/>
                                                      <w:marTop w:val="0"/>
                                                      <w:marBottom w:val="0"/>
                                                      <w:divBdr>
                                                        <w:top w:val="none" w:sz="0" w:space="0" w:color="auto"/>
                                                        <w:left w:val="none" w:sz="0" w:space="0" w:color="auto"/>
                                                        <w:bottom w:val="none" w:sz="0" w:space="0" w:color="auto"/>
                                                        <w:right w:val="none" w:sz="0" w:space="0" w:color="auto"/>
                                                      </w:divBdr>
                                                    </w:div>
                                                    <w:div w:id="1216699920">
                                                      <w:marLeft w:val="0"/>
                                                      <w:marRight w:val="0"/>
                                                      <w:marTop w:val="0"/>
                                                      <w:marBottom w:val="0"/>
                                                      <w:divBdr>
                                                        <w:top w:val="none" w:sz="0" w:space="0" w:color="auto"/>
                                                        <w:left w:val="none" w:sz="0" w:space="0" w:color="auto"/>
                                                        <w:bottom w:val="none" w:sz="0" w:space="0" w:color="auto"/>
                                                        <w:right w:val="none" w:sz="0" w:space="0" w:color="auto"/>
                                                      </w:divBdr>
                                                    </w:div>
                                                    <w:div w:id="1310938371">
                                                      <w:marLeft w:val="0"/>
                                                      <w:marRight w:val="0"/>
                                                      <w:marTop w:val="0"/>
                                                      <w:marBottom w:val="0"/>
                                                      <w:divBdr>
                                                        <w:top w:val="none" w:sz="0" w:space="0" w:color="auto"/>
                                                        <w:left w:val="none" w:sz="0" w:space="0" w:color="auto"/>
                                                        <w:bottom w:val="none" w:sz="0" w:space="0" w:color="auto"/>
                                                        <w:right w:val="none" w:sz="0" w:space="0" w:color="auto"/>
                                                      </w:divBdr>
                                                    </w:div>
                                                    <w:div w:id="1707949847">
                                                      <w:marLeft w:val="0"/>
                                                      <w:marRight w:val="0"/>
                                                      <w:marTop w:val="0"/>
                                                      <w:marBottom w:val="0"/>
                                                      <w:divBdr>
                                                        <w:top w:val="none" w:sz="0" w:space="0" w:color="auto"/>
                                                        <w:left w:val="none" w:sz="0" w:space="0" w:color="auto"/>
                                                        <w:bottom w:val="none" w:sz="0" w:space="0" w:color="auto"/>
                                                        <w:right w:val="none" w:sz="0" w:space="0" w:color="auto"/>
                                                      </w:divBdr>
                                                    </w:div>
                                                    <w:div w:id="1514879230">
                                                      <w:marLeft w:val="0"/>
                                                      <w:marRight w:val="0"/>
                                                      <w:marTop w:val="0"/>
                                                      <w:marBottom w:val="0"/>
                                                      <w:divBdr>
                                                        <w:top w:val="none" w:sz="0" w:space="0" w:color="auto"/>
                                                        <w:left w:val="none" w:sz="0" w:space="0" w:color="auto"/>
                                                        <w:bottom w:val="none" w:sz="0" w:space="0" w:color="auto"/>
                                                        <w:right w:val="none" w:sz="0" w:space="0" w:color="auto"/>
                                                      </w:divBdr>
                                                    </w:div>
                                                    <w:div w:id="14710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91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091430">
      <w:marLeft w:val="0"/>
      <w:marRight w:val="0"/>
      <w:marTop w:val="0"/>
      <w:marBottom w:val="0"/>
      <w:divBdr>
        <w:top w:val="none" w:sz="0" w:space="0" w:color="auto"/>
        <w:left w:val="none" w:sz="0" w:space="0" w:color="auto"/>
        <w:bottom w:val="none" w:sz="0" w:space="0" w:color="auto"/>
        <w:right w:val="none" w:sz="0" w:space="0" w:color="auto"/>
      </w:divBdr>
      <w:divsChild>
        <w:div w:id="1548299451">
          <w:marLeft w:val="0"/>
          <w:marRight w:val="0"/>
          <w:marTop w:val="0"/>
          <w:marBottom w:val="0"/>
          <w:divBdr>
            <w:top w:val="none" w:sz="0" w:space="0" w:color="auto"/>
            <w:left w:val="none" w:sz="0" w:space="0" w:color="auto"/>
            <w:bottom w:val="none" w:sz="0" w:space="0" w:color="auto"/>
            <w:right w:val="none" w:sz="0" w:space="0" w:color="auto"/>
          </w:divBdr>
        </w:div>
      </w:divsChild>
    </w:div>
    <w:div w:id="2033801035">
      <w:marLeft w:val="0"/>
      <w:marRight w:val="0"/>
      <w:marTop w:val="0"/>
      <w:marBottom w:val="0"/>
      <w:divBdr>
        <w:top w:val="none" w:sz="0" w:space="0" w:color="auto"/>
        <w:left w:val="none" w:sz="0" w:space="0" w:color="auto"/>
        <w:bottom w:val="none" w:sz="0" w:space="0" w:color="auto"/>
        <w:right w:val="none" w:sz="0" w:space="0" w:color="auto"/>
      </w:divBdr>
      <w:divsChild>
        <w:div w:id="1846554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ivelearningspace.org/principles/what-is-play/" TargetMode="External"/><Relationship Id="rId13" Type="http://schemas.openxmlformats.org/officeDocument/2006/relationships/hyperlink" Target="http://lanefacs.pbworks.com/w/file/fetch/65563699/Importance%20of%20Play.pdf" TargetMode="External"/><Relationship Id="rId18" Type="http://schemas.openxmlformats.org/officeDocument/2006/relationships/hyperlink" Target="https://www.playwales.org.uk/login/uploaded/documents/INFORMATION%20SHEETS/play%20and%20early%20years.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sqa.org.uk/files/aq/J0JD04.pdf" TargetMode="External"/><Relationship Id="rId7" Type="http://schemas.openxmlformats.org/officeDocument/2006/relationships/hyperlink" Target="https://www.hekupu.ac.nz/article/teachers-role-supporting-child-directed-play" TargetMode="External"/><Relationship Id="rId12" Type="http://schemas.openxmlformats.org/officeDocument/2006/relationships/hyperlink" Target="https://moodle.uwtsd.ac.uk/pluginfile.php/510451/mod_resource/content/1/Howard%20and%20McInnes.pdf" TargetMode="External"/><Relationship Id="rId17" Type="http://schemas.openxmlformats.org/officeDocument/2006/relationships/hyperlink" Target="https://moodle.uwtsd.ac.uk/pluginfile.php/674777/mod_resource/content/1/The%20nature%20of%20adult%20child%20interaction%20in%20the%20early%20years%20classroom%20Implications%20for%20children%20s%20perceptions%20of%20play%20and%20subsequent%20learning%20behaviour.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arentingforbrain.com/benefits-play-learning-activities-early-childhood/" TargetMode="External"/><Relationship Id="rId20" Type="http://schemas.openxmlformats.org/officeDocument/2006/relationships/hyperlink" Target="http://www.silkysteps.com/resources-for-play/forum-images-resource-files/observation-sheet-tracking-example.doc" TargetMode="External"/><Relationship Id="rId1" Type="http://schemas.openxmlformats.org/officeDocument/2006/relationships/styles" Target="styles.xml"/><Relationship Id="rId6" Type="http://schemas.openxmlformats.org/officeDocument/2006/relationships/hyperlink" Target="https://carrotsareorange.com/self-directed-play/" TargetMode="External"/><Relationship Id="rId11" Type="http://schemas.openxmlformats.org/officeDocument/2006/relationships/hyperlink" Target="https://www.museumofplay.org/app/uploads/2022/02/1-2-article-the-nature-of-play.pdf" TargetMode="External"/><Relationship Id="rId24" Type="http://schemas.openxmlformats.org/officeDocument/2006/relationships/hyperlink" Target="https://www.minibeee.com/en/blogs/blog/what-is-holistic-play-and-how-can-i-encourage-it/" TargetMode="External"/><Relationship Id="rId5" Type="http://schemas.openxmlformats.org/officeDocument/2006/relationships/hyperlink" Target="https://blog.mybrightwheel.com/running-record-observation" TargetMode="External"/><Relationship Id="rId15" Type="http://schemas.openxmlformats.org/officeDocument/2006/relationships/hyperlink" Target="https://www.earlyyearscareers.com/eyc/latest-news/observing-childrens-play/" TargetMode="External"/><Relationship Id="rId23" Type="http://schemas.openxmlformats.org/officeDocument/2006/relationships/hyperlink" Target="https://leia.org/LEiA/LEiA%20VOLUMES/Download/Research_and_Practice_in_ELT_in_Asia.pdf" TargetMode="External"/><Relationship Id="rId10" Type="http://schemas.openxmlformats.org/officeDocument/2006/relationships/hyperlink" Target="http://www.healthofchildren.com/P/Play.html" TargetMode="External"/><Relationship Id="rId19" Type="http://schemas.openxmlformats.org/officeDocument/2006/relationships/hyperlink" Target="https://www.heischools.com/blog/benefits-of-holistic-approach-to-ece?hs_amp=true" TargetMode="External"/><Relationship Id="rId4" Type="http://schemas.openxmlformats.org/officeDocument/2006/relationships/hyperlink" Target="https://birthto5matters.org.uk/observation-assessment-and-planning/" TargetMode="External"/><Relationship Id="rId9" Type="http://schemas.openxmlformats.org/officeDocument/2006/relationships/hyperlink" Target="https://devonmama.com/how-can-tracking-childrens-progress-enhance-learning/" TargetMode="External"/><Relationship Id="rId14" Type="http://schemas.openxmlformats.org/officeDocument/2006/relationships/hyperlink" Target="https://kaboom.org/resources/build-playground-toolkit/accessibility/play-and-development/play-and-literacy" TargetMode="External"/><Relationship Id="rId22" Type="http://schemas.openxmlformats.org/officeDocument/2006/relationships/hyperlink" Target="https://www.startingblocks.gov.au/other-resources/factsheets/the-importance-of-play-in-children-s-lear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3614</Words>
  <Characters>20604</Characters>
  <Application>Microsoft Office Word</Application>
  <DocSecurity>0</DocSecurity>
  <Lines>171</Lines>
  <Paragraphs>48</Paragraphs>
  <ScaleCrop>false</ScaleCrop>
  <Company/>
  <LinksUpToDate>false</LinksUpToDate>
  <CharactersWithSpaces>24170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298452 (Gemma Curtis)</dc:creator>
  <cp:keywords/>
  <dc:description/>
  <cp:lastModifiedBy>298452 (Gemma Curtis)</cp:lastModifiedBy>
  <cp:revision>2</cp:revision>
  <dcterms:created xsi:type="dcterms:W3CDTF">2023-03-05T23:00:00Z</dcterms:created>
  <dcterms:modified xsi:type="dcterms:W3CDTF">2023-03-05T23:00:00Z</dcterms:modified>
</cp:coreProperties>
</file>