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62B236C" w14:paraId="5E5787A5" wp14:textId="15B1A403">
      <w:pPr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bookmarkStart w:name="_GoBack" w:id="0"/>
      <w:bookmarkEnd w:id="0"/>
      <w:r w:rsidRPr="562B236C" w:rsidR="3C4E8A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Psychological Case Formulation: Buddy</w:t>
      </w:r>
    </w:p>
    <w:p w:rsidR="3CE882A5" w:rsidP="562B236C" w:rsidRDefault="3CE882A5" w14:paraId="03F3C742" w14:textId="575A1A7E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E1FF16E" w:rsidP="562B236C" w:rsidRDefault="7E1FF16E" w14:paraId="21140A9E" w14:textId="789FFE9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562B236C" w:rsidR="3C4E8A7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Introduction to theoretical framework:</w:t>
      </w:r>
    </w:p>
    <w:p w:rsidR="7E1FF16E" w:rsidP="562B236C" w:rsidRDefault="7E1FF16E" w14:paraId="46C53E72" w14:textId="70F5EC3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62B236C" w:rsidR="3C4E8A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This psychological formulation will use an integrated biopsychosocial approach, making use of the theory and research based on </w:t>
      </w:r>
      <w:r w:rsidRPr="562B236C" w:rsidR="7924F98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diathesis stress model.</w:t>
      </w:r>
      <w:r w:rsidRPr="562B236C" w:rsidR="18CBF7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562B236C" w:rsidR="18CBF7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562B236C" w:rsidR="18CBF7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 </w:t>
      </w:r>
      <w:r w:rsidRPr="562B236C" w:rsidR="18CBF7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borderline personality disorder (BPD), </w:t>
      </w:r>
      <w:r w:rsidRPr="562B236C" w:rsidR="75E61C9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</w:t>
      </w:r>
      <w:r w:rsidRPr="562B236C" w:rsidR="18CBF7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hypothesi</w:t>
      </w:r>
      <w:r w:rsidRPr="562B236C" w:rsidR="0B6F57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ze a prognosis in Buddys’ case. </w:t>
      </w:r>
    </w:p>
    <w:p w:rsidR="273F7FB8" w:rsidP="562B236C" w:rsidRDefault="273F7FB8" w14:paraId="5BCC651B" w14:textId="6CF23D9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62B236C" w:rsidR="0B6F57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Buddy</w:t>
      </w:r>
      <w:r w:rsidRPr="562B236C" w:rsidR="0B6F57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displays strong symptoms of BPD</w:t>
      </w:r>
      <w:r w:rsidRPr="562B236C" w:rsidR="5F7CD6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some characteristics of major depressive disorder (MDD) and substance misuse.</w:t>
      </w:r>
    </w:p>
    <w:p w:rsidR="151557DF" w:rsidP="562B236C" w:rsidRDefault="151557DF" w14:paraId="0BB597A4" w14:textId="71B422F9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Basic demographics of the client:</w:t>
      </w:r>
    </w:p>
    <w:p w:rsidR="151557DF" w:rsidP="562B236C" w:rsidRDefault="151557DF" w14:paraId="67D77F70" w14:textId="5798DCE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Age</w:t>
      </w: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: 28</w:t>
      </w:r>
    </w:p>
    <w:p w:rsidR="151557DF" w:rsidP="562B236C" w:rsidRDefault="151557DF" w14:paraId="6E9C9098" w14:textId="2BCB0AA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Sex</w:t>
      </w: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: Male</w:t>
      </w:r>
    </w:p>
    <w:p w:rsidR="151557DF" w:rsidP="562B236C" w:rsidRDefault="151557DF" w14:paraId="5773187C" w14:textId="483BB88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Ethnicity</w:t>
      </w: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: </w:t>
      </w:r>
      <w:r w:rsidRPr="562B236C" w:rsidR="667B38E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African American</w:t>
      </w:r>
    </w:p>
    <w:p w:rsidR="151557DF" w:rsidP="562B236C" w:rsidRDefault="151557DF" w14:paraId="29118396" w14:textId="0A7B4239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Marital status</w:t>
      </w: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: Married</w:t>
      </w:r>
    </w:p>
    <w:p w:rsidR="151557DF" w:rsidP="562B236C" w:rsidRDefault="151557DF" w14:paraId="7B100797" w14:textId="19B876EC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Present bio-psycho status</w:t>
      </w:r>
      <w:r w:rsidRPr="562B236C" w:rsidR="3F2A21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: Ongoing involvement with a psychiatrist. </w:t>
      </w:r>
      <w:r w:rsidRPr="562B236C" w:rsidR="0C1DBCA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Recent history of depressive symptoms </w:t>
      </w:r>
      <w:r w:rsidRPr="562B236C" w:rsidR="5451F16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including</w:t>
      </w:r>
      <w:r w:rsidRPr="562B236C" w:rsidR="0C1DBCA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Depressed mood, decreased interest and </w:t>
      </w:r>
      <w:r w:rsidRPr="562B236C" w:rsidR="42483C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withdrawal</w:t>
      </w:r>
      <w:r w:rsidRPr="562B236C" w:rsidR="0C1DBCA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from a</w:t>
      </w:r>
      <w:r w:rsidRPr="562B236C" w:rsidR="1AF75C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ctivities he previously enjoyed, pessimistic views and rumination, sleep disturbances. </w:t>
      </w:r>
      <w:r w:rsidRPr="562B236C" w:rsidR="009CFD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Some suicidal ideations.</w:t>
      </w:r>
    </w:p>
    <w:p w:rsidR="57D0D09F" w:rsidP="562B236C" w:rsidRDefault="57D0D09F" w14:paraId="1448D9CC" w14:textId="69569DDF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62B236C" w:rsidR="009CFD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His symptoms have been interfering with his work, social </w:t>
      </w:r>
      <w:r w:rsidRPr="562B236C" w:rsidR="009CFD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life</w:t>
      </w:r>
      <w:r w:rsidRPr="562B236C" w:rsidR="009CFD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marriage. </w:t>
      </w:r>
      <w:r w:rsidRPr="562B236C" w:rsidR="009CFD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 has found it difficult to get up in the morning and go to work.</w:t>
      </w:r>
      <w:r w:rsidRPr="562B236C" w:rsidR="009CFD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Having previously been an</w:t>
      </w:r>
      <w:r w:rsidRPr="562B236C" w:rsidR="4BA11D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avid athlete, he has now </w:t>
      </w:r>
      <w:r w:rsidRPr="562B236C" w:rsidR="4BA11D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discontinued</w:t>
      </w:r>
      <w:r w:rsidRPr="562B236C" w:rsidR="4BA11D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562B236C" w:rsidR="4BA11D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</w:t>
      </w:r>
      <w:r w:rsidRPr="562B236C" w:rsidR="4BA11D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his athletic activities</w:t>
      </w:r>
      <w:r w:rsidRPr="562B236C" w:rsidR="4BA11D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562B236C" w:rsidR="009CFD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CE882A5" w:rsidP="562B236C" w:rsidRDefault="3CE882A5" w14:paraId="77501989" w14:textId="429F955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562B236C" w:rsidR="74905E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Diagnoses</w:t>
      </w:r>
      <w:r w:rsidRPr="562B236C" w:rsidR="74905EE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: Borderline personality disorder (B</w:t>
      </w:r>
      <w:r w:rsidRPr="562B236C" w:rsidR="752F1A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562B236C" w:rsidR="74905EE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D), major depressive disorder (MDD) wit</w:t>
      </w:r>
      <w:r w:rsidRPr="562B236C" w:rsidR="505F9A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 intermittent episodes of alcohol and substance misuse and </w:t>
      </w:r>
      <w:r w:rsidRPr="562B236C" w:rsidR="505F9A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risk-taking</w:t>
      </w:r>
      <w:r w:rsidRPr="562B236C" w:rsidR="505F9A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behaviours. </w:t>
      </w:r>
      <w:r w:rsidRPr="562B236C" w:rsidR="77A9BF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 was diagnosed with these in line with DSM-5</w:t>
      </w:r>
      <w:r w:rsidRPr="562B236C" w:rsidR="4BA3A7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(2013), criteria which </w:t>
      </w:r>
      <w:r w:rsidRPr="562B236C" w:rsidR="4BA3A7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states</w:t>
      </w:r>
      <w:r w:rsidRPr="562B236C" w:rsidR="4BA3A7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a diagnosis of BPD can be made following a manic episode that has been </w:t>
      </w:r>
      <w:r w:rsidRPr="562B236C" w:rsidR="5090AF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preceded</w:t>
      </w:r>
      <w:r w:rsidRPr="562B236C" w:rsidR="4BA3A7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m</w:t>
      </w:r>
      <w:r w:rsidRPr="562B236C" w:rsidR="5FF7BF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ay </w:t>
      </w:r>
      <w:r w:rsidRPr="562B236C" w:rsidR="76928E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also</w:t>
      </w:r>
      <w:r w:rsidRPr="562B236C" w:rsidR="5FF7BF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follow </w:t>
      </w:r>
      <w:r w:rsidRPr="562B236C" w:rsidR="22D911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hypo</w:t>
      </w:r>
      <w:r w:rsidRPr="562B236C" w:rsidR="5FF7BF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-manic or major depressive episodes</w:t>
      </w:r>
      <w:r w:rsidRPr="562B236C" w:rsidR="349E26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0AB0ED4D" w:rsidP="562B236C" w:rsidRDefault="0AB0ED4D" w14:paraId="7AF72069" w14:textId="1DD42568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562B236C" w:rsidR="74905E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Client </w:t>
      </w:r>
      <w:r w:rsidRPr="562B236C" w:rsidR="74905E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background</w:t>
      </w:r>
      <w:r w:rsidRPr="562B236C" w:rsidR="74905E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summary</w:t>
      </w:r>
      <w:r w:rsidRPr="562B236C" w:rsidR="6ACEAFC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</w:t>
      </w:r>
    </w:p>
    <w:p w:rsidR="4B0641DC" w:rsidP="562B236C" w:rsidRDefault="4B0641DC" w14:paraId="158CC74C" w14:textId="063BF37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62B236C" w:rsidR="4B064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Buddy</w:t>
      </w:r>
      <w:r w:rsidRPr="562B236C" w:rsidR="4B064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is a </w:t>
      </w:r>
      <w:r w:rsidRPr="562B236C" w:rsidR="0E2BF4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married, </w:t>
      </w:r>
      <w:r w:rsidRPr="562B236C" w:rsidR="4B064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28-year-old </w:t>
      </w:r>
      <w:r w:rsidRPr="562B236C" w:rsidR="5E7DEC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African American</w:t>
      </w:r>
      <w:r w:rsidRPr="562B236C" w:rsidR="4B064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male who works as manager at his </w:t>
      </w:r>
      <w:r w:rsidRPr="562B236C" w:rsidR="38B50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family food business, having previously gained his degree in business management aged 24. He </w:t>
      </w:r>
      <w:r w:rsidRPr="562B236C" w:rsidR="0E8798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has been </w:t>
      </w:r>
      <w:r w:rsidRPr="562B236C" w:rsidR="5B5C79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referred</w:t>
      </w:r>
      <w:r w:rsidRPr="562B236C" w:rsidR="0E8798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to psychiatry following a referral from his GP after his wife expressed</w:t>
      </w:r>
      <w:r w:rsidRPr="562B236C" w:rsidR="29ADA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concerns that he </w:t>
      </w:r>
      <w:r w:rsidRPr="562B236C" w:rsidR="7C0435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had</w:t>
      </w:r>
      <w:r w:rsidRPr="562B236C" w:rsidR="29ADA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562B236C" w:rsidR="035C3C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becoming increasingly depressed</w:t>
      </w:r>
      <w:r w:rsidRPr="562B236C" w:rsidR="4CB268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562B236C" w:rsidR="2C51E8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over the last 2-3 months</w:t>
      </w:r>
      <w:r w:rsidRPr="562B236C" w:rsidR="607904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. His symptoms include depressed mood, lack of energy, difficulty concentrating, decreased interest and withdrawal from activities he previously enjoyed. He </w:t>
      </w:r>
      <w:r w:rsidRPr="562B236C" w:rsidR="6B2F34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was also reported to be suffering from pessimistic views and rumination about the future with sleep disturbances in the early hours of the morning</w:t>
      </w:r>
      <w:r w:rsidRPr="562B236C" w:rsidR="6B2F34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.  </w:t>
      </w:r>
      <w:r w:rsidRPr="562B236C" w:rsidR="6B2F34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He has rece</w:t>
      </w:r>
      <w:r w:rsidRPr="562B236C" w:rsidR="23E34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ntly suffered with a decrease in sexual relations with his wife and has had occasional suicidal thoughts. </w:t>
      </w:r>
      <w:r w:rsidRPr="562B236C" w:rsidR="687026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Previous</w:t>
      </w:r>
      <w:r w:rsidRPr="562B236C" w:rsidR="687026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literature has suggested that this stage can be more challenging than the mania itself due to </w:t>
      </w:r>
      <w:r w:rsidRPr="562B236C" w:rsidR="462EFF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the </w:t>
      </w:r>
      <w:r w:rsidRPr="562B236C" w:rsidR="462EFF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high risk</w:t>
      </w:r>
      <w:r w:rsidRPr="562B236C" w:rsidR="462EFF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of suicide in patients, (Manning, 2005)</w:t>
      </w:r>
    </w:p>
    <w:p w:rsidR="6E1639CE" w:rsidP="562B236C" w:rsidRDefault="6E1639CE" w14:paraId="4AE03766" w14:textId="4567299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62B236C" w:rsidR="7278E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He was initially hesitant to see a psychiatrist due to a fear </w:t>
      </w:r>
      <w:r w:rsidRPr="562B236C" w:rsidR="1C533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and stigma </w:t>
      </w:r>
      <w:r w:rsidRPr="562B236C" w:rsidR="7278E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of being revealed to be mentally ill</w:t>
      </w:r>
      <w:r w:rsidRPr="562B236C" w:rsidR="5FBDE7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.</w:t>
      </w:r>
      <w:r w:rsidRPr="562B236C" w:rsidR="7278E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562B236C" w:rsidR="7278E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However, hi</w:t>
      </w:r>
      <w:r w:rsidRPr="562B236C" w:rsidR="7278E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s symptoms </w:t>
      </w:r>
      <w:r w:rsidRPr="562B236C" w:rsidR="3C6512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have </w:t>
      </w:r>
      <w:r w:rsidRPr="562B236C" w:rsidR="7C2D65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begun</w:t>
      </w:r>
      <w:r w:rsidRPr="562B236C" w:rsidR="7278E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to interfere with his work, social </w:t>
      </w:r>
      <w:r w:rsidRPr="562B236C" w:rsidR="7278E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life</w:t>
      </w:r>
      <w:r w:rsidRPr="562B236C" w:rsidR="08888B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marriage. </w:t>
      </w:r>
    </w:p>
    <w:p w:rsidR="640215D4" w:rsidP="562B236C" w:rsidRDefault="640215D4" w14:paraId="35B08FF9" w14:textId="01AFFE6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62B236C" w:rsidR="63EE9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His decision to agree to see a psychiatrist was also influenced by his experiences in college, where he began experiencing symptoms of depression in h</w:t>
      </w:r>
      <w:r w:rsidRPr="562B236C" w:rsidR="7B5B18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is senior year. He was under a lot of stress to finish his degree by his family, and he also had his own worries about what he would do for a career after comp</w:t>
      </w:r>
      <w:r w:rsidRPr="562B236C" w:rsidR="149A7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leting his studies. During this period, following his period of depression, he </w:t>
      </w:r>
      <w:r w:rsidRPr="562B236C" w:rsidR="100CEC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experienced more dramatic symptoms and a full manic episode which was characterised by his symptoms of persistent elevated mood, </w:t>
      </w:r>
      <w:r w:rsidRPr="562B236C" w:rsidR="262802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grandiose and persecutory delusions, </w:t>
      </w:r>
      <w:r w:rsidRPr="562B236C" w:rsidR="262802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hyperactivity</w:t>
      </w:r>
      <w:r w:rsidRPr="562B236C" w:rsidR="262802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less need for sleep. </w:t>
      </w:r>
      <w:r w:rsidRPr="562B236C" w:rsidR="40738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These symptoms are consistent with BPD and a</w:t>
      </w:r>
      <w:r w:rsidRPr="562B236C" w:rsidR="4E3AC6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ccording to DSM-5, (2013), there </w:t>
      </w:r>
      <w:r w:rsidRPr="562B236C" w:rsidR="5C56CB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is only the need for one manic episode in a lifetime </w:t>
      </w:r>
      <w:r w:rsidRPr="562B236C" w:rsidR="5C56CB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required</w:t>
      </w:r>
      <w:r w:rsidRPr="562B236C" w:rsidR="5C56CB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to make a diagnosis of BPD. </w:t>
      </w:r>
    </w:p>
    <w:p w:rsidR="640215D4" w:rsidP="562B236C" w:rsidRDefault="640215D4" w14:paraId="1D524E4E" w14:textId="0E109A8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62B236C" w:rsidR="670C3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Following the manic episode, </w:t>
      </w:r>
      <w:r w:rsidRPr="562B236C" w:rsidR="564BE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Buddys’</w:t>
      </w:r>
      <w:r w:rsidRPr="562B236C" w:rsidR="262802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562B236C" w:rsidR="642DD0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academic</w:t>
      </w:r>
      <w:r w:rsidRPr="562B236C" w:rsidR="262802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performance suffered and </w:t>
      </w:r>
      <w:r w:rsidRPr="562B236C" w:rsidR="0B176C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although </w:t>
      </w:r>
      <w:r w:rsidRPr="562B236C" w:rsidR="406915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Buddy </w:t>
      </w:r>
      <w:r w:rsidRPr="562B236C" w:rsidR="0B176C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was previously a sensible drinker, he began </w:t>
      </w:r>
      <w:r w:rsidRPr="562B236C" w:rsidR="5150E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to binge on alcohol and marijuana. This episode was also accompanied by both risky and bizarre behaviour</w:t>
      </w:r>
      <w:r w:rsidRPr="562B236C" w:rsidR="60AC3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, including an increase in sexual appetite</w:t>
      </w:r>
      <w:r w:rsidRPr="562B236C" w:rsidR="2DC636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a </w:t>
      </w:r>
      <w:r w:rsidRPr="562B236C" w:rsidR="2DC636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subsequent</w:t>
      </w:r>
      <w:r w:rsidRPr="562B236C" w:rsidR="2DC636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arrest after being found naked with a </w:t>
      </w:r>
      <w:r w:rsidRPr="562B236C" w:rsidR="2DC636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15-year-old</w:t>
      </w:r>
      <w:r w:rsidRPr="562B236C" w:rsidR="2DC636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, although these charges were later dropped</w:t>
      </w:r>
      <w:r w:rsidRPr="562B236C" w:rsidR="7D9624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. This behaviour correlates with the symptoms of a Hypomanic Episode which usually lasts at least 4 consecutive days and is</w:t>
      </w:r>
      <w:r w:rsidRPr="562B236C" w:rsidR="78F57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present for most of the day, every day</w:t>
      </w:r>
      <w:r w:rsidRPr="562B236C" w:rsidR="189A9A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(DSM-5, 2013)</w:t>
      </w:r>
    </w:p>
    <w:p w:rsidR="1C041A67" w:rsidP="562B236C" w:rsidRDefault="1C041A67" w14:paraId="78D2033F" w14:textId="5957067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62B236C" w:rsidR="60AC3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Following this episode, he was hospitalised involuntarily with a diagnosis of an acute manic episode. The episode lasted </w:t>
      </w:r>
      <w:r w:rsidRPr="562B236C" w:rsidR="1EF327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six weeks, and for the first two weeks he refused medication or treatment. Eventually Buddy went on to eventually acc</w:t>
      </w:r>
      <w:r w:rsidRPr="562B236C" w:rsidR="7D40C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ept some medication. He refused lithium so was treated with haloperidol, sodium valproate and </w:t>
      </w:r>
      <w:r w:rsidRPr="562B236C" w:rsidR="7EEEB5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Depakote</w:t>
      </w:r>
      <w:r w:rsidRPr="562B236C" w:rsidR="7D40C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. On </w:t>
      </w:r>
      <w:r w:rsidRPr="562B236C" w:rsidR="483E76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his discharge he was </w:t>
      </w:r>
      <w:r w:rsidRPr="562B236C" w:rsidR="14B61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insistent</w:t>
      </w:r>
      <w:r w:rsidRPr="562B236C" w:rsidR="483E76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that he would </w:t>
      </w:r>
      <w:r w:rsidRPr="562B236C" w:rsidR="653065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discontinue</w:t>
      </w:r>
      <w:r w:rsidRPr="562B236C" w:rsidR="483E76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the haloperidol but would continue </w:t>
      </w:r>
      <w:r w:rsidRPr="562B236C" w:rsidR="53C678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with the sodium valproate and the Depakote. </w:t>
      </w:r>
    </w:p>
    <w:p w:rsidR="4F4EC9A1" w:rsidP="562B236C" w:rsidRDefault="4F4EC9A1" w14:paraId="327EFDB4" w14:textId="6AE98EA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62B236C" w:rsidR="53C678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Following Buddys’ discharge, he struggled with inter-personal relationships and wa</w:t>
      </w:r>
      <w:r w:rsidRPr="562B236C" w:rsidR="633380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s forced to continue his studies in a different university after his </w:t>
      </w:r>
      <w:r w:rsidRPr="562B236C" w:rsidR="633380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previous</w:t>
      </w:r>
      <w:r w:rsidRPr="562B236C" w:rsidR="633380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university refused to let him return following the incident. </w:t>
      </w:r>
      <w:r w:rsidRPr="562B236C" w:rsidR="0A61B0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Buddy</w:t>
      </w:r>
      <w:r w:rsidRPr="562B236C" w:rsidR="0A61B0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became non-compliant with his medication and was under pressure from his family to be more compliant. He was also subjected to regular tests to ensure he was </w:t>
      </w:r>
      <w:r w:rsidRPr="562B236C" w:rsidR="6D7E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receiving the correct therapeutic dosage. </w:t>
      </w:r>
    </w:p>
    <w:p w:rsidR="178673DC" w:rsidP="562B236C" w:rsidRDefault="178673DC" w14:paraId="6B8F2231" w14:textId="0E17F1C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62B236C" w:rsidR="6D7E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Even though Buddy was no longer taking his medication, he experienced no further manic episodes. He did, however, continue to experience brief epis</w:t>
      </w:r>
      <w:r w:rsidRPr="562B236C" w:rsidR="5A3F4E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odes of depression for which he received no treatment. </w:t>
      </w:r>
    </w:p>
    <w:p w:rsidR="08874399" w:rsidP="562B236C" w:rsidRDefault="08874399" w14:paraId="25DD8735" w14:textId="00B50A4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62B236C" w:rsidR="5A3F4E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Buddy</w:t>
      </w:r>
      <w:r w:rsidRPr="562B236C" w:rsidR="5A3F4E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was born and raised in a high pressured and high achieving family and as the youngest of five ch</w:t>
      </w:r>
      <w:r w:rsidRPr="562B236C" w:rsidR="431B29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ildren, he often struggled with competition from his older brothers. His father was hars</w:t>
      </w:r>
      <w:r w:rsidRPr="562B236C" w:rsidR="783914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h but also supportive and much of their support was </w:t>
      </w:r>
      <w:r w:rsidRPr="562B236C" w:rsidR="6EA14A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conditional on compliant attitudes. The children that rebelled or disagreed would be ostracised and only allowed to re-join </w:t>
      </w:r>
      <w:r w:rsidRPr="562B236C" w:rsidR="427DB6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if they gave up these rebellious attitudes. </w:t>
      </w:r>
    </w:p>
    <w:p w:rsidR="684FAF39" w:rsidP="562B236C" w:rsidRDefault="684FAF39" w14:paraId="46035CA0" w14:textId="2739DE2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562B236C" w:rsidR="427DB6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There is a family history on both maternal and paternal sides, of mood disorders, depression, </w:t>
      </w:r>
      <w:r w:rsidRPr="562B236C" w:rsidR="427DB6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alcoholism</w:t>
      </w:r>
      <w:r w:rsidRPr="562B236C" w:rsidR="427DB6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bipolar disorder. </w:t>
      </w:r>
    </w:p>
    <w:p w:rsidR="3CE882A5" w:rsidP="562B236C" w:rsidRDefault="3CE882A5" w14:paraId="46D4CEE0" w14:textId="6323582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</w:p>
    <w:p w:rsidR="3CE882A5" w:rsidP="562B236C" w:rsidRDefault="3CE882A5" w14:paraId="2F0BF659" w14:textId="2A065E9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562B236C" w:rsidR="2A3D585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Pre-</w:t>
      </w:r>
      <w:r w:rsidRPr="562B236C" w:rsidR="2A3D585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disposing</w:t>
      </w:r>
      <w:r w:rsidRPr="562B236C" w:rsidR="2A3D585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factors</w:t>
      </w:r>
    </w:p>
    <w:p w:rsidR="3CE882A5" w:rsidP="562B236C" w:rsidRDefault="3CE882A5" w14:paraId="2D61E84C" w14:textId="6A39916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562B236C" w:rsidR="6322D47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According to DSM-5, (2013), the mean age at onset of the first episodes of manic, hypomanic or MDD is </w:t>
      </w:r>
      <w:r w:rsidRPr="562B236C" w:rsidR="241A83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approximately 18 years old. </w:t>
      </w:r>
      <w:r w:rsidRPr="562B236C" w:rsidR="241A83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Buddy</w:t>
      </w:r>
      <w:r w:rsidRPr="562B236C" w:rsidR="241A83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62B236C" w:rsidR="7E7AAB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began</w:t>
      </w:r>
      <w:r w:rsidRPr="562B236C" w:rsidR="241A83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experiencing symptoms at </w:t>
      </w:r>
      <w:r w:rsidRPr="562B236C" w:rsidR="353476F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during </w:t>
      </w:r>
      <w:r w:rsidRPr="562B236C" w:rsidR="693A15C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university,</w:t>
      </w:r>
      <w:r w:rsidRPr="562B236C" w:rsidR="353476F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562B236C" w:rsidR="353476F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following an incident with a </w:t>
      </w:r>
      <w:r w:rsidRPr="562B236C" w:rsidR="2DC96E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15-year-old girl with whom he was found naked with</w:t>
      </w:r>
      <w:r w:rsidRPr="562B236C" w:rsidR="2DC96E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  </w:t>
      </w:r>
      <w:r w:rsidRPr="562B236C" w:rsidR="2DC96E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Following this he was involuntarily hospitalised and diagnosed with an acute manic episode. </w:t>
      </w:r>
    </w:p>
    <w:p w:rsidR="27057107" w:rsidP="562B236C" w:rsidRDefault="27057107" w14:paraId="461FEDA6" w14:textId="561D0E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62B236C" w:rsidR="2705710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BPD is often found to be more common in high-income families such as Buddys</w:t>
      </w:r>
      <w:r w:rsidRPr="562B236C" w:rsidR="2705710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’</w:t>
      </w:r>
      <w:r w:rsidRPr="562B236C" w:rsidR="65A630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,</w:t>
      </w:r>
      <w:r w:rsidRPr="562B236C" w:rsidR="65A630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who came from a wealthy family (DSM-5, 2013)</w:t>
      </w:r>
      <w:r w:rsidRPr="562B236C" w:rsidR="560600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. </w:t>
      </w:r>
      <w:r w:rsidRPr="562B236C" w:rsidR="7C4B336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However, </w:t>
      </w:r>
      <w:r w:rsidRPr="562B236C" w:rsidR="7C4B336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previous</w:t>
      </w:r>
      <w:r w:rsidRPr="562B236C" w:rsidR="7C4B336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findings by </w:t>
      </w:r>
      <w:r w:rsidRPr="562B236C" w:rsidR="7C4B3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Ballenger, (2012) found that low levels of household income are more likely to be associated with several mental disorders and suicide attempts, while a reduction in t</w:t>
      </w:r>
      <w:r w:rsidRPr="562B236C" w:rsidR="6017C7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he household income is also likely to be associated with increased risk for incident mental disorder</w:t>
      </w:r>
      <w:r w:rsidRPr="562B236C" w:rsidR="637A30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62B236C" w:rsidR="171F44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Ballenger, (2012) also found that adversity and stress were also likely to increase the risk of developing a mental illness</w:t>
      </w:r>
      <w:r w:rsidRPr="562B236C" w:rsidR="6582CA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during his time in college, Buddy was experiencing a lot of stress from his family who were unhappy at how long he was taking to finish his studies. </w:t>
      </w:r>
      <w:r w:rsidRPr="562B236C" w:rsidR="44B2A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 was also experiencing his own worries about what he would do for a future career. </w:t>
      </w:r>
    </w:p>
    <w:p w:rsidR="1EBD1B04" w:rsidP="562B236C" w:rsidRDefault="1EBD1B04" w14:paraId="477F78D7" w14:textId="4A5BC13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62B236C" w:rsidR="1EBD1B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Possibly the</w:t>
      </w:r>
      <w:r w:rsidRPr="562B236C" w:rsidR="1EBD1B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most important pre-disposing factor is his family history.</w:t>
      </w:r>
      <w:r w:rsidRPr="562B236C" w:rsidR="1EBD1B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There is a strong history of family members suffering from mood disorders</w:t>
      </w:r>
      <w:r w:rsidRPr="562B236C" w:rsidR="66C86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specifically </w:t>
      </w:r>
      <w:r w:rsidRPr="562B236C" w:rsidR="23CA77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on his</w:t>
      </w:r>
      <w:r w:rsidRPr="562B236C" w:rsidR="66C86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maternal</w:t>
      </w:r>
      <w:r w:rsidRPr="562B236C" w:rsidR="5D3A3D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side, with his maternal</w:t>
      </w:r>
      <w:r w:rsidRPr="562B236C" w:rsidR="66C86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uncle suffer</w:t>
      </w:r>
      <w:r w:rsidRPr="562B236C" w:rsidR="0B47C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ing</w:t>
      </w:r>
      <w:r w:rsidRPr="562B236C" w:rsidR="66C86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from alcoholism and bipolar. His </w:t>
      </w:r>
      <w:r w:rsidRPr="562B236C" w:rsidR="64FFE6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uncle is estranged from the family so there is little information other than what is provided. According to DSM-5, (2</w:t>
      </w:r>
      <w:r w:rsidRPr="562B236C" w:rsidR="331CA1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013) there is on average, a ten-fold increase in risk amongst the adult relatives of those suffering with bipolar</w:t>
      </w:r>
      <w:r w:rsidRPr="562B236C" w:rsidR="7FE468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62B236C" w:rsidR="2ADC86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It was also found in a study by that the </w:t>
      </w:r>
      <w:r w:rsidRPr="562B236C" w:rsidR="526189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prevalence</w:t>
      </w:r>
      <w:r w:rsidRPr="562B236C" w:rsidR="2ADC86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</w:t>
      </w:r>
      <w:r w:rsidRPr="562B236C" w:rsidR="5D400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BPD at </w:t>
      </w:r>
      <w:r w:rsidRPr="562B236C" w:rsidR="5D400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young age</w:t>
      </w:r>
      <w:r w:rsidRPr="562B236C" w:rsidR="5D400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has been associated with a positive family history for depression and drug abuse</w:t>
      </w:r>
      <w:r w:rsidRPr="562B236C" w:rsidR="43D916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(Post et al, 2015)</w:t>
      </w:r>
      <w:r w:rsidRPr="562B236C" w:rsidR="5D400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both of which are </w:t>
      </w:r>
      <w:r w:rsidRPr="562B236C" w:rsidR="6ED7EE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found in both his maternal and paternal family history.</w:t>
      </w:r>
    </w:p>
    <w:p w:rsidR="562B236C" w:rsidP="562B236C" w:rsidRDefault="562B236C" w14:paraId="06F67D6D" w14:textId="06D309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0CCCE8E1" w:rsidP="562B236C" w:rsidRDefault="0CCCE8E1" w14:paraId="3C399CA3" w14:textId="054BB75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62B236C" w:rsidR="0CCCE8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Precipitating</w:t>
      </w:r>
      <w:r w:rsidRPr="562B236C" w:rsidR="0CCCE8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factors</w:t>
      </w:r>
    </w:p>
    <w:p w:rsidR="1330BE5D" w:rsidP="562B236C" w:rsidRDefault="1330BE5D" w14:paraId="7860BA17" w14:textId="1C6EA8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1330B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Research has suggested that those who already have a genetic predisposition for bipolar could also be </w:t>
      </w:r>
      <w:r w:rsidRPr="562B236C" w:rsidR="1330B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very </w:t>
      </w:r>
      <w:r w:rsidRPr="562B236C" w:rsidR="6BF4B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sensitive</w:t>
      </w:r>
      <w:r w:rsidRPr="562B236C" w:rsidR="1330B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to triggers such as adverse or stressful situation an</w:t>
      </w:r>
      <w:r w:rsidRPr="562B236C" w:rsidR="1C7622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d be insensitive to signals telling them to stop</w:t>
      </w:r>
      <w:r w:rsidRPr="562B236C" w:rsidR="1C7622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562B236C" w:rsidR="7DEB5E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Marco Del Giudice, 2018</w:t>
      </w:r>
      <w:r w:rsidRPr="562B236C" w:rsidR="7DEB5E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562B236C" w:rsidR="271389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7D895FF9" w:rsidP="562B236C" w:rsidRDefault="7D895FF9" w14:paraId="1A69C651" w14:textId="20ADFE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7D895F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the youngest of five </w:t>
      </w:r>
      <w:r w:rsidRPr="562B236C" w:rsidR="09ABB3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</w:t>
      </w:r>
      <w:r w:rsidRPr="562B236C" w:rsidR="7D895F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Buddy was often under pressure to compete with his older brothers, often feeling like he had to go the extra mile. </w:t>
      </w:r>
      <w:r w:rsidRPr="562B236C" w:rsidR="7F1B79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His described his father as harsh but supportive. </w:t>
      </w:r>
      <w:r w:rsidRPr="562B236C" w:rsidR="43C101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However,</w:t>
      </w:r>
      <w:r w:rsidRPr="562B236C" w:rsidR="7F1B79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 only felt supported by his father when </w:t>
      </w:r>
      <w:r w:rsidRPr="562B236C" w:rsidR="2F6085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 was able to meet with his expectations.</w:t>
      </w:r>
      <w:r w:rsidRPr="562B236C" w:rsidR="7129B8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 described how a difference of opinion was not tolerated by the family</w:t>
      </w:r>
    </w:p>
    <w:p w:rsidR="27138913" w:rsidP="562B236C" w:rsidRDefault="27138913" w14:paraId="3F39ACBE" w14:textId="0CADF27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271389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Buddys’ time in college was </w:t>
      </w:r>
      <w:r w:rsidRPr="562B236C" w:rsidR="563B50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overshadowed by stress, due to pressure from his family and his own worries about the future. Following the incident with the 15-year-old girl and his consequent admission to hospi</w:t>
      </w:r>
      <w:r w:rsidRPr="562B236C" w:rsidR="19488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tal, he found he was shunned by his friends and family, and his</w:t>
      </w:r>
      <w:r w:rsidRPr="562B236C" w:rsidR="723876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62B236C" w:rsidR="19488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college</w:t>
      </w:r>
      <w:r w:rsidRPr="562B236C" w:rsidR="186AE3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562B236C" w:rsidR="19488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despite the fact the charges against him were dropped. </w:t>
      </w:r>
      <w:r w:rsidRPr="562B236C" w:rsidR="05189E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 was under immense pressure to </w:t>
      </w:r>
      <w:r w:rsidRPr="562B236C" w:rsidR="05189E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comply with</w:t>
      </w:r>
      <w:r w:rsidRPr="562B236C" w:rsidR="05189E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his medication and was met with disappointment from his family when he </w:t>
      </w:r>
      <w:r w:rsidRPr="562B236C" w:rsidR="704C48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became non-compliant. This behaviour resulted in several family feuds. </w:t>
      </w:r>
    </w:p>
    <w:p w:rsidR="4C143C26" w:rsidP="562B236C" w:rsidRDefault="4C143C26" w14:paraId="4AE36541" w14:textId="59137F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  <w:r w:rsidRPr="562B236C" w:rsidR="4C143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stress being a major factor in bipolar triggers, it is likely that the combination of all these factors led to his manic episode</w:t>
      </w:r>
      <w:r w:rsidRPr="562B236C" w:rsidR="24DEE5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(</w:t>
      </w:r>
      <w:r w:rsidRPr="562B236C" w:rsidR="28CC30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Rantala</w:t>
      </w:r>
      <w:r w:rsidRPr="562B236C" w:rsidR="24DEE5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al, 2018)</w:t>
      </w:r>
      <w:r w:rsidRPr="562B236C" w:rsidR="3B8233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addition to that Rantala et al, (2018) found that</w:t>
      </w:r>
      <w:r w:rsidRPr="562B236C" w:rsidR="5C52BA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low physical activity</w:t>
      </w:r>
      <w:r w:rsidRPr="562B236C" w:rsidR="546E9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could also be a trigger. Previously Buddy was an active athlete and prior to his manic episode he had </w:t>
      </w:r>
      <w:r w:rsidRPr="562B236C" w:rsidR="11670C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discontinued</w:t>
      </w:r>
      <w:r w:rsidRPr="562B236C" w:rsidR="11670C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all athletic activities. </w:t>
      </w:r>
      <w:r w:rsidRPr="562B236C" w:rsidR="3735EC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This could also be a contributing factor</w:t>
      </w:r>
      <w:r w:rsidRPr="562B236C" w:rsidR="453D7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.</w:t>
      </w:r>
    </w:p>
    <w:p w:rsidR="562B236C" w:rsidP="562B236C" w:rsidRDefault="562B236C" w14:paraId="55FB94CD" w14:textId="31D73F9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</w:p>
    <w:p w:rsidR="453D719D" w:rsidP="562B236C" w:rsidRDefault="453D719D" w14:paraId="721695E8" w14:textId="052C58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E2E2E"/>
          <w:sz w:val="24"/>
          <w:szCs w:val="24"/>
          <w:lang w:val="en-GB"/>
        </w:rPr>
      </w:pPr>
      <w:r w:rsidRPr="562B236C" w:rsidR="453D719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E2E2E"/>
          <w:sz w:val="24"/>
          <w:szCs w:val="24"/>
          <w:lang w:val="en-GB"/>
        </w:rPr>
        <w:t>Perpetuating factors</w:t>
      </w:r>
    </w:p>
    <w:p w:rsidR="453D719D" w:rsidP="562B236C" w:rsidRDefault="453D719D" w14:paraId="2C242842" w14:textId="4EE9D3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  <w:r w:rsidRPr="562B236C" w:rsidR="453D7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As </w:t>
      </w:r>
      <w:r w:rsidRPr="562B236C" w:rsidR="453D7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stated</w:t>
      </w:r>
      <w:r w:rsidRPr="562B236C" w:rsidR="453D7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above, prior to his manic episode, Buddy had recently </w:t>
      </w:r>
      <w:r w:rsidRPr="562B236C" w:rsidR="453D7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discontinued</w:t>
      </w:r>
      <w:r w:rsidRPr="562B236C" w:rsidR="453D7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all his athletic activities. With physical activity being a known link to personal wellbeing</w:t>
      </w:r>
      <w:r w:rsidRPr="562B236C" w:rsidR="300633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(Zhang &amp; Chen, 2018) it would be pertinent for him to restart this </w:t>
      </w:r>
      <w:r w:rsidRPr="562B236C" w:rsidR="24361A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for</w:t>
      </w:r>
      <w:r w:rsidRPr="562B236C" w:rsidR="300633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him to begin to </w:t>
      </w:r>
      <w:r w:rsidRPr="562B236C" w:rsidR="539E24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improve his wellbeing</w:t>
      </w:r>
      <w:r w:rsidRPr="562B236C" w:rsidR="62D2ED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. By doing this it is hoped that he </w:t>
      </w:r>
      <w:r w:rsidRPr="562B236C" w:rsidR="0BFA0A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manages</w:t>
      </w:r>
      <w:r w:rsidRPr="562B236C" w:rsidR="69F057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his symptoms</w:t>
      </w:r>
      <w:r w:rsidRPr="562B236C" w:rsidR="382D82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and alleviate some stress</w:t>
      </w:r>
      <w:r w:rsidRPr="562B236C" w:rsidR="58D947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.</w:t>
      </w:r>
    </w:p>
    <w:p w:rsidR="42D541EC" w:rsidP="562B236C" w:rsidRDefault="42D541EC" w14:paraId="48AC5310" w14:textId="5848A3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  <w:r w:rsidRPr="562B236C" w:rsidR="42D541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In addition to this he had been under </w:t>
      </w:r>
      <w:r w:rsidRPr="562B236C" w:rsidR="10567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a lot</w:t>
      </w:r>
      <w:r w:rsidRPr="562B236C" w:rsidR="42D541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of pressure in school to perform academically. According to </w:t>
      </w:r>
      <w:r w:rsidRPr="562B236C" w:rsidR="43A1A5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Moldes et al, (2018) a</w:t>
      </w:r>
      <w:r w:rsidRPr="562B236C" w:rsidR="42D541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dolescents are more likely to experience peer pressure in school</w:t>
      </w:r>
      <w:r w:rsidRPr="562B236C" w:rsidR="658ED1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which may account for the lessons he missed and the marijuana and alcohol he consumed. </w:t>
      </w:r>
      <w:r w:rsidRPr="562B236C" w:rsidR="700BB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After his involuntary admission he was both reluctant and non-compliant with his medication. After some persuading he </w:t>
      </w:r>
      <w:r w:rsidRPr="562B236C" w:rsidR="67F96A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continued a combination of Sodium valproate and Depakote. He refused to continue with the haloperidol. </w:t>
      </w:r>
      <w:r w:rsidRPr="562B236C" w:rsidR="3B06F8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Compliance with medication is essential for the management of BPD and regular contact with a GP is important to make sure the correct do</w:t>
      </w:r>
      <w:r w:rsidRPr="562B236C" w:rsidR="1FA1A1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se is being taken (NHS, 2021). Despite this, Buddy has been non-compliant and reluctant to </w:t>
      </w:r>
      <w:r w:rsidRPr="562B236C" w:rsidR="1FA1A1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submit</w:t>
      </w:r>
      <w:r w:rsidRPr="562B236C" w:rsidR="1FA1A1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regular laboratory tests to make sure his do</w:t>
      </w:r>
      <w:r w:rsidRPr="562B236C" w:rsidR="23076E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se is correct. This has in turn led to further conflict with his family, leading to further stress.</w:t>
      </w:r>
    </w:p>
    <w:p w:rsidR="7469F284" w:rsidP="562B236C" w:rsidRDefault="7469F284" w14:paraId="5DFEE346" w14:textId="01E849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  <w:r w:rsidRPr="562B236C" w:rsidR="7469F2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In addition to this, he is manager of his </w:t>
      </w:r>
      <w:r w:rsidRPr="562B236C" w:rsidR="6C1085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family's</w:t>
      </w:r>
      <w:r w:rsidRPr="562B236C" w:rsidR="7469F2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’ food business, meaning that even in times of conflict with his family, he is unable to get away from it as it is also his job</w:t>
      </w:r>
      <w:r w:rsidRPr="562B236C" w:rsidR="350C7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. </w:t>
      </w:r>
      <w:r w:rsidRPr="562B236C" w:rsidR="4BB761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It is possible that the conflict with his family has led to his lack of </w:t>
      </w:r>
      <w:r w:rsidRPr="562B236C" w:rsidR="40E42B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motivation</w:t>
      </w:r>
      <w:r w:rsidRPr="562B236C" w:rsidR="4BB761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to get up and go to work in the morning</w:t>
      </w:r>
      <w:r w:rsidRPr="562B236C" w:rsidR="677985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, knowing that he will spend all day with his family, </w:t>
      </w:r>
      <w:r w:rsidRPr="562B236C" w:rsidR="677985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despite</w:t>
      </w:r>
      <w:r w:rsidRPr="562B236C" w:rsidR="677985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their differences. </w:t>
      </w:r>
      <w:r w:rsidRPr="562B236C" w:rsidR="259D49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It was also found in a study of 201 African American adults, (Sanders Thompson et al, 2004) that cultural norms served as barriers to seeking help. </w:t>
      </w:r>
      <w:r w:rsidRPr="562B236C" w:rsidR="3D2E0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There was a fear of distrust and misdiagnosis </w:t>
      </w:r>
      <w:r w:rsidRPr="562B236C" w:rsidR="5B2563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as well</w:t>
      </w:r>
      <w:r w:rsidRPr="562B236C" w:rsidR="3D2E0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as culturally determined coping styles including self</w:t>
      </w:r>
      <w:r w:rsidRPr="562B236C" w:rsidR="7BD2F0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-reliance and dealing with the pain independently (Matthews et al, 2006)</w:t>
      </w:r>
    </w:p>
    <w:p w:rsidR="25C3E8C7" w:rsidP="562B236C" w:rsidRDefault="25C3E8C7" w14:paraId="068D8700" w14:textId="208650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E2E2E"/>
          <w:sz w:val="24"/>
          <w:szCs w:val="24"/>
          <w:lang w:val="en-GB"/>
        </w:rPr>
      </w:pPr>
      <w:r w:rsidRPr="562B236C" w:rsidR="25C3E8C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E2E2E"/>
          <w:sz w:val="24"/>
          <w:szCs w:val="24"/>
          <w:lang w:val="en-GB"/>
        </w:rPr>
        <w:t>Protective factors</w:t>
      </w:r>
    </w:p>
    <w:p w:rsidR="62154118" w:rsidP="562B236C" w:rsidRDefault="62154118" w14:paraId="29238EF3" w14:textId="337EF6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562B236C" w:rsidR="62154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Buddys’ recent visit to the psychiatrist was prompted by his wife who had become increasingly worried that h</w:t>
      </w:r>
      <w:r w:rsidRPr="562B236C" w:rsidR="112BC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er husba</w:t>
      </w:r>
      <w:r w:rsidRPr="562B236C" w:rsidR="112BCF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nd was becoming depressed. </w:t>
      </w:r>
      <w:r w:rsidRPr="562B236C" w:rsidR="1EFA31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It is encouraging that he has taken his wife's advice as </w:t>
      </w:r>
      <w:r w:rsidRPr="562B236C" w:rsidR="1EFA31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it seems he</w:t>
      </w:r>
      <w:r w:rsidRPr="562B236C" w:rsidR="1EFA31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values her opinion and wants to get better for her. Previously it was found that medication worked well for him, however poor compliance </w:t>
      </w:r>
      <w:r w:rsidRPr="562B236C" w:rsidR="460BBE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led to a relapse. As this happened when he was younger it is likely to be that he had yet to meet his wife and therefore had nothing to prompt him to continue</w:t>
      </w:r>
      <w:r w:rsidRPr="562B236C" w:rsidR="460BBE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his </w:t>
      </w:r>
      <w:r w:rsidRPr="562B236C" w:rsidR="514AB4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medication. While medication can be </w:t>
      </w:r>
      <w:r w:rsidRPr="562B236C" w:rsidR="514AB4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very helpful</w:t>
      </w:r>
      <w:r w:rsidRPr="562B236C" w:rsidR="514AB4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poor compliance can hinder its’ effectiveness. This was indeed the case with Buddy when he was younger and beg</w:t>
      </w:r>
      <w:r w:rsidRPr="562B236C" w:rsidR="36DE04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 taking medication. Possible because of the stigma attached to his diagnosis</w:t>
      </w:r>
      <w:r w:rsidRPr="562B236C" w:rsidR="17861F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with 3.4% of African American adults having some form of psychological illness, (CDC, 2016)</w:t>
      </w:r>
      <w:r w:rsidRPr="562B236C" w:rsidR="0B0F15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562B236C" w:rsidR="46B572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62B236C" w:rsidR="61D617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Smilowitz et al (2020)</w:t>
      </w:r>
      <w:r w:rsidRPr="562B236C" w:rsidR="4D832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found that the older the patient, the better their compliance with medication. However, it was also found that bipolar </w:t>
      </w:r>
      <w:r w:rsidRPr="562B236C" w:rsidR="657598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sometimes lacked the ability to self-care or were simply </w:t>
      </w:r>
      <w:r w:rsidRPr="562B236C" w:rsidR="7D667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too</w:t>
      </w:r>
      <w:r w:rsidRPr="562B236C" w:rsidR="657598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distracted to take their medication</w:t>
      </w:r>
      <w:r w:rsidRPr="562B236C" w:rsidR="23A382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562B236C" w:rsidR="2B7D54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62B236C" w:rsidR="2AD5D1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(</w:t>
      </w:r>
      <w:r w:rsidRPr="562B236C" w:rsidR="1F36B3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Sarisoy</w:t>
      </w:r>
      <w:r w:rsidRPr="562B236C" w:rsidR="1F36B3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2013; Ellison et al, 2018)</w:t>
      </w:r>
      <w:r w:rsidRPr="562B236C" w:rsidR="260A1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03CD0B48" w:rsidP="562B236C" w:rsidRDefault="03CD0B48" w14:paraId="1F557C32" w14:textId="6E0182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62B236C" w:rsidR="03CD0B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Proposed treatment</w:t>
      </w:r>
    </w:p>
    <w:p w:rsidR="2FDE3FEF" w:rsidP="562B236C" w:rsidRDefault="2FDE3FEF" w14:paraId="30CEB254" w14:textId="76D73B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62B236C" w:rsidR="2FDE3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Despite his own cultural norms meaning that Buddy may be reluctant to take </w:t>
      </w:r>
      <w:r w:rsidRPr="562B236C" w:rsidR="0F30B2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part in treatment, the fact that he was willing to go to the psychiatrist is encouraging. </w:t>
      </w:r>
    </w:p>
    <w:p w:rsidR="438F8298" w:rsidP="562B236C" w:rsidRDefault="438F8298" w14:paraId="505A622A" w14:textId="16FF16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62B236C" w:rsidR="438F82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According to NICE, (20</w:t>
      </w:r>
      <w:r w:rsidRPr="562B236C" w:rsidR="33DEB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</w:t>
      </w:r>
      <w:r w:rsidRPr="562B236C" w:rsidR="438F82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), </w:t>
      </w:r>
      <w:r w:rsidRPr="562B236C" w:rsidR="298DFE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patients should be</w:t>
      </w:r>
      <w:r w:rsidRPr="562B236C" w:rsidR="52E765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managed by secondary care, such as a psychiatrist, using </w:t>
      </w:r>
      <w:r w:rsidRPr="562B236C" w:rsidR="43640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pharmacological</w:t>
      </w:r>
      <w:r w:rsidRPr="562B236C" w:rsidR="52E765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interventions suc</w:t>
      </w:r>
      <w:r w:rsidRPr="562B236C" w:rsidR="3239D8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 as </w:t>
      </w:r>
      <w:r w:rsidRPr="562B236C" w:rsidR="230E8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haloperidol, olanzapine, </w:t>
      </w:r>
      <w:r w:rsidRPr="562B236C" w:rsidR="230E8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quetiapine</w:t>
      </w:r>
      <w:r w:rsidRPr="562B236C" w:rsidR="230E8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or risperidone. It is important to check for any comorbidities such as </w:t>
      </w:r>
      <w:r w:rsidRPr="562B236C" w:rsidR="230E8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previous</w:t>
      </w:r>
      <w:r w:rsidRPr="562B236C" w:rsidR="230E8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responses and side effects to treatment. </w:t>
      </w:r>
    </w:p>
    <w:p w:rsidR="230E80A6" w:rsidP="562B236C" w:rsidRDefault="230E80A6" w14:paraId="1F723C03" w14:textId="13C3172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230E8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As Buddy previously had success with </w:t>
      </w:r>
      <w:r w:rsidRPr="562B236C" w:rsidR="162CC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Depakote and sodium valproate</w:t>
      </w:r>
      <w:r w:rsidRPr="562B236C" w:rsidR="230E8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,</w:t>
      </w:r>
      <w:r w:rsidRPr="562B236C" w:rsidR="230E8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it might be worth restarting th</w:t>
      </w:r>
      <w:r w:rsidRPr="562B236C" w:rsidR="4538A0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em</w:t>
      </w:r>
      <w:r w:rsidRPr="562B236C" w:rsidR="230E8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on the recommended dose. Having previously refused lithium </w:t>
      </w:r>
      <w:r w:rsidRPr="562B236C" w:rsidR="689F6C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and haloperidol, </w:t>
      </w:r>
      <w:r w:rsidRPr="562B236C" w:rsidR="230E80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it is unlikely he will accept i</w:t>
      </w:r>
      <w:r w:rsidRPr="562B236C" w:rsidR="2F83A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t this time round, however it is worth </w:t>
      </w:r>
      <w:r w:rsidRPr="562B236C" w:rsidR="5D0523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mentioning it</w:t>
      </w:r>
      <w:r w:rsidRPr="562B236C" w:rsidR="2AA93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</w:t>
      </w:r>
      <w:r w:rsidRPr="562B236C" w:rsidR="2AA93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again,</w:t>
      </w:r>
      <w:r w:rsidRPr="562B236C" w:rsidR="2F83A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whils</w:t>
      </w:r>
      <w:r w:rsidRPr="562B236C" w:rsidR="616CD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t also</w:t>
      </w:r>
      <w:r w:rsidRPr="562B236C" w:rsidR="2F83A2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explaining t</w:t>
      </w:r>
      <w:r w:rsidRPr="562B236C" w:rsidR="337A18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o him the importance</w:t>
      </w:r>
      <w:r w:rsidRPr="562B236C" w:rsidR="581A15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of </w:t>
      </w:r>
      <w:r w:rsidRPr="562B236C" w:rsidR="337A18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not take any other drugs at the same time and </w:t>
      </w:r>
      <w:r w:rsidRPr="562B236C" w:rsidR="62E787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that he </w:t>
      </w:r>
      <w:r w:rsidRPr="562B236C" w:rsidR="337A18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has his dosage </w:t>
      </w:r>
      <w:r w:rsidRPr="562B236C" w:rsidR="337A18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frequently</w:t>
      </w:r>
      <w:r w:rsidRPr="562B236C" w:rsidR="337A18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</w:t>
      </w:r>
      <w:r w:rsidRPr="562B236C" w:rsidR="337A18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monitored</w:t>
      </w:r>
      <w:r w:rsidRPr="562B236C" w:rsidR="249F02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. </w:t>
      </w:r>
    </w:p>
    <w:p w:rsidR="7BE5D09D" w:rsidP="562B236C" w:rsidRDefault="7BE5D09D" w14:paraId="2A864C61" w14:textId="082A70A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7BE5D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There is the </w:t>
      </w:r>
      <w:r w:rsidRPr="562B236C" w:rsidR="7BE5D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option</w:t>
      </w:r>
      <w:r w:rsidRPr="562B236C" w:rsidR="7BE5D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to change to alternative medications if these are found unsuitable. This can be discussed at his next appointment. </w:t>
      </w:r>
      <w:r w:rsidRPr="562B236C" w:rsidR="249F02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When he is settled on his medication there are several interventions that may be suitable for him. </w:t>
      </w:r>
    </w:p>
    <w:p w:rsidR="11AECA3B" w:rsidP="562B236C" w:rsidRDefault="11AECA3B" w14:paraId="3FCD83FE" w14:textId="688B6A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11AECA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Cognitive </w:t>
      </w:r>
      <w:r w:rsidRPr="562B236C" w:rsidR="1815609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>Behavioural</w:t>
      </w:r>
      <w:r w:rsidRPr="562B236C" w:rsidR="11AECA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</w:t>
      </w:r>
      <w:r w:rsidRPr="562B236C" w:rsidR="43C6C63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>Therapy (</w:t>
      </w:r>
      <w:r w:rsidRPr="562B236C" w:rsidR="07768A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>CBT</w:t>
      </w:r>
      <w:r w:rsidRPr="562B236C" w:rsidR="4497B3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>)</w:t>
      </w:r>
      <w:r w:rsidRPr="562B236C" w:rsidR="07768AF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combined with antidepressants</w:t>
      </w:r>
      <w:r w:rsidRPr="562B236C" w:rsidR="71D1DB1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(NICE, 2020)</w:t>
      </w:r>
    </w:p>
    <w:p w:rsidR="59707B6D" w:rsidP="562B236C" w:rsidRDefault="59707B6D" w14:paraId="3A9B3C42" w14:textId="2AE9F888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59707B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Regular s</w:t>
      </w:r>
      <w:r w:rsidRPr="562B236C" w:rsidR="35128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essions with a therapist can </w:t>
      </w:r>
      <w:r w:rsidRPr="562B236C" w:rsidR="35128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p</w:t>
      </w:r>
      <w:r w:rsidRPr="562B236C" w:rsidR="35128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rovide</w:t>
      </w:r>
      <w:r w:rsidRPr="562B236C" w:rsidR="35128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</w:t>
      </w:r>
      <w:r w:rsidRPr="562B236C" w:rsidR="35128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immediate support while the medication begins to work. </w:t>
      </w:r>
    </w:p>
    <w:p w:rsidR="271490E2" w:rsidP="562B236C" w:rsidRDefault="271490E2" w14:paraId="10380DAD" w14:textId="0A9D55BB">
      <w:pPr>
        <w:pStyle w:val="ListParagraph"/>
        <w:numPr>
          <w:ilvl w:val="0"/>
          <w:numId w:val="2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27149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Once the medication begins to work, this can have a combined effect. </w:t>
      </w:r>
    </w:p>
    <w:p w:rsidR="35128D3F" w:rsidP="562B236C" w:rsidRDefault="35128D3F" w14:paraId="19366CED" w14:textId="4829F275">
      <w:pPr>
        <w:pStyle w:val="ListParagraph"/>
        <w:numPr>
          <w:ilvl w:val="0"/>
          <w:numId w:val="2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35128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There may be side effects from the medication, and some people may find it difficult to later stop antidepressant medication.</w:t>
      </w:r>
    </w:p>
    <w:p w:rsidR="3B22B048" w:rsidP="562B236C" w:rsidRDefault="3B22B048" w14:paraId="71EB8D0F" w14:textId="3DF86977">
      <w:pPr>
        <w:pStyle w:val="ListParagraph"/>
        <w:numPr>
          <w:ilvl w:val="0"/>
          <w:numId w:val="2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3B22B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CBT focuses on how thoughts, feelings, </w:t>
      </w:r>
      <w:r w:rsidRPr="562B236C" w:rsidR="3B22B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beliefs</w:t>
      </w:r>
      <w:r w:rsidRPr="562B236C" w:rsidR="3B22B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and attitudes interact with eachother</w:t>
      </w:r>
    </w:p>
    <w:p w:rsidR="3B22B048" w:rsidP="562B236C" w:rsidRDefault="3B22B048" w14:paraId="02C09375" w14:textId="5214DD73">
      <w:pPr>
        <w:pStyle w:val="ListParagraph"/>
        <w:numPr>
          <w:ilvl w:val="0"/>
          <w:numId w:val="2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3B22B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Teaches coping skills to deal with </w:t>
      </w:r>
      <w:r w:rsidRPr="562B236C" w:rsidR="3B22B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things</w:t>
      </w:r>
    </w:p>
    <w:p w:rsidR="3B22B048" w:rsidP="562B236C" w:rsidRDefault="3B22B048" w14:paraId="4EBAE737" w14:textId="09BB0802">
      <w:pPr>
        <w:pStyle w:val="ListParagraph"/>
        <w:numPr>
          <w:ilvl w:val="0"/>
          <w:numId w:val="2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3B22B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Focuses on resolving issues</w:t>
      </w:r>
    </w:p>
    <w:p w:rsidR="3B22B048" w:rsidP="562B236C" w:rsidRDefault="3B22B048" w14:paraId="74E2C021" w14:textId="12F6AC64">
      <w:pPr>
        <w:pStyle w:val="ListParagraph"/>
        <w:numPr>
          <w:ilvl w:val="0"/>
          <w:numId w:val="2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3B22B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Structured and goal-orientated</w:t>
      </w:r>
    </w:p>
    <w:p w:rsidR="71698598" w:rsidP="562B236C" w:rsidRDefault="71698598" w14:paraId="5F9A0742" w14:textId="14B2447F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7169859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>Individual CBT</w:t>
      </w:r>
      <w:r w:rsidRPr="562B236C" w:rsidR="5B3595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(NICE, 2020)</w:t>
      </w:r>
    </w:p>
    <w:p w:rsidR="0DD0B102" w:rsidP="562B236C" w:rsidRDefault="0DD0B102" w14:paraId="63725CBE" w14:textId="05014C76">
      <w:pPr>
        <w:pStyle w:val="ListParagraph"/>
        <w:numPr>
          <w:ilvl w:val="0"/>
          <w:numId w:val="3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0DD0B1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16 individual sessions of CBT delivered by a trained practitioner. </w:t>
      </w:r>
    </w:p>
    <w:p w:rsidR="0DD0B102" w:rsidP="562B236C" w:rsidRDefault="0DD0B102" w14:paraId="7555926F" w14:textId="7295898E">
      <w:pPr>
        <w:pStyle w:val="ListParagraph"/>
        <w:numPr>
          <w:ilvl w:val="0"/>
          <w:numId w:val="3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0DD0B1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Additional</w:t>
      </w:r>
      <w:r w:rsidRPr="562B236C" w:rsidR="0DD0B1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sessions are available for those with comorbidities such as physical, </w:t>
      </w:r>
      <w:r w:rsidRPr="562B236C" w:rsidR="0DD0B1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social</w:t>
      </w:r>
      <w:r w:rsidRPr="562B236C" w:rsidR="0DD0B1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or mental needs. </w:t>
      </w:r>
    </w:p>
    <w:p w:rsidR="2A760B96" w:rsidP="562B236C" w:rsidRDefault="2A760B96" w14:paraId="277A6C96" w14:textId="5E4548C5">
      <w:pPr>
        <w:pStyle w:val="ListParagraph"/>
        <w:numPr>
          <w:ilvl w:val="0"/>
          <w:numId w:val="3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2A760B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Used without the need for </w:t>
      </w:r>
      <w:r w:rsidRPr="562B236C" w:rsidR="2A760B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medication</w:t>
      </w:r>
    </w:p>
    <w:p w:rsidR="2A760B96" w:rsidP="562B236C" w:rsidRDefault="2A760B96" w14:paraId="79F9625C" w14:textId="03341935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2A760B9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>Family Therapy</w:t>
      </w:r>
      <w:r w:rsidRPr="562B236C" w:rsidR="77532A8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 xml:space="preserve"> (NICE, 2020)</w:t>
      </w:r>
    </w:p>
    <w:p w:rsidR="75211F9A" w:rsidP="562B236C" w:rsidRDefault="75211F9A" w14:paraId="3190E081" w14:textId="7B288328">
      <w:pPr>
        <w:pStyle w:val="ListParagraph"/>
        <w:numPr>
          <w:ilvl w:val="0"/>
          <w:numId w:val="4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single"/>
          <w:lang w:val="en-US"/>
        </w:rPr>
      </w:pPr>
      <w:r w:rsidRPr="562B236C" w:rsidR="75211F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>May help build a stronger relationship with the family</w:t>
      </w:r>
    </w:p>
    <w:p w:rsidR="75211F9A" w:rsidP="562B236C" w:rsidRDefault="75211F9A" w14:paraId="392B41FF" w14:textId="574558C8">
      <w:pPr>
        <w:pStyle w:val="ListParagraph"/>
        <w:numPr>
          <w:ilvl w:val="0"/>
          <w:numId w:val="4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</w:pPr>
      <w:r w:rsidRPr="562B236C" w:rsidR="75211F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 xml:space="preserve">Help the family to understand the diagnosis </w:t>
      </w:r>
    </w:p>
    <w:p w:rsidR="75211F9A" w:rsidP="562B236C" w:rsidRDefault="75211F9A" w14:paraId="6FA932D6" w14:textId="7D9E415D">
      <w:pPr>
        <w:pStyle w:val="ListParagraph"/>
        <w:numPr>
          <w:ilvl w:val="0"/>
          <w:numId w:val="4"/>
        </w:num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</w:pPr>
      <w:r w:rsidRPr="562B236C" w:rsidR="75211F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>Help to solve family conflicts</w:t>
      </w:r>
    </w:p>
    <w:p w:rsidR="562B236C" w:rsidP="562B236C" w:rsidRDefault="562B236C" w14:paraId="3D002E17" w14:textId="2F0920AD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</w:pPr>
    </w:p>
    <w:p w:rsidR="02944459" w:rsidP="562B236C" w:rsidRDefault="02944459" w14:paraId="6C2C20DE" w14:textId="12D4BF88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</w:pPr>
      <w:r w:rsidRPr="562B236C" w:rsidR="029444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 xml:space="preserve">Given Buddys’ </w:t>
      </w:r>
      <w:r w:rsidRPr="562B236C" w:rsidR="029444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>previous</w:t>
      </w:r>
      <w:r w:rsidRPr="562B236C" w:rsidR="029444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 xml:space="preserve"> history with lack of compliance with his medication it is important to get him started with CBT as soon as possible so that he can start to learn </w:t>
      </w:r>
      <w:r w:rsidRPr="562B236C" w:rsidR="324832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 xml:space="preserve">coping mechanisms even if he chooses to go without medication. However, given his history of depression, </w:t>
      </w:r>
      <w:r w:rsidRPr="562B236C" w:rsidR="324832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>rumination</w:t>
      </w:r>
      <w:r w:rsidRPr="562B236C" w:rsidR="324832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 xml:space="preserve"> and suicidal ideation, it is recommended that he considers the pharmacological </w:t>
      </w:r>
      <w:r w:rsidRPr="562B236C" w:rsidR="5621EE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>route as well as beginning therapy. The sessions will last at least 16 weeks.</w:t>
      </w:r>
    </w:p>
    <w:p w:rsidR="6D7E9AD3" w:rsidP="562B236C" w:rsidRDefault="6D7E9AD3" w14:paraId="19A286D9" w14:textId="0593B84F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</w:pPr>
      <w:r w:rsidRPr="562B236C" w:rsidR="6D7E9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>By taking part in family therapy, the goal will be to improve relationships within the family and therefore make a start on dealing with his depre</w:t>
      </w:r>
      <w:r w:rsidRPr="562B236C" w:rsidR="5F809E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 xml:space="preserve">ssion. </w:t>
      </w:r>
      <w:r w:rsidRPr="562B236C" w:rsidR="5A231A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>Hopefully</w:t>
      </w:r>
      <w:r w:rsidRPr="562B236C" w:rsidR="5A231A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u w:val="none"/>
          <w:lang w:val="en-US"/>
        </w:rPr>
        <w:t xml:space="preserve"> the CBT he receives. will give him the coping skills to deal with his condition and the way it affects him</w:t>
      </w:r>
    </w:p>
    <w:p w:rsidR="562B236C" w:rsidP="562B236C" w:rsidRDefault="562B236C" w14:paraId="21D1545E" w14:textId="1E507D35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5A45484B" w14:textId="41CF305E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38C2D0DA" w14:textId="75270971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6C442F2B" w14:textId="5A74FB50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20BD0C09" w14:textId="38944A7E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4FA5E048" w14:textId="12DAEA0D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13A80CFB" w14:textId="5AC85593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1A9EF382" w14:textId="0C3C7D7A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0FC67D1D" w14:textId="13A655FC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568E1098" w14:textId="0EA7C231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249731A8" w14:textId="13BB8C62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6F0663E2" w14:textId="575F00DB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52A14298" w14:textId="1F6A6106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17C5FFE5" w14:textId="4E37D6E4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50F1D328" w14:textId="7B9919C6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299AF8FF" w14:textId="553CE9AA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369B8026" w14:textId="73D592C2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25EE7518" w14:textId="0CB9CD31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14DC41B7" w14:textId="42C1BA14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168A4784" w14:textId="1069C0BB">
      <w:pPr>
        <w:pStyle w:val="Normal"/>
        <w:bidi w:val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0138E964" w14:textId="2E6DA066">
      <w:pPr>
        <w:pStyle w:val="Normal"/>
        <w:bidi w:val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7E4EB743" w14:textId="33DD309D">
      <w:pPr>
        <w:pStyle w:val="Normal"/>
        <w:bidi w:val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3A557819" w14:textId="36F13396">
      <w:pPr>
        <w:pStyle w:val="Normal"/>
        <w:bidi w:val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03DEE489" w:rsidP="562B236C" w:rsidRDefault="03DEE489" w14:paraId="7CFE1BC8" w14:textId="7D2F65BC">
      <w:pPr>
        <w:pStyle w:val="Normal"/>
        <w:bidi w:val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  <w:t>References</w:t>
      </w:r>
    </w:p>
    <w:p w:rsidR="562B236C" w:rsidP="562B236C" w:rsidRDefault="562B236C" w14:paraId="0BE28748" w14:textId="061891D3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03DEE489" w:rsidP="562B236C" w:rsidRDefault="03DEE489" w14:paraId="79FCCF8D" w14:textId="6CBF8465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Ballenger, J. C. (2012). Relationship Between Household Income and Mental Disorders: Findings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From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Population-Based Longitudinal Study.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Yearbook of Psychiatry and Applied Mental Health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2012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348–349</w:t>
      </w:r>
    </w:p>
    <w:p w:rsidR="03DEE489" w:rsidP="562B236C" w:rsidRDefault="03DEE489" w14:paraId="1B2EB5A5" w14:textId="2BDD18B1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Centers for Disease Control and Prevention, US Department of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Health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Human Services. (2016). Health, United States, 2015: With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special feature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racial and ethnic health disparities Manning, J. (2005). Manning Prim Care Companion.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 Clin Psychiatry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7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(6), 260</w:t>
      </w:r>
    </w:p>
    <w:p w:rsidR="03DEE489" w:rsidP="562B236C" w:rsidRDefault="03DEE489" w14:paraId="37CDC881" w14:textId="42EB45FC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Ellison N, Mason O,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Scior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K. Bipolar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disorder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stigma: a systematic review of the literature. J Affect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Disord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2013; 151(3):805-820</w:t>
      </w:r>
      <w:r>
        <w:br/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Marco Del Giudice. (2018).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Evolutionary Psychopathology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Oxford University Press.</w:t>
      </w:r>
    </w:p>
    <w:p w:rsidR="03DEE489" w:rsidP="562B236C" w:rsidRDefault="03DEE489" w14:paraId="41114B87" w14:textId="42104CA2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Matthews et al (2006). A qualitative exploration of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African-Americans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’ attitudes toward mental illness and mental illness treatment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seeking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Rehabilitation Education,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20, 253-268</w:t>
      </w:r>
    </w:p>
    <w:p w:rsidR="03DEE489" w:rsidP="562B236C" w:rsidRDefault="03DEE489" w14:paraId="49DD0B6E" w14:textId="2D105AEE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Moldes, V. M., L. Biton, C. L., Gonzaga, D. J., &amp; Moneva, J. C. (2019). Students, Peer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Pressure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their Academic Performance in School.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International Journal of Scientific and Research Publications (IJSRP)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9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(1), p8541.</w:t>
      </w:r>
      <w:r>
        <w:br/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NHS. (2021, February 11).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Treatment -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Bipolar Disorder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03DEE489" w:rsidP="562B236C" w:rsidRDefault="03DEE489" w14:paraId="1943F358" w14:textId="56349973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Bipolar disorder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: assessment and management | Guidance | NICE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(2020). </w:t>
      </w:r>
      <w:hyperlink>
        <w:r w:rsidRPr="562B236C" w:rsidR="03DEE48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Www.nice.org.uk</w:t>
        </w:r>
      </w:hyperlink>
    </w:p>
    <w:p w:rsidR="03DEE489" w:rsidP="562B236C" w:rsidRDefault="03DEE489" w14:paraId="011A3A6B" w14:textId="7547E8CD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Post, R. M et al (2015). Multigenerational Positive Family History of Psychiatric Disorders Is Associated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Poor Prognosis in Bipolar Disorder.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Journal of Neuropsychiatry and Clinical Neurosciences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27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(4), 304–310</w:t>
      </w:r>
    </w:p>
    <w:p w:rsidR="03DEE489" w:rsidP="562B236C" w:rsidRDefault="03DEE489" w14:paraId="49993728" w14:textId="50F809FF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Rantala, M. J., Luoto, S.,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Borráz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-León, J. I., &amp; Krams, I. (2021). Bipolar disorder: An evolutionary psychoneuroimmunological approach.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Neuroscience &amp;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Biobehavioral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Reviews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122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28–37</w:t>
      </w:r>
    </w:p>
    <w:p w:rsidR="03DEE489" w:rsidP="562B236C" w:rsidRDefault="03DEE489" w14:paraId="1D5006A0" w14:textId="466CF50E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Sanders Thompson, V. L., Brazile, A., &amp; Akbar, M. (2004). African Americans’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perceptions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psychotherapy and psychotherapists. Professional Psychology: Research and Practice, 35, 19-26</w:t>
      </w:r>
    </w:p>
    <w:p w:rsidR="03DEE489" w:rsidP="562B236C" w:rsidRDefault="03DEE489" w14:paraId="7E870673" w14:textId="566F7E69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Sarisoy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G,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Kacar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OF,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Pazvantoglu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O, et al. Internalized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stigma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intimate relations in bipolar and schizophrenic patients: a comparative study.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Compr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Psychiatry. 2013;54(6):665-672</w:t>
      </w:r>
      <w:r>
        <w:br/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Smilowitz, S., Aftab, A., Aebi, M., Levin, J., Tatsuoka, C., &amp;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Sajatovic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M. (2020). Age-Related Differences in Medication Adherence, Symptoms, and Stigma in 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Poorly-Adherent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Adults with Bipolar Disorder.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Geriatric Psychiatry and Neurology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33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(5), 250–255.</w:t>
      </w:r>
    </w:p>
    <w:p w:rsidR="03DEE489" w:rsidP="562B236C" w:rsidRDefault="03DEE489" w14:paraId="2609E158" w14:textId="2FDB1C3E">
      <w:pPr>
        <w:bidi w:val="0"/>
        <w:spacing w:after="12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Zhang, Z., &amp; Chen, W. (2018). A Systematic Review of the Relationship Between Physical Activity and Happiness.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Happiness Studies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62B236C" w:rsidR="03DEE4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20</w:t>
      </w:r>
      <w:r w:rsidRPr="562B236C" w:rsidR="03DEE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(4), 1305–1322.</w:t>
      </w:r>
    </w:p>
    <w:p w:rsidR="562B236C" w:rsidP="562B236C" w:rsidRDefault="562B236C" w14:paraId="4794A8A4" w14:textId="79FA7F9E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2F0D89E3" w14:textId="6B37897C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11D0BBC3" w14:textId="06EB5ACE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E0E0E"/>
          <w:sz w:val="24"/>
          <w:szCs w:val="24"/>
          <w:lang w:val="en-US"/>
        </w:rPr>
      </w:pPr>
    </w:p>
    <w:p w:rsidR="562B236C" w:rsidP="562B236C" w:rsidRDefault="562B236C" w14:paraId="6A72387C" w14:textId="067820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562B236C" w:rsidP="562B236C" w:rsidRDefault="562B236C" w14:paraId="4427AECB" w14:textId="0C723E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</w:p>
    <w:p w:rsidR="562B236C" w:rsidP="562B236C" w:rsidRDefault="562B236C" w14:paraId="4204FE54" w14:textId="0F072E0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</w:pPr>
    </w:p>
    <w:p w:rsidR="562B236C" w:rsidP="562B236C" w:rsidRDefault="562B236C" w14:paraId="3C9118FF" w14:textId="0E542FA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</w:pPr>
    </w:p>
    <w:p w:rsidR="562B236C" w:rsidP="562B236C" w:rsidRDefault="562B236C" w14:paraId="1FF54B09" w14:textId="0CE51F86">
      <w:pPr>
        <w:pStyle w:val="Normal"/>
        <w:jc w:val="left"/>
        <w:rPr>
          <w:i w:val="1"/>
          <w:i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3m04QvwnlpKSE" int2:id="TOB56Uz3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44d62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80d45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d08c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3dc6f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28927D"/>
    <w:rsid w:val="006D6DEC"/>
    <w:rsid w:val="009CFD88"/>
    <w:rsid w:val="0138C4FE"/>
    <w:rsid w:val="01465D09"/>
    <w:rsid w:val="020038A9"/>
    <w:rsid w:val="02944459"/>
    <w:rsid w:val="035C3C3B"/>
    <w:rsid w:val="0365C3AC"/>
    <w:rsid w:val="039C090A"/>
    <w:rsid w:val="03CD0B48"/>
    <w:rsid w:val="03DEE489"/>
    <w:rsid w:val="0481A097"/>
    <w:rsid w:val="0499735D"/>
    <w:rsid w:val="04B7AFEF"/>
    <w:rsid w:val="05189E20"/>
    <w:rsid w:val="05A87391"/>
    <w:rsid w:val="05C06C03"/>
    <w:rsid w:val="0616E6C5"/>
    <w:rsid w:val="06CE90DB"/>
    <w:rsid w:val="073989A9"/>
    <w:rsid w:val="07515B7C"/>
    <w:rsid w:val="07768AF5"/>
    <w:rsid w:val="08133DEF"/>
    <w:rsid w:val="086F96D3"/>
    <w:rsid w:val="087AB392"/>
    <w:rsid w:val="08874399"/>
    <w:rsid w:val="08888B3D"/>
    <w:rsid w:val="08C51B52"/>
    <w:rsid w:val="08D55A0A"/>
    <w:rsid w:val="096CE480"/>
    <w:rsid w:val="09ABB3A8"/>
    <w:rsid w:val="0A1E7179"/>
    <w:rsid w:val="0A2FAC50"/>
    <w:rsid w:val="0A61B056"/>
    <w:rsid w:val="0AB0ED4D"/>
    <w:rsid w:val="0B075D21"/>
    <w:rsid w:val="0B0F152C"/>
    <w:rsid w:val="0B13666F"/>
    <w:rsid w:val="0B176CCA"/>
    <w:rsid w:val="0B2B9AC9"/>
    <w:rsid w:val="0B47C9F0"/>
    <w:rsid w:val="0B6F574F"/>
    <w:rsid w:val="0B6FE415"/>
    <w:rsid w:val="0BBA41DA"/>
    <w:rsid w:val="0BFA0A9F"/>
    <w:rsid w:val="0C1DBCAD"/>
    <w:rsid w:val="0C24CC9F"/>
    <w:rsid w:val="0CA48542"/>
    <w:rsid w:val="0CCCE8E1"/>
    <w:rsid w:val="0CD33301"/>
    <w:rsid w:val="0CE6AF12"/>
    <w:rsid w:val="0D133C5A"/>
    <w:rsid w:val="0D4E24B5"/>
    <w:rsid w:val="0D4EBDBF"/>
    <w:rsid w:val="0DCBE38A"/>
    <w:rsid w:val="0DD0B102"/>
    <w:rsid w:val="0DD17AC8"/>
    <w:rsid w:val="0E2BF4BB"/>
    <w:rsid w:val="0E6F0362"/>
    <w:rsid w:val="0E879832"/>
    <w:rsid w:val="0E934A10"/>
    <w:rsid w:val="0EBF40DB"/>
    <w:rsid w:val="0ED8D877"/>
    <w:rsid w:val="0EDED857"/>
    <w:rsid w:val="0F30B288"/>
    <w:rsid w:val="0F48329A"/>
    <w:rsid w:val="0FDC2604"/>
    <w:rsid w:val="100CECCC"/>
    <w:rsid w:val="10199FD7"/>
    <w:rsid w:val="101E4FD4"/>
    <w:rsid w:val="105676C0"/>
    <w:rsid w:val="1074A8D8"/>
    <w:rsid w:val="107AA8B8"/>
    <w:rsid w:val="1085C577"/>
    <w:rsid w:val="1093518F"/>
    <w:rsid w:val="112BCF03"/>
    <w:rsid w:val="11670CD4"/>
    <w:rsid w:val="1177F665"/>
    <w:rsid w:val="11A6A424"/>
    <w:rsid w:val="11AECA3B"/>
    <w:rsid w:val="11BA2035"/>
    <w:rsid w:val="11E9293A"/>
    <w:rsid w:val="12F218D4"/>
    <w:rsid w:val="1313C6C6"/>
    <w:rsid w:val="1330BE5D"/>
    <w:rsid w:val="13A213C8"/>
    <w:rsid w:val="1465923B"/>
    <w:rsid w:val="149A7EDC"/>
    <w:rsid w:val="14B6166E"/>
    <w:rsid w:val="151557DF"/>
    <w:rsid w:val="153DE429"/>
    <w:rsid w:val="154E19DB"/>
    <w:rsid w:val="161A8AF9"/>
    <w:rsid w:val="162CC7A1"/>
    <w:rsid w:val="168C48B2"/>
    <w:rsid w:val="16B47DE7"/>
    <w:rsid w:val="16BF1BAB"/>
    <w:rsid w:val="16D9B48A"/>
    <w:rsid w:val="17107AD4"/>
    <w:rsid w:val="171F44D1"/>
    <w:rsid w:val="1723B4E9"/>
    <w:rsid w:val="17861FE9"/>
    <w:rsid w:val="178673DC"/>
    <w:rsid w:val="17C4682C"/>
    <w:rsid w:val="1815609F"/>
    <w:rsid w:val="184B5F20"/>
    <w:rsid w:val="18504E48"/>
    <w:rsid w:val="185FC220"/>
    <w:rsid w:val="186AE30C"/>
    <w:rsid w:val="1898C4E2"/>
    <w:rsid w:val="189A9AD7"/>
    <w:rsid w:val="18CBF7A4"/>
    <w:rsid w:val="1925CFED"/>
    <w:rsid w:val="19488559"/>
    <w:rsid w:val="199475F2"/>
    <w:rsid w:val="19EC1EA9"/>
    <w:rsid w:val="1A4150B9"/>
    <w:rsid w:val="1AF75C8A"/>
    <w:rsid w:val="1B0CC1DC"/>
    <w:rsid w:val="1BAD25AD"/>
    <w:rsid w:val="1BD065A4"/>
    <w:rsid w:val="1BE1A07B"/>
    <w:rsid w:val="1C041A67"/>
    <w:rsid w:val="1C533F7F"/>
    <w:rsid w:val="1C5D70AF"/>
    <w:rsid w:val="1C762200"/>
    <w:rsid w:val="1D087375"/>
    <w:rsid w:val="1D333343"/>
    <w:rsid w:val="1D37ED40"/>
    <w:rsid w:val="1D61CF62"/>
    <w:rsid w:val="1DC2F779"/>
    <w:rsid w:val="1EA2957A"/>
    <w:rsid w:val="1EBD1B04"/>
    <w:rsid w:val="1ECD3A12"/>
    <w:rsid w:val="1EF3270F"/>
    <w:rsid w:val="1EFA311F"/>
    <w:rsid w:val="1F36B394"/>
    <w:rsid w:val="1FA1A1EF"/>
    <w:rsid w:val="1FA20BF7"/>
    <w:rsid w:val="200D0430"/>
    <w:rsid w:val="2051ABA8"/>
    <w:rsid w:val="20690A73"/>
    <w:rsid w:val="20B5119E"/>
    <w:rsid w:val="20DC59CE"/>
    <w:rsid w:val="21651F26"/>
    <w:rsid w:val="216B4A72"/>
    <w:rsid w:val="21729EEE"/>
    <w:rsid w:val="217E715D"/>
    <w:rsid w:val="21AA29F3"/>
    <w:rsid w:val="21F7308E"/>
    <w:rsid w:val="2204DAD4"/>
    <w:rsid w:val="2241AEB3"/>
    <w:rsid w:val="2250E1FF"/>
    <w:rsid w:val="22D91179"/>
    <w:rsid w:val="23076E74"/>
    <w:rsid w:val="230E80A6"/>
    <w:rsid w:val="2331D816"/>
    <w:rsid w:val="235CBBF8"/>
    <w:rsid w:val="23A38219"/>
    <w:rsid w:val="23CA7793"/>
    <w:rsid w:val="23E34615"/>
    <w:rsid w:val="241A8334"/>
    <w:rsid w:val="24361AC6"/>
    <w:rsid w:val="249F0299"/>
    <w:rsid w:val="24AA3FB0"/>
    <w:rsid w:val="24D3054C"/>
    <w:rsid w:val="24DEE581"/>
    <w:rsid w:val="259D49F8"/>
    <w:rsid w:val="25C3E8C7"/>
    <w:rsid w:val="25E57776"/>
    <w:rsid w:val="260A11EA"/>
    <w:rsid w:val="2628024F"/>
    <w:rsid w:val="26962D5E"/>
    <w:rsid w:val="27057107"/>
    <w:rsid w:val="27138913"/>
    <w:rsid w:val="271490E2"/>
    <w:rsid w:val="273F7FB8"/>
    <w:rsid w:val="27BC4AA8"/>
    <w:rsid w:val="28181615"/>
    <w:rsid w:val="28302D1B"/>
    <w:rsid w:val="28CC309B"/>
    <w:rsid w:val="290ABE39"/>
    <w:rsid w:val="29581B09"/>
    <w:rsid w:val="29898342"/>
    <w:rsid w:val="298DFE79"/>
    <w:rsid w:val="2997E755"/>
    <w:rsid w:val="29ADA1EA"/>
    <w:rsid w:val="29C6AAE3"/>
    <w:rsid w:val="29F88DEE"/>
    <w:rsid w:val="2A02B889"/>
    <w:rsid w:val="2A3D5850"/>
    <w:rsid w:val="2A760B96"/>
    <w:rsid w:val="2AA938CB"/>
    <w:rsid w:val="2AD5D196"/>
    <w:rsid w:val="2ADC86E7"/>
    <w:rsid w:val="2B2553A3"/>
    <w:rsid w:val="2B5E2621"/>
    <w:rsid w:val="2B750D95"/>
    <w:rsid w:val="2B77ABAF"/>
    <w:rsid w:val="2B7D5496"/>
    <w:rsid w:val="2B945E4F"/>
    <w:rsid w:val="2BE6896E"/>
    <w:rsid w:val="2C51E853"/>
    <w:rsid w:val="2C8FBBCB"/>
    <w:rsid w:val="2CFE4BA5"/>
    <w:rsid w:val="2DC636DC"/>
    <w:rsid w:val="2DC96E84"/>
    <w:rsid w:val="2E5CF465"/>
    <w:rsid w:val="2F60850E"/>
    <w:rsid w:val="2F83A2DB"/>
    <w:rsid w:val="2FB322C1"/>
    <w:rsid w:val="2FC75C8D"/>
    <w:rsid w:val="2FD81997"/>
    <w:rsid w:val="2FDE3FEF"/>
    <w:rsid w:val="2FF5DB01"/>
    <w:rsid w:val="30063314"/>
    <w:rsid w:val="3035EC67"/>
    <w:rsid w:val="30DC34C4"/>
    <w:rsid w:val="30DCCB41"/>
    <w:rsid w:val="3191AB62"/>
    <w:rsid w:val="3239D878"/>
    <w:rsid w:val="32483261"/>
    <w:rsid w:val="32C79609"/>
    <w:rsid w:val="330CAFA9"/>
    <w:rsid w:val="331CA16B"/>
    <w:rsid w:val="3358FDAE"/>
    <w:rsid w:val="337A1836"/>
    <w:rsid w:val="3390E1CB"/>
    <w:rsid w:val="3397AE6C"/>
    <w:rsid w:val="33DEBDD8"/>
    <w:rsid w:val="33FC2327"/>
    <w:rsid w:val="34229676"/>
    <w:rsid w:val="348EB340"/>
    <w:rsid w:val="349E26B6"/>
    <w:rsid w:val="350C79AA"/>
    <w:rsid w:val="35128D3F"/>
    <w:rsid w:val="353476F3"/>
    <w:rsid w:val="356F928C"/>
    <w:rsid w:val="3656CB73"/>
    <w:rsid w:val="36DE0457"/>
    <w:rsid w:val="370844C6"/>
    <w:rsid w:val="3735ECAF"/>
    <w:rsid w:val="3758DF78"/>
    <w:rsid w:val="377D1D20"/>
    <w:rsid w:val="37F29BD4"/>
    <w:rsid w:val="382D8252"/>
    <w:rsid w:val="38922DA8"/>
    <w:rsid w:val="38B50210"/>
    <w:rsid w:val="390419A6"/>
    <w:rsid w:val="3924B558"/>
    <w:rsid w:val="39F00BB6"/>
    <w:rsid w:val="3A2DFE09"/>
    <w:rsid w:val="3B06F83B"/>
    <w:rsid w:val="3B22B048"/>
    <w:rsid w:val="3B2A3C96"/>
    <w:rsid w:val="3B8233EC"/>
    <w:rsid w:val="3B9FA843"/>
    <w:rsid w:val="3BDBB5E9"/>
    <w:rsid w:val="3C4E8A72"/>
    <w:rsid w:val="3C65126A"/>
    <w:rsid w:val="3CC60CF7"/>
    <w:rsid w:val="3CD23B63"/>
    <w:rsid w:val="3CD747CE"/>
    <w:rsid w:val="3CE882A5"/>
    <w:rsid w:val="3D2E0B5E"/>
    <w:rsid w:val="3D352A48"/>
    <w:rsid w:val="3D39DE92"/>
    <w:rsid w:val="3D44D283"/>
    <w:rsid w:val="3DF8267B"/>
    <w:rsid w:val="3EE0A2E4"/>
    <w:rsid w:val="3F2A2101"/>
    <w:rsid w:val="3F41E056"/>
    <w:rsid w:val="3FA25286"/>
    <w:rsid w:val="3FFDADB9"/>
    <w:rsid w:val="40623F1F"/>
    <w:rsid w:val="40691572"/>
    <w:rsid w:val="40738C21"/>
    <w:rsid w:val="40DDB0B7"/>
    <w:rsid w:val="40E42B18"/>
    <w:rsid w:val="41183277"/>
    <w:rsid w:val="41AAB8F1"/>
    <w:rsid w:val="42483CC1"/>
    <w:rsid w:val="427DB69F"/>
    <w:rsid w:val="42931E63"/>
    <w:rsid w:val="42C7CDC1"/>
    <w:rsid w:val="42D541EC"/>
    <w:rsid w:val="42EFFBF9"/>
    <w:rsid w:val="431B29AC"/>
    <w:rsid w:val="43417CE7"/>
    <w:rsid w:val="4364037A"/>
    <w:rsid w:val="438F8298"/>
    <w:rsid w:val="43A1A5C4"/>
    <w:rsid w:val="43C10132"/>
    <w:rsid w:val="43C6C634"/>
    <w:rsid w:val="43D916A0"/>
    <w:rsid w:val="43EEB554"/>
    <w:rsid w:val="442EEEC4"/>
    <w:rsid w:val="4497B31B"/>
    <w:rsid w:val="44B2ABE3"/>
    <w:rsid w:val="44BB1F3F"/>
    <w:rsid w:val="44E4F2D8"/>
    <w:rsid w:val="44F4B75F"/>
    <w:rsid w:val="4538A058"/>
    <w:rsid w:val="453D719D"/>
    <w:rsid w:val="458A85B5"/>
    <w:rsid w:val="45A9EA04"/>
    <w:rsid w:val="460BBE19"/>
    <w:rsid w:val="4629A940"/>
    <w:rsid w:val="462EFF4E"/>
    <w:rsid w:val="46719569"/>
    <w:rsid w:val="468A1440"/>
    <w:rsid w:val="46B57223"/>
    <w:rsid w:val="47265616"/>
    <w:rsid w:val="474789D3"/>
    <w:rsid w:val="47F2C001"/>
    <w:rsid w:val="4819FA75"/>
    <w:rsid w:val="4825E4A1"/>
    <w:rsid w:val="483E769C"/>
    <w:rsid w:val="48E18AC6"/>
    <w:rsid w:val="48E35A34"/>
    <w:rsid w:val="497681C5"/>
    <w:rsid w:val="49FADFFD"/>
    <w:rsid w:val="4A28927D"/>
    <w:rsid w:val="4A5DF6D8"/>
    <w:rsid w:val="4A6C03AA"/>
    <w:rsid w:val="4AAC7351"/>
    <w:rsid w:val="4B0641DC"/>
    <w:rsid w:val="4B111223"/>
    <w:rsid w:val="4B2A60C3"/>
    <w:rsid w:val="4B33666F"/>
    <w:rsid w:val="4BA11DE8"/>
    <w:rsid w:val="4BA3A72C"/>
    <w:rsid w:val="4BA8E27E"/>
    <w:rsid w:val="4BB76159"/>
    <w:rsid w:val="4C143C26"/>
    <w:rsid w:val="4CA32DFF"/>
    <w:rsid w:val="4CA66157"/>
    <w:rsid w:val="4CACE284"/>
    <w:rsid w:val="4CAE2287"/>
    <w:rsid w:val="4CB26830"/>
    <w:rsid w:val="4CED6B98"/>
    <w:rsid w:val="4D68AC67"/>
    <w:rsid w:val="4D832CE5"/>
    <w:rsid w:val="4D95979A"/>
    <w:rsid w:val="4DB6CB57"/>
    <w:rsid w:val="4DDEA56F"/>
    <w:rsid w:val="4E3AC6F6"/>
    <w:rsid w:val="4E455F61"/>
    <w:rsid w:val="4EBA371C"/>
    <w:rsid w:val="4EF3C043"/>
    <w:rsid w:val="4F18DEB7"/>
    <w:rsid w:val="4F3F74CD"/>
    <w:rsid w:val="4F4EC9A1"/>
    <w:rsid w:val="5006D792"/>
    <w:rsid w:val="505F9A73"/>
    <w:rsid w:val="508F90A4"/>
    <w:rsid w:val="5090AFA4"/>
    <w:rsid w:val="50DC28D6"/>
    <w:rsid w:val="510AD414"/>
    <w:rsid w:val="513829F7"/>
    <w:rsid w:val="514AB4F4"/>
    <w:rsid w:val="5150E163"/>
    <w:rsid w:val="518053A7"/>
    <w:rsid w:val="51F1D7DE"/>
    <w:rsid w:val="522CFB17"/>
    <w:rsid w:val="52618962"/>
    <w:rsid w:val="5277158F"/>
    <w:rsid w:val="528A3C7A"/>
    <w:rsid w:val="52E765DF"/>
    <w:rsid w:val="539E247E"/>
    <w:rsid w:val="53C678EC"/>
    <w:rsid w:val="543E6F32"/>
    <w:rsid w:val="5451F168"/>
    <w:rsid w:val="546E9CB8"/>
    <w:rsid w:val="54C59EAF"/>
    <w:rsid w:val="54EC1FC0"/>
    <w:rsid w:val="54F4DAB1"/>
    <w:rsid w:val="55DB0599"/>
    <w:rsid w:val="55E969AC"/>
    <w:rsid w:val="56060049"/>
    <w:rsid w:val="5621EE6D"/>
    <w:rsid w:val="562B236C"/>
    <w:rsid w:val="563B5045"/>
    <w:rsid w:val="564BE809"/>
    <w:rsid w:val="5687F021"/>
    <w:rsid w:val="568DC3AB"/>
    <w:rsid w:val="568FA6B9"/>
    <w:rsid w:val="574A86B2"/>
    <w:rsid w:val="57716A78"/>
    <w:rsid w:val="5782C4B1"/>
    <w:rsid w:val="57D0D09F"/>
    <w:rsid w:val="581A158B"/>
    <w:rsid w:val="5823C082"/>
    <w:rsid w:val="582B771A"/>
    <w:rsid w:val="58D9477D"/>
    <w:rsid w:val="58E65713"/>
    <w:rsid w:val="594FCDFC"/>
    <w:rsid w:val="59707B6D"/>
    <w:rsid w:val="59B2E4D7"/>
    <w:rsid w:val="59BF90E3"/>
    <w:rsid w:val="59C5646D"/>
    <w:rsid w:val="59C7477B"/>
    <w:rsid w:val="59C84BD4"/>
    <w:rsid w:val="59F31E47"/>
    <w:rsid w:val="5A231A51"/>
    <w:rsid w:val="5A3F4EF0"/>
    <w:rsid w:val="5A9D3BE5"/>
    <w:rsid w:val="5AAB8CF7"/>
    <w:rsid w:val="5AAE76BC"/>
    <w:rsid w:val="5B256328"/>
    <w:rsid w:val="5B3595FA"/>
    <w:rsid w:val="5B5C7942"/>
    <w:rsid w:val="5BC1BB97"/>
    <w:rsid w:val="5C18DEE4"/>
    <w:rsid w:val="5C1DF7D5"/>
    <w:rsid w:val="5C52BA05"/>
    <w:rsid w:val="5C56CB33"/>
    <w:rsid w:val="5C876EBE"/>
    <w:rsid w:val="5CEBAC20"/>
    <w:rsid w:val="5CFFEC96"/>
    <w:rsid w:val="5D052356"/>
    <w:rsid w:val="5D3A3DF5"/>
    <w:rsid w:val="5D400B29"/>
    <w:rsid w:val="5D5D8BF8"/>
    <w:rsid w:val="5D9EC641"/>
    <w:rsid w:val="5E7DEC87"/>
    <w:rsid w:val="5F3AB148"/>
    <w:rsid w:val="5F68BF82"/>
    <w:rsid w:val="5F70AD08"/>
    <w:rsid w:val="5F79FA59"/>
    <w:rsid w:val="5F7CD61E"/>
    <w:rsid w:val="5F809E76"/>
    <w:rsid w:val="5FBDE7CC"/>
    <w:rsid w:val="5FBF0F80"/>
    <w:rsid w:val="5FF7BF3E"/>
    <w:rsid w:val="6017C7C4"/>
    <w:rsid w:val="6079044F"/>
    <w:rsid w:val="60952CBA"/>
    <w:rsid w:val="60AC3479"/>
    <w:rsid w:val="60F9567E"/>
    <w:rsid w:val="611ACE7B"/>
    <w:rsid w:val="616CD50C"/>
    <w:rsid w:val="61BDF6BC"/>
    <w:rsid w:val="61D35DB9"/>
    <w:rsid w:val="61D61775"/>
    <w:rsid w:val="61DC26A0"/>
    <w:rsid w:val="620587F9"/>
    <w:rsid w:val="62154118"/>
    <w:rsid w:val="62761621"/>
    <w:rsid w:val="62B19B1B"/>
    <w:rsid w:val="62CF0F95"/>
    <w:rsid w:val="62D2ED90"/>
    <w:rsid w:val="62E78798"/>
    <w:rsid w:val="63163193"/>
    <w:rsid w:val="6322D47F"/>
    <w:rsid w:val="633380F7"/>
    <w:rsid w:val="637A30A2"/>
    <w:rsid w:val="63EE9C6A"/>
    <w:rsid w:val="640215D4"/>
    <w:rsid w:val="642DD0ED"/>
    <w:rsid w:val="6432190B"/>
    <w:rsid w:val="64B201F4"/>
    <w:rsid w:val="64FFE6B2"/>
    <w:rsid w:val="652FF398"/>
    <w:rsid w:val="653065E4"/>
    <w:rsid w:val="657598E1"/>
    <w:rsid w:val="6582CAD4"/>
    <w:rsid w:val="658ED1CF"/>
    <w:rsid w:val="65A6305E"/>
    <w:rsid w:val="663D9E35"/>
    <w:rsid w:val="666991FF"/>
    <w:rsid w:val="667B38EC"/>
    <w:rsid w:val="66C86FA6"/>
    <w:rsid w:val="670C37D1"/>
    <w:rsid w:val="670F3E04"/>
    <w:rsid w:val="6744832A"/>
    <w:rsid w:val="67798561"/>
    <w:rsid w:val="67F96ADA"/>
    <w:rsid w:val="684FAF39"/>
    <w:rsid w:val="68702634"/>
    <w:rsid w:val="689F6C27"/>
    <w:rsid w:val="68D69F06"/>
    <w:rsid w:val="68DCAC85"/>
    <w:rsid w:val="693A15C8"/>
    <w:rsid w:val="69BCE147"/>
    <w:rsid w:val="69F057E3"/>
    <w:rsid w:val="6A7527ED"/>
    <w:rsid w:val="6A883232"/>
    <w:rsid w:val="6AB82D9F"/>
    <w:rsid w:val="6ABCAD00"/>
    <w:rsid w:val="6ACEAFCE"/>
    <w:rsid w:val="6ADD543B"/>
    <w:rsid w:val="6B2F348E"/>
    <w:rsid w:val="6B600431"/>
    <w:rsid w:val="6B822D85"/>
    <w:rsid w:val="6BF4BCA1"/>
    <w:rsid w:val="6C10856A"/>
    <w:rsid w:val="6C10F84E"/>
    <w:rsid w:val="6C79249C"/>
    <w:rsid w:val="6D1DFDE6"/>
    <w:rsid w:val="6D46216B"/>
    <w:rsid w:val="6D7E9AD3"/>
    <w:rsid w:val="6D7EDC7E"/>
    <w:rsid w:val="6D9A9C51"/>
    <w:rsid w:val="6DAA1029"/>
    <w:rsid w:val="6DEFA69D"/>
    <w:rsid w:val="6DFC3B48"/>
    <w:rsid w:val="6E09D353"/>
    <w:rsid w:val="6E14F4FD"/>
    <w:rsid w:val="6E1639CE"/>
    <w:rsid w:val="6EA14AC9"/>
    <w:rsid w:val="6ED7EEB4"/>
    <w:rsid w:val="6EF1593B"/>
    <w:rsid w:val="6F022BDE"/>
    <w:rsid w:val="700BBBBD"/>
    <w:rsid w:val="704C4849"/>
    <w:rsid w:val="70F00A0A"/>
    <w:rsid w:val="70F492F9"/>
    <w:rsid w:val="70F773B6"/>
    <w:rsid w:val="7102F9A3"/>
    <w:rsid w:val="7129B88A"/>
    <w:rsid w:val="712BEE84"/>
    <w:rsid w:val="71698598"/>
    <w:rsid w:val="71D1DB11"/>
    <w:rsid w:val="71E243FE"/>
    <w:rsid w:val="72387652"/>
    <w:rsid w:val="7278E2BF"/>
    <w:rsid w:val="7290635A"/>
    <w:rsid w:val="72B6840E"/>
    <w:rsid w:val="738D3F6A"/>
    <w:rsid w:val="73FBA969"/>
    <w:rsid w:val="74444258"/>
    <w:rsid w:val="7469F284"/>
    <w:rsid w:val="74905EEF"/>
    <w:rsid w:val="74A25611"/>
    <w:rsid w:val="7519E4C0"/>
    <w:rsid w:val="75211C96"/>
    <w:rsid w:val="75211F9A"/>
    <w:rsid w:val="752F1ABD"/>
    <w:rsid w:val="75432D9D"/>
    <w:rsid w:val="7568C242"/>
    <w:rsid w:val="75E61C98"/>
    <w:rsid w:val="75EEBDDA"/>
    <w:rsid w:val="76183688"/>
    <w:rsid w:val="76928E6F"/>
    <w:rsid w:val="76B5B521"/>
    <w:rsid w:val="76E1E7C3"/>
    <w:rsid w:val="770B39A0"/>
    <w:rsid w:val="7737CA12"/>
    <w:rsid w:val="77532A88"/>
    <w:rsid w:val="777BE31A"/>
    <w:rsid w:val="7784E8C6"/>
    <w:rsid w:val="77A9BF01"/>
    <w:rsid w:val="7835D56B"/>
    <w:rsid w:val="7839144B"/>
    <w:rsid w:val="78518582"/>
    <w:rsid w:val="785EB337"/>
    <w:rsid w:val="78A70A01"/>
    <w:rsid w:val="78F57825"/>
    <w:rsid w:val="78FFA4DE"/>
    <w:rsid w:val="7924F982"/>
    <w:rsid w:val="79D251EE"/>
    <w:rsid w:val="7A084DAE"/>
    <w:rsid w:val="7A6AEAED"/>
    <w:rsid w:val="7A763177"/>
    <w:rsid w:val="7ABC8988"/>
    <w:rsid w:val="7ACE24C0"/>
    <w:rsid w:val="7AD52D7C"/>
    <w:rsid w:val="7B5B1807"/>
    <w:rsid w:val="7B90F724"/>
    <w:rsid w:val="7BB26F21"/>
    <w:rsid w:val="7BD2F08F"/>
    <w:rsid w:val="7BE5D09D"/>
    <w:rsid w:val="7C04357A"/>
    <w:rsid w:val="7C2D6504"/>
    <w:rsid w:val="7C4B3361"/>
    <w:rsid w:val="7C768EB1"/>
    <w:rsid w:val="7CBD08BB"/>
    <w:rsid w:val="7D24F6A5"/>
    <w:rsid w:val="7D40C14C"/>
    <w:rsid w:val="7D6674E3"/>
    <w:rsid w:val="7D895FF9"/>
    <w:rsid w:val="7D96247A"/>
    <w:rsid w:val="7DC262AD"/>
    <w:rsid w:val="7DEB5ED2"/>
    <w:rsid w:val="7E125F12"/>
    <w:rsid w:val="7E1FF16E"/>
    <w:rsid w:val="7E7AAB65"/>
    <w:rsid w:val="7EECF9A8"/>
    <w:rsid w:val="7EEEB5B7"/>
    <w:rsid w:val="7F0CA3C9"/>
    <w:rsid w:val="7F1B7914"/>
    <w:rsid w:val="7FE46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8927D"/>
  <w15:chartTrackingRefBased/>
  <w15:docId w15:val="{AC88CFAC-162C-4410-B2C2-2580FD77E1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93e5f5512ec415c" /><Relationship Type="http://schemas.openxmlformats.org/officeDocument/2006/relationships/numbering" Target="/word/numbering.xml" Id="Rc1a0ee44eb104d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Smith (2007208)</dc:creator>
  <keywords/>
  <dc:description/>
  <lastModifiedBy>Caroline Smith (2007208)</lastModifiedBy>
  <revision>3</revision>
  <dcterms:created xsi:type="dcterms:W3CDTF">2023-02-23T12:26:09.7759189Z</dcterms:created>
  <dcterms:modified xsi:type="dcterms:W3CDTF">2023-03-07T15:05:48.1521242Z</dcterms:modified>
</coreProperties>
</file>