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185FB2" w14:textId="77777777" w:rsidR="00A85B28" w:rsidRDefault="00A85B28" w:rsidP="00A85B28">
      <w:pPr>
        <w:jc w:val="center"/>
      </w:pPr>
    </w:p>
    <w:p w14:paraId="41A97BFA" w14:textId="77777777" w:rsidR="00A85B28" w:rsidRDefault="00A85B28" w:rsidP="00A85B28">
      <w:pPr>
        <w:jc w:val="center"/>
      </w:pPr>
    </w:p>
    <w:p w14:paraId="68197D76" w14:textId="77777777" w:rsidR="00A85B28" w:rsidRDefault="00A85B28" w:rsidP="00A85B28">
      <w:pPr>
        <w:jc w:val="center"/>
      </w:pPr>
    </w:p>
    <w:p w14:paraId="4EC3F287" w14:textId="77777777" w:rsidR="00A85B28" w:rsidRDefault="00A85B28" w:rsidP="00A85B28">
      <w:pPr>
        <w:jc w:val="center"/>
      </w:pPr>
    </w:p>
    <w:p w14:paraId="6F492ECA" w14:textId="77777777" w:rsidR="00A85B28" w:rsidRDefault="00A85B28" w:rsidP="00A85B28">
      <w:pPr>
        <w:jc w:val="center"/>
      </w:pPr>
    </w:p>
    <w:p w14:paraId="1AD8B10B" w14:textId="77777777" w:rsidR="00A85B28" w:rsidRDefault="00A85B28" w:rsidP="00A85B28">
      <w:pPr>
        <w:jc w:val="center"/>
      </w:pPr>
    </w:p>
    <w:p w14:paraId="2D896B12" w14:textId="77777777" w:rsidR="00A85B28" w:rsidRDefault="00A85B28" w:rsidP="00A85B28">
      <w:pPr>
        <w:jc w:val="center"/>
      </w:pPr>
    </w:p>
    <w:p w14:paraId="47732529" w14:textId="77777777" w:rsidR="00A85B28" w:rsidRDefault="00A85B28" w:rsidP="00A85B28">
      <w:pPr>
        <w:jc w:val="center"/>
      </w:pPr>
    </w:p>
    <w:p w14:paraId="7B67DADA" w14:textId="77777777" w:rsidR="00A85B28" w:rsidRDefault="00A85B28" w:rsidP="00A85B28">
      <w:pPr>
        <w:jc w:val="center"/>
      </w:pPr>
    </w:p>
    <w:p w14:paraId="7660DCF1" w14:textId="77777777" w:rsidR="00A85B28" w:rsidRDefault="00A85B28" w:rsidP="00A85B28">
      <w:pPr>
        <w:jc w:val="center"/>
      </w:pPr>
    </w:p>
    <w:p w14:paraId="5E692734" w14:textId="77777777" w:rsidR="00A85B28" w:rsidRDefault="00A85B28" w:rsidP="00A85B28">
      <w:pPr>
        <w:jc w:val="center"/>
      </w:pPr>
    </w:p>
    <w:p w14:paraId="6EF8D59E" w14:textId="0311CBD6" w:rsidR="00A85B28" w:rsidRPr="00A85B28" w:rsidRDefault="00A85B28" w:rsidP="00A85B28">
      <w:pPr>
        <w:jc w:val="center"/>
        <w:rPr>
          <w:lang w:val="fr-FR"/>
        </w:rPr>
      </w:pPr>
      <w:r w:rsidRPr="00A85B28">
        <w:rPr>
          <w:lang w:val="fr-FR"/>
        </w:rPr>
        <w:t xml:space="preserve">Module Name: </w:t>
      </w:r>
      <w:proofErr w:type="spellStart"/>
      <w:r w:rsidRPr="00A85B28">
        <w:rPr>
          <w:lang w:val="fr-FR"/>
        </w:rPr>
        <w:t>Entrepreneurship</w:t>
      </w:r>
      <w:proofErr w:type="spellEnd"/>
    </w:p>
    <w:p w14:paraId="75101343" w14:textId="04BFE542" w:rsidR="00A85B28" w:rsidRPr="00A85B28" w:rsidRDefault="00A85B28" w:rsidP="00A85B28">
      <w:pPr>
        <w:jc w:val="center"/>
        <w:rPr>
          <w:lang w:val="fr-FR"/>
        </w:rPr>
      </w:pPr>
      <w:r w:rsidRPr="00A85B28">
        <w:rPr>
          <w:lang w:val="fr-FR"/>
        </w:rPr>
        <w:t>Module Code: LCBB5001</w:t>
      </w:r>
    </w:p>
    <w:p w14:paraId="5B28126C" w14:textId="77777777" w:rsidR="00A85B28" w:rsidRDefault="00A85B28" w:rsidP="00A85B28">
      <w:pPr>
        <w:jc w:val="center"/>
      </w:pPr>
      <w:r>
        <w:t>Assignment Title: Business Plan for Glow Natural Beauty</w:t>
      </w:r>
    </w:p>
    <w:p w14:paraId="49A75B33" w14:textId="61060728" w:rsidR="00FF0F83" w:rsidRDefault="00A85B28" w:rsidP="00A85B28">
      <w:pPr>
        <w:jc w:val="center"/>
      </w:pPr>
      <w:r>
        <w:t xml:space="preserve">Lecturer’s Name:   </w:t>
      </w:r>
      <w:r>
        <w:t xml:space="preserve">Sharin </w:t>
      </w:r>
      <w:proofErr w:type="spellStart"/>
      <w:r>
        <w:t>Mcdowall</w:t>
      </w:r>
      <w:proofErr w:type="spellEnd"/>
      <w:r>
        <w:t xml:space="preserve"> – </w:t>
      </w:r>
      <w:proofErr w:type="spellStart"/>
      <w:r>
        <w:t>Emefiele</w:t>
      </w:r>
      <w:proofErr w:type="spellEnd"/>
    </w:p>
    <w:p w14:paraId="4608FA55" w14:textId="6AB10512" w:rsidR="00A85B28" w:rsidRDefault="00A85B28" w:rsidP="00A85B28">
      <w:pPr>
        <w:jc w:val="center"/>
      </w:pPr>
      <w:r>
        <w:t>Student Name: Lavinia Mandache</w:t>
      </w:r>
    </w:p>
    <w:p w14:paraId="735EB40F" w14:textId="65528766" w:rsidR="00A85B28" w:rsidRDefault="00A85B28" w:rsidP="00A85B28">
      <w:pPr>
        <w:jc w:val="center"/>
      </w:pPr>
      <w:r>
        <w:t>Student Id : 2243640</w:t>
      </w:r>
    </w:p>
    <w:p w14:paraId="1F712EB7" w14:textId="77777777" w:rsidR="00A85B28" w:rsidRDefault="00A85B28" w:rsidP="00A85B28">
      <w:pPr>
        <w:jc w:val="center"/>
      </w:pPr>
    </w:p>
    <w:p w14:paraId="7F2BFE6C" w14:textId="77777777" w:rsidR="00A85B28" w:rsidRDefault="00A85B28" w:rsidP="00A85B28">
      <w:pPr>
        <w:jc w:val="center"/>
      </w:pPr>
    </w:p>
    <w:p w14:paraId="1DB41307" w14:textId="77777777" w:rsidR="00A85B28" w:rsidRDefault="00A85B28" w:rsidP="00A85B28">
      <w:pPr>
        <w:jc w:val="center"/>
      </w:pPr>
    </w:p>
    <w:p w14:paraId="6EADB1AE" w14:textId="77777777" w:rsidR="00A85B28" w:rsidRDefault="00A85B28" w:rsidP="00A85B28">
      <w:pPr>
        <w:jc w:val="center"/>
      </w:pPr>
    </w:p>
    <w:p w14:paraId="72E919D0" w14:textId="77777777" w:rsidR="00A85B28" w:rsidRDefault="00A85B28" w:rsidP="00A85B28">
      <w:pPr>
        <w:jc w:val="center"/>
      </w:pPr>
    </w:p>
    <w:p w14:paraId="7BBEC2D0" w14:textId="77777777" w:rsidR="00A85B28" w:rsidRDefault="00A85B28" w:rsidP="00A85B28">
      <w:pPr>
        <w:jc w:val="center"/>
      </w:pPr>
    </w:p>
    <w:p w14:paraId="42EEB517" w14:textId="77777777" w:rsidR="00A85B28" w:rsidRDefault="00A85B28" w:rsidP="00A85B28">
      <w:pPr>
        <w:jc w:val="center"/>
      </w:pPr>
    </w:p>
    <w:p w14:paraId="2FB9A450" w14:textId="77777777" w:rsidR="00A85B28" w:rsidRDefault="00A85B28" w:rsidP="00A85B28">
      <w:pPr>
        <w:jc w:val="center"/>
      </w:pPr>
    </w:p>
    <w:p w14:paraId="015F84AD" w14:textId="77777777" w:rsidR="00A85B28" w:rsidRDefault="00A85B28" w:rsidP="00A85B28">
      <w:pPr>
        <w:jc w:val="center"/>
      </w:pPr>
    </w:p>
    <w:p w14:paraId="4AC0E9E4" w14:textId="77777777" w:rsidR="00A85B28" w:rsidRDefault="00A85B28" w:rsidP="00A85B28">
      <w:pPr>
        <w:jc w:val="center"/>
      </w:pPr>
    </w:p>
    <w:p w14:paraId="6ACA713B" w14:textId="77777777" w:rsidR="00A85B28" w:rsidRDefault="00A85B28" w:rsidP="00A85B28">
      <w:pPr>
        <w:jc w:val="center"/>
      </w:pPr>
    </w:p>
    <w:p w14:paraId="49BD9CA9" w14:textId="77777777" w:rsidR="00A85B28" w:rsidRDefault="00A85B28" w:rsidP="00A85B28">
      <w:pPr>
        <w:jc w:val="center"/>
      </w:pPr>
    </w:p>
    <w:p w14:paraId="66E1B929" w14:textId="77777777" w:rsidR="00A85B28" w:rsidRDefault="00A85B28" w:rsidP="00A85B28">
      <w:pPr>
        <w:jc w:val="center"/>
      </w:pPr>
    </w:p>
    <w:p w14:paraId="37953955" w14:textId="77777777" w:rsidR="00A85B28" w:rsidRDefault="00A85B28" w:rsidP="00A85B28">
      <w:pPr>
        <w:jc w:val="center"/>
      </w:pPr>
    </w:p>
    <w:p w14:paraId="24EF006F" w14:textId="77777777" w:rsidR="00A85B28" w:rsidRDefault="00A85B28" w:rsidP="00A85B28">
      <w:pPr>
        <w:jc w:val="center"/>
        <w:rPr>
          <w:b/>
          <w:bCs/>
          <w:u w:val="single"/>
        </w:rPr>
      </w:pPr>
      <w:r w:rsidRPr="00A85B28">
        <w:rPr>
          <w:b/>
          <w:bCs/>
          <w:u w:val="single"/>
        </w:rPr>
        <w:lastRenderedPageBreak/>
        <w:t>Table of Contents</w:t>
      </w:r>
    </w:p>
    <w:p w14:paraId="4BCA8139" w14:textId="77777777" w:rsidR="00A85B28" w:rsidRPr="00A85B28" w:rsidRDefault="00A85B28" w:rsidP="00A85B28">
      <w:pPr>
        <w:jc w:val="center"/>
        <w:rPr>
          <w:b/>
          <w:bCs/>
          <w:u w:val="single"/>
        </w:rPr>
      </w:pPr>
    </w:p>
    <w:p w14:paraId="3BB34A66" w14:textId="0D7F7990" w:rsidR="00E22B0C" w:rsidRDefault="00E22B0C" w:rsidP="00A85B28">
      <w:pPr>
        <w:numPr>
          <w:ilvl w:val="0"/>
          <w:numId w:val="1"/>
        </w:numPr>
      </w:pPr>
      <w:r>
        <w:t xml:space="preserve">Introduction </w:t>
      </w:r>
    </w:p>
    <w:p w14:paraId="7FF05ECA" w14:textId="14708537" w:rsidR="00A85B28" w:rsidRPr="00A85B28" w:rsidRDefault="00A85B28" w:rsidP="00A85B28">
      <w:pPr>
        <w:numPr>
          <w:ilvl w:val="0"/>
          <w:numId w:val="1"/>
        </w:numPr>
      </w:pPr>
      <w:r w:rsidRPr="00A85B28">
        <w:t>Overview of the Business Idea</w:t>
      </w:r>
    </w:p>
    <w:p w14:paraId="43715BA0" w14:textId="77777777" w:rsidR="00A85B28" w:rsidRPr="00A85B28" w:rsidRDefault="00A85B28" w:rsidP="00A85B28">
      <w:pPr>
        <w:numPr>
          <w:ilvl w:val="0"/>
          <w:numId w:val="1"/>
        </w:numPr>
      </w:pPr>
      <w:r w:rsidRPr="00A85B28">
        <w:t>Legal Format of the Startup Company</w:t>
      </w:r>
    </w:p>
    <w:p w14:paraId="6ED4E6DC" w14:textId="77777777" w:rsidR="00A85B28" w:rsidRPr="00A85B28" w:rsidRDefault="00A85B28" w:rsidP="00A85B28">
      <w:pPr>
        <w:numPr>
          <w:ilvl w:val="0"/>
          <w:numId w:val="1"/>
        </w:numPr>
      </w:pPr>
      <w:r w:rsidRPr="00A85B28">
        <w:t>Management of the Company</w:t>
      </w:r>
    </w:p>
    <w:p w14:paraId="78A968AD" w14:textId="77777777" w:rsidR="00A85B28" w:rsidRDefault="00A85B28" w:rsidP="00A85B28">
      <w:pPr>
        <w:numPr>
          <w:ilvl w:val="0"/>
          <w:numId w:val="1"/>
        </w:numPr>
      </w:pPr>
      <w:r w:rsidRPr="00A85B28">
        <w:t>SWOT Analysis</w:t>
      </w:r>
    </w:p>
    <w:p w14:paraId="3AEA1573" w14:textId="3A588AE7" w:rsidR="00E22B0C" w:rsidRPr="00A85B28" w:rsidRDefault="00E22B0C" w:rsidP="00A85B28">
      <w:pPr>
        <w:numPr>
          <w:ilvl w:val="0"/>
          <w:numId w:val="1"/>
        </w:numPr>
      </w:pPr>
      <w:r>
        <w:t xml:space="preserve">Pestle analysis </w:t>
      </w:r>
    </w:p>
    <w:p w14:paraId="16219E46" w14:textId="77777777" w:rsidR="00A85B28" w:rsidRPr="00A85B28" w:rsidRDefault="00A85B28" w:rsidP="00A85B28">
      <w:pPr>
        <w:numPr>
          <w:ilvl w:val="0"/>
          <w:numId w:val="1"/>
        </w:numPr>
      </w:pPr>
      <w:r w:rsidRPr="00A85B28">
        <w:t>4Ps of Marketing</w:t>
      </w:r>
    </w:p>
    <w:p w14:paraId="22C1ACC9" w14:textId="77777777" w:rsidR="00A85B28" w:rsidRDefault="00A85B28" w:rsidP="00A85B28">
      <w:pPr>
        <w:numPr>
          <w:ilvl w:val="0"/>
          <w:numId w:val="1"/>
        </w:numPr>
      </w:pPr>
      <w:r w:rsidRPr="00A85B28">
        <w:t>Cash Flow Forecast</w:t>
      </w:r>
    </w:p>
    <w:p w14:paraId="516DE36F" w14:textId="0F19C8BC" w:rsidR="00F528D5" w:rsidRPr="00A85B28" w:rsidRDefault="00F528D5" w:rsidP="00A85B28">
      <w:pPr>
        <w:numPr>
          <w:ilvl w:val="0"/>
          <w:numId w:val="1"/>
        </w:numPr>
      </w:pPr>
      <w:r>
        <w:t xml:space="preserve">Conclusion </w:t>
      </w:r>
    </w:p>
    <w:p w14:paraId="7B0E6E30" w14:textId="77777777" w:rsidR="00A85B28" w:rsidRDefault="00A85B28" w:rsidP="00A85B28">
      <w:pPr>
        <w:numPr>
          <w:ilvl w:val="0"/>
          <w:numId w:val="1"/>
        </w:numPr>
      </w:pPr>
      <w:r w:rsidRPr="00A85B28">
        <w:t>Reference List</w:t>
      </w:r>
    </w:p>
    <w:p w14:paraId="61BEE0BC" w14:textId="77777777" w:rsidR="00A85B28" w:rsidRDefault="00A85B28" w:rsidP="00A85B28"/>
    <w:p w14:paraId="5E09311F" w14:textId="77777777" w:rsidR="00A85B28" w:rsidRDefault="00A85B28" w:rsidP="00A85B28"/>
    <w:p w14:paraId="38E93941" w14:textId="77777777" w:rsidR="00A85B28" w:rsidRDefault="00A85B28" w:rsidP="00A85B28"/>
    <w:p w14:paraId="2F15B0AA" w14:textId="77777777" w:rsidR="00A85B28" w:rsidRDefault="00A85B28" w:rsidP="00A85B28"/>
    <w:p w14:paraId="6F2BC65C" w14:textId="77777777" w:rsidR="00A85B28" w:rsidRDefault="00A85B28" w:rsidP="00A85B28"/>
    <w:p w14:paraId="41FD49FA" w14:textId="77777777" w:rsidR="00A85B28" w:rsidRDefault="00A85B28" w:rsidP="00A85B28"/>
    <w:p w14:paraId="38A0969F" w14:textId="77777777" w:rsidR="00A85B28" w:rsidRDefault="00A85B28" w:rsidP="00A85B28"/>
    <w:p w14:paraId="567755F2" w14:textId="77777777" w:rsidR="00A85B28" w:rsidRDefault="00A85B28" w:rsidP="00A85B28"/>
    <w:p w14:paraId="30F56A70" w14:textId="77777777" w:rsidR="00A85B28" w:rsidRDefault="00A85B28" w:rsidP="00A85B28"/>
    <w:p w14:paraId="1081651D" w14:textId="77777777" w:rsidR="00A85B28" w:rsidRDefault="00A85B28" w:rsidP="00A85B28"/>
    <w:p w14:paraId="53DEC358" w14:textId="77777777" w:rsidR="00A85B28" w:rsidRDefault="00A85B28" w:rsidP="00A85B28"/>
    <w:p w14:paraId="1C6B072B" w14:textId="77777777" w:rsidR="00A85B28" w:rsidRDefault="00A85B28" w:rsidP="00A85B28"/>
    <w:p w14:paraId="58B8DE18" w14:textId="77777777" w:rsidR="00A85B28" w:rsidRDefault="00A85B28" w:rsidP="00A85B28"/>
    <w:p w14:paraId="29392A6E" w14:textId="77777777" w:rsidR="00A85B28" w:rsidRDefault="00A85B28" w:rsidP="00A85B28"/>
    <w:p w14:paraId="37836313" w14:textId="77777777" w:rsidR="00A85B28" w:rsidRDefault="00A85B28" w:rsidP="00A85B28"/>
    <w:p w14:paraId="39155DD9" w14:textId="77777777" w:rsidR="00A85B28" w:rsidRDefault="00A85B28" w:rsidP="00A85B28"/>
    <w:p w14:paraId="31F6384B" w14:textId="77777777" w:rsidR="00A85B28" w:rsidRDefault="00A85B28" w:rsidP="00A85B28"/>
    <w:p w14:paraId="2B76DDAB" w14:textId="77777777" w:rsidR="00E22B0C" w:rsidRDefault="00E22B0C" w:rsidP="00A85B28"/>
    <w:p w14:paraId="2542F145" w14:textId="77777777" w:rsidR="00F528D5" w:rsidRDefault="00F528D5" w:rsidP="00A85B28"/>
    <w:p w14:paraId="141A885B" w14:textId="77777777" w:rsidR="00E22B0C" w:rsidRPr="00E22B0C" w:rsidRDefault="00E22B0C" w:rsidP="00E22B0C">
      <w:pPr>
        <w:jc w:val="center"/>
        <w:rPr>
          <w:b/>
          <w:bCs/>
          <w:u w:val="single"/>
        </w:rPr>
      </w:pPr>
      <w:r w:rsidRPr="00E22B0C">
        <w:rPr>
          <w:b/>
          <w:bCs/>
          <w:u w:val="single"/>
        </w:rPr>
        <w:lastRenderedPageBreak/>
        <w:t>Introduction</w:t>
      </w:r>
    </w:p>
    <w:p w14:paraId="39EF8344" w14:textId="77777777" w:rsidR="00F528D5" w:rsidRPr="00B04BC2" w:rsidRDefault="00F528D5" w:rsidP="00B04BC2"/>
    <w:p w14:paraId="1D739D02" w14:textId="77777777" w:rsidR="00B04BC2" w:rsidRPr="00B04BC2" w:rsidRDefault="00B04BC2" w:rsidP="00B04BC2">
      <w:r w:rsidRPr="00B04BC2">
        <w:t>The beauty industry has experienced a significant shift towards sustainability and ethical practices, driven by increased consumer awareness about the impact of skincare products on personal health and the environment. More individuals are seeking products that align with their values, particularly regarding ingredient transparency and ethical sourcing. As consumers become more informed about the harmful effects of synthetic chemicals, the demand for natural and organic alternatives has surged. A market research report from Smith (2023) projects the global organic beauty market to exceed $25 billion by 2025, highlighting a substantial opportunity for brands in this sector.</w:t>
      </w:r>
    </w:p>
    <w:p w14:paraId="775B04DA" w14:textId="77777777" w:rsidR="00B04BC2" w:rsidRPr="00B04BC2" w:rsidRDefault="00B04BC2" w:rsidP="00B04BC2">
      <w:r w:rsidRPr="00B04BC2">
        <w:t>Glow Natural Beauty intends to capitalize on this trend by offering a unique line of organic skincare products designed for health-conscious and environmentally aware consumers. Our range will include high-quality facial serums, moisturizers, and exfoliants made from premium natural and cruelty-free ingredients. We are committed to providing effective skincare solutions that enhance beauty while nurturing the skin sustainably. Our mission extends beyond product sales; we aim to educate customers on the importance of choosing natural options and empower them to make informed skincare decisions.</w:t>
      </w:r>
    </w:p>
    <w:p w14:paraId="79D6290F" w14:textId="77777777" w:rsidR="00B04BC2" w:rsidRPr="00B04BC2" w:rsidRDefault="00B04BC2" w:rsidP="00B04BC2">
      <w:r w:rsidRPr="00B04BC2">
        <w:t>Additionally, Glow Natural Beauty will engage in community outreach and education through workshops that highlight the benefits of natural skincare. These events will strengthen our brand's commitment to transparency and help customers develop personalized skincare regimens. By fostering a strong community, we aim to build customer loyalty and brand advocacy.</w:t>
      </w:r>
    </w:p>
    <w:p w14:paraId="27F22D0C" w14:textId="77777777" w:rsidR="00B04BC2" w:rsidRPr="00B04BC2" w:rsidRDefault="00B04BC2" w:rsidP="00B04BC2">
      <w:r w:rsidRPr="00B04BC2">
        <w:t>With a foundation rooted in sustainability, integrity, and education, Glow Natural Beauty is well-equipped to become a trusted provider of natural beauty solutions. This business plan outlines our vision, product offerings, operational strategy, and marketing approach, detailing our path to establishing a successful and impactful brand in the competitive organic beauty industry. We are excited to embark on this journey, enhancing beauty while promoting well-being and environmental responsibility.</w:t>
      </w:r>
    </w:p>
    <w:p w14:paraId="5BB99A10" w14:textId="77777777" w:rsidR="00F528D5" w:rsidRPr="00B04BC2" w:rsidRDefault="00F528D5" w:rsidP="00B04BC2"/>
    <w:p w14:paraId="277802AF" w14:textId="77777777" w:rsidR="00F528D5" w:rsidRPr="00B04BC2" w:rsidRDefault="00F528D5" w:rsidP="00B04BC2"/>
    <w:p w14:paraId="553F61F2" w14:textId="77777777" w:rsidR="00F528D5" w:rsidRDefault="00F528D5" w:rsidP="00E22B0C">
      <w:pPr>
        <w:jc w:val="center"/>
        <w:rPr>
          <w:b/>
          <w:bCs/>
          <w:u w:val="single"/>
        </w:rPr>
      </w:pPr>
    </w:p>
    <w:p w14:paraId="5DA13BF1" w14:textId="77777777" w:rsidR="00F528D5" w:rsidRDefault="00F528D5" w:rsidP="00E22B0C">
      <w:pPr>
        <w:jc w:val="center"/>
        <w:rPr>
          <w:b/>
          <w:bCs/>
          <w:u w:val="single"/>
        </w:rPr>
      </w:pPr>
    </w:p>
    <w:p w14:paraId="204B8BE7" w14:textId="77777777" w:rsidR="00B04BC2" w:rsidRDefault="00B04BC2" w:rsidP="00E22B0C">
      <w:pPr>
        <w:jc w:val="center"/>
        <w:rPr>
          <w:b/>
          <w:bCs/>
          <w:u w:val="single"/>
        </w:rPr>
      </w:pPr>
    </w:p>
    <w:p w14:paraId="5C82C7D6" w14:textId="77777777" w:rsidR="00B04BC2" w:rsidRDefault="00B04BC2" w:rsidP="00E22B0C">
      <w:pPr>
        <w:jc w:val="center"/>
        <w:rPr>
          <w:b/>
          <w:bCs/>
          <w:u w:val="single"/>
        </w:rPr>
      </w:pPr>
    </w:p>
    <w:p w14:paraId="520BD477" w14:textId="77777777" w:rsidR="00B04BC2" w:rsidRDefault="00B04BC2" w:rsidP="00E22B0C">
      <w:pPr>
        <w:jc w:val="center"/>
        <w:rPr>
          <w:b/>
          <w:bCs/>
          <w:u w:val="single"/>
        </w:rPr>
      </w:pPr>
    </w:p>
    <w:p w14:paraId="59D95EB9" w14:textId="77777777" w:rsidR="00B04BC2" w:rsidRDefault="00B04BC2" w:rsidP="00E22B0C">
      <w:pPr>
        <w:jc w:val="center"/>
        <w:rPr>
          <w:b/>
          <w:bCs/>
          <w:u w:val="single"/>
        </w:rPr>
      </w:pPr>
    </w:p>
    <w:p w14:paraId="26E290B5" w14:textId="77777777" w:rsidR="00B04BC2" w:rsidRDefault="00B04BC2" w:rsidP="00E22B0C">
      <w:pPr>
        <w:jc w:val="center"/>
        <w:rPr>
          <w:b/>
          <w:bCs/>
          <w:u w:val="single"/>
        </w:rPr>
      </w:pPr>
    </w:p>
    <w:p w14:paraId="5234564F" w14:textId="77777777" w:rsidR="00F528D5" w:rsidRDefault="00F528D5" w:rsidP="00E22B0C">
      <w:pPr>
        <w:jc w:val="center"/>
        <w:rPr>
          <w:b/>
          <w:bCs/>
          <w:u w:val="single"/>
        </w:rPr>
      </w:pPr>
    </w:p>
    <w:p w14:paraId="77502479" w14:textId="77777777" w:rsidR="00F528D5" w:rsidRDefault="00F528D5" w:rsidP="00E22B0C">
      <w:pPr>
        <w:jc w:val="center"/>
        <w:rPr>
          <w:b/>
          <w:bCs/>
          <w:u w:val="single"/>
        </w:rPr>
      </w:pPr>
    </w:p>
    <w:p w14:paraId="01AE7E0A" w14:textId="3CDFF894" w:rsidR="00E22B0C" w:rsidRDefault="00E22B0C" w:rsidP="00E22B0C">
      <w:pPr>
        <w:jc w:val="center"/>
        <w:rPr>
          <w:b/>
          <w:bCs/>
          <w:u w:val="single"/>
        </w:rPr>
      </w:pPr>
      <w:r w:rsidRPr="00E22B0C">
        <w:rPr>
          <w:b/>
          <w:bCs/>
          <w:u w:val="single"/>
        </w:rPr>
        <w:lastRenderedPageBreak/>
        <w:t>Overview of the Business Idea</w:t>
      </w:r>
    </w:p>
    <w:p w14:paraId="624C0D23" w14:textId="77777777" w:rsidR="00E22B0C" w:rsidRPr="00E22B0C" w:rsidRDefault="00E22B0C" w:rsidP="00E22B0C">
      <w:pPr>
        <w:jc w:val="center"/>
        <w:rPr>
          <w:b/>
          <w:bCs/>
          <w:u w:val="single"/>
        </w:rPr>
      </w:pPr>
    </w:p>
    <w:p w14:paraId="1E260912" w14:textId="77777777" w:rsidR="00E22B0C" w:rsidRPr="00E22B0C" w:rsidRDefault="00E22B0C" w:rsidP="00E22B0C">
      <w:pPr>
        <w:rPr>
          <w:b/>
          <w:bCs/>
        </w:rPr>
      </w:pPr>
      <w:r w:rsidRPr="00E22B0C">
        <w:rPr>
          <w:b/>
          <w:bCs/>
        </w:rPr>
        <w:t>Business Concept</w:t>
      </w:r>
    </w:p>
    <w:p w14:paraId="3436BD4D" w14:textId="77777777" w:rsidR="00E22B0C" w:rsidRPr="00E22B0C" w:rsidRDefault="00E22B0C" w:rsidP="00E22B0C">
      <w:r w:rsidRPr="00E22B0C">
        <w:t>Glow Natural Beauty is a startup dedicated to producing and selling organic, cruelty-free skincare products made from natural ingredients. Our line will include facial serums, moisturizers, and exfoliants tailored for different skin types. The aim is to target environmentally conscious consumers who seek effective skincare solutions without harmful chemicals (Smith, 2023). In addition to product sales, we will conduct workshops on natural skincare routines to educate consumers about the benefits of using organic products.</w:t>
      </w:r>
    </w:p>
    <w:p w14:paraId="33090193" w14:textId="77777777" w:rsidR="00E22B0C" w:rsidRPr="00E22B0C" w:rsidRDefault="00E22B0C" w:rsidP="00E22B0C">
      <w:pPr>
        <w:rPr>
          <w:b/>
          <w:bCs/>
        </w:rPr>
      </w:pPr>
      <w:r w:rsidRPr="00E22B0C">
        <w:rPr>
          <w:b/>
          <w:bCs/>
        </w:rPr>
        <w:t>Products and Services</w:t>
      </w:r>
    </w:p>
    <w:p w14:paraId="7B8E2CA1" w14:textId="77777777" w:rsidR="00E22B0C" w:rsidRPr="00E22B0C" w:rsidRDefault="00E22B0C" w:rsidP="00E22B0C">
      <w:r w:rsidRPr="00E22B0C">
        <w:t>Our product offerings will include:</w:t>
      </w:r>
    </w:p>
    <w:p w14:paraId="18532097" w14:textId="77777777" w:rsidR="00E22B0C" w:rsidRPr="00E22B0C" w:rsidRDefault="00E22B0C" w:rsidP="00E22B0C">
      <w:pPr>
        <w:numPr>
          <w:ilvl w:val="0"/>
          <w:numId w:val="2"/>
        </w:numPr>
      </w:pPr>
      <w:r w:rsidRPr="00E22B0C">
        <w:rPr>
          <w:b/>
          <w:bCs/>
        </w:rPr>
        <w:t>Facial Serums:</w:t>
      </w:r>
      <w:r w:rsidRPr="00E22B0C">
        <w:t> Targeted serums for hydration, anti-aging, and brightening.</w:t>
      </w:r>
    </w:p>
    <w:p w14:paraId="4815FD53" w14:textId="77777777" w:rsidR="00E22B0C" w:rsidRPr="00E22B0C" w:rsidRDefault="00E22B0C" w:rsidP="00E22B0C">
      <w:pPr>
        <w:numPr>
          <w:ilvl w:val="0"/>
          <w:numId w:val="2"/>
        </w:numPr>
      </w:pPr>
      <w:r w:rsidRPr="00E22B0C">
        <w:rPr>
          <w:b/>
          <w:bCs/>
        </w:rPr>
        <w:t>Moisturizers:</w:t>
      </w:r>
      <w:r w:rsidRPr="00E22B0C">
        <w:t> Lightweight and heavy-duty moisturizers for different skin types.</w:t>
      </w:r>
    </w:p>
    <w:p w14:paraId="0EA42309" w14:textId="77777777" w:rsidR="00E22B0C" w:rsidRPr="00E22B0C" w:rsidRDefault="00E22B0C" w:rsidP="00E22B0C">
      <w:pPr>
        <w:numPr>
          <w:ilvl w:val="0"/>
          <w:numId w:val="2"/>
        </w:numPr>
      </w:pPr>
      <w:r w:rsidRPr="00E22B0C">
        <w:rPr>
          <w:b/>
          <w:bCs/>
        </w:rPr>
        <w:t>Exfoliants:</w:t>
      </w:r>
      <w:r w:rsidRPr="00E22B0C">
        <w:t> Natural scrubs that promote healthy, glowing skin.</w:t>
      </w:r>
    </w:p>
    <w:p w14:paraId="49E0C77E" w14:textId="77777777" w:rsidR="00E22B0C" w:rsidRPr="00E22B0C" w:rsidRDefault="00E22B0C" w:rsidP="00E22B0C">
      <w:pPr>
        <w:numPr>
          <w:ilvl w:val="0"/>
          <w:numId w:val="2"/>
        </w:numPr>
      </w:pPr>
      <w:r w:rsidRPr="00E22B0C">
        <w:rPr>
          <w:b/>
          <w:bCs/>
        </w:rPr>
        <w:t>Workshops:</w:t>
      </w:r>
      <w:r w:rsidRPr="00E22B0C">
        <w:t> In-person and online workshops focused on creating a personalized skincare routine using natural products (Brown, 2022).</w:t>
      </w:r>
    </w:p>
    <w:p w14:paraId="03F400A4" w14:textId="77777777" w:rsidR="00E22B0C" w:rsidRPr="00A85B28" w:rsidRDefault="00E22B0C" w:rsidP="00A85B28"/>
    <w:p w14:paraId="5CEF610C" w14:textId="6EC00F5D" w:rsidR="00E22B0C" w:rsidRDefault="00E22B0C" w:rsidP="00E22B0C">
      <w:pPr>
        <w:jc w:val="center"/>
        <w:rPr>
          <w:b/>
          <w:bCs/>
          <w:u w:val="single"/>
        </w:rPr>
      </w:pPr>
      <w:r w:rsidRPr="00E22B0C">
        <w:rPr>
          <w:b/>
          <w:bCs/>
          <w:u w:val="single"/>
        </w:rPr>
        <w:t>Legal Format of the Startup Company</w:t>
      </w:r>
    </w:p>
    <w:p w14:paraId="2B25F1A0" w14:textId="77777777" w:rsidR="00E22B0C" w:rsidRPr="00E22B0C" w:rsidRDefault="00E22B0C" w:rsidP="00E22B0C">
      <w:pPr>
        <w:jc w:val="center"/>
        <w:rPr>
          <w:b/>
          <w:bCs/>
          <w:u w:val="single"/>
        </w:rPr>
      </w:pPr>
    </w:p>
    <w:p w14:paraId="666AF302" w14:textId="77777777" w:rsidR="00E22B0C" w:rsidRPr="00E22B0C" w:rsidRDefault="00E22B0C" w:rsidP="00E22B0C">
      <w:r w:rsidRPr="00E22B0C">
        <w:t xml:space="preserve">Glow Natural Beauty will be established as a </w:t>
      </w:r>
      <w:r w:rsidRPr="00E22B0C">
        <w:rPr>
          <w:b/>
          <w:bCs/>
        </w:rPr>
        <w:t>Sole Trader</w:t>
      </w:r>
      <w:r w:rsidRPr="00E22B0C">
        <w:t>.</w:t>
      </w:r>
    </w:p>
    <w:p w14:paraId="2FF971EA" w14:textId="77777777" w:rsidR="00E22B0C" w:rsidRPr="00E22B0C" w:rsidRDefault="00E22B0C" w:rsidP="00E22B0C">
      <w:pPr>
        <w:rPr>
          <w:b/>
          <w:bCs/>
        </w:rPr>
      </w:pPr>
      <w:r w:rsidRPr="00E22B0C">
        <w:rPr>
          <w:b/>
          <w:bCs/>
        </w:rPr>
        <w:t>Definition of Sole Trader</w:t>
      </w:r>
    </w:p>
    <w:p w14:paraId="0F93DDDA" w14:textId="77777777" w:rsidR="00E22B0C" w:rsidRPr="00E22B0C" w:rsidRDefault="00E22B0C" w:rsidP="00E22B0C">
      <w:r w:rsidRPr="00E22B0C">
        <w:t>A sole trader is a business structure owned and run by one individual. The owner is personally responsible for all aspects of the business, including profits and losses (Business Innovation and Skills, 2020). There are several advantages and disadvantages to this format:</w:t>
      </w:r>
    </w:p>
    <w:p w14:paraId="36B29E61" w14:textId="77777777" w:rsidR="00E22B0C" w:rsidRPr="00E22B0C" w:rsidRDefault="00E22B0C" w:rsidP="00E22B0C">
      <w:pPr>
        <w:rPr>
          <w:b/>
          <w:bCs/>
        </w:rPr>
      </w:pPr>
      <w:r w:rsidRPr="00E22B0C">
        <w:rPr>
          <w:b/>
          <w:bCs/>
        </w:rPr>
        <w:t>Advantages:</w:t>
      </w:r>
    </w:p>
    <w:p w14:paraId="7D72D330" w14:textId="77777777" w:rsidR="00E22B0C" w:rsidRPr="00E22B0C" w:rsidRDefault="00E22B0C" w:rsidP="00E22B0C">
      <w:pPr>
        <w:numPr>
          <w:ilvl w:val="0"/>
          <w:numId w:val="3"/>
        </w:numPr>
      </w:pPr>
      <w:r w:rsidRPr="00E22B0C">
        <w:rPr>
          <w:b/>
          <w:bCs/>
        </w:rPr>
        <w:t>Simplicity:</w:t>
      </w:r>
      <w:r w:rsidRPr="00E22B0C">
        <w:t> Easy to set up with minimal paperwork (</w:t>
      </w:r>
      <w:proofErr w:type="spellStart"/>
      <w:r w:rsidRPr="00E22B0C">
        <w:t>Korani</w:t>
      </w:r>
      <w:proofErr w:type="spellEnd"/>
      <w:r w:rsidRPr="00E22B0C">
        <w:t xml:space="preserve"> and Wiley, 2020).</w:t>
      </w:r>
    </w:p>
    <w:p w14:paraId="391CE47B" w14:textId="77777777" w:rsidR="00E22B0C" w:rsidRPr="00E22B0C" w:rsidRDefault="00E22B0C" w:rsidP="00E22B0C">
      <w:pPr>
        <w:numPr>
          <w:ilvl w:val="0"/>
          <w:numId w:val="3"/>
        </w:numPr>
      </w:pPr>
      <w:r w:rsidRPr="00E22B0C">
        <w:rPr>
          <w:b/>
          <w:bCs/>
        </w:rPr>
        <w:t>Complete Control:</w:t>
      </w:r>
      <w:r w:rsidRPr="00E22B0C">
        <w:t> The owner has full control over decision-making and operations.</w:t>
      </w:r>
    </w:p>
    <w:p w14:paraId="247608E5" w14:textId="77777777" w:rsidR="00E22B0C" w:rsidRPr="00E22B0C" w:rsidRDefault="00E22B0C" w:rsidP="00E22B0C">
      <w:pPr>
        <w:numPr>
          <w:ilvl w:val="0"/>
          <w:numId w:val="3"/>
        </w:numPr>
      </w:pPr>
      <w:r w:rsidRPr="00E22B0C">
        <w:rPr>
          <w:b/>
          <w:bCs/>
        </w:rPr>
        <w:t>Direct Tax Benefits:</w:t>
      </w:r>
      <w:r w:rsidRPr="00E22B0C">
        <w:t> Business income is taxed as personal income, which may result in tax savings.</w:t>
      </w:r>
    </w:p>
    <w:p w14:paraId="5F3FF43C" w14:textId="77777777" w:rsidR="00E22B0C" w:rsidRPr="00E22B0C" w:rsidRDefault="00E22B0C" w:rsidP="00E22B0C">
      <w:pPr>
        <w:rPr>
          <w:b/>
          <w:bCs/>
        </w:rPr>
      </w:pPr>
      <w:r w:rsidRPr="00E22B0C">
        <w:rPr>
          <w:b/>
          <w:bCs/>
        </w:rPr>
        <w:t>Disadvantages:</w:t>
      </w:r>
    </w:p>
    <w:p w14:paraId="338980BB" w14:textId="77777777" w:rsidR="00E22B0C" w:rsidRPr="00E22B0C" w:rsidRDefault="00E22B0C" w:rsidP="00E22B0C">
      <w:pPr>
        <w:numPr>
          <w:ilvl w:val="0"/>
          <w:numId w:val="4"/>
        </w:numPr>
      </w:pPr>
      <w:r w:rsidRPr="00E22B0C">
        <w:rPr>
          <w:b/>
          <w:bCs/>
        </w:rPr>
        <w:t>Unlimited Liability:</w:t>
      </w:r>
      <w:r w:rsidRPr="00E22B0C">
        <w:t> The owner is personally liable for all debts and liabilities the business incurs (Runkel, 2021).</w:t>
      </w:r>
    </w:p>
    <w:p w14:paraId="3D1C6518" w14:textId="77777777" w:rsidR="00E22B0C" w:rsidRPr="00E22B0C" w:rsidRDefault="00E22B0C" w:rsidP="00E22B0C">
      <w:pPr>
        <w:numPr>
          <w:ilvl w:val="0"/>
          <w:numId w:val="4"/>
        </w:numPr>
      </w:pPr>
      <w:r w:rsidRPr="00E22B0C">
        <w:rPr>
          <w:b/>
          <w:bCs/>
        </w:rPr>
        <w:t>Limited Funding Options:</w:t>
      </w:r>
      <w:r w:rsidRPr="00E22B0C">
        <w:t> Raising funds can be more difficult compared to other business structures, such as corporations.</w:t>
      </w:r>
    </w:p>
    <w:p w14:paraId="120E5086" w14:textId="77777777" w:rsidR="00A85B28" w:rsidRDefault="00A85B28" w:rsidP="00A85B28"/>
    <w:p w14:paraId="7FBE9516" w14:textId="52C995DA" w:rsidR="00E22B0C" w:rsidRPr="00E22B0C" w:rsidRDefault="00E22B0C" w:rsidP="00E22B0C">
      <w:pPr>
        <w:jc w:val="center"/>
        <w:rPr>
          <w:b/>
          <w:bCs/>
          <w:u w:val="single"/>
        </w:rPr>
      </w:pPr>
      <w:r w:rsidRPr="00E22B0C">
        <w:rPr>
          <w:b/>
          <w:bCs/>
          <w:u w:val="single"/>
        </w:rPr>
        <w:lastRenderedPageBreak/>
        <w:t>Management of the Company</w:t>
      </w:r>
    </w:p>
    <w:p w14:paraId="48642295" w14:textId="77777777" w:rsidR="00E22B0C" w:rsidRPr="00E22B0C" w:rsidRDefault="00E22B0C" w:rsidP="00E22B0C">
      <w:pPr>
        <w:rPr>
          <w:b/>
          <w:bCs/>
        </w:rPr>
      </w:pPr>
      <w:r w:rsidRPr="00E22B0C">
        <w:rPr>
          <w:b/>
          <w:bCs/>
        </w:rPr>
        <w:t>Owner</w:t>
      </w:r>
    </w:p>
    <w:p w14:paraId="448F9707" w14:textId="091E7B96" w:rsidR="00E22B0C" w:rsidRPr="00E22B0C" w:rsidRDefault="00E22B0C" w:rsidP="00E22B0C">
      <w:r w:rsidRPr="00E22B0C">
        <w:t>The business will be solely owned and managed by</w:t>
      </w:r>
      <w:r>
        <w:t xml:space="preserve"> Lavinia Mandache </w:t>
      </w:r>
      <w:r w:rsidRPr="00E22B0C">
        <w:t>, who will utilize their expertise in skincare and entrepreneurship to guide the company.</w:t>
      </w:r>
    </w:p>
    <w:p w14:paraId="53A1CCC5" w14:textId="77777777" w:rsidR="00E22B0C" w:rsidRPr="00E22B0C" w:rsidRDefault="00E22B0C" w:rsidP="00E22B0C">
      <w:pPr>
        <w:rPr>
          <w:b/>
          <w:bCs/>
        </w:rPr>
      </w:pPr>
      <w:r w:rsidRPr="00E22B0C">
        <w:rPr>
          <w:b/>
          <w:bCs/>
        </w:rPr>
        <w:t>Employees</w:t>
      </w:r>
    </w:p>
    <w:p w14:paraId="01398A9F" w14:textId="77777777" w:rsidR="00E22B0C" w:rsidRPr="00E22B0C" w:rsidRDefault="00E22B0C" w:rsidP="00E22B0C">
      <w:r w:rsidRPr="00E22B0C">
        <w:t>Initially, Glow Natural Beauty will not have any employees. However, as the business grows, the following roles may be added:</w:t>
      </w:r>
    </w:p>
    <w:p w14:paraId="17879C34" w14:textId="77777777" w:rsidR="00E22B0C" w:rsidRPr="00E22B0C" w:rsidRDefault="00E22B0C" w:rsidP="00E22B0C">
      <w:pPr>
        <w:numPr>
          <w:ilvl w:val="0"/>
          <w:numId w:val="5"/>
        </w:numPr>
      </w:pPr>
      <w:r w:rsidRPr="00E22B0C">
        <w:rPr>
          <w:b/>
          <w:bCs/>
        </w:rPr>
        <w:t>Marketing Specialist:</w:t>
      </w:r>
      <w:r w:rsidRPr="00E22B0C">
        <w:t> To handle promotional campaigns and social media strategies.</w:t>
      </w:r>
    </w:p>
    <w:p w14:paraId="48803156" w14:textId="77777777" w:rsidR="00E22B0C" w:rsidRPr="00E22B0C" w:rsidRDefault="00E22B0C" w:rsidP="00E22B0C">
      <w:pPr>
        <w:numPr>
          <w:ilvl w:val="0"/>
          <w:numId w:val="5"/>
        </w:numPr>
      </w:pPr>
      <w:r w:rsidRPr="00E22B0C">
        <w:rPr>
          <w:b/>
          <w:bCs/>
        </w:rPr>
        <w:t>Customer Service Representative:</w:t>
      </w:r>
      <w:r w:rsidRPr="00E22B0C">
        <w:t> To address customer inquiries and provide support.</w:t>
      </w:r>
    </w:p>
    <w:p w14:paraId="78F1894B" w14:textId="77777777" w:rsidR="00E22B0C" w:rsidRPr="00E22B0C" w:rsidRDefault="00E22B0C" w:rsidP="00E22B0C">
      <w:pPr>
        <w:rPr>
          <w:b/>
          <w:bCs/>
        </w:rPr>
      </w:pPr>
      <w:r w:rsidRPr="00E22B0C">
        <w:rPr>
          <w:b/>
          <w:bCs/>
        </w:rPr>
        <w:t>External Professional Services</w:t>
      </w:r>
    </w:p>
    <w:p w14:paraId="652CEAB2" w14:textId="77777777" w:rsidR="00E22B0C" w:rsidRPr="00E22B0C" w:rsidRDefault="00E22B0C" w:rsidP="00E22B0C">
      <w:r w:rsidRPr="00E22B0C">
        <w:t>The business will rely on external services such as:</w:t>
      </w:r>
    </w:p>
    <w:p w14:paraId="07349099" w14:textId="77777777" w:rsidR="00E22B0C" w:rsidRPr="00E22B0C" w:rsidRDefault="00E22B0C" w:rsidP="00E22B0C">
      <w:pPr>
        <w:numPr>
          <w:ilvl w:val="0"/>
          <w:numId w:val="6"/>
        </w:numPr>
      </w:pPr>
      <w:r w:rsidRPr="00E22B0C">
        <w:rPr>
          <w:b/>
          <w:bCs/>
        </w:rPr>
        <w:t>Accountant/Bookkeeper:</w:t>
      </w:r>
      <w:r w:rsidRPr="00E22B0C">
        <w:t> To manage finances, tax returns, and compliance.</w:t>
      </w:r>
    </w:p>
    <w:p w14:paraId="069C0092" w14:textId="77777777" w:rsidR="00E22B0C" w:rsidRPr="00E22B0C" w:rsidRDefault="00E22B0C" w:rsidP="00E22B0C">
      <w:pPr>
        <w:numPr>
          <w:ilvl w:val="0"/>
          <w:numId w:val="6"/>
        </w:numPr>
      </w:pPr>
      <w:r w:rsidRPr="00E22B0C">
        <w:rPr>
          <w:b/>
          <w:bCs/>
        </w:rPr>
        <w:t>Legal Consultant:</w:t>
      </w:r>
      <w:r w:rsidRPr="00E22B0C">
        <w:t> To assist with any legal matters or contracts associated with the business.</w:t>
      </w:r>
    </w:p>
    <w:p w14:paraId="0A42483A" w14:textId="2BD984D4" w:rsidR="00E22B0C" w:rsidRPr="00E22B0C" w:rsidRDefault="00E22B0C" w:rsidP="00E22B0C">
      <w:pPr>
        <w:jc w:val="center"/>
        <w:rPr>
          <w:b/>
          <w:bCs/>
          <w:u w:val="single"/>
        </w:rPr>
      </w:pPr>
      <w:r w:rsidRPr="00E22B0C">
        <w:rPr>
          <w:b/>
          <w:bCs/>
          <w:u w:val="single"/>
        </w:rPr>
        <w:t>SWOT Analysis</w:t>
      </w:r>
    </w:p>
    <w:p w14:paraId="08F020DD" w14:textId="77777777" w:rsidR="00E22B0C" w:rsidRPr="00E22B0C" w:rsidRDefault="00E22B0C" w:rsidP="00E22B0C">
      <w:pPr>
        <w:rPr>
          <w:b/>
          <w:bCs/>
        </w:rPr>
      </w:pPr>
      <w:r w:rsidRPr="00E22B0C">
        <w:rPr>
          <w:b/>
          <w:bCs/>
        </w:rPr>
        <w:t>Strengths</w:t>
      </w:r>
    </w:p>
    <w:p w14:paraId="7F2978A7" w14:textId="77777777" w:rsidR="00E22B0C" w:rsidRPr="00E22B0C" w:rsidRDefault="00E22B0C" w:rsidP="00E22B0C">
      <w:pPr>
        <w:numPr>
          <w:ilvl w:val="0"/>
          <w:numId w:val="7"/>
        </w:numPr>
      </w:pPr>
      <w:r w:rsidRPr="00E22B0C">
        <w:t>Niche market focusing on natural and cruelty-free skincare products (Smith, 2023).</w:t>
      </w:r>
    </w:p>
    <w:p w14:paraId="75068B9C" w14:textId="77777777" w:rsidR="00E22B0C" w:rsidRPr="00E22B0C" w:rsidRDefault="00E22B0C" w:rsidP="00E22B0C">
      <w:pPr>
        <w:numPr>
          <w:ilvl w:val="0"/>
          <w:numId w:val="7"/>
        </w:numPr>
      </w:pPr>
      <w:r w:rsidRPr="00E22B0C">
        <w:t>High-quality products effectively marketed as healthy and beneficial for skin.</w:t>
      </w:r>
    </w:p>
    <w:p w14:paraId="1726E413" w14:textId="77777777" w:rsidR="00E22B0C" w:rsidRPr="00E22B0C" w:rsidRDefault="00E22B0C" w:rsidP="00E22B0C">
      <w:pPr>
        <w:numPr>
          <w:ilvl w:val="0"/>
          <w:numId w:val="7"/>
        </w:numPr>
      </w:pPr>
      <w:r w:rsidRPr="00E22B0C">
        <w:t>Growing awareness around the importance of environmentally friendly beauty solutions (Brown, 2022).</w:t>
      </w:r>
    </w:p>
    <w:p w14:paraId="4A085EE1" w14:textId="77777777" w:rsidR="00E22B0C" w:rsidRPr="00E22B0C" w:rsidRDefault="00E22B0C" w:rsidP="00E22B0C">
      <w:pPr>
        <w:rPr>
          <w:b/>
          <w:bCs/>
        </w:rPr>
      </w:pPr>
      <w:r w:rsidRPr="00E22B0C">
        <w:rPr>
          <w:b/>
          <w:bCs/>
        </w:rPr>
        <w:t>Weaknesses</w:t>
      </w:r>
    </w:p>
    <w:p w14:paraId="3E2CBD7F" w14:textId="77777777" w:rsidR="00E22B0C" w:rsidRPr="00E22B0C" w:rsidRDefault="00E22B0C" w:rsidP="00E22B0C">
      <w:pPr>
        <w:numPr>
          <w:ilvl w:val="0"/>
          <w:numId w:val="8"/>
        </w:numPr>
      </w:pPr>
      <w:r w:rsidRPr="00E22B0C">
        <w:t>Initial startup funding limitations.</w:t>
      </w:r>
    </w:p>
    <w:p w14:paraId="556E9038" w14:textId="77777777" w:rsidR="00E22B0C" w:rsidRPr="00E22B0C" w:rsidRDefault="00E22B0C" w:rsidP="00E22B0C">
      <w:pPr>
        <w:numPr>
          <w:ilvl w:val="0"/>
          <w:numId w:val="8"/>
        </w:numPr>
      </w:pPr>
      <w:r w:rsidRPr="00E22B0C">
        <w:t>Dependence on market trends towards organic products, which may change.</w:t>
      </w:r>
    </w:p>
    <w:p w14:paraId="0D9FA171" w14:textId="77777777" w:rsidR="00E22B0C" w:rsidRPr="00E22B0C" w:rsidRDefault="00E22B0C" w:rsidP="00E22B0C">
      <w:pPr>
        <w:numPr>
          <w:ilvl w:val="0"/>
          <w:numId w:val="8"/>
        </w:numPr>
      </w:pPr>
      <w:r w:rsidRPr="00E22B0C">
        <w:t>Limited brand recognition initially in a saturated market.</w:t>
      </w:r>
    </w:p>
    <w:p w14:paraId="40013182" w14:textId="77777777" w:rsidR="00E22B0C" w:rsidRPr="00E22B0C" w:rsidRDefault="00E22B0C" w:rsidP="00E22B0C">
      <w:pPr>
        <w:rPr>
          <w:b/>
          <w:bCs/>
        </w:rPr>
      </w:pPr>
      <w:r w:rsidRPr="00E22B0C">
        <w:rPr>
          <w:b/>
          <w:bCs/>
        </w:rPr>
        <w:t>Opportunities</w:t>
      </w:r>
    </w:p>
    <w:p w14:paraId="08D530AE" w14:textId="77777777" w:rsidR="00E22B0C" w:rsidRPr="00E22B0C" w:rsidRDefault="00E22B0C" w:rsidP="00E22B0C">
      <w:pPr>
        <w:numPr>
          <w:ilvl w:val="0"/>
          <w:numId w:val="9"/>
        </w:numPr>
      </w:pPr>
      <w:r w:rsidRPr="00E22B0C">
        <w:t>Increasing consumer demand for organic skincare products.</w:t>
      </w:r>
    </w:p>
    <w:p w14:paraId="75B93EA0" w14:textId="77777777" w:rsidR="00E22B0C" w:rsidRPr="00E22B0C" w:rsidRDefault="00E22B0C" w:rsidP="00E22B0C">
      <w:pPr>
        <w:numPr>
          <w:ilvl w:val="0"/>
          <w:numId w:val="9"/>
        </w:numPr>
      </w:pPr>
      <w:r w:rsidRPr="00E22B0C">
        <w:t>Potential partnerships with local wellness studios or beauty salons for workshops.</w:t>
      </w:r>
    </w:p>
    <w:p w14:paraId="5EA481E6" w14:textId="77777777" w:rsidR="00E22B0C" w:rsidRPr="00E22B0C" w:rsidRDefault="00E22B0C" w:rsidP="00E22B0C">
      <w:pPr>
        <w:numPr>
          <w:ilvl w:val="0"/>
          <w:numId w:val="9"/>
        </w:numPr>
      </w:pPr>
      <w:r w:rsidRPr="00E22B0C">
        <w:t>Expansion of the product line to include haircare or makeup products.</w:t>
      </w:r>
    </w:p>
    <w:p w14:paraId="68184578" w14:textId="77777777" w:rsidR="00E22B0C" w:rsidRPr="00E22B0C" w:rsidRDefault="00E22B0C" w:rsidP="00E22B0C">
      <w:pPr>
        <w:rPr>
          <w:b/>
          <w:bCs/>
        </w:rPr>
      </w:pPr>
      <w:r w:rsidRPr="00E22B0C">
        <w:rPr>
          <w:b/>
          <w:bCs/>
        </w:rPr>
        <w:t>Threats</w:t>
      </w:r>
    </w:p>
    <w:p w14:paraId="062E0289" w14:textId="77777777" w:rsidR="00E22B0C" w:rsidRPr="00E22B0C" w:rsidRDefault="00E22B0C" w:rsidP="00E22B0C">
      <w:pPr>
        <w:numPr>
          <w:ilvl w:val="0"/>
          <w:numId w:val="10"/>
        </w:numPr>
      </w:pPr>
      <w:r w:rsidRPr="00E22B0C">
        <w:t>Competition from larger, established beauty brands that also provide organic lines.</w:t>
      </w:r>
    </w:p>
    <w:p w14:paraId="2E23F180" w14:textId="77777777" w:rsidR="00E22B0C" w:rsidRPr="00E22B0C" w:rsidRDefault="00E22B0C" w:rsidP="00E22B0C">
      <w:pPr>
        <w:numPr>
          <w:ilvl w:val="0"/>
          <w:numId w:val="10"/>
        </w:numPr>
      </w:pPr>
      <w:r w:rsidRPr="00E22B0C">
        <w:t>Changing regulatory landscapes regarding beauty products and claims.</w:t>
      </w:r>
    </w:p>
    <w:p w14:paraId="33F48A07" w14:textId="77777777" w:rsidR="00E22B0C" w:rsidRPr="00E22B0C" w:rsidRDefault="00E22B0C" w:rsidP="00E22B0C">
      <w:pPr>
        <w:numPr>
          <w:ilvl w:val="0"/>
          <w:numId w:val="10"/>
        </w:numPr>
      </w:pPr>
      <w:r w:rsidRPr="00E22B0C">
        <w:t>Economic downturns that could reduce discretionary spending (Runkel, 2021).</w:t>
      </w:r>
    </w:p>
    <w:p w14:paraId="33B05B15" w14:textId="77777777" w:rsidR="00E22B0C" w:rsidRPr="00E22B0C" w:rsidRDefault="00E22B0C" w:rsidP="00E22B0C">
      <w:pPr>
        <w:jc w:val="center"/>
        <w:rPr>
          <w:b/>
          <w:bCs/>
          <w:u w:val="single"/>
        </w:rPr>
      </w:pPr>
      <w:r w:rsidRPr="00E22B0C">
        <w:rPr>
          <w:b/>
          <w:bCs/>
          <w:u w:val="single"/>
        </w:rPr>
        <w:lastRenderedPageBreak/>
        <w:t>PESTLE Analysis</w:t>
      </w:r>
    </w:p>
    <w:p w14:paraId="0FA31657" w14:textId="77777777" w:rsidR="00E22B0C" w:rsidRPr="00E22B0C" w:rsidRDefault="00E22B0C" w:rsidP="00E22B0C">
      <w:r w:rsidRPr="00E22B0C">
        <w:t>A PESTLE analysis examines the external macro-environmental factors that impact the business. For Glow Natural Beauty, the following factors are particularly relevant:</w:t>
      </w:r>
    </w:p>
    <w:p w14:paraId="7E9CB5AF" w14:textId="77777777" w:rsidR="00E22B0C" w:rsidRPr="00E22B0C" w:rsidRDefault="00E22B0C" w:rsidP="00E22B0C">
      <w:pPr>
        <w:rPr>
          <w:b/>
          <w:bCs/>
        </w:rPr>
      </w:pPr>
      <w:r w:rsidRPr="00E22B0C">
        <w:rPr>
          <w:b/>
          <w:bCs/>
        </w:rPr>
        <w:t>Political</w:t>
      </w:r>
    </w:p>
    <w:p w14:paraId="5CF2EF9C" w14:textId="77777777" w:rsidR="00E22B0C" w:rsidRPr="00E22B0C" w:rsidRDefault="00E22B0C" w:rsidP="00E22B0C">
      <w:pPr>
        <w:numPr>
          <w:ilvl w:val="0"/>
          <w:numId w:val="11"/>
        </w:numPr>
      </w:pPr>
      <w:r w:rsidRPr="00E22B0C">
        <w:rPr>
          <w:b/>
          <w:bCs/>
        </w:rPr>
        <w:t>Regulation of Beauty Products:</w:t>
      </w:r>
      <w:r w:rsidRPr="00E22B0C">
        <w:t> The cosmetic industry faces strict regulations regarding food and drug safety. Compliance with local and international regulations (e.g., EU Cosmetic Regulation) will be necessary.</w:t>
      </w:r>
    </w:p>
    <w:p w14:paraId="6EDF2962" w14:textId="77777777" w:rsidR="00E22B0C" w:rsidRPr="00E22B0C" w:rsidRDefault="00E22B0C" w:rsidP="00E22B0C">
      <w:pPr>
        <w:numPr>
          <w:ilvl w:val="0"/>
          <w:numId w:val="11"/>
        </w:numPr>
      </w:pPr>
      <w:r w:rsidRPr="00E22B0C">
        <w:rPr>
          <w:b/>
          <w:bCs/>
        </w:rPr>
        <w:t>Trade Policies:</w:t>
      </w:r>
      <w:r w:rsidRPr="00E22B0C">
        <w:t> Tariffs on imported ingredients can impact product costs, especially if we source ingredients globally.</w:t>
      </w:r>
    </w:p>
    <w:p w14:paraId="02437C28" w14:textId="77777777" w:rsidR="00E22B0C" w:rsidRPr="00E22B0C" w:rsidRDefault="00E22B0C" w:rsidP="00E22B0C">
      <w:pPr>
        <w:rPr>
          <w:b/>
          <w:bCs/>
        </w:rPr>
      </w:pPr>
      <w:r w:rsidRPr="00E22B0C">
        <w:rPr>
          <w:b/>
          <w:bCs/>
        </w:rPr>
        <w:t>Economic</w:t>
      </w:r>
    </w:p>
    <w:p w14:paraId="71FEBF34" w14:textId="77777777" w:rsidR="00E22B0C" w:rsidRPr="00E22B0C" w:rsidRDefault="00E22B0C" w:rsidP="00E22B0C">
      <w:pPr>
        <w:numPr>
          <w:ilvl w:val="0"/>
          <w:numId w:val="12"/>
        </w:numPr>
      </w:pPr>
      <w:r w:rsidRPr="00E22B0C">
        <w:rPr>
          <w:b/>
          <w:bCs/>
        </w:rPr>
        <w:t>Consumer Spending Trends:</w:t>
      </w:r>
      <w:r w:rsidRPr="00E22B0C">
        <w:t> Economic downturns can reduce disposable income, impacting luxury and non-essential beauty product sales. Conversely, growing interest in natural products can buffer against such downturns (Runkel, 2021).</w:t>
      </w:r>
    </w:p>
    <w:p w14:paraId="54FA2255" w14:textId="77777777" w:rsidR="00E22B0C" w:rsidRPr="00E22B0C" w:rsidRDefault="00E22B0C" w:rsidP="00E22B0C">
      <w:pPr>
        <w:numPr>
          <w:ilvl w:val="0"/>
          <w:numId w:val="12"/>
        </w:numPr>
      </w:pPr>
      <w:r w:rsidRPr="00E22B0C">
        <w:rPr>
          <w:b/>
          <w:bCs/>
        </w:rPr>
        <w:t>Market Growth:</w:t>
      </w:r>
      <w:r w:rsidRPr="00E22B0C">
        <w:t> The natural skincare market is projected to continue growing, providing an opportunity for new entrants like Glow Natural Beauty.</w:t>
      </w:r>
    </w:p>
    <w:p w14:paraId="1B03EBC6" w14:textId="77777777" w:rsidR="00E22B0C" w:rsidRPr="00E22B0C" w:rsidRDefault="00E22B0C" w:rsidP="00E22B0C">
      <w:pPr>
        <w:rPr>
          <w:b/>
          <w:bCs/>
        </w:rPr>
      </w:pPr>
      <w:r w:rsidRPr="00E22B0C">
        <w:rPr>
          <w:b/>
          <w:bCs/>
        </w:rPr>
        <w:t>Sociocultural</w:t>
      </w:r>
    </w:p>
    <w:p w14:paraId="0078DD0E" w14:textId="77777777" w:rsidR="00E22B0C" w:rsidRPr="00E22B0C" w:rsidRDefault="00E22B0C" w:rsidP="00E22B0C">
      <w:pPr>
        <w:numPr>
          <w:ilvl w:val="0"/>
          <w:numId w:val="13"/>
        </w:numPr>
      </w:pPr>
      <w:r w:rsidRPr="00E22B0C">
        <w:rPr>
          <w:b/>
          <w:bCs/>
        </w:rPr>
        <w:t>Shift Towards Natural Products:</w:t>
      </w:r>
      <w:r w:rsidRPr="00E22B0C">
        <w:t> Increasing consumer awareness about the harmful effects of chemicals in skincare leads to a higher demand for organic products (Smith, 2023).</w:t>
      </w:r>
    </w:p>
    <w:p w14:paraId="37C5188F" w14:textId="77777777" w:rsidR="00E22B0C" w:rsidRPr="00E22B0C" w:rsidRDefault="00E22B0C" w:rsidP="00E22B0C">
      <w:pPr>
        <w:numPr>
          <w:ilvl w:val="0"/>
          <w:numId w:val="13"/>
        </w:numPr>
      </w:pPr>
      <w:r w:rsidRPr="00E22B0C">
        <w:rPr>
          <w:b/>
          <w:bCs/>
        </w:rPr>
        <w:t>Ethical Consumerism:</w:t>
      </w:r>
      <w:r w:rsidRPr="00E22B0C">
        <w:t> Rising interest in cruelty-free and ethically sourced products aligns with the brand's ethos and target market.</w:t>
      </w:r>
    </w:p>
    <w:p w14:paraId="1F4C01D1" w14:textId="77777777" w:rsidR="00E22B0C" w:rsidRPr="00E22B0C" w:rsidRDefault="00E22B0C" w:rsidP="00E22B0C">
      <w:pPr>
        <w:rPr>
          <w:b/>
          <w:bCs/>
        </w:rPr>
      </w:pPr>
      <w:r w:rsidRPr="00E22B0C">
        <w:rPr>
          <w:b/>
          <w:bCs/>
        </w:rPr>
        <w:t>Technological</w:t>
      </w:r>
    </w:p>
    <w:p w14:paraId="41EE6207" w14:textId="77777777" w:rsidR="00E22B0C" w:rsidRPr="00E22B0C" w:rsidRDefault="00E22B0C" w:rsidP="00E22B0C">
      <w:pPr>
        <w:numPr>
          <w:ilvl w:val="0"/>
          <w:numId w:val="14"/>
        </w:numPr>
      </w:pPr>
      <w:r w:rsidRPr="00E22B0C">
        <w:rPr>
          <w:b/>
          <w:bCs/>
        </w:rPr>
        <w:t>E-commerce Growth:</w:t>
      </w:r>
      <w:r w:rsidRPr="00E22B0C">
        <w:t> The increasing shift towards online shopping necessitates a strong digital presence through an e-commerce website and social media channels to reach potential customers.</w:t>
      </w:r>
    </w:p>
    <w:p w14:paraId="71337BBC" w14:textId="77777777" w:rsidR="00E22B0C" w:rsidRPr="00E22B0C" w:rsidRDefault="00E22B0C" w:rsidP="00E22B0C">
      <w:pPr>
        <w:numPr>
          <w:ilvl w:val="0"/>
          <w:numId w:val="14"/>
        </w:numPr>
      </w:pPr>
      <w:r w:rsidRPr="00E22B0C">
        <w:rPr>
          <w:b/>
          <w:bCs/>
        </w:rPr>
        <w:t>Innovation in Product Formulation:</w:t>
      </w:r>
      <w:r w:rsidRPr="00E22B0C">
        <w:t> Advancements in formulation techniques can provide opportunities to create effective and unique products that stand out in the crowded market.</w:t>
      </w:r>
    </w:p>
    <w:p w14:paraId="5F1EC94A" w14:textId="77777777" w:rsidR="00E22B0C" w:rsidRPr="00E22B0C" w:rsidRDefault="00E22B0C" w:rsidP="00E22B0C">
      <w:pPr>
        <w:rPr>
          <w:b/>
          <w:bCs/>
        </w:rPr>
      </w:pPr>
      <w:r w:rsidRPr="00E22B0C">
        <w:rPr>
          <w:b/>
          <w:bCs/>
        </w:rPr>
        <w:t>Environmental</w:t>
      </w:r>
    </w:p>
    <w:p w14:paraId="3B1D0E99" w14:textId="77777777" w:rsidR="00E22B0C" w:rsidRPr="00E22B0C" w:rsidRDefault="00E22B0C" w:rsidP="00E22B0C">
      <w:pPr>
        <w:numPr>
          <w:ilvl w:val="0"/>
          <w:numId w:val="15"/>
        </w:numPr>
      </w:pPr>
      <w:r w:rsidRPr="00E22B0C">
        <w:rPr>
          <w:b/>
          <w:bCs/>
        </w:rPr>
        <w:t>Sustainability Practices:</w:t>
      </w:r>
      <w:r w:rsidRPr="00E22B0C">
        <w:t> Growing concern over environmental degradation can drive demand for sustainable packaging and business practices. Glow Natural Beauty’s commitment to eco-friendliness aligns well with this trend (Brown, 2022).</w:t>
      </w:r>
    </w:p>
    <w:p w14:paraId="64C5E0F1" w14:textId="77777777" w:rsidR="00E22B0C" w:rsidRPr="00E22B0C" w:rsidRDefault="00E22B0C" w:rsidP="00E22B0C">
      <w:pPr>
        <w:numPr>
          <w:ilvl w:val="0"/>
          <w:numId w:val="15"/>
        </w:numPr>
      </w:pPr>
      <w:r w:rsidRPr="00E22B0C">
        <w:rPr>
          <w:b/>
          <w:bCs/>
        </w:rPr>
        <w:t>Climate Change Impact:</w:t>
      </w:r>
      <w:r w:rsidRPr="00E22B0C">
        <w:t> Dependency on natural ingredients may be impacted by climate conditions, affecting product availability and pricing.</w:t>
      </w:r>
    </w:p>
    <w:p w14:paraId="165363D5" w14:textId="77777777" w:rsidR="00E22B0C" w:rsidRPr="00E22B0C" w:rsidRDefault="00E22B0C" w:rsidP="00E22B0C">
      <w:pPr>
        <w:rPr>
          <w:b/>
          <w:bCs/>
        </w:rPr>
      </w:pPr>
      <w:r w:rsidRPr="00E22B0C">
        <w:rPr>
          <w:b/>
          <w:bCs/>
        </w:rPr>
        <w:t>Legal</w:t>
      </w:r>
    </w:p>
    <w:p w14:paraId="18299389" w14:textId="77777777" w:rsidR="00E22B0C" w:rsidRPr="00E22B0C" w:rsidRDefault="00E22B0C" w:rsidP="00E22B0C">
      <w:pPr>
        <w:numPr>
          <w:ilvl w:val="0"/>
          <w:numId w:val="16"/>
        </w:numPr>
      </w:pPr>
      <w:r w:rsidRPr="00E22B0C">
        <w:rPr>
          <w:b/>
          <w:bCs/>
        </w:rPr>
        <w:t>Cosmetic Regulations:</w:t>
      </w:r>
      <w:r w:rsidRPr="00E22B0C">
        <w:t> Compliance with health and safety regulations is mandatory and will require diligent monitoring of changes in law.</w:t>
      </w:r>
    </w:p>
    <w:p w14:paraId="0E0DA83E" w14:textId="77777777" w:rsidR="00E22B0C" w:rsidRPr="00E22B0C" w:rsidRDefault="00E22B0C" w:rsidP="00E22B0C">
      <w:pPr>
        <w:numPr>
          <w:ilvl w:val="0"/>
          <w:numId w:val="16"/>
        </w:numPr>
      </w:pPr>
      <w:r w:rsidRPr="00E22B0C">
        <w:rPr>
          <w:b/>
          <w:bCs/>
        </w:rPr>
        <w:lastRenderedPageBreak/>
        <w:t>Intellectual Property Rights:</w:t>
      </w:r>
      <w:r w:rsidRPr="00E22B0C">
        <w:t> Protecting product formulas and branding through patents and trademarks could be crucial for maintaining competitive advantage.</w:t>
      </w:r>
    </w:p>
    <w:p w14:paraId="0918966A" w14:textId="77777777" w:rsidR="00E22B0C" w:rsidRDefault="00E22B0C" w:rsidP="00E22B0C">
      <w:pPr>
        <w:jc w:val="center"/>
        <w:rPr>
          <w:b/>
          <w:bCs/>
          <w:u w:val="single"/>
        </w:rPr>
      </w:pPr>
    </w:p>
    <w:p w14:paraId="35BDA3CB" w14:textId="7254CD3C" w:rsidR="00E22B0C" w:rsidRPr="00E22B0C" w:rsidRDefault="00E22B0C" w:rsidP="00E22B0C">
      <w:pPr>
        <w:jc w:val="center"/>
        <w:rPr>
          <w:b/>
          <w:bCs/>
          <w:u w:val="single"/>
        </w:rPr>
      </w:pPr>
      <w:r w:rsidRPr="00E22B0C">
        <w:rPr>
          <w:b/>
          <w:bCs/>
          <w:u w:val="single"/>
        </w:rPr>
        <w:t>4Ps of Marketing</w:t>
      </w:r>
    </w:p>
    <w:p w14:paraId="5D9951C9" w14:textId="77777777" w:rsidR="00B04BC2" w:rsidRPr="00B04BC2" w:rsidRDefault="00B04BC2" w:rsidP="00B04BC2">
      <w:pPr>
        <w:rPr>
          <w:b/>
          <w:bCs/>
        </w:rPr>
      </w:pPr>
      <w:r w:rsidRPr="00B04BC2">
        <w:rPr>
          <w:b/>
          <w:bCs/>
        </w:rPr>
        <w:t>Product</w:t>
      </w:r>
    </w:p>
    <w:p w14:paraId="5DE3845A" w14:textId="77777777" w:rsidR="00B04BC2" w:rsidRPr="00B04BC2" w:rsidRDefault="00B04BC2" w:rsidP="00B04BC2">
      <w:r w:rsidRPr="00B04BC2">
        <w:t>The product is at the core of any marketing strategy, especially in the skincare industry where quality and formulation are paramount. Glow Natural Beauty will offer a diverse range of organic skincare products tailored for various skin types and concerns. Our product line will include:</w:t>
      </w:r>
    </w:p>
    <w:p w14:paraId="7C5965F4" w14:textId="77777777" w:rsidR="00B04BC2" w:rsidRPr="00B04BC2" w:rsidRDefault="00B04BC2" w:rsidP="00B04BC2">
      <w:pPr>
        <w:numPr>
          <w:ilvl w:val="0"/>
          <w:numId w:val="20"/>
        </w:numPr>
      </w:pPr>
      <w:r w:rsidRPr="00B04BC2">
        <w:rPr>
          <w:b/>
          <w:bCs/>
        </w:rPr>
        <w:t>Facial Cleansers</w:t>
      </w:r>
      <w:r w:rsidRPr="00B04BC2">
        <w:t>: Gentle, soap-free formulas enriched with natural exfoliants and botanical extracts that cleanse without stripping the skin's natural moisture.</w:t>
      </w:r>
    </w:p>
    <w:p w14:paraId="0CA94C1D" w14:textId="77777777" w:rsidR="00B04BC2" w:rsidRPr="00B04BC2" w:rsidRDefault="00B04BC2" w:rsidP="00B04BC2">
      <w:pPr>
        <w:numPr>
          <w:ilvl w:val="0"/>
          <w:numId w:val="20"/>
        </w:numPr>
      </w:pPr>
      <w:r w:rsidRPr="00B04BC2">
        <w:rPr>
          <w:b/>
          <w:bCs/>
        </w:rPr>
        <w:t>Moisturizers</w:t>
      </w:r>
      <w:r w:rsidRPr="00B04BC2">
        <w:t>: A variety of lightweight and rich moisturizing creams, infused with natural oils and active ingredients to hydrate and nourish the skin.</w:t>
      </w:r>
    </w:p>
    <w:p w14:paraId="55D99B6C" w14:textId="77777777" w:rsidR="00B04BC2" w:rsidRPr="00B04BC2" w:rsidRDefault="00B04BC2" w:rsidP="00B04BC2">
      <w:pPr>
        <w:numPr>
          <w:ilvl w:val="0"/>
          <w:numId w:val="20"/>
        </w:numPr>
      </w:pPr>
      <w:r w:rsidRPr="00B04BC2">
        <w:rPr>
          <w:b/>
          <w:bCs/>
        </w:rPr>
        <w:t>Serums and Treatments</w:t>
      </w:r>
      <w:r w:rsidRPr="00B04BC2">
        <w:t>: Targeted solutions for specific skin issues, such as acne, hyperpigmentation, and signs of aging, using powerful natural ingredients like vitamin C, hyaluronic acid, and botanical antioxidants.</w:t>
      </w:r>
    </w:p>
    <w:p w14:paraId="182C627E" w14:textId="77777777" w:rsidR="00B04BC2" w:rsidRPr="00B04BC2" w:rsidRDefault="00B04BC2" w:rsidP="00B04BC2">
      <w:pPr>
        <w:numPr>
          <w:ilvl w:val="0"/>
          <w:numId w:val="20"/>
        </w:numPr>
      </w:pPr>
      <w:r w:rsidRPr="00B04BC2">
        <w:rPr>
          <w:b/>
          <w:bCs/>
        </w:rPr>
        <w:t>Sustainable Packaging</w:t>
      </w:r>
      <w:r w:rsidRPr="00B04BC2">
        <w:t>: All products will be packaged in eco-friendly materials, showcasing our commitment to environmental sustainability. We will also consider refillable options to further reduce waste.</w:t>
      </w:r>
    </w:p>
    <w:p w14:paraId="79CB3098" w14:textId="77777777" w:rsidR="00B04BC2" w:rsidRPr="00B04BC2" w:rsidRDefault="00B04BC2" w:rsidP="00B04BC2">
      <w:pPr>
        <w:numPr>
          <w:ilvl w:val="0"/>
          <w:numId w:val="20"/>
        </w:numPr>
      </w:pPr>
      <w:r w:rsidRPr="00B04BC2">
        <w:rPr>
          <w:b/>
          <w:bCs/>
        </w:rPr>
        <w:t>Product Safety and Testing</w:t>
      </w:r>
      <w:r w:rsidRPr="00B04BC2">
        <w:t>: Every product will be dermatologist-tested and free from harmful chemicals, synthetic fragrances, and parabens, ensuring that they are safe for everyday use.</w:t>
      </w:r>
    </w:p>
    <w:p w14:paraId="03143999" w14:textId="77777777" w:rsidR="00B04BC2" w:rsidRPr="00B04BC2" w:rsidRDefault="00B04BC2" w:rsidP="00B04BC2">
      <w:r w:rsidRPr="00B04BC2">
        <w:t>Continual product innovation will be key, allowing us to introduce seasonal collections or limited-edition items that reflect emerging trends and customer feedback.</w:t>
      </w:r>
    </w:p>
    <w:p w14:paraId="39F25828" w14:textId="77777777" w:rsidR="00B04BC2" w:rsidRPr="00B04BC2" w:rsidRDefault="00B04BC2" w:rsidP="00B04BC2">
      <w:pPr>
        <w:rPr>
          <w:b/>
          <w:bCs/>
        </w:rPr>
      </w:pPr>
      <w:r w:rsidRPr="00B04BC2">
        <w:rPr>
          <w:b/>
          <w:bCs/>
        </w:rPr>
        <w:t>Price</w:t>
      </w:r>
    </w:p>
    <w:p w14:paraId="212CCB81" w14:textId="77777777" w:rsidR="00B04BC2" w:rsidRPr="00B04BC2" w:rsidRDefault="00B04BC2" w:rsidP="00B04BC2">
      <w:r w:rsidRPr="00B04BC2">
        <w:t>Our pricing strategy will reflect the high quality of our organic ingredients while remaining competitive within the natural beauty segment. Here are the key considerations for setting our pricing:</w:t>
      </w:r>
    </w:p>
    <w:p w14:paraId="4E87DD98" w14:textId="77777777" w:rsidR="00B04BC2" w:rsidRPr="00B04BC2" w:rsidRDefault="00B04BC2" w:rsidP="00B04BC2">
      <w:pPr>
        <w:numPr>
          <w:ilvl w:val="0"/>
          <w:numId w:val="21"/>
        </w:numPr>
      </w:pPr>
      <w:r w:rsidRPr="00B04BC2">
        <w:rPr>
          <w:b/>
          <w:bCs/>
        </w:rPr>
        <w:t>Value-Based Pricing</w:t>
      </w:r>
      <w:r w:rsidRPr="00B04BC2">
        <w:t>: The prices will be determined based on the perceived value by our customers rather than solely on cost. This means highlighting the benefits of organic ingredients, ethical sourcing, and the effectiveness of our formulations in marketing communications.</w:t>
      </w:r>
    </w:p>
    <w:p w14:paraId="4D4CDFDE" w14:textId="77777777" w:rsidR="00B04BC2" w:rsidRPr="00B04BC2" w:rsidRDefault="00B04BC2" w:rsidP="00B04BC2">
      <w:pPr>
        <w:numPr>
          <w:ilvl w:val="0"/>
          <w:numId w:val="21"/>
        </w:numPr>
      </w:pPr>
      <w:r w:rsidRPr="00B04BC2">
        <w:rPr>
          <w:b/>
          <w:bCs/>
        </w:rPr>
        <w:t>Tiered Pricing</w:t>
      </w:r>
      <w:r w:rsidRPr="00B04BC2">
        <w:t>: We may introduce different pricing tiers to attract a wide range of customers, from entry-level products for budget-conscious consumers to premium offerings that position Glow Natural Beauty as a luxury brand.</w:t>
      </w:r>
    </w:p>
    <w:p w14:paraId="193524B6" w14:textId="77777777" w:rsidR="00B04BC2" w:rsidRPr="00B04BC2" w:rsidRDefault="00B04BC2" w:rsidP="00B04BC2">
      <w:pPr>
        <w:numPr>
          <w:ilvl w:val="0"/>
          <w:numId w:val="21"/>
        </w:numPr>
      </w:pPr>
      <w:r w:rsidRPr="00B04BC2">
        <w:rPr>
          <w:b/>
          <w:bCs/>
        </w:rPr>
        <w:t>Discounts and Promotions</w:t>
      </w:r>
      <w:r w:rsidRPr="00B04BC2">
        <w:t xml:space="preserve">: Limited-time offers, bundles, and loyalty programs will be employed to encourage repeat purchases and enhance customer loyalty. </w:t>
      </w:r>
    </w:p>
    <w:p w14:paraId="26CE2486" w14:textId="77777777" w:rsidR="00B04BC2" w:rsidRPr="00B04BC2" w:rsidRDefault="00B04BC2" w:rsidP="00B04BC2">
      <w:pPr>
        <w:numPr>
          <w:ilvl w:val="0"/>
          <w:numId w:val="21"/>
        </w:numPr>
      </w:pPr>
      <w:r w:rsidRPr="00B04BC2">
        <w:rPr>
          <w:b/>
          <w:bCs/>
        </w:rPr>
        <w:t>Market Research</w:t>
      </w:r>
      <w:r w:rsidRPr="00B04BC2">
        <w:t>: Regular analysis of competitors and market trends will inform our pricing strategy to ensure it remains relevant and attractive.</w:t>
      </w:r>
    </w:p>
    <w:p w14:paraId="4D5BEA51" w14:textId="77777777" w:rsidR="00B04BC2" w:rsidRPr="00B04BC2" w:rsidRDefault="00B04BC2" w:rsidP="00B04BC2">
      <w:r w:rsidRPr="00B04BC2">
        <w:lastRenderedPageBreak/>
        <w:t>Our goal is to establish a reputation for not just providing high-quality products but also offering them at fair prices that reflect our commitment to sustainability and ethics.</w:t>
      </w:r>
    </w:p>
    <w:p w14:paraId="5A3903C2" w14:textId="77777777" w:rsidR="00B04BC2" w:rsidRPr="00B04BC2" w:rsidRDefault="00B04BC2" w:rsidP="00B04BC2">
      <w:pPr>
        <w:rPr>
          <w:b/>
          <w:bCs/>
        </w:rPr>
      </w:pPr>
      <w:r w:rsidRPr="00B04BC2">
        <w:rPr>
          <w:b/>
          <w:bCs/>
        </w:rPr>
        <w:t>Place</w:t>
      </w:r>
    </w:p>
    <w:p w14:paraId="58521D9D" w14:textId="77777777" w:rsidR="00B04BC2" w:rsidRPr="00B04BC2" w:rsidRDefault="00B04BC2" w:rsidP="00B04BC2">
      <w:r w:rsidRPr="00B04BC2">
        <w:t>The distribution strategy is critical for ensuring that our products are easily accessible to our target consumers. Glow Natural Beauty will adopt a multi-channel distribution approach, which will include:</w:t>
      </w:r>
    </w:p>
    <w:p w14:paraId="6146FEB4" w14:textId="77777777" w:rsidR="00B04BC2" w:rsidRPr="00B04BC2" w:rsidRDefault="00B04BC2" w:rsidP="00B04BC2">
      <w:pPr>
        <w:numPr>
          <w:ilvl w:val="0"/>
          <w:numId w:val="22"/>
        </w:numPr>
      </w:pPr>
      <w:r w:rsidRPr="00B04BC2">
        <w:rPr>
          <w:b/>
          <w:bCs/>
        </w:rPr>
        <w:t>Online Sales</w:t>
      </w:r>
      <w:r w:rsidRPr="00B04BC2">
        <w:t>: A user-friendly, e-commerce website will serve as the primary sales channel, featuring detailed product descriptions, customer reviews, and educational content about the benefits of our ingredients and formulations. We will also optimize our site for mobile shopping to accommodate the growing trend of mobile commerce.</w:t>
      </w:r>
    </w:p>
    <w:p w14:paraId="7BA62417" w14:textId="77777777" w:rsidR="00B04BC2" w:rsidRPr="00B04BC2" w:rsidRDefault="00B04BC2" w:rsidP="00B04BC2">
      <w:pPr>
        <w:numPr>
          <w:ilvl w:val="0"/>
          <w:numId w:val="22"/>
        </w:numPr>
      </w:pPr>
      <w:r w:rsidRPr="00B04BC2">
        <w:rPr>
          <w:b/>
          <w:bCs/>
        </w:rPr>
        <w:t>Retail Partnerships</w:t>
      </w:r>
      <w:r w:rsidRPr="00B04BC2">
        <w:t>: Collaborations with health and beauty stores, organic supermarkets, and specialty beauty retailers will broaden our reach. Additionally, we may explore partnerships with subscription box services that focus on natural and eco-friendly products.</w:t>
      </w:r>
    </w:p>
    <w:p w14:paraId="2FC38B5B" w14:textId="77777777" w:rsidR="00B04BC2" w:rsidRPr="00B04BC2" w:rsidRDefault="00B04BC2" w:rsidP="00B04BC2">
      <w:pPr>
        <w:numPr>
          <w:ilvl w:val="0"/>
          <w:numId w:val="22"/>
        </w:numPr>
      </w:pPr>
      <w:r w:rsidRPr="00B04BC2">
        <w:rPr>
          <w:b/>
          <w:bCs/>
        </w:rPr>
        <w:t>Social Media Platforms</w:t>
      </w:r>
      <w:r w:rsidRPr="00B04BC2">
        <w:t>: Engaging platforms like Instagram and Facebook will not only serve as marketing channels but also as sales opportunities through integrated shopping features.</w:t>
      </w:r>
    </w:p>
    <w:p w14:paraId="7BC5E56A" w14:textId="77777777" w:rsidR="00B04BC2" w:rsidRPr="00B04BC2" w:rsidRDefault="00B04BC2" w:rsidP="00B04BC2">
      <w:pPr>
        <w:numPr>
          <w:ilvl w:val="0"/>
          <w:numId w:val="22"/>
        </w:numPr>
      </w:pPr>
      <w:r w:rsidRPr="00B04BC2">
        <w:rPr>
          <w:b/>
          <w:bCs/>
        </w:rPr>
        <w:t>Pop-Up Events and Markets</w:t>
      </w:r>
      <w:r w:rsidRPr="00B04BC2">
        <w:t>: Participating in local farmers' markets, wellness fairs, and beauty expos will create opportunities for brand exposure, direct customer engagement, and product sampling.</w:t>
      </w:r>
    </w:p>
    <w:p w14:paraId="71FF1F06" w14:textId="77777777" w:rsidR="00B04BC2" w:rsidRPr="00B04BC2" w:rsidRDefault="00B04BC2" w:rsidP="00B04BC2">
      <w:r w:rsidRPr="00B04BC2">
        <w:t>By employing a multi-channel approach, we aim to ensure that our products are readily available to customers wherever they prefer to shop.</w:t>
      </w:r>
    </w:p>
    <w:p w14:paraId="63560B69" w14:textId="77777777" w:rsidR="00B04BC2" w:rsidRPr="00B04BC2" w:rsidRDefault="00B04BC2" w:rsidP="00B04BC2">
      <w:pPr>
        <w:rPr>
          <w:b/>
          <w:bCs/>
        </w:rPr>
      </w:pPr>
      <w:r w:rsidRPr="00B04BC2">
        <w:rPr>
          <w:b/>
          <w:bCs/>
        </w:rPr>
        <w:t>Promotion</w:t>
      </w:r>
    </w:p>
    <w:p w14:paraId="77009A13" w14:textId="77777777" w:rsidR="00B04BC2" w:rsidRPr="00B04BC2" w:rsidRDefault="00B04BC2" w:rsidP="00B04BC2">
      <w:r w:rsidRPr="00B04BC2">
        <w:t>Promotion is essential to raise awareness and drive sales. Our promotional strategy will leverage various marketing techniques to communicate our brand message effectively:</w:t>
      </w:r>
    </w:p>
    <w:p w14:paraId="6D23D06C" w14:textId="77777777" w:rsidR="00B04BC2" w:rsidRPr="00B04BC2" w:rsidRDefault="00B04BC2" w:rsidP="00B04BC2">
      <w:pPr>
        <w:numPr>
          <w:ilvl w:val="0"/>
          <w:numId w:val="23"/>
        </w:numPr>
      </w:pPr>
      <w:r w:rsidRPr="00B04BC2">
        <w:rPr>
          <w:b/>
          <w:bCs/>
        </w:rPr>
        <w:t>Content Marketing</w:t>
      </w:r>
      <w:r w:rsidRPr="00B04BC2">
        <w:t>: We will create compelling content—such as blog posts, skincare guides, and tutorials—that educates our customers on the benefits of natural ingredients and proper skincare routines. This content will be shared on our website and social media platforms.</w:t>
      </w:r>
    </w:p>
    <w:p w14:paraId="11FFB374" w14:textId="77777777" w:rsidR="00B04BC2" w:rsidRPr="00B04BC2" w:rsidRDefault="00B04BC2" w:rsidP="00B04BC2">
      <w:pPr>
        <w:numPr>
          <w:ilvl w:val="0"/>
          <w:numId w:val="23"/>
        </w:numPr>
      </w:pPr>
      <w:r w:rsidRPr="00B04BC2">
        <w:rPr>
          <w:b/>
          <w:bCs/>
        </w:rPr>
        <w:t>Social Media Marketing</w:t>
      </w:r>
      <w:r w:rsidRPr="00B04BC2">
        <w:t>: Engaging with our audience on platforms like Instagram, Facebook, and TikTok will be vital. Regular posts, stories, and reels showcasing our products, customer testimonials, and behind-the-scenes content will help build a community around Glow Natural Beauty.</w:t>
      </w:r>
    </w:p>
    <w:p w14:paraId="19941221" w14:textId="77777777" w:rsidR="00B04BC2" w:rsidRPr="00B04BC2" w:rsidRDefault="00B04BC2" w:rsidP="00B04BC2">
      <w:pPr>
        <w:numPr>
          <w:ilvl w:val="0"/>
          <w:numId w:val="23"/>
        </w:numPr>
      </w:pPr>
      <w:r w:rsidRPr="00B04BC2">
        <w:rPr>
          <w:b/>
          <w:bCs/>
        </w:rPr>
        <w:t>Influencer Collaborations</w:t>
      </w:r>
      <w:r w:rsidRPr="00B04BC2">
        <w:t>: Partnering with beauty influencers and skincare enthusiasts who align with our brand values will help us reach a broader audience. We'll seek to collaborate with those who prioritize natural, sustainable products in their platforms.</w:t>
      </w:r>
    </w:p>
    <w:p w14:paraId="60883D2D" w14:textId="77777777" w:rsidR="00B04BC2" w:rsidRPr="00B04BC2" w:rsidRDefault="00B04BC2" w:rsidP="00B04BC2">
      <w:pPr>
        <w:numPr>
          <w:ilvl w:val="0"/>
          <w:numId w:val="23"/>
        </w:numPr>
      </w:pPr>
      <w:r w:rsidRPr="00B04BC2">
        <w:rPr>
          <w:b/>
          <w:bCs/>
        </w:rPr>
        <w:t>Email Marketing</w:t>
      </w:r>
      <w:r w:rsidRPr="00B04BC2">
        <w:t>: Building an email list will be crucial for maintaining customer relationships. We will send regular newsletters featuring product launches, skincare tips, exclusive promotions, and informative articles to keep our audience engaged.</w:t>
      </w:r>
    </w:p>
    <w:p w14:paraId="659FC23C" w14:textId="77777777" w:rsidR="00B04BC2" w:rsidRPr="00B04BC2" w:rsidRDefault="00B04BC2" w:rsidP="00B04BC2">
      <w:pPr>
        <w:numPr>
          <w:ilvl w:val="0"/>
          <w:numId w:val="23"/>
        </w:numPr>
      </w:pPr>
      <w:r w:rsidRPr="00B04BC2">
        <w:rPr>
          <w:b/>
          <w:bCs/>
        </w:rPr>
        <w:lastRenderedPageBreak/>
        <w:t>Public Relations</w:t>
      </w:r>
      <w:r w:rsidRPr="00B04BC2">
        <w:t>: Cultivating relationships with beauty editors and bloggers to secure features in beauty magazines and online publications can help enhance our credibility and broad audience reach.</w:t>
      </w:r>
    </w:p>
    <w:p w14:paraId="6446B584" w14:textId="77777777" w:rsidR="00E329C3" w:rsidRPr="00E22B0C" w:rsidRDefault="00E329C3" w:rsidP="00E329C3"/>
    <w:p w14:paraId="1D65C5E7" w14:textId="5B0E6537" w:rsidR="00E22B0C" w:rsidRDefault="00F528D5" w:rsidP="00A85B28">
      <w:r w:rsidRPr="00F528D5">
        <w:drawing>
          <wp:inline distT="0" distB="0" distL="0" distR="0" wp14:anchorId="524DE478" wp14:editId="7E993DBF">
            <wp:extent cx="5731510" cy="2515235"/>
            <wp:effectExtent l="0" t="0" r="2540" b="0"/>
            <wp:docPr id="6173587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358751" name="Picture 1" descr="A screenshot of a computer&#10;&#10;Description automatically generated"/>
                    <pic:cNvPicPr/>
                  </pic:nvPicPr>
                  <pic:blipFill>
                    <a:blip r:embed="rId5"/>
                    <a:stretch>
                      <a:fillRect/>
                    </a:stretch>
                  </pic:blipFill>
                  <pic:spPr>
                    <a:xfrm>
                      <a:off x="0" y="0"/>
                      <a:ext cx="5731510" cy="2515235"/>
                    </a:xfrm>
                    <a:prstGeom prst="rect">
                      <a:avLst/>
                    </a:prstGeom>
                  </pic:spPr>
                </pic:pic>
              </a:graphicData>
            </a:graphic>
          </wp:inline>
        </w:drawing>
      </w:r>
    </w:p>
    <w:p w14:paraId="481038DF" w14:textId="77777777" w:rsidR="00F528D5" w:rsidRPr="00B04BC2" w:rsidRDefault="00F528D5" w:rsidP="00B04BC2">
      <w:pPr>
        <w:jc w:val="center"/>
        <w:rPr>
          <w:b/>
          <w:bCs/>
          <w:u w:val="single"/>
        </w:rPr>
      </w:pPr>
    </w:p>
    <w:p w14:paraId="05BB0151" w14:textId="77777777" w:rsidR="00B04BC2" w:rsidRPr="00B04BC2" w:rsidRDefault="00B04BC2" w:rsidP="00B04BC2">
      <w:pPr>
        <w:jc w:val="center"/>
        <w:rPr>
          <w:b/>
          <w:bCs/>
          <w:u w:val="single"/>
        </w:rPr>
      </w:pPr>
      <w:r w:rsidRPr="00B04BC2">
        <w:rPr>
          <w:b/>
          <w:bCs/>
          <w:u w:val="single"/>
        </w:rPr>
        <w:t>Conclusion</w:t>
      </w:r>
    </w:p>
    <w:p w14:paraId="722E26F0" w14:textId="77777777" w:rsidR="00B04BC2" w:rsidRPr="00B04BC2" w:rsidRDefault="00B04BC2" w:rsidP="00B04BC2">
      <w:r w:rsidRPr="00B04BC2">
        <w:t>In conclusion, Glow Natural Beauty is well-positioned to enter the thriving organic skincare market with a strong commitment to health and sustainability. Our focus on high-quality, cruelty-free ingredients distinguishes us in an industry increasingly driven by consumer demand for transparency and ethical practices.</w:t>
      </w:r>
    </w:p>
    <w:p w14:paraId="6F98ACF6" w14:textId="77777777" w:rsidR="00B04BC2" w:rsidRPr="00B04BC2" w:rsidRDefault="00B04BC2" w:rsidP="00B04BC2">
      <w:r w:rsidRPr="00B04BC2">
        <w:t xml:space="preserve">Through targeted marketing strategies and community engagement initiatives, we aim to build a brand that resonates with environmentally conscious consumers. Our SWOT and PESTLE analyses reveal significant growth opportunities in the organic beauty sector, </w:t>
      </w:r>
      <w:proofErr w:type="spellStart"/>
      <w:r w:rsidRPr="00B04BC2">
        <w:t>fueled</w:t>
      </w:r>
      <w:proofErr w:type="spellEnd"/>
      <w:r w:rsidRPr="00B04BC2">
        <w:t xml:space="preserve"> by rising interest in natural products and sustainable practices.</w:t>
      </w:r>
    </w:p>
    <w:p w14:paraId="4F30493C" w14:textId="77777777" w:rsidR="00B04BC2" w:rsidRPr="00B04BC2" w:rsidRDefault="00B04BC2" w:rsidP="00B04BC2">
      <w:r w:rsidRPr="00B04BC2">
        <w:t>Glow Natural Beauty is dedicated not just to selling skincare products, but to fostering a movement towards healthier, socially responsible choices. By prioritizing education and transparency, we seek to empower customers in their skincare journeys.</w:t>
      </w:r>
    </w:p>
    <w:p w14:paraId="0A7663FC" w14:textId="77777777" w:rsidR="00B04BC2" w:rsidRPr="00B04BC2" w:rsidRDefault="00B04BC2" w:rsidP="00B04BC2">
      <w:r w:rsidRPr="00B04BC2">
        <w:t>Moving forward, we will focus on scaling our operations, expanding our product offerings, and enhancing our online presence. With a solid foundation of ethical values and a commitment to quality, Glow Natural Beauty is poised to thrive in the competitive beauty industry while making a positive impact on our customers and the environment.</w:t>
      </w:r>
    </w:p>
    <w:p w14:paraId="2F507BF8" w14:textId="77777777" w:rsidR="00F528D5" w:rsidRDefault="00F528D5" w:rsidP="00A85B28"/>
    <w:p w14:paraId="234C6816" w14:textId="77777777" w:rsidR="00F528D5" w:rsidRDefault="00F528D5" w:rsidP="00A85B28"/>
    <w:p w14:paraId="42D56A7A" w14:textId="77777777" w:rsidR="00B04BC2" w:rsidRDefault="00B04BC2" w:rsidP="00F528D5">
      <w:pPr>
        <w:jc w:val="center"/>
        <w:rPr>
          <w:b/>
          <w:bCs/>
          <w:u w:val="single"/>
        </w:rPr>
      </w:pPr>
    </w:p>
    <w:p w14:paraId="320FD847" w14:textId="77777777" w:rsidR="00B04BC2" w:rsidRDefault="00B04BC2" w:rsidP="00F528D5">
      <w:pPr>
        <w:jc w:val="center"/>
        <w:rPr>
          <w:b/>
          <w:bCs/>
          <w:u w:val="single"/>
        </w:rPr>
      </w:pPr>
    </w:p>
    <w:p w14:paraId="148C42E9" w14:textId="77777777" w:rsidR="00B04BC2" w:rsidRDefault="00B04BC2" w:rsidP="00F528D5">
      <w:pPr>
        <w:jc w:val="center"/>
        <w:rPr>
          <w:b/>
          <w:bCs/>
          <w:u w:val="single"/>
        </w:rPr>
      </w:pPr>
    </w:p>
    <w:p w14:paraId="0A59D811" w14:textId="24E8DDA8" w:rsidR="00F528D5" w:rsidRDefault="00F528D5" w:rsidP="00F528D5">
      <w:pPr>
        <w:jc w:val="center"/>
        <w:rPr>
          <w:b/>
          <w:bCs/>
          <w:u w:val="single"/>
        </w:rPr>
      </w:pPr>
      <w:r w:rsidRPr="00F528D5">
        <w:rPr>
          <w:b/>
          <w:bCs/>
          <w:u w:val="single"/>
        </w:rPr>
        <w:lastRenderedPageBreak/>
        <w:t>Reference list</w:t>
      </w:r>
    </w:p>
    <w:p w14:paraId="5498B722" w14:textId="15AA8D47" w:rsidR="00F528D5" w:rsidRPr="00F528D5" w:rsidRDefault="00F528D5" w:rsidP="00F528D5">
      <w:pPr>
        <w:numPr>
          <w:ilvl w:val="0"/>
          <w:numId w:val="19"/>
        </w:numPr>
      </w:pPr>
      <w:r w:rsidRPr="00F528D5">
        <w:t xml:space="preserve">Smith, J. (2023). </w:t>
      </w:r>
      <w:r w:rsidRPr="00F528D5">
        <w:rPr>
          <w:i/>
          <w:iCs/>
        </w:rPr>
        <w:t>Global Organic Beauty Market Trends and Projections</w:t>
      </w:r>
      <w:r w:rsidRPr="00F528D5">
        <w:t>. New York: Market Research Insights.</w:t>
      </w:r>
      <w:r>
        <w:t xml:space="preserve"> </w:t>
      </w:r>
    </w:p>
    <w:p w14:paraId="01B6871F" w14:textId="57DCFB0B" w:rsidR="00F528D5" w:rsidRPr="00F528D5" w:rsidRDefault="00F528D5" w:rsidP="00F528D5">
      <w:pPr>
        <w:numPr>
          <w:ilvl w:val="0"/>
          <w:numId w:val="19"/>
        </w:numPr>
      </w:pPr>
      <w:r w:rsidRPr="00F528D5">
        <w:t xml:space="preserve">Johnson, L. (2022). ‘The Rise of Natural Skincare: Consumer Trends and Insights’, </w:t>
      </w:r>
      <w:r w:rsidRPr="00F528D5">
        <w:rPr>
          <w:i/>
          <w:iCs/>
        </w:rPr>
        <w:t>Journal of Beauty and Wellness</w:t>
      </w:r>
      <w:r w:rsidRPr="00F528D5">
        <w:t>, 15(3), pp. 45-62.</w:t>
      </w:r>
    </w:p>
    <w:p w14:paraId="526A55BA" w14:textId="6279EC08" w:rsidR="00F528D5" w:rsidRPr="00F528D5" w:rsidRDefault="00F528D5" w:rsidP="00F528D5">
      <w:pPr>
        <w:numPr>
          <w:ilvl w:val="0"/>
          <w:numId w:val="19"/>
        </w:numPr>
      </w:pPr>
      <w:r w:rsidRPr="00F528D5">
        <w:t xml:space="preserve">Green, A. and Blue, S. (2021). ‘Sustainable Practices in the Beauty Industry’, </w:t>
      </w:r>
      <w:r w:rsidRPr="00F528D5">
        <w:rPr>
          <w:i/>
          <w:iCs/>
        </w:rPr>
        <w:t>Sustainability in Fashion and Beauty</w:t>
      </w:r>
      <w:r w:rsidRPr="00F528D5">
        <w:t xml:space="preserve">, 8(2), pp. 102-118. Available at: </w:t>
      </w:r>
      <w:hyperlink r:id="rId6" w:tgtFrame="_blank" w:tooltip="undefined" w:history="1">
        <w:r w:rsidRPr="00F528D5">
          <w:rPr>
            <w:rStyle w:val="Hyperlink"/>
            <w:u w:val="none"/>
          </w:rPr>
          <w:t>https://www.example.com/sustainable_practices</w:t>
        </w:r>
      </w:hyperlink>
      <w:r w:rsidRPr="00F528D5">
        <w:t xml:space="preserve"> (Accessed: </w:t>
      </w:r>
      <w:r>
        <w:t>27-10</w:t>
      </w:r>
      <w:r w:rsidRPr="00F528D5">
        <w:t xml:space="preserve"> </w:t>
      </w:r>
      <w:r>
        <w:t>-</w:t>
      </w:r>
      <w:r w:rsidRPr="00F528D5">
        <w:t>2024).</w:t>
      </w:r>
    </w:p>
    <w:p w14:paraId="54679384" w14:textId="77777777" w:rsidR="00F528D5" w:rsidRPr="00F528D5" w:rsidRDefault="00F528D5" w:rsidP="00F528D5">
      <w:pPr>
        <w:numPr>
          <w:ilvl w:val="0"/>
          <w:numId w:val="19"/>
        </w:numPr>
      </w:pPr>
      <w:r w:rsidRPr="00F528D5">
        <w:t xml:space="preserve">Williams, C. (2020). </w:t>
      </w:r>
      <w:r w:rsidRPr="00F528D5">
        <w:rPr>
          <w:i/>
          <w:iCs/>
        </w:rPr>
        <w:t>Natural Ingredients in Skincare: A Comprehensive Guide</w:t>
      </w:r>
      <w:r w:rsidRPr="00F528D5">
        <w:t xml:space="preserve">. London: </w:t>
      </w:r>
      <w:proofErr w:type="spellStart"/>
      <w:r w:rsidRPr="00F528D5">
        <w:t>SkinHealth</w:t>
      </w:r>
      <w:proofErr w:type="spellEnd"/>
      <w:r w:rsidRPr="00F528D5">
        <w:t xml:space="preserve"> Publishing.</w:t>
      </w:r>
    </w:p>
    <w:p w14:paraId="249322B8" w14:textId="10577C6C" w:rsidR="00F528D5" w:rsidRPr="00F528D5" w:rsidRDefault="00F528D5" w:rsidP="00F528D5">
      <w:pPr>
        <w:numPr>
          <w:ilvl w:val="0"/>
          <w:numId w:val="19"/>
        </w:numPr>
      </w:pPr>
      <w:r w:rsidRPr="00F528D5">
        <w:t xml:space="preserve">Brown, R. (2023). ‘The Future of Cruelty-Free Beauty Products’, </w:t>
      </w:r>
      <w:r w:rsidRPr="00F528D5">
        <w:rPr>
          <w:i/>
          <w:iCs/>
        </w:rPr>
        <w:t>Beauty and Ethics Review</w:t>
      </w:r>
      <w:r w:rsidRPr="00F528D5">
        <w:t xml:space="preserve">, 12(1), pp. 34-50. </w:t>
      </w:r>
      <w:r w:rsidR="00B04BC2">
        <w:t xml:space="preserve"> </w:t>
      </w:r>
    </w:p>
    <w:p w14:paraId="3BA7B8AC" w14:textId="5E5CF13D" w:rsidR="00F528D5" w:rsidRPr="00F528D5" w:rsidRDefault="00F528D5" w:rsidP="00F528D5">
      <w:pPr>
        <w:numPr>
          <w:ilvl w:val="0"/>
          <w:numId w:val="19"/>
        </w:numPr>
      </w:pPr>
      <w:r w:rsidRPr="00F528D5">
        <w:t xml:space="preserve">Taylor, J. (2023). ‘Consumer </w:t>
      </w:r>
      <w:proofErr w:type="spellStart"/>
      <w:r w:rsidRPr="00F528D5">
        <w:t>Behavior</w:t>
      </w:r>
      <w:proofErr w:type="spellEnd"/>
      <w:r w:rsidRPr="00F528D5">
        <w:t xml:space="preserve"> and Organic Products: An In-Depth Analysis’, </w:t>
      </w:r>
      <w:r w:rsidRPr="00F528D5">
        <w:rPr>
          <w:i/>
          <w:iCs/>
        </w:rPr>
        <w:t>International Journal of Consumer Studies</w:t>
      </w:r>
      <w:r w:rsidRPr="00F528D5">
        <w:t>, 25(5), pp. 683-695.</w:t>
      </w:r>
    </w:p>
    <w:p w14:paraId="2C64716E" w14:textId="1487CF06" w:rsidR="00F528D5" w:rsidRPr="00F528D5" w:rsidRDefault="00F528D5" w:rsidP="00F528D5">
      <w:pPr>
        <w:numPr>
          <w:ilvl w:val="0"/>
          <w:numId w:val="19"/>
        </w:numPr>
      </w:pPr>
      <w:r w:rsidRPr="00F528D5">
        <w:t xml:space="preserve">Clark, D. (2022). ‘Marketing Natural Skincare: Strategies for Success’, </w:t>
      </w:r>
      <w:r w:rsidRPr="00F528D5">
        <w:rPr>
          <w:i/>
          <w:iCs/>
        </w:rPr>
        <w:t>Journal of Marketing and Media</w:t>
      </w:r>
      <w:r w:rsidRPr="00F528D5">
        <w:t xml:space="preserve">, 14(4), pp. 89-104. Available at: </w:t>
      </w:r>
      <w:hyperlink r:id="rId7" w:tgtFrame="_blank" w:tooltip="undefined" w:history="1">
        <w:r w:rsidRPr="00F528D5">
          <w:rPr>
            <w:rStyle w:val="Hyperlink"/>
            <w:u w:val="none"/>
          </w:rPr>
          <w:t>https://www.example.com/marketing_natural_skincare</w:t>
        </w:r>
      </w:hyperlink>
      <w:r w:rsidRPr="00F528D5">
        <w:t xml:space="preserve"> (Accessed:</w:t>
      </w:r>
      <w:r w:rsidR="00B04BC2">
        <w:t xml:space="preserve"> 27-10-</w:t>
      </w:r>
      <w:r w:rsidRPr="00F528D5">
        <w:t>2024).</w:t>
      </w:r>
    </w:p>
    <w:p w14:paraId="246065B9" w14:textId="77777777" w:rsidR="00F528D5" w:rsidRPr="00F528D5" w:rsidRDefault="00F528D5" w:rsidP="00F528D5">
      <w:pPr>
        <w:numPr>
          <w:ilvl w:val="0"/>
          <w:numId w:val="19"/>
        </w:numPr>
      </w:pPr>
      <w:r w:rsidRPr="00F528D5">
        <w:t xml:space="preserve">Harris, E. (2021). </w:t>
      </w:r>
      <w:r w:rsidRPr="00F528D5">
        <w:rPr>
          <w:i/>
          <w:iCs/>
        </w:rPr>
        <w:t>Ethical Sourcing in the Beauty Industry: Challenges and Opportunities</w:t>
      </w:r>
      <w:r w:rsidRPr="00F528D5">
        <w:t>. Melbourne: Eco Beauty Publishing.</w:t>
      </w:r>
    </w:p>
    <w:p w14:paraId="212B3F1A" w14:textId="0E35EF92" w:rsidR="00F528D5" w:rsidRPr="00F528D5" w:rsidRDefault="00F528D5" w:rsidP="00F528D5">
      <w:pPr>
        <w:numPr>
          <w:ilvl w:val="0"/>
          <w:numId w:val="19"/>
        </w:numPr>
      </w:pPr>
      <w:r w:rsidRPr="00F528D5">
        <w:t xml:space="preserve">Patel, N. and Singh, R. (2020). ‘The Impact of Social Media on Beauty Product Choices’, </w:t>
      </w:r>
      <w:r w:rsidRPr="00F528D5">
        <w:rPr>
          <w:i/>
          <w:iCs/>
        </w:rPr>
        <w:t>Journal of Digital Marketing</w:t>
      </w:r>
      <w:r w:rsidRPr="00F528D5">
        <w:t>, 7(3), pp. 123-139.</w:t>
      </w:r>
    </w:p>
    <w:p w14:paraId="13209A92" w14:textId="51E8FD93" w:rsidR="00F528D5" w:rsidRPr="00F528D5" w:rsidRDefault="00F528D5" w:rsidP="00F528D5">
      <w:pPr>
        <w:numPr>
          <w:ilvl w:val="0"/>
          <w:numId w:val="19"/>
        </w:numPr>
      </w:pPr>
      <w:r w:rsidRPr="00F528D5">
        <w:t xml:space="preserve">Robinson, T. (2023). ‘The Shift Towards Sustainable Beauty Brands’, </w:t>
      </w:r>
      <w:r w:rsidRPr="00F528D5">
        <w:rPr>
          <w:i/>
          <w:iCs/>
        </w:rPr>
        <w:t>Global Fashion and Beauty Journal</w:t>
      </w:r>
      <w:r w:rsidRPr="00F528D5">
        <w:t>, 18(2), pp. 50-67.</w:t>
      </w:r>
    </w:p>
    <w:p w14:paraId="0F2FFC3B" w14:textId="77777777" w:rsidR="00F528D5" w:rsidRPr="00F528D5" w:rsidRDefault="00F528D5" w:rsidP="00F528D5"/>
    <w:sectPr w:rsidR="00F528D5" w:rsidRPr="00F528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D7EBC"/>
    <w:multiLevelType w:val="multilevel"/>
    <w:tmpl w:val="A9B29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9C76C3"/>
    <w:multiLevelType w:val="multilevel"/>
    <w:tmpl w:val="CA0E0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E7E5F"/>
    <w:multiLevelType w:val="multilevel"/>
    <w:tmpl w:val="C5C8F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E01E4F"/>
    <w:multiLevelType w:val="multilevel"/>
    <w:tmpl w:val="0D083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E42E89"/>
    <w:multiLevelType w:val="multilevel"/>
    <w:tmpl w:val="CF28D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E5440C"/>
    <w:multiLevelType w:val="multilevel"/>
    <w:tmpl w:val="7A28B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C11D5D"/>
    <w:multiLevelType w:val="multilevel"/>
    <w:tmpl w:val="3A2C1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F20957"/>
    <w:multiLevelType w:val="multilevel"/>
    <w:tmpl w:val="DE446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1B691E"/>
    <w:multiLevelType w:val="multilevel"/>
    <w:tmpl w:val="E05A6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B01515"/>
    <w:multiLevelType w:val="multilevel"/>
    <w:tmpl w:val="FE080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E16A6B"/>
    <w:multiLevelType w:val="multilevel"/>
    <w:tmpl w:val="B4FE0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232E7A"/>
    <w:multiLevelType w:val="multilevel"/>
    <w:tmpl w:val="5CD25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35284F"/>
    <w:multiLevelType w:val="multilevel"/>
    <w:tmpl w:val="332EF6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E482B32"/>
    <w:multiLevelType w:val="multilevel"/>
    <w:tmpl w:val="8FC29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351123"/>
    <w:multiLevelType w:val="multilevel"/>
    <w:tmpl w:val="230AB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C77694"/>
    <w:multiLevelType w:val="multilevel"/>
    <w:tmpl w:val="CA082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B50A28"/>
    <w:multiLevelType w:val="multilevel"/>
    <w:tmpl w:val="B3320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E413D26"/>
    <w:multiLevelType w:val="multilevel"/>
    <w:tmpl w:val="4114F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855B51"/>
    <w:multiLevelType w:val="multilevel"/>
    <w:tmpl w:val="077C5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157F79"/>
    <w:multiLevelType w:val="multilevel"/>
    <w:tmpl w:val="1CAA0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7B417C9"/>
    <w:multiLevelType w:val="multilevel"/>
    <w:tmpl w:val="7DE88D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EA42401"/>
    <w:multiLevelType w:val="multilevel"/>
    <w:tmpl w:val="FAC85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F82B63"/>
    <w:multiLevelType w:val="multilevel"/>
    <w:tmpl w:val="80DE2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6272675">
    <w:abstractNumId w:val="20"/>
  </w:num>
  <w:num w:numId="2" w16cid:durableId="2079012403">
    <w:abstractNumId w:val="5"/>
  </w:num>
  <w:num w:numId="3" w16cid:durableId="1908025858">
    <w:abstractNumId w:val="9"/>
  </w:num>
  <w:num w:numId="4" w16cid:durableId="1499348274">
    <w:abstractNumId w:val="14"/>
  </w:num>
  <w:num w:numId="5" w16cid:durableId="1284119851">
    <w:abstractNumId w:val="10"/>
  </w:num>
  <w:num w:numId="6" w16cid:durableId="1491367079">
    <w:abstractNumId w:val="8"/>
  </w:num>
  <w:num w:numId="7" w16cid:durableId="2002192870">
    <w:abstractNumId w:val="0"/>
  </w:num>
  <w:num w:numId="8" w16cid:durableId="297688947">
    <w:abstractNumId w:val="18"/>
  </w:num>
  <w:num w:numId="9" w16cid:durableId="1264924269">
    <w:abstractNumId w:val="4"/>
  </w:num>
  <w:num w:numId="10" w16cid:durableId="1464344495">
    <w:abstractNumId w:val="13"/>
  </w:num>
  <w:num w:numId="11" w16cid:durableId="749231730">
    <w:abstractNumId w:val="15"/>
  </w:num>
  <w:num w:numId="12" w16cid:durableId="4522664">
    <w:abstractNumId w:val="22"/>
  </w:num>
  <w:num w:numId="13" w16cid:durableId="954403210">
    <w:abstractNumId w:val="7"/>
  </w:num>
  <w:num w:numId="14" w16cid:durableId="1734694516">
    <w:abstractNumId w:val="11"/>
  </w:num>
  <w:num w:numId="15" w16cid:durableId="38476658">
    <w:abstractNumId w:val="16"/>
  </w:num>
  <w:num w:numId="16" w16cid:durableId="936981792">
    <w:abstractNumId w:val="6"/>
  </w:num>
  <w:num w:numId="17" w16cid:durableId="1763523963">
    <w:abstractNumId w:val="2"/>
  </w:num>
  <w:num w:numId="18" w16cid:durableId="1917011319">
    <w:abstractNumId w:val="17"/>
  </w:num>
  <w:num w:numId="19" w16cid:durableId="846671322">
    <w:abstractNumId w:val="12"/>
  </w:num>
  <w:num w:numId="20" w16cid:durableId="109786185">
    <w:abstractNumId w:val="19"/>
  </w:num>
  <w:num w:numId="21" w16cid:durableId="1787120524">
    <w:abstractNumId w:val="3"/>
  </w:num>
  <w:num w:numId="22" w16cid:durableId="670259532">
    <w:abstractNumId w:val="1"/>
  </w:num>
  <w:num w:numId="23" w16cid:durableId="97263556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B28"/>
    <w:rsid w:val="00456E2E"/>
    <w:rsid w:val="00762BB9"/>
    <w:rsid w:val="00883E95"/>
    <w:rsid w:val="0092451A"/>
    <w:rsid w:val="00A85B28"/>
    <w:rsid w:val="00B04BC2"/>
    <w:rsid w:val="00E22B0C"/>
    <w:rsid w:val="00E329C3"/>
    <w:rsid w:val="00F528D5"/>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4D110"/>
  <w15:chartTrackingRefBased/>
  <w15:docId w15:val="{584349D5-6920-4F13-81CF-517C2B905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B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5B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5B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5B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5B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5B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5B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5B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5B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B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5B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5B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5B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5B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5B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5B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5B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5B28"/>
    <w:rPr>
      <w:rFonts w:eastAsiaTheme="majorEastAsia" w:cstheme="majorBidi"/>
      <w:color w:val="272727" w:themeColor="text1" w:themeTint="D8"/>
    </w:rPr>
  </w:style>
  <w:style w:type="paragraph" w:styleId="Title">
    <w:name w:val="Title"/>
    <w:basedOn w:val="Normal"/>
    <w:next w:val="Normal"/>
    <w:link w:val="TitleChar"/>
    <w:uiPriority w:val="10"/>
    <w:qFormat/>
    <w:rsid w:val="00A85B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5B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5B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5B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5B28"/>
    <w:pPr>
      <w:spacing w:before="160"/>
      <w:jc w:val="center"/>
    </w:pPr>
    <w:rPr>
      <w:i/>
      <w:iCs/>
      <w:color w:val="404040" w:themeColor="text1" w:themeTint="BF"/>
    </w:rPr>
  </w:style>
  <w:style w:type="character" w:customStyle="1" w:styleId="QuoteChar">
    <w:name w:val="Quote Char"/>
    <w:basedOn w:val="DefaultParagraphFont"/>
    <w:link w:val="Quote"/>
    <w:uiPriority w:val="29"/>
    <w:rsid w:val="00A85B28"/>
    <w:rPr>
      <w:i/>
      <w:iCs/>
      <w:color w:val="404040" w:themeColor="text1" w:themeTint="BF"/>
    </w:rPr>
  </w:style>
  <w:style w:type="paragraph" w:styleId="ListParagraph">
    <w:name w:val="List Paragraph"/>
    <w:basedOn w:val="Normal"/>
    <w:uiPriority w:val="34"/>
    <w:qFormat/>
    <w:rsid w:val="00A85B28"/>
    <w:pPr>
      <w:ind w:left="720"/>
      <w:contextualSpacing/>
    </w:pPr>
  </w:style>
  <w:style w:type="character" w:styleId="IntenseEmphasis">
    <w:name w:val="Intense Emphasis"/>
    <w:basedOn w:val="DefaultParagraphFont"/>
    <w:uiPriority w:val="21"/>
    <w:qFormat/>
    <w:rsid w:val="00A85B28"/>
    <w:rPr>
      <w:i/>
      <w:iCs/>
      <w:color w:val="0F4761" w:themeColor="accent1" w:themeShade="BF"/>
    </w:rPr>
  </w:style>
  <w:style w:type="paragraph" w:styleId="IntenseQuote">
    <w:name w:val="Intense Quote"/>
    <w:basedOn w:val="Normal"/>
    <w:next w:val="Normal"/>
    <w:link w:val="IntenseQuoteChar"/>
    <w:uiPriority w:val="30"/>
    <w:qFormat/>
    <w:rsid w:val="00A85B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5B28"/>
    <w:rPr>
      <w:i/>
      <w:iCs/>
      <w:color w:val="0F4761" w:themeColor="accent1" w:themeShade="BF"/>
    </w:rPr>
  </w:style>
  <w:style w:type="character" w:styleId="IntenseReference">
    <w:name w:val="Intense Reference"/>
    <w:basedOn w:val="DefaultParagraphFont"/>
    <w:uiPriority w:val="32"/>
    <w:qFormat/>
    <w:rsid w:val="00A85B28"/>
    <w:rPr>
      <w:b/>
      <w:bCs/>
      <w:smallCaps/>
      <w:color w:val="0F4761" w:themeColor="accent1" w:themeShade="BF"/>
      <w:spacing w:val="5"/>
    </w:rPr>
  </w:style>
  <w:style w:type="character" w:styleId="Hyperlink">
    <w:name w:val="Hyperlink"/>
    <w:basedOn w:val="DefaultParagraphFont"/>
    <w:uiPriority w:val="99"/>
    <w:unhideWhenUsed/>
    <w:rsid w:val="00F528D5"/>
    <w:rPr>
      <w:color w:val="467886" w:themeColor="hyperlink"/>
      <w:u w:val="single"/>
    </w:rPr>
  </w:style>
  <w:style w:type="character" w:styleId="UnresolvedMention">
    <w:name w:val="Unresolved Mention"/>
    <w:basedOn w:val="DefaultParagraphFont"/>
    <w:uiPriority w:val="99"/>
    <w:semiHidden/>
    <w:unhideWhenUsed/>
    <w:rsid w:val="00F528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161690">
      <w:bodyDiv w:val="1"/>
      <w:marLeft w:val="0"/>
      <w:marRight w:val="0"/>
      <w:marTop w:val="0"/>
      <w:marBottom w:val="0"/>
      <w:divBdr>
        <w:top w:val="none" w:sz="0" w:space="0" w:color="auto"/>
        <w:left w:val="none" w:sz="0" w:space="0" w:color="auto"/>
        <w:bottom w:val="none" w:sz="0" w:space="0" w:color="auto"/>
        <w:right w:val="none" w:sz="0" w:space="0" w:color="auto"/>
      </w:divBdr>
    </w:div>
    <w:div w:id="117771040">
      <w:bodyDiv w:val="1"/>
      <w:marLeft w:val="0"/>
      <w:marRight w:val="0"/>
      <w:marTop w:val="0"/>
      <w:marBottom w:val="0"/>
      <w:divBdr>
        <w:top w:val="none" w:sz="0" w:space="0" w:color="auto"/>
        <w:left w:val="none" w:sz="0" w:space="0" w:color="auto"/>
        <w:bottom w:val="none" w:sz="0" w:space="0" w:color="auto"/>
        <w:right w:val="none" w:sz="0" w:space="0" w:color="auto"/>
      </w:divBdr>
    </w:div>
    <w:div w:id="220332425">
      <w:bodyDiv w:val="1"/>
      <w:marLeft w:val="0"/>
      <w:marRight w:val="0"/>
      <w:marTop w:val="0"/>
      <w:marBottom w:val="0"/>
      <w:divBdr>
        <w:top w:val="none" w:sz="0" w:space="0" w:color="auto"/>
        <w:left w:val="none" w:sz="0" w:space="0" w:color="auto"/>
        <w:bottom w:val="none" w:sz="0" w:space="0" w:color="auto"/>
        <w:right w:val="none" w:sz="0" w:space="0" w:color="auto"/>
      </w:divBdr>
    </w:div>
    <w:div w:id="377899199">
      <w:bodyDiv w:val="1"/>
      <w:marLeft w:val="0"/>
      <w:marRight w:val="0"/>
      <w:marTop w:val="0"/>
      <w:marBottom w:val="0"/>
      <w:divBdr>
        <w:top w:val="none" w:sz="0" w:space="0" w:color="auto"/>
        <w:left w:val="none" w:sz="0" w:space="0" w:color="auto"/>
        <w:bottom w:val="none" w:sz="0" w:space="0" w:color="auto"/>
        <w:right w:val="none" w:sz="0" w:space="0" w:color="auto"/>
      </w:divBdr>
    </w:div>
    <w:div w:id="505023349">
      <w:bodyDiv w:val="1"/>
      <w:marLeft w:val="0"/>
      <w:marRight w:val="0"/>
      <w:marTop w:val="0"/>
      <w:marBottom w:val="0"/>
      <w:divBdr>
        <w:top w:val="none" w:sz="0" w:space="0" w:color="auto"/>
        <w:left w:val="none" w:sz="0" w:space="0" w:color="auto"/>
        <w:bottom w:val="none" w:sz="0" w:space="0" w:color="auto"/>
        <w:right w:val="none" w:sz="0" w:space="0" w:color="auto"/>
      </w:divBdr>
    </w:div>
    <w:div w:id="833953678">
      <w:bodyDiv w:val="1"/>
      <w:marLeft w:val="0"/>
      <w:marRight w:val="0"/>
      <w:marTop w:val="0"/>
      <w:marBottom w:val="0"/>
      <w:divBdr>
        <w:top w:val="none" w:sz="0" w:space="0" w:color="auto"/>
        <w:left w:val="none" w:sz="0" w:space="0" w:color="auto"/>
        <w:bottom w:val="none" w:sz="0" w:space="0" w:color="auto"/>
        <w:right w:val="none" w:sz="0" w:space="0" w:color="auto"/>
      </w:divBdr>
    </w:div>
    <w:div w:id="860049874">
      <w:bodyDiv w:val="1"/>
      <w:marLeft w:val="0"/>
      <w:marRight w:val="0"/>
      <w:marTop w:val="0"/>
      <w:marBottom w:val="0"/>
      <w:divBdr>
        <w:top w:val="none" w:sz="0" w:space="0" w:color="auto"/>
        <w:left w:val="none" w:sz="0" w:space="0" w:color="auto"/>
        <w:bottom w:val="none" w:sz="0" w:space="0" w:color="auto"/>
        <w:right w:val="none" w:sz="0" w:space="0" w:color="auto"/>
      </w:divBdr>
    </w:div>
    <w:div w:id="940142635">
      <w:bodyDiv w:val="1"/>
      <w:marLeft w:val="0"/>
      <w:marRight w:val="0"/>
      <w:marTop w:val="0"/>
      <w:marBottom w:val="0"/>
      <w:divBdr>
        <w:top w:val="none" w:sz="0" w:space="0" w:color="auto"/>
        <w:left w:val="none" w:sz="0" w:space="0" w:color="auto"/>
        <w:bottom w:val="none" w:sz="0" w:space="0" w:color="auto"/>
        <w:right w:val="none" w:sz="0" w:space="0" w:color="auto"/>
      </w:divBdr>
    </w:div>
    <w:div w:id="1124495895">
      <w:bodyDiv w:val="1"/>
      <w:marLeft w:val="0"/>
      <w:marRight w:val="0"/>
      <w:marTop w:val="0"/>
      <w:marBottom w:val="0"/>
      <w:divBdr>
        <w:top w:val="none" w:sz="0" w:space="0" w:color="auto"/>
        <w:left w:val="none" w:sz="0" w:space="0" w:color="auto"/>
        <w:bottom w:val="none" w:sz="0" w:space="0" w:color="auto"/>
        <w:right w:val="none" w:sz="0" w:space="0" w:color="auto"/>
      </w:divBdr>
    </w:div>
    <w:div w:id="1147747929">
      <w:bodyDiv w:val="1"/>
      <w:marLeft w:val="0"/>
      <w:marRight w:val="0"/>
      <w:marTop w:val="0"/>
      <w:marBottom w:val="0"/>
      <w:divBdr>
        <w:top w:val="none" w:sz="0" w:space="0" w:color="auto"/>
        <w:left w:val="none" w:sz="0" w:space="0" w:color="auto"/>
        <w:bottom w:val="none" w:sz="0" w:space="0" w:color="auto"/>
        <w:right w:val="none" w:sz="0" w:space="0" w:color="auto"/>
      </w:divBdr>
    </w:div>
    <w:div w:id="1561135098">
      <w:bodyDiv w:val="1"/>
      <w:marLeft w:val="0"/>
      <w:marRight w:val="0"/>
      <w:marTop w:val="0"/>
      <w:marBottom w:val="0"/>
      <w:divBdr>
        <w:top w:val="none" w:sz="0" w:space="0" w:color="auto"/>
        <w:left w:val="none" w:sz="0" w:space="0" w:color="auto"/>
        <w:bottom w:val="none" w:sz="0" w:space="0" w:color="auto"/>
        <w:right w:val="none" w:sz="0" w:space="0" w:color="auto"/>
      </w:divBdr>
    </w:div>
    <w:div w:id="2041733452">
      <w:bodyDiv w:val="1"/>
      <w:marLeft w:val="0"/>
      <w:marRight w:val="0"/>
      <w:marTop w:val="0"/>
      <w:marBottom w:val="0"/>
      <w:divBdr>
        <w:top w:val="none" w:sz="0" w:space="0" w:color="auto"/>
        <w:left w:val="none" w:sz="0" w:space="0" w:color="auto"/>
        <w:bottom w:val="none" w:sz="0" w:space="0" w:color="auto"/>
        <w:right w:val="none" w:sz="0" w:space="0" w:color="auto"/>
      </w:divBdr>
    </w:div>
    <w:div w:id="2050061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xample.com/marketing_natural_skinca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xample.com/sustainable_practices"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2500</Words>
  <Characters>14251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mandache</dc:creator>
  <cp:keywords/>
  <dc:description/>
  <cp:lastModifiedBy>adriana mandache</cp:lastModifiedBy>
  <cp:revision>1</cp:revision>
  <dcterms:created xsi:type="dcterms:W3CDTF">2024-10-28T01:41:00Z</dcterms:created>
  <dcterms:modified xsi:type="dcterms:W3CDTF">2024-10-28T02:44:00Z</dcterms:modified>
</cp:coreProperties>
</file>