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4312F2" w14:textId="77777777" w:rsidR="00897FE4" w:rsidRDefault="00897FE4" w:rsidP="00897FE4">
      <w:pPr>
        <w:pStyle w:val="NormalWeb"/>
        <w:spacing w:before="0" w:beforeAutospacing="0" w:after="0" w:afterAutospacing="0"/>
        <w:ind w:left="-180" w:right="-334"/>
      </w:pPr>
      <w:r>
        <w:rPr>
          <w:noProof/>
        </w:rPr>
        <w:drawing>
          <wp:inline distT="0" distB="0" distL="0" distR="0" wp14:anchorId="550F7FA3" wp14:editId="4EA06FBF">
            <wp:extent cx="1906270" cy="638175"/>
            <wp:effectExtent l="25400" t="25400" r="11430" b="9525"/>
            <wp:docPr id="1" name="Imagem 1" descr="Texto&#10;&#10;Descrição gerada automaticamen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m 1" descr="Texto&#10;&#10;Descrição gerada automaticamente"/>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433A9F70" w14:textId="77777777" w:rsidR="00897FE4" w:rsidRDefault="00897FE4" w:rsidP="00897FE4">
      <w:pPr>
        <w:pStyle w:val="NormalWeb"/>
        <w:spacing w:before="0" w:beforeAutospacing="0" w:after="0" w:afterAutospacing="0"/>
        <w:ind w:left="-180" w:right="-334"/>
      </w:pPr>
    </w:p>
    <w:p w14:paraId="3B035724" w14:textId="77777777" w:rsidR="00897FE4" w:rsidRDefault="00897FE4" w:rsidP="00897FE4">
      <w:pPr>
        <w:pStyle w:val="NormalWeb"/>
        <w:spacing w:before="0" w:beforeAutospacing="0" w:after="0" w:afterAutospacing="0"/>
        <w:ind w:left="-180" w:right="-334"/>
      </w:pPr>
    </w:p>
    <w:p w14:paraId="0A32D68D" w14:textId="77777777" w:rsidR="00897FE4" w:rsidRDefault="00897FE4" w:rsidP="00897FE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B5D83DC" w14:textId="77777777" w:rsidR="00897FE4" w:rsidRPr="00D20F5F" w:rsidRDefault="00897FE4" w:rsidP="00897FE4">
      <w:pPr>
        <w:pStyle w:val="NormalWeb"/>
        <w:spacing w:before="0" w:beforeAutospacing="0" w:after="0" w:afterAutospacing="0"/>
        <w:ind w:left="-180" w:right="-334"/>
        <w:jc w:val="center"/>
        <w:rPr>
          <w:rFonts w:ascii="Arial" w:hAnsi="Arial" w:cs="Arial"/>
          <w:b/>
          <w:sz w:val="28"/>
          <w:szCs w:val="28"/>
          <w:lang w:val="en-US"/>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D98884F" w14:textId="77777777" w:rsidR="00897FE4" w:rsidRPr="00230F35" w:rsidRDefault="00897FE4" w:rsidP="00897FE4">
      <w:pPr>
        <w:rPr>
          <w:rFonts w:ascii="Arial" w:hAnsi="Arial" w:cs="Arial"/>
          <w:sz w:val="28"/>
          <w:szCs w:val="28"/>
          <w:lang w:val="cy-GB"/>
        </w:rPr>
      </w:pPr>
    </w:p>
    <w:p w14:paraId="4FB1FC11" w14:textId="77777777" w:rsidR="00897FE4" w:rsidRDefault="00897FE4" w:rsidP="00897FE4">
      <w:pPr>
        <w:pStyle w:val="Ttulo3"/>
        <w:jc w:val="center"/>
        <w:rPr>
          <w:lang w:val="cy-GB"/>
        </w:rPr>
      </w:pPr>
      <w:r>
        <w:rPr>
          <w:lang w:val="cy-GB"/>
        </w:rPr>
        <w:t>THIS SHEET MUST BE THE FIRST PAGE OF THE ASSIGNMENT YOU ARE SUBMITTING  (DO NOT SEND AS A SEPARATE FILE)</w:t>
      </w:r>
    </w:p>
    <w:p w14:paraId="7A1FE8F2" w14:textId="77777777" w:rsidR="00897FE4" w:rsidRDefault="00897FE4" w:rsidP="00897FE4">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25"/>
        <w:gridCol w:w="420"/>
        <w:gridCol w:w="1490"/>
        <w:gridCol w:w="278"/>
        <w:gridCol w:w="1781"/>
      </w:tblGrid>
      <w:tr w:rsidR="00897FE4" w:rsidRPr="00C321DE" w14:paraId="544A7951" w14:textId="77777777" w:rsidTr="008B132A">
        <w:trPr>
          <w:trHeight w:val="614"/>
        </w:trPr>
        <w:tc>
          <w:tcPr>
            <w:tcW w:w="8494" w:type="dxa"/>
            <w:gridSpan w:val="5"/>
          </w:tcPr>
          <w:p w14:paraId="353884C6"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r w:rsidRPr="00D20F5F">
              <w:rPr>
                <w:rFonts w:ascii="Arial" w:hAnsi="Arial" w:cs="Arial"/>
                <w:b/>
                <w:sz w:val="22"/>
                <w:szCs w:val="22"/>
                <w:lang w:val="en-US"/>
              </w:rPr>
              <w:t>For completion by the student</w:t>
            </w:r>
            <w:r w:rsidRPr="00D20F5F">
              <w:rPr>
                <w:rFonts w:ascii="Arial" w:hAnsi="Arial" w:cs="Arial"/>
                <w:sz w:val="22"/>
                <w:szCs w:val="22"/>
                <w:lang w:val="en-US"/>
              </w:rPr>
              <w:t>:</w:t>
            </w:r>
          </w:p>
        </w:tc>
      </w:tr>
      <w:tr w:rsidR="00897FE4" w:rsidRPr="00230F35" w14:paraId="3058A33C" w14:textId="77777777" w:rsidTr="008B132A">
        <w:trPr>
          <w:trHeight w:val="718"/>
        </w:trPr>
        <w:tc>
          <w:tcPr>
            <w:tcW w:w="8494" w:type="dxa"/>
            <w:gridSpan w:val="5"/>
          </w:tcPr>
          <w:p w14:paraId="481D0D04" w14:textId="77777777" w:rsidR="00897FE4" w:rsidRDefault="00897FE4" w:rsidP="008B132A">
            <w:pPr>
              <w:pStyle w:val="Norma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w:t>
            </w:r>
            <w:proofErr w:type="spellStart"/>
            <w:r w:rsidRPr="00230F35">
              <w:rPr>
                <w:rFonts w:ascii="Arial" w:hAnsi="Arial" w:cs="Arial"/>
                <w:sz w:val="22"/>
                <w:szCs w:val="22"/>
              </w:rPr>
              <w:t>Name</w:t>
            </w:r>
            <w:proofErr w:type="spellEnd"/>
            <w:r w:rsidRPr="00230F35">
              <w:rPr>
                <w:rFonts w:ascii="Arial" w:hAnsi="Arial" w:cs="Arial"/>
                <w:sz w:val="22"/>
                <w:szCs w:val="22"/>
              </w:rPr>
              <w:t>:</w:t>
            </w:r>
            <w:r>
              <w:rPr>
                <w:rFonts w:ascii="Arial" w:hAnsi="Arial" w:cs="Arial"/>
                <w:sz w:val="22"/>
                <w:szCs w:val="22"/>
              </w:rPr>
              <w:t xml:space="preserve"> Ana Elisa de Almeida Lara dos Reis</w:t>
            </w:r>
          </w:p>
          <w:p w14:paraId="1D891E35" w14:textId="77777777" w:rsidR="00897FE4" w:rsidRPr="00230F35" w:rsidRDefault="00897FE4" w:rsidP="008B132A">
            <w:pPr>
              <w:pStyle w:val="NormalWeb"/>
              <w:spacing w:before="0" w:beforeAutospacing="0" w:after="0" w:afterAutospacing="0"/>
              <w:ind w:right="34"/>
              <w:rPr>
                <w:rFonts w:ascii="Arial" w:hAnsi="Arial" w:cs="Arial"/>
                <w:sz w:val="22"/>
                <w:szCs w:val="22"/>
              </w:rPr>
            </w:pPr>
          </w:p>
        </w:tc>
      </w:tr>
      <w:tr w:rsidR="00897FE4" w:rsidRPr="00C321DE" w14:paraId="61E33B10" w14:textId="77777777" w:rsidTr="008B132A">
        <w:trPr>
          <w:trHeight w:val="849"/>
        </w:trPr>
        <w:tc>
          <w:tcPr>
            <w:tcW w:w="4525" w:type="dxa"/>
          </w:tcPr>
          <w:p w14:paraId="537AEF51"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Module code:</w:t>
            </w:r>
            <w:r>
              <w:rPr>
                <w:rFonts w:ascii="Arial" w:hAnsi="Arial" w:cs="Arial"/>
                <w:sz w:val="22"/>
                <w:szCs w:val="22"/>
                <w:lang w:val="en-US"/>
              </w:rPr>
              <w:t xml:space="preserve"> </w:t>
            </w:r>
            <w:r w:rsidRPr="00D20F5F">
              <w:rPr>
                <w:rFonts w:ascii="Arial" w:hAnsi="Arial" w:cs="Arial"/>
                <w:sz w:val="22"/>
                <w:szCs w:val="22"/>
                <w:lang w:val="en-US"/>
              </w:rPr>
              <w:t>H</w:t>
            </w:r>
            <w:r>
              <w:rPr>
                <w:rFonts w:ascii="Arial" w:hAnsi="Arial" w:cs="Arial"/>
                <w:sz w:val="22"/>
                <w:szCs w:val="22"/>
                <w:lang w:val="en-US"/>
              </w:rPr>
              <w:t>PCA7018</w:t>
            </w:r>
          </w:p>
          <w:p w14:paraId="2E3BCAF2"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p>
          <w:p w14:paraId="46E57B8F"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 xml:space="preserve">Module title: </w:t>
            </w:r>
            <w:r>
              <w:rPr>
                <w:rFonts w:ascii="Arial" w:hAnsi="Arial" w:cs="Arial"/>
                <w:sz w:val="22"/>
                <w:szCs w:val="22"/>
                <w:lang w:val="en-US"/>
              </w:rPr>
              <w:t>Sky &amp; Psyche</w:t>
            </w:r>
          </w:p>
          <w:p w14:paraId="6CC1E806"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p>
          <w:p w14:paraId="65EF2E88"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p>
        </w:tc>
        <w:tc>
          <w:tcPr>
            <w:tcW w:w="2188" w:type="dxa"/>
            <w:gridSpan w:val="3"/>
          </w:tcPr>
          <w:p w14:paraId="23D8F717" w14:textId="77777777" w:rsidR="00897FE4" w:rsidRDefault="00897FE4" w:rsidP="008B132A">
            <w:pPr>
              <w:pStyle w:val="Norma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ID </w:t>
            </w:r>
            <w:proofErr w:type="spellStart"/>
            <w:r w:rsidRPr="00230F35">
              <w:rPr>
                <w:rFonts w:ascii="Arial" w:hAnsi="Arial" w:cs="Arial"/>
                <w:sz w:val="22"/>
                <w:szCs w:val="22"/>
              </w:rPr>
              <w:t>number</w:t>
            </w:r>
            <w:proofErr w:type="spellEnd"/>
            <w:r w:rsidRPr="00230F35">
              <w:rPr>
                <w:rFonts w:ascii="Arial" w:hAnsi="Arial" w:cs="Arial"/>
                <w:sz w:val="22"/>
                <w:szCs w:val="22"/>
              </w:rPr>
              <w:t>:</w:t>
            </w:r>
          </w:p>
          <w:p w14:paraId="558C0578" w14:textId="77777777" w:rsidR="00897FE4" w:rsidRPr="00230F35" w:rsidRDefault="00897FE4" w:rsidP="008B132A">
            <w:pPr>
              <w:pStyle w:val="NormalWeb"/>
              <w:spacing w:before="0" w:beforeAutospacing="0" w:after="0" w:afterAutospacing="0"/>
              <w:ind w:right="34"/>
              <w:rPr>
                <w:rFonts w:ascii="Arial" w:hAnsi="Arial" w:cs="Arial"/>
                <w:sz w:val="22"/>
                <w:szCs w:val="22"/>
              </w:rPr>
            </w:pPr>
            <w:r w:rsidRPr="00D20F5F">
              <w:rPr>
                <w:rFonts w:ascii="Arial" w:hAnsi="Arial" w:cs="Arial"/>
                <w:sz w:val="22"/>
                <w:szCs w:val="22"/>
              </w:rPr>
              <w:t>1806738</w:t>
            </w:r>
          </w:p>
        </w:tc>
        <w:tc>
          <w:tcPr>
            <w:tcW w:w="1781" w:type="dxa"/>
          </w:tcPr>
          <w:p w14:paraId="77BABDCF"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Educational support needs:</w:t>
            </w:r>
          </w:p>
          <w:p w14:paraId="521099A5"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Yes/No</w:t>
            </w:r>
          </w:p>
        </w:tc>
      </w:tr>
      <w:tr w:rsidR="00897FE4" w:rsidRPr="00C321DE" w14:paraId="2BD3A99E" w14:textId="77777777" w:rsidTr="008B132A">
        <w:trPr>
          <w:trHeight w:val="1139"/>
        </w:trPr>
        <w:tc>
          <w:tcPr>
            <w:tcW w:w="8494" w:type="dxa"/>
            <w:gridSpan w:val="5"/>
          </w:tcPr>
          <w:p w14:paraId="655DB2C5" w14:textId="77777777" w:rsidR="00897FE4" w:rsidRDefault="00897FE4" w:rsidP="008B132A">
            <w:pPr>
              <w:rPr>
                <w:rFonts w:ascii="Arial" w:hAnsi="Arial" w:cs="Arial"/>
                <w:sz w:val="22"/>
                <w:szCs w:val="22"/>
                <w:lang w:val="en-US"/>
              </w:rPr>
            </w:pPr>
            <w:r w:rsidRPr="00D20F5F">
              <w:rPr>
                <w:rFonts w:ascii="Arial" w:hAnsi="Arial" w:cs="Arial"/>
                <w:sz w:val="22"/>
                <w:szCs w:val="22"/>
                <w:lang w:val="en-US"/>
              </w:rPr>
              <w:t>Module tutor:</w:t>
            </w:r>
            <w:r>
              <w:rPr>
                <w:rFonts w:ascii="Arial" w:hAnsi="Arial" w:cs="Arial"/>
                <w:sz w:val="22"/>
                <w:szCs w:val="22"/>
                <w:lang w:val="en-US"/>
              </w:rPr>
              <w:t xml:space="preserve"> Dr Frances </w:t>
            </w:r>
            <w:proofErr w:type="spellStart"/>
            <w:proofErr w:type="gramStart"/>
            <w:r>
              <w:rPr>
                <w:rFonts w:ascii="Arial" w:hAnsi="Arial" w:cs="Arial"/>
                <w:sz w:val="22"/>
                <w:szCs w:val="22"/>
                <w:lang w:val="en-US"/>
              </w:rPr>
              <w:t>Clynes</w:t>
            </w:r>
            <w:proofErr w:type="spellEnd"/>
            <w:r>
              <w:rPr>
                <w:rFonts w:ascii="Arial" w:hAnsi="Arial" w:cs="Arial"/>
                <w:sz w:val="22"/>
                <w:szCs w:val="22"/>
                <w:lang w:val="en-US"/>
              </w:rPr>
              <w:t xml:space="preserve"> ;</w:t>
            </w:r>
            <w:proofErr w:type="gramEnd"/>
            <w:r>
              <w:rPr>
                <w:rFonts w:ascii="Arial" w:hAnsi="Arial" w:cs="Arial"/>
                <w:sz w:val="22"/>
                <w:szCs w:val="22"/>
                <w:lang w:val="en-US"/>
              </w:rPr>
              <w:t xml:space="preserve"> Dr Carole Taylor ; Dr Wendy Stacey ; Dr Chris Mitchell</w:t>
            </w:r>
          </w:p>
          <w:p w14:paraId="56A0273A" w14:textId="77777777" w:rsidR="00897FE4" w:rsidRPr="00CA62EC" w:rsidRDefault="00897FE4" w:rsidP="008B132A">
            <w:pPr>
              <w:rPr>
                <w:lang w:val="en-US"/>
              </w:rPr>
            </w:pPr>
          </w:p>
          <w:p w14:paraId="590DB8FB"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p>
          <w:p w14:paraId="7E7E5803" w14:textId="77777777" w:rsidR="00897FE4" w:rsidRPr="00D20F5F" w:rsidRDefault="00897FE4" w:rsidP="008B132A">
            <w:pPr>
              <w:rPr>
                <w:lang w:val="en-US"/>
              </w:rPr>
            </w:pPr>
            <w:r w:rsidRPr="00D20F5F">
              <w:rPr>
                <w:rFonts w:ascii="Arial" w:hAnsi="Arial" w:cs="Arial"/>
                <w:sz w:val="22"/>
                <w:szCs w:val="22"/>
                <w:lang w:val="en-US"/>
              </w:rPr>
              <w:t>Assignment due date:</w:t>
            </w:r>
            <w:r w:rsidRPr="00D20F5F">
              <w:rPr>
                <w:rFonts w:ascii="Segoe UI" w:hAnsi="Segoe UI" w:cs="Segoe UI"/>
                <w:b/>
                <w:bCs/>
                <w:color w:val="373A3C"/>
                <w:shd w:val="clear" w:color="auto" w:fill="FFFFFF"/>
                <w:lang w:val="en-US"/>
              </w:rPr>
              <w:t> </w:t>
            </w:r>
            <w:r>
              <w:rPr>
                <w:rFonts w:ascii="Segoe UI" w:hAnsi="Segoe UI" w:cs="Segoe UI"/>
                <w:b/>
                <w:bCs/>
                <w:color w:val="373A3C"/>
                <w:shd w:val="clear" w:color="auto" w:fill="FFFFFF"/>
                <w:lang w:val="en-US"/>
              </w:rPr>
              <w:t>Friday, 07 January</w:t>
            </w:r>
            <w:r w:rsidRPr="00D20F5F">
              <w:rPr>
                <w:rFonts w:ascii="Segoe UI" w:hAnsi="Segoe UI" w:cs="Segoe UI"/>
                <w:b/>
                <w:bCs/>
                <w:color w:val="373A3C"/>
                <w:shd w:val="clear" w:color="auto" w:fill="FFFFFF"/>
                <w:lang w:val="en-US"/>
              </w:rPr>
              <w:t xml:space="preserve"> 202</w:t>
            </w:r>
            <w:r>
              <w:rPr>
                <w:rFonts w:ascii="Segoe UI" w:hAnsi="Segoe UI" w:cs="Segoe UI"/>
                <w:b/>
                <w:bCs/>
                <w:color w:val="373A3C"/>
                <w:shd w:val="clear" w:color="auto" w:fill="FFFFFF"/>
                <w:lang w:val="en-US"/>
              </w:rPr>
              <w:t>2</w:t>
            </w:r>
          </w:p>
          <w:p w14:paraId="50035B55"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p>
        </w:tc>
      </w:tr>
      <w:tr w:rsidR="00897FE4" w:rsidRPr="00C321DE" w14:paraId="3B7A40FA" w14:textId="77777777" w:rsidTr="008B132A">
        <w:trPr>
          <w:trHeight w:val="978"/>
        </w:trPr>
        <w:tc>
          <w:tcPr>
            <w:tcW w:w="8494" w:type="dxa"/>
            <w:gridSpan w:val="5"/>
            <w:tcBorders>
              <w:bottom w:val="single" w:sz="4" w:space="0" w:color="000000"/>
            </w:tcBorders>
          </w:tcPr>
          <w:p w14:paraId="721ECECA" w14:textId="77777777" w:rsidR="00897FE4" w:rsidRPr="00D20F5F" w:rsidRDefault="00897FE4" w:rsidP="008B132A">
            <w:pPr>
              <w:rPr>
                <w:rFonts w:ascii="Arial" w:hAnsi="Arial" w:cs="Arial"/>
                <w:sz w:val="22"/>
                <w:szCs w:val="22"/>
                <w:lang w:val="en-US"/>
              </w:rPr>
            </w:pPr>
            <w:r w:rsidRPr="00D20F5F">
              <w:rPr>
                <w:rFonts w:ascii="Arial" w:hAnsi="Arial" w:cs="Arial"/>
                <w:sz w:val="22"/>
                <w:szCs w:val="22"/>
                <w:lang w:val="en-US"/>
              </w:rPr>
              <w:t xml:space="preserve">If your module has multiple </w:t>
            </w:r>
            <w:proofErr w:type="gramStart"/>
            <w:r w:rsidRPr="00D20F5F">
              <w:rPr>
                <w:rFonts w:ascii="Arial" w:hAnsi="Arial" w:cs="Arial"/>
                <w:sz w:val="22"/>
                <w:szCs w:val="22"/>
                <w:lang w:val="en-US"/>
              </w:rPr>
              <w:t>submissions</w:t>
            </w:r>
            <w:proofErr w:type="gramEnd"/>
            <w:r w:rsidRPr="00D20F5F">
              <w:rPr>
                <w:rFonts w:ascii="Arial" w:hAnsi="Arial" w:cs="Arial"/>
                <w:sz w:val="22"/>
                <w:szCs w:val="22"/>
                <w:lang w:val="en-US"/>
              </w:rPr>
              <w:t xml:space="preserve"> please indicate which piece of work this is.</w:t>
            </w:r>
          </w:p>
          <w:p w14:paraId="22F004A9" w14:textId="77777777" w:rsidR="00897FE4" w:rsidRPr="00D20F5F" w:rsidRDefault="00897FE4" w:rsidP="008B132A">
            <w:pPr>
              <w:rPr>
                <w:rFonts w:ascii="Arial" w:hAnsi="Arial" w:cs="Arial"/>
                <w:sz w:val="22"/>
                <w:szCs w:val="22"/>
                <w:lang w:val="en-US"/>
              </w:rPr>
            </w:pPr>
          </w:p>
          <w:p w14:paraId="6CEF82CF" w14:textId="77777777" w:rsidR="00897FE4" w:rsidRPr="00D20F5F" w:rsidRDefault="00897FE4" w:rsidP="008B132A">
            <w:pPr>
              <w:rPr>
                <w:rFonts w:ascii="Arial" w:hAnsi="Arial" w:cs="Arial"/>
                <w:sz w:val="22"/>
                <w:szCs w:val="22"/>
                <w:lang w:val="en-US"/>
              </w:rPr>
            </w:pPr>
            <w:r w:rsidRPr="00D20F5F">
              <w:rPr>
                <w:rFonts w:ascii="Arial" w:hAnsi="Arial" w:cs="Arial"/>
                <w:sz w:val="22"/>
                <w:szCs w:val="22"/>
                <w:lang w:val="en-US"/>
              </w:rPr>
              <w:t>1</w:t>
            </w:r>
            <w:r w:rsidRPr="00D20F5F">
              <w:rPr>
                <w:rFonts w:ascii="Arial" w:hAnsi="Arial" w:cs="Arial"/>
                <w:sz w:val="22"/>
                <w:szCs w:val="22"/>
                <w:vertAlign w:val="superscript"/>
                <w:lang w:val="en-US"/>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D20F5F">
              <w:rPr>
                <w:rFonts w:ascii="Arial" w:hAnsi="Arial" w:cs="Arial"/>
                <w:sz w:val="22"/>
                <w:szCs w:val="22"/>
                <w:lang w:val="en-US"/>
              </w:rPr>
              <w:instrText xml:space="preserve"> FORMCHECKBOX </w:instrText>
            </w:r>
            <w:r w:rsidR="00CC4EA7">
              <w:rPr>
                <w:rFonts w:ascii="Arial" w:hAnsi="Arial" w:cs="Arial"/>
                <w:sz w:val="22"/>
                <w:szCs w:val="22"/>
              </w:rPr>
            </w:r>
            <w:r w:rsidR="00CC4EA7">
              <w:rPr>
                <w:rFonts w:ascii="Arial" w:hAnsi="Arial" w:cs="Arial"/>
                <w:sz w:val="22"/>
                <w:szCs w:val="22"/>
              </w:rPr>
              <w:fldChar w:fldCharType="separate"/>
            </w:r>
            <w:r w:rsidRPr="00230F35">
              <w:rPr>
                <w:rFonts w:ascii="Arial" w:hAnsi="Arial" w:cs="Arial"/>
                <w:sz w:val="22"/>
                <w:szCs w:val="22"/>
              </w:rPr>
              <w:fldChar w:fldCharType="end"/>
            </w:r>
            <w:bookmarkEnd w:id="0"/>
            <w:r w:rsidRPr="00D20F5F">
              <w:rPr>
                <w:rFonts w:ascii="Arial" w:hAnsi="Arial" w:cs="Arial"/>
                <w:sz w:val="22"/>
                <w:szCs w:val="22"/>
                <w:lang w:val="en-US"/>
              </w:rPr>
              <w:t xml:space="preserve">    2</w:t>
            </w:r>
            <w:r w:rsidRPr="00D20F5F">
              <w:rPr>
                <w:rFonts w:ascii="Arial" w:hAnsi="Arial" w:cs="Arial"/>
                <w:sz w:val="22"/>
                <w:szCs w:val="22"/>
                <w:vertAlign w:val="superscript"/>
                <w:lang w:val="en-US"/>
              </w:rPr>
              <w:t>nd</w:t>
            </w:r>
            <w:r w:rsidRPr="00D20F5F">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D20F5F">
              <w:rPr>
                <w:rFonts w:ascii="Arial" w:hAnsi="Arial" w:cs="Arial"/>
                <w:sz w:val="22"/>
                <w:szCs w:val="22"/>
                <w:lang w:val="en-US"/>
              </w:rPr>
              <w:instrText xml:space="preserve"> FORMCHECKBOX </w:instrText>
            </w:r>
            <w:r w:rsidR="00CC4EA7">
              <w:rPr>
                <w:rFonts w:ascii="Arial" w:hAnsi="Arial" w:cs="Arial"/>
                <w:sz w:val="22"/>
                <w:szCs w:val="22"/>
              </w:rPr>
            </w:r>
            <w:r w:rsidR="00CC4EA7">
              <w:rPr>
                <w:rFonts w:ascii="Arial" w:hAnsi="Arial" w:cs="Arial"/>
                <w:sz w:val="22"/>
                <w:szCs w:val="22"/>
              </w:rPr>
              <w:fldChar w:fldCharType="separate"/>
            </w:r>
            <w:r w:rsidRPr="00230F35">
              <w:rPr>
                <w:rFonts w:ascii="Arial" w:hAnsi="Arial" w:cs="Arial"/>
                <w:sz w:val="22"/>
                <w:szCs w:val="22"/>
              </w:rPr>
              <w:fldChar w:fldCharType="end"/>
            </w:r>
            <w:bookmarkEnd w:id="1"/>
            <w:r w:rsidRPr="00D20F5F">
              <w:rPr>
                <w:rFonts w:ascii="Arial" w:hAnsi="Arial" w:cs="Arial"/>
                <w:sz w:val="22"/>
                <w:szCs w:val="22"/>
                <w:lang w:val="en-US"/>
              </w:rPr>
              <w:t xml:space="preserve">     3</w:t>
            </w:r>
            <w:r w:rsidRPr="00D20F5F">
              <w:rPr>
                <w:rFonts w:ascii="Arial" w:hAnsi="Arial" w:cs="Arial"/>
                <w:sz w:val="22"/>
                <w:szCs w:val="22"/>
                <w:vertAlign w:val="superscript"/>
                <w:lang w:val="en-US"/>
              </w:rPr>
              <w:t>rd</w:t>
            </w:r>
            <w:r w:rsidRPr="00D20F5F">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D20F5F">
              <w:rPr>
                <w:rFonts w:ascii="Arial" w:hAnsi="Arial" w:cs="Arial"/>
                <w:sz w:val="22"/>
                <w:szCs w:val="22"/>
                <w:lang w:val="en-US"/>
              </w:rPr>
              <w:instrText xml:space="preserve"> FORMCHECKBOX </w:instrText>
            </w:r>
            <w:r w:rsidR="00CC4EA7">
              <w:rPr>
                <w:rFonts w:ascii="Arial" w:hAnsi="Arial" w:cs="Arial"/>
                <w:sz w:val="22"/>
                <w:szCs w:val="22"/>
              </w:rPr>
            </w:r>
            <w:r w:rsidR="00CC4EA7">
              <w:rPr>
                <w:rFonts w:ascii="Arial" w:hAnsi="Arial" w:cs="Arial"/>
                <w:sz w:val="22"/>
                <w:szCs w:val="22"/>
              </w:rPr>
              <w:fldChar w:fldCharType="separate"/>
            </w:r>
            <w:r w:rsidRPr="00230F35">
              <w:rPr>
                <w:rFonts w:ascii="Arial" w:hAnsi="Arial" w:cs="Arial"/>
                <w:sz w:val="22"/>
                <w:szCs w:val="22"/>
              </w:rPr>
              <w:fldChar w:fldCharType="end"/>
            </w:r>
            <w:bookmarkEnd w:id="2"/>
            <w:r w:rsidRPr="00D20F5F">
              <w:rPr>
                <w:rFonts w:ascii="Arial" w:hAnsi="Arial" w:cs="Arial"/>
                <w:sz w:val="22"/>
                <w:szCs w:val="22"/>
                <w:lang w:val="en-US"/>
              </w:rPr>
              <w:t xml:space="preserve">      4</w:t>
            </w:r>
            <w:r w:rsidRPr="00D20F5F">
              <w:rPr>
                <w:rFonts w:ascii="Arial" w:hAnsi="Arial" w:cs="Arial"/>
                <w:sz w:val="22"/>
                <w:szCs w:val="22"/>
                <w:vertAlign w:val="superscript"/>
                <w:lang w:val="en-US"/>
              </w:rPr>
              <w:t>th</w:t>
            </w:r>
            <w:r w:rsidRPr="00D20F5F">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D20F5F">
              <w:rPr>
                <w:rFonts w:ascii="Arial" w:hAnsi="Arial" w:cs="Arial"/>
                <w:sz w:val="22"/>
                <w:szCs w:val="22"/>
                <w:lang w:val="en-US"/>
              </w:rPr>
              <w:instrText xml:space="preserve"> FORMCHECKBOX </w:instrText>
            </w:r>
            <w:r w:rsidR="00CC4EA7">
              <w:rPr>
                <w:rFonts w:ascii="Arial" w:hAnsi="Arial" w:cs="Arial"/>
                <w:sz w:val="22"/>
                <w:szCs w:val="22"/>
              </w:rPr>
            </w:r>
            <w:r w:rsidR="00CC4EA7">
              <w:rPr>
                <w:rFonts w:ascii="Arial" w:hAnsi="Arial" w:cs="Arial"/>
                <w:sz w:val="22"/>
                <w:szCs w:val="22"/>
              </w:rPr>
              <w:fldChar w:fldCharType="separate"/>
            </w:r>
            <w:r w:rsidRPr="00230F35">
              <w:rPr>
                <w:rFonts w:ascii="Arial" w:hAnsi="Arial" w:cs="Arial"/>
                <w:sz w:val="22"/>
                <w:szCs w:val="22"/>
              </w:rPr>
              <w:fldChar w:fldCharType="end"/>
            </w:r>
            <w:bookmarkEnd w:id="3"/>
            <w:r w:rsidRPr="00D20F5F">
              <w:rPr>
                <w:rFonts w:ascii="Arial" w:hAnsi="Arial" w:cs="Arial"/>
                <w:sz w:val="22"/>
                <w:szCs w:val="22"/>
                <w:lang w:val="en-US"/>
              </w:rPr>
              <w:t xml:space="preserve">      5</w:t>
            </w:r>
            <w:r w:rsidRPr="00D20F5F">
              <w:rPr>
                <w:rFonts w:ascii="Arial" w:hAnsi="Arial" w:cs="Arial"/>
                <w:sz w:val="22"/>
                <w:szCs w:val="22"/>
                <w:vertAlign w:val="superscript"/>
                <w:lang w:val="en-US"/>
              </w:rPr>
              <w:t>th</w:t>
            </w:r>
            <w:r w:rsidRPr="00D20F5F">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D20F5F">
              <w:rPr>
                <w:rFonts w:ascii="Arial" w:hAnsi="Arial" w:cs="Arial"/>
                <w:sz w:val="22"/>
                <w:szCs w:val="22"/>
                <w:lang w:val="en-US"/>
              </w:rPr>
              <w:instrText xml:space="preserve"> FORMCHECKBOX </w:instrText>
            </w:r>
            <w:r w:rsidR="00CC4EA7">
              <w:rPr>
                <w:rFonts w:ascii="Arial" w:hAnsi="Arial" w:cs="Arial"/>
                <w:sz w:val="22"/>
                <w:szCs w:val="22"/>
              </w:rPr>
            </w:r>
            <w:r w:rsidR="00CC4EA7">
              <w:rPr>
                <w:rFonts w:ascii="Arial" w:hAnsi="Arial" w:cs="Arial"/>
                <w:sz w:val="22"/>
                <w:szCs w:val="22"/>
              </w:rPr>
              <w:fldChar w:fldCharType="separate"/>
            </w:r>
            <w:r w:rsidRPr="00230F35">
              <w:rPr>
                <w:rFonts w:ascii="Arial" w:hAnsi="Arial" w:cs="Arial"/>
                <w:sz w:val="22"/>
                <w:szCs w:val="22"/>
              </w:rPr>
              <w:fldChar w:fldCharType="end"/>
            </w:r>
            <w:bookmarkEnd w:id="4"/>
            <w:r w:rsidRPr="00D20F5F">
              <w:rPr>
                <w:rFonts w:ascii="Arial" w:hAnsi="Arial" w:cs="Arial"/>
                <w:sz w:val="22"/>
                <w:szCs w:val="22"/>
                <w:lang w:val="en-US"/>
              </w:rPr>
              <w:t xml:space="preserve">      6</w:t>
            </w:r>
            <w:r w:rsidRPr="00D20F5F">
              <w:rPr>
                <w:rFonts w:ascii="Arial" w:hAnsi="Arial" w:cs="Arial"/>
                <w:sz w:val="22"/>
                <w:szCs w:val="22"/>
                <w:vertAlign w:val="superscript"/>
                <w:lang w:val="en-US"/>
              </w:rPr>
              <w:t>th</w:t>
            </w:r>
            <w:r w:rsidRPr="00D20F5F">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D20F5F">
              <w:rPr>
                <w:rFonts w:ascii="Arial" w:hAnsi="Arial" w:cs="Arial"/>
                <w:sz w:val="22"/>
                <w:szCs w:val="22"/>
                <w:lang w:val="en-US"/>
              </w:rPr>
              <w:instrText xml:space="preserve"> FORMCHECKBOX </w:instrText>
            </w:r>
            <w:r w:rsidR="00CC4EA7">
              <w:rPr>
                <w:rFonts w:ascii="Arial" w:hAnsi="Arial" w:cs="Arial"/>
                <w:sz w:val="22"/>
                <w:szCs w:val="22"/>
              </w:rPr>
            </w:r>
            <w:r w:rsidR="00CC4EA7">
              <w:rPr>
                <w:rFonts w:ascii="Arial" w:hAnsi="Arial" w:cs="Arial"/>
                <w:sz w:val="22"/>
                <w:szCs w:val="22"/>
              </w:rPr>
              <w:fldChar w:fldCharType="separate"/>
            </w:r>
            <w:r w:rsidRPr="00230F35">
              <w:rPr>
                <w:rFonts w:ascii="Arial" w:hAnsi="Arial" w:cs="Arial"/>
                <w:sz w:val="22"/>
                <w:szCs w:val="22"/>
              </w:rPr>
              <w:fldChar w:fldCharType="end"/>
            </w:r>
            <w:bookmarkEnd w:id="5"/>
          </w:p>
        </w:tc>
      </w:tr>
      <w:tr w:rsidR="00897FE4" w:rsidRPr="00C321DE" w14:paraId="637DC865" w14:textId="77777777" w:rsidTr="008B132A">
        <w:trPr>
          <w:trHeight w:val="978"/>
        </w:trPr>
        <w:tc>
          <w:tcPr>
            <w:tcW w:w="8494" w:type="dxa"/>
            <w:gridSpan w:val="5"/>
            <w:shd w:val="clear" w:color="auto" w:fill="D9D9D9"/>
          </w:tcPr>
          <w:p w14:paraId="5C1B815F"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I confirm that this is my original work and that I have adhered to the University policy on plagiarism.</w:t>
            </w:r>
          </w:p>
          <w:p w14:paraId="263F0F73"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Signed ………</w:t>
            </w:r>
            <w:r>
              <w:rPr>
                <w:rFonts w:ascii="Arial" w:hAnsi="Arial" w:cs="Arial"/>
                <w:sz w:val="22"/>
                <w:szCs w:val="22"/>
                <w:lang w:val="en-US"/>
              </w:rPr>
              <w:t>Ana Reis</w:t>
            </w:r>
            <w:r w:rsidRPr="00D20F5F">
              <w:rPr>
                <w:rFonts w:ascii="Arial" w:hAnsi="Arial" w:cs="Arial"/>
                <w:sz w:val="22"/>
                <w:szCs w:val="22"/>
                <w:lang w:val="en-US"/>
              </w:rPr>
              <w:t>……………………………………………………</w:t>
            </w:r>
          </w:p>
          <w:p w14:paraId="5C4084DE" w14:textId="77777777" w:rsidR="00897FE4" w:rsidRPr="00D20F5F" w:rsidRDefault="00897FE4" w:rsidP="008B132A">
            <w:pPr>
              <w:pStyle w:val="NormalWeb"/>
              <w:spacing w:before="0" w:beforeAutospacing="0" w:after="0" w:afterAutospacing="0"/>
              <w:ind w:right="34"/>
              <w:rPr>
                <w:rFonts w:ascii="Calibri" w:hAnsi="Calibri" w:cs="Calibri"/>
                <w:b/>
                <w:sz w:val="44"/>
                <w:szCs w:val="44"/>
                <w:lang w:val="en-US"/>
              </w:rPr>
            </w:pPr>
            <w:r w:rsidRPr="00D20F5F">
              <w:rPr>
                <w:rFonts w:ascii="Calibri" w:hAnsi="Calibri" w:cs="Tahoma"/>
                <w:b/>
                <w:lang w:val="en-US"/>
              </w:rPr>
              <w:t xml:space="preserve">Email submission: if you are submitting this form via email, please tick this box </w:t>
            </w:r>
            <w:r w:rsidRPr="00D20F5F">
              <w:rPr>
                <w:rFonts w:ascii="Calibri" w:hAnsi="Calibri" w:cs="Calibri"/>
                <w:b/>
                <w:sz w:val="44"/>
                <w:szCs w:val="44"/>
                <w:lang w:val="en-US"/>
              </w:rPr>
              <w:t>□</w:t>
            </w:r>
          </w:p>
          <w:p w14:paraId="32362D8A" w14:textId="77777777" w:rsidR="00897FE4" w:rsidRPr="00D20F5F" w:rsidRDefault="00897FE4" w:rsidP="008B132A">
            <w:pPr>
              <w:pStyle w:val="NormalWeb"/>
              <w:spacing w:before="0" w:beforeAutospacing="0" w:after="0" w:afterAutospacing="0"/>
              <w:ind w:right="34"/>
              <w:rPr>
                <w:rFonts w:ascii="Arial" w:hAnsi="Arial" w:cs="Arial"/>
                <w:sz w:val="22"/>
                <w:szCs w:val="22"/>
                <w:lang w:val="en-US"/>
              </w:rPr>
            </w:pPr>
            <w:r w:rsidRPr="00D20F5F">
              <w:rPr>
                <w:rFonts w:ascii="Calibri" w:hAnsi="Calibri" w:cs="Tahoma"/>
                <w:b/>
                <w:lang w:val="en-US"/>
              </w:rPr>
              <w:t>(as a substitute for your signature) to confirm that you agree to the above declaration.</w:t>
            </w:r>
          </w:p>
        </w:tc>
      </w:tr>
      <w:tr w:rsidR="00897FE4" w:rsidRPr="00C321DE" w14:paraId="38B4C620" w14:textId="77777777" w:rsidTr="008B132A">
        <w:trPr>
          <w:trHeight w:val="3972"/>
        </w:trPr>
        <w:tc>
          <w:tcPr>
            <w:tcW w:w="8494" w:type="dxa"/>
            <w:gridSpan w:val="5"/>
          </w:tcPr>
          <w:p w14:paraId="6B7DAC8C" w14:textId="77777777" w:rsidR="00897FE4" w:rsidRPr="00D20F5F" w:rsidRDefault="00897FE4" w:rsidP="008B132A">
            <w:pPr>
              <w:rPr>
                <w:rFonts w:ascii="Arial" w:hAnsi="Arial"/>
                <w:b/>
                <w:lang w:val="en-US"/>
              </w:rPr>
            </w:pPr>
          </w:p>
          <w:p w14:paraId="4F51593D" w14:textId="77777777" w:rsidR="00897FE4" w:rsidRPr="00116CE6" w:rsidRDefault="00897FE4" w:rsidP="008B132A">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90"/>
              <w:gridCol w:w="1578"/>
            </w:tblGrid>
            <w:tr w:rsidR="00897FE4" w:rsidRPr="00116CE6" w14:paraId="47FB6E2D" w14:textId="77777777" w:rsidTr="008B132A">
              <w:tc>
                <w:tcPr>
                  <w:tcW w:w="6970" w:type="dxa"/>
                </w:tcPr>
                <w:p w14:paraId="7ED96607" w14:textId="77777777" w:rsidR="00897FE4" w:rsidRPr="00116CE6" w:rsidRDefault="00897FE4" w:rsidP="008B132A">
                  <w:pPr>
                    <w:rPr>
                      <w:rFonts w:ascii="Arial" w:hAnsi="Arial"/>
                      <w:sz w:val="20"/>
                      <w:szCs w:val="20"/>
                    </w:rPr>
                  </w:pPr>
                </w:p>
                <w:p w14:paraId="752C17D2" w14:textId="77777777" w:rsidR="00897FE4" w:rsidRPr="00116CE6" w:rsidRDefault="00897FE4" w:rsidP="008B132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Provisional </w:t>
                  </w:r>
                  <w:proofErr w:type="spellStart"/>
                  <w:r w:rsidRPr="00116CE6">
                    <w:rPr>
                      <w:rFonts w:ascii="Arial" w:hAnsi="Arial"/>
                      <w:sz w:val="20"/>
                      <w:szCs w:val="20"/>
                    </w:rPr>
                    <w:t>mark</w:t>
                  </w:r>
                  <w:proofErr w:type="spellEnd"/>
                </w:p>
              </w:tc>
              <w:tc>
                <w:tcPr>
                  <w:tcW w:w="1660" w:type="dxa"/>
                </w:tcPr>
                <w:p w14:paraId="379AC81A" w14:textId="77777777" w:rsidR="00897FE4" w:rsidRPr="00116CE6" w:rsidRDefault="00897FE4" w:rsidP="008B132A">
                  <w:pPr>
                    <w:rPr>
                      <w:rFonts w:ascii="Arial" w:hAnsi="Arial"/>
                      <w:sz w:val="20"/>
                      <w:szCs w:val="20"/>
                    </w:rPr>
                  </w:pPr>
                </w:p>
              </w:tc>
            </w:tr>
            <w:tr w:rsidR="00897FE4" w:rsidRPr="00C321DE" w14:paraId="528F663E" w14:textId="77777777" w:rsidTr="008B132A">
              <w:tc>
                <w:tcPr>
                  <w:tcW w:w="6970" w:type="dxa"/>
                </w:tcPr>
                <w:p w14:paraId="13BEA14C" w14:textId="77777777" w:rsidR="00897FE4" w:rsidRPr="00D20F5F" w:rsidRDefault="00897FE4" w:rsidP="008B132A">
                  <w:pPr>
                    <w:rPr>
                      <w:rFonts w:ascii="Arial" w:hAnsi="Arial"/>
                      <w:sz w:val="20"/>
                      <w:szCs w:val="20"/>
                      <w:lang w:val="en-US"/>
                    </w:rPr>
                  </w:pPr>
                </w:p>
                <w:p w14:paraId="133E9822" w14:textId="77777777" w:rsidR="00897FE4" w:rsidRPr="00D20F5F" w:rsidRDefault="00897FE4" w:rsidP="008B132A">
                  <w:pPr>
                    <w:rPr>
                      <w:rFonts w:ascii="Arial" w:hAnsi="Arial"/>
                      <w:sz w:val="20"/>
                      <w:szCs w:val="20"/>
                      <w:lang w:val="en-US"/>
                    </w:rPr>
                  </w:pPr>
                  <w:r w:rsidRPr="00D20F5F">
                    <w:rPr>
                      <w:rFonts w:ascii="Arial" w:hAnsi="Arial"/>
                      <w:sz w:val="20"/>
                      <w:szCs w:val="20"/>
                      <w:lang w:val="en-US"/>
                    </w:rPr>
                    <w:t>2</w:t>
                  </w:r>
                  <w:r w:rsidRPr="00D20F5F">
                    <w:rPr>
                      <w:rFonts w:ascii="Arial" w:hAnsi="Arial"/>
                      <w:sz w:val="20"/>
                      <w:szCs w:val="20"/>
                      <w:vertAlign w:val="superscript"/>
                      <w:lang w:val="en-US"/>
                    </w:rPr>
                    <w:t>nd</w:t>
                  </w:r>
                  <w:r w:rsidRPr="00D20F5F">
                    <w:rPr>
                      <w:rFonts w:ascii="Arial" w:hAnsi="Arial"/>
                      <w:sz w:val="20"/>
                      <w:szCs w:val="20"/>
                      <w:lang w:val="en-US"/>
                    </w:rPr>
                    <w:t xml:space="preserve"> Marker’s/Moderator’s provisional mark</w:t>
                  </w:r>
                </w:p>
              </w:tc>
              <w:tc>
                <w:tcPr>
                  <w:tcW w:w="1660" w:type="dxa"/>
                </w:tcPr>
                <w:p w14:paraId="635F1AAE" w14:textId="77777777" w:rsidR="00897FE4" w:rsidRPr="00D20F5F" w:rsidRDefault="00897FE4" w:rsidP="008B132A">
                  <w:pPr>
                    <w:rPr>
                      <w:rFonts w:ascii="Arial" w:hAnsi="Arial"/>
                      <w:sz w:val="20"/>
                      <w:szCs w:val="20"/>
                      <w:lang w:val="en-US"/>
                    </w:rPr>
                  </w:pPr>
                </w:p>
              </w:tc>
            </w:tr>
            <w:tr w:rsidR="00897FE4" w:rsidRPr="00116CE6" w14:paraId="530FE6BC" w14:textId="77777777" w:rsidTr="008B132A">
              <w:tc>
                <w:tcPr>
                  <w:tcW w:w="6970" w:type="dxa"/>
                </w:tcPr>
                <w:p w14:paraId="62523AFA" w14:textId="77777777" w:rsidR="00897FE4" w:rsidRPr="006367FD" w:rsidRDefault="00897FE4" w:rsidP="008B132A">
                  <w:pPr>
                    <w:rPr>
                      <w:rFonts w:ascii="Arial" w:hAnsi="Arial"/>
                      <w:color w:val="000000"/>
                      <w:sz w:val="20"/>
                      <w:szCs w:val="20"/>
                    </w:rPr>
                  </w:pPr>
                  <w:proofErr w:type="spellStart"/>
                  <w:r w:rsidRPr="006367FD">
                    <w:rPr>
                      <w:rFonts w:ascii="Arial" w:hAnsi="Arial"/>
                      <w:color w:val="000000"/>
                      <w:sz w:val="20"/>
                      <w:szCs w:val="20"/>
                    </w:rPr>
                    <w:t>Agreed</w:t>
                  </w:r>
                  <w:proofErr w:type="spellEnd"/>
                  <w:r w:rsidRPr="006367FD">
                    <w:rPr>
                      <w:rFonts w:ascii="Arial" w:hAnsi="Arial"/>
                      <w:color w:val="000000"/>
                      <w:sz w:val="20"/>
                      <w:szCs w:val="20"/>
                    </w:rPr>
                    <w:t xml:space="preserve"> </w:t>
                  </w:r>
                  <w:proofErr w:type="spellStart"/>
                  <w:r w:rsidRPr="006367FD">
                    <w:rPr>
                      <w:rFonts w:ascii="Arial" w:hAnsi="Arial"/>
                      <w:color w:val="000000"/>
                      <w:sz w:val="20"/>
                      <w:szCs w:val="20"/>
                    </w:rPr>
                    <w:t>Internal</w:t>
                  </w:r>
                  <w:proofErr w:type="spellEnd"/>
                  <w:r w:rsidRPr="006367FD">
                    <w:rPr>
                      <w:rFonts w:ascii="Arial" w:hAnsi="Arial"/>
                      <w:color w:val="000000"/>
                      <w:sz w:val="20"/>
                      <w:szCs w:val="20"/>
                    </w:rPr>
                    <w:t xml:space="preserve"> Mark: </w:t>
                  </w:r>
                </w:p>
                <w:p w14:paraId="07AD7C97" w14:textId="77777777" w:rsidR="00897FE4" w:rsidRPr="00E14D2E" w:rsidRDefault="00897FE4" w:rsidP="008B132A">
                  <w:pPr>
                    <w:rPr>
                      <w:rFonts w:ascii="Arial" w:hAnsi="Arial"/>
                      <w:sz w:val="20"/>
                      <w:szCs w:val="20"/>
                      <w:highlight w:val="yellow"/>
                    </w:rPr>
                  </w:pPr>
                </w:p>
              </w:tc>
              <w:tc>
                <w:tcPr>
                  <w:tcW w:w="1660" w:type="dxa"/>
                </w:tcPr>
                <w:p w14:paraId="25915252" w14:textId="77777777" w:rsidR="00897FE4" w:rsidRPr="00E14D2E" w:rsidRDefault="00897FE4" w:rsidP="008B132A">
                  <w:pPr>
                    <w:rPr>
                      <w:rFonts w:ascii="Arial" w:hAnsi="Arial"/>
                      <w:sz w:val="20"/>
                      <w:szCs w:val="20"/>
                      <w:highlight w:val="yellow"/>
                    </w:rPr>
                  </w:pPr>
                </w:p>
              </w:tc>
            </w:tr>
            <w:tr w:rsidR="00897FE4" w:rsidRPr="00C321DE" w14:paraId="13C3B032" w14:textId="77777777" w:rsidTr="008B132A">
              <w:tc>
                <w:tcPr>
                  <w:tcW w:w="6970" w:type="dxa"/>
                </w:tcPr>
                <w:p w14:paraId="2413970F" w14:textId="77777777" w:rsidR="00897FE4" w:rsidRPr="00D20F5F" w:rsidRDefault="00897FE4" w:rsidP="008B132A">
                  <w:pPr>
                    <w:rPr>
                      <w:rFonts w:ascii="Arial" w:hAnsi="Arial"/>
                      <w:sz w:val="20"/>
                      <w:szCs w:val="20"/>
                      <w:lang w:val="en-US"/>
                    </w:rPr>
                  </w:pPr>
                </w:p>
                <w:p w14:paraId="1E96EF58" w14:textId="77777777" w:rsidR="00897FE4" w:rsidRPr="00D20F5F" w:rsidRDefault="00897FE4" w:rsidP="008B132A">
                  <w:pPr>
                    <w:rPr>
                      <w:rFonts w:ascii="Arial" w:hAnsi="Arial"/>
                      <w:sz w:val="20"/>
                      <w:szCs w:val="20"/>
                      <w:lang w:val="en-US"/>
                    </w:rPr>
                  </w:pPr>
                  <w:r w:rsidRPr="00D20F5F">
                    <w:rPr>
                      <w:rFonts w:ascii="Arial" w:hAnsi="Arial"/>
                      <w:sz w:val="20"/>
                      <w:szCs w:val="20"/>
                      <w:lang w:val="en-US"/>
                    </w:rPr>
                    <w:t>External Examiner’s mark (if relevant)</w:t>
                  </w:r>
                </w:p>
              </w:tc>
              <w:tc>
                <w:tcPr>
                  <w:tcW w:w="1660" w:type="dxa"/>
                </w:tcPr>
                <w:p w14:paraId="1F68D518" w14:textId="77777777" w:rsidR="00897FE4" w:rsidRPr="00D20F5F" w:rsidRDefault="00897FE4" w:rsidP="008B132A">
                  <w:pPr>
                    <w:rPr>
                      <w:rFonts w:ascii="Arial" w:hAnsi="Arial"/>
                      <w:sz w:val="20"/>
                      <w:szCs w:val="20"/>
                      <w:lang w:val="en-US"/>
                    </w:rPr>
                  </w:pPr>
                </w:p>
              </w:tc>
            </w:tr>
            <w:tr w:rsidR="00897FE4" w:rsidRPr="00C321DE" w14:paraId="16AA788E" w14:textId="77777777" w:rsidTr="008B132A">
              <w:tc>
                <w:tcPr>
                  <w:tcW w:w="6970" w:type="dxa"/>
                </w:tcPr>
                <w:p w14:paraId="554B23A9" w14:textId="77777777" w:rsidR="00897FE4" w:rsidRPr="00D20F5F" w:rsidRDefault="00897FE4" w:rsidP="008B132A">
                  <w:pPr>
                    <w:rPr>
                      <w:rFonts w:ascii="Arial" w:hAnsi="Arial"/>
                      <w:sz w:val="20"/>
                      <w:szCs w:val="20"/>
                      <w:lang w:val="en-US"/>
                    </w:rPr>
                  </w:pPr>
                </w:p>
                <w:p w14:paraId="3EA3FEC2" w14:textId="77777777" w:rsidR="00897FE4" w:rsidRPr="00D20F5F" w:rsidRDefault="00897FE4" w:rsidP="008B132A">
                  <w:pPr>
                    <w:rPr>
                      <w:rFonts w:ascii="Arial" w:hAnsi="Arial"/>
                      <w:b/>
                      <w:sz w:val="20"/>
                      <w:szCs w:val="20"/>
                      <w:lang w:val="en-US"/>
                    </w:rPr>
                  </w:pPr>
                  <w:r w:rsidRPr="00D20F5F">
                    <w:rPr>
                      <w:rFonts w:ascii="Arial" w:hAnsi="Arial"/>
                      <w:b/>
                      <w:sz w:val="20"/>
                      <w:szCs w:val="20"/>
                      <w:lang w:val="en-US"/>
                    </w:rPr>
                    <w:t>Final Mark</w:t>
                  </w:r>
                </w:p>
                <w:p w14:paraId="347135B0" w14:textId="77777777" w:rsidR="00897FE4" w:rsidRPr="00D20F5F" w:rsidRDefault="00897FE4" w:rsidP="008B132A">
                  <w:pPr>
                    <w:rPr>
                      <w:rFonts w:ascii="Arial" w:hAnsi="Arial"/>
                      <w:sz w:val="20"/>
                      <w:szCs w:val="20"/>
                      <w:lang w:val="en-US"/>
                    </w:rPr>
                  </w:pPr>
                </w:p>
              </w:tc>
              <w:tc>
                <w:tcPr>
                  <w:tcW w:w="1660" w:type="dxa"/>
                </w:tcPr>
                <w:p w14:paraId="76257946" w14:textId="77777777" w:rsidR="00897FE4" w:rsidRPr="00D20F5F" w:rsidRDefault="00897FE4" w:rsidP="008B132A">
                  <w:pPr>
                    <w:rPr>
                      <w:rFonts w:ascii="Arial" w:hAnsi="Arial"/>
                      <w:sz w:val="20"/>
                      <w:szCs w:val="20"/>
                      <w:lang w:val="en-US"/>
                    </w:rPr>
                  </w:pPr>
                </w:p>
              </w:tc>
            </w:tr>
          </w:tbl>
          <w:p w14:paraId="24DF9875" w14:textId="77777777" w:rsidR="00897FE4" w:rsidRPr="00D20F5F" w:rsidRDefault="00897FE4" w:rsidP="008B132A">
            <w:pPr>
              <w:pStyle w:val="NormalWeb"/>
              <w:spacing w:before="0" w:beforeAutospacing="0" w:after="0" w:afterAutospacing="0"/>
              <w:ind w:left="142" w:right="34"/>
              <w:rPr>
                <w:rFonts w:ascii="Arial" w:hAnsi="Arial" w:cs="Arial"/>
                <w:b/>
                <w:sz w:val="22"/>
                <w:szCs w:val="22"/>
                <w:lang w:val="en-US"/>
              </w:rPr>
            </w:pPr>
          </w:p>
          <w:p w14:paraId="30E8952D" w14:textId="77777777" w:rsidR="00897FE4" w:rsidRPr="00D20F5F" w:rsidRDefault="00897FE4" w:rsidP="008B132A">
            <w:pPr>
              <w:pStyle w:val="NormalWeb"/>
              <w:spacing w:before="0" w:beforeAutospacing="0" w:after="0" w:afterAutospacing="0"/>
              <w:ind w:left="142" w:right="34"/>
              <w:rPr>
                <w:rFonts w:ascii="Arial" w:hAnsi="Arial" w:cs="Arial"/>
                <w:sz w:val="22"/>
                <w:szCs w:val="22"/>
                <w:lang w:val="en-US"/>
              </w:rPr>
            </w:pPr>
            <w:r w:rsidRPr="00D20F5F">
              <w:rPr>
                <w:rFonts w:ascii="Arial" w:hAnsi="Arial" w:cs="Arial"/>
                <w:b/>
                <w:sz w:val="22"/>
                <w:szCs w:val="22"/>
                <w:lang w:val="en-US"/>
              </w:rPr>
              <w:t>NB.</w:t>
            </w:r>
            <w:r w:rsidRPr="00D20F5F">
              <w:rPr>
                <w:rFonts w:ascii="Arial" w:hAnsi="Arial" w:cs="Arial"/>
                <w:sz w:val="22"/>
                <w:szCs w:val="22"/>
                <w:lang w:val="en-US"/>
              </w:rPr>
              <w:t xml:space="preserve">  All marks are provisional until confirmed by the Final Examination Board.</w:t>
            </w:r>
          </w:p>
          <w:p w14:paraId="65AF9C90" w14:textId="77777777" w:rsidR="00897FE4" w:rsidRPr="00D20F5F" w:rsidRDefault="00897FE4" w:rsidP="008B132A">
            <w:pPr>
              <w:pStyle w:val="NormalWeb"/>
              <w:spacing w:before="0" w:beforeAutospacing="0" w:after="0" w:afterAutospacing="0"/>
              <w:rPr>
                <w:rFonts w:ascii="Arial" w:hAnsi="Arial" w:cs="Arial"/>
                <w:b/>
                <w:sz w:val="22"/>
                <w:szCs w:val="22"/>
                <w:lang w:val="en-US"/>
              </w:rPr>
            </w:pPr>
          </w:p>
          <w:p w14:paraId="1D162984" w14:textId="77777777" w:rsidR="00897FE4" w:rsidRPr="00D20F5F" w:rsidRDefault="00897FE4" w:rsidP="008B132A">
            <w:pPr>
              <w:pStyle w:val="NormalWeb"/>
              <w:spacing w:before="0" w:beforeAutospacing="0" w:after="0" w:afterAutospacing="0"/>
              <w:rPr>
                <w:rFonts w:ascii="Arial" w:hAnsi="Arial" w:cs="Arial"/>
                <w:b/>
                <w:sz w:val="22"/>
                <w:szCs w:val="22"/>
                <w:lang w:val="en-US"/>
              </w:rPr>
            </w:pPr>
          </w:p>
          <w:p w14:paraId="76436153" w14:textId="77777777" w:rsidR="00897FE4" w:rsidRPr="00D20F5F" w:rsidRDefault="00897FE4" w:rsidP="008B132A">
            <w:pPr>
              <w:pStyle w:val="NormalWeb"/>
              <w:spacing w:before="0" w:beforeAutospacing="0" w:after="0" w:afterAutospacing="0"/>
              <w:rPr>
                <w:rFonts w:ascii="Arial" w:hAnsi="Arial" w:cs="Arial"/>
                <w:b/>
                <w:sz w:val="22"/>
                <w:szCs w:val="22"/>
                <w:lang w:val="en-US"/>
              </w:rPr>
            </w:pPr>
          </w:p>
          <w:p w14:paraId="11F9AC16" w14:textId="77777777" w:rsidR="00897FE4" w:rsidRPr="00D20F5F" w:rsidRDefault="00897FE4" w:rsidP="008B132A">
            <w:pPr>
              <w:pStyle w:val="NormalWeb"/>
              <w:spacing w:before="0" w:beforeAutospacing="0" w:after="0" w:afterAutospacing="0"/>
              <w:rPr>
                <w:rFonts w:ascii="Arial" w:hAnsi="Arial" w:cs="Arial"/>
                <w:b/>
                <w:sz w:val="22"/>
                <w:szCs w:val="22"/>
                <w:lang w:val="en-US"/>
              </w:rPr>
            </w:pPr>
          </w:p>
          <w:p w14:paraId="324B7014" w14:textId="77777777" w:rsidR="00897FE4" w:rsidRPr="00D20F5F" w:rsidRDefault="00897FE4" w:rsidP="008B132A">
            <w:pPr>
              <w:pStyle w:val="NormalWeb"/>
              <w:spacing w:before="0" w:beforeAutospacing="0" w:after="0" w:afterAutospacing="0"/>
              <w:rPr>
                <w:rFonts w:ascii="Arial" w:hAnsi="Arial" w:cs="Arial"/>
                <w:b/>
                <w:sz w:val="22"/>
                <w:szCs w:val="22"/>
                <w:lang w:val="en-US"/>
              </w:rPr>
            </w:pPr>
            <w:r w:rsidRPr="00D20F5F">
              <w:rPr>
                <w:rFonts w:ascii="Arial" w:hAnsi="Arial" w:cs="Arial"/>
                <w:b/>
                <w:sz w:val="22"/>
                <w:szCs w:val="22"/>
                <w:lang w:val="en-US"/>
              </w:rPr>
              <w:t xml:space="preserve">For completion by Marker </w:t>
            </w:r>
            <w:proofErr w:type="gramStart"/>
            <w:r w:rsidRPr="00D20F5F">
              <w:rPr>
                <w:rFonts w:ascii="Arial" w:hAnsi="Arial" w:cs="Arial"/>
                <w:b/>
                <w:sz w:val="22"/>
                <w:szCs w:val="22"/>
                <w:lang w:val="en-US"/>
              </w:rPr>
              <w:t>1 :</w:t>
            </w:r>
            <w:proofErr w:type="gramEnd"/>
          </w:p>
          <w:p w14:paraId="13178FED" w14:textId="77777777" w:rsidR="00897FE4" w:rsidRPr="00D20F5F" w:rsidRDefault="00897FE4" w:rsidP="008B132A">
            <w:pPr>
              <w:pStyle w:val="NormalWeb"/>
              <w:rPr>
                <w:rFonts w:ascii="Arial" w:hAnsi="Arial" w:cs="Arial"/>
                <w:sz w:val="22"/>
                <w:szCs w:val="22"/>
                <w:lang w:val="en-US"/>
              </w:rPr>
            </w:pPr>
            <w:r w:rsidRPr="00D20F5F">
              <w:rPr>
                <w:rFonts w:ascii="Arial" w:hAnsi="Arial" w:cs="Arial"/>
                <w:sz w:val="22"/>
                <w:szCs w:val="22"/>
                <w:lang w:val="en-US"/>
              </w:rPr>
              <w:t>Comments:</w:t>
            </w:r>
          </w:p>
          <w:p w14:paraId="09F936B7" w14:textId="77777777" w:rsidR="00897FE4" w:rsidRPr="00D20F5F" w:rsidRDefault="00897FE4" w:rsidP="008B132A">
            <w:pPr>
              <w:pStyle w:val="NormalWeb"/>
              <w:rPr>
                <w:rFonts w:ascii="Arial" w:hAnsi="Arial" w:cs="Arial"/>
                <w:sz w:val="22"/>
                <w:szCs w:val="22"/>
                <w:lang w:val="en-US"/>
              </w:rPr>
            </w:pPr>
          </w:p>
        </w:tc>
      </w:tr>
      <w:tr w:rsidR="00897FE4" w:rsidRPr="00230F35" w14:paraId="1A897F7D" w14:textId="77777777" w:rsidTr="008B132A">
        <w:trPr>
          <w:trHeight w:val="492"/>
        </w:trPr>
        <w:tc>
          <w:tcPr>
            <w:tcW w:w="6435" w:type="dxa"/>
            <w:gridSpan w:val="3"/>
          </w:tcPr>
          <w:p w14:paraId="0A218395" w14:textId="77777777" w:rsidR="00897FE4" w:rsidRPr="00230F35" w:rsidRDefault="00897FE4" w:rsidP="008B132A">
            <w:pPr>
              <w:pStyle w:val="NormalWeb"/>
              <w:ind w:left="142" w:right="34"/>
              <w:rPr>
                <w:rFonts w:ascii="Arial" w:hAnsi="Arial" w:cs="Arial"/>
                <w:sz w:val="22"/>
                <w:szCs w:val="22"/>
              </w:rPr>
            </w:pPr>
            <w:proofErr w:type="spellStart"/>
            <w:r w:rsidRPr="00230F35">
              <w:rPr>
                <w:rFonts w:ascii="Arial" w:hAnsi="Arial" w:cs="Arial"/>
                <w:sz w:val="22"/>
                <w:szCs w:val="22"/>
              </w:rPr>
              <w:t>Marker’s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w:t>
            </w:r>
            <w:r>
              <w:rPr>
                <w:rFonts w:ascii="Arial" w:hAnsi="Arial" w:cs="Arial"/>
                <w:sz w:val="22"/>
                <w:szCs w:val="22"/>
              </w:rPr>
              <w:t>e</w:t>
            </w:r>
            <w:proofErr w:type="spellEnd"/>
            <w:r>
              <w:rPr>
                <w:rFonts w:ascii="Arial" w:hAnsi="Arial" w:cs="Arial"/>
                <w:sz w:val="22"/>
                <w:szCs w:val="22"/>
              </w:rPr>
              <w:t>:</w:t>
            </w:r>
          </w:p>
        </w:tc>
        <w:tc>
          <w:tcPr>
            <w:tcW w:w="2059" w:type="dxa"/>
            <w:gridSpan w:val="2"/>
          </w:tcPr>
          <w:p w14:paraId="42C1A952" w14:textId="77777777" w:rsidR="00897FE4" w:rsidRPr="00230F35" w:rsidRDefault="00897FE4" w:rsidP="008B132A">
            <w:pPr>
              <w:pStyle w:val="NormalWeb"/>
              <w:spacing w:after="0"/>
              <w:ind w:left="142" w:right="34"/>
              <w:rPr>
                <w:rFonts w:ascii="Arial" w:hAnsi="Arial" w:cs="Arial"/>
                <w:sz w:val="22"/>
                <w:szCs w:val="22"/>
              </w:rPr>
            </w:pPr>
            <w:r w:rsidRPr="00230F35">
              <w:rPr>
                <w:rFonts w:ascii="Arial" w:hAnsi="Arial" w:cs="Arial"/>
                <w:sz w:val="22"/>
                <w:szCs w:val="22"/>
              </w:rPr>
              <w:t>Date:</w:t>
            </w:r>
          </w:p>
        </w:tc>
      </w:tr>
      <w:tr w:rsidR="00897FE4" w:rsidRPr="002F467C" w14:paraId="0C850659" w14:textId="77777777" w:rsidTr="008B132A">
        <w:tc>
          <w:tcPr>
            <w:tcW w:w="8494" w:type="dxa"/>
            <w:gridSpan w:val="5"/>
          </w:tcPr>
          <w:p w14:paraId="27ECA9F1" w14:textId="77777777" w:rsidR="00897FE4" w:rsidRPr="00D20F5F" w:rsidRDefault="00897FE4" w:rsidP="008B132A">
            <w:pPr>
              <w:pStyle w:val="NormalWeb"/>
              <w:spacing w:before="0" w:beforeAutospacing="0" w:after="0" w:afterAutospacing="0"/>
              <w:ind w:right="-334"/>
              <w:rPr>
                <w:rFonts w:ascii="Arial" w:hAnsi="Arial" w:cs="Arial"/>
                <w:bCs/>
                <w:i/>
                <w:sz w:val="22"/>
                <w:szCs w:val="22"/>
                <w:lang w:val="en-US"/>
              </w:rPr>
            </w:pPr>
          </w:p>
          <w:p w14:paraId="3D4039A0" w14:textId="77777777" w:rsidR="00897FE4" w:rsidRPr="00D20F5F" w:rsidRDefault="00897FE4" w:rsidP="008B132A">
            <w:pPr>
              <w:pStyle w:val="NormalWeb"/>
              <w:spacing w:before="0" w:beforeAutospacing="0" w:after="0" w:afterAutospacing="0"/>
              <w:ind w:right="-334"/>
              <w:rPr>
                <w:rFonts w:ascii="Arial" w:hAnsi="Arial" w:cs="Arial"/>
                <w:b/>
                <w:bCs/>
                <w:sz w:val="22"/>
                <w:szCs w:val="22"/>
                <w:lang w:val="en-US"/>
              </w:rPr>
            </w:pPr>
            <w:r w:rsidRPr="00D20F5F">
              <w:rPr>
                <w:rFonts w:ascii="Arial" w:hAnsi="Arial" w:cs="Arial"/>
                <w:b/>
                <w:bCs/>
                <w:sz w:val="22"/>
                <w:szCs w:val="22"/>
                <w:lang w:val="en-US"/>
              </w:rPr>
              <w:t>For completion by Marker 2/Moderator:</w:t>
            </w:r>
          </w:p>
          <w:p w14:paraId="63EF7601" w14:textId="77777777" w:rsidR="00897FE4" w:rsidRPr="00D20F5F" w:rsidRDefault="00897FE4" w:rsidP="008B132A">
            <w:pPr>
              <w:pStyle w:val="NormalWeb"/>
              <w:spacing w:before="0" w:beforeAutospacing="0" w:after="0" w:afterAutospacing="0"/>
              <w:ind w:right="-334"/>
              <w:rPr>
                <w:rFonts w:ascii="Arial" w:hAnsi="Arial" w:cs="Arial"/>
                <w:b/>
                <w:bCs/>
                <w:sz w:val="22"/>
                <w:szCs w:val="22"/>
                <w:lang w:val="en-US"/>
              </w:rPr>
            </w:pPr>
          </w:p>
          <w:p w14:paraId="748EFE1E" w14:textId="77777777" w:rsidR="00897FE4" w:rsidRPr="00230F35" w:rsidRDefault="00897FE4" w:rsidP="008B132A">
            <w:pPr>
              <w:pStyle w:val="Norma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Comments</w:t>
            </w:r>
            <w:proofErr w:type="spellEnd"/>
            <w:r w:rsidRPr="00230F35">
              <w:rPr>
                <w:rFonts w:ascii="Arial" w:hAnsi="Arial" w:cs="Arial"/>
                <w:bCs/>
                <w:sz w:val="22"/>
                <w:szCs w:val="22"/>
              </w:rPr>
              <w:t>:</w:t>
            </w:r>
          </w:p>
          <w:p w14:paraId="2CB7CB79" w14:textId="77777777" w:rsidR="00897FE4" w:rsidRPr="00230F35" w:rsidRDefault="00897FE4" w:rsidP="008B132A">
            <w:pPr>
              <w:pStyle w:val="NormalWeb"/>
              <w:spacing w:before="0" w:beforeAutospacing="0" w:after="0" w:afterAutospacing="0"/>
              <w:ind w:right="-334"/>
              <w:rPr>
                <w:rFonts w:ascii="Arial" w:hAnsi="Arial" w:cs="Arial"/>
                <w:bCs/>
                <w:sz w:val="22"/>
                <w:szCs w:val="22"/>
              </w:rPr>
            </w:pPr>
          </w:p>
          <w:p w14:paraId="22059D20" w14:textId="77777777" w:rsidR="00897FE4" w:rsidRPr="00230F35" w:rsidRDefault="00897FE4" w:rsidP="008B132A">
            <w:pPr>
              <w:pStyle w:val="NormalWeb"/>
              <w:spacing w:before="0" w:beforeAutospacing="0" w:after="0" w:afterAutospacing="0"/>
              <w:ind w:right="-334"/>
              <w:rPr>
                <w:rFonts w:ascii="Arial" w:hAnsi="Arial" w:cs="Arial"/>
                <w:bCs/>
                <w:sz w:val="22"/>
                <w:szCs w:val="22"/>
              </w:rPr>
            </w:pPr>
          </w:p>
          <w:p w14:paraId="4C69A8FE" w14:textId="77777777" w:rsidR="00897FE4" w:rsidRPr="00230F35" w:rsidRDefault="00897FE4" w:rsidP="008B132A">
            <w:pPr>
              <w:pStyle w:val="NormalWeb"/>
              <w:spacing w:before="0" w:beforeAutospacing="0" w:after="0" w:afterAutospacing="0"/>
              <w:ind w:right="-334"/>
              <w:rPr>
                <w:rFonts w:ascii="Arial" w:hAnsi="Arial" w:cs="Arial"/>
                <w:bCs/>
                <w:sz w:val="22"/>
                <w:szCs w:val="22"/>
              </w:rPr>
            </w:pPr>
          </w:p>
        </w:tc>
      </w:tr>
      <w:tr w:rsidR="00897FE4" w:rsidRPr="002F467C" w14:paraId="565034EA" w14:textId="77777777" w:rsidTr="008B132A">
        <w:trPr>
          <w:trHeight w:val="720"/>
        </w:trPr>
        <w:tc>
          <w:tcPr>
            <w:tcW w:w="4945" w:type="dxa"/>
            <w:gridSpan w:val="2"/>
          </w:tcPr>
          <w:p w14:paraId="66513149" w14:textId="77777777" w:rsidR="00897FE4" w:rsidRPr="00230F35" w:rsidRDefault="00897FE4" w:rsidP="008B132A">
            <w:pPr>
              <w:pStyle w:val="Norma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Marker’s</w:t>
            </w:r>
            <w:proofErr w:type="spellEnd"/>
            <w:r w:rsidRPr="00230F35">
              <w:rPr>
                <w:rFonts w:ascii="Arial" w:hAnsi="Arial" w:cs="Arial"/>
                <w:bCs/>
                <w:sz w:val="22"/>
                <w:szCs w:val="22"/>
              </w:rPr>
              <w:t xml:space="preserve"> </w:t>
            </w:r>
            <w:proofErr w:type="spellStart"/>
            <w:r w:rsidRPr="00230F35">
              <w:rPr>
                <w:rFonts w:ascii="Arial" w:hAnsi="Arial" w:cs="Arial"/>
                <w:bCs/>
                <w:sz w:val="22"/>
                <w:szCs w:val="22"/>
              </w:rPr>
              <w:t>Signature</w:t>
            </w:r>
            <w:proofErr w:type="spellEnd"/>
            <w:r>
              <w:rPr>
                <w:rFonts w:ascii="Arial" w:hAnsi="Arial" w:cs="Arial"/>
                <w:bCs/>
                <w:sz w:val="22"/>
                <w:szCs w:val="22"/>
              </w:rPr>
              <w:t>:</w:t>
            </w:r>
          </w:p>
        </w:tc>
        <w:tc>
          <w:tcPr>
            <w:tcW w:w="3549" w:type="dxa"/>
            <w:gridSpan w:val="3"/>
          </w:tcPr>
          <w:p w14:paraId="53DCBD1F" w14:textId="77777777" w:rsidR="00897FE4" w:rsidRPr="00230F35" w:rsidRDefault="00897FE4" w:rsidP="008B132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97FE4" w:rsidRPr="00C321DE" w14:paraId="32E94EA4" w14:textId="77777777" w:rsidTr="008B132A">
        <w:trPr>
          <w:trHeight w:val="720"/>
        </w:trPr>
        <w:tc>
          <w:tcPr>
            <w:tcW w:w="8494" w:type="dxa"/>
            <w:gridSpan w:val="5"/>
          </w:tcPr>
          <w:p w14:paraId="5E0AC900" w14:textId="77777777" w:rsidR="00897FE4" w:rsidRPr="00D20F5F" w:rsidRDefault="00897FE4" w:rsidP="008B132A">
            <w:pPr>
              <w:rPr>
                <w:rFonts w:ascii="Arial" w:hAnsi="Arial" w:cs="Arial"/>
                <w:b/>
                <w:sz w:val="22"/>
                <w:szCs w:val="22"/>
                <w:lang w:val="en-US"/>
              </w:rPr>
            </w:pPr>
            <w:r w:rsidRPr="00D20F5F">
              <w:rPr>
                <w:rFonts w:ascii="Arial" w:hAnsi="Arial" w:cs="Arial"/>
                <w:b/>
                <w:sz w:val="22"/>
                <w:szCs w:val="22"/>
                <w:lang w:val="en-US"/>
              </w:rPr>
              <w:t>AGREED INTERNAL MARK (where necessary):</w:t>
            </w:r>
          </w:p>
          <w:p w14:paraId="5ECDF697" w14:textId="77777777" w:rsidR="00897FE4" w:rsidRPr="00D20F5F" w:rsidRDefault="00897FE4" w:rsidP="008B132A">
            <w:pPr>
              <w:rPr>
                <w:rFonts w:ascii="Arial" w:hAnsi="Arial" w:cs="Arial"/>
                <w:b/>
                <w:sz w:val="22"/>
                <w:szCs w:val="22"/>
                <w:lang w:val="en-US"/>
              </w:rPr>
            </w:pPr>
          </w:p>
          <w:p w14:paraId="1E79E6C9" w14:textId="77777777" w:rsidR="00897FE4" w:rsidRPr="00D20F5F" w:rsidRDefault="00897FE4" w:rsidP="008B132A">
            <w:pPr>
              <w:rPr>
                <w:rFonts w:ascii="Arial" w:hAnsi="Arial" w:cs="Arial"/>
                <w:b/>
                <w:sz w:val="22"/>
                <w:szCs w:val="22"/>
                <w:lang w:val="en-US"/>
              </w:rPr>
            </w:pPr>
            <w:r w:rsidRPr="00D20F5F">
              <w:rPr>
                <w:rFonts w:ascii="Arial" w:hAnsi="Arial" w:cs="Arial"/>
                <w:b/>
                <w:sz w:val="22"/>
                <w:szCs w:val="22"/>
                <w:lang w:val="en-US"/>
              </w:rPr>
              <w:t>Comment on process of arriving at agreed mark:</w:t>
            </w:r>
          </w:p>
          <w:p w14:paraId="45975E06" w14:textId="77777777" w:rsidR="00897FE4" w:rsidRPr="00D20F5F" w:rsidRDefault="00897FE4" w:rsidP="008B132A">
            <w:pPr>
              <w:rPr>
                <w:rFonts w:ascii="Arial" w:hAnsi="Arial" w:cs="Arial"/>
                <w:b/>
                <w:sz w:val="22"/>
                <w:szCs w:val="22"/>
                <w:lang w:val="en-US"/>
              </w:rPr>
            </w:pPr>
          </w:p>
          <w:p w14:paraId="5AFEDE13" w14:textId="77777777" w:rsidR="00897FE4" w:rsidRPr="00D20F5F" w:rsidRDefault="00897FE4" w:rsidP="008B132A">
            <w:pPr>
              <w:rPr>
                <w:rFonts w:ascii="Arial" w:hAnsi="Arial" w:cs="Arial"/>
                <w:b/>
                <w:sz w:val="22"/>
                <w:szCs w:val="22"/>
                <w:lang w:val="en-US"/>
              </w:rPr>
            </w:pPr>
          </w:p>
          <w:p w14:paraId="7E9A6D31" w14:textId="77777777" w:rsidR="00897FE4" w:rsidRPr="00D20F5F" w:rsidRDefault="00897FE4" w:rsidP="008B132A">
            <w:pPr>
              <w:rPr>
                <w:rFonts w:ascii="Arial" w:hAnsi="Arial" w:cs="Arial"/>
                <w:b/>
                <w:sz w:val="22"/>
                <w:szCs w:val="22"/>
                <w:lang w:val="en-US"/>
              </w:rPr>
            </w:pPr>
          </w:p>
          <w:p w14:paraId="055BFF65" w14:textId="77777777" w:rsidR="00897FE4" w:rsidRPr="00D20F5F" w:rsidRDefault="00897FE4" w:rsidP="008B132A">
            <w:pPr>
              <w:rPr>
                <w:rFonts w:ascii="Arial" w:hAnsi="Arial" w:cs="Arial"/>
                <w:b/>
                <w:sz w:val="22"/>
                <w:szCs w:val="22"/>
                <w:lang w:val="en-US"/>
              </w:rPr>
            </w:pPr>
          </w:p>
          <w:p w14:paraId="35616C48" w14:textId="77777777" w:rsidR="00897FE4" w:rsidRPr="00D20F5F" w:rsidRDefault="00897FE4" w:rsidP="008B132A">
            <w:pPr>
              <w:rPr>
                <w:rFonts w:ascii="Arial" w:hAnsi="Arial" w:cs="Arial"/>
                <w:b/>
                <w:sz w:val="22"/>
                <w:szCs w:val="22"/>
                <w:lang w:val="en-US"/>
              </w:rPr>
            </w:pPr>
          </w:p>
          <w:p w14:paraId="7583CE89" w14:textId="77777777" w:rsidR="00897FE4" w:rsidRPr="00D20F5F" w:rsidRDefault="00897FE4" w:rsidP="008B132A">
            <w:pPr>
              <w:rPr>
                <w:rFonts w:ascii="Arial" w:hAnsi="Arial" w:cs="Arial"/>
                <w:b/>
                <w:sz w:val="22"/>
                <w:szCs w:val="22"/>
                <w:lang w:val="en-US"/>
              </w:rPr>
            </w:pPr>
          </w:p>
          <w:p w14:paraId="5C974971" w14:textId="77777777" w:rsidR="00897FE4" w:rsidRPr="00D20F5F" w:rsidRDefault="00897FE4" w:rsidP="008B132A">
            <w:pPr>
              <w:rPr>
                <w:rFonts w:ascii="Arial" w:hAnsi="Arial" w:cs="Arial"/>
                <w:b/>
                <w:sz w:val="22"/>
                <w:szCs w:val="22"/>
                <w:lang w:val="en-US"/>
              </w:rPr>
            </w:pPr>
          </w:p>
        </w:tc>
      </w:tr>
      <w:tr w:rsidR="00897FE4" w:rsidRPr="00C321DE" w14:paraId="71524ED1" w14:textId="77777777" w:rsidTr="008B132A">
        <w:trPr>
          <w:trHeight w:val="720"/>
        </w:trPr>
        <w:tc>
          <w:tcPr>
            <w:tcW w:w="8494" w:type="dxa"/>
            <w:gridSpan w:val="5"/>
          </w:tcPr>
          <w:p w14:paraId="3B7AB435" w14:textId="77777777" w:rsidR="00897FE4" w:rsidRPr="00D20F5F" w:rsidRDefault="00897FE4" w:rsidP="008B132A">
            <w:pPr>
              <w:rPr>
                <w:rFonts w:ascii="Arial" w:hAnsi="Arial" w:cs="Arial"/>
                <w:b/>
                <w:sz w:val="22"/>
                <w:szCs w:val="22"/>
                <w:lang w:val="en-US"/>
              </w:rPr>
            </w:pPr>
            <w:r w:rsidRPr="00D20F5F">
              <w:rPr>
                <w:rFonts w:ascii="Arial" w:hAnsi="Arial" w:cs="Arial"/>
                <w:b/>
                <w:sz w:val="22"/>
                <w:szCs w:val="22"/>
                <w:lang w:val="en-US"/>
              </w:rPr>
              <w:t>External Examiner’s comments (if relevant)</w:t>
            </w:r>
          </w:p>
          <w:p w14:paraId="6D602BCB" w14:textId="77777777" w:rsidR="00897FE4" w:rsidRPr="00D20F5F" w:rsidRDefault="00897FE4" w:rsidP="008B132A">
            <w:pPr>
              <w:pStyle w:val="NormalWeb"/>
              <w:spacing w:before="0" w:beforeAutospacing="0" w:after="0" w:afterAutospacing="0"/>
              <w:ind w:right="-334"/>
              <w:rPr>
                <w:rFonts w:ascii="Arial" w:hAnsi="Arial" w:cs="Arial"/>
                <w:bCs/>
                <w:sz w:val="22"/>
                <w:szCs w:val="22"/>
                <w:lang w:val="en-US"/>
              </w:rPr>
            </w:pPr>
          </w:p>
          <w:p w14:paraId="1D7D0315" w14:textId="77777777" w:rsidR="00897FE4" w:rsidRPr="00D20F5F" w:rsidRDefault="00897FE4" w:rsidP="008B132A">
            <w:pPr>
              <w:pStyle w:val="NormalWeb"/>
              <w:spacing w:before="0" w:beforeAutospacing="0" w:after="0" w:afterAutospacing="0"/>
              <w:ind w:right="-334"/>
              <w:rPr>
                <w:rFonts w:ascii="Arial" w:hAnsi="Arial" w:cs="Arial"/>
                <w:bCs/>
                <w:sz w:val="22"/>
                <w:szCs w:val="22"/>
                <w:lang w:val="en-US"/>
              </w:rPr>
            </w:pPr>
          </w:p>
          <w:p w14:paraId="5FEC0BAD" w14:textId="77777777" w:rsidR="00897FE4" w:rsidRPr="00D20F5F" w:rsidRDefault="00897FE4" w:rsidP="008B132A">
            <w:pPr>
              <w:pStyle w:val="NormalWeb"/>
              <w:spacing w:before="0" w:beforeAutospacing="0" w:after="0" w:afterAutospacing="0"/>
              <w:ind w:right="-334"/>
              <w:rPr>
                <w:rFonts w:ascii="Arial" w:hAnsi="Arial" w:cs="Arial"/>
                <w:bCs/>
                <w:sz w:val="22"/>
                <w:szCs w:val="22"/>
                <w:lang w:val="en-US"/>
              </w:rPr>
            </w:pPr>
          </w:p>
          <w:p w14:paraId="7D88DDE3" w14:textId="77777777" w:rsidR="00897FE4" w:rsidRPr="00D20F5F" w:rsidRDefault="00897FE4" w:rsidP="008B132A">
            <w:pPr>
              <w:pStyle w:val="NormalWeb"/>
              <w:spacing w:before="0" w:beforeAutospacing="0" w:after="0" w:afterAutospacing="0"/>
              <w:ind w:right="-334"/>
              <w:rPr>
                <w:rFonts w:ascii="Arial" w:hAnsi="Arial" w:cs="Arial"/>
                <w:bCs/>
                <w:sz w:val="22"/>
                <w:szCs w:val="22"/>
                <w:lang w:val="en-US"/>
              </w:rPr>
            </w:pPr>
          </w:p>
          <w:p w14:paraId="06B538D7" w14:textId="77777777" w:rsidR="00897FE4" w:rsidRPr="00D20F5F" w:rsidRDefault="00897FE4" w:rsidP="008B132A">
            <w:pPr>
              <w:pStyle w:val="NormalWeb"/>
              <w:spacing w:before="0" w:beforeAutospacing="0" w:after="0" w:afterAutospacing="0"/>
              <w:ind w:right="-334"/>
              <w:rPr>
                <w:rFonts w:ascii="Arial" w:hAnsi="Arial" w:cs="Arial"/>
                <w:bCs/>
                <w:sz w:val="22"/>
                <w:szCs w:val="22"/>
                <w:lang w:val="en-US"/>
              </w:rPr>
            </w:pPr>
          </w:p>
        </w:tc>
      </w:tr>
      <w:tr w:rsidR="00897FE4" w:rsidRPr="002F467C" w14:paraId="701AF3FF" w14:textId="77777777" w:rsidTr="008B132A">
        <w:trPr>
          <w:trHeight w:val="720"/>
        </w:trPr>
        <w:tc>
          <w:tcPr>
            <w:tcW w:w="4945" w:type="dxa"/>
            <w:gridSpan w:val="2"/>
          </w:tcPr>
          <w:p w14:paraId="7DA6A966" w14:textId="77777777" w:rsidR="00897FE4" w:rsidRPr="00230F35" w:rsidRDefault="00897FE4" w:rsidP="008B132A">
            <w:pP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549" w:type="dxa"/>
            <w:gridSpan w:val="3"/>
          </w:tcPr>
          <w:p w14:paraId="7DBDA975" w14:textId="77777777" w:rsidR="00897FE4" w:rsidRPr="00230F35" w:rsidRDefault="00897FE4" w:rsidP="008B132A">
            <w:pPr>
              <w:rPr>
                <w:rFonts w:ascii="Arial" w:hAnsi="Arial" w:cs="Arial"/>
                <w:sz w:val="22"/>
                <w:szCs w:val="22"/>
              </w:rPr>
            </w:pPr>
            <w:r w:rsidRPr="00230F35">
              <w:rPr>
                <w:rFonts w:ascii="Arial" w:hAnsi="Arial" w:cs="Arial"/>
                <w:sz w:val="22"/>
                <w:szCs w:val="22"/>
              </w:rPr>
              <w:t>Date:</w:t>
            </w:r>
          </w:p>
        </w:tc>
      </w:tr>
    </w:tbl>
    <w:p w14:paraId="772C95B7" w14:textId="0FD4FB07" w:rsidR="00152FD0" w:rsidRPr="00AC3BB7" w:rsidRDefault="00152FD0" w:rsidP="00E7330F">
      <w:pPr>
        <w:spacing w:before="100" w:beforeAutospacing="1" w:after="100" w:afterAutospacing="1" w:line="360" w:lineRule="auto"/>
        <w:rPr>
          <w:rFonts w:ascii="Times New Roman" w:eastAsia="Times New Roman" w:hAnsi="Times New Roman" w:cs="Times New Roman"/>
          <w:lang w:val="en-US" w:eastAsia="pt-BR"/>
        </w:rPr>
      </w:pPr>
      <w:r w:rsidRPr="00AC3BB7">
        <w:rPr>
          <w:rFonts w:ascii="Times New Roman" w:hAnsi="Times New Roman" w:cs="Times New Roman"/>
          <w:lang w:val="en-US"/>
        </w:rPr>
        <w:lastRenderedPageBreak/>
        <w:t xml:space="preserve">Essay 02 _ </w:t>
      </w:r>
      <w:r w:rsidRPr="00AC3BB7">
        <w:rPr>
          <w:rFonts w:ascii="Times New Roman" w:eastAsia="Times New Roman" w:hAnsi="Times New Roman" w:cs="Times New Roman"/>
          <w:lang w:val="en-US" w:eastAsia="pt-BR"/>
        </w:rPr>
        <w:t xml:space="preserve">Assess the impact on the development of psychological astrology, of the work of Dane </w:t>
      </w:r>
      <w:proofErr w:type="spellStart"/>
      <w:r w:rsidRPr="00AC3BB7">
        <w:rPr>
          <w:rFonts w:ascii="Times New Roman" w:eastAsia="Times New Roman" w:hAnsi="Times New Roman" w:cs="Times New Roman"/>
          <w:lang w:val="en-US" w:eastAsia="pt-BR"/>
        </w:rPr>
        <w:t>Rudhyar</w:t>
      </w:r>
      <w:proofErr w:type="spellEnd"/>
      <w:r w:rsidR="00897FE4" w:rsidRPr="00AC3BB7">
        <w:rPr>
          <w:rFonts w:ascii="Times New Roman" w:eastAsia="Times New Roman" w:hAnsi="Times New Roman" w:cs="Times New Roman"/>
          <w:lang w:val="en-US" w:eastAsia="pt-BR"/>
        </w:rPr>
        <w:t>.</w:t>
      </w:r>
      <w:r w:rsidRPr="00AC3BB7">
        <w:rPr>
          <w:rFonts w:ascii="Times New Roman" w:eastAsia="Times New Roman" w:hAnsi="Times New Roman" w:cs="Times New Roman"/>
          <w:lang w:val="en-US" w:eastAsia="pt-BR"/>
        </w:rPr>
        <w:t xml:space="preserve"> </w:t>
      </w:r>
    </w:p>
    <w:p w14:paraId="01B5C050" w14:textId="7BEBE2ED" w:rsidR="00AB38B3" w:rsidRDefault="00AB38B3" w:rsidP="00E7330F">
      <w:pPr>
        <w:spacing w:line="360" w:lineRule="auto"/>
        <w:rPr>
          <w:b/>
          <w:bCs/>
          <w:u w:val="single"/>
          <w:lang w:val="en-US"/>
        </w:rPr>
      </w:pPr>
    </w:p>
    <w:p w14:paraId="236D978F" w14:textId="6747160A" w:rsidR="00897FE4" w:rsidRPr="00AC3BB7" w:rsidRDefault="00897FE4" w:rsidP="00E7330F">
      <w:pPr>
        <w:spacing w:line="360" w:lineRule="auto"/>
        <w:rPr>
          <w:rFonts w:ascii="Times New Roman" w:hAnsi="Times New Roman" w:cs="Times New Roman"/>
          <w:lang w:val="en-US"/>
        </w:rPr>
      </w:pPr>
      <w:r w:rsidRPr="00AC3BB7">
        <w:rPr>
          <w:rFonts w:ascii="Times New Roman" w:hAnsi="Times New Roman" w:cs="Times New Roman"/>
          <w:lang w:val="en-US"/>
        </w:rPr>
        <w:t>I</w:t>
      </w:r>
      <w:r w:rsidR="00E7330F">
        <w:rPr>
          <w:rFonts w:ascii="Times New Roman" w:hAnsi="Times New Roman" w:cs="Times New Roman"/>
          <w:lang w:val="en-US"/>
        </w:rPr>
        <w:t>ntroduction</w:t>
      </w:r>
    </w:p>
    <w:p w14:paraId="7EBA0335" w14:textId="411A10D9" w:rsidR="00152FD0" w:rsidRDefault="00152FD0" w:rsidP="00E7330F">
      <w:pPr>
        <w:spacing w:line="360" w:lineRule="auto"/>
        <w:rPr>
          <w:b/>
          <w:bCs/>
          <w:u w:val="single"/>
          <w:lang w:val="en-US"/>
        </w:rPr>
      </w:pPr>
    </w:p>
    <w:p w14:paraId="779F5732" w14:textId="62D914D9" w:rsidR="0097280F" w:rsidRDefault="00B5587B" w:rsidP="00E7330F">
      <w:pPr>
        <w:spacing w:line="360" w:lineRule="auto"/>
        <w:rPr>
          <w:rFonts w:ascii="Times New Roman" w:hAnsi="Times New Roman" w:cs="Times New Roman"/>
          <w:lang w:val="en-US"/>
        </w:rPr>
      </w:pPr>
      <w:r>
        <w:rPr>
          <w:rFonts w:ascii="Times New Roman" w:hAnsi="Times New Roman" w:cs="Times New Roman"/>
          <w:lang w:val="en-US"/>
        </w:rPr>
        <w:t>During the first decades of the twentieth</w:t>
      </w:r>
      <w:r w:rsidR="005D5FCE">
        <w:rPr>
          <w:rFonts w:ascii="Times New Roman" w:hAnsi="Times New Roman" w:cs="Times New Roman"/>
          <w:lang w:val="en-US"/>
        </w:rPr>
        <w:t xml:space="preserve"> century</w:t>
      </w:r>
      <w:r w:rsidR="00B04494">
        <w:rPr>
          <w:rFonts w:ascii="Times New Roman" w:hAnsi="Times New Roman" w:cs="Times New Roman"/>
          <w:lang w:val="en-US"/>
        </w:rPr>
        <w:t xml:space="preserve">, </w:t>
      </w:r>
      <w:r>
        <w:rPr>
          <w:rFonts w:ascii="Times New Roman" w:hAnsi="Times New Roman" w:cs="Times New Roman"/>
          <w:lang w:val="en-US"/>
        </w:rPr>
        <w:t>through</w:t>
      </w:r>
      <w:r w:rsidR="00B04494">
        <w:rPr>
          <w:rFonts w:ascii="Times New Roman" w:hAnsi="Times New Roman" w:cs="Times New Roman"/>
          <w:lang w:val="en-US"/>
        </w:rPr>
        <w:t xml:space="preserve"> the </w:t>
      </w:r>
      <w:r w:rsidR="00AC3BB7">
        <w:rPr>
          <w:rFonts w:ascii="Times New Roman" w:hAnsi="Times New Roman" w:cs="Times New Roman"/>
          <w:lang w:val="en-US"/>
        </w:rPr>
        <w:t>re</w:t>
      </w:r>
      <w:r>
        <w:rPr>
          <w:rFonts w:ascii="Times New Roman" w:hAnsi="Times New Roman" w:cs="Times New Roman"/>
          <w:lang w:val="en-US"/>
        </w:rPr>
        <w:t>visi</w:t>
      </w:r>
      <w:r w:rsidR="00AC3BB7">
        <w:rPr>
          <w:rFonts w:ascii="Times New Roman" w:hAnsi="Times New Roman" w:cs="Times New Roman"/>
          <w:lang w:val="en-US"/>
        </w:rPr>
        <w:t>ted spiritual concepts</w:t>
      </w:r>
      <w:r w:rsidR="00B04494">
        <w:rPr>
          <w:rFonts w:ascii="Times New Roman" w:hAnsi="Times New Roman" w:cs="Times New Roman"/>
          <w:lang w:val="en-US"/>
        </w:rPr>
        <w:t xml:space="preserve"> brought by the</w:t>
      </w:r>
      <w:r w:rsidR="00051D30" w:rsidRPr="00FB6E0E">
        <w:rPr>
          <w:rFonts w:ascii="Times New Roman" w:hAnsi="Times New Roman" w:cs="Times New Roman"/>
          <w:lang w:val="en-US"/>
        </w:rPr>
        <w:t xml:space="preserve"> Theosophical Society</w:t>
      </w:r>
      <w:r w:rsidR="00B04494">
        <w:rPr>
          <w:rStyle w:val="Refdenotaderodap"/>
          <w:rFonts w:ascii="Times New Roman" w:hAnsi="Times New Roman" w:cs="Times New Roman"/>
          <w:lang w:val="en-US"/>
        </w:rPr>
        <w:footnoteReference w:id="1"/>
      </w:r>
      <w:r w:rsidR="00051D30" w:rsidRPr="00FB6E0E">
        <w:rPr>
          <w:rFonts w:ascii="Times New Roman" w:hAnsi="Times New Roman" w:cs="Times New Roman"/>
          <w:lang w:val="en-US"/>
        </w:rPr>
        <w:t xml:space="preserve"> </w:t>
      </w:r>
      <w:r w:rsidR="00B04494">
        <w:rPr>
          <w:rFonts w:ascii="Times New Roman" w:hAnsi="Times New Roman" w:cs="Times New Roman"/>
          <w:lang w:val="en-US"/>
        </w:rPr>
        <w:t xml:space="preserve">and the ongoing transformational </w:t>
      </w:r>
      <w:r w:rsidR="0057043C">
        <w:rPr>
          <w:rFonts w:ascii="Times New Roman" w:hAnsi="Times New Roman" w:cs="Times New Roman"/>
          <w:lang w:val="en-US"/>
        </w:rPr>
        <w:t xml:space="preserve">tools </w:t>
      </w:r>
      <w:r w:rsidR="00B04494">
        <w:rPr>
          <w:rFonts w:ascii="Times New Roman" w:hAnsi="Times New Roman" w:cs="Times New Roman"/>
          <w:lang w:val="en-US"/>
        </w:rPr>
        <w:t xml:space="preserve">formulated by psychology, </w:t>
      </w:r>
      <w:r w:rsidR="0097280F">
        <w:rPr>
          <w:rFonts w:ascii="Times New Roman" w:hAnsi="Times New Roman" w:cs="Times New Roman"/>
          <w:lang w:val="en-US"/>
        </w:rPr>
        <w:t>unseen</w:t>
      </w:r>
      <w:r w:rsidR="00051D30" w:rsidRPr="00FB6E0E">
        <w:rPr>
          <w:rFonts w:ascii="Times New Roman" w:hAnsi="Times New Roman" w:cs="Times New Roman"/>
          <w:lang w:val="en-US"/>
        </w:rPr>
        <w:t xml:space="preserve"> </w:t>
      </w:r>
      <w:r w:rsidR="0097280F">
        <w:rPr>
          <w:rFonts w:ascii="Times New Roman" w:hAnsi="Times New Roman" w:cs="Times New Roman"/>
          <w:lang w:val="en-US"/>
        </w:rPr>
        <w:t xml:space="preserve">creative </w:t>
      </w:r>
      <w:r w:rsidR="006C794B">
        <w:rPr>
          <w:rFonts w:ascii="Times New Roman" w:hAnsi="Times New Roman" w:cs="Times New Roman"/>
          <w:lang w:val="en-US"/>
        </w:rPr>
        <w:t>actualization</w:t>
      </w:r>
      <w:r>
        <w:rPr>
          <w:rFonts w:ascii="Times New Roman" w:hAnsi="Times New Roman" w:cs="Times New Roman"/>
          <w:lang w:val="en-US"/>
        </w:rPr>
        <w:t xml:space="preserve"> w</w:t>
      </w:r>
      <w:r w:rsidR="006C794B">
        <w:rPr>
          <w:rFonts w:ascii="Times New Roman" w:hAnsi="Times New Roman" w:cs="Times New Roman"/>
          <w:lang w:val="en-US"/>
        </w:rPr>
        <w:t>as</w:t>
      </w:r>
      <w:r>
        <w:rPr>
          <w:rFonts w:ascii="Times New Roman" w:hAnsi="Times New Roman" w:cs="Times New Roman"/>
          <w:lang w:val="en-US"/>
        </w:rPr>
        <w:t xml:space="preserve"> added </w:t>
      </w:r>
      <w:r w:rsidR="006C794B">
        <w:rPr>
          <w:rFonts w:ascii="Times New Roman" w:hAnsi="Times New Roman" w:cs="Times New Roman"/>
          <w:lang w:val="en-US"/>
        </w:rPr>
        <w:t>to</w:t>
      </w:r>
      <w:r>
        <w:rPr>
          <w:rFonts w:ascii="Times New Roman" w:hAnsi="Times New Roman" w:cs="Times New Roman"/>
          <w:lang w:val="en-US"/>
        </w:rPr>
        <w:t xml:space="preserve"> the</w:t>
      </w:r>
      <w:r w:rsidRPr="00FB6E0E">
        <w:rPr>
          <w:rFonts w:ascii="Times New Roman" w:hAnsi="Times New Roman" w:cs="Times New Roman"/>
          <w:lang w:val="en-US"/>
        </w:rPr>
        <w:t xml:space="preserve"> astrolog</w:t>
      </w:r>
      <w:r>
        <w:rPr>
          <w:rFonts w:ascii="Times New Roman" w:hAnsi="Times New Roman" w:cs="Times New Roman"/>
          <w:lang w:val="en-US"/>
        </w:rPr>
        <w:t>ical milieu</w:t>
      </w:r>
      <w:r w:rsidR="00AC3BB7">
        <w:rPr>
          <w:rFonts w:ascii="Times New Roman" w:hAnsi="Times New Roman" w:cs="Times New Roman"/>
          <w:lang w:val="en-US"/>
        </w:rPr>
        <w:t>.</w:t>
      </w:r>
      <w:r w:rsidR="00051D30" w:rsidRPr="00FB6E0E">
        <w:rPr>
          <w:rFonts w:ascii="Times New Roman" w:hAnsi="Times New Roman" w:cs="Times New Roman"/>
          <w:lang w:val="en-US"/>
        </w:rPr>
        <w:t xml:space="preserve"> </w:t>
      </w:r>
      <w:r w:rsidR="00AC3BB7">
        <w:rPr>
          <w:rFonts w:ascii="Times New Roman" w:hAnsi="Times New Roman" w:cs="Times New Roman"/>
          <w:lang w:val="en-US"/>
        </w:rPr>
        <w:t>The practice</w:t>
      </w:r>
      <w:r w:rsidR="00051D30" w:rsidRPr="00FB6E0E">
        <w:rPr>
          <w:rFonts w:ascii="Times New Roman" w:hAnsi="Times New Roman" w:cs="Times New Roman"/>
          <w:lang w:val="en-US"/>
        </w:rPr>
        <w:t xml:space="preserve"> </w:t>
      </w:r>
      <w:r w:rsidR="006C794B">
        <w:rPr>
          <w:rFonts w:ascii="Times New Roman" w:hAnsi="Times New Roman" w:cs="Times New Roman"/>
          <w:lang w:val="en-US"/>
        </w:rPr>
        <w:t>was merged with</w:t>
      </w:r>
      <w:r w:rsidR="00051D30" w:rsidRPr="00FB6E0E">
        <w:rPr>
          <w:rFonts w:ascii="Times New Roman" w:hAnsi="Times New Roman" w:cs="Times New Roman"/>
          <w:lang w:val="en-US"/>
        </w:rPr>
        <w:t xml:space="preserve"> </w:t>
      </w:r>
      <w:r w:rsidR="006C794B">
        <w:rPr>
          <w:rFonts w:ascii="Times New Roman" w:hAnsi="Times New Roman" w:cs="Times New Roman"/>
          <w:lang w:val="en-US"/>
        </w:rPr>
        <w:t xml:space="preserve">insights of </w:t>
      </w:r>
      <w:r w:rsidR="00AC3BB7">
        <w:rPr>
          <w:rFonts w:ascii="Times New Roman" w:hAnsi="Times New Roman" w:cs="Times New Roman"/>
          <w:lang w:val="en-US"/>
        </w:rPr>
        <w:t>east</w:t>
      </w:r>
      <w:r>
        <w:rPr>
          <w:rFonts w:ascii="Times New Roman" w:hAnsi="Times New Roman" w:cs="Times New Roman"/>
          <w:lang w:val="en-US"/>
        </w:rPr>
        <w:t>ern philosophy</w:t>
      </w:r>
      <w:r w:rsidR="00051D30" w:rsidRPr="00FB6E0E">
        <w:rPr>
          <w:rFonts w:ascii="Times New Roman" w:hAnsi="Times New Roman" w:cs="Times New Roman"/>
          <w:lang w:val="en-US"/>
        </w:rPr>
        <w:t xml:space="preserve"> </w:t>
      </w:r>
      <w:r w:rsidR="006C794B">
        <w:rPr>
          <w:rFonts w:ascii="Times New Roman" w:hAnsi="Times New Roman" w:cs="Times New Roman"/>
          <w:lang w:val="en-US"/>
        </w:rPr>
        <w:t>and</w:t>
      </w:r>
      <w:r w:rsidR="0097280F">
        <w:rPr>
          <w:rFonts w:ascii="Times New Roman" w:hAnsi="Times New Roman" w:cs="Times New Roman"/>
          <w:lang w:val="en-US"/>
        </w:rPr>
        <w:t xml:space="preserve"> </w:t>
      </w:r>
      <w:r w:rsidR="005948A3">
        <w:rPr>
          <w:rFonts w:ascii="Times New Roman" w:hAnsi="Times New Roman" w:cs="Times New Roman"/>
          <w:lang w:val="en-US"/>
        </w:rPr>
        <w:t>important perspectives concerning</w:t>
      </w:r>
      <w:r w:rsidR="00051D30" w:rsidRPr="00FB6E0E">
        <w:rPr>
          <w:rFonts w:ascii="Times New Roman" w:hAnsi="Times New Roman" w:cs="Times New Roman"/>
          <w:lang w:val="en-US"/>
        </w:rPr>
        <w:t xml:space="preserve"> character </w:t>
      </w:r>
      <w:r w:rsidR="005948A3">
        <w:rPr>
          <w:rFonts w:ascii="Times New Roman" w:hAnsi="Times New Roman" w:cs="Times New Roman"/>
          <w:lang w:val="en-US"/>
        </w:rPr>
        <w:t>building</w:t>
      </w:r>
      <w:r w:rsidR="0097280F">
        <w:rPr>
          <w:rFonts w:ascii="Times New Roman" w:hAnsi="Times New Roman" w:cs="Times New Roman"/>
          <w:lang w:val="en-US"/>
        </w:rPr>
        <w:t xml:space="preserve"> and free will</w:t>
      </w:r>
      <w:r w:rsidR="00051D30" w:rsidRPr="00FB6E0E">
        <w:rPr>
          <w:rFonts w:ascii="Times New Roman" w:hAnsi="Times New Roman" w:cs="Times New Roman"/>
          <w:lang w:val="en-US"/>
        </w:rPr>
        <w:t xml:space="preserve">. </w:t>
      </w:r>
    </w:p>
    <w:p w14:paraId="510BADC2" w14:textId="77777777" w:rsidR="00B04494" w:rsidRPr="00FB6E0E" w:rsidRDefault="00B04494" w:rsidP="00E7330F">
      <w:pPr>
        <w:spacing w:line="360" w:lineRule="auto"/>
        <w:rPr>
          <w:rFonts w:ascii="Times New Roman" w:hAnsi="Times New Roman" w:cs="Times New Roman"/>
          <w:lang w:val="en-US"/>
        </w:rPr>
      </w:pPr>
    </w:p>
    <w:p w14:paraId="4BC06E5A" w14:textId="348DEDDF" w:rsidR="0097280F" w:rsidRDefault="0097280F" w:rsidP="00E7330F">
      <w:pPr>
        <w:spacing w:line="360" w:lineRule="auto"/>
        <w:rPr>
          <w:rFonts w:ascii="Times New Roman" w:hAnsi="Times New Roman" w:cs="Times New Roman"/>
          <w:lang w:val="en-US"/>
        </w:rPr>
      </w:pPr>
      <w:r w:rsidRPr="00FB6E0E">
        <w:rPr>
          <w:rFonts w:ascii="Times New Roman" w:hAnsi="Times New Roman" w:cs="Times New Roman"/>
          <w:lang w:val="en-US"/>
        </w:rPr>
        <w:t xml:space="preserve">This paper studies the impact of Dane </w:t>
      </w:r>
      <w:proofErr w:type="spellStart"/>
      <w:r w:rsidRPr="00FB6E0E">
        <w:rPr>
          <w:rFonts w:ascii="Times New Roman" w:hAnsi="Times New Roman" w:cs="Times New Roman"/>
          <w:lang w:val="en-US"/>
        </w:rPr>
        <w:t>Rudhyar´s</w:t>
      </w:r>
      <w:proofErr w:type="spellEnd"/>
      <w:r w:rsidRPr="00FB6E0E">
        <w:rPr>
          <w:rFonts w:ascii="Times New Roman" w:hAnsi="Times New Roman" w:cs="Times New Roman"/>
          <w:lang w:val="en-US"/>
        </w:rPr>
        <w:t xml:space="preserve"> work upon the practice of </w:t>
      </w:r>
      <w:r>
        <w:rPr>
          <w:rFonts w:ascii="Times New Roman" w:hAnsi="Times New Roman" w:cs="Times New Roman"/>
          <w:lang w:val="en-US"/>
        </w:rPr>
        <w:t xml:space="preserve">psychological </w:t>
      </w:r>
      <w:r w:rsidRPr="00FB6E0E">
        <w:rPr>
          <w:rFonts w:ascii="Times New Roman" w:hAnsi="Times New Roman" w:cs="Times New Roman"/>
          <w:lang w:val="en-US"/>
        </w:rPr>
        <w:t>astrology</w:t>
      </w:r>
      <w:r w:rsidR="006C794B">
        <w:rPr>
          <w:rFonts w:ascii="Times New Roman" w:hAnsi="Times New Roman" w:cs="Times New Roman"/>
          <w:lang w:val="en-US"/>
        </w:rPr>
        <w:t xml:space="preserve"> developed at the twentieth century</w:t>
      </w:r>
      <w:r w:rsidRPr="00FB6E0E">
        <w:rPr>
          <w:rFonts w:ascii="Times New Roman" w:hAnsi="Times New Roman" w:cs="Times New Roman"/>
          <w:lang w:val="en-US"/>
        </w:rPr>
        <w:t xml:space="preserve">. </w:t>
      </w:r>
      <w:r>
        <w:rPr>
          <w:rFonts w:ascii="Times New Roman" w:hAnsi="Times New Roman" w:cs="Times New Roman"/>
          <w:lang w:val="en-US"/>
        </w:rPr>
        <w:t xml:space="preserve">His </w:t>
      </w:r>
      <w:r w:rsidR="005948A3">
        <w:rPr>
          <w:rFonts w:ascii="Times New Roman" w:hAnsi="Times New Roman" w:cs="Times New Roman"/>
          <w:lang w:val="en-US"/>
        </w:rPr>
        <w:t xml:space="preserve">work </w:t>
      </w:r>
      <w:r>
        <w:rPr>
          <w:rFonts w:ascii="Times New Roman" w:hAnsi="Times New Roman" w:cs="Times New Roman"/>
          <w:lang w:val="en-US"/>
        </w:rPr>
        <w:t>became characteristic of</w:t>
      </w:r>
      <w:r w:rsidR="005948A3">
        <w:rPr>
          <w:rFonts w:ascii="Times New Roman" w:hAnsi="Times New Roman" w:cs="Times New Roman"/>
          <w:lang w:val="en-US"/>
        </w:rPr>
        <w:t xml:space="preserve"> this </w:t>
      </w:r>
      <w:r w:rsidR="00B5587B">
        <w:rPr>
          <w:rFonts w:ascii="Times New Roman" w:hAnsi="Times New Roman" w:cs="Times New Roman"/>
          <w:lang w:val="en-US"/>
        </w:rPr>
        <w:t xml:space="preserve">particular cycle </w:t>
      </w:r>
      <w:r w:rsidR="005948A3">
        <w:rPr>
          <w:rFonts w:ascii="Times New Roman" w:hAnsi="Times New Roman" w:cs="Times New Roman"/>
          <w:lang w:val="en-US"/>
        </w:rPr>
        <w:t>wh</w:t>
      </w:r>
      <w:r w:rsidR="00C321DE">
        <w:rPr>
          <w:rFonts w:ascii="Times New Roman" w:hAnsi="Times New Roman" w:cs="Times New Roman"/>
          <w:lang w:val="en-US"/>
        </w:rPr>
        <w:t>en</w:t>
      </w:r>
      <w:r w:rsidR="005948A3">
        <w:rPr>
          <w:rFonts w:ascii="Times New Roman" w:hAnsi="Times New Roman" w:cs="Times New Roman"/>
          <w:lang w:val="en-US"/>
        </w:rPr>
        <w:t xml:space="preserve"> traditional astrology </w:t>
      </w:r>
      <w:r w:rsidR="00C321DE">
        <w:rPr>
          <w:rFonts w:ascii="Times New Roman" w:hAnsi="Times New Roman" w:cs="Times New Roman"/>
          <w:lang w:val="en-US"/>
        </w:rPr>
        <w:t xml:space="preserve">was </w:t>
      </w:r>
      <w:r w:rsidR="00C321DE">
        <w:rPr>
          <w:rFonts w:ascii="Times New Roman" w:hAnsi="Times New Roman" w:cs="Times New Roman"/>
          <w:lang w:val="en-US"/>
        </w:rPr>
        <w:t>reintroduced</w:t>
      </w:r>
      <w:r w:rsidR="00C321DE">
        <w:rPr>
          <w:rFonts w:ascii="Times New Roman" w:hAnsi="Times New Roman" w:cs="Times New Roman"/>
          <w:lang w:val="en-US"/>
        </w:rPr>
        <w:t xml:space="preserve"> </w:t>
      </w:r>
      <w:r w:rsidR="006C794B">
        <w:rPr>
          <w:rFonts w:ascii="Times New Roman" w:hAnsi="Times New Roman" w:cs="Times New Roman"/>
          <w:lang w:val="en-US"/>
        </w:rPr>
        <w:t xml:space="preserve">with </w:t>
      </w:r>
      <w:r w:rsidR="000E750E">
        <w:rPr>
          <w:rFonts w:ascii="Times New Roman" w:hAnsi="Times New Roman" w:cs="Times New Roman"/>
          <w:lang w:val="en-US"/>
        </w:rPr>
        <w:t xml:space="preserve">updated </w:t>
      </w:r>
      <w:r w:rsidR="006C794B">
        <w:rPr>
          <w:rFonts w:ascii="Times New Roman" w:hAnsi="Times New Roman" w:cs="Times New Roman"/>
          <w:lang w:val="en-US"/>
        </w:rPr>
        <w:t>language to the current era</w:t>
      </w:r>
      <w:r w:rsidR="005948A3">
        <w:rPr>
          <w:rFonts w:ascii="Times New Roman" w:hAnsi="Times New Roman" w:cs="Times New Roman"/>
          <w:lang w:val="en-US"/>
        </w:rPr>
        <w:t xml:space="preserve">. </w:t>
      </w:r>
      <w:r w:rsidR="002E21C7" w:rsidRPr="00FB6E0E">
        <w:rPr>
          <w:rFonts w:ascii="Times New Roman" w:hAnsi="Times New Roman" w:cs="Times New Roman"/>
          <w:lang w:val="en-US"/>
        </w:rPr>
        <w:t xml:space="preserve">Throughout the study, several sections of </w:t>
      </w:r>
      <w:proofErr w:type="spellStart"/>
      <w:r>
        <w:rPr>
          <w:rFonts w:ascii="Times New Roman" w:hAnsi="Times New Roman" w:cs="Times New Roman"/>
          <w:lang w:val="en-US"/>
        </w:rPr>
        <w:t>Rudhyar´s</w:t>
      </w:r>
      <w:proofErr w:type="spellEnd"/>
      <w:r w:rsidR="002E21C7" w:rsidRPr="00FB6E0E">
        <w:rPr>
          <w:rFonts w:ascii="Times New Roman" w:hAnsi="Times New Roman" w:cs="Times New Roman"/>
          <w:lang w:val="en-US"/>
        </w:rPr>
        <w:t xml:space="preserve"> work will be </w:t>
      </w:r>
      <w:proofErr w:type="spellStart"/>
      <w:r w:rsidR="002E21C7" w:rsidRPr="00FB6E0E">
        <w:rPr>
          <w:rFonts w:ascii="Times New Roman" w:hAnsi="Times New Roman" w:cs="Times New Roman"/>
          <w:lang w:val="en-US"/>
        </w:rPr>
        <w:t>analy</w:t>
      </w:r>
      <w:r w:rsidR="006C794B">
        <w:rPr>
          <w:rFonts w:ascii="Times New Roman" w:hAnsi="Times New Roman" w:cs="Times New Roman"/>
          <w:lang w:val="en-US"/>
        </w:rPr>
        <w:t>s</w:t>
      </w:r>
      <w:r w:rsidR="002E21C7" w:rsidRPr="00FB6E0E">
        <w:rPr>
          <w:rFonts w:ascii="Times New Roman" w:hAnsi="Times New Roman" w:cs="Times New Roman"/>
          <w:lang w:val="en-US"/>
        </w:rPr>
        <w:t>ed</w:t>
      </w:r>
      <w:proofErr w:type="spellEnd"/>
      <w:r w:rsidR="002E21C7" w:rsidRPr="00FB6E0E">
        <w:rPr>
          <w:rFonts w:ascii="Times New Roman" w:hAnsi="Times New Roman" w:cs="Times New Roman"/>
          <w:lang w:val="en-US"/>
        </w:rPr>
        <w:t xml:space="preserve"> </w:t>
      </w:r>
      <w:r w:rsidR="005948A3" w:rsidRPr="005948A3">
        <w:rPr>
          <w:rFonts w:ascii="Times New Roman" w:hAnsi="Times New Roman" w:cs="Times New Roman"/>
          <w:lang w:val="en-US"/>
        </w:rPr>
        <w:t xml:space="preserve">as well as </w:t>
      </w:r>
      <w:r w:rsidR="00AC3BB7">
        <w:rPr>
          <w:rFonts w:ascii="Times New Roman" w:hAnsi="Times New Roman" w:cs="Times New Roman"/>
          <w:lang w:val="en-US"/>
        </w:rPr>
        <w:t xml:space="preserve">texts from </w:t>
      </w:r>
      <w:r>
        <w:rPr>
          <w:rFonts w:ascii="Times New Roman" w:hAnsi="Times New Roman" w:cs="Times New Roman"/>
          <w:lang w:val="en-US"/>
        </w:rPr>
        <w:t>his archival project</w:t>
      </w:r>
      <w:r>
        <w:rPr>
          <w:rStyle w:val="Refdenotaderodap"/>
          <w:rFonts w:ascii="Times New Roman" w:hAnsi="Times New Roman" w:cs="Times New Roman"/>
          <w:lang w:val="en-US"/>
        </w:rPr>
        <w:footnoteReference w:id="2"/>
      </w:r>
      <w:r w:rsidR="00C321DE">
        <w:rPr>
          <w:rFonts w:ascii="Times New Roman" w:hAnsi="Times New Roman" w:cs="Times New Roman"/>
          <w:lang w:val="en-US"/>
        </w:rPr>
        <w:t>.</w:t>
      </w:r>
    </w:p>
    <w:p w14:paraId="7A74BB41" w14:textId="77777777" w:rsidR="0097280F" w:rsidRDefault="0097280F" w:rsidP="00E7330F">
      <w:pPr>
        <w:spacing w:line="360" w:lineRule="auto"/>
        <w:rPr>
          <w:rFonts w:ascii="Times New Roman" w:hAnsi="Times New Roman" w:cs="Times New Roman"/>
          <w:lang w:val="en-US"/>
        </w:rPr>
      </w:pPr>
    </w:p>
    <w:p w14:paraId="30B18C89" w14:textId="169B83C5" w:rsidR="002E21C7" w:rsidRDefault="000E750E" w:rsidP="00E7330F">
      <w:pPr>
        <w:spacing w:line="360" w:lineRule="auto"/>
        <w:rPr>
          <w:lang w:val="en-US"/>
        </w:rPr>
      </w:pPr>
      <w:r>
        <w:rPr>
          <w:rFonts w:ascii="Times New Roman" w:hAnsi="Times New Roman" w:cs="Times New Roman"/>
          <w:lang w:val="en-US"/>
        </w:rPr>
        <w:t>The</w:t>
      </w:r>
      <w:r w:rsidR="0097280F">
        <w:rPr>
          <w:rFonts w:ascii="Times New Roman" w:hAnsi="Times New Roman" w:cs="Times New Roman"/>
          <w:lang w:val="en-US"/>
        </w:rPr>
        <w:t xml:space="preserve"> astrological </w:t>
      </w:r>
      <w:r w:rsidR="003612D3">
        <w:rPr>
          <w:rFonts w:ascii="Times New Roman" w:hAnsi="Times New Roman" w:cs="Times New Roman"/>
          <w:lang w:val="en-US"/>
        </w:rPr>
        <w:t>structure</w:t>
      </w:r>
      <w:r w:rsidR="006C794B">
        <w:rPr>
          <w:rFonts w:ascii="Times New Roman" w:hAnsi="Times New Roman" w:cs="Times New Roman"/>
          <w:lang w:val="en-US"/>
        </w:rPr>
        <w:t xml:space="preserve"> </w:t>
      </w:r>
      <w:r>
        <w:rPr>
          <w:rFonts w:ascii="Times New Roman" w:hAnsi="Times New Roman" w:cs="Times New Roman"/>
          <w:lang w:val="en-US"/>
        </w:rPr>
        <w:t xml:space="preserve">presented by him </w:t>
      </w:r>
      <w:r w:rsidR="0097280F">
        <w:rPr>
          <w:rFonts w:ascii="Times New Roman" w:hAnsi="Times New Roman" w:cs="Times New Roman"/>
          <w:lang w:val="en-US"/>
        </w:rPr>
        <w:t>sure</w:t>
      </w:r>
      <w:r w:rsidR="006C794B">
        <w:rPr>
          <w:rFonts w:ascii="Times New Roman" w:hAnsi="Times New Roman" w:cs="Times New Roman"/>
          <w:lang w:val="en-US"/>
        </w:rPr>
        <w:t>ly</w:t>
      </w:r>
      <w:r w:rsidR="0097280F">
        <w:rPr>
          <w:rFonts w:ascii="Times New Roman" w:hAnsi="Times New Roman" w:cs="Times New Roman"/>
          <w:lang w:val="en-US"/>
        </w:rPr>
        <w:t xml:space="preserve"> received</w:t>
      </w:r>
      <w:r w:rsidR="005948A3" w:rsidRPr="005948A3">
        <w:rPr>
          <w:rFonts w:ascii="Times New Roman" w:hAnsi="Times New Roman" w:cs="Times New Roman"/>
          <w:lang w:val="en-US"/>
        </w:rPr>
        <w:t xml:space="preserve"> previous </w:t>
      </w:r>
      <w:r w:rsidR="005948A3">
        <w:rPr>
          <w:rFonts w:ascii="Times New Roman" w:hAnsi="Times New Roman" w:cs="Times New Roman"/>
          <w:lang w:val="en-US"/>
        </w:rPr>
        <w:t>influence</w:t>
      </w:r>
      <w:r w:rsidR="005948A3" w:rsidRPr="005948A3">
        <w:rPr>
          <w:rFonts w:ascii="Times New Roman" w:hAnsi="Times New Roman" w:cs="Times New Roman"/>
          <w:lang w:val="en-US"/>
        </w:rPr>
        <w:t xml:space="preserve"> coming from theosophy</w:t>
      </w:r>
      <w:r w:rsidR="0097280F">
        <w:rPr>
          <w:rFonts w:ascii="Times New Roman" w:hAnsi="Times New Roman" w:cs="Times New Roman"/>
          <w:lang w:val="en-US"/>
        </w:rPr>
        <w:t xml:space="preserve"> and depth psychology</w:t>
      </w:r>
      <w:r w:rsidR="006C794B">
        <w:rPr>
          <w:rFonts w:ascii="Times New Roman" w:hAnsi="Times New Roman" w:cs="Times New Roman"/>
          <w:lang w:val="en-US"/>
        </w:rPr>
        <w:t>,</w:t>
      </w:r>
      <w:r w:rsidR="0097280F">
        <w:rPr>
          <w:rFonts w:ascii="Times New Roman" w:hAnsi="Times New Roman" w:cs="Times New Roman"/>
          <w:lang w:val="en-US"/>
        </w:rPr>
        <w:t xml:space="preserve"> </w:t>
      </w:r>
      <w:r w:rsidR="003612D3">
        <w:rPr>
          <w:rFonts w:ascii="Times New Roman" w:hAnsi="Times New Roman" w:cs="Times New Roman"/>
          <w:lang w:val="en-US"/>
        </w:rPr>
        <w:t xml:space="preserve">so as </w:t>
      </w:r>
      <w:r w:rsidR="0097280F">
        <w:rPr>
          <w:rFonts w:ascii="Times New Roman" w:hAnsi="Times New Roman" w:cs="Times New Roman"/>
          <w:lang w:val="en-US"/>
        </w:rPr>
        <w:t>secondary sources</w:t>
      </w:r>
      <w:r w:rsidR="003612D3">
        <w:rPr>
          <w:rFonts w:ascii="Times New Roman" w:hAnsi="Times New Roman" w:cs="Times New Roman"/>
          <w:lang w:val="en-US"/>
        </w:rPr>
        <w:t>, references</w:t>
      </w:r>
      <w:r w:rsidR="0097280F">
        <w:rPr>
          <w:rFonts w:ascii="Times New Roman" w:hAnsi="Times New Roman" w:cs="Times New Roman"/>
          <w:lang w:val="en-US"/>
        </w:rPr>
        <w:t xml:space="preserve"> concerning </w:t>
      </w:r>
      <w:r w:rsidR="005948A3">
        <w:rPr>
          <w:rFonts w:ascii="Times New Roman" w:hAnsi="Times New Roman" w:cs="Times New Roman"/>
          <w:lang w:val="en-US"/>
        </w:rPr>
        <w:t xml:space="preserve">Jungian </w:t>
      </w:r>
      <w:r w:rsidR="005948A3" w:rsidRPr="005948A3">
        <w:rPr>
          <w:rFonts w:ascii="Times New Roman" w:hAnsi="Times New Roman" w:cs="Times New Roman"/>
          <w:lang w:val="en-US"/>
        </w:rPr>
        <w:t>psychology</w:t>
      </w:r>
      <w:r w:rsidR="0097280F">
        <w:rPr>
          <w:rFonts w:ascii="Times New Roman" w:hAnsi="Times New Roman" w:cs="Times New Roman"/>
          <w:lang w:val="en-US"/>
        </w:rPr>
        <w:t xml:space="preserve">, theosophy and </w:t>
      </w:r>
      <w:r w:rsidR="00C321DE">
        <w:rPr>
          <w:rFonts w:ascii="Times New Roman" w:hAnsi="Times New Roman" w:cs="Times New Roman"/>
          <w:lang w:val="en-US"/>
        </w:rPr>
        <w:t>philosophy</w:t>
      </w:r>
      <w:r w:rsidR="0097280F">
        <w:rPr>
          <w:rFonts w:ascii="Times New Roman" w:hAnsi="Times New Roman" w:cs="Times New Roman"/>
          <w:lang w:val="en-US"/>
        </w:rPr>
        <w:t xml:space="preserve"> will also be of use</w:t>
      </w:r>
      <w:r w:rsidR="005948A3" w:rsidRPr="005948A3">
        <w:rPr>
          <w:rFonts w:ascii="Times New Roman" w:hAnsi="Times New Roman" w:cs="Times New Roman"/>
          <w:lang w:val="en-US"/>
        </w:rPr>
        <w:t>.</w:t>
      </w:r>
      <w:r w:rsidR="005948A3">
        <w:rPr>
          <w:rFonts w:ascii="Times New Roman" w:hAnsi="Times New Roman" w:cs="Times New Roman"/>
          <w:lang w:val="en-US"/>
        </w:rPr>
        <w:t xml:space="preserve"> Th</w:t>
      </w:r>
      <w:r w:rsidR="00B5587B">
        <w:rPr>
          <w:rFonts w:ascii="Times New Roman" w:hAnsi="Times New Roman" w:cs="Times New Roman"/>
          <w:lang w:val="en-US"/>
        </w:rPr>
        <w:t>e social</w:t>
      </w:r>
      <w:r w:rsidR="005948A3">
        <w:rPr>
          <w:rFonts w:ascii="Times New Roman" w:hAnsi="Times New Roman" w:cs="Times New Roman"/>
          <w:lang w:val="en-US"/>
        </w:rPr>
        <w:t xml:space="preserve"> impact</w:t>
      </w:r>
      <w:r>
        <w:rPr>
          <w:rFonts w:ascii="Times New Roman" w:hAnsi="Times New Roman" w:cs="Times New Roman"/>
          <w:lang w:val="en-US"/>
        </w:rPr>
        <w:t xml:space="preserve"> of th</w:t>
      </w:r>
      <w:r w:rsidR="00C321DE">
        <w:rPr>
          <w:rFonts w:ascii="Times New Roman" w:hAnsi="Times New Roman" w:cs="Times New Roman"/>
          <w:lang w:val="en-US"/>
        </w:rPr>
        <w:t>is</w:t>
      </w:r>
      <w:r>
        <w:rPr>
          <w:rFonts w:ascii="Times New Roman" w:hAnsi="Times New Roman" w:cs="Times New Roman"/>
          <w:lang w:val="en-US"/>
        </w:rPr>
        <w:t xml:space="preserve"> transitional period</w:t>
      </w:r>
      <w:r w:rsidR="00AC3BB7">
        <w:rPr>
          <w:rFonts w:ascii="Times New Roman" w:hAnsi="Times New Roman" w:cs="Times New Roman"/>
          <w:lang w:val="en-US"/>
        </w:rPr>
        <w:t>,</w:t>
      </w:r>
      <w:r w:rsidR="005948A3">
        <w:rPr>
          <w:rFonts w:ascii="Times New Roman" w:hAnsi="Times New Roman" w:cs="Times New Roman"/>
          <w:lang w:val="en-US"/>
        </w:rPr>
        <w:t xml:space="preserve"> </w:t>
      </w:r>
      <w:r w:rsidR="00AC3BB7">
        <w:rPr>
          <w:rFonts w:ascii="Times New Roman" w:hAnsi="Times New Roman" w:cs="Times New Roman"/>
          <w:lang w:val="en-US"/>
        </w:rPr>
        <w:t>nevertheless,</w:t>
      </w:r>
      <w:r w:rsidR="005948A3">
        <w:rPr>
          <w:rFonts w:ascii="Times New Roman" w:hAnsi="Times New Roman" w:cs="Times New Roman"/>
          <w:lang w:val="en-US"/>
        </w:rPr>
        <w:t xml:space="preserve"> will </w:t>
      </w:r>
      <w:r w:rsidR="00E7330F">
        <w:rPr>
          <w:rFonts w:ascii="Times New Roman" w:hAnsi="Times New Roman" w:cs="Times New Roman"/>
          <w:lang w:val="en-US"/>
        </w:rPr>
        <w:t>be observed</w:t>
      </w:r>
      <w:r w:rsidR="003612D3">
        <w:rPr>
          <w:rFonts w:ascii="Times New Roman" w:hAnsi="Times New Roman" w:cs="Times New Roman"/>
          <w:lang w:val="en-US"/>
        </w:rPr>
        <w:t>;</w:t>
      </w:r>
      <w:r w:rsidR="005948A3">
        <w:rPr>
          <w:rFonts w:ascii="Times New Roman" w:hAnsi="Times New Roman" w:cs="Times New Roman"/>
          <w:lang w:val="en-US"/>
        </w:rPr>
        <w:t xml:space="preserve"> thus</w:t>
      </w:r>
      <w:r w:rsidR="003612D3">
        <w:rPr>
          <w:rFonts w:ascii="Times New Roman" w:hAnsi="Times New Roman" w:cs="Times New Roman"/>
          <w:lang w:val="en-US"/>
        </w:rPr>
        <w:t>,</w:t>
      </w:r>
      <w:r w:rsidR="005948A3">
        <w:rPr>
          <w:rFonts w:ascii="Times New Roman" w:hAnsi="Times New Roman" w:cs="Times New Roman"/>
          <w:lang w:val="en-US"/>
        </w:rPr>
        <w:t xml:space="preserve"> </w:t>
      </w:r>
      <w:r w:rsidR="0097280F">
        <w:rPr>
          <w:rFonts w:ascii="Times New Roman" w:hAnsi="Times New Roman" w:cs="Times New Roman"/>
          <w:lang w:val="en-US"/>
        </w:rPr>
        <w:t>astrology</w:t>
      </w:r>
      <w:r w:rsidR="005948A3">
        <w:rPr>
          <w:rFonts w:ascii="Times New Roman" w:hAnsi="Times New Roman" w:cs="Times New Roman"/>
          <w:lang w:val="en-US"/>
        </w:rPr>
        <w:t xml:space="preserve">, as a whole, </w:t>
      </w:r>
      <w:r w:rsidR="00E7330F">
        <w:rPr>
          <w:rFonts w:ascii="Times New Roman" w:hAnsi="Times New Roman" w:cs="Times New Roman"/>
          <w:lang w:val="en-US"/>
        </w:rPr>
        <w:t>became</w:t>
      </w:r>
      <w:r w:rsidR="005948A3" w:rsidRPr="005948A3">
        <w:rPr>
          <w:rFonts w:ascii="Times New Roman" w:hAnsi="Times New Roman" w:cs="Times New Roman"/>
          <w:lang w:val="en-US"/>
        </w:rPr>
        <w:t xml:space="preserve"> deeply affected by the </w:t>
      </w:r>
      <w:r w:rsidR="00E7330F">
        <w:rPr>
          <w:rFonts w:ascii="Times New Roman" w:hAnsi="Times New Roman" w:cs="Times New Roman"/>
          <w:lang w:val="en-US"/>
        </w:rPr>
        <w:t>rationale</w:t>
      </w:r>
      <w:r w:rsidR="0097280F">
        <w:rPr>
          <w:rFonts w:ascii="Times New Roman" w:hAnsi="Times New Roman" w:cs="Times New Roman"/>
          <w:lang w:val="en-US"/>
        </w:rPr>
        <w:t xml:space="preserve"> offered by</w:t>
      </w:r>
      <w:r w:rsidR="005948A3" w:rsidRPr="005948A3">
        <w:rPr>
          <w:rFonts w:ascii="Times New Roman" w:hAnsi="Times New Roman" w:cs="Times New Roman"/>
          <w:lang w:val="en-US"/>
        </w:rPr>
        <w:t xml:space="preserve"> </w:t>
      </w:r>
      <w:proofErr w:type="spellStart"/>
      <w:r w:rsidR="0097280F">
        <w:rPr>
          <w:rFonts w:ascii="Times New Roman" w:hAnsi="Times New Roman" w:cs="Times New Roman"/>
          <w:lang w:val="en-US"/>
        </w:rPr>
        <w:t>Rudhyar´s</w:t>
      </w:r>
      <w:proofErr w:type="spellEnd"/>
      <w:r w:rsidR="005948A3" w:rsidRPr="005948A3">
        <w:rPr>
          <w:rFonts w:ascii="Times New Roman" w:hAnsi="Times New Roman" w:cs="Times New Roman"/>
          <w:lang w:val="en-US"/>
        </w:rPr>
        <w:t xml:space="preserve"> </w:t>
      </w:r>
      <w:proofErr w:type="spellStart"/>
      <w:r w:rsidR="0097280F">
        <w:rPr>
          <w:rFonts w:ascii="Times New Roman" w:hAnsi="Times New Roman" w:cs="Times New Roman"/>
          <w:lang w:val="en-US"/>
        </w:rPr>
        <w:t>astro</w:t>
      </w:r>
      <w:proofErr w:type="spellEnd"/>
      <w:r w:rsidR="0097280F">
        <w:rPr>
          <w:rFonts w:ascii="Times New Roman" w:hAnsi="Times New Roman" w:cs="Times New Roman"/>
          <w:lang w:val="en-US"/>
        </w:rPr>
        <w:t>-</w:t>
      </w:r>
      <w:r w:rsidR="005948A3" w:rsidRPr="005948A3">
        <w:rPr>
          <w:rFonts w:ascii="Times New Roman" w:hAnsi="Times New Roman" w:cs="Times New Roman"/>
          <w:lang w:val="en-US"/>
        </w:rPr>
        <w:t xml:space="preserve">psycho-spiritual </w:t>
      </w:r>
      <w:r w:rsidR="00B5587B">
        <w:rPr>
          <w:rFonts w:ascii="Times New Roman" w:hAnsi="Times New Roman" w:cs="Times New Roman"/>
          <w:lang w:val="en-US"/>
        </w:rPr>
        <w:t>methods</w:t>
      </w:r>
      <w:r w:rsidR="005948A3" w:rsidRPr="005948A3">
        <w:rPr>
          <w:rFonts w:ascii="Times New Roman" w:hAnsi="Times New Roman" w:cs="Times New Roman"/>
          <w:lang w:val="en-US"/>
        </w:rPr>
        <w:t>.</w:t>
      </w:r>
    </w:p>
    <w:p w14:paraId="12BEFB22" w14:textId="486A396C" w:rsidR="00051D30" w:rsidRPr="00051D30" w:rsidRDefault="00051D30" w:rsidP="00E7330F">
      <w:pPr>
        <w:spacing w:line="360" w:lineRule="auto"/>
        <w:rPr>
          <w:lang w:val="en-US"/>
        </w:rPr>
      </w:pPr>
    </w:p>
    <w:p w14:paraId="5C3E22AE" w14:textId="77777777" w:rsidR="00E7330F" w:rsidRDefault="00E7330F" w:rsidP="00E7330F">
      <w:pPr>
        <w:spacing w:line="360" w:lineRule="auto"/>
        <w:rPr>
          <w:rFonts w:ascii="Times New Roman" w:hAnsi="Times New Roman" w:cs="Times New Roman"/>
          <w:lang w:val="en-US"/>
        </w:rPr>
      </w:pPr>
    </w:p>
    <w:p w14:paraId="1C8ACDEF" w14:textId="43EC312F" w:rsidR="009C21F2" w:rsidRDefault="00E7330F" w:rsidP="00E7330F">
      <w:pPr>
        <w:spacing w:line="360" w:lineRule="auto"/>
        <w:rPr>
          <w:rFonts w:ascii="Times New Roman" w:hAnsi="Times New Roman" w:cs="Times New Roman"/>
          <w:lang w:val="en-US"/>
        </w:rPr>
      </w:pPr>
      <w:r>
        <w:rPr>
          <w:rFonts w:ascii="Times New Roman" w:hAnsi="Times New Roman" w:cs="Times New Roman"/>
          <w:lang w:val="en-US"/>
        </w:rPr>
        <w:t>W</w:t>
      </w:r>
      <w:r w:rsidR="00585471" w:rsidRPr="00E7330F">
        <w:rPr>
          <w:rFonts w:ascii="Times New Roman" w:hAnsi="Times New Roman" w:cs="Times New Roman"/>
          <w:lang w:val="en-US"/>
        </w:rPr>
        <w:t>hat came before</w:t>
      </w:r>
    </w:p>
    <w:p w14:paraId="5727A553" w14:textId="77777777" w:rsidR="000E750E" w:rsidRPr="000E750E" w:rsidRDefault="000E750E" w:rsidP="00E7330F">
      <w:pPr>
        <w:spacing w:line="360" w:lineRule="auto"/>
        <w:rPr>
          <w:rFonts w:ascii="Times New Roman" w:hAnsi="Times New Roman" w:cs="Times New Roman"/>
          <w:lang w:val="en-US"/>
        </w:rPr>
      </w:pPr>
    </w:p>
    <w:p w14:paraId="2BB7AC69" w14:textId="5D561D1A" w:rsidR="006631CE" w:rsidRDefault="006E3C51" w:rsidP="00E7330F">
      <w:pPr>
        <w:spacing w:line="360" w:lineRule="auto"/>
        <w:rPr>
          <w:rFonts w:ascii="Times New Roman" w:eastAsia="Times New Roman" w:hAnsi="Times New Roman" w:cs="Times New Roman"/>
          <w:lang w:val="en-US" w:eastAsia="pt-BR"/>
        </w:rPr>
      </w:pPr>
      <w:r w:rsidRPr="00E7330F">
        <w:rPr>
          <w:rFonts w:ascii="Times New Roman" w:hAnsi="Times New Roman" w:cs="Times New Roman"/>
          <w:lang w:val="en-US"/>
        </w:rPr>
        <w:t xml:space="preserve">In the last two decades of the </w:t>
      </w:r>
      <w:r w:rsidR="000E750E">
        <w:rPr>
          <w:rFonts w:ascii="Times New Roman" w:hAnsi="Times New Roman" w:cs="Times New Roman"/>
          <w:lang w:val="en-US"/>
        </w:rPr>
        <w:t>nineteenth century</w:t>
      </w:r>
      <w:r w:rsidRPr="00E7330F">
        <w:rPr>
          <w:rFonts w:ascii="Times New Roman" w:hAnsi="Times New Roman" w:cs="Times New Roman"/>
          <w:lang w:val="en-US"/>
        </w:rPr>
        <w:t>, b</w:t>
      </w:r>
      <w:r w:rsidR="00152FD0" w:rsidRPr="00E7330F">
        <w:rPr>
          <w:rFonts w:ascii="Times New Roman" w:hAnsi="Times New Roman" w:cs="Times New Roman"/>
          <w:lang w:val="en-US"/>
        </w:rPr>
        <w:t>y the dawn of Theosophy</w:t>
      </w:r>
      <w:r w:rsidRPr="00E7330F">
        <w:rPr>
          <w:rFonts w:ascii="Times New Roman" w:hAnsi="Times New Roman" w:cs="Times New Roman"/>
          <w:lang w:val="en-US"/>
        </w:rPr>
        <w:t xml:space="preserve">, concepts like </w:t>
      </w:r>
      <w:r w:rsidRPr="00E7330F">
        <w:rPr>
          <w:rFonts w:ascii="Times New Roman" w:eastAsia="Times New Roman" w:hAnsi="Times New Roman" w:cs="Times New Roman"/>
          <w:lang w:val="en-US" w:eastAsia="pt-BR"/>
        </w:rPr>
        <w:t xml:space="preserve">astrology, sacred dance, gnostic literature, non-European mythologies and </w:t>
      </w:r>
      <w:r w:rsidRPr="00E7330F">
        <w:rPr>
          <w:rFonts w:ascii="Times New Roman" w:eastAsia="Times New Roman" w:hAnsi="Times New Roman" w:cs="Times New Roman"/>
          <w:lang w:val="en-US" w:eastAsia="pt-BR"/>
        </w:rPr>
        <w:lastRenderedPageBreak/>
        <w:t>phrenology</w:t>
      </w:r>
      <w:r w:rsidRPr="00E7330F">
        <w:rPr>
          <w:rStyle w:val="Refdenotaderodap"/>
          <w:rFonts w:ascii="Times New Roman" w:hAnsi="Times New Roman" w:cs="Times New Roman"/>
          <w:lang w:val="en-US"/>
        </w:rPr>
        <w:footnoteReference w:id="3"/>
      </w:r>
      <w:r w:rsidRPr="00E7330F">
        <w:rPr>
          <w:rFonts w:ascii="Times New Roman" w:hAnsi="Times New Roman" w:cs="Times New Roman"/>
          <w:lang w:val="en-US"/>
        </w:rPr>
        <w:t xml:space="preserve"> became strongly revisited and influential throughout Europe. The </w:t>
      </w:r>
      <w:r w:rsidR="00B43A9E" w:rsidRPr="00E7330F">
        <w:rPr>
          <w:rFonts w:ascii="Times New Roman" w:hAnsi="Times New Roman" w:cs="Times New Roman"/>
          <w:lang w:val="en-US"/>
        </w:rPr>
        <w:t>cosmology presented by</w:t>
      </w:r>
      <w:r w:rsidRPr="00E7330F">
        <w:rPr>
          <w:rFonts w:ascii="Times New Roman" w:hAnsi="Times New Roman" w:cs="Times New Roman"/>
          <w:lang w:val="en-US"/>
        </w:rPr>
        <w:t xml:space="preserve"> </w:t>
      </w:r>
      <w:r w:rsidR="006631CE" w:rsidRPr="00E7330F">
        <w:rPr>
          <w:rFonts w:ascii="Times New Roman" w:hAnsi="Times New Roman" w:cs="Times New Roman"/>
          <w:lang w:val="en-US"/>
        </w:rPr>
        <w:t>Helena Blavatsky</w:t>
      </w:r>
      <w:r w:rsidR="006631CE" w:rsidRPr="00E7330F">
        <w:rPr>
          <w:rStyle w:val="Refdenotaderodap"/>
          <w:rFonts w:ascii="Times New Roman" w:hAnsi="Times New Roman" w:cs="Times New Roman"/>
          <w:lang w:val="en-US"/>
        </w:rPr>
        <w:footnoteReference w:id="4"/>
      </w:r>
      <w:r w:rsidR="006631CE" w:rsidRPr="00E7330F">
        <w:rPr>
          <w:rFonts w:ascii="Times New Roman" w:hAnsi="Times New Roman" w:cs="Times New Roman"/>
          <w:lang w:val="en-US"/>
        </w:rPr>
        <w:t xml:space="preserve"> </w:t>
      </w:r>
      <w:r w:rsidRPr="00E7330F">
        <w:rPr>
          <w:rFonts w:ascii="Times New Roman" w:hAnsi="Times New Roman" w:cs="Times New Roman"/>
          <w:lang w:val="en-US"/>
        </w:rPr>
        <w:t>´</w:t>
      </w:r>
      <w:r w:rsidRPr="00E7330F">
        <w:rPr>
          <w:rFonts w:ascii="Times New Roman" w:eastAsia="Times New Roman" w:hAnsi="Times New Roman" w:cs="Times New Roman"/>
          <w:lang w:val="en-US" w:eastAsia="pt-BR"/>
        </w:rPr>
        <w:t>encouraged the re-assessment of cultural values; and this led to the investigation of many other non-European cultures</w:t>
      </w:r>
      <w:r w:rsidRPr="00E7330F">
        <w:rPr>
          <w:rFonts w:ascii="Times New Roman" w:hAnsi="Times New Roman" w:cs="Times New Roman"/>
          <w:lang w:val="en-US"/>
        </w:rPr>
        <w:t>´</w:t>
      </w:r>
      <w:r w:rsidRPr="00E7330F">
        <w:rPr>
          <w:rStyle w:val="Refdenotaderodap"/>
          <w:rFonts w:ascii="Times New Roman" w:hAnsi="Times New Roman" w:cs="Times New Roman"/>
          <w:lang w:val="en-US"/>
        </w:rPr>
        <w:footnoteReference w:id="5"/>
      </w:r>
      <w:r w:rsidRPr="00E7330F">
        <w:rPr>
          <w:rFonts w:ascii="Times New Roman" w:eastAsia="Times New Roman" w:hAnsi="Times New Roman" w:cs="Times New Roman"/>
          <w:lang w:val="en-US" w:eastAsia="pt-BR"/>
        </w:rPr>
        <w:t xml:space="preserve">. </w:t>
      </w:r>
      <w:r w:rsidR="006631CE" w:rsidRPr="00E7330F">
        <w:rPr>
          <w:rFonts w:ascii="Times New Roman" w:hAnsi="Times New Roman" w:cs="Times New Roman"/>
          <w:lang w:val="en-US"/>
        </w:rPr>
        <w:t>With the aim of rescuing</w:t>
      </w:r>
      <w:r w:rsidR="006631CE" w:rsidRPr="00E7330F">
        <w:rPr>
          <w:rFonts w:ascii="Times New Roman" w:eastAsia="Times New Roman" w:hAnsi="Times New Roman" w:cs="Times New Roman"/>
          <w:lang w:val="en-US" w:eastAsia="pt-BR"/>
        </w:rPr>
        <w:t xml:space="preserve"> the archaic truths which are the basis of all religions´</w:t>
      </w:r>
      <w:r w:rsidR="006631CE" w:rsidRPr="00E7330F">
        <w:rPr>
          <w:rStyle w:val="Refdenotaderodap"/>
          <w:rFonts w:ascii="Times New Roman" w:eastAsia="Times New Roman" w:hAnsi="Times New Roman" w:cs="Times New Roman"/>
          <w:lang w:val="en-US" w:eastAsia="pt-BR"/>
        </w:rPr>
        <w:footnoteReference w:id="6"/>
      </w:r>
      <w:r w:rsidR="006631CE" w:rsidRPr="00E7330F">
        <w:rPr>
          <w:rFonts w:ascii="Times New Roman" w:eastAsia="Times New Roman" w:hAnsi="Times New Roman" w:cs="Times New Roman"/>
          <w:lang w:val="en-US" w:eastAsia="pt-BR"/>
        </w:rPr>
        <w:t>,</w:t>
      </w:r>
      <w:r w:rsidR="006631CE" w:rsidRPr="00E7330F">
        <w:rPr>
          <w:rFonts w:ascii="Times New Roman" w:hAnsi="Times New Roman" w:cs="Times New Roman"/>
          <w:lang w:val="en-US"/>
        </w:rPr>
        <w:t xml:space="preserve"> </w:t>
      </w:r>
      <w:r w:rsidR="006631CE" w:rsidRPr="00E7330F">
        <w:rPr>
          <w:rFonts w:ascii="Times New Roman" w:eastAsia="Times New Roman" w:hAnsi="Times New Roman" w:cs="Times New Roman"/>
          <w:lang w:val="en-US" w:eastAsia="pt-BR"/>
        </w:rPr>
        <w:t xml:space="preserve">the tenets of Theosophy based themselves on archaic symbolism, in great part referred by </w:t>
      </w:r>
      <w:r w:rsidR="00E7330F" w:rsidRPr="00E7330F">
        <w:rPr>
          <w:rFonts w:ascii="Times New Roman" w:eastAsia="Times New Roman" w:hAnsi="Times New Roman" w:cs="Times New Roman"/>
          <w:lang w:val="en-US" w:eastAsia="pt-BR"/>
        </w:rPr>
        <w:t>Vedic</w:t>
      </w:r>
      <w:r w:rsidR="006631CE" w:rsidRPr="00E7330F">
        <w:rPr>
          <w:rFonts w:ascii="Times New Roman" w:eastAsia="Times New Roman" w:hAnsi="Times New Roman" w:cs="Times New Roman"/>
          <w:lang w:val="en-US" w:eastAsia="pt-BR"/>
        </w:rPr>
        <w:t xml:space="preserve"> literature</w:t>
      </w:r>
      <w:r w:rsidR="00E7330F">
        <w:rPr>
          <w:rFonts w:ascii="Times New Roman" w:eastAsia="Times New Roman" w:hAnsi="Times New Roman" w:cs="Times New Roman"/>
          <w:lang w:val="en-US" w:eastAsia="pt-BR"/>
        </w:rPr>
        <w:t>, Hindu and Buddhist</w:t>
      </w:r>
      <w:r w:rsidR="008F3C9E" w:rsidRPr="00E7330F">
        <w:rPr>
          <w:rFonts w:ascii="Times New Roman" w:eastAsia="Times New Roman" w:hAnsi="Times New Roman" w:cs="Times New Roman"/>
          <w:lang w:val="en-US" w:eastAsia="pt-BR"/>
        </w:rPr>
        <w:t xml:space="preserve"> mythological sources</w:t>
      </w:r>
      <w:r w:rsidR="006631CE" w:rsidRPr="00E7330F">
        <w:rPr>
          <w:rFonts w:ascii="Times New Roman" w:eastAsia="Times New Roman" w:hAnsi="Times New Roman" w:cs="Times New Roman"/>
          <w:lang w:val="en-US" w:eastAsia="pt-BR"/>
        </w:rPr>
        <w:t>. Concepts like Karma, Reincarnation and Dharma arrived in the</w:t>
      </w:r>
      <w:r w:rsidR="006631CE">
        <w:rPr>
          <w:rFonts w:ascii="Times New Roman" w:eastAsia="Times New Roman" w:hAnsi="Times New Roman" w:cs="Times New Roman"/>
          <w:lang w:val="en-US" w:eastAsia="pt-BR"/>
        </w:rPr>
        <w:t xml:space="preserve"> West </w:t>
      </w:r>
      <w:r w:rsidR="009C21F2">
        <w:rPr>
          <w:rFonts w:ascii="Times New Roman" w:eastAsia="Times New Roman" w:hAnsi="Times New Roman" w:cs="Times New Roman"/>
          <w:lang w:val="en-US" w:eastAsia="pt-BR"/>
        </w:rPr>
        <w:t xml:space="preserve">as </w:t>
      </w:r>
      <w:r w:rsidR="006631CE">
        <w:rPr>
          <w:rFonts w:ascii="Times New Roman" w:eastAsia="Times New Roman" w:hAnsi="Times New Roman" w:cs="Times New Roman"/>
          <w:lang w:val="en-US" w:eastAsia="pt-BR"/>
        </w:rPr>
        <w:t xml:space="preserve">strong as </w:t>
      </w:r>
      <w:r w:rsidR="000E750E">
        <w:rPr>
          <w:rFonts w:ascii="Times New Roman" w:eastAsia="Times New Roman" w:hAnsi="Times New Roman" w:cs="Times New Roman"/>
          <w:lang w:val="en-US" w:eastAsia="pt-BR"/>
        </w:rPr>
        <w:t>they</w:t>
      </w:r>
      <w:r w:rsidR="009C21F2">
        <w:rPr>
          <w:rFonts w:ascii="Times New Roman" w:eastAsia="Times New Roman" w:hAnsi="Times New Roman" w:cs="Times New Roman"/>
          <w:lang w:val="en-US" w:eastAsia="pt-BR"/>
        </w:rPr>
        <w:t xml:space="preserve"> </w:t>
      </w:r>
      <w:r w:rsidR="000E750E">
        <w:rPr>
          <w:rFonts w:ascii="Times New Roman" w:eastAsia="Times New Roman" w:hAnsi="Times New Roman" w:cs="Times New Roman"/>
          <w:lang w:val="en-US" w:eastAsia="pt-BR"/>
        </w:rPr>
        <w:t xml:space="preserve">had </w:t>
      </w:r>
      <w:r w:rsidR="009C21F2">
        <w:rPr>
          <w:rFonts w:ascii="Times New Roman" w:eastAsia="Times New Roman" w:hAnsi="Times New Roman" w:cs="Times New Roman"/>
          <w:lang w:val="en-US" w:eastAsia="pt-BR"/>
        </w:rPr>
        <w:t>n</w:t>
      </w:r>
      <w:r w:rsidR="006631CE">
        <w:rPr>
          <w:rFonts w:ascii="Times New Roman" w:eastAsia="Times New Roman" w:hAnsi="Times New Roman" w:cs="Times New Roman"/>
          <w:lang w:val="en-US" w:eastAsia="pt-BR"/>
        </w:rPr>
        <w:t>ever been and permeated the</w:t>
      </w:r>
      <w:r w:rsidR="00E7330F">
        <w:rPr>
          <w:rFonts w:ascii="Times New Roman" w:eastAsia="Times New Roman" w:hAnsi="Times New Roman" w:cs="Times New Roman"/>
          <w:lang w:val="en-US" w:eastAsia="pt-BR"/>
        </w:rPr>
        <w:t xml:space="preserve"> western</w:t>
      </w:r>
      <w:r w:rsidR="006631CE">
        <w:rPr>
          <w:rFonts w:ascii="Times New Roman" w:eastAsia="Times New Roman" w:hAnsi="Times New Roman" w:cs="Times New Roman"/>
          <w:lang w:val="en-US" w:eastAsia="pt-BR"/>
        </w:rPr>
        <w:t xml:space="preserve"> </w:t>
      </w:r>
      <w:r w:rsidR="00C321DE">
        <w:rPr>
          <w:rFonts w:ascii="Times New Roman" w:eastAsia="Times New Roman" w:hAnsi="Times New Roman" w:cs="Times New Roman"/>
          <w:lang w:val="en-US" w:eastAsia="pt-BR"/>
        </w:rPr>
        <w:t>cosmology through</w:t>
      </w:r>
      <w:r w:rsidR="006631CE">
        <w:rPr>
          <w:rFonts w:ascii="Times New Roman" w:eastAsia="Times New Roman" w:hAnsi="Times New Roman" w:cs="Times New Roman"/>
          <w:lang w:val="en-US" w:eastAsia="pt-BR"/>
        </w:rPr>
        <w:t xml:space="preserve"> </w:t>
      </w:r>
      <w:r w:rsidR="00E7330F">
        <w:rPr>
          <w:rFonts w:ascii="Times New Roman" w:eastAsia="Times New Roman" w:hAnsi="Times New Roman" w:cs="Times New Roman"/>
          <w:lang w:val="en-US" w:eastAsia="pt-BR"/>
        </w:rPr>
        <w:t>spirituality</w:t>
      </w:r>
      <w:r w:rsidR="006631CE">
        <w:rPr>
          <w:rFonts w:ascii="Times New Roman" w:eastAsia="Times New Roman" w:hAnsi="Times New Roman" w:cs="Times New Roman"/>
          <w:lang w:val="en-US" w:eastAsia="pt-BR"/>
        </w:rPr>
        <w:t>, faith and</w:t>
      </w:r>
      <w:r w:rsidR="008F3C9E">
        <w:rPr>
          <w:rFonts w:ascii="Times New Roman" w:eastAsia="Times New Roman" w:hAnsi="Times New Roman" w:cs="Times New Roman"/>
          <w:lang w:val="en-US" w:eastAsia="pt-BR"/>
        </w:rPr>
        <w:t xml:space="preserve"> </w:t>
      </w:r>
      <w:r w:rsidR="00C321DE">
        <w:rPr>
          <w:rFonts w:ascii="Times New Roman" w:eastAsia="Times New Roman" w:hAnsi="Times New Roman" w:cs="Times New Roman"/>
          <w:lang w:val="en-US" w:eastAsia="pt-BR"/>
        </w:rPr>
        <w:t>art</w:t>
      </w:r>
      <w:r w:rsidR="006631CE">
        <w:rPr>
          <w:rFonts w:ascii="Times New Roman" w:eastAsia="Times New Roman" w:hAnsi="Times New Roman" w:cs="Times New Roman"/>
          <w:lang w:val="en-US" w:eastAsia="pt-BR"/>
        </w:rPr>
        <w:t>.</w:t>
      </w:r>
    </w:p>
    <w:p w14:paraId="0656511F" w14:textId="62392EDC" w:rsidR="009C21F2" w:rsidRDefault="009C21F2" w:rsidP="00E7330F">
      <w:pPr>
        <w:pStyle w:val="NormalWeb"/>
        <w:shd w:val="clear" w:color="auto" w:fill="FFFFFF"/>
        <w:spacing w:line="360" w:lineRule="auto"/>
        <w:rPr>
          <w:lang w:val="en-US"/>
        </w:rPr>
      </w:pPr>
      <w:r>
        <w:rPr>
          <w:lang w:val="en-US"/>
        </w:rPr>
        <w:t>In</w:t>
      </w:r>
      <w:r w:rsidRPr="00CD5E87">
        <w:rPr>
          <w:lang w:val="en-US"/>
        </w:rPr>
        <w:t xml:space="preserve"> Britain</w:t>
      </w:r>
      <w:r w:rsidR="007838CB">
        <w:rPr>
          <w:lang w:val="en-US"/>
        </w:rPr>
        <w:t>,</w:t>
      </w:r>
      <w:r w:rsidRPr="00CD5E87">
        <w:rPr>
          <w:lang w:val="en-US"/>
        </w:rPr>
        <w:t xml:space="preserve"> </w:t>
      </w:r>
      <w:r>
        <w:rPr>
          <w:lang w:val="en-US"/>
        </w:rPr>
        <w:t>by the end of</w:t>
      </w:r>
      <w:r w:rsidRPr="00CD5E87">
        <w:rPr>
          <w:lang w:val="en-US"/>
        </w:rPr>
        <w:t xml:space="preserve"> the 1890s</w:t>
      </w:r>
      <w:r>
        <w:rPr>
          <w:lang w:val="en-US"/>
        </w:rPr>
        <w:t>, t</w:t>
      </w:r>
      <w:r w:rsidRPr="00CD5E87">
        <w:rPr>
          <w:lang w:val="en-US"/>
        </w:rPr>
        <w:t xml:space="preserve">he astrology </w:t>
      </w:r>
      <w:r w:rsidR="007838CB">
        <w:rPr>
          <w:lang w:val="en-US"/>
        </w:rPr>
        <w:t xml:space="preserve">written by </w:t>
      </w:r>
      <w:r w:rsidRPr="00CD5E87">
        <w:rPr>
          <w:lang w:val="en-US"/>
        </w:rPr>
        <w:t xml:space="preserve">Ptolemy in </w:t>
      </w:r>
      <w:r w:rsidR="007838CB">
        <w:rPr>
          <w:lang w:val="en-US"/>
        </w:rPr>
        <w:t xml:space="preserve">the </w:t>
      </w:r>
      <w:proofErr w:type="spellStart"/>
      <w:r w:rsidRPr="00CD5E87">
        <w:rPr>
          <w:lang w:val="en-US"/>
        </w:rPr>
        <w:t>Tetrabiblos</w:t>
      </w:r>
      <w:proofErr w:type="spellEnd"/>
      <w:r w:rsidR="007838CB">
        <w:rPr>
          <w:rStyle w:val="Refdenotaderodap"/>
          <w:lang w:val="en-US"/>
        </w:rPr>
        <w:footnoteReference w:id="7"/>
      </w:r>
      <w:r w:rsidRPr="00CD5E87">
        <w:rPr>
          <w:lang w:val="en-US"/>
        </w:rPr>
        <w:t xml:space="preserve"> was pretty much the astrology</w:t>
      </w:r>
      <w:r>
        <w:rPr>
          <w:lang w:val="en-US"/>
        </w:rPr>
        <w:t xml:space="preserve"> commonly</w:t>
      </w:r>
      <w:r w:rsidRPr="00CD5E87">
        <w:rPr>
          <w:lang w:val="en-US"/>
        </w:rPr>
        <w:t xml:space="preserve"> </w:t>
      </w:r>
      <w:proofErr w:type="spellStart"/>
      <w:r w:rsidRPr="00CD5E87">
        <w:rPr>
          <w:lang w:val="en-US"/>
        </w:rPr>
        <w:t>practi</w:t>
      </w:r>
      <w:r w:rsidR="000E750E">
        <w:rPr>
          <w:lang w:val="en-US"/>
        </w:rPr>
        <w:t>s</w:t>
      </w:r>
      <w:r w:rsidRPr="00CD5E87">
        <w:rPr>
          <w:lang w:val="en-US"/>
        </w:rPr>
        <w:t>ed</w:t>
      </w:r>
      <w:proofErr w:type="spellEnd"/>
      <w:r w:rsidRPr="00CD5E87">
        <w:rPr>
          <w:lang w:val="en-US"/>
        </w:rPr>
        <w:t>. This astrology had practically seen ´</w:t>
      </w:r>
      <w:r>
        <w:rPr>
          <w:lang w:val="en-US"/>
        </w:rPr>
        <w:t>l</w:t>
      </w:r>
      <w:r w:rsidRPr="00CD5E87">
        <w:rPr>
          <w:lang w:val="en-US"/>
        </w:rPr>
        <w:t>ittle change since medieval times</w:t>
      </w:r>
      <w:r>
        <w:rPr>
          <w:lang w:val="en-US"/>
        </w:rPr>
        <w:t>´</w:t>
      </w:r>
      <w:r w:rsidRPr="00CD5E87">
        <w:rPr>
          <w:rStyle w:val="Refdenotaderodap"/>
          <w:lang w:val="en-US"/>
        </w:rPr>
        <w:footnoteReference w:id="8"/>
      </w:r>
      <w:r w:rsidR="00E7330F">
        <w:rPr>
          <w:lang w:val="en-US"/>
        </w:rPr>
        <w:t xml:space="preserve">, </w:t>
      </w:r>
      <w:r w:rsidR="00E7330F" w:rsidRPr="00CD5E87">
        <w:rPr>
          <w:lang w:val="en-US"/>
        </w:rPr>
        <w:t>says Campion</w:t>
      </w:r>
      <w:r w:rsidRPr="00CD5E87">
        <w:rPr>
          <w:lang w:val="en-US"/>
        </w:rPr>
        <w:t xml:space="preserve">, and was based in Planetary importance </w:t>
      </w:r>
      <w:r>
        <w:rPr>
          <w:lang w:val="en-US"/>
        </w:rPr>
        <w:t>and</w:t>
      </w:r>
      <w:r w:rsidRPr="00CD5E87">
        <w:rPr>
          <w:lang w:val="en-US"/>
        </w:rPr>
        <w:t xml:space="preserve"> technical considerations derived from Hellenistic Egypt.</w:t>
      </w:r>
      <w:r>
        <w:rPr>
          <w:lang w:val="en-US"/>
        </w:rPr>
        <w:t xml:space="preserve"> Following </w:t>
      </w:r>
      <w:r w:rsidRPr="009C21F2">
        <w:rPr>
          <w:lang w:val="en-US"/>
        </w:rPr>
        <w:t xml:space="preserve">the </w:t>
      </w:r>
      <w:r>
        <w:rPr>
          <w:lang w:val="en-US"/>
        </w:rPr>
        <w:t xml:space="preserve">new movement of </w:t>
      </w:r>
      <w:r w:rsidRPr="009C21F2">
        <w:rPr>
          <w:lang w:val="en-US"/>
        </w:rPr>
        <w:t>revisit</w:t>
      </w:r>
      <w:r>
        <w:rPr>
          <w:lang w:val="en-US"/>
        </w:rPr>
        <w:t>ing</w:t>
      </w:r>
      <w:r w:rsidRPr="009C21F2">
        <w:rPr>
          <w:lang w:val="en-US"/>
        </w:rPr>
        <w:t xml:space="preserve"> ancient symbol</w:t>
      </w:r>
      <w:r>
        <w:rPr>
          <w:lang w:val="en-US"/>
        </w:rPr>
        <w:t>ism</w:t>
      </w:r>
      <w:r w:rsidRPr="009C21F2">
        <w:rPr>
          <w:lang w:val="en-US"/>
        </w:rPr>
        <w:t xml:space="preserve">, traditional astrology </w:t>
      </w:r>
      <w:r w:rsidR="00C321DE">
        <w:rPr>
          <w:lang w:val="en-US"/>
        </w:rPr>
        <w:t xml:space="preserve">became a matter of </w:t>
      </w:r>
      <w:r w:rsidR="002C3DF5">
        <w:rPr>
          <w:lang w:val="en-US"/>
        </w:rPr>
        <w:t xml:space="preserve">deep interest. Since it had for long remained </w:t>
      </w:r>
      <w:r w:rsidRPr="009C21F2">
        <w:rPr>
          <w:lang w:val="en-US"/>
        </w:rPr>
        <w:t>un</w:t>
      </w:r>
      <w:r>
        <w:rPr>
          <w:lang w:val="en-US"/>
        </w:rPr>
        <w:t>changed</w:t>
      </w:r>
      <w:r w:rsidRPr="009C21F2">
        <w:rPr>
          <w:lang w:val="en-US"/>
        </w:rPr>
        <w:t xml:space="preserve">, </w:t>
      </w:r>
      <w:r w:rsidR="002C3DF5">
        <w:rPr>
          <w:lang w:val="en-US"/>
        </w:rPr>
        <w:t>it</w:t>
      </w:r>
      <w:r w:rsidRPr="009C21F2">
        <w:rPr>
          <w:lang w:val="en-US"/>
        </w:rPr>
        <w:t xml:space="preserve"> g</w:t>
      </w:r>
      <w:r w:rsidR="002C3DF5">
        <w:rPr>
          <w:lang w:val="en-US"/>
        </w:rPr>
        <w:t>a</w:t>
      </w:r>
      <w:r w:rsidRPr="009C21F2">
        <w:rPr>
          <w:lang w:val="en-US"/>
        </w:rPr>
        <w:t xml:space="preserve">ve </w:t>
      </w:r>
      <w:r w:rsidR="002C3DF5">
        <w:rPr>
          <w:lang w:val="en-US"/>
        </w:rPr>
        <w:t xml:space="preserve">up </w:t>
      </w:r>
      <w:r>
        <w:rPr>
          <w:lang w:val="en-US"/>
        </w:rPr>
        <w:t>space</w:t>
      </w:r>
      <w:r w:rsidRPr="009C21F2">
        <w:rPr>
          <w:lang w:val="en-US"/>
        </w:rPr>
        <w:t xml:space="preserve"> to interpretative </w:t>
      </w:r>
      <w:r>
        <w:rPr>
          <w:lang w:val="en-US"/>
        </w:rPr>
        <w:t>tools</w:t>
      </w:r>
      <w:r w:rsidRPr="009C21F2">
        <w:rPr>
          <w:lang w:val="en-US"/>
        </w:rPr>
        <w:t xml:space="preserve"> that included the esoteric vision of </w:t>
      </w:r>
      <w:r w:rsidR="008F3C9E">
        <w:rPr>
          <w:lang w:val="en-US"/>
        </w:rPr>
        <w:t xml:space="preserve">the </w:t>
      </w:r>
      <w:r w:rsidR="007838CB">
        <w:rPr>
          <w:lang w:val="en-US"/>
        </w:rPr>
        <w:t>theosophists</w:t>
      </w:r>
      <w:r w:rsidRPr="009C21F2">
        <w:rPr>
          <w:lang w:val="en-US"/>
        </w:rPr>
        <w:t>; that is, it gradually stopped focusing on ex</w:t>
      </w:r>
      <w:r w:rsidR="0025361C">
        <w:rPr>
          <w:lang w:val="en-US"/>
        </w:rPr>
        <w:t>ternal</w:t>
      </w:r>
      <w:r w:rsidRPr="009C21F2">
        <w:rPr>
          <w:lang w:val="en-US"/>
        </w:rPr>
        <w:t xml:space="preserve"> effects </w:t>
      </w:r>
      <w:r>
        <w:rPr>
          <w:lang w:val="en-US"/>
        </w:rPr>
        <w:t xml:space="preserve">of life </w:t>
      </w:r>
      <w:r w:rsidR="002C3DF5">
        <w:rPr>
          <w:lang w:val="en-US"/>
        </w:rPr>
        <w:t xml:space="preserve">only </w:t>
      </w:r>
      <w:r w:rsidRPr="009C21F2">
        <w:rPr>
          <w:lang w:val="en-US"/>
        </w:rPr>
        <w:t xml:space="preserve">heading towards </w:t>
      </w:r>
      <w:r w:rsidR="0025361C">
        <w:rPr>
          <w:lang w:val="en-US"/>
        </w:rPr>
        <w:t>different</w:t>
      </w:r>
      <w:r>
        <w:rPr>
          <w:lang w:val="en-US"/>
        </w:rPr>
        <w:t xml:space="preserve"> </w:t>
      </w:r>
      <w:r w:rsidRPr="009C21F2">
        <w:rPr>
          <w:lang w:val="en-US"/>
        </w:rPr>
        <w:t>language</w:t>
      </w:r>
      <w:r w:rsidR="008F3C9E">
        <w:rPr>
          <w:lang w:val="en-US"/>
        </w:rPr>
        <w:t>s</w:t>
      </w:r>
      <w:r w:rsidRPr="009C21F2">
        <w:rPr>
          <w:lang w:val="en-US"/>
        </w:rPr>
        <w:t xml:space="preserve"> that </w:t>
      </w:r>
      <w:r>
        <w:rPr>
          <w:lang w:val="en-US"/>
        </w:rPr>
        <w:t xml:space="preserve">could </w:t>
      </w:r>
      <w:r w:rsidRPr="009C21F2">
        <w:rPr>
          <w:lang w:val="en-US"/>
        </w:rPr>
        <w:t xml:space="preserve">accommodate </w:t>
      </w:r>
      <w:r>
        <w:rPr>
          <w:lang w:val="en-US"/>
        </w:rPr>
        <w:t xml:space="preserve">the emerging </w:t>
      </w:r>
      <w:r w:rsidR="002C3DF5">
        <w:rPr>
          <w:lang w:val="en-US"/>
        </w:rPr>
        <w:t xml:space="preserve">spiritual </w:t>
      </w:r>
      <w:r w:rsidR="0025361C">
        <w:rPr>
          <w:lang w:val="en-US"/>
        </w:rPr>
        <w:t>demands</w:t>
      </w:r>
      <w:r>
        <w:rPr>
          <w:lang w:val="en-US"/>
        </w:rPr>
        <w:t xml:space="preserve">. </w:t>
      </w:r>
    </w:p>
    <w:p w14:paraId="718D3DE0" w14:textId="168D6CC5" w:rsidR="0025361C" w:rsidRPr="00E7330F" w:rsidRDefault="00E7330F" w:rsidP="00E7330F">
      <w:pPr>
        <w:pStyle w:val="NormalWeb"/>
        <w:shd w:val="clear" w:color="auto" w:fill="FFFFFF"/>
        <w:spacing w:line="360" w:lineRule="auto"/>
        <w:rPr>
          <w:lang w:val="en-US"/>
        </w:rPr>
      </w:pPr>
      <w:r>
        <w:rPr>
          <w:lang w:val="en-US"/>
        </w:rPr>
        <w:t>By then</w:t>
      </w:r>
      <w:r w:rsidR="000E750E">
        <w:rPr>
          <w:lang w:val="en-US"/>
        </w:rPr>
        <w:t>,</w:t>
      </w:r>
      <w:r>
        <w:rPr>
          <w:lang w:val="en-US"/>
        </w:rPr>
        <w:t xml:space="preserve"> a</w:t>
      </w:r>
      <w:r w:rsidR="0025361C" w:rsidRPr="00E7330F">
        <w:rPr>
          <w:lang w:val="en-US"/>
        </w:rPr>
        <w:t xml:space="preserve"> huge change of perspective was being delineated in the astrological scenario. As a key figure to the process of merging theosophical theories to the astrological </w:t>
      </w:r>
      <w:r>
        <w:rPr>
          <w:lang w:val="en-US"/>
        </w:rPr>
        <w:t>methods</w:t>
      </w:r>
      <w:r w:rsidR="0025361C" w:rsidRPr="00E7330F">
        <w:rPr>
          <w:lang w:val="en-US"/>
        </w:rPr>
        <w:t xml:space="preserve">, Alan Leo </w:t>
      </w:r>
      <w:r>
        <w:rPr>
          <w:lang w:val="en-US"/>
        </w:rPr>
        <w:t>advocated</w:t>
      </w:r>
      <w:r w:rsidR="0025361C" w:rsidRPr="00E7330F">
        <w:rPr>
          <w:lang w:val="en-US"/>
        </w:rPr>
        <w:t xml:space="preserve"> a kind of astrology </w:t>
      </w:r>
      <w:r w:rsidR="00A11B4D">
        <w:rPr>
          <w:lang w:val="en-US"/>
        </w:rPr>
        <w:t xml:space="preserve">which </w:t>
      </w:r>
      <w:proofErr w:type="spellStart"/>
      <w:r w:rsidR="00A11B4D">
        <w:rPr>
          <w:lang w:val="en-US"/>
        </w:rPr>
        <w:t>impulsed</w:t>
      </w:r>
      <w:proofErr w:type="spellEnd"/>
      <w:r w:rsidR="00A11B4D">
        <w:rPr>
          <w:lang w:val="en-US"/>
        </w:rPr>
        <w:t xml:space="preserve"> the</w:t>
      </w:r>
      <w:r>
        <w:rPr>
          <w:lang w:val="en-US"/>
        </w:rPr>
        <w:t xml:space="preserve"> change </w:t>
      </w:r>
      <w:r w:rsidR="00A11B4D">
        <w:rPr>
          <w:lang w:val="en-US"/>
        </w:rPr>
        <w:t>of</w:t>
      </w:r>
      <w:r>
        <w:rPr>
          <w:lang w:val="en-US"/>
        </w:rPr>
        <w:t xml:space="preserve"> focus</w:t>
      </w:r>
      <w:r w:rsidR="0025361C" w:rsidRPr="00E7330F">
        <w:rPr>
          <w:lang w:val="en-US"/>
        </w:rPr>
        <w:t xml:space="preserve"> </w:t>
      </w:r>
      <w:r w:rsidR="00A11B4D">
        <w:rPr>
          <w:lang w:val="en-US"/>
        </w:rPr>
        <w:t>previously centered in</w:t>
      </w:r>
      <w:r w:rsidR="0025361C" w:rsidRPr="00E7330F">
        <w:rPr>
          <w:lang w:val="en-US"/>
        </w:rPr>
        <w:t xml:space="preserve"> exterior effects </w:t>
      </w:r>
      <w:r w:rsidR="00A11B4D">
        <w:rPr>
          <w:lang w:val="en-US"/>
        </w:rPr>
        <w:t>to</w:t>
      </w:r>
      <w:r w:rsidR="0025361C" w:rsidRPr="00E7330F">
        <w:rPr>
          <w:lang w:val="en-US"/>
        </w:rPr>
        <w:t xml:space="preserve"> </w:t>
      </w:r>
      <w:r w:rsidR="00A11B4D">
        <w:rPr>
          <w:lang w:val="en-US"/>
        </w:rPr>
        <w:t xml:space="preserve">a </w:t>
      </w:r>
      <w:r w:rsidR="002C3DF5">
        <w:rPr>
          <w:lang w:val="en-US"/>
        </w:rPr>
        <w:t>kind</w:t>
      </w:r>
      <w:r w:rsidR="00A11B4D">
        <w:rPr>
          <w:lang w:val="en-US"/>
        </w:rPr>
        <w:t xml:space="preserve"> of astrology deeply concerned with</w:t>
      </w:r>
      <w:r w:rsidR="0025361C" w:rsidRPr="00E7330F">
        <w:rPr>
          <w:lang w:val="en-US"/>
        </w:rPr>
        <w:t xml:space="preserve"> character description. </w:t>
      </w:r>
      <w:r w:rsidR="00A11B4D">
        <w:rPr>
          <w:lang w:val="en-US"/>
        </w:rPr>
        <w:t>Leo´s</w:t>
      </w:r>
      <w:r w:rsidR="0025361C" w:rsidRPr="00E7330F">
        <w:rPr>
          <w:lang w:val="en-US"/>
        </w:rPr>
        <w:t xml:space="preserve"> astrology made it possible t</w:t>
      </w:r>
      <w:r w:rsidR="00A11B4D">
        <w:rPr>
          <w:lang w:val="en-US"/>
        </w:rPr>
        <w:t>he</w:t>
      </w:r>
      <w:r w:rsidR="0025361C" w:rsidRPr="00E7330F">
        <w:rPr>
          <w:lang w:val="en-US"/>
        </w:rPr>
        <w:t xml:space="preserve"> spread </w:t>
      </w:r>
      <w:r w:rsidR="00A11B4D">
        <w:rPr>
          <w:lang w:val="en-US"/>
        </w:rPr>
        <w:t xml:space="preserve">of </w:t>
      </w:r>
      <w:r w:rsidR="0025361C" w:rsidRPr="00E7330F">
        <w:rPr>
          <w:lang w:val="en-US"/>
        </w:rPr>
        <w:t>astrology to the masses</w:t>
      </w:r>
      <w:r w:rsidR="00A11B4D">
        <w:rPr>
          <w:lang w:val="en-US"/>
        </w:rPr>
        <w:t>, something that previously would be unimaginable.</w:t>
      </w:r>
      <w:r w:rsidR="00151AD3" w:rsidRPr="00E7330F">
        <w:rPr>
          <w:lang w:val="en-US"/>
        </w:rPr>
        <w:t xml:space="preserve"> </w:t>
      </w:r>
      <w:r w:rsidR="00A11B4D">
        <w:rPr>
          <w:lang w:val="en-US"/>
        </w:rPr>
        <w:t>A</w:t>
      </w:r>
      <w:r w:rsidR="00151AD3" w:rsidRPr="00E7330F">
        <w:rPr>
          <w:lang w:val="en-US"/>
        </w:rPr>
        <w:t xml:space="preserve">s a tool for spiritual </w:t>
      </w:r>
      <w:r w:rsidR="00151AD3" w:rsidRPr="00E7330F">
        <w:rPr>
          <w:lang w:val="en-US"/>
        </w:rPr>
        <w:lastRenderedPageBreak/>
        <w:t>development</w:t>
      </w:r>
      <w:r w:rsidR="00A11B4D">
        <w:rPr>
          <w:lang w:val="en-US"/>
        </w:rPr>
        <w:t>, h</w:t>
      </w:r>
      <w:r w:rsidR="0025361C" w:rsidRPr="00E7330F">
        <w:rPr>
          <w:lang w:val="en-US"/>
        </w:rPr>
        <w:t xml:space="preserve">is </w:t>
      </w:r>
      <w:r w:rsidR="007F1F8E" w:rsidRPr="00E7330F">
        <w:rPr>
          <w:lang w:val="en-US"/>
        </w:rPr>
        <w:t xml:space="preserve">works gave emphasis to </w:t>
      </w:r>
      <w:r w:rsidR="00A11B4D">
        <w:rPr>
          <w:lang w:val="en-US"/>
        </w:rPr>
        <w:t>self-knowledge</w:t>
      </w:r>
      <w:r w:rsidR="0025361C" w:rsidRPr="00E7330F">
        <w:rPr>
          <w:lang w:val="en-US"/>
        </w:rPr>
        <w:t xml:space="preserve"> </w:t>
      </w:r>
      <w:r w:rsidR="00A11B4D">
        <w:rPr>
          <w:lang w:val="en-US"/>
        </w:rPr>
        <w:t>aiming to accommodate cause and consequence by the light of reincarnation and karma</w:t>
      </w:r>
      <w:r w:rsidR="00A11B4D">
        <w:rPr>
          <w:rStyle w:val="Refdenotaderodap"/>
          <w:lang w:val="en-US"/>
        </w:rPr>
        <w:footnoteReference w:id="9"/>
      </w:r>
      <w:r w:rsidR="0025361C" w:rsidRPr="00E7330F">
        <w:rPr>
          <w:lang w:val="en-US"/>
        </w:rPr>
        <w:t xml:space="preserve">. Leo says </w:t>
      </w:r>
    </w:p>
    <w:p w14:paraId="236A0CBC" w14:textId="142E7D0D" w:rsidR="007F1F8E" w:rsidRDefault="007F1F8E" w:rsidP="00E7330F">
      <w:pPr>
        <w:shd w:val="clear" w:color="auto" w:fill="FFFFFF"/>
        <w:spacing w:before="100" w:beforeAutospacing="1" w:after="100" w:afterAutospacing="1" w:line="360" w:lineRule="auto"/>
        <w:ind w:left="284"/>
        <w:rPr>
          <w:rFonts w:ascii="Times New Roman" w:eastAsia="Times New Roman" w:hAnsi="Times New Roman" w:cs="Times New Roman"/>
          <w:lang w:val="en-US" w:eastAsia="pt-BR"/>
        </w:rPr>
      </w:pPr>
      <w:r w:rsidRPr="00CD5E87">
        <w:rPr>
          <w:rFonts w:ascii="Times New Roman" w:eastAsia="Times New Roman" w:hAnsi="Times New Roman" w:cs="Times New Roman"/>
          <w:lang w:val="en-US" w:eastAsia="pt-BR"/>
        </w:rPr>
        <w:t>‘Today my whole belief in the science of the stars stands or falls with Karma and Reincarnation, and I have no hesitation in saying that without these ancient teachings, Natal Astrology has no permanent value. The law which gives to one soul a nativity of good environment in which refinement, opportunity, and sound moral training are uppermost; and to another poverty, disease, and immoral training, is manifestly unjust to say the least, apart from its being without any apparent purpose</w:t>
      </w:r>
      <w:r>
        <w:rPr>
          <w:rStyle w:val="Refdenotaderodap"/>
          <w:rFonts w:ascii="Times New Roman" w:eastAsia="Times New Roman" w:hAnsi="Times New Roman" w:cs="Times New Roman"/>
          <w:lang w:eastAsia="pt-BR"/>
        </w:rPr>
        <w:footnoteReference w:id="10"/>
      </w:r>
      <w:r w:rsidRPr="00CD5E87">
        <w:rPr>
          <w:rFonts w:ascii="Times New Roman" w:eastAsia="Times New Roman" w:hAnsi="Times New Roman" w:cs="Times New Roman"/>
          <w:lang w:val="en-US" w:eastAsia="pt-BR"/>
        </w:rPr>
        <w:t xml:space="preserve">. </w:t>
      </w:r>
    </w:p>
    <w:p w14:paraId="56802719" w14:textId="43DC067A" w:rsidR="007F1F8E" w:rsidRPr="007F1F8E" w:rsidRDefault="007F1F8E" w:rsidP="00E7330F">
      <w:pPr>
        <w:pStyle w:val="NormalWeb"/>
        <w:shd w:val="clear" w:color="auto" w:fill="FFFFFF"/>
        <w:spacing w:line="360" w:lineRule="auto"/>
        <w:rPr>
          <w:lang w:val="en-US"/>
        </w:rPr>
      </w:pPr>
      <w:r>
        <w:rPr>
          <w:lang w:val="en-US"/>
        </w:rPr>
        <w:t xml:space="preserve">To exemplify some core changes in the new astrological structure presented by Leo, one can highlight the </w:t>
      </w:r>
      <w:r w:rsidR="00654844">
        <w:rPr>
          <w:lang w:val="en-US"/>
        </w:rPr>
        <w:t xml:space="preserve">sun´s </w:t>
      </w:r>
      <w:r>
        <w:rPr>
          <w:lang w:val="en-US"/>
        </w:rPr>
        <w:t xml:space="preserve">role, for example. </w:t>
      </w:r>
      <w:r w:rsidR="00151AD3">
        <w:rPr>
          <w:lang w:val="en-US"/>
        </w:rPr>
        <w:t xml:space="preserve">His astrology was fundamentally sun </w:t>
      </w:r>
      <w:proofErr w:type="spellStart"/>
      <w:r w:rsidR="00151AD3">
        <w:rPr>
          <w:lang w:val="en-US"/>
        </w:rPr>
        <w:t>centred</w:t>
      </w:r>
      <w:proofErr w:type="spellEnd"/>
      <w:r w:rsidR="00151AD3">
        <w:rPr>
          <w:lang w:val="en-US"/>
        </w:rPr>
        <w:t xml:space="preserve"> for it represented</w:t>
      </w:r>
      <w:r>
        <w:rPr>
          <w:lang w:val="en-US"/>
        </w:rPr>
        <w:t xml:space="preserve"> the symbol of the Logos</w:t>
      </w:r>
      <w:r w:rsidR="00866DEF">
        <w:rPr>
          <w:lang w:val="en-US"/>
        </w:rPr>
        <w:t xml:space="preserve"> </w:t>
      </w:r>
      <w:r w:rsidR="007D2B68">
        <w:rPr>
          <w:lang w:val="en-US"/>
        </w:rPr>
        <w:t>-</w:t>
      </w:r>
      <w:r w:rsidR="00866DEF">
        <w:rPr>
          <w:lang w:val="en-US"/>
        </w:rPr>
        <w:t xml:space="preserve"> the spiritual aim</w:t>
      </w:r>
      <w:r>
        <w:rPr>
          <w:lang w:val="en-US"/>
        </w:rPr>
        <w:t xml:space="preserve"> in theosophy</w:t>
      </w:r>
      <w:r w:rsidR="00151AD3">
        <w:rPr>
          <w:lang w:val="en-US"/>
        </w:rPr>
        <w:t>.</w:t>
      </w:r>
      <w:r>
        <w:rPr>
          <w:lang w:val="en-US"/>
        </w:rPr>
        <w:t xml:space="preserve"> </w:t>
      </w:r>
      <w:r w:rsidR="00151AD3">
        <w:rPr>
          <w:lang w:val="en-US"/>
        </w:rPr>
        <w:t>This perspective</w:t>
      </w:r>
      <w:r>
        <w:rPr>
          <w:lang w:val="en-US"/>
        </w:rPr>
        <w:t xml:space="preserve"> </w:t>
      </w:r>
      <w:r w:rsidRPr="00A91772">
        <w:rPr>
          <w:lang w:val="en-US"/>
        </w:rPr>
        <w:t>came to play a</w:t>
      </w:r>
      <w:r w:rsidR="00151AD3">
        <w:rPr>
          <w:lang w:val="en-US"/>
        </w:rPr>
        <w:t xml:space="preserve">n important </w:t>
      </w:r>
      <w:r w:rsidRPr="00A91772">
        <w:rPr>
          <w:lang w:val="en-US"/>
        </w:rPr>
        <w:t xml:space="preserve">role in </w:t>
      </w:r>
      <w:r w:rsidR="00D96CFF">
        <w:rPr>
          <w:lang w:val="en-US"/>
        </w:rPr>
        <w:t>the</w:t>
      </w:r>
      <w:r>
        <w:rPr>
          <w:lang w:val="en-US"/>
        </w:rPr>
        <w:t xml:space="preserve"> art of </w:t>
      </w:r>
      <w:r w:rsidR="007D2B68">
        <w:rPr>
          <w:lang w:val="en-US"/>
        </w:rPr>
        <w:t>interpretation.</w:t>
      </w:r>
      <w:r w:rsidR="00D96CFF">
        <w:rPr>
          <w:lang w:val="en-US"/>
        </w:rPr>
        <w:t xml:space="preserve"> </w:t>
      </w:r>
      <w:r w:rsidR="00151AD3" w:rsidRPr="00151AD3">
        <w:rPr>
          <w:lang w:val="en-US"/>
        </w:rPr>
        <w:t>Although</w:t>
      </w:r>
      <w:r w:rsidR="002C3DF5">
        <w:rPr>
          <w:lang w:val="en-US"/>
        </w:rPr>
        <w:t>,</w:t>
      </w:r>
      <w:r w:rsidR="00151AD3">
        <w:rPr>
          <w:lang w:val="en-US"/>
        </w:rPr>
        <w:t xml:space="preserve"> since </w:t>
      </w:r>
      <w:r w:rsidR="00D96CFF">
        <w:rPr>
          <w:lang w:val="en-US"/>
        </w:rPr>
        <w:t>then</w:t>
      </w:r>
      <w:r w:rsidR="002C3DF5">
        <w:rPr>
          <w:lang w:val="en-US"/>
        </w:rPr>
        <w:t>,</w:t>
      </w:r>
      <w:r w:rsidR="00151AD3">
        <w:rPr>
          <w:lang w:val="en-US"/>
        </w:rPr>
        <w:t xml:space="preserve"> </w:t>
      </w:r>
      <w:r w:rsidR="00151AD3" w:rsidRPr="00151AD3">
        <w:rPr>
          <w:lang w:val="en-US"/>
        </w:rPr>
        <w:t xml:space="preserve">much has changed in the way astrology is </w:t>
      </w:r>
      <w:r w:rsidR="007D2B68" w:rsidRPr="00151AD3">
        <w:rPr>
          <w:lang w:val="en-US"/>
        </w:rPr>
        <w:t>pr</w:t>
      </w:r>
      <w:r w:rsidR="007D2B68">
        <w:rPr>
          <w:lang w:val="en-US"/>
        </w:rPr>
        <w:t>acticed</w:t>
      </w:r>
      <w:r w:rsidR="00151AD3" w:rsidRPr="00151AD3">
        <w:rPr>
          <w:lang w:val="en-US"/>
        </w:rPr>
        <w:t xml:space="preserve">, one can still </w:t>
      </w:r>
      <w:r w:rsidR="00D96CFF">
        <w:rPr>
          <w:lang w:val="en-US"/>
        </w:rPr>
        <w:t>find</w:t>
      </w:r>
      <w:r w:rsidR="00151AD3" w:rsidRPr="00151AD3">
        <w:rPr>
          <w:lang w:val="en-US"/>
        </w:rPr>
        <w:t xml:space="preserve"> </w:t>
      </w:r>
      <w:r w:rsidR="007D2B68">
        <w:rPr>
          <w:lang w:val="en-US"/>
        </w:rPr>
        <w:t xml:space="preserve">today </w:t>
      </w:r>
      <w:r w:rsidR="00151AD3" w:rsidRPr="00151AD3">
        <w:rPr>
          <w:lang w:val="en-US"/>
        </w:rPr>
        <w:t>lot</w:t>
      </w:r>
      <w:r w:rsidR="00D96CFF">
        <w:rPr>
          <w:lang w:val="en-US"/>
        </w:rPr>
        <w:t>s</w:t>
      </w:r>
      <w:r w:rsidR="00151AD3" w:rsidRPr="00151AD3">
        <w:rPr>
          <w:lang w:val="en-US"/>
        </w:rPr>
        <w:t xml:space="preserve"> of reference</w:t>
      </w:r>
      <w:r w:rsidR="00D96CFF">
        <w:rPr>
          <w:lang w:val="en-US"/>
        </w:rPr>
        <w:t>s</w:t>
      </w:r>
      <w:r w:rsidR="00151AD3" w:rsidRPr="00151AD3">
        <w:rPr>
          <w:lang w:val="en-US"/>
        </w:rPr>
        <w:t xml:space="preserve"> to the sun </w:t>
      </w:r>
      <w:r w:rsidR="007D2B68">
        <w:rPr>
          <w:lang w:val="en-US"/>
        </w:rPr>
        <w:t xml:space="preserve">as a cornerstone of astrological interpretation, </w:t>
      </w:r>
      <w:r w:rsidR="00151AD3" w:rsidRPr="00151AD3">
        <w:rPr>
          <w:lang w:val="en-US"/>
        </w:rPr>
        <w:t xml:space="preserve">as an echo of </w:t>
      </w:r>
      <w:r w:rsidR="00151AD3">
        <w:rPr>
          <w:lang w:val="en-US"/>
        </w:rPr>
        <w:t xml:space="preserve">Leo´s </w:t>
      </w:r>
      <w:r w:rsidR="00151AD3" w:rsidRPr="00151AD3">
        <w:rPr>
          <w:lang w:val="en-US"/>
        </w:rPr>
        <w:t>work.</w:t>
      </w:r>
      <w:r w:rsidR="00151AD3">
        <w:rPr>
          <w:lang w:val="en-US"/>
        </w:rPr>
        <w:t xml:space="preserve"> </w:t>
      </w:r>
      <w:r w:rsidR="007D2B68">
        <w:rPr>
          <w:lang w:val="en-US"/>
        </w:rPr>
        <w:t>His</w:t>
      </w:r>
      <w:r w:rsidR="00151AD3">
        <w:rPr>
          <w:lang w:val="en-US"/>
        </w:rPr>
        <w:t xml:space="preserve"> writings were being produced </w:t>
      </w:r>
      <w:r w:rsidR="00654844">
        <w:rPr>
          <w:lang w:val="en-US"/>
        </w:rPr>
        <w:t>at</w:t>
      </w:r>
      <w:r w:rsidR="00151AD3">
        <w:rPr>
          <w:lang w:val="en-US"/>
        </w:rPr>
        <w:t xml:space="preserve"> the same time Freud and Jung were unveiling </w:t>
      </w:r>
      <w:r w:rsidR="007D2B68">
        <w:rPr>
          <w:lang w:val="en-US"/>
        </w:rPr>
        <w:t>psychology,</w:t>
      </w:r>
      <w:r w:rsidR="00866DEF">
        <w:rPr>
          <w:lang w:val="en-US"/>
        </w:rPr>
        <w:t xml:space="preserve"> but</w:t>
      </w:r>
      <w:r w:rsidR="00151AD3">
        <w:rPr>
          <w:lang w:val="en-US"/>
        </w:rPr>
        <w:t xml:space="preserve"> the concepts were not </w:t>
      </w:r>
      <w:r w:rsidR="007D2B68">
        <w:rPr>
          <w:lang w:val="en-US"/>
        </w:rPr>
        <w:t xml:space="preserve">yet </w:t>
      </w:r>
      <w:r w:rsidR="00151AD3">
        <w:rPr>
          <w:lang w:val="en-US"/>
        </w:rPr>
        <w:t xml:space="preserve">available </w:t>
      </w:r>
      <w:r w:rsidR="00D96CFF">
        <w:rPr>
          <w:lang w:val="en-US"/>
        </w:rPr>
        <w:t>for the mainstream</w:t>
      </w:r>
      <w:r w:rsidR="00866DEF">
        <w:rPr>
          <w:lang w:val="en-US"/>
        </w:rPr>
        <w:t xml:space="preserve"> and</w:t>
      </w:r>
      <w:r w:rsidR="002C3DF5">
        <w:rPr>
          <w:lang w:val="en-US"/>
        </w:rPr>
        <w:t>,</w:t>
      </w:r>
      <w:r w:rsidR="00866DEF">
        <w:rPr>
          <w:lang w:val="en-US"/>
        </w:rPr>
        <w:t xml:space="preserve"> </w:t>
      </w:r>
      <w:r w:rsidR="007D2B68">
        <w:rPr>
          <w:lang w:val="en-US"/>
        </w:rPr>
        <w:t>thus</w:t>
      </w:r>
      <w:r w:rsidR="002C3DF5">
        <w:rPr>
          <w:lang w:val="en-US"/>
        </w:rPr>
        <w:t>,</w:t>
      </w:r>
      <w:r w:rsidR="00151AD3">
        <w:rPr>
          <w:lang w:val="en-US"/>
        </w:rPr>
        <w:t xml:space="preserve"> </w:t>
      </w:r>
      <w:r w:rsidR="00D96CFF">
        <w:rPr>
          <w:lang w:val="en-US"/>
        </w:rPr>
        <w:t xml:space="preserve">were not </w:t>
      </w:r>
      <w:r w:rsidR="007D2B68">
        <w:rPr>
          <w:lang w:val="en-US"/>
        </w:rPr>
        <w:t>completely understood or at hand</w:t>
      </w:r>
      <w:r w:rsidR="00D96CFF">
        <w:rPr>
          <w:lang w:val="en-US"/>
        </w:rPr>
        <w:t xml:space="preserve"> to</w:t>
      </w:r>
      <w:r w:rsidR="00151AD3">
        <w:rPr>
          <w:lang w:val="en-US"/>
        </w:rPr>
        <w:t xml:space="preserve"> be </w:t>
      </w:r>
      <w:r w:rsidR="007D2B68">
        <w:rPr>
          <w:lang w:val="en-US"/>
        </w:rPr>
        <w:t>merged</w:t>
      </w:r>
      <w:r w:rsidR="00151AD3">
        <w:rPr>
          <w:lang w:val="en-US"/>
        </w:rPr>
        <w:t xml:space="preserve"> in different fields</w:t>
      </w:r>
      <w:r w:rsidR="00D96CFF">
        <w:rPr>
          <w:lang w:val="en-US"/>
        </w:rPr>
        <w:t xml:space="preserve"> of knowledge</w:t>
      </w:r>
      <w:r w:rsidR="00151AD3">
        <w:rPr>
          <w:lang w:val="en-US"/>
        </w:rPr>
        <w:t xml:space="preserve">. </w:t>
      </w:r>
    </w:p>
    <w:p w14:paraId="684CAF33" w14:textId="1061F7FB" w:rsidR="007453AA" w:rsidRPr="00151AD3" w:rsidRDefault="003846C7" w:rsidP="00E7330F">
      <w:pPr>
        <w:pStyle w:val="NormalWeb"/>
        <w:spacing w:line="360" w:lineRule="auto"/>
        <w:rPr>
          <w:lang w:val="en-US"/>
        </w:rPr>
      </w:pPr>
      <w:r>
        <w:rPr>
          <w:lang w:val="en-US"/>
        </w:rPr>
        <w:t>A little</w:t>
      </w:r>
      <w:r w:rsidR="00151AD3">
        <w:rPr>
          <w:lang w:val="en-US"/>
        </w:rPr>
        <w:t xml:space="preserve"> l</w:t>
      </w:r>
      <w:r w:rsidR="007F1F8E" w:rsidRPr="00151AD3">
        <w:rPr>
          <w:lang w:val="en-US"/>
        </w:rPr>
        <w:t xml:space="preserve">ater </w:t>
      </w:r>
      <w:r w:rsidR="003051CA" w:rsidRPr="00151AD3">
        <w:rPr>
          <w:lang w:val="en-US"/>
        </w:rPr>
        <w:t>in America, some important figures like Marc Edmund Jones</w:t>
      </w:r>
      <w:r w:rsidR="003051CA" w:rsidRPr="00151AD3">
        <w:rPr>
          <w:rStyle w:val="Refdenotaderodap"/>
          <w:lang w:val="en-US"/>
        </w:rPr>
        <w:footnoteReference w:id="11"/>
      </w:r>
      <w:r w:rsidR="003051CA" w:rsidRPr="00151AD3">
        <w:rPr>
          <w:lang w:val="en-US"/>
        </w:rPr>
        <w:t xml:space="preserve"> emerged at this esoteric Zeitgeist. Zoller suggests that </w:t>
      </w:r>
      <w:r w:rsidR="007D2B68">
        <w:rPr>
          <w:lang w:val="en-US"/>
        </w:rPr>
        <w:t xml:space="preserve">also influenced by Leo, </w:t>
      </w:r>
      <w:r w:rsidR="003051CA" w:rsidRPr="00151AD3">
        <w:rPr>
          <w:lang w:val="en-US"/>
        </w:rPr>
        <w:t>´his attitude was shaped by earlier contact with theosophy</w:t>
      </w:r>
      <w:r w:rsidR="007D2B68">
        <w:rPr>
          <w:lang w:val="en-US"/>
        </w:rPr>
        <w:t>. Jones</w:t>
      </w:r>
      <w:r w:rsidR="003051CA" w:rsidRPr="00151AD3">
        <w:rPr>
          <w:lang w:val="en-US"/>
        </w:rPr>
        <w:t xml:space="preserve"> </w:t>
      </w:r>
      <w:r w:rsidR="00275273">
        <w:rPr>
          <w:lang w:val="en-US"/>
        </w:rPr>
        <w:t>seems to have</w:t>
      </w:r>
      <w:r w:rsidR="007F1F8E" w:rsidRPr="00151AD3">
        <w:rPr>
          <w:lang w:val="en-US"/>
        </w:rPr>
        <w:t xml:space="preserve"> </w:t>
      </w:r>
      <w:r w:rsidR="00275273">
        <w:rPr>
          <w:lang w:val="en-US"/>
        </w:rPr>
        <w:t>contributed to the beginning</w:t>
      </w:r>
      <w:r w:rsidR="003051CA" w:rsidRPr="00151AD3">
        <w:rPr>
          <w:lang w:val="en-US"/>
        </w:rPr>
        <w:t xml:space="preserve"> of </w:t>
      </w:r>
      <w:r w:rsidR="00275273">
        <w:rPr>
          <w:lang w:val="en-US"/>
        </w:rPr>
        <w:t xml:space="preserve">this </w:t>
      </w:r>
      <w:r w:rsidR="003051CA" w:rsidRPr="00151AD3">
        <w:rPr>
          <w:lang w:val="en-US"/>
        </w:rPr>
        <w:t>reform</w:t>
      </w:r>
      <w:r w:rsidR="007D2B68">
        <w:rPr>
          <w:lang w:val="en-US"/>
        </w:rPr>
        <w:t xml:space="preserve">ing period where psychology started to fulfil the collective </w:t>
      </w:r>
      <w:r w:rsidR="00A44830">
        <w:rPr>
          <w:lang w:val="en-US"/>
        </w:rPr>
        <w:t xml:space="preserve">mind </w:t>
      </w:r>
      <w:r w:rsidR="007D2B68">
        <w:rPr>
          <w:lang w:val="en-US"/>
        </w:rPr>
        <w:t>with new tools for inner development</w:t>
      </w:r>
      <w:r w:rsidR="007F1F8E" w:rsidRPr="00151AD3">
        <w:rPr>
          <w:lang w:val="en-US"/>
        </w:rPr>
        <w:t xml:space="preserve">. Jones' astrology can be seen as </w:t>
      </w:r>
      <w:r w:rsidR="007D2B68">
        <w:rPr>
          <w:lang w:val="en-US"/>
        </w:rPr>
        <w:t>a start</w:t>
      </w:r>
      <w:r w:rsidR="007F1F8E" w:rsidRPr="00151AD3">
        <w:rPr>
          <w:lang w:val="en-US"/>
        </w:rPr>
        <w:t xml:space="preserve"> of </w:t>
      </w:r>
      <w:r w:rsidR="00275273">
        <w:rPr>
          <w:lang w:val="en-US"/>
        </w:rPr>
        <w:t>th</w:t>
      </w:r>
      <w:r w:rsidR="007D2B68">
        <w:rPr>
          <w:lang w:val="en-US"/>
        </w:rPr>
        <w:t>is</w:t>
      </w:r>
      <w:r w:rsidR="00275273">
        <w:rPr>
          <w:lang w:val="en-US"/>
        </w:rPr>
        <w:t xml:space="preserve"> </w:t>
      </w:r>
      <w:r w:rsidR="007F1F8E" w:rsidRPr="00151AD3">
        <w:rPr>
          <w:lang w:val="en-US"/>
        </w:rPr>
        <w:t xml:space="preserve">merging: the new spiritualized </w:t>
      </w:r>
      <w:r w:rsidR="00275273">
        <w:rPr>
          <w:lang w:val="en-US"/>
        </w:rPr>
        <w:t>language of astrology</w:t>
      </w:r>
      <w:r>
        <w:rPr>
          <w:lang w:val="en-US"/>
        </w:rPr>
        <w:t xml:space="preserve"> becomes </w:t>
      </w:r>
      <w:r w:rsidR="002E21C7" w:rsidRPr="00151AD3">
        <w:rPr>
          <w:lang w:val="en-US"/>
        </w:rPr>
        <w:t>c</w:t>
      </w:r>
      <w:r w:rsidR="007F1F8E" w:rsidRPr="00151AD3">
        <w:rPr>
          <w:lang w:val="en-US"/>
        </w:rPr>
        <w:t>entered in the understanding of the personality</w:t>
      </w:r>
      <w:r>
        <w:rPr>
          <w:lang w:val="en-US"/>
        </w:rPr>
        <w:t xml:space="preserve"> and starts to be translated</w:t>
      </w:r>
      <w:r w:rsidR="007F1F8E" w:rsidRPr="00151AD3">
        <w:rPr>
          <w:lang w:val="en-US"/>
        </w:rPr>
        <w:t xml:space="preserve"> </w:t>
      </w:r>
      <w:r>
        <w:rPr>
          <w:lang w:val="en-US"/>
        </w:rPr>
        <w:t>by</w:t>
      </w:r>
      <w:r w:rsidR="007F1F8E" w:rsidRPr="00151AD3">
        <w:rPr>
          <w:lang w:val="en-US"/>
        </w:rPr>
        <w:t xml:space="preserve"> psycholog</w:t>
      </w:r>
      <w:r>
        <w:rPr>
          <w:lang w:val="en-US"/>
        </w:rPr>
        <w:t xml:space="preserve">ical </w:t>
      </w:r>
      <w:r w:rsidR="002C3DF5">
        <w:rPr>
          <w:lang w:val="en-US"/>
        </w:rPr>
        <w:t>findings</w:t>
      </w:r>
      <w:r w:rsidR="007F1F8E" w:rsidRPr="00151AD3">
        <w:rPr>
          <w:lang w:val="en-US"/>
        </w:rPr>
        <w:t xml:space="preserve">. </w:t>
      </w:r>
      <w:r w:rsidR="001C4DE6" w:rsidRPr="00151AD3">
        <w:rPr>
          <w:lang w:val="en-US"/>
        </w:rPr>
        <w:t>Meaning that</w:t>
      </w:r>
      <w:r>
        <w:rPr>
          <w:lang w:val="en-US"/>
        </w:rPr>
        <w:t>,</w:t>
      </w:r>
      <w:r w:rsidR="001C4DE6" w:rsidRPr="00151AD3">
        <w:rPr>
          <w:lang w:val="en-US"/>
        </w:rPr>
        <w:t xml:space="preserve"> t</w:t>
      </w:r>
      <w:r w:rsidR="003051CA" w:rsidRPr="00151AD3">
        <w:rPr>
          <w:lang w:val="en-US"/>
        </w:rPr>
        <w:t>he astrological tools which had remained for the last centuries as ´time-</w:t>
      </w:r>
      <w:r w:rsidR="003051CA" w:rsidRPr="00151AD3">
        <w:rPr>
          <w:lang w:val="en-US"/>
        </w:rPr>
        <w:lastRenderedPageBreak/>
        <w:t>markers, with vague relations of a psycho-magnetic quality´</w:t>
      </w:r>
      <w:r w:rsidR="003051CA" w:rsidRPr="00151AD3">
        <w:rPr>
          <w:rStyle w:val="Refdenotaderodap"/>
          <w:lang w:val="en-US"/>
        </w:rPr>
        <w:footnoteReference w:id="12"/>
      </w:r>
      <w:r w:rsidR="007F1F8E" w:rsidRPr="00151AD3">
        <w:rPr>
          <w:lang w:val="en-US"/>
        </w:rPr>
        <w:t xml:space="preserve"> started to</w:t>
      </w:r>
      <w:r w:rsidR="001C4DE6" w:rsidRPr="00151AD3">
        <w:rPr>
          <w:lang w:val="en-US"/>
        </w:rPr>
        <w:t xml:space="preserve"> </w:t>
      </w:r>
      <w:r w:rsidR="002D682F" w:rsidRPr="00151AD3">
        <w:rPr>
          <w:lang w:val="en-US"/>
        </w:rPr>
        <w:t>mirror the</w:t>
      </w:r>
      <w:r w:rsidR="002C3DF5">
        <w:rPr>
          <w:lang w:val="en-US"/>
        </w:rPr>
        <w:t xml:space="preserve"> new</w:t>
      </w:r>
      <w:r w:rsidR="00A44830">
        <w:rPr>
          <w:lang w:val="en-US"/>
        </w:rPr>
        <w:t xml:space="preserve"> </w:t>
      </w:r>
      <w:r w:rsidR="002D682F" w:rsidRPr="00151AD3">
        <w:rPr>
          <w:lang w:val="en-US"/>
        </w:rPr>
        <w:t>psych</w:t>
      </w:r>
      <w:r w:rsidR="001C4DE6" w:rsidRPr="00151AD3">
        <w:rPr>
          <w:lang w:val="en-US"/>
        </w:rPr>
        <w:t xml:space="preserve">ic models enabling man to partake </w:t>
      </w:r>
      <w:r>
        <w:rPr>
          <w:lang w:val="en-US"/>
        </w:rPr>
        <w:t>the cosmos from the perspective of</w:t>
      </w:r>
      <w:r w:rsidR="001C4DE6" w:rsidRPr="00151AD3">
        <w:rPr>
          <w:lang w:val="en-US"/>
        </w:rPr>
        <w:t xml:space="preserve"> his own inner development</w:t>
      </w:r>
      <w:r w:rsidR="002D682F" w:rsidRPr="00151AD3">
        <w:rPr>
          <w:lang w:val="en-US"/>
        </w:rPr>
        <w:t>.</w:t>
      </w:r>
      <w:r w:rsidR="003051CA" w:rsidRPr="00151AD3">
        <w:rPr>
          <w:lang w:val="en-US"/>
        </w:rPr>
        <w:t xml:space="preserve"> The planets themselves were seen no longer as ‘</w:t>
      </w:r>
      <w:proofErr w:type="spellStart"/>
      <w:r w:rsidR="003051CA" w:rsidRPr="00151AD3">
        <w:rPr>
          <w:lang w:val="en-US"/>
        </w:rPr>
        <w:t>naïve</w:t>
      </w:r>
      <w:proofErr w:type="spellEnd"/>
      <w:r w:rsidR="003051CA" w:rsidRPr="00151AD3">
        <w:rPr>
          <w:lang w:val="en-US"/>
        </w:rPr>
        <w:t xml:space="preserve"> eventualities,’ but potentialities, tendencies, opportunities and probabilities.</w:t>
      </w:r>
      <w:r w:rsidR="003051CA" w:rsidRPr="00151AD3">
        <w:rPr>
          <w:rStyle w:val="Refdenotaderodap"/>
          <w:lang w:val="en-US"/>
        </w:rPr>
        <w:footnoteReference w:id="13"/>
      </w:r>
      <w:r w:rsidR="003051CA" w:rsidRPr="00151AD3">
        <w:rPr>
          <w:lang w:val="en-US"/>
        </w:rPr>
        <w:t xml:space="preserve"> Jones explains that ´a potentiality is the possible duration of a definable action´</w:t>
      </w:r>
      <w:r w:rsidR="003051CA" w:rsidRPr="00151AD3">
        <w:rPr>
          <w:rStyle w:val="Refdenotaderodap"/>
          <w:lang w:val="en-US"/>
        </w:rPr>
        <w:footnoteReference w:id="14"/>
      </w:r>
      <w:r w:rsidR="003051CA" w:rsidRPr="00151AD3">
        <w:rPr>
          <w:lang w:val="en-US"/>
        </w:rPr>
        <w:t xml:space="preserve">, </w:t>
      </w:r>
      <w:r>
        <w:rPr>
          <w:lang w:val="en-US"/>
        </w:rPr>
        <w:t>that is</w:t>
      </w:r>
      <w:r w:rsidR="003051CA" w:rsidRPr="00151AD3">
        <w:rPr>
          <w:lang w:val="en-US"/>
        </w:rPr>
        <w:t xml:space="preserve">, </w:t>
      </w:r>
      <w:r>
        <w:rPr>
          <w:lang w:val="en-US"/>
        </w:rPr>
        <w:t>they came to be seen as</w:t>
      </w:r>
      <w:r w:rsidR="003051CA" w:rsidRPr="00151AD3">
        <w:rPr>
          <w:lang w:val="en-US"/>
        </w:rPr>
        <w:t xml:space="preserve"> inner capacities </w:t>
      </w:r>
      <w:r>
        <w:rPr>
          <w:lang w:val="en-US"/>
        </w:rPr>
        <w:t xml:space="preserve">waiting to be unveiled and </w:t>
      </w:r>
      <w:r w:rsidR="003051CA" w:rsidRPr="00151AD3">
        <w:rPr>
          <w:lang w:val="en-US"/>
        </w:rPr>
        <w:t xml:space="preserve">developed. </w:t>
      </w:r>
      <w:r>
        <w:rPr>
          <w:lang w:val="en-US"/>
        </w:rPr>
        <w:t>The</w:t>
      </w:r>
      <w:r w:rsidR="001C4DE6" w:rsidRPr="00151AD3">
        <w:rPr>
          <w:lang w:val="en-US"/>
        </w:rPr>
        <w:t xml:space="preserve"> </w:t>
      </w:r>
      <w:r>
        <w:rPr>
          <w:lang w:val="en-US"/>
        </w:rPr>
        <w:t>character-based</w:t>
      </w:r>
      <w:r w:rsidR="001C4DE6" w:rsidRPr="00151AD3">
        <w:rPr>
          <w:lang w:val="en-US"/>
        </w:rPr>
        <w:t xml:space="preserve"> consultations </w:t>
      </w:r>
      <w:r>
        <w:rPr>
          <w:lang w:val="en-US"/>
        </w:rPr>
        <w:t>also</w:t>
      </w:r>
      <w:r w:rsidR="001C4DE6" w:rsidRPr="00151AD3">
        <w:rPr>
          <w:lang w:val="en-US"/>
        </w:rPr>
        <w:t xml:space="preserve"> </w:t>
      </w:r>
      <w:r w:rsidR="00A44830">
        <w:rPr>
          <w:lang w:val="en-US"/>
        </w:rPr>
        <w:t>started to change since</w:t>
      </w:r>
      <w:r w:rsidR="001C4DE6" w:rsidRPr="00151AD3">
        <w:rPr>
          <w:lang w:val="en-US"/>
        </w:rPr>
        <w:t xml:space="preserve"> the individual could </w:t>
      </w:r>
      <w:r w:rsidR="00A44830">
        <w:rPr>
          <w:lang w:val="en-US"/>
        </w:rPr>
        <w:t xml:space="preserve">then </w:t>
      </w:r>
      <w:r w:rsidR="001C4DE6" w:rsidRPr="00151AD3">
        <w:rPr>
          <w:lang w:val="en-US"/>
        </w:rPr>
        <w:t xml:space="preserve">receive </w:t>
      </w:r>
      <w:r w:rsidR="00275273">
        <w:rPr>
          <w:lang w:val="en-US"/>
        </w:rPr>
        <w:t>instructions</w:t>
      </w:r>
      <w:r w:rsidR="001C4DE6" w:rsidRPr="00151AD3">
        <w:rPr>
          <w:lang w:val="en-US"/>
        </w:rPr>
        <w:t xml:space="preserve"> </w:t>
      </w:r>
      <w:r w:rsidR="00275273">
        <w:rPr>
          <w:lang w:val="en-US"/>
        </w:rPr>
        <w:t>and</w:t>
      </w:r>
      <w:r w:rsidR="00A44830">
        <w:rPr>
          <w:lang w:val="en-US"/>
        </w:rPr>
        <w:t xml:space="preserve"> be</w:t>
      </w:r>
      <w:r w:rsidR="00275273">
        <w:rPr>
          <w:lang w:val="en-US"/>
        </w:rPr>
        <w:t xml:space="preserve"> assured </w:t>
      </w:r>
      <w:r w:rsidR="00A44830">
        <w:rPr>
          <w:lang w:val="en-US"/>
        </w:rPr>
        <w:t>of</w:t>
      </w:r>
      <w:r w:rsidR="00275273">
        <w:rPr>
          <w:lang w:val="en-US"/>
        </w:rPr>
        <w:t xml:space="preserve"> hav</w:t>
      </w:r>
      <w:r w:rsidR="00A44830">
        <w:rPr>
          <w:lang w:val="en-US"/>
        </w:rPr>
        <w:t>ing</w:t>
      </w:r>
      <w:r w:rsidR="001C4DE6" w:rsidRPr="00151AD3">
        <w:rPr>
          <w:lang w:val="en-US"/>
        </w:rPr>
        <w:t xml:space="preserve"> autonomy to </w:t>
      </w:r>
      <w:r w:rsidR="00A44830">
        <w:rPr>
          <w:lang w:val="en-US"/>
        </w:rPr>
        <w:t>interfere</w:t>
      </w:r>
      <w:r w:rsidR="001C4DE6" w:rsidRPr="00151AD3">
        <w:rPr>
          <w:lang w:val="en-US"/>
        </w:rPr>
        <w:t xml:space="preserve"> </w:t>
      </w:r>
      <w:r w:rsidR="00A44830">
        <w:rPr>
          <w:lang w:val="en-US"/>
        </w:rPr>
        <w:t>in</w:t>
      </w:r>
      <w:r w:rsidR="001C4DE6" w:rsidRPr="00151AD3">
        <w:rPr>
          <w:lang w:val="en-US"/>
        </w:rPr>
        <w:t xml:space="preserve"> his own inner organization. </w:t>
      </w:r>
      <w:r w:rsidR="00275273">
        <w:rPr>
          <w:lang w:val="en-US"/>
        </w:rPr>
        <w:t xml:space="preserve">In 1930 Jones met Dane </w:t>
      </w:r>
      <w:proofErr w:type="spellStart"/>
      <w:r w:rsidR="00275273">
        <w:rPr>
          <w:lang w:val="en-US"/>
        </w:rPr>
        <w:t>Rudhyar</w:t>
      </w:r>
      <w:proofErr w:type="spellEnd"/>
      <w:r w:rsidR="00585471">
        <w:rPr>
          <w:lang w:val="en-US"/>
        </w:rPr>
        <w:t xml:space="preserve">, who became </w:t>
      </w:r>
      <w:r w:rsidR="00A44830">
        <w:rPr>
          <w:lang w:val="en-US"/>
        </w:rPr>
        <w:t xml:space="preserve">his student </w:t>
      </w:r>
      <w:r>
        <w:rPr>
          <w:lang w:val="en-US"/>
        </w:rPr>
        <w:t>a</w:t>
      </w:r>
      <w:r w:rsidR="00A44830">
        <w:rPr>
          <w:lang w:val="en-US"/>
        </w:rPr>
        <w:t>nd a</w:t>
      </w:r>
      <w:r>
        <w:rPr>
          <w:lang w:val="en-US"/>
        </w:rPr>
        <w:t xml:space="preserve"> definite</w:t>
      </w:r>
      <w:r w:rsidR="00585471">
        <w:rPr>
          <w:lang w:val="en-US"/>
        </w:rPr>
        <w:t xml:space="preserve"> corner</w:t>
      </w:r>
      <w:r w:rsidR="00654844">
        <w:rPr>
          <w:lang w:val="en-US"/>
        </w:rPr>
        <w:t>s</w:t>
      </w:r>
      <w:r w:rsidR="00585471">
        <w:rPr>
          <w:lang w:val="en-US"/>
        </w:rPr>
        <w:t>tone to th</w:t>
      </w:r>
      <w:r>
        <w:rPr>
          <w:lang w:val="en-US"/>
        </w:rPr>
        <w:t xml:space="preserve">e </w:t>
      </w:r>
      <w:r w:rsidR="00A44830">
        <w:rPr>
          <w:lang w:val="en-US"/>
        </w:rPr>
        <w:t xml:space="preserve">same </w:t>
      </w:r>
      <w:r w:rsidR="00585471">
        <w:rPr>
          <w:lang w:val="en-US"/>
        </w:rPr>
        <w:t xml:space="preserve">transitional period. </w:t>
      </w:r>
      <w:r w:rsidR="002D682F" w:rsidRPr="00151AD3">
        <w:rPr>
          <w:lang w:val="en-US"/>
        </w:rPr>
        <w:t>Zoller observes</w:t>
      </w:r>
    </w:p>
    <w:p w14:paraId="3665A43F" w14:textId="481FA73B" w:rsidR="00275273" w:rsidRDefault="002D682F" w:rsidP="00E7330F">
      <w:pPr>
        <w:pStyle w:val="NormalWeb"/>
        <w:spacing w:line="360" w:lineRule="auto"/>
        <w:ind w:left="284"/>
        <w:rPr>
          <w:lang w:val="en-US"/>
        </w:rPr>
      </w:pPr>
      <w:r w:rsidRPr="00151AD3">
        <w:rPr>
          <w:lang w:val="en-US"/>
        </w:rPr>
        <w:t xml:space="preserve">Jones’ revision of astrology opened the door to the ‘humanistic’ psychological astrology of Dane </w:t>
      </w:r>
      <w:proofErr w:type="spellStart"/>
      <w:r w:rsidRPr="00151AD3">
        <w:rPr>
          <w:lang w:val="en-US"/>
        </w:rPr>
        <w:t>Rudhyar</w:t>
      </w:r>
      <w:proofErr w:type="spellEnd"/>
      <w:r w:rsidRPr="00151AD3">
        <w:rPr>
          <w:lang w:val="en-US"/>
        </w:rPr>
        <w:t xml:space="preserve">, first set out in 1936 in his </w:t>
      </w:r>
      <w:r w:rsidRPr="00151AD3">
        <w:rPr>
          <w:i/>
          <w:iCs/>
          <w:lang w:val="en-US"/>
        </w:rPr>
        <w:t>The Astrology of Personality</w:t>
      </w:r>
      <w:r w:rsidR="0018128B" w:rsidRPr="00151AD3">
        <w:rPr>
          <w:rStyle w:val="Refdenotaderodap"/>
          <w:lang w:val="en-US"/>
        </w:rPr>
        <w:footnoteReference w:id="15"/>
      </w:r>
      <w:r w:rsidRPr="00151AD3">
        <w:rPr>
          <w:lang w:val="en-US"/>
        </w:rPr>
        <w:t xml:space="preserve">, and may be viewed as the foundation stone of New Age astrology. Without the Idealist foundation to astrology provided by Jones, it is unlikely that </w:t>
      </w:r>
      <w:proofErr w:type="spellStart"/>
      <w:r w:rsidRPr="00151AD3">
        <w:rPr>
          <w:lang w:val="en-US"/>
        </w:rPr>
        <w:t>Rudhyar</w:t>
      </w:r>
      <w:proofErr w:type="spellEnd"/>
      <w:r w:rsidRPr="00151AD3">
        <w:rPr>
          <w:lang w:val="en-US"/>
        </w:rPr>
        <w:t xml:space="preserve"> would ever have succeeded in grafting psychology and his own version of metaphysics on to existing astrology.</w:t>
      </w:r>
      <w:r w:rsidR="00FB6E0E" w:rsidRPr="00151AD3">
        <w:rPr>
          <w:rStyle w:val="Refdenotaderodap"/>
          <w:lang w:val="en-US"/>
        </w:rPr>
        <w:footnoteReference w:id="16"/>
      </w:r>
    </w:p>
    <w:p w14:paraId="755257E0" w14:textId="77777777" w:rsidR="002D682F" w:rsidRDefault="002D682F" w:rsidP="00E7330F">
      <w:pPr>
        <w:pStyle w:val="NormalWeb"/>
        <w:spacing w:line="360" w:lineRule="auto"/>
        <w:ind w:left="284"/>
        <w:rPr>
          <w:rFonts w:ascii="Times" w:hAnsi="Times"/>
          <w:sz w:val="22"/>
          <w:szCs w:val="22"/>
          <w:lang w:val="en-US"/>
        </w:rPr>
      </w:pPr>
    </w:p>
    <w:p w14:paraId="7920950F" w14:textId="4A5ACD75" w:rsidR="002D682F" w:rsidRPr="003846C7" w:rsidRDefault="002A0CA6" w:rsidP="00E7330F">
      <w:pPr>
        <w:spacing w:line="360" w:lineRule="auto"/>
        <w:rPr>
          <w:rFonts w:ascii="Times New Roman" w:hAnsi="Times New Roman" w:cs="Times New Roman"/>
          <w:lang w:val="en-US"/>
        </w:rPr>
      </w:pPr>
      <w:proofErr w:type="spellStart"/>
      <w:r w:rsidRPr="003846C7">
        <w:rPr>
          <w:rFonts w:ascii="Times New Roman" w:hAnsi="Times New Roman" w:cs="Times New Roman"/>
          <w:lang w:val="en-US"/>
        </w:rPr>
        <w:t>Rudhyar´s</w:t>
      </w:r>
      <w:proofErr w:type="spellEnd"/>
      <w:r w:rsidRPr="003846C7">
        <w:rPr>
          <w:rFonts w:ascii="Times New Roman" w:hAnsi="Times New Roman" w:cs="Times New Roman"/>
          <w:lang w:val="en-US"/>
        </w:rPr>
        <w:t xml:space="preserve"> </w:t>
      </w:r>
      <w:r w:rsidR="00585471" w:rsidRPr="003846C7">
        <w:rPr>
          <w:rFonts w:ascii="Times New Roman" w:hAnsi="Times New Roman" w:cs="Times New Roman"/>
          <w:lang w:val="en-US"/>
        </w:rPr>
        <w:t>present</w:t>
      </w:r>
    </w:p>
    <w:p w14:paraId="67E0AFB9" w14:textId="3766AC82" w:rsidR="00BB3E16" w:rsidRPr="00BB3E16" w:rsidRDefault="002E1D25" w:rsidP="00E7330F">
      <w:pPr>
        <w:pStyle w:val="NormalWeb"/>
        <w:spacing w:line="360" w:lineRule="auto"/>
        <w:rPr>
          <w:lang w:val="en-US"/>
        </w:rPr>
      </w:pPr>
      <w:r>
        <w:rPr>
          <w:lang w:val="en-US"/>
        </w:rPr>
        <w:t>Creative expression</w:t>
      </w:r>
      <w:r w:rsidR="00FF7381">
        <w:rPr>
          <w:lang w:val="en-US"/>
        </w:rPr>
        <w:t xml:space="preserve"> raised to its full power</w:t>
      </w:r>
      <w:r>
        <w:rPr>
          <w:lang w:val="en-US"/>
        </w:rPr>
        <w:t xml:space="preserve"> is perhaps an adequate definition to Dane </w:t>
      </w:r>
      <w:proofErr w:type="spellStart"/>
      <w:r>
        <w:rPr>
          <w:lang w:val="en-US"/>
        </w:rPr>
        <w:t>Rudhyar´s</w:t>
      </w:r>
      <w:proofErr w:type="spellEnd"/>
      <w:r>
        <w:rPr>
          <w:lang w:val="en-US"/>
        </w:rPr>
        <w:t xml:space="preserve"> experience through life. As a seed man, the way he called himself, </w:t>
      </w:r>
      <w:proofErr w:type="spellStart"/>
      <w:r>
        <w:rPr>
          <w:lang w:val="en-US"/>
        </w:rPr>
        <w:t>Rudhyar</w:t>
      </w:r>
      <w:proofErr w:type="spellEnd"/>
      <w:r>
        <w:rPr>
          <w:lang w:val="en-US"/>
        </w:rPr>
        <w:t xml:space="preserve"> </w:t>
      </w:r>
      <w:r w:rsidRPr="002D682F">
        <w:rPr>
          <w:lang w:val="en-US"/>
        </w:rPr>
        <w:t>significantly</w:t>
      </w:r>
      <w:r>
        <w:rPr>
          <w:lang w:val="en-US"/>
        </w:rPr>
        <w:t xml:space="preserve"> </w:t>
      </w:r>
      <w:r w:rsidR="003846C7">
        <w:rPr>
          <w:lang w:val="en-US"/>
        </w:rPr>
        <w:t>inspired</w:t>
      </w:r>
      <w:r w:rsidRPr="002E1D25">
        <w:rPr>
          <w:lang w:val="en-US"/>
        </w:rPr>
        <w:t xml:space="preserve"> new esoteric languages through art, music and</w:t>
      </w:r>
      <w:r w:rsidR="008B7140">
        <w:rPr>
          <w:lang w:val="en-US"/>
        </w:rPr>
        <w:t xml:space="preserve"> especially as</w:t>
      </w:r>
      <w:r w:rsidR="00FF7381">
        <w:rPr>
          <w:lang w:val="en-US"/>
        </w:rPr>
        <w:t>t</w:t>
      </w:r>
      <w:r w:rsidR="008B7140">
        <w:rPr>
          <w:lang w:val="en-US"/>
        </w:rPr>
        <w:t>rology</w:t>
      </w:r>
      <w:r w:rsidRPr="002E1D25">
        <w:rPr>
          <w:lang w:val="en-US"/>
        </w:rPr>
        <w:t>.</w:t>
      </w:r>
      <w:r>
        <w:rPr>
          <w:lang w:val="en-US"/>
        </w:rPr>
        <w:t xml:space="preserve"> </w:t>
      </w:r>
      <w:r w:rsidR="003436BA">
        <w:rPr>
          <w:lang w:val="en-US"/>
        </w:rPr>
        <w:t xml:space="preserve">As a </w:t>
      </w:r>
      <w:r w:rsidR="008B7140">
        <w:rPr>
          <w:lang w:val="en-US"/>
        </w:rPr>
        <w:t>composer</w:t>
      </w:r>
      <w:r w:rsidR="003436BA">
        <w:rPr>
          <w:lang w:val="en-US"/>
        </w:rPr>
        <w:t>, s</w:t>
      </w:r>
      <w:r w:rsidRPr="002E1D25">
        <w:rPr>
          <w:lang w:val="en-US"/>
        </w:rPr>
        <w:t xml:space="preserve">ays </w:t>
      </w:r>
      <w:proofErr w:type="spellStart"/>
      <w:r w:rsidRPr="002E1D25">
        <w:rPr>
          <w:lang w:val="en-US"/>
        </w:rPr>
        <w:t>Oja</w:t>
      </w:r>
      <w:proofErr w:type="spellEnd"/>
      <w:r w:rsidR="00085D87">
        <w:rPr>
          <w:lang w:val="en-US"/>
        </w:rPr>
        <w:t>,</w:t>
      </w:r>
      <w:r w:rsidRPr="002E1D25">
        <w:rPr>
          <w:lang w:val="en-US"/>
        </w:rPr>
        <w:t xml:space="preserve"> </w:t>
      </w:r>
      <w:proofErr w:type="spellStart"/>
      <w:r w:rsidRPr="002E1D25">
        <w:rPr>
          <w:lang w:val="en-US"/>
        </w:rPr>
        <w:t>Rudhyar</w:t>
      </w:r>
      <w:proofErr w:type="spellEnd"/>
      <w:r w:rsidRPr="002E1D25">
        <w:rPr>
          <w:lang w:val="en-US"/>
        </w:rPr>
        <w:t xml:space="preserve"> explored ´the connection of dissonance to the spirit and advocating "a deeper, richer, more cosmic" </w:t>
      </w:r>
      <w:r w:rsidR="00FF7381">
        <w:rPr>
          <w:lang w:val="en-US"/>
        </w:rPr>
        <w:t xml:space="preserve">form </w:t>
      </w:r>
      <w:r w:rsidRPr="002E1D25">
        <w:rPr>
          <w:lang w:val="en-US"/>
        </w:rPr>
        <w:t>affect</w:t>
      </w:r>
      <w:r w:rsidR="00FF7381">
        <w:rPr>
          <w:lang w:val="en-US"/>
        </w:rPr>
        <w:t>ing</w:t>
      </w:r>
      <w:r w:rsidRPr="002E1D25">
        <w:rPr>
          <w:lang w:val="en-US"/>
        </w:rPr>
        <w:t xml:space="preserve"> the way some of the new music w</w:t>
      </w:r>
      <w:r>
        <w:rPr>
          <w:lang w:val="en-US"/>
        </w:rPr>
        <w:t>as</w:t>
      </w:r>
      <w:r w:rsidRPr="002E1D25">
        <w:rPr>
          <w:lang w:val="en-US"/>
        </w:rPr>
        <w:t xml:space="preserve"> being composed and perceived´.</w:t>
      </w:r>
      <w:r w:rsidRPr="002E1D25">
        <w:rPr>
          <w:rStyle w:val="Refdenotaderodap"/>
          <w:lang w:val="en-US"/>
        </w:rPr>
        <w:footnoteReference w:id="17"/>
      </w:r>
      <w:r>
        <w:rPr>
          <w:lang w:val="en-US"/>
        </w:rPr>
        <w:t xml:space="preserve"> </w:t>
      </w:r>
    </w:p>
    <w:p w14:paraId="1DBE0D70" w14:textId="3FA721A8" w:rsidR="002E1D25" w:rsidRPr="00085D87" w:rsidRDefault="002E1D25" w:rsidP="00E7330F">
      <w:pPr>
        <w:pStyle w:val="NormalWeb"/>
        <w:spacing w:line="360" w:lineRule="auto"/>
        <w:rPr>
          <w:lang w:val="en-US"/>
        </w:rPr>
      </w:pPr>
      <w:proofErr w:type="spellStart"/>
      <w:r w:rsidRPr="002E1D25">
        <w:rPr>
          <w:color w:val="353535"/>
          <w:lang w:val="en-US"/>
        </w:rPr>
        <w:lastRenderedPageBreak/>
        <w:t>Rudhyar</w:t>
      </w:r>
      <w:proofErr w:type="spellEnd"/>
      <w:r w:rsidRPr="002E1D25">
        <w:rPr>
          <w:color w:val="353535"/>
          <w:lang w:val="en-US"/>
        </w:rPr>
        <w:t xml:space="preserve"> was born Daniel </w:t>
      </w:r>
      <w:proofErr w:type="spellStart"/>
      <w:r w:rsidRPr="002E1D25">
        <w:rPr>
          <w:color w:val="353535"/>
          <w:lang w:val="en-US"/>
        </w:rPr>
        <w:t>Chennevière</w:t>
      </w:r>
      <w:proofErr w:type="spellEnd"/>
      <w:r w:rsidRPr="002E1D25">
        <w:rPr>
          <w:color w:val="353535"/>
          <w:lang w:val="en-US"/>
        </w:rPr>
        <w:t xml:space="preserve"> on 23 March 1895 in Paris, France. </w:t>
      </w:r>
      <w:r w:rsidR="002A0CA6">
        <w:rPr>
          <w:color w:val="353535"/>
          <w:lang w:val="en-US"/>
        </w:rPr>
        <w:t>At the age of seven he started to play the piano and</w:t>
      </w:r>
      <w:r w:rsidR="003436BA">
        <w:rPr>
          <w:color w:val="353535"/>
          <w:lang w:val="en-US"/>
        </w:rPr>
        <w:t>,</w:t>
      </w:r>
      <w:r w:rsidR="002A0CA6">
        <w:rPr>
          <w:color w:val="353535"/>
          <w:lang w:val="en-US"/>
        </w:rPr>
        <w:t xml:space="preserve"> at sixteen</w:t>
      </w:r>
      <w:r w:rsidR="003436BA">
        <w:rPr>
          <w:color w:val="353535"/>
          <w:lang w:val="en-US"/>
        </w:rPr>
        <w:t>,</w:t>
      </w:r>
      <w:r w:rsidR="002A0CA6">
        <w:rPr>
          <w:color w:val="353535"/>
          <w:lang w:val="en-US"/>
        </w:rPr>
        <w:t xml:space="preserve"> </w:t>
      </w:r>
      <w:r w:rsidRPr="002E1D25">
        <w:rPr>
          <w:color w:val="353535"/>
          <w:lang w:val="en-US"/>
        </w:rPr>
        <w:t xml:space="preserve">received a </w:t>
      </w:r>
      <w:r w:rsidR="00630C41" w:rsidRPr="002E1D25">
        <w:rPr>
          <w:color w:val="353535"/>
          <w:lang w:val="en-US"/>
        </w:rPr>
        <w:t>bachelor’s</w:t>
      </w:r>
      <w:r w:rsidRPr="002E1D25">
        <w:rPr>
          <w:color w:val="353535"/>
          <w:lang w:val="en-US"/>
        </w:rPr>
        <w:t xml:space="preserve"> degree in philosophy from the Sorbonne.</w:t>
      </w:r>
      <w:r w:rsidR="002A0CA6">
        <w:rPr>
          <w:color w:val="353535"/>
          <w:lang w:val="en-US"/>
        </w:rPr>
        <w:t xml:space="preserve"> </w:t>
      </w:r>
      <w:r w:rsidR="002A0CA6" w:rsidRPr="002E1D25">
        <w:rPr>
          <w:color w:val="353535"/>
          <w:lang w:val="en-US"/>
        </w:rPr>
        <w:t>In</w:t>
      </w:r>
      <w:r w:rsidRPr="002E1D25">
        <w:rPr>
          <w:color w:val="353535"/>
          <w:lang w:val="en-US"/>
        </w:rPr>
        <w:t xml:space="preserve"> 1916</w:t>
      </w:r>
      <w:r>
        <w:rPr>
          <w:color w:val="353535"/>
          <w:lang w:val="en-US"/>
        </w:rPr>
        <w:t>, from Spain, he</w:t>
      </w:r>
      <w:r w:rsidRPr="002E1D25">
        <w:rPr>
          <w:color w:val="353535"/>
          <w:lang w:val="en-US"/>
        </w:rPr>
        <w:t xml:space="preserve"> embarked for New York</w:t>
      </w:r>
      <w:r>
        <w:rPr>
          <w:color w:val="353535"/>
          <w:lang w:val="en-US"/>
        </w:rPr>
        <w:t xml:space="preserve"> already </w:t>
      </w:r>
      <w:proofErr w:type="spellStart"/>
      <w:r w:rsidR="002C3DF5">
        <w:rPr>
          <w:color w:val="353535"/>
          <w:lang w:val="en-US"/>
        </w:rPr>
        <w:t>envolved</w:t>
      </w:r>
      <w:proofErr w:type="spellEnd"/>
      <w:r>
        <w:rPr>
          <w:color w:val="353535"/>
          <w:lang w:val="en-US"/>
        </w:rPr>
        <w:t xml:space="preserve"> in music, dance and art expression</w:t>
      </w:r>
      <w:r w:rsidRPr="002E1D25">
        <w:rPr>
          <w:color w:val="353535"/>
          <w:lang w:val="en-US"/>
        </w:rPr>
        <w:t>.</w:t>
      </w:r>
      <w:r>
        <w:rPr>
          <w:color w:val="353535"/>
          <w:lang w:val="en-US"/>
        </w:rPr>
        <w:t xml:space="preserve"> </w:t>
      </w:r>
      <w:r w:rsidR="003436BA">
        <w:rPr>
          <w:color w:val="353535"/>
          <w:lang w:val="en-US"/>
        </w:rPr>
        <w:t xml:space="preserve">Between the US and </w:t>
      </w:r>
      <w:r w:rsidR="003436BA" w:rsidRPr="002E1D25">
        <w:rPr>
          <w:color w:val="353535"/>
          <w:lang w:val="en-US"/>
        </w:rPr>
        <w:t>Canada,</w:t>
      </w:r>
      <w:r w:rsidRPr="002E1D25">
        <w:rPr>
          <w:color w:val="353535"/>
          <w:lang w:val="en-US"/>
        </w:rPr>
        <w:t xml:space="preserve"> </w:t>
      </w:r>
      <w:r w:rsidR="003436BA">
        <w:rPr>
          <w:color w:val="353535"/>
          <w:lang w:val="en-US"/>
        </w:rPr>
        <w:t>he</w:t>
      </w:r>
      <w:r w:rsidRPr="002E1D25">
        <w:rPr>
          <w:color w:val="353535"/>
          <w:lang w:val="en-US"/>
        </w:rPr>
        <w:t xml:space="preserve"> came in touch with both the theosophical teachings of H.P. Blavatsky</w:t>
      </w:r>
      <w:r w:rsidR="003436BA">
        <w:rPr>
          <w:color w:val="353535"/>
          <w:lang w:val="en-US"/>
        </w:rPr>
        <w:t xml:space="preserve"> and astrological studies</w:t>
      </w:r>
      <w:r w:rsidRPr="002E1D25">
        <w:rPr>
          <w:color w:val="353535"/>
          <w:lang w:val="en-US"/>
        </w:rPr>
        <w:t>.</w:t>
      </w:r>
      <w:r w:rsidR="00085D87">
        <w:rPr>
          <w:color w:val="353535"/>
          <w:lang w:val="en-US"/>
        </w:rPr>
        <w:t xml:space="preserve"> He changed country, continent, language and</w:t>
      </w:r>
      <w:r>
        <w:rPr>
          <w:color w:val="353535"/>
          <w:lang w:val="en-US"/>
        </w:rPr>
        <w:t xml:space="preserve"> his own name </w:t>
      </w:r>
      <w:r w:rsidR="003436BA">
        <w:rPr>
          <w:color w:val="353535"/>
          <w:lang w:val="en-US"/>
        </w:rPr>
        <w:t>as a kind of rebirth</w:t>
      </w:r>
      <w:r>
        <w:rPr>
          <w:color w:val="353535"/>
          <w:lang w:val="en-US"/>
        </w:rPr>
        <w:t xml:space="preserve">. </w:t>
      </w:r>
      <w:r w:rsidR="00BB3E16">
        <w:rPr>
          <w:color w:val="353535"/>
          <w:lang w:val="en-US"/>
        </w:rPr>
        <w:t>In his archive one retells</w:t>
      </w:r>
      <w:r>
        <w:rPr>
          <w:color w:val="353535"/>
          <w:lang w:val="en-US"/>
        </w:rPr>
        <w:t xml:space="preserve"> </w:t>
      </w:r>
    </w:p>
    <w:p w14:paraId="0F26A72D" w14:textId="202489BE" w:rsidR="002E1D25" w:rsidRDefault="002E1D25" w:rsidP="00E7330F">
      <w:pPr>
        <w:pStyle w:val="NormalWeb"/>
        <w:spacing w:line="360" w:lineRule="auto"/>
        <w:ind w:left="284"/>
        <w:rPr>
          <w:color w:val="353535"/>
          <w:lang w:val="en-US"/>
        </w:rPr>
      </w:pPr>
      <w:r w:rsidRPr="002E1D25">
        <w:rPr>
          <w:color w:val="353535"/>
          <w:lang w:val="en-US"/>
        </w:rPr>
        <w:t>"</w:t>
      </w:r>
      <w:proofErr w:type="spellStart"/>
      <w:r w:rsidRPr="002E1D25">
        <w:rPr>
          <w:b/>
          <w:bCs/>
          <w:color w:val="353535"/>
          <w:lang w:val="en-US"/>
        </w:rPr>
        <w:t>Rudhyar</w:t>
      </w:r>
      <w:proofErr w:type="spellEnd"/>
      <w:r w:rsidRPr="002E1D25">
        <w:rPr>
          <w:color w:val="353535"/>
          <w:lang w:val="en-US"/>
        </w:rPr>
        <w:t>" is close to old Sanskrit terms implying dynamic action, the color red (he was born with the Sun in Aries, a zodiacal sign related to the red planet, Mars) and the electric power released during storms — the "god" </w:t>
      </w:r>
      <w:proofErr w:type="gramStart"/>
      <w:r w:rsidRPr="002E1D25">
        <w:rPr>
          <w:b/>
          <w:bCs/>
          <w:color w:val="353535"/>
          <w:lang w:val="en-US"/>
        </w:rPr>
        <w:t>Rudra</w:t>
      </w:r>
      <w:r w:rsidRPr="002E1D25">
        <w:rPr>
          <w:color w:val="353535"/>
          <w:lang w:val="en-US"/>
        </w:rPr>
        <w:t>.</w:t>
      </w:r>
      <w:r w:rsidRPr="002E1D25">
        <w:rPr>
          <w:b/>
          <w:bCs/>
          <w:color w:val="353535"/>
          <w:lang w:val="en-US"/>
        </w:rPr>
        <w:t>´</w:t>
      </w:r>
      <w:proofErr w:type="gramEnd"/>
      <w:r>
        <w:rPr>
          <w:rStyle w:val="Refdenotaderodap"/>
          <w:b/>
          <w:bCs/>
          <w:color w:val="353535"/>
        </w:rPr>
        <w:footnoteReference w:id="18"/>
      </w:r>
      <w:r w:rsidRPr="002E1D25">
        <w:rPr>
          <w:color w:val="353535"/>
          <w:lang w:val="en-US"/>
        </w:rPr>
        <w:t>.</w:t>
      </w:r>
    </w:p>
    <w:p w14:paraId="52B9A545" w14:textId="60848C55" w:rsidR="00085D87" w:rsidRDefault="00BB3E16" w:rsidP="00E7330F">
      <w:pPr>
        <w:pStyle w:val="NormalWeb"/>
        <w:spacing w:line="360" w:lineRule="auto"/>
        <w:rPr>
          <w:lang w:val="en-US"/>
        </w:rPr>
      </w:pPr>
      <w:r w:rsidRPr="00BB3E16">
        <w:rPr>
          <w:color w:val="353535"/>
          <w:lang w:val="en-US"/>
        </w:rPr>
        <w:t xml:space="preserve">His </w:t>
      </w:r>
      <w:r w:rsidR="00FF7381">
        <w:rPr>
          <w:color w:val="353535"/>
          <w:lang w:val="en-US"/>
        </w:rPr>
        <w:t xml:space="preserve">own </w:t>
      </w:r>
      <w:r w:rsidRPr="00BB3E16">
        <w:rPr>
          <w:color w:val="353535"/>
          <w:lang w:val="en-US"/>
        </w:rPr>
        <w:t xml:space="preserve">name </w:t>
      </w:r>
      <w:r w:rsidR="00FF7381">
        <w:rPr>
          <w:color w:val="353535"/>
          <w:lang w:val="en-US"/>
        </w:rPr>
        <w:t>is a fair</w:t>
      </w:r>
      <w:r w:rsidRPr="00BB3E16">
        <w:rPr>
          <w:color w:val="353535"/>
          <w:lang w:val="en-US"/>
        </w:rPr>
        <w:t xml:space="preserve"> example of th</w:t>
      </w:r>
      <w:r w:rsidR="00FF7381">
        <w:rPr>
          <w:color w:val="353535"/>
          <w:lang w:val="en-US"/>
        </w:rPr>
        <w:t>e</w:t>
      </w:r>
      <w:r w:rsidRPr="00BB3E16">
        <w:rPr>
          <w:color w:val="353535"/>
          <w:lang w:val="en-US"/>
        </w:rPr>
        <w:t xml:space="preserve"> </w:t>
      </w:r>
      <w:r>
        <w:rPr>
          <w:color w:val="353535"/>
          <w:lang w:val="en-US"/>
        </w:rPr>
        <w:t xml:space="preserve">eastern </w:t>
      </w:r>
      <w:r w:rsidRPr="00BB3E16">
        <w:rPr>
          <w:color w:val="353535"/>
          <w:lang w:val="en-US"/>
        </w:rPr>
        <w:t>theoretical influence</w:t>
      </w:r>
      <w:r w:rsidR="00FF7381">
        <w:rPr>
          <w:color w:val="353535"/>
          <w:lang w:val="en-US"/>
        </w:rPr>
        <w:t xml:space="preserve"> in his way of thinking</w:t>
      </w:r>
      <w:r w:rsidRPr="00BB3E16">
        <w:rPr>
          <w:color w:val="353535"/>
          <w:lang w:val="en-US"/>
        </w:rPr>
        <w:t xml:space="preserve">. </w:t>
      </w:r>
      <w:r w:rsidR="00085D87">
        <w:rPr>
          <w:lang w:val="en-US"/>
        </w:rPr>
        <w:t xml:space="preserve">Although </w:t>
      </w:r>
      <w:r w:rsidR="00085D87">
        <w:rPr>
          <w:color w:val="353535"/>
          <w:lang w:val="en-US"/>
        </w:rPr>
        <w:t>possibly intermediated by theosophy</w:t>
      </w:r>
      <w:r w:rsidR="00085D87">
        <w:rPr>
          <w:lang w:val="en-US"/>
        </w:rPr>
        <w:t xml:space="preserve">, </w:t>
      </w:r>
      <w:proofErr w:type="spellStart"/>
      <w:r w:rsidR="00085D87">
        <w:rPr>
          <w:lang w:val="en-US"/>
        </w:rPr>
        <w:t>Rudhyar</w:t>
      </w:r>
      <w:proofErr w:type="spellEnd"/>
      <w:r w:rsidR="00085D87">
        <w:rPr>
          <w:lang w:val="en-US"/>
        </w:rPr>
        <w:t xml:space="preserve"> seems to have developed an independent understanding of</w:t>
      </w:r>
      <w:r w:rsidR="00085D87" w:rsidRPr="00402178">
        <w:rPr>
          <w:lang w:val="en-US"/>
        </w:rPr>
        <w:t xml:space="preserve"> </w:t>
      </w:r>
      <w:r w:rsidR="00FF7381">
        <w:rPr>
          <w:lang w:val="en-US"/>
        </w:rPr>
        <w:t>these concepts</w:t>
      </w:r>
      <w:r w:rsidR="00085D87" w:rsidRPr="00402178">
        <w:rPr>
          <w:lang w:val="en-US"/>
        </w:rPr>
        <w:t xml:space="preserve"> </w:t>
      </w:r>
      <w:r w:rsidR="00085D87">
        <w:rPr>
          <w:lang w:val="en-US"/>
        </w:rPr>
        <w:t xml:space="preserve">thus </w:t>
      </w:r>
      <w:r w:rsidR="00FF7381">
        <w:rPr>
          <w:lang w:val="en-US"/>
        </w:rPr>
        <w:t>they</w:t>
      </w:r>
      <w:r w:rsidR="00085D87" w:rsidRPr="00402178">
        <w:rPr>
          <w:lang w:val="en-US"/>
        </w:rPr>
        <w:t xml:space="preserve"> </w:t>
      </w:r>
      <w:r w:rsidR="00085D87">
        <w:rPr>
          <w:lang w:val="en-US"/>
        </w:rPr>
        <w:t xml:space="preserve">became </w:t>
      </w:r>
      <w:r w:rsidR="00FF7381">
        <w:rPr>
          <w:lang w:val="en-US"/>
        </w:rPr>
        <w:t>deeply merged</w:t>
      </w:r>
      <w:r w:rsidR="00085D87">
        <w:rPr>
          <w:lang w:val="en-US"/>
        </w:rPr>
        <w:t xml:space="preserve"> with</w:t>
      </w:r>
      <w:r w:rsidR="00085D87" w:rsidRPr="00402178">
        <w:rPr>
          <w:lang w:val="en-US"/>
        </w:rPr>
        <w:t xml:space="preserve"> </w:t>
      </w:r>
      <w:r w:rsidR="00085D87">
        <w:rPr>
          <w:lang w:val="en-US"/>
        </w:rPr>
        <w:t xml:space="preserve">his </w:t>
      </w:r>
      <w:r w:rsidR="00FF7381">
        <w:rPr>
          <w:lang w:val="en-US"/>
        </w:rPr>
        <w:t>creative endeavors</w:t>
      </w:r>
      <w:r>
        <w:rPr>
          <w:lang w:val="en-US"/>
        </w:rPr>
        <w:t xml:space="preserve">. </w:t>
      </w:r>
      <w:r w:rsidR="002E1D25">
        <w:rPr>
          <w:lang w:val="en-US"/>
        </w:rPr>
        <w:t>´The magic of tone´</w:t>
      </w:r>
      <w:r w:rsidR="002E1D25">
        <w:rPr>
          <w:rStyle w:val="Refdenotaderodap"/>
          <w:lang w:val="en-US"/>
        </w:rPr>
        <w:footnoteReference w:id="19"/>
      </w:r>
      <w:r w:rsidR="002E1D25">
        <w:rPr>
          <w:lang w:val="en-US"/>
        </w:rPr>
        <w:t xml:space="preserve"> and ´The rebirth of Hindu music´</w:t>
      </w:r>
      <w:r w:rsidR="002E1D25">
        <w:rPr>
          <w:rStyle w:val="Refdenotaderodap"/>
          <w:lang w:val="en-US"/>
        </w:rPr>
        <w:footnoteReference w:id="20"/>
      </w:r>
      <w:r w:rsidR="00FF7381">
        <w:rPr>
          <w:lang w:val="en-US"/>
        </w:rPr>
        <w:t xml:space="preserve"> are important ex</w:t>
      </w:r>
      <w:r w:rsidR="00654844">
        <w:rPr>
          <w:lang w:val="en-US"/>
        </w:rPr>
        <w:t>a</w:t>
      </w:r>
      <w:r w:rsidR="00FF7381">
        <w:rPr>
          <w:lang w:val="en-US"/>
        </w:rPr>
        <w:t>mples of his trajectory as a composer and, at the same time, of the i</w:t>
      </w:r>
      <w:r w:rsidR="00205039">
        <w:rPr>
          <w:lang w:val="en-US"/>
        </w:rPr>
        <w:t>mpact</w:t>
      </w:r>
      <w:r w:rsidR="00FF7381">
        <w:rPr>
          <w:lang w:val="en-US"/>
        </w:rPr>
        <w:t xml:space="preserve"> of eastern cosmology throughout his work</w:t>
      </w:r>
      <w:r w:rsidR="002E1D25">
        <w:rPr>
          <w:lang w:val="en-US"/>
        </w:rPr>
        <w:t xml:space="preserve">. </w:t>
      </w:r>
    </w:p>
    <w:p w14:paraId="083659B8" w14:textId="3316DABA" w:rsidR="002E1D25" w:rsidRDefault="00BB3E16" w:rsidP="00E7330F">
      <w:pPr>
        <w:pStyle w:val="NormalWeb"/>
        <w:spacing w:line="360" w:lineRule="auto"/>
        <w:rPr>
          <w:lang w:val="en-US"/>
        </w:rPr>
      </w:pPr>
      <w:r>
        <w:rPr>
          <w:lang w:val="en-US"/>
        </w:rPr>
        <w:t xml:space="preserve">There </w:t>
      </w:r>
      <w:r w:rsidR="00085D87" w:rsidRPr="00085D87">
        <w:rPr>
          <w:lang w:val="en-US"/>
        </w:rPr>
        <w:t>can be found</w:t>
      </w:r>
      <w:r w:rsidR="00FF7381">
        <w:rPr>
          <w:lang w:val="en-US"/>
        </w:rPr>
        <w:t xml:space="preserve">, among </w:t>
      </w:r>
      <w:r w:rsidR="00085D87" w:rsidRPr="00085D87">
        <w:rPr>
          <w:lang w:val="en-US"/>
        </w:rPr>
        <w:t xml:space="preserve">his </w:t>
      </w:r>
      <w:r w:rsidR="00FF7381">
        <w:rPr>
          <w:lang w:val="en-US"/>
        </w:rPr>
        <w:t xml:space="preserve">astrological </w:t>
      </w:r>
      <w:r w:rsidR="00F96B67">
        <w:rPr>
          <w:lang w:val="en-US"/>
        </w:rPr>
        <w:t>writings</w:t>
      </w:r>
      <w:r w:rsidR="00FF7381">
        <w:rPr>
          <w:lang w:val="en-US"/>
        </w:rPr>
        <w:t>,</w:t>
      </w:r>
      <w:r w:rsidR="00085D87" w:rsidRPr="00085D87">
        <w:rPr>
          <w:lang w:val="en-US"/>
        </w:rPr>
        <w:t xml:space="preserve"> </w:t>
      </w:r>
      <w:r>
        <w:rPr>
          <w:lang w:val="en-US"/>
        </w:rPr>
        <w:t>m</w:t>
      </w:r>
      <w:r w:rsidRPr="00085D87">
        <w:rPr>
          <w:lang w:val="en-US"/>
        </w:rPr>
        <w:t xml:space="preserve">any </w:t>
      </w:r>
      <w:r w:rsidR="00FF7381">
        <w:rPr>
          <w:lang w:val="en-US"/>
        </w:rPr>
        <w:t xml:space="preserve">quotes </w:t>
      </w:r>
      <w:r w:rsidR="00F96B67">
        <w:rPr>
          <w:lang w:val="en-US"/>
        </w:rPr>
        <w:t>referring</w:t>
      </w:r>
      <w:r w:rsidR="00085D87" w:rsidRPr="00085D87">
        <w:rPr>
          <w:lang w:val="en-US"/>
        </w:rPr>
        <w:t xml:space="preserve"> </w:t>
      </w:r>
      <w:r w:rsidR="00F96B67">
        <w:rPr>
          <w:lang w:val="en-US"/>
        </w:rPr>
        <w:t xml:space="preserve">to </w:t>
      </w:r>
      <w:r w:rsidR="00085D87" w:rsidRPr="00085D87">
        <w:rPr>
          <w:lang w:val="en-US"/>
        </w:rPr>
        <w:t xml:space="preserve">oriental </w:t>
      </w:r>
      <w:r w:rsidR="00F96B67">
        <w:rPr>
          <w:lang w:val="en-US"/>
        </w:rPr>
        <w:t xml:space="preserve">spiritual </w:t>
      </w:r>
      <w:r>
        <w:rPr>
          <w:lang w:val="en-US"/>
        </w:rPr>
        <w:t>rationale:</w:t>
      </w:r>
      <w:r w:rsidR="00085D87" w:rsidRPr="00085D87">
        <w:rPr>
          <w:lang w:val="en-US"/>
        </w:rPr>
        <w:t xml:space="preserve"> </w:t>
      </w:r>
      <w:r>
        <w:rPr>
          <w:lang w:val="en-US"/>
        </w:rPr>
        <w:t>t</w:t>
      </w:r>
      <w:r w:rsidR="00085D87" w:rsidRPr="00085D87">
        <w:rPr>
          <w:lang w:val="en-US"/>
        </w:rPr>
        <w:t xml:space="preserve">he understanding of the </w:t>
      </w:r>
      <w:r>
        <w:rPr>
          <w:lang w:val="en-US"/>
        </w:rPr>
        <w:t>ego-</w:t>
      </w:r>
      <w:r w:rsidR="00085D87" w:rsidRPr="00085D87">
        <w:rPr>
          <w:lang w:val="en-US"/>
        </w:rPr>
        <w:t xml:space="preserve">mind as </w:t>
      </w:r>
      <w:r>
        <w:rPr>
          <w:lang w:val="en-US"/>
        </w:rPr>
        <w:t>a channel for the</w:t>
      </w:r>
      <w:r w:rsidR="00085D87" w:rsidRPr="00085D87">
        <w:rPr>
          <w:lang w:val="en-US"/>
        </w:rPr>
        <w:t xml:space="preserve"> inner self, the applications of cause and consequence of actions</w:t>
      </w:r>
      <w:r>
        <w:rPr>
          <w:lang w:val="en-US"/>
        </w:rPr>
        <w:t xml:space="preserve"> (karma)</w:t>
      </w:r>
      <w:r w:rsidR="00085D87" w:rsidRPr="00085D87">
        <w:rPr>
          <w:lang w:val="en-US"/>
        </w:rPr>
        <w:t xml:space="preserve">, as well as </w:t>
      </w:r>
      <w:r>
        <w:rPr>
          <w:lang w:val="en-US"/>
        </w:rPr>
        <w:t>conclusions</w:t>
      </w:r>
      <w:r w:rsidR="00085D87" w:rsidRPr="00085D87">
        <w:rPr>
          <w:lang w:val="en-US"/>
        </w:rPr>
        <w:t xml:space="preserve"> about time</w:t>
      </w:r>
      <w:r>
        <w:rPr>
          <w:lang w:val="en-US"/>
        </w:rPr>
        <w:t xml:space="preserve"> and duration</w:t>
      </w:r>
      <w:r w:rsidR="00085D87">
        <w:rPr>
          <w:lang w:val="en-US"/>
        </w:rPr>
        <w:t xml:space="preserve">. </w:t>
      </w:r>
      <w:r w:rsidR="00F96B67">
        <w:rPr>
          <w:lang w:val="en-US"/>
        </w:rPr>
        <w:t xml:space="preserve">It seems also that </w:t>
      </w:r>
      <w:proofErr w:type="spellStart"/>
      <w:r w:rsidR="00F96B67">
        <w:rPr>
          <w:lang w:val="en-US"/>
        </w:rPr>
        <w:t>Rudhyar</w:t>
      </w:r>
      <w:proofErr w:type="spellEnd"/>
      <w:r w:rsidR="00F96B67">
        <w:rPr>
          <w:lang w:val="en-US"/>
        </w:rPr>
        <w:t xml:space="preserve"> understood these principles as a kind of human psychological decoding from ancient East and weaved them with the equivalent principles found in astrology and in Jungian depth psychology. </w:t>
      </w:r>
      <w:r w:rsidR="00341F13">
        <w:rPr>
          <w:lang w:val="en-US"/>
        </w:rPr>
        <w:t>As an example, h</w:t>
      </w:r>
      <w:r w:rsidR="00402178">
        <w:rPr>
          <w:lang w:val="en-US"/>
        </w:rPr>
        <w:t>e cites Patanjali</w:t>
      </w:r>
    </w:p>
    <w:p w14:paraId="0DC7A3F9" w14:textId="2E13354E" w:rsidR="00166DAA" w:rsidRPr="00D33AC7" w:rsidRDefault="00402178" w:rsidP="00D33AC7">
      <w:pPr>
        <w:spacing w:before="100" w:beforeAutospacing="1" w:after="100" w:afterAutospacing="1" w:line="360" w:lineRule="auto"/>
        <w:ind w:left="284"/>
        <w:rPr>
          <w:rFonts w:ascii="Times New Roman" w:eastAsia="Times New Roman" w:hAnsi="Times New Roman" w:cs="Times New Roman"/>
          <w:lang w:val="en-US" w:eastAsia="pt-BR"/>
        </w:rPr>
      </w:pPr>
      <w:r w:rsidRPr="00966890">
        <w:rPr>
          <w:rFonts w:ascii="Times New Roman" w:eastAsia="Times New Roman" w:hAnsi="Times New Roman" w:cs="Times New Roman"/>
          <w:lang w:val="en-US" w:eastAsia="pt-BR"/>
        </w:rPr>
        <w:t xml:space="preserve">The true yogi learns, according to the Patanjali Sutras, how to let his mind dwell in the most fleeting moment and how to give to that moment a human individual meaning which is as complete as that which emerges from the eons of collective </w:t>
      </w:r>
      <w:r w:rsidRPr="00966890">
        <w:rPr>
          <w:rFonts w:ascii="Times New Roman" w:eastAsia="Times New Roman" w:hAnsi="Times New Roman" w:cs="Times New Roman"/>
          <w:lang w:val="en-US" w:eastAsia="pt-BR"/>
        </w:rPr>
        <w:lastRenderedPageBreak/>
        <w:t xml:space="preserve">racial evolution. </w:t>
      </w:r>
      <w:r w:rsidRPr="00966890">
        <w:rPr>
          <w:rFonts w:ascii="Times New Roman" w:hAnsi="Times New Roman" w:cs="Times New Roman"/>
          <w:lang w:val="en-US"/>
        </w:rPr>
        <w:t>This is not metaphysics. It is psychology—the psychology of long ago, and of centuries yet ahead.</w:t>
      </w:r>
      <w:r w:rsidR="00166DAA">
        <w:rPr>
          <w:rStyle w:val="Refdenotaderodap"/>
          <w:rFonts w:ascii="Times New Roman" w:hAnsi="Times New Roman" w:cs="Times New Roman"/>
          <w:position w:val="-2"/>
          <w:lang w:val="en-US"/>
        </w:rPr>
        <w:footnoteReference w:id="21"/>
      </w:r>
      <w:r w:rsidRPr="00966890">
        <w:rPr>
          <w:rFonts w:ascii="Times New Roman" w:hAnsi="Times New Roman" w:cs="Times New Roman"/>
          <w:position w:val="-2"/>
          <w:lang w:val="en-US"/>
        </w:rPr>
        <w:t>.</w:t>
      </w:r>
      <w:r w:rsidRPr="00966890">
        <w:rPr>
          <w:rFonts w:ascii="Courier" w:hAnsi="Courier"/>
          <w:position w:val="-2"/>
          <w:sz w:val="10"/>
          <w:szCs w:val="10"/>
          <w:lang w:val="en-US"/>
        </w:rPr>
        <w:t xml:space="preserve"> </w:t>
      </w:r>
    </w:p>
    <w:p w14:paraId="6D6F1029" w14:textId="0BC30622" w:rsidR="00D33AC7" w:rsidRDefault="00B65127" w:rsidP="00E7330F">
      <w:pPr>
        <w:spacing w:line="360" w:lineRule="auto"/>
        <w:rPr>
          <w:rFonts w:ascii="Times New Roman" w:hAnsi="Times New Roman" w:cs="Times New Roman"/>
          <w:lang w:val="en-US"/>
        </w:rPr>
      </w:pPr>
      <w:r w:rsidRPr="00B65127">
        <w:rPr>
          <w:rFonts w:ascii="Times New Roman" w:hAnsi="Times New Roman" w:cs="Times New Roman"/>
          <w:lang w:val="en-US"/>
        </w:rPr>
        <w:t xml:space="preserve">What </w:t>
      </w:r>
      <w:r>
        <w:rPr>
          <w:rFonts w:ascii="Times New Roman" w:hAnsi="Times New Roman" w:cs="Times New Roman"/>
          <w:lang w:val="en-US"/>
        </w:rPr>
        <w:t>had not been</w:t>
      </w:r>
      <w:r w:rsidRPr="00B65127">
        <w:rPr>
          <w:rFonts w:ascii="Times New Roman" w:hAnsi="Times New Roman" w:cs="Times New Roman"/>
          <w:lang w:val="en-US"/>
        </w:rPr>
        <w:t xml:space="preserve"> yet at </w:t>
      </w:r>
      <w:r>
        <w:rPr>
          <w:rFonts w:ascii="Times New Roman" w:hAnsi="Times New Roman" w:cs="Times New Roman"/>
          <w:lang w:val="en-US"/>
        </w:rPr>
        <w:t xml:space="preserve">Alan </w:t>
      </w:r>
      <w:r w:rsidRPr="00B65127">
        <w:rPr>
          <w:rFonts w:ascii="Times New Roman" w:hAnsi="Times New Roman" w:cs="Times New Roman"/>
          <w:lang w:val="en-US"/>
        </w:rPr>
        <w:t>Leo's disposal</w:t>
      </w:r>
      <w:r w:rsidR="00205039">
        <w:rPr>
          <w:rFonts w:ascii="Times New Roman" w:hAnsi="Times New Roman" w:cs="Times New Roman"/>
          <w:lang w:val="en-US"/>
        </w:rPr>
        <w:t xml:space="preserve"> </w:t>
      </w:r>
      <w:r>
        <w:rPr>
          <w:rFonts w:ascii="Times New Roman" w:hAnsi="Times New Roman" w:cs="Times New Roman"/>
          <w:lang w:val="en-US"/>
        </w:rPr>
        <w:t>seem</w:t>
      </w:r>
      <w:r w:rsidR="00205039">
        <w:rPr>
          <w:rFonts w:ascii="Times New Roman" w:hAnsi="Times New Roman" w:cs="Times New Roman"/>
          <w:lang w:val="en-US"/>
        </w:rPr>
        <w:t>ed now</w:t>
      </w:r>
      <w:r>
        <w:rPr>
          <w:rFonts w:ascii="Times New Roman" w:hAnsi="Times New Roman" w:cs="Times New Roman"/>
          <w:lang w:val="en-US"/>
        </w:rPr>
        <w:t xml:space="preserve"> </w:t>
      </w:r>
      <w:r w:rsidR="00D33AC7">
        <w:rPr>
          <w:rFonts w:ascii="Times New Roman" w:hAnsi="Times New Roman" w:cs="Times New Roman"/>
          <w:lang w:val="en-US"/>
        </w:rPr>
        <w:t xml:space="preserve">to have been ready </w:t>
      </w:r>
      <w:r w:rsidR="00166DAA" w:rsidRPr="00A47D3D">
        <w:rPr>
          <w:rFonts w:ascii="Times New Roman" w:hAnsi="Times New Roman" w:cs="Times New Roman"/>
          <w:lang w:val="en-US"/>
        </w:rPr>
        <w:t>´to be assimilated into the mass consciousness´</w:t>
      </w:r>
      <w:r w:rsidR="00166DAA" w:rsidRPr="00A47D3D">
        <w:rPr>
          <w:rStyle w:val="Refdenotaderodap"/>
          <w:rFonts w:ascii="Times New Roman" w:hAnsi="Times New Roman" w:cs="Times New Roman"/>
          <w:lang w:val="en-US"/>
        </w:rPr>
        <w:footnoteReference w:id="22"/>
      </w:r>
      <w:r w:rsidR="00166DAA" w:rsidRPr="00A47D3D">
        <w:rPr>
          <w:rFonts w:ascii="Times New Roman" w:hAnsi="Times New Roman" w:cs="Times New Roman"/>
          <w:lang w:val="en-US"/>
        </w:rPr>
        <w:t xml:space="preserve">. </w:t>
      </w:r>
      <w:proofErr w:type="spellStart"/>
      <w:r w:rsidR="00166DAA" w:rsidRPr="00A47D3D">
        <w:rPr>
          <w:rFonts w:ascii="Times New Roman" w:hAnsi="Times New Roman" w:cs="Times New Roman"/>
          <w:lang w:val="en-US"/>
        </w:rPr>
        <w:t>Rudhyar</w:t>
      </w:r>
      <w:proofErr w:type="spellEnd"/>
      <w:r w:rsidR="00166DAA" w:rsidRPr="00A47D3D">
        <w:rPr>
          <w:rFonts w:ascii="Times New Roman" w:hAnsi="Times New Roman" w:cs="Times New Roman"/>
          <w:lang w:val="en-US"/>
        </w:rPr>
        <w:t xml:space="preserve"> was </w:t>
      </w:r>
      <w:r w:rsidR="00EC04B8" w:rsidRPr="00A47D3D">
        <w:rPr>
          <w:rFonts w:ascii="Times New Roman" w:hAnsi="Times New Roman" w:cs="Times New Roman"/>
          <w:lang w:val="en-US"/>
        </w:rPr>
        <w:t xml:space="preserve">a </w:t>
      </w:r>
      <w:r>
        <w:rPr>
          <w:rFonts w:ascii="Times New Roman" w:hAnsi="Times New Roman" w:cs="Times New Roman"/>
          <w:lang w:val="en-US"/>
        </w:rPr>
        <w:t xml:space="preserve">creative </w:t>
      </w:r>
      <w:r w:rsidR="00D33AC7" w:rsidRPr="00A47D3D">
        <w:rPr>
          <w:rFonts w:ascii="Times New Roman" w:hAnsi="Times New Roman" w:cs="Times New Roman"/>
          <w:lang w:val="en-US"/>
        </w:rPr>
        <w:t>herald</w:t>
      </w:r>
      <w:r w:rsidR="00EC04B8" w:rsidRPr="00A47D3D">
        <w:rPr>
          <w:rFonts w:ascii="Times New Roman" w:hAnsi="Times New Roman" w:cs="Times New Roman"/>
          <w:lang w:val="en-US"/>
        </w:rPr>
        <w:t xml:space="preserve"> of </w:t>
      </w:r>
      <w:r w:rsidR="00D33AC7">
        <w:rPr>
          <w:rFonts w:ascii="Times New Roman" w:hAnsi="Times New Roman" w:cs="Times New Roman"/>
          <w:lang w:val="en-US"/>
        </w:rPr>
        <w:t>his</w:t>
      </w:r>
      <w:r w:rsidR="00EC04B8" w:rsidRPr="00A47D3D">
        <w:rPr>
          <w:rFonts w:ascii="Times New Roman" w:hAnsi="Times New Roman" w:cs="Times New Roman"/>
          <w:lang w:val="en-US"/>
        </w:rPr>
        <w:t xml:space="preserve"> time: </w:t>
      </w:r>
      <w:r>
        <w:rPr>
          <w:rFonts w:ascii="Times New Roman" w:hAnsi="Times New Roman" w:cs="Times New Roman"/>
          <w:lang w:val="en-US"/>
        </w:rPr>
        <w:t>his research</w:t>
      </w:r>
      <w:r w:rsidR="00166DAA" w:rsidRPr="00A47D3D">
        <w:rPr>
          <w:rFonts w:ascii="Times New Roman" w:hAnsi="Times New Roman" w:cs="Times New Roman"/>
          <w:lang w:val="en-US"/>
        </w:rPr>
        <w:t xml:space="preserve"> develop</w:t>
      </w:r>
      <w:r>
        <w:rPr>
          <w:rFonts w:ascii="Times New Roman" w:hAnsi="Times New Roman" w:cs="Times New Roman"/>
          <w:lang w:val="en-US"/>
        </w:rPr>
        <w:t>ed</w:t>
      </w:r>
      <w:r w:rsidR="00166DAA" w:rsidRPr="00A47D3D">
        <w:rPr>
          <w:rFonts w:ascii="Times New Roman" w:hAnsi="Times New Roman" w:cs="Times New Roman"/>
          <w:lang w:val="en-US"/>
        </w:rPr>
        <w:t xml:space="preserve"> </w:t>
      </w:r>
      <w:r w:rsidR="00D33AC7" w:rsidRPr="00A47D3D">
        <w:rPr>
          <w:rFonts w:ascii="Times New Roman" w:hAnsi="Times New Roman" w:cs="Times New Roman"/>
          <w:lang w:val="en-US"/>
        </w:rPr>
        <w:t>a</w:t>
      </w:r>
      <w:r w:rsidR="00166DAA" w:rsidRPr="00A47D3D">
        <w:rPr>
          <w:rFonts w:ascii="Times New Roman" w:hAnsi="Times New Roman" w:cs="Times New Roman"/>
          <w:lang w:val="en-US"/>
        </w:rPr>
        <w:t xml:space="preserve"> </w:t>
      </w:r>
      <w:r w:rsidR="00D33AC7">
        <w:rPr>
          <w:rFonts w:ascii="Times New Roman" w:hAnsi="Times New Roman" w:cs="Times New Roman"/>
          <w:lang w:val="en-US"/>
        </w:rPr>
        <w:t xml:space="preserve">spiritualized kind of </w:t>
      </w:r>
      <w:r w:rsidR="00166DAA" w:rsidRPr="00A47D3D">
        <w:rPr>
          <w:rFonts w:ascii="Times New Roman" w:hAnsi="Times New Roman" w:cs="Times New Roman"/>
          <w:lang w:val="en-US"/>
        </w:rPr>
        <w:t>astrology</w:t>
      </w:r>
      <w:r w:rsidR="00D33AC7">
        <w:rPr>
          <w:rFonts w:ascii="Times New Roman" w:hAnsi="Times New Roman" w:cs="Times New Roman"/>
          <w:lang w:val="en-US"/>
        </w:rPr>
        <w:t>, person-centered</w:t>
      </w:r>
      <w:r>
        <w:rPr>
          <w:rFonts w:ascii="Times New Roman" w:hAnsi="Times New Roman" w:cs="Times New Roman"/>
          <w:lang w:val="en-US"/>
        </w:rPr>
        <w:t xml:space="preserve"> and</w:t>
      </w:r>
      <w:r w:rsidR="00D33AC7">
        <w:rPr>
          <w:rFonts w:ascii="Times New Roman" w:hAnsi="Times New Roman" w:cs="Times New Roman"/>
          <w:lang w:val="en-US"/>
        </w:rPr>
        <w:t xml:space="preserve"> with all the resources of </w:t>
      </w:r>
      <w:r w:rsidR="00205039">
        <w:rPr>
          <w:rFonts w:ascii="Times New Roman" w:hAnsi="Times New Roman" w:cs="Times New Roman"/>
          <w:lang w:val="en-US"/>
        </w:rPr>
        <w:t xml:space="preserve">depth </w:t>
      </w:r>
      <w:r w:rsidR="00D33AC7">
        <w:rPr>
          <w:rFonts w:ascii="Times New Roman" w:hAnsi="Times New Roman" w:cs="Times New Roman"/>
          <w:lang w:val="en-US"/>
        </w:rPr>
        <w:t xml:space="preserve">psychological language </w:t>
      </w:r>
      <w:r>
        <w:rPr>
          <w:rFonts w:ascii="Times New Roman" w:hAnsi="Times New Roman" w:cs="Times New Roman"/>
          <w:lang w:val="en-US"/>
        </w:rPr>
        <w:t>that before was still unactualized</w:t>
      </w:r>
      <w:r w:rsidR="00D33AC7">
        <w:rPr>
          <w:rFonts w:ascii="Times New Roman" w:hAnsi="Times New Roman" w:cs="Times New Roman"/>
          <w:lang w:val="en-US"/>
        </w:rPr>
        <w:t>. Campion elaborates</w:t>
      </w:r>
    </w:p>
    <w:p w14:paraId="259BCC55" w14:textId="216A55A5" w:rsidR="00D33AC7" w:rsidRPr="00D33AC7" w:rsidRDefault="00D33AC7" w:rsidP="00D33AC7">
      <w:pPr>
        <w:shd w:val="clear" w:color="auto" w:fill="FFFFFF"/>
        <w:spacing w:before="100" w:beforeAutospacing="1" w:after="100" w:afterAutospacing="1" w:line="360" w:lineRule="auto"/>
        <w:ind w:left="284"/>
        <w:rPr>
          <w:rFonts w:ascii="Times New Roman" w:eastAsia="Times New Roman" w:hAnsi="Times New Roman" w:cs="Times New Roman"/>
          <w:lang w:val="en-US" w:eastAsia="pt-BR"/>
        </w:rPr>
      </w:pPr>
      <w:r w:rsidRPr="00263DAF">
        <w:rPr>
          <w:rFonts w:ascii="Times New Roman" w:eastAsia="Times New Roman" w:hAnsi="Times New Roman" w:cs="Times New Roman"/>
          <w:lang w:val="en-US" w:eastAsia="pt-BR"/>
        </w:rPr>
        <w:t>‘</w:t>
      </w:r>
      <w:proofErr w:type="spellStart"/>
      <w:r w:rsidRPr="00263DAF">
        <w:rPr>
          <w:rFonts w:ascii="Times New Roman" w:eastAsia="Times New Roman" w:hAnsi="Times New Roman" w:cs="Times New Roman"/>
          <w:lang w:val="en-US" w:eastAsia="pt-BR"/>
        </w:rPr>
        <w:t>Rudhyar's</w:t>
      </w:r>
      <w:proofErr w:type="spellEnd"/>
      <w:r w:rsidRPr="00263DAF">
        <w:rPr>
          <w:rFonts w:ascii="Times New Roman" w:eastAsia="Times New Roman" w:hAnsi="Times New Roman" w:cs="Times New Roman"/>
          <w:lang w:val="en-US" w:eastAsia="pt-BR"/>
        </w:rPr>
        <w:t xml:space="preserve"> major contribution</w:t>
      </w:r>
      <w:r>
        <w:rPr>
          <w:rFonts w:ascii="Times New Roman" w:eastAsia="Times New Roman" w:hAnsi="Times New Roman" w:cs="Times New Roman"/>
          <w:lang w:val="en-US" w:eastAsia="pt-BR"/>
        </w:rPr>
        <w:t xml:space="preserve"> </w:t>
      </w:r>
      <w:r w:rsidRPr="00263DAF">
        <w:rPr>
          <w:rFonts w:ascii="Times New Roman" w:eastAsia="Times New Roman" w:hAnsi="Times New Roman" w:cs="Times New Roman"/>
          <w:lang w:val="en-US" w:eastAsia="pt-BR"/>
        </w:rPr>
        <w:t xml:space="preserve">was to take Leo's theosophical astrology forward by one important logical step. While Leo believed he was developing a psychological astrology, he lacked the language of depth psychology. Leo's psychology concerned the psyche as soul rather than as a set of internal processes. Jung was studying the subject only in 1910. By the time </w:t>
      </w:r>
      <w:proofErr w:type="spellStart"/>
      <w:r w:rsidRPr="00263DAF">
        <w:rPr>
          <w:rFonts w:ascii="Times New Roman" w:eastAsia="Times New Roman" w:hAnsi="Times New Roman" w:cs="Times New Roman"/>
          <w:lang w:val="en-US" w:eastAsia="pt-BR"/>
        </w:rPr>
        <w:t>Rudhyar</w:t>
      </w:r>
      <w:proofErr w:type="spellEnd"/>
      <w:r w:rsidRPr="00263DAF">
        <w:rPr>
          <w:rFonts w:ascii="Times New Roman" w:eastAsia="Times New Roman" w:hAnsi="Times New Roman" w:cs="Times New Roman"/>
          <w:lang w:val="en-US" w:eastAsia="pt-BR"/>
        </w:rPr>
        <w:t xml:space="preserve"> began writing in 1930, Jung's early works were available to him.</w:t>
      </w:r>
      <w:r>
        <w:rPr>
          <w:rStyle w:val="Refdenotaderodap"/>
          <w:rFonts w:ascii="Times New Roman" w:eastAsia="Times New Roman" w:hAnsi="Times New Roman" w:cs="Times New Roman"/>
          <w:lang w:val="en-US" w:eastAsia="pt-BR"/>
        </w:rPr>
        <w:footnoteReference w:id="23"/>
      </w:r>
    </w:p>
    <w:p w14:paraId="632DA43F" w14:textId="794EF231" w:rsidR="005D699E" w:rsidRPr="00B65127" w:rsidRDefault="00A47D3D" w:rsidP="005D699E">
      <w:pPr>
        <w:spacing w:line="360" w:lineRule="auto"/>
        <w:rPr>
          <w:rFonts w:ascii="Times New Roman" w:hAnsi="Times New Roman" w:cs="Times New Roman"/>
          <w:lang w:val="en-US"/>
        </w:rPr>
      </w:pPr>
      <w:r w:rsidRPr="00A47D3D">
        <w:rPr>
          <w:rFonts w:ascii="Times New Roman" w:hAnsi="Times New Roman" w:cs="Times New Roman"/>
          <w:lang w:val="en-US"/>
        </w:rPr>
        <w:t>Th</w:t>
      </w:r>
      <w:r w:rsidR="00B65127">
        <w:rPr>
          <w:rFonts w:ascii="Times New Roman" w:hAnsi="Times New Roman" w:cs="Times New Roman"/>
          <w:lang w:val="en-US"/>
        </w:rPr>
        <w:t>is new</w:t>
      </w:r>
      <w:r w:rsidRPr="00A47D3D">
        <w:rPr>
          <w:rFonts w:ascii="Times New Roman" w:hAnsi="Times New Roman" w:cs="Times New Roman"/>
          <w:lang w:val="en-US"/>
        </w:rPr>
        <w:t xml:space="preserve"> </w:t>
      </w:r>
      <w:r w:rsidR="003436BA" w:rsidRPr="00A47D3D">
        <w:rPr>
          <w:rFonts w:ascii="Times New Roman" w:hAnsi="Times New Roman" w:cs="Times New Roman"/>
          <w:lang w:val="en-US"/>
        </w:rPr>
        <w:t xml:space="preserve">astrology </w:t>
      </w:r>
      <w:r w:rsidR="00FD4C55" w:rsidRPr="00A47D3D">
        <w:rPr>
          <w:rFonts w:ascii="Times New Roman" w:hAnsi="Times New Roman" w:cs="Times New Roman"/>
          <w:lang w:val="en-US"/>
        </w:rPr>
        <w:t xml:space="preserve">was </w:t>
      </w:r>
      <w:r w:rsidR="003436BA" w:rsidRPr="00A47D3D">
        <w:rPr>
          <w:rFonts w:ascii="Times New Roman" w:hAnsi="Times New Roman" w:cs="Times New Roman"/>
          <w:lang w:val="en-US"/>
        </w:rPr>
        <w:t>transpersonal</w:t>
      </w:r>
      <w:r w:rsidR="00D33AC7">
        <w:rPr>
          <w:rFonts w:ascii="Times New Roman" w:hAnsi="Times New Roman" w:cs="Times New Roman"/>
          <w:lang w:val="en-US"/>
        </w:rPr>
        <w:t xml:space="preserve"> with special focus</w:t>
      </w:r>
      <w:r w:rsidR="00FD4C55" w:rsidRPr="00A47D3D">
        <w:rPr>
          <w:rFonts w:ascii="Times New Roman" w:hAnsi="Times New Roman" w:cs="Times New Roman"/>
          <w:lang w:val="en-US"/>
        </w:rPr>
        <w:t xml:space="preserve"> in studying cycles</w:t>
      </w:r>
      <w:r w:rsidR="00D33AC7">
        <w:rPr>
          <w:rFonts w:ascii="Times New Roman" w:hAnsi="Times New Roman" w:cs="Times New Roman"/>
          <w:lang w:val="en-US"/>
        </w:rPr>
        <w:t xml:space="preserve"> -</w:t>
      </w:r>
      <w:r w:rsidR="00EC04B8" w:rsidRPr="00A47D3D">
        <w:rPr>
          <w:rFonts w:ascii="Times New Roman" w:hAnsi="Times New Roman" w:cs="Times New Roman"/>
          <w:lang w:val="en-US"/>
        </w:rPr>
        <w:t xml:space="preserve"> whether collective or individual</w:t>
      </w:r>
      <w:r w:rsidR="00166DAA" w:rsidRPr="00A47D3D">
        <w:rPr>
          <w:rFonts w:ascii="Times New Roman" w:hAnsi="Times New Roman" w:cs="Times New Roman"/>
          <w:lang w:val="en-US"/>
        </w:rPr>
        <w:t xml:space="preserve">. </w:t>
      </w:r>
      <w:r w:rsidR="00B65127">
        <w:rPr>
          <w:rFonts w:ascii="Times New Roman" w:hAnsi="Times New Roman" w:cs="Times New Roman"/>
          <w:lang w:val="en-US"/>
        </w:rPr>
        <w:t>Being</w:t>
      </w:r>
      <w:r w:rsidR="00D33AC7">
        <w:rPr>
          <w:rFonts w:ascii="Times New Roman" w:hAnsi="Times New Roman" w:cs="Times New Roman"/>
          <w:lang w:val="en-US"/>
        </w:rPr>
        <w:t xml:space="preserve"> deeply</w:t>
      </w:r>
      <w:r w:rsidRPr="00A47D3D">
        <w:rPr>
          <w:rFonts w:ascii="Times New Roman" w:hAnsi="Times New Roman" w:cs="Times New Roman"/>
          <w:lang w:val="en-US"/>
        </w:rPr>
        <w:t xml:space="preserve"> influenced by </w:t>
      </w:r>
      <w:r w:rsidR="00B65127" w:rsidRPr="00A47D3D">
        <w:rPr>
          <w:rFonts w:ascii="Times New Roman" w:hAnsi="Times New Roman" w:cs="Times New Roman"/>
          <w:lang w:val="en-US"/>
        </w:rPr>
        <w:t>Jungian</w:t>
      </w:r>
      <w:r w:rsidRPr="00A47D3D">
        <w:rPr>
          <w:rFonts w:ascii="Times New Roman" w:hAnsi="Times New Roman" w:cs="Times New Roman"/>
          <w:lang w:val="en-US"/>
        </w:rPr>
        <w:t xml:space="preserve"> psychology </w:t>
      </w:r>
      <w:r w:rsidR="00D33AC7">
        <w:rPr>
          <w:rFonts w:ascii="Times New Roman" w:hAnsi="Times New Roman" w:cs="Times New Roman"/>
          <w:lang w:val="en-US"/>
        </w:rPr>
        <w:t>and</w:t>
      </w:r>
      <w:r w:rsidRPr="00A47D3D">
        <w:rPr>
          <w:rFonts w:ascii="Times New Roman" w:hAnsi="Times New Roman" w:cs="Times New Roman"/>
          <w:lang w:val="en-US"/>
        </w:rPr>
        <w:t xml:space="preserve"> cosmology</w:t>
      </w:r>
      <w:r w:rsidR="00B65127">
        <w:rPr>
          <w:rFonts w:ascii="Times New Roman" w:hAnsi="Times New Roman" w:cs="Times New Roman"/>
          <w:lang w:val="en-US"/>
        </w:rPr>
        <w:t>,</w:t>
      </w:r>
      <w:r w:rsidR="00341F13" w:rsidRPr="00341F13">
        <w:rPr>
          <w:rFonts w:ascii="Times New Roman" w:hAnsi="Times New Roman" w:cs="Times New Roman"/>
          <w:lang w:val="en-US"/>
        </w:rPr>
        <w:t xml:space="preserve"> </w:t>
      </w:r>
      <w:r w:rsidR="00341F13">
        <w:rPr>
          <w:rFonts w:ascii="Times New Roman" w:hAnsi="Times New Roman" w:cs="Times New Roman"/>
          <w:lang w:val="en-US"/>
        </w:rPr>
        <w:t>he</w:t>
      </w:r>
      <w:r w:rsidR="00341F13" w:rsidRPr="00341F13">
        <w:rPr>
          <w:rFonts w:ascii="Times New Roman" w:hAnsi="Times New Roman" w:cs="Times New Roman"/>
          <w:lang w:val="en-US"/>
        </w:rPr>
        <w:t xml:space="preserve"> created </w:t>
      </w:r>
      <w:r w:rsidR="00B65127" w:rsidRPr="00341F13">
        <w:rPr>
          <w:rFonts w:ascii="Times New Roman" w:hAnsi="Times New Roman" w:cs="Times New Roman"/>
          <w:lang w:val="en-US"/>
        </w:rPr>
        <w:t>interpretative</w:t>
      </w:r>
      <w:r w:rsidR="00B65127">
        <w:rPr>
          <w:rFonts w:ascii="Times New Roman" w:hAnsi="Times New Roman" w:cs="Times New Roman"/>
          <w:lang w:val="en-US"/>
        </w:rPr>
        <w:t xml:space="preserve"> methods</w:t>
      </w:r>
      <w:r w:rsidR="00341F13" w:rsidRPr="00341F13">
        <w:rPr>
          <w:rFonts w:ascii="Times New Roman" w:hAnsi="Times New Roman" w:cs="Times New Roman"/>
          <w:lang w:val="en-US"/>
        </w:rPr>
        <w:t xml:space="preserve"> based on</w:t>
      </w:r>
      <w:r w:rsidR="00B65127">
        <w:rPr>
          <w:rFonts w:ascii="Times New Roman" w:hAnsi="Times New Roman" w:cs="Times New Roman"/>
          <w:lang w:val="en-US"/>
        </w:rPr>
        <w:t xml:space="preserve"> the observance of</w:t>
      </w:r>
      <w:r w:rsidR="00341F13" w:rsidRPr="00341F13">
        <w:rPr>
          <w:rFonts w:ascii="Times New Roman" w:hAnsi="Times New Roman" w:cs="Times New Roman"/>
          <w:lang w:val="en-US"/>
        </w:rPr>
        <w:t xml:space="preserve"> </w:t>
      </w:r>
      <w:r w:rsidR="00B65127" w:rsidRPr="00341F13">
        <w:rPr>
          <w:rFonts w:ascii="Times New Roman" w:hAnsi="Times New Roman" w:cs="Times New Roman"/>
          <w:lang w:val="en-US"/>
        </w:rPr>
        <w:t>in</w:t>
      </w:r>
      <w:r w:rsidR="00B65127">
        <w:rPr>
          <w:rFonts w:ascii="Times New Roman" w:hAnsi="Times New Roman" w:cs="Times New Roman"/>
          <w:lang w:val="en-US"/>
        </w:rPr>
        <w:t>ner</w:t>
      </w:r>
      <w:r w:rsidR="00341F13" w:rsidRPr="00341F13">
        <w:rPr>
          <w:rFonts w:ascii="Times New Roman" w:hAnsi="Times New Roman" w:cs="Times New Roman"/>
          <w:lang w:val="en-US"/>
        </w:rPr>
        <w:t xml:space="preserve"> rhythms </w:t>
      </w:r>
      <w:r w:rsidR="00B65127">
        <w:rPr>
          <w:rFonts w:ascii="Times New Roman" w:hAnsi="Times New Roman" w:cs="Times New Roman"/>
          <w:lang w:val="en-US"/>
        </w:rPr>
        <w:t xml:space="preserve">which led to </w:t>
      </w:r>
      <w:r w:rsidR="00341F13">
        <w:rPr>
          <w:rFonts w:ascii="Times New Roman" w:hAnsi="Times New Roman" w:cs="Times New Roman"/>
          <w:lang w:val="en-US"/>
        </w:rPr>
        <w:t xml:space="preserve">the </w:t>
      </w:r>
      <w:r w:rsidR="00205039">
        <w:rPr>
          <w:rFonts w:ascii="Times New Roman" w:hAnsi="Times New Roman" w:cs="Times New Roman"/>
          <w:lang w:val="en-US"/>
        </w:rPr>
        <w:t xml:space="preserve">access and </w:t>
      </w:r>
      <w:r w:rsidR="00341F13" w:rsidRPr="00341F13">
        <w:rPr>
          <w:rFonts w:ascii="Times New Roman" w:hAnsi="Times New Roman" w:cs="Times New Roman"/>
          <w:lang w:val="en-US"/>
        </w:rPr>
        <w:t xml:space="preserve">revelation of </w:t>
      </w:r>
      <w:r w:rsidR="00341F13">
        <w:rPr>
          <w:rFonts w:ascii="Times New Roman" w:hAnsi="Times New Roman" w:cs="Times New Roman"/>
          <w:lang w:val="en-US"/>
        </w:rPr>
        <w:t>hidden potentials</w:t>
      </w:r>
      <w:r w:rsidR="00341F13" w:rsidRPr="00341F13">
        <w:rPr>
          <w:rFonts w:ascii="Times New Roman" w:hAnsi="Times New Roman" w:cs="Times New Roman"/>
          <w:lang w:val="en-US"/>
        </w:rPr>
        <w:t>.</w:t>
      </w:r>
      <w:r w:rsidR="00B65127">
        <w:rPr>
          <w:rFonts w:ascii="Times New Roman" w:hAnsi="Times New Roman" w:cs="Times New Roman"/>
          <w:lang w:val="en-US"/>
        </w:rPr>
        <w:t xml:space="preserve"> </w:t>
      </w:r>
      <w:proofErr w:type="spellStart"/>
      <w:r w:rsidR="00B65127">
        <w:rPr>
          <w:rFonts w:ascii="Times New Roman" w:hAnsi="Times New Roman" w:cs="Times New Roman"/>
          <w:lang w:val="en-US"/>
        </w:rPr>
        <w:t>Rudhyar</w:t>
      </w:r>
      <w:proofErr w:type="spellEnd"/>
      <w:r w:rsidR="00B65127">
        <w:rPr>
          <w:rFonts w:ascii="Times New Roman" w:hAnsi="Times New Roman" w:cs="Times New Roman"/>
          <w:lang w:val="en-US"/>
        </w:rPr>
        <w:t xml:space="preserve"> cosmology proposed</w:t>
      </w:r>
      <w:r w:rsidR="005D699E" w:rsidRPr="005D699E">
        <w:rPr>
          <w:rFonts w:ascii="Times New Roman" w:hAnsi="Times New Roman" w:cs="Times New Roman"/>
          <w:lang w:val="en-US"/>
        </w:rPr>
        <w:t xml:space="preserve"> </w:t>
      </w:r>
      <w:r w:rsidR="00B65127">
        <w:rPr>
          <w:rFonts w:ascii="Times New Roman" w:hAnsi="Times New Roman" w:cs="Times New Roman"/>
          <w:lang w:val="en-US"/>
        </w:rPr>
        <w:t xml:space="preserve">a spiritual order </w:t>
      </w:r>
      <w:r w:rsidR="00205039">
        <w:rPr>
          <w:rFonts w:ascii="Times New Roman" w:hAnsi="Times New Roman" w:cs="Times New Roman"/>
          <w:lang w:val="en-US"/>
        </w:rPr>
        <w:t xml:space="preserve">that could be perceived by each </w:t>
      </w:r>
      <w:proofErr w:type="spellStart"/>
      <w:r w:rsidR="00205039">
        <w:rPr>
          <w:rFonts w:ascii="Times New Roman" w:hAnsi="Times New Roman" w:cs="Times New Roman"/>
          <w:lang w:val="en-US"/>
        </w:rPr>
        <w:t>tomeframe</w:t>
      </w:r>
      <w:proofErr w:type="spellEnd"/>
      <w:r w:rsidR="00B65127">
        <w:rPr>
          <w:rFonts w:ascii="Times New Roman" w:hAnsi="Times New Roman" w:cs="Times New Roman"/>
          <w:lang w:val="en-US"/>
        </w:rPr>
        <w:t xml:space="preserve">, mirrored at the </w:t>
      </w:r>
      <w:r w:rsidR="008E647F">
        <w:rPr>
          <w:rFonts w:ascii="Times New Roman" w:hAnsi="Times New Roman" w:cs="Times New Roman"/>
          <w:lang w:val="en-US"/>
        </w:rPr>
        <w:t>stars</w:t>
      </w:r>
      <w:r w:rsidR="005D699E" w:rsidRPr="005D699E">
        <w:rPr>
          <w:rFonts w:ascii="Times New Roman" w:hAnsi="Times New Roman" w:cs="Times New Roman"/>
          <w:lang w:val="en-US"/>
        </w:rPr>
        <w:t>.</w:t>
      </w:r>
      <w:r w:rsidR="005D699E">
        <w:rPr>
          <w:rFonts w:ascii="Times New Roman" w:hAnsi="Times New Roman" w:cs="Times New Roman"/>
          <w:lang w:val="en-US"/>
        </w:rPr>
        <w:t xml:space="preserve"> A frozen moment in time, </w:t>
      </w:r>
      <w:r w:rsidR="00B65127">
        <w:rPr>
          <w:rFonts w:ascii="Times New Roman" w:hAnsi="Times New Roman" w:cs="Times New Roman"/>
          <w:lang w:val="en-US"/>
        </w:rPr>
        <w:t>printed</w:t>
      </w:r>
      <w:r w:rsidR="005D699E">
        <w:rPr>
          <w:rFonts w:ascii="Times New Roman" w:hAnsi="Times New Roman" w:cs="Times New Roman"/>
          <w:lang w:val="en-US"/>
        </w:rPr>
        <w:t xml:space="preserve"> on an astrological chart, was seen as a ´birth of a whole´</w:t>
      </w:r>
      <w:r w:rsidR="005D699E">
        <w:rPr>
          <w:rStyle w:val="Refdenotaderodap"/>
          <w:rFonts w:ascii="Times New Roman" w:hAnsi="Times New Roman" w:cs="Times New Roman"/>
          <w:lang w:val="en-US"/>
        </w:rPr>
        <w:footnoteReference w:id="24"/>
      </w:r>
      <w:r w:rsidR="005D699E">
        <w:rPr>
          <w:rFonts w:ascii="Times New Roman" w:hAnsi="Times New Roman" w:cs="Times New Roman"/>
          <w:lang w:val="en-US"/>
        </w:rPr>
        <w:t xml:space="preserve"> with particular potentials to be animated. </w:t>
      </w:r>
      <w:proofErr w:type="spellStart"/>
      <w:r w:rsidR="00341F13">
        <w:rPr>
          <w:rFonts w:ascii="Times New Roman" w:hAnsi="Times New Roman" w:cs="Times New Roman"/>
          <w:lang w:val="en-US"/>
        </w:rPr>
        <w:t>Rudhyar</w:t>
      </w:r>
      <w:proofErr w:type="spellEnd"/>
      <w:r w:rsidR="00341F13">
        <w:rPr>
          <w:rFonts w:ascii="Times New Roman" w:hAnsi="Times New Roman" w:cs="Times New Roman"/>
          <w:lang w:val="en-US"/>
        </w:rPr>
        <w:t xml:space="preserve"> </w:t>
      </w:r>
      <w:r w:rsidR="00B65127">
        <w:rPr>
          <w:rFonts w:ascii="Times New Roman" w:hAnsi="Times New Roman" w:cs="Times New Roman"/>
          <w:lang w:val="en-US"/>
        </w:rPr>
        <w:t>says</w:t>
      </w:r>
      <w:r w:rsidR="005D699E">
        <w:rPr>
          <w:rFonts w:ascii="Times New Roman" w:hAnsi="Times New Roman" w:cs="Times New Roman"/>
          <w:lang w:val="en-US"/>
        </w:rPr>
        <w:t xml:space="preserve"> that ´</w:t>
      </w:r>
      <w:r w:rsidRPr="00A47D3D">
        <w:rPr>
          <w:rFonts w:ascii="Times New Roman" w:eastAsia="Times New Roman" w:hAnsi="Times New Roman" w:cs="Times New Roman"/>
          <w:lang w:val="en-US" w:eastAsia="pt-BR"/>
        </w:rPr>
        <w:t>the quality of that moment determines the basic quality of the wholes issue</w:t>
      </w:r>
      <w:r w:rsidR="005D699E">
        <w:rPr>
          <w:rFonts w:ascii="Times New Roman" w:eastAsia="Times New Roman" w:hAnsi="Times New Roman" w:cs="Times New Roman"/>
          <w:lang w:val="en-US" w:eastAsia="pt-BR"/>
        </w:rPr>
        <w:t>´ meaning that the sky</w:t>
      </w:r>
      <w:r w:rsidRPr="00A47D3D">
        <w:rPr>
          <w:rFonts w:ascii="Times New Roman" w:eastAsia="Times New Roman" w:hAnsi="Times New Roman" w:cs="Times New Roman"/>
          <w:lang w:val="en-US" w:eastAsia="pt-BR"/>
        </w:rPr>
        <w:t xml:space="preserve"> pattern</w:t>
      </w:r>
      <w:r w:rsidR="005D699E">
        <w:rPr>
          <w:rFonts w:ascii="Times New Roman" w:eastAsia="Times New Roman" w:hAnsi="Times New Roman" w:cs="Times New Roman"/>
          <w:lang w:val="en-US" w:eastAsia="pt-BR"/>
        </w:rPr>
        <w:t>s</w:t>
      </w:r>
      <w:r w:rsidRPr="00A47D3D">
        <w:rPr>
          <w:rFonts w:ascii="Times New Roman" w:eastAsia="Times New Roman" w:hAnsi="Times New Roman" w:cs="Times New Roman"/>
          <w:lang w:val="en-US" w:eastAsia="pt-BR"/>
        </w:rPr>
        <w:t xml:space="preserve"> can be </w:t>
      </w:r>
      <w:r w:rsidR="005D699E">
        <w:rPr>
          <w:rFonts w:ascii="Times New Roman" w:eastAsia="Times New Roman" w:hAnsi="Times New Roman" w:cs="Times New Roman"/>
          <w:lang w:val="en-US" w:eastAsia="pt-BR"/>
        </w:rPr>
        <w:t>analyzed</w:t>
      </w:r>
      <w:r w:rsidRPr="00A47D3D">
        <w:rPr>
          <w:rFonts w:ascii="Times New Roman" w:eastAsia="Times New Roman" w:hAnsi="Times New Roman" w:cs="Times New Roman"/>
          <w:lang w:val="en-US" w:eastAsia="pt-BR"/>
        </w:rPr>
        <w:t xml:space="preserve"> as the </w:t>
      </w:r>
      <w:r w:rsidR="005D699E">
        <w:rPr>
          <w:rFonts w:ascii="Times New Roman" w:eastAsia="Times New Roman" w:hAnsi="Times New Roman" w:cs="Times New Roman"/>
          <w:lang w:val="en-US" w:eastAsia="pt-BR"/>
        </w:rPr>
        <w:t>´</w:t>
      </w:r>
      <w:r w:rsidRPr="00A47D3D">
        <w:rPr>
          <w:rFonts w:ascii="Times New Roman" w:eastAsia="Times New Roman" w:hAnsi="Times New Roman" w:cs="Times New Roman"/>
          <w:lang w:val="en-US" w:eastAsia="pt-BR"/>
        </w:rPr>
        <w:t>root-symbol of the wholeness</w:t>
      </w:r>
      <w:r w:rsidR="005D699E">
        <w:rPr>
          <w:rFonts w:ascii="Times New Roman" w:eastAsia="Times New Roman" w:hAnsi="Times New Roman" w:cs="Times New Roman"/>
          <w:lang w:val="en-US" w:eastAsia="pt-BR"/>
        </w:rPr>
        <w:t>´.</w:t>
      </w:r>
      <w:r>
        <w:rPr>
          <w:rStyle w:val="Refdenotaderodap"/>
          <w:rFonts w:ascii="Times New Roman" w:eastAsia="Times New Roman" w:hAnsi="Times New Roman" w:cs="Times New Roman"/>
          <w:lang w:eastAsia="pt-BR"/>
        </w:rPr>
        <w:footnoteReference w:id="25"/>
      </w:r>
      <w:r w:rsidRPr="00A47D3D">
        <w:rPr>
          <w:rFonts w:ascii="Times New Roman" w:eastAsia="Times New Roman" w:hAnsi="Times New Roman" w:cs="Times New Roman"/>
          <w:lang w:val="en-US" w:eastAsia="pt-BR"/>
        </w:rPr>
        <w:t xml:space="preserve"> </w:t>
      </w:r>
    </w:p>
    <w:p w14:paraId="4F82AFF7" w14:textId="77777777" w:rsidR="00341F13" w:rsidRDefault="00341F13" w:rsidP="00E7330F">
      <w:pPr>
        <w:spacing w:line="360" w:lineRule="auto"/>
        <w:rPr>
          <w:rFonts w:ascii="Times New Roman" w:hAnsi="Times New Roman" w:cs="Times New Roman"/>
          <w:lang w:val="en-US"/>
        </w:rPr>
      </w:pPr>
    </w:p>
    <w:p w14:paraId="4DBC22B1" w14:textId="3E4AD8AE" w:rsidR="008E647F" w:rsidRPr="008E647F" w:rsidRDefault="008E647F" w:rsidP="008E647F">
      <w:pPr>
        <w:spacing w:line="360" w:lineRule="auto"/>
        <w:rPr>
          <w:rFonts w:ascii="Times New Roman" w:eastAsia="Times New Roman" w:hAnsi="Times New Roman" w:cs="Times New Roman"/>
          <w:lang w:val="en-US" w:eastAsia="pt-BR"/>
        </w:rPr>
      </w:pPr>
      <w:r>
        <w:rPr>
          <w:rFonts w:ascii="Times New Roman" w:hAnsi="Times New Roman" w:cs="Times New Roman"/>
          <w:lang w:val="en-US"/>
        </w:rPr>
        <w:t>T</w:t>
      </w:r>
      <w:r w:rsidRPr="00341F13">
        <w:rPr>
          <w:rFonts w:ascii="Times New Roman" w:hAnsi="Times New Roman" w:cs="Times New Roman"/>
          <w:lang w:val="en-US"/>
        </w:rPr>
        <w:t xml:space="preserve">o explain the development of </w:t>
      </w:r>
      <w:r>
        <w:rPr>
          <w:rFonts w:ascii="Times New Roman" w:hAnsi="Times New Roman" w:cs="Times New Roman"/>
          <w:lang w:val="en-US"/>
        </w:rPr>
        <w:t>th</w:t>
      </w:r>
      <w:r w:rsidR="00654844">
        <w:rPr>
          <w:rFonts w:ascii="Times New Roman" w:hAnsi="Times New Roman" w:cs="Times New Roman"/>
          <w:lang w:val="en-US"/>
        </w:rPr>
        <w:t>ese</w:t>
      </w:r>
      <w:r>
        <w:rPr>
          <w:rFonts w:ascii="Times New Roman" w:hAnsi="Times New Roman" w:cs="Times New Roman"/>
          <w:lang w:val="en-US"/>
        </w:rPr>
        <w:t xml:space="preserve"> time-potentialities, </w:t>
      </w:r>
      <w:proofErr w:type="spellStart"/>
      <w:r>
        <w:rPr>
          <w:rFonts w:ascii="Times New Roman" w:hAnsi="Times New Roman" w:cs="Times New Roman"/>
          <w:lang w:val="en-US"/>
        </w:rPr>
        <w:t>Rudhyar</w:t>
      </w:r>
      <w:proofErr w:type="spellEnd"/>
      <w:r>
        <w:rPr>
          <w:rFonts w:ascii="Times New Roman" w:hAnsi="Times New Roman" w:cs="Times New Roman"/>
          <w:lang w:val="en-US"/>
        </w:rPr>
        <w:t xml:space="preserve"> often uses the depth psychological expression of</w:t>
      </w:r>
      <w:r w:rsidRPr="00341F13">
        <w:rPr>
          <w:rFonts w:ascii="Times New Roman" w:hAnsi="Times New Roman" w:cs="Times New Roman"/>
          <w:i/>
          <w:iCs/>
          <w:lang w:val="en-US"/>
        </w:rPr>
        <w:t xml:space="preserve"> </w:t>
      </w:r>
      <w:r>
        <w:rPr>
          <w:rFonts w:ascii="Times New Roman" w:hAnsi="Times New Roman" w:cs="Times New Roman"/>
          <w:i/>
          <w:iCs/>
          <w:lang w:val="en-US"/>
        </w:rPr>
        <w:t>i</w:t>
      </w:r>
      <w:r w:rsidR="00341F13" w:rsidRPr="00341F13">
        <w:rPr>
          <w:rFonts w:ascii="Times New Roman" w:hAnsi="Times New Roman" w:cs="Times New Roman"/>
          <w:i/>
          <w:iCs/>
          <w:lang w:val="en-US"/>
        </w:rPr>
        <w:t>ntegration</w:t>
      </w:r>
      <w:r>
        <w:rPr>
          <w:rFonts w:ascii="Times New Roman" w:hAnsi="Times New Roman" w:cs="Times New Roman"/>
          <w:lang w:val="en-US"/>
        </w:rPr>
        <w:t xml:space="preserve">. </w:t>
      </w:r>
      <w:r w:rsidR="00205039">
        <w:rPr>
          <w:rFonts w:ascii="Times New Roman" w:hAnsi="Times New Roman" w:cs="Times New Roman"/>
          <w:lang w:val="en-US"/>
        </w:rPr>
        <w:t>C</w:t>
      </w:r>
      <w:r w:rsidR="00205039" w:rsidRPr="00341F13">
        <w:rPr>
          <w:rFonts w:ascii="Times New Roman" w:hAnsi="Times New Roman" w:cs="Times New Roman"/>
          <w:lang w:val="en-US"/>
        </w:rPr>
        <w:t>ertainly,</w:t>
      </w:r>
      <w:r w:rsidR="00A47D3D" w:rsidRPr="00341F13">
        <w:rPr>
          <w:rFonts w:ascii="Times New Roman" w:hAnsi="Times New Roman" w:cs="Times New Roman"/>
          <w:lang w:val="en-US"/>
        </w:rPr>
        <w:t xml:space="preserve"> </w:t>
      </w:r>
      <w:r w:rsidR="00341F13" w:rsidRPr="00341F13">
        <w:rPr>
          <w:rFonts w:ascii="Times New Roman" w:hAnsi="Times New Roman" w:cs="Times New Roman"/>
          <w:lang w:val="en-US"/>
        </w:rPr>
        <w:t>referring to</w:t>
      </w:r>
      <w:r w:rsidR="00654844">
        <w:rPr>
          <w:rFonts w:ascii="Times New Roman" w:hAnsi="Times New Roman" w:cs="Times New Roman"/>
          <w:lang w:val="en-US"/>
        </w:rPr>
        <w:t xml:space="preserve"> the</w:t>
      </w:r>
      <w:r w:rsidR="00A47D3D" w:rsidRPr="00341F13">
        <w:rPr>
          <w:rFonts w:ascii="Times New Roman" w:hAnsi="Times New Roman" w:cs="Times New Roman"/>
          <w:lang w:val="en-US"/>
        </w:rPr>
        <w:t xml:space="preserve"> </w:t>
      </w:r>
      <w:r w:rsidR="00341F13" w:rsidRPr="00341F13">
        <w:rPr>
          <w:rFonts w:ascii="Times New Roman" w:hAnsi="Times New Roman" w:cs="Times New Roman"/>
          <w:lang w:val="en-US"/>
        </w:rPr>
        <w:t>Jungian</w:t>
      </w:r>
      <w:r w:rsidR="00A47D3D" w:rsidRPr="00341F13">
        <w:rPr>
          <w:rFonts w:ascii="Times New Roman" w:hAnsi="Times New Roman" w:cs="Times New Roman"/>
          <w:lang w:val="en-US"/>
        </w:rPr>
        <w:t xml:space="preserve"> individuation process</w:t>
      </w:r>
      <w:r>
        <w:rPr>
          <w:rFonts w:ascii="Times New Roman" w:hAnsi="Times New Roman" w:cs="Times New Roman"/>
          <w:lang w:val="en-US"/>
        </w:rPr>
        <w:t>,</w:t>
      </w:r>
      <w:r w:rsidR="00A47D3D" w:rsidRPr="00341F13">
        <w:rPr>
          <w:rFonts w:ascii="Times New Roman" w:hAnsi="Times New Roman" w:cs="Times New Roman"/>
          <w:lang w:val="en-US"/>
        </w:rPr>
        <w:t xml:space="preserve"> </w:t>
      </w:r>
      <w:r>
        <w:rPr>
          <w:rFonts w:ascii="Times New Roman" w:hAnsi="Times New Roman" w:cs="Times New Roman"/>
          <w:lang w:val="en-US"/>
        </w:rPr>
        <w:t>h</w:t>
      </w:r>
      <w:r w:rsidR="00A47D3D" w:rsidRPr="00341F13">
        <w:rPr>
          <w:rFonts w:ascii="Times New Roman" w:hAnsi="Times New Roman" w:cs="Times New Roman"/>
          <w:lang w:val="en-US"/>
        </w:rPr>
        <w:t>e says that ´</w:t>
      </w:r>
      <w:r>
        <w:rPr>
          <w:rFonts w:ascii="Times New Roman" w:hAnsi="Times New Roman" w:cs="Times New Roman"/>
          <w:color w:val="353535"/>
          <w:lang w:val="en-US"/>
        </w:rPr>
        <w:t>t</w:t>
      </w:r>
      <w:r w:rsidR="00A47D3D" w:rsidRPr="00341F13">
        <w:rPr>
          <w:rFonts w:ascii="Times New Roman" w:hAnsi="Times New Roman" w:cs="Times New Roman"/>
          <w:color w:val="353535"/>
          <w:lang w:val="en-US"/>
        </w:rPr>
        <w:t>he living astrology of all times can, however, be said to have as a basic keynote: integration</w:t>
      </w:r>
      <w:r w:rsidR="00ED4BA8" w:rsidRPr="00341F13">
        <w:rPr>
          <w:rStyle w:val="Refdenotaderodap"/>
          <w:rFonts w:ascii="Times New Roman" w:hAnsi="Times New Roman" w:cs="Times New Roman"/>
          <w:color w:val="353535"/>
          <w:lang w:val="en-US"/>
        </w:rPr>
        <w:footnoteReference w:id="26"/>
      </w:r>
      <w:r w:rsidR="00A47D3D" w:rsidRPr="00341F13">
        <w:rPr>
          <w:rFonts w:ascii="Times New Roman" w:hAnsi="Times New Roman" w:cs="Times New Roman"/>
          <w:color w:val="353535"/>
          <w:lang w:val="en-US"/>
        </w:rPr>
        <w:t>´, meaning that</w:t>
      </w:r>
      <w:r w:rsidR="00A47D3D" w:rsidRPr="00341F13">
        <w:rPr>
          <w:rFonts w:ascii="Times New Roman" w:hAnsi="Times New Roman" w:cs="Times New Roman"/>
          <w:lang w:val="en-US"/>
        </w:rPr>
        <w:t xml:space="preserve"> </w:t>
      </w:r>
      <w:r w:rsidR="00341F13">
        <w:rPr>
          <w:rFonts w:ascii="Times New Roman" w:hAnsi="Times New Roman" w:cs="Times New Roman"/>
          <w:lang w:val="en-US"/>
        </w:rPr>
        <w:t>to</w:t>
      </w:r>
      <w:r w:rsidR="00A47D3D" w:rsidRPr="00341F13">
        <w:rPr>
          <w:rFonts w:ascii="Times New Roman" w:hAnsi="Times New Roman" w:cs="Times New Roman"/>
          <w:lang w:val="en-US"/>
        </w:rPr>
        <w:t xml:space="preserve"> study a moment </w:t>
      </w:r>
      <w:r w:rsidR="00341F13">
        <w:rPr>
          <w:rFonts w:ascii="Times New Roman" w:hAnsi="Times New Roman" w:cs="Times New Roman"/>
          <w:lang w:val="en-US"/>
        </w:rPr>
        <w:t>in</w:t>
      </w:r>
      <w:r w:rsidR="00A47D3D" w:rsidRPr="00341F13">
        <w:rPr>
          <w:rFonts w:ascii="Times New Roman" w:hAnsi="Times New Roman" w:cs="Times New Roman"/>
          <w:lang w:val="en-US"/>
        </w:rPr>
        <w:t xml:space="preserve"> time – </w:t>
      </w:r>
      <w:r w:rsidR="00A47D3D" w:rsidRPr="00341F13">
        <w:rPr>
          <w:rFonts w:ascii="Times New Roman" w:hAnsi="Times New Roman" w:cs="Times New Roman"/>
          <w:lang w:val="en-US"/>
        </w:rPr>
        <w:lastRenderedPageBreak/>
        <w:t xml:space="preserve">a natal chart, for example – </w:t>
      </w:r>
      <w:r w:rsidR="00341F13">
        <w:rPr>
          <w:rFonts w:ascii="Times New Roman" w:hAnsi="Times New Roman" w:cs="Times New Roman"/>
          <w:lang w:val="en-US"/>
        </w:rPr>
        <w:t>offers</w:t>
      </w:r>
      <w:r w:rsidR="00A47D3D" w:rsidRPr="00341F13">
        <w:rPr>
          <w:rFonts w:ascii="Times New Roman" w:hAnsi="Times New Roman" w:cs="Times New Roman"/>
          <w:lang w:val="en-US"/>
        </w:rPr>
        <w:t xml:space="preserve"> opportunit</w:t>
      </w:r>
      <w:r w:rsidR="00341F13">
        <w:rPr>
          <w:rFonts w:ascii="Times New Roman" w:hAnsi="Times New Roman" w:cs="Times New Roman"/>
          <w:lang w:val="en-US"/>
        </w:rPr>
        <w:t>ies</w:t>
      </w:r>
      <w:r w:rsidR="00A47D3D" w:rsidRPr="00341F13">
        <w:rPr>
          <w:rFonts w:ascii="Times New Roman" w:hAnsi="Times New Roman" w:cs="Times New Roman"/>
          <w:lang w:val="en-US"/>
        </w:rPr>
        <w:t xml:space="preserve"> </w:t>
      </w:r>
      <w:r>
        <w:rPr>
          <w:rFonts w:ascii="Times New Roman" w:hAnsi="Times New Roman" w:cs="Times New Roman"/>
          <w:lang w:val="en-US"/>
        </w:rPr>
        <w:t>so</w:t>
      </w:r>
      <w:r w:rsidR="00A47D3D" w:rsidRPr="00341F13">
        <w:rPr>
          <w:rFonts w:ascii="Times New Roman" w:hAnsi="Times New Roman" w:cs="Times New Roman"/>
          <w:lang w:val="en-US"/>
        </w:rPr>
        <w:t xml:space="preserve"> one´s potentialities </w:t>
      </w:r>
      <w:r>
        <w:rPr>
          <w:rFonts w:ascii="Times New Roman" w:hAnsi="Times New Roman" w:cs="Times New Roman"/>
          <w:lang w:val="en-US"/>
        </w:rPr>
        <w:t>can be brought to consciousness and developed</w:t>
      </w:r>
      <w:r w:rsidR="00A47D3D" w:rsidRPr="00341F13">
        <w:rPr>
          <w:rFonts w:ascii="Times New Roman" w:hAnsi="Times New Roman" w:cs="Times New Roman"/>
          <w:lang w:val="en-US"/>
        </w:rPr>
        <w:t xml:space="preserve">. </w:t>
      </w:r>
      <w:r w:rsidR="00A47D3D">
        <w:rPr>
          <w:rFonts w:ascii="Times New Roman" w:hAnsi="Times New Roman" w:cs="Times New Roman"/>
          <w:lang w:val="en-US"/>
        </w:rPr>
        <w:t>In this sense</w:t>
      </w:r>
      <w:r>
        <w:rPr>
          <w:rFonts w:ascii="Times New Roman" w:hAnsi="Times New Roman" w:cs="Times New Roman"/>
          <w:lang w:val="en-US"/>
        </w:rPr>
        <w:t>,</w:t>
      </w:r>
      <w:r w:rsidR="00A47D3D">
        <w:rPr>
          <w:rFonts w:ascii="Times New Roman" w:hAnsi="Times New Roman" w:cs="Times New Roman"/>
          <w:lang w:val="en-US"/>
        </w:rPr>
        <w:t xml:space="preserve"> </w:t>
      </w:r>
      <w:r>
        <w:rPr>
          <w:rFonts w:ascii="Times New Roman" w:hAnsi="Times New Roman" w:cs="Times New Roman"/>
          <w:lang w:val="en-US"/>
        </w:rPr>
        <w:t>the possibility of dealing with astrological analysis as an</w:t>
      </w:r>
      <w:r w:rsidR="00A47D3D">
        <w:rPr>
          <w:rFonts w:ascii="Times New Roman" w:hAnsi="Times New Roman" w:cs="Times New Roman"/>
          <w:lang w:val="en-US"/>
        </w:rPr>
        <w:t xml:space="preserve"> integrating </w:t>
      </w:r>
      <w:r>
        <w:rPr>
          <w:rFonts w:ascii="Times New Roman" w:hAnsi="Times New Roman" w:cs="Times New Roman"/>
          <w:lang w:val="en-US"/>
        </w:rPr>
        <w:t>tool</w:t>
      </w:r>
      <w:r w:rsidR="00A47D3D">
        <w:rPr>
          <w:rFonts w:ascii="Times New Roman" w:hAnsi="Times New Roman" w:cs="Times New Roman"/>
          <w:lang w:val="en-US"/>
        </w:rPr>
        <w:t xml:space="preserve"> </w:t>
      </w:r>
      <w:r>
        <w:rPr>
          <w:rFonts w:ascii="Times New Roman" w:hAnsi="Times New Roman" w:cs="Times New Roman"/>
          <w:lang w:val="en-US"/>
        </w:rPr>
        <w:t xml:space="preserve">brought a huge </w:t>
      </w:r>
      <w:r w:rsidR="00A47D3D">
        <w:rPr>
          <w:rFonts w:ascii="Times New Roman" w:hAnsi="Times New Roman" w:cs="Times New Roman"/>
          <w:lang w:val="en-US"/>
        </w:rPr>
        <w:t>change</w:t>
      </w:r>
      <w:r>
        <w:rPr>
          <w:rFonts w:ascii="Times New Roman" w:hAnsi="Times New Roman" w:cs="Times New Roman"/>
          <w:lang w:val="en-US"/>
        </w:rPr>
        <w:t xml:space="preserve"> to</w:t>
      </w:r>
      <w:r w:rsidR="00A47D3D">
        <w:rPr>
          <w:rFonts w:ascii="Times New Roman" w:hAnsi="Times New Roman" w:cs="Times New Roman"/>
          <w:lang w:val="en-US"/>
        </w:rPr>
        <w:t xml:space="preserve"> the traditional view of astrology as </w:t>
      </w:r>
      <w:r w:rsidR="00205039">
        <w:rPr>
          <w:rFonts w:ascii="Times New Roman" w:hAnsi="Times New Roman" w:cs="Times New Roman"/>
          <w:lang w:val="en-US"/>
        </w:rPr>
        <w:t xml:space="preserve">before seen </w:t>
      </w:r>
      <w:r w:rsidR="00A47D3D">
        <w:rPr>
          <w:rFonts w:ascii="Times New Roman" w:hAnsi="Times New Roman" w:cs="Times New Roman"/>
          <w:lang w:val="en-US"/>
        </w:rPr>
        <w:t>a</w:t>
      </w:r>
      <w:r w:rsidR="00205039">
        <w:rPr>
          <w:rFonts w:ascii="Times New Roman" w:hAnsi="Times New Roman" w:cs="Times New Roman"/>
          <w:lang w:val="en-US"/>
        </w:rPr>
        <w:t>s</w:t>
      </w:r>
      <w:r w:rsidR="00A47D3D">
        <w:rPr>
          <w:rFonts w:ascii="Times New Roman" w:hAnsi="Times New Roman" w:cs="Times New Roman"/>
          <w:lang w:val="en-US"/>
        </w:rPr>
        <w:t xml:space="preserve"> </w:t>
      </w:r>
      <w:r w:rsidR="00205039">
        <w:rPr>
          <w:rFonts w:ascii="Times New Roman" w:hAnsi="Times New Roman" w:cs="Times New Roman"/>
          <w:lang w:val="en-US"/>
        </w:rPr>
        <w:t xml:space="preserve">a </w:t>
      </w:r>
      <w:r w:rsidR="00A47D3D">
        <w:rPr>
          <w:rFonts w:ascii="Times New Roman" w:hAnsi="Times New Roman" w:cs="Times New Roman"/>
          <w:lang w:val="en-US"/>
        </w:rPr>
        <w:t xml:space="preserve">pure predictive tool. </w:t>
      </w:r>
      <w:r w:rsidR="00A47D3D" w:rsidRPr="00A47D3D">
        <w:rPr>
          <w:rFonts w:ascii="Times New Roman" w:hAnsi="Times New Roman" w:cs="Times New Roman"/>
          <w:lang w:val="en-US"/>
        </w:rPr>
        <w:t>Psychology</w:t>
      </w:r>
      <w:r>
        <w:rPr>
          <w:rFonts w:ascii="Times New Roman" w:hAnsi="Times New Roman" w:cs="Times New Roman"/>
          <w:lang w:val="en-US"/>
        </w:rPr>
        <w:t xml:space="preserve"> had</w:t>
      </w:r>
      <w:r w:rsidR="00A47D3D" w:rsidRPr="00A47D3D">
        <w:rPr>
          <w:rFonts w:ascii="Times New Roman" w:hAnsi="Times New Roman" w:cs="Times New Roman"/>
          <w:lang w:val="en-US"/>
        </w:rPr>
        <w:t xml:space="preserve"> brought to </w:t>
      </w:r>
      <w:r w:rsidR="00871502">
        <w:rPr>
          <w:rFonts w:ascii="Times New Roman" w:hAnsi="Times New Roman" w:cs="Times New Roman"/>
          <w:lang w:val="en-US"/>
        </w:rPr>
        <w:t>social awareness</w:t>
      </w:r>
      <w:r w:rsidR="00A47D3D" w:rsidRPr="00A47D3D">
        <w:rPr>
          <w:rFonts w:ascii="Times New Roman" w:hAnsi="Times New Roman" w:cs="Times New Roman"/>
          <w:lang w:val="en-US"/>
        </w:rPr>
        <w:t xml:space="preserve"> the </w:t>
      </w:r>
      <w:r w:rsidR="00205039">
        <w:rPr>
          <w:rFonts w:ascii="Times New Roman" w:hAnsi="Times New Roman" w:cs="Times New Roman"/>
          <w:lang w:val="en-US"/>
        </w:rPr>
        <w:t>possibility of being able to</w:t>
      </w:r>
      <w:r w:rsidR="00A47D3D" w:rsidRPr="00A47D3D">
        <w:rPr>
          <w:rFonts w:ascii="Times New Roman" w:hAnsi="Times New Roman" w:cs="Times New Roman"/>
          <w:lang w:val="en-US"/>
        </w:rPr>
        <w:t xml:space="preserve"> </w:t>
      </w:r>
      <w:r>
        <w:rPr>
          <w:rFonts w:ascii="Times New Roman" w:hAnsi="Times New Roman" w:cs="Times New Roman"/>
          <w:lang w:val="en-US"/>
        </w:rPr>
        <w:t>adjust</w:t>
      </w:r>
      <w:r w:rsidR="00A47D3D" w:rsidRPr="00A47D3D">
        <w:rPr>
          <w:rFonts w:ascii="Times New Roman" w:hAnsi="Times New Roman" w:cs="Times New Roman"/>
          <w:lang w:val="en-US"/>
        </w:rPr>
        <w:t xml:space="preserve"> </w:t>
      </w:r>
      <w:r>
        <w:rPr>
          <w:rFonts w:ascii="Times New Roman" w:hAnsi="Times New Roman" w:cs="Times New Roman"/>
          <w:lang w:val="en-US"/>
        </w:rPr>
        <w:t>inner</w:t>
      </w:r>
      <w:r w:rsidR="00A47D3D" w:rsidRPr="00A47D3D">
        <w:rPr>
          <w:rFonts w:ascii="Times New Roman" w:hAnsi="Times New Roman" w:cs="Times New Roman"/>
          <w:lang w:val="en-US"/>
        </w:rPr>
        <w:t xml:space="preserve"> patterns</w:t>
      </w:r>
      <w:r w:rsidR="00205039">
        <w:rPr>
          <w:rFonts w:ascii="Times New Roman" w:hAnsi="Times New Roman" w:cs="Times New Roman"/>
          <w:lang w:val="en-US"/>
        </w:rPr>
        <w:t>, idea</w:t>
      </w:r>
      <w:r w:rsidR="00A47D3D" w:rsidRPr="00A47D3D">
        <w:rPr>
          <w:rFonts w:ascii="Times New Roman" w:hAnsi="Times New Roman" w:cs="Times New Roman"/>
          <w:lang w:val="en-US"/>
        </w:rPr>
        <w:t xml:space="preserve"> which, in the past, w</w:t>
      </w:r>
      <w:r w:rsidR="00205039">
        <w:rPr>
          <w:rFonts w:ascii="Times New Roman" w:hAnsi="Times New Roman" w:cs="Times New Roman"/>
          <w:lang w:val="en-US"/>
        </w:rPr>
        <w:t xml:space="preserve">as understood </w:t>
      </w:r>
      <w:r w:rsidR="00871502">
        <w:rPr>
          <w:rFonts w:ascii="Times New Roman" w:hAnsi="Times New Roman" w:cs="Times New Roman"/>
          <w:lang w:val="en-US"/>
        </w:rPr>
        <w:t>assimilated</w:t>
      </w:r>
      <w:r w:rsidR="00A47D3D" w:rsidRPr="00A47D3D">
        <w:rPr>
          <w:rFonts w:ascii="Times New Roman" w:hAnsi="Times New Roman" w:cs="Times New Roman"/>
          <w:lang w:val="en-US"/>
        </w:rPr>
        <w:t xml:space="preserve"> as </w:t>
      </w:r>
      <w:r w:rsidR="00205039">
        <w:rPr>
          <w:rFonts w:ascii="Times New Roman" w:hAnsi="Times New Roman" w:cs="Times New Roman"/>
          <w:lang w:val="en-US"/>
        </w:rPr>
        <w:t xml:space="preserve">unalterable, </w:t>
      </w:r>
      <w:r w:rsidR="00A47D3D" w:rsidRPr="00A47D3D">
        <w:rPr>
          <w:rFonts w:ascii="Times New Roman" w:hAnsi="Times New Roman" w:cs="Times New Roman"/>
          <w:lang w:val="en-US"/>
        </w:rPr>
        <w:t>destiny</w:t>
      </w:r>
      <w:r w:rsidR="00ED4BA8">
        <w:rPr>
          <w:rFonts w:ascii="Times New Roman" w:hAnsi="Times New Roman" w:cs="Times New Roman"/>
          <w:lang w:val="en-US"/>
        </w:rPr>
        <w:t xml:space="preserve"> imposed</w:t>
      </w:r>
      <w:r w:rsidR="00A47D3D" w:rsidRPr="00A47D3D">
        <w:rPr>
          <w:rFonts w:ascii="Times New Roman" w:hAnsi="Times New Roman" w:cs="Times New Roman"/>
          <w:lang w:val="en-US"/>
        </w:rPr>
        <w:t xml:space="preserve">. This </w:t>
      </w:r>
      <w:r>
        <w:rPr>
          <w:rFonts w:ascii="Times New Roman" w:hAnsi="Times New Roman" w:cs="Times New Roman"/>
          <w:lang w:val="en-US"/>
        </w:rPr>
        <w:t>newborn approach</w:t>
      </w:r>
      <w:r w:rsidR="00A47D3D" w:rsidRPr="00A47D3D">
        <w:rPr>
          <w:rFonts w:ascii="Times New Roman" w:hAnsi="Times New Roman" w:cs="Times New Roman"/>
          <w:lang w:val="en-US"/>
        </w:rPr>
        <w:t xml:space="preserve"> made it possible to use astrology as a tool for personal transformation, adding free will to something long dissociated from </w:t>
      </w:r>
      <w:r w:rsidR="00871502">
        <w:rPr>
          <w:rFonts w:ascii="Times New Roman" w:hAnsi="Times New Roman" w:cs="Times New Roman"/>
          <w:lang w:val="en-US"/>
        </w:rPr>
        <w:t>the</w:t>
      </w:r>
      <w:r w:rsidR="00A47D3D" w:rsidRPr="00A47D3D">
        <w:rPr>
          <w:rFonts w:ascii="Times New Roman" w:hAnsi="Times New Roman" w:cs="Times New Roman"/>
          <w:lang w:val="en-US"/>
        </w:rPr>
        <w:t xml:space="preserve"> context. Personality became destiny, but </w:t>
      </w:r>
      <w:r w:rsidR="00ED4BA8">
        <w:rPr>
          <w:rFonts w:ascii="Times New Roman" w:hAnsi="Times New Roman" w:cs="Times New Roman"/>
          <w:lang w:val="en-US"/>
        </w:rPr>
        <w:t xml:space="preserve">it </w:t>
      </w:r>
      <w:r w:rsidR="00A47D3D" w:rsidRPr="00A47D3D">
        <w:rPr>
          <w:rFonts w:ascii="Times New Roman" w:hAnsi="Times New Roman" w:cs="Times New Roman"/>
          <w:lang w:val="en-US"/>
        </w:rPr>
        <w:t>also became</w:t>
      </w:r>
      <w:r w:rsidR="00ED4BA8">
        <w:rPr>
          <w:rFonts w:ascii="Times New Roman" w:hAnsi="Times New Roman" w:cs="Times New Roman"/>
          <w:lang w:val="en-US"/>
        </w:rPr>
        <w:t xml:space="preserve"> </w:t>
      </w:r>
      <w:r>
        <w:rPr>
          <w:rFonts w:ascii="Times New Roman" w:hAnsi="Times New Roman" w:cs="Times New Roman"/>
          <w:lang w:val="en-US"/>
        </w:rPr>
        <w:t xml:space="preserve">a kind of material </w:t>
      </w:r>
      <w:r w:rsidR="00654844">
        <w:rPr>
          <w:rFonts w:ascii="Times New Roman" w:hAnsi="Times New Roman" w:cs="Times New Roman"/>
          <w:lang w:val="en-US"/>
        </w:rPr>
        <w:t>that</w:t>
      </w:r>
      <w:r w:rsidR="00ED4BA8">
        <w:rPr>
          <w:rFonts w:ascii="Times New Roman" w:hAnsi="Times New Roman" w:cs="Times New Roman"/>
          <w:lang w:val="en-US"/>
        </w:rPr>
        <w:t xml:space="preserve"> could </w:t>
      </w:r>
      <w:r>
        <w:rPr>
          <w:rFonts w:ascii="Times New Roman" w:hAnsi="Times New Roman" w:cs="Times New Roman"/>
          <w:lang w:val="en-US"/>
        </w:rPr>
        <w:t xml:space="preserve">be </w:t>
      </w:r>
      <w:r w:rsidR="00ED4BA8">
        <w:rPr>
          <w:rFonts w:ascii="Times New Roman" w:hAnsi="Times New Roman" w:cs="Times New Roman"/>
          <w:lang w:val="en-US"/>
        </w:rPr>
        <w:t>work</w:t>
      </w:r>
      <w:r>
        <w:rPr>
          <w:rFonts w:ascii="Times New Roman" w:hAnsi="Times New Roman" w:cs="Times New Roman"/>
          <w:lang w:val="en-US"/>
        </w:rPr>
        <w:t>ed</w:t>
      </w:r>
      <w:r w:rsidR="00ED4BA8">
        <w:rPr>
          <w:rFonts w:ascii="Times New Roman" w:hAnsi="Times New Roman" w:cs="Times New Roman"/>
          <w:lang w:val="en-US"/>
        </w:rPr>
        <w:t xml:space="preserve"> on</w:t>
      </w:r>
      <w:r w:rsidR="00A47D3D" w:rsidRPr="00A47D3D">
        <w:rPr>
          <w:rFonts w:ascii="Times New Roman" w:hAnsi="Times New Roman" w:cs="Times New Roman"/>
          <w:lang w:val="en-US"/>
        </w:rPr>
        <w:t xml:space="preserve"> to the point </w:t>
      </w:r>
      <w:r w:rsidR="00205039">
        <w:rPr>
          <w:rFonts w:ascii="Times New Roman" w:hAnsi="Times New Roman" w:cs="Times New Roman"/>
          <w:lang w:val="en-US"/>
        </w:rPr>
        <w:t xml:space="preserve">that </w:t>
      </w:r>
      <w:r>
        <w:rPr>
          <w:rFonts w:ascii="Times New Roman" w:hAnsi="Times New Roman" w:cs="Times New Roman"/>
          <w:lang w:val="en-US"/>
        </w:rPr>
        <w:t>one could</w:t>
      </w:r>
      <w:r w:rsidR="00A47D3D" w:rsidRPr="00A47D3D">
        <w:rPr>
          <w:rFonts w:ascii="Times New Roman" w:hAnsi="Times New Roman" w:cs="Times New Roman"/>
          <w:lang w:val="en-US"/>
        </w:rPr>
        <w:t xml:space="preserve"> alter </w:t>
      </w:r>
      <w:r w:rsidR="00205039">
        <w:rPr>
          <w:rFonts w:ascii="Times New Roman" w:hAnsi="Times New Roman" w:cs="Times New Roman"/>
          <w:lang w:val="en-US"/>
        </w:rPr>
        <w:t>the</w:t>
      </w:r>
      <w:r>
        <w:rPr>
          <w:rFonts w:ascii="Times New Roman" w:hAnsi="Times New Roman" w:cs="Times New Roman"/>
          <w:lang w:val="en-US"/>
        </w:rPr>
        <w:t xml:space="preserve"> paths of </w:t>
      </w:r>
      <w:r w:rsidR="00ED4BA8">
        <w:rPr>
          <w:rFonts w:ascii="Times New Roman" w:hAnsi="Times New Roman" w:cs="Times New Roman"/>
          <w:lang w:val="en-US"/>
        </w:rPr>
        <w:t>his</w:t>
      </w:r>
      <w:r w:rsidR="00A47D3D" w:rsidRPr="00A47D3D">
        <w:rPr>
          <w:rFonts w:ascii="Times New Roman" w:hAnsi="Times New Roman" w:cs="Times New Roman"/>
          <w:lang w:val="en-US"/>
        </w:rPr>
        <w:t xml:space="preserve"> own journey</w:t>
      </w:r>
      <w:r w:rsidR="00ED4BA8">
        <w:rPr>
          <w:rFonts w:ascii="Times New Roman" w:hAnsi="Times New Roman" w:cs="Times New Roman"/>
          <w:lang w:val="en-US"/>
        </w:rPr>
        <w:t>.</w:t>
      </w:r>
      <w:r w:rsidR="00A47D3D" w:rsidRPr="00FF6E35">
        <w:rPr>
          <w:rFonts w:ascii="Times New Roman" w:eastAsia="Times New Roman" w:hAnsi="Times New Roman" w:cs="Times New Roman"/>
          <w:lang w:val="en-US" w:eastAsia="pt-BR"/>
        </w:rPr>
        <w:t xml:space="preserve"> </w:t>
      </w:r>
      <w:proofErr w:type="spellStart"/>
      <w:r w:rsidR="00ED4BA8">
        <w:rPr>
          <w:rFonts w:ascii="Times New Roman" w:eastAsia="Times New Roman" w:hAnsi="Times New Roman" w:cs="Times New Roman"/>
          <w:lang w:val="en-US" w:eastAsia="pt-BR"/>
        </w:rPr>
        <w:t>Rudhyar</w:t>
      </w:r>
      <w:proofErr w:type="spellEnd"/>
      <w:r w:rsidR="00ED4BA8">
        <w:rPr>
          <w:rFonts w:ascii="Times New Roman" w:eastAsia="Times New Roman" w:hAnsi="Times New Roman" w:cs="Times New Roman"/>
          <w:lang w:val="en-US" w:eastAsia="pt-BR"/>
        </w:rPr>
        <w:t xml:space="preserve"> </w:t>
      </w:r>
      <w:r w:rsidR="00F45BB9">
        <w:rPr>
          <w:rFonts w:ascii="Times New Roman" w:eastAsia="Times New Roman" w:hAnsi="Times New Roman" w:cs="Times New Roman"/>
          <w:lang w:val="en-US" w:eastAsia="pt-BR"/>
        </w:rPr>
        <w:t>called his astrology Humanistic astrology</w:t>
      </w:r>
      <w:r w:rsidR="00205039">
        <w:rPr>
          <w:rFonts w:ascii="Times New Roman" w:eastAsia="Times New Roman" w:hAnsi="Times New Roman" w:cs="Times New Roman"/>
          <w:lang w:val="en-US" w:eastAsia="pt-BR"/>
        </w:rPr>
        <w:t>, saying</w:t>
      </w:r>
    </w:p>
    <w:p w14:paraId="1C7700A4" w14:textId="0B57913D" w:rsidR="00F45BB9" w:rsidRPr="00F45BB9" w:rsidRDefault="00F45BB9" w:rsidP="00E7330F">
      <w:pPr>
        <w:shd w:val="clear" w:color="auto" w:fill="FFFFFF"/>
        <w:spacing w:before="100" w:beforeAutospacing="1" w:after="100" w:afterAutospacing="1" w:line="360" w:lineRule="auto"/>
        <w:ind w:left="284"/>
        <w:rPr>
          <w:rFonts w:ascii="Times New Roman" w:eastAsia="Times New Roman" w:hAnsi="Times New Roman" w:cs="Times New Roman"/>
          <w:lang w:val="en-US" w:eastAsia="pt-BR"/>
        </w:rPr>
      </w:pPr>
      <w:r w:rsidRPr="00F45BB9">
        <w:rPr>
          <w:rFonts w:ascii="Times New Roman" w:eastAsia="Times New Roman" w:hAnsi="Times New Roman" w:cs="Times New Roman"/>
          <w:lang w:val="en-US" w:eastAsia="pt-BR"/>
        </w:rPr>
        <w:t>I thought of Humanistic Astrology as essentially different from the traditional fortune-telling and predictive astrology, and also from recent research and statistical intent on achieving scientific respectability ...What I have attempted to show in all these writings is ... the interdependence of a psychology dealing with the human person as a whole and of an astrology whose purpose is to assist individuals in the development and fulfilment of their total beings at all levels.</w:t>
      </w:r>
      <w:r>
        <w:rPr>
          <w:rStyle w:val="Refdenotaderodap"/>
          <w:rFonts w:ascii="Times New Roman" w:eastAsia="Times New Roman" w:hAnsi="Times New Roman" w:cs="Times New Roman"/>
          <w:lang w:eastAsia="pt-BR"/>
        </w:rPr>
        <w:footnoteReference w:id="27"/>
      </w:r>
    </w:p>
    <w:p w14:paraId="5DF011FD" w14:textId="28CC82D7" w:rsidR="00871502" w:rsidRDefault="00871502" w:rsidP="00E7330F">
      <w:pPr>
        <w:spacing w:before="100" w:beforeAutospacing="1" w:after="100" w:afterAutospacing="1" w:line="360" w:lineRule="auto"/>
        <w:rPr>
          <w:rFonts w:ascii="Times New Roman" w:eastAsia="Times New Roman" w:hAnsi="Times New Roman" w:cs="Times New Roman"/>
          <w:lang w:val="en-US" w:eastAsia="pt-BR"/>
        </w:rPr>
      </w:pPr>
      <w:r w:rsidRPr="00871502">
        <w:rPr>
          <w:rFonts w:ascii="Times New Roman" w:eastAsia="Times New Roman" w:hAnsi="Times New Roman" w:cs="Times New Roman"/>
          <w:lang w:val="en-US" w:eastAsia="pt-BR"/>
        </w:rPr>
        <w:t xml:space="preserve">The autonomy to create </w:t>
      </w:r>
      <w:r w:rsidR="00135429">
        <w:rPr>
          <w:rFonts w:ascii="Times New Roman" w:eastAsia="Times New Roman" w:hAnsi="Times New Roman" w:cs="Times New Roman"/>
          <w:lang w:val="en-US" w:eastAsia="pt-BR"/>
        </w:rPr>
        <w:t>along</w:t>
      </w:r>
      <w:r w:rsidRPr="00871502">
        <w:rPr>
          <w:rFonts w:ascii="Times New Roman" w:eastAsia="Times New Roman" w:hAnsi="Times New Roman" w:cs="Times New Roman"/>
          <w:lang w:val="en-US" w:eastAsia="pt-BR"/>
        </w:rPr>
        <w:t xml:space="preserve"> with </w:t>
      </w:r>
      <w:r w:rsidR="00135429">
        <w:rPr>
          <w:rFonts w:ascii="Times New Roman" w:eastAsia="Times New Roman" w:hAnsi="Times New Roman" w:cs="Times New Roman"/>
          <w:lang w:val="en-US" w:eastAsia="pt-BR"/>
        </w:rPr>
        <w:t>the</w:t>
      </w:r>
      <w:r w:rsidRPr="00871502">
        <w:rPr>
          <w:rFonts w:ascii="Times New Roman" w:eastAsia="Times New Roman" w:hAnsi="Times New Roman" w:cs="Times New Roman"/>
          <w:lang w:val="en-US" w:eastAsia="pt-BR"/>
        </w:rPr>
        <w:t xml:space="preserve"> </w:t>
      </w:r>
      <w:r w:rsidR="00896DF6">
        <w:rPr>
          <w:rFonts w:ascii="Times New Roman" w:eastAsia="Times New Roman" w:hAnsi="Times New Roman" w:cs="Times New Roman"/>
          <w:lang w:val="en-US" w:eastAsia="pt-BR"/>
        </w:rPr>
        <w:t xml:space="preserve">directions </w:t>
      </w:r>
      <w:r w:rsidR="00135429">
        <w:rPr>
          <w:rFonts w:ascii="Times New Roman" w:eastAsia="Times New Roman" w:hAnsi="Times New Roman" w:cs="Times New Roman"/>
          <w:lang w:val="en-US" w:eastAsia="pt-BR"/>
        </w:rPr>
        <w:t xml:space="preserve">given by the stars </w:t>
      </w:r>
      <w:r w:rsidRPr="00871502">
        <w:rPr>
          <w:rFonts w:ascii="Times New Roman" w:eastAsia="Times New Roman" w:hAnsi="Times New Roman" w:cs="Times New Roman"/>
          <w:lang w:val="en-US" w:eastAsia="pt-BR"/>
        </w:rPr>
        <w:t xml:space="preserve">was a giant shift for the </w:t>
      </w:r>
      <w:r w:rsidR="00135429">
        <w:rPr>
          <w:rFonts w:ascii="Times New Roman" w:eastAsia="Times New Roman" w:hAnsi="Times New Roman" w:cs="Times New Roman"/>
          <w:lang w:val="en-US" w:eastAsia="pt-BR"/>
        </w:rPr>
        <w:t>understanding</w:t>
      </w:r>
      <w:r w:rsidRPr="00871502">
        <w:rPr>
          <w:rFonts w:ascii="Times New Roman" w:eastAsia="Times New Roman" w:hAnsi="Times New Roman" w:cs="Times New Roman"/>
          <w:lang w:val="en-US" w:eastAsia="pt-BR"/>
        </w:rPr>
        <w:t xml:space="preserve"> of astrology as a form of self-knowledge. </w:t>
      </w:r>
      <w:proofErr w:type="spellStart"/>
      <w:r w:rsidRPr="00871502">
        <w:rPr>
          <w:rFonts w:ascii="Times New Roman" w:eastAsia="Times New Roman" w:hAnsi="Times New Roman" w:cs="Times New Roman"/>
          <w:lang w:val="en-US" w:eastAsia="pt-BR"/>
        </w:rPr>
        <w:t>Rudhyar</w:t>
      </w:r>
      <w:proofErr w:type="spellEnd"/>
      <w:r w:rsidRPr="00871502">
        <w:rPr>
          <w:rFonts w:ascii="Times New Roman" w:eastAsia="Times New Roman" w:hAnsi="Times New Roman" w:cs="Times New Roman"/>
          <w:lang w:val="en-US" w:eastAsia="pt-BR"/>
        </w:rPr>
        <w:t xml:space="preserve"> devotes </w:t>
      </w:r>
      <w:r w:rsidR="00896DF6">
        <w:rPr>
          <w:rFonts w:ascii="Times New Roman" w:eastAsia="Times New Roman" w:hAnsi="Times New Roman" w:cs="Times New Roman"/>
          <w:lang w:val="en-US" w:eastAsia="pt-BR"/>
        </w:rPr>
        <w:t>several</w:t>
      </w:r>
      <w:r w:rsidRPr="00871502">
        <w:rPr>
          <w:rFonts w:ascii="Times New Roman" w:eastAsia="Times New Roman" w:hAnsi="Times New Roman" w:cs="Times New Roman"/>
          <w:lang w:val="en-US" w:eastAsia="pt-BR"/>
        </w:rPr>
        <w:t xml:space="preserve"> paragraphs to the importance of this </w:t>
      </w:r>
      <w:r w:rsidR="00135429">
        <w:rPr>
          <w:rFonts w:ascii="Times New Roman" w:eastAsia="Times New Roman" w:hAnsi="Times New Roman" w:cs="Times New Roman"/>
          <w:lang w:val="en-US" w:eastAsia="pt-BR"/>
        </w:rPr>
        <w:t>possibility</w:t>
      </w:r>
      <w:r w:rsidRPr="00871502">
        <w:rPr>
          <w:rFonts w:ascii="Times New Roman" w:eastAsia="Times New Roman" w:hAnsi="Times New Roman" w:cs="Times New Roman"/>
          <w:lang w:val="en-US" w:eastAsia="pt-BR"/>
        </w:rPr>
        <w:t xml:space="preserve"> and</w:t>
      </w:r>
      <w:r w:rsidR="00205039">
        <w:rPr>
          <w:rFonts w:ascii="Times New Roman" w:eastAsia="Times New Roman" w:hAnsi="Times New Roman" w:cs="Times New Roman"/>
          <w:lang w:val="en-US" w:eastAsia="pt-BR"/>
        </w:rPr>
        <w:t xml:space="preserve"> also</w:t>
      </w:r>
      <w:r w:rsidR="00135429">
        <w:rPr>
          <w:rFonts w:ascii="Times New Roman" w:eastAsia="Times New Roman" w:hAnsi="Times New Roman" w:cs="Times New Roman"/>
          <w:lang w:val="en-US" w:eastAsia="pt-BR"/>
        </w:rPr>
        <w:t xml:space="preserve"> </w:t>
      </w:r>
      <w:r w:rsidRPr="00871502">
        <w:rPr>
          <w:rFonts w:ascii="Times New Roman" w:eastAsia="Times New Roman" w:hAnsi="Times New Roman" w:cs="Times New Roman"/>
          <w:lang w:val="en-US" w:eastAsia="pt-BR"/>
        </w:rPr>
        <w:t xml:space="preserve">explains the </w:t>
      </w:r>
      <w:r w:rsidR="00135429">
        <w:rPr>
          <w:rFonts w:ascii="Times New Roman" w:eastAsia="Times New Roman" w:hAnsi="Times New Roman" w:cs="Times New Roman"/>
          <w:lang w:val="en-US" w:eastAsia="pt-BR"/>
        </w:rPr>
        <w:t>reasons for a</w:t>
      </w:r>
      <w:r w:rsidR="00654844">
        <w:rPr>
          <w:rFonts w:ascii="Times New Roman" w:eastAsia="Times New Roman" w:hAnsi="Times New Roman" w:cs="Times New Roman"/>
          <w:lang w:val="en-US" w:eastAsia="pt-BR"/>
        </w:rPr>
        <w:t>n</w:t>
      </w:r>
      <w:r w:rsidRPr="00871502">
        <w:rPr>
          <w:rFonts w:ascii="Times New Roman" w:eastAsia="Times New Roman" w:hAnsi="Times New Roman" w:cs="Times New Roman"/>
          <w:lang w:val="en-US" w:eastAsia="pt-BR"/>
        </w:rPr>
        <w:t xml:space="preserve"> over-reliance on divinatory platforms</w:t>
      </w:r>
      <w:r w:rsidR="00896DF6">
        <w:rPr>
          <w:rStyle w:val="Refdenotaderodap"/>
          <w:rFonts w:ascii="Times New Roman" w:eastAsia="Times New Roman" w:hAnsi="Times New Roman" w:cs="Times New Roman"/>
          <w:lang w:val="en-US" w:eastAsia="pt-BR"/>
        </w:rPr>
        <w:footnoteReference w:id="28"/>
      </w:r>
      <w:r w:rsidRPr="00871502">
        <w:rPr>
          <w:rFonts w:ascii="Times New Roman" w:eastAsia="Times New Roman" w:hAnsi="Times New Roman" w:cs="Times New Roman"/>
          <w:lang w:val="en-US" w:eastAsia="pt-BR"/>
        </w:rPr>
        <w:t>.</w:t>
      </w:r>
      <w:r w:rsidR="00896DF6">
        <w:rPr>
          <w:rFonts w:ascii="Times New Roman" w:eastAsia="Times New Roman" w:hAnsi="Times New Roman" w:cs="Times New Roman"/>
          <w:lang w:val="en-US" w:eastAsia="pt-BR"/>
        </w:rPr>
        <w:t xml:space="preserve"> Psychological dynamics</w:t>
      </w:r>
      <w:r w:rsidR="00135429">
        <w:rPr>
          <w:rFonts w:ascii="Times New Roman" w:eastAsia="Times New Roman" w:hAnsi="Times New Roman" w:cs="Times New Roman"/>
          <w:lang w:val="en-US" w:eastAsia="pt-BR"/>
        </w:rPr>
        <w:t xml:space="preserve"> in general, including complexes,</w:t>
      </w:r>
      <w:r w:rsidR="00896DF6">
        <w:rPr>
          <w:rFonts w:ascii="Times New Roman" w:eastAsia="Times New Roman" w:hAnsi="Times New Roman" w:cs="Times New Roman"/>
          <w:lang w:val="en-US" w:eastAsia="pt-BR"/>
        </w:rPr>
        <w:t xml:space="preserve"> can be projected to the stars (or vice versa) thus, for him, planets are principles ´inherent in all things whatsoever´.</w:t>
      </w:r>
      <w:r w:rsidR="00896DF6">
        <w:rPr>
          <w:rStyle w:val="Refdenotaderodap"/>
          <w:rFonts w:ascii="Times New Roman" w:eastAsia="Times New Roman" w:hAnsi="Times New Roman" w:cs="Times New Roman"/>
          <w:lang w:val="en-US" w:eastAsia="pt-BR"/>
        </w:rPr>
        <w:footnoteReference w:id="29"/>
      </w:r>
    </w:p>
    <w:p w14:paraId="57FA0E66" w14:textId="43E5904B" w:rsidR="00F45BB9" w:rsidRPr="00FF6E35" w:rsidRDefault="00896DF6" w:rsidP="00E7330F">
      <w:pPr>
        <w:spacing w:before="100" w:beforeAutospacing="1" w:after="100" w:afterAutospacing="1" w:line="360" w:lineRule="auto"/>
        <w:rPr>
          <w:rFonts w:ascii="Times New Roman" w:eastAsia="Times New Roman" w:hAnsi="Times New Roman" w:cs="Times New Roman"/>
          <w:lang w:val="en-US" w:eastAsia="pt-BR"/>
        </w:rPr>
      </w:pPr>
      <w:r>
        <w:rPr>
          <w:rFonts w:ascii="Times New Roman" w:eastAsia="Times New Roman" w:hAnsi="Times New Roman" w:cs="Times New Roman"/>
          <w:lang w:val="en-US" w:eastAsia="pt-BR"/>
        </w:rPr>
        <w:t>Th</w:t>
      </w:r>
      <w:r w:rsidR="00943B9C">
        <w:rPr>
          <w:rFonts w:ascii="Times New Roman" w:eastAsia="Times New Roman" w:hAnsi="Times New Roman" w:cs="Times New Roman"/>
          <w:lang w:val="en-US" w:eastAsia="pt-BR"/>
        </w:rPr>
        <w:t>ese ´types of activities</w:t>
      </w:r>
      <w:r w:rsidR="00943B9C">
        <w:rPr>
          <w:rStyle w:val="Refdenotaderodap"/>
          <w:rFonts w:ascii="Times New Roman" w:eastAsia="Times New Roman" w:hAnsi="Times New Roman" w:cs="Times New Roman"/>
          <w:lang w:val="en-US" w:eastAsia="pt-BR"/>
        </w:rPr>
        <w:footnoteReference w:id="30"/>
      </w:r>
      <w:r w:rsidR="00943B9C">
        <w:rPr>
          <w:rFonts w:ascii="Times New Roman" w:eastAsia="Times New Roman" w:hAnsi="Times New Roman" w:cs="Times New Roman"/>
          <w:lang w:val="en-US" w:eastAsia="pt-BR"/>
        </w:rPr>
        <w:t xml:space="preserve">´, astrologically speaking, can be estimated by </w:t>
      </w:r>
      <w:r w:rsidR="00135429">
        <w:rPr>
          <w:rFonts w:ascii="Times New Roman" w:eastAsia="Times New Roman" w:hAnsi="Times New Roman" w:cs="Times New Roman"/>
          <w:lang w:val="en-US" w:eastAsia="pt-BR"/>
        </w:rPr>
        <w:t xml:space="preserve">the </w:t>
      </w:r>
      <w:r w:rsidR="00943B9C">
        <w:rPr>
          <w:rFonts w:ascii="Times New Roman" w:eastAsia="Times New Roman" w:hAnsi="Times New Roman" w:cs="Times New Roman"/>
          <w:lang w:val="en-US" w:eastAsia="pt-BR"/>
        </w:rPr>
        <w:t>measuring</w:t>
      </w:r>
      <w:r w:rsidR="00135429">
        <w:rPr>
          <w:rFonts w:ascii="Times New Roman" w:eastAsia="Times New Roman" w:hAnsi="Times New Roman" w:cs="Times New Roman"/>
          <w:lang w:val="en-US" w:eastAsia="pt-BR"/>
        </w:rPr>
        <w:t xml:space="preserve"> of</w:t>
      </w:r>
      <w:r w:rsidR="00943B9C">
        <w:rPr>
          <w:rFonts w:ascii="Times New Roman" w:eastAsia="Times New Roman" w:hAnsi="Times New Roman" w:cs="Times New Roman"/>
          <w:lang w:val="en-US" w:eastAsia="pt-BR"/>
        </w:rPr>
        <w:t xml:space="preserve"> planetary cycles. </w:t>
      </w:r>
      <w:r w:rsidR="00135429">
        <w:rPr>
          <w:rFonts w:ascii="Times New Roman" w:eastAsia="Times New Roman" w:hAnsi="Times New Roman" w:cs="Times New Roman"/>
          <w:lang w:val="en-US" w:eastAsia="pt-BR"/>
        </w:rPr>
        <w:t>I</w:t>
      </w:r>
      <w:r w:rsidR="004B32D3">
        <w:rPr>
          <w:rFonts w:ascii="Times New Roman" w:eastAsia="Times New Roman" w:hAnsi="Times New Roman" w:cs="Times New Roman"/>
          <w:lang w:val="en-US" w:eastAsia="pt-BR"/>
        </w:rPr>
        <w:t xml:space="preserve">t is </w:t>
      </w:r>
      <w:r w:rsidR="00135429">
        <w:rPr>
          <w:rFonts w:ascii="Times New Roman" w:eastAsia="Times New Roman" w:hAnsi="Times New Roman" w:cs="Times New Roman"/>
          <w:lang w:val="en-US" w:eastAsia="pt-BR"/>
        </w:rPr>
        <w:t xml:space="preserve">even </w:t>
      </w:r>
      <w:r w:rsidR="004B32D3">
        <w:rPr>
          <w:rFonts w:ascii="Times New Roman" w:eastAsia="Times New Roman" w:hAnsi="Times New Roman" w:cs="Times New Roman"/>
          <w:lang w:val="en-US" w:eastAsia="pt-BR"/>
        </w:rPr>
        <w:t>possible to say</w:t>
      </w:r>
      <w:r w:rsidR="00943B9C">
        <w:rPr>
          <w:rFonts w:ascii="Times New Roman" w:eastAsia="Times New Roman" w:hAnsi="Times New Roman" w:cs="Times New Roman"/>
          <w:lang w:val="en-US" w:eastAsia="pt-BR"/>
        </w:rPr>
        <w:t xml:space="preserve"> that time</w:t>
      </w:r>
      <w:r w:rsidR="00135429">
        <w:rPr>
          <w:rFonts w:ascii="Times New Roman" w:eastAsia="Times New Roman" w:hAnsi="Times New Roman" w:cs="Times New Roman"/>
          <w:lang w:val="en-US" w:eastAsia="pt-BR"/>
        </w:rPr>
        <w:t>,</w:t>
      </w:r>
      <w:r w:rsidR="00943B9C">
        <w:rPr>
          <w:rFonts w:ascii="Times New Roman" w:eastAsia="Times New Roman" w:hAnsi="Times New Roman" w:cs="Times New Roman"/>
          <w:lang w:val="en-US" w:eastAsia="pt-BR"/>
        </w:rPr>
        <w:t xml:space="preserve"> itself</w:t>
      </w:r>
      <w:r w:rsidR="00135429">
        <w:rPr>
          <w:rFonts w:ascii="Times New Roman" w:eastAsia="Times New Roman" w:hAnsi="Times New Roman" w:cs="Times New Roman"/>
          <w:lang w:val="en-US" w:eastAsia="pt-BR"/>
        </w:rPr>
        <w:t>,</w:t>
      </w:r>
      <w:r w:rsidR="00943B9C">
        <w:rPr>
          <w:rFonts w:ascii="Times New Roman" w:eastAsia="Times New Roman" w:hAnsi="Times New Roman" w:cs="Times New Roman"/>
          <w:lang w:val="en-US" w:eastAsia="pt-BR"/>
        </w:rPr>
        <w:t xml:space="preserve"> was another language studied by </w:t>
      </w:r>
      <w:proofErr w:type="spellStart"/>
      <w:r w:rsidR="00D84E92">
        <w:rPr>
          <w:rFonts w:ascii="Times New Roman" w:eastAsia="Times New Roman" w:hAnsi="Times New Roman" w:cs="Times New Roman"/>
          <w:lang w:val="en-US" w:eastAsia="pt-BR"/>
        </w:rPr>
        <w:t>Rudhyar</w:t>
      </w:r>
      <w:proofErr w:type="spellEnd"/>
      <w:r w:rsidR="00135429">
        <w:rPr>
          <w:rFonts w:ascii="Times New Roman" w:eastAsia="Times New Roman" w:hAnsi="Times New Roman" w:cs="Times New Roman"/>
          <w:lang w:val="en-US" w:eastAsia="pt-BR"/>
        </w:rPr>
        <w:t xml:space="preserve">. </w:t>
      </w:r>
      <w:r w:rsidR="00943B9C">
        <w:rPr>
          <w:rFonts w:ascii="Times New Roman" w:eastAsia="Times New Roman" w:hAnsi="Times New Roman" w:cs="Times New Roman"/>
          <w:lang w:val="en-US" w:eastAsia="pt-BR"/>
        </w:rPr>
        <w:t>H</w:t>
      </w:r>
      <w:r w:rsidR="00D84E92">
        <w:rPr>
          <w:rFonts w:ascii="Times New Roman" w:eastAsia="Times New Roman" w:hAnsi="Times New Roman" w:cs="Times New Roman"/>
          <w:lang w:val="en-US" w:eastAsia="pt-BR"/>
        </w:rPr>
        <w:t xml:space="preserve">is </w:t>
      </w:r>
      <w:r w:rsidR="00135429">
        <w:rPr>
          <w:rFonts w:ascii="Times New Roman" w:eastAsia="Times New Roman" w:hAnsi="Times New Roman" w:cs="Times New Roman"/>
          <w:lang w:val="en-US" w:eastAsia="pt-BR"/>
        </w:rPr>
        <w:t>rationale</w:t>
      </w:r>
      <w:r w:rsidR="00D84E92">
        <w:rPr>
          <w:rFonts w:ascii="Times New Roman" w:eastAsia="Times New Roman" w:hAnsi="Times New Roman" w:cs="Times New Roman"/>
          <w:lang w:val="en-US" w:eastAsia="pt-BR"/>
        </w:rPr>
        <w:t xml:space="preserve"> </w:t>
      </w:r>
      <w:r w:rsidR="00135429">
        <w:rPr>
          <w:rFonts w:ascii="Times New Roman" w:eastAsia="Times New Roman" w:hAnsi="Times New Roman" w:cs="Times New Roman"/>
          <w:lang w:val="en-US" w:eastAsia="pt-BR"/>
        </w:rPr>
        <w:t>seems to be</w:t>
      </w:r>
      <w:r w:rsidR="00D84E92">
        <w:rPr>
          <w:rFonts w:ascii="Times New Roman" w:eastAsia="Times New Roman" w:hAnsi="Times New Roman" w:cs="Times New Roman"/>
          <w:lang w:val="en-US" w:eastAsia="pt-BR"/>
        </w:rPr>
        <w:t xml:space="preserve"> fundamentally</w:t>
      </w:r>
      <w:r w:rsidR="00871502">
        <w:rPr>
          <w:rFonts w:ascii="Times New Roman" w:eastAsia="Times New Roman" w:hAnsi="Times New Roman" w:cs="Times New Roman"/>
          <w:lang w:val="en-US" w:eastAsia="pt-BR"/>
        </w:rPr>
        <w:t xml:space="preserve"> centered in </w:t>
      </w:r>
      <w:r w:rsidR="00135429">
        <w:rPr>
          <w:rFonts w:ascii="Times New Roman" w:eastAsia="Times New Roman" w:hAnsi="Times New Roman" w:cs="Times New Roman"/>
          <w:lang w:val="en-US" w:eastAsia="pt-BR"/>
        </w:rPr>
        <w:t xml:space="preserve">the </w:t>
      </w:r>
      <w:r w:rsidR="00943B9C">
        <w:rPr>
          <w:rFonts w:ascii="Times New Roman" w:eastAsia="Times New Roman" w:hAnsi="Times New Roman" w:cs="Times New Roman"/>
          <w:lang w:val="en-US" w:eastAsia="pt-BR"/>
        </w:rPr>
        <w:t xml:space="preserve">understanding </w:t>
      </w:r>
      <w:r w:rsidR="00135429">
        <w:rPr>
          <w:rFonts w:ascii="Times New Roman" w:eastAsia="Times New Roman" w:hAnsi="Times New Roman" w:cs="Times New Roman"/>
          <w:lang w:val="en-US" w:eastAsia="pt-BR"/>
        </w:rPr>
        <w:t xml:space="preserve">of </w:t>
      </w:r>
      <w:r w:rsidR="00943B9C">
        <w:rPr>
          <w:rFonts w:ascii="Times New Roman" w:eastAsia="Times New Roman" w:hAnsi="Times New Roman" w:cs="Times New Roman"/>
          <w:lang w:val="en-US" w:eastAsia="pt-BR"/>
        </w:rPr>
        <w:t>natural</w:t>
      </w:r>
      <w:r w:rsidR="00871502">
        <w:rPr>
          <w:rFonts w:ascii="Times New Roman" w:eastAsia="Times New Roman" w:hAnsi="Times New Roman" w:cs="Times New Roman"/>
          <w:lang w:val="en-US" w:eastAsia="pt-BR"/>
        </w:rPr>
        <w:t xml:space="preserve"> cycles </w:t>
      </w:r>
      <w:r w:rsidR="004B32D3">
        <w:rPr>
          <w:rFonts w:ascii="Times New Roman" w:eastAsia="Times New Roman" w:hAnsi="Times New Roman" w:cs="Times New Roman"/>
          <w:lang w:val="en-US" w:eastAsia="pt-BR"/>
        </w:rPr>
        <w:t>expressed as</w:t>
      </w:r>
      <w:r w:rsidR="00943B9C">
        <w:rPr>
          <w:rFonts w:ascii="Times New Roman" w:eastAsia="Times New Roman" w:hAnsi="Times New Roman" w:cs="Times New Roman"/>
          <w:lang w:val="en-US" w:eastAsia="pt-BR"/>
        </w:rPr>
        <w:t xml:space="preserve"> ´basic functions in all organisms´</w:t>
      </w:r>
      <w:r w:rsidR="00943B9C">
        <w:rPr>
          <w:rStyle w:val="Refdenotaderodap"/>
          <w:rFonts w:ascii="Times New Roman" w:eastAsia="Times New Roman" w:hAnsi="Times New Roman" w:cs="Times New Roman"/>
          <w:lang w:val="en-US" w:eastAsia="pt-BR"/>
        </w:rPr>
        <w:footnoteReference w:id="31"/>
      </w:r>
      <w:r w:rsidR="004B32D3">
        <w:rPr>
          <w:rFonts w:ascii="Times New Roman" w:eastAsia="Times New Roman" w:hAnsi="Times New Roman" w:cs="Times New Roman"/>
          <w:lang w:val="en-US" w:eastAsia="pt-BR"/>
        </w:rPr>
        <w:t xml:space="preserve">, </w:t>
      </w:r>
      <w:r w:rsidR="00943B9C">
        <w:rPr>
          <w:rFonts w:ascii="Times New Roman" w:eastAsia="Times New Roman" w:hAnsi="Times New Roman" w:cs="Times New Roman"/>
          <w:lang w:val="en-US" w:eastAsia="pt-BR"/>
        </w:rPr>
        <w:t xml:space="preserve">including </w:t>
      </w:r>
      <w:r w:rsidR="00871502">
        <w:rPr>
          <w:rFonts w:ascii="Times New Roman" w:eastAsia="Times New Roman" w:hAnsi="Times New Roman" w:cs="Times New Roman"/>
          <w:lang w:val="en-US" w:eastAsia="pt-BR"/>
        </w:rPr>
        <w:t xml:space="preserve">human </w:t>
      </w:r>
      <w:r w:rsidR="00943B9C">
        <w:rPr>
          <w:rFonts w:ascii="Times New Roman" w:eastAsia="Times New Roman" w:hAnsi="Times New Roman" w:cs="Times New Roman"/>
          <w:lang w:val="en-US" w:eastAsia="pt-BR"/>
        </w:rPr>
        <w:t>expression</w:t>
      </w:r>
      <w:r w:rsidR="00D84E92">
        <w:rPr>
          <w:rFonts w:ascii="Times New Roman" w:eastAsia="Times New Roman" w:hAnsi="Times New Roman" w:cs="Times New Roman"/>
          <w:lang w:val="en-US" w:eastAsia="pt-BR"/>
        </w:rPr>
        <w:t xml:space="preserve">. </w:t>
      </w:r>
      <w:r w:rsidR="004B32D3">
        <w:rPr>
          <w:rFonts w:ascii="Times New Roman" w:eastAsia="Times New Roman" w:hAnsi="Times New Roman" w:cs="Times New Roman"/>
          <w:lang w:val="en-US" w:eastAsia="pt-BR"/>
        </w:rPr>
        <w:t>As</w:t>
      </w:r>
      <w:r w:rsidR="00943B9C">
        <w:rPr>
          <w:rFonts w:ascii="Times New Roman" w:eastAsia="Times New Roman" w:hAnsi="Times New Roman" w:cs="Times New Roman"/>
          <w:lang w:val="en-US" w:eastAsia="pt-BR"/>
        </w:rPr>
        <w:t xml:space="preserve"> a means to understand time</w:t>
      </w:r>
      <w:r w:rsidR="00135429">
        <w:rPr>
          <w:rFonts w:ascii="Times New Roman" w:eastAsia="Times New Roman" w:hAnsi="Times New Roman" w:cs="Times New Roman"/>
          <w:lang w:val="en-US" w:eastAsia="pt-BR"/>
        </w:rPr>
        <w:t xml:space="preserve"> organizational dynamics</w:t>
      </w:r>
      <w:r w:rsidR="00943B9C">
        <w:rPr>
          <w:rFonts w:ascii="Times New Roman" w:eastAsia="Times New Roman" w:hAnsi="Times New Roman" w:cs="Times New Roman"/>
          <w:lang w:val="en-US" w:eastAsia="pt-BR"/>
        </w:rPr>
        <w:t xml:space="preserve">, </w:t>
      </w:r>
      <w:r w:rsidR="004B32D3">
        <w:rPr>
          <w:rFonts w:ascii="Times New Roman" w:eastAsia="Times New Roman" w:hAnsi="Times New Roman" w:cs="Times New Roman"/>
          <w:lang w:val="en-US" w:eastAsia="pt-BR"/>
        </w:rPr>
        <w:lastRenderedPageBreak/>
        <w:t>he reaches to</w:t>
      </w:r>
      <w:r w:rsidR="00943B9C">
        <w:rPr>
          <w:rFonts w:ascii="Times New Roman" w:eastAsia="Times New Roman" w:hAnsi="Times New Roman" w:cs="Times New Roman"/>
          <w:lang w:val="en-US" w:eastAsia="pt-BR"/>
        </w:rPr>
        <w:t xml:space="preserve"> several different </w:t>
      </w:r>
      <w:r w:rsidR="004B32D3">
        <w:rPr>
          <w:rFonts w:ascii="Times New Roman" w:eastAsia="Times New Roman" w:hAnsi="Times New Roman" w:cs="Times New Roman"/>
          <w:lang w:val="en-US" w:eastAsia="pt-BR"/>
        </w:rPr>
        <w:t>interpretations</w:t>
      </w:r>
      <w:r w:rsidR="00943B9C">
        <w:rPr>
          <w:rFonts w:ascii="Times New Roman" w:eastAsia="Times New Roman" w:hAnsi="Times New Roman" w:cs="Times New Roman"/>
          <w:lang w:val="en-US" w:eastAsia="pt-BR"/>
        </w:rPr>
        <w:t xml:space="preserve"> like</w:t>
      </w:r>
      <w:r w:rsidR="004B32D3">
        <w:rPr>
          <w:rFonts w:ascii="Times New Roman" w:eastAsia="Times New Roman" w:hAnsi="Times New Roman" w:cs="Times New Roman"/>
          <w:lang w:val="en-US" w:eastAsia="pt-BR"/>
        </w:rPr>
        <w:t>, as said before,</w:t>
      </w:r>
      <w:r w:rsidR="00943B9C">
        <w:rPr>
          <w:rFonts w:ascii="Times New Roman" w:eastAsia="Times New Roman" w:hAnsi="Times New Roman" w:cs="Times New Roman"/>
          <w:lang w:val="en-US" w:eastAsia="pt-BR"/>
        </w:rPr>
        <w:t xml:space="preserve"> </w:t>
      </w:r>
      <w:r w:rsidR="004B32D3">
        <w:rPr>
          <w:rFonts w:ascii="Times New Roman" w:eastAsia="Times New Roman" w:hAnsi="Times New Roman" w:cs="Times New Roman"/>
          <w:lang w:val="en-US" w:eastAsia="pt-BR"/>
        </w:rPr>
        <w:t>e</w:t>
      </w:r>
      <w:r w:rsidR="00D84E92" w:rsidRPr="00D84E92">
        <w:rPr>
          <w:rFonts w:ascii="Times New Roman" w:eastAsia="Times New Roman" w:hAnsi="Times New Roman" w:cs="Times New Roman"/>
          <w:lang w:val="en-US" w:eastAsia="pt-BR"/>
        </w:rPr>
        <w:t>astern philosophy</w:t>
      </w:r>
      <w:r w:rsidR="004B32D3">
        <w:rPr>
          <w:rFonts w:ascii="Times New Roman" w:eastAsia="Times New Roman" w:hAnsi="Times New Roman" w:cs="Times New Roman"/>
          <w:lang w:val="en-US" w:eastAsia="pt-BR"/>
        </w:rPr>
        <w:t xml:space="preserve">, </w:t>
      </w:r>
      <w:r w:rsidR="00D84E92">
        <w:rPr>
          <w:rFonts w:ascii="Times New Roman" w:eastAsia="Times New Roman" w:hAnsi="Times New Roman" w:cs="Times New Roman"/>
          <w:lang w:val="en-US" w:eastAsia="pt-BR"/>
        </w:rPr>
        <w:t>m</w:t>
      </w:r>
      <w:r w:rsidR="00D84E92" w:rsidRPr="00D84E92">
        <w:rPr>
          <w:rFonts w:ascii="Times New Roman" w:eastAsia="Times New Roman" w:hAnsi="Times New Roman" w:cs="Times New Roman"/>
          <w:lang w:val="en-US" w:eastAsia="pt-BR"/>
        </w:rPr>
        <w:t>odern psychology</w:t>
      </w:r>
      <w:r w:rsidR="004B32D3">
        <w:rPr>
          <w:rFonts w:ascii="Times New Roman" w:eastAsia="Times New Roman" w:hAnsi="Times New Roman" w:cs="Times New Roman"/>
          <w:lang w:val="en-US" w:eastAsia="pt-BR"/>
        </w:rPr>
        <w:t xml:space="preserve"> and </w:t>
      </w:r>
      <w:r w:rsidR="00135429">
        <w:rPr>
          <w:rFonts w:ascii="Times New Roman" w:eastAsia="Times New Roman" w:hAnsi="Times New Roman" w:cs="Times New Roman"/>
          <w:lang w:val="en-US" w:eastAsia="pt-BR"/>
        </w:rPr>
        <w:t xml:space="preserve">also </w:t>
      </w:r>
      <w:r w:rsidR="004B32D3">
        <w:rPr>
          <w:rFonts w:ascii="Times New Roman" w:eastAsia="Times New Roman" w:hAnsi="Times New Roman" w:cs="Times New Roman"/>
          <w:lang w:val="en-US" w:eastAsia="pt-BR"/>
        </w:rPr>
        <w:t>philosophy</w:t>
      </w:r>
      <w:r w:rsidR="00D84E92" w:rsidRPr="00D84E92">
        <w:rPr>
          <w:rFonts w:ascii="Times New Roman" w:eastAsia="Times New Roman" w:hAnsi="Times New Roman" w:cs="Times New Roman"/>
          <w:lang w:val="en-US" w:eastAsia="pt-BR"/>
        </w:rPr>
        <w:t>. As an example, he refers to Bergson</w:t>
      </w:r>
      <w:r w:rsidR="00943B9C">
        <w:rPr>
          <w:rFonts w:ascii="Times New Roman" w:eastAsia="Times New Roman" w:hAnsi="Times New Roman" w:cs="Times New Roman"/>
          <w:lang w:val="en-US" w:eastAsia="pt-BR"/>
        </w:rPr>
        <w:t>´s philosoph</w:t>
      </w:r>
      <w:r w:rsidR="004B32D3">
        <w:rPr>
          <w:rFonts w:ascii="Times New Roman" w:eastAsia="Times New Roman" w:hAnsi="Times New Roman" w:cs="Times New Roman"/>
          <w:lang w:val="en-US" w:eastAsia="pt-BR"/>
        </w:rPr>
        <w:t>ical postulates</w:t>
      </w:r>
    </w:p>
    <w:p w14:paraId="195D0D24" w14:textId="227C2A5C" w:rsidR="00D84E92" w:rsidRPr="0028338B" w:rsidRDefault="00D84E92" w:rsidP="00E7330F">
      <w:pPr>
        <w:spacing w:before="100" w:beforeAutospacing="1" w:after="100" w:afterAutospacing="1" w:line="360" w:lineRule="auto"/>
        <w:ind w:left="284"/>
        <w:rPr>
          <w:rFonts w:ascii="Times New Roman" w:eastAsia="Times New Roman" w:hAnsi="Times New Roman" w:cs="Times New Roman"/>
          <w:lang w:val="en-US" w:eastAsia="pt-BR"/>
        </w:rPr>
      </w:pPr>
      <w:r w:rsidRPr="007026E6">
        <w:rPr>
          <w:rFonts w:ascii="Times New Roman" w:eastAsia="Times New Roman" w:hAnsi="Times New Roman" w:cs="Times New Roman"/>
          <w:lang w:val="en-US" w:eastAsia="pt-BR"/>
        </w:rPr>
        <w:t xml:space="preserve">These two psychological factors, memory and expectation, constitute the two poles of man's awareness of time; or, as the great French philosopher Bergson would have said, of man's sense of duration. What Bergson would probably not have admitted is </w:t>
      </w:r>
      <w:r w:rsidRPr="0028338B">
        <w:rPr>
          <w:rFonts w:ascii="Times New Roman" w:eastAsia="Times New Roman" w:hAnsi="Times New Roman" w:cs="Times New Roman"/>
          <w:lang w:val="en-US" w:eastAsia="pt-BR"/>
        </w:rPr>
        <w:t>that all duration is cyclic.</w:t>
      </w:r>
      <w:r w:rsidRPr="0028338B">
        <w:rPr>
          <w:rStyle w:val="Refdenotaderodap"/>
          <w:rFonts w:ascii="Times New Roman" w:eastAsia="Times New Roman" w:hAnsi="Times New Roman" w:cs="Times New Roman"/>
          <w:lang w:val="en-US" w:eastAsia="pt-BR"/>
        </w:rPr>
        <w:footnoteReference w:id="32"/>
      </w:r>
      <w:r w:rsidRPr="0028338B">
        <w:rPr>
          <w:rFonts w:ascii="Times New Roman" w:eastAsia="Times New Roman" w:hAnsi="Times New Roman" w:cs="Times New Roman"/>
          <w:lang w:val="en-US" w:eastAsia="pt-BR"/>
        </w:rPr>
        <w:t xml:space="preserve"> </w:t>
      </w:r>
    </w:p>
    <w:p w14:paraId="3C7DA21B" w14:textId="1360DBA6" w:rsidR="00D84E92" w:rsidRPr="0028338B" w:rsidRDefault="00D84E92" w:rsidP="00E7330F">
      <w:pPr>
        <w:spacing w:line="360" w:lineRule="auto"/>
        <w:rPr>
          <w:rFonts w:ascii="Times New Roman" w:eastAsia="Times New Roman" w:hAnsi="Times New Roman" w:cs="Times New Roman"/>
          <w:lang w:val="en-US" w:eastAsia="pt-BR"/>
        </w:rPr>
      </w:pPr>
      <w:r w:rsidRPr="0028338B">
        <w:rPr>
          <w:rFonts w:ascii="Times New Roman" w:eastAsia="Times New Roman" w:hAnsi="Times New Roman" w:cs="Times New Roman"/>
          <w:lang w:val="en-US" w:eastAsia="pt-BR"/>
        </w:rPr>
        <w:t xml:space="preserve">The </w:t>
      </w:r>
      <w:r w:rsidRPr="0028338B">
        <w:rPr>
          <w:rFonts w:ascii="Times New Roman" w:hAnsi="Times New Roman" w:cs="Times New Roman"/>
          <w:lang w:val="en-US"/>
        </w:rPr>
        <w:t xml:space="preserve">importance of time </w:t>
      </w:r>
      <w:r w:rsidR="004B32D3">
        <w:rPr>
          <w:rFonts w:ascii="Times New Roman" w:hAnsi="Times New Roman" w:cs="Times New Roman"/>
          <w:lang w:val="en-US"/>
        </w:rPr>
        <w:t>added to his</w:t>
      </w:r>
      <w:r w:rsidRPr="0028338B">
        <w:rPr>
          <w:rFonts w:ascii="Times New Roman" w:hAnsi="Times New Roman" w:cs="Times New Roman"/>
          <w:lang w:val="en-US"/>
        </w:rPr>
        <w:t xml:space="preserve"> cosmology </w:t>
      </w:r>
      <w:r w:rsidR="004B32D3">
        <w:rPr>
          <w:rFonts w:ascii="Times New Roman" w:hAnsi="Times New Roman" w:cs="Times New Roman"/>
          <w:lang w:val="en-US"/>
        </w:rPr>
        <w:t>a</w:t>
      </w:r>
      <w:r w:rsidRPr="0028338B">
        <w:rPr>
          <w:rFonts w:ascii="Times New Roman" w:hAnsi="Times New Roman" w:cs="Times New Roman"/>
          <w:lang w:val="en-US"/>
        </w:rPr>
        <w:t xml:space="preserve"> transpersonal</w:t>
      </w:r>
      <w:r w:rsidR="004B32D3">
        <w:rPr>
          <w:rFonts w:ascii="Times New Roman" w:hAnsi="Times New Roman" w:cs="Times New Roman"/>
          <w:lang w:val="en-US"/>
        </w:rPr>
        <w:t xml:space="preserve"> character</w:t>
      </w:r>
      <w:r w:rsidRPr="0028338B">
        <w:rPr>
          <w:rFonts w:ascii="Times New Roman" w:hAnsi="Times New Roman" w:cs="Times New Roman"/>
          <w:lang w:val="en-US"/>
        </w:rPr>
        <w:t>, holistic in many ways. This new astrology became psychospiritual</w:t>
      </w:r>
      <w:r w:rsidR="0028338B" w:rsidRPr="0028338B">
        <w:rPr>
          <w:rFonts w:ascii="Times New Roman" w:hAnsi="Times New Roman" w:cs="Times New Roman"/>
          <w:lang w:val="en-US"/>
        </w:rPr>
        <w:t>,</w:t>
      </w:r>
      <w:r w:rsidRPr="0028338B">
        <w:rPr>
          <w:rFonts w:ascii="Times New Roman" w:hAnsi="Times New Roman" w:cs="Times New Roman"/>
          <w:lang w:val="en-US"/>
        </w:rPr>
        <w:t xml:space="preserve"> based on the unfoldment of cycles</w:t>
      </w:r>
      <w:r w:rsidR="0028338B" w:rsidRPr="0028338B">
        <w:rPr>
          <w:rFonts w:ascii="Times New Roman" w:hAnsi="Times New Roman" w:cs="Times New Roman"/>
          <w:lang w:val="en-US"/>
        </w:rPr>
        <w:t xml:space="preserve"> and related to free will</w:t>
      </w:r>
      <w:r w:rsidRPr="0028338B">
        <w:rPr>
          <w:rFonts w:ascii="Times New Roman" w:hAnsi="Times New Roman" w:cs="Times New Roman"/>
          <w:lang w:val="en-US"/>
        </w:rPr>
        <w:t>.</w:t>
      </w:r>
      <w:r w:rsidR="0028338B" w:rsidRPr="0028338B">
        <w:rPr>
          <w:rFonts w:ascii="Times New Roman" w:hAnsi="Times New Roman" w:cs="Times New Roman"/>
          <w:lang w:val="en-US"/>
        </w:rPr>
        <w:t xml:space="preserve"> </w:t>
      </w:r>
      <w:proofErr w:type="spellStart"/>
      <w:r w:rsidR="0028338B" w:rsidRPr="0028338B">
        <w:rPr>
          <w:rFonts w:ascii="Times New Roman" w:hAnsi="Times New Roman" w:cs="Times New Roman"/>
          <w:lang w:val="en-US"/>
        </w:rPr>
        <w:t>Rudhyar</w:t>
      </w:r>
      <w:proofErr w:type="spellEnd"/>
      <w:r w:rsidR="0028338B" w:rsidRPr="0028338B">
        <w:rPr>
          <w:rFonts w:ascii="Times New Roman" w:hAnsi="Times New Roman" w:cs="Times New Roman"/>
          <w:lang w:val="en-US"/>
        </w:rPr>
        <w:t xml:space="preserve"> explored a technique which the old </w:t>
      </w:r>
      <w:proofErr w:type="spellStart"/>
      <w:r w:rsidR="0028338B" w:rsidRPr="0028338B">
        <w:rPr>
          <w:rFonts w:ascii="Times New Roman" w:eastAsia="Times New Roman" w:hAnsi="Times New Roman" w:cs="Times New Roman"/>
          <w:color w:val="262626"/>
          <w:shd w:val="clear" w:color="auto" w:fill="FFFFFF"/>
          <w:lang w:val="en-US" w:eastAsia="pt-BR"/>
        </w:rPr>
        <w:t>man</w:t>
      </w:r>
      <w:r w:rsidR="00654844">
        <w:rPr>
          <w:rFonts w:ascii="Times New Roman" w:eastAsia="Times New Roman" w:hAnsi="Times New Roman" w:cs="Times New Roman"/>
          <w:color w:val="262626"/>
          <w:shd w:val="clear" w:color="auto" w:fill="FFFFFF"/>
          <w:lang w:val="en-US" w:eastAsia="pt-BR"/>
        </w:rPr>
        <w:t>i</w:t>
      </w:r>
      <w:r w:rsidR="0028338B" w:rsidRPr="0028338B">
        <w:rPr>
          <w:rFonts w:ascii="Times New Roman" w:eastAsia="Times New Roman" w:hAnsi="Times New Roman" w:cs="Times New Roman"/>
          <w:color w:val="262626"/>
          <w:shd w:val="clear" w:color="auto" w:fill="FFFFFF"/>
          <w:lang w:val="en-US" w:eastAsia="pt-BR"/>
        </w:rPr>
        <w:t>cheistic</w:t>
      </w:r>
      <w:proofErr w:type="spellEnd"/>
      <w:r w:rsidR="0028338B" w:rsidRPr="0028338B">
        <w:rPr>
          <w:rFonts w:ascii="Times New Roman" w:eastAsia="Times New Roman" w:hAnsi="Times New Roman" w:cs="Times New Roman"/>
          <w:lang w:val="en-US" w:eastAsia="pt-BR"/>
        </w:rPr>
        <w:t xml:space="preserve"> view of aspects, for example, was no longer valuable thus all astrological factors c</w:t>
      </w:r>
      <w:r w:rsidR="0028338B">
        <w:rPr>
          <w:rFonts w:ascii="Times New Roman" w:eastAsia="Times New Roman" w:hAnsi="Times New Roman" w:cs="Times New Roman"/>
          <w:lang w:val="en-US" w:eastAsia="pt-BR"/>
        </w:rPr>
        <w:t>o</w:t>
      </w:r>
      <w:r w:rsidR="0028338B" w:rsidRPr="0028338B">
        <w:rPr>
          <w:rFonts w:ascii="Times New Roman" w:eastAsia="Times New Roman" w:hAnsi="Times New Roman" w:cs="Times New Roman"/>
          <w:lang w:val="en-US" w:eastAsia="pt-BR"/>
        </w:rPr>
        <w:t>uld be understood as positive or negative according to the way it is</w:t>
      </w:r>
      <w:r w:rsidR="00135429">
        <w:rPr>
          <w:rFonts w:ascii="Times New Roman" w:eastAsia="Times New Roman" w:hAnsi="Times New Roman" w:cs="Times New Roman"/>
          <w:lang w:val="en-US" w:eastAsia="pt-BR"/>
        </w:rPr>
        <w:t xml:space="preserve"> put to</w:t>
      </w:r>
      <w:r w:rsidR="0028338B" w:rsidRPr="0028338B">
        <w:rPr>
          <w:rFonts w:ascii="Times New Roman" w:eastAsia="Times New Roman" w:hAnsi="Times New Roman" w:cs="Times New Roman"/>
          <w:lang w:val="en-US" w:eastAsia="pt-BR"/>
        </w:rPr>
        <w:t xml:space="preserve"> </w:t>
      </w:r>
      <w:r w:rsidR="0028338B">
        <w:rPr>
          <w:rFonts w:ascii="Times New Roman" w:eastAsia="Times New Roman" w:hAnsi="Times New Roman" w:cs="Times New Roman"/>
          <w:lang w:val="en-US" w:eastAsia="pt-BR"/>
        </w:rPr>
        <w:t>exercise</w:t>
      </w:r>
      <w:r w:rsidR="00135429">
        <w:rPr>
          <w:rFonts w:ascii="Times New Roman" w:eastAsia="Times New Roman" w:hAnsi="Times New Roman" w:cs="Times New Roman"/>
          <w:lang w:val="en-US" w:eastAsia="pt-BR"/>
        </w:rPr>
        <w:t xml:space="preserve"> by the individual</w:t>
      </w:r>
      <w:r w:rsidR="0028338B" w:rsidRPr="0028338B">
        <w:rPr>
          <w:rFonts w:ascii="Times New Roman" w:eastAsia="Times New Roman" w:hAnsi="Times New Roman" w:cs="Times New Roman"/>
          <w:lang w:val="en-US" w:eastAsia="pt-BR"/>
        </w:rPr>
        <w:t>.</w:t>
      </w:r>
      <w:r w:rsidR="004F1EB8">
        <w:rPr>
          <w:rFonts w:ascii="Times New Roman" w:hAnsi="Times New Roman" w:cs="Times New Roman"/>
          <w:lang w:val="en-US"/>
        </w:rPr>
        <w:t xml:space="preserve"> </w:t>
      </w:r>
      <w:r w:rsidR="00135429">
        <w:rPr>
          <w:rFonts w:ascii="Times New Roman" w:hAnsi="Times New Roman" w:cs="Times New Roman"/>
          <w:lang w:val="en-US"/>
        </w:rPr>
        <w:t xml:space="preserve">This </w:t>
      </w:r>
      <w:r w:rsidR="00205039">
        <w:rPr>
          <w:rFonts w:ascii="Times New Roman" w:hAnsi="Times New Roman" w:cs="Times New Roman"/>
          <w:lang w:val="en-US"/>
        </w:rPr>
        <w:t>new</w:t>
      </w:r>
      <w:r w:rsidR="00135429">
        <w:rPr>
          <w:rFonts w:ascii="Times New Roman" w:hAnsi="Times New Roman" w:cs="Times New Roman"/>
          <w:lang w:val="en-US"/>
        </w:rPr>
        <w:t xml:space="preserve"> of</w:t>
      </w:r>
      <w:r w:rsidR="004F1EB8" w:rsidRPr="004F1EB8">
        <w:rPr>
          <w:rFonts w:ascii="Times New Roman" w:hAnsi="Times New Roman" w:cs="Times New Roman"/>
          <w:lang w:val="en-US"/>
        </w:rPr>
        <w:t xml:space="preserve"> astrology offered a</w:t>
      </w:r>
      <w:r w:rsidR="004B32D3">
        <w:rPr>
          <w:rFonts w:ascii="Times New Roman" w:hAnsi="Times New Roman" w:cs="Times New Roman"/>
          <w:lang w:val="en-US"/>
        </w:rPr>
        <w:t xml:space="preserve"> transformational</w:t>
      </w:r>
      <w:r w:rsidR="004F1EB8" w:rsidRPr="004F1EB8">
        <w:rPr>
          <w:rFonts w:ascii="Times New Roman" w:hAnsi="Times New Roman" w:cs="Times New Roman"/>
          <w:lang w:val="en-US"/>
        </w:rPr>
        <w:t xml:space="preserve"> method, where the chart </w:t>
      </w:r>
      <w:r w:rsidR="004F1EB8">
        <w:rPr>
          <w:rFonts w:ascii="Times New Roman" w:hAnsi="Times New Roman" w:cs="Times New Roman"/>
          <w:lang w:val="en-US"/>
        </w:rPr>
        <w:t>becomes</w:t>
      </w:r>
      <w:r w:rsidR="004F1EB8" w:rsidRPr="004F1EB8">
        <w:rPr>
          <w:rFonts w:ascii="Times New Roman" w:hAnsi="Times New Roman" w:cs="Times New Roman"/>
          <w:lang w:val="en-US"/>
        </w:rPr>
        <w:t xml:space="preserve"> a channel</w:t>
      </w:r>
      <w:r w:rsidR="004F1EB8">
        <w:rPr>
          <w:rFonts w:ascii="Times New Roman" w:hAnsi="Times New Roman" w:cs="Times New Roman"/>
          <w:lang w:val="en-US"/>
        </w:rPr>
        <w:t>ing force</w:t>
      </w:r>
      <w:r w:rsidR="00205039">
        <w:rPr>
          <w:rFonts w:ascii="Times New Roman" w:hAnsi="Times New Roman" w:cs="Times New Roman"/>
          <w:lang w:val="en-US"/>
        </w:rPr>
        <w:t xml:space="preserve">, in other words, </w:t>
      </w:r>
      <w:r w:rsidR="00397542">
        <w:rPr>
          <w:rFonts w:ascii="Times New Roman" w:hAnsi="Times New Roman" w:cs="Times New Roman"/>
          <w:lang w:val="en-US"/>
        </w:rPr>
        <w:t xml:space="preserve">offers </w:t>
      </w:r>
      <w:r w:rsidR="004F1EB8">
        <w:rPr>
          <w:rFonts w:ascii="Times New Roman" w:hAnsi="Times New Roman" w:cs="Times New Roman"/>
          <w:lang w:val="en-US"/>
        </w:rPr>
        <w:t>direction</w:t>
      </w:r>
      <w:r w:rsidR="00943C18">
        <w:rPr>
          <w:rFonts w:ascii="Times New Roman" w:hAnsi="Times New Roman" w:cs="Times New Roman"/>
          <w:lang w:val="en-US"/>
        </w:rPr>
        <w:t>s</w:t>
      </w:r>
      <w:r w:rsidR="004F1EB8" w:rsidRPr="004F1EB8">
        <w:rPr>
          <w:rFonts w:ascii="Times New Roman" w:hAnsi="Times New Roman" w:cs="Times New Roman"/>
          <w:lang w:val="en-US"/>
        </w:rPr>
        <w:t xml:space="preserve"> to allow the universe to express itself through the individual</w:t>
      </w:r>
      <w:r w:rsidR="004B32D3">
        <w:rPr>
          <w:rFonts w:ascii="Times New Roman" w:hAnsi="Times New Roman" w:cs="Times New Roman"/>
          <w:lang w:val="en-US"/>
        </w:rPr>
        <w:t>´s chosen actions</w:t>
      </w:r>
      <w:r w:rsidR="004F1EB8" w:rsidRPr="004F1EB8">
        <w:rPr>
          <w:rFonts w:ascii="Times New Roman" w:hAnsi="Times New Roman" w:cs="Times New Roman"/>
          <w:lang w:val="en-US"/>
        </w:rPr>
        <w:t xml:space="preserve">. </w:t>
      </w:r>
      <w:r w:rsidR="004B32D3">
        <w:rPr>
          <w:rFonts w:ascii="Times New Roman" w:hAnsi="Times New Roman" w:cs="Times New Roman"/>
          <w:lang w:val="en-US"/>
        </w:rPr>
        <w:t>T</w:t>
      </w:r>
      <w:r w:rsidR="0051663B">
        <w:rPr>
          <w:rFonts w:ascii="Times New Roman" w:hAnsi="Times New Roman" w:cs="Times New Roman"/>
          <w:lang w:val="en-US"/>
        </w:rPr>
        <w:t>h</w:t>
      </w:r>
      <w:r w:rsidR="00943C18">
        <w:rPr>
          <w:rFonts w:ascii="Times New Roman" w:hAnsi="Times New Roman" w:cs="Times New Roman"/>
          <w:lang w:val="en-US"/>
        </w:rPr>
        <w:t>at meant</w:t>
      </w:r>
      <w:r w:rsidR="0051663B">
        <w:rPr>
          <w:rFonts w:ascii="Times New Roman" w:hAnsi="Times New Roman" w:cs="Times New Roman"/>
          <w:lang w:val="en-US"/>
        </w:rPr>
        <w:t xml:space="preserve"> to partake time</w:t>
      </w:r>
      <w:r w:rsidR="004B32D3">
        <w:rPr>
          <w:rFonts w:ascii="Times New Roman" w:hAnsi="Times New Roman" w:cs="Times New Roman"/>
          <w:lang w:val="en-US"/>
        </w:rPr>
        <w:t xml:space="preserve">, accepting </w:t>
      </w:r>
      <w:r w:rsidR="00943C18">
        <w:rPr>
          <w:rFonts w:ascii="Times New Roman" w:hAnsi="Times New Roman" w:cs="Times New Roman"/>
          <w:lang w:val="en-US"/>
        </w:rPr>
        <w:t xml:space="preserve">one´s </w:t>
      </w:r>
      <w:r w:rsidR="004B32D3">
        <w:rPr>
          <w:rFonts w:ascii="Times New Roman" w:hAnsi="Times New Roman" w:cs="Times New Roman"/>
          <w:lang w:val="en-US"/>
        </w:rPr>
        <w:t>role as a creative individual</w:t>
      </w:r>
      <w:r w:rsidR="004F1EB8" w:rsidRPr="004F1EB8">
        <w:rPr>
          <w:rFonts w:ascii="Times New Roman" w:hAnsi="Times New Roman" w:cs="Times New Roman"/>
          <w:lang w:val="en-US"/>
        </w:rPr>
        <w:t xml:space="preserve">. </w:t>
      </w:r>
      <w:r w:rsidRPr="0028338B">
        <w:rPr>
          <w:rFonts w:ascii="Times New Roman" w:hAnsi="Times New Roman" w:cs="Times New Roman"/>
          <w:lang w:val="en-US"/>
        </w:rPr>
        <w:t>He says</w:t>
      </w:r>
    </w:p>
    <w:p w14:paraId="2BD6BE91" w14:textId="5729F782" w:rsidR="00D84E92" w:rsidRDefault="00D84E92" w:rsidP="004B32D3">
      <w:pPr>
        <w:spacing w:before="100" w:beforeAutospacing="1" w:after="100" w:afterAutospacing="1" w:line="360" w:lineRule="auto"/>
        <w:ind w:left="284"/>
        <w:rPr>
          <w:rFonts w:ascii="Times New Roman" w:eastAsia="Times New Roman" w:hAnsi="Times New Roman" w:cs="Times New Roman"/>
          <w:lang w:val="en-US" w:eastAsia="pt-BR"/>
        </w:rPr>
      </w:pPr>
      <w:r w:rsidRPr="0028338B">
        <w:rPr>
          <w:rFonts w:ascii="Times New Roman" w:eastAsia="Times New Roman" w:hAnsi="Times New Roman" w:cs="Times New Roman"/>
          <w:lang w:val="en-US" w:eastAsia="pt-BR"/>
        </w:rPr>
        <w:t xml:space="preserve">Such a compulsion exists because the birth-chart </w:t>
      </w:r>
      <w:r w:rsidRPr="00FF6E35">
        <w:rPr>
          <w:rFonts w:ascii="Times New Roman" w:eastAsia="Times New Roman" w:hAnsi="Times New Roman" w:cs="Times New Roman"/>
          <w:lang w:val="en-US" w:eastAsia="pt-BR"/>
        </w:rPr>
        <w:t xml:space="preserve">is only a </w:t>
      </w:r>
      <w:r w:rsidRPr="00FF6E35">
        <w:rPr>
          <w:rFonts w:ascii="Times New Roman" w:eastAsia="Times New Roman" w:hAnsi="Times New Roman" w:cs="Times New Roman"/>
          <w:position w:val="2"/>
          <w:lang w:val="en-US" w:eastAsia="pt-BR"/>
        </w:rPr>
        <w:t xml:space="preserve">snapshot </w:t>
      </w:r>
      <w:r w:rsidRPr="00FF6E35">
        <w:rPr>
          <w:rFonts w:ascii="Times New Roman" w:eastAsia="Times New Roman" w:hAnsi="Times New Roman" w:cs="Times New Roman"/>
          <w:lang w:val="en-US" w:eastAsia="pt-BR"/>
        </w:rPr>
        <w:t xml:space="preserve">of the flow of universal time, which is measured by </w:t>
      </w:r>
      <w:r w:rsidRPr="00FF6E35">
        <w:rPr>
          <w:rFonts w:ascii="Times New Roman" w:eastAsia="Times New Roman" w:hAnsi="Times New Roman" w:cs="Times New Roman"/>
          <w:position w:val="2"/>
          <w:lang w:val="en-US" w:eastAsia="pt-BR"/>
        </w:rPr>
        <w:t xml:space="preserve">the </w:t>
      </w:r>
      <w:r w:rsidRPr="00FF6E35">
        <w:rPr>
          <w:rFonts w:ascii="Times New Roman" w:eastAsia="Times New Roman" w:hAnsi="Times New Roman" w:cs="Times New Roman"/>
          <w:lang w:val="en-US" w:eastAsia="pt-BR"/>
        </w:rPr>
        <w:t xml:space="preserve">periods of celestial bodies far beyond the reach of human </w:t>
      </w:r>
      <w:r w:rsidRPr="00FF6E35">
        <w:rPr>
          <w:rFonts w:ascii="Times New Roman" w:eastAsia="Times New Roman" w:hAnsi="Times New Roman" w:cs="Times New Roman"/>
          <w:position w:val="2"/>
          <w:lang w:val="en-US" w:eastAsia="pt-BR"/>
        </w:rPr>
        <w:t xml:space="preserve">will. </w:t>
      </w:r>
      <w:r w:rsidRPr="00FF6E35">
        <w:rPr>
          <w:rFonts w:ascii="Times New Roman" w:eastAsia="Times New Roman" w:hAnsi="Times New Roman" w:cs="Times New Roman"/>
          <w:lang w:val="en-US" w:eastAsia="pt-BR"/>
        </w:rPr>
        <w:t>We say, however, that beside</w:t>
      </w:r>
      <w:r w:rsidR="004B32D3">
        <w:rPr>
          <w:rFonts w:ascii="Times New Roman" w:eastAsia="Times New Roman" w:hAnsi="Times New Roman" w:cs="Times New Roman"/>
          <w:lang w:val="en-US" w:eastAsia="pt-BR"/>
        </w:rPr>
        <w:t>s</w:t>
      </w:r>
      <w:r w:rsidRPr="00FF6E35">
        <w:rPr>
          <w:rFonts w:ascii="Times New Roman" w:eastAsia="Times New Roman" w:hAnsi="Times New Roman" w:cs="Times New Roman"/>
          <w:lang w:val="en-US" w:eastAsia="pt-BR"/>
        </w:rPr>
        <w:t xml:space="preserve"> this inexorable beat of the </w:t>
      </w:r>
      <w:r w:rsidRPr="00FF6E35">
        <w:rPr>
          <w:rFonts w:ascii="Times New Roman" w:eastAsia="Times New Roman" w:hAnsi="Times New Roman" w:cs="Times New Roman"/>
          <w:position w:val="2"/>
          <w:lang w:val="en-US" w:eastAsia="pt-BR"/>
        </w:rPr>
        <w:t xml:space="preserve">universal </w:t>
      </w:r>
      <w:r w:rsidRPr="00FF6E35">
        <w:rPr>
          <w:rFonts w:ascii="Times New Roman" w:eastAsia="Times New Roman" w:hAnsi="Times New Roman" w:cs="Times New Roman"/>
          <w:lang w:val="en-US" w:eastAsia="pt-BR"/>
        </w:rPr>
        <w:t xml:space="preserve">clock there is what we called subjective duration, that </w:t>
      </w:r>
      <w:r w:rsidRPr="00FF6E35">
        <w:rPr>
          <w:rFonts w:ascii="Times New Roman" w:eastAsia="Times New Roman" w:hAnsi="Times New Roman" w:cs="Times New Roman"/>
          <w:position w:val="2"/>
          <w:lang w:val="en-US" w:eastAsia="pt-BR"/>
        </w:rPr>
        <w:t xml:space="preserve">is, an </w:t>
      </w:r>
      <w:r w:rsidRPr="00FF6E35">
        <w:rPr>
          <w:rFonts w:ascii="Times New Roman" w:eastAsia="Times New Roman" w:hAnsi="Times New Roman" w:cs="Times New Roman"/>
          <w:lang w:val="en-US" w:eastAsia="pt-BR"/>
        </w:rPr>
        <w:t xml:space="preserve">individualized expression of universal time which, by </w:t>
      </w:r>
      <w:r w:rsidRPr="00FF6E35">
        <w:rPr>
          <w:rFonts w:ascii="Times New Roman" w:eastAsia="Times New Roman" w:hAnsi="Times New Roman" w:cs="Times New Roman"/>
          <w:position w:val="2"/>
          <w:lang w:val="en-US" w:eastAsia="pt-BR"/>
        </w:rPr>
        <w:t xml:space="preserve">virtue of </w:t>
      </w:r>
      <w:r w:rsidRPr="00FF6E35">
        <w:rPr>
          <w:rFonts w:ascii="Times New Roman" w:eastAsia="Times New Roman" w:hAnsi="Times New Roman" w:cs="Times New Roman"/>
          <w:lang w:val="en-US" w:eastAsia="pt-BR"/>
        </w:rPr>
        <w:t xml:space="preserve">its individualized character, is the foundation for the </w:t>
      </w:r>
      <w:r w:rsidRPr="00FF6E35">
        <w:rPr>
          <w:rFonts w:ascii="Times New Roman" w:eastAsia="Times New Roman" w:hAnsi="Times New Roman" w:cs="Times New Roman"/>
          <w:position w:val="2"/>
          <w:lang w:val="en-US" w:eastAsia="pt-BR"/>
        </w:rPr>
        <w:t xml:space="preserve">progressive </w:t>
      </w:r>
      <w:r w:rsidRPr="00FF6E35">
        <w:rPr>
          <w:rFonts w:ascii="Times New Roman" w:eastAsia="Times New Roman" w:hAnsi="Times New Roman" w:cs="Times New Roman"/>
          <w:lang w:val="en-US" w:eastAsia="pt-BR"/>
        </w:rPr>
        <w:t>revelation of the individual's creative freedom.</w:t>
      </w:r>
      <w:r w:rsidR="004B32D3">
        <w:rPr>
          <w:rStyle w:val="Refdenotaderodap"/>
          <w:rFonts w:ascii="Times New Roman" w:eastAsia="Times New Roman" w:hAnsi="Times New Roman" w:cs="Times New Roman"/>
          <w:lang w:val="en-US" w:eastAsia="pt-BR"/>
        </w:rPr>
        <w:footnoteReference w:id="33"/>
      </w:r>
      <w:r w:rsidRPr="00FF6E35">
        <w:rPr>
          <w:rFonts w:ascii="Times New Roman" w:eastAsia="Times New Roman" w:hAnsi="Times New Roman" w:cs="Times New Roman"/>
          <w:lang w:val="en-US" w:eastAsia="pt-BR"/>
        </w:rPr>
        <w:t xml:space="preserve"> </w:t>
      </w:r>
    </w:p>
    <w:p w14:paraId="000922F4" w14:textId="77777777" w:rsidR="004B32D3" w:rsidRDefault="004B32D3" w:rsidP="004B32D3">
      <w:pPr>
        <w:spacing w:before="100" w:beforeAutospacing="1" w:after="100" w:afterAutospacing="1" w:line="360" w:lineRule="auto"/>
        <w:ind w:left="284"/>
        <w:rPr>
          <w:rFonts w:ascii="Times New Roman" w:eastAsia="Times New Roman" w:hAnsi="Times New Roman" w:cs="Times New Roman"/>
          <w:lang w:val="en-US" w:eastAsia="pt-BR"/>
        </w:rPr>
      </w:pPr>
    </w:p>
    <w:p w14:paraId="5C8916ED" w14:textId="798E8D41" w:rsidR="0051663B" w:rsidRPr="004B32D3" w:rsidRDefault="0051663B" w:rsidP="00E7330F">
      <w:pPr>
        <w:spacing w:line="360" w:lineRule="auto"/>
        <w:rPr>
          <w:rFonts w:ascii="Times New Roman" w:hAnsi="Times New Roman" w:cs="Times New Roman"/>
          <w:lang w:val="en-US"/>
        </w:rPr>
      </w:pPr>
      <w:r w:rsidRPr="004B32D3">
        <w:rPr>
          <w:rFonts w:ascii="Times New Roman" w:hAnsi="Times New Roman" w:cs="Times New Roman"/>
          <w:lang w:val="en-US"/>
        </w:rPr>
        <w:t>Back to the future</w:t>
      </w:r>
    </w:p>
    <w:p w14:paraId="4A2A6D0C" w14:textId="6FB7E7F8" w:rsidR="004B32D3" w:rsidRDefault="0051663B" w:rsidP="00E7330F">
      <w:pPr>
        <w:pStyle w:val="NormalWeb"/>
        <w:shd w:val="clear" w:color="auto" w:fill="FFFFFF"/>
        <w:spacing w:line="360" w:lineRule="auto"/>
        <w:rPr>
          <w:lang w:val="en-US"/>
        </w:rPr>
      </w:pPr>
      <w:proofErr w:type="spellStart"/>
      <w:r>
        <w:rPr>
          <w:lang w:val="en-US"/>
        </w:rPr>
        <w:t>Rudhyar</w:t>
      </w:r>
      <w:proofErr w:type="spellEnd"/>
      <w:r>
        <w:rPr>
          <w:lang w:val="en-US"/>
        </w:rPr>
        <w:t xml:space="preserve"> was a prolific writer and left behind a wide collection of articles and</w:t>
      </w:r>
      <w:r w:rsidR="00422E0E">
        <w:rPr>
          <w:lang w:val="en-US"/>
        </w:rPr>
        <w:t xml:space="preserve"> </w:t>
      </w:r>
      <w:r w:rsidR="00943C18">
        <w:rPr>
          <w:lang w:val="en-US"/>
        </w:rPr>
        <w:t>astrology books</w:t>
      </w:r>
      <w:r>
        <w:rPr>
          <w:lang w:val="en-US"/>
        </w:rPr>
        <w:t xml:space="preserve"> as well as artistic endeavors. </w:t>
      </w:r>
      <w:r w:rsidR="002D40E9">
        <w:rPr>
          <w:lang w:val="en-US"/>
        </w:rPr>
        <w:t>His proposal seem</w:t>
      </w:r>
      <w:r w:rsidR="00943C18">
        <w:rPr>
          <w:lang w:val="en-US"/>
        </w:rPr>
        <w:t>ed</w:t>
      </w:r>
      <w:r w:rsidR="002D40E9">
        <w:rPr>
          <w:lang w:val="en-US"/>
        </w:rPr>
        <w:t xml:space="preserve"> to aim an interpretation where the chart is to be analyzed in its entirety with no </w:t>
      </w:r>
      <w:r w:rsidR="009B4F7B">
        <w:rPr>
          <w:lang w:val="en-US"/>
        </w:rPr>
        <w:t xml:space="preserve">special </w:t>
      </w:r>
      <w:r w:rsidR="002D40E9">
        <w:rPr>
          <w:lang w:val="en-US"/>
        </w:rPr>
        <w:t xml:space="preserve">focus in fortune telling but in </w:t>
      </w:r>
      <w:r w:rsidR="002D40E9">
        <w:rPr>
          <w:lang w:val="en-US"/>
        </w:rPr>
        <w:lastRenderedPageBreak/>
        <w:t xml:space="preserve">self </w:t>
      </w:r>
      <w:r w:rsidR="00B373BA">
        <w:rPr>
          <w:lang w:val="en-US"/>
        </w:rPr>
        <w:t xml:space="preserve">inner </w:t>
      </w:r>
      <w:r w:rsidR="002D40E9">
        <w:rPr>
          <w:lang w:val="en-US"/>
        </w:rPr>
        <w:t xml:space="preserve">development. This </w:t>
      </w:r>
      <w:r w:rsidR="004B32D3">
        <w:rPr>
          <w:lang w:val="en-US"/>
        </w:rPr>
        <w:t>unfoldment</w:t>
      </w:r>
      <w:r w:rsidR="002D40E9">
        <w:rPr>
          <w:lang w:val="en-US"/>
        </w:rPr>
        <w:t xml:space="preserve"> is, however, as psychological as spiritual since both spheres of life are interconnected as abstract languages </w:t>
      </w:r>
      <w:r w:rsidR="00B373BA">
        <w:rPr>
          <w:lang w:val="en-US"/>
        </w:rPr>
        <w:t>to communicate with the</w:t>
      </w:r>
      <w:r w:rsidR="002D40E9">
        <w:rPr>
          <w:lang w:val="en-US"/>
        </w:rPr>
        <w:t xml:space="preserve"> soul. </w:t>
      </w:r>
      <w:r w:rsidR="008630A8">
        <w:rPr>
          <w:lang w:val="en-US"/>
        </w:rPr>
        <w:t xml:space="preserve">A natal </w:t>
      </w:r>
      <w:r w:rsidR="002D40E9">
        <w:rPr>
          <w:lang w:val="en-US"/>
        </w:rPr>
        <w:t xml:space="preserve">chart analysis, for </w:t>
      </w:r>
      <w:proofErr w:type="spellStart"/>
      <w:r w:rsidR="002D40E9">
        <w:rPr>
          <w:lang w:val="en-US"/>
        </w:rPr>
        <w:t>Rudhyar</w:t>
      </w:r>
      <w:proofErr w:type="spellEnd"/>
      <w:r w:rsidR="002D40E9">
        <w:rPr>
          <w:lang w:val="en-US"/>
        </w:rPr>
        <w:t xml:space="preserve">, propitiates the understanding of ´the </w:t>
      </w:r>
      <w:r w:rsidR="002D40E9" w:rsidRPr="002D40E9">
        <w:rPr>
          <w:lang w:val="en-US"/>
        </w:rPr>
        <w:t>seed-potentiality of immortal selfhood</w:t>
      </w:r>
      <w:r w:rsidR="002D40E9">
        <w:rPr>
          <w:lang w:val="en-US"/>
        </w:rPr>
        <w:t>´</w:t>
      </w:r>
      <w:r w:rsidR="002D40E9">
        <w:rPr>
          <w:rStyle w:val="Refdenotaderodap"/>
          <w:lang w:val="en-US"/>
        </w:rPr>
        <w:footnoteReference w:id="34"/>
      </w:r>
      <w:r w:rsidR="002D40E9">
        <w:rPr>
          <w:lang w:val="en-US"/>
        </w:rPr>
        <w:t>in men</w:t>
      </w:r>
      <w:r w:rsidR="00B373BA">
        <w:rPr>
          <w:lang w:val="en-US"/>
        </w:rPr>
        <w:t>, that is</w:t>
      </w:r>
      <w:r w:rsidR="009B4F7B">
        <w:rPr>
          <w:lang w:val="en-US"/>
        </w:rPr>
        <w:t>,</w:t>
      </w:r>
      <w:r w:rsidR="002D40E9">
        <w:rPr>
          <w:lang w:val="en-US"/>
        </w:rPr>
        <w:t xml:space="preserve"> </w:t>
      </w:r>
      <w:r w:rsidR="00B373BA">
        <w:rPr>
          <w:lang w:val="en-US"/>
        </w:rPr>
        <w:t>i</w:t>
      </w:r>
      <w:r w:rsidR="002D40E9">
        <w:rPr>
          <w:lang w:val="en-US"/>
        </w:rPr>
        <w:t xml:space="preserve">t can lead man to the sacred within. </w:t>
      </w:r>
      <w:r w:rsidR="00B373BA">
        <w:rPr>
          <w:lang w:val="en-US"/>
        </w:rPr>
        <w:t>He makes clear that, in his reformed perspective, t</w:t>
      </w:r>
      <w:r w:rsidR="002D40E9">
        <w:rPr>
          <w:lang w:val="en-US"/>
        </w:rPr>
        <w:t xml:space="preserve">he sky patterns are clocks, mirroring the psyche, and </w:t>
      </w:r>
      <w:r w:rsidR="00452E98">
        <w:rPr>
          <w:lang w:val="en-US"/>
        </w:rPr>
        <w:t>revealing</w:t>
      </w:r>
      <w:r w:rsidR="002D40E9">
        <w:rPr>
          <w:lang w:val="en-US"/>
        </w:rPr>
        <w:t xml:space="preserve"> the </w:t>
      </w:r>
      <w:r w:rsidR="00452E98">
        <w:rPr>
          <w:lang w:val="en-US"/>
        </w:rPr>
        <w:t xml:space="preserve">timing and </w:t>
      </w:r>
      <w:r w:rsidR="002D40E9">
        <w:rPr>
          <w:lang w:val="en-US"/>
        </w:rPr>
        <w:t>role one might have in the cosmos.</w:t>
      </w:r>
      <w:r w:rsidR="00452E98">
        <w:rPr>
          <w:lang w:val="en-US"/>
        </w:rPr>
        <w:t xml:space="preserve"> </w:t>
      </w:r>
    </w:p>
    <w:p w14:paraId="77810CB1" w14:textId="4BFCB481" w:rsidR="00A47D3D" w:rsidRPr="00FF6E35" w:rsidRDefault="00943C18" w:rsidP="00D41DEE">
      <w:pPr>
        <w:pStyle w:val="NormalWeb"/>
        <w:shd w:val="clear" w:color="auto" w:fill="FFFFFF"/>
        <w:spacing w:line="360" w:lineRule="auto"/>
        <w:rPr>
          <w:lang w:val="en-US"/>
        </w:rPr>
      </w:pPr>
      <w:r>
        <w:rPr>
          <w:lang w:val="en-US"/>
        </w:rPr>
        <w:t>Concerning</w:t>
      </w:r>
      <w:r w:rsidR="004B32D3">
        <w:rPr>
          <w:lang w:val="en-US"/>
        </w:rPr>
        <w:t xml:space="preserve"> the </w:t>
      </w:r>
      <w:r w:rsidR="00D41DEE">
        <w:rPr>
          <w:lang w:val="en-US"/>
        </w:rPr>
        <w:t xml:space="preserve">traditional astrological methods, </w:t>
      </w:r>
      <w:r w:rsidR="00B373BA">
        <w:rPr>
          <w:lang w:val="en-US"/>
        </w:rPr>
        <w:t>it</w:t>
      </w:r>
      <w:r w:rsidR="00452E98">
        <w:rPr>
          <w:lang w:val="en-US"/>
        </w:rPr>
        <w:t xml:space="preserve"> </w:t>
      </w:r>
      <w:r w:rsidR="00452E98" w:rsidRPr="00452E98">
        <w:rPr>
          <w:lang w:val="en-US"/>
        </w:rPr>
        <w:t>does not mean</w:t>
      </w:r>
      <w:r w:rsidR="00452E98">
        <w:rPr>
          <w:lang w:val="en-US"/>
        </w:rPr>
        <w:t>,</w:t>
      </w:r>
      <w:r w:rsidR="00452E98" w:rsidRPr="00452E98">
        <w:rPr>
          <w:lang w:val="en-US"/>
        </w:rPr>
        <w:t xml:space="preserve"> </w:t>
      </w:r>
      <w:r w:rsidR="00B373BA">
        <w:rPr>
          <w:lang w:val="en-US"/>
        </w:rPr>
        <w:t xml:space="preserve">albeit, that </w:t>
      </w:r>
      <w:r w:rsidR="00452E98" w:rsidRPr="00452E98">
        <w:rPr>
          <w:lang w:val="en-US"/>
        </w:rPr>
        <w:t xml:space="preserve">previously astrology could not </w:t>
      </w:r>
      <w:r w:rsidR="00B373BA">
        <w:rPr>
          <w:lang w:val="en-US"/>
        </w:rPr>
        <w:t xml:space="preserve">(or have not) </w:t>
      </w:r>
      <w:r w:rsidR="00452E98" w:rsidRPr="00452E98">
        <w:rPr>
          <w:lang w:val="en-US"/>
        </w:rPr>
        <w:t>be</w:t>
      </w:r>
      <w:r w:rsidR="00B373BA">
        <w:rPr>
          <w:lang w:val="en-US"/>
        </w:rPr>
        <w:t>en</w:t>
      </w:r>
      <w:r w:rsidR="00452E98" w:rsidRPr="00452E98">
        <w:rPr>
          <w:lang w:val="en-US"/>
        </w:rPr>
        <w:t xml:space="preserve"> </w:t>
      </w:r>
      <w:r w:rsidR="00452E98">
        <w:rPr>
          <w:lang w:val="en-US"/>
        </w:rPr>
        <w:t xml:space="preserve">used as </w:t>
      </w:r>
      <w:r w:rsidR="00452E98" w:rsidRPr="00452E98">
        <w:rPr>
          <w:lang w:val="en-US"/>
        </w:rPr>
        <w:t>a channel for dialogue with the sacred. But it seems that</w:t>
      </w:r>
      <w:r w:rsidR="00B373BA">
        <w:rPr>
          <w:lang w:val="en-US"/>
        </w:rPr>
        <w:t xml:space="preserve"> from </w:t>
      </w:r>
      <w:proofErr w:type="spellStart"/>
      <w:r w:rsidR="00B373BA">
        <w:rPr>
          <w:lang w:val="en-US"/>
        </w:rPr>
        <w:t>Rudhyar´s</w:t>
      </w:r>
      <w:proofErr w:type="spellEnd"/>
      <w:r w:rsidR="00B373BA">
        <w:rPr>
          <w:lang w:val="en-US"/>
        </w:rPr>
        <w:t xml:space="preserve"> </w:t>
      </w:r>
      <w:r w:rsidR="009B4F7B">
        <w:rPr>
          <w:lang w:val="en-US"/>
        </w:rPr>
        <w:t>work</w:t>
      </w:r>
      <w:r w:rsidR="00B373BA">
        <w:rPr>
          <w:lang w:val="en-US"/>
        </w:rPr>
        <w:t xml:space="preserve"> on</w:t>
      </w:r>
      <w:r w:rsidR="00452E98" w:rsidRPr="00452E98">
        <w:rPr>
          <w:lang w:val="en-US"/>
        </w:rPr>
        <w:t xml:space="preserve"> it has become a two-way street</w:t>
      </w:r>
      <w:r w:rsidR="00B373BA">
        <w:rPr>
          <w:lang w:val="en-US"/>
        </w:rPr>
        <w:t>:</w:t>
      </w:r>
      <w:r w:rsidR="00452E98" w:rsidRPr="00452E98">
        <w:rPr>
          <w:lang w:val="en-US"/>
        </w:rPr>
        <w:t xml:space="preserve"> it has ceased to be </w:t>
      </w:r>
      <w:r w:rsidR="009B4F7B">
        <w:rPr>
          <w:lang w:val="en-US"/>
        </w:rPr>
        <w:t>used</w:t>
      </w:r>
      <w:r>
        <w:rPr>
          <w:lang w:val="en-US"/>
        </w:rPr>
        <w:t xml:space="preserve"> </w:t>
      </w:r>
      <w:r w:rsidR="009B4F7B">
        <w:rPr>
          <w:lang w:val="en-US"/>
        </w:rPr>
        <w:t xml:space="preserve">for the most part </w:t>
      </w:r>
      <w:r w:rsidR="00452E98" w:rsidRPr="00452E98">
        <w:rPr>
          <w:lang w:val="en-US"/>
        </w:rPr>
        <w:t>a</w:t>
      </w:r>
      <w:r>
        <w:rPr>
          <w:lang w:val="en-US"/>
        </w:rPr>
        <w:t>s a</w:t>
      </w:r>
      <w:r w:rsidR="00452E98" w:rsidRPr="00452E98">
        <w:rPr>
          <w:lang w:val="en-US"/>
        </w:rPr>
        <w:t xml:space="preserve"> point of reception </w:t>
      </w:r>
      <w:r>
        <w:rPr>
          <w:lang w:val="en-US"/>
        </w:rPr>
        <w:t>and</w:t>
      </w:r>
      <w:r w:rsidR="00452E98" w:rsidRPr="00452E98">
        <w:rPr>
          <w:lang w:val="en-US"/>
        </w:rPr>
        <w:t xml:space="preserve"> bec</w:t>
      </w:r>
      <w:r>
        <w:rPr>
          <w:lang w:val="en-US"/>
        </w:rPr>
        <w:t>a</w:t>
      </w:r>
      <w:r w:rsidR="00452E98" w:rsidRPr="00452E98">
        <w:rPr>
          <w:lang w:val="en-US"/>
        </w:rPr>
        <w:t xml:space="preserve">me a space </w:t>
      </w:r>
      <w:r w:rsidR="009B4F7B">
        <w:rPr>
          <w:lang w:val="en-US"/>
        </w:rPr>
        <w:t>for</w:t>
      </w:r>
      <w:r w:rsidR="00B373BA">
        <w:rPr>
          <w:lang w:val="en-US"/>
        </w:rPr>
        <w:t xml:space="preserve"> dialogue</w:t>
      </w:r>
      <w:r w:rsidR="009B4F7B">
        <w:rPr>
          <w:lang w:val="en-US"/>
        </w:rPr>
        <w:t xml:space="preserve"> and</w:t>
      </w:r>
      <w:r w:rsidR="00452E98" w:rsidRPr="00452E98">
        <w:rPr>
          <w:lang w:val="en-US"/>
        </w:rPr>
        <w:t xml:space="preserve"> exchange. </w:t>
      </w:r>
      <w:r w:rsidR="00E07C12" w:rsidRPr="001C0ACC">
        <w:rPr>
          <w:color w:val="202122"/>
          <w:shd w:val="clear" w:color="auto" w:fill="FFFFFF"/>
          <w:lang w:val="en-US"/>
        </w:rPr>
        <w:t>Th</w:t>
      </w:r>
      <w:r>
        <w:rPr>
          <w:color w:val="202122"/>
          <w:shd w:val="clear" w:color="auto" w:fill="FFFFFF"/>
          <w:lang w:val="en-US"/>
        </w:rPr>
        <w:t>is</w:t>
      </w:r>
      <w:r w:rsidR="00E07C12" w:rsidRPr="001C0ACC">
        <w:rPr>
          <w:color w:val="202122"/>
          <w:shd w:val="clear" w:color="auto" w:fill="FFFFFF"/>
          <w:lang w:val="en-US"/>
        </w:rPr>
        <w:t xml:space="preserve"> </w:t>
      </w:r>
      <w:r w:rsidR="00E07C12">
        <w:rPr>
          <w:color w:val="202122"/>
          <w:shd w:val="clear" w:color="auto" w:fill="FFFFFF"/>
          <w:lang w:val="en-US"/>
        </w:rPr>
        <w:t>merging</w:t>
      </w:r>
      <w:r w:rsidR="00E07C12" w:rsidRPr="001C0ACC">
        <w:rPr>
          <w:color w:val="202122"/>
          <w:shd w:val="clear" w:color="auto" w:fill="FFFFFF"/>
          <w:lang w:val="en-US"/>
        </w:rPr>
        <w:t xml:space="preserve"> between astrology and depth-psychology overcame </w:t>
      </w:r>
      <w:r w:rsidR="00E07C12">
        <w:rPr>
          <w:color w:val="202122"/>
          <w:shd w:val="clear" w:color="auto" w:fill="FFFFFF"/>
          <w:lang w:val="en-US"/>
        </w:rPr>
        <w:t xml:space="preserve">some of the problems in traditional </w:t>
      </w:r>
      <w:r w:rsidR="00E07C12" w:rsidRPr="001C0ACC">
        <w:rPr>
          <w:color w:val="202122"/>
          <w:shd w:val="clear" w:color="auto" w:fill="FFFFFF"/>
          <w:lang w:val="en-US"/>
        </w:rPr>
        <w:t>astrology</w:t>
      </w:r>
      <w:r w:rsidR="00E07C12">
        <w:rPr>
          <w:color w:val="202122"/>
          <w:shd w:val="clear" w:color="auto" w:fill="FFFFFF"/>
          <w:lang w:val="en-US"/>
        </w:rPr>
        <w:t xml:space="preserve"> which presented a</w:t>
      </w:r>
      <w:r w:rsidR="00E07C12" w:rsidRPr="001C0ACC">
        <w:rPr>
          <w:color w:val="202122"/>
          <w:shd w:val="clear" w:color="auto" w:fill="FFFFFF"/>
          <w:lang w:val="en-US"/>
        </w:rPr>
        <w:t xml:space="preserve"> deterministic approach to life</w:t>
      </w:r>
      <w:r w:rsidR="00E07C12">
        <w:rPr>
          <w:color w:val="202122"/>
          <w:shd w:val="clear" w:color="auto" w:fill="FFFFFF"/>
          <w:lang w:val="en-US"/>
        </w:rPr>
        <w:t xml:space="preserve">. </w:t>
      </w:r>
      <w:r w:rsidR="00452E98" w:rsidRPr="00452E98">
        <w:rPr>
          <w:lang w:val="en-US"/>
        </w:rPr>
        <w:t xml:space="preserve">From </w:t>
      </w:r>
      <w:proofErr w:type="spellStart"/>
      <w:r w:rsidR="00452E98" w:rsidRPr="00452E98">
        <w:rPr>
          <w:lang w:val="en-US"/>
        </w:rPr>
        <w:t>Rudhyar's</w:t>
      </w:r>
      <w:proofErr w:type="spellEnd"/>
      <w:r w:rsidR="00452E98" w:rsidRPr="00452E98">
        <w:rPr>
          <w:lang w:val="en-US"/>
        </w:rPr>
        <w:t xml:space="preserve"> theoretical synthesis</w:t>
      </w:r>
      <w:r w:rsidR="009B4F7B">
        <w:rPr>
          <w:lang w:val="en-US"/>
        </w:rPr>
        <w:t>,</w:t>
      </w:r>
      <w:r w:rsidR="00452E98" w:rsidRPr="00452E98">
        <w:rPr>
          <w:lang w:val="en-US"/>
        </w:rPr>
        <w:t xml:space="preserve"> astrology has indeed become a space for </w:t>
      </w:r>
      <w:r w:rsidR="00B373BA">
        <w:rPr>
          <w:lang w:val="en-US"/>
        </w:rPr>
        <w:t>negotiation</w:t>
      </w:r>
      <w:r w:rsidR="00452E98" w:rsidRPr="00452E98">
        <w:rPr>
          <w:lang w:val="en-US"/>
        </w:rPr>
        <w:t xml:space="preserve">, </w:t>
      </w:r>
      <w:r w:rsidR="00452E98">
        <w:rPr>
          <w:lang w:val="en-US"/>
        </w:rPr>
        <w:t>thus</w:t>
      </w:r>
      <w:r w:rsidR="00452E98" w:rsidRPr="00452E98">
        <w:rPr>
          <w:lang w:val="en-US"/>
        </w:rPr>
        <w:t xml:space="preserve"> there is room for </w:t>
      </w:r>
      <w:r w:rsidR="009B4F7B">
        <w:rPr>
          <w:lang w:val="en-US"/>
        </w:rPr>
        <w:t xml:space="preserve">the individual to </w:t>
      </w:r>
      <w:r w:rsidR="00B373BA">
        <w:rPr>
          <w:lang w:val="en-US"/>
        </w:rPr>
        <w:t xml:space="preserve">change </w:t>
      </w:r>
      <w:r w:rsidR="00452E98" w:rsidRPr="00452E98">
        <w:rPr>
          <w:lang w:val="en-US"/>
        </w:rPr>
        <w:t xml:space="preserve">the </w:t>
      </w:r>
      <w:r w:rsidR="00B373BA">
        <w:rPr>
          <w:lang w:val="en-US"/>
        </w:rPr>
        <w:t xml:space="preserve">dispositions identified </w:t>
      </w:r>
      <w:r w:rsidR="00452E98" w:rsidRPr="00452E98">
        <w:rPr>
          <w:lang w:val="en-US"/>
        </w:rPr>
        <w:t xml:space="preserve">by the </w:t>
      </w:r>
      <w:r w:rsidR="009B4F7B">
        <w:rPr>
          <w:lang w:val="en-US"/>
        </w:rPr>
        <w:t>consultation</w:t>
      </w:r>
      <w:r w:rsidR="00452E98" w:rsidRPr="00452E98">
        <w:rPr>
          <w:lang w:val="en-US"/>
        </w:rPr>
        <w:t>.</w:t>
      </w:r>
      <w:r w:rsidR="00452E98">
        <w:rPr>
          <w:lang w:val="en-US"/>
        </w:rPr>
        <w:t xml:space="preserve"> </w:t>
      </w:r>
      <w:r w:rsidR="002D40E9">
        <w:rPr>
          <w:lang w:val="en-US"/>
        </w:rPr>
        <w:t>About astrolog</w:t>
      </w:r>
      <w:r w:rsidR="00B373BA">
        <w:rPr>
          <w:lang w:val="en-US"/>
        </w:rPr>
        <w:t>y</w:t>
      </w:r>
      <w:r w:rsidR="002D40E9">
        <w:rPr>
          <w:lang w:val="en-US"/>
        </w:rPr>
        <w:t xml:space="preserve">, he </w:t>
      </w:r>
      <w:r w:rsidR="00D41DEE">
        <w:rPr>
          <w:lang w:val="en-US"/>
        </w:rPr>
        <w:t>says that it ´</w:t>
      </w:r>
      <w:r w:rsidR="00D41DEE">
        <w:rPr>
          <w:position w:val="-2"/>
          <w:lang w:val="en-US"/>
        </w:rPr>
        <w:t>tell</w:t>
      </w:r>
      <w:r w:rsidR="00A47D3D" w:rsidRPr="00FF6E35">
        <w:rPr>
          <w:position w:val="-2"/>
          <w:lang w:val="en-US"/>
        </w:rPr>
        <w:t xml:space="preserve"> </w:t>
      </w:r>
      <w:r w:rsidR="00A47D3D" w:rsidRPr="00FF6E35">
        <w:rPr>
          <w:lang w:val="en-US"/>
        </w:rPr>
        <w:t>us not what will happen, but how man can become creative and free as an individual</w:t>
      </w:r>
      <w:r w:rsidR="00D41DEE">
        <w:rPr>
          <w:lang w:val="en-US"/>
        </w:rPr>
        <w:t>´</w:t>
      </w:r>
      <w:r w:rsidR="00ED4BA8">
        <w:rPr>
          <w:rStyle w:val="Refdenotaderodap"/>
          <w:lang w:val="en-US"/>
        </w:rPr>
        <w:footnoteReference w:id="35"/>
      </w:r>
      <w:r w:rsidR="00A47D3D" w:rsidRPr="00FF6E35">
        <w:rPr>
          <w:lang w:val="en-US"/>
        </w:rPr>
        <w:t xml:space="preserve">. </w:t>
      </w:r>
    </w:p>
    <w:p w14:paraId="1FD106AD" w14:textId="5366974A" w:rsidR="00EC04B8" w:rsidRPr="00E07C12" w:rsidRDefault="002D40E9" w:rsidP="00E7330F">
      <w:pPr>
        <w:spacing w:line="360" w:lineRule="auto"/>
        <w:rPr>
          <w:rFonts w:ascii="Times New Roman" w:eastAsia="Times New Roman" w:hAnsi="Times New Roman" w:cs="Times New Roman"/>
          <w:color w:val="202122"/>
          <w:shd w:val="clear" w:color="auto" w:fill="FFFFFF"/>
          <w:lang w:val="en-US" w:eastAsia="pt-BR"/>
        </w:rPr>
      </w:pPr>
      <w:r w:rsidRPr="009C4314">
        <w:rPr>
          <w:rFonts w:ascii="Times New Roman" w:hAnsi="Times New Roman" w:cs="Times New Roman"/>
          <w:lang w:val="en-US"/>
        </w:rPr>
        <w:t xml:space="preserve">Several themes discussed by </w:t>
      </w:r>
      <w:proofErr w:type="spellStart"/>
      <w:r w:rsidRPr="009C4314">
        <w:rPr>
          <w:rFonts w:ascii="Times New Roman" w:hAnsi="Times New Roman" w:cs="Times New Roman"/>
          <w:lang w:val="en-US"/>
        </w:rPr>
        <w:t>Rudhyar</w:t>
      </w:r>
      <w:proofErr w:type="spellEnd"/>
      <w:r w:rsidRPr="009C4314">
        <w:rPr>
          <w:rFonts w:ascii="Times New Roman" w:hAnsi="Times New Roman" w:cs="Times New Roman"/>
          <w:lang w:val="en-US"/>
        </w:rPr>
        <w:t xml:space="preserve"> became part of what today is </w:t>
      </w:r>
      <w:r w:rsidR="00452E98" w:rsidRPr="009C4314">
        <w:rPr>
          <w:rFonts w:ascii="Times New Roman" w:hAnsi="Times New Roman" w:cs="Times New Roman"/>
          <w:lang w:val="en-US"/>
        </w:rPr>
        <w:t>understood by</w:t>
      </w:r>
      <w:r w:rsidR="00E07C12">
        <w:rPr>
          <w:rFonts w:ascii="Times New Roman" w:hAnsi="Times New Roman" w:cs="Times New Roman"/>
          <w:lang w:val="en-US"/>
        </w:rPr>
        <w:t xml:space="preserve"> </w:t>
      </w:r>
      <w:r w:rsidR="00943C18">
        <w:rPr>
          <w:rFonts w:ascii="Times New Roman" w:hAnsi="Times New Roman" w:cs="Times New Roman"/>
          <w:lang w:val="en-US"/>
        </w:rPr>
        <w:t>the reading of the stars</w:t>
      </w:r>
      <w:r w:rsidRPr="009C4314">
        <w:rPr>
          <w:rFonts w:ascii="Times New Roman" w:hAnsi="Times New Roman" w:cs="Times New Roman"/>
          <w:lang w:val="en-US"/>
        </w:rPr>
        <w:t xml:space="preserve">. </w:t>
      </w:r>
      <w:proofErr w:type="spellStart"/>
      <w:r w:rsidR="009C4314" w:rsidRPr="001C0ACC">
        <w:rPr>
          <w:rFonts w:ascii="Times New Roman" w:eastAsia="Times New Roman" w:hAnsi="Times New Roman" w:cs="Times New Roman"/>
          <w:color w:val="202122"/>
          <w:shd w:val="clear" w:color="auto" w:fill="FFFFFF"/>
          <w:lang w:val="en-US" w:eastAsia="pt-BR"/>
        </w:rPr>
        <w:t>Rudhyar</w:t>
      </w:r>
      <w:proofErr w:type="spellEnd"/>
      <w:r w:rsidR="009C4314" w:rsidRPr="001C0ACC">
        <w:rPr>
          <w:rFonts w:ascii="Times New Roman" w:eastAsia="Times New Roman" w:hAnsi="Times New Roman" w:cs="Times New Roman"/>
          <w:color w:val="202122"/>
          <w:shd w:val="clear" w:color="auto" w:fill="FFFFFF"/>
          <w:lang w:val="en-US" w:eastAsia="pt-BR"/>
        </w:rPr>
        <w:t xml:space="preserve"> </w:t>
      </w:r>
      <w:r w:rsidR="00E07C12">
        <w:rPr>
          <w:rFonts w:ascii="Times New Roman" w:eastAsia="Times New Roman" w:hAnsi="Times New Roman" w:cs="Times New Roman"/>
          <w:color w:val="202122"/>
          <w:shd w:val="clear" w:color="auto" w:fill="FFFFFF"/>
          <w:lang w:val="en-US" w:eastAsia="pt-BR"/>
        </w:rPr>
        <w:t>organized</w:t>
      </w:r>
      <w:r w:rsidR="009C4314" w:rsidRPr="001C0ACC">
        <w:rPr>
          <w:rFonts w:ascii="Times New Roman" w:eastAsia="Times New Roman" w:hAnsi="Times New Roman" w:cs="Times New Roman"/>
          <w:color w:val="202122"/>
          <w:shd w:val="clear" w:color="auto" w:fill="FFFFFF"/>
          <w:lang w:val="en-US" w:eastAsia="pt-BR"/>
        </w:rPr>
        <w:t xml:space="preserve"> the </w:t>
      </w:r>
      <w:r w:rsidR="009C4314">
        <w:rPr>
          <w:rFonts w:ascii="Times New Roman" w:eastAsia="Times New Roman" w:hAnsi="Times New Roman" w:cs="Times New Roman"/>
          <w:color w:val="202122"/>
          <w:shd w:val="clear" w:color="auto" w:fill="FFFFFF"/>
          <w:lang w:val="en-US" w:eastAsia="pt-BR"/>
        </w:rPr>
        <w:t xml:space="preserve">sky </w:t>
      </w:r>
      <w:r w:rsidR="00943C18">
        <w:rPr>
          <w:rFonts w:ascii="Times New Roman" w:eastAsia="Times New Roman" w:hAnsi="Times New Roman" w:cs="Times New Roman"/>
          <w:color w:val="202122"/>
          <w:shd w:val="clear" w:color="auto" w:fill="FFFFFF"/>
          <w:lang w:val="en-US" w:eastAsia="pt-BR"/>
        </w:rPr>
        <w:t>cycles</w:t>
      </w:r>
      <w:r w:rsidR="009C4314" w:rsidRPr="001C0ACC">
        <w:rPr>
          <w:rFonts w:ascii="Times New Roman" w:eastAsia="Times New Roman" w:hAnsi="Times New Roman" w:cs="Times New Roman"/>
          <w:color w:val="202122"/>
          <w:shd w:val="clear" w:color="auto" w:fill="FFFFFF"/>
          <w:lang w:val="en-US" w:eastAsia="pt-BR"/>
        </w:rPr>
        <w:t xml:space="preserve"> </w:t>
      </w:r>
      <w:r w:rsidR="00943C18" w:rsidRPr="001C0ACC">
        <w:rPr>
          <w:rFonts w:ascii="Times New Roman" w:eastAsia="Times New Roman" w:hAnsi="Times New Roman" w:cs="Times New Roman"/>
          <w:color w:val="202122"/>
          <w:shd w:val="clear" w:color="auto" w:fill="FFFFFF"/>
          <w:lang w:val="en-US" w:eastAsia="pt-BR"/>
        </w:rPr>
        <w:t>aligni</w:t>
      </w:r>
      <w:r w:rsidR="00943C18">
        <w:rPr>
          <w:rFonts w:ascii="Times New Roman" w:eastAsia="Times New Roman" w:hAnsi="Times New Roman" w:cs="Times New Roman"/>
          <w:color w:val="202122"/>
          <w:shd w:val="clear" w:color="auto" w:fill="FFFFFF"/>
          <w:lang w:val="en-US" w:eastAsia="pt-BR"/>
        </w:rPr>
        <w:t>ng them</w:t>
      </w:r>
      <w:r w:rsidR="009C4314" w:rsidRPr="001C0ACC">
        <w:rPr>
          <w:rFonts w:ascii="Times New Roman" w:eastAsia="Times New Roman" w:hAnsi="Times New Roman" w:cs="Times New Roman"/>
          <w:color w:val="202122"/>
          <w:shd w:val="clear" w:color="auto" w:fill="FFFFFF"/>
          <w:lang w:val="en-US" w:eastAsia="pt-BR"/>
        </w:rPr>
        <w:t xml:space="preserve"> </w:t>
      </w:r>
      <w:r w:rsidR="009C4314">
        <w:rPr>
          <w:rFonts w:ascii="Times New Roman" w:eastAsia="Times New Roman" w:hAnsi="Times New Roman" w:cs="Times New Roman"/>
          <w:color w:val="202122"/>
          <w:shd w:val="clear" w:color="auto" w:fill="FFFFFF"/>
          <w:lang w:val="en-US" w:eastAsia="pt-BR"/>
        </w:rPr>
        <w:t xml:space="preserve">synchronically </w:t>
      </w:r>
      <w:r w:rsidR="009C4314" w:rsidRPr="001C0ACC">
        <w:rPr>
          <w:rFonts w:ascii="Times New Roman" w:eastAsia="Times New Roman" w:hAnsi="Times New Roman" w:cs="Times New Roman"/>
          <w:color w:val="202122"/>
          <w:shd w:val="clear" w:color="auto" w:fill="FFFFFF"/>
          <w:lang w:val="en-US" w:eastAsia="pt-BR"/>
        </w:rPr>
        <w:t xml:space="preserve">to human </w:t>
      </w:r>
      <w:r w:rsidR="00943C18">
        <w:rPr>
          <w:rFonts w:ascii="Times New Roman" w:eastAsia="Times New Roman" w:hAnsi="Times New Roman" w:cs="Times New Roman"/>
          <w:color w:val="202122"/>
          <w:shd w:val="clear" w:color="auto" w:fill="FFFFFF"/>
          <w:lang w:val="en-US" w:eastAsia="pt-BR"/>
        </w:rPr>
        <w:t>psychological phases</w:t>
      </w:r>
      <w:r w:rsidR="009C4314" w:rsidRPr="001C0ACC">
        <w:rPr>
          <w:rFonts w:ascii="Times New Roman" w:eastAsia="Times New Roman" w:hAnsi="Times New Roman" w:cs="Times New Roman"/>
          <w:color w:val="202122"/>
          <w:shd w:val="clear" w:color="auto" w:fill="FFFFFF"/>
          <w:lang w:val="en-US" w:eastAsia="pt-BR"/>
        </w:rPr>
        <w:t xml:space="preserve">. They </w:t>
      </w:r>
      <w:r w:rsidR="009C4314">
        <w:rPr>
          <w:rFonts w:ascii="Times New Roman" w:eastAsia="Times New Roman" w:hAnsi="Times New Roman" w:cs="Times New Roman"/>
          <w:color w:val="202122"/>
          <w:shd w:val="clear" w:color="auto" w:fill="FFFFFF"/>
          <w:lang w:val="en-US" w:eastAsia="pt-BR"/>
        </w:rPr>
        <w:t xml:space="preserve">could </w:t>
      </w:r>
      <w:r w:rsidR="00943C18">
        <w:rPr>
          <w:rFonts w:ascii="Times New Roman" w:eastAsia="Times New Roman" w:hAnsi="Times New Roman" w:cs="Times New Roman"/>
          <w:color w:val="202122"/>
          <w:shd w:val="clear" w:color="auto" w:fill="FFFFFF"/>
          <w:lang w:val="en-US" w:eastAsia="pt-BR"/>
        </w:rPr>
        <w:t>translate</w:t>
      </w:r>
      <w:r w:rsidR="009C4314" w:rsidRPr="001C0ACC">
        <w:rPr>
          <w:rFonts w:ascii="Times New Roman" w:eastAsia="Times New Roman" w:hAnsi="Times New Roman" w:cs="Times New Roman"/>
          <w:color w:val="202122"/>
          <w:shd w:val="clear" w:color="auto" w:fill="FFFFFF"/>
          <w:lang w:val="en-US" w:eastAsia="pt-BR"/>
        </w:rPr>
        <w:t xml:space="preserve"> </w:t>
      </w:r>
      <w:r w:rsidR="009C4314">
        <w:rPr>
          <w:rFonts w:ascii="Times New Roman" w:eastAsia="Times New Roman" w:hAnsi="Times New Roman" w:cs="Times New Roman"/>
          <w:color w:val="202122"/>
          <w:shd w:val="clear" w:color="auto" w:fill="FFFFFF"/>
          <w:lang w:val="en-US" w:eastAsia="pt-BR"/>
        </w:rPr>
        <w:t>tendencies, habits and dispositions</w:t>
      </w:r>
      <w:r w:rsidR="009C4314" w:rsidRPr="001C0ACC">
        <w:rPr>
          <w:rFonts w:ascii="Times New Roman" w:eastAsia="Times New Roman" w:hAnsi="Times New Roman" w:cs="Times New Roman"/>
          <w:color w:val="202122"/>
          <w:shd w:val="clear" w:color="auto" w:fill="FFFFFF"/>
          <w:lang w:val="en-US" w:eastAsia="pt-BR"/>
        </w:rPr>
        <w:t>, but</w:t>
      </w:r>
      <w:r w:rsidR="009C4314">
        <w:rPr>
          <w:rFonts w:ascii="Times New Roman" w:eastAsia="Times New Roman" w:hAnsi="Times New Roman" w:cs="Times New Roman"/>
          <w:color w:val="202122"/>
          <w:shd w:val="clear" w:color="auto" w:fill="FFFFFF"/>
          <w:lang w:val="en-US" w:eastAsia="pt-BR"/>
        </w:rPr>
        <w:t>, by no means, had the power to erase</w:t>
      </w:r>
      <w:r w:rsidR="009C4314" w:rsidRPr="001C0ACC">
        <w:rPr>
          <w:rFonts w:ascii="Times New Roman" w:eastAsia="Times New Roman" w:hAnsi="Times New Roman" w:cs="Times New Roman"/>
          <w:color w:val="202122"/>
          <w:shd w:val="clear" w:color="auto" w:fill="FFFFFF"/>
          <w:lang w:val="en-US" w:eastAsia="pt-BR"/>
        </w:rPr>
        <w:t xml:space="preserve"> human </w:t>
      </w:r>
      <w:r w:rsidR="009C4314">
        <w:rPr>
          <w:rFonts w:ascii="Times New Roman" w:eastAsia="Times New Roman" w:hAnsi="Times New Roman" w:cs="Times New Roman"/>
          <w:color w:val="202122"/>
          <w:shd w:val="clear" w:color="auto" w:fill="FFFFFF"/>
          <w:lang w:val="en-US" w:eastAsia="pt-BR"/>
        </w:rPr>
        <w:t>free will</w:t>
      </w:r>
      <w:r w:rsidR="009C4314" w:rsidRPr="001C0ACC">
        <w:rPr>
          <w:rFonts w:ascii="Times New Roman" w:eastAsia="Times New Roman" w:hAnsi="Times New Roman" w:cs="Times New Roman"/>
          <w:color w:val="202122"/>
          <w:shd w:val="clear" w:color="auto" w:fill="FFFFFF"/>
          <w:lang w:val="en-US" w:eastAsia="pt-BR"/>
        </w:rPr>
        <w:t xml:space="preserve"> in responding to </w:t>
      </w:r>
      <w:r w:rsidR="009C4314">
        <w:rPr>
          <w:rFonts w:ascii="Times New Roman" w:eastAsia="Times New Roman" w:hAnsi="Times New Roman" w:cs="Times New Roman"/>
          <w:color w:val="202122"/>
          <w:shd w:val="clear" w:color="auto" w:fill="FFFFFF"/>
          <w:lang w:val="en-US" w:eastAsia="pt-BR"/>
        </w:rPr>
        <w:t>them</w:t>
      </w:r>
      <w:r w:rsidR="009C4314" w:rsidRPr="001C0ACC">
        <w:rPr>
          <w:rFonts w:ascii="Times New Roman" w:eastAsia="Times New Roman" w:hAnsi="Times New Roman" w:cs="Times New Roman"/>
          <w:color w:val="202122"/>
          <w:shd w:val="clear" w:color="auto" w:fill="FFFFFF"/>
          <w:lang w:val="en-US" w:eastAsia="pt-BR"/>
        </w:rPr>
        <w:t>.</w:t>
      </w:r>
      <w:r w:rsidR="009C4314">
        <w:rPr>
          <w:rFonts w:ascii="Times New Roman" w:eastAsia="Times New Roman" w:hAnsi="Times New Roman" w:cs="Times New Roman"/>
          <w:lang w:val="en-US" w:eastAsia="pt-BR"/>
        </w:rPr>
        <w:t xml:space="preserve"> </w:t>
      </w:r>
      <w:r w:rsidR="00D41DEE">
        <w:rPr>
          <w:rFonts w:ascii="Times New Roman" w:hAnsi="Times New Roman" w:cs="Times New Roman"/>
          <w:lang w:val="en-US"/>
        </w:rPr>
        <w:t>P</w:t>
      </w:r>
      <w:r w:rsidR="00D94105" w:rsidRPr="009C4314">
        <w:rPr>
          <w:rFonts w:ascii="Times New Roman" w:hAnsi="Times New Roman" w:cs="Times New Roman"/>
          <w:lang w:val="en-US"/>
        </w:rPr>
        <w:t>sychological astrology</w:t>
      </w:r>
      <w:r w:rsidR="00D41DEE">
        <w:rPr>
          <w:rFonts w:ascii="Times New Roman" w:hAnsi="Times New Roman" w:cs="Times New Roman"/>
          <w:lang w:val="en-US"/>
        </w:rPr>
        <w:t xml:space="preserve"> was</w:t>
      </w:r>
      <w:r w:rsidR="00943C18">
        <w:rPr>
          <w:rFonts w:ascii="Times New Roman" w:hAnsi="Times New Roman" w:cs="Times New Roman"/>
          <w:lang w:val="en-US"/>
        </w:rPr>
        <w:t>,</w:t>
      </w:r>
      <w:r w:rsidR="00D41DEE">
        <w:rPr>
          <w:rFonts w:ascii="Times New Roman" w:hAnsi="Times New Roman" w:cs="Times New Roman"/>
          <w:lang w:val="en-US"/>
        </w:rPr>
        <w:t xml:space="preserve"> therefore</w:t>
      </w:r>
      <w:r w:rsidR="00943C18">
        <w:rPr>
          <w:rFonts w:ascii="Times New Roman" w:hAnsi="Times New Roman" w:cs="Times New Roman"/>
          <w:lang w:val="en-US"/>
        </w:rPr>
        <w:t>,</w:t>
      </w:r>
      <w:r w:rsidR="00D41DEE">
        <w:rPr>
          <w:rFonts w:ascii="Times New Roman" w:hAnsi="Times New Roman" w:cs="Times New Roman"/>
          <w:lang w:val="en-US"/>
        </w:rPr>
        <w:t xml:space="preserve"> born from the humanistic astrology </w:t>
      </w:r>
      <w:proofErr w:type="spellStart"/>
      <w:r w:rsidR="00D41DEE">
        <w:rPr>
          <w:rFonts w:ascii="Times New Roman" w:hAnsi="Times New Roman" w:cs="Times New Roman"/>
          <w:lang w:val="en-US"/>
        </w:rPr>
        <w:t>Rudhyar</w:t>
      </w:r>
      <w:proofErr w:type="spellEnd"/>
      <w:r w:rsidR="00D41DEE">
        <w:rPr>
          <w:rFonts w:ascii="Times New Roman" w:hAnsi="Times New Roman" w:cs="Times New Roman"/>
          <w:lang w:val="en-US"/>
        </w:rPr>
        <w:t xml:space="preserve"> proposed.</w:t>
      </w:r>
      <w:r w:rsidR="00D94105" w:rsidRPr="009C4314">
        <w:rPr>
          <w:rFonts w:ascii="Times New Roman" w:hAnsi="Times New Roman" w:cs="Times New Roman"/>
          <w:lang w:val="en-US"/>
        </w:rPr>
        <w:t xml:space="preserve"> Curry says</w:t>
      </w:r>
    </w:p>
    <w:p w14:paraId="4E19B97A" w14:textId="7F3FA2A0" w:rsidR="00D94105" w:rsidRDefault="00D94105" w:rsidP="00E7330F">
      <w:pPr>
        <w:shd w:val="clear" w:color="auto" w:fill="FFFFFF"/>
        <w:spacing w:before="100" w:beforeAutospacing="1" w:after="100" w:afterAutospacing="1" w:line="360" w:lineRule="auto"/>
        <w:ind w:left="284"/>
        <w:rPr>
          <w:rFonts w:ascii="Times New Roman" w:eastAsia="Times New Roman" w:hAnsi="Times New Roman" w:cs="Times New Roman"/>
          <w:lang w:val="en-US" w:eastAsia="pt-BR"/>
        </w:rPr>
      </w:pPr>
      <w:r w:rsidRPr="003D781C">
        <w:rPr>
          <w:rFonts w:ascii="Times New Roman" w:eastAsia="Times New Roman" w:hAnsi="Times New Roman" w:cs="Times New Roman"/>
          <w:lang w:val="en-US" w:eastAsia="pt-BR"/>
        </w:rPr>
        <w:t xml:space="preserve">The “school” grew out of the Theosophical astrology of Alan Leo; it was most influentially developed by Dane </w:t>
      </w:r>
      <w:proofErr w:type="spellStart"/>
      <w:r w:rsidRPr="003D781C">
        <w:rPr>
          <w:rFonts w:ascii="Times New Roman" w:eastAsia="Times New Roman" w:hAnsi="Times New Roman" w:cs="Times New Roman"/>
          <w:lang w:val="en-US" w:eastAsia="pt-BR"/>
        </w:rPr>
        <w:t>Rhudhyar</w:t>
      </w:r>
      <w:proofErr w:type="spellEnd"/>
      <w:r w:rsidRPr="003D781C">
        <w:rPr>
          <w:rFonts w:ascii="Times New Roman" w:eastAsia="Times New Roman" w:hAnsi="Times New Roman" w:cs="Times New Roman"/>
          <w:lang w:val="en-US" w:eastAsia="pt-BR"/>
        </w:rPr>
        <w:t xml:space="preserve">, Liz Greene and Stephen Arroyo among others. It is psychological not in the sense of the academic social science but rather in the popular apprehension of that term which, significantly, is closer to the original meaning of </w:t>
      </w:r>
      <w:r w:rsidRPr="003D781C">
        <w:rPr>
          <w:rFonts w:ascii="Times New Roman" w:eastAsia="Times New Roman" w:hAnsi="Times New Roman" w:cs="Times New Roman"/>
          <w:i/>
          <w:iCs/>
          <w:lang w:val="en-US" w:eastAsia="pt-BR"/>
        </w:rPr>
        <w:t xml:space="preserve">psyche </w:t>
      </w:r>
      <w:r w:rsidRPr="003D781C">
        <w:rPr>
          <w:rFonts w:ascii="Times New Roman" w:eastAsia="Times New Roman" w:hAnsi="Times New Roman" w:cs="Times New Roman"/>
          <w:lang w:val="en-US" w:eastAsia="pt-BR"/>
        </w:rPr>
        <w:t>as soul; an individuality partaking of, and mediating between, spirit and matter</w:t>
      </w:r>
      <w:r>
        <w:rPr>
          <w:rStyle w:val="Refdenotaderodap"/>
          <w:rFonts w:ascii="Times New Roman" w:eastAsia="Times New Roman" w:hAnsi="Times New Roman" w:cs="Times New Roman"/>
          <w:lang w:val="en-US" w:eastAsia="pt-BR"/>
        </w:rPr>
        <w:footnoteReference w:id="36"/>
      </w:r>
      <w:r w:rsidRPr="003D781C">
        <w:rPr>
          <w:rFonts w:ascii="Times New Roman" w:eastAsia="Times New Roman" w:hAnsi="Times New Roman" w:cs="Times New Roman"/>
          <w:lang w:val="en-US" w:eastAsia="pt-BR"/>
        </w:rPr>
        <w:t>.</w:t>
      </w:r>
    </w:p>
    <w:p w14:paraId="462D6B30" w14:textId="22D32A29" w:rsidR="00E07C12" w:rsidRDefault="009C4314" w:rsidP="00E7330F">
      <w:pPr>
        <w:pStyle w:val="NormalWeb"/>
        <w:shd w:val="clear" w:color="auto" w:fill="FFFFFF"/>
        <w:spacing w:line="360" w:lineRule="auto"/>
        <w:rPr>
          <w:lang w:val="en-US"/>
        </w:rPr>
      </w:pPr>
      <w:r w:rsidRPr="009C4314">
        <w:rPr>
          <w:lang w:val="en-US"/>
        </w:rPr>
        <w:lastRenderedPageBreak/>
        <w:t xml:space="preserve">From </w:t>
      </w:r>
      <w:proofErr w:type="spellStart"/>
      <w:r w:rsidR="00E07C12">
        <w:rPr>
          <w:lang w:val="en-US"/>
        </w:rPr>
        <w:t>Rudhyar</w:t>
      </w:r>
      <w:proofErr w:type="spellEnd"/>
      <w:r w:rsidR="00E07C12">
        <w:rPr>
          <w:lang w:val="en-US"/>
        </w:rPr>
        <w:t xml:space="preserve"> on, as cited by Curry, other key figures started to deepen and </w:t>
      </w:r>
      <w:r w:rsidR="00943C18">
        <w:rPr>
          <w:lang w:val="en-US"/>
        </w:rPr>
        <w:t>expand</w:t>
      </w:r>
      <w:r w:rsidR="00E07C12">
        <w:rPr>
          <w:lang w:val="en-US"/>
        </w:rPr>
        <w:t xml:space="preserve"> the practice of what is now called </w:t>
      </w:r>
      <w:proofErr w:type="spellStart"/>
      <w:r w:rsidR="00E07C12">
        <w:rPr>
          <w:lang w:val="en-US"/>
        </w:rPr>
        <w:t>psychoastrology</w:t>
      </w:r>
      <w:proofErr w:type="spellEnd"/>
      <w:r w:rsidR="00E07C12">
        <w:rPr>
          <w:lang w:val="en-US"/>
        </w:rPr>
        <w:t xml:space="preserve">. It </w:t>
      </w:r>
      <w:r w:rsidR="00D41DEE">
        <w:rPr>
          <w:lang w:val="en-US"/>
        </w:rPr>
        <w:t xml:space="preserve">seems, today, this idea has become impregnated in the collective unconscious to the point where </w:t>
      </w:r>
      <w:r w:rsidR="002C21AE">
        <w:rPr>
          <w:lang w:val="en-US"/>
        </w:rPr>
        <w:t xml:space="preserve">it </w:t>
      </w:r>
      <w:r w:rsidR="00E07C12">
        <w:rPr>
          <w:lang w:val="en-US"/>
        </w:rPr>
        <w:t>has been a ´</w:t>
      </w:r>
      <w:r w:rsidR="00E07C12" w:rsidRPr="00E07C12">
        <w:rPr>
          <w:color w:val="3F3F3F"/>
          <w:lang w:val="en-US"/>
        </w:rPr>
        <w:t>gradual change not only in the reasons why people seek out astrologers, but also in the kind of people who seek them out</w:t>
      </w:r>
      <w:r w:rsidR="00E07C12">
        <w:rPr>
          <w:color w:val="3F3F3F"/>
          <w:lang w:val="en-US"/>
        </w:rPr>
        <w:t>´.</w:t>
      </w:r>
      <w:r w:rsidR="00E07C12">
        <w:rPr>
          <w:rStyle w:val="Refdenotaderodap"/>
          <w:color w:val="3F3F3F"/>
          <w:lang w:val="en-US"/>
        </w:rPr>
        <w:footnoteReference w:id="37"/>
      </w:r>
      <w:r w:rsidR="00E07C12">
        <w:rPr>
          <w:color w:val="3F3F3F"/>
          <w:lang w:val="en-US"/>
        </w:rPr>
        <w:t xml:space="preserve"> </w:t>
      </w:r>
      <w:proofErr w:type="spellStart"/>
      <w:r w:rsidR="00E07C12" w:rsidRPr="00E07C12">
        <w:rPr>
          <w:color w:val="3F3F3F"/>
          <w:lang w:val="en-US"/>
        </w:rPr>
        <w:t>Rudhyar's</w:t>
      </w:r>
      <w:proofErr w:type="spellEnd"/>
      <w:r w:rsidR="00E07C12" w:rsidRPr="00E07C12">
        <w:rPr>
          <w:color w:val="3F3F3F"/>
          <w:lang w:val="en-US"/>
        </w:rPr>
        <w:t xml:space="preserve"> humanistic astrology aimed at creating a new kind of analysis that </w:t>
      </w:r>
      <w:r w:rsidR="00D41DEE">
        <w:rPr>
          <w:color w:val="3F3F3F"/>
          <w:lang w:val="en-US"/>
        </w:rPr>
        <w:t>would</w:t>
      </w:r>
      <w:r w:rsidR="00E07C12" w:rsidRPr="00E07C12">
        <w:rPr>
          <w:color w:val="3F3F3F"/>
          <w:lang w:val="en-US"/>
        </w:rPr>
        <w:t xml:space="preserve"> update </w:t>
      </w:r>
      <w:r w:rsidR="00D41DEE">
        <w:rPr>
          <w:color w:val="3F3F3F"/>
          <w:lang w:val="en-US"/>
        </w:rPr>
        <w:t>old</w:t>
      </w:r>
      <w:r w:rsidR="00E07C12" w:rsidRPr="00E07C12">
        <w:rPr>
          <w:color w:val="3F3F3F"/>
          <w:lang w:val="en-US"/>
        </w:rPr>
        <w:t xml:space="preserve"> symbols </w:t>
      </w:r>
      <w:r w:rsidR="00D41DEE">
        <w:rPr>
          <w:color w:val="3F3F3F"/>
          <w:lang w:val="en-US"/>
        </w:rPr>
        <w:t>and perfect them to the latest</w:t>
      </w:r>
      <w:r w:rsidR="00E07C12" w:rsidRPr="00E07C12">
        <w:rPr>
          <w:color w:val="3F3F3F"/>
          <w:lang w:val="en-US"/>
        </w:rPr>
        <w:t xml:space="preserve"> needs of the collective</w:t>
      </w:r>
      <w:r w:rsidR="00D41DEE">
        <w:rPr>
          <w:color w:val="3F3F3F"/>
          <w:lang w:val="en-US"/>
        </w:rPr>
        <w:t xml:space="preserve">. It certainly has </w:t>
      </w:r>
      <w:r w:rsidR="00770DD0">
        <w:rPr>
          <w:color w:val="3F3F3F"/>
          <w:lang w:val="en-US"/>
        </w:rPr>
        <w:t>made an impact thus,</w:t>
      </w:r>
      <w:r w:rsidR="00D3250B">
        <w:rPr>
          <w:color w:val="3F3F3F"/>
          <w:lang w:val="en-US"/>
        </w:rPr>
        <w:t xml:space="preserve"> </w:t>
      </w:r>
      <w:r w:rsidR="00770DD0">
        <w:rPr>
          <w:color w:val="3F3F3F"/>
          <w:lang w:val="en-US"/>
        </w:rPr>
        <w:t>a</w:t>
      </w:r>
      <w:r w:rsidR="00D3250B">
        <w:rPr>
          <w:color w:val="3F3F3F"/>
          <w:lang w:val="en-US"/>
        </w:rPr>
        <w:t>s Hand observes, ´t</w:t>
      </w:r>
      <w:r w:rsidR="00D3250B" w:rsidRPr="00D3250B">
        <w:rPr>
          <w:lang w:val="en-US"/>
        </w:rPr>
        <w:t xml:space="preserve">he single most important advance in twentieth century astrology was the recognition that </w:t>
      </w:r>
      <w:r w:rsidR="00770DD0">
        <w:rPr>
          <w:lang w:val="en-US"/>
        </w:rPr>
        <w:t>it</w:t>
      </w:r>
      <w:r w:rsidR="00D3250B" w:rsidRPr="00D3250B">
        <w:rPr>
          <w:lang w:val="en-US"/>
        </w:rPr>
        <w:t xml:space="preserve"> actually could be used as a tool for human potential and self-</w:t>
      </w:r>
      <w:proofErr w:type="gramStart"/>
      <w:r w:rsidR="00D3250B" w:rsidRPr="00D3250B">
        <w:rPr>
          <w:lang w:val="en-US"/>
        </w:rPr>
        <w:t>actualizatio</w:t>
      </w:r>
      <w:r w:rsidR="00D3250B">
        <w:rPr>
          <w:lang w:val="en-US"/>
        </w:rPr>
        <w:t>n.´</w:t>
      </w:r>
      <w:proofErr w:type="gramEnd"/>
      <w:r w:rsidR="00D3250B">
        <w:rPr>
          <w:rStyle w:val="Refdenotaderodap"/>
          <w:lang w:val="en-US"/>
        </w:rPr>
        <w:footnoteReference w:id="38"/>
      </w:r>
      <w:r w:rsidR="00D3250B">
        <w:rPr>
          <w:lang w:val="en-US"/>
        </w:rPr>
        <w:t xml:space="preserve"> Curry adds</w:t>
      </w:r>
    </w:p>
    <w:p w14:paraId="473C8D75" w14:textId="64FDD2CE" w:rsidR="00D3250B" w:rsidRDefault="00D3250B" w:rsidP="00E7330F">
      <w:pPr>
        <w:pStyle w:val="NormalWeb"/>
        <w:shd w:val="clear" w:color="auto" w:fill="FFFFFF"/>
        <w:spacing w:line="360" w:lineRule="auto"/>
        <w:ind w:left="284"/>
        <w:rPr>
          <w:lang w:val="en-US"/>
        </w:rPr>
      </w:pPr>
      <w:r>
        <w:rPr>
          <w:lang w:val="en-US"/>
        </w:rPr>
        <w:t>P</w:t>
      </w:r>
      <w:r w:rsidRPr="00D3250B">
        <w:rPr>
          <w:lang w:val="en-US"/>
        </w:rPr>
        <w:t>ostmodern astrology proposes a privileged relationship between astrologer and client, a relationship in which a multiplicity of deities, in the form of the planets, the sun and the moon, show themselves to us, a situation in which our destiny can, in the striking phrase of Cornelius (1994), be ‘negotiated’</w:t>
      </w:r>
      <w:r>
        <w:rPr>
          <w:rStyle w:val="Refdenotaderodap"/>
          <w:lang w:val="en-US"/>
        </w:rPr>
        <w:footnoteReference w:id="39"/>
      </w:r>
      <w:r w:rsidRPr="00D3250B">
        <w:rPr>
          <w:lang w:val="en-US"/>
        </w:rPr>
        <w:t>.</w:t>
      </w:r>
    </w:p>
    <w:p w14:paraId="399D488B" w14:textId="4E6A7ACB" w:rsidR="00F608A6" w:rsidRPr="00F608A6" w:rsidRDefault="002C21AE" w:rsidP="00F608A6">
      <w:pPr>
        <w:spacing w:line="360" w:lineRule="auto"/>
        <w:rPr>
          <w:rFonts w:ascii="Times New Roman" w:hAnsi="Times New Roman" w:cs="Times New Roman"/>
          <w:lang w:val="en-US"/>
        </w:rPr>
      </w:pPr>
      <w:r w:rsidRPr="00E74E72">
        <w:rPr>
          <w:rFonts w:ascii="Times New Roman" w:eastAsia="Times New Roman" w:hAnsi="Times New Roman" w:cs="Times New Roman"/>
          <w:lang w:val="en-US" w:eastAsia="pt-BR"/>
        </w:rPr>
        <w:t xml:space="preserve">Many </w:t>
      </w:r>
      <w:r w:rsidR="00943C18">
        <w:rPr>
          <w:rFonts w:ascii="Times New Roman" w:eastAsia="Times New Roman" w:hAnsi="Times New Roman" w:cs="Times New Roman"/>
          <w:lang w:val="en-US" w:eastAsia="pt-BR"/>
        </w:rPr>
        <w:t xml:space="preserve">current </w:t>
      </w:r>
      <w:r w:rsidRPr="00E74E72">
        <w:rPr>
          <w:rFonts w:ascii="Times New Roman" w:eastAsia="Times New Roman" w:hAnsi="Times New Roman" w:cs="Times New Roman"/>
          <w:lang w:val="en-US" w:eastAsia="pt-BR"/>
        </w:rPr>
        <w:t xml:space="preserve">descriptions evidence </w:t>
      </w:r>
      <w:r w:rsidR="00943C18">
        <w:rPr>
          <w:rFonts w:ascii="Times New Roman" w:eastAsia="Times New Roman" w:hAnsi="Times New Roman" w:cs="Times New Roman"/>
          <w:lang w:val="en-US" w:eastAsia="pt-BR"/>
        </w:rPr>
        <w:t>that</w:t>
      </w:r>
      <w:r w:rsidRPr="00E74E72">
        <w:rPr>
          <w:rFonts w:ascii="Times New Roman" w:eastAsia="Times New Roman" w:hAnsi="Times New Roman" w:cs="Times New Roman"/>
          <w:lang w:val="en-US" w:eastAsia="pt-BR"/>
        </w:rPr>
        <w:t xml:space="preserve"> the ideas planted by </w:t>
      </w:r>
      <w:proofErr w:type="spellStart"/>
      <w:r w:rsidRPr="00E74E72">
        <w:rPr>
          <w:rFonts w:ascii="Times New Roman" w:eastAsia="Times New Roman" w:hAnsi="Times New Roman" w:cs="Times New Roman"/>
          <w:lang w:val="en-US" w:eastAsia="pt-BR"/>
        </w:rPr>
        <w:t>Rudhyar</w:t>
      </w:r>
      <w:proofErr w:type="spellEnd"/>
      <w:r w:rsidRPr="00E74E72">
        <w:rPr>
          <w:rFonts w:ascii="Times New Roman" w:eastAsia="Times New Roman" w:hAnsi="Times New Roman" w:cs="Times New Roman"/>
          <w:lang w:val="en-US" w:eastAsia="pt-BR"/>
        </w:rPr>
        <w:t xml:space="preserve"> </w:t>
      </w:r>
      <w:r w:rsidR="00943C18">
        <w:rPr>
          <w:rFonts w:ascii="Times New Roman" w:eastAsia="Times New Roman" w:hAnsi="Times New Roman" w:cs="Times New Roman"/>
          <w:lang w:val="en-US" w:eastAsia="pt-BR"/>
        </w:rPr>
        <w:t>still remain relevant</w:t>
      </w:r>
      <w:r w:rsidRPr="00E74E72">
        <w:rPr>
          <w:rFonts w:ascii="Times New Roman" w:eastAsia="Times New Roman" w:hAnsi="Times New Roman" w:cs="Times New Roman"/>
          <w:lang w:val="en-US" w:eastAsia="pt-BR"/>
        </w:rPr>
        <w:t>.</w:t>
      </w:r>
      <w:r w:rsidR="00F608A6" w:rsidRPr="00E74E72">
        <w:rPr>
          <w:rFonts w:ascii="Times New Roman" w:eastAsia="Times New Roman" w:hAnsi="Times New Roman" w:cs="Times New Roman"/>
          <w:lang w:val="en-US" w:eastAsia="pt-BR"/>
        </w:rPr>
        <w:t xml:space="preserve"> </w:t>
      </w:r>
      <w:r w:rsidRPr="00E74E72">
        <w:rPr>
          <w:rFonts w:ascii="Times New Roman" w:eastAsia="Times New Roman" w:hAnsi="Times New Roman" w:cs="Times New Roman"/>
          <w:lang w:val="en-US" w:eastAsia="pt-BR"/>
        </w:rPr>
        <w:t xml:space="preserve">Liz Greene and Howard </w:t>
      </w:r>
      <w:proofErr w:type="spellStart"/>
      <w:r w:rsidRPr="00E74E72">
        <w:rPr>
          <w:rFonts w:ascii="Times New Roman" w:eastAsia="Times New Roman" w:hAnsi="Times New Roman" w:cs="Times New Roman"/>
          <w:lang w:val="en-US" w:eastAsia="pt-BR"/>
        </w:rPr>
        <w:t>Sasportas</w:t>
      </w:r>
      <w:proofErr w:type="spellEnd"/>
      <w:r w:rsidRPr="00E74E72">
        <w:rPr>
          <w:rFonts w:ascii="Times New Roman" w:eastAsia="Times New Roman" w:hAnsi="Times New Roman" w:cs="Times New Roman"/>
          <w:lang w:val="en-US" w:eastAsia="pt-BR"/>
        </w:rPr>
        <w:t xml:space="preserve"> are ex</w:t>
      </w:r>
      <w:r w:rsidR="00654844">
        <w:rPr>
          <w:rFonts w:ascii="Times New Roman" w:eastAsia="Times New Roman" w:hAnsi="Times New Roman" w:cs="Times New Roman"/>
          <w:lang w:val="en-US" w:eastAsia="pt-BR"/>
        </w:rPr>
        <w:t>a</w:t>
      </w:r>
      <w:r w:rsidRPr="00E74E72">
        <w:rPr>
          <w:rFonts w:ascii="Times New Roman" w:eastAsia="Times New Roman" w:hAnsi="Times New Roman" w:cs="Times New Roman"/>
          <w:lang w:val="en-US" w:eastAsia="pt-BR"/>
        </w:rPr>
        <w:t>mpl</w:t>
      </w:r>
      <w:r w:rsidR="00943C18">
        <w:rPr>
          <w:rFonts w:ascii="Times New Roman" w:eastAsia="Times New Roman" w:hAnsi="Times New Roman" w:cs="Times New Roman"/>
          <w:lang w:val="en-US" w:eastAsia="pt-BR"/>
        </w:rPr>
        <w:t>es</w:t>
      </w:r>
      <w:r w:rsidRPr="00E74E72">
        <w:rPr>
          <w:rFonts w:ascii="Times New Roman" w:eastAsia="Times New Roman" w:hAnsi="Times New Roman" w:cs="Times New Roman"/>
          <w:lang w:val="en-US" w:eastAsia="pt-BR"/>
        </w:rPr>
        <w:t xml:space="preserve"> of </w:t>
      </w:r>
      <w:r w:rsidR="00943C18" w:rsidRPr="00E74E72">
        <w:rPr>
          <w:rFonts w:ascii="Times New Roman" w:eastAsia="Times New Roman" w:hAnsi="Times New Roman" w:cs="Times New Roman"/>
          <w:lang w:val="en-US" w:eastAsia="pt-BR"/>
        </w:rPr>
        <w:t>well-known</w:t>
      </w:r>
      <w:r w:rsidR="00F608A6" w:rsidRPr="00E74E72">
        <w:rPr>
          <w:rFonts w:ascii="Times New Roman" w:eastAsia="Times New Roman" w:hAnsi="Times New Roman" w:cs="Times New Roman"/>
          <w:lang w:val="en-US" w:eastAsia="pt-BR"/>
        </w:rPr>
        <w:t xml:space="preserve"> astrologers who developed astrology from the trace </w:t>
      </w:r>
      <w:proofErr w:type="spellStart"/>
      <w:r w:rsidR="00F608A6" w:rsidRPr="00E74E72">
        <w:rPr>
          <w:rFonts w:ascii="Times New Roman" w:eastAsia="Times New Roman" w:hAnsi="Times New Roman" w:cs="Times New Roman"/>
          <w:lang w:val="en-US" w:eastAsia="pt-BR"/>
        </w:rPr>
        <w:t>Rudhyar</w:t>
      </w:r>
      <w:proofErr w:type="spellEnd"/>
      <w:r w:rsidR="00F608A6" w:rsidRPr="00E74E72">
        <w:rPr>
          <w:rFonts w:ascii="Times New Roman" w:eastAsia="Times New Roman" w:hAnsi="Times New Roman" w:cs="Times New Roman"/>
          <w:lang w:val="en-US" w:eastAsia="pt-BR"/>
        </w:rPr>
        <w:t xml:space="preserve"> left behind. They say ´t</w:t>
      </w:r>
      <w:r w:rsidR="009C4314" w:rsidRPr="00E74E72">
        <w:rPr>
          <w:rFonts w:ascii="Times New Roman" w:hAnsi="Times New Roman" w:cs="Times New Roman"/>
          <w:lang w:val="en-US"/>
        </w:rPr>
        <w:t>he astrological chart tells the whole story, revealing all the characters, and exposing aspects of our natures we may try to conceal not only from others, but from ourselves as well.</w:t>
      </w:r>
      <w:r w:rsidR="009C4314" w:rsidRPr="00E74E72">
        <w:rPr>
          <w:rStyle w:val="Refdenotaderodap"/>
          <w:rFonts w:ascii="Times New Roman" w:hAnsi="Times New Roman" w:cs="Times New Roman"/>
          <w:lang w:val="en-US"/>
        </w:rPr>
        <w:footnoteReference w:id="40"/>
      </w:r>
      <w:r w:rsidR="009C4314" w:rsidRPr="00E74E72">
        <w:rPr>
          <w:rFonts w:ascii="Times New Roman" w:hAnsi="Times New Roman" w:cs="Times New Roman"/>
          <w:lang w:val="en-US"/>
        </w:rPr>
        <w:t xml:space="preserve">’ </w:t>
      </w:r>
      <w:proofErr w:type="spellStart"/>
      <w:r w:rsidR="00F608A6" w:rsidRPr="00E74E72">
        <w:rPr>
          <w:rFonts w:ascii="Times New Roman" w:hAnsi="Times New Roman" w:cs="Times New Roman"/>
          <w:lang w:val="en-US"/>
        </w:rPr>
        <w:t>Psychoastrology</w:t>
      </w:r>
      <w:proofErr w:type="spellEnd"/>
      <w:r w:rsidR="00F608A6" w:rsidRPr="00E74E72">
        <w:rPr>
          <w:rFonts w:ascii="Times New Roman" w:hAnsi="Times New Roman" w:cs="Times New Roman"/>
          <w:lang w:val="en-US"/>
        </w:rPr>
        <w:t xml:space="preserve"> bec</w:t>
      </w:r>
      <w:r w:rsidR="009B4F7B">
        <w:rPr>
          <w:rFonts w:ascii="Times New Roman" w:hAnsi="Times New Roman" w:cs="Times New Roman"/>
          <w:lang w:val="en-US"/>
        </w:rPr>
        <w:t>a</w:t>
      </w:r>
      <w:r w:rsidR="00F608A6" w:rsidRPr="00E74E72">
        <w:rPr>
          <w:rFonts w:ascii="Times New Roman" w:hAnsi="Times New Roman" w:cs="Times New Roman"/>
          <w:lang w:val="en-US"/>
        </w:rPr>
        <w:t>me investigative</w:t>
      </w:r>
      <w:r w:rsidR="00F608A6" w:rsidRPr="00F608A6">
        <w:rPr>
          <w:rFonts w:ascii="Times New Roman" w:hAnsi="Times New Roman" w:cs="Times New Roman"/>
          <w:lang w:val="en-US"/>
        </w:rPr>
        <w:t xml:space="preserve">, an intimate tool </w:t>
      </w:r>
      <w:r w:rsidR="00E74E72">
        <w:rPr>
          <w:rFonts w:ascii="Times New Roman" w:hAnsi="Times New Roman" w:cs="Times New Roman"/>
          <w:lang w:val="en-US"/>
        </w:rPr>
        <w:t>which</w:t>
      </w:r>
      <w:r w:rsidR="00F608A6" w:rsidRPr="00F608A6">
        <w:rPr>
          <w:rFonts w:ascii="Times New Roman" w:hAnsi="Times New Roman" w:cs="Times New Roman"/>
          <w:lang w:val="en-US"/>
        </w:rPr>
        <w:t xml:space="preserve"> turns out to be also collective in the sense that</w:t>
      </w:r>
      <w:r w:rsidR="00265F61">
        <w:rPr>
          <w:rFonts w:ascii="Times New Roman" w:hAnsi="Times New Roman" w:cs="Times New Roman"/>
          <w:lang w:val="en-US"/>
        </w:rPr>
        <w:t xml:space="preserve"> </w:t>
      </w:r>
      <w:r w:rsidR="00F608A6" w:rsidRPr="00F608A6">
        <w:rPr>
          <w:rFonts w:ascii="Times New Roman" w:hAnsi="Times New Roman" w:cs="Times New Roman"/>
          <w:lang w:val="en-US"/>
        </w:rPr>
        <w:t>allows the person to locate himself in his own life experience</w:t>
      </w:r>
      <w:r w:rsidR="00E74E72">
        <w:rPr>
          <w:rFonts w:ascii="Times New Roman" w:hAnsi="Times New Roman" w:cs="Times New Roman"/>
          <w:lang w:val="en-US"/>
        </w:rPr>
        <w:t xml:space="preserve"> as a whole</w:t>
      </w:r>
      <w:r w:rsidR="00F608A6" w:rsidRPr="00F608A6">
        <w:rPr>
          <w:rFonts w:ascii="Times New Roman" w:hAnsi="Times New Roman" w:cs="Times New Roman"/>
          <w:lang w:val="en-US"/>
        </w:rPr>
        <w:t xml:space="preserve">. Greene, as a </w:t>
      </w:r>
      <w:r w:rsidR="001F1A17" w:rsidRPr="00F608A6">
        <w:rPr>
          <w:rFonts w:ascii="Times New Roman" w:hAnsi="Times New Roman" w:cs="Times New Roman"/>
          <w:lang w:val="en-US"/>
        </w:rPr>
        <w:t>Jungian</w:t>
      </w:r>
      <w:r w:rsidR="00F608A6" w:rsidRPr="00F608A6">
        <w:rPr>
          <w:rFonts w:ascii="Times New Roman" w:hAnsi="Times New Roman" w:cs="Times New Roman"/>
          <w:lang w:val="en-US"/>
        </w:rPr>
        <w:t xml:space="preserve"> psychologist and astrologer, </w:t>
      </w:r>
      <w:r w:rsidR="00265F61">
        <w:rPr>
          <w:rFonts w:ascii="Times New Roman" w:hAnsi="Times New Roman" w:cs="Times New Roman"/>
          <w:lang w:val="en-US"/>
        </w:rPr>
        <w:t xml:space="preserve">who </w:t>
      </w:r>
      <w:r w:rsidR="00F608A6" w:rsidRPr="00F608A6">
        <w:rPr>
          <w:rFonts w:ascii="Times New Roman" w:hAnsi="Times New Roman" w:cs="Times New Roman"/>
          <w:lang w:val="en-US"/>
        </w:rPr>
        <w:t xml:space="preserve">was also </w:t>
      </w:r>
      <w:r w:rsidR="001F1A17" w:rsidRPr="00F608A6">
        <w:rPr>
          <w:rFonts w:ascii="Times New Roman" w:hAnsi="Times New Roman" w:cs="Times New Roman"/>
          <w:lang w:val="en-US"/>
        </w:rPr>
        <w:t>highly</w:t>
      </w:r>
      <w:r w:rsidR="00F608A6" w:rsidRPr="00F608A6">
        <w:rPr>
          <w:rFonts w:ascii="Times New Roman" w:hAnsi="Times New Roman" w:cs="Times New Roman"/>
          <w:lang w:val="en-US"/>
        </w:rPr>
        <w:t xml:space="preserve"> influenced by psychoanalytic methods</w:t>
      </w:r>
      <w:r w:rsidR="00265F61">
        <w:rPr>
          <w:rFonts w:ascii="Times New Roman" w:hAnsi="Times New Roman" w:cs="Times New Roman"/>
          <w:lang w:val="en-US"/>
        </w:rPr>
        <w:t>,</w:t>
      </w:r>
      <w:r w:rsidR="00F608A6" w:rsidRPr="00F608A6">
        <w:rPr>
          <w:rFonts w:ascii="Times New Roman" w:hAnsi="Times New Roman" w:cs="Times New Roman"/>
          <w:lang w:val="en-US"/>
        </w:rPr>
        <w:t xml:space="preserve"> translates </w:t>
      </w:r>
      <w:r w:rsidR="00265F61">
        <w:rPr>
          <w:rFonts w:ascii="Times New Roman" w:hAnsi="Times New Roman" w:cs="Times New Roman"/>
          <w:lang w:val="en-US"/>
        </w:rPr>
        <w:t>similar</w:t>
      </w:r>
      <w:r w:rsidR="00F608A6" w:rsidRPr="00F608A6">
        <w:rPr>
          <w:rFonts w:ascii="Times New Roman" w:hAnsi="Times New Roman" w:cs="Times New Roman"/>
          <w:lang w:val="en-US"/>
        </w:rPr>
        <w:t xml:space="preserve"> pattern</w:t>
      </w:r>
      <w:r w:rsidR="00265F61">
        <w:rPr>
          <w:rFonts w:ascii="Times New Roman" w:hAnsi="Times New Roman" w:cs="Times New Roman"/>
          <w:lang w:val="en-US"/>
        </w:rPr>
        <w:t>s</w:t>
      </w:r>
      <w:r w:rsidR="00F608A6" w:rsidRPr="00F608A6">
        <w:rPr>
          <w:rFonts w:ascii="Times New Roman" w:hAnsi="Times New Roman" w:cs="Times New Roman"/>
          <w:lang w:val="en-US"/>
        </w:rPr>
        <w:t xml:space="preserve"> of seeing the horoscope</w:t>
      </w:r>
      <w:r w:rsidR="00265F61">
        <w:rPr>
          <w:rFonts w:ascii="Times New Roman" w:hAnsi="Times New Roman" w:cs="Times New Roman"/>
          <w:lang w:val="en-US"/>
        </w:rPr>
        <w:t>, thus it is presented</w:t>
      </w:r>
      <w:r w:rsidR="00F608A6" w:rsidRPr="00F608A6">
        <w:rPr>
          <w:rFonts w:ascii="Times New Roman" w:hAnsi="Times New Roman" w:cs="Times New Roman"/>
          <w:lang w:val="en-US"/>
        </w:rPr>
        <w:t xml:space="preserve"> as </w:t>
      </w:r>
      <w:r w:rsidR="00265F61">
        <w:rPr>
          <w:rFonts w:ascii="Times New Roman" w:hAnsi="Times New Roman" w:cs="Times New Roman"/>
          <w:lang w:val="en-US"/>
        </w:rPr>
        <w:t xml:space="preserve">a mythic </w:t>
      </w:r>
      <w:r w:rsidR="00F608A6" w:rsidRPr="00F608A6">
        <w:rPr>
          <w:rFonts w:ascii="Times New Roman" w:hAnsi="Times New Roman" w:cs="Times New Roman"/>
          <w:lang w:val="en-US"/>
        </w:rPr>
        <w:t>journey, exploring tendencies and avoiding predictive sanctions. About the horoscope, she tells</w:t>
      </w:r>
    </w:p>
    <w:p w14:paraId="30F5AC6F" w14:textId="314F3287" w:rsidR="00F608A6" w:rsidRPr="00F608A6" w:rsidRDefault="00F608A6" w:rsidP="00F608A6">
      <w:pPr>
        <w:spacing w:before="100" w:beforeAutospacing="1" w:after="100" w:afterAutospacing="1" w:line="360" w:lineRule="auto"/>
        <w:ind w:left="284"/>
        <w:rPr>
          <w:rFonts w:ascii="Times New Roman" w:eastAsia="Times New Roman" w:hAnsi="Times New Roman" w:cs="Times New Roman"/>
          <w:lang w:val="en-US" w:eastAsia="pt-BR"/>
        </w:rPr>
      </w:pPr>
      <w:r w:rsidRPr="00F608A6">
        <w:rPr>
          <w:rFonts w:ascii="Times New Roman" w:eastAsia="Times New Roman" w:hAnsi="Times New Roman" w:cs="Times New Roman"/>
          <w:lang w:val="en-US" w:eastAsia="pt-BR"/>
        </w:rPr>
        <w:t xml:space="preserve">You cannot of course take a horoscope and flatly declare that a person’s “myth” in the sense that Jung means it is so-and-so based on the horoscope. You can only get </w:t>
      </w:r>
      <w:r w:rsidRPr="00F608A6">
        <w:rPr>
          <w:rFonts w:ascii="Times New Roman" w:eastAsia="Times New Roman" w:hAnsi="Times New Roman" w:cs="Times New Roman"/>
          <w:lang w:val="en-US" w:eastAsia="pt-BR"/>
        </w:rPr>
        <w:lastRenderedPageBreak/>
        <w:t>inferences of particular dramas that are likely to repeat and repeat during the course of life on many different levels</w:t>
      </w:r>
      <w:r>
        <w:rPr>
          <w:rStyle w:val="Refdenotaderodap"/>
          <w:rFonts w:ascii="Times New Roman" w:eastAsia="Times New Roman" w:hAnsi="Times New Roman" w:cs="Times New Roman"/>
          <w:lang w:val="en-US" w:eastAsia="pt-BR"/>
        </w:rPr>
        <w:footnoteReference w:id="41"/>
      </w:r>
      <w:r w:rsidRPr="00F608A6">
        <w:rPr>
          <w:rFonts w:ascii="Times New Roman" w:eastAsia="Times New Roman" w:hAnsi="Times New Roman" w:cs="Times New Roman"/>
          <w:lang w:val="en-US" w:eastAsia="pt-BR"/>
        </w:rPr>
        <w:t xml:space="preserve">. </w:t>
      </w:r>
    </w:p>
    <w:p w14:paraId="1AE5CC5C" w14:textId="419965EF" w:rsidR="00F608A6" w:rsidRPr="00E74E72" w:rsidRDefault="00E74E72" w:rsidP="00E74E72">
      <w:pPr>
        <w:pStyle w:val="NormalWeb"/>
        <w:spacing w:line="360" w:lineRule="auto"/>
        <w:rPr>
          <w:lang w:val="en-US"/>
        </w:rPr>
      </w:pPr>
      <w:r w:rsidRPr="00E74E72">
        <w:rPr>
          <w:lang w:val="en-US"/>
        </w:rPr>
        <w:t xml:space="preserve">One can find several examples of this kind of rationale in today´s astrological practice. As pointed by Arroyo, ´astrologers are slowly realizing that most methods of interpretation and practice that were appropriate for people in the 1920's are irrelevant to people living and </w:t>
      </w:r>
      <w:r w:rsidRPr="00E74E72">
        <w:rPr>
          <w:position w:val="2"/>
          <w:lang w:val="en-US"/>
        </w:rPr>
        <w:t xml:space="preserve">growing </w:t>
      </w:r>
      <w:r w:rsidRPr="00E74E72">
        <w:rPr>
          <w:lang w:val="en-US"/>
        </w:rPr>
        <w:t>today</w:t>
      </w:r>
      <w:r>
        <w:rPr>
          <w:lang w:val="en-US"/>
        </w:rPr>
        <w:t>´</w:t>
      </w:r>
      <w:r>
        <w:rPr>
          <w:rStyle w:val="Refdenotaderodap"/>
          <w:lang w:val="en-US"/>
        </w:rPr>
        <w:footnoteReference w:id="42"/>
      </w:r>
      <w:r w:rsidRPr="00E74E72">
        <w:rPr>
          <w:lang w:val="en-US"/>
        </w:rPr>
        <w:t xml:space="preserve">. </w:t>
      </w:r>
      <w:r>
        <w:rPr>
          <w:lang w:val="en-US"/>
        </w:rPr>
        <w:t xml:space="preserve">It seems that </w:t>
      </w:r>
      <w:r w:rsidR="001F1A17">
        <w:rPr>
          <w:lang w:val="en-US"/>
        </w:rPr>
        <w:t>almost a century ago</w:t>
      </w:r>
      <w:r>
        <w:rPr>
          <w:lang w:val="en-US"/>
        </w:rPr>
        <w:t xml:space="preserve">, </w:t>
      </w:r>
      <w:proofErr w:type="spellStart"/>
      <w:r>
        <w:rPr>
          <w:lang w:val="en-US"/>
        </w:rPr>
        <w:t>Rudhyar</w:t>
      </w:r>
      <w:proofErr w:type="spellEnd"/>
      <w:r>
        <w:rPr>
          <w:lang w:val="en-US"/>
        </w:rPr>
        <w:t xml:space="preserve"> had realized that. </w:t>
      </w:r>
      <w:r w:rsidR="00101428" w:rsidRPr="00E74E72">
        <w:rPr>
          <w:lang w:val="en-US"/>
        </w:rPr>
        <w:t xml:space="preserve">The aim of using astrology to move the individual towards the experience of the whole personality </w:t>
      </w:r>
      <w:r w:rsidR="009F03CF">
        <w:rPr>
          <w:lang w:val="en-US"/>
        </w:rPr>
        <w:t>remains</w:t>
      </w:r>
      <w:r w:rsidR="00101428" w:rsidRPr="00E74E72">
        <w:rPr>
          <w:lang w:val="en-US"/>
        </w:rPr>
        <w:t xml:space="preserve"> </w:t>
      </w:r>
      <w:r>
        <w:rPr>
          <w:lang w:val="en-US"/>
        </w:rPr>
        <w:t>remarkably</w:t>
      </w:r>
      <w:r w:rsidR="00101428" w:rsidRPr="00E74E72">
        <w:rPr>
          <w:lang w:val="en-US"/>
        </w:rPr>
        <w:t xml:space="preserve"> present</w:t>
      </w:r>
      <w:r w:rsidR="009F03CF">
        <w:rPr>
          <w:lang w:val="en-US"/>
        </w:rPr>
        <w:t xml:space="preserve">. The posterior ´schools´ of </w:t>
      </w:r>
      <w:proofErr w:type="spellStart"/>
      <w:r w:rsidR="009F03CF">
        <w:rPr>
          <w:lang w:val="en-US"/>
        </w:rPr>
        <w:t>psychoastrology</w:t>
      </w:r>
      <w:proofErr w:type="spellEnd"/>
      <w:r w:rsidR="009F03CF">
        <w:rPr>
          <w:lang w:val="en-US"/>
        </w:rPr>
        <w:t>, evolutionary and yet</w:t>
      </w:r>
      <w:r w:rsidR="001F1A17">
        <w:rPr>
          <w:lang w:val="en-US"/>
        </w:rPr>
        <w:t xml:space="preserve"> Hillman´s archetypal astrology</w:t>
      </w:r>
      <w:r w:rsidR="005E24FE">
        <w:rPr>
          <w:lang w:val="en-US"/>
        </w:rPr>
        <w:t xml:space="preserve"> </w:t>
      </w:r>
      <w:proofErr w:type="gramStart"/>
      <w:r w:rsidR="00265F61">
        <w:rPr>
          <w:lang w:val="en-US"/>
        </w:rPr>
        <w:t>endorse</w:t>
      </w:r>
      <w:proofErr w:type="gramEnd"/>
      <w:r w:rsidR="005E24FE">
        <w:rPr>
          <w:lang w:val="en-US"/>
        </w:rPr>
        <w:t xml:space="preserve"> this premise</w:t>
      </w:r>
      <w:r w:rsidR="001F1A17">
        <w:rPr>
          <w:lang w:val="en-US"/>
        </w:rPr>
        <w:t xml:space="preserve">. </w:t>
      </w:r>
      <w:proofErr w:type="spellStart"/>
      <w:r w:rsidR="009F03CF">
        <w:rPr>
          <w:lang w:val="en-US"/>
        </w:rPr>
        <w:t>Tarnas</w:t>
      </w:r>
      <w:proofErr w:type="spellEnd"/>
      <w:r w:rsidR="009F03CF">
        <w:rPr>
          <w:lang w:val="en-US"/>
        </w:rPr>
        <w:t xml:space="preserve">, by the light of archetypes, reminds us of some perspective earlier mentioned by </w:t>
      </w:r>
      <w:proofErr w:type="spellStart"/>
      <w:r w:rsidR="009F03CF">
        <w:rPr>
          <w:lang w:val="en-US"/>
        </w:rPr>
        <w:t>Rudhyar</w:t>
      </w:r>
      <w:proofErr w:type="spellEnd"/>
      <w:r w:rsidR="009F03CF">
        <w:rPr>
          <w:lang w:val="en-US"/>
        </w:rPr>
        <w:t xml:space="preserve"> </w:t>
      </w:r>
    </w:p>
    <w:p w14:paraId="30838903" w14:textId="34E84D0E" w:rsidR="005E24FE" w:rsidRPr="00265F61" w:rsidRDefault="009F03CF" w:rsidP="00265F61">
      <w:pPr>
        <w:spacing w:before="100" w:beforeAutospacing="1" w:after="100" w:afterAutospacing="1" w:line="360" w:lineRule="auto"/>
        <w:ind w:left="284"/>
        <w:rPr>
          <w:rFonts w:ascii="Times New Roman" w:eastAsia="Times New Roman" w:hAnsi="Times New Roman" w:cs="Times New Roman"/>
          <w:lang w:val="en-US" w:eastAsia="pt-BR"/>
        </w:rPr>
      </w:pPr>
      <w:r w:rsidRPr="009F03CF">
        <w:rPr>
          <w:rFonts w:ascii="TimesNewRomanMS" w:eastAsia="Times New Roman" w:hAnsi="TimesNewRomanMS" w:cs="Times New Roman"/>
          <w:lang w:val="en-US" w:eastAsia="pt-BR"/>
        </w:rPr>
        <w:t>Astrology makes possible a further understanding of one's life—its cycles, its ups and downs, the crises and the breakthroughs, the periods of major change and transformation—through the study of transits. The nature of those patterns--which planets are involved and how they are positioned—appears to correlate in a strikingly consistent way with the archetypal character of the experiences one tends to have at that time.</w:t>
      </w:r>
      <w:r>
        <w:rPr>
          <w:rStyle w:val="Refdenotaderodap"/>
          <w:rFonts w:ascii="TimesNewRomanMS" w:eastAsia="Times New Roman" w:hAnsi="TimesNewRomanMS" w:cs="Times New Roman"/>
          <w:lang w:eastAsia="pt-BR"/>
        </w:rPr>
        <w:footnoteReference w:id="43"/>
      </w:r>
      <w:r w:rsidRPr="009F03CF">
        <w:rPr>
          <w:rFonts w:ascii="TimesNewRomanMS" w:eastAsia="Times New Roman" w:hAnsi="TimesNewRomanMS" w:cs="Times New Roman"/>
          <w:lang w:val="en-US" w:eastAsia="pt-BR"/>
        </w:rPr>
        <w:t xml:space="preserve"> </w:t>
      </w:r>
    </w:p>
    <w:p w14:paraId="07B74367" w14:textId="4EE0D3A6" w:rsidR="00E74E72" w:rsidRDefault="00E74E72" w:rsidP="00E7330F">
      <w:pPr>
        <w:spacing w:line="360" w:lineRule="auto"/>
        <w:rPr>
          <w:rFonts w:ascii="Times New Roman" w:hAnsi="Times New Roman" w:cs="Times New Roman"/>
          <w:b/>
          <w:bCs/>
          <w:u w:val="single"/>
          <w:lang w:val="en-US"/>
        </w:rPr>
      </w:pPr>
    </w:p>
    <w:p w14:paraId="22245EAC" w14:textId="77777777" w:rsidR="00265F61" w:rsidRPr="008F63D0" w:rsidRDefault="00265F61" w:rsidP="00E7330F">
      <w:pPr>
        <w:spacing w:line="360" w:lineRule="auto"/>
        <w:rPr>
          <w:rFonts w:ascii="Times New Roman" w:hAnsi="Times New Roman" w:cs="Times New Roman"/>
          <w:b/>
          <w:bCs/>
          <w:u w:val="single"/>
          <w:lang w:val="en-US"/>
        </w:rPr>
      </w:pPr>
    </w:p>
    <w:p w14:paraId="5ACC5AB8" w14:textId="4077FBED" w:rsidR="00152FD0" w:rsidRPr="008F63D0" w:rsidRDefault="00152FD0" w:rsidP="00E7330F">
      <w:pPr>
        <w:spacing w:line="360" w:lineRule="auto"/>
        <w:rPr>
          <w:rFonts w:ascii="Times New Roman" w:hAnsi="Times New Roman" w:cs="Times New Roman"/>
          <w:lang w:val="en-US"/>
        </w:rPr>
      </w:pPr>
      <w:r w:rsidRPr="008F63D0">
        <w:rPr>
          <w:rFonts w:ascii="Times New Roman" w:hAnsi="Times New Roman" w:cs="Times New Roman"/>
          <w:lang w:val="en-US"/>
        </w:rPr>
        <w:t>C</w:t>
      </w:r>
      <w:r w:rsidR="008F63D0">
        <w:rPr>
          <w:rFonts w:ascii="Times New Roman" w:hAnsi="Times New Roman" w:cs="Times New Roman"/>
          <w:lang w:val="en-US"/>
        </w:rPr>
        <w:t>onclusion</w:t>
      </w:r>
    </w:p>
    <w:p w14:paraId="19B1C603" w14:textId="77777777" w:rsidR="001C0ACC" w:rsidRPr="008F63D0" w:rsidRDefault="001C0ACC" w:rsidP="00E7330F">
      <w:pPr>
        <w:spacing w:line="360" w:lineRule="auto"/>
        <w:rPr>
          <w:rFonts w:ascii="Times New Roman" w:hAnsi="Times New Roman" w:cs="Times New Roman"/>
          <w:lang w:val="en-US"/>
        </w:rPr>
      </w:pPr>
    </w:p>
    <w:p w14:paraId="540617DD" w14:textId="3B2545F2" w:rsidR="001C0ACC" w:rsidRPr="008F63D0" w:rsidRDefault="001C0ACC" w:rsidP="00E7330F">
      <w:pPr>
        <w:spacing w:line="360" w:lineRule="auto"/>
        <w:rPr>
          <w:rFonts w:ascii="Times New Roman" w:hAnsi="Times New Roman" w:cs="Times New Roman"/>
          <w:lang w:val="en-US"/>
        </w:rPr>
      </w:pPr>
      <w:proofErr w:type="spellStart"/>
      <w:r w:rsidRPr="008F63D0">
        <w:rPr>
          <w:rFonts w:ascii="Times New Roman" w:hAnsi="Times New Roman" w:cs="Times New Roman"/>
          <w:lang w:val="en-US"/>
        </w:rPr>
        <w:t>Rudhyar</w:t>
      </w:r>
      <w:proofErr w:type="spellEnd"/>
      <w:r w:rsidRPr="008F63D0">
        <w:rPr>
          <w:rFonts w:ascii="Times New Roman" w:hAnsi="Times New Roman" w:cs="Times New Roman"/>
          <w:lang w:val="en-US"/>
        </w:rPr>
        <w:t xml:space="preserve"> had a career of almost fifty years and wrote a wi</w:t>
      </w:r>
      <w:r w:rsidR="007363DA">
        <w:rPr>
          <w:rFonts w:ascii="Times New Roman" w:hAnsi="Times New Roman" w:cs="Times New Roman"/>
          <w:lang w:val="en-US"/>
        </w:rPr>
        <w:t>de</w:t>
      </w:r>
      <w:r w:rsidRPr="008F63D0">
        <w:rPr>
          <w:rFonts w:ascii="Times New Roman" w:hAnsi="Times New Roman" w:cs="Times New Roman"/>
          <w:lang w:val="en-US"/>
        </w:rPr>
        <w:t xml:space="preserve"> range of books and articles. He advocated a person-centered astrology, spiritually oriented and psychological at its core. Astrology </w:t>
      </w:r>
      <w:r w:rsidR="005B0893" w:rsidRPr="008F63D0">
        <w:rPr>
          <w:rFonts w:ascii="Times New Roman" w:hAnsi="Times New Roman" w:cs="Times New Roman"/>
          <w:lang w:val="en-US"/>
        </w:rPr>
        <w:t xml:space="preserve">and its cycles </w:t>
      </w:r>
      <w:r w:rsidR="00FC1701" w:rsidRPr="008F63D0">
        <w:rPr>
          <w:rFonts w:ascii="Times New Roman" w:hAnsi="Times New Roman" w:cs="Times New Roman"/>
          <w:lang w:val="en-US"/>
        </w:rPr>
        <w:t>were</w:t>
      </w:r>
      <w:r w:rsidRPr="008F63D0">
        <w:rPr>
          <w:rFonts w:ascii="Times New Roman" w:hAnsi="Times New Roman" w:cs="Times New Roman"/>
          <w:lang w:val="en-US"/>
        </w:rPr>
        <w:t xml:space="preserve"> the language</w:t>
      </w:r>
      <w:r w:rsidR="00FC1701">
        <w:rPr>
          <w:rFonts w:ascii="Times New Roman" w:hAnsi="Times New Roman" w:cs="Times New Roman"/>
          <w:lang w:val="en-US"/>
        </w:rPr>
        <w:t>s</w:t>
      </w:r>
      <w:r w:rsidRPr="008F63D0">
        <w:rPr>
          <w:rFonts w:ascii="Times New Roman" w:hAnsi="Times New Roman" w:cs="Times New Roman"/>
          <w:lang w:val="en-US"/>
        </w:rPr>
        <w:t xml:space="preserve"> he used to actualize </w:t>
      </w:r>
      <w:r w:rsidR="005E24FE" w:rsidRPr="008F63D0">
        <w:rPr>
          <w:rFonts w:ascii="Times New Roman" w:hAnsi="Times New Roman" w:cs="Times New Roman"/>
          <w:lang w:val="en-US"/>
        </w:rPr>
        <w:t xml:space="preserve">the collective </w:t>
      </w:r>
      <w:r w:rsidR="00FC1701">
        <w:rPr>
          <w:rFonts w:ascii="Times New Roman" w:hAnsi="Times New Roman" w:cs="Times New Roman"/>
          <w:lang w:val="en-US"/>
        </w:rPr>
        <w:t xml:space="preserve">impulse </w:t>
      </w:r>
      <w:r w:rsidR="00265F61">
        <w:rPr>
          <w:rFonts w:ascii="Times New Roman" w:hAnsi="Times New Roman" w:cs="Times New Roman"/>
          <w:lang w:val="en-US"/>
        </w:rPr>
        <w:t>of</w:t>
      </w:r>
      <w:r w:rsidR="00FC1701">
        <w:rPr>
          <w:rFonts w:ascii="Times New Roman" w:hAnsi="Times New Roman" w:cs="Times New Roman"/>
          <w:lang w:val="en-US"/>
        </w:rPr>
        <w:t xml:space="preserve"> reach</w:t>
      </w:r>
      <w:r w:rsidR="00265F61">
        <w:rPr>
          <w:rFonts w:ascii="Times New Roman" w:hAnsi="Times New Roman" w:cs="Times New Roman"/>
          <w:lang w:val="en-US"/>
        </w:rPr>
        <w:t>ing to</w:t>
      </w:r>
      <w:r w:rsidR="00FC1701">
        <w:rPr>
          <w:rFonts w:ascii="Times New Roman" w:hAnsi="Times New Roman" w:cs="Times New Roman"/>
          <w:lang w:val="en-US"/>
        </w:rPr>
        <w:t xml:space="preserve"> the sacred. These new tools were presented as directions for the actualization of </w:t>
      </w:r>
      <w:r w:rsidR="005B0893" w:rsidRPr="008F63D0">
        <w:rPr>
          <w:rFonts w:ascii="Times New Roman" w:hAnsi="Times New Roman" w:cs="Times New Roman"/>
          <w:lang w:val="en-US"/>
        </w:rPr>
        <w:t>the</w:t>
      </w:r>
      <w:r w:rsidRPr="008F63D0">
        <w:rPr>
          <w:rFonts w:ascii="Times New Roman" w:hAnsi="Times New Roman" w:cs="Times New Roman"/>
          <w:lang w:val="en-US"/>
        </w:rPr>
        <w:t xml:space="preserve"> </w:t>
      </w:r>
      <w:r w:rsidR="00FC1701">
        <w:rPr>
          <w:rFonts w:ascii="Times New Roman" w:hAnsi="Times New Roman" w:cs="Times New Roman"/>
          <w:lang w:val="en-US"/>
        </w:rPr>
        <w:t xml:space="preserve">individual´s </w:t>
      </w:r>
      <w:r w:rsidRPr="008F63D0">
        <w:rPr>
          <w:rFonts w:ascii="Times New Roman" w:hAnsi="Times New Roman" w:cs="Times New Roman"/>
          <w:lang w:val="en-US"/>
        </w:rPr>
        <w:t xml:space="preserve">potentialities </w:t>
      </w:r>
      <w:r w:rsidR="00FC1701">
        <w:rPr>
          <w:rFonts w:ascii="Times New Roman" w:hAnsi="Times New Roman" w:cs="Times New Roman"/>
          <w:lang w:val="en-US"/>
        </w:rPr>
        <w:t xml:space="preserve">with the goal of reaching </w:t>
      </w:r>
      <w:r w:rsidRPr="008F63D0">
        <w:rPr>
          <w:rFonts w:ascii="Times New Roman" w:hAnsi="Times New Roman" w:cs="Times New Roman"/>
          <w:lang w:val="en-US"/>
        </w:rPr>
        <w:t>a</w:t>
      </w:r>
      <w:r w:rsidR="00FC1701">
        <w:rPr>
          <w:rFonts w:ascii="Times New Roman" w:hAnsi="Times New Roman" w:cs="Times New Roman"/>
          <w:lang w:val="en-US"/>
        </w:rPr>
        <w:t xml:space="preserve"> </w:t>
      </w:r>
      <w:r w:rsidR="00265F61">
        <w:rPr>
          <w:rFonts w:ascii="Times New Roman" w:hAnsi="Times New Roman" w:cs="Times New Roman"/>
          <w:lang w:val="en-US"/>
        </w:rPr>
        <w:t xml:space="preserve">more </w:t>
      </w:r>
      <w:r w:rsidR="00265F61" w:rsidRPr="008F63D0">
        <w:rPr>
          <w:rFonts w:ascii="Times New Roman" w:hAnsi="Times New Roman" w:cs="Times New Roman"/>
          <w:lang w:val="en-US"/>
        </w:rPr>
        <w:t>integrated</w:t>
      </w:r>
      <w:r w:rsidRPr="008F63D0">
        <w:rPr>
          <w:rFonts w:ascii="Times New Roman" w:hAnsi="Times New Roman" w:cs="Times New Roman"/>
          <w:lang w:val="en-US"/>
        </w:rPr>
        <w:t xml:space="preserve"> personality. </w:t>
      </w:r>
    </w:p>
    <w:p w14:paraId="071940EA" w14:textId="784E707D" w:rsidR="007838CB" w:rsidRPr="008F63D0" w:rsidRDefault="007838CB" w:rsidP="00E7330F">
      <w:pPr>
        <w:spacing w:line="360" w:lineRule="auto"/>
        <w:rPr>
          <w:rFonts w:ascii="Times New Roman" w:hAnsi="Times New Roman" w:cs="Times New Roman"/>
          <w:b/>
          <w:bCs/>
          <w:u w:val="single"/>
          <w:lang w:val="en-US"/>
        </w:rPr>
      </w:pPr>
    </w:p>
    <w:p w14:paraId="6A5C7990" w14:textId="2BD232EB" w:rsidR="002E1D25" w:rsidRPr="008F63D0" w:rsidRDefault="005B0893" w:rsidP="00E7330F">
      <w:pPr>
        <w:spacing w:line="360" w:lineRule="auto"/>
        <w:rPr>
          <w:rFonts w:ascii="Times New Roman" w:hAnsi="Times New Roman" w:cs="Times New Roman"/>
          <w:lang w:val="en-US"/>
        </w:rPr>
      </w:pPr>
      <w:r w:rsidRPr="008F63D0">
        <w:rPr>
          <w:rFonts w:ascii="Times New Roman" w:hAnsi="Times New Roman" w:cs="Times New Roman"/>
          <w:lang w:val="en-US"/>
        </w:rPr>
        <w:lastRenderedPageBreak/>
        <w:t xml:space="preserve">Before </w:t>
      </w:r>
      <w:proofErr w:type="spellStart"/>
      <w:r w:rsidRPr="008F63D0">
        <w:rPr>
          <w:rFonts w:ascii="Times New Roman" w:hAnsi="Times New Roman" w:cs="Times New Roman"/>
          <w:lang w:val="en-US"/>
        </w:rPr>
        <w:t>Rudhyar</w:t>
      </w:r>
      <w:proofErr w:type="spellEnd"/>
      <w:r w:rsidRPr="008F63D0">
        <w:rPr>
          <w:rFonts w:ascii="Times New Roman" w:hAnsi="Times New Roman" w:cs="Times New Roman"/>
          <w:lang w:val="en-US"/>
        </w:rPr>
        <w:t xml:space="preserve">, traditional astrology </w:t>
      </w:r>
      <w:r w:rsidR="00265F61">
        <w:rPr>
          <w:rFonts w:ascii="Times New Roman" w:hAnsi="Times New Roman" w:cs="Times New Roman"/>
          <w:lang w:val="en-US"/>
        </w:rPr>
        <w:t>was</w:t>
      </w:r>
      <w:r w:rsidR="00FC1701">
        <w:rPr>
          <w:rFonts w:ascii="Times New Roman" w:hAnsi="Times New Roman" w:cs="Times New Roman"/>
          <w:lang w:val="en-US"/>
        </w:rPr>
        <w:t xml:space="preserve"> still</w:t>
      </w:r>
      <w:r w:rsidRPr="008F63D0">
        <w:rPr>
          <w:rFonts w:ascii="Times New Roman" w:hAnsi="Times New Roman" w:cs="Times New Roman"/>
          <w:lang w:val="en-US"/>
        </w:rPr>
        <w:t xml:space="preserve"> vividly</w:t>
      </w:r>
      <w:r w:rsidR="00FC1701">
        <w:rPr>
          <w:rFonts w:ascii="Times New Roman" w:hAnsi="Times New Roman" w:cs="Times New Roman"/>
          <w:lang w:val="en-US"/>
        </w:rPr>
        <w:t xml:space="preserve"> in use</w:t>
      </w:r>
      <w:r w:rsidRPr="008F63D0">
        <w:rPr>
          <w:rFonts w:ascii="Times New Roman" w:hAnsi="Times New Roman" w:cs="Times New Roman"/>
          <w:lang w:val="en-US"/>
        </w:rPr>
        <w:t xml:space="preserve">. </w:t>
      </w:r>
      <w:r w:rsidR="00FC1701" w:rsidRPr="008F63D0">
        <w:rPr>
          <w:rFonts w:ascii="Times New Roman" w:hAnsi="Times New Roman" w:cs="Times New Roman"/>
          <w:lang w:val="en-US"/>
        </w:rPr>
        <w:t>Even tough</w:t>
      </w:r>
      <w:r w:rsidR="00FC1701">
        <w:rPr>
          <w:rFonts w:ascii="Times New Roman" w:hAnsi="Times New Roman" w:cs="Times New Roman"/>
          <w:lang w:val="en-US"/>
        </w:rPr>
        <w:t>, by the final decades of the ninetee</w:t>
      </w:r>
      <w:r w:rsidR="007363DA">
        <w:rPr>
          <w:rFonts w:ascii="Times New Roman" w:hAnsi="Times New Roman" w:cs="Times New Roman"/>
          <w:lang w:val="en-US"/>
        </w:rPr>
        <w:t>n</w:t>
      </w:r>
      <w:r w:rsidR="00FC1701">
        <w:rPr>
          <w:rFonts w:ascii="Times New Roman" w:hAnsi="Times New Roman" w:cs="Times New Roman"/>
          <w:lang w:val="en-US"/>
        </w:rPr>
        <w:t>th century</w:t>
      </w:r>
      <w:r w:rsidRPr="008F63D0">
        <w:rPr>
          <w:rFonts w:ascii="Times New Roman" w:hAnsi="Times New Roman" w:cs="Times New Roman"/>
          <w:lang w:val="en-US"/>
        </w:rPr>
        <w:t xml:space="preserve"> Alan Leo´s sun-centered astrology had already </w:t>
      </w:r>
      <w:r w:rsidR="00FC1701">
        <w:rPr>
          <w:rFonts w:ascii="Times New Roman" w:hAnsi="Times New Roman" w:cs="Times New Roman"/>
          <w:lang w:val="en-US"/>
        </w:rPr>
        <w:t xml:space="preserve">added </w:t>
      </w:r>
      <w:r w:rsidRPr="008F63D0">
        <w:rPr>
          <w:rFonts w:ascii="Times New Roman" w:hAnsi="Times New Roman" w:cs="Times New Roman"/>
          <w:lang w:val="en-US"/>
        </w:rPr>
        <w:t>chang</w:t>
      </w:r>
      <w:r w:rsidR="00FC1701">
        <w:rPr>
          <w:rFonts w:ascii="Times New Roman" w:hAnsi="Times New Roman" w:cs="Times New Roman"/>
          <w:lang w:val="en-US"/>
        </w:rPr>
        <w:t>e within its</w:t>
      </w:r>
      <w:r w:rsidR="004B3C9E" w:rsidRPr="008F63D0">
        <w:rPr>
          <w:rFonts w:ascii="Times New Roman" w:hAnsi="Times New Roman" w:cs="Times New Roman"/>
          <w:lang w:val="en-US"/>
        </w:rPr>
        <w:t xml:space="preserve"> dynamics, </w:t>
      </w:r>
      <w:r w:rsidR="00FC1701">
        <w:rPr>
          <w:rFonts w:ascii="Times New Roman" w:hAnsi="Times New Roman" w:cs="Times New Roman"/>
          <w:lang w:val="en-US"/>
        </w:rPr>
        <w:t xml:space="preserve">it was only </w:t>
      </w:r>
      <w:r w:rsidR="004B3C9E" w:rsidRPr="008F63D0">
        <w:rPr>
          <w:rFonts w:ascii="Times New Roman" w:hAnsi="Times New Roman" w:cs="Times New Roman"/>
          <w:lang w:val="en-US"/>
        </w:rPr>
        <w:t xml:space="preserve">from </w:t>
      </w:r>
      <w:proofErr w:type="spellStart"/>
      <w:r w:rsidR="004B3C9E" w:rsidRPr="008F63D0">
        <w:rPr>
          <w:rFonts w:ascii="Times New Roman" w:hAnsi="Times New Roman" w:cs="Times New Roman"/>
          <w:lang w:val="en-US"/>
        </w:rPr>
        <w:t>Rudhyar´s</w:t>
      </w:r>
      <w:proofErr w:type="spellEnd"/>
      <w:r w:rsidR="004B3C9E" w:rsidRPr="008F63D0">
        <w:rPr>
          <w:rFonts w:ascii="Times New Roman" w:hAnsi="Times New Roman" w:cs="Times New Roman"/>
          <w:lang w:val="en-US"/>
        </w:rPr>
        <w:t xml:space="preserve"> </w:t>
      </w:r>
      <w:r w:rsidR="00FC1701">
        <w:rPr>
          <w:rFonts w:ascii="Times New Roman" w:hAnsi="Times New Roman" w:cs="Times New Roman"/>
          <w:lang w:val="en-US"/>
        </w:rPr>
        <w:t xml:space="preserve">work </w:t>
      </w:r>
      <w:r w:rsidR="00265F61">
        <w:rPr>
          <w:rFonts w:ascii="Times New Roman" w:hAnsi="Times New Roman" w:cs="Times New Roman"/>
          <w:lang w:val="en-US"/>
        </w:rPr>
        <w:t xml:space="preserve">on </w:t>
      </w:r>
      <w:r w:rsidR="00FC1701">
        <w:rPr>
          <w:rFonts w:ascii="Times New Roman" w:hAnsi="Times New Roman" w:cs="Times New Roman"/>
          <w:lang w:val="en-US"/>
        </w:rPr>
        <w:t xml:space="preserve">that it became possible to integrate </w:t>
      </w:r>
      <w:r w:rsidR="004B3C9E" w:rsidRPr="008F63D0">
        <w:rPr>
          <w:rFonts w:ascii="Times New Roman" w:hAnsi="Times New Roman" w:cs="Times New Roman"/>
          <w:lang w:val="en-US"/>
        </w:rPr>
        <w:t xml:space="preserve">psychological language </w:t>
      </w:r>
      <w:r w:rsidR="00FC1701">
        <w:rPr>
          <w:rFonts w:ascii="Times New Roman" w:hAnsi="Times New Roman" w:cs="Times New Roman"/>
          <w:lang w:val="en-US"/>
        </w:rPr>
        <w:t>with</w:t>
      </w:r>
      <w:r w:rsidR="004B3C9E" w:rsidRPr="008F63D0">
        <w:rPr>
          <w:rFonts w:ascii="Times New Roman" w:hAnsi="Times New Roman" w:cs="Times New Roman"/>
          <w:lang w:val="en-US"/>
        </w:rPr>
        <w:t xml:space="preserve"> the </w:t>
      </w:r>
      <w:r w:rsidR="00FC1701">
        <w:rPr>
          <w:rFonts w:ascii="Times New Roman" w:hAnsi="Times New Roman" w:cs="Times New Roman"/>
          <w:lang w:val="en-US"/>
        </w:rPr>
        <w:t xml:space="preserve">previous </w:t>
      </w:r>
      <w:r w:rsidR="004B3C9E" w:rsidRPr="008F63D0">
        <w:rPr>
          <w:rFonts w:ascii="Times New Roman" w:hAnsi="Times New Roman" w:cs="Times New Roman"/>
          <w:lang w:val="en-US"/>
        </w:rPr>
        <w:t xml:space="preserve">spiritual concepts </w:t>
      </w:r>
      <w:r w:rsidR="00FC1701">
        <w:rPr>
          <w:rFonts w:ascii="Times New Roman" w:hAnsi="Times New Roman" w:cs="Times New Roman"/>
          <w:lang w:val="en-US"/>
        </w:rPr>
        <w:t>brought</w:t>
      </w:r>
      <w:r w:rsidR="004B3C9E" w:rsidRPr="008F63D0">
        <w:rPr>
          <w:rFonts w:ascii="Times New Roman" w:hAnsi="Times New Roman" w:cs="Times New Roman"/>
          <w:lang w:val="en-US"/>
        </w:rPr>
        <w:t xml:space="preserve"> by theosophy</w:t>
      </w:r>
      <w:r w:rsidR="00FC1701">
        <w:rPr>
          <w:rFonts w:ascii="Times New Roman" w:hAnsi="Times New Roman" w:cs="Times New Roman"/>
          <w:lang w:val="en-US"/>
        </w:rPr>
        <w:t>.</w:t>
      </w:r>
      <w:r w:rsidR="004B3C9E" w:rsidRPr="008F63D0">
        <w:rPr>
          <w:rFonts w:ascii="Times New Roman" w:hAnsi="Times New Roman" w:cs="Times New Roman"/>
          <w:lang w:val="en-US"/>
        </w:rPr>
        <w:t xml:space="preserve"> </w:t>
      </w:r>
      <w:r w:rsidR="009B4F7B">
        <w:rPr>
          <w:rFonts w:ascii="Times New Roman" w:hAnsi="Times New Roman" w:cs="Times New Roman"/>
          <w:lang w:val="en-US"/>
        </w:rPr>
        <w:t xml:space="preserve">Also influence by Marc Edmund Jones, </w:t>
      </w:r>
      <w:proofErr w:type="spellStart"/>
      <w:r w:rsidR="009B4F7B">
        <w:rPr>
          <w:rFonts w:ascii="Times New Roman" w:hAnsi="Times New Roman" w:cs="Times New Roman"/>
          <w:lang w:val="en-US"/>
        </w:rPr>
        <w:t>Rudhyar´s</w:t>
      </w:r>
      <w:proofErr w:type="spellEnd"/>
      <w:r w:rsidR="00FC1701">
        <w:rPr>
          <w:rFonts w:ascii="Times New Roman" w:hAnsi="Times New Roman" w:cs="Times New Roman"/>
          <w:lang w:val="en-US"/>
        </w:rPr>
        <w:t xml:space="preserve"> new translation of </w:t>
      </w:r>
      <w:r w:rsidR="009B4F7B">
        <w:rPr>
          <w:rFonts w:ascii="Times New Roman" w:hAnsi="Times New Roman" w:cs="Times New Roman"/>
          <w:lang w:val="en-US"/>
        </w:rPr>
        <w:t xml:space="preserve">the </w:t>
      </w:r>
      <w:r w:rsidR="00FC1701">
        <w:rPr>
          <w:rFonts w:ascii="Times New Roman" w:hAnsi="Times New Roman" w:cs="Times New Roman"/>
          <w:lang w:val="en-US"/>
        </w:rPr>
        <w:t xml:space="preserve">emerging symbols </w:t>
      </w:r>
      <w:r w:rsidR="004B3C9E" w:rsidRPr="008F63D0">
        <w:rPr>
          <w:rFonts w:ascii="Times New Roman" w:hAnsi="Times New Roman" w:cs="Times New Roman"/>
          <w:lang w:val="en-US"/>
        </w:rPr>
        <w:t xml:space="preserve">led </w:t>
      </w:r>
      <w:r w:rsidR="00FC1701">
        <w:rPr>
          <w:rFonts w:ascii="Times New Roman" w:hAnsi="Times New Roman" w:cs="Times New Roman"/>
          <w:lang w:val="en-US"/>
        </w:rPr>
        <w:t xml:space="preserve">to the elaboration of </w:t>
      </w:r>
      <w:r w:rsidR="004B3C9E" w:rsidRPr="008F63D0">
        <w:rPr>
          <w:rFonts w:ascii="Times New Roman" w:hAnsi="Times New Roman" w:cs="Times New Roman"/>
          <w:lang w:val="en-US"/>
        </w:rPr>
        <w:t>his humanistic astrolog</w:t>
      </w:r>
      <w:r w:rsidR="000339A1">
        <w:rPr>
          <w:rFonts w:ascii="Times New Roman" w:hAnsi="Times New Roman" w:cs="Times New Roman"/>
          <w:lang w:val="en-US"/>
        </w:rPr>
        <w:t>y</w:t>
      </w:r>
      <w:r w:rsidR="004B3C9E" w:rsidRPr="008F63D0">
        <w:rPr>
          <w:rFonts w:ascii="Times New Roman" w:hAnsi="Times New Roman" w:cs="Times New Roman"/>
          <w:lang w:val="en-US"/>
        </w:rPr>
        <w:t>.</w:t>
      </w:r>
      <w:r w:rsidR="002E1D25" w:rsidRPr="008F63D0">
        <w:rPr>
          <w:rFonts w:ascii="Times New Roman" w:hAnsi="Times New Roman" w:cs="Times New Roman"/>
          <w:lang w:val="en-US"/>
        </w:rPr>
        <w:t xml:space="preserve"> </w:t>
      </w:r>
      <w:r w:rsidR="000339A1">
        <w:rPr>
          <w:rFonts w:ascii="Times New Roman" w:hAnsi="Times New Roman" w:cs="Times New Roman"/>
          <w:lang w:val="en-US"/>
        </w:rPr>
        <w:t>The unseen methods</w:t>
      </w:r>
      <w:r w:rsidR="004B3C9E" w:rsidRPr="008F63D0">
        <w:rPr>
          <w:rFonts w:ascii="Times New Roman" w:hAnsi="Times New Roman" w:cs="Times New Roman"/>
          <w:lang w:val="en-US"/>
        </w:rPr>
        <w:t xml:space="preserve"> </w:t>
      </w:r>
      <w:r w:rsidR="002E1D25" w:rsidRPr="008F63D0">
        <w:rPr>
          <w:rFonts w:ascii="Times New Roman" w:hAnsi="Times New Roman" w:cs="Times New Roman"/>
          <w:lang w:val="en-US"/>
        </w:rPr>
        <w:t>became a kind of bridge between</w:t>
      </w:r>
      <w:r w:rsidR="000339A1">
        <w:rPr>
          <w:rFonts w:ascii="Times New Roman" w:hAnsi="Times New Roman" w:cs="Times New Roman"/>
          <w:lang w:val="en-US"/>
        </w:rPr>
        <w:t xml:space="preserve"> </w:t>
      </w:r>
      <w:r w:rsidR="002E1D25" w:rsidRPr="008F63D0">
        <w:rPr>
          <w:rFonts w:ascii="Times New Roman" w:hAnsi="Times New Roman" w:cs="Times New Roman"/>
          <w:lang w:val="en-US"/>
        </w:rPr>
        <w:t>traditional astrolog</w:t>
      </w:r>
      <w:r w:rsidR="000339A1">
        <w:rPr>
          <w:rFonts w:ascii="Times New Roman" w:hAnsi="Times New Roman" w:cs="Times New Roman"/>
          <w:lang w:val="en-US"/>
        </w:rPr>
        <w:t>y</w:t>
      </w:r>
      <w:r w:rsidR="002E1D25" w:rsidRPr="008F63D0">
        <w:rPr>
          <w:rFonts w:ascii="Times New Roman" w:hAnsi="Times New Roman" w:cs="Times New Roman"/>
          <w:lang w:val="en-US"/>
        </w:rPr>
        <w:t xml:space="preserve"> </w:t>
      </w:r>
      <w:r w:rsidR="000339A1">
        <w:rPr>
          <w:rFonts w:ascii="Times New Roman" w:hAnsi="Times New Roman" w:cs="Times New Roman"/>
          <w:lang w:val="en-US"/>
        </w:rPr>
        <w:t>and</w:t>
      </w:r>
      <w:r w:rsidR="002E1D25" w:rsidRPr="008F63D0">
        <w:rPr>
          <w:rFonts w:ascii="Times New Roman" w:hAnsi="Times New Roman" w:cs="Times New Roman"/>
          <w:lang w:val="en-US"/>
        </w:rPr>
        <w:t xml:space="preserve"> the new </w:t>
      </w:r>
      <w:r w:rsidR="000339A1">
        <w:rPr>
          <w:rFonts w:ascii="Times New Roman" w:hAnsi="Times New Roman" w:cs="Times New Roman"/>
          <w:lang w:val="en-US"/>
        </w:rPr>
        <w:t>collective urges</w:t>
      </w:r>
      <w:r w:rsidR="004B3C9E" w:rsidRPr="008F63D0">
        <w:rPr>
          <w:rFonts w:ascii="Times New Roman" w:hAnsi="Times New Roman" w:cs="Times New Roman"/>
          <w:lang w:val="en-US"/>
        </w:rPr>
        <w:t xml:space="preserve"> </w:t>
      </w:r>
      <w:r w:rsidR="000339A1">
        <w:rPr>
          <w:rFonts w:ascii="Times New Roman" w:hAnsi="Times New Roman" w:cs="Times New Roman"/>
          <w:lang w:val="en-US"/>
        </w:rPr>
        <w:t>outlined</w:t>
      </w:r>
      <w:r w:rsidR="002E1D25" w:rsidRPr="008F63D0">
        <w:rPr>
          <w:rFonts w:ascii="Times New Roman" w:hAnsi="Times New Roman" w:cs="Times New Roman"/>
          <w:lang w:val="en-US"/>
        </w:rPr>
        <w:t xml:space="preserve"> by depth psychology.</w:t>
      </w:r>
    </w:p>
    <w:p w14:paraId="3968F79C" w14:textId="36125603" w:rsidR="005B0893" w:rsidRPr="008F63D0" w:rsidRDefault="000339A1" w:rsidP="00AC6600">
      <w:pPr>
        <w:pStyle w:val="NormalWeb"/>
        <w:shd w:val="clear" w:color="auto" w:fill="FFFFFF"/>
        <w:spacing w:line="360" w:lineRule="auto"/>
        <w:rPr>
          <w:lang w:val="en-US"/>
        </w:rPr>
      </w:pPr>
      <w:r>
        <w:rPr>
          <w:lang w:val="en-US"/>
        </w:rPr>
        <w:t>T</w:t>
      </w:r>
      <w:r w:rsidR="002E1D25" w:rsidRPr="008F63D0">
        <w:rPr>
          <w:lang w:val="en-US"/>
        </w:rPr>
        <w:t xml:space="preserve">he influence of </w:t>
      </w:r>
      <w:r>
        <w:rPr>
          <w:lang w:val="en-US"/>
        </w:rPr>
        <w:t>Oriental philosophies (possibly, at first, coming from theosophy)</w:t>
      </w:r>
      <w:r w:rsidR="002E1D25" w:rsidRPr="008F63D0">
        <w:rPr>
          <w:lang w:val="en-US"/>
        </w:rPr>
        <w:t xml:space="preserve"> </w:t>
      </w:r>
      <w:r>
        <w:rPr>
          <w:lang w:val="en-US"/>
        </w:rPr>
        <w:t xml:space="preserve">is remarkably present </w:t>
      </w:r>
      <w:r w:rsidR="002E1D25" w:rsidRPr="008F63D0">
        <w:rPr>
          <w:lang w:val="en-US"/>
        </w:rPr>
        <w:t xml:space="preserve">in </w:t>
      </w:r>
      <w:proofErr w:type="spellStart"/>
      <w:r w:rsidR="004B3C9E" w:rsidRPr="008F63D0">
        <w:rPr>
          <w:lang w:val="en-US"/>
        </w:rPr>
        <w:t>Rudhyar´s</w:t>
      </w:r>
      <w:proofErr w:type="spellEnd"/>
      <w:r w:rsidR="002E1D25" w:rsidRPr="008F63D0">
        <w:rPr>
          <w:lang w:val="en-US"/>
        </w:rPr>
        <w:t xml:space="preserve"> development as a </w:t>
      </w:r>
      <w:r>
        <w:rPr>
          <w:lang w:val="en-US"/>
        </w:rPr>
        <w:t>composer</w:t>
      </w:r>
      <w:r w:rsidR="002E1D25" w:rsidRPr="008F63D0">
        <w:rPr>
          <w:lang w:val="en-US"/>
        </w:rPr>
        <w:t xml:space="preserve"> and </w:t>
      </w:r>
      <w:r w:rsidR="004B3C9E" w:rsidRPr="008F63D0">
        <w:rPr>
          <w:lang w:val="en-US"/>
        </w:rPr>
        <w:t xml:space="preserve">as an </w:t>
      </w:r>
      <w:r w:rsidR="002E1D25" w:rsidRPr="008F63D0">
        <w:rPr>
          <w:lang w:val="en-US"/>
        </w:rPr>
        <w:t xml:space="preserve">astrologer. </w:t>
      </w:r>
      <w:r>
        <w:rPr>
          <w:lang w:val="en-US"/>
        </w:rPr>
        <w:t>This influence</w:t>
      </w:r>
      <w:r w:rsidR="002E1D25" w:rsidRPr="008F63D0">
        <w:rPr>
          <w:lang w:val="en-US"/>
        </w:rPr>
        <w:t xml:space="preserve"> permeated his </w:t>
      </w:r>
      <w:r>
        <w:rPr>
          <w:lang w:val="en-US"/>
        </w:rPr>
        <w:t xml:space="preserve">understanding of astrology, of </w:t>
      </w:r>
      <w:r w:rsidR="00710869">
        <w:rPr>
          <w:lang w:val="en-US"/>
        </w:rPr>
        <w:t xml:space="preserve">the </w:t>
      </w:r>
      <w:r>
        <w:rPr>
          <w:lang w:val="en-US"/>
        </w:rPr>
        <w:t xml:space="preserve">human experience of time and of </w:t>
      </w:r>
      <w:r w:rsidR="00710869">
        <w:rPr>
          <w:lang w:val="en-US"/>
        </w:rPr>
        <w:t xml:space="preserve">the importance of </w:t>
      </w:r>
      <w:r>
        <w:rPr>
          <w:lang w:val="en-US"/>
        </w:rPr>
        <w:t>creative expression</w:t>
      </w:r>
      <w:r w:rsidR="002E1D25" w:rsidRPr="008F63D0">
        <w:rPr>
          <w:lang w:val="en-US"/>
        </w:rPr>
        <w:t xml:space="preserve">. </w:t>
      </w:r>
      <w:r w:rsidR="00AC6600" w:rsidRPr="008F63D0">
        <w:rPr>
          <w:lang w:val="en-US"/>
        </w:rPr>
        <w:t xml:space="preserve">Time was the </w:t>
      </w:r>
      <w:r w:rsidR="00AC6600" w:rsidRPr="00AC6600">
        <w:rPr>
          <w:i/>
          <w:iCs/>
          <w:lang w:val="en-US"/>
        </w:rPr>
        <w:t>elan vital</w:t>
      </w:r>
      <w:r w:rsidR="00AC6600" w:rsidRPr="008F63D0">
        <w:rPr>
          <w:lang w:val="en-US"/>
        </w:rPr>
        <w:t xml:space="preserve"> </w:t>
      </w:r>
      <w:r w:rsidR="00AC6600">
        <w:rPr>
          <w:lang w:val="en-US"/>
        </w:rPr>
        <w:t xml:space="preserve">which </w:t>
      </w:r>
      <w:r w:rsidR="00AC6600" w:rsidRPr="008F63D0">
        <w:rPr>
          <w:lang w:val="en-US"/>
        </w:rPr>
        <w:t xml:space="preserve">weaves </w:t>
      </w:r>
      <w:r w:rsidR="00AC6600">
        <w:rPr>
          <w:lang w:val="en-US"/>
        </w:rPr>
        <w:t xml:space="preserve">both the cosmos and </w:t>
      </w:r>
      <w:r w:rsidR="00AC6600" w:rsidRPr="008F63D0">
        <w:rPr>
          <w:lang w:val="en-US"/>
        </w:rPr>
        <w:t>the</w:t>
      </w:r>
      <w:r w:rsidR="00AC6600">
        <w:rPr>
          <w:lang w:val="en-US"/>
        </w:rPr>
        <w:t xml:space="preserve"> human</w:t>
      </w:r>
      <w:r w:rsidR="00AC6600" w:rsidRPr="008F63D0">
        <w:rPr>
          <w:lang w:val="en-US"/>
        </w:rPr>
        <w:t xml:space="preserve"> inner mechanics. To partake time</w:t>
      </w:r>
      <w:r w:rsidR="00AC6600">
        <w:rPr>
          <w:lang w:val="en-US"/>
        </w:rPr>
        <w:t xml:space="preserve">, in </w:t>
      </w:r>
      <w:proofErr w:type="spellStart"/>
      <w:r w:rsidR="00AC6600">
        <w:rPr>
          <w:lang w:val="en-US"/>
        </w:rPr>
        <w:t>Rudhyars</w:t>
      </w:r>
      <w:proofErr w:type="spellEnd"/>
      <w:r w:rsidR="00AC6600">
        <w:rPr>
          <w:lang w:val="en-US"/>
        </w:rPr>
        <w:t xml:space="preserve"> approach, seem</w:t>
      </w:r>
      <w:r w:rsidR="00265F61">
        <w:rPr>
          <w:lang w:val="en-US"/>
        </w:rPr>
        <w:t>s</w:t>
      </w:r>
      <w:r w:rsidR="00AC6600">
        <w:rPr>
          <w:lang w:val="en-US"/>
        </w:rPr>
        <w:t xml:space="preserve"> to be equal as</w:t>
      </w:r>
      <w:r w:rsidR="00AC6600" w:rsidRPr="008F63D0">
        <w:rPr>
          <w:lang w:val="en-US"/>
        </w:rPr>
        <w:t xml:space="preserve"> to accept one´s role in life and to fulfill </w:t>
      </w:r>
      <w:r w:rsidR="00AC6600">
        <w:rPr>
          <w:lang w:val="en-US"/>
        </w:rPr>
        <w:t>his own spiritual</w:t>
      </w:r>
      <w:r w:rsidR="00AC6600" w:rsidRPr="008F63D0">
        <w:rPr>
          <w:lang w:val="en-US"/>
        </w:rPr>
        <w:t xml:space="preserve"> potential. </w:t>
      </w:r>
    </w:p>
    <w:p w14:paraId="25EDC892" w14:textId="7A536FC4" w:rsidR="000E7A6D" w:rsidRDefault="000339A1" w:rsidP="00E7330F">
      <w:pPr>
        <w:spacing w:line="360" w:lineRule="auto"/>
        <w:rPr>
          <w:rFonts w:ascii="Times New Roman" w:hAnsi="Times New Roman" w:cs="Times New Roman"/>
          <w:lang w:val="en-US"/>
        </w:rPr>
      </w:pPr>
      <w:r>
        <w:rPr>
          <w:rFonts w:ascii="Times New Roman" w:hAnsi="Times New Roman" w:cs="Times New Roman"/>
          <w:lang w:val="en-US"/>
        </w:rPr>
        <w:t>Concerning the changes adopted by the newborn</w:t>
      </w:r>
      <w:r w:rsidR="004B3C9E" w:rsidRPr="008F63D0">
        <w:rPr>
          <w:rFonts w:ascii="Times New Roman" w:hAnsi="Times New Roman" w:cs="Times New Roman"/>
          <w:lang w:val="en-US"/>
        </w:rPr>
        <w:t xml:space="preserve"> </w:t>
      </w:r>
      <w:r w:rsidR="005B0893" w:rsidRPr="008F63D0">
        <w:rPr>
          <w:rFonts w:ascii="Times New Roman" w:hAnsi="Times New Roman" w:cs="Times New Roman"/>
          <w:lang w:val="en-US"/>
        </w:rPr>
        <w:t>astrology</w:t>
      </w:r>
      <w:r>
        <w:rPr>
          <w:rFonts w:ascii="Times New Roman" w:hAnsi="Times New Roman" w:cs="Times New Roman"/>
          <w:lang w:val="en-US"/>
        </w:rPr>
        <w:t>,</w:t>
      </w:r>
      <w:r w:rsidR="005B0893" w:rsidRPr="008F63D0">
        <w:rPr>
          <w:rFonts w:ascii="Times New Roman" w:hAnsi="Times New Roman" w:cs="Times New Roman"/>
          <w:lang w:val="en-US"/>
        </w:rPr>
        <w:t xml:space="preserve"> </w:t>
      </w:r>
      <w:r>
        <w:rPr>
          <w:rFonts w:ascii="Times New Roman" w:hAnsi="Times New Roman" w:cs="Times New Roman"/>
          <w:lang w:val="en-US"/>
        </w:rPr>
        <w:t>it seems free will remained no longer as something unattainable. I</w:t>
      </w:r>
      <w:r w:rsidR="004B3C9E" w:rsidRPr="008F63D0">
        <w:rPr>
          <w:rFonts w:ascii="Times New Roman" w:hAnsi="Times New Roman" w:cs="Times New Roman"/>
          <w:lang w:val="en-US"/>
        </w:rPr>
        <w:t xml:space="preserve">n contrast </w:t>
      </w:r>
      <w:r w:rsidR="005B0893" w:rsidRPr="008F63D0">
        <w:rPr>
          <w:rFonts w:ascii="Times New Roman" w:hAnsi="Times New Roman" w:cs="Times New Roman"/>
          <w:lang w:val="en-US"/>
        </w:rPr>
        <w:t xml:space="preserve">to the traditional </w:t>
      </w:r>
      <w:r>
        <w:rPr>
          <w:rFonts w:ascii="Times New Roman" w:hAnsi="Times New Roman" w:cs="Times New Roman"/>
          <w:lang w:val="en-US"/>
        </w:rPr>
        <w:t xml:space="preserve">astrological </w:t>
      </w:r>
      <w:r w:rsidR="005B0893" w:rsidRPr="008F63D0">
        <w:rPr>
          <w:rFonts w:ascii="Times New Roman" w:hAnsi="Times New Roman" w:cs="Times New Roman"/>
          <w:lang w:val="en-US"/>
        </w:rPr>
        <w:t>practice</w:t>
      </w:r>
      <w:r>
        <w:rPr>
          <w:rFonts w:ascii="Times New Roman" w:hAnsi="Times New Roman" w:cs="Times New Roman"/>
          <w:lang w:val="en-US"/>
        </w:rPr>
        <w:t>,</w:t>
      </w:r>
      <w:r w:rsidR="005B0893" w:rsidRPr="008F63D0">
        <w:rPr>
          <w:rFonts w:ascii="Times New Roman" w:hAnsi="Times New Roman" w:cs="Times New Roman"/>
          <w:lang w:val="en-US"/>
        </w:rPr>
        <w:t xml:space="preserve"> </w:t>
      </w:r>
      <w:r w:rsidR="00265F61">
        <w:rPr>
          <w:rFonts w:ascii="Times New Roman" w:hAnsi="Times New Roman" w:cs="Times New Roman"/>
          <w:lang w:val="en-US"/>
        </w:rPr>
        <w:t xml:space="preserve">where </w:t>
      </w:r>
      <w:r>
        <w:rPr>
          <w:rFonts w:ascii="Times New Roman" w:hAnsi="Times New Roman" w:cs="Times New Roman"/>
          <w:lang w:val="en-US"/>
        </w:rPr>
        <w:t xml:space="preserve">the individual </w:t>
      </w:r>
      <w:r w:rsidR="000E7A6D">
        <w:rPr>
          <w:rFonts w:ascii="Times New Roman" w:hAnsi="Times New Roman" w:cs="Times New Roman"/>
          <w:lang w:val="en-US"/>
        </w:rPr>
        <w:t xml:space="preserve">had </w:t>
      </w:r>
      <w:r w:rsidR="00265F61">
        <w:rPr>
          <w:rFonts w:ascii="Times New Roman" w:hAnsi="Times New Roman" w:cs="Times New Roman"/>
          <w:lang w:val="en-US"/>
        </w:rPr>
        <w:t xml:space="preserve">no </w:t>
      </w:r>
      <w:r w:rsidR="000E7A6D">
        <w:rPr>
          <w:rFonts w:ascii="Times New Roman" w:hAnsi="Times New Roman" w:cs="Times New Roman"/>
          <w:lang w:val="en-US"/>
        </w:rPr>
        <w:t xml:space="preserve">space to dialogue with fate, </w:t>
      </w:r>
      <w:r w:rsidR="00265F61">
        <w:rPr>
          <w:rFonts w:ascii="Times New Roman" w:hAnsi="Times New Roman" w:cs="Times New Roman"/>
          <w:lang w:val="en-US"/>
        </w:rPr>
        <w:t>these new concepts</w:t>
      </w:r>
      <w:r w:rsidR="000E7A6D">
        <w:rPr>
          <w:rFonts w:ascii="Times New Roman" w:hAnsi="Times New Roman" w:cs="Times New Roman"/>
          <w:lang w:val="en-US"/>
        </w:rPr>
        <w:t xml:space="preserve"> became an active tool of choice, </w:t>
      </w:r>
      <w:r w:rsidR="007363DA">
        <w:rPr>
          <w:rFonts w:ascii="Times New Roman" w:hAnsi="Times New Roman" w:cs="Times New Roman"/>
          <w:lang w:val="en-US"/>
        </w:rPr>
        <w:t>e</w:t>
      </w:r>
      <w:r w:rsidR="000E7A6D">
        <w:rPr>
          <w:rFonts w:ascii="Times New Roman" w:hAnsi="Times New Roman" w:cs="Times New Roman"/>
          <w:lang w:val="en-US"/>
        </w:rPr>
        <w:t xml:space="preserve">specially </w:t>
      </w:r>
      <w:r w:rsidR="00265F61">
        <w:rPr>
          <w:rFonts w:ascii="Times New Roman" w:hAnsi="Times New Roman" w:cs="Times New Roman"/>
          <w:lang w:val="en-US"/>
        </w:rPr>
        <w:t>in relation to</w:t>
      </w:r>
      <w:r w:rsidR="000E7A6D">
        <w:rPr>
          <w:rFonts w:ascii="Times New Roman" w:hAnsi="Times New Roman" w:cs="Times New Roman"/>
          <w:lang w:val="en-US"/>
        </w:rPr>
        <w:t xml:space="preserve"> </w:t>
      </w:r>
      <w:r w:rsidR="00265F61">
        <w:rPr>
          <w:rFonts w:ascii="Times New Roman" w:hAnsi="Times New Roman" w:cs="Times New Roman"/>
          <w:lang w:val="en-US"/>
        </w:rPr>
        <w:t>personality</w:t>
      </w:r>
      <w:r w:rsidR="000E7A6D">
        <w:rPr>
          <w:rFonts w:ascii="Times New Roman" w:hAnsi="Times New Roman" w:cs="Times New Roman"/>
          <w:lang w:val="en-US"/>
        </w:rPr>
        <w:t xml:space="preserve"> and inner complex</w:t>
      </w:r>
      <w:r w:rsidR="00265F61">
        <w:rPr>
          <w:rFonts w:ascii="Times New Roman" w:hAnsi="Times New Roman" w:cs="Times New Roman"/>
          <w:lang w:val="en-US"/>
        </w:rPr>
        <w:t>ities</w:t>
      </w:r>
      <w:r w:rsidR="005B0893" w:rsidRPr="008F63D0">
        <w:rPr>
          <w:rFonts w:ascii="Times New Roman" w:hAnsi="Times New Roman" w:cs="Times New Roman"/>
          <w:lang w:val="en-US"/>
        </w:rPr>
        <w:t xml:space="preserve">. </w:t>
      </w:r>
      <w:r w:rsidR="000E7A6D">
        <w:rPr>
          <w:rFonts w:ascii="Times New Roman" w:hAnsi="Times New Roman" w:cs="Times New Roman"/>
          <w:lang w:val="en-US"/>
        </w:rPr>
        <w:t>T</w:t>
      </w:r>
      <w:r w:rsidR="005B0893" w:rsidRPr="008F63D0">
        <w:rPr>
          <w:rFonts w:ascii="Times New Roman" w:hAnsi="Times New Roman" w:cs="Times New Roman"/>
          <w:lang w:val="en-US"/>
        </w:rPr>
        <w:t xml:space="preserve">he </w:t>
      </w:r>
      <w:r w:rsidR="00265F61">
        <w:rPr>
          <w:rFonts w:ascii="Times New Roman" w:hAnsi="Times New Roman" w:cs="Times New Roman"/>
          <w:lang w:val="en-US"/>
        </w:rPr>
        <w:t>character building</w:t>
      </w:r>
      <w:r w:rsidR="005B0893" w:rsidRPr="008F63D0">
        <w:rPr>
          <w:rFonts w:ascii="Times New Roman" w:hAnsi="Times New Roman" w:cs="Times New Roman"/>
          <w:lang w:val="en-US"/>
        </w:rPr>
        <w:t xml:space="preserve"> seems to have </w:t>
      </w:r>
      <w:r w:rsidR="000E7A6D">
        <w:rPr>
          <w:rFonts w:ascii="Times New Roman" w:hAnsi="Times New Roman" w:cs="Times New Roman"/>
          <w:lang w:val="en-US"/>
        </w:rPr>
        <w:t>gained</w:t>
      </w:r>
      <w:r w:rsidR="005B0893" w:rsidRPr="008F63D0">
        <w:rPr>
          <w:rFonts w:ascii="Times New Roman" w:hAnsi="Times New Roman" w:cs="Times New Roman"/>
          <w:lang w:val="en-US"/>
        </w:rPr>
        <w:t xml:space="preserve"> </w:t>
      </w:r>
      <w:r w:rsidR="000E7A6D">
        <w:rPr>
          <w:rFonts w:ascii="Times New Roman" w:hAnsi="Times New Roman" w:cs="Times New Roman"/>
          <w:lang w:val="en-US"/>
        </w:rPr>
        <w:t>different</w:t>
      </w:r>
      <w:r w:rsidR="005B0893" w:rsidRPr="008F63D0">
        <w:rPr>
          <w:rFonts w:ascii="Times New Roman" w:hAnsi="Times New Roman" w:cs="Times New Roman"/>
          <w:lang w:val="en-US"/>
        </w:rPr>
        <w:t xml:space="preserve"> creative tool</w:t>
      </w:r>
      <w:r w:rsidR="000E7A6D">
        <w:rPr>
          <w:rFonts w:ascii="Times New Roman" w:hAnsi="Times New Roman" w:cs="Times New Roman"/>
          <w:lang w:val="en-US"/>
        </w:rPr>
        <w:t>s</w:t>
      </w:r>
      <w:r w:rsidR="005B0893" w:rsidRPr="008F63D0">
        <w:rPr>
          <w:rFonts w:ascii="Times New Roman" w:hAnsi="Times New Roman" w:cs="Times New Roman"/>
          <w:lang w:val="en-US"/>
        </w:rPr>
        <w:t xml:space="preserve"> as if man can be willing to co-operate with life itself. ´Character is creative freedom</w:t>
      </w:r>
      <w:r w:rsidR="005B0893" w:rsidRPr="008F63D0">
        <w:rPr>
          <w:rStyle w:val="Refdenotaderodap"/>
          <w:rFonts w:ascii="Times New Roman" w:hAnsi="Times New Roman" w:cs="Times New Roman"/>
          <w:lang w:val="en-US"/>
        </w:rPr>
        <w:footnoteReference w:id="44"/>
      </w:r>
      <w:r w:rsidR="005B0893" w:rsidRPr="008F63D0">
        <w:rPr>
          <w:rFonts w:ascii="Times New Roman" w:hAnsi="Times New Roman" w:cs="Times New Roman"/>
          <w:lang w:val="en-US"/>
        </w:rPr>
        <w:t xml:space="preserve">´ says </w:t>
      </w:r>
      <w:proofErr w:type="spellStart"/>
      <w:r w:rsidR="005B0893" w:rsidRPr="008F63D0">
        <w:rPr>
          <w:rFonts w:ascii="Times New Roman" w:hAnsi="Times New Roman" w:cs="Times New Roman"/>
          <w:lang w:val="en-US"/>
        </w:rPr>
        <w:t>Rudhyar</w:t>
      </w:r>
      <w:proofErr w:type="spellEnd"/>
      <w:r w:rsidR="005B0893" w:rsidRPr="008F63D0">
        <w:rPr>
          <w:rFonts w:ascii="Times New Roman" w:hAnsi="Times New Roman" w:cs="Times New Roman"/>
          <w:lang w:val="en-US"/>
        </w:rPr>
        <w:t xml:space="preserve"> </w:t>
      </w:r>
      <w:r w:rsidR="000E7A6D">
        <w:rPr>
          <w:rFonts w:ascii="Times New Roman" w:hAnsi="Times New Roman" w:cs="Times New Roman"/>
          <w:lang w:val="en-US"/>
        </w:rPr>
        <w:t>and so w</w:t>
      </w:r>
      <w:r w:rsidR="00265F61">
        <w:rPr>
          <w:rFonts w:ascii="Times New Roman" w:hAnsi="Times New Roman" w:cs="Times New Roman"/>
          <w:lang w:val="en-US"/>
        </w:rPr>
        <w:t>as</w:t>
      </w:r>
      <w:r w:rsidR="000E7A6D">
        <w:rPr>
          <w:rFonts w:ascii="Times New Roman" w:hAnsi="Times New Roman" w:cs="Times New Roman"/>
          <w:lang w:val="en-US"/>
        </w:rPr>
        <w:t xml:space="preserve"> astrology thus it enabled this space of change both in the individual and in the col</w:t>
      </w:r>
      <w:r w:rsidR="00265F61">
        <w:rPr>
          <w:rFonts w:ascii="Times New Roman" w:hAnsi="Times New Roman" w:cs="Times New Roman"/>
          <w:lang w:val="en-US"/>
        </w:rPr>
        <w:t>l</w:t>
      </w:r>
      <w:r w:rsidR="000E7A6D">
        <w:rPr>
          <w:rFonts w:ascii="Times New Roman" w:hAnsi="Times New Roman" w:cs="Times New Roman"/>
          <w:lang w:val="en-US"/>
        </w:rPr>
        <w:t>e</w:t>
      </w:r>
      <w:r w:rsidR="00265F61">
        <w:rPr>
          <w:rFonts w:ascii="Times New Roman" w:hAnsi="Times New Roman" w:cs="Times New Roman"/>
          <w:lang w:val="en-US"/>
        </w:rPr>
        <w:t>c</w:t>
      </w:r>
      <w:r w:rsidR="000E7A6D">
        <w:rPr>
          <w:rFonts w:ascii="Times New Roman" w:hAnsi="Times New Roman" w:cs="Times New Roman"/>
          <w:lang w:val="en-US"/>
        </w:rPr>
        <w:t>tive. In this sense,</w:t>
      </w:r>
      <w:r w:rsidR="00265F61">
        <w:rPr>
          <w:rFonts w:ascii="Times New Roman" w:hAnsi="Times New Roman" w:cs="Times New Roman"/>
          <w:lang w:val="en-US"/>
        </w:rPr>
        <w:t xml:space="preserve"> </w:t>
      </w:r>
      <w:r w:rsidR="000E7A6D">
        <w:rPr>
          <w:rFonts w:ascii="Times New Roman" w:hAnsi="Times New Roman" w:cs="Times New Roman"/>
          <w:lang w:val="en-US"/>
        </w:rPr>
        <w:t>th</w:t>
      </w:r>
      <w:r w:rsidR="00265F61">
        <w:rPr>
          <w:rFonts w:ascii="Times New Roman" w:hAnsi="Times New Roman" w:cs="Times New Roman"/>
          <w:lang w:val="en-US"/>
        </w:rPr>
        <w:t xml:space="preserve">is </w:t>
      </w:r>
      <w:r w:rsidR="004B3C9E" w:rsidRPr="008F63D0">
        <w:rPr>
          <w:rFonts w:ascii="Times New Roman" w:hAnsi="Times New Roman" w:cs="Times New Roman"/>
          <w:lang w:val="en-US"/>
        </w:rPr>
        <w:t xml:space="preserve">astrology was personal insofar as it placed the personality of the individual at the </w:t>
      </w:r>
      <w:proofErr w:type="spellStart"/>
      <w:r w:rsidR="000E7A6D" w:rsidRPr="008F63D0">
        <w:rPr>
          <w:rFonts w:ascii="Times New Roman" w:hAnsi="Times New Roman" w:cs="Times New Roman"/>
          <w:lang w:val="en-US"/>
        </w:rPr>
        <w:t>cen</w:t>
      </w:r>
      <w:r w:rsidR="007363DA">
        <w:rPr>
          <w:rFonts w:ascii="Times New Roman" w:hAnsi="Times New Roman" w:cs="Times New Roman"/>
          <w:lang w:val="en-US"/>
        </w:rPr>
        <w:t>t</w:t>
      </w:r>
      <w:r w:rsidR="000E7A6D" w:rsidRPr="008F63D0">
        <w:rPr>
          <w:rFonts w:ascii="Times New Roman" w:hAnsi="Times New Roman" w:cs="Times New Roman"/>
          <w:lang w:val="en-US"/>
        </w:rPr>
        <w:t>r</w:t>
      </w:r>
      <w:r w:rsidR="007363DA">
        <w:rPr>
          <w:rFonts w:ascii="Times New Roman" w:hAnsi="Times New Roman" w:cs="Times New Roman"/>
          <w:lang w:val="en-US"/>
        </w:rPr>
        <w:t>e</w:t>
      </w:r>
      <w:proofErr w:type="spellEnd"/>
      <w:r w:rsidR="004B3C9E" w:rsidRPr="008F63D0">
        <w:rPr>
          <w:rFonts w:ascii="Times New Roman" w:hAnsi="Times New Roman" w:cs="Times New Roman"/>
          <w:lang w:val="en-US"/>
        </w:rPr>
        <w:t xml:space="preserve"> of </w:t>
      </w:r>
      <w:r w:rsidR="00265F61">
        <w:rPr>
          <w:rFonts w:ascii="Times New Roman" w:hAnsi="Times New Roman" w:cs="Times New Roman"/>
          <w:lang w:val="en-US"/>
        </w:rPr>
        <w:t xml:space="preserve">the </w:t>
      </w:r>
      <w:r w:rsidR="004B3C9E" w:rsidRPr="008F63D0">
        <w:rPr>
          <w:rFonts w:ascii="Times New Roman" w:hAnsi="Times New Roman" w:cs="Times New Roman"/>
          <w:lang w:val="en-US"/>
        </w:rPr>
        <w:t xml:space="preserve">interpretation, </w:t>
      </w:r>
      <w:r w:rsidR="007363DA">
        <w:rPr>
          <w:rFonts w:ascii="Times New Roman" w:hAnsi="Times New Roman" w:cs="Times New Roman"/>
          <w:lang w:val="en-US"/>
        </w:rPr>
        <w:t>but</w:t>
      </w:r>
      <w:r w:rsidR="000E7A6D">
        <w:rPr>
          <w:rFonts w:ascii="Times New Roman" w:hAnsi="Times New Roman" w:cs="Times New Roman"/>
          <w:lang w:val="en-US"/>
        </w:rPr>
        <w:t xml:space="preserve"> also</w:t>
      </w:r>
      <w:r w:rsidR="004B3C9E" w:rsidRPr="008F63D0">
        <w:rPr>
          <w:rFonts w:ascii="Times New Roman" w:hAnsi="Times New Roman" w:cs="Times New Roman"/>
          <w:lang w:val="en-US"/>
        </w:rPr>
        <w:t xml:space="preserve"> transpersonal </w:t>
      </w:r>
      <w:r w:rsidR="000E7A6D">
        <w:rPr>
          <w:rFonts w:ascii="Times New Roman" w:hAnsi="Times New Roman" w:cs="Times New Roman"/>
          <w:lang w:val="en-US"/>
        </w:rPr>
        <w:t>thus</w:t>
      </w:r>
      <w:r w:rsidR="004B3C9E" w:rsidRPr="008F63D0">
        <w:rPr>
          <w:rFonts w:ascii="Times New Roman" w:hAnsi="Times New Roman" w:cs="Times New Roman"/>
          <w:lang w:val="en-US"/>
        </w:rPr>
        <w:t xml:space="preserve"> it </w:t>
      </w:r>
      <w:r w:rsidR="000E7A6D">
        <w:rPr>
          <w:rFonts w:ascii="Times New Roman" w:hAnsi="Times New Roman" w:cs="Times New Roman"/>
          <w:lang w:val="en-US"/>
        </w:rPr>
        <w:t>could promote the</w:t>
      </w:r>
      <w:r w:rsidR="004B3C9E" w:rsidRPr="008F63D0">
        <w:rPr>
          <w:rFonts w:ascii="Times New Roman" w:hAnsi="Times New Roman" w:cs="Times New Roman"/>
          <w:lang w:val="en-US"/>
        </w:rPr>
        <w:t xml:space="preserve"> revealing</w:t>
      </w:r>
      <w:r w:rsidR="000E7A6D">
        <w:rPr>
          <w:rFonts w:ascii="Times New Roman" w:hAnsi="Times New Roman" w:cs="Times New Roman"/>
          <w:lang w:val="en-US"/>
        </w:rPr>
        <w:t xml:space="preserve"> of</w:t>
      </w:r>
      <w:r w:rsidR="004B3C9E" w:rsidRPr="008F63D0">
        <w:rPr>
          <w:rFonts w:ascii="Times New Roman" w:hAnsi="Times New Roman" w:cs="Times New Roman"/>
          <w:lang w:val="en-US"/>
        </w:rPr>
        <w:t xml:space="preserve"> </w:t>
      </w:r>
      <w:r w:rsidR="000E7A6D">
        <w:rPr>
          <w:rFonts w:ascii="Times New Roman" w:hAnsi="Times New Roman" w:cs="Times New Roman"/>
          <w:lang w:val="en-US"/>
        </w:rPr>
        <w:t xml:space="preserve">necessary </w:t>
      </w:r>
      <w:r w:rsidR="004B3C9E" w:rsidRPr="008F63D0">
        <w:rPr>
          <w:rFonts w:ascii="Times New Roman" w:hAnsi="Times New Roman" w:cs="Times New Roman"/>
          <w:lang w:val="en-US"/>
        </w:rPr>
        <w:t>potential</w:t>
      </w:r>
      <w:r w:rsidR="000E7A6D">
        <w:rPr>
          <w:rFonts w:ascii="Times New Roman" w:hAnsi="Times New Roman" w:cs="Times New Roman"/>
          <w:lang w:val="en-US"/>
        </w:rPr>
        <w:t xml:space="preserve">s for the collective development. About co-operating with the cosmos, </w:t>
      </w:r>
      <w:proofErr w:type="spellStart"/>
      <w:r w:rsidR="000E7A6D">
        <w:rPr>
          <w:rFonts w:ascii="Times New Roman" w:hAnsi="Times New Roman" w:cs="Times New Roman"/>
          <w:lang w:val="en-US"/>
        </w:rPr>
        <w:t>Ruperti</w:t>
      </w:r>
      <w:proofErr w:type="spellEnd"/>
      <w:r w:rsidR="000E7A6D">
        <w:rPr>
          <w:rFonts w:ascii="Times New Roman" w:hAnsi="Times New Roman" w:cs="Times New Roman"/>
          <w:lang w:val="en-US"/>
        </w:rPr>
        <w:t xml:space="preserve"> summarizes </w:t>
      </w:r>
      <w:proofErr w:type="spellStart"/>
      <w:r w:rsidR="000E7A6D">
        <w:rPr>
          <w:rFonts w:ascii="Times New Roman" w:hAnsi="Times New Roman" w:cs="Times New Roman"/>
          <w:lang w:val="en-US"/>
        </w:rPr>
        <w:t>Rudhyars</w:t>
      </w:r>
      <w:proofErr w:type="spellEnd"/>
      <w:r w:rsidR="000E7A6D">
        <w:rPr>
          <w:rFonts w:ascii="Times New Roman" w:hAnsi="Times New Roman" w:cs="Times New Roman"/>
          <w:lang w:val="en-US"/>
        </w:rPr>
        <w:t xml:space="preserve"> proposal</w:t>
      </w:r>
    </w:p>
    <w:p w14:paraId="5C6591DC" w14:textId="7D851543" w:rsidR="002E1D25" w:rsidRDefault="002A0CA6" w:rsidP="00265F61">
      <w:pPr>
        <w:shd w:val="clear" w:color="auto" w:fill="FFFFFF"/>
        <w:spacing w:before="100" w:beforeAutospacing="1" w:after="100" w:afterAutospacing="1" w:line="360" w:lineRule="auto"/>
        <w:ind w:left="284"/>
        <w:rPr>
          <w:rFonts w:ascii="Times New Roman" w:eastAsia="Times New Roman" w:hAnsi="Times New Roman" w:cs="Times New Roman"/>
          <w:color w:val="000000" w:themeColor="text1"/>
          <w:lang w:val="en-US" w:eastAsia="pt-BR"/>
        </w:rPr>
      </w:pPr>
      <w:r w:rsidRPr="008F63D0">
        <w:rPr>
          <w:rFonts w:ascii="Times New Roman" w:eastAsia="Times New Roman" w:hAnsi="Times New Roman" w:cs="Times New Roman"/>
          <w:color w:val="000000" w:themeColor="text1"/>
          <w:lang w:val="en-US" w:eastAsia="pt-BR"/>
        </w:rPr>
        <w:t>‘</w:t>
      </w:r>
      <w:proofErr w:type="spellStart"/>
      <w:r w:rsidRPr="008F63D0">
        <w:rPr>
          <w:rFonts w:ascii="Times New Roman" w:eastAsia="Times New Roman" w:hAnsi="Times New Roman" w:cs="Times New Roman"/>
          <w:color w:val="000000" w:themeColor="text1"/>
          <w:lang w:val="en-US" w:eastAsia="pt-BR"/>
        </w:rPr>
        <w:t>Rudhyar's</w:t>
      </w:r>
      <w:proofErr w:type="spellEnd"/>
      <w:r w:rsidRPr="008F63D0">
        <w:rPr>
          <w:rFonts w:ascii="Times New Roman" w:eastAsia="Times New Roman" w:hAnsi="Times New Roman" w:cs="Times New Roman"/>
          <w:color w:val="000000" w:themeColor="text1"/>
          <w:lang w:val="en-US" w:eastAsia="pt-BR"/>
        </w:rPr>
        <w:t xml:space="preserve"> message to us is that, as we are people living through an important transitional phase in the development of humanity, we should all try to think, feel and act in terms of a common new future which we must create together. There is need for a new mind, a new way of thinking. There is need to act with a sense of </w:t>
      </w:r>
      <w:r w:rsidRPr="008F63D0">
        <w:rPr>
          <w:rFonts w:ascii="Times New Roman" w:eastAsia="Times New Roman" w:hAnsi="Times New Roman" w:cs="Times New Roman"/>
          <w:color w:val="000000" w:themeColor="text1"/>
          <w:lang w:val="en-US" w:eastAsia="pt-BR"/>
        </w:rPr>
        <w:lastRenderedPageBreak/>
        <w:t xml:space="preserve">purpose, not a purpose dictated by ego-desire, but the end-purpose of our life as members of a global humanity. This end purpose is what </w:t>
      </w:r>
      <w:proofErr w:type="spellStart"/>
      <w:r w:rsidRPr="008F63D0">
        <w:rPr>
          <w:rFonts w:ascii="Times New Roman" w:eastAsia="Times New Roman" w:hAnsi="Times New Roman" w:cs="Times New Roman"/>
          <w:color w:val="000000" w:themeColor="text1"/>
          <w:lang w:val="en-US" w:eastAsia="pt-BR"/>
        </w:rPr>
        <w:t>Rudhyar</w:t>
      </w:r>
      <w:proofErr w:type="spellEnd"/>
      <w:r w:rsidRPr="008F63D0">
        <w:rPr>
          <w:rFonts w:ascii="Times New Roman" w:eastAsia="Times New Roman" w:hAnsi="Times New Roman" w:cs="Times New Roman"/>
          <w:color w:val="000000" w:themeColor="text1"/>
          <w:lang w:val="en-US" w:eastAsia="pt-BR"/>
        </w:rPr>
        <w:t xml:space="preserve"> calls "participation in the Pleroma"</w:t>
      </w:r>
      <w:r w:rsidR="008F63D0" w:rsidRPr="008F63D0">
        <w:rPr>
          <w:rStyle w:val="Refdenotaderodap"/>
          <w:rFonts w:ascii="Times New Roman" w:eastAsia="Times New Roman" w:hAnsi="Times New Roman" w:cs="Times New Roman"/>
          <w:color w:val="000000" w:themeColor="text1"/>
          <w:lang w:val="en-US" w:eastAsia="pt-BR"/>
        </w:rPr>
        <w:footnoteReference w:id="45"/>
      </w:r>
      <w:r w:rsidRPr="008F63D0">
        <w:rPr>
          <w:rFonts w:ascii="Times New Roman" w:eastAsia="Times New Roman" w:hAnsi="Times New Roman" w:cs="Times New Roman"/>
          <w:color w:val="000000" w:themeColor="text1"/>
          <w:lang w:val="en-US" w:eastAsia="pt-BR"/>
        </w:rPr>
        <w:t>.</w:t>
      </w:r>
    </w:p>
    <w:p w14:paraId="3E70B844" w14:textId="3A4D6128" w:rsidR="00AC6600" w:rsidRDefault="00AC6600" w:rsidP="00C16425">
      <w:pPr>
        <w:shd w:val="clear" w:color="auto" w:fill="FFFFFF"/>
        <w:spacing w:before="100" w:beforeAutospacing="1" w:after="100" w:afterAutospacing="1" w:line="360" w:lineRule="auto"/>
        <w:rPr>
          <w:rFonts w:ascii="Times New Roman" w:eastAsia="Times New Roman" w:hAnsi="Times New Roman" w:cs="Times New Roman"/>
          <w:color w:val="000000" w:themeColor="text1"/>
          <w:lang w:val="en-US" w:eastAsia="pt-BR"/>
        </w:rPr>
      </w:pPr>
      <w:proofErr w:type="spellStart"/>
      <w:r w:rsidRPr="00AC6600">
        <w:rPr>
          <w:rFonts w:ascii="Times New Roman" w:eastAsia="Times New Roman" w:hAnsi="Times New Roman" w:cs="Times New Roman"/>
          <w:color w:val="000000" w:themeColor="text1"/>
          <w:lang w:val="en-US" w:eastAsia="pt-BR"/>
        </w:rPr>
        <w:t>Rudhyar's</w:t>
      </w:r>
      <w:proofErr w:type="spellEnd"/>
      <w:r w:rsidRPr="00AC6600">
        <w:rPr>
          <w:rFonts w:ascii="Times New Roman" w:eastAsia="Times New Roman" w:hAnsi="Times New Roman" w:cs="Times New Roman"/>
          <w:color w:val="000000" w:themeColor="text1"/>
          <w:lang w:val="en-US" w:eastAsia="pt-BR"/>
        </w:rPr>
        <w:t xml:space="preserve"> great </w:t>
      </w:r>
      <w:r>
        <w:rPr>
          <w:rFonts w:ascii="Times New Roman" w:eastAsia="Times New Roman" w:hAnsi="Times New Roman" w:cs="Times New Roman"/>
          <w:color w:val="000000" w:themeColor="text1"/>
          <w:lang w:val="en-US" w:eastAsia="pt-BR"/>
        </w:rPr>
        <w:t>breakthrough</w:t>
      </w:r>
      <w:r w:rsidRPr="00AC6600">
        <w:rPr>
          <w:rFonts w:ascii="Times New Roman" w:eastAsia="Times New Roman" w:hAnsi="Times New Roman" w:cs="Times New Roman"/>
          <w:color w:val="000000" w:themeColor="text1"/>
          <w:lang w:val="en-US" w:eastAsia="pt-BR"/>
        </w:rPr>
        <w:t xml:space="preserve"> </w:t>
      </w:r>
      <w:r>
        <w:rPr>
          <w:rFonts w:ascii="Times New Roman" w:eastAsia="Times New Roman" w:hAnsi="Times New Roman" w:cs="Times New Roman"/>
          <w:color w:val="000000" w:themeColor="text1"/>
          <w:lang w:val="en-US" w:eastAsia="pt-BR"/>
        </w:rPr>
        <w:t xml:space="preserve">seems </w:t>
      </w:r>
      <w:r w:rsidR="00710869">
        <w:rPr>
          <w:rFonts w:ascii="Times New Roman" w:eastAsia="Times New Roman" w:hAnsi="Times New Roman" w:cs="Times New Roman"/>
          <w:color w:val="000000" w:themeColor="text1"/>
          <w:lang w:val="en-US" w:eastAsia="pt-BR"/>
        </w:rPr>
        <w:t xml:space="preserve">not </w:t>
      </w:r>
      <w:r>
        <w:rPr>
          <w:rFonts w:ascii="Times New Roman" w:eastAsia="Times New Roman" w:hAnsi="Times New Roman" w:cs="Times New Roman"/>
          <w:color w:val="000000" w:themeColor="text1"/>
          <w:lang w:val="en-US" w:eastAsia="pt-BR"/>
        </w:rPr>
        <w:t xml:space="preserve">to have been related </w:t>
      </w:r>
      <w:r w:rsidR="00265F61">
        <w:rPr>
          <w:rFonts w:ascii="Times New Roman" w:eastAsia="Times New Roman" w:hAnsi="Times New Roman" w:cs="Times New Roman"/>
          <w:color w:val="000000" w:themeColor="text1"/>
          <w:lang w:val="en-US" w:eastAsia="pt-BR"/>
        </w:rPr>
        <w:t xml:space="preserve">specifically </w:t>
      </w:r>
      <w:r>
        <w:rPr>
          <w:rFonts w:ascii="Times New Roman" w:eastAsia="Times New Roman" w:hAnsi="Times New Roman" w:cs="Times New Roman"/>
          <w:color w:val="000000" w:themeColor="text1"/>
          <w:lang w:val="en-US" w:eastAsia="pt-BR"/>
        </w:rPr>
        <w:t>to finding</w:t>
      </w:r>
      <w:r w:rsidR="007363DA">
        <w:rPr>
          <w:rFonts w:ascii="Times New Roman" w:eastAsia="Times New Roman" w:hAnsi="Times New Roman" w:cs="Times New Roman"/>
          <w:color w:val="000000" w:themeColor="text1"/>
          <w:lang w:val="en-US" w:eastAsia="pt-BR"/>
        </w:rPr>
        <w:t xml:space="preserve"> unseen astrological formulas but to have </w:t>
      </w:r>
      <w:r w:rsidRPr="00AC6600">
        <w:rPr>
          <w:rFonts w:ascii="Times New Roman" w:eastAsia="Times New Roman" w:hAnsi="Times New Roman" w:cs="Times New Roman"/>
          <w:color w:val="000000" w:themeColor="text1"/>
          <w:lang w:val="en-US" w:eastAsia="pt-BR"/>
        </w:rPr>
        <w:t>translat</w:t>
      </w:r>
      <w:r w:rsidR="007363DA">
        <w:rPr>
          <w:rFonts w:ascii="Times New Roman" w:eastAsia="Times New Roman" w:hAnsi="Times New Roman" w:cs="Times New Roman"/>
          <w:color w:val="000000" w:themeColor="text1"/>
          <w:lang w:val="en-US" w:eastAsia="pt-BR"/>
        </w:rPr>
        <w:t>ed</w:t>
      </w:r>
      <w:r w:rsidRPr="00AC6600">
        <w:rPr>
          <w:rFonts w:ascii="Times New Roman" w:eastAsia="Times New Roman" w:hAnsi="Times New Roman" w:cs="Times New Roman"/>
          <w:color w:val="000000" w:themeColor="text1"/>
          <w:lang w:val="en-US" w:eastAsia="pt-BR"/>
        </w:rPr>
        <w:t xml:space="preserve"> </w:t>
      </w:r>
      <w:r w:rsidR="007363DA">
        <w:rPr>
          <w:rFonts w:ascii="Times New Roman" w:eastAsia="Times New Roman" w:hAnsi="Times New Roman" w:cs="Times New Roman"/>
          <w:color w:val="000000" w:themeColor="text1"/>
          <w:lang w:val="en-US" w:eastAsia="pt-BR"/>
        </w:rPr>
        <w:t>them with new associative ideas. The</w:t>
      </w:r>
      <w:r w:rsidRPr="00AC6600">
        <w:rPr>
          <w:rFonts w:ascii="Times New Roman" w:eastAsia="Times New Roman" w:hAnsi="Times New Roman" w:cs="Times New Roman"/>
          <w:color w:val="000000" w:themeColor="text1"/>
          <w:lang w:val="en-US" w:eastAsia="pt-BR"/>
        </w:rPr>
        <w:t xml:space="preserve"> </w:t>
      </w:r>
      <w:r w:rsidR="007363DA">
        <w:rPr>
          <w:rFonts w:ascii="Times New Roman" w:eastAsia="Times New Roman" w:hAnsi="Times New Roman" w:cs="Times New Roman"/>
          <w:color w:val="000000" w:themeColor="text1"/>
          <w:lang w:val="en-US" w:eastAsia="pt-BR"/>
        </w:rPr>
        <w:t>traditional</w:t>
      </w:r>
      <w:r w:rsidRPr="00AC6600">
        <w:rPr>
          <w:rFonts w:ascii="Times New Roman" w:eastAsia="Times New Roman" w:hAnsi="Times New Roman" w:cs="Times New Roman"/>
          <w:color w:val="000000" w:themeColor="text1"/>
          <w:lang w:val="en-US" w:eastAsia="pt-BR"/>
        </w:rPr>
        <w:t xml:space="preserve"> content </w:t>
      </w:r>
      <w:r w:rsidR="007363DA">
        <w:rPr>
          <w:rFonts w:ascii="Times New Roman" w:eastAsia="Times New Roman" w:hAnsi="Times New Roman" w:cs="Times New Roman"/>
          <w:color w:val="000000" w:themeColor="text1"/>
          <w:lang w:val="en-US" w:eastAsia="pt-BR"/>
        </w:rPr>
        <w:t xml:space="preserve">- </w:t>
      </w:r>
      <w:r w:rsidRPr="00AC6600">
        <w:rPr>
          <w:rFonts w:ascii="Times New Roman" w:eastAsia="Times New Roman" w:hAnsi="Times New Roman" w:cs="Times New Roman"/>
          <w:color w:val="000000" w:themeColor="text1"/>
          <w:lang w:val="en-US" w:eastAsia="pt-BR"/>
        </w:rPr>
        <w:t>that had not been updated for some time</w:t>
      </w:r>
      <w:r w:rsidR="007363DA">
        <w:rPr>
          <w:rFonts w:ascii="Times New Roman" w:eastAsia="Times New Roman" w:hAnsi="Times New Roman" w:cs="Times New Roman"/>
          <w:color w:val="000000" w:themeColor="text1"/>
          <w:lang w:val="en-US" w:eastAsia="pt-BR"/>
        </w:rPr>
        <w:t xml:space="preserve"> – was reintroduced with precise innovative links</w:t>
      </w:r>
      <w:r w:rsidRPr="00AC6600">
        <w:rPr>
          <w:rFonts w:ascii="Times New Roman" w:eastAsia="Times New Roman" w:hAnsi="Times New Roman" w:cs="Times New Roman"/>
          <w:color w:val="000000" w:themeColor="text1"/>
          <w:lang w:val="en-US" w:eastAsia="pt-BR"/>
        </w:rPr>
        <w:t>. As collectivity evolves, so do</w:t>
      </w:r>
      <w:r>
        <w:rPr>
          <w:rFonts w:ascii="Times New Roman" w:eastAsia="Times New Roman" w:hAnsi="Times New Roman" w:cs="Times New Roman"/>
          <w:color w:val="000000" w:themeColor="text1"/>
          <w:lang w:val="en-US" w:eastAsia="pt-BR"/>
        </w:rPr>
        <w:t>es</w:t>
      </w:r>
      <w:r w:rsidRPr="00AC6600">
        <w:rPr>
          <w:rFonts w:ascii="Times New Roman" w:eastAsia="Times New Roman" w:hAnsi="Times New Roman" w:cs="Times New Roman"/>
          <w:color w:val="000000" w:themeColor="text1"/>
          <w:lang w:val="en-US" w:eastAsia="pt-BR"/>
        </w:rPr>
        <w:t xml:space="preserve"> language, codes and symbols. </w:t>
      </w:r>
      <w:proofErr w:type="spellStart"/>
      <w:r w:rsidRPr="00AC6600">
        <w:rPr>
          <w:rFonts w:ascii="Times New Roman" w:eastAsia="Times New Roman" w:hAnsi="Times New Roman" w:cs="Times New Roman"/>
          <w:color w:val="000000" w:themeColor="text1"/>
          <w:lang w:val="en-US" w:eastAsia="pt-BR"/>
        </w:rPr>
        <w:t>Rudhyar</w:t>
      </w:r>
      <w:proofErr w:type="spellEnd"/>
      <w:r w:rsidRPr="00AC6600">
        <w:rPr>
          <w:rFonts w:ascii="Times New Roman" w:eastAsia="Times New Roman" w:hAnsi="Times New Roman" w:cs="Times New Roman"/>
          <w:color w:val="000000" w:themeColor="text1"/>
          <w:lang w:val="en-US" w:eastAsia="pt-BR"/>
        </w:rPr>
        <w:t xml:space="preserve"> applied in his astrology</w:t>
      </w:r>
      <w:r w:rsidR="007363DA">
        <w:rPr>
          <w:rFonts w:ascii="Times New Roman" w:eastAsia="Times New Roman" w:hAnsi="Times New Roman" w:cs="Times New Roman"/>
          <w:color w:val="000000" w:themeColor="text1"/>
          <w:lang w:val="en-US" w:eastAsia="pt-BR"/>
        </w:rPr>
        <w:t>, music and art</w:t>
      </w:r>
      <w:r w:rsidRPr="00AC6600">
        <w:rPr>
          <w:rFonts w:ascii="Times New Roman" w:eastAsia="Times New Roman" w:hAnsi="Times New Roman" w:cs="Times New Roman"/>
          <w:color w:val="000000" w:themeColor="text1"/>
          <w:lang w:val="en-US" w:eastAsia="pt-BR"/>
        </w:rPr>
        <w:t xml:space="preserve"> th</w:t>
      </w:r>
      <w:r>
        <w:rPr>
          <w:rFonts w:ascii="Times New Roman" w:eastAsia="Times New Roman" w:hAnsi="Times New Roman" w:cs="Times New Roman"/>
          <w:color w:val="000000" w:themeColor="text1"/>
          <w:lang w:val="en-US" w:eastAsia="pt-BR"/>
        </w:rPr>
        <w:t>e</w:t>
      </w:r>
      <w:r w:rsidRPr="00AC6600">
        <w:rPr>
          <w:rFonts w:ascii="Times New Roman" w:eastAsia="Times New Roman" w:hAnsi="Times New Roman" w:cs="Times New Roman"/>
          <w:color w:val="000000" w:themeColor="text1"/>
          <w:lang w:val="en-US" w:eastAsia="pt-BR"/>
        </w:rPr>
        <w:t xml:space="preserve"> emerging psychospiritual </w:t>
      </w:r>
      <w:r>
        <w:rPr>
          <w:rFonts w:ascii="Times New Roman" w:eastAsia="Times New Roman" w:hAnsi="Times New Roman" w:cs="Times New Roman"/>
          <w:color w:val="000000" w:themeColor="text1"/>
          <w:lang w:val="en-US" w:eastAsia="pt-BR"/>
        </w:rPr>
        <w:t xml:space="preserve">language, whose </w:t>
      </w:r>
      <w:r w:rsidR="005D5210">
        <w:rPr>
          <w:rFonts w:ascii="Times New Roman" w:eastAsia="Times New Roman" w:hAnsi="Times New Roman" w:cs="Times New Roman"/>
          <w:color w:val="000000" w:themeColor="text1"/>
          <w:lang w:val="en-US" w:eastAsia="pt-BR"/>
        </w:rPr>
        <w:t>sound resonated</w:t>
      </w:r>
      <w:r w:rsidRPr="00AC6600">
        <w:rPr>
          <w:rFonts w:ascii="Times New Roman" w:eastAsia="Times New Roman" w:hAnsi="Times New Roman" w:cs="Times New Roman"/>
          <w:color w:val="000000" w:themeColor="text1"/>
          <w:lang w:val="en-US" w:eastAsia="pt-BR"/>
        </w:rPr>
        <w:t xml:space="preserve"> for </w:t>
      </w:r>
      <w:r>
        <w:rPr>
          <w:rFonts w:ascii="Times New Roman" w:eastAsia="Times New Roman" w:hAnsi="Times New Roman" w:cs="Times New Roman"/>
          <w:color w:val="000000" w:themeColor="text1"/>
          <w:lang w:val="en-US" w:eastAsia="pt-BR"/>
        </w:rPr>
        <w:t>the following decades</w:t>
      </w:r>
      <w:r w:rsidRPr="00AC6600">
        <w:rPr>
          <w:rFonts w:ascii="Times New Roman" w:eastAsia="Times New Roman" w:hAnsi="Times New Roman" w:cs="Times New Roman"/>
          <w:color w:val="000000" w:themeColor="text1"/>
          <w:lang w:val="en-US" w:eastAsia="pt-BR"/>
        </w:rPr>
        <w:t>.</w:t>
      </w:r>
      <w:r>
        <w:rPr>
          <w:rFonts w:ascii="Times New Roman" w:eastAsia="Times New Roman" w:hAnsi="Times New Roman" w:cs="Times New Roman"/>
          <w:color w:val="000000" w:themeColor="text1"/>
          <w:lang w:val="en-US" w:eastAsia="pt-BR"/>
        </w:rPr>
        <w:t xml:space="preserve"> He</w:t>
      </w:r>
      <w:r w:rsidR="00750257">
        <w:rPr>
          <w:rFonts w:ascii="Times New Roman" w:eastAsia="Times New Roman" w:hAnsi="Times New Roman" w:cs="Times New Roman"/>
          <w:color w:val="000000" w:themeColor="text1"/>
          <w:lang w:val="en-US" w:eastAsia="pt-BR"/>
        </w:rPr>
        <w:t xml:space="preserve"> explains</w:t>
      </w:r>
    </w:p>
    <w:p w14:paraId="3CE8BC39" w14:textId="436A90DD" w:rsidR="00FF6E35" w:rsidRPr="008F63D0" w:rsidRDefault="00AC3BB7" w:rsidP="00750257">
      <w:pPr>
        <w:spacing w:before="100" w:beforeAutospacing="1" w:after="100" w:afterAutospacing="1" w:line="360" w:lineRule="auto"/>
        <w:ind w:left="284"/>
        <w:rPr>
          <w:rFonts w:ascii="Times New Roman" w:eastAsia="Times New Roman" w:hAnsi="Times New Roman" w:cs="Times New Roman"/>
          <w:lang w:val="en-US" w:eastAsia="pt-BR"/>
        </w:rPr>
      </w:pPr>
      <w:r w:rsidRPr="008F63D0">
        <w:rPr>
          <w:rFonts w:ascii="Times New Roman" w:hAnsi="Times New Roman" w:cs="Times New Roman"/>
          <w:lang w:val="en-US"/>
        </w:rPr>
        <w:t>´What I have attempted to show in all these writings is the interdependence of a psychology dealing with the human person as a whole and of an astrology whose purpose is to assist individuals in the development and fulfillment of their total being at all levels.</w:t>
      </w:r>
      <w:r w:rsidRPr="008F63D0">
        <w:rPr>
          <w:rStyle w:val="Refdenotaderodap"/>
          <w:rFonts w:ascii="Times New Roman" w:hAnsi="Times New Roman" w:cs="Times New Roman"/>
          <w:lang w:val="en-US"/>
        </w:rPr>
        <w:footnoteReference w:id="46"/>
      </w:r>
      <w:r w:rsidRPr="008F63D0">
        <w:rPr>
          <w:rFonts w:ascii="Times New Roman" w:hAnsi="Times New Roman" w:cs="Times New Roman"/>
          <w:lang w:val="en-US"/>
        </w:rPr>
        <w:t>´</w:t>
      </w:r>
    </w:p>
    <w:p w14:paraId="1DD9A4DD" w14:textId="65D63CB8" w:rsidR="008F63D0" w:rsidRPr="008F63D0" w:rsidRDefault="008F63D0" w:rsidP="008F63D0">
      <w:pPr>
        <w:spacing w:before="100" w:beforeAutospacing="1" w:after="100" w:afterAutospacing="1" w:line="360" w:lineRule="auto"/>
        <w:rPr>
          <w:rFonts w:ascii="Times New Roman" w:eastAsia="Times New Roman" w:hAnsi="Times New Roman" w:cs="Times New Roman"/>
          <w:lang w:val="en-US" w:eastAsia="pt-BR"/>
        </w:rPr>
      </w:pPr>
      <w:r w:rsidRPr="008F63D0">
        <w:rPr>
          <w:rFonts w:ascii="Times New Roman" w:eastAsia="Times New Roman" w:hAnsi="Times New Roman" w:cs="Times New Roman"/>
          <w:lang w:val="en-US" w:eastAsia="pt-BR"/>
        </w:rPr>
        <w:t>What is called today psychological astrology</w:t>
      </w:r>
      <w:r w:rsidR="00750257">
        <w:rPr>
          <w:rFonts w:ascii="Times New Roman" w:eastAsia="Times New Roman" w:hAnsi="Times New Roman" w:cs="Times New Roman"/>
          <w:lang w:val="en-US" w:eastAsia="pt-BR"/>
        </w:rPr>
        <w:t>, although hig</w:t>
      </w:r>
      <w:r w:rsidR="007363DA">
        <w:rPr>
          <w:rFonts w:ascii="Times New Roman" w:eastAsia="Times New Roman" w:hAnsi="Times New Roman" w:cs="Times New Roman"/>
          <w:lang w:val="en-US" w:eastAsia="pt-BR"/>
        </w:rPr>
        <w:t>h</w:t>
      </w:r>
      <w:r w:rsidR="00750257">
        <w:rPr>
          <w:rFonts w:ascii="Times New Roman" w:eastAsia="Times New Roman" w:hAnsi="Times New Roman" w:cs="Times New Roman"/>
          <w:lang w:val="en-US" w:eastAsia="pt-BR"/>
        </w:rPr>
        <w:t xml:space="preserve">ly </w:t>
      </w:r>
      <w:r w:rsidRPr="008F63D0">
        <w:rPr>
          <w:rFonts w:ascii="Times New Roman" w:eastAsia="Times New Roman" w:hAnsi="Times New Roman" w:cs="Times New Roman"/>
          <w:lang w:val="en-US" w:eastAsia="pt-BR"/>
        </w:rPr>
        <w:t>developed during the 1970s</w:t>
      </w:r>
      <w:r w:rsidR="00750257">
        <w:rPr>
          <w:rFonts w:ascii="Times New Roman" w:eastAsia="Times New Roman" w:hAnsi="Times New Roman" w:cs="Times New Roman"/>
          <w:lang w:val="en-US" w:eastAsia="pt-BR"/>
        </w:rPr>
        <w:t>,</w:t>
      </w:r>
      <w:r w:rsidRPr="008F63D0">
        <w:rPr>
          <w:rFonts w:ascii="Times New Roman" w:eastAsia="Times New Roman" w:hAnsi="Times New Roman" w:cs="Times New Roman"/>
          <w:lang w:val="en-US" w:eastAsia="pt-BR"/>
        </w:rPr>
        <w:t xml:space="preserve"> represents a perspective deeply influenced by </w:t>
      </w:r>
      <w:proofErr w:type="spellStart"/>
      <w:r w:rsidRPr="008F63D0">
        <w:rPr>
          <w:rFonts w:ascii="Times New Roman" w:eastAsia="Times New Roman" w:hAnsi="Times New Roman" w:cs="Times New Roman"/>
          <w:lang w:val="en-US" w:eastAsia="pt-BR"/>
        </w:rPr>
        <w:t>Rudhyars</w:t>
      </w:r>
      <w:proofErr w:type="spellEnd"/>
      <w:r w:rsidRPr="008F63D0">
        <w:rPr>
          <w:rFonts w:ascii="Times New Roman" w:eastAsia="Times New Roman" w:hAnsi="Times New Roman" w:cs="Times New Roman"/>
          <w:lang w:val="en-US" w:eastAsia="pt-BR"/>
        </w:rPr>
        <w:t xml:space="preserve"> rationale. </w:t>
      </w:r>
      <w:r w:rsidR="00750257">
        <w:rPr>
          <w:rFonts w:ascii="Times New Roman" w:eastAsia="Times New Roman" w:hAnsi="Times New Roman" w:cs="Times New Roman"/>
          <w:lang w:val="en-US" w:eastAsia="pt-BR"/>
        </w:rPr>
        <w:t>Today, t</w:t>
      </w:r>
      <w:r w:rsidRPr="008F63D0">
        <w:rPr>
          <w:rFonts w:ascii="Times New Roman" w:eastAsia="Times New Roman" w:hAnsi="Times New Roman" w:cs="Times New Roman"/>
          <w:lang w:val="en-US" w:eastAsia="pt-BR"/>
        </w:rPr>
        <w:t xml:space="preserve">here is a still growing body of literature </w:t>
      </w:r>
      <w:r w:rsidR="00750257">
        <w:rPr>
          <w:rFonts w:ascii="Times New Roman" w:eastAsia="Times New Roman" w:hAnsi="Times New Roman" w:cs="Times New Roman"/>
          <w:lang w:val="en-US" w:eastAsia="pt-BR"/>
        </w:rPr>
        <w:t xml:space="preserve">in this matter. </w:t>
      </w:r>
      <w:r w:rsidRPr="008F63D0">
        <w:rPr>
          <w:rFonts w:ascii="Times New Roman" w:eastAsia="Times New Roman" w:hAnsi="Times New Roman" w:cs="Times New Roman"/>
          <w:lang w:val="en-US" w:eastAsia="pt-BR"/>
        </w:rPr>
        <w:t>The works o</w:t>
      </w:r>
      <w:r w:rsidR="00750257">
        <w:rPr>
          <w:rFonts w:ascii="Times New Roman" w:eastAsia="Times New Roman" w:hAnsi="Times New Roman" w:cs="Times New Roman"/>
          <w:lang w:val="en-US" w:eastAsia="pt-BR"/>
        </w:rPr>
        <w:t>f</w:t>
      </w:r>
      <w:r w:rsidRPr="008F63D0">
        <w:rPr>
          <w:rFonts w:ascii="Times New Roman" w:eastAsia="Times New Roman" w:hAnsi="Times New Roman" w:cs="Times New Roman"/>
          <w:lang w:val="en-US" w:eastAsia="pt-BR"/>
        </w:rPr>
        <w:t xml:space="preserve"> Greene and Arroyo can be cited as exemplars of this ongoing</w:t>
      </w:r>
      <w:r w:rsidR="00750257">
        <w:rPr>
          <w:rFonts w:ascii="Times New Roman" w:eastAsia="Times New Roman" w:hAnsi="Times New Roman" w:cs="Times New Roman"/>
          <w:lang w:val="en-US" w:eastAsia="pt-BR"/>
        </w:rPr>
        <w:t xml:space="preserve"> review and</w:t>
      </w:r>
      <w:r w:rsidRPr="008F63D0">
        <w:rPr>
          <w:rFonts w:ascii="Times New Roman" w:eastAsia="Times New Roman" w:hAnsi="Times New Roman" w:cs="Times New Roman"/>
          <w:lang w:val="en-US" w:eastAsia="pt-BR"/>
        </w:rPr>
        <w:t xml:space="preserve"> development.</w:t>
      </w:r>
      <w:r w:rsidR="00750257">
        <w:rPr>
          <w:rFonts w:ascii="Times New Roman" w:eastAsia="Times New Roman" w:hAnsi="Times New Roman" w:cs="Times New Roman"/>
          <w:lang w:val="en-US" w:eastAsia="pt-BR"/>
        </w:rPr>
        <w:t xml:space="preserve"> </w:t>
      </w:r>
    </w:p>
    <w:p w14:paraId="1F58C4CF" w14:textId="01644C63" w:rsidR="008F63D0" w:rsidRPr="008F63D0" w:rsidRDefault="008F63D0" w:rsidP="008F63D0">
      <w:pPr>
        <w:spacing w:line="360" w:lineRule="auto"/>
        <w:rPr>
          <w:rFonts w:ascii="Times New Roman" w:hAnsi="Times New Roman" w:cs="Times New Roman"/>
          <w:lang w:val="en-US"/>
        </w:rPr>
      </w:pPr>
      <w:proofErr w:type="spellStart"/>
      <w:r w:rsidRPr="008F63D0">
        <w:rPr>
          <w:rFonts w:ascii="Times New Roman" w:hAnsi="Times New Roman" w:cs="Times New Roman"/>
          <w:lang w:val="en-US"/>
        </w:rPr>
        <w:t>Rudhyar</w:t>
      </w:r>
      <w:proofErr w:type="spellEnd"/>
      <w:r w:rsidRPr="008F63D0">
        <w:rPr>
          <w:rFonts w:ascii="Times New Roman" w:hAnsi="Times New Roman" w:cs="Times New Roman"/>
          <w:lang w:val="en-US"/>
        </w:rPr>
        <w:t xml:space="preserve"> says that ´every human birth can be the "beginning of an era"</w:t>
      </w:r>
      <w:r w:rsidRPr="008F63D0">
        <w:rPr>
          <w:rStyle w:val="Refdenotaderodap"/>
          <w:rFonts w:ascii="Times New Roman" w:hAnsi="Times New Roman" w:cs="Times New Roman"/>
          <w:lang w:val="en-US"/>
        </w:rPr>
        <w:footnoteReference w:id="47"/>
      </w:r>
      <w:r w:rsidRPr="008F63D0">
        <w:rPr>
          <w:rFonts w:ascii="Times New Roman" w:hAnsi="Times New Roman" w:cs="Times New Roman"/>
          <w:lang w:val="en-US"/>
        </w:rPr>
        <w:t xml:space="preserve">. </w:t>
      </w:r>
      <w:r w:rsidR="00750257">
        <w:rPr>
          <w:rFonts w:ascii="Times New Roman" w:hAnsi="Times New Roman" w:cs="Times New Roman"/>
          <w:lang w:val="en-US"/>
        </w:rPr>
        <w:t>As a creative man, in the deepest sense of the word, h</w:t>
      </w:r>
      <w:r w:rsidRPr="008F63D0">
        <w:rPr>
          <w:rFonts w:ascii="Times New Roman" w:hAnsi="Times New Roman" w:cs="Times New Roman"/>
          <w:lang w:val="en-US"/>
        </w:rPr>
        <w:t xml:space="preserve">e sure was one for many. </w:t>
      </w:r>
    </w:p>
    <w:p w14:paraId="46B1BC80" w14:textId="77777777" w:rsidR="008F63D0" w:rsidRPr="008F63D0" w:rsidRDefault="008F63D0" w:rsidP="00E74E72">
      <w:pPr>
        <w:spacing w:line="360" w:lineRule="auto"/>
        <w:rPr>
          <w:rFonts w:ascii="Times New Roman" w:eastAsia="Times New Roman" w:hAnsi="Times New Roman" w:cs="Times New Roman"/>
          <w:lang w:val="en-US" w:eastAsia="pt-BR"/>
        </w:rPr>
      </w:pPr>
    </w:p>
    <w:p w14:paraId="25005CF3" w14:textId="4C5F87FC" w:rsidR="00B43A9E" w:rsidRDefault="00B43A9E" w:rsidP="00E7330F">
      <w:pPr>
        <w:spacing w:line="360" w:lineRule="auto"/>
        <w:rPr>
          <w:rFonts w:ascii="Times New Roman" w:eastAsia="Times New Roman" w:hAnsi="Times New Roman" w:cs="Times New Roman"/>
          <w:lang w:val="en-US" w:eastAsia="pt-BR"/>
        </w:rPr>
      </w:pPr>
    </w:p>
    <w:p w14:paraId="07F0B7D3" w14:textId="45950B08" w:rsidR="0083372D" w:rsidRDefault="0083372D" w:rsidP="00E7330F">
      <w:pPr>
        <w:spacing w:line="360" w:lineRule="auto"/>
        <w:rPr>
          <w:rFonts w:ascii="Times New Roman" w:eastAsia="Times New Roman" w:hAnsi="Times New Roman" w:cs="Times New Roman"/>
          <w:lang w:val="en-US" w:eastAsia="pt-BR"/>
        </w:rPr>
      </w:pPr>
    </w:p>
    <w:p w14:paraId="01D50109" w14:textId="77777777" w:rsidR="00710869" w:rsidRDefault="00710869" w:rsidP="00E7330F">
      <w:pPr>
        <w:spacing w:line="360" w:lineRule="auto"/>
        <w:rPr>
          <w:rFonts w:ascii="Times New Roman" w:eastAsia="Times New Roman" w:hAnsi="Times New Roman" w:cs="Times New Roman"/>
          <w:lang w:val="en-US" w:eastAsia="pt-BR"/>
        </w:rPr>
      </w:pPr>
    </w:p>
    <w:p w14:paraId="205B90AC" w14:textId="73C9D127" w:rsidR="0083372D" w:rsidRDefault="0083372D" w:rsidP="00E7330F">
      <w:pPr>
        <w:spacing w:line="360" w:lineRule="auto"/>
        <w:rPr>
          <w:rFonts w:ascii="Times New Roman" w:eastAsia="Times New Roman" w:hAnsi="Times New Roman" w:cs="Times New Roman"/>
          <w:lang w:val="en-US" w:eastAsia="pt-BR"/>
        </w:rPr>
      </w:pPr>
    </w:p>
    <w:p w14:paraId="0BA00F16" w14:textId="77777777" w:rsidR="0083372D" w:rsidRDefault="0083372D" w:rsidP="00E7330F">
      <w:pPr>
        <w:spacing w:line="360" w:lineRule="auto"/>
        <w:rPr>
          <w:rFonts w:ascii="Times New Roman" w:eastAsia="Times New Roman" w:hAnsi="Times New Roman" w:cs="Times New Roman"/>
          <w:lang w:val="en-US" w:eastAsia="pt-BR"/>
        </w:rPr>
      </w:pPr>
    </w:p>
    <w:p w14:paraId="2069A7A0" w14:textId="38C8D4FF" w:rsidR="0083372D" w:rsidRDefault="0083372D" w:rsidP="00E7330F">
      <w:pPr>
        <w:spacing w:line="360" w:lineRule="auto"/>
        <w:rPr>
          <w:rFonts w:ascii="Times New Roman" w:eastAsia="Times New Roman" w:hAnsi="Times New Roman" w:cs="Times New Roman"/>
          <w:lang w:val="en-US" w:eastAsia="pt-BR"/>
        </w:rPr>
      </w:pPr>
      <w:r>
        <w:rPr>
          <w:rFonts w:ascii="Times New Roman" w:eastAsia="Times New Roman" w:hAnsi="Times New Roman" w:cs="Times New Roman"/>
          <w:lang w:val="en-US" w:eastAsia="pt-BR"/>
        </w:rPr>
        <w:t>----------------------------------------------------------------------------------------------------------</w:t>
      </w:r>
    </w:p>
    <w:p w14:paraId="0DC27206" w14:textId="77777777" w:rsidR="00750257" w:rsidRDefault="00750257" w:rsidP="00E7330F">
      <w:pPr>
        <w:spacing w:line="360" w:lineRule="auto"/>
        <w:rPr>
          <w:b/>
          <w:bCs/>
          <w:u w:val="single"/>
          <w:lang w:val="en-US"/>
        </w:rPr>
      </w:pPr>
    </w:p>
    <w:p w14:paraId="44A6977B" w14:textId="77777777" w:rsidR="00B43A9E" w:rsidRDefault="00B43A9E" w:rsidP="0083372D">
      <w:pPr>
        <w:spacing w:line="360" w:lineRule="auto"/>
        <w:rPr>
          <w:rFonts w:ascii="TT5At00" w:eastAsia="Times New Roman" w:hAnsi="TT5At00" w:cs="Times New Roman"/>
          <w:lang w:val="en-US" w:eastAsia="pt-BR"/>
        </w:rPr>
      </w:pPr>
    </w:p>
    <w:p w14:paraId="258FD336" w14:textId="0A44CD29" w:rsidR="00B43A9E" w:rsidRPr="0083372D" w:rsidRDefault="00B43A9E" w:rsidP="0083372D">
      <w:pPr>
        <w:spacing w:line="360" w:lineRule="auto"/>
        <w:rPr>
          <w:rFonts w:ascii="Times New Roman" w:eastAsia="Times New Roman" w:hAnsi="Times New Roman" w:cs="Times New Roman"/>
          <w:lang w:val="en-US" w:eastAsia="pt-BR"/>
        </w:rPr>
      </w:pPr>
      <w:r w:rsidRPr="0083372D">
        <w:rPr>
          <w:rFonts w:ascii="Times New Roman" w:eastAsia="Times New Roman" w:hAnsi="Times New Roman" w:cs="Times New Roman"/>
          <w:lang w:val="en-US" w:eastAsia="pt-BR"/>
        </w:rPr>
        <w:lastRenderedPageBreak/>
        <w:t>BIBLIOGRAPHY</w:t>
      </w:r>
    </w:p>
    <w:p w14:paraId="0C7F6082" w14:textId="77777777" w:rsidR="0031357F" w:rsidRPr="0083372D" w:rsidRDefault="0031357F" w:rsidP="0083372D">
      <w:pPr>
        <w:spacing w:line="360" w:lineRule="auto"/>
        <w:rPr>
          <w:rFonts w:ascii="Times New Roman" w:eastAsia="Times New Roman" w:hAnsi="Times New Roman" w:cs="Times New Roman"/>
          <w:lang w:val="en-US" w:eastAsia="pt-BR"/>
        </w:rPr>
      </w:pPr>
    </w:p>
    <w:p w14:paraId="46B9A534" w14:textId="56592EB4" w:rsidR="0031357F" w:rsidRPr="0083372D" w:rsidRDefault="0031357F" w:rsidP="0083372D">
      <w:pPr>
        <w:spacing w:line="360" w:lineRule="auto"/>
        <w:rPr>
          <w:rFonts w:ascii="Times New Roman" w:hAnsi="Times New Roman" w:cs="Times New Roman"/>
          <w:color w:val="353535"/>
          <w:lang w:val="en-US"/>
        </w:rPr>
      </w:pPr>
      <w:r w:rsidRPr="0083372D">
        <w:rPr>
          <w:rFonts w:ascii="Times New Roman" w:hAnsi="Times New Roman" w:cs="Times New Roman"/>
          <w:color w:val="353535"/>
          <w:lang w:val="en-US"/>
        </w:rPr>
        <w:t xml:space="preserve">Alexander </w:t>
      </w:r>
      <w:proofErr w:type="spellStart"/>
      <w:r w:rsidRPr="0083372D">
        <w:rPr>
          <w:rFonts w:ascii="Times New Roman" w:hAnsi="Times New Roman" w:cs="Times New Roman"/>
          <w:color w:val="353535"/>
          <w:lang w:val="en-US"/>
        </w:rPr>
        <w:t>Ruperti</w:t>
      </w:r>
      <w:proofErr w:type="spellEnd"/>
      <w:r w:rsidRPr="0083372D">
        <w:rPr>
          <w:rFonts w:ascii="Times New Roman" w:hAnsi="Times New Roman" w:cs="Times New Roman"/>
          <w:color w:val="353535"/>
          <w:lang w:val="en-US"/>
        </w:rPr>
        <w:t xml:space="preserve">, 'Dane </w:t>
      </w:r>
      <w:proofErr w:type="spellStart"/>
      <w:r w:rsidRPr="0083372D">
        <w:rPr>
          <w:rFonts w:ascii="Times New Roman" w:hAnsi="Times New Roman" w:cs="Times New Roman"/>
          <w:color w:val="353535"/>
          <w:lang w:val="en-US"/>
        </w:rPr>
        <w:t>Rudhyar</w:t>
      </w:r>
      <w:proofErr w:type="spellEnd"/>
      <w:r w:rsidRPr="0083372D">
        <w:rPr>
          <w:rFonts w:ascii="Times New Roman" w:hAnsi="Times New Roman" w:cs="Times New Roman"/>
          <w:color w:val="353535"/>
          <w:lang w:val="en-US"/>
        </w:rPr>
        <w:t xml:space="preserve"> (March 23, 1895 - September 13, 1985): Seed-Man for the New Era', </w:t>
      </w:r>
      <w:r w:rsidRPr="0083372D">
        <w:rPr>
          <w:rFonts w:ascii="Times New Roman" w:hAnsi="Times New Roman" w:cs="Times New Roman"/>
          <w:i/>
          <w:iCs/>
          <w:color w:val="353535"/>
          <w:lang w:val="en-US"/>
        </w:rPr>
        <w:t>Astrological Journal, Vol. 33 No. 2</w:t>
      </w:r>
      <w:r w:rsidRPr="0083372D">
        <w:rPr>
          <w:rFonts w:ascii="Times New Roman" w:hAnsi="Times New Roman" w:cs="Times New Roman"/>
          <w:color w:val="353535"/>
          <w:lang w:val="en-US"/>
        </w:rPr>
        <w:t>. pp. 55-60. (London: Astrological Association, 1986).</w:t>
      </w:r>
    </w:p>
    <w:p w14:paraId="36619944" w14:textId="5941926E" w:rsidR="0031357F" w:rsidRPr="0083372D" w:rsidRDefault="0031357F" w:rsidP="0083372D">
      <w:pPr>
        <w:spacing w:line="360" w:lineRule="auto"/>
        <w:rPr>
          <w:rFonts w:ascii="Times New Roman" w:hAnsi="Times New Roman" w:cs="Times New Roman"/>
          <w:color w:val="353535"/>
          <w:lang w:val="en-US"/>
        </w:rPr>
      </w:pPr>
    </w:p>
    <w:p w14:paraId="439B5FCD" w14:textId="1B801DD5" w:rsidR="0031357F" w:rsidRPr="0083372D" w:rsidRDefault="0031357F" w:rsidP="0083372D">
      <w:pPr>
        <w:spacing w:line="360" w:lineRule="auto"/>
        <w:rPr>
          <w:rFonts w:ascii="Times New Roman" w:eastAsia="Times New Roman" w:hAnsi="Times New Roman" w:cs="Times New Roman"/>
          <w:lang w:val="en-US" w:eastAsia="pt-BR"/>
        </w:rPr>
      </w:pPr>
      <w:r w:rsidRPr="0083372D">
        <w:rPr>
          <w:rFonts w:ascii="Times New Roman" w:eastAsia="Times New Roman" w:hAnsi="Times New Roman" w:cs="Times New Roman"/>
          <w:lang w:val="en-US" w:eastAsia="pt-BR"/>
        </w:rPr>
        <w:t xml:space="preserve">Carol J. </w:t>
      </w:r>
      <w:proofErr w:type="spellStart"/>
      <w:r w:rsidRPr="0083372D">
        <w:rPr>
          <w:rFonts w:ascii="Times New Roman" w:eastAsia="Times New Roman" w:hAnsi="Times New Roman" w:cs="Times New Roman"/>
          <w:lang w:val="en-US" w:eastAsia="pt-BR"/>
        </w:rPr>
        <w:t>Oja</w:t>
      </w:r>
      <w:proofErr w:type="spellEnd"/>
      <w:r w:rsidRPr="0083372D">
        <w:rPr>
          <w:rFonts w:ascii="Times New Roman" w:eastAsia="Times New Roman" w:hAnsi="Times New Roman" w:cs="Times New Roman"/>
          <w:lang w:val="en-US" w:eastAsia="pt-BR"/>
        </w:rPr>
        <w:t xml:space="preserve"> “Dane </w:t>
      </w:r>
      <w:proofErr w:type="spellStart"/>
      <w:r w:rsidRPr="0083372D">
        <w:rPr>
          <w:rFonts w:ascii="Times New Roman" w:eastAsia="Times New Roman" w:hAnsi="Times New Roman" w:cs="Times New Roman"/>
          <w:lang w:val="en-US" w:eastAsia="pt-BR"/>
        </w:rPr>
        <w:t>Rudhyar’s</w:t>
      </w:r>
      <w:proofErr w:type="spellEnd"/>
      <w:r w:rsidRPr="0083372D">
        <w:rPr>
          <w:rFonts w:ascii="Times New Roman" w:eastAsia="Times New Roman" w:hAnsi="Times New Roman" w:cs="Times New Roman"/>
          <w:lang w:val="en-US" w:eastAsia="pt-BR"/>
        </w:rPr>
        <w:t xml:space="preserve"> Vision of American Dissonance.” </w:t>
      </w:r>
      <w:r w:rsidRPr="0083372D">
        <w:rPr>
          <w:rFonts w:ascii="Times New Roman" w:eastAsia="Times New Roman" w:hAnsi="Times New Roman" w:cs="Times New Roman"/>
          <w:i/>
          <w:iCs/>
          <w:lang w:val="en-US" w:eastAsia="pt-BR"/>
        </w:rPr>
        <w:t>American Music</w:t>
      </w:r>
      <w:r w:rsidRPr="0083372D">
        <w:rPr>
          <w:rFonts w:ascii="Times New Roman" w:eastAsia="Times New Roman" w:hAnsi="Times New Roman" w:cs="Times New Roman"/>
          <w:lang w:val="en-US" w:eastAsia="pt-BR"/>
        </w:rPr>
        <w:t>, vol. 17, no. 2, University of Illinois Press, 1999, pp. 129–45, https://doi.org/10.2307/3052711.</w:t>
      </w:r>
    </w:p>
    <w:p w14:paraId="6DE74021" w14:textId="77777777" w:rsidR="0031357F" w:rsidRPr="0083372D" w:rsidRDefault="0031357F" w:rsidP="0083372D">
      <w:pPr>
        <w:spacing w:line="360" w:lineRule="auto"/>
        <w:rPr>
          <w:rFonts w:ascii="Times New Roman" w:hAnsi="Times New Roman" w:cs="Times New Roman"/>
          <w:color w:val="353535"/>
          <w:lang w:val="en-US"/>
        </w:rPr>
      </w:pPr>
    </w:p>
    <w:p w14:paraId="1ECCD385" w14:textId="49B89DC6" w:rsidR="0031357F" w:rsidRDefault="0031357F" w:rsidP="0083372D">
      <w:pPr>
        <w:autoSpaceDE w:val="0"/>
        <w:autoSpaceDN w:val="0"/>
        <w:adjustRightInd w:val="0"/>
        <w:spacing w:line="360" w:lineRule="auto"/>
        <w:rPr>
          <w:rFonts w:ascii="Times New Roman" w:hAnsi="Times New Roman" w:cs="Times New Roman"/>
          <w:color w:val="353535"/>
          <w:lang w:val="en-US"/>
        </w:rPr>
      </w:pPr>
      <w:r w:rsidRPr="0083372D">
        <w:rPr>
          <w:rFonts w:ascii="Times New Roman" w:hAnsi="Times New Roman" w:cs="Times New Roman"/>
          <w:color w:val="353535"/>
          <w:lang w:val="en-US"/>
        </w:rPr>
        <w:t xml:space="preserve">Dane </w:t>
      </w:r>
      <w:proofErr w:type="spellStart"/>
      <w:r w:rsidRPr="0083372D">
        <w:rPr>
          <w:rFonts w:ascii="Times New Roman" w:hAnsi="Times New Roman" w:cs="Times New Roman"/>
          <w:color w:val="353535"/>
          <w:lang w:val="en-US"/>
        </w:rPr>
        <w:t>Rudhyar</w:t>
      </w:r>
      <w:proofErr w:type="spellEnd"/>
      <w:r w:rsidRPr="0083372D">
        <w:rPr>
          <w:rFonts w:ascii="Times New Roman" w:hAnsi="Times New Roman" w:cs="Times New Roman"/>
          <w:color w:val="353535"/>
          <w:lang w:val="en-US"/>
        </w:rPr>
        <w:t xml:space="preserve">, </w:t>
      </w:r>
      <w:r w:rsidRPr="0083372D">
        <w:rPr>
          <w:rFonts w:ascii="Times New Roman" w:hAnsi="Times New Roman" w:cs="Times New Roman"/>
          <w:i/>
          <w:iCs/>
          <w:color w:val="353535"/>
          <w:lang w:val="en-US"/>
        </w:rPr>
        <w:t>From Humanistic to Transpersonal Astrology</w:t>
      </w:r>
      <w:r w:rsidRPr="0083372D">
        <w:rPr>
          <w:rFonts w:ascii="Times New Roman" w:hAnsi="Times New Roman" w:cs="Times New Roman"/>
          <w:color w:val="353535"/>
          <w:lang w:val="en-US"/>
        </w:rPr>
        <w:t xml:space="preserve">, http://khaldea.com/rudhyar/fromhtot_1.shtml [Accessed 30/11/2020] </w:t>
      </w:r>
    </w:p>
    <w:p w14:paraId="4A89A1E0" w14:textId="77777777" w:rsidR="0083372D" w:rsidRPr="0083372D" w:rsidRDefault="0083372D" w:rsidP="0083372D">
      <w:pPr>
        <w:autoSpaceDE w:val="0"/>
        <w:autoSpaceDN w:val="0"/>
        <w:adjustRightInd w:val="0"/>
        <w:spacing w:line="360" w:lineRule="auto"/>
        <w:rPr>
          <w:rFonts w:ascii="Times New Roman" w:hAnsi="Times New Roman" w:cs="Times New Roman"/>
          <w:color w:val="353535"/>
          <w:lang w:val="en-US"/>
        </w:rPr>
      </w:pPr>
    </w:p>
    <w:p w14:paraId="32DB5562" w14:textId="5B42E26B" w:rsidR="0031357F" w:rsidRPr="0083372D" w:rsidRDefault="0031357F" w:rsidP="0083372D">
      <w:pPr>
        <w:autoSpaceDE w:val="0"/>
        <w:autoSpaceDN w:val="0"/>
        <w:adjustRightInd w:val="0"/>
        <w:spacing w:line="360" w:lineRule="auto"/>
        <w:rPr>
          <w:rFonts w:ascii="Times New Roman" w:hAnsi="Times New Roman" w:cs="Times New Roman"/>
          <w:color w:val="353535"/>
          <w:lang w:val="en-US"/>
        </w:rPr>
      </w:pPr>
      <w:r w:rsidRPr="0083372D">
        <w:rPr>
          <w:rFonts w:ascii="Times New Roman" w:hAnsi="Times New Roman" w:cs="Times New Roman"/>
          <w:color w:val="353535"/>
          <w:lang w:val="en-US"/>
        </w:rPr>
        <w:t xml:space="preserve">Dane </w:t>
      </w:r>
      <w:proofErr w:type="spellStart"/>
      <w:r w:rsidRPr="0083372D">
        <w:rPr>
          <w:rFonts w:ascii="Times New Roman" w:hAnsi="Times New Roman" w:cs="Times New Roman"/>
          <w:color w:val="353535"/>
          <w:lang w:val="en-US"/>
        </w:rPr>
        <w:t>Rudhyar</w:t>
      </w:r>
      <w:proofErr w:type="spellEnd"/>
      <w:r w:rsidRPr="0083372D">
        <w:rPr>
          <w:rFonts w:ascii="Times New Roman" w:hAnsi="Times New Roman" w:cs="Times New Roman"/>
          <w:color w:val="353535"/>
          <w:lang w:val="en-US"/>
        </w:rPr>
        <w:t xml:space="preserve">, </w:t>
      </w:r>
      <w:r w:rsidRPr="0083372D">
        <w:rPr>
          <w:rFonts w:ascii="Times New Roman" w:hAnsi="Times New Roman" w:cs="Times New Roman"/>
          <w:i/>
          <w:iCs/>
          <w:color w:val="353535"/>
          <w:lang w:val="en-US"/>
        </w:rPr>
        <w:t>The Astrology of Personality: A Reinterpretation of Astrological Concepts and Ideals in Terms of Contemporary Psychology and Philosophy</w:t>
      </w:r>
      <w:r w:rsidRPr="0083372D">
        <w:rPr>
          <w:rFonts w:ascii="Times New Roman" w:hAnsi="Times New Roman" w:cs="Times New Roman"/>
          <w:color w:val="353535"/>
          <w:lang w:val="en-US"/>
        </w:rPr>
        <w:t xml:space="preserve">. (New York: Doubleday, 1970 [1936]). </w:t>
      </w:r>
    </w:p>
    <w:p w14:paraId="23674FB1" w14:textId="77777777" w:rsidR="0031357F" w:rsidRPr="0083372D" w:rsidRDefault="0031357F" w:rsidP="0083372D">
      <w:pPr>
        <w:autoSpaceDE w:val="0"/>
        <w:autoSpaceDN w:val="0"/>
        <w:adjustRightInd w:val="0"/>
        <w:spacing w:line="360" w:lineRule="auto"/>
        <w:rPr>
          <w:rFonts w:ascii="Times New Roman" w:hAnsi="Times New Roman" w:cs="Times New Roman"/>
          <w:color w:val="353535"/>
          <w:lang w:val="en-US"/>
        </w:rPr>
      </w:pPr>
    </w:p>
    <w:p w14:paraId="4D6910E4" w14:textId="7DB9CD39" w:rsidR="0031357F" w:rsidRDefault="0031357F" w:rsidP="0083372D">
      <w:pPr>
        <w:autoSpaceDE w:val="0"/>
        <w:autoSpaceDN w:val="0"/>
        <w:adjustRightInd w:val="0"/>
        <w:spacing w:line="360" w:lineRule="auto"/>
        <w:rPr>
          <w:rFonts w:ascii="Times New Roman" w:hAnsi="Times New Roman" w:cs="Times New Roman"/>
          <w:color w:val="353535"/>
          <w:lang w:val="en-US"/>
        </w:rPr>
      </w:pPr>
      <w:r w:rsidRPr="0083372D">
        <w:rPr>
          <w:rFonts w:ascii="Times New Roman" w:hAnsi="Times New Roman" w:cs="Times New Roman"/>
          <w:color w:val="353535"/>
          <w:lang w:val="en-US"/>
        </w:rPr>
        <w:t xml:space="preserve">Dane </w:t>
      </w:r>
      <w:proofErr w:type="spellStart"/>
      <w:r w:rsidRPr="0083372D">
        <w:rPr>
          <w:rFonts w:ascii="Times New Roman" w:hAnsi="Times New Roman" w:cs="Times New Roman"/>
          <w:color w:val="353535"/>
          <w:lang w:val="en-US"/>
        </w:rPr>
        <w:t>Rudhyar</w:t>
      </w:r>
      <w:proofErr w:type="spellEnd"/>
      <w:r w:rsidRPr="0083372D">
        <w:rPr>
          <w:rFonts w:ascii="Times New Roman" w:hAnsi="Times New Roman" w:cs="Times New Roman"/>
          <w:color w:val="353535"/>
          <w:lang w:val="en-US"/>
        </w:rPr>
        <w:t xml:space="preserve">, </w:t>
      </w:r>
      <w:r w:rsidRPr="0083372D">
        <w:rPr>
          <w:rFonts w:ascii="Times New Roman" w:hAnsi="Times New Roman" w:cs="Times New Roman"/>
          <w:i/>
          <w:iCs/>
          <w:color w:val="353535"/>
          <w:lang w:val="en-US"/>
        </w:rPr>
        <w:t>The Lunation Cycle: A Key to the Understanding of Personality.</w:t>
      </w:r>
      <w:r w:rsidRPr="0083372D">
        <w:rPr>
          <w:rFonts w:ascii="Times New Roman" w:hAnsi="Times New Roman" w:cs="Times New Roman"/>
          <w:color w:val="353535"/>
          <w:lang w:val="en-US"/>
        </w:rPr>
        <w:t xml:space="preserve"> (</w:t>
      </w:r>
      <w:proofErr w:type="spellStart"/>
      <w:r w:rsidRPr="0083372D">
        <w:rPr>
          <w:rFonts w:ascii="Times New Roman" w:hAnsi="Times New Roman" w:cs="Times New Roman"/>
          <w:color w:val="353535"/>
          <w:lang w:val="en-US"/>
        </w:rPr>
        <w:t>Sante</w:t>
      </w:r>
      <w:proofErr w:type="spellEnd"/>
      <w:r w:rsidRPr="0083372D">
        <w:rPr>
          <w:rFonts w:ascii="Times New Roman" w:hAnsi="Times New Roman" w:cs="Times New Roman"/>
          <w:color w:val="353535"/>
          <w:lang w:val="en-US"/>
        </w:rPr>
        <w:t xml:space="preserve"> Fe: Aurora Press, 1967). </w:t>
      </w:r>
    </w:p>
    <w:p w14:paraId="2F2E7BA8" w14:textId="77777777" w:rsidR="00630C41" w:rsidRDefault="00630C41" w:rsidP="00630C41">
      <w:pPr>
        <w:pStyle w:val="Textodenotaderodap"/>
        <w:rPr>
          <w:rFonts w:ascii="Times New Roman" w:hAnsi="Times New Roman" w:cs="Times New Roman"/>
          <w:lang w:val="en-US"/>
        </w:rPr>
      </w:pPr>
    </w:p>
    <w:p w14:paraId="78A04B7F" w14:textId="21D91E51" w:rsidR="00630C41" w:rsidRPr="00630C41" w:rsidRDefault="00630C41" w:rsidP="00630C41">
      <w:pPr>
        <w:pStyle w:val="Textodenotaderodap"/>
        <w:rPr>
          <w:rFonts w:ascii="Times New Roman" w:hAnsi="Times New Roman" w:cs="Times New Roman"/>
          <w:sz w:val="24"/>
          <w:szCs w:val="24"/>
          <w:lang w:val="en-US"/>
        </w:rPr>
      </w:pPr>
      <w:r w:rsidRPr="00630C41">
        <w:rPr>
          <w:rFonts w:ascii="Times New Roman" w:hAnsi="Times New Roman" w:cs="Times New Roman"/>
          <w:sz w:val="24"/>
          <w:szCs w:val="24"/>
          <w:lang w:val="en-US"/>
        </w:rPr>
        <w:t xml:space="preserve">Dane </w:t>
      </w:r>
      <w:proofErr w:type="spellStart"/>
      <w:r w:rsidRPr="00630C41">
        <w:rPr>
          <w:rFonts w:ascii="Times New Roman" w:hAnsi="Times New Roman" w:cs="Times New Roman"/>
          <w:sz w:val="24"/>
          <w:szCs w:val="24"/>
          <w:lang w:val="en-US"/>
        </w:rPr>
        <w:t>Rudhyar</w:t>
      </w:r>
      <w:proofErr w:type="spellEnd"/>
      <w:r w:rsidRPr="00630C41">
        <w:rPr>
          <w:rFonts w:ascii="Times New Roman" w:hAnsi="Times New Roman" w:cs="Times New Roman"/>
          <w:sz w:val="24"/>
          <w:szCs w:val="24"/>
          <w:lang w:val="en-US"/>
        </w:rPr>
        <w:t xml:space="preserve">, </w:t>
      </w:r>
      <w:r w:rsidRPr="00630C41">
        <w:rPr>
          <w:rFonts w:ascii="Times New Roman" w:hAnsi="Times New Roman" w:cs="Times New Roman"/>
          <w:i/>
          <w:iCs/>
          <w:sz w:val="24"/>
          <w:szCs w:val="24"/>
          <w:lang w:val="en-US"/>
        </w:rPr>
        <w:t>The Magic of Tone &amp; The Art of Music</w:t>
      </w:r>
      <w:r w:rsidRPr="00630C41">
        <w:rPr>
          <w:rFonts w:ascii="Times New Roman" w:hAnsi="Times New Roman" w:cs="Times New Roman"/>
          <w:sz w:val="24"/>
          <w:szCs w:val="24"/>
          <w:lang w:val="en-US"/>
        </w:rPr>
        <w:t>. (</w:t>
      </w:r>
      <w:r>
        <w:rPr>
          <w:rFonts w:ascii="Times New Roman" w:hAnsi="Times New Roman" w:cs="Times New Roman"/>
          <w:sz w:val="24"/>
          <w:szCs w:val="24"/>
          <w:lang w:val="en-US"/>
        </w:rPr>
        <w:t xml:space="preserve">Berkley: </w:t>
      </w:r>
      <w:r w:rsidRPr="00630C41">
        <w:rPr>
          <w:rFonts w:ascii="Times New Roman" w:hAnsi="Times New Roman" w:cs="Times New Roman"/>
          <w:sz w:val="24"/>
          <w:szCs w:val="24"/>
          <w:lang w:val="en-US"/>
        </w:rPr>
        <w:t xml:space="preserve">Shambhala: 1982). </w:t>
      </w:r>
    </w:p>
    <w:p w14:paraId="6785ACA8" w14:textId="77777777" w:rsidR="00630C41" w:rsidRPr="00630C41" w:rsidRDefault="00630C41" w:rsidP="00630C41">
      <w:pPr>
        <w:pStyle w:val="Textodenotaderodap"/>
        <w:rPr>
          <w:rFonts w:ascii="Times New Roman" w:hAnsi="Times New Roman" w:cs="Times New Roman"/>
          <w:sz w:val="24"/>
          <w:szCs w:val="24"/>
          <w:lang w:val="en-US"/>
        </w:rPr>
      </w:pPr>
    </w:p>
    <w:p w14:paraId="5C02F5E5" w14:textId="29AE3582" w:rsidR="00630C41" w:rsidRPr="00630C41" w:rsidRDefault="00630C41" w:rsidP="00630C41">
      <w:pPr>
        <w:autoSpaceDE w:val="0"/>
        <w:autoSpaceDN w:val="0"/>
        <w:adjustRightInd w:val="0"/>
        <w:spacing w:line="360" w:lineRule="auto"/>
        <w:rPr>
          <w:rFonts w:ascii="Times New Roman" w:hAnsi="Times New Roman" w:cs="Times New Roman"/>
          <w:color w:val="353535"/>
          <w:lang w:val="en-US"/>
        </w:rPr>
      </w:pPr>
      <w:r w:rsidRPr="00630C41">
        <w:rPr>
          <w:rFonts w:ascii="Times New Roman" w:hAnsi="Times New Roman" w:cs="Times New Roman"/>
          <w:lang w:val="en-US"/>
        </w:rPr>
        <w:t xml:space="preserve">Dane </w:t>
      </w:r>
      <w:proofErr w:type="spellStart"/>
      <w:r w:rsidRPr="00630C41">
        <w:rPr>
          <w:rFonts w:ascii="Times New Roman" w:hAnsi="Times New Roman" w:cs="Times New Roman"/>
          <w:lang w:val="en-US"/>
        </w:rPr>
        <w:t>Rudhyar</w:t>
      </w:r>
      <w:proofErr w:type="spellEnd"/>
      <w:r w:rsidRPr="00630C41">
        <w:rPr>
          <w:rFonts w:ascii="Times New Roman" w:hAnsi="Times New Roman" w:cs="Times New Roman"/>
          <w:lang w:val="en-US"/>
        </w:rPr>
        <w:t xml:space="preserve">, </w:t>
      </w:r>
      <w:r w:rsidRPr="00630C41">
        <w:rPr>
          <w:rFonts w:ascii="Times New Roman" w:hAnsi="Times New Roman" w:cs="Times New Roman"/>
          <w:i/>
          <w:iCs/>
          <w:lang w:val="en-US"/>
        </w:rPr>
        <w:t>The Rebirth of Hindu Music</w:t>
      </w:r>
      <w:r w:rsidRPr="00630C41">
        <w:rPr>
          <w:rFonts w:ascii="Times New Roman" w:hAnsi="Times New Roman" w:cs="Times New Roman"/>
          <w:lang w:val="en-US"/>
        </w:rPr>
        <w:t>. (</w:t>
      </w:r>
      <w:proofErr w:type="spellStart"/>
      <w:r>
        <w:rPr>
          <w:rFonts w:ascii="Times New Roman" w:hAnsi="Times New Roman" w:cs="Times New Roman"/>
          <w:lang w:val="en-US"/>
        </w:rPr>
        <w:t>Pasaena</w:t>
      </w:r>
      <w:proofErr w:type="spellEnd"/>
      <w:r>
        <w:rPr>
          <w:rFonts w:ascii="Times New Roman" w:hAnsi="Times New Roman" w:cs="Times New Roman"/>
          <w:lang w:val="en-US"/>
        </w:rPr>
        <w:t xml:space="preserve">: </w:t>
      </w:r>
      <w:r w:rsidRPr="00630C41">
        <w:rPr>
          <w:rFonts w:ascii="Times New Roman" w:hAnsi="Times New Roman" w:cs="Times New Roman"/>
          <w:lang w:val="en-US"/>
        </w:rPr>
        <w:t>Theosophical Publishing House, 1928).</w:t>
      </w:r>
    </w:p>
    <w:p w14:paraId="03E95539" w14:textId="77777777" w:rsidR="0031357F" w:rsidRPr="0083372D" w:rsidRDefault="0031357F" w:rsidP="0083372D">
      <w:pPr>
        <w:autoSpaceDE w:val="0"/>
        <w:autoSpaceDN w:val="0"/>
        <w:adjustRightInd w:val="0"/>
        <w:spacing w:line="360" w:lineRule="auto"/>
        <w:rPr>
          <w:rFonts w:ascii="Times New Roman" w:hAnsi="Times New Roman" w:cs="Times New Roman"/>
          <w:color w:val="353535"/>
          <w:lang w:val="en-US"/>
        </w:rPr>
      </w:pPr>
    </w:p>
    <w:p w14:paraId="29772E05" w14:textId="02742101" w:rsidR="0031357F" w:rsidRPr="0083372D" w:rsidRDefault="0031357F" w:rsidP="0083372D">
      <w:pPr>
        <w:autoSpaceDE w:val="0"/>
        <w:autoSpaceDN w:val="0"/>
        <w:adjustRightInd w:val="0"/>
        <w:spacing w:line="360" w:lineRule="auto"/>
        <w:rPr>
          <w:rFonts w:ascii="Times New Roman" w:hAnsi="Times New Roman" w:cs="Times New Roman"/>
          <w:color w:val="353535"/>
          <w:lang w:val="en-US"/>
        </w:rPr>
      </w:pPr>
      <w:r w:rsidRPr="0083372D">
        <w:rPr>
          <w:rFonts w:ascii="Times New Roman" w:hAnsi="Times New Roman" w:cs="Times New Roman"/>
          <w:color w:val="353535"/>
          <w:lang w:val="en-US"/>
        </w:rPr>
        <w:t xml:space="preserve">Dane </w:t>
      </w:r>
      <w:proofErr w:type="spellStart"/>
      <w:r w:rsidRPr="0083372D">
        <w:rPr>
          <w:rFonts w:ascii="Times New Roman" w:hAnsi="Times New Roman" w:cs="Times New Roman"/>
          <w:color w:val="353535"/>
          <w:lang w:val="en-US"/>
        </w:rPr>
        <w:t>Rudhyar</w:t>
      </w:r>
      <w:proofErr w:type="spellEnd"/>
      <w:r w:rsidRPr="0083372D">
        <w:rPr>
          <w:rFonts w:ascii="Times New Roman" w:hAnsi="Times New Roman" w:cs="Times New Roman"/>
          <w:color w:val="353535"/>
          <w:lang w:val="en-US"/>
        </w:rPr>
        <w:t xml:space="preserve">, </w:t>
      </w:r>
      <w:r w:rsidRPr="0083372D">
        <w:rPr>
          <w:rFonts w:ascii="Times New Roman" w:hAnsi="Times New Roman" w:cs="Times New Roman"/>
          <w:i/>
          <w:iCs/>
          <w:color w:val="353535"/>
          <w:lang w:val="en-US"/>
        </w:rPr>
        <w:t>Astrology and the Modern Psyche: An astrologer looks at Depth Psychology</w:t>
      </w:r>
      <w:r w:rsidR="003303DE">
        <w:rPr>
          <w:rFonts w:ascii="Times New Roman" w:hAnsi="Times New Roman" w:cs="Times New Roman"/>
          <w:i/>
          <w:iCs/>
          <w:color w:val="353535"/>
          <w:lang w:val="en-US"/>
        </w:rPr>
        <w:t>.</w:t>
      </w:r>
      <w:r w:rsidRPr="0083372D">
        <w:rPr>
          <w:rFonts w:ascii="Times New Roman" w:hAnsi="Times New Roman" w:cs="Times New Roman"/>
          <w:i/>
          <w:iCs/>
          <w:color w:val="353535"/>
          <w:lang w:val="en-US"/>
        </w:rPr>
        <w:t xml:space="preserve"> </w:t>
      </w:r>
      <w:r w:rsidRPr="0083372D">
        <w:rPr>
          <w:rFonts w:ascii="Times New Roman" w:hAnsi="Times New Roman" w:cs="Times New Roman"/>
          <w:color w:val="353535"/>
          <w:lang w:val="en-US"/>
        </w:rPr>
        <w:t>(</w:t>
      </w:r>
      <w:r w:rsidR="0083372D" w:rsidRPr="0083372D">
        <w:rPr>
          <w:rFonts w:ascii="Times New Roman" w:hAnsi="Times New Roman" w:cs="Times New Roman"/>
          <w:color w:val="353535"/>
          <w:lang w:val="en-US"/>
        </w:rPr>
        <w:t xml:space="preserve">California: </w:t>
      </w:r>
      <w:r w:rsidRPr="0083372D">
        <w:rPr>
          <w:rFonts w:ascii="Times New Roman" w:hAnsi="Times New Roman" w:cs="Times New Roman"/>
          <w:color w:val="353535"/>
          <w:lang w:val="en-US"/>
        </w:rPr>
        <w:t>CRCS</w:t>
      </w:r>
      <w:r w:rsidR="0083372D" w:rsidRPr="0083372D">
        <w:rPr>
          <w:rFonts w:ascii="Times New Roman" w:hAnsi="Times New Roman" w:cs="Times New Roman"/>
          <w:color w:val="353535"/>
          <w:lang w:val="en-US"/>
        </w:rPr>
        <w:t xml:space="preserve"> Publications</w:t>
      </w:r>
      <w:r w:rsidRPr="0083372D">
        <w:rPr>
          <w:rFonts w:ascii="Times New Roman" w:hAnsi="Times New Roman" w:cs="Times New Roman"/>
          <w:color w:val="353535"/>
          <w:lang w:val="en-US"/>
        </w:rPr>
        <w:t xml:space="preserve">, 1976) </w:t>
      </w:r>
    </w:p>
    <w:p w14:paraId="5C2D4623" w14:textId="77777777" w:rsidR="0031357F" w:rsidRPr="0083372D" w:rsidRDefault="0031357F" w:rsidP="0083372D">
      <w:pPr>
        <w:autoSpaceDE w:val="0"/>
        <w:autoSpaceDN w:val="0"/>
        <w:adjustRightInd w:val="0"/>
        <w:spacing w:line="360" w:lineRule="auto"/>
        <w:rPr>
          <w:rFonts w:ascii="Times New Roman" w:hAnsi="Times New Roman" w:cs="Times New Roman"/>
          <w:color w:val="353535"/>
          <w:lang w:val="en-US"/>
        </w:rPr>
      </w:pPr>
    </w:p>
    <w:p w14:paraId="4FE8A220" w14:textId="47DF1304" w:rsidR="0031357F" w:rsidRPr="0083372D" w:rsidRDefault="0031357F" w:rsidP="0083372D">
      <w:pPr>
        <w:autoSpaceDE w:val="0"/>
        <w:autoSpaceDN w:val="0"/>
        <w:adjustRightInd w:val="0"/>
        <w:spacing w:line="360" w:lineRule="auto"/>
        <w:rPr>
          <w:rFonts w:ascii="Times New Roman" w:hAnsi="Times New Roman" w:cs="Times New Roman"/>
          <w:color w:val="353535"/>
          <w:lang w:val="en-US"/>
        </w:rPr>
      </w:pPr>
      <w:r w:rsidRPr="0083372D">
        <w:rPr>
          <w:rFonts w:ascii="Times New Roman" w:hAnsi="Times New Roman" w:cs="Times New Roman"/>
          <w:color w:val="353535"/>
          <w:lang w:val="en-US"/>
        </w:rPr>
        <w:t xml:space="preserve">Dane </w:t>
      </w:r>
      <w:proofErr w:type="spellStart"/>
      <w:r w:rsidRPr="0083372D">
        <w:rPr>
          <w:rFonts w:ascii="Times New Roman" w:hAnsi="Times New Roman" w:cs="Times New Roman"/>
          <w:color w:val="353535"/>
          <w:lang w:val="en-US"/>
        </w:rPr>
        <w:t>Rudhyar</w:t>
      </w:r>
      <w:proofErr w:type="spellEnd"/>
      <w:r w:rsidRPr="0083372D">
        <w:rPr>
          <w:rFonts w:ascii="Times New Roman" w:hAnsi="Times New Roman" w:cs="Times New Roman"/>
          <w:i/>
          <w:iCs/>
          <w:color w:val="353535"/>
          <w:lang w:val="en-US"/>
        </w:rPr>
        <w:t xml:space="preserve">, An Astrological Study of Psychological Complexes. </w:t>
      </w:r>
      <w:r w:rsidRPr="0083372D">
        <w:rPr>
          <w:rFonts w:ascii="Times New Roman" w:hAnsi="Times New Roman" w:cs="Times New Roman"/>
          <w:color w:val="353535"/>
          <w:lang w:val="en-US"/>
        </w:rPr>
        <w:t xml:space="preserve">(Berkley: Shambala, 1976) </w:t>
      </w:r>
    </w:p>
    <w:p w14:paraId="53E96502" w14:textId="3BD4CE6D" w:rsidR="0083372D" w:rsidRPr="0083372D" w:rsidRDefault="0083372D" w:rsidP="0083372D">
      <w:pPr>
        <w:autoSpaceDE w:val="0"/>
        <w:autoSpaceDN w:val="0"/>
        <w:adjustRightInd w:val="0"/>
        <w:spacing w:line="360" w:lineRule="auto"/>
        <w:rPr>
          <w:rFonts w:ascii="Times New Roman" w:hAnsi="Times New Roman" w:cs="Times New Roman"/>
          <w:color w:val="353535"/>
          <w:lang w:val="en-US"/>
        </w:rPr>
      </w:pPr>
    </w:p>
    <w:p w14:paraId="6DFFF71F" w14:textId="1FCF6553" w:rsidR="0083372D" w:rsidRPr="0083372D" w:rsidRDefault="0083372D" w:rsidP="0083372D">
      <w:pPr>
        <w:autoSpaceDE w:val="0"/>
        <w:autoSpaceDN w:val="0"/>
        <w:adjustRightInd w:val="0"/>
        <w:spacing w:line="360" w:lineRule="auto"/>
        <w:rPr>
          <w:rFonts w:ascii="Times New Roman" w:hAnsi="Times New Roman" w:cs="Times New Roman"/>
          <w:color w:val="353535"/>
          <w:lang w:val="en-US"/>
        </w:rPr>
      </w:pPr>
      <w:r w:rsidRPr="0083372D">
        <w:rPr>
          <w:rFonts w:ascii="Times New Roman" w:hAnsi="Times New Roman" w:cs="Times New Roman"/>
          <w:lang w:val="en-US"/>
        </w:rPr>
        <w:t xml:space="preserve">Gottfried de </w:t>
      </w:r>
      <w:proofErr w:type="spellStart"/>
      <w:r w:rsidRPr="0083372D">
        <w:rPr>
          <w:rFonts w:ascii="Times New Roman" w:hAnsi="Times New Roman" w:cs="Times New Roman"/>
          <w:lang w:val="en-US"/>
        </w:rPr>
        <w:t>Purucker</w:t>
      </w:r>
      <w:proofErr w:type="spellEnd"/>
      <w:r w:rsidRPr="0083372D">
        <w:rPr>
          <w:rFonts w:ascii="Times New Roman" w:hAnsi="Times New Roman" w:cs="Times New Roman"/>
          <w:lang w:val="en-US"/>
        </w:rPr>
        <w:t xml:space="preserve">, </w:t>
      </w:r>
      <w:r w:rsidRPr="0083372D">
        <w:rPr>
          <w:rFonts w:ascii="Times New Roman" w:hAnsi="Times New Roman" w:cs="Times New Roman"/>
          <w:i/>
          <w:iCs/>
          <w:lang w:val="en-US"/>
        </w:rPr>
        <w:t>Occult Glossary</w:t>
      </w:r>
      <w:r w:rsidR="003303DE">
        <w:rPr>
          <w:rFonts w:ascii="Times New Roman" w:hAnsi="Times New Roman" w:cs="Times New Roman"/>
          <w:lang w:val="en-US"/>
        </w:rPr>
        <w:t>.</w:t>
      </w:r>
      <w:r w:rsidRPr="0083372D">
        <w:rPr>
          <w:rFonts w:ascii="Times New Roman" w:hAnsi="Times New Roman" w:cs="Times New Roman"/>
          <w:lang w:val="en-US"/>
        </w:rPr>
        <w:t xml:space="preserve"> (Pasadena: Theosophic University Press, 1972).</w:t>
      </w:r>
    </w:p>
    <w:p w14:paraId="4CBC0FB2" w14:textId="77777777" w:rsidR="0031357F" w:rsidRPr="0083372D" w:rsidRDefault="0031357F" w:rsidP="0083372D">
      <w:pPr>
        <w:spacing w:line="360" w:lineRule="auto"/>
        <w:rPr>
          <w:rFonts w:ascii="Times New Roman" w:hAnsi="Times New Roman" w:cs="Times New Roman"/>
          <w:color w:val="353535"/>
          <w:lang w:val="en-US"/>
        </w:rPr>
      </w:pPr>
    </w:p>
    <w:p w14:paraId="1C950F26" w14:textId="3B12C1B4" w:rsidR="00B43A9E" w:rsidRPr="0083372D" w:rsidRDefault="0031357F" w:rsidP="0083372D">
      <w:pPr>
        <w:spacing w:line="360" w:lineRule="auto"/>
        <w:rPr>
          <w:rFonts w:ascii="Times New Roman" w:eastAsia="Times New Roman" w:hAnsi="Times New Roman" w:cs="Times New Roman"/>
          <w:color w:val="3A3A3A"/>
          <w:shd w:val="clear" w:color="auto" w:fill="FFFFFF"/>
          <w:lang w:val="en-US" w:eastAsia="pt-BR"/>
        </w:rPr>
      </w:pPr>
      <w:r w:rsidRPr="0083372D">
        <w:rPr>
          <w:rFonts w:ascii="Times New Roman" w:hAnsi="Times New Roman" w:cs="Times New Roman"/>
          <w:lang w:val="en-US"/>
        </w:rPr>
        <w:t xml:space="preserve">Helena Petrovna </w:t>
      </w:r>
      <w:r w:rsidRPr="0083372D">
        <w:rPr>
          <w:rFonts w:ascii="Times New Roman" w:eastAsia="Times New Roman" w:hAnsi="Times New Roman" w:cs="Times New Roman"/>
          <w:color w:val="3A3A3A"/>
          <w:shd w:val="clear" w:color="auto" w:fill="FFFFFF"/>
          <w:lang w:val="en-US" w:eastAsia="pt-BR"/>
        </w:rPr>
        <w:t xml:space="preserve">Blavatsky and Boris De </w:t>
      </w:r>
      <w:proofErr w:type="spellStart"/>
      <w:r w:rsidRPr="0083372D">
        <w:rPr>
          <w:rFonts w:ascii="Times New Roman" w:eastAsia="Times New Roman" w:hAnsi="Times New Roman" w:cs="Times New Roman"/>
          <w:color w:val="3A3A3A"/>
          <w:shd w:val="clear" w:color="auto" w:fill="FFFFFF"/>
          <w:lang w:val="en-US" w:eastAsia="pt-BR"/>
        </w:rPr>
        <w:t>Zirkoff</w:t>
      </w:r>
      <w:proofErr w:type="spellEnd"/>
      <w:r w:rsidRPr="0083372D">
        <w:rPr>
          <w:rFonts w:ascii="Times New Roman" w:eastAsia="Times New Roman" w:hAnsi="Times New Roman" w:cs="Times New Roman"/>
          <w:color w:val="3A3A3A"/>
          <w:shd w:val="clear" w:color="auto" w:fill="FFFFFF"/>
          <w:lang w:val="en-US" w:eastAsia="pt-BR"/>
        </w:rPr>
        <w:t>, </w:t>
      </w:r>
      <w:r w:rsidRPr="0083372D">
        <w:rPr>
          <w:rFonts w:ascii="Times New Roman" w:eastAsia="Times New Roman" w:hAnsi="Times New Roman" w:cs="Times New Roman"/>
          <w:i/>
          <w:iCs/>
          <w:color w:val="3A3A3A"/>
          <w:shd w:val="clear" w:color="auto" w:fill="FFFFFF"/>
          <w:lang w:val="en-US" w:eastAsia="pt-BR"/>
        </w:rPr>
        <w:t xml:space="preserve">The Secret </w:t>
      </w:r>
      <w:proofErr w:type="gramStart"/>
      <w:r w:rsidRPr="0083372D">
        <w:rPr>
          <w:rFonts w:ascii="Times New Roman" w:eastAsia="Times New Roman" w:hAnsi="Times New Roman" w:cs="Times New Roman"/>
          <w:i/>
          <w:iCs/>
          <w:color w:val="3A3A3A"/>
          <w:shd w:val="clear" w:color="auto" w:fill="FFFFFF"/>
          <w:lang w:val="en-US" w:eastAsia="pt-BR"/>
        </w:rPr>
        <w:t>Doctrine :</w:t>
      </w:r>
      <w:proofErr w:type="gramEnd"/>
      <w:r w:rsidRPr="0083372D">
        <w:rPr>
          <w:rFonts w:ascii="Times New Roman" w:eastAsia="Times New Roman" w:hAnsi="Times New Roman" w:cs="Times New Roman"/>
          <w:i/>
          <w:iCs/>
          <w:color w:val="3A3A3A"/>
          <w:shd w:val="clear" w:color="auto" w:fill="FFFFFF"/>
          <w:lang w:val="en-US" w:eastAsia="pt-BR"/>
        </w:rPr>
        <w:t xml:space="preserve"> the Synthesis of Science, Religion, and Philosophy.</w:t>
      </w:r>
      <w:r w:rsidRPr="0083372D">
        <w:rPr>
          <w:rFonts w:ascii="Times New Roman" w:eastAsia="Times New Roman" w:hAnsi="Times New Roman" w:cs="Times New Roman"/>
          <w:color w:val="3A3A3A"/>
          <w:shd w:val="clear" w:color="auto" w:fill="FFFFFF"/>
          <w:lang w:val="en-US" w:eastAsia="pt-BR"/>
        </w:rPr>
        <w:t xml:space="preserve"> (Wheaton: Theosophical Publishing House, 1993).</w:t>
      </w:r>
    </w:p>
    <w:p w14:paraId="6C23DC38" w14:textId="36C43679" w:rsidR="0031357F" w:rsidRPr="0083372D" w:rsidRDefault="0031357F" w:rsidP="0083372D">
      <w:pPr>
        <w:spacing w:line="360" w:lineRule="auto"/>
        <w:rPr>
          <w:rFonts w:ascii="Times New Roman" w:eastAsia="Times New Roman" w:hAnsi="Times New Roman" w:cs="Times New Roman"/>
          <w:color w:val="3A3A3A"/>
          <w:shd w:val="clear" w:color="auto" w:fill="FFFFFF"/>
          <w:lang w:val="en-US" w:eastAsia="pt-BR"/>
        </w:rPr>
      </w:pPr>
    </w:p>
    <w:p w14:paraId="359DAD25" w14:textId="726EE99B" w:rsidR="0031357F" w:rsidRPr="0083372D" w:rsidRDefault="0031357F" w:rsidP="0083372D">
      <w:pPr>
        <w:spacing w:line="360" w:lineRule="auto"/>
        <w:rPr>
          <w:rFonts w:ascii="Times New Roman" w:hAnsi="Times New Roman" w:cs="Times New Roman"/>
          <w:color w:val="353535"/>
          <w:lang w:val="en-US"/>
        </w:rPr>
      </w:pPr>
      <w:r w:rsidRPr="0083372D">
        <w:rPr>
          <w:rFonts w:ascii="Times New Roman" w:hAnsi="Times New Roman" w:cs="Times New Roman"/>
          <w:color w:val="353535"/>
          <w:lang w:val="en-US"/>
        </w:rPr>
        <w:t xml:space="preserve">Liz Greene and Howard </w:t>
      </w:r>
      <w:proofErr w:type="spellStart"/>
      <w:r w:rsidRPr="0083372D">
        <w:rPr>
          <w:rFonts w:ascii="Times New Roman" w:hAnsi="Times New Roman" w:cs="Times New Roman"/>
          <w:color w:val="353535"/>
          <w:lang w:val="en-US"/>
        </w:rPr>
        <w:t>Sasportas</w:t>
      </w:r>
      <w:proofErr w:type="spellEnd"/>
      <w:r w:rsidRPr="0083372D">
        <w:rPr>
          <w:rFonts w:ascii="Times New Roman" w:hAnsi="Times New Roman" w:cs="Times New Roman"/>
          <w:color w:val="353535"/>
          <w:lang w:val="en-US"/>
        </w:rPr>
        <w:t xml:space="preserve">, </w:t>
      </w:r>
      <w:r w:rsidRPr="0083372D">
        <w:rPr>
          <w:rFonts w:ascii="Times New Roman" w:hAnsi="Times New Roman" w:cs="Times New Roman"/>
          <w:i/>
          <w:iCs/>
          <w:color w:val="353535"/>
          <w:lang w:val="en-US"/>
        </w:rPr>
        <w:t>Dynamics of the Unco</w:t>
      </w:r>
      <w:r w:rsidRPr="0083372D">
        <w:rPr>
          <w:rFonts w:ascii="Times New Roman" w:hAnsi="Times New Roman" w:cs="Times New Roman"/>
          <w:color w:val="353535"/>
          <w:lang w:val="en-US"/>
        </w:rPr>
        <w:t>nscious</w:t>
      </w:r>
      <w:r w:rsidR="003303DE">
        <w:rPr>
          <w:rFonts w:ascii="Times New Roman" w:hAnsi="Times New Roman" w:cs="Times New Roman"/>
          <w:color w:val="353535"/>
          <w:lang w:val="en-US"/>
        </w:rPr>
        <w:t>.</w:t>
      </w:r>
      <w:r w:rsidRPr="0083372D">
        <w:rPr>
          <w:rFonts w:ascii="Times New Roman" w:hAnsi="Times New Roman" w:cs="Times New Roman"/>
          <w:color w:val="353535"/>
          <w:lang w:val="en-US"/>
        </w:rPr>
        <w:t xml:space="preserve"> (London: </w:t>
      </w:r>
      <w:proofErr w:type="spellStart"/>
      <w:r w:rsidRPr="0083372D">
        <w:rPr>
          <w:rFonts w:ascii="Times New Roman" w:hAnsi="Times New Roman" w:cs="Times New Roman"/>
          <w:color w:val="353535"/>
          <w:lang w:val="en-US"/>
        </w:rPr>
        <w:t>Arkana</w:t>
      </w:r>
      <w:proofErr w:type="spellEnd"/>
      <w:r w:rsidRPr="0083372D">
        <w:rPr>
          <w:rFonts w:ascii="Times New Roman" w:hAnsi="Times New Roman" w:cs="Times New Roman"/>
          <w:color w:val="353535"/>
          <w:lang w:val="en-US"/>
        </w:rPr>
        <w:t>, 1988).</w:t>
      </w:r>
    </w:p>
    <w:p w14:paraId="7D082434" w14:textId="77777777" w:rsidR="0031357F" w:rsidRPr="0083372D" w:rsidRDefault="0031357F" w:rsidP="0083372D">
      <w:pPr>
        <w:spacing w:line="360" w:lineRule="auto"/>
        <w:rPr>
          <w:rFonts w:ascii="Times New Roman" w:hAnsi="Times New Roman" w:cs="Times New Roman"/>
          <w:lang w:val="en-US"/>
        </w:rPr>
      </w:pPr>
    </w:p>
    <w:p w14:paraId="3C61CED6" w14:textId="418307D3" w:rsidR="0031357F" w:rsidRPr="0083372D" w:rsidRDefault="0031357F" w:rsidP="0083372D">
      <w:pPr>
        <w:spacing w:line="360" w:lineRule="auto"/>
        <w:rPr>
          <w:rFonts w:ascii="Times New Roman" w:hAnsi="Times New Roman" w:cs="Times New Roman"/>
          <w:lang w:val="en-US"/>
        </w:rPr>
      </w:pPr>
      <w:r w:rsidRPr="0083372D">
        <w:rPr>
          <w:rFonts w:ascii="Times New Roman" w:hAnsi="Times New Roman" w:cs="Times New Roman"/>
          <w:lang w:val="en-US"/>
        </w:rPr>
        <w:t xml:space="preserve">Liz Greene. </w:t>
      </w:r>
      <w:r w:rsidRPr="0083372D">
        <w:rPr>
          <w:rFonts w:ascii="Times New Roman" w:hAnsi="Times New Roman" w:cs="Times New Roman"/>
          <w:i/>
          <w:iCs/>
          <w:lang w:val="en-US"/>
        </w:rPr>
        <w:t>The Outer Planets and Their Cycles</w:t>
      </w:r>
      <w:r w:rsidRPr="0083372D">
        <w:rPr>
          <w:rFonts w:ascii="Times New Roman" w:hAnsi="Times New Roman" w:cs="Times New Roman"/>
          <w:lang w:val="en-US"/>
        </w:rPr>
        <w:t xml:space="preserve">. (California: CRCS Publications, 1983). </w:t>
      </w:r>
    </w:p>
    <w:p w14:paraId="5AD00C08" w14:textId="7A6A7BB3" w:rsidR="0083372D" w:rsidRPr="0083372D" w:rsidRDefault="0083372D" w:rsidP="0083372D">
      <w:pPr>
        <w:spacing w:line="360" w:lineRule="auto"/>
        <w:rPr>
          <w:rFonts w:ascii="Times New Roman" w:hAnsi="Times New Roman" w:cs="Times New Roman"/>
          <w:lang w:val="en-US"/>
        </w:rPr>
      </w:pPr>
    </w:p>
    <w:p w14:paraId="62187856" w14:textId="5FCD7440" w:rsidR="0083372D" w:rsidRPr="0083372D" w:rsidRDefault="0083372D" w:rsidP="0083372D">
      <w:pPr>
        <w:spacing w:line="360" w:lineRule="auto"/>
        <w:rPr>
          <w:rFonts w:ascii="Times New Roman" w:hAnsi="Times New Roman" w:cs="Times New Roman"/>
          <w:b/>
          <w:bCs/>
          <w:u w:val="single"/>
          <w:lang w:val="en-US"/>
        </w:rPr>
      </w:pPr>
      <w:r w:rsidRPr="0083372D">
        <w:rPr>
          <w:rFonts w:ascii="Times New Roman" w:hAnsi="Times New Roman" w:cs="Times New Roman"/>
          <w:lang w:val="en-US"/>
        </w:rPr>
        <w:t xml:space="preserve">Marc Edmund Jones, </w:t>
      </w:r>
      <w:r w:rsidRPr="0083372D">
        <w:rPr>
          <w:rFonts w:ascii="Times New Roman" w:hAnsi="Times New Roman" w:cs="Times New Roman"/>
          <w:i/>
          <w:iCs/>
          <w:lang w:val="en-US"/>
        </w:rPr>
        <w:t xml:space="preserve">Astrology: How and Why It Works. </w:t>
      </w:r>
      <w:r w:rsidRPr="0083372D">
        <w:rPr>
          <w:rFonts w:ascii="Times New Roman" w:hAnsi="Times New Roman" w:cs="Times New Roman"/>
          <w:lang w:val="en-US"/>
        </w:rPr>
        <w:t>(Santa Fe: Aurora Press, 1993).</w:t>
      </w:r>
    </w:p>
    <w:p w14:paraId="7368CC20" w14:textId="77777777" w:rsidR="00B43A9E" w:rsidRPr="0083372D" w:rsidRDefault="00B43A9E" w:rsidP="0083372D">
      <w:pPr>
        <w:spacing w:line="360" w:lineRule="auto"/>
        <w:rPr>
          <w:rStyle w:val="Refdenotaderodap"/>
          <w:rFonts w:ascii="Times New Roman" w:hAnsi="Times New Roman" w:cs="Times New Roman"/>
          <w:lang w:val="en-US"/>
        </w:rPr>
      </w:pPr>
    </w:p>
    <w:p w14:paraId="7B8D2797" w14:textId="108F4CBB" w:rsidR="00D33AC7" w:rsidRDefault="003303DE" w:rsidP="0083372D">
      <w:pPr>
        <w:spacing w:line="360" w:lineRule="auto"/>
        <w:rPr>
          <w:rFonts w:ascii="Times New Roman" w:hAnsi="Times New Roman" w:cs="Times New Roman"/>
          <w:lang w:val="en-US"/>
        </w:rPr>
      </w:pPr>
      <w:r w:rsidRPr="003303DE">
        <w:rPr>
          <w:rFonts w:ascii="Times New Roman" w:hAnsi="Times New Roman" w:cs="Times New Roman"/>
          <w:lang w:val="en-US"/>
        </w:rPr>
        <w:t>Nicholas Campion</w:t>
      </w:r>
      <w:r w:rsidRPr="003303DE">
        <w:rPr>
          <w:rFonts w:ascii="Times New Roman" w:hAnsi="Times New Roman" w:cs="Times New Roman"/>
          <w:i/>
          <w:iCs/>
          <w:lang w:val="en-US"/>
        </w:rPr>
        <w:t>, History of Western Astrology. The Medieval and Modern Worlds. Volume II</w:t>
      </w:r>
      <w:r w:rsidRPr="003303DE">
        <w:rPr>
          <w:rFonts w:ascii="Times New Roman" w:hAnsi="Times New Roman" w:cs="Times New Roman"/>
          <w:lang w:val="en-US"/>
        </w:rPr>
        <w:t xml:space="preserve"> (London: Continuum, 2009).</w:t>
      </w:r>
    </w:p>
    <w:p w14:paraId="3D75103D" w14:textId="77777777" w:rsidR="003303DE" w:rsidRPr="003303DE" w:rsidRDefault="003303DE" w:rsidP="0083372D">
      <w:pPr>
        <w:spacing w:line="360" w:lineRule="auto"/>
        <w:rPr>
          <w:rFonts w:ascii="Times New Roman" w:hAnsi="Times New Roman" w:cs="Times New Roman"/>
          <w:lang w:val="en-US"/>
        </w:rPr>
      </w:pPr>
    </w:p>
    <w:p w14:paraId="0E0FD508" w14:textId="647F57CE" w:rsidR="00D33AC7" w:rsidRPr="0083372D" w:rsidRDefault="00D33AC7" w:rsidP="0083372D">
      <w:pPr>
        <w:spacing w:line="360" w:lineRule="auto"/>
        <w:rPr>
          <w:rFonts w:ascii="Times New Roman" w:hAnsi="Times New Roman" w:cs="Times New Roman"/>
          <w:color w:val="353535"/>
          <w:lang w:val="en-US"/>
        </w:rPr>
      </w:pPr>
      <w:r w:rsidRPr="0083372D">
        <w:rPr>
          <w:rFonts w:ascii="Times New Roman" w:hAnsi="Times New Roman" w:cs="Times New Roman"/>
          <w:color w:val="353535"/>
          <w:lang w:val="en-US"/>
        </w:rPr>
        <w:t xml:space="preserve">Nicholas Campion, </w:t>
      </w:r>
      <w:r w:rsidRPr="0083372D">
        <w:rPr>
          <w:rFonts w:ascii="Times New Roman" w:hAnsi="Times New Roman" w:cs="Times New Roman"/>
          <w:i/>
          <w:iCs/>
          <w:color w:val="353535"/>
          <w:lang w:val="en-US"/>
        </w:rPr>
        <w:t>Prophecy, Cosmology and the New Age Movement: The Extent and Nature of Contemporary Belief in Astrology</w:t>
      </w:r>
      <w:r w:rsidR="003303DE">
        <w:rPr>
          <w:rFonts w:ascii="Times New Roman" w:hAnsi="Times New Roman" w:cs="Times New Roman"/>
          <w:i/>
          <w:iCs/>
          <w:color w:val="353535"/>
          <w:lang w:val="en-US"/>
        </w:rPr>
        <w:t>.</w:t>
      </w:r>
      <w:r w:rsidRPr="0083372D">
        <w:rPr>
          <w:rFonts w:ascii="Times New Roman" w:hAnsi="Times New Roman" w:cs="Times New Roman"/>
          <w:color w:val="353535"/>
          <w:lang w:val="en-US"/>
        </w:rPr>
        <w:t xml:space="preserve"> (PhD, University of the West of England, 2004).</w:t>
      </w:r>
    </w:p>
    <w:p w14:paraId="24D219BD" w14:textId="2B323B6E" w:rsidR="0031357F" w:rsidRPr="0083372D" w:rsidRDefault="0031357F" w:rsidP="0083372D">
      <w:pPr>
        <w:spacing w:line="360" w:lineRule="auto"/>
        <w:rPr>
          <w:rFonts w:ascii="Times New Roman" w:hAnsi="Times New Roman" w:cs="Times New Roman"/>
          <w:color w:val="353535"/>
          <w:lang w:val="en-US"/>
        </w:rPr>
      </w:pPr>
    </w:p>
    <w:p w14:paraId="411EC7A6" w14:textId="041B1E30" w:rsidR="0031357F" w:rsidRPr="0083372D" w:rsidRDefault="0031357F" w:rsidP="0083372D">
      <w:pPr>
        <w:spacing w:line="360" w:lineRule="auto"/>
        <w:rPr>
          <w:rFonts w:ascii="Times New Roman" w:hAnsi="Times New Roman" w:cs="Times New Roman"/>
          <w:lang w:val="en-US"/>
        </w:rPr>
      </w:pPr>
      <w:r w:rsidRPr="0083372D">
        <w:rPr>
          <w:rFonts w:ascii="Times New Roman" w:hAnsi="Times New Roman" w:cs="Times New Roman"/>
          <w:lang w:val="en-US"/>
        </w:rPr>
        <w:t xml:space="preserve">Patrick Curry and Roy Willis, </w:t>
      </w:r>
      <w:r w:rsidRPr="0083372D">
        <w:rPr>
          <w:rFonts w:ascii="Times New Roman" w:hAnsi="Times New Roman" w:cs="Times New Roman"/>
          <w:i/>
          <w:iCs/>
          <w:lang w:val="en-US"/>
        </w:rPr>
        <w:t>Astrology, Science and Culture</w:t>
      </w:r>
      <w:r w:rsidRPr="0083372D">
        <w:rPr>
          <w:rFonts w:ascii="Times New Roman" w:hAnsi="Times New Roman" w:cs="Times New Roman"/>
          <w:lang w:val="en-US"/>
        </w:rPr>
        <w:t>. (Oxford: Berg, 2004).</w:t>
      </w:r>
    </w:p>
    <w:p w14:paraId="32AF547C" w14:textId="6DD9000F" w:rsidR="006F1250" w:rsidRPr="003303DE" w:rsidRDefault="006F1250" w:rsidP="0083372D">
      <w:pPr>
        <w:autoSpaceDE w:val="0"/>
        <w:autoSpaceDN w:val="0"/>
        <w:adjustRightInd w:val="0"/>
        <w:spacing w:line="360" w:lineRule="auto"/>
        <w:rPr>
          <w:rFonts w:ascii="Times New Roman" w:hAnsi="Times New Roman" w:cs="Times New Roman"/>
          <w:color w:val="353535"/>
          <w:lang w:val="en-US"/>
        </w:rPr>
      </w:pPr>
    </w:p>
    <w:p w14:paraId="7434D95F" w14:textId="3BF3EDE1" w:rsidR="0031357F" w:rsidRPr="003303DE" w:rsidRDefault="0031357F" w:rsidP="0083372D">
      <w:pPr>
        <w:pStyle w:val="Textodenotaderodap"/>
        <w:spacing w:line="360" w:lineRule="auto"/>
        <w:rPr>
          <w:rFonts w:ascii="Times New Roman" w:eastAsia="Times New Roman" w:hAnsi="Times New Roman" w:cs="Times New Roman"/>
          <w:sz w:val="24"/>
          <w:szCs w:val="24"/>
          <w:lang w:val="en-US" w:eastAsia="pt-BR"/>
        </w:rPr>
      </w:pPr>
      <w:r w:rsidRPr="003303DE">
        <w:rPr>
          <w:rFonts w:ascii="Times New Roman" w:eastAsia="Times New Roman" w:hAnsi="Times New Roman" w:cs="Times New Roman"/>
          <w:sz w:val="24"/>
          <w:szCs w:val="24"/>
          <w:lang w:val="en-US" w:eastAsia="pt-BR"/>
        </w:rPr>
        <w:t xml:space="preserve">Raymond Head. </w:t>
      </w:r>
      <w:r w:rsidR="0083372D" w:rsidRPr="003303DE">
        <w:rPr>
          <w:rFonts w:ascii="Times New Roman" w:eastAsia="Times New Roman" w:hAnsi="Times New Roman" w:cs="Times New Roman"/>
          <w:sz w:val="24"/>
          <w:szCs w:val="24"/>
          <w:lang w:val="en-US" w:eastAsia="pt-BR"/>
        </w:rPr>
        <w:t>´</w:t>
      </w:r>
      <w:r w:rsidRPr="003303DE">
        <w:rPr>
          <w:rFonts w:ascii="Times New Roman" w:eastAsia="Times New Roman" w:hAnsi="Times New Roman" w:cs="Times New Roman"/>
          <w:sz w:val="24"/>
          <w:szCs w:val="24"/>
          <w:lang w:val="en-US" w:eastAsia="pt-BR"/>
        </w:rPr>
        <w:t>Holst - Astrology and Modernism in ‘The Planets.’</w:t>
      </w:r>
      <w:r w:rsidR="0083372D" w:rsidRPr="003303DE">
        <w:rPr>
          <w:rFonts w:ascii="Times New Roman" w:eastAsia="Times New Roman" w:hAnsi="Times New Roman" w:cs="Times New Roman"/>
          <w:sz w:val="24"/>
          <w:szCs w:val="24"/>
          <w:lang w:val="en-US" w:eastAsia="pt-BR"/>
        </w:rPr>
        <w:t>´</w:t>
      </w:r>
      <w:r w:rsidRPr="003303DE">
        <w:rPr>
          <w:rFonts w:ascii="Times New Roman" w:eastAsia="Times New Roman" w:hAnsi="Times New Roman" w:cs="Times New Roman"/>
          <w:sz w:val="24"/>
          <w:szCs w:val="24"/>
          <w:lang w:val="en-US" w:eastAsia="pt-BR"/>
        </w:rPr>
        <w:t xml:space="preserve"> </w:t>
      </w:r>
      <w:r w:rsidRPr="003303DE">
        <w:rPr>
          <w:rFonts w:ascii="Times New Roman" w:eastAsia="Times New Roman" w:hAnsi="Times New Roman" w:cs="Times New Roman"/>
          <w:i/>
          <w:iCs/>
          <w:sz w:val="24"/>
          <w:szCs w:val="24"/>
          <w:lang w:val="en-US" w:eastAsia="pt-BR"/>
        </w:rPr>
        <w:t>Tempo</w:t>
      </w:r>
      <w:r w:rsidRPr="003303DE">
        <w:rPr>
          <w:rFonts w:ascii="Times New Roman" w:eastAsia="Times New Roman" w:hAnsi="Times New Roman" w:cs="Times New Roman"/>
          <w:sz w:val="24"/>
          <w:szCs w:val="24"/>
          <w:lang w:val="en-US" w:eastAsia="pt-BR"/>
        </w:rPr>
        <w:t xml:space="preserve">, no. 187, Cambridge University Press, 1993, pp. 15–22, </w:t>
      </w:r>
      <w:hyperlink r:id="rId8" w:history="1">
        <w:r w:rsidRPr="003303DE">
          <w:rPr>
            <w:rStyle w:val="Hyperlink"/>
            <w:rFonts w:ascii="Times New Roman" w:eastAsia="Times New Roman" w:hAnsi="Times New Roman" w:cs="Times New Roman"/>
            <w:sz w:val="24"/>
            <w:szCs w:val="24"/>
            <w:lang w:val="en-US" w:eastAsia="pt-BR"/>
          </w:rPr>
          <w:t>http://www.jstor.org/stable/945181</w:t>
        </w:r>
      </w:hyperlink>
      <w:r w:rsidRPr="003303DE">
        <w:rPr>
          <w:rFonts w:ascii="Times New Roman" w:eastAsia="Times New Roman" w:hAnsi="Times New Roman" w:cs="Times New Roman"/>
          <w:sz w:val="24"/>
          <w:szCs w:val="24"/>
          <w:lang w:val="en-US" w:eastAsia="pt-BR"/>
        </w:rPr>
        <w:t>.</w:t>
      </w:r>
    </w:p>
    <w:p w14:paraId="17F9A15D" w14:textId="77777777" w:rsidR="0083372D" w:rsidRPr="003303DE" w:rsidRDefault="0083372D" w:rsidP="0083372D">
      <w:pPr>
        <w:pStyle w:val="Textodenotaderodap"/>
        <w:spacing w:line="360" w:lineRule="auto"/>
        <w:rPr>
          <w:rFonts w:ascii="Times New Roman" w:eastAsia="Times New Roman" w:hAnsi="Times New Roman" w:cs="Times New Roman"/>
          <w:sz w:val="24"/>
          <w:szCs w:val="24"/>
          <w:lang w:val="en-US" w:eastAsia="pt-BR"/>
        </w:rPr>
      </w:pPr>
    </w:p>
    <w:p w14:paraId="7343E2DD" w14:textId="06DD3838" w:rsidR="0031357F" w:rsidRPr="003303DE" w:rsidRDefault="0031357F" w:rsidP="0083372D">
      <w:pPr>
        <w:pStyle w:val="Textodenotaderodap"/>
        <w:spacing w:line="360" w:lineRule="auto"/>
        <w:rPr>
          <w:rFonts w:ascii="Times New Roman" w:hAnsi="Times New Roman" w:cs="Times New Roman"/>
          <w:sz w:val="24"/>
          <w:szCs w:val="24"/>
          <w:lang w:val="en-US"/>
        </w:rPr>
      </w:pPr>
      <w:r w:rsidRPr="003303DE">
        <w:rPr>
          <w:rFonts w:ascii="Times New Roman" w:hAnsi="Times New Roman" w:cs="Times New Roman"/>
          <w:sz w:val="24"/>
          <w:szCs w:val="24"/>
          <w:lang w:val="en-US"/>
        </w:rPr>
        <w:t xml:space="preserve">Richard </w:t>
      </w:r>
      <w:proofErr w:type="spellStart"/>
      <w:r w:rsidRPr="003303DE">
        <w:rPr>
          <w:rFonts w:ascii="Times New Roman" w:hAnsi="Times New Roman" w:cs="Times New Roman"/>
          <w:sz w:val="24"/>
          <w:szCs w:val="24"/>
          <w:lang w:val="en-US"/>
        </w:rPr>
        <w:t>Tarnas</w:t>
      </w:r>
      <w:proofErr w:type="spellEnd"/>
      <w:r w:rsidRPr="003303DE">
        <w:rPr>
          <w:rFonts w:ascii="Times New Roman" w:hAnsi="Times New Roman" w:cs="Times New Roman"/>
          <w:sz w:val="24"/>
          <w:szCs w:val="24"/>
          <w:lang w:val="en-US"/>
        </w:rPr>
        <w:t xml:space="preserve">. </w:t>
      </w:r>
      <w:r w:rsidRPr="003303DE">
        <w:rPr>
          <w:rFonts w:ascii="Times New Roman" w:hAnsi="Times New Roman" w:cs="Times New Roman"/>
          <w:i/>
          <w:iCs/>
          <w:sz w:val="24"/>
          <w:szCs w:val="24"/>
          <w:lang w:val="en-US"/>
        </w:rPr>
        <w:t>Introduction to Archetypal Astrology</w:t>
      </w:r>
      <w:r w:rsidRPr="003303DE">
        <w:rPr>
          <w:rFonts w:ascii="Times New Roman" w:hAnsi="Times New Roman" w:cs="Times New Roman"/>
          <w:sz w:val="24"/>
          <w:szCs w:val="24"/>
          <w:lang w:val="en-US"/>
        </w:rPr>
        <w:t xml:space="preserve">. Essays available at  </w:t>
      </w:r>
      <w:hyperlink r:id="rId9" w:history="1">
        <w:r w:rsidRPr="003303DE">
          <w:rPr>
            <w:rStyle w:val="Hyperlink"/>
            <w:rFonts w:ascii="Times New Roman" w:hAnsi="Times New Roman" w:cs="Times New Roman"/>
            <w:sz w:val="24"/>
            <w:szCs w:val="24"/>
            <w:lang w:val="en-US"/>
          </w:rPr>
          <w:t>https://cosmosandpsyche.com/essays</w:t>
        </w:r>
      </w:hyperlink>
      <w:r w:rsidRPr="003303DE">
        <w:rPr>
          <w:rStyle w:val="Hyperlink"/>
          <w:rFonts w:ascii="Times New Roman" w:hAnsi="Times New Roman" w:cs="Times New Roman"/>
          <w:sz w:val="24"/>
          <w:szCs w:val="24"/>
          <w:lang w:val="en-US"/>
        </w:rPr>
        <w:t xml:space="preserve">  </w:t>
      </w:r>
      <w:r w:rsidRPr="003303DE">
        <w:rPr>
          <w:rFonts w:ascii="Times New Roman" w:hAnsi="Times New Roman" w:cs="Times New Roman"/>
          <w:sz w:val="24"/>
          <w:szCs w:val="24"/>
          <w:lang w:val="en-US"/>
        </w:rPr>
        <w:t>[Accessed 30/12/2021]</w:t>
      </w:r>
    </w:p>
    <w:p w14:paraId="3B1C4C47" w14:textId="6FC264E1" w:rsidR="0031357F" w:rsidRPr="003303DE" w:rsidRDefault="0031357F" w:rsidP="0083372D">
      <w:pPr>
        <w:pStyle w:val="Textodenotaderodap"/>
        <w:spacing w:line="360" w:lineRule="auto"/>
        <w:rPr>
          <w:rFonts w:ascii="Times New Roman" w:eastAsia="Times New Roman" w:hAnsi="Times New Roman" w:cs="Times New Roman"/>
          <w:sz w:val="24"/>
          <w:szCs w:val="24"/>
          <w:lang w:val="en-US" w:eastAsia="pt-BR"/>
        </w:rPr>
      </w:pPr>
    </w:p>
    <w:p w14:paraId="4591FEB8" w14:textId="69FD7231" w:rsidR="0031357F" w:rsidRPr="003303DE" w:rsidRDefault="0031357F" w:rsidP="0083372D">
      <w:pPr>
        <w:pStyle w:val="Textodenotaderodap"/>
        <w:spacing w:line="360" w:lineRule="auto"/>
        <w:rPr>
          <w:rFonts w:ascii="Times New Roman" w:hAnsi="Times New Roman" w:cs="Times New Roman"/>
          <w:sz w:val="24"/>
          <w:szCs w:val="24"/>
          <w:lang w:val="en-US"/>
        </w:rPr>
      </w:pPr>
      <w:r w:rsidRPr="003303DE">
        <w:rPr>
          <w:rFonts w:ascii="Times New Roman" w:hAnsi="Times New Roman" w:cs="Times New Roman"/>
          <w:sz w:val="24"/>
          <w:szCs w:val="24"/>
          <w:lang w:val="en-US"/>
        </w:rPr>
        <w:t xml:space="preserve">Stephen Arroyo, </w:t>
      </w:r>
      <w:r w:rsidRPr="003303DE">
        <w:rPr>
          <w:rFonts w:ascii="Times New Roman" w:hAnsi="Times New Roman" w:cs="Times New Roman"/>
          <w:i/>
          <w:iCs/>
          <w:sz w:val="24"/>
          <w:szCs w:val="24"/>
          <w:lang w:val="en-US"/>
        </w:rPr>
        <w:t>Astrology, Psychology and the four Elements</w:t>
      </w:r>
      <w:r w:rsidR="0083372D" w:rsidRPr="003303DE">
        <w:rPr>
          <w:rFonts w:ascii="Times New Roman" w:hAnsi="Times New Roman" w:cs="Times New Roman"/>
          <w:sz w:val="24"/>
          <w:szCs w:val="24"/>
          <w:lang w:val="en-US"/>
        </w:rPr>
        <w:t>. (California: CRCS Publications, 1975).</w:t>
      </w:r>
    </w:p>
    <w:p w14:paraId="0FA4EFD9" w14:textId="77777777" w:rsidR="0031357F" w:rsidRPr="003303DE" w:rsidRDefault="0031357F" w:rsidP="0083372D">
      <w:pPr>
        <w:pStyle w:val="Textodenotaderodap"/>
        <w:spacing w:line="360" w:lineRule="auto"/>
        <w:rPr>
          <w:rFonts w:ascii="Times New Roman" w:hAnsi="Times New Roman" w:cs="Times New Roman"/>
          <w:sz w:val="24"/>
          <w:szCs w:val="24"/>
          <w:lang w:val="en-US"/>
        </w:rPr>
      </w:pPr>
    </w:p>
    <w:p w14:paraId="2556F36B" w14:textId="04586AAF" w:rsidR="0031357F" w:rsidRPr="003303DE" w:rsidRDefault="0031357F" w:rsidP="0083372D">
      <w:pPr>
        <w:spacing w:line="360" w:lineRule="auto"/>
        <w:rPr>
          <w:rFonts w:ascii="Times New Roman" w:eastAsia="Times New Roman" w:hAnsi="Times New Roman" w:cs="Times New Roman"/>
          <w:lang w:val="en-US" w:eastAsia="pt-BR"/>
        </w:rPr>
      </w:pPr>
      <w:r w:rsidRPr="003303DE">
        <w:rPr>
          <w:rFonts w:ascii="Times New Roman" w:eastAsia="Times New Roman" w:hAnsi="Times New Roman" w:cs="Times New Roman"/>
          <w:lang w:val="en-US" w:eastAsia="pt-BR"/>
        </w:rPr>
        <w:t xml:space="preserve">Zoller, Robert, ‘Marc Edmund Jones and New Age Astrology in America’, </w:t>
      </w:r>
      <w:r w:rsidRPr="003303DE">
        <w:rPr>
          <w:rFonts w:ascii="Times New Roman" w:eastAsia="Times New Roman" w:hAnsi="Times New Roman" w:cs="Times New Roman"/>
          <w:i/>
          <w:iCs/>
          <w:lang w:val="en-US" w:eastAsia="pt-BR"/>
        </w:rPr>
        <w:t>Culture and Cosmos, Vol. 2 no 2, Autumn/Winter</w:t>
      </w:r>
      <w:r w:rsidR="003303DE">
        <w:rPr>
          <w:rFonts w:ascii="Times New Roman" w:eastAsia="Times New Roman" w:hAnsi="Times New Roman" w:cs="Times New Roman"/>
          <w:i/>
          <w:iCs/>
          <w:lang w:val="en-US" w:eastAsia="pt-BR"/>
        </w:rPr>
        <w:t>.</w:t>
      </w:r>
      <w:r w:rsidRPr="003303DE">
        <w:rPr>
          <w:rFonts w:ascii="Times New Roman" w:eastAsia="Times New Roman" w:hAnsi="Times New Roman" w:cs="Times New Roman"/>
          <w:lang w:val="en-US" w:eastAsia="pt-BR"/>
        </w:rPr>
        <w:t xml:space="preserve"> (1998).</w:t>
      </w:r>
    </w:p>
    <w:p w14:paraId="568DB163" w14:textId="4C0BA0B1" w:rsidR="001F1A17" w:rsidRDefault="001F1A17" w:rsidP="00E7330F">
      <w:pPr>
        <w:spacing w:line="360" w:lineRule="auto"/>
        <w:rPr>
          <w:rFonts w:ascii="Times New Roman" w:hAnsi="Times New Roman" w:cs="Times New Roman"/>
          <w:b/>
          <w:bCs/>
          <w:u w:val="single"/>
          <w:lang w:val="en-US"/>
        </w:rPr>
      </w:pPr>
    </w:p>
    <w:p w14:paraId="7520895A" w14:textId="039EE6EE" w:rsidR="00750257" w:rsidRPr="006F1250" w:rsidRDefault="00750257" w:rsidP="00E7330F">
      <w:pPr>
        <w:spacing w:line="360" w:lineRule="auto"/>
        <w:rPr>
          <w:rFonts w:ascii="Times New Roman" w:hAnsi="Times New Roman" w:cs="Times New Roman"/>
          <w:b/>
          <w:bCs/>
          <w:u w:val="single"/>
          <w:lang w:val="en-US"/>
        </w:rPr>
      </w:pPr>
      <w:r w:rsidRPr="009F03CF">
        <w:rPr>
          <w:rFonts w:ascii="Times New Roman" w:hAnsi="Times New Roman" w:cs="Times New Roman"/>
          <w:lang w:val="en-US"/>
        </w:rPr>
        <w:t xml:space="preserve"> </w:t>
      </w:r>
    </w:p>
    <w:sectPr w:rsidR="00750257" w:rsidRPr="006F1250">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306654" w14:textId="77777777" w:rsidR="00CC4EA7" w:rsidRDefault="00CC4EA7" w:rsidP="00152FD0">
      <w:r>
        <w:separator/>
      </w:r>
    </w:p>
  </w:endnote>
  <w:endnote w:type="continuationSeparator" w:id="0">
    <w:p w14:paraId="2E37AFDE" w14:textId="77777777" w:rsidR="00CC4EA7" w:rsidRDefault="00CC4EA7" w:rsidP="00152F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altName w:val="﷽﷽﷽﷽﷽﷽﷽﷽t MS"/>
    <w:panose1 w:val="020B0603020202020204"/>
    <w:charset w:val="00"/>
    <w:family w:val="swiss"/>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Times">
    <w:altName w:val="﷽﷽﷽﷽﷽﷽﷽﷽"/>
    <w:panose1 w:val="00000500000000020000"/>
    <w:charset w:val="00"/>
    <w:family w:val="auto"/>
    <w:pitch w:val="variable"/>
    <w:sig w:usb0="E00002FF" w:usb1="5000205A" w:usb2="00000000" w:usb3="00000000" w:csb0="0000019F" w:csb1="00000000"/>
  </w:font>
  <w:font w:name="Courier">
    <w:panose1 w:val="00000000000000000000"/>
    <w:charset w:val="00"/>
    <w:family w:val="auto"/>
    <w:pitch w:val="variable"/>
    <w:sig w:usb0="00000003" w:usb1="00000000" w:usb2="00000000" w:usb3="00000000" w:csb0="00000003" w:csb1="00000000"/>
  </w:font>
  <w:font w:name="TimesNewRomanMS">
    <w:altName w:val="Times New Roman"/>
    <w:panose1 w:val="020B0604020202020204"/>
    <w:charset w:val="00"/>
    <w:family w:val="roman"/>
    <w:notTrueType/>
    <w:pitch w:val="default"/>
  </w:font>
  <w:font w:name="TT5At00">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053351" w14:textId="77777777" w:rsidR="00CC4EA7" w:rsidRDefault="00CC4EA7" w:rsidP="00152FD0">
      <w:r>
        <w:separator/>
      </w:r>
    </w:p>
  </w:footnote>
  <w:footnote w:type="continuationSeparator" w:id="0">
    <w:p w14:paraId="18363BC1" w14:textId="77777777" w:rsidR="00CC4EA7" w:rsidRDefault="00CC4EA7" w:rsidP="00152FD0">
      <w:r>
        <w:continuationSeparator/>
      </w:r>
    </w:p>
  </w:footnote>
  <w:footnote w:id="1">
    <w:p w14:paraId="35516E13" w14:textId="1CF9775F" w:rsidR="00B65127" w:rsidRPr="00B04494" w:rsidRDefault="00B65127" w:rsidP="00B04494">
      <w:pPr>
        <w:rPr>
          <w:rFonts w:ascii="Times New Roman" w:eastAsia="Times New Roman" w:hAnsi="Times New Roman" w:cs="Times New Roman"/>
          <w:sz w:val="20"/>
          <w:szCs w:val="20"/>
          <w:lang w:val="en-US" w:eastAsia="pt-BR"/>
        </w:rPr>
      </w:pPr>
      <w:r w:rsidRPr="00B04494">
        <w:rPr>
          <w:rStyle w:val="Refdenotaderodap"/>
          <w:rFonts w:ascii="Times New Roman" w:hAnsi="Times New Roman" w:cs="Times New Roman"/>
          <w:sz w:val="20"/>
          <w:szCs w:val="20"/>
        </w:rPr>
        <w:footnoteRef/>
      </w:r>
      <w:r w:rsidRPr="00B04494">
        <w:rPr>
          <w:rFonts w:ascii="Times New Roman" w:hAnsi="Times New Roman" w:cs="Times New Roman"/>
          <w:sz w:val="20"/>
          <w:szCs w:val="20"/>
          <w:lang w:val="en-US"/>
        </w:rPr>
        <w:t xml:space="preserve"> </w:t>
      </w:r>
      <w:r>
        <w:rPr>
          <w:rFonts w:ascii="Times New Roman" w:eastAsia="Times New Roman" w:hAnsi="Times New Roman" w:cs="Times New Roman"/>
          <w:color w:val="1A1A1A"/>
          <w:sz w:val="20"/>
          <w:szCs w:val="20"/>
          <w:shd w:val="clear" w:color="auto" w:fill="FFFFFF"/>
          <w:lang w:val="en-US" w:eastAsia="pt-BR"/>
        </w:rPr>
        <w:t>T</w:t>
      </w:r>
      <w:r w:rsidRPr="00B04494">
        <w:rPr>
          <w:rFonts w:ascii="Times New Roman" w:eastAsia="Times New Roman" w:hAnsi="Times New Roman" w:cs="Times New Roman"/>
          <w:color w:val="1A1A1A"/>
          <w:sz w:val="20"/>
          <w:szCs w:val="20"/>
          <w:shd w:val="clear" w:color="auto" w:fill="FFFFFF"/>
          <w:lang w:val="en-US" w:eastAsia="pt-BR"/>
        </w:rPr>
        <w:t>heosophy, occult movement originating in the 19th century with roots that can be traced to ancient Gnosticism and Neoplatonism. The term </w:t>
      </w:r>
      <w:r w:rsidRPr="00B04494">
        <w:rPr>
          <w:rFonts w:ascii="Times New Roman" w:eastAsia="Times New Roman" w:hAnsi="Times New Roman" w:cs="Times New Roman"/>
          <w:i/>
          <w:iCs/>
          <w:color w:val="1A1A1A"/>
          <w:sz w:val="20"/>
          <w:szCs w:val="20"/>
          <w:shd w:val="clear" w:color="auto" w:fill="FFFFFF"/>
          <w:lang w:val="en-US" w:eastAsia="pt-BR"/>
        </w:rPr>
        <w:t>theosophy</w:t>
      </w:r>
      <w:r w:rsidRPr="00B04494">
        <w:rPr>
          <w:rFonts w:ascii="Times New Roman" w:eastAsia="Times New Roman" w:hAnsi="Times New Roman" w:cs="Times New Roman"/>
          <w:color w:val="1A1A1A"/>
          <w:sz w:val="20"/>
          <w:szCs w:val="20"/>
          <w:shd w:val="clear" w:color="auto" w:fill="FFFFFF"/>
          <w:lang w:val="en-US" w:eastAsia="pt-BR"/>
        </w:rPr>
        <w:t>, derived from the Greek </w:t>
      </w:r>
      <w:proofErr w:type="spellStart"/>
      <w:r w:rsidRPr="00B04494">
        <w:rPr>
          <w:rFonts w:ascii="Times New Roman" w:eastAsia="Times New Roman" w:hAnsi="Times New Roman" w:cs="Times New Roman"/>
          <w:i/>
          <w:iCs/>
          <w:color w:val="1A1A1A"/>
          <w:sz w:val="20"/>
          <w:szCs w:val="20"/>
          <w:shd w:val="clear" w:color="auto" w:fill="FFFFFF"/>
          <w:lang w:val="en-US" w:eastAsia="pt-BR"/>
        </w:rPr>
        <w:t>theos</w:t>
      </w:r>
      <w:proofErr w:type="spellEnd"/>
      <w:r w:rsidRPr="00B04494">
        <w:rPr>
          <w:rFonts w:ascii="Times New Roman" w:eastAsia="Times New Roman" w:hAnsi="Times New Roman" w:cs="Times New Roman"/>
          <w:color w:val="1A1A1A"/>
          <w:sz w:val="20"/>
          <w:szCs w:val="20"/>
          <w:shd w:val="clear" w:color="auto" w:fill="FFFFFF"/>
          <w:lang w:val="en-US" w:eastAsia="pt-BR"/>
        </w:rPr>
        <w:t> (“god”) and </w:t>
      </w:r>
      <w:proofErr w:type="spellStart"/>
      <w:r w:rsidRPr="00B04494">
        <w:rPr>
          <w:rFonts w:ascii="Times New Roman" w:eastAsia="Times New Roman" w:hAnsi="Times New Roman" w:cs="Times New Roman"/>
          <w:i/>
          <w:iCs/>
          <w:color w:val="1A1A1A"/>
          <w:sz w:val="20"/>
          <w:szCs w:val="20"/>
          <w:shd w:val="clear" w:color="auto" w:fill="FFFFFF"/>
          <w:lang w:val="en-US" w:eastAsia="pt-BR"/>
        </w:rPr>
        <w:t>sophia</w:t>
      </w:r>
      <w:proofErr w:type="spellEnd"/>
      <w:r w:rsidRPr="00B04494">
        <w:rPr>
          <w:rFonts w:ascii="Times New Roman" w:eastAsia="Times New Roman" w:hAnsi="Times New Roman" w:cs="Times New Roman"/>
          <w:color w:val="1A1A1A"/>
          <w:sz w:val="20"/>
          <w:szCs w:val="20"/>
          <w:shd w:val="clear" w:color="auto" w:fill="FFFFFF"/>
          <w:lang w:val="en-US" w:eastAsia="pt-BR"/>
        </w:rPr>
        <w:t> (“wisdom”), is generally understood to mean “divine wisdom.”</w:t>
      </w:r>
      <w:r>
        <w:rPr>
          <w:rFonts w:ascii="Times New Roman" w:eastAsia="Times New Roman" w:hAnsi="Times New Roman" w:cs="Times New Roman"/>
          <w:sz w:val="20"/>
          <w:szCs w:val="20"/>
          <w:lang w:val="en-US" w:eastAsia="pt-BR"/>
        </w:rPr>
        <w:t xml:space="preserve"> </w:t>
      </w:r>
      <w:r w:rsidRPr="00B04494">
        <w:rPr>
          <w:rFonts w:ascii="Times New Roman" w:hAnsi="Times New Roman" w:cs="Times New Roman"/>
          <w:sz w:val="20"/>
          <w:szCs w:val="20"/>
          <w:lang w:val="en-US"/>
        </w:rPr>
        <w:t xml:space="preserve">To see </w:t>
      </w:r>
      <w:r>
        <w:rPr>
          <w:rFonts w:ascii="Times New Roman" w:hAnsi="Times New Roman" w:cs="Times New Roman"/>
          <w:sz w:val="20"/>
          <w:szCs w:val="20"/>
          <w:lang w:val="en-US"/>
        </w:rPr>
        <w:t xml:space="preserve">more about Theosophical movement </w:t>
      </w:r>
      <w:r w:rsidRPr="00B04494">
        <w:rPr>
          <w:rFonts w:ascii="Times New Roman" w:hAnsi="Times New Roman" w:cs="Times New Roman"/>
          <w:sz w:val="20"/>
          <w:szCs w:val="20"/>
          <w:lang w:val="en-US"/>
        </w:rPr>
        <w:t xml:space="preserve">access </w:t>
      </w:r>
      <w:hyperlink r:id="rId1" w:history="1">
        <w:r w:rsidRPr="00B04494">
          <w:rPr>
            <w:rStyle w:val="Hyperlink"/>
            <w:rFonts w:ascii="Times New Roman" w:hAnsi="Times New Roman" w:cs="Times New Roman"/>
            <w:color w:val="0B3359"/>
            <w:sz w:val="20"/>
            <w:szCs w:val="20"/>
            <w:shd w:val="clear" w:color="auto" w:fill="FFFFFF"/>
            <w:lang w:val="en-US"/>
          </w:rPr>
          <w:t>https://www.britannica.com/topic/theosophy</w:t>
        </w:r>
      </w:hyperlink>
    </w:p>
  </w:footnote>
  <w:footnote w:id="2">
    <w:p w14:paraId="54B5A014" w14:textId="0D7D4C82" w:rsidR="00B65127" w:rsidRPr="0097280F" w:rsidRDefault="00B65127">
      <w:pPr>
        <w:pStyle w:val="Textodenotaderodap"/>
        <w:rPr>
          <w:lang w:val="en-US"/>
        </w:rPr>
      </w:pPr>
      <w:r>
        <w:rPr>
          <w:rStyle w:val="Refdenotaderodap"/>
        </w:rPr>
        <w:footnoteRef/>
      </w:r>
      <w:r w:rsidRPr="0097280F">
        <w:rPr>
          <w:lang w:val="en-US"/>
        </w:rPr>
        <w:t xml:space="preserve"> </w:t>
      </w:r>
      <w:proofErr w:type="spellStart"/>
      <w:r w:rsidRPr="0097280F">
        <w:rPr>
          <w:rFonts w:ascii="Times New Roman" w:hAnsi="Times New Roman" w:cs="Times New Roman"/>
          <w:lang w:val="en-US"/>
        </w:rPr>
        <w:t>Rudhyar</w:t>
      </w:r>
      <w:proofErr w:type="spellEnd"/>
      <w:r w:rsidRPr="0097280F">
        <w:rPr>
          <w:rFonts w:ascii="Times New Roman" w:hAnsi="Times New Roman" w:cs="Times New Roman"/>
          <w:lang w:val="en-US"/>
        </w:rPr>
        <w:t xml:space="preserve"> Archival Project, http://www.khaldea.com/rudhyar/ [Accessed 30/1</w:t>
      </w:r>
      <w:r>
        <w:rPr>
          <w:rFonts w:ascii="Times New Roman" w:hAnsi="Times New Roman" w:cs="Times New Roman"/>
          <w:lang w:val="en-US"/>
        </w:rPr>
        <w:t>2</w:t>
      </w:r>
      <w:r w:rsidRPr="0097280F">
        <w:rPr>
          <w:rFonts w:ascii="Times New Roman" w:hAnsi="Times New Roman" w:cs="Times New Roman"/>
          <w:lang w:val="en-US"/>
        </w:rPr>
        <w:t>/202</w:t>
      </w:r>
      <w:r>
        <w:rPr>
          <w:rFonts w:ascii="Times New Roman" w:hAnsi="Times New Roman" w:cs="Times New Roman"/>
          <w:lang w:val="en-US"/>
        </w:rPr>
        <w:t>1</w:t>
      </w:r>
      <w:r w:rsidRPr="0097280F">
        <w:rPr>
          <w:rFonts w:ascii="Times New Roman" w:hAnsi="Times New Roman" w:cs="Times New Roman"/>
          <w:lang w:val="en-US"/>
        </w:rPr>
        <w:t>]</w:t>
      </w:r>
    </w:p>
  </w:footnote>
  <w:footnote w:id="3">
    <w:p w14:paraId="30D5C2EA" w14:textId="62FDEDB2" w:rsidR="00B65127" w:rsidRPr="006631CE" w:rsidRDefault="00B65127">
      <w:pPr>
        <w:pStyle w:val="Textodenotaderodap"/>
        <w:rPr>
          <w:lang w:val="en-US"/>
        </w:rPr>
      </w:pPr>
      <w:r>
        <w:rPr>
          <w:rStyle w:val="Refdenotaderodap"/>
        </w:rPr>
        <w:footnoteRef/>
      </w:r>
      <w:r w:rsidRPr="00A12051">
        <w:rPr>
          <w:lang w:val="en-US"/>
        </w:rPr>
        <w:t xml:space="preserve"> </w:t>
      </w:r>
      <w:r w:rsidRPr="006E3C51">
        <w:rPr>
          <w:rFonts w:ascii="Times New Roman" w:eastAsia="Times New Roman" w:hAnsi="Times New Roman" w:cs="Times New Roman"/>
          <w:lang w:val="en-US" w:eastAsia="pt-BR"/>
        </w:rPr>
        <w:t>Raymond Head</w:t>
      </w:r>
      <w:r>
        <w:rPr>
          <w:rFonts w:ascii="Times New Roman" w:eastAsia="Times New Roman" w:hAnsi="Times New Roman" w:cs="Times New Roman"/>
          <w:lang w:val="en-US" w:eastAsia="pt-BR"/>
        </w:rPr>
        <w:t>,</w:t>
      </w:r>
      <w:r w:rsidRPr="006E3C51">
        <w:rPr>
          <w:rFonts w:ascii="Times New Roman" w:eastAsia="Times New Roman" w:hAnsi="Times New Roman" w:cs="Times New Roman"/>
          <w:lang w:val="en-US" w:eastAsia="pt-BR"/>
        </w:rPr>
        <w:t xml:space="preserve"> </w:t>
      </w:r>
      <w:r w:rsidR="002C3DF5">
        <w:rPr>
          <w:rFonts w:ascii="Times New Roman" w:eastAsia="Times New Roman" w:hAnsi="Times New Roman" w:cs="Times New Roman"/>
          <w:lang w:val="en-US" w:eastAsia="pt-BR"/>
        </w:rPr>
        <w:t>´</w:t>
      </w:r>
      <w:r w:rsidRPr="006E3C51">
        <w:rPr>
          <w:rFonts w:ascii="Times New Roman" w:eastAsia="Times New Roman" w:hAnsi="Times New Roman" w:cs="Times New Roman"/>
          <w:lang w:val="en-US" w:eastAsia="pt-BR"/>
        </w:rPr>
        <w:t>Holst - Astrology and Modernism in ‘The Planets</w:t>
      </w:r>
      <w:r w:rsidR="002C3DF5">
        <w:rPr>
          <w:rFonts w:ascii="Times New Roman" w:eastAsia="Times New Roman" w:hAnsi="Times New Roman" w:cs="Times New Roman"/>
          <w:lang w:val="en-US" w:eastAsia="pt-BR"/>
        </w:rPr>
        <w:t>´,</w:t>
      </w:r>
      <w:r w:rsidRPr="006E3C51">
        <w:rPr>
          <w:rFonts w:ascii="Times New Roman" w:eastAsia="Times New Roman" w:hAnsi="Times New Roman" w:cs="Times New Roman"/>
          <w:lang w:val="en-US" w:eastAsia="pt-BR"/>
        </w:rPr>
        <w:t xml:space="preserve"> </w:t>
      </w:r>
      <w:r w:rsidRPr="006631CE">
        <w:rPr>
          <w:rFonts w:ascii="Times New Roman" w:eastAsia="Times New Roman" w:hAnsi="Times New Roman" w:cs="Times New Roman"/>
          <w:i/>
          <w:iCs/>
          <w:lang w:val="en-US" w:eastAsia="pt-BR"/>
        </w:rPr>
        <w:t>Tempo</w:t>
      </w:r>
      <w:r w:rsidRPr="006631CE">
        <w:rPr>
          <w:rFonts w:ascii="Times New Roman" w:eastAsia="Times New Roman" w:hAnsi="Times New Roman" w:cs="Times New Roman"/>
          <w:lang w:val="en-US" w:eastAsia="pt-BR"/>
        </w:rPr>
        <w:t>, no. 187</w:t>
      </w:r>
      <w:r>
        <w:rPr>
          <w:rFonts w:ascii="Times New Roman" w:eastAsia="Times New Roman" w:hAnsi="Times New Roman" w:cs="Times New Roman"/>
          <w:lang w:val="en-US" w:eastAsia="pt-BR"/>
        </w:rPr>
        <w:t>. (</w:t>
      </w:r>
      <w:r w:rsidRPr="006631CE">
        <w:rPr>
          <w:rFonts w:ascii="Times New Roman" w:eastAsia="Times New Roman" w:hAnsi="Times New Roman" w:cs="Times New Roman"/>
          <w:lang w:val="en-US" w:eastAsia="pt-BR"/>
        </w:rPr>
        <w:t>Cambridge</w:t>
      </w:r>
      <w:r>
        <w:rPr>
          <w:rFonts w:ascii="Times New Roman" w:eastAsia="Times New Roman" w:hAnsi="Times New Roman" w:cs="Times New Roman"/>
          <w:lang w:val="en-US" w:eastAsia="pt-BR"/>
        </w:rPr>
        <w:t xml:space="preserve">: </w:t>
      </w:r>
      <w:r w:rsidRPr="00A12051">
        <w:rPr>
          <w:rFonts w:ascii="Times New Roman" w:eastAsia="Times New Roman" w:hAnsi="Times New Roman" w:cs="Times New Roman"/>
          <w:lang w:val="en-US" w:eastAsia="pt-BR"/>
        </w:rPr>
        <w:t>University Press, 1993</w:t>
      </w:r>
      <w:r>
        <w:rPr>
          <w:rFonts w:ascii="Times New Roman" w:eastAsia="Times New Roman" w:hAnsi="Times New Roman" w:cs="Times New Roman"/>
          <w:lang w:val="en-US" w:eastAsia="pt-BR"/>
        </w:rPr>
        <w:t>).</w:t>
      </w:r>
      <w:r w:rsidRPr="006631CE">
        <w:rPr>
          <w:rFonts w:ascii="Times New Roman" w:eastAsia="Times New Roman" w:hAnsi="Times New Roman" w:cs="Times New Roman"/>
          <w:lang w:val="en-US" w:eastAsia="pt-BR"/>
        </w:rPr>
        <w:t xml:space="preserve"> </w:t>
      </w:r>
      <w:r w:rsidRPr="00A12051">
        <w:rPr>
          <w:rFonts w:ascii="Times New Roman" w:eastAsia="Times New Roman" w:hAnsi="Times New Roman" w:cs="Times New Roman"/>
          <w:lang w:val="en-US" w:eastAsia="pt-BR"/>
        </w:rPr>
        <w:t>pp 15</w:t>
      </w:r>
      <w:r>
        <w:rPr>
          <w:rFonts w:ascii="Times New Roman" w:eastAsia="Times New Roman" w:hAnsi="Times New Roman" w:cs="Times New Roman"/>
          <w:lang w:val="en-US" w:eastAsia="pt-BR"/>
        </w:rPr>
        <w:t>.</w:t>
      </w:r>
    </w:p>
  </w:footnote>
  <w:footnote w:id="4">
    <w:p w14:paraId="1F35D009" w14:textId="7F668DBE" w:rsidR="00B65127" w:rsidRPr="00B373BA" w:rsidRDefault="00B65127" w:rsidP="008B132A">
      <w:pPr>
        <w:rPr>
          <w:rFonts w:ascii="Times New Roman" w:eastAsia="Times New Roman" w:hAnsi="Times New Roman" w:cs="Times New Roman"/>
          <w:lang w:val="en-US" w:eastAsia="pt-BR"/>
        </w:rPr>
      </w:pPr>
      <w:r w:rsidRPr="008B132A">
        <w:rPr>
          <w:rStyle w:val="Refdenotaderodap"/>
          <w:rFonts w:ascii="Times New Roman" w:hAnsi="Times New Roman" w:cs="Times New Roman"/>
          <w:sz w:val="20"/>
          <w:szCs w:val="20"/>
        </w:rPr>
        <w:footnoteRef/>
      </w:r>
      <w:r w:rsidRPr="008B132A">
        <w:rPr>
          <w:rFonts w:ascii="Times New Roman" w:hAnsi="Times New Roman" w:cs="Times New Roman"/>
          <w:sz w:val="20"/>
          <w:szCs w:val="20"/>
          <w:lang w:val="en-US"/>
        </w:rPr>
        <w:t xml:space="preserve"> Helena Petrovna Blavatsky </w:t>
      </w:r>
      <w:r w:rsidRPr="00FD5C0B">
        <w:rPr>
          <w:rFonts w:ascii="Times New Roman" w:eastAsia="Times New Roman" w:hAnsi="Times New Roman" w:cs="Times New Roman"/>
          <w:color w:val="1A1A1A"/>
          <w:sz w:val="20"/>
          <w:szCs w:val="20"/>
          <w:shd w:val="clear" w:color="auto" w:fill="FFFFFF"/>
          <w:lang w:val="en-US" w:eastAsia="pt-BR"/>
        </w:rPr>
        <w:t>born </w:t>
      </w:r>
      <w:hyperlink r:id="rId2" w:history="1">
        <w:r w:rsidRPr="00FD5C0B">
          <w:rPr>
            <w:rFonts w:ascii="Times New Roman" w:eastAsia="Times New Roman" w:hAnsi="Times New Roman" w:cs="Times New Roman"/>
            <w:color w:val="0000FF"/>
            <w:sz w:val="20"/>
            <w:szCs w:val="20"/>
            <w:u w:val="single"/>
            <w:shd w:val="clear" w:color="auto" w:fill="FFFFFF"/>
            <w:lang w:val="en-US" w:eastAsia="pt-BR"/>
          </w:rPr>
          <w:t>August</w:t>
        </w:r>
      </w:hyperlink>
      <w:r w:rsidRPr="00FD5C0B">
        <w:rPr>
          <w:rFonts w:ascii="Times New Roman" w:eastAsia="Times New Roman" w:hAnsi="Times New Roman" w:cs="Times New Roman"/>
          <w:color w:val="1A1A1A"/>
          <w:sz w:val="20"/>
          <w:szCs w:val="20"/>
          <w:shd w:val="clear" w:color="auto" w:fill="FFFFFF"/>
          <w:lang w:val="en-US" w:eastAsia="pt-BR"/>
        </w:rPr>
        <w:t xml:space="preserve"> 12 [July 31, Old Style], 1831, </w:t>
      </w:r>
      <w:proofErr w:type="spellStart"/>
      <w:r w:rsidRPr="00FD5C0B">
        <w:rPr>
          <w:rFonts w:ascii="Times New Roman" w:eastAsia="Times New Roman" w:hAnsi="Times New Roman" w:cs="Times New Roman"/>
          <w:color w:val="1A1A1A"/>
          <w:sz w:val="20"/>
          <w:szCs w:val="20"/>
          <w:shd w:val="clear" w:color="auto" w:fill="FFFFFF"/>
          <w:lang w:val="en-US" w:eastAsia="pt-BR"/>
        </w:rPr>
        <w:t>Yekaterinoslav</w:t>
      </w:r>
      <w:proofErr w:type="spellEnd"/>
      <w:r w:rsidRPr="00FD5C0B">
        <w:rPr>
          <w:rFonts w:ascii="Times New Roman" w:eastAsia="Times New Roman" w:hAnsi="Times New Roman" w:cs="Times New Roman"/>
          <w:color w:val="1A1A1A"/>
          <w:sz w:val="20"/>
          <w:szCs w:val="20"/>
          <w:shd w:val="clear" w:color="auto" w:fill="FFFFFF"/>
          <w:lang w:val="en-US" w:eastAsia="pt-BR"/>
        </w:rPr>
        <w:t>, </w:t>
      </w:r>
      <w:hyperlink r:id="rId3" w:history="1">
        <w:r w:rsidRPr="00FD5C0B">
          <w:rPr>
            <w:rFonts w:ascii="Times New Roman" w:eastAsia="Times New Roman" w:hAnsi="Times New Roman" w:cs="Times New Roman"/>
            <w:color w:val="14599D"/>
            <w:sz w:val="20"/>
            <w:szCs w:val="20"/>
            <w:u w:val="single"/>
            <w:shd w:val="clear" w:color="auto" w:fill="FFFFFF"/>
            <w:lang w:val="en-US" w:eastAsia="pt-BR"/>
          </w:rPr>
          <w:t>Ukraine</w:t>
        </w:r>
      </w:hyperlink>
      <w:r w:rsidRPr="00FD5C0B">
        <w:rPr>
          <w:rFonts w:ascii="Times New Roman" w:eastAsia="Times New Roman" w:hAnsi="Times New Roman" w:cs="Times New Roman"/>
          <w:color w:val="1A1A1A"/>
          <w:sz w:val="20"/>
          <w:szCs w:val="20"/>
          <w:shd w:val="clear" w:color="auto" w:fill="FFFFFF"/>
          <w:lang w:val="en-US" w:eastAsia="pt-BR"/>
        </w:rPr>
        <w:t>, </w:t>
      </w:r>
      <w:hyperlink r:id="rId4" w:history="1">
        <w:r w:rsidRPr="00FD5C0B">
          <w:rPr>
            <w:rFonts w:ascii="Times New Roman" w:eastAsia="Times New Roman" w:hAnsi="Times New Roman" w:cs="Times New Roman"/>
            <w:color w:val="14599D"/>
            <w:sz w:val="20"/>
            <w:szCs w:val="20"/>
            <w:u w:val="single"/>
            <w:shd w:val="clear" w:color="auto" w:fill="FFFFFF"/>
            <w:lang w:val="en-US" w:eastAsia="pt-BR"/>
          </w:rPr>
          <w:t>Russian Empire</w:t>
        </w:r>
      </w:hyperlink>
      <w:r w:rsidRPr="00FD5C0B">
        <w:rPr>
          <w:rFonts w:ascii="Times New Roman" w:eastAsia="Times New Roman" w:hAnsi="Times New Roman" w:cs="Times New Roman"/>
          <w:color w:val="1A1A1A"/>
          <w:sz w:val="20"/>
          <w:szCs w:val="20"/>
          <w:shd w:val="clear" w:color="auto" w:fill="FFFFFF"/>
          <w:lang w:val="en-US" w:eastAsia="pt-BR"/>
        </w:rPr>
        <w:t> [now </w:t>
      </w:r>
      <w:hyperlink r:id="rId5" w:history="1">
        <w:r w:rsidRPr="00FD5C0B">
          <w:rPr>
            <w:rFonts w:ascii="Times New Roman" w:eastAsia="Times New Roman" w:hAnsi="Times New Roman" w:cs="Times New Roman"/>
            <w:color w:val="14599D"/>
            <w:sz w:val="20"/>
            <w:szCs w:val="20"/>
            <w:u w:val="single"/>
            <w:shd w:val="clear" w:color="auto" w:fill="FFFFFF"/>
            <w:lang w:val="en-US" w:eastAsia="pt-BR"/>
          </w:rPr>
          <w:t>Dnipropetrovsk</w:t>
        </w:r>
      </w:hyperlink>
      <w:r w:rsidRPr="00FD5C0B">
        <w:rPr>
          <w:rFonts w:ascii="Times New Roman" w:eastAsia="Times New Roman" w:hAnsi="Times New Roman" w:cs="Times New Roman"/>
          <w:color w:val="1A1A1A"/>
          <w:sz w:val="20"/>
          <w:szCs w:val="20"/>
          <w:shd w:val="clear" w:color="auto" w:fill="FFFFFF"/>
          <w:lang w:val="en-US" w:eastAsia="pt-BR"/>
        </w:rPr>
        <w:t>, Ukraine]</w:t>
      </w:r>
      <w:r>
        <w:rPr>
          <w:rFonts w:ascii="Times New Roman" w:eastAsia="Times New Roman" w:hAnsi="Times New Roman" w:cs="Times New Roman"/>
          <w:color w:val="1A1A1A"/>
          <w:sz w:val="20"/>
          <w:szCs w:val="20"/>
          <w:shd w:val="clear" w:color="auto" w:fill="FFFFFF"/>
          <w:lang w:val="en-US" w:eastAsia="pt-BR"/>
        </w:rPr>
        <w:t xml:space="preserve"> </w:t>
      </w:r>
      <w:r w:rsidRPr="00FD5C0B">
        <w:rPr>
          <w:rFonts w:ascii="Times New Roman" w:eastAsia="Times New Roman" w:hAnsi="Times New Roman" w:cs="Times New Roman"/>
          <w:color w:val="1A1A1A"/>
          <w:sz w:val="20"/>
          <w:szCs w:val="20"/>
          <w:shd w:val="clear" w:color="auto" w:fill="FFFFFF"/>
          <w:lang w:val="en-US" w:eastAsia="pt-BR"/>
        </w:rPr>
        <w:t>—</w:t>
      </w:r>
      <w:r>
        <w:rPr>
          <w:rFonts w:ascii="Times New Roman" w:eastAsia="Times New Roman" w:hAnsi="Times New Roman" w:cs="Times New Roman"/>
          <w:color w:val="1A1A1A"/>
          <w:sz w:val="20"/>
          <w:szCs w:val="20"/>
          <w:shd w:val="clear" w:color="auto" w:fill="FFFFFF"/>
          <w:lang w:val="en-US" w:eastAsia="pt-BR"/>
        </w:rPr>
        <w:t xml:space="preserve"> </w:t>
      </w:r>
      <w:r w:rsidRPr="00FD5C0B">
        <w:rPr>
          <w:rFonts w:ascii="Times New Roman" w:eastAsia="Times New Roman" w:hAnsi="Times New Roman" w:cs="Times New Roman"/>
          <w:color w:val="1A1A1A"/>
          <w:sz w:val="20"/>
          <w:szCs w:val="20"/>
          <w:shd w:val="clear" w:color="auto" w:fill="FFFFFF"/>
          <w:lang w:val="en-US" w:eastAsia="pt-BR"/>
        </w:rPr>
        <w:t>died May 8, 1891, </w:t>
      </w:r>
      <w:hyperlink r:id="rId6" w:history="1">
        <w:r w:rsidRPr="00FD5C0B">
          <w:rPr>
            <w:rFonts w:ascii="Times New Roman" w:eastAsia="Times New Roman" w:hAnsi="Times New Roman" w:cs="Times New Roman"/>
            <w:color w:val="14599D"/>
            <w:sz w:val="20"/>
            <w:szCs w:val="20"/>
            <w:u w:val="single"/>
            <w:shd w:val="clear" w:color="auto" w:fill="FFFFFF"/>
            <w:lang w:val="en-US" w:eastAsia="pt-BR"/>
          </w:rPr>
          <w:t>London</w:t>
        </w:r>
      </w:hyperlink>
      <w:r w:rsidRPr="00FD5C0B">
        <w:rPr>
          <w:rFonts w:ascii="Times New Roman" w:eastAsia="Times New Roman" w:hAnsi="Times New Roman" w:cs="Times New Roman"/>
          <w:color w:val="1A1A1A"/>
          <w:sz w:val="20"/>
          <w:szCs w:val="20"/>
          <w:shd w:val="clear" w:color="auto" w:fill="FFFFFF"/>
          <w:lang w:val="en-US" w:eastAsia="pt-BR"/>
        </w:rPr>
        <w:t>, England)</w:t>
      </w:r>
      <w:r>
        <w:rPr>
          <w:rFonts w:ascii="Times New Roman" w:eastAsia="Times New Roman" w:hAnsi="Times New Roman" w:cs="Times New Roman"/>
          <w:color w:val="1A1A1A"/>
          <w:sz w:val="20"/>
          <w:szCs w:val="20"/>
          <w:shd w:val="clear" w:color="auto" w:fill="FFFFFF"/>
          <w:lang w:val="en-US" w:eastAsia="pt-BR"/>
        </w:rPr>
        <w:t>.</w:t>
      </w:r>
      <w:r w:rsidRPr="00FD5C0B">
        <w:rPr>
          <w:rFonts w:ascii="Times New Roman" w:eastAsia="Times New Roman" w:hAnsi="Times New Roman" w:cs="Times New Roman"/>
          <w:color w:val="1A1A1A"/>
          <w:sz w:val="20"/>
          <w:szCs w:val="20"/>
          <w:shd w:val="clear" w:color="auto" w:fill="FFFFFF"/>
          <w:lang w:val="en-US" w:eastAsia="pt-BR"/>
        </w:rPr>
        <w:t xml:space="preserve"> Russian spiritualist, author, and cofounder of the Theosophical Society to promote </w:t>
      </w:r>
      <w:hyperlink r:id="rId7" w:history="1">
        <w:r w:rsidRPr="00FD5C0B">
          <w:rPr>
            <w:rFonts w:ascii="Times New Roman" w:eastAsia="Times New Roman" w:hAnsi="Times New Roman" w:cs="Times New Roman"/>
            <w:color w:val="14599D"/>
            <w:sz w:val="20"/>
            <w:szCs w:val="20"/>
            <w:u w:val="single"/>
            <w:shd w:val="clear" w:color="auto" w:fill="FFFFFF"/>
            <w:lang w:val="en-US" w:eastAsia="pt-BR"/>
          </w:rPr>
          <w:t>theosophy</w:t>
        </w:r>
      </w:hyperlink>
      <w:r w:rsidRPr="00FD5C0B">
        <w:rPr>
          <w:rFonts w:ascii="Times New Roman" w:eastAsia="Times New Roman" w:hAnsi="Times New Roman" w:cs="Times New Roman"/>
          <w:color w:val="1A1A1A"/>
          <w:sz w:val="20"/>
          <w:szCs w:val="20"/>
          <w:shd w:val="clear" w:color="auto" w:fill="FFFFFF"/>
          <w:lang w:val="en-US" w:eastAsia="pt-BR"/>
        </w:rPr>
        <w:t>, a pantheistic philosophical-religious system.</w:t>
      </w:r>
      <w:r>
        <w:rPr>
          <w:rFonts w:ascii="Times New Roman" w:eastAsia="Times New Roman" w:hAnsi="Times New Roman" w:cs="Times New Roman"/>
          <w:color w:val="1A1A1A"/>
          <w:sz w:val="20"/>
          <w:szCs w:val="20"/>
          <w:shd w:val="clear" w:color="auto" w:fill="FFFFFF"/>
          <w:lang w:val="en-US" w:eastAsia="pt-BR"/>
        </w:rPr>
        <w:t xml:space="preserve"> </w:t>
      </w:r>
      <w:r w:rsidRPr="002D737D">
        <w:rPr>
          <w:rFonts w:ascii="Times New Roman" w:eastAsia="Times New Roman" w:hAnsi="Times New Roman" w:cs="Times New Roman"/>
          <w:color w:val="1A1A1A"/>
          <w:sz w:val="20"/>
          <w:szCs w:val="20"/>
          <w:shd w:val="clear" w:color="auto" w:fill="FFFFFF"/>
          <w:lang w:val="en-US" w:eastAsia="pt-BR"/>
        </w:rPr>
        <w:t xml:space="preserve">Britannica, The Editors of </w:t>
      </w:r>
      <w:proofErr w:type="spellStart"/>
      <w:r w:rsidRPr="002D737D">
        <w:rPr>
          <w:rFonts w:ascii="Times New Roman" w:eastAsia="Times New Roman" w:hAnsi="Times New Roman" w:cs="Times New Roman"/>
          <w:color w:val="1A1A1A"/>
          <w:sz w:val="20"/>
          <w:szCs w:val="20"/>
          <w:shd w:val="clear" w:color="auto" w:fill="FFFFFF"/>
          <w:lang w:val="en-US" w:eastAsia="pt-BR"/>
        </w:rPr>
        <w:t>Encyclopaedia</w:t>
      </w:r>
      <w:proofErr w:type="spellEnd"/>
      <w:r w:rsidRPr="002D737D">
        <w:rPr>
          <w:rFonts w:ascii="Times New Roman" w:eastAsia="Times New Roman" w:hAnsi="Times New Roman" w:cs="Times New Roman"/>
          <w:color w:val="1A1A1A"/>
          <w:sz w:val="20"/>
          <w:szCs w:val="20"/>
          <w:shd w:val="clear" w:color="auto" w:fill="FFFFFF"/>
          <w:lang w:val="en-US" w:eastAsia="pt-BR"/>
        </w:rPr>
        <w:t>. "Helena Blavatsky". </w:t>
      </w:r>
      <w:r w:rsidRPr="002D737D">
        <w:rPr>
          <w:rFonts w:ascii="Times New Roman" w:eastAsia="Times New Roman" w:hAnsi="Times New Roman" w:cs="Times New Roman"/>
          <w:i/>
          <w:iCs/>
          <w:color w:val="1A1A1A"/>
          <w:sz w:val="20"/>
          <w:szCs w:val="20"/>
          <w:shd w:val="clear" w:color="auto" w:fill="FFFFFF"/>
          <w:lang w:val="en-US" w:eastAsia="pt-BR"/>
        </w:rPr>
        <w:t>Encyclopedia Britannica</w:t>
      </w:r>
      <w:r w:rsidRPr="002D737D">
        <w:rPr>
          <w:rFonts w:ascii="Times New Roman" w:eastAsia="Times New Roman" w:hAnsi="Times New Roman" w:cs="Times New Roman"/>
          <w:color w:val="1A1A1A"/>
          <w:sz w:val="20"/>
          <w:szCs w:val="20"/>
          <w:shd w:val="clear" w:color="auto" w:fill="FFFFFF"/>
          <w:lang w:val="en-US" w:eastAsia="pt-BR"/>
        </w:rPr>
        <w:t>, 8 Aug. 2021, https://www.britannica.com/biography/Helena-Blavatsky</w:t>
      </w:r>
      <w:r w:rsidRPr="00B373BA">
        <w:rPr>
          <w:rFonts w:ascii="Times New Roman" w:eastAsia="Times New Roman" w:hAnsi="Times New Roman" w:cs="Times New Roman"/>
          <w:color w:val="1A1A1A"/>
          <w:sz w:val="20"/>
          <w:szCs w:val="20"/>
          <w:shd w:val="clear" w:color="auto" w:fill="FFFFFF"/>
          <w:lang w:val="en-US" w:eastAsia="pt-BR"/>
        </w:rPr>
        <w:t>.</w:t>
      </w:r>
    </w:p>
  </w:footnote>
  <w:footnote w:id="5">
    <w:p w14:paraId="15A90FA1" w14:textId="4294B455" w:rsidR="00B65127" w:rsidRPr="00A12051" w:rsidRDefault="00B65127" w:rsidP="006E3C51">
      <w:pPr>
        <w:rPr>
          <w:rFonts w:ascii="Times New Roman" w:eastAsia="Times New Roman" w:hAnsi="Times New Roman" w:cs="Times New Roman"/>
          <w:sz w:val="20"/>
          <w:szCs w:val="20"/>
          <w:lang w:val="en-US" w:eastAsia="pt-BR"/>
        </w:rPr>
      </w:pPr>
      <w:r>
        <w:rPr>
          <w:rStyle w:val="Refdenotaderodap"/>
        </w:rPr>
        <w:footnoteRef/>
      </w:r>
      <w:r w:rsidRPr="006E3C51">
        <w:rPr>
          <w:lang w:val="en-US"/>
        </w:rPr>
        <w:t xml:space="preserve"> </w:t>
      </w:r>
      <w:r w:rsidRPr="006E3C51">
        <w:rPr>
          <w:rFonts w:ascii="Times New Roman" w:eastAsia="Times New Roman" w:hAnsi="Times New Roman" w:cs="Times New Roman"/>
          <w:sz w:val="20"/>
          <w:szCs w:val="20"/>
          <w:lang w:val="en-US" w:eastAsia="pt-BR"/>
        </w:rPr>
        <w:t>Head</w:t>
      </w:r>
      <w:r>
        <w:rPr>
          <w:rFonts w:ascii="Times New Roman" w:eastAsia="Times New Roman" w:hAnsi="Times New Roman" w:cs="Times New Roman"/>
          <w:sz w:val="20"/>
          <w:szCs w:val="20"/>
          <w:lang w:val="en-US" w:eastAsia="pt-BR"/>
        </w:rPr>
        <w:t>,</w:t>
      </w:r>
      <w:r w:rsidRPr="006E3C51">
        <w:rPr>
          <w:rFonts w:ascii="Times New Roman" w:eastAsia="Times New Roman" w:hAnsi="Times New Roman" w:cs="Times New Roman"/>
          <w:sz w:val="20"/>
          <w:szCs w:val="20"/>
          <w:lang w:val="en-US" w:eastAsia="pt-BR"/>
        </w:rPr>
        <w:t xml:space="preserve"> </w:t>
      </w:r>
      <w:r>
        <w:rPr>
          <w:rFonts w:ascii="Times New Roman" w:eastAsia="Times New Roman" w:hAnsi="Times New Roman" w:cs="Times New Roman"/>
          <w:sz w:val="20"/>
          <w:szCs w:val="20"/>
          <w:lang w:val="en-US" w:eastAsia="pt-BR"/>
        </w:rPr>
        <w:t>´</w:t>
      </w:r>
      <w:r w:rsidRPr="006E3C51">
        <w:rPr>
          <w:rFonts w:ascii="Times New Roman" w:eastAsia="Times New Roman" w:hAnsi="Times New Roman" w:cs="Times New Roman"/>
          <w:sz w:val="20"/>
          <w:szCs w:val="20"/>
          <w:lang w:val="en-US" w:eastAsia="pt-BR"/>
        </w:rPr>
        <w:t>Holst - Astrology and Modernism in ‘The Planets</w:t>
      </w:r>
      <w:r>
        <w:rPr>
          <w:rFonts w:ascii="Times New Roman" w:eastAsia="Times New Roman" w:hAnsi="Times New Roman" w:cs="Times New Roman"/>
          <w:sz w:val="20"/>
          <w:szCs w:val="20"/>
          <w:lang w:val="en-US" w:eastAsia="pt-BR"/>
        </w:rPr>
        <w:t>´</w:t>
      </w:r>
      <w:r w:rsidR="002C3DF5">
        <w:rPr>
          <w:rFonts w:ascii="Times New Roman" w:eastAsia="Times New Roman" w:hAnsi="Times New Roman" w:cs="Times New Roman"/>
          <w:sz w:val="20"/>
          <w:szCs w:val="20"/>
          <w:lang w:val="en-US" w:eastAsia="pt-BR"/>
        </w:rPr>
        <w:t>´</w:t>
      </w:r>
      <w:r>
        <w:rPr>
          <w:rFonts w:ascii="Times New Roman" w:eastAsia="Times New Roman" w:hAnsi="Times New Roman" w:cs="Times New Roman"/>
          <w:sz w:val="20"/>
          <w:szCs w:val="20"/>
          <w:lang w:val="en-US" w:eastAsia="pt-BR"/>
        </w:rPr>
        <w:t>. pp. 01.</w:t>
      </w:r>
      <w:r w:rsidRPr="00A12051">
        <w:rPr>
          <w:rFonts w:ascii="Times New Roman" w:eastAsia="Times New Roman" w:hAnsi="Times New Roman" w:cs="Times New Roman"/>
          <w:sz w:val="20"/>
          <w:szCs w:val="20"/>
          <w:lang w:val="en-US" w:eastAsia="pt-BR"/>
        </w:rPr>
        <w:t xml:space="preserve"> </w:t>
      </w:r>
    </w:p>
  </w:footnote>
  <w:footnote w:id="6">
    <w:p w14:paraId="22EA0DB4" w14:textId="0200D815" w:rsidR="00B65127" w:rsidRPr="00451ECA" w:rsidRDefault="00B65127" w:rsidP="00451ECA">
      <w:pPr>
        <w:rPr>
          <w:rFonts w:ascii="Times New Roman" w:eastAsia="Times New Roman" w:hAnsi="Times New Roman" w:cs="Times New Roman"/>
          <w:sz w:val="20"/>
          <w:szCs w:val="20"/>
          <w:lang w:val="en-US" w:eastAsia="pt-BR"/>
        </w:rPr>
      </w:pPr>
      <w:r w:rsidRPr="00451ECA">
        <w:rPr>
          <w:rStyle w:val="Refdenotaderodap"/>
          <w:sz w:val="20"/>
          <w:szCs w:val="20"/>
        </w:rPr>
        <w:footnoteRef/>
      </w:r>
      <w:r w:rsidRPr="00451ECA">
        <w:rPr>
          <w:sz w:val="20"/>
          <w:szCs w:val="20"/>
          <w:lang w:val="en-US"/>
        </w:rPr>
        <w:t xml:space="preserve"> </w:t>
      </w:r>
      <w:r w:rsidRPr="00451ECA">
        <w:rPr>
          <w:rFonts w:ascii="Times New Roman" w:hAnsi="Times New Roman" w:cs="Times New Roman"/>
          <w:sz w:val="20"/>
          <w:szCs w:val="20"/>
          <w:lang w:val="en-US"/>
        </w:rPr>
        <w:t>Helena Petrovna</w:t>
      </w:r>
      <w:r w:rsidRPr="00451ECA">
        <w:rPr>
          <w:rFonts w:ascii="Times New Roman" w:hAnsi="Times New Roman" w:cs="Times New Roman"/>
          <w:lang w:val="en-US"/>
        </w:rPr>
        <w:t xml:space="preserve"> </w:t>
      </w:r>
      <w:r w:rsidRPr="00451ECA">
        <w:rPr>
          <w:rFonts w:ascii="Times New Roman" w:eastAsia="Times New Roman" w:hAnsi="Times New Roman" w:cs="Times New Roman"/>
          <w:color w:val="3A3A3A"/>
          <w:sz w:val="20"/>
          <w:szCs w:val="20"/>
          <w:shd w:val="clear" w:color="auto" w:fill="FFFFFF"/>
          <w:lang w:val="en-US" w:eastAsia="pt-BR"/>
        </w:rPr>
        <w:t xml:space="preserve">Blavatsky and Boris De </w:t>
      </w:r>
      <w:proofErr w:type="spellStart"/>
      <w:r w:rsidRPr="00451ECA">
        <w:rPr>
          <w:rFonts w:ascii="Times New Roman" w:eastAsia="Times New Roman" w:hAnsi="Times New Roman" w:cs="Times New Roman"/>
          <w:color w:val="3A3A3A"/>
          <w:sz w:val="20"/>
          <w:szCs w:val="20"/>
          <w:shd w:val="clear" w:color="auto" w:fill="FFFFFF"/>
          <w:lang w:val="en-US" w:eastAsia="pt-BR"/>
        </w:rPr>
        <w:t>Zirkoff</w:t>
      </w:r>
      <w:proofErr w:type="spellEnd"/>
      <w:r w:rsidRPr="00451ECA">
        <w:rPr>
          <w:rFonts w:ascii="Times New Roman" w:eastAsia="Times New Roman" w:hAnsi="Times New Roman" w:cs="Times New Roman"/>
          <w:color w:val="3A3A3A"/>
          <w:sz w:val="20"/>
          <w:szCs w:val="20"/>
          <w:shd w:val="clear" w:color="auto" w:fill="FFFFFF"/>
          <w:lang w:val="en-US" w:eastAsia="pt-BR"/>
        </w:rPr>
        <w:t>, </w:t>
      </w:r>
      <w:r w:rsidRPr="00451ECA">
        <w:rPr>
          <w:rFonts w:ascii="Times New Roman" w:eastAsia="Times New Roman" w:hAnsi="Times New Roman" w:cs="Times New Roman"/>
          <w:i/>
          <w:iCs/>
          <w:color w:val="3A3A3A"/>
          <w:sz w:val="20"/>
          <w:szCs w:val="20"/>
          <w:shd w:val="clear" w:color="auto" w:fill="FFFFFF"/>
          <w:lang w:val="en-US" w:eastAsia="pt-BR"/>
        </w:rPr>
        <w:t xml:space="preserve">The Secret </w:t>
      </w:r>
      <w:proofErr w:type="gramStart"/>
      <w:r w:rsidRPr="00451ECA">
        <w:rPr>
          <w:rFonts w:ascii="Times New Roman" w:eastAsia="Times New Roman" w:hAnsi="Times New Roman" w:cs="Times New Roman"/>
          <w:i/>
          <w:iCs/>
          <w:color w:val="3A3A3A"/>
          <w:sz w:val="20"/>
          <w:szCs w:val="20"/>
          <w:shd w:val="clear" w:color="auto" w:fill="FFFFFF"/>
          <w:lang w:val="en-US" w:eastAsia="pt-BR"/>
        </w:rPr>
        <w:t>Doctrine :</w:t>
      </w:r>
      <w:proofErr w:type="gramEnd"/>
      <w:r w:rsidRPr="00451ECA">
        <w:rPr>
          <w:rFonts w:ascii="Times New Roman" w:eastAsia="Times New Roman" w:hAnsi="Times New Roman" w:cs="Times New Roman"/>
          <w:i/>
          <w:iCs/>
          <w:color w:val="3A3A3A"/>
          <w:sz w:val="20"/>
          <w:szCs w:val="20"/>
          <w:shd w:val="clear" w:color="auto" w:fill="FFFFFF"/>
          <w:lang w:val="en-US" w:eastAsia="pt-BR"/>
        </w:rPr>
        <w:t xml:space="preserve"> the Synthesis of Science, Religion, and Philosophy</w:t>
      </w:r>
      <w:r>
        <w:rPr>
          <w:rFonts w:ascii="Times New Roman" w:eastAsia="Times New Roman" w:hAnsi="Times New Roman" w:cs="Times New Roman"/>
          <w:i/>
          <w:iCs/>
          <w:color w:val="3A3A3A"/>
          <w:sz w:val="20"/>
          <w:szCs w:val="20"/>
          <w:shd w:val="clear" w:color="auto" w:fill="FFFFFF"/>
          <w:lang w:val="en-US" w:eastAsia="pt-BR"/>
        </w:rPr>
        <w:t>.</w:t>
      </w:r>
      <w:r w:rsidRPr="00451ECA">
        <w:rPr>
          <w:rFonts w:ascii="Times New Roman" w:eastAsia="Times New Roman" w:hAnsi="Times New Roman" w:cs="Times New Roman"/>
          <w:color w:val="3A3A3A"/>
          <w:sz w:val="20"/>
          <w:szCs w:val="20"/>
          <w:shd w:val="clear" w:color="auto" w:fill="FFFFFF"/>
          <w:lang w:val="en-US" w:eastAsia="pt-BR"/>
        </w:rPr>
        <w:t xml:space="preserve"> Quest edition. (Wheaton: Theosophical Publishing House, 1993).</w:t>
      </w:r>
    </w:p>
  </w:footnote>
  <w:footnote w:id="7">
    <w:p w14:paraId="6B17D43A" w14:textId="520FDFAA" w:rsidR="00B65127" w:rsidRPr="00897FE4" w:rsidRDefault="00B65127" w:rsidP="00897FE4">
      <w:pPr>
        <w:pStyle w:val="Textodenotaderodap"/>
        <w:rPr>
          <w:rFonts w:ascii="Times New Roman" w:hAnsi="Times New Roman" w:cs="Times New Roman"/>
          <w:lang w:val="en-US"/>
        </w:rPr>
      </w:pPr>
      <w:r w:rsidRPr="00897FE4">
        <w:rPr>
          <w:rStyle w:val="Refdenotaderodap"/>
          <w:rFonts w:ascii="Times New Roman" w:hAnsi="Times New Roman" w:cs="Times New Roman"/>
        </w:rPr>
        <w:footnoteRef/>
      </w:r>
      <w:r w:rsidRPr="00897FE4">
        <w:rPr>
          <w:rFonts w:ascii="Times New Roman" w:hAnsi="Times New Roman" w:cs="Times New Roman"/>
          <w:lang w:val="en-US"/>
        </w:rPr>
        <w:t xml:space="preserve"> Ptolemy II Philadelphus and Frank Egleston Robbins, </w:t>
      </w:r>
      <w:proofErr w:type="spellStart"/>
      <w:r w:rsidRPr="00897FE4">
        <w:rPr>
          <w:rFonts w:ascii="Times New Roman" w:hAnsi="Times New Roman" w:cs="Times New Roman"/>
          <w:i/>
          <w:iCs/>
          <w:lang w:val="en-US"/>
        </w:rPr>
        <w:t>Tetrabiblos</w:t>
      </w:r>
      <w:proofErr w:type="spellEnd"/>
      <w:r w:rsidRPr="00897FE4">
        <w:rPr>
          <w:rFonts w:ascii="Times New Roman" w:hAnsi="Times New Roman" w:cs="Times New Roman"/>
          <w:lang w:val="en-US"/>
        </w:rPr>
        <w:t xml:space="preserve"> (Cambridge: Harvard University Press, 2001).</w:t>
      </w:r>
    </w:p>
  </w:footnote>
  <w:footnote w:id="8">
    <w:p w14:paraId="24C2A4B9" w14:textId="048717AA" w:rsidR="00B65127" w:rsidRPr="00897FE4" w:rsidRDefault="00B65127" w:rsidP="00897FE4">
      <w:pPr>
        <w:pStyle w:val="NormalWeb"/>
        <w:shd w:val="clear" w:color="auto" w:fill="FFFFFF"/>
        <w:spacing w:before="0" w:beforeAutospacing="0" w:after="0" w:afterAutospacing="0"/>
        <w:rPr>
          <w:rFonts w:ascii="Calibri" w:hAnsi="Calibri" w:cs="Calibri"/>
          <w:sz w:val="20"/>
          <w:szCs w:val="20"/>
          <w:lang w:val="en-US"/>
        </w:rPr>
      </w:pPr>
      <w:r w:rsidRPr="00897FE4">
        <w:rPr>
          <w:rStyle w:val="Refdenotaderodap"/>
          <w:sz w:val="20"/>
          <w:szCs w:val="20"/>
        </w:rPr>
        <w:footnoteRef/>
      </w:r>
      <w:r w:rsidRPr="00897FE4">
        <w:rPr>
          <w:sz w:val="20"/>
          <w:szCs w:val="20"/>
          <w:lang w:val="en-US"/>
        </w:rPr>
        <w:t xml:space="preserve"> Nicholas Campion</w:t>
      </w:r>
      <w:r w:rsidRPr="00897FE4">
        <w:rPr>
          <w:i/>
          <w:iCs/>
          <w:sz w:val="20"/>
          <w:szCs w:val="20"/>
          <w:lang w:val="en-US"/>
        </w:rPr>
        <w:t>, History of Western Astrology. The Medieval and Modern Worlds. Volume II</w:t>
      </w:r>
      <w:r w:rsidRPr="00897FE4">
        <w:rPr>
          <w:sz w:val="20"/>
          <w:szCs w:val="20"/>
          <w:lang w:val="en-US"/>
        </w:rPr>
        <w:t xml:space="preserve"> (London: Continuum, 2009). pp. 232.</w:t>
      </w:r>
      <w:r w:rsidRPr="00897FE4">
        <w:rPr>
          <w:rFonts w:ascii="Calibri" w:hAnsi="Calibri" w:cs="Calibri"/>
          <w:sz w:val="20"/>
          <w:szCs w:val="20"/>
          <w:lang w:val="en-US"/>
        </w:rPr>
        <w:t xml:space="preserve"> </w:t>
      </w:r>
    </w:p>
  </w:footnote>
  <w:footnote w:id="9">
    <w:p w14:paraId="5550239F" w14:textId="7D95A17E" w:rsidR="00B65127" w:rsidRPr="00A44830" w:rsidRDefault="00B65127" w:rsidP="007D2B68">
      <w:pPr>
        <w:rPr>
          <w:rFonts w:ascii="Times New Roman" w:eastAsia="Times New Roman" w:hAnsi="Times New Roman" w:cs="Times New Roman"/>
          <w:color w:val="000000" w:themeColor="text1"/>
          <w:sz w:val="20"/>
          <w:szCs w:val="20"/>
          <w:lang w:val="en-US" w:eastAsia="pt-BR"/>
        </w:rPr>
      </w:pPr>
      <w:r w:rsidRPr="007D2B68">
        <w:rPr>
          <w:rStyle w:val="Refdenotaderodap"/>
          <w:rFonts w:ascii="Times New Roman" w:hAnsi="Times New Roman" w:cs="Times New Roman"/>
          <w:sz w:val="20"/>
          <w:szCs w:val="20"/>
        </w:rPr>
        <w:footnoteRef/>
      </w:r>
      <w:r w:rsidRPr="007D2B68">
        <w:rPr>
          <w:rFonts w:ascii="Times New Roman" w:hAnsi="Times New Roman" w:cs="Times New Roman"/>
          <w:sz w:val="20"/>
          <w:szCs w:val="20"/>
          <w:lang w:val="en-US"/>
        </w:rPr>
        <w:t xml:space="preserve"> </w:t>
      </w:r>
      <w:proofErr w:type="spellStart"/>
      <w:r w:rsidRPr="00A44830">
        <w:rPr>
          <w:rFonts w:ascii="Times New Roman" w:eastAsia="Times New Roman" w:hAnsi="Times New Roman" w:cs="Times New Roman"/>
          <w:i/>
          <w:iCs/>
          <w:color w:val="000000" w:themeColor="text1"/>
          <w:sz w:val="20"/>
          <w:szCs w:val="20"/>
          <w:shd w:val="clear" w:color="auto" w:fill="FFFFFF"/>
          <w:lang w:val="en-US" w:eastAsia="pt-BR"/>
        </w:rPr>
        <w:t>karman</w:t>
      </w:r>
      <w:proofErr w:type="spellEnd"/>
      <w:r w:rsidRPr="00A44830">
        <w:rPr>
          <w:rFonts w:ascii="Times New Roman" w:eastAsia="Times New Roman" w:hAnsi="Times New Roman" w:cs="Times New Roman"/>
          <w:color w:val="000000" w:themeColor="text1"/>
          <w:sz w:val="20"/>
          <w:szCs w:val="20"/>
          <w:shd w:val="clear" w:color="auto" w:fill="FFFFFF"/>
          <w:lang w:val="en-US" w:eastAsia="pt-BR"/>
        </w:rPr>
        <w:t> n. (</w:t>
      </w:r>
      <w:r w:rsidRPr="00A44830">
        <w:rPr>
          <w:rFonts w:ascii="Times New Roman" w:eastAsia="Times New Roman" w:hAnsi="Times New Roman" w:cs="Times New Roman"/>
          <w:i/>
          <w:iCs/>
          <w:color w:val="000000" w:themeColor="text1"/>
          <w:sz w:val="20"/>
          <w:szCs w:val="20"/>
          <w:shd w:val="clear" w:color="auto" w:fill="FFFFFF"/>
          <w:lang w:val="en-US" w:eastAsia="pt-BR"/>
        </w:rPr>
        <w:t>ā</w:t>
      </w:r>
      <w:r w:rsidRPr="00A44830">
        <w:rPr>
          <w:rFonts w:ascii="Times New Roman" w:eastAsia="Times New Roman" w:hAnsi="Times New Roman" w:cs="Times New Roman"/>
          <w:color w:val="000000" w:themeColor="text1"/>
          <w:sz w:val="20"/>
          <w:szCs w:val="20"/>
          <w:shd w:val="clear" w:color="auto" w:fill="FFFFFF"/>
          <w:lang w:val="en-US" w:eastAsia="pt-BR"/>
        </w:rPr>
        <w:t> m., L.), (√</w:t>
      </w:r>
      <w:proofErr w:type="spellStart"/>
      <w:r w:rsidRPr="00A44830">
        <w:rPr>
          <w:rFonts w:ascii="Times New Roman" w:eastAsia="Times New Roman" w:hAnsi="Times New Roman" w:cs="Times New Roman"/>
          <w:i/>
          <w:iCs/>
          <w:color w:val="000000" w:themeColor="text1"/>
          <w:sz w:val="20"/>
          <w:szCs w:val="20"/>
          <w:shd w:val="clear" w:color="auto" w:fill="FFFFFF"/>
          <w:lang w:val="en-US" w:eastAsia="pt-BR"/>
        </w:rPr>
        <w:t>kṛ</w:t>
      </w:r>
      <w:proofErr w:type="spellEnd"/>
      <w:r w:rsidRPr="00A44830">
        <w:rPr>
          <w:rFonts w:ascii="Times New Roman" w:eastAsia="Times New Roman" w:hAnsi="Times New Roman" w:cs="Times New Roman"/>
          <w:color w:val="000000" w:themeColor="text1"/>
          <w:sz w:val="20"/>
          <w:szCs w:val="20"/>
          <w:shd w:val="clear" w:color="auto" w:fill="FFFFFF"/>
          <w:lang w:val="en-US" w:eastAsia="pt-BR"/>
        </w:rPr>
        <w:t>, </w:t>
      </w:r>
      <w:proofErr w:type="spellStart"/>
      <w:r w:rsidRPr="00A44830">
        <w:rPr>
          <w:rFonts w:ascii="Times New Roman" w:eastAsia="Times New Roman" w:hAnsi="Times New Roman" w:cs="Times New Roman"/>
          <w:color w:val="000000" w:themeColor="text1"/>
          <w:sz w:val="20"/>
          <w:szCs w:val="20"/>
          <w:shd w:val="clear" w:color="auto" w:fill="FFFFFF"/>
          <w:lang w:val="en-US" w:eastAsia="pt-BR"/>
        </w:rPr>
        <w:t>Uṇ</w:t>
      </w:r>
      <w:proofErr w:type="spellEnd"/>
      <w:r w:rsidRPr="00A44830">
        <w:rPr>
          <w:rFonts w:ascii="Times New Roman" w:eastAsia="Times New Roman" w:hAnsi="Times New Roman" w:cs="Times New Roman"/>
          <w:color w:val="000000" w:themeColor="text1"/>
          <w:sz w:val="20"/>
          <w:szCs w:val="20"/>
          <w:shd w:val="clear" w:color="auto" w:fill="FFFFFF"/>
          <w:lang w:val="en-US" w:eastAsia="pt-BR"/>
        </w:rPr>
        <w:t xml:space="preserve">. iv, 144), act, action, performance, business. </w:t>
      </w:r>
      <w:hyperlink r:id="rId8" w:history="1">
        <w:r w:rsidRPr="00A44830">
          <w:rPr>
            <w:rStyle w:val="Hyperlink"/>
            <w:rFonts w:ascii="Times New Roman" w:eastAsia="Times New Roman" w:hAnsi="Times New Roman" w:cs="Times New Roman"/>
            <w:color w:val="000000" w:themeColor="text1"/>
            <w:sz w:val="20"/>
            <w:szCs w:val="20"/>
            <w:shd w:val="clear" w:color="auto" w:fill="FFFFFF"/>
            <w:lang w:val="en-US" w:eastAsia="pt-BR"/>
          </w:rPr>
          <w:t>https://www.sanskrit-lexicon.uni-koeln.de/scans/MWScan/2020/web/webtc/indexcaller.php</w:t>
        </w:r>
      </w:hyperlink>
      <w:r w:rsidRPr="00A44830">
        <w:rPr>
          <w:rFonts w:ascii="Times New Roman" w:eastAsia="Times New Roman" w:hAnsi="Times New Roman" w:cs="Times New Roman"/>
          <w:color w:val="000000" w:themeColor="text1"/>
          <w:sz w:val="20"/>
          <w:szCs w:val="20"/>
          <w:shd w:val="clear" w:color="auto" w:fill="FFFFFF"/>
          <w:lang w:val="en-US" w:eastAsia="pt-BR"/>
        </w:rPr>
        <w:t xml:space="preserve"> [Last </w:t>
      </w:r>
      <w:proofErr w:type="spellStart"/>
      <w:r w:rsidRPr="00A44830">
        <w:rPr>
          <w:rFonts w:ascii="Times New Roman" w:eastAsia="Times New Roman" w:hAnsi="Times New Roman" w:cs="Times New Roman"/>
          <w:color w:val="000000" w:themeColor="text1"/>
          <w:sz w:val="20"/>
          <w:szCs w:val="20"/>
          <w:shd w:val="clear" w:color="auto" w:fill="FFFFFF"/>
          <w:lang w:val="en-US" w:eastAsia="pt-BR"/>
        </w:rPr>
        <w:t>acessed</w:t>
      </w:r>
      <w:proofErr w:type="spellEnd"/>
      <w:r w:rsidRPr="00A44830">
        <w:rPr>
          <w:rFonts w:ascii="Times New Roman" w:eastAsia="Times New Roman" w:hAnsi="Times New Roman" w:cs="Times New Roman"/>
          <w:color w:val="000000" w:themeColor="text1"/>
          <w:sz w:val="20"/>
          <w:szCs w:val="20"/>
          <w:shd w:val="clear" w:color="auto" w:fill="FFFFFF"/>
          <w:lang w:val="en-US" w:eastAsia="pt-BR"/>
        </w:rPr>
        <w:t xml:space="preserve"> 04/01/22].</w:t>
      </w:r>
    </w:p>
    <w:p w14:paraId="1AE02651" w14:textId="7693182D" w:rsidR="00B65127" w:rsidRPr="00A44830" w:rsidRDefault="00B65127">
      <w:pPr>
        <w:pStyle w:val="Textodenotaderodap"/>
        <w:rPr>
          <w:rFonts w:ascii="Times New Roman" w:hAnsi="Times New Roman" w:cs="Times New Roman"/>
          <w:lang w:val="en-US"/>
        </w:rPr>
      </w:pPr>
      <w:r w:rsidRPr="00A44830">
        <w:rPr>
          <w:rFonts w:ascii="Times New Roman" w:hAnsi="Times New Roman" w:cs="Times New Roman"/>
          <w:color w:val="000000" w:themeColor="text1"/>
          <w:lang w:val="en-US"/>
        </w:rPr>
        <w:t>In this sense</w:t>
      </w:r>
      <w:r w:rsidR="002C3DF5">
        <w:rPr>
          <w:rFonts w:ascii="Times New Roman" w:hAnsi="Times New Roman" w:cs="Times New Roman"/>
          <w:color w:val="000000" w:themeColor="text1"/>
          <w:lang w:val="en-US"/>
        </w:rPr>
        <w:t>, the word</w:t>
      </w:r>
      <w:r w:rsidRPr="00A44830">
        <w:rPr>
          <w:rFonts w:ascii="Times New Roman" w:hAnsi="Times New Roman" w:cs="Times New Roman"/>
          <w:color w:val="000000" w:themeColor="text1"/>
          <w:lang w:val="en-US"/>
        </w:rPr>
        <w:t xml:space="preserve"> refer</w:t>
      </w:r>
      <w:r w:rsidR="002C3DF5">
        <w:rPr>
          <w:rFonts w:ascii="Times New Roman" w:hAnsi="Times New Roman" w:cs="Times New Roman"/>
          <w:color w:val="000000" w:themeColor="text1"/>
          <w:lang w:val="en-US"/>
        </w:rPr>
        <w:t>s</w:t>
      </w:r>
      <w:r w:rsidRPr="00A44830">
        <w:rPr>
          <w:rFonts w:ascii="Times New Roman" w:hAnsi="Times New Roman" w:cs="Times New Roman"/>
          <w:color w:val="000000" w:themeColor="text1"/>
          <w:lang w:val="en-US"/>
        </w:rPr>
        <w:t xml:space="preserve"> to the hindu spiritual premise of </w:t>
      </w:r>
      <w:r>
        <w:rPr>
          <w:rFonts w:ascii="Times New Roman" w:hAnsi="Times New Roman" w:cs="Times New Roman"/>
          <w:color w:val="000000" w:themeColor="text1"/>
          <w:lang w:val="en-US"/>
        </w:rPr>
        <w:t xml:space="preserve">human´s </w:t>
      </w:r>
      <w:r w:rsidRPr="00A44830">
        <w:rPr>
          <w:rFonts w:ascii="Times New Roman" w:hAnsi="Times New Roman" w:cs="Times New Roman"/>
          <w:color w:val="000000" w:themeColor="text1"/>
          <w:lang w:val="en-US"/>
        </w:rPr>
        <w:t>identification with actions that propel consequences</w:t>
      </w:r>
      <w:r w:rsidR="002C3DF5">
        <w:rPr>
          <w:rFonts w:ascii="Times New Roman" w:hAnsi="Times New Roman" w:cs="Times New Roman"/>
          <w:color w:val="000000" w:themeColor="text1"/>
          <w:lang w:val="en-US"/>
        </w:rPr>
        <w:t>,</w:t>
      </w:r>
      <w:r>
        <w:rPr>
          <w:rFonts w:ascii="Times New Roman" w:hAnsi="Times New Roman" w:cs="Times New Roman"/>
          <w:color w:val="000000" w:themeColor="text1"/>
          <w:lang w:val="en-US"/>
        </w:rPr>
        <w:t xml:space="preserve"> leading to </w:t>
      </w:r>
      <w:r w:rsidRPr="00A44830">
        <w:rPr>
          <w:rFonts w:ascii="Times New Roman" w:hAnsi="Times New Roman" w:cs="Times New Roman"/>
          <w:color w:val="000000" w:themeColor="text1"/>
          <w:lang w:val="en-US"/>
        </w:rPr>
        <w:t xml:space="preserve">new rebirths. </w:t>
      </w:r>
    </w:p>
  </w:footnote>
  <w:footnote w:id="10">
    <w:p w14:paraId="19A9D0AB" w14:textId="76E3718E" w:rsidR="00B65127" w:rsidRPr="00897FE4" w:rsidRDefault="00B65127" w:rsidP="00897FE4">
      <w:pPr>
        <w:rPr>
          <w:rFonts w:ascii="Times New Roman" w:eastAsia="Times New Roman" w:hAnsi="Times New Roman" w:cs="Times New Roman"/>
          <w:sz w:val="20"/>
          <w:szCs w:val="20"/>
          <w:lang w:val="en-US" w:eastAsia="pt-BR"/>
        </w:rPr>
      </w:pPr>
      <w:r w:rsidRPr="00897FE4">
        <w:rPr>
          <w:rStyle w:val="Refdenotaderodap"/>
          <w:rFonts w:ascii="Times New Roman" w:hAnsi="Times New Roman" w:cs="Times New Roman"/>
          <w:sz w:val="20"/>
          <w:szCs w:val="20"/>
        </w:rPr>
        <w:footnoteRef/>
      </w:r>
      <w:r w:rsidRPr="00897FE4">
        <w:rPr>
          <w:rFonts w:ascii="Times New Roman" w:hAnsi="Times New Roman" w:cs="Times New Roman"/>
          <w:sz w:val="20"/>
          <w:szCs w:val="20"/>
          <w:lang w:val="en-US"/>
        </w:rPr>
        <w:t xml:space="preserve"> Alan Leo, </w:t>
      </w:r>
      <w:r w:rsidRPr="00897FE4">
        <w:rPr>
          <w:rFonts w:ascii="Times New Roman" w:hAnsi="Times New Roman" w:cs="Times New Roman"/>
          <w:i/>
          <w:iCs/>
          <w:sz w:val="20"/>
          <w:szCs w:val="20"/>
          <w:lang w:val="en-US"/>
        </w:rPr>
        <w:t>Esoteric Astrology</w:t>
      </w:r>
      <w:r w:rsidR="002C3DF5">
        <w:rPr>
          <w:rFonts w:ascii="Times New Roman" w:hAnsi="Times New Roman" w:cs="Times New Roman"/>
          <w:sz w:val="20"/>
          <w:szCs w:val="20"/>
          <w:lang w:val="en-US"/>
        </w:rPr>
        <w:t>.</w:t>
      </w:r>
      <w:r w:rsidRPr="00897FE4">
        <w:rPr>
          <w:rFonts w:ascii="Times New Roman" w:hAnsi="Times New Roman" w:cs="Times New Roman"/>
          <w:sz w:val="20"/>
          <w:szCs w:val="20"/>
          <w:lang w:val="en-US"/>
        </w:rPr>
        <w:t xml:space="preserve"> (</w:t>
      </w:r>
      <w:r w:rsidRPr="00897FE4">
        <w:rPr>
          <w:rFonts w:ascii="Times New Roman" w:eastAsia="Times New Roman" w:hAnsi="Times New Roman" w:cs="Times New Roman"/>
          <w:color w:val="000000"/>
          <w:sz w:val="20"/>
          <w:szCs w:val="20"/>
          <w:shd w:val="clear" w:color="auto" w:fill="FFFFFF"/>
          <w:lang w:val="en-US" w:eastAsia="pt-BR"/>
        </w:rPr>
        <w:t>Inner Traditions / Bear &amp; Co, 1978). p</w:t>
      </w:r>
      <w:r w:rsidRPr="00897FE4">
        <w:rPr>
          <w:rFonts w:ascii="Times New Roman" w:hAnsi="Times New Roman" w:cs="Times New Roman"/>
          <w:sz w:val="20"/>
          <w:szCs w:val="20"/>
          <w:lang w:val="en-US"/>
        </w:rPr>
        <w:t xml:space="preserve">p. 07. </w:t>
      </w:r>
    </w:p>
  </w:footnote>
  <w:footnote w:id="11">
    <w:p w14:paraId="663AC7E3" w14:textId="75CF22A6" w:rsidR="00B65127" w:rsidRPr="00B43A9E" w:rsidRDefault="00B65127" w:rsidP="00897FE4">
      <w:pPr>
        <w:pStyle w:val="Textodenotaderodap"/>
        <w:rPr>
          <w:lang w:val="en-US"/>
        </w:rPr>
      </w:pPr>
      <w:r>
        <w:rPr>
          <w:rStyle w:val="Refdenotaderodap"/>
        </w:rPr>
        <w:footnoteRef/>
      </w:r>
      <w:r w:rsidRPr="00B43A9E">
        <w:rPr>
          <w:lang w:val="en-US"/>
        </w:rPr>
        <w:t xml:space="preserve"> </w:t>
      </w:r>
      <w:r w:rsidRPr="008B132A">
        <w:rPr>
          <w:rFonts w:ascii="Times New Roman" w:hAnsi="Times New Roman" w:cs="Times New Roman"/>
          <w:lang w:val="en-US"/>
        </w:rPr>
        <w:t>To see more about Marc Edmund Jones, visit: https://sabian.org/marcedmundjones.php</w:t>
      </w:r>
    </w:p>
  </w:footnote>
  <w:footnote w:id="12">
    <w:p w14:paraId="7813306B" w14:textId="0832F01B" w:rsidR="00B65127" w:rsidRPr="00897FE4" w:rsidRDefault="00B65127" w:rsidP="008B132A">
      <w:pPr>
        <w:pStyle w:val="NormalWeb"/>
        <w:spacing w:before="0" w:beforeAutospacing="0" w:after="0" w:afterAutospacing="0"/>
        <w:rPr>
          <w:sz w:val="20"/>
          <w:szCs w:val="20"/>
          <w:lang w:val="en-US"/>
        </w:rPr>
      </w:pPr>
      <w:r w:rsidRPr="00897FE4">
        <w:rPr>
          <w:rStyle w:val="Refdenotaderodap"/>
          <w:sz w:val="20"/>
          <w:szCs w:val="20"/>
        </w:rPr>
        <w:footnoteRef/>
      </w:r>
      <w:r w:rsidRPr="00897FE4">
        <w:rPr>
          <w:sz w:val="20"/>
          <w:szCs w:val="20"/>
          <w:lang w:val="en-US"/>
        </w:rPr>
        <w:t xml:space="preserve"> G</w:t>
      </w:r>
      <w:r>
        <w:rPr>
          <w:sz w:val="20"/>
          <w:szCs w:val="20"/>
          <w:lang w:val="en-US"/>
        </w:rPr>
        <w:t>ottfried</w:t>
      </w:r>
      <w:r w:rsidRPr="00897FE4">
        <w:rPr>
          <w:sz w:val="20"/>
          <w:szCs w:val="20"/>
          <w:lang w:val="en-US"/>
        </w:rPr>
        <w:t xml:space="preserve"> de </w:t>
      </w:r>
      <w:proofErr w:type="spellStart"/>
      <w:r w:rsidRPr="00897FE4">
        <w:rPr>
          <w:sz w:val="20"/>
          <w:szCs w:val="20"/>
          <w:lang w:val="en-US"/>
        </w:rPr>
        <w:t>Purucker</w:t>
      </w:r>
      <w:proofErr w:type="spellEnd"/>
      <w:r w:rsidRPr="00897FE4">
        <w:rPr>
          <w:sz w:val="20"/>
          <w:szCs w:val="20"/>
          <w:lang w:val="en-US"/>
        </w:rPr>
        <w:t xml:space="preserve">, </w:t>
      </w:r>
      <w:r w:rsidRPr="00897FE4">
        <w:rPr>
          <w:i/>
          <w:iCs/>
          <w:sz w:val="20"/>
          <w:szCs w:val="20"/>
          <w:lang w:val="en-US"/>
        </w:rPr>
        <w:t>Occult Glossary</w:t>
      </w:r>
      <w:r w:rsidR="002C3DF5">
        <w:rPr>
          <w:sz w:val="20"/>
          <w:szCs w:val="20"/>
          <w:lang w:val="en-US"/>
        </w:rPr>
        <w:t>.</w:t>
      </w:r>
      <w:r w:rsidRPr="00897FE4">
        <w:rPr>
          <w:sz w:val="20"/>
          <w:szCs w:val="20"/>
          <w:lang w:val="en-US"/>
        </w:rPr>
        <w:t xml:space="preserve"> </w:t>
      </w:r>
      <w:r>
        <w:rPr>
          <w:sz w:val="20"/>
          <w:szCs w:val="20"/>
          <w:lang w:val="en-US"/>
        </w:rPr>
        <w:t xml:space="preserve">(Pasadena: </w:t>
      </w:r>
      <w:r w:rsidRPr="00897FE4">
        <w:rPr>
          <w:sz w:val="20"/>
          <w:szCs w:val="20"/>
          <w:lang w:val="en-US"/>
        </w:rPr>
        <w:t>Theosophic University Press, 1972</w:t>
      </w:r>
      <w:r>
        <w:rPr>
          <w:sz w:val="20"/>
          <w:szCs w:val="20"/>
          <w:lang w:val="en-US"/>
        </w:rPr>
        <w:t>).</w:t>
      </w:r>
      <w:r w:rsidRPr="00897FE4">
        <w:rPr>
          <w:sz w:val="20"/>
          <w:szCs w:val="20"/>
          <w:lang w:val="en-US"/>
        </w:rPr>
        <w:t xml:space="preserve"> </w:t>
      </w:r>
      <w:r>
        <w:rPr>
          <w:sz w:val="20"/>
          <w:szCs w:val="20"/>
          <w:lang w:val="en-US"/>
        </w:rPr>
        <w:t>p</w:t>
      </w:r>
      <w:r w:rsidRPr="00897FE4">
        <w:rPr>
          <w:sz w:val="20"/>
          <w:szCs w:val="20"/>
          <w:lang w:val="en-US"/>
        </w:rPr>
        <w:t xml:space="preserve">p 10. </w:t>
      </w:r>
    </w:p>
  </w:footnote>
  <w:footnote w:id="13">
    <w:p w14:paraId="4D14B533" w14:textId="76E693B6" w:rsidR="00B65127" w:rsidRPr="008B132A" w:rsidRDefault="00B65127" w:rsidP="008B132A">
      <w:pPr>
        <w:rPr>
          <w:rFonts w:ascii="Times New Roman" w:eastAsia="Times New Roman" w:hAnsi="Times New Roman" w:cs="Times New Roman"/>
          <w:lang w:val="en-US" w:eastAsia="pt-BR"/>
        </w:rPr>
      </w:pPr>
      <w:r w:rsidRPr="00897FE4">
        <w:rPr>
          <w:rStyle w:val="Refdenotaderodap"/>
          <w:rFonts w:ascii="Times New Roman" w:hAnsi="Times New Roman" w:cs="Times New Roman"/>
          <w:sz w:val="20"/>
          <w:szCs w:val="20"/>
        </w:rPr>
        <w:footnoteRef/>
      </w:r>
      <w:r w:rsidRPr="00897FE4">
        <w:rPr>
          <w:rFonts w:ascii="Times New Roman" w:hAnsi="Times New Roman" w:cs="Times New Roman"/>
          <w:sz w:val="20"/>
          <w:szCs w:val="20"/>
          <w:lang w:val="en-US"/>
        </w:rPr>
        <w:t xml:space="preserve"> </w:t>
      </w:r>
      <w:r w:rsidRPr="008B132A">
        <w:rPr>
          <w:rFonts w:ascii="Times New Roman" w:eastAsia="Times New Roman" w:hAnsi="Times New Roman" w:cs="Times New Roman"/>
          <w:sz w:val="20"/>
          <w:szCs w:val="20"/>
          <w:lang w:val="en-US" w:eastAsia="pt-BR"/>
        </w:rPr>
        <w:t>Robert Zoller, ‘Marc Edmund Jones and New Age Astrology in America’</w:t>
      </w:r>
      <w:r>
        <w:rPr>
          <w:rFonts w:ascii="Times New Roman" w:eastAsia="Times New Roman" w:hAnsi="Times New Roman" w:cs="Times New Roman"/>
          <w:sz w:val="20"/>
          <w:szCs w:val="20"/>
          <w:lang w:val="en-US" w:eastAsia="pt-BR"/>
        </w:rPr>
        <w:t>.</w:t>
      </w:r>
      <w:r w:rsidRPr="008B132A">
        <w:rPr>
          <w:rFonts w:ascii="Times New Roman" w:eastAsia="Times New Roman" w:hAnsi="Times New Roman" w:cs="Times New Roman"/>
          <w:sz w:val="20"/>
          <w:szCs w:val="20"/>
          <w:lang w:val="en-US" w:eastAsia="pt-BR"/>
        </w:rPr>
        <w:t xml:space="preserve"> pp</w:t>
      </w:r>
      <w:r w:rsidRPr="008B132A">
        <w:rPr>
          <w:rFonts w:ascii="Times New Roman" w:hAnsi="Times New Roman" w:cs="Times New Roman"/>
          <w:sz w:val="20"/>
          <w:szCs w:val="20"/>
          <w:lang w:val="en-US"/>
        </w:rPr>
        <w:t xml:space="preserve"> 51.</w:t>
      </w:r>
    </w:p>
  </w:footnote>
  <w:footnote w:id="14">
    <w:p w14:paraId="2E78479C" w14:textId="04E2893A" w:rsidR="00B65127" w:rsidRPr="00897FE4" w:rsidRDefault="00B65127" w:rsidP="008B132A">
      <w:pPr>
        <w:pStyle w:val="NormalWeb"/>
        <w:spacing w:before="0" w:beforeAutospacing="0" w:after="0" w:afterAutospacing="0"/>
        <w:rPr>
          <w:sz w:val="20"/>
          <w:szCs w:val="20"/>
          <w:lang w:val="en-US"/>
        </w:rPr>
      </w:pPr>
      <w:r w:rsidRPr="00897FE4">
        <w:rPr>
          <w:rStyle w:val="Refdenotaderodap"/>
          <w:sz w:val="20"/>
          <w:szCs w:val="20"/>
        </w:rPr>
        <w:footnoteRef/>
      </w:r>
      <w:r w:rsidRPr="00897FE4">
        <w:rPr>
          <w:sz w:val="20"/>
          <w:szCs w:val="20"/>
          <w:lang w:val="en-US"/>
        </w:rPr>
        <w:t xml:space="preserve"> </w:t>
      </w:r>
      <w:r>
        <w:rPr>
          <w:sz w:val="20"/>
          <w:szCs w:val="20"/>
          <w:lang w:val="en-US"/>
        </w:rPr>
        <w:t xml:space="preserve">Marc Edmund Jones, </w:t>
      </w:r>
      <w:r w:rsidRPr="00897FE4">
        <w:rPr>
          <w:i/>
          <w:iCs/>
          <w:sz w:val="20"/>
          <w:szCs w:val="20"/>
          <w:lang w:val="en-US"/>
        </w:rPr>
        <w:t>Astrology: How and Why It Works</w:t>
      </w:r>
      <w:r>
        <w:rPr>
          <w:i/>
          <w:iCs/>
          <w:sz w:val="20"/>
          <w:szCs w:val="20"/>
          <w:lang w:val="en-US"/>
        </w:rPr>
        <w:t xml:space="preserve">. </w:t>
      </w:r>
      <w:r>
        <w:rPr>
          <w:sz w:val="20"/>
          <w:szCs w:val="20"/>
          <w:lang w:val="en-US"/>
        </w:rPr>
        <w:t>(Santa Fe: Aurora Press, 1993).</w:t>
      </w:r>
      <w:r w:rsidRPr="00897FE4">
        <w:rPr>
          <w:i/>
          <w:iCs/>
          <w:sz w:val="20"/>
          <w:szCs w:val="20"/>
          <w:lang w:val="en-US"/>
        </w:rPr>
        <w:t xml:space="preserve"> </w:t>
      </w:r>
      <w:r w:rsidRPr="00897FE4">
        <w:rPr>
          <w:sz w:val="20"/>
          <w:szCs w:val="20"/>
          <w:lang w:val="en-US"/>
        </w:rPr>
        <w:t xml:space="preserve">p 248-249. </w:t>
      </w:r>
    </w:p>
  </w:footnote>
  <w:footnote w:id="15">
    <w:p w14:paraId="3F5F5A80" w14:textId="77777777" w:rsidR="00B65127" w:rsidRPr="008B132A" w:rsidRDefault="00B65127" w:rsidP="0018128B">
      <w:pPr>
        <w:pStyle w:val="Textodenotaderodap"/>
        <w:rPr>
          <w:rFonts w:ascii="Times New Roman" w:hAnsi="Times New Roman" w:cs="Times New Roman"/>
          <w:lang w:val="en-US"/>
        </w:rPr>
      </w:pPr>
      <w:r w:rsidRPr="008B132A">
        <w:rPr>
          <w:rStyle w:val="Refdenotaderodap"/>
          <w:rFonts w:ascii="Times New Roman" w:hAnsi="Times New Roman" w:cs="Times New Roman"/>
        </w:rPr>
        <w:footnoteRef/>
      </w:r>
      <w:r w:rsidRPr="008B132A">
        <w:rPr>
          <w:rFonts w:ascii="Times New Roman" w:hAnsi="Times New Roman" w:cs="Times New Roman"/>
          <w:lang w:val="en-US"/>
        </w:rPr>
        <w:t xml:space="preserve"> Dane </w:t>
      </w:r>
      <w:proofErr w:type="spellStart"/>
      <w:r w:rsidRPr="008B132A">
        <w:rPr>
          <w:rFonts w:ascii="Times New Roman" w:hAnsi="Times New Roman" w:cs="Times New Roman"/>
          <w:lang w:val="en-US"/>
        </w:rPr>
        <w:t>Rudhyar</w:t>
      </w:r>
      <w:proofErr w:type="spellEnd"/>
      <w:r w:rsidRPr="008B132A">
        <w:rPr>
          <w:rFonts w:ascii="Times New Roman" w:hAnsi="Times New Roman" w:cs="Times New Roman"/>
          <w:lang w:val="en-US"/>
        </w:rPr>
        <w:t>, </w:t>
      </w:r>
      <w:r w:rsidRPr="008B132A">
        <w:rPr>
          <w:rFonts w:ascii="Times New Roman" w:hAnsi="Times New Roman" w:cs="Times New Roman"/>
          <w:i/>
          <w:iCs/>
          <w:lang w:val="en-US"/>
        </w:rPr>
        <w:t>The Astrology of Personality: A Reformulation of Astrological Concepts and Ideals in Terms of Contemporary Psychology and Philosophy</w:t>
      </w:r>
      <w:r w:rsidRPr="008B132A">
        <w:rPr>
          <w:rFonts w:ascii="Times New Roman" w:hAnsi="Times New Roman" w:cs="Times New Roman"/>
          <w:lang w:val="en-US"/>
        </w:rPr>
        <w:t>. (United States: Literary Licensing, 2013).</w:t>
      </w:r>
    </w:p>
  </w:footnote>
  <w:footnote w:id="16">
    <w:p w14:paraId="5F36B66A" w14:textId="0D3C978B" w:rsidR="00B65127" w:rsidRPr="008B132A" w:rsidRDefault="00B65127" w:rsidP="008B132A">
      <w:pPr>
        <w:pStyle w:val="Textodenotaderodap"/>
        <w:rPr>
          <w:rFonts w:ascii="Times New Roman" w:hAnsi="Times New Roman" w:cs="Times New Roman"/>
          <w:lang w:val="en-US"/>
        </w:rPr>
      </w:pPr>
      <w:r w:rsidRPr="008B132A">
        <w:rPr>
          <w:rStyle w:val="Refdenotaderodap"/>
          <w:rFonts w:ascii="Times New Roman" w:hAnsi="Times New Roman" w:cs="Times New Roman"/>
        </w:rPr>
        <w:footnoteRef/>
      </w:r>
      <w:r w:rsidRPr="008B132A">
        <w:rPr>
          <w:rFonts w:ascii="Times New Roman" w:hAnsi="Times New Roman" w:cs="Times New Roman"/>
          <w:lang w:val="en-US"/>
        </w:rPr>
        <w:t xml:space="preserve"> </w:t>
      </w:r>
      <w:r w:rsidRPr="008B132A">
        <w:rPr>
          <w:rFonts w:ascii="Times New Roman" w:eastAsia="Times New Roman" w:hAnsi="Times New Roman" w:cs="Times New Roman"/>
          <w:lang w:val="en-US" w:eastAsia="pt-BR"/>
        </w:rPr>
        <w:t>Zoller, ‘Marc Edmund Jones and New Age Astrology in America’. pp</w:t>
      </w:r>
      <w:r w:rsidRPr="008B132A">
        <w:rPr>
          <w:rFonts w:ascii="Times New Roman" w:hAnsi="Times New Roman" w:cs="Times New Roman"/>
          <w:lang w:val="en-US"/>
        </w:rPr>
        <w:t xml:space="preserve"> 52.</w:t>
      </w:r>
    </w:p>
  </w:footnote>
  <w:footnote w:id="17">
    <w:p w14:paraId="1B14C573" w14:textId="7F388D43" w:rsidR="00B65127" w:rsidRPr="002E1D25" w:rsidRDefault="00B65127" w:rsidP="008B132A">
      <w:pPr>
        <w:pStyle w:val="Textodenotaderodap"/>
        <w:rPr>
          <w:lang w:val="en-US"/>
        </w:rPr>
      </w:pPr>
      <w:r w:rsidRPr="008B132A">
        <w:rPr>
          <w:rStyle w:val="Refdenotaderodap"/>
          <w:rFonts w:ascii="Times New Roman" w:hAnsi="Times New Roman" w:cs="Times New Roman"/>
        </w:rPr>
        <w:footnoteRef/>
      </w:r>
      <w:r w:rsidRPr="008B132A">
        <w:rPr>
          <w:rFonts w:ascii="Times New Roman" w:hAnsi="Times New Roman" w:cs="Times New Roman"/>
          <w:lang w:val="en-US"/>
        </w:rPr>
        <w:t xml:space="preserve"> Carol J </w:t>
      </w:r>
      <w:proofErr w:type="spellStart"/>
      <w:r w:rsidRPr="008B132A">
        <w:rPr>
          <w:rFonts w:ascii="Times New Roman" w:eastAsia="Times New Roman" w:hAnsi="Times New Roman" w:cs="Times New Roman"/>
          <w:lang w:val="en-US" w:eastAsia="pt-BR"/>
        </w:rPr>
        <w:t>Oja</w:t>
      </w:r>
      <w:proofErr w:type="spellEnd"/>
      <w:r w:rsidRPr="008B132A">
        <w:rPr>
          <w:rFonts w:ascii="Times New Roman" w:eastAsia="Times New Roman" w:hAnsi="Times New Roman" w:cs="Times New Roman"/>
          <w:lang w:val="en-US" w:eastAsia="pt-BR"/>
        </w:rPr>
        <w:t xml:space="preserve">, “Dane </w:t>
      </w:r>
      <w:proofErr w:type="spellStart"/>
      <w:r w:rsidRPr="008B132A">
        <w:rPr>
          <w:rFonts w:ascii="Times New Roman" w:eastAsia="Times New Roman" w:hAnsi="Times New Roman" w:cs="Times New Roman"/>
          <w:lang w:val="en-US" w:eastAsia="pt-BR"/>
        </w:rPr>
        <w:t>Rudhyar’s</w:t>
      </w:r>
      <w:proofErr w:type="spellEnd"/>
      <w:r w:rsidRPr="008B132A">
        <w:rPr>
          <w:rFonts w:ascii="Times New Roman" w:eastAsia="Times New Roman" w:hAnsi="Times New Roman" w:cs="Times New Roman"/>
          <w:lang w:val="en-US" w:eastAsia="pt-BR"/>
        </w:rPr>
        <w:t xml:space="preserve"> Vision of American Dissonance.” </w:t>
      </w:r>
      <w:r w:rsidRPr="008B132A">
        <w:rPr>
          <w:rFonts w:ascii="Times New Roman" w:eastAsia="Times New Roman" w:hAnsi="Times New Roman" w:cs="Times New Roman"/>
          <w:i/>
          <w:iCs/>
          <w:lang w:val="en-US" w:eastAsia="pt-BR"/>
        </w:rPr>
        <w:t>American Music</w:t>
      </w:r>
      <w:r w:rsidRPr="008B132A">
        <w:rPr>
          <w:rFonts w:ascii="Times New Roman" w:eastAsia="Times New Roman" w:hAnsi="Times New Roman" w:cs="Times New Roman"/>
          <w:lang w:val="en-US" w:eastAsia="pt-BR"/>
        </w:rPr>
        <w:t>, vol. 17, no. 2. (University of Illinois Press, 1999). pp 129.</w:t>
      </w:r>
    </w:p>
  </w:footnote>
  <w:footnote w:id="18">
    <w:p w14:paraId="5F107502" w14:textId="7397F437" w:rsidR="00B65127" w:rsidRPr="00630C41" w:rsidRDefault="00B65127" w:rsidP="002E1D25">
      <w:pPr>
        <w:pStyle w:val="Textodenotaderodap"/>
        <w:rPr>
          <w:rFonts w:ascii="Times New Roman" w:hAnsi="Times New Roman" w:cs="Times New Roman"/>
          <w:lang w:val="en-US"/>
        </w:rPr>
      </w:pPr>
      <w:r w:rsidRPr="00630C41">
        <w:rPr>
          <w:rStyle w:val="Refdenotaderodap"/>
          <w:rFonts w:ascii="Times New Roman" w:hAnsi="Times New Roman" w:cs="Times New Roman"/>
        </w:rPr>
        <w:footnoteRef/>
      </w:r>
      <w:r w:rsidRPr="00630C41">
        <w:rPr>
          <w:rFonts w:ascii="Times New Roman" w:hAnsi="Times New Roman" w:cs="Times New Roman"/>
          <w:lang w:val="en-US"/>
        </w:rPr>
        <w:t xml:space="preserve"> </w:t>
      </w:r>
      <w:proofErr w:type="spellStart"/>
      <w:r w:rsidRPr="00630C41">
        <w:rPr>
          <w:rFonts w:ascii="Times New Roman" w:hAnsi="Times New Roman" w:cs="Times New Roman"/>
          <w:lang w:val="en-US"/>
        </w:rPr>
        <w:t>Rudhyar</w:t>
      </w:r>
      <w:proofErr w:type="spellEnd"/>
      <w:r w:rsidRPr="00630C41">
        <w:rPr>
          <w:rFonts w:ascii="Times New Roman" w:hAnsi="Times New Roman" w:cs="Times New Roman"/>
          <w:lang w:val="en-US"/>
        </w:rPr>
        <w:t xml:space="preserve"> Archival Project, http://www.khaldea.com/rudhyar/bio1.shtml [Accessed 30/12/2021]</w:t>
      </w:r>
    </w:p>
  </w:footnote>
  <w:footnote w:id="19">
    <w:p w14:paraId="4131E1DC" w14:textId="42C33E35" w:rsidR="00B65127" w:rsidRPr="00630C41" w:rsidRDefault="00B65127" w:rsidP="002E1D25">
      <w:pPr>
        <w:pStyle w:val="Textodenotaderodap"/>
        <w:rPr>
          <w:rFonts w:ascii="Times New Roman" w:hAnsi="Times New Roman" w:cs="Times New Roman"/>
          <w:lang w:val="en-US"/>
        </w:rPr>
      </w:pPr>
      <w:r w:rsidRPr="00630C41">
        <w:rPr>
          <w:rStyle w:val="Refdenotaderodap"/>
          <w:rFonts w:ascii="Times New Roman" w:hAnsi="Times New Roman" w:cs="Times New Roman"/>
        </w:rPr>
        <w:footnoteRef/>
      </w:r>
      <w:r w:rsidRPr="00630C41">
        <w:rPr>
          <w:rFonts w:ascii="Times New Roman" w:hAnsi="Times New Roman" w:cs="Times New Roman"/>
          <w:lang w:val="en-US"/>
        </w:rPr>
        <w:t xml:space="preserve"> Dane </w:t>
      </w:r>
      <w:proofErr w:type="spellStart"/>
      <w:r w:rsidRPr="00630C41">
        <w:rPr>
          <w:rFonts w:ascii="Times New Roman" w:hAnsi="Times New Roman" w:cs="Times New Roman"/>
          <w:lang w:val="en-US"/>
        </w:rPr>
        <w:t>Rudhyar</w:t>
      </w:r>
      <w:proofErr w:type="spellEnd"/>
      <w:r w:rsidRPr="00630C41">
        <w:rPr>
          <w:rFonts w:ascii="Times New Roman" w:hAnsi="Times New Roman" w:cs="Times New Roman"/>
          <w:lang w:val="en-US"/>
        </w:rPr>
        <w:t xml:space="preserve">, </w:t>
      </w:r>
      <w:r w:rsidRPr="00630C41">
        <w:rPr>
          <w:rFonts w:ascii="Times New Roman" w:hAnsi="Times New Roman" w:cs="Times New Roman"/>
          <w:i/>
          <w:iCs/>
          <w:lang w:val="en-US"/>
        </w:rPr>
        <w:t>The Magic of Tone &amp; The Art of Music</w:t>
      </w:r>
      <w:r w:rsidRPr="00630C41">
        <w:rPr>
          <w:rFonts w:ascii="Times New Roman" w:hAnsi="Times New Roman" w:cs="Times New Roman"/>
          <w:lang w:val="en-US"/>
        </w:rPr>
        <w:t xml:space="preserve">. (Shambhala: 1982). </w:t>
      </w:r>
    </w:p>
  </w:footnote>
  <w:footnote w:id="20">
    <w:p w14:paraId="31B29D13" w14:textId="5A6D1068" w:rsidR="00B65127" w:rsidRPr="00630C41" w:rsidRDefault="00B65127" w:rsidP="002E1D25">
      <w:pPr>
        <w:pStyle w:val="Textodenotaderodap"/>
        <w:rPr>
          <w:rFonts w:ascii="Times New Roman" w:hAnsi="Times New Roman" w:cs="Times New Roman"/>
          <w:lang w:val="en-US"/>
        </w:rPr>
      </w:pPr>
      <w:r w:rsidRPr="00630C41">
        <w:rPr>
          <w:rStyle w:val="Refdenotaderodap"/>
          <w:rFonts w:ascii="Times New Roman" w:hAnsi="Times New Roman" w:cs="Times New Roman"/>
        </w:rPr>
        <w:footnoteRef/>
      </w:r>
      <w:r w:rsidRPr="00630C41">
        <w:rPr>
          <w:rFonts w:ascii="Times New Roman" w:hAnsi="Times New Roman" w:cs="Times New Roman"/>
          <w:lang w:val="en-US"/>
        </w:rPr>
        <w:t xml:space="preserve"> Dane </w:t>
      </w:r>
      <w:proofErr w:type="spellStart"/>
      <w:r w:rsidRPr="00630C41">
        <w:rPr>
          <w:rFonts w:ascii="Times New Roman" w:hAnsi="Times New Roman" w:cs="Times New Roman"/>
          <w:lang w:val="en-US"/>
        </w:rPr>
        <w:t>Rudhyar</w:t>
      </w:r>
      <w:proofErr w:type="spellEnd"/>
      <w:r w:rsidRPr="00630C41">
        <w:rPr>
          <w:rFonts w:ascii="Times New Roman" w:hAnsi="Times New Roman" w:cs="Times New Roman"/>
          <w:lang w:val="en-US"/>
        </w:rPr>
        <w:t xml:space="preserve">, </w:t>
      </w:r>
      <w:r w:rsidRPr="00630C41">
        <w:rPr>
          <w:rFonts w:ascii="Times New Roman" w:hAnsi="Times New Roman" w:cs="Times New Roman"/>
          <w:i/>
          <w:iCs/>
          <w:lang w:val="en-US"/>
        </w:rPr>
        <w:t>The Rebirth of Hindu Music</w:t>
      </w:r>
      <w:r w:rsidRPr="00630C41">
        <w:rPr>
          <w:rFonts w:ascii="Times New Roman" w:hAnsi="Times New Roman" w:cs="Times New Roman"/>
          <w:lang w:val="en-US"/>
        </w:rPr>
        <w:t>. (Theosophical Publishing House, 1928).</w:t>
      </w:r>
    </w:p>
  </w:footnote>
  <w:footnote w:id="21">
    <w:p w14:paraId="42322561" w14:textId="22787C05" w:rsidR="00B65127" w:rsidRPr="003B7198" w:rsidRDefault="00B65127" w:rsidP="00D33AC7">
      <w:pPr>
        <w:pStyle w:val="Textodenotaderodap"/>
        <w:rPr>
          <w:rFonts w:ascii="Times New Roman" w:hAnsi="Times New Roman" w:cs="Times New Roman"/>
          <w:lang w:val="en-US"/>
        </w:rPr>
      </w:pPr>
      <w:r w:rsidRPr="00630C41">
        <w:rPr>
          <w:rStyle w:val="Refdenotaderodap"/>
          <w:rFonts w:ascii="Times New Roman" w:hAnsi="Times New Roman" w:cs="Times New Roman"/>
        </w:rPr>
        <w:footnoteRef/>
      </w:r>
      <w:r w:rsidRPr="00630C41">
        <w:rPr>
          <w:rFonts w:ascii="Times New Roman" w:hAnsi="Times New Roman" w:cs="Times New Roman"/>
          <w:lang w:val="en-US"/>
        </w:rPr>
        <w:t xml:space="preserve"> </w:t>
      </w:r>
      <w:proofErr w:type="spellStart"/>
      <w:r w:rsidRPr="00630C41">
        <w:rPr>
          <w:rFonts w:ascii="Times New Roman" w:hAnsi="Times New Roman" w:cs="Times New Roman"/>
          <w:lang w:val="en-US"/>
        </w:rPr>
        <w:t>Rudhyar</w:t>
      </w:r>
      <w:proofErr w:type="spellEnd"/>
      <w:r w:rsidRPr="00630C41">
        <w:rPr>
          <w:rFonts w:ascii="Times New Roman" w:hAnsi="Times New Roman" w:cs="Times New Roman"/>
          <w:lang w:val="en-US"/>
        </w:rPr>
        <w:t xml:space="preserve">, </w:t>
      </w:r>
      <w:r w:rsidRPr="00630C41">
        <w:rPr>
          <w:rFonts w:ascii="Times New Roman" w:hAnsi="Times New Roman" w:cs="Times New Roman"/>
          <w:i/>
          <w:iCs/>
          <w:lang w:val="en-US"/>
        </w:rPr>
        <w:t>The Lunation Cycles</w:t>
      </w:r>
      <w:r w:rsidRPr="00630C41">
        <w:rPr>
          <w:rFonts w:ascii="Times New Roman" w:hAnsi="Times New Roman" w:cs="Times New Roman"/>
          <w:lang w:val="en-US"/>
        </w:rPr>
        <w:t>. pp 70</w:t>
      </w:r>
    </w:p>
  </w:footnote>
  <w:footnote w:id="22">
    <w:p w14:paraId="3DF8617C" w14:textId="133320D8" w:rsidR="00B65127" w:rsidRPr="00630C41" w:rsidRDefault="00B65127" w:rsidP="00D33AC7">
      <w:pPr>
        <w:pStyle w:val="Textodenotaderodap"/>
        <w:rPr>
          <w:rFonts w:ascii="Times New Roman" w:hAnsi="Times New Roman" w:cs="Times New Roman"/>
          <w:lang w:val="en-US"/>
        </w:rPr>
      </w:pPr>
      <w:r w:rsidRPr="00630C41">
        <w:rPr>
          <w:rStyle w:val="Refdenotaderodap"/>
          <w:rFonts w:ascii="Times New Roman" w:hAnsi="Times New Roman" w:cs="Times New Roman"/>
        </w:rPr>
        <w:footnoteRef/>
      </w:r>
      <w:r w:rsidRPr="00630C41">
        <w:rPr>
          <w:rFonts w:ascii="Times New Roman" w:hAnsi="Times New Roman" w:cs="Times New Roman"/>
          <w:lang w:val="en-US"/>
        </w:rPr>
        <w:t xml:space="preserve"> Stephen Arroyo, </w:t>
      </w:r>
      <w:r w:rsidRPr="00630C41">
        <w:rPr>
          <w:rFonts w:ascii="Times New Roman" w:hAnsi="Times New Roman" w:cs="Times New Roman"/>
          <w:i/>
          <w:iCs/>
          <w:lang w:val="en-US"/>
        </w:rPr>
        <w:t>Astrology, Psychology and the four Elements</w:t>
      </w:r>
      <w:r>
        <w:rPr>
          <w:rFonts w:ascii="Times New Roman" w:hAnsi="Times New Roman" w:cs="Times New Roman"/>
          <w:lang w:val="en-US"/>
        </w:rPr>
        <w:t xml:space="preserve">. </w:t>
      </w:r>
      <w:r w:rsidRPr="00630C41">
        <w:rPr>
          <w:rFonts w:ascii="Times New Roman" w:hAnsi="Times New Roman" w:cs="Times New Roman"/>
          <w:lang w:val="en-US"/>
        </w:rPr>
        <w:t>pp. 12</w:t>
      </w:r>
      <w:r>
        <w:rPr>
          <w:rFonts w:ascii="Times New Roman" w:hAnsi="Times New Roman" w:cs="Times New Roman"/>
          <w:lang w:val="en-US"/>
        </w:rPr>
        <w:t>.</w:t>
      </w:r>
    </w:p>
  </w:footnote>
  <w:footnote w:id="23">
    <w:p w14:paraId="58365E61" w14:textId="05CB2086" w:rsidR="00B65127" w:rsidRPr="00630C41" w:rsidRDefault="00B65127" w:rsidP="005D699E">
      <w:pPr>
        <w:rPr>
          <w:rFonts w:ascii="Times New Roman" w:hAnsi="Times New Roman" w:cs="Times New Roman"/>
          <w:sz w:val="20"/>
          <w:szCs w:val="20"/>
          <w:lang w:val="en-US"/>
        </w:rPr>
      </w:pPr>
      <w:r w:rsidRPr="00630C41">
        <w:rPr>
          <w:rStyle w:val="Refdenotaderodap"/>
          <w:rFonts w:ascii="Times New Roman" w:hAnsi="Times New Roman" w:cs="Times New Roman"/>
          <w:sz w:val="20"/>
          <w:szCs w:val="20"/>
        </w:rPr>
        <w:footnoteRef/>
      </w:r>
      <w:r w:rsidRPr="00630C41">
        <w:rPr>
          <w:rFonts w:ascii="Times New Roman" w:hAnsi="Times New Roman" w:cs="Times New Roman"/>
          <w:sz w:val="20"/>
          <w:szCs w:val="20"/>
          <w:lang w:val="en-US"/>
        </w:rPr>
        <w:t xml:space="preserve"> </w:t>
      </w:r>
      <w:r w:rsidRPr="00630C41">
        <w:rPr>
          <w:rFonts w:ascii="Times New Roman" w:hAnsi="Times New Roman" w:cs="Times New Roman"/>
          <w:color w:val="353535"/>
          <w:sz w:val="20"/>
          <w:szCs w:val="20"/>
          <w:lang w:val="en-US"/>
        </w:rPr>
        <w:t xml:space="preserve">Nicholas Campion, </w:t>
      </w:r>
      <w:r w:rsidRPr="00743529">
        <w:rPr>
          <w:rFonts w:ascii="Times New Roman" w:hAnsi="Times New Roman" w:cs="Times New Roman"/>
          <w:i/>
          <w:iCs/>
          <w:color w:val="353535"/>
          <w:sz w:val="20"/>
          <w:szCs w:val="20"/>
          <w:lang w:val="en-US"/>
        </w:rPr>
        <w:t>Prophecy, Cosmology and the New Age Movement: The Extent and Nature of Contemporary Belief in Astrology</w:t>
      </w:r>
      <w:r>
        <w:rPr>
          <w:rFonts w:ascii="Times New Roman" w:hAnsi="Times New Roman" w:cs="Times New Roman"/>
          <w:color w:val="353535"/>
          <w:sz w:val="20"/>
          <w:szCs w:val="20"/>
          <w:lang w:val="en-US"/>
        </w:rPr>
        <w:t>.</w:t>
      </w:r>
      <w:r w:rsidRPr="00630C41">
        <w:rPr>
          <w:rFonts w:ascii="Times New Roman" w:hAnsi="Times New Roman" w:cs="Times New Roman"/>
          <w:color w:val="353535"/>
          <w:sz w:val="20"/>
          <w:szCs w:val="20"/>
          <w:lang w:val="en-US"/>
        </w:rPr>
        <w:t xml:space="preserve"> (PhD, University of the West of England, 2004). </w:t>
      </w:r>
      <w:r>
        <w:rPr>
          <w:rFonts w:ascii="Times New Roman" w:hAnsi="Times New Roman" w:cs="Times New Roman"/>
          <w:color w:val="353535"/>
          <w:sz w:val="20"/>
          <w:szCs w:val="20"/>
          <w:lang w:val="en-US"/>
        </w:rPr>
        <w:t>p</w:t>
      </w:r>
      <w:r w:rsidRPr="00630C41">
        <w:rPr>
          <w:rFonts w:ascii="Times New Roman" w:hAnsi="Times New Roman" w:cs="Times New Roman"/>
          <w:color w:val="353535"/>
          <w:sz w:val="20"/>
          <w:szCs w:val="20"/>
          <w:lang w:val="en-US"/>
        </w:rPr>
        <w:t>p 120.</w:t>
      </w:r>
    </w:p>
  </w:footnote>
  <w:footnote w:id="24">
    <w:p w14:paraId="28EE14BE" w14:textId="26C82115" w:rsidR="00B65127" w:rsidRPr="00630C41" w:rsidRDefault="00B65127">
      <w:pPr>
        <w:pStyle w:val="Textodenotaderodap"/>
        <w:rPr>
          <w:rFonts w:ascii="Times New Roman" w:hAnsi="Times New Roman" w:cs="Times New Roman"/>
          <w:lang w:val="en-US"/>
        </w:rPr>
      </w:pPr>
      <w:r w:rsidRPr="00630C41">
        <w:rPr>
          <w:rStyle w:val="Refdenotaderodap"/>
          <w:rFonts w:ascii="Times New Roman" w:hAnsi="Times New Roman" w:cs="Times New Roman"/>
        </w:rPr>
        <w:footnoteRef/>
      </w:r>
      <w:r w:rsidRPr="00630C41">
        <w:rPr>
          <w:rFonts w:ascii="Times New Roman" w:hAnsi="Times New Roman" w:cs="Times New Roman"/>
          <w:lang w:val="en-US"/>
        </w:rPr>
        <w:t xml:space="preserve"> </w:t>
      </w:r>
      <w:proofErr w:type="spellStart"/>
      <w:r w:rsidRPr="00630C41">
        <w:rPr>
          <w:rFonts w:ascii="Times New Roman" w:hAnsi="Times New Roman" w:cs="Times New Roman"/>
          <w:lang w:val="en-US"/>
        </w:rPr>
        <w:t>Rudhyar</w:t>
      </w:r>
      <w:proofErr w:type="spellEnd"/>
      <w:r w:rsidRPr="00630C41">
        <w:rPr>
          <w:rFonts w:ascii="Times New Roman" w:hAnsi="Times New Roman" w:cs="Times New Roman"/>
          <w:lang w:val="en-US"/>
        </w:rPr>
        <w:t xml:space="preserve">, </w:t>
      </w:r>
      <w:r w:rsidRPr="00743529">
        <w:rPr>
          <w:rFonts w:ascii="Times New Roman" w:hAnsi="Times New Roman" w:cs="Times New Roman"/>
          <w:i/>
          <w:iCs/>
          <w:lang w:val="en-US"/>
        </w:rPr>
        <w:t>The Astrology of Personality</w:t>
      </w:r>
      <w:r w:rsidRPr="00630C41">
        <w:rPr>
          <w:rFonts w:ascii="Times New Roman" w:hAnsi="Times New Roman" w:cs="Times New Roman"/>
          <w:lang w:val="en-US"/>
        </w:rPr>
        <w:t xml:space="preserve">. </w:t>
      </w:r>
      <w:r>
        <w:rPr>
          <w:rFonts w:ascii="Times New Roman" w:hAnsi="Times New Roman" w:cs="Times New Roman"/>
          <w:lang w:val="en-US"/>
        </w:rPr>
        <w:t>p</w:t>
      </w:r>
      <w:r w:rsidRPr="00630C41">
        <w:rPr>
          <w:rFonts w:ascii="Times New Roman" w:hAnsi="Times New Roman" w:cs="Times New Roman"/>
          <w:lang w:val="en-US"/>
        </w:rPr>
        <w:t>p 73</w:t>
      </w:r>
      <w:r>
        <w:rPr>
          <w:rFonts w:ascii="Times New Roman" w:hAnsi="Times New Roman" w:cs="Times New Roman"/>
          <w:lang w:val="en-US"/>
        </w:rPr>
        <w:t>.</w:t>
      </w:r>
    </w:p>
  </w:footnote>
  <w:footnote w:id="25">
    <w:p w14:paraId="1D165693" w14:textId="66A9F4F9" w:rsidR="00B65127" w:rsidRPr="00630C41" w:rsidRDefault="00B65127">
      <w:pPr>
        <w:pStyle w:val="Textodenotaderodap"/>
        <w:rPr>
          <w:lang w:val="en-US"/>
        </w:rPr>
      </w:pPr>
      <w:r w:rsidRPr="00630C41">
        <w:rPr>
          <w:rStyle w:val="Refdenotaderodap"/>
          <w:rFonts w:ascii="Times New Roman" w:hAnsi="Times New Roman" w:cs="Times New Roman"/>
        </w:rPr>
        <w:footnoteRef/>
      </w:r>
      <w:r w:rsidRPr="00630C41">
        <w:rPr>
          <w:rFonts w:ascii="Times New Roman" w:hAnsi="Times New Roman" w:cs="Times New Roman"/>
          <w:lang w:val="en-US"/>
        </w:rPr>
        <w:t xml:space="preserve"> </w:t>
      </w:r>
      <w:proofErr w:type="spellStart"/>
      <w:r w:rsidRPr="00630C41">
        <w:rPr>
          <w:rFonts w:ascii="Times New Roman" w:hAnsi="Times New Roman" w:cs="Times New Roman"/>
          <w:lang w:val="en-US"/>
        </w:rPr>
        <w:t>Rudhyar</w:t>
      </w:r>
      <w:proofErr w:type="spellEnd"/>
      <w:r w:rsidRPr="00630C41">
        <w:rPr>
          <w:rFonts w:ascii="Times New Roman" w:hAnsi="Times New Roman" w:cs="Times New Roman"/>
          <w:lang w:val="en-US"/>
        </w:rPr>
        <w:t xml:space="preserve">, </w:t>
      </w:r>
      <w:r w:rsidRPr="00743529">
        <w:rPr>
          <w:rFonts w:ascii="Times New Roman" w:hAnsi="Times New Roman" w:cs="Times New Roman"/>
          <w:i/>
          <w:iCs/>
          <w:lang w:val="en-US"/>
        </w:rPr>
        <w:t>The Astrology of Personality</w:t>
      </w:r>
      <w:r w:rsidRPr="00630C41">
        <w:rPr>
          <w:rFonts w:ascii="Times New Roman" w:hAnsi="Times New Roman" w:cs="Times New Roman"/>
          <w:lang w:val="en-US"/>
        </w:rPr>
        <w:t xml:space="preserve">. </w:t>
      </w:r>
      <w:r>
        <w:rPr>
          <w:rFonts w:ascii="Times New Roman" w:hAnsi="Times New Roman" w:cs="Times New Roman"/>
          <w:lang w:val="en-US"/>
        </w:rPr>
        <w:t>p</w:t>
      </w:r>
      <w:r w:rsidRPr="00630C41">
        <w:rPr>
          <w:rFonts w:ascii="Times New Roman" w:hAnsi="Times New Roman" w:cs="Times New Roman"/>
          <w:lang w:val="en-US"/>
        </w:rPr>
        <w:t>p 73</w:t>
      </w:r>
      <w:r>
        <w:rPr>
          <w:rFonts w:ascii="Times New Roman" w:hAnsi="Times New Roman" w:cs="Times New Roman"/>
          <w:lang w:val="en-US"/>
        </w:rPr>
        <w:t>.</w:t>
      </w:r>
    </w:p>
  </w:footnote>
  <w:footnote w:id="26">
    <w:p w14:paraId="392BF35B" w14:textId="2127E633" w:rsidR="00B65127" w:rsidRPr="00896DF6" w:rsidRDefault="00B65127">
      <w:pPr>
        <w:pStyle w:val="Textodenotaderodap"/>
        <w:rPr>
          <w:rFonts w:ascii="Times New Roman" w:hAnsi="Times New Roman" w:cs="Times New Roman"/>
          <w:lang w:val="en-US"/>
        </w:rPr>
      </w:pPr>
      <w:r w:rsidRPr="00630C41">
        <w:rPr>
          <w:rStyle w:val="Refdenotaderodap"/>
          <w:rFonts w:ascii="Times New Roman" w:hAnsi="Times New Roman" w:cs="Times New Roman"/>
        </w:rPr>
        <w:footnoteRef/>
      </w:r>
      <w:r w:rsidRPr="00630C41">
        <w:rPr>
          <w:rFonts w:ascii="Times New Roman" w:hAnsi="Times New Roman" w:cs="Times New Roman"/>
          <w:lang w:val="en-US"/>
        </w:rPr>
        <w:t xml:space="preserve"> </w:t>
      </w:r>
      <w:proofErr w:type="spellStart"/>
      <w:r w:rsidRPr="00630C41">
        <w:rPr>
          <w:rFonts w:ascii="Times New Roman" w:hAnsi="Times New Roman" w:cs="Times New Roman"/>
          <w:lang w:val="en-US"/>
        </w:rPr>
        <w:t>Rudhyar</w:t>
      </w:r>
      <w:proofErr w:type="spellEnd"/>
      <w:r w:rsidRPr="00630C41">
        <w:rPr>
          <w:rFonts w:ascii="Times New Roman" w:hAnsi="Times New Roman" w:cs="Times New Roman"/>
          <w:lang w:val="en-US"/>
        </w:rPr>
        <w:t xml:space="preserve">, </w:t>
      </w:r>
      <w:r w:rsidRPr="00743529">
        <w:rPr>
          <w:rFonts w:ascii="Times New Roman" w:hAnsi="Times New Roman" w:cs="Times New Roman"/>
          <w:i/>
          <w:iCs/>
          <w:lang w:val="en-US"/>
        </w:rPr>
        <w:t>The Astrology of Personality</w:t>
      </w:r>
      <w:r w:rsidRPr="00630C41">
        <w:rPr>
          <w:rFonts w:ascii="Times New Roman" w:hAnsi="Times New Roman" w:cs="Times New Roman"/>
          <w:lang w:val="en-US"/>
        </w:rPr>
        <w:t xml:space="preserve">. </w:t>
      </w:r>
      <w:r>
        <w:rPr>
          <w:rFonts w:ascii="Times New Roman" w:hAnsi="Times New Roman" w:cs="Times New Roman"/>
          <w:lang w:val="en-US"/>
        </w:rPr>
        <w:t>p</w:t>
      </w:r>
      <w:r w:rsidRPr="00630C41">
        <w:rPr>
          <w:rFonts w:ascii="Times New Roman" w:hAnsi="Times New Roman" w:cs="Times New Roman"/>
          <w:lang w:val="en-US"/>
        </w:rPr>
        <w:t>p 24</w:t>
      </w:r>
      <w:r>
        <w:rPr>
          <w:rFonts w:ascii="Times New Roman" w:hAnsi="Times New Roman" w:cs="Times New Roman"/>
          <w:lang w:val="en-US"/>
        </w:rPr>
        <w:t>.</w:t>
      </w:r>
    </w:p>
  </w:footnote>
  <w:footnote w:id="27">
    <w:p w14:paraId="112EA196" w14:textId="0ACB854D" w:rsidR="00B65127" w:rsidRPr="00896DF6" w:rsidRDefault="00B65127">
      <w:pPr>
        <w:pStyle w:val="Textodenotaderodap"/>
        <w:rPr>
          <w:rFonts w:ascii="Times New Roman" w:hAnsi="Times New Roman" w:cs="Times New Roman"/>
          <w:lang w:val="en-US"/>
        </w:rPr>
      </w:pPr>
      <w:r w:rsidRPr="00896DF6">
        <w:rPr>
          <w:rStyle w:val="Refdenotaderodap"/>
          <w:rFonts w:ascii="Times New Roman" w:hAnsi="Times New Roman" w:cs="Times New Roman"/>
        </w:rPr>
        <w:footnoteRef/>
      </w:r>
      <w:r w:rsidRPr="00896DF6">
        <w:rPr>
          <w:rFonts w:ascii="Times New Roman" w:hAnsi="Times New Roman" w:cs="Times New Roman"/>
          <w:lang w:val="en-US"/>
        </w:rPr>
        <w:t xml:space="preserve"> </w:t>
      </w:r>
      <w:proofErr w:type="spellStart"/>
      <w:r w:rsidRPr="00896DF6">
        <w:rPr>
          <w:rFonts w:ascii="Times New Roman" w:hAnsi="Times New Roman" w:cs="Times New Roman"/>
          <w:lang w:val="en-US"/>
        </w:rPr>
        <w:t>Rudhyar</w:t>
      </w:r>
      <w:proofErr w:type="spellEnd"/>
      <w:r w:rsidRPr="00896DF6">
        <w:rPr>
          <w:rFonts w:ascii="Times New Roman" w:hAnsi="Times New Roman" w:cs="Times New Roman"/>
          <w:lang w:val="en-US"/>
        </w:rPr>
        <w:t xml:space="preserve">, </w:t>
      </w:r>
      <w:r w:rsidRPr="00896DF6">
        <w:rPr>
          <w:rFonts w:ascii="Times New Roman" w:hAnsi="Times New Roman" w:cs="Times New Roman"/>
          <w:i/>
          <w:iCs/>
          <w:lang w:val="en-US"/>
        </w:rPr>
        <w:t>An Astrological Study of Psychological Complexes</w:t>
      </w:r>
      <w:r w:rsidRPr="00896DF6">
        <w:rPr>
          <w:rFonts w:ascii="Times New Roman" w:hAnsi="Times New Roman" w:cs="Times New Roman"/>
          <w:lang w:val="en-US"/>
        </w:rPr>
        <w:t xml:space="preserve">. </w:t>
      </w:r>
      <w:r w:rsidR="00205039">
        <w:rPr>
          <w:rFonts w:ascii="Times New Roman" w:hAnsi="Times New Roman" w:cs="Times New Roman"/>
          <w:lang w:val="en-US"/>
        </w:rPr>
        <w:t>p</w:t>
      </w:r>
      <w:r w:rsidRPr="00896DF6">
        <w:rPr>
          <w:rFonts w:ascii="Times New Roman" w:hAnsi="Times New Roman" w:cs="Times New Roman"/>
          <w:lang w:val="en-US"/>
        </w:rPr>
        <w:t>p 11</w:t>
      </w:r>
      <w:r w:rsidR="00205039">
        <w:rPr>
          <w:rFonts w:ascii="Times New Roman" w:hAnsi="Times New Roman" w:cs="Times New Roman"/>
          <w:lang w:val="en-US"/>
        </w:rPr>
        <w:t>.</w:t>
      </w:r>
    </w:p>
  </w:footnote>
  <w:footnote w:id="28">
    <w:p w14:paraId="72D263D8" w14:textId="10AAC9B2" w:rsidR="00B65127" w:rsidRPr="00896DF6" w:rsidRDefault="00B65127">
      <w:pPr>
        <w:pStyle w:val="Textodenotaderodap"/>
        <w:rPr>
          <w:lang w:val="en-US"/>
        </w:rPr>
      </w:pPr>
      <w:r w:rsidRPr="00896DF6">
        <w:rPr>
          <w:rStyle w:val="Refdenotaderodap"/>
          <w:rFonts w:ascii="Times New Roman" w:hAnsi="Times New Roman" w:cs="Times New Roman"/>
        </w:rPr>
        <w:footnoteRef/>
      </w:r>
      <w:r w:rsidRPr="00896DF6">
        <w:rPr>
          <w:rFonts w:ascii="Times New Roman" w:hAnsi="Times New Roman" w:cs="Times New Roman"/>
          <w:lang w:val="en-US"/>
        </w:rPr>
        <w:t xml:space="preserve"> </w:t>
      </w:r>
      <w:r>
        <w:rPr>
          <w:rFonts w:ascii="Times New Roman" w:hAnsi="Times New Roman" w:cs="Times New Roman"/>
          <w:lang w:val="en-US"/>
        </w:rPr>
        <w:t>As an example, i</w:t>
      </w:r>
      <w:r w:rsidRPr="00896DF6">
        <w:rPr>
          <w:rFonts w:ascii="Times New Roman" w:hAnsi="Times New Roman" w:cs="Times New Roman"/>
          <w:lang w:val="en-US"/>
        </w:rPr>
        <w:t xml:space="preserve">n the book </w:t>
      </w:r>
      <w:r w:rsidRPr="00896DF6">
        <w:rPr>
          <w:rFonts w:ascii="Times New Roman" w:hAnsi="Times New Roman" w:cs="Times New Roman"/>
          <w:i/>
          <w:iCs/>
          <w:lang w:val="en-US"/>
        </w:rPr>
        <w:t>An Astrological Study of Psychological Complexes</w:t>
      </w:r>
      <w:r w:rsidRPr="00896DF6">
        <w:rPr>
          <w:rFonts w:ascii="Times New Roman" w:hAnsi="Times New Roman" w:cs="Times New Roman"/>
          <w:lang w:val="en-US"/>
        </w:rPr>
        <w:t xml:space="preserve">, </w:t>
      </w:r>
      <w:proofErr w:type="spellStart"/>
      <w:r w:rsidRPr="00896DF6">
        <w:rPr>
          <w:rFonts w:ascii="Times New Roman" w:hAnsi="Times New Roman" w:cs="Times New Roman"/>
          <w:lang w:val="en-US"/>
        </w:rPr>
        <w:t>Rudhyar</w:t>
      </w:r>
      <w:proofErr w:type="spellEnd"/>
      <w:r w:rsidRPr="00896DF6">
        <w:rPr>
          <w:rFonts w:ascii="Times New Roman" w:hAnsi="Times New Roman" w:cs="Times New Roman"/>
          <w:lang w:val="en-US"/>
        </w:rPr>
        <w:t xml:space="preserve"> dedicates one whole chapter (chapter III) to the understanding of complexes projected to collective platforms including Astrology</w:t>
      </w:r>
      <w:r>
        <w:rPr>
          <w:rFonts w:ascii="Times New Roman" w:hAnsi="Times New Roman" w:cs="Times New Roman"/>
          <w:lang w:val="en-US"/>
        </w:rPr>
        <w:t xml:space="preserve"> and the search for reassuring answers through predictive tools</w:t>
      </w:r>
      <w:r w:rsidRPr="00896DF6">
        <w:rPr>
          <w:rFonts w:ascii="Times New Roman" w:hAnsi="Times New Roman" w:cs="Times New Roman"/>
          <w:lang w:val="en-US"/>
        </w:rPr>
        <w:t>.</w:t>
      </w:r>
      <w:r>
        <w:rPr>
          <w:lang w:val="en-US"/>
        </w:rPr>
        <w:t xml:space="preserve"> </w:t>
      </w:r>
    </w:p>
  </w:footnote>
  <w:footnote w:id="29">
    <w:p w14:paraId="713F9DE2" w14:textId="1305223D" w:rsidR="00B65127" w:rsidRPr="00943B9C" w:rsidRDefault="00B65127">
      <w:pPr>
        <w:pStyle w:val="Textodenotaderodap"/>
        <w:rPr>
          <w:lang w:val="en-US"/>
        </w:rPr>
      </w:pPr>
      <w:r>
        <w:rPr>
          <w:rStyle w:val="Refdenotaderodap"/>
        </w:rPr>
        <w:footnoteRef/>
      </w:r>
      <w:r w:rsidRPr="00896DF6">
        <w:rPr>
          <w:lang w:val="en-US"/>
        </w:rPr>
        <w:t xml:space="preserve"> </w:t>
      </w:r>
      <w:proofErr w:type="spellStart"/>
      <w:r w:rsidRPr="00896DF6">
        <w:rPr>
          <w:rFonts w:ascii="Times New Roman" w:hAnsi="Times New Roman" w:cs="Times New Roman"/>
          <w:lang w:val="en-US"/>
        </w:rPr>
        <w:t>Rudhyar</w:t>
      </w:r>
      <w:proofErr w:type="spellEnd"/>
      <w:r w:rsidRPr="00896DF6">
        <w:rPr>
          <w:rFonts w:ascii="Times New Roman" w:hAnsi="Times New Roman" w:cs="Times New Roman"/>
          <w:lang w:val="en-US"/>
        </w:rPr>
        <w:t xml:space="preserve">, </w:t>
      </w:r>
      <w:r w:rsidRPr="00896DF6">
        <w:rPr>
          <w:rFonts w:ascii="Times New Roman" w:hAnsi="Times New Roman" w:cs="Times New Roman"/>
          <w:i/>
          <w:iCs/>
          <w:lang w:val="en-US"/>
        </w:rPr>
        <w:t>An Astrological Study of Psychological Complexes</w:t>
      </w:r>
      <w:r w:rsidRPr="00896DF6">
        <w:rPr>
          <w:rFonts w:ascii="Times New Roman" w:hAnsi="Times New Roman" w:cs="Times New Roman"/>
          <w:lang w:val="en-US"/>
        </w:rPr>
        <w:t xml:space="preserve">. </w:t>
      </w:r>
      <w:r w:rsidR="00205039">
        <w:rPr>
          <w:rFonts w:ascii="Times New Roman" w:hAnsi="Times New Roman" w:cs="Times New Roman"/>
          <w:lang w:val="en-US"/>
        </w:rPr>
        <w:t>p</w:t>
      </w:r>
      <w:r w:rsidRPr="00896DF6">
        <w:rPr>
          <w:rFonts w:ascii="Times New Roman" w:hAnsi="Times New Roman" w:cs="Times New Roman"/>
          <w:lang w:val="en-US"/>
        </w:rPr>
        <w:t xml:space="preserve">p </w:t>
      </w:r>
      <w:r>
        <w:rPr>
          <w:rFonts w:ascii="Times New Roman" w:hAnsi="Times New Roman" w:cs="Times New Roman"/>
          <w:lang w:val="en-US"/>
        </w:rPr>
        <w:t>40</w:t>
      </w:r>
      <w:r w:rsidR="00205039">
        <w:rPr>
          <w:rFonts w:ascii="Times New Roman" w:hAnsi="Times New Roman" w:cs="Times New Roman"/>
          <w:lang w:val="en-US"/>
        </w:rPr>
        <w:t>.</w:t>
      </w:r>
    </w:p>
  </w:footnote>
  <w:footnote w:id="30">
    <w:p w14:paraId="125FA6FC" w14:textId="1B8A2621" w:rsidR="00B65127" w:rsidRPr="00943B9C" w:rsidRDefault="00B65127">
      <w:pPr>
        <w:pStyle w:val="Textodenotaderodap"/>
        <w:rPr>
          <w:lang w:val="en-US"/>
        </w:rPr>
      </w:pPr>
      <w:r>
        <w:rPr>
          <w:rStyle w:val="Refdenotaderodap"/>
        </w:rPr>
        <w:footnoteRef/>
      </w:r>
      <w:r w:rsidRPr="00943B9C">
        <w:rPr>
          <w:lang w:val="en-US"/>
        </w:rPr>
        <w:t xml:space="preserve"> </w:t>
      </w:r>
      <w:proofErr w:type="spellStart"/>
      <w:r w:rsidRPr="00896DF6">
        <w:rPr>
          <w:rFonts w:ascii="Times New Roman" w:hAnsi="Times New Roman" w:cs="Times New Roman"/>
          <w:lang w:val="en-US"/>
        </w:rPr>
        <w:t>Rudhyar</w:t>
      </w:r>
      <w:proofErr w:type="spellEnd"/>
      <w:r w:rsidRPr="00896DF6">
        <w:rPr>
          <w:rFonts w:ascii="Times New Roman" w:hAnsi="Times New Roman" w:cs="Times New Roman"/>
          <w:lang w:val="en-US"/>
        </w:rPr>
        <w:t xml:space="preserve">, </w:t>
      </w:r>
      <w:r w:rsidRPr="00896DF6">
        <w:rPr>
          <w:rFonts w:ascii="Times New Roman" w:hAnsi="Times New Roman" w:cs="Times New Roman"/>
          <w:i/>
          <w:iCs/>
          <w:lang w:val="en-US"/>
        </w:rPr>
        <w:t>An Astrological Study of Psychological Complexes</w:t>
      </w:r>
      <w:r w:rsidRPr="00896DF6">
        <w:rPr>
          <w:rFonts w:ascii="Times New Roman" w:hAnsi="Times New Roman" w:cs="Times New Roman"/>
          <w:lang w:val="en-US"/>
        </w:rPr>
        <w:t xml:space="preserve">. </w:t>
      </w:r>
      <w:r w:rsidR="00205039">
        <w:rPr>
          <w:rFonts w:ascii="Times New Roman" w:hAnsi="Times New Roman" w:cs="Times New Roman"/>
          <w:lang w:val="en-US"/>
        </w:rPr>
        <w:t>p</w:t>
      </w:r>
      <w:r w:rsidRPr="00896DF6">
        <w:rPr>
          <w:rFonts w:ascii="Times New Roman" w:hAnsi="Times New Roman" w:cs="Times New Roman"/>
          <w:lang w:val="en-US"/>
        </w:rPr>
        <w:t xml:space="preserve">p </w:t>
      </w:r>
      <w:r>
        <w:rPr>
          <w:rFonts w:ascii="Times New Roman" w:hAnsi="Times New Roman" w:cs="Times New Roman"/>
          <w:lang w:val="en-US"/>
        </w:rPr>
        <w:t>40</w:t>
      </w:r>
      <w:r w:rsidR="00205039">
        <w:rPr>
          <w:rFonts w:ascii="Times New Roman" w:hAnsi="Times New Roman" w:cs="Times New Roman"/>
          <w:lang w:val="en-US"/>
        </w:rPr>
        <w:t>.</w:t>
      </w:r>
    </w:p>
  </w:footnote>
  <w:footnote w:id="31">
    <w:p w14:paraId="12043AE2" w14:textId="59900818" w:rsidR="00B65127" w:rsidRPr="00943B9C" w:rsidRDefault="00B65127">
      <w:pPr>
        <w:pStyle w:val="Textodenotaderodap"/>
        <w:rPr>
          <w:lang w:val="en-US"/>
        </w:rPr>
      </w:pPr>
      <w:r>
        <w:rPr>
          <w:rStyle w:val="Refdenotaderodap"/>
        </w:rPr>
        <w:footnoteRef/>
      </w:r>
      <w:r w:rsidRPr="00943B9C">
        <w:rPr>
          <w:lang w:val="en-US"/>
        </w:rPr>
        <w:t xml:space="preserve"> </w:t>
      </w:r>
      <w:proofErr w:type="spellStart"/>
      <w:r w:rsidRPr="00896DF6">
        <w:rPr>
          <w:rFonts w:ascii="Times New Roman" w:hAnsi="Times New Roman" w:cs="Times New Roman"/>
          <w:lang w:val="en-US"/>
        </w:rPr>
        <w:t>Rudhyar</w:t>
      </w:r>
      <w:proofErr w:type="spellEnd"/>
      <w:r w:rsidRPr="00896DF6">
        <w:rPr>
          <w:rFonts w:ascii="Times New Roman" w:hAnsi="Times New Roman" w:cs="Times New Roman"/>
          <w:lang w:val="en-US"/>
        </w:rPr>
        <w:t xml:space="preserve">, </w:t>
      </w:r>
      <w:r w:rsidRPr="00896DF6">
        <w:rPr>
          <w:rFonts w:ascii="Times New Roman" w:hAnsi="Times New Roman" w:cs="Times New Roman"/>
          <w:i/>
          <w:iCs/>
          <w:lang w:val="en-US"/>
        </w:rPr>
        <w:t>An Astrological Study of Psychological Complexes</w:t>
      </w:r>
      <w:r w:rsidRPr="00896DF6">
        <w:rPr>
          <w:rFonts w:ascii="Times New Roman" w:hAnsi="Times New Roman" w:cs="Times New Roman"/>
          <w:lang w:val="en-US"/>
        </w:rPr>
        <w:t xml:space="preserve">. </w:t>
      </w:r>
      <w:r>
        <w:rPr>
          <w:rFonts w:ascii="Times New Roman" w:hAnsi="Times New Roman" w:cs="Times New Roman"/>
          <w:lang w:val="en-US"/>
        </w:rPr>
        <w:t>p</w:t>
      </w:r>
      <w:r w:rsidRPr="00896DF6">
        <w:rPr>
          <w:rFonts w:ascii="Times New Roman" w:hAnsi="Times New Roman" w:cs="Times New Roman"/>
          <w:lang w:val="en-US"/>
        </w:rPr>
        <w:t xml:space="preserve">p </w:t>
      </w:r>
      <w:r>
        <w:rPr>
          <w:rFonts w:ascii="Times New Roman" w:hAnsi="Times New Roman" w:cs="Times New Roman"/>
          <w:lang w:val="en-US"/>
        </w:rPr>
        <w:t>40.</w:t>
      </w:r>
    </w:p>
  </w:footnote>
  <w:footnote w:id="32">
    <w:p w14:paraId="21CDE689" w14:textId="60EFB02E" w:rsidR="00B65127" w:rsidRPr="00D84E92" w:rsidRDefault="00B65127" w:rsidP="00D84E92">
      <w:pPr>
        <w:pStyle w:val="Textodenotaderodap"/>
        <w:rPr>
          <w:lang w:val="en-US"/>
        </w:rPr>
      </w:pPr>
      <w:r>
        <w:rPr>
          <w:rStyle w:val="Refdenotaderodap"/>
        </w:rPr>
        <w:footnoteRef/>
      </w:r>
      <w:r w:rsidRPr="00D84E92">
        <w:rPr>
          <w:lang w:val="en-US"/>
        </w:rPr>
        <w:t xml:space="preserve"> </w:t>
      </w:r>
      <w:proofErr w:type="spellStart"/>
      <w:r w:rsidRPr="004B32D3">
        <w:rPr>
          <w:rFonts w:ascii="Times New Roman" w:hAnsi="Times New Roman" w:cs="Times New Roman"/>
          <w:lang w:val="en-US"/>
        </w:rPr>
        <w:t>Rudhyar</w:t>
      </w:r>
      <w:proofErr w:type="spellEnd"/>
      <w:r w:rsidRPr="004B32D3">
        <w:rPr>
          <w:rFonts w:ascii="Times New Roman" w:hAnsi="Times New Roman" w:cs="Times New Roman"/>
          <w:lang w:val="en-US"/>
        </w:rPr>
        <w:t xml:space="preserve">, </w:t>
      </w:r>
      <w:r w:rsidRPr="004B32D3">
        <w:rPr>
          <w:rFonts w:ascii="Times New Roman" w:hAnsi="Times New Roman" w:cs="Times New Roman"/>
          <w:i/>
          <w:iCs/>
          <w:lang w:val="en-US"/>
        </w:rPr>
        <w:t>The Lunation Cycles</w:t>
      </w:r>
      <w:r w:rsidRPr="004B32D3">
        <w:rPr>
          <w:rFonts w:ascii="Times New Roman" w:hAnsi="Times New Roman" w:cs="Times New Roman"/>
          <w:lang w:val="en-US"/>
        </w:rPr>
        <w:t xml:space="preserve">. </w:t>
      </w:r>
      <w:r>
        <w:rPr>
          <w:rFonts w:ascii="Times New Roman" w:hAnsi="Times New Roman" w:cs="Times New Roman"/>
          <w:lang w:val="en-US"/>
        </w:rPr>
        <w:t>p</w:t>
      </w:r>
      <w:r w:rsidRPr="004B32D3">
        <w:rPr>
          <w:rFonts w:ascii="Times New Roman" w:hAnsi="Times New Roman" w:cs="Times New Roman"/>
          <w:lang w:val="en-US"/>
        </w:rPr>
        <w:t xml:space="preserve">p </w:t>
      </w:r>
      <w:r>
        <w:rPr>
          <w:rFonts w:ascii="Times New Roman" w:hAnsi="Times New Roman" w:cs="Times New Roman"/>
          <w:lang w:val="en-US"/>
        </w:rPr>
        <w:t>88.</w:t>
      </w:r>
    </w:p>
  </w:footnote>
  <w:footnote w:id="33">
    <w:p w14:paraId="7B0ADD4E" w14:textId="2A486D8D" w:rsidR="00B65127" w:rsidRPr="004B32D3" w:rsidRDefault="00B65127">
      <w:pPr>
        <w:pStyle w:val="Textodenotaderodap"/>
        <w:rPr>
          <w:lang w:val="en-US"/>
        </w:rPr>
      </w:pPr>
      <w:r>
        <w:rPr>
          <w:rStyle w:val="Refdenotaderodap"/>
        </w:rPr>
        <w:footnoteRef/>
      </w:r>
      <w:r w:rsidRPr="004B32D3">
        <w:rPr>
          <w:lang w:val="en-US"/>
        </w:rPr>
        <w:t xml:space="preserve"> </w:t>
      </w:r>
      <w:proofErr w:type="spellStart"/>
      <w:r w:rsidRPr="004B32D3">
        <w:rPr>
          <w:rFonts w:ascii="Times New Roman" w:hAnsi="Times New Roman" w:cs="Times New Roman"/>
          <w:lang w:val="en-US"/>
        </w:rPr>
        <w:t>Rudhyar</w:t>
      </w:r>
      <w:proofErr w:type="spellEnd"/>
      <w:r w:rsidRPr="004B32D3">
        <w:rPr>
          <w:rFonts w:ascii="Times New Roman" w:hAnsi="Times New Roman" w:cs="Times New Roman"/>
          <w:lang w:val="en-US"/>
        </w:rPr>
        <w:t xml:space="preserve">, </w:t>
      </w:r>
      <w:r w:rsidRPr="004B32D3">
        <w:rPr>
          <w:rFonts w:ascii="Times New Roman" w:hAnsi="Times New Roman" w:cs="Times New Roman"/>
          <w:i/>
          <w:iCs/>
          <w:lang w:val="en-US"/>
        </w:rPr>
        <w:t>The Lunation Cycles</w:t>
      </w:r>
      <w:r w:rsidRPr="004B32D3">
        <w:rPr>
          <w:rFonts w:ascii="Times New Roman" w:hAnsi="Times New Roman" w:cs="Times New Roman"/>
          <w:lang w:val="en-US"/>
        </w:rPr>
        <w:t xml:space="preserve">. </w:t>
      </w:r>
      <w:r>
        <w:rPr>
          <w:rFonts w:ascii="Times New Roman" w:hAnsi="Times New Roman" w:cs="Times New Roman"/>
          <w:lang w:val="en-US"/>
        </w:rPr>
        <w:t>p</w:t>
      </w:r>
      <w:r w:rsidRPr="004B32D3">
        <w:rPr>
          <w:rFonts w:ascii="Times New Roman" w:hAnsi="Times New Roman" w:cs="Times New Roman"/>
          <w:lang w:val="en-US"/>
        </w:rPr>
        <w:t xml:space="preserve">p </w:t>
      </w:r>
      <w:r>
        <w:rPr>
          <w:rFonts w:ascii="Times New Roman" w:hAnsi="Times New Roman" w:cs="Times New Roman"/>
          <w:lang w:val="en-US"/>
        </w:rPr>
        <w:t>102.</w:t>
      </w:r>
    </w:p>
  </w:footnote>
  <w:footnote w:id="34">
    <w:p w14:paraId="3360F798" w14:textId="4E14F13F" w:rsidR="00B65127" w:rsidRPr="00D94105" w:rsidRDefault="00B65127">
      <w:pPr>
        <w:pStyle w:val="Textodenotaderodap"/>
        <w:rPr>
          <w:lang w:val="en-US"/>
        </w:rPr>
      </w:pPr>
      <w:r>
        <w:rPr>
          <w:rStyle w:val="Refdenotaderodap"/>
        </w:rPr>
        <w:footnoteRef/>
      </w:r>
      <w:r w:rsidRPr="00D94105">
        <w:rPr>
          <w:lang w:val="en-US"/>
        </w:rPr>
        <w:t xml:space="preserve"> </w:t>
      </w:r>
      <w:proofErr w:type="spellStart"/>
      <w:r w:rsidRPr="004B32D3">
        <w:rPr>
          <w:rFonts w:ascii="Times New Roman" w:hAnsi="Times New Roman" w:cs="Times New Roman"/>
          <w:lang w:val="en-US"/>
        </w:rPr>
        <w:t>Rudhyar</w:t>
      </w:r>
      <w:proofErr w:type="spellEnd"/>
      <w:r w:rsidRPr="004B32D3">
        <w:rPr>
          <w:rFonts w:ascii="Times New Roman" w:hAnsi="Times New Roman" w:cs="Times New Roman"/>
          <w:lang w:val="en-US"/>
        </w:rPr>
        <w:t xml:space="preserve">, </w:t>
      </w:r>
      <w:r w:rsidRPr="004B32D3">
        <w:rPr>
          <w:rFonts w:ascii="Times New Roman" w:hAnsi="Times New Roman" w:cs="Times New Roman"/>
          <w:i/>
          <w:iCs/>
          <w:lang w:val="en-US"/>
        </w:rPr>
        <w:t>The Lunation Cycles</w:t>
      </w:r>
      <w:r w:rsidRPr="004B32D3">
        <w:rPr>
          <w:rFonts w:ascii="Times New Roman" w:hAnsi="Times New Roman" w:cs="Times New Roman"/>
          <w:lang w:val="en-US"/>
        </w:rPr>
        <w:t xml:space="preserve">. </w:t>
      </w:r>
      <w:r>
        <w:rPr>
          <w:rFonts w:ascii="Times New Roman" w:hAnsi="Times New Roman" w:cs="Times New Roman"/>
          <w:lang w:val="en-US"/>
        </w:rPr>
        <w:t>p</w:t>
      </w:r>
      <w:r w:rsidRPr="004B32D3">
        <w:rPr>
          <w:rFonts w:ascii="Times New Roman" w:hAnsi="Times New Roman" w:cs="Times New Roman"/>
          <w:lang w:val="en-US"/>
        </w:rPr>
        <w:t xml:space="preserve">p </w:t>
      </w:r>
      <w:r>
        <w:rPr>
          <w:rFonts w:ascii="Times New Roman" w:hAnsi="Times New Roman" w:cs="Times New Roman"/>
          <w:lang w:val="en-US"/>
        </w:rPr>
        <w:t>12.</w:t>
      </w:r>
    </w:p>
  </w:footnote>
  <w:footnote w:id="35">
    <w:p w14:paraId="06BFD391" w14:textId="6DDACF75" w:rsidR="00B65127" w:rsidRPr="00D84E92" w:rsidRDefault="00B65127" w:rsidP="00D3250B">
      <w:pPr>
        <w:pStyle w:val="Textodenotaderodap"/>
        <w:rPr>
          <w:lang w:val="en-US"/>
        </w:rPr>
      </w:pPr>
      <w:r>
        <w:rPr>
          <w:rStyle w:val="Refdenotaderodap"/>
        </w:rPr>
        <w:footnoteRef/>
      </w:r>
      <w:r w:rsidRPr="00D84E92">
        <w:rPr>
          <w:lang w:val="en-US"/>
        </w:rPr>
        <w:t xml:space="preserve"> </w:t>
      </w:r>
      <w:proofErr w:type="spellStart"/>
      <w:r w:rsidRPr="004B32D3">
        <w:rPr>
          <w:rFonts w:ascii="Times New Roman" w:hAnsi="Times New Roman" w:cs="Times New Roman"/>
          <w:lang w:val="en-US"/>
        </w:rPr>
        <w:t>Rudhyar</w:t>
      </w:r>
      <w:proofErr w:type="spellEnd"/>
      <w:r w:rsidRPr="004B32D3">
        <w:rPr>
          <w:rFonts w:ascii="Times New Roman" w:hAnsi="Times New Roman" w:cs="Times New Roman"/>
          <w:lang w:val="en-US"/>
        </w:rPr>
        <w:t xml:space="preserve">, </w:t>
      </w:r>
      <w:r w:rsidRPr="004B32D3">
        <w:rPr>
          <w:rFonts w:ascii="Times New Roman" w:hAnsi="Times New Roman" w:cs="Times New Roman"/>
          <w:i/>
          <w:iCs/>
          <w:lang w:val="en-US"/>
        </w:rPr>
        <w:t>The Lunation Cycles</w:t>
      </w:r>
      <w:r w:rsidRPr="004B32D3">
        <w:rPr>
          <w:rFonts w:ascii="Times New Roman" w:hAnsi="Times New Roman" w:cs="Times New Roman"/>
          <w:lang w:val="en-US"/>
        </w:rPr>
        <w:t xml:space="preserve">. </w:t>
      </w:r>
      <w:r>
        <w:rPr>
          <w:rFonts w:ascii="Times New Roman" w:hAnsi="Times New Roman" w:cs="Times New Roman"/>
          <w:lang w:val="en-US"/>
        </w:rPr>
        <w:t>p</w:t>
      </w:r>
      <w:r w:rsidRPr="004B32D3">
        <w:rPr>
          <w:rFonts w:ascii="Times New Roman" w:hAnsi="Times New Roman" w:cs="Times New Roman"/>
          <w:lang w:val="en-US"/>
        </w:rPr>
        <w:t xml:space="preserve">p </w:t>
      </w:r>
      <w:r>
        <w:rPr>
          <w:rFonts w:ascii="Times New Roman" w:hAnsi="Times New Roman" w:cs="Times New Roman"/>
          <w:lang w:val="en-US"/>
        </w:rPr>
        <w:t>103.</w:t>
      </w:r>
    </w:p>
  </w:footnote>
  <w:footnote w:id="36">
    <w:p w14:paraId="1AA0BF0A" w14:textId="1E9B19FE" w:rsidR="00B65127" w:rsidRPr="0031357F" w:rsidRDefault="00B65127" w:rsidP="0031357F">
      <w:pPr>
        <w:rPr>
          <w:rFonts w:ascii="Times New Roman" w:hAnsi="Times New Roman" w:cs="Times New Roman"/>
          <w:sz w:val="20"/>
          <w:szCs w:val="20"/>
          <w:lang w:val="en-US"/>
        </w:rPr>
      </w:pPr>
      <w:r w:rsidRPr="0031357F">
        <w:rPr>
          <w:rStyle w:val="Refdenotaderodap"/>
          <w:rFonts w:ascii="Times New Roman" w:hAnsi="Times New Roman" w:cs="Times New Roman"/>
          <w:sz w:val="20"/>
          <w:szCs w:val="20"/>
        </w:rPr>
        <w:footnoteRef/>
      </w:r>
      <w:r w:rsidRPr="0031357F">
        <w:rPr>
          <w:rFonts w:ascii="Times New Roman" w:hAnsi="Times New Roman" w:cs="Times New Roman"/>
          <w:sz w:val="20"/>
          <w:szCs w:val="20"/>
          <w:lang w:val="en-US"/>
        </w:rPr>
        <w:t xml:space="preserve"> Patrick Curry and Roy Willis, </w:t>
      </w:r>
      <w:r w:rsidRPr="0031357F">
        <w:rPr>
          <w:rFonts w:ascii="Times New Roman" w:hAnsi="Times New Roman" w:cs="Times New Roman"/>
          <w:i/>
          <w:iCs/>
          <w:sz w:val="20"/>
          <w:szCs w:val="20"/>
          <w:lang w:val="en-US"/>
        </w:rPr>
        <w:t>Astrology, Science and Culture</w:t>
      </w:r>
      <w:r w:rsidRPr="0031357F">
        <w:rPr>
          <w:rFonts w:ascii="Times New Roman" w:hAnsi="Times New Roman" w:cs="Times New Roman"/>
          <w:sz w:val="20"/>
          <w:szCs w:val="20"/>
          <w:lang w:val="en-US"/>
        </w:rPr>
        <w:t>. (Oxford: Berg, 2004</w:t>
      </w:r>
      <w:proofErr w:type="gramStart"/>
      <w:r w:rsidRPr="0031357F">
        <w:rPr>
          <w:rFonts w:ascii="Times New Roman" w:hAnsi="Times New Roman" w:cs="Times New Roman"/>
          <w:sz w:val="20"/>
          <w:szCs w:val="20"/>
          <w:lang w:val="en-US"/>
        </w:rPr>
        <w:t>).pp</w:t>
      </w:r>
      <w:proofErr w:type="gramEnd"/>
      <w:r w:rsidRPr="0031357F">
        <w:rPr>
          <w:rFonts w:ascii="Times New Roman" w:hAnsi="Times New Roman" w:cs="Times New Roman"/>
          <w:sz w:val="20"/>
          <w:szCs w:val="20"/>
          <w:lang w:val="en-US"/>
        </w:rPr>
        <w:t xml:space="preserve"> 72.</w:t>
      </w:r>
    </w:p>
  </w:footnote>
  <w:footnote w:id="37">
    <w:p w14:paraId="5EC2DF21" w14:textId="0E0E0316" w:rsidR="00B65127" w:rsidRPr="003303DE" w:rsidRDefault="00B65127" w:rsidP="003303DE">
      <w:pPr>
        <w:rPr>
          <w:rFonts w:ascii="Times New Roman" w:hAnsi="Times New Roman" w:cs="Times New Roman"/>
          <w:color w:val="353535"/>
          <w:sz w:val="20"/>
          <w:szCs w:val="20"/>
          <w:lang w:val="en-US"/>
        </w:rPr>
      </w:pPr>
      <w:r w:rsidRPr="003303DE">
        <w:rPr>
          <w:rStyle w:val="Refdenotaderodap"/>
          <w:rFonts w:ascii="Times New Roman" w:hAnsi="Times New Roman" w:cs="Times New Roman"/>
          <w:sz w:val="20"/>
          <w:szCs w:val="20"/>
        </w:rPr>
        <w:footnoteRef/>
      </w:r>
      <w:r w:rsidRPr="003303DE">
        <w:rPr>
          <w:rFonts w:ascii="Times New Roman" w:hAnsi="Times New Roman" w:cs="Times New Roman"/>
          <w:sz w:val="20"/>
          <w:szCs w:val="20"/>
          <w:lang w:val="en-US"/>
        </w:rPr>
        <w:t xml:space="preserve"> </w:t>
      </w:r>
      <w:r w:rsidR="003303DE" w:rsidRPr="003303DE">
        <w:rPr>
          <w:rFonts w:ascii="Times New Roman" w:hAnsi="Times New Roman" w:cs="Times New Roman"/>
          <w:color w:val="353535"/>
          <w:sz w:val="20"/>
          <w:szCs w:val="20"/>
          <w:lang w:val="en-US"/>
        </w:rPr>
        <w:t xml:space="preserve">Liz Greene and Howard </w:t>
      </w:r>
      <w:proofErr w:type="spellStart"/>
      <w:r w:rsidR="003303DE" w:rsidRPr="003303DE">
        <w:rPr>
          <w:rFonts w:ascii="Times New Roman" w:hAnsi="Times New Roman" w:cs="Times New Roman"/>
          <w:color w:val="353535"/>
          <w:sz w:val="20"/>
          <w:szCs w:val="20"/>
          <w:lang w:val="en-US"/>
        </w:rPr>
        <w:t>Sasportas</w:t>
      </w:r>
      <w:proofErr w:type="spellEnd"/>
      <w:r w:rsidR="003303DE" w:rsidRPr="003303DE">
        <w:rPr>
          <w:rFonts w:ascii="Times New Roman" w:hAnsi="Times New Roman" w:cs="Times New Roman"/>
          <w:color w:val="353535"/>
          <w:sz w:val="20"/>
          <w:szCs w:val="20"/>
          <w:lang w:val="en-US"/>
        </w:rPr>
        <w:t xml:space="preserve">, </w:t>
      </w:r>
      <w:r w:rsidR="003303DE" w:rsidRPr="003303DE">
        <w:rPr>
          <w:rFonts w:ascii="Times New Roman" w:hAnsi="Times New Roman" w:cs="Times New Roman"/>
          <w:i/>
          <w:iCs/>
          <w:color w:val="353535"/>
          <w:sz w:val="20"/>
          <w:szCs w:val="20"/>
          <w:lang w:val="en-US"/>
        </w:rPr>
        <w:t>Dynamics of the Unco</w:t>
      </w:r>
      <w:r w:rsidR="003303DE" w:rsidRPr="003303DE">
        <w:rPr>
          <w:rFonts w:ascii="Times New Roman" w:hAnsi="Times New Roman" w:cs="Times New Roman"/>
          <w:color w:val="353535"/>
          <w:sz w:val="20"/>
          <w:szCs w:val="20"/>
          <w:lang w:val="en-US"/>
        </w:rPr>
        <w:t>nscious</w:t>
      </w:r>
      <w:r w:rsidR="003303DE">
        <w:rPr>
          <w:rFonts w:ascii="Times New Roman" w:hAnsi="Times New Roman" w:cs="Times New Roman"/>
          <w:color w:val="353535"/>
          <w:sz w:val="20"/>
          <w:szCs w:val="20"/>
          <w:lang w:val="en-US"/>
        </w:rPr>
        <w:t>.</w:t>
      </w:r>
      <w:r w:rsidR="003303DE" w:rsidRPr="003303DE">
        <w:rPr>
          <w:rFonts w:ascii="Times New Roman" w:hAnsi="Times New Roman" w:cs="Times New Roman"/>
          <w:color w:val="353535"/>
          <w:sz w:val="20"/>
          <w:szCs w:val="20"/>
          <w:lang w:val="en-US"/>
        </w:rPr>
        <w:t xml:space="preserve"> (London: </w:t>
      </w:r>
      <w:proofErr w:type="spellStart"/>
      <w:r w:rsidR="003303DE" w:rsidRPr="003303DE">
        <w:rPr>
          <w:rFonts w:ascii="Times New Roman" w:hAnsi="Times New Roman" w:cs="Times New Roman"/>
          <w:color w:val="353535"/>
          <w:sz w:val="20"/>
          <w:szCs w:val="20"/>
          <w:lang w:val="en-US"/>
        </w:rPr>
        <w:t>Arkana</w:t>
      </w:r>
      <w:proofErr w:type="spellEnd"/>
      <w:r w:rsidR="003303DE" w:rsidRPr="003303DE">
        <w:rPr>
          <w:rFonts w:ascii="Times New Roman" w:hAnsi="Times New Roman" w:cs="Times New Roman"/>
          <w:color w:val="353535"/>
          <w:sz w:val="20"/>
          <w:szCs w:val="20"/>
          <w:lang w:val="en-US"/>
        </w:rPr>
        <w:t>, 1988).</w:t>
      </w:r>
      <w:r w:rsidR="003303DE">
        <w:rPr>
          <w:rFonts w:ascii="Times New Roman" w:hAnsi="Times New Roman" w:cs="Times New Roman"/>
          <w:color w:val="353535"/>
          <w:sz w:val="20"/>
          <w:szCs w:val="20"/>
          <w:lang w:val="en-US"/>
        </w:rPr>
        <w:t xml:space="preserve"> pp 11.</w:t>
      </w:r>
    </w:p>
  </w:footnote>
  <w:footnote w:id="38">
    <w:p w14:paraId="46D2B81D" w14:textId="36B8EB16" w:rsidR="00B65127" w:rsidRPr="00FC1701" w:rsidRDefault="00B65127" w:rsidP="003303DE">
      <w:pPr>
        <w:shd w:val="clear" w:color="auto" w:fill="FFFFFF"/>
        <w:rPr>
          <w:rFonts w:ascii="Times New Roman" w:eastAsia="Times New Roman" w:hAnsi="Times New Roman" w:cs="Times New Roman"/>
          <w:sz w:val="20"/>
          <w:szCs w:val="20"/>
          <w:lang w:val="en-US" w:eastAsia="pt-BR"/>
        </w:rPr>
      </w:pPr>
      <w:r w:rsidRPr="00E74E72">
        <w:rPr>
          <w:rStyle w:val="Refdenotaderodap"/>
          <w:rFonts w:ascii="Times New Roman" w:hAnsi="Times New Roman" w:cs="Times New Roman"/>
          <w:sz w:val="20"/>
          <w:szCs w:val="20"/>
        </w:rPr>
        <w:footnoteRef/>
      </w:r>
      <w:r w:rsidRPr="00E74E72">
        <w:rPr>
          <w:rFonts w:ascii="Times New Roman" w:hAnsi="Times New Roman" w:cs="Times New Roman"/>
          <w:lang w:val="en-US"/>
        </w:rPr>
        <w:t xml:space="preserve"> </w:t>
      </w:r>
      <w:r w:rsidRPr="00E74E72">
        <w:rPr>
          <w:rFonts w:ascii="Times New Roman" w:eastAsia="Times New Roman" w:hAnsi="Times New Roman" w:cs="Times New Roman"/>
          <w:sz w:val="20"/>
          <w:szCs w:val="20"/>
          <w:lang w:val="en-US" w:eastAsia="pt-BR"/>
        </w:rPr>
        <w:t xml:space="preserve">Robert Hand, 'Towards a Post-Modern Astrology,' </w:t>
      </w:r>
      <w:r w:rsidRPr="00FC1701">
        <w:rPr>
          <w:rFonts w:ascii="Times New Roman" w:eastAsia="Times New Roman" w:hAnsi="Times New Roman" w:cs="Times New Roman"/>
          <w:sz w:val="20"/>
          <w:szCs w:val="20"/>
          <w:lang w:val="en-US" w:eastAsia="pt-BR"/>
        </w:rPr>
        <w:t xml:space="preserve">http://www.astro.com/astrology/in_postmodern_e.htm </w:t>
      </w:r>
      <w:r w:rsidRPr="00FC1701">
        <w:rPr>
          <w:rFonts w:ascii="Times New Roman" w:hAnsi="Times New Roman" w:cs="Times New Roman"/>
          <w:sz w:val="20"/>
          <w:szCs w:val="20"/>
          <w:lang w:val="en-US"/>
        </w:rPr>
        <w:t>[Accessed 30/12/2021]</w:t>
      </w:r>
    </w:p>
  </w:footnote>
  <w:footnote w:id="39">
    <w:p w14:paraId="7AFA561C" w14:textId="3F40D946" w:rsidR="00B65127" w:rsidRPr="0031357F" w:rsidRDefault="00B65127" w:rsidP="003303DE">
      <w:pPr>
        <w:rPr>
          <w:rFonts w:ascii="Times New Roman" w:hAnsi="Times New Roman" w:cs="Times New Roman"/>
          <w:sz w:val="20"/>
          <w:szCs w:val="20"/>
          <w:lang w:val="en-US"/>
        </w:rPr>
      </w:pPr>
      <w:r w:rsidRPr="0031357F">
        <w:rPr>
          <w:rStyle w:val="Refdenotaderodap"/>
          <w:rFonts w:ascii="Times New Roman" w:hAnsi="Times New Roman" w:cs="Times New Roman"/>
          <w:sz w:val="20"/>
          <w:szCs w:val="20"/>
        </w:rPr>
        <w:footnoteRef/>
      </w:r>
      <w:r w:rsidRPr="0031357F">
        <w:rPr>
          <w:rFonts w:ascii="Times New Roman" w:hAnsi="Times New Roman" w:cs="Times New Roman"/>
          <w:sz w:val="20"/>
          <w:szCs w:val="20"/>
          <w:lang w:val="en-US"/>
        </w:rPr>
        <w:t xml:space="preserve"> Patrick Curry and Roy Willis, </w:t>
      </w:r>
      <w:r w:rsidRPr="0031357F">
        <w:rPr>
          <w:rFonts w:ascii="Times New Roman" w:hAnsi="Times New Roman" w:cs="Times New Roman"/>
          <w:i/>
          <w:iCs/>
          <w:sz w:val="20"/>
          <w:szCs w:val="20"/>
          <w:lang w:val="en-US"/>
        </w:rPr>
        <w:t>Astrology, Science and Culture</w:t>
      </w:r>
      <w:r w:rsidRPr="0031357F">
        <w:rPr>
          <w:rFonts w:ascii="Times New Roman" w:hAnsi="Times New Roman" w:cs="Times New Roman"/>
          <w:sz w:val="20"/>
          <w:szCs w:val="20"/>
          <w:lang w:val="en-US"/>
        </w:rPr>
        <w:t xml:space="preserve">. (Oxford: Berg, 2004). </w:t>
      </w:r>
      <w:r>
        <w:rPr>
          <w:rFonts w:ascii="Times New Roman" w:hAnsi="Times New Roman" w:cs="Times New Roman"/>
          <w:sz w:val="20"/>
          <w:szCs w:val="20"/>
          <w:lang w:val="en-US"/>
        </w:rPr>
        <w:t>p</w:t>
      </w:r>
      <w:r w:rsidRPr="0031357F">
        <w:rPr>
          <w:rFonts w:ascii="Times New Roman" w:hAnsi="Times New Roman" w:cs="Times New Roman"/>
          <w:sz w:val="20"/>
          <w:szCs w:val="20"/>
          <w:lang w:val="en-US"/>
        </w:rPr>
        <w:t>p 24.</w:t>
      </w:r>
    </w:p>
  </w:footnote>
  <w:footnote w:id="40">
    <w:p w14:paraId="516197B9" w14:textId="0946F6BB" w:rsidR="00B65127" w:rsidRPr="009C4314" w:rsidRDefault="00B65127" w:rsidP="003303DE">
      <w:pPr>
        <w:pStyle w:val="Textodenotaderodap"/>
        <w:rPr>
          <w:lang w:val="en-US"/>
        </w:rPr>
      </w:pPr>
      <w:r w:rsidRPr="00E74E72">
        <w:rPr>
          <w:rStyle w:val="Refdenotaderodap"/>
          <w:rFonts w:ascii="Times New Roman" w:hAnsi="Times New Roman" w:cs="Times New Roman"/>
        </w:rPr>
        <w:footnoteRef/>
      </w:r>
      <w:r w:rsidRPr="00E74E72">
        <w:rPr>
          <w:rFonts w:ascii="Times New Roman" w:hAnsi="Times New Roman" w:cs="Times New Roman"/>
          <w:lang w:val="en-US"/>
        </w:rPr>
        <w:t xml:space="preserve"> Liz Greene and Howard </w:t>
      </w:r>
      <w:proofErr w:type="spellStart"/>
      <w:r w:rsidRPr="00E74E72">
        <w:rPr>
          <w:rFonts w:ascii="Times New Roman" w:hAnsi="Times New Roman" w:cs="Times New Roman"/>
          <w:lang w:val="en-US"/>
        </w:rPr>
        <w:t>Sasportas</w:t>
      </w:r>
      <w:proofErr w:type="spellEnd"/>
      <w:r w:rsidRPr="00E74E72">
        <w:rPr>
          <w:rFonts w:ascii="Times New Roman" w:hAnsi="Times New Roman" w:cs="Times New Roman"/>
          <w:lang w:val="en-US"/>
        </w:rPr>
        <w:t xml:space="preserve">, </w:t>
      </w:r>
      <w:r w:rsidRPr="00E74E72">
        <w:rPr>
          <w:rFonts w:ascii="Times New Roman" w:hAnsi="Times New Roman" w:cs="Times New Roman"/>
          <w:i/>
          <w:iCs/>
          <w:lang w:val="en-US"/>
        </w:rPr>
        <w:t>Dynamics of the Unconscious</w:t>
      </w:r>
      <w:r w:rsidR="003303DE">
        <w:rPr>
          <w:rFonts w:ascii="Times New Roman" w:hAnsi="Times New Roman" w:cs="Times New Roman"/>
          <w:lang w:val="en-US"/>
        </w:rPr>
        <w:t>.</w:t>
      </w:r>
      <w:r w:rsidRPr="00E74E72">
        <w:rPr>
          <w:rFonts w:ascii="Times New Roman" w:hAnsi="Times New Roman" w:cs="Times New Roman"/>
          <w:lang w:val="en-US"/>
        </w:rPr>
        <w:t xml:space="preserve"> pp 09.</w:t>
      </w:r>
    </w:p>
  </w:footnote>
  <w:footnote w:id="41">
    <w:p w14:paraId="4652325E" w14:textId="64CBDB66" w:rsidR="00B65127" w:rsidRPr="009F03CF" w:rsidRDefault="00B65127">
      <w:pPr>
        <w:pStyle w:val="Textodenotaderodap"/>
        <w:rPr>
          <w:rFonts w:ascii="Times New Roman" w:hAnsi="Times New Roman" w:cs="Times New Roman"/>
          <w:lang w:val="en-US"/>
        </w:rPr>
      </w:pPr>
      <w:r w:rsidRPr="009F03CF">
        <w:rPr>
          <w:rStyle w:val="Refdenotaderodap"/>
          <w:rFonts w:ascii="Times New Roman" w:hAnsi="Times New Roman" w:cs="Times New Roman"/>
        </w:rPr>
        <w:footnoteRef/>
      </w:r>
      <w:r w:rsidRPr="009F03CF">
        <w:rPr>
          <w:rFonts w:ascii="Times New Roman" w:hAnsi="Times New Roman" w:cs="Times New Roman"/>
          <w:lang w:val="en-US"/>
        </w:rPr>
        <w:t xml:space="preserve"> Liz Greene. </w:t>
      </w:r>
      <w:r w:rsidRPr="00FC1701">
        <w:rPr>
          <w:rFonts w:ascii="Times New Roman" w:hAnsi="Times New Roman" w:cs="Times New Roman"/>
          <w:i/>
          <w:iCs/>
          <w:lang w:val="en-US"/>
        </w:rPr>
        <w:t>The Outer Planets and Their Cycles</w:t>
      </w:r>
      <w:r w:rsidRPr="009F03CF">
        <w:rPr>
          <w:rFonts w:ascii="Times New Roman" w:hAnsi="Times New Roman" w:cs="Times New Roman"/>
          <w:lang w:val="en-US"/>
        </w:rPr>
        <w:t>. (California: CRCS Publications, 1983). pp 120.</w:t>
      </w:r>
    </w:p>
  </w:footnote>
  <w:footnote w:id="42">
    <w:p w14:paraId="3080ED59" w14:textId="45C9533E" w:rsidR="00B65127" w:rsidRPr="009F03CF" w:rsidRDefault="00B65127">
      <w:pPr>
        <w:pStyle w:val="Textodenotaderodap"/>
        <w:rPr>
          <w:rFonts w:ascii="Times New Roman" w:hAnsi="Times New Roman" w:cs="Times New Roman"/>
          <w:lang w:val="en-US"/>
        </w:rPr>
      </w:pPr>
      <w:r w:rsidRPr="009F03CF">
        <w:rPr>
          <w:rStyle w:val="Refdenotaderodap"/>
          <w:rFonts w:ascii="Times New Roman" w:hAnsi="Times New Roman" w:cs="Times New Roman"/>
        </w:rPr>
        <w:footnoteRef/>
      </w:r>
      <w:r w:rsidRPr="009F03CF">
        <w:rPr>
          <w:rFonts w:ascii="Times New Roman" w:hAnsi="Times New Roman" w:cs="Times New Roman"/>
          <w:lang w:val="en-US"/>
        </w:rPr>
        <w:t xml:space="preserve"> Stephen Arroyo, </w:t>
      </w:r>
      <w:r w:rsidRPr="00FC1701">
        <w:rPr>
          <w:rFonts w:ascii="Times New Roman" w:hAnsi="Times New Roman" w:cs="Times New Roman"/>
          <w:i/>
          <w:iCs/>
          <w:lang w:val="en-US"/>
        </w:rPr>
        <w:t>Astrology, Psychology and the four Elements</w:t>
      </w:r>
      <w:r w:rsidRPr="009F03CF">
        <w:rPr>
          <w:rFonts w:ascii="Times New Roman" w:hAnsi="Times New Roman" w:cs="Times New Roman"/>
          <w:lang w:val="en-US"/>
        </w:rPr>
        <w:t xml:space="preserve"> (pp. 12)</w:t>
      </w:r>
    </w:p>
  </w:footnote>
  <w:footnote w:id="43">
    <w:p w14:paraId="67CF6C7E" w14:textId="5C750810" w:rsidR="00B65127" w:rsidRPr="009F03CF" w:rsidRDefault="00B65127">
      <w:pPr>
        <w:pStyle w:val="Textodenotaderodap"/>
        <w:rPr>
          <w:rFonts w:ascii="Times New Roman" w:hAnsi="Times New Roman" w:cs="Times New Roman"/>
          <w:lang w:val="en-US"/>
        </w:rPr>
      </w:pPr>
      <w:r w:rsidRPr="009F03CF">
        <w:rPr>
          <w:rStyle w:val="Refdenotaderodap"/>
          <w:rFonts w:ascii="Times New Roman" w:hAnsi="Times New Roman" w:cs="Times New Roman"/>
        </w:rPr>
        <w:footnoteRef/>
      </w:r>
      <w:r w:rsidRPr="009F03CF">
        <w:rPr>
          <w:rFonts w:ascii="Times New Roman" w:hAnsi="Times New Roman" w:cs="Times New Roman"/>
          <w:lang w:val="en-US"/>
        </w:rPr>
        <w:t xml:space="preserve"> Richard </w:t>
      </w:r>
      <w:proofErr w:type="spellStart"/>
      <w:r w:rsidRPr="009F03CF">
        <w:rPr>
          <w:rFonts w:ascii="Times New Roman" w:hAnsi="Times New Roman" w:cs="Times New Roman"/>
          <w:lang w:val="en-US"/>
        </w:rPr>
        <w:t>Tarnas</w:t>
      </w:r>
      <w:proofErr w:type="spellEnd"/>
      <w:r w:rsidRPr="009F03CF">
        <w:rPr>
          <w:rFonts w:ascii="Times New Roman" w:hAnsi="Times New Roman" w:cs="Times New Roman"/>
          <w:lang w:val="en-US"/>
        </w:rPr>
        <w:t xml:space="preserve">. </w:t>
      </w:r>
      <w:r w:rsidRPr="00FC1701">
        <w:rPr>
          <w:rFonts w:ascii="Times New Roman" w:hAnsi="Times New Roman" w:cs="Times New Roman"/>
          <w:i/>
          <w:iCs/>
          <w:lang w:val="en-US"/>
        </w:rPr>
        <w:t>Introduction to Archetypal Astrology</w:t>
      </w:r>
      <w:r w:rsidRPr="009F03CF">
        <w:rPr>
          <w:rFonts w:ascii="Times New Roman" w:hAnsi="Times New Roman" w:cs="Times New Roman"/>
          <w:lang w:val="en-US"/>
        </w:rPr>
        <w:t>.</w:t>
      </w:r>
      <w:r>
        <w:rPr>
          <w:rFonts w:ascii="Times New Roman" w:hAnsi="Times New Roman" w:cs="Times New Roman"/>
          <w:lang w:val="en-US"/>
        </w:rPr>
        <w:t xml:space="preserve"> Essays available at </w:t>
      </w:r>
      <w:r w:rsidRPr="009F03CF">
        <w:rPr>
          <w:rFonts w:ascii="Times New Roman" w:hAnsi="Times New Roman" w:cs="Times New Roman"/>
          <w:lang w:val="en-US"/>
        </w:rPr>
        <w:t xml:space="preserve"> </w:t>
      </w:r>
      <w:hyperlink r:id="rId9" w:history="1">
        <w:r w:rsidRPr="009F03CF">
          <w:rPr>
            <w:rStyle w:val="Hyperlink"/>
            <w:rFonts w:ascii="Times New Roman" w:hAnsi="Times New Roman" w:cs="Times New Roman"/>
            <w:lang w:val="en-US"/>
          </w:rPr>
          <w:t>https://cosmosandpsyche.com/essays</w:t>
        </w:r>
      </w:hyperlink>
      <w:r>
        <w:rPr>
          <w:rStyle w:val="Hyperlink"/>
          <w:rFonts w:ascii="Times New Roman" w:hAnsi="Times New Roman" w:cs="Times New Roman"/>
          <w:lang w:val="en-US"/>
        </w:rPr>
        <w:t xml:space="preserve">  </w:t>
      </w:r>
      <w:r w:rsidRPr="003B7198">
        <w:rPr>
          <w:rFonts w:ascii="Times New Roman" w:hAnsi="Times New Roman" w:cs="Times New Roman"/>
          <w:lang w:val="en-US"/>
        </w:rPr>
        <w:t>[Accessed 30/12/2021]</w:t>
      </w:r>
    </w:p>
    <w:p w14:paraId="2B71B86D" w14:textId="4F58BD64" w:rsidR="00B65127" w:rsidRPr="009F03CF" w:rsidRDefault="00B65127">
      <w:pPr>
        <w:pStyle w:val="Textodenotaderodap"/>
        <w:rPr>
          <w:lang w:val="en-US"/>
        </w:rPr>
      </w:pPr>
      <w:r>
        <w:rPr>
          <w:rFonts w:ascii="Times New Roman" w:hAnsi="Times New Roman" w:cs="Times New Roman"/>
          <w:lang w:val="en-US"/>
        </w:rPr>
        <w:t>This particular e</w:t>
      </w:r>
      <w:r w:rsidRPr="009F03CF">
        <w:rPr>
          <w:rFonts w:ascii="Times New Roman" w:hAnsi="Times New Roman" w:cs="Times New Roman"/>
          <w:lang w:val="en-US"/>
        </w:rPr>
        <w:t xml:space="preserve">ssay </w:t>
      </w:r>
      <w:r>
        <w:rPr>
          <w:rFonts w:ascii="Times New Roman" w:hAnsi="Times New Roman" w:cs="Times New Roman"/>
          <w:lang w:val="en-US"/>
        </w:rPr>
        <w:t xml:space="preserve">was </w:t>
      </w:r>
      <w:r w:rsidRPr="009F03CF">
        <w:rPr>
          <w:rFonts w:ascii="Times New Roman" w:hAnsi="Times New Roman" w:cs="Times New Roman"/>
          <w:lang w:val="en-US"/>
        </w:rPr>
        <w:t xml:space="preserve">written as a brief summary of the general background information the method. </w:t>
      </w:r>
    </w:p>
  </w:footnote>
  <w:footnote w:id="44">
    <w:p w14:paraId="4E3F2402" w14:textId="1072AD7B" w:rsidR="00B65127" w:rsidRPr="0031357F" w:rsidRDefault="00B65127" w:rsidP="005B0893">
      <w:pPr>
        <w:pStyle w:val="Textodenotaderodap"/>
        <w:rPr>
          <w:rFonts w:ascii="Times New Roman" w:hAnsi="Times New Roman" w:cs="Times New Roman"/>
          <w:lang w:val="en-US"/>
        </w:rPr>
      </w:pPr>
      <w:r w:rsidRPr="0031357F">
        <w:rPr>
          <w:rStyle w:val="Refdenotaderodap"/>
          <w:rFonts w:ascii="Times New Roman" w:hAnsi="Times New Roman" w:cs="Times New Roman"/>
        </w:rPr>
        <w:footnoteRef/>
      </w:r>
      <w:r w:rsidRPr="0031357F">
        <w:rPr>
          <w:rFonts w:ascii="Times New Roman" w:hAnsi="Times New Roman" w:cs="Times New Roman"/>
          <w:lang w:val="en-US"/>
        </w:rPr>
        <w:t xml:space="preserve"> </w:t>
      </w:r>
      <w:proofErr w:type="spellStart"/>
      <w:r w:rsidRPr="0031357F">
        <w:rPr>
          <w:rFonts w:ascii="Times New Roman" w:hAnsi="Times New Roman" w:cs="Times New Roman"/>
          <w:lang w:val="en-US"/>
        </w:rPr>
        <w:t>Rudhyar</w:t>
      </w:r>
      <w:proofErr w:type="spellEnd"/>
      <w:r w:rsidRPr="0031357F">
        <w:rPr>
          <w:rFonts w:ascii="Times New Roman" w:hAnsi="Times New Roman" w:cs="Times New Roman"/>
          <w:lang w:val="en-US"/>
        </w:rPr>
        <w:t xml:space="preserve">, </w:t>
      </w:r>
      <w:r w:rsidRPr="0031357F">
        <w:rPr>
          <w:rFonts w:ascii="Times New Roman" w:hAnsi="Times New Roman" w:cs="Times New Roman"/>
          <w:i/>
          <w:iCs/>
          <w:lang w:val="en-US"/>
        </w:rPr>
        <w:t>The Lunation Cycles</w:t>
      </w:r>
      <w:r w:rsidRPr="0031357F">
        <w:rPr>
          <w:rFonts w:ascii="Times New Roman" w:hAnsi="Times New Roman" w:cs="Times New Roman"/>
          <w:lang w:val="en-US"/>
        </w:rPr>
        <w:t>. pp 05.</w:t>
      </w:r>
    </w:p>
  </w:footnote>
  <w:footnote w:id="45">
    <w:p w14:paraId="100073B1" w14:textId="60D32492" w:rsidR="00B65127" w:rsidRPr="008F63D0" w:rsidRDefault="00B65127">
      <w:pPr>
        <w:pStyle w:val="Textodenotaderodap"/>
        <w:rPr>
          <w:lang w:val="en-US"/>
        </w:rPr>
      </w:pPr>
      <w:r w:rsidRPr="0031357F">
        <w:rPr>
          <w:rStyle w:val="Refdenotaderodap"/>
          <w:rFonts w:ascii="Times New Roman" w:hAnsi="Times New Roman" w:cs="Times New Roman"/>
        </w:rPr>
        <w:footnoteRef/>
      </w:r>
      <w:r w:rsidRPr="0031357F">
        <w:rPr>
          <w:rFonts w:ascii="Times New Roman" w:hAnsi="Times New Roman" w:cs="Times New Roman"/>
          <w:lang w:val="en-US"/>
        </w:rPr>
        <w:t xml:space="preserve"> </w:t>
      </w:r>
      <w:r w:rsidRPr="0031357F">
        <w:rPr>
          <w:rFonts w:ascii="Times New Roman" w:hAnsi="Times New Roman" w:cs="Times New Roman"/>
          <w:color w:val="353535"/>
          <w:lang w:val="en-US"/>
        </w:rPr>
        <w:t xml:space="preserve">Alexander </w:t>
      </w:r>
      <w:proofErr w:type="spellStart"/>
      <w:r w:rsidRPr="0031357F">
        <w:rPr>
          <w:rFonts w:ascii="Times New Roman" w:hAnsi="Times New Roman" w:cs="Times New Roman"/>
          <w:color w:val="353535"/>
          <w:lang w:val="en-US"/>
        </w:rPr>
        <w:t>Ruperti</w:t>
      </w:r>
      <w:proofErr w:type="spellEnd"/>
      <w:r w:rsidRPr="0031357F">
        <w:rPr>
          <w:rFonts w:ascii="Times New Roman" w:hAnsi="Times New Roman" w:cs="Times New Roman"/>
          <w:color w:val="353535"/>
          <w:lang w:val="en-US"/>
        </w:rPr>
        <w:t xml:space="preserve">, 'Dane </w:t>
      </w:r>
      <w:proofErr w:type="spellStart"/>
      <w:r w:rsidRPr="0031357F">
        <w:rPr>
          <w:rFonts w:ascii="Times New Roman" w:hAnsi="Times New Roman" w:cs="Times New Roman"/>
          <w:color w:val="353535"/>
          <w:lang w:val="en-US"/>
        </w:rPr>
        <w:t>Rudhyar</w:t>
      </w:r>
      <w:proofErr w:type="spellEnd"/>
      <w:r w:rsidRPr="0031357F">
        <w:rPr>
          <w:rFonts w:ascii="Times New Roman" w:hAnsi="Times New Roman" w:cs="Times New Roman"/>
          <w:color w:val="353535"/>
          <w:lang w:val="en-US"/>
        </w:rPr>
        <w:t xml:space="preserve"> (March 23, 1895 - September 13, 1985): Seed-Man for the New Era', </w:t>
      </w:r>
      <w:r w:rsidRPr="0031357F">
        <w:rPr>
          <w:rFonts w:ascii="Times New Roman" w:hAnsi="Times New Roman" w:cs="Times New Roman"/>
          <w:i/>
          <w:iCs/>
          <w:color w:val="353535"/>
          <w:lang w:val="en-US"/>
        </w:rPr>
        <w:t>Astrological Journal</w:t>
      </w:r>
      <w:r w:rsidRPr="0031357F">
        <w:rPr>
          <w:rFonts w:ascii="Times New Roman" w:hAnsi="Times New Roman" w:cs="Times New Roman"/>
          <w:color w:val="353535"/>
          <w:lang w:val="en-US"/>
        </w:rPr>
        <w:t>, (Spring, Vol. 33 no2, pp. 55-60, 1986).</w:t>
      </w:r>
      <w:r w:rsidR="00265F61">
        <w:rPr>
          <w:rFonts w:ascii="Times New Roman" w:hAnsi="Times New Roman" w:cs="Times New Roman"/>
          <w:color w:val="353535"/>
          <w:lang w:val="en-US"/>
        </w:rPr>
        <w:t xml:space="preserve"> pp 55.</w:t>
      </w:r>
    </w:p>
  </w:footnote>
  <w:footnote w:id="46">
    <w:p w14:paraId="6A44595B" w14:textId="15FDE7C3" w:rsidR="00B65127" w:rsidRPr="00AC3BB7" w:rsidRDefault="00B65127">
      <w:pPr>
        <w:pStyle w:val="Textodenotaderodap"/>
        <w:rPr>
          <w:lang w:val="en-US"/>
        </w:rPr>
      </w:pPr>
      <w:r>
        <w:rPr>
          <w:rStyle w:val="Refdenotaderodap"/>
        </w:rPr>
        <w:footnoteRef/>
      </w:r>
      <w:r w:rsidRPr="00AC3BB7">
        <w:rPr>
          <w:lang w:val="en-US"/>
        </w:rPr>
        <w:t xml:space="preserve"> </w:t>
      </w:r>
      <w:r w:rsidRPr="00AC3BB7">
        <w:rPr>
          <w:rFonts w:ascii="Times New Roman" w:hAnsi="Times New Roman" w:cs="Times New Roman"/>
          <w:lang w:val="en-US"/>
        </w:rPr>
        <w:t xml:space="preserve">Dane </w:t>
      </w:r>
      <w:proofErr w:type="spellStart"/>
      <w:r w:rsidRPr="00AC3BB7">
        <w:rPr>
          <w:rFonts w:ascii="Times New Roman" w:hAnsi="Times New Roman" w:cs="Times New Roman"/>
          <w:lang w:val="en-US"/>
        </w:rPr>
        <w:t>Rudhyar</w:t>
      </w:r>
      <w:proofErr w:type="spellEnd"/>
      <w:r w:rsidRPr="00AC3BB7">
        <w:rPr>
          <w:rFonts w:ascii="Times New Roman" w:hAnsi="Times New Roman" w:cs="Times New Roman"/>
          <w:lang w:val="en-US"/>
        </w:rPr>
        <w:t xml:space="preserve">, </w:t>
      </w:r>
      <w:r w:rsidRPr="00AC3BB7">
        <w:rPr>
          <w:rFonts w:ascii="Times New Roman" w:hAnsi="Times New Roman" w:cs="Times New Roman"/>
          <w:i/>
          <w:iCs/>
          <w:lang w:val="en-US"/>
        </w:rPr>
        <w:t>An Astrological Study of Psychological Complexes.</w:t>
      </w:r>
      <w:r w:rsidRPr="00AC3BB7">
        <w:rPr>
          <w:rFonts w:ascii="Times New Roman" w:hAnsi="Times New Roman" w:cs="Times New Roman"/>
          <w:lang w:val="en-US"/>
        </w:rPr>
        <w:t xml:space="preserve"> (Berkley: Shambala, 1976). pp 11.</w:t>
      </w:r>
    </w:p>
  </w:footnote>
  <w:footnote w:id="47">
    <w:p w14:paraId="2B82ED33" w14:textId="77777777" w:rsidR="00B65127" w:rsidRPr="005B0893" w:rsidRDefault="00B65127" w:rsidP="008F63D0">
      <w:pPr>
        <w:pStyle w:val="Textodenotaderodap"/>
        <w:rPr>
          <w:lang w:val="en-US"/>
        </w:rPr>
      </w:pPr>
      <w:r>
        <w:rPr>
          <w:rStyle w:val="Refdenotaderodap"/>
        </w:rPr>
        <w:footnoteRef/>
      </w:r>
      <w:r w:rsidRPr="005B0893">
        <w:rPr>
          <w:lang w:val="en-US"/>
        </w:rPr>
        <w:t xml:space="preserve"> </w:t>
      </w:r>
      <w:proofErr w:type="spellStart"/>
      <w:r w:rsidRPr="004B32D3">
        <w:rPr>
          <w:rFonts w:ascii="Times New Roman" w:hAnsi="Times New Roman" w:cs="Times New Roman"/>
          <w:lang w:val="en-US"/>
        </w:rPr>
        <w:t>Rudhyar</w:t>
      </w:r>
      <w:proofErr w:type="spellEnd"/>
      <w:r w:rsidRPr="004B32D3">
        <w:rPr>
          <w:rFonts w:ascii="Times New Roman" w:hAnsi="Times New Roman" w:cs="Times New Roman"/>
          <w:lang w:val="en-US"/>
        </w:rPr>
        <w:t xml:space="preserve">, </w:t>
      </w:r>
      <w:r w:rsidRPr="004B32D3">
        <w:rPr>
          <w:rFonts w:ascii="Times New Roman" w:hAnsi="Times New Roman" w:cs="Times New Roman"/>
          <w:i/>
          <w:iCs/>
          <w:lang w:val="en-US"/>
        </w:rPr>
        <w:t>The Lunation Cycles</w:t>
      </w:r>
      <w:r w:rsidRPr="004B32D3">
        <w:rPr>
          <w:rFonts w:ascii="Times New Roman" w:hAnsi="Times New Roman" w:cs="Times New Roman"/>
          <w:lang w:val="en-US"/>
        </w:rPr>
        <w:t xml:space="preserve">. </w:t>
      </w:r>
      <w:r>
        <w:rPr>
          <w:rFonts w:ascii="Times New Roman" w:hAnsi="Times New Roman" w:cs="Times New Roman"/>
          <w:lang w:val="en-US"/>
        </w:rPr>
        <w:t>p</w:t>
      </w:r>
      <w:r w:rsidRPr="004B32D3">
        <w:rPr>
          <w:rFonts w:ascii="Times New Roman" w:hAnsi="Times New Roman" w:cs="Times New Roman"/>
          <w:lang w:val="en-US"/>
        </w:rPr>
        <w:t xml:space="preserve">p </w:t>
      </w:r>
      <w:r>
        <w:rPr>
          <w:rFonts w:ascii="Times New Roman" w:hAnsi="Times New Roman" w:cs="Times New Roman"/>
          <w:lang w:val="en-US"/>
        </w:rPr>
        <w:t>12-13.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E62"/>
    <w:rsid w:val="000339A1"/>
    <w:rsid w:val="000416C7"/>
    <w:rsid w:val="000509C6"/>
    <w:rsid w:val="0005131C"/>
    <w:rsid w:val="00051D30"/>
    <w:rsid w:val="000671A7"/>
    <w:rsid w:val="000711FB"/>
    <w:rsid w:val="00085D87"/>
    <w:rsid w:val="000A0C54"/>
    <w:rsid w:val="000A3A04"/>
    <w:rsid w:val="000A5100"/>
    <w:rsid w:val="000B2778"/>
    <w:rsid w:val="000B3639"/>
    <w:rsid w:val="000C35FE"/>
    <w:rsid w:val="000C787B"/>
    <w:rsid w:val="000C7A16"/>
    <w:rsid w:val="000D0A3C"/>
    <w:rsid w:val="000D785A"/>
    <w:rsid w:val="000E750E"/>
    <w:rsid w:val="000E7A6D"/>
    <w:rsid w:val="00101428"/>
    <w:rsid w:val="00112CC3"/>
    <w:rsid w:val="0011385A"/>
    <w:rsid w:val="0012046B"/>
    <w:rsid w:val="001241A9"/>
    <w:rsid w:val="00135429"/>
    <w:rsid w:val="00145BA5"/>
    <w:rsid w:val="00151633"/>
    <w:rsid w:val="00151AD3"/>
    <w:rsid w:val="00152FD0"/>
    <w:rsid w:val="0015320E"/>
    <w:rsid w:val="00166DAA"/>
    <w:rsid w:val="0018128B"/>
    <w:rsid w:val="00181588"/>
    <w:rsid w:val="00192EC2"/>
    <w:rsid w:val="001C0ACC"/>
    <w:rsid w:val="001C251E"/>
    <w:rsid w:val="001C4DE6"/>
    <w:rsid w:val="001E3712"/>
    <w:rsid w:val="001E3EE4"/>
    <w:rsid w:val="001E6225"/>
    <w:rsid w:val="001F1A17"/>
    <w:rsid w:val="00205039"/>
    <w:rsid w:val="002120AB"/>
    <w:rsid w:val="00233E14"/>
    <w:rsid w:val="00247DD9"/>
    <w:rsid w:val="002522AC"/>
    <w:rsid w:val="0025361C"/>
    <w:rsid w:val="00263010"/>
    <w:rsid w:val="00265F61"/>
    <w:rsid w:val="00275273"/>
    <w:rsid w:val="0028338B"/>
    <w:rsid w:val="00290430"/>
    <w:rsid w:val="00293790"/>
    <w:rsid w:val="002A0CA6"/>
    <w:rsid w:val="002B37B4"/>
    <w:rsid w:val="002C21AE"/>
    <w:rsid w:val="002C3DF5"/>
    <w:rsid w:val="002C4912"/>
    <w:rsid w:val="002D40E9"/>
    <w:rsid w:val="002D682F"/>
    <w:rsid w:val="002D737D"/>
    <w:rsid w:val="002E1D25"/>
    <w:rsid w:val="002E21C7"/>
    <w:rsid w:val="002E439A"/>
    <w:rsid w:val="003051CA"/>
    <w:rsid w:val="00307807"/>
    <w:rsid w:val="00312E8E"/>
    <w:rsid w:val="0031357F"/>
    <w:rsid w:val="00314FA8"/>
    <w:rsid w:val="003303DE"/>
    <w:rsid w:val="00341F13"/>
    <w:rsid w:val="003436BA"/>
    <w:rsid w:val="003612D3"/>
    <w:rsid w:val="00373187"/>
    <w:rsid w:val="00374D73"/>
    <w:rsid w:val="00376BD5"/>
    <w:rsid w:val="00382034"/>
    <w:rsid w:val="003846C7"/>
    <w:rsid w:val="0038526A"/>
    <w:rsid w:val="00391D89"/>
    <w:rsid w:val="00397542"/>
    <w:rsid w:val="003A1977"/>
    <w:rsid w:val="003A1BBF"/>
    <w:rsid w:val="003A38A1"/>
    <w:rsid w:val="003B7198"/>
    <w:rsid w:val="003C696C"/>
    <w:rsid w:val="003D780E"/>
    <w:rsid w:val="003D781C"/>
    <w:rsid w:val="003E042D"/>
    <w:rsid w:val="003F1C1A"/>
    <w:rsid w:val="00402178"/>
    <w:rsid w:val="00422E0E"/>
    <w:rsid w:val="00436E39"/>
    <w:rsid w:val="00451ECA"/>
    <w:rsid w:val="00452E98"/>
    <w:rsid w:val="004553C5"/>
    <w:rsid w:val="00463697"/>
    <w:rsid w:val="00466E66"/>
    <w:rsid w:val="00481104"/>
    <w:rsid w:val="00485D61"/>
    <w:rsid w:val="004A3307"/>
    <w:rsid w:val="004B32D3"/>
    <w:rsid w:val="004B3C9E"/>
    <w:rsid w:val="004B6C9C"/>
    <w:rsid w:val="004C7333"/>
    <w:rsid w:val="004E2D33"/>
    <w:rsid w:val="004F1DD6"/>
    <w:rsid w:val="004F1EB8"/>
    <w:rsid w:val="0050416E"/>
    <w:rsid w:val="00512A31"/>
    <w:rsid w:val="00513F0F"/>
    <w:rsid w:val="0051663B"/>
    <w:rsid w:val="00541200"/>
    <w:rsid w:val="00544094"/>
    <w:rsid w:val="0055400A"/>
    <w:rsid w:val="00557A7D"/>
    <w:rsid w:val="0057043C"/>
    <w:rsid w:val="005728C1"/>
    <w:rsid w:val="005735CC"/>
    <w:rsid w:val="00574ECC"/>
    <w:rsid w:val="005758D4"/>
    <w:rsid w:val="00582C8D"/>
    <w:rsid w:val="00585471"/>
    <w:rsid w:val="005948A3"/>
    <w:rsid w:val="005A1B1C"/>
    <w:rsid w:val="005B0893"/>
    <w:rsid w:val="005B1AC7"/>
    <w:rsid w:val="005D5210"/>
    <w:rsid w:val="005D5FCE"/>
    <w:rsid w:val="005D699E"/>
    <w:rsid w:val="005E24FE"/>
    <w:rsid w:val="00600EAA"/>
    <w:rsid w:val="00611163"/>
    <w:rsid w:val="00630C41"/>
    <w:rsid w:val="00645106"/>
    <w:rsid w:val="00647F0B"/>
    <w:rsid w:val="00654844"/>
    <w:rsid w:val="00662F45"/>
    <w:rsid w:val="006631CE"/>
    <w:rsid w:val="006666AC"/>
    <w:rsid w:val="00666BF6"/>
    <w:rsid w:val="00683E62"/>
    <w:rsid w:val="00692400"/>
    <w:rsid w:val="006A2713"/>
    <w:rsid w:val="006B1731"/>
    <w:rsid w:val="006B57A0"/>
    <w:rsid w:val="006C794B"/>
    <w:rsid w:val="006E0CF1"/>
    <w:rsid w:val="006E1C9E"/>
    <w:rsid w:val="006E3C51"/>
    <w:rsid w:val="006E7BE5"/>
    <w:rsid w:val="006F1250"/>
    <w:rsid w:val="006F5FA7"/>
    <w:rsid w:val="007026E6"/>
    <w:rsid w:val="00710869"/>
    <w:rsid w:val="007133B4"/>
    <w:rsid w:val="00713B4B"/>
    <w:rsid w:val="007200E1"/>
    <w:rsid w:val="00734487"/>
    <w:rsid w:val="0073477E"/>
    <w:rsid w:val="007363DA"/>
    <w:rsid w:val="00743529"/>
    <w:rsid w:val="007453AA"/>
    <w:rsid w:val="00750257"/>
    <w:rsid w:val="0075695C"/>
    <w:rsid w:val="00770DD0"/>
    <w:rsid w:val="007838CB"/>
    <w:rsid w:val="0078761C"/>
    <w:rsid w:val="0079465C"/>
    <w:rsid w:val="007D2B68"/>
    <w:rsid w:val="007E55C5"/>
    <w:rsid w:val="007F1F8E"/>
    <w:rsid w:val="007F797A"/>
    <w:rsid w:val="0083348D"/>
    <w:rsid w:val="0083372D"/>
    <w:rsid w:val="008548A0"/>
    <w:rsid w:val="008630A8"/>
    <w:rsid w:val="00866DEF"/>
    <w:rsid w:val="00871502"/>
    <w:rsid w:val="008779C0"/>
    <w:rsid w:val="00896DF6"/>
    <w:rsid w:val="00897FE4"/>
    <w:rsid w:val="008A21E1"/>
    <w:rsid w:val="008B132A"/>
    <w:rsid w:val="008B7140"/>
    <w:rsid w:val="008E647F"/>
    <w:rsid w:val="008F3C9E"/>
    <w:rsid w:val="008F63D0"/>
    <w:rsid w:val="0090226E"/>
    <w:rsid w:val="00907BC0"/>
    <w:rsid w:val="00943B9C"/>
    <w:rsid w:val="00943C18"/>
    <w:rsid w:val="00961863"/>
    <w:rsid w:val="00966890"/>
    <w:rsid w:val="0097280F"/>
    <w:rsid w:val="0098228B"/>
    <w:rsid w:val="00983C98"/>
    <w:rsid w:val="009870B2"/>
    <w:rsid w:val="009A4497"/>
    <w:rsid w:val="009B1CD2"/>
    <w:rsid w:val="009B4F7B"/>
    <w:rsid w:val="009C21F2"/>
    <w:rsid w:val="009C4314"/>
    <w:rsid w:val="009F03CF"/>
    <w:rsid w:val="009F0913"/>
    <w:rsid w:val="009F39DA"/>
    <w:rsid w:val="009F7669"/>
    <w:rsid w:val="00A11B4D"/>
    <w:rsid w:val="00A12051"/>
    <w:rsid w:val="00A15064"/>
    <w:rsid w:val="00A31760"/>
    <w:rsid w:val="00A323C5"/>
    <w:rsid w:val="00A44830"/>
    <w:rsid w:val="00A46377"/>
    <w:rsid w:val="00A46573"/>
    <w:rsid w:val="00A47D3D"/>
    <w:rsid w:val="00A91772"/>
    <w:rsid w:val="00AB38B3"/>
    <w:rsid w:val="00AC3BB7"/>
    <w:rsid w:val="00AC6600"/>
    <w:rsid w:val="00AE4780"/>
    <w:rsid w:val="00AE715B"/>
    <w:rsid w:val="00B01534"/>
    <w:rsid w:val="00B04494"/>
    <w:rsid w:val="00B04712"/>
    <w:rsid w:val="00B373BA"/>
    <w:rsid w:val="00B43A9E"/>
    <w:rsid w:val="00B43E8E"/>
    <w:rsid w:val="00B47E77"/>
    <w:rsid w:val="00B5587B"/>
    <w:rsid w:val="00B64752"/>
    <w:rsid w:val="00B65127"/>
    <w:rsid w:val="00BA2787"/>
    <w:rsid w:val="00BB2238"/>
    <w:rsid w:val="00BB3E16"/>
    <w:rsid w:val="00BC5310"/>
    <w:rsid w:val="00BE1CFD"/>
    <w:rsid w:val="00BE4FA6"/>
    <w:rsid w:val="00BE5EA5"/>
    <w:rsid w:val="00BF267C"/>
    <w:rsid w:val="00BF5F81"/>
    <w:rsid w:val="00C061D2"/>
    <w:rsid w:val="00C06206"/>
    <w:rsid w:val="00C06A2F"/>
    <w:rsid w:val="00C11CA3"/>
    <w:rsid w:val="00C12AD1"/>
    <w:rsid w:val="00C16425"/>
    <w:rsid w:val="00C321DE"/>
    <w:rsid w:val="00C407AB"/>
    <w:rsid w:val="00C41A2D"/>
    <w:rsid w:val="00C7781C"/>
    <w:rsid w:val="00C94129"/>
    <w:rsid w:val="00C9793F"/>
    <w:rsid w:val="00CC4293"/>
    <w:rsid w:val="00CC4EA7"/>
    <w:rsid w:val="00CD5A32"/>
    <w:rsid w:val="00D11797"/>
    <w:rsid w:val="00D27931"/>
    <w:rsid w:val="00D3250B"/>
    <w:rsid w:val="00D33AC7"/>
    <w:rsid w:val="00D41DEE"/>
    <w:rsid w:val="00D47A37"/>
    <w:rsid w:val="00D55F61"/>
    <w:rsid w:val="00D74436"/>
    <w:rsid w:val="00D84E92"/>
    <w:rsid w:val="00D861B2"/>
    <w:rsid w:val="00D94105"/>
    <w:rsid w:val="00D96CFF"/>
    <w:rsid w:val="00DB14F7"/>
    <w:rsid w:val="00DE1136"/>
    <w:rsid w:val="00DE54F5"/>
    <w:rsid w:val="00DF2B05"/>
    <w:rsid w:val="00DF6B2F"/>
    <w:rsid w:val="00E07C12"/>
    <w:rsid w:val="00E17219"/>
    <w:rsid w:val="00E308F9"/>
    <w:rsid w:val="00E4320F"/>
    <w:rsid w:val="00E62BAD"/>
    <w:rsid w:val="00E6588A"/>
    <w:rsid w:val="00E7330F"/>
    <w:rsid w:val="00E74E72"/>
    <w:rsid w:val="00EA37B6"/>
    <w:rsid w:val="00EC04B8"/>
    <w:rsid w:val="00ED4BA8"/>
    <w:rsid w:val="00ED57A0"/>
    <w:rsid w:val="00EE5F1C"/>
    <w:rsid w:val="00F10DC0"/>
    <w:rsid w:val="00F13F39"/>
    <w:rsid w:val="00F24DC0"/>
    <w:rsid w:val="00F3167A"/>
    <w:rsid w:val="00F35C0A"/>
    <w:rsid w:val="00F459DA"/>
    <w:rsid w:val="00F45BB9"/>
    <w:rsid w:val="00F608A6"/>
    <w:rsid w:val="00F667F7"/>
    <w:rsid w:val="00F769A1"/>
    <w:rsid w:val="00F85426"/>
    <w:rsid w:val="00F96B67"/>
    <w:rsid w:val="00FB3849"/>
    <w:rsid w:val="00FB5E3B"/>
    <w:rsid w:val="00FB6E0E"/>
    <w:rsid w:val="00FB7671"/>
    <w:rsid w:val="00FC1701"/>
    <w:rsid w:val="00FC4AA8"/>
    <w:rsid w:val="00FD1932"/>
    <w:rsid w:val="00FD4C55"/>
    <w:rsid w:val="00FD5C0B"/>
    <w:rsid w:val="00FE46B8"/>
    <w:rsid w:val="00FF6E35"/>
    <w:rsid w:val="00FF7381"/>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decimalSymbol w:val=","/>
  <w:listSeparator w:val=";"/>
  <w14:docId w14:val="61DB84C2"/>
  <w15:chartTrackingRefBased/>
  <w15:docId w15:val="{CB28820E-4985-2D48-83AC-23E8E9D95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pt-B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FD0"/>
  </w:style>
  <w:style w:type="paragraph" w:styleId="Ttulo3">
    <w:name w:val="heading 3"/>
    <w:basedOn w:val="Normal"/>
    <w:link w:val="Ttulo3Char"/>
    <w:qFormat/>
    <w:rsid w:val="00897FE4"/>
    <w:pPr>
      <w:keepNext/>
      <w:ind w:left="720"/>
      <w:jc w:val="both"/>
      <w:outlineLvl w:val="2"/>
    </w:pPr>
    <w:rPr>
      <w:rFonts w:ascii="Tahoma" w:eastAsia="SimSun" w:hAnsi="Tahoma" w:cs="Tahoma"/>
      <w:b/>
      <w:bCs/>
      <w:sz w:val="20"/>
      <w:szCs w:val="20"/>
      <w:lang w:val="en-GB" w:eastAsia="zh-CN"/>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NormalWeb">
    <w:name w:val="Normal (Web)"/>
    <w:basedOn w:val="Normal"/>
    <w:unhideWhenUsed/>
    <w:rsid w:val="00152FD0"/>
    <w:pPr>
      <w:spacing w:before="100" w:beforeAutospacing="1" w:after="100" w:afterAutospacing="1"/>
    </w:pPr>
    <w:rPr>
      <w:rFonts w:ascii="Times New Roman" w:eastAsia="Times New Roman" w:hAnsi="Times New Roman" w:cs="Times New Roman"/>
      <w:lang w:eastAsia="pt-BR"/>
    </w:rPr>
  </w:style>
  <w:style w:type="paragraph" w:styleId="Textodenotaderodap">
    <w:name w:val="footnote text"/>
    <w:basedOn w:val="Normal"/>
    <w:link w:val="TextodenotaderodapChar"/>
    <w:uiPriority w:val="99"/>
    <w:unhideWhenUsed/>
    <w:rsid w:val="00152FD0"/>
    <w:rPr>
      <w:sz w:val="20"/>
      <w:szCs w:val="20"/>
    </w:rPr>
  </w:style>
  <w:style w:type="character" w:customStyle="1" w:styleId="TextodenotaderodapChar">
    <w:name w:val="Texto de nota de rodapé Char"/>
    <w:basedOn w:val="Fontepargpadro"/>
    <w:link w:val="Textodenotaderodap"/>
    <w:uiPriority w:val="99"/>
    <w:rsid w:val="00152FD0"/>
    <w:rPr>
      <w:sz w:val="20"/>
      <w:szCs w:val="20"/>
    </w:rPr>
  </w:style>
  <w:style w:type="character" w:styleId="Refdenotaderodap">
    <w:name w:val="footnote reference"/>
    <w:basedOn w:val="Fontepargpadro"/>
    <w:uiPriority w:val="99"/>
    <w:semiHidden/>
    <w:unhideWhenUsed/>
    <w:rsid w:val="00152FD0"/>
    <w:rPr>
      <w:vertAlign w:val="superscript"/>
    </w:rPr>
  </w:style>
  <w:style w:type="character" w:styleId="Hyperlink">
    <w:name w:val="Hyperlink"/>
    <w:basedOn w:val="Fontepargpadro"/>
    <w:uiPriority w:val="99"/>
    <w:unhideWhenUsed/>
    <w:rsid w:val="006F1250"/>
    <w:rPr>
      <w:color w:val="0000FF"/>
      <w:u w:val="single"/>
    </w:rPr>
  </w:style>
  <w:style w:type="character" w:styleId="MenoPendente">
    <w:name w:val="Unresolved Mention"/>
    <w:basedOn w:val="Fontepargpadro"/>
    <w:uiPriority w:val="99"/>
    <w:semiHidden/>
    <w:unhideWhenUsed/>
    <w:rsid w:val="00451ECA"/>
    <w:rPr>
      <w:color w:val="605E5C"/>
      <w:shd w:val="clear" w:color="auto" w:fill="E1DFDD"/>
    </w:rPr>
  </w:style>
  <w:style w:type="character" w:customStyle="1" w:styleId="Ttulo3Char">
    <w:name w:val="Título 3 Char"/>
    <w:basedOn w:val="Fontepargpadro"/>
    <w:link w:val="Ttulo3"/>
    <w:rsid w:val="00897FE4"/>
    <w:rPr>
      <w:rFonts w:ascii="Tahoma" w:eastAsia="SimSun" w:hAnsi="Tahoma" w:cs="Tahoma"/>
      <w:b/>
      <w:bCs/>
      <w:sz w:val="20"/>
      <w:szCs w:val="20"/>
      <w:lang w:val="en-GB" w:eastAsia="zh-CN"/>
    </w:rPr>
  </w:style>
  <w:style w:type="character" w:styleId="HiperlinkVisitado">
    <w:name w:val="FollowedHyperlink"/>
    <w:basedOn w:val="Fontepargpadro"/>
    <w:uiPriority w:val="99"/>
    <w:semiHidden/>
    <w:unhideWhenUsed/>
    <w:rsid w:val="00897FE4"/>
    <w:rPr>
      <w:color w:val="954F72" w:themeColor="followedHyperlink"/>
      <w:u w:val="single"/>
    </w:rPr>
  </w:style>
  <w:style w:type="character" w:styleId="nfase">
    <w:name w:val="Emphasis"/>
    <w:basedOn w:val="Fontepargpadro"/>
    <w:uiPriority w:val="20"/>
    <w:qFormat/>
    <w:rsid w:val="002D737D"/>
    <w:rPr>
      <w:i/>
      <w:iCs/>
    </w:rPr>
  </w:style>
  <w:style w:type="character" w:styleId="Forte">
    <w:name w:val="Strong"/>
    <w:basedOn w:val="Fontepargpadro"/>
    <w:uiPriority w:val="22"/>
    <w:qFormat/>
    <w:rsid w:val="00B04494"/>
    <w:rPr>
      <w:b/>
      <w:bCs/>
    </w:rPr>
  </w:style>
  <w:style w:type="paragraph" w:styleId="PargrafodaLista">
    <w:name w:val="List Paragraph"/>
    <w:basedOn w:val="Normal"/>
    <w:uiPriority w:val="34"/>
    <w:qFormat/>
    <w:rsid w:val="00E7330F"/>
    <w:pPr>
      <w:ind w:left="720"/>
      <w:contextualSpacing/>
    </w:pPr>
  </w:style>
  <w:style w:type="character" w:customStyle="1" w:styleId="sdataitaliciast">
    <w:name w:val="sdata_italic_iast"/>
    <w:basedOn w:val="Fontepargpadro"/>
    <w:rsid w:val="007D2B68"/>
  </w:style>
  <w:style w:type="character" w:customStyle="1" w:styleId="ls">
    <w:name w:val="ls"/>
    <w:basedOn w:val="Fontepargpadro"/>
    <w:rsid w:val="007D2B68"/>
  </w:style>
  <w:style w:type="character" w:customStyle="1" w:styleId="dotunder">
    <w:name w:val="dotunder"/>
    <w:basedOn w:val="Fontepargpadro"/>
    <w:rsid w:val="007D2B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844069">
      <w:bodyDiv w:val="1"/>
      <w:marLeft w:val="0"/>
      <w:marRight w:val="0"/>
      <w:marTop w:val="0"/>
      <w:marBottom w:val="0"/>
      <w:divBdr>
        <w:top w:val="none" w:sz="0" w:space="0" w:color="auto"/>
        <w:left w:val="none" w:sz="0" w:space="0" w:color="auto"/>
        <w:bottom w:val="none" w:sz="0" w:space="0" w:color="auto"/>
        <w:right w:val="none" w:sz="0" w:space="0" w:color="auto"/>
      </w:divBdr>
      <w:divsChild>
        <w:div w:id="180822789">
          <w:marLeft w:val="0"/>
          <w:marRight w:val="0"/>
          <w:marTop w:val="0"/>
          <w:marBottom w:val="0"/>
          <w:divBdr>
            <w:top w:val="none" w:sz="0" w:space="0" w:color="auto"/>
            <w:left w:val="none" w:sz="0" w:space="0" w:color="auto"/>
            <w:bottom w:val="none" w:sz="0" w:space="0" w:color="auto"/>
            <w:right w:val="none" w:sz="0" w:space="0" w:color="auto"/>
          </w:divBdr>
          <w:divsChild>
            <w:div w:id="214969754">
              <w:marLeft w:val="0"/>
              <w:marRight w:val="0"/>
              <w:marTop w:val="0"/>
              <w:marBottom w:val="0"/>
              <w:divBdr>
                <w:top w:val="none" w:sz="0" w:space="0" w:color="auto"/>
                <w:left w:val="none" w:sz="0" w:space="0" w:color="auto"/>
                <w:bottom w:val="none" w:sz="0" w:space="0" w:color="auto"/>
                <w:right w:val="none" w:sz="0" w:space="0" w:color="auto"/>
              </w:divBdr>
              <w:divsChild>
                <w:div w:id="1248732646">
                  <w:marLeft w:val="0"/>
                  <w:marRight w:val="0"/>
                  <w:marTop w:val="0"/>
                  <w:marBottom w:val="0"/>
                  <w:divBdr>
                    <w:top w:val="none" w:sz="0" w:space="0" w:color="auto"/>
                    <w:left w:val="none" w:sz="0" w:space="0" w:color="auto"/>
                    <w:bottom w:val="none" w:sz="0" w:space="0" w:color="auto"/>
                    <w:right w:val="none" w:sz="0" w:space="0" w:color="auto"/>
                  </w:divBdr>
                  <w:divsChild>
                    <w:div w:id="113333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018416">
      <w:bodyDiv w:val="1"/>
      <w:marLeft w:val="0"/>
      <w:marRight w:val="0"/>
      <w:marTop w:val="0"/>
      <w:marBottom w:val="0"/>
      <w:divBdr>
        <w:top w:val="none" w:sz="0" w:space="0" w:color="auto"/>
        <w:left w:val="none" w:sz="0" w:space="0" w:color="auto"/>
        <w:bottom w:val="none" w:sz="0" w:space="0" w:color="auto"/>
        <w:right w:val="none" w:sz="0" w:space="0" w:color="auto"/>
      </w:divBdr>
      <w:divsChild>
        <w:div w:id="461309002">
          <w:marLeft w:val="0"/>
          <w:marRight w:val="0"/>
          <w:marTop w:val="0"/>
          <w:marBottom w:val="0"/>
          <w:divBdr>
            <w:top w:val="none" w:sz="0" w:space="0" w:color="auto"/>
            <w:left w:val="none" w:sz="0" w:space="0" w:color="auto"/>
            <w:bottom w:val="none" w:sz="0" w:space="0" w:color="auto"/>
            <w:right w:val="none" w:sz="0" w:space="0" w:color="auto"/>
          </w:divBdr>
          <w:divsChild>
            <w:div w:id="1686863254">
              <w:marLeft w:val="0"/>
              <w:marRight w:val="0"/>
              <w:marTop w:val="0"/>
              <w:marBottom w:val="0"/>
              <w:divBdr>
                <w:top w:val="none" w:sz="0" w:space="0" w:color="auto"/>
                <w:left w:val="none" w:sz="0" w:space="0" w:color="auto"/>
                <w:bottom w:val="none" w:sz="0" w:space="0" w:color="auto"/>
                <w:right w:val="none" w:sz="0" w:space="0" w:color="auto"/>
              </w:divBdr>
              <w:divsChild>
                <w:div w:id="1480028637">
                  <w:marLeft w:val="0"/>
                  <w:marRight w:val="0"/>
                  <w:marTop w:val="0"/>
                  <w:marBottom w:val="0"/>
                  <w:divBdr>
                    <w:top w:val="none" w:sz="0" w:space="0" w:color="auto"/>
                    <w:left w:val="none" w:sz="0" w:space="0" w:color="auto"/>
                    <w:bottom w:val="none" w:sz="0" w:space="0" w:color="auto"/>
                    <w:right w:val="none" w:sz="0" w:space="0" w:color="auto"/>
                  </w:divBdr>
                  <w:divsChild>
                    <w:div w:id="122991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127860">
      <w:bodyDiv w:val="1"/>
      <w:marLeft w:val="0"/>
      <w:marRight w:val="0"/>
      <w:marTop w:val="0"/>
      <w:marBottom w:val="0"/>
      <w:divBdr>
        <w:top w:val="none" w:sz="0" w:space="0" w:color="auto"/>
        <w:left w:val="none" w:sz="0" w:space="0" w:color="auto"/>
        <w:bottom w:val="none" w:sz="0" w:space="0" w:color="auto"/>
        <w:right w:val="none" w:sz="0" w:space="0" w:color="auto"/>
      </w:divBdr>
    </w:div>
    <w:div w:id="389158126">
      <w:bodyDiv w:val="1"/>
      <w:marLeft w:val="0"/>
      <w:marRight w:val="0"/>
      <w:marTop w:val="0"/>
      <w:marBottom w:val="0"/>
      <w:divBdr>
        <w:top w:val="none" w:sz="0" w:space="0" w:color="auto"/>
        <w:left w:val="none" w:sz="0" w:space="0" w:color="auto"/>
        <w:bottom w:val="none" w:sz="0" w:space="0" w:color="auto"/>
        <w:right w:val="none" w:sz="0" w:space="0" w:color="auto"/>
      </w:divBdr>
    </w:div>
    <w:div w:id="405499028">
      <w:bodyDiv w:val="1"/>
      <w:marLeft w:val="0"/>
      <w:marRight w:val="0"/>
      <w:marTop w:val="0"/>
      <w:marBottom w:val="0"/>
      <w:divBdr>
        <w:top w:val="none" w:sz="0" w:space="0" w:color="auto"/>
        <w:left w:val="none" w:sz="0" w:space="0" w:color="auto"/>
        <w:bottom w:val="none" w:sz="0" w:space="0" w:color="auto"/>
        <w:right w:val="none" w:sz="0" w:space="0" w:color="auto"/>
      </w:divBdr>
      <w:divsChild>
        <w:div w:id="530997632">
          <w:marLeft w:val="0"/>
          <w:marRight w:val="0"/>
          <w:marTop w:val="0"/>
          <w:marBottom w:val="0"/>
          <w:divBdr>
            <w:top w:val="none" w:sz="0" w:space="0" w:color="auto"/>
            <w:left w:val="none" w:sz="0" w:space="0" w:color="auto"/>
            <w:bottom w:val="none" w:sz="0" w:space="0" w:color="auto"/>
            <w:right w:val="none" w:sz="0" w:space="0" w:color="auto"/>
          </w:divBdr>
          <w:divsChild>
            <w:div w:id="145189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825513">
      <w:bodyDiv w:val="1"/>
      <w:marLeft w:val="0"/>
      <w:marRight w:val="0"/>
      <w:marTop w:val="0"/>
      <w:marBottom w:val="0"/>
      <w:divBdr>
        <w:top w:val="none" w:sz="0" w:space="0" w:color="auto"/>
        <w:left w:val="none" w:sz="0" w:space="0" w:color="auto"/>
        <w:bottom w:val="none" w:sz="0" w:space="0" w:color="auto"/>
        <w:right w:val="none" w:sz="0" w:space="0" w:color="auto"/>
      </w:divBdr>
      <w:divsChild>
        <w:div w:id="1518930014">
          <w:marLeft w:val="0"/>
          <w:marRight w:val="0"/>
          <w:marTop w:val="0"/>
          <w:marBottom w:val="0"/>
          <w:divBdr>
            <w:top w:val="none" w:sz="0" w:space="0" w:color="auto"/>
            <w:left w:val="none" w:sz="0" w:space="0" w:color="auto"/>
            <w:bottom w:val="none" w:sz="0" w:space="0" w:color="auto"/>
            <w:right w:val="none" w:sz="0" w:space="0" w:color="auto"/>
          </w:divBdr>
          <w:divsChild>
            <w:div w:id="413169818">
              <w:marLeft w:val="0"/>
              <w:marRight w:val="0"/>
              <w:marTop w:val="0"/>
              <w:marBottom w:val="0"/>
              <w:divBdr>
                <w:top w:val="none" w:sz="0" w:space="0" w:color="auto"/>
                <w:left w:val="none" w:sz="0" w:space="0" w:color="auto"/>
                <w:bottom w:val="none" w:sz="0" w:space="0" w:color="auto"/>
                <w:right w:val="none" w:sz="0" w:space="0" w:color="auto"/>
              </w:divBdr>
              <w:divsChild>
                <w:div w:id="1752238828">
                  <w:marLeft w:val="0"/>
                  <w:marRight w:val="0"/>
                  <w:marTop w:val="0"/>
                  <w:marBottom w:val="0"/>
                  <w:divBdr>
                    <w:top w:val="none" w:sz="0" w:space="0" w:color="auto"/>
                    <w:left w:val="none" w:sz="0" w:space="0" w:color="auto"/>
                    <w:bottom w:val="none" w:sz="0" w:space="0" w:color="auto"/>
                    <w:right w:val="none" w:sz="0" w:space="0" w:color="auto"/>
                  </w:divBdr>
                  <w:divsChild>
                    <w:div w:id="139149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9224385">
      <w:bodyDiv w:val="1"/>
      <w:marLeft w:val="0"/>
      <w:marRight w:val="0"/>
      <w:marTop w:val="0"/>
      <w:marBottom w:val="0"/>
      <w:divBdr>
        <w:top w:val="none" w:sz="0" w:space="0" w:color="auto"/>
        <w:left w:val="none" w:sz="0" w:space="0" w:color="auto"/>
        <w:bottom w:val="none" w:sz="0" w:space="0" w:color="auto"/>
        <w:right w:val="none" w:sz="0" w:space="0" w:color="auto"/>
      </w:divBdr>
      <w:divsChild>
        <w:div w:id="1466892929">
          <w:marLeft w:val="0"/>
          <w:marRight w:val="0"/>
          <w:marTop w:val="0"/>
          <w:marBottom w:val="0"/>
          <w:divBdr>
            <w:top w:val="none" w:sz="0" w:space="0" w:color="auto"/>
            <w:left w:val="none" w:sz="0" w:space="0" w:color="auto"/>
            <w:bottom w:val="none" w:sz="0" w:space="0" w:color="auto"/>
            <w:right w:val="none" w:sz="0" w:space="0" w:color="auto"/>
          </w:divBdr>
          <w:divsChild>
            <w:div w:id="1520780068">
              <w:marLeft w:val="0"/>
              <w:marRight w:val="0"/>
              <w:marTop w:val="0"/>
              <w:marBottom w:val="0"/>
              <w:divBdr>
                <w:top w:val="none" w:sz="0" w:space="0" w:color="auto"/>
                <w:left w:val="none" w:sz="0" w:space="0" w:color="auto"/>
                <w:bottom w:val="none" w:sz="0" w:space="0" w:color="auto"/>
                <w:right w:val="none" w:sz="0" w:space="0" w:color="auto"/>
              </w:divBdr>
              <w:divsChild>
                <w:div w:id="32003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540917">
      <w:bodyDiv w:val="1"/>
      <w:marLeft w:val="0"/>
      <w:marRight w:val="0"/>
      <w:marTop w:val="0"/>
      <w:marBottom w:val="0"/>
      <w:divBdr>
        <w:top w:val="none" w:sz="0" w:space="0" w:color="auto"/>
        <w:left w:val="none" w:sz="0" w:space="0" w:color="auto"/>
        <w:bottom w:val="none" w:sz="0" w:space="0" w:color="auto"/>
        <w:right w:val="none" w:sz="0" w:space="0" w:color="auto"/>
      </w:divBdr>
      <w:divsChild>
        <w:div w:id="2113277954">
          <w:marLeft w:val="0"/>
          <w:marRight w:val="0"/>
          <w:marTop w:val="0"/>
          <w:marBottom w:val="0"/>
          <w:divBdr>
            <w:top w:val="none" w:sz="0" w:space="0" w:color="auto"/>
            <w:left w:val="none" w:sz="0" w:space="0" w:color="auto"/>
            <w:bottom w:val="none" w:sz="0" w:space="0" w:color="auto"/>
            <w:right w:val="none" w:sz="0" w:space="0" w:color="auto"/>
          </w:divBdr>
          <w:divsChild>
            <w:div w:id="2120030506">
              <w:marLeft w:val="0"/>
              <w:marRight w:val="0"/>
              <w:marTop w:val="0"/>
              <w:marBottom w:val="0"/>
              <w:divBdr>
                <w:top w:val="none" w:sz="0" w:space="0" w:color="auto"/>
                <w:left w:val="none" w:sz="0" w:space="0" w:color="auto"/>
                <w:bottom w:val="none" w:sz="0" w:space="0" w:color="auto"/>
                <w:right w:val="none" w:sz="0" w:space="0" w:color="auto"/>
              </w:divBdr>
              <w:divsChild>
                <w:div w:id="1686051732">
                  <w:marLeft w:val="0"/>
                  <w:marRight w:val="0"/>
                  <w:marTop w:val="0"/>
                  <w:marBottom w:val="0"/>
                  <w:divBdr>
                    <w:top w:val="none" w:sz="0" w:space="0" w:color="auto"/>
                    <w:left w:val="none" w:sz="0" w:space="0" w:color="auto"/>
                    <w:bottom w:val="none" w:sz="0" w:space="0" w:color="auto"/>
                    <w:right w:val="none" w:sz="0" w:space="0" w:color="auto"/>
                  </w:divBdr>
                  <w:divsChild>
                    <w:div w:id="142896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357756">
      <w:bodyDiv w:val="1"/>
      <w:marLeft w:val="0"/>
      <w:marRight w:val="0"/>
      <w:marTop w:val="0"/>
      <w:marBottom w:val="0"/>
      <w:divBdr>
        <w:top w:val="none" w:sz="0" w:space="0" w:color="auto"/>
        <w:left w:val="none" w:sz="0" w:space="0" w:color="auto"/>
        <w:bottom w:val="none" w:sz="0" w:space="0" w:color="auto"/>
        <w:right w:val="none" w:sz="0" w:space="0" w:color="auto"/>
      </w:divBdr>
      <w:divsChild>
        <w:div w:id="784428838">
          <w:marLeft w:val="0"/>
          <w:marRight w:val="0"/>
          <w:marTop w:val="0"/>
          <w:marBottom w:val="0"/>
          <w:divBdr>
            <w:top w:val="none" w:sz="0" w:space="0" w:color="auto"/>
            <w:left w:val="none" w:sz="0" w:space="0" w:color="auto"/>
            <w:bottom w:val="none" w:sz="0" w:space="0" w:color="auto"/>
            <w:right w:val="none" w:sz="0" w:space="0" w:color="auto"/>
          </w:divBdr>
          <w:divsChild>
            <w:div w:id="1988241836">
              <w:marLeft w:val="0"/>
              <w:marRight w:val="0"/>
              <w:marTop w:val="0"/>
              <w:marBottom w:val="0"/>
              <w:divBdr>
                <w:top w:val="none" w:sz="0" w:space="0" w:color="auto"/>
                <w:left w:val="none" w:sz="0" w:space="0" w:color="auto"/>
                <w:bottom w:val="none" w:sz="0" w:space="0" w:color="auto"/>
                <w:right w:val="none" w:sz="0" w:space="0" w:color="auto"/>
              </w:divBdr>
              <w:divsChild>
                <w:div w:id="282150780">
                  <w:marLeft w:val="0"/>
                  <w:marRight w:val="0"/>
                  <w:marTop w:val="0"/>
                  <w:marBottom w:val="0"/>
                  <w:divBdr>
                    <w:top w:val="none" w:sz="0" w:space="0" w:color="auto"/>
                    <w:left w:val="none" w:sz="0" w:space="0" w:color="auto"/>
                    <w:bottom w:val="none" w:sz="0" w:space="0" w:color="auto"/>
                    <w:right w:val="none" w:sz="0" w:space="0" w:color="auto"/>
                  </w:divBdr>
                  <w:divsChild>
                    <w:div w:id="22199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817591">
      <w:bodyDiv w:val="1"/>
      <w:marLeft w:val="0"/>
      <w:marRight w:val="0"/>
      <w:marTop w:val="0"/>
      <w:marBottom w:val="0"/>
      <w:divBdr>
        <w:top w:val="none" w:sz="0" w:space="0" w:color="auto"/>
        <w:left w:val="none" w:sz="0" w:space="0" w:color="auto"/>
        <w:bottom w:val="none" w:sz="0" w:space="0" w:color="auto"/>
        <w:right w:val="none" w:sz="0" w:space="0" w:color="auto"/>
      </w:divBdr>
      <w:divsChild>
        <w:div w:id="553590196">
          <w:marLeft w:val="0"/>
          <w:marRight w:val="0"/>
          <w:marTop w:val="0"/>
          <w:marBottom w:val="0"/>
          <w:divBdr>
            <w:top w:val="none" w:sz="0" w:space="0" w:color="auto"/>
            <w:left w:val="none" w:sz="0" w:space="0" w:color="auto"/>
            <w:bottom w:val="none" w:sz="0" w:space="0" w:color="auto"/>
            <w:right w:val="none" w:sz="0" w:space="0" w:color="auto"/>
          </w:divBdr>
          <w:divsChild>
            <w:div w:id="643896382">
              <w:marLeft w:val="0"/>
              <w:marRight w:val="0"/>
              <w:marTop w:val="0"/>
              <w:marBottom w:val="0"/>
              <w:divBdr>
                <w:top w:val="none" w:sz="0" w:space="0" w:color="auto"/>
                <w:left w:val="none" w:sz="0" w:space="0" w:color="auto"/>
                <w:bottom w:val="none" w:sz="0" w:space="0" w:color="auto"/>
                <w:right w:val="none" w:sz="0" w:space="0" w:color="auto"/>
              </w:divBdr>
              <w:divsChild>
                <w:div w:id="644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999713">
      <w:bodyDiv w:val="1"/>
      <w:marLeft w:val="0"/>
      <w:marRight w:val="0"/>
      <w:marTop w:val="0"/>
      <w:marBottom w:val="0"/>
      <w:divBdr>
        <w:top w:val="none" w:sz="0" w:space="0" w:color="auto"/>
        <w:left w:val="none" w:sz="0" w:space="0" w:color="auto"/>
        <w:bottom w:val="none" w:sz="0" w:space="0" w:color="auto"/>
        <w:right w:val="none" w:sz="0" w:space="0" w:color="auto"/>
      </w:divBdr>
      <w:divsChild>
        <w:div w:id="214630821">
          <w:marLeft w:val="0"/>
          <w:marRight w:val="0"/>
          <w:marTop w:val="0"/>
          <w:marBottom w:val="0"/>
          <w:divBdr>
            <w:top w:val="none" w:sz="0" w:space="0" w:color="auto"/>
            <w:left w:val="none" w:sz="0" w:space="0" w:color="auto"/>
            <w:bottom w:val="none" w:sz="0" w:space="0" w:color="auto"/>
            <w:right w:val="none" w:sz="0" w:space="0" w:color="auto"/>
          </w:divBdr>
          <w:divsChild>
            <w:div w:id="92364957">
              <w:marLeft w:val="0"/>
              <w:marRight w:val="0"/>
              <w:marTop w:val="0"/>
              <w:marBottom w:val="0"/>
              <w:divBdr>
                <w:top w:val="none" w:sz="0" w:space="0" w:color="auto"/>
                <w:left w:val="none" w:sz="0" w:space="0" w:color="auto"/>
                <w:bottom w:val="none" w:sz="0" w:space="0" w:color="auto"/>
                <w:right w:val="none" w:sz="0" w:space="0" w:color="auto"/>
              </w:divBdr>
              <w:divsChild>
                <w:div w:id="1932083268">
                  <w:marLeft w:val="0"/>
                  <w:marRight w:val="0"/>
                  <w:marTop w:val="0"/>
                  <w:marBottom w:val="0"/>
                  <w:divBdr>
                    <w:top w:val="none" w:sz="0" w:space="0" w:color="auto"/>
                    <w:left w:val="none" w:sz="0" w:space="0" w:color="auto"/>
                    <w:bottom w:val="none" w:sz="0" w:space="0" w:color="auto"/>
                    <w:right w:val="none" w:sz="0" w:space="0" w:color="auto"/>
                  </w:divBdr>
                  <w:divsChild>
                    <w:div w:id="38017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797892">
      <w:bodyDiv w:val="1"/>
      <w:marLeft w:val="0"/>
      <w:marRight w:val="0"/>
      <w:marTop w:val="0"/>
      <w:marBottom w:val="0"/>
      <w:divBdr>
        <w:top w:val="none" w:sz="0" w:space="0" w:color="auto"/>
        <w:left w:val="none" w:sz="0" w:space="0" w:color="auto"/>
        <w:bottom w:val="none" w:sz="0" w:space="0" w:color="auto"/>
        <w:right w:val="none" w:sz="0" w:space="0" w:color="auto"/>
      </w:divBdr>
      <w:divsChild>
        <w:div w:id="116990629">
          <w:marLeft w:val="0"/>
          <w:marRight w:val="0"/>
          <w:marTop w:val="0"/>
          <w:marBottom w:val="0"/>
          <w:divBdr>
            <w:top w:val="none" w:sz="0" w:space="0" w:color="auto"/>
            <w:left w:val="none" w:sz="0" w:space="0" w:color="auto"/>
            <w:bottom w:val="none" w:sz="0" w:space="0" w:color="auto"/>
            <w:right w:val="none" w:sz="0" w:space="0" w:color="auto"/>
          </w:divBdr>
          <w:divsChild>
            <w:div w:id="105348929">
              <w:marLeft w:val="0"/>
              <w:marRight w:val="0"/>
              <w:marTop w:val="0"/>
              <w:marBottom w:val="0"/>
              <w:divBdr>
                <w:top w:val="none" w:sz="0" w:space="0" w:color="auto"/>
                <w:left w:val="none" w:sz="0" w:space="0" w:color="auto"/>
                <w:bottom w:val="none" w:sz="0" w:space="0" w:color="auto"/>
                <w:right w:val="none" w:sz="0" w:space="0" w:color="auto"/>
              </w:divBdr>
              <w:divsChild>
                <w:div w:id="73289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342350">
      <w:bodyDiv w:val="1"/>
      <w:marLeft w:val="0"/>
      <w:marRight w:val="0"/>
      <w:marTop w:val="0"/>
      <w:marBottom w:val="0"/>
      <w:divBdr>
        <w:top w:val="none" w:sz="0" w:space="0" w:color="auto"/>
        <w:left w:val="none" w:sz="0" w:space="0" w:color="auto"/>
        <w:bottom w:val="none" w:sz="0" w:space="0" w:color="auto"/>
        <w:right w:val="none" w:sz="0" w:space="0" w:color="auto"/>
      </w:divBdr>
    </w:div>
    <w:div w:id="767694391">
      <w:bodyDiv w:val="1"/>
      <w:marLeft w:val="0"/>
      <w:marRight w:val="0"/>
      <w:marTop w:val="0"/>
      <w:marBottom w:val="0"/>
      <w:divBdr>
        <w:top w:val="none" w:sz="0" w:space="0" w:color="auto"/>
        <w:left w:val="none" w:sz="0" w:space="0" w:color="auto"/>
        <w:bottom w:val="none" w:sz="0" w:space="0" w:color="auto"/>
        <w:right w:val="none" w:sz="0" w:space="0" w:color="auto"/>
      </w:divBdr>
    </w:div>
    <w:div w:id="822625935">
      <w:bodyDiv w:val="1"/>
      <w:marLeft w:val="0"/>
      <w:marRight w:val="0"/>
      <w:marTop w:val="0"/>
      <w:marBottom w:val="0"/>
      <w:divBdr>
        <w:top w:val="none" w:sz="0" w:space="0" w:color="auto"/>
        <w:left w:val="none" w:sz="0" w:space="0" w:color="auto"/>
        <w:bottom w:val="none" w:sz="0" w:space="0" w:color="auto"/>
        <w:right w:val="none" w:sz="0" w:space="0" w:color="auto"/>
      </w:divBdr>
    </w:div>
    <w:div w:id="836766376">
      <w:bodyDiv w:val="1"/>
      <w:marLeft w:val="0"/>
      <w:marRight w:val="0"/>
      <w:marTop w:val="0"/>
      <w:marBottom w:val="0"/>
      <w:divBdr>
        <w:top w:val="none" w:sz="0" w:space="0" w:color="auto"/>
        <w:left w:val="none" w:sz="0" w:space="0" w:color="auto"/>
        <w:bottom w:val="none" w:sz="0" w:space="0" w:color="auto"/>
        <w:right w:val="none" w:sz="0" w:space="0" w:color="auto"/>
      </w:divBdr>
      <w:divsChild>
        <w:div w:id="1406805233">
          <w:marLeft w:val="0"/>
          <w:marRight w:val="0"/>
          <w:marTop w:val="0"/>
          <w:marBottom w:val="0"/>
          <w:divBdr>
            <w:top w:val="none" w:sz="0" w:space="0" w:color="auto"/>
            <w:left w:val="none" w:sz="0" w:space="0" w:color="auto"/>
            <w:bottom w:val="none" w:sz="0" w:space="0" w:color="auto"/>
            <w:right w:val="none" w:sz="0" w:space="0" w:color="auto"/>
          </w:divBdr>
          <w:divsChild>
            <w:div w:id="423305150">
              <w:marLeft w:val="0"/>
              <w:marRight w:val="0"/>
              <w:marTop w:val="0"/>
              <w:marBottom w:val="0"/>
              <w:divBdr>
                <w:top w:val="none" w:sz="0" w:space="0" w:color="auto"/>
                <w:left w:val="none" w:sz="0" w:space="0" w:color="auto"/>
                <w:bottom w:val="none" w:sz="0" w:space="0" w:color="auto"/>
                <w:right w:val="none" w:sz="0" w:space="0" w:color="auto"/>
              </w:divBdr>
              <w:divsChild>
                <w:div w:id="103029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445312">
      <w:bodyDiv w:val="1"/>
      <w:marLeft w:val="0"/>
      <w:marRight w:val="0"/>
      <w:marTop w:val="0"/>
      <w:marBottom w:val="0"/>
      <w:divBdr>
        <w:top w:val="none" w:sz="0" w:space="0" w:color="auto"/>
        <w:left w:val="none" w:sz="0" w:space="0" w:color="auto"/>
        <w:bottom w:val="none" w:sz="0" w:space="0" w:color="auto"/>
        <w:right w:val="none" w:sz="0" w:space="0" w:color="auto"/>
      </w:divBdr>
    </w:div>
    <w:div w:id="932933213">
      <w:bodyDiv w:val="1"/>
      <w:marLeft w:val="0"/>
      <w:marRight w:val="0"/>
      <w:marTop w:val="0"/>
      <w:marBottom w:val="0"/>
      <w:divBdr>
        <w:top w:val="none" w:sz="0" w:space="0" w:color="auto"/>
        <w:left w:val="none" w:sz="0" w:space="0" w:color="auto"/>
        <w:bottom w:val="none" w:sz="0" w:space="0" w:color="auto"/>
        <w:right w:val="none" w:sz="0" w:space="0" w:color="auto"/>
      </w:divBdr>
      <w:divsChild>
        <w:div w:id="995765693">
          <w:marLeft w:val="0"/>
          <w:marRight w:val="0"/>
          <w:marTop w:val="0"/>
          <w:marBottom w:val="0"/>
          <w:divBdr>
            <w:top w:val="none" w:sz="0" w:space="0" w:color="auto"/>
            <w:left w:val="none" w:sz="0" w:space="0" w:color="auto"/>
            <w:bottom w:val="none" w:sz="0" w:space="0" w:color="auto"/>
            <w:right w:val="none" w:sz="0" w:space="0" w:color="auto"/>
          </w:divBdr>
          <w:divsChild>
            <w:div w:id="234827150">
              <w:marLeft w:val="0"/>
              <w:marRight w:val="0"/>
              <w:marTop w:val="0"/>
              <w:marBottom w:val="0"/>
              <w:divBdr>
                <w:top w:val="none" w:sz="0" w:space="0" w:color="auto"/>
                <w:left w:val="none" w:sz="0" w:space="0" w:color="auto"/>
                <w:bottom w:val="none" w:sz="0" w:space="0" w:color="auto"/>
                <w:right w:val="none" w:sz="0" w:space="0" w:color="auto"/>
              </w:divBdr>
              <w:divsChild>
                <w:div w:id="176621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514547">
      <w:bodyDiv w:val="1"/>
      <w:marLeft w:val="0"/>
      <w:marRight w:val="0"/>
      <w:marTop w:val="0"/>
      <w:marBottom w:val="0"/>
      <w:divBdr>
        <w:top w:val="none" w:sz="0" w:space="0" w:color="auto"/>
        <w:left w:val="none" w:sz="0" w:space="0" w:color="auto"/>
        <w:bottom w:val="none" w:sz="0" w:space="0" w:color="auto"/>
        <w:right w:val="none" w:sz="0" w:space="0" w:color="auto"/>
      </w:divBdr>
      <w:divsChild>
        <w:div w:id="1595942699">
          <w:marLeft w:val="0"/>
          <w:marRight w:val="0"/>
          <w:marTop w:val="0"/>
          <w:marBottom w:val="0"/>
          <w:divBdr>
            <w:top w:val="none" w:sz="0" w:space="0" w:color="auto"/>
            <w:left w:val="none" w:sz="0" w:space="0" w:color="auto"/>
            <w:bottom w:val="none" w:sz="0" w:space="0" w:color="auto"/>
            <w:right w:val="none" w:sz="0" w:space="0" w:color="auto"/>
          </w:divBdr>
          <w:divsChild>
            <w:div w:id="71889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939216">
      <w:bodyDiv w:val="1"/>
      <w:marLeft w:val="0"/>
      <w:marRight w:val="0"/>
      <w:marTop w:val="0"/>
      <w:marBottom w:val="0"/>
      <w:divBdr>
        <w:top w:val="none" w:sz="0" w:space="0" w:color="auto"/>
        <w:left w:val="none" w:sz="0" w:space="0" w:color="auto"/>
        <w:bottom w:val="none" w:sz="0" w:space="0" w:color="auto"/>
        <w:right w:val="none" w:sz="0" w:space="0" w:color="auto"/>
      </w:divBdr>
      <w:divsChild>
        <w:div w:id="739015090">
          <w:marLeft w:val="0"/>
          <w:marRight w:val="0"/>
          <w:marTop w:val="0"/>
          <w:marBottom w:val="0"/>
          <w:divBdr>
            <w:top w:val="none" w:sz="0" w:space="0" w:color="auto"/>
            <w:left w:val="none" w:sz="0" w:space="0" w:color="auto"/>
            <w:bottom w:val="none" w:sz="0" w:space="0" w:color="auto"/>
            <w:right w:val="none" w:sz="0" w:space="0" w:color="auto"/>
          </w:divBdr>
          <w:divsChild>
            <w:div w:id="811603907">
              <w:marLeft w:val="0"/>
              <w:marRight w:val="0"/>
              <w:marTop w:val="0"/>
              <w:marBottom w:val="0"/>
              <w:divBdr>
                <w:top w:val="none" w:sz="0" w:space="0" w:color="auto"/>
                <w:left w:val="none" w:sz="0" w:space="0" w:color="auto"/>
                <w:bottom w:val="none" w:sz="0" w:space="0" w:color="auto"/>
                <w:right w:val="none" w:sz="0" w:space="0" w:color="auto"/>
              </w:divBdr>
              <w:divsChild>
                <w:div w:id="51573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609607">
      <w:bodyDiv w:val="1"/>
      <w:marLeft w:val="0"/>
      <w:marRight w:val="0"/>
      <w:marTop w:val="0"/>
      <w:marBottom w:val="0"/>
      <w:divBdr>
        <w:top w:val="none" w:sz="0" w:space="0" w:color="auto"/>
        <w:left w:val="none" w:sz="0" w:space="0" w:color="auto"/>
        <w:bottom w:val="none" w:sz="0" w:space="0" w:color="auto"/>
        <w:right w:val="none" w:sz="0" w:space="0" w:color="auto"/>
      </w:divBdr>
      <w:divsChild>
        <w:div w:id="879122787">
          <w:marLeft w:val="0"/>
          <w:marRight w:val="0"/>
          <w:marTop w:val="0"/>
          <w:marBottom w:val="0"/>
          <w:divBdr>
            <w:top w:val="none" w:sz="0" w:space="0" w:color="auto"/>
            <w:left w:val="none" w:sz="0" w:space="0" w:color="auto"/>
            <w:bottom w:val="none" w:sz="0" w:space="0" w:color="auto"/>
            <w:right w:val="none" w:sz="0" w:space="0" w:color="auto"/>
          </w:divBdr>
          <w:divsChild>
            <w:div w:id="645552996">
              <w:marLeft w:val="0"/>
              <w:marRight w:val="0"/>
              <w:marTop w:val="0"/>
              <w:marBottom w:val="0"/>
              <w:divBdr>
                <w:top w:val="none" w:sz="0" w:space="0" w:color="auto"/>
                <w:left w:val="none" w:sz="0" w:space="0" w:color="auto"/>
                <w:bottom w:val="none" w:sz="0" w:space="0" w:color="auto"/>
                <w:right w:val="none" w:sz="0" w:space="0" w:color="auto"/>
              </w:divBdr>
              <w:divsChild>
                <w:div w:id="173522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259522">
      <w:bodyDiv w:val="1"/>
      <w:marLeft w:val="0"/>
      <w:marRight w:val="0"/>
      <w:marTop w:val="0"/>
      <w:marBottom w:val="0"/>
      <w:divBdr>
        <w:top w:val="none" w:sz="0" w:space="0" w:color="auto"/>
        <w:left w:val="none" w:sz="0" w:space="0" w:color="auto"/>
        <w:bottom w:val="none" w:sz="0" w:space="0" w:color="auto"/>
        <w:right w:val="none" w:sz="0" w:space="0" w:color="auto"/>
      </w:divBdr>
    </w:div>
    <w:div w:id="1180197164">
      <w:bodyDiv w:val="1"/>
      <w:marLeft w:val="0"/>
      <w:marRight w:val="0"/>
      <w:marTop w:val="0"/>
      <w:marBottom w:val="0"/>
      <w:divBdr>
        <w:top w:val="none" w:sz="0" w:space="0" w:color="auto"/>
        <w:left w:val="none" w:sz="0" w:space="0" w:color="auto"/>
        <w:bottom w:val="none" w:sz="0" w:space="0" w:color="auto"/>
        <w:right w:val="none" w:sz="0" w:space="0" w:color="auto"/>
      </w:divBdr>
      <w:divsChild>
        <w:div w:id="794837806">
          <w:marLeft w:val="0"/>
          <w:marRight w:val="0"/>
          <w:marTop w:val="0"/>
          <w:marBottom w:val="0"/>
          <w:divBdr>
            <w:top w:val="none" w:sz="0" w:space="0" w:color="auto"/>
            <w:left w:val="none" w:sz="0" w:space="0" w:color="auto"/>
            <w:bottom w:val="none" w:sz="0" w:space="0" w:color="auto"/>
            <w:right w:val="none" w:sz="0" w:space="0" w:color="auto"/>
          </w:divBdr>
          <w:divsChild>
            <w:div w:id="1818449136">
              <w:marLeft w:val="0"/>
              <w:marRight w:val="0"/>
              <w:marTop w:val="0"/>
              <w:marBottom w:val="0"/>
              <w:divBdr>
                <w:top w:val="none" w:sz="0" w:space="0" w:color="auto"/>
                <w:left w:val="none" w:sz="0" w:space="0" w:color="auto"/>
                <w:bottom w:val="none" w:sz="0" w:space="0" w:color="auto"/>
                <w:right w:val="none" w:sz="0" w:space="0" w:color="auto"/>
              </w:divBdr>
              <w:divsChild>
                <w:div w:id="418450686">
                  <w:marLeft w:val="0"/>
                  <w:marRight w:val="0"/>
                  <w:marTop w:val="0"/>
                  <w:marBottom w:val="0"/>
                  <w:divBdr>
                    <w:top w:val="none" w:sz="0" w:space="0" w:color="auto"/>
                    <w:left w:val="none" w:sz="0" w:space="0" w:color="auto"/>
                    <w:bottom w:val="none" w:sz="0" w:space="0" w:color="auto"/>
                    <w:right w:val="none" w:sz="0" w:space="0" w:color="auto"/>
                  </w:divBdr>
                  <w:divsChild>
                    <w:div w:id="17781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158985">
      <w:bodyDiv w:val="1"/>
      <w:marLeft w:val="0"/>
      <w:marRight w:val="0"/>
      <w:marTop w:val="0"/>
      <w:marBottom w:val="0"/>
      <w:divBdr>
        <w:top w:val="none" w:sz="0" w:space="0" w:color="auto"/>
        <w:left w:val="none" w:sz="0" w:space="0" w:color="auto"/>
        <w:bottom w:val="none" w:sz="0" w:space="0" w:color="auto"/>
        <w:right w:val="none" w:sz="0" w:space="0" w:color="auto"/>
      </w:divBdr>
    </w:div>
    <w:div w:id="1195967521">
      <w:bodyDiv w:val="1"/>
      <w:marLeft w:val="0"/>
      <w:marRight w:val="0"/>
      <w:marTop w:val="0"/>
      <w:marBottom w:val="0"/>
      <w:divBdr>
        <w:top w:val="none" w:sz="0" w:space="0" w:color="auto"/>
        <w:left w:val="none" w:sz="0" w:space="0" w:color="auto"/>
        <w:bottom w:val="none" w:sz="0" w:space="0" w:color="auto"/>
        <w:right w:val="none" w:sz="0" w:space="0" w:color="auto"/>
      </w:divBdr>
    </w:div>
    <w:div w:id="1202402429">
      <w:bodyDiv w:val="1"/>
      <w:marLeft w:val="0"/>
      <w:marRight w:val="0"/>
      <w:marTop w:val="0"/>
      <w:marBottom w:val="0"/>
      <w:divBdr>
        <w:top w:val="none" w:sz="0" w:space="0" w:color="auto"/>
        <w:left w:val="none" w:sz="0" w:space="0" w:color="auto"/>
        <w:bottom w:val="none" w:sz="0" w:space="0" w:color="auto"/>
        <w:right w:val="none" w:sz="0" w:space="0" w:color="auto"/>
      </w:divBdr>
      <w:divsChild>
        <w:div w:id="1349677026">
          <w:marLeft w:val="0"/>
          <w:marRight w:val="0"/>
          <w:marTop w:val="0"/>
          <w:marBottom w:val="0"/>
          <w:divBdr>
            <w:top w:val="none" w:sz="0" w:space="0" w:color="auto"/>
            <w:left w:val="none" w:sz="0" w:space="0" w:color="auto"/>
            <w:bottom w:val="none" w:sz="0" w:space="0" w:color="auto"/>
            <w:right w:val="none" w:sz="0" w:space="0" w:color="auto"/>
          </w:divBdr>
          <w:divsChild>
            <w:div w:id="1056854377">
              <w:marLeft w:val="0"/>
              <w:marRight w:val="0"/>
              <w:marTop w:val="0"/>
              <w:marBottom w:val="0"/>
              <w:divBdr>
                <w:top w:val="none" w:sz="0" w:space="0" w:color="auto"/>
                <w:left w:val="none" w:sz="0" w:space="0" w:color="auto"/>
                <w:bottom w:val="none" w:sz="0" w:space="0" w:color="auto"/>
                <w:right w:val="none" w:sz="0" w:space="0" w:color="auto"/>
              </w:divBdr>
              <w:divsChild>
                <w:div w:id="69646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281836">
      <w:bodyDiv w:val="1"/>
      <w:marLeft w:val="0"/>
      <w:marRight w:val="0"/>
      <w:marTop w:val="0"/>
      <w:marBottom w:val="0"/>
      <w:divBdr>
        <w:top w:val="none" w:sz="0" w:space="0" w:color="auto"/>
        <w:left w:val="none" w:sz="0" w:space="0" w:color="auto"/>
        <w:bottom w:val="none" w:sz="0" w:space="0" w:color="auto"/>
        <w:right w:val="none" w:sz="0" w:space="0" w:color="auto"/>
      </w:divBdr>
      <w:divsChild>
        <w:div w:id="431702609">
          <w:marLeft w:val="0"/>
          <w:marRight w:val="0"/>
          <w:marTop w:val="0"/>
          <w:marBottom w:val="0"/>
          <w:divBdr>
            <w:top w:val="none" w:sz="0" w:space="0" w:color="auto"/>
            <w:left w:val="none" w:sz="0" w:space="0" w:color="auto"/>
            <w:bottom w:val="none" w:sz="0" w:space="0" w:color="auto"/>
            <w:right w:val="none" w:sz="0" w:space="0" w:color="auto"/>
          </w:divBdr>
          <w:divsChild>
            <w:div w:id="433790331">
              <w:marLeft w:val="0"/>
              <w:marRight w:val="0"/>
              <w:marTop w:val="0"/>
              <w:marBottom w:val="0"/>
              <w:divBdr>
                <w:top w:val="none" w:sz="0" w:space="0" w:color="auto"/>
                <w:left w:val="none" w:sz="0" w:space="0" w:color="auto"/>
                <w:bottom w:val="none" w:sz="0" w:space="0" w:color="auto"/>
                <w:right w:val="none" w:sz="0" w:space="0" w:color="auto"/>
              </w:divBdr>
              <w:divsChild>
                <w:div w:id="109373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672192">
      <w:bodyDiv w:val="1"/>
      <w:marLeft w:val="0"/>
      <w:marRight w:val="0"/>
      <w:marTop w:val="0"/>
      <w:marBottom w:val="0"/>
      <w:divBdr>
        <w:top w:val="none" w:sz="0" w:space="0" w:color="auto"/>
        <w:left w:val="none" w:sz="0" w:space="0" w:color="auto"/>
        <w:bottom w:val="none" w:sz="0" w:space="0" w:color="auto"/>
        <w:right w:val="none" w:sz="0" w:space="0" w:color="auto"/>
      </w:divBdr>
      <w:divsChild>
        <w:div w:id="1784228178">
          <w:marLeft w:val="0"/>
          <w:marRight w:val="0"/>
          <w:marTop w:val="0"/>
          <w:marBottom w:val="0"/>
          <w:divBdr>
            <w:top w:val="none" w:sz="0" w:space="0" w:color="auto"/>
            <w:left w:val="none" w:sz="0" w:space="0" w:color="auto"/>
            <w:bottom w:val="none" w:sz="0" w:space="0" w:color="auto"/>
            <w:right w:val="none" w:sz="0" w:space="0" w:color="auto"/>
          </w:divBdr>
          <w:divsChild>
            <w:div w:id="1251038991">
              <w:marLeft w:val="0"/>
              <w:marRight w:val="0"/>
              <w:marTop w:val="0"/>
              <w:marBottom w:val="0"/>
              <w:divBdr>
                <w:top w:val="none" w:sz="0" w:space="0" w:color="auto"/>
                <w:left w:val="none" w:sz="0" w:space="0" w:color="auto"/>
                <w:bottom w:val="none" w:sz="0" w:space="0" w:color="auto"/>
                <w:right w:val="none" w:sz="0" w:space="0" w:color="auto"/>
              </w:divBdr>
              <w:divsChild>
                <w:div w:id="134775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466104">
      <w:bodyDiv w:val="1"/>
      <w:marLeft w:val="0"/>
      <w:marRight w:val="0"/>
      <w:marTop w:val="0"/>
      <w:marBottom w:val="0"/>
      <w:divBdr>
        <w:top w:val="none" w:sz="0" w:space="0" w:color="auto"/>
        <w:left w:val="none" w:sz="0" w:space="0" w:color="auto"/>
        <w:bottom w:val="none" w:sz="0" w:space="0" w:color="auto"/>
        <w:right w:val="none" w:sz="0" w:space="0" w:color="auto"/>
      </w:divBdr>
      <w:divsChild>
        <w:div w:id="1616253488">
          <w:marLeft w:val="0"/>
          <w:marRight w:val="0"/>
          <w:marTop w:val="0"/>
          <w:marBottom w:val="0"/>
          <w:divBdr>
            <w:top w:val="none" w:sz="0" w:space="0" w:color="auto"/>
            <w:left w:val="none" w:sz="0" w:space="0" w:color="auto"/>
            <w:bottom w:val="none" w:sz="0" w:space="0" w:color="auto"/>
            <w:right w:val="none" w:sz="0" w:space="0" w:color="auto"/>
          </w:divBdr>
          <w:divsChild>
            <w:div w:id="400834000">
              <w:marLeft w:val="0"/>
              <w:marRight w:val="0"/>
              <w:marTop w:val="0"/>
              <w:marBottom w:val="0"/>
              <w:divBdr>
                <w:top w:val="none" w:sz="0" w:space="0" w:color="auto"/>
                <w:left w:val="none" w:sz="0" w:space="0" w:color="auto"/>
                <w:bottom w:val="none" w:sz="0" w:space="0" w:color="auto"/>
                <w:right w:val="none" w:sz="0" w:space="0" w:color="auto"/>
              </w:divBdr>
              <w:divsChild>
                <w:div w:id="701246601">
                  <w:marLeft w:val="0"/>
                  <w:marRight w:val="0"/>
                  <w:marTop w:val="0"/>
                  <w:marBottom w:val="0"/>
                  <w:divBdr>
                    <w:top w:val="none" w:sz="0" w:space="0" w:color="auto"/>
                    <w:left w:val="none" w:sz="0" w:space="0" w:color="auto"/>
                    <w:bottom w:val="none" w:sz="0" w:space="0" w:color="auto"/>
                    <w:right w:val="none" w:sz="0" w:space="0" w:color="auto"/>
                  </w:divBdr>
                  <w:divsChild>
                    <w:div w:id="106379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9165578">
      <w:bodyDiv w:val="1"/>
      <w:marLeft w:val="0"/>
      <w:marRight w:val="0"/>
      <w:marTop w:val="0"/>
      <w:marBottom w:val="0"/>
      <w:divBdr>
        <w:top w:val="none" w:sz="0" w:space="0" w:color="auto"/>
        <w:left w:val="none" w:sz="0" w:space="0" w:color="auto"/>
        <w:bottom w:val="none" w:sz="0" w:space="0" w:color="auto"/>
        <w:right w:val="none" w:sz="0" w:space="0" w:color="auto"/>
      </w:divBdr>
    </w:div>
    <w:div w:id="1350448297">
      <w:bodyDiv w:val="1"/>
      <w:marLeft w:val="0"/>
      <w:marRight w:val="0"/>
      <w:marTop w:val="0"/>
      <w:marBottom w:val="0"/>
      <w:divBdr>
        <w:top w:val="none" w:sz="0" w:space="0" w:color="auto"/>
        <w:left w:val="none" w:sz="0" w:space="0" w:color="auto"/>
        <w:bottom w:val="none" w:sz="0" w:space="0" w:color="auto"/>
        <w:right w:val="none" w:sz="0" w:space="0" w:color="auto"/>
      </w:divBdr>
      <w:divsChild>
        <w:div w:id="49042230">
          <w:marLeft w:val="0"/>
          <w:marRight w:val="0"/>
          <w:marTop w:val="0"/>
          <w:marBottom w:val="0"/>
          <w:divBdr>
            <w:top w:val="none" w:sz="0" w:space="0" w:color="auto"/>
            <w:left w:val="none" w:sz="0" w:space="0" w:color="auto"/>
            <w:bottom w:val="none" w:sz="0" w:space="0" w:color="auto"/>
            <w:right w:val="none" w:sz="0" w:space="0" w:color="auto"/>
          </w:divBdr>
          <w:divsChild>
            <w:div w:id="1571843800">
              <w:marLeft w:val="0"/>
              <w:marRight w:val="0"/>
              <w:marTop w:val="0"/>
              <w:marBottom w:val="0"/>
              <w:divBdr>
                <w:top w:val="none" w:sz="0" w:space="0" w:color="auto"/>
                <w:left w:val="none" w:sz="0" w:space="0" w:color="auto"/>
                <w:bottom w:val="none" w:sz="0" w:space="0" w:color="auto"/>
                <w:right w:val="none" w:sz="0" w:space="0" w:color="auto"/>
              </w:divBdr>
              <w:divsChild>
                <w:div w:id="721713570">
                  <w:marLeft w:val="0"/>
                  <w:marRight w:val="0"/>
                  <w:marTop w:val="0"/>
                  <w:marBottom w:val="0"/>
                  <w:divBdr>
                    <w:top w:val="none" w:sz="0" w:space="0" w:color="auto"/>
                    <w:left w:val="none" w:sz="0" w:space="0" w:color="auto"/>
                    <w:bottom w:val="none" w:sz="0" w:space="0" w:color="auto"/>
                    <w:right w:val="none" w:sz="0" w:space="0" w:color="auto"/>
                  </w:divBdr>
                  <w:divsChild>
                    <w:div w:id="51133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923823">
      <w:bodyDiv w:val="1"/>
      <w:marLeft w:val="0"/>
      <w:marRight w:val="0"/>
      <w:marTop w:val="0"/>
      <w:marBottom w:val="0"/>
      <w:divBdr>
        <w:top w:val="none" w:sz="0" w:space="0" w:color="auto"/>
        <w:left w:val="none" w:sz="0" w:space="0" w:color="auto"/>
        <w:bottom w:val="none" w:sz="0" w:space="0" w:color="auto"/>
        <w:right w:val="none" w:sz="0" w:space="0" w:color="auto"/>
      </w:divBdr>
      <w:divsChild>
        <w:div w:id="1428886104">
          <w:marLeft w:val="0"/>
          <w:marRight w:val="0"/>
          <w:marTop w:val="0"/>
          <w:marBottom w:val="0"/>
          <w:divBdr>
            <w:top w:val="none" w:sz="0" w:space="0" w:color="auto"/>
            <w:left w:val="none" w:sz="0" w:space="0" w:color="auto"/>
            <w:bottom w:val="none" w:sz="0" w:space="0" w:color="auto"/>
            <w:right w:val="none" w:sz="0" w:space="0" w:color="auto"/>
          </w:divBdr>
          <w:divsChild>
            <w:div w:id="1199244464">
              <w:marLeft w:val="0"/>
              <w:marRight w:val="0"/>
              <w:marTop w:val="0"/>
              <w:marBottom w:val="0"/>
              <w:divBdr>
                <w:top w:val="none" w:sz="0" w:space="0" w:color="auto"/>
                <w:left w:val="none" w:sz="0" w:space="0" w:color="auto"/>
                <w:bottom w:val="none" w:sz="0" w:space="0" w:color="auto"/>
                <w:right w:val="none" w:sz="0" w:space="0" w:color="auto"/>
              </w:divBdr>
              <w:divsChild>
                <w:div w:id="71030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056673">
      <w:bodyDiv w:val="1"/>
      <w:marLeft w:val="0"/>
      <w:marRight w:val="0"/>
      <w:marTop w:val="0"/>
      <w:marBottom w:val="0"/>
      <w:divBdr>
        <w:top w:val="none" w:sz="0" w:space="0" w:color="auto"/>
        <w:left w:val="none" w:sz="0" w:space="0" w:color="auto"/>
        <w:bottom w:val="none" w:sz="0" w:space="0" w:color="auto"/>
        <w:right w:val="none" w:sz="0" w:space="0" w:color="auto"/>
      </w:divBdr>
      <w:divsChild>
        <w:div w:id="1722441079">
          <w:marLeft w:val="0"/>
          <w:marRight w:val="0"/>
          <w:marTop w:val="0"/>
          <w:marBottom w:val="0"/>
          <w:divBdr>
            <w:top w:val="none" w:sz="0" w:space="0" w:color="auto"/>
            <w:left w:val="none" w:sz="0" w:space="0" w:color="auto"/>
            <w:bottom w:val="none" w:sz="0" w:space="0" w:color="auto"/>
            <w:right w:val="none" w:sz="0" w:space="0" w:color="auto"/>
          </w:divBdr>
          <w:divsChild>
            <w:div w:id="541484182">
              <w:marLeft w:val="0"/>
              <w:marRight w:val="0"/>
              <w:marTop w:val="0"/>
              <w:marBottom w:val="0"/>
              <w:divBdr>
                <w:top w:val="none" w:sz="0" w:space="0" w:color="auto"/>
                <w:left w:val="none" w:sz="0" w:space="0" w:color="auto"/>
                <w:bottom w:val="none" w:sz="0" w:space="0" w:color="auto"/>
                <w:right w:val="none" w:sz="0" w:space="0" w:color="auto"/>
              </w:divBdr>
              <w:divsChild>
                <w:div w:id="117723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180738">
      <w:bodyDiv w:val="1"/>
      <w:marLeft w:val="0"/>
      <w:marRight w:val="0"/>
      <w:marTop w:val="0"/>
      <w:marBottom w:val="0"/>
      <w:divBdr>
        <w:top w:val="none" w:sz="0" w:space="0" w:color="auto"/>
        <w:left w:val="none" w:sz="0" w:space="0" w:color="auto"/>
        <w:bottom w:val="none" w:sz="0" w:space="0" w:color="auto"/>
        <w:right w:val="none" w:sz="0" w:space="0" w:color="auto"/>
      </w:divBdr>
    </w:div>
    <w:div w:id="1497989119">
      <w:bodyDiv w:val="1"/>
      <w:marLeft w:val="0"/>
      <w:marRight w:val="0"/>
      <w:marTop w:val="0"/>
      <w:marBottom w:val="0"/>
      <w:divBdr>
        <w:top w:val="none" w:sz="0" w:space="0" w:color="auto"/>
        <w:left w:val="none" w:sz="0" w:space="0" w:color="auto"/>
        <w:bottom w:val="none" w:sz="0" w:space="0" w:color="auto"/>
        <w:right w:val="none" w:sz="0" w:space="0" w:color="auto"/>
      </w:divBdr>
      <w:divsChild>
        <w:div w:id="156270453">
          <w:marLeft w:val="0"/>
          <w:marRight w:val="0"/>
          <w:marTop w:val="0"/>
          <w:marBottom w:val="0"/>
          <w:divBdr>
            <w:top w:val="none" w:sz="0" w:space="0" w:color="auto"/>
            <w:left w:val="none" w:sz="0" w:space="0" w:color="auto"/>
            <w:bottom w:val="none" w:sz="0" w:space="0" w:color="auto"/>
            <w:right w:val="none" w:sz="0" w:space="0" w:color="auto"/>
          </w:divBdr>
          <w:divsChild>
            <w:div w:id="86528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521387">
      <w:bodyDiv w:val="1"/>
      <w:marLeft w:val="0"/>
      <w:marRight w:val="0"/>
      <w:marTop w:val="0"/>
      <w:marBottom w:val="0"/>
      <w:divBdr>
        <w:top w:val="none" w:sz="0" w:space="0" w:color="auto"/>
        <w:left w:val="none" w:sz="0" w:space="0" w:color="auto"/>
        <w:bottom w:val="none" w:sz="0" w:space="0" w:color="auto"/>
        <w:right w:val="none" w:sz="0" w:space="0" w:color="auto"/>
      </w:divBdr>
      <w:divsChild>
        <w:div w:id="1689024960">
          <w:marLeft w:val="0"/>
          <w:marRight w:val="0"/>
          <w:marTop w:val="0"/>
          <w:marBottom w:val="0"/>
          <w:divBdr>
            <w:top w:val="none" w:sz="0" w:space="0" w:color="auto"/>
            <w:left w:val="none" w:sz="0" w:space="0" w:color="auto"/>
            <w:bottom w:val="none" w:sz="0" w:space="0" w:color="auto"/>
            <w:right w:val="none" w:sz="0" w:space="0" w:color="auto"/>
          </w:divBdr>
          <w:divsChild>
            <w:div w:id="1717197362">
              <w:marLeft w:val="0"/>
              <w:marRight w:val="0"/>
              <w:marTop w:val="0"/>
              <w:marBottom w:val="0"/>
              <w:divBdr>
                <w:top w:val="none" w:sz="0" w:space="0" w:color="auto"/>
                <w:left w:val="none" w:sz="0" w:space="0" w:color="auto"/>
                <w:bottom w:val="none" w:sz="0" w:space="0" w:color="auto"/>
                <w:right w:val="none" w:sz="0" w:space="0" w:color="auto"/>
              </w:divBdr>
              <w:divsChild>
                <w:div w:id="610627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814775">
      <w:bodyDiv w:val="1"/>
      <w:marLeft w:val="0"/>
      <w:marRight w:val="0"/>
      <w:marTop w:val="0"/>
      <w:marBottom w:val="0"/>
      <w:divBdr>
        <w:top w:val="none" w:sz="0" w:space="0" w:color="auto"/>
        <w:left w:val="none" w:sz="0" w:space="0" w:color="auto"/>
        <w:bottom w:val="none" w:sz="0" w:space="0" w:color="auto"/>
        <w:right w:val="none" w:sz="0" w:space="0" w:color="auto"/>
      </w:divBdr>
      <w:divsChild>
        <w:div w:id="97649516">
          <w:marLeft w:val="0"/>
          <w:marRight w:val="0"/>
          <w:marTop w:val="0"/>
          <w:marBottom w:val="0"/>
          <w:divBdr>
            <w:top w:val="none" w:sz="0" w:space="0" w:color="auto"/>
            <w:left w:val="none" w:sz="0" w:space="0" w:color="auto"/>
            <w:bottom w:val="none" w:sz="0" w:space="0" w:color="auto"/>
            <w:right w:val="none" w:sz="0" w:space="0" w:color="auto"/>
          </w:divBdr>
          <w:divsChild>
            <w:div w:id="1099259867">
              <w:marLeft w:val="0"/>
              <w:marRight w:val="0"/>
              <w:marTop w:val="0"/>
              <w:marBottom w:val="0"/>
              <w:divBdr>
                <w:top w:val="none" w:sz="0" w:space="0" w:color="auto"/>
                <w:left w:val="none" w:sz="0" w:space="0" w:color="auto"/>
                <w:bottom w:val="none" w:sz="0" w:space="0" w:color="auto"/>
                <w:right w:val="none" w:sz="0" w:space="0" w:color="auto"/>
              </w:divBdr>
              <w:divsChild>
                <w:div w:id="1942028530">
                  <w:marLeft w:val="0"/>
                  <w:marRight w:val="0"/>
                  <w:marTop w:val="0"/>
                  <w:marBottom w:val="0"/>
                  <w:divBdr>
                    <w:top w:val="none" w:sz="0" w:space="0" w:color="auto"/>
                    <w:left w:val="none" w:sz="0" w:space="0" w:color="auto"/>
                    <w:bottom w:val="none" w:sz="0" w:space="0" w:color="auto"/>
                    <w:right w:val="none" w:sz="0" w:space="0" w:color="auto"/>
                  </w:divBdr>
                  <w:divsChild>
                    <w:div w:id="121550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282924">
      <w:bodyDiv w:val="1"/>
      <w:marLeft w:val="0"/>
      <w:marRight w:val="0"/>
      <w:marTop w:val="0"/>
      <w:marBottom w:val="0"/>
      <w:divBdr>
        <w:top w:val="none" w:sz="0" w:space="0" w:color="auto"/>
        <w:left w:val="none" w:sz="0" w:space="0" w:color="auto"/>
        <w:bottom w:val="none" w:sz="0" w:space="0" w:color="auto"/>
        <w:right w:val="none" w:sz="0" w:space="0" w:color="auto"/>
      </w:divBdr>
      <w:divsChild>
        <w:div w:id="607011577">
          <w:marLeft w:val="0"/>
          <w:marRight w:val="0"/>
          <w:marTop w:val="0"/>
          <w:marBottom w:val="0"/>
          <w:divBdr>
            <w:top w:val="none" w:sz="0" w:space="0" w:color="auto"/>
            <w:left w:val="none" w:sz="0" w:space="0" w:color="auto"/>
            <w:bottom w:val="none" w:sz="0" w:space="0" w:color="auto"/>
            <w:right w:val="none" w:sz="0" w:space="0" w:color="auto"/>
          </w:divBdr>
          <w:divsChild>
            <w:div w:id="2062440625">
              <w:marLeft w:val="0"/>
              <w:marRight w:val="0"/>
              <w:marTop w:val="0"/>
              <w:marBottom w:val="0"/>
              <w:divBdr>
                <w:top w:val="none" w:sz="0" w:space="0" w:color="auto"/>
                <w:left w:val="none" w:sz="0" w:space="0" w:color="auto"/>
                <w:bottom w:val="none" w:sz="0" w:space="0" w:color="auto"/>
                <w:right w:val="none" w:sz="0" w:space="0" w:color="auto"/>
              </w:divBdr>
              <w:divsChild>
                <w:div w:id="768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747108">
      <w:bodyDiv w:val="1"/>
      <w:marLeft w:val="0"/>
      <w:marRight w:val="0"/>
      <w:marTop w:val="0"/>
      <w:marBottom w:val="0"/>
      <w:divBdr>
        <w:top w:val="none" w:sz="0" w:space="0" w:color="auto"/>
        <w:left w:val="none" w:sz="0" w:space="0" w:color="auto"/>
        <w:bottom w:val="none" w:sz="0" w:space="0" w:color="auto"/>
        <w:right w:val="none" w:sz="0" w:space="0" w:color="auto"/>
      </w:divBdr>
      <w:divsChild>
        <w:div w:id="1900675491">
          <w:marLeft w:val="0"/>
          <w:marRight w:val="0"/>
          <w:marTop w:val="0"/>
          <w:marBottom w:val="0"/>
          <w:divBdr>
            <w:top w:val="none" w:sz="0" w:space="0" w:color="auto"/>
            <w:left w:val="none" w:sz="0" w:space="0" w:color="auto"/>
            <w:bottom w:val="none" w:sz="0" w:space="0" w:color="auto"/>
            <w:right w:val="none" w:sz="0" w:space="0" w:color="auto"/>
          </w:divBdr>
          <w:divsChild>
            <w:div w:id="1840735282">
              <w:marLeft w:val="0"/>
              <w:marRight w:val="0"/>
              <w:marTop w:val="0"/>
              <w:marBottom w:val="0"/>
              <w:divBdr>
                <w:top w:val="none" w:sz="0" w:space="0" w:color="auto"/>
                <w:left w:val="none" w:sz="0" w:space="0" w:color="auto"/>
                <w:bottom w:val="none" w:sz="0" w:space="0" w:color="auto"/>
                <w:right w:val="none" w:sz="0" w:space="0" w:color="auto"/>
              </w:divBdr>
              <w:divsChild>
                <w:div w:id="88163162">
                  <w:marLeft w:val="0"/>
                  <w:marRight w:val="0"/>
                  <w:marTop w:val="0"/>
                  <w:marBottom w:val="0"/>
                  <w:divBdr>
                    <w:top w:val="none" w:sz="0" w:space="0" w:color="auto"/>
                    <w:left w:val="none" w:sz="0" w:space="0" w:color="auto"/>
                    <w:bottom w:val="none" w:sz="0" w:space="0" w:color="auto"/>
                    <w:right w:val="none" w:sz="0" w:space="0" w:color="auto"/>
                  </w:divBdr>
                  <w:divsChild>
                    <w:div w:id="29853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853611">
      <w:bodyDiv w:val="1"/>
      <w:marLeft w:val="0"/>
      <w:marRight w:val="0"/>
      <w:marTop w:val="0"/>
      <w:marBottom w:val="0"/>
      <w:divBdr>
        <w:top w:val="none" w:sz="0" w:space="0" w:color="auto"/>
        <w:left w:val="none" w:sz="0" w:space="0" w:color="auto"/>
        <w:bottom w:val="none" w:sz="0" w:space="0" w:color="auto"/>
        <w:right w:val="none" w:sz="0" w:space="0" w:color="auto"/>
      </w:divBdr>
    </w:div>
    <w:div w:id="1704942346">
      <w:bodyDiv w:val="1"/>
      <w:marLeft w:val="0"/>
      <w:marRight w:val="0"/>
      <w:marTop w:val="0"/>
      <w:marBottom w:val="0"/>
      <w:divBdr>
        <w:top w:val="none" w:sz="0" w:space="0" w:color="auto"/>
        <w:left w:val="none" w:sz="0" w:space="0" w:color="auto"/>
        <w:bottom w:val="none" w:sz="0" w:space="0" w:color="auto"/>
        <w:right w:val="none" w:sz="0" w:space="0" w:color="auto"/>
      </w:divBdr>
      <w:divsChild>
        <w:div w:id="2104298883">
          <w:marLeft w:val="0"/>
          <w:marRight w:val="0"/>
          <w:marTop w:val="0"/>
          <w:marBottom w:val="0"/>
          <w:divBdr>
            <w:top w:val="none" w:sz="0" w:space="0" w:color="auto"/>
            <w:left w:val="none" w:sz="0" w:space="0" w:color="auto"/>
            <w:bottom w:val="none" w:sz="0" w:space="0" w:color="auto"/>
            <w:right w:val="none" w:sz="0" w:space="0" w:color="auto"/>
          </w:divBdr>
          <w:divsChild>
            <w:div w:id="1283993713">
              <w:marLeft w:val="0"/>
              <w:marRight w:val="0"/>
              <w:marTop w:val="0"/>
              <w:marBottom w:val="0"/>
              <w:divBdr>
                <w:top w:val="none" w:sz="0" w:space="0" w:color="auto"/>
                <w:left w:val="none" w:sz="0" w:space="0" w:color="auto"/>
                <w:bottom w:val="none" w:sz="0" w:space="0" w:color="auto"/>
                <w:right w:val="none" w:sz="0" w:space="0" w:color="auto"/>
              </w:divBdr>
              <w:divsChild>
                <w:div w:id="37037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749524">
      <w:bodyDiv w:val="1"/>
      <w:marLeft w:val="0"/>
      <w:marRight w:val="0"/>
      <w:marTop w:val="0"/>
      <w:marBottom w:val="0"/>
      <w:divBdr>
        <w:top w:val="none" w:sz="0" w:space="0" w:color="auto"/>
        <w:left w:val="none" w:sz="0" w:space="0" w:color="auto"/>
        <w:bottom w:val="none" w:sz="0" w:space="0" w:color="auto"/>
        <w:right w:val="none" w:sz="0" w:space="0" w:color="auto"/>
      </w:divBdr>
      <w:divsChild>
        <w:div w:id="477190446">
          <w:marLeft w:val="0"/>
          <w:marRight w:val="0"/>
          <w:marTop w:val="0"/>
          <w:marBottom w:val="0"/>
          <w:divBdr>
            <w:top w:val="none" w:sz="0" w:space="0" w:color="auto"/>
            <w:left w:val="none" w:sz="0" w:space="0" w:color="auto"/>
            <w:bottom w:val="none" w:sz="0" w:space="0" w:color="auto"/>
            <w:right w:val="none" w:sz="0" w:space="0" w:color="auto"/>
          </w:divBdr>
          <w:divsChild>
            <w:div w:id="506989429">
              <w:marLeft w:val="0"/>
              <w:marRight w:val="0"/>
              <w:marTop w:val="0"/>
              <w:marBottom w:val="0"/>
              <w:divBdr>
                <w:top w:val="none" w:sz="0" w:space="0" w:color="auto"/>
                <w:left w:val="none" w:sz="0" w:space="0" w:color="auto"/>
                <w:bottom w:val="none" w:sz="0" w:space="0" w:color="auto"/>
                <w:right w:val="none" w:sz="0" w:space="0" w:color="auto"/>
              </w:divBdr>
              <w:divsChild>
                <w:div w:id="210213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017356">
      <w:bodyDiv w:val="1"/>
      <w:marLeft w:val="0"/>
      <w:marRight w:val="0"/>
      <w:marTop w:val="0"/>
      <w:marBottom w:val="0"/>
      <w:divBdr>
        <w:top w:val="none" w:sz="0" w:space="0" w:color="auto"/>
        <w:left w:val="none" w:sz="0" w:space="0" w:color="auto"/>
        <w:bottom w:val="none" w:sz="0" w:space="0" w:color="auto"/>
        <w:right w:val="none" w:sz="0" w:space="0" w:color="auto"/>
      </w:divBdr>
    </w:div>
    <w:div w:id="1774132341">
      <w:bodyDiv w:val="1"/>
      <w:marLeft w:val="0"/>
      <w:marRight w:val="0"/>
      <w:marTop w:val="0"/>
      <w:marBottom w:val="0"/>
      <w:divBdr>
        <w:top w:val="none" w:sz="0" w:space="0" w:color="auto"/>
        <w:left w:val="none" w:sz="0" w:space="0" w:color="auto"/>
        <w:bottom w:val="none" w:sz="0" w:space="0" w:color="auto"/>
        <w:right w:val="none" w:sz="0" w:space="0" w:color="auto"/>
      </w:divBdr>
    </w:div>
    <w:div w:id="1792019792">
      <w:bodyDiv w:val="1"/>
      <w:marLeft w:val="0"/>
      <w:marRight w:val="0"/>
      <w:marTop w:val="0"/>
      <w:marBottom w:val="0"/>
      <w:divBdr>
        <w:top w:val="none" w:sz="0" w:space="0" w:color="auto"/>
        <w:left w:val="none" w:sz="0" w:space="0" w:color="auto"/>
        <w:bottom w:val="none" w:sz="0" w:space="0" w:color="auto"/>
        <w:right w:val="none" w:sz="0" w:space="0" w:color="auto"/>
      </w:divBdr>
      <w:divsChild>
        <w:div w:id="1120878155">
          <w:marLeft w:val="0"/>
          <w:marRight w:val="0"/>
          <w:marTop w:val="0"/>
          <w:marBottom w:val="0"/>
          <w:divBdr>
            <w:top w:val="none" w:sz="0" w:space="0" w:color="auto"/>
            <w:left w:val="none" w:sz="0" w:space="0" w:color="auto"/>
            <w:bottom w:val="none" w:sz="0" w:space="0" w:color="auto"/>
            <w:right w:val="none" w:sz="0" w:space="0" w:color="auto"/>
          </w:divBdr>
          <w:divsChild>
            <w:div w:id="589585906">
              <w:marLeft w:val="0"/>
              <w:marRight w:val="0"/>
              <w:marTop w:val="0"/>
              <w:marBottom w:val="0"/>
              <w:divBdr>
                <w:top w:val="none" w:sz="0" w:space="0" w:color="auto"/>
                <w:left w:val="none" w:sz="0" w:space="0" w:color="auto"/>
                <w:bottom w:val="none" w:sz="0" w:space="0" w:color="auto"/>
                <w:right w:val="none" w:sz="0" w:space="0" w:color="auto"/>
              </w:divBdr>
              <w:divsChild>
                <w:div w:id="141285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038588">
      <w:bodyDiv w:val="1"/>
      <w:marLeft w:val="0"/>
      <w:marRight w:val="0"/>
      <w:marTop w:val="0"/>
      <w:marBottom w:val="0"/>
      <w:divBdr>
        <w:top w:val="none" w:sz="0" w:space="0" w:color="auto"/>
        <w:left w:val="none" w:sz="0" w:space="0" w:color="auto"/>
        <w:bottom w:val="none" w:sz="0" w:space="0" w:color="auto"/>
        <w:right w:val="none" w:sz="0" w:space="0" w:color="auto"/>
      </w:divBdr>
    </w:div>
    <w:div w:id="1925332580">
      <w:bodyDiv w:val="1"/>
      <w:marLeft w:val="0"/>
      <w:marRight w:val="0"/>
      <w:marTop w:val="0"/>
      <w:marBottom w:val="0"/>
      <w:divBdr>
        <w:top w:val="none" w:sz="0" w:space="0" w:color="auto"/>
        <w:left w:val="none" w:sz="0" w:space="0" w:color="auto"/>
        <w:bottom w:val="none" w:sz="0" w:space="0" w:color="auto"/>
        <w:right w:val="none" w:sz="0" w:space="0" w:color="auto"/>
      </w:divBdr>
      <w:divsChild>
        <w:div w:id="1167675761">
          <w:marLeft w:val="0"/>
          <w:marRight w:val="0"/>
          <w:marTop w:val="0"/>
          <w:marBottom w:val="0"/>
          <w:divBdr>
            <w:top w:val="none" w:sz="0" w:space="0" w:color="auto"/>
            <w:left w:val="none" w:sz="0" w:space="0" w:color="auto"/>
            <w:bottom w:val="none" w:sz="0" w:space="0" w:color="auto"/>
            <w:right w:val="none" w:sz="0" w:space="0" w:color="auto"/>
          </w:divBdr>
          <w:divsChild>
            <w:div w:id="48577438">
              <w:marLeft w:val="0"/>
              <w:marRight w:val="0"/>
              <w:marTop w:val="0"/>
              <w:marBottom w:val="0"/>
              <w:divBdr>
                <w:top w:val="none" w:sz="0" w:space="0" w:color="auto"/>
                <w:left w:val="none" w:sz="0" w:space="0" w:color="auto"/>
                <w:bottom w:val="none" w:sz="0" w:space="0" w:color="auto"/>
                <w:right w:val="none" w:sz="0" w:space="0" w:color="auto"/>
              </w:divBdr>
              <w:divsChild>
                <w:div w:id="156578449">
                  <w:marLeft w:val="0"/>
                  <w:marRight w:val="0"/>
                  <w:marTop w:val="0"/>
                  <w:marBottom w:val="0"/>
                  <w:divBdr>
                    <w:top w:val="none" w:sz="0" w:space="0" w:color="auto"/>
                    <w:left w:val="none" w:sz="0" w:space="0" w:color="auto"/>
                    <w:bottom w:val="none" w:sz="0" w:space="0" w:color="auto"/>
                    <w:right w:val="none" w:sz="0" w:space="0" w:color="auto"/>
                  </w:divBdr>
                  <w:divsChild>
                    <w:div w:id="165460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986650">
      <w:bodyDiv w:val="1"/>
      <w:marLeft w:val="0"/>
      <w:marRight w:val="0"/>
      <w:marTop w:val="0"/>
      <w:marBottom w:val="0"/>
      <w:divBdr>
        <w:top w:val="none" w:sz="0" w:space="0" w:color="auto"/>
        <w:left w:val="none" w:sz="0" w:space="0" w:color="auto"/>
        <w:bottom w:val="none" w:sz="0" w:space="0" w:color="auto"/>
        <w:right w:val="none" w:sz="0" w:space="0" w:color="auto"/>
      </w:divBdr>
      <w:divsChild>
        <w:div w:id="378939801">
          <w:marLeft w:val="0"/>
          <w:marRight w:val="0"/>
          <w:marTop w:val="0"/>
          <w:marBottom w:val="0"/>
          <w:divBdr>
            <w:top w:val="none" w:sz="0" w:space="0" w:color="auto"/>
            <w:left w:val="none" w:sz="0" w:space="0" w:color="auto"/>
            <w:bottom w:val="none" w:sz="0" w:space="0" w:color="auto"/>
            <w:right w:val="none" w:sz="0" w:space="0" w:color="auto"/>
          </w:divBdr>
          <w:divsChild>
            <w:div w:id="1408187250">
              <w:marLeft w:val="0"/>
              <w:marRight w:val="0"/>
              <w:marTop w:val="0"/>
              <w:marBottom w:val="0"/>
              <w:divBdr>
                <w:top w:val="none" w:sz="0" w:space="0" w:color="auto"/>
                <w:left w:val="none" w:sz="0" w:space="0" w:color="auto"/>
                <w:bottom w:val="none" w:sz="0" w:space="0" w:color="auto"/>
                <w:right w:val="none" w:sz="0" w:space="0" w:color="auto"/>
              </w:divBdr>
              <w:divsChild>
                <w:div w:id="1508254261">
                  <w:marLeft w:val="0"/>
                  <w:marRight w:val="0"/>
                  <w:marTop w:val="0"/>
                  <w:marBottom w:val="0"/>
                  <w:divBdr>
                    <w:top w:val="none" w:sz="0" w:space="0" w:color="auto"/>
                    <w:left w:val="none" w:sz="0" w:space="0" w:color="auto"/>
                    <w:bottom w:val="none" w:sz="0" w:space="0" w:color="auto"/>
                    <w:right w:val="none" w:sz="0" w:space="0" w:color="auto"/>
                  </w:divBdr>
                  <w:divsChild>
                    <w:div w:id="184015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987422">
      <w:bodyDiv w:val="1"/>
      <w:marLeft w:val="0"/>
      <w:marRight w:val="0"/>
      <w:marTop w:val="0"/>
      <w:marBottom w:val="0"/>
      <w:divBdr>
        <w:top w:val="none" w:sz="0" w:space="0" w:color="auto"/>
        <w:left w:val="none" w:sz="0" w:space="0" w:color="auto"/>
        <w:bottom w:val="none" w:sz="0" w:space="0" w:color="auto"/>
        <w:right w:val="none" w:sz="0" w:space="0" w:color="auto"/>
      </w:divBdr>
      <w:divsChild>
        <w:div w:id="667561964">
          <w:marLeft w:val="0"/>
          <w:marRight w:val="0"/>
          <w:marTop w:val="0"/>
          <w:marBottom w:val="0"/>
          <w:divBdr>
            <w:top w:val="none" w:sz="0" w:space="0" w:color="auto"/>
            <w:left w:val="none" w:sz="0" w:space="0" w:color="auto"/>
            <w:bottom w:val="none" w:sz="0" w:space="0" w:color="auto"/>
            <w:right w:val="none" w:sz="0" w:space="0" w:color="auto"/>
          </w:divBdr>
          <w:divsChild>
            <w:div w:id="1759986393">
              <w:marLeft w:val="0"/>
              <w:marRight w:val="0"/>
              <w:marTop w:val="0"/>
              <w:marBottom w:val="0"/>
              <w:divBdr>
                <w:top w:val="none" w:sz="0" w:space="0" w:color="auto"/>
                <w:left w:val="none" w:sz="0" w:space="0" w:color="auto"/>
                <w:bottom w:val="none" w:sz="0" w:space="0" w:color="auto"/>
                <w:right w:val="none" w:sz="0" w:space="0" w:color="auto"/>
              </w:divBdr>
              <w:divsChild>
                <w:div w:id="1954434229">
                  <w:marLeft w:val="0"/>
                  <w:marRight w:val="0"/>
                  <w:marTop w:val="0"/>
                  <w:marBottom w:val="0"/>
                  <w:divBdr>
                    <w:top w:val="none" w:sz="0" w:space="0" w:color="auto"/>
                    <w:left w:val="none" w:sz="0" w:space="0" w:color="auto"/>
                    <w:bottom w:val="none" w:sz="0" w:space="0" w:color="auto"/>
                    <w:right w:val="none" w:sz="0" w:space="0" w:color="auto"/>
                  </w:divBdr>
                  <w:divsChild>
                    <w:div w:id="101996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647824">
      <w:bodyDiv w:val="1"/>
      <w:marLeft w:val="0"/>
      <w:marRight w:val="0"/>
      <w:marTop w:val="0"/>
      <w:marBottom w:val="0"/>
      <w:divBdr>
        <w:top w:val="none" w:sz="0" w:space="0" w:color="auto"/>
        <w:left w:val="none" w:sz="0" w:space="0" w:color="auto"/>
        <w:bottom w:val="none" w:sz="0" w:space="0" w:color="auto"/>
        <w:right w:val="none" w:sz="0" w:space="0" w:color="auto"/>
      </w:divBdr>
      <w:divsChild>
        <w:div w:id="19205147">
          <w:marLeft w:val="0"/>
          <w:marRight w:val="0"/>
          <w:marTop w:val="0"/>
          <w:marBottom w:val="0"/>
          <w:divBdr>
            <w:top w:val="none" w:sz="0" w:space="0" w:color="auto"/>
            <w:left w:val="none" w:sz="0" w:space="0" w:color="auto"/>
            <w:bottom w:val="none" w:sz="0" w:space="0" w:color="auto"/>
            <w:right w:val="none" w:sz="0" w:space="0" w:color="auto"/>
          </w:divBdr>
          <w:divsChild>
            <w:div w:id="819344821">
              <w:marLeft w:val="0"/>
              <w:marRight w:val="0"/>
              <w:marTop w:val="0"/>
              <w:marBottom w:val="0"/>
              <w:divBdr>
                <w:top w:val="none" w:sz="0" w:space="0" w:color="auto"/>
                <w:left w:val="none" w:sz="0" w:space="0" w:color="auto"/>
                <w:bottom w:val="none" w:sz="0" w:space="0" w:color="auto"/>
                <w:right w:val="none" w:sz="0" w:space="0" w:color="auto"/>
              </w:divBdr>
              <w:divsChild>
                <w:div w:id="116235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551364">
      <w:bodyDiv w:val="1"/>
      <w:marLeft w:val="0"/>
      <w:marRight w:val="0"/>
      <w:marTop w:val="0"/>
      <w:marBottom w:val="0"/>
      <w:divBdr>
        <w:top w:val="none" w:sz="0" w:space="0" w:color="auto"/>
        <w:left w:val="none" w:sz="0" w:space="0" w:color="auto"/>
        <w:bottom w:val="none" w:sz="0" w:space="0" w:color="auto"/>
        <w:right w:val="none" w:sz="0" w:space="0" w:color="auto"/>
      </w:divBdr>
    </w:div>
    <w:div w:id="2020543605">
      <w:bodyDiv w:val="1"/>
      <w:marLeft w:val="0"/>
      <w:marRight w:val="0"/>
      <w:marTop w:val="0"/>
      <w:marBottom w:val="0"/>
      <w:divBdr>
        <w:top w:val="none" w:sz="0" w:space="0" w:color="auto"/>
        <w:left w:val="none" w:sz="0" w:space="0" w:color="auto"/>
        <w:bottom w:val="none" w:sz="0" w:space="0" w:color="auto"/>
        <w:right w:val="none" w:sz="0" w:space="0" w:color="auto"/>
      </w:divBdr>
      <w:divsChild>
        <w:div w:id="881207779">
          <w:marLeft w:val="0"/>
          <w:marRight w:val="0"/>
          <w:marTop w:val="0"/>
          <w:marBottom w:val="0"/>
          <w:divBdr>
            <w:top w:val="none" w:sz="0" w:space="0" w:color="auto"/>
            <w:left w:val="none" w:sz="0" w:space="0" w:color="auto"/>
            <w:bottom w:val="none" w:sz="0" w:space="0" w:color="auto"/>
            <w:right w:val="none" w:sz="0" w:space="0" w:color="auto"/>
          </w:divBdr>
          <w:divsChild>
            <w:div w:id="497305096">
              <w:marLeft w:val="0"/>
              <w:marRight w:val="0"/>
              <w:marTop w:val="0"/>
              <w:marBottom w:val="0"/>
              <w:divBdr>
                <w:top w:val="none" w:sz="0" w:space="0" w:color="auto"/>
                <w:left w:val="none" w:sz="0" w:space="0" w:color="auto"/>
                <w:bottom w:val="none" w:sz="0" w:space="0" w:color="auto"/>
                <w:right w:val="none" w:sz="0" w:space="0" w:color="auto"/>
              </w:divBdr>
              <w:divsChild>
                <w:div w:id="111944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266105">
      <w:bodyDiv w:val="1"/>
      <w:marLeft w:val="0"/>
      <w:marRight w:val="0"/>
      <w:marTop w:val="0"/>
      <w:marBottom w:val="0"/>
      <w:divBdr>
        <w:top w:val="none" w:sz="0" w:space="0" w:color="auto"/>
        <w:left w:val="none" w:sz="0" w:space="0" w:color="auto"/>
        <w:bottom w:val="none" w:sz="0" w:space="0" w:color="auto"/>
        <w:right w:val="none" w:sz="0" w:space="0" w:color="auto"/>
      </w:divBdr>
      <w:divsChild>
        <w:div w:id="718940539">
          <w:marLeft w:val="0"/>
          <w:marRight w:val="0"/>
          <w:marTop w:val="0"/>
          <w:marBottom w:val="0"/>
          <w:divBdr>
            <w:top w:val="none" w:sz="0" w:space="0" w:color="auto"/>
            <w:left w:val="none" w:sz="0" w:space="0" w:color="auto"/>
            <w:bottom w:val="none" w:sz="0" w:space="0" w:color="auto"/>
            <w:right w:val="none" w:sz="0" w:space="0" w:color="auto"/>
          </w:divBdr>
          <w:divsChild>
            <w:div w:id="709495359">
              <w:marLeft w:val="0"/>
              <w:marRight w:val="0"/>
              <w:marTop w:val="0"/>
              <w:marBottom w:val="0"/>
              <w:divBdr>
                <w:top w:val="none" w:sz="0" w:space="0" w:color="auto"/>
                <w:left w:val="none" w:sz="0" w:space="0" w:color="auto"/>
                <w:bottom w:val="none" w:sz="0" w:space="0" w:color="auto"/>
                <w:right w:val="none" w:sz="0" w:space="0" w:color="auto"/>
              </w:divBdr>
              <w:divsChild>
                <w:div w:id="54186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886114">
      <w:bodyDiv w:val="1"/>
      <w:marLeft w:val="0"/>
      <w:marRight w:val="0"/>
      <w:marTop w:val="0"/>
      <w:marBottom w:val="0"/>
      <w:divBdr>
        <w:top w:val="none" w:sz="0" w:space="0" w:color="auto"/>
        <w:left w:val="none" w:sz="0" w:space="0" w:color="auto"/>
        <w:bottom w:val="none" w:sz="0" w:space="0" w:color="auto"/>
        <w:right w:val="none" w:sz="0" w:space="0" w:color="auto"/>
      </w:divBdr>
      <w:divsChild>
        <w:div w:id="1278217914">
          <w:marLeft w:val="0"/>
          <w:marRight w:val="0"/>
          <w:marTop w:val="0"/>
          <w:marBottom w:val="0"/>
          <w:divBdr>
            <w:top w:val="none" w:sz="0" w:space="0" w:color="auto"/>
            <w:left w:val="none" w:sz="0" w:space="0" w:color="auto"/>
            <w:bottom w:val="none" w:sz="0" w:space="0" w:color="auto"/>
            <w:right w:val="none" w:sz="0" w:space="0" w:color="auto"/>
          </w:divBdr>
          <w:divsChild>
            <w:div w:id="1029450450">
              <w:marLeft w:val="0"/>
              <w:marRight w:val="0"/>
              <w:marTop w:val="0"/>
              <w:marBottom w:val="0"/>
              <w:divBdr>
                <w:top w:val="none" w:sz="0" w:space="0" w:color="auto"/>
                <w:left w:val="none" w:sz="0" w:space="0" w:color="auto"/>
                <w:bottom w:val="none" w:sz="0" w:space="0" w:color="auto"/>
                <w:right w:val="none" w:sz="0" w:space="0" w:color="auto"/>
              </w:divBdr>
              <w:divsChild>
                <w:div w:id="181340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207547">
      <w:bodyDiv w:val="1"/>
      <w:marLeft w:val="0"/>
      <w:marRight w:val="0"/>
      <w:marTop w:val="0"/>
      <w:marBottom w:val="0"/>
      <w:divBdr>
        <w:top w:val="none" w:sz="0" w:space="0" w:color="auto"/>
        <w:left w:val="none" w:sz="0" w:space="0" w:color="auto"/>
        <w:bottom w:val="none" w:sz="0" w:space="0" w:color="auto"/>
        <w:right w:val="none" w:sz="0" w:space="0" w:color="auto"/>
      </w:divBdr>
      <w:divsChild>
        <w:div w:id="385109034">
          <w:marLeft w:val="0"/>
          <w:marRight w:val="0"/>
          <w:marTop w:val="0"/>
          <w:marBottom w:val="0"/>
          <w:divBdr>
            <w:top w:val="none" w:sz="0" w:space="0" w:color="auto"/>
            <w:left w:val="none" w:sz="0" w:space="0" w:color="auto"/>
            <w:bottom w:val="none" w:sz="0" w:space="0" w:color="auto"/>
            <w:right w:val="none" w:sz="0" w:space="0" w:color="auto"/>
          </w:divBdr>
          <w:divsChild>
            <w:div w:id="169407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404570">
      <w:bodyDiv w:val="1"/>
      <w:marLeft w:val="0"/>
      <w:marRight w:val="0"/>
      <w:marTop w:val="0"/>
      <w:marBottom w:val="0"/>
      <w:divBdr>
        <w:top w:val="none" w:sz="0" w:space="0" w:color="auto"/>
        <w:left w:val="none" w:sz="0" w:space="0" w:color="auto"/>
        <w:bottom w:val="none" w:sz="0" w:space="0" w:color="auto"/>
        <w:right w:val="none" w:sz="0" w:space="0" w:color="auto"/>
      </w:divBdr>
      <w:divsChild>
        <w:div w:id="1942178971">
          <w:marLeft w:val="0"/>
          <w:marRight w:val="0"/>
          <w:marTop w:val="0"/>
          <w:marBottom w:val="0"/>
          <w:divBdr>
            <w:top w:val="none" w:sz="0" w:space="0" w:color="auto"/>
            <w:left w:val="none" w:sz="0" w:space="0" w:color="auto"/>
            <w:bottom w:val="none" w:sz="0" w:space="0" w:color="auto"/>
            <w:right w:val="none" w:sz="0" w:space="0" w:color="auto"/>
          </w:divBdr>
          <w:divsChild>
            <w:div w:id="744883246">
              <w:marLeft w:val="0"/>
              <w:marRight w:val="0"/>
              <w:marTop w:val="0"/>
              <w:marBottom w:val="0"/>
              <w:divBdr>
                <w:top w:val="none" w:sz="0" w:space="0" w:color="auto"/>
                <w:left w:val="none" w:sz="0" w:space="0" w:color="auto"/>
                <w:bottom w:val="none" w:sz="0" w:space="0" w:color="auto"/>
                <w:right w:val="none" w:sz="0" w:space="0" w:color="auto"/>
              </w:divBdr>
              <w:divsChild>
                <w:div w:id="147305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463909">
      <w:bodyDiv w:val="1"/>
      <w:marLeft w:val="0"/>
      <w:marRight w:val="0"/>
      <w:marTop w:val="0"/>
      <w:marBottom w:val="0"/>
      <w:divBdr>
        <w:top w:val="none" w:sz="0" w:space="0" w:color="auto"/>
        <w:left w:val="none" w:sz="0" w:space="0" w:color="auto"/>
        <w:bottom w:val="none" w:sz="0" w:space="0" w:color="auto"/>
        <w:right w:val="none" w:sz="0" w:space="0" w:color="auto"/>
      </w:divBdr>
    </w:div>
    <w:div w:id="2138908645">
      <w:bodyDiv w:val="1"/>
      <w:marLeft w:val="0"/>
      <w:marRight w:val="0"/>
      <w:marTop w:val="0"/>
      <w:marBottom w:val="0"/>
      <w:divBdr>
        <w:top w:val="none" w:sz="0" w:space="0" w:color="auto"/>
        <w:left w:val="none" w:sz="0" w:space="0" w:color="auto"/>
        <w:bottom w:val="none" w:sz="0" w:space="0" w:color="auto"/>
        <w:right w:val="none" w:sz="0" w:space="0" w:color="auto"/>
      </w:divBdr>
      <w:divsChild>
        <w:div w:id="409236688">
          <w:marLeft w:val="0"/>
          <w:marRight w:val="0"/>
          <w:marTop w:val="0"/>
          <w:marBottom w:val="0"/>
          <w:divBdr>
            <w:top w:val="none" w:sz="0" w:space="0" w:color="auto"/>
            <w:left w:val="none" w:sz="0" w:space="0" w:color="auto"/>
            <w:bottom w:val="none" w:sz="0" w:space="0" w:color="auto"/>
            <w:right w:val="none" w:sz="0" w:space="0" w:color="auto"/>
          </w:divBdr>
          <w:divsChild>
            <w:div w:id="121266604">
              <w:marLeft w:val="0"/>
              <w:marRight w:val="0"/>
              <w:marTop w:val="0"/>
              <w:marBottom w:val="0"/>
              <w:divBdr>
                <w:top w:val="none" w:sz="0" w:space="0" w:color="auto"/>
                <w:left w:val="none" w:sz="0" w:space="0" w:color="auto"/>
                <w:bottom w:val="none" w:sz="0" w:space="0" w:color="auto"/>
                <w:right w:val="none" w:sz="0" w:space="0" w:color="auto"/>
              </w:divBdr>
              <w:divsChild>
                <w:div w:id="30166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771405">
      <w:bodyDiv w:val="1"/>
      <w:marLeft w:val="0"/>
      <w:marRight w:val="0"/>
      <w:marTop w:val="0"/>
      <w:marBottom w:val="0"/>
      <w:divBdr>
        <w:top w:val="none" w:sz="0" w:space="0" w:color="auto"/>
        <w:left w:val="none" w:sz="0" w:space="0" w:color="auto"/>
        <w:bottom w:val="none" w:sz="0" w:space="0" w:color="auto"/>
        <w:right w:val="none" w:sz="0" w:space="0" w:color="auto"/>
      </w:divBdr>
      <w:divsChild>
        <w:div w:id="1737433454">
          <w:marLeft w:val="0"/>
          <w:marRight w:val="0"/>
          <w:marTop w:val="0"/>
          <w:marBottom w:val="0"/>
          <w:divBdr>
            <w:top w:val="none" w:sz="0" w:space="0" w:color="auto"/>
            <w:left w:val="none" w:sz="0" w:space="0" w:color="auto"/>
            <w:bottom w:val="none" w:sz="0" w:space="0" w:color="auto"/>
            <w:right w:val="none" w:sz="0" w:space="0" w:color="auto"/>
          </w:divBdr>
          <w:divsChild>
            <w:div w:id="829634146">
              <w:marLeft w:val="0"/>
              <w:marRight w:val="0"/>
              <w:marTop w:val="0"/>
              <w:marBottom w:val="0"/>
              <w:divBdr>
                <w:top w:val="none" w:sz="0" w:space="0" w:color="auto"/>
                <w:left w:val="none" w:sz="0" w:space="0" w:color="auto"/>
                <w:bottom w:val="none" w:sz="0" w:space="0" w:color="auto"/>
                <w:right w:val="none" w:sz="0" w:space="0" w:color="auto"/>
              </w:divBdr>
              <w:divsChild>
                <w:div w:id="130353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945181"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smosandpsyche.com/essay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sanskrit-lexicon.uni-koeln.de/scans/MWScan/2020/web/webtc/indexcaller.php" TargetMode="External"/><Relationship Id="rId3" Type="http://schemas.openxmlformats.org/officeDocument/2006/relationships/hyperlink" Target="https://www.britannica.com/place/Ukraine" TargetMode="External"/><Relationship Id="rId7" Type="http://schemas.openxmlformats.org/officeDocument/2006/relationships/hyperlink" Target="https://www.britannica.com/topic/theosophy" TargetMode="External"/><Relationship Id="rId2" Type="http://schemas.openxmlformats.org/officeDocument/2006/relationships/hyperlink" Target="https://www.merriam-webster.com/dictionary/August" TargetMode="External"/><Relationship Id="rId1" Type="http://schemas.openxmlformats.org/officeDocument/2006/relationships/hyperlink" Target="https://www.britannica.com/topic/theosophy" TargetMode="External"/><Relationship Id="rId6" Type="http://schemas.openxmlformats.org/officeDocument/2006/relationships/hyperlink" Target="https://www.britannica.com/place/London" TargetMode="External"/><Relationship Id="rId5" Type="http://schemas.openxmlformats.org/officeDocument/2006/relationships/hyperlink" Target="https://www.britannica.com/place/Dnipropetrovsk-Ukraine" TargetMode="External"/><Relationship Id="rId4" Type="http://schemas.openxmlformats.org/officeDocument/2006/relationships/hyperlink" Target="https://www.britannica.com/place/Russian-Empire" TargetMode="External"/><Relationship Id="rId9" Type="http://schemas.openxmlformats.org/officeDocument/2006/relationships/hyperlink" Target="https://cosmosandpsyche.com/essays"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BF80F0-AC39-5442-AF32-1C8A7DAD9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17</Pages>
  <Words>4684</Words>
  <Characters>25298</Characters>
  <Application>Microsoft Office Word</Application>
  <DocSecurity>0</DocSecurity>
  <Lines>210</Lines>
  <Paragraphs>59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Reis</dc:creator>
  <cp:keywords/>
  <dc:description/>
  <cp:lastModifiedBy>Ana Reis</cp:lastModifiedBy>
  <cp:revision>5</cp:revision>
  <dcterms:created xsi:type="dcterms:W3CDTF">2022-01-07T01:42:00Z</dcterms:created>
  <dcterms:modified xsi:type="dcterms:W3CDTF">2022-01-07T14:54:00Z</dcterms:modified>
</cp:coreProperties>
</file>