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A8BC10" w14:textId="6E62BCFF" w:rsidR="00535918" w:rsidRPr="002D5692" w:rsidRDefault="00535918" w:rsidP="00535918">
      <w:pPr>
        <w:rPr>
          <w:rFonts w:ascii="Arial" w:hAnsi="Arial" w:cs="Arial"/>
          <w:sz w:val="32"/>
          <w:szCs w:val="32"/>
          <w:u w:val="single"/>
        </w:rPr>
      </w:pPr>
      <w:r w:rsidRPr="002D5692">
        <w:rPr>
          <w:rFonts w:ascii="Arial" w:hAnsi="Arial" w:cs="Arial"/>
          <w:sz w:val="32"/>
          <w:szCs w:val="32"/>
          <w:u w:val="single"/>
          <w:lang w:val="en-US"/>
        </w:rPr>
        <w:t>Critically discuss the need for social psychology to be culturally informed</w:t>
      </w:r>
      <w:r w:rsidR="002D5692">
        <w:rPr>
          <w:rFonts w:ascii="Arial" w:hAnsi="Arial" w:cs="Arial"/>
          <w:sz w:val="32"/>
          <w:szCs w:val="32"/>
          <w:u w:val="single"/>
        </w:rPr>
        <w:t>.</w:t>
      </w:r>
    </w:p>
    <w:p w14:paraId="2D439086" w14:textId="77777777" w:rsidR="00535918" w:rsidRPr="00535918" w:rsidRDefault="00535918" w:rsidP="00B7003A">
      <w:pPr>
        <w:ind w:firstLine="720"/>
        <w:rPr>
          <w:lang w:val="en-US"/>
        </w:rPr>
      </w:pPr>
      <w:r w:rsidRPr="00535918">
        <w:rPr>
          <w:lang w:val="en-US"/>
        </w:rPr>
        <w:t> </w:t>
      </w:r>
    </w:p>
    <w:p w14:paraId="4C5B7497" w14:textId="77777777" w:rsidR="002D5692" w:rsidRDefault="002D5692" w:rsidP="0021395F">
      <w:pPr>
        <w:spacing w:line="480" w:lineRule="auto"/>
        <w:rPr>
          <w:sz w:val="24"/>
          <w:szCs w:val="24"/>
        </w:rPr>
      </w:pPr>
    </w:p>
    <w:p w14:paraId="408499BB" w14:textId="77777777" w:rsidR="002D5692" w:rsidRDefault="002D5692" w:rsidP="0021395F">
      <w:pPr>
        <w:spacing w:line="480" w:lineRule="auto"/>
        <w:rPr>
          <w:sz w:val="24"/>
          <w:szCs w:val="24"/>
        </w:rPr>
      </w:pPr>
    </w:p>
    <w:p w14:paraId="3F3715B4" w14:textId="77777777" w:rsidR="002D5692" w:rsidRDefault="002D5692" w:rsidP="0021395F">
      <w:pPr>
        <w:spacing w:line="480" w:lineRule="auto"/>
        <w:rPr>
          <w:sz w:val="24"/>
          <w:szCs w:val="24"/>
        </w:rPr>
      </w:pPr>
    </w:p>
    <w:p w14:paraId="5A3B061F" w14:textId="77777777" w:rsidR="002D5692" w:rsidRDefault="002D5692" w:rsidP="0021395F">
      <w:pPr>
        <w:spacing w:line="480" w:lineRule="auto"/>
        <w:rPr>
          <w:sz w:val="24"/>
          <w:szCs w:val="24"/>
        </w:rPr>
      </w:pPr>
    </w:p>
    <w:p w14:paraId="701F83B3" w14:textId="77777777" w:rsidR="002D5692" w:rsidRDefault="002D5692" w:rsidP="0021395F">
      <w:pPr>
        <w:spacing w:line="480" w:lineRule="auto"/>
        <w:rPr>
          <w:sz w:val="24"/>
          <w:szCs w:val="24"/>
        </w:rPr>
      </w:pPr>
    </w:p>
    <w:p w14:paraId="697700A5" w14:textId="77777777" w:rsidR="002D5692" w:rsidRDefault="002D5692" w:rsidP="0021395F">
      <w:pPr>
        <w:spacing w:line="480" w:lineRule="auto"/>
        <w:rPr>
          <w:sz w:val="24"/>
          <w:szCs w:val="24"/>
        </w:rPr>
      </w:pPr>
    </w:p>
    <w:p w14:paraId="3AD4CEFC" w14:textId="77777777" w:rsidR="002D5692" w:rsidRDefault="002D5692" w:rsidP="0021395F">
      <w:pPr>
        <w:spacing w:line="480" w:lineRule="auto"/>
        <w:rPr>
          <w:sz w:val="24"/>
          <w:szCs w:val="24"/>
        </w:rPr>
      </w:pPr>
    </w:p>
    <w:p w14:paraId="7E491686" w14:textId="77777777" w:rsidR="002D5692" w:rsidRDefault="002D5692" w:rsidP="0021395F">
      <w:pPr>
        <w:spacing w:line="480" w:lineRule="auto"/>
        <w:rPr>
          <w:sz w:val="24"/>
          <w:szCs w:val="24"/>
        </w:rPr>
      </w:pPr>
    </w:p>
    <w:p w14:paraId="6327B82A" w14:textId="77777777" w:rsidR="002D5692" w:rsidRDefault="002D5692" w:rsidP="0021395F">
      <w:pPr>
        <w:spacing w:line="480" w:lineRule="auto"/>
        <w:rPr>
          <w:sz w:val="24"/>
          <w:szCs w:val="24"/>
        </w:rPr>
      </w:pPr>
    </w:p>
    <w:p w14:paraId="3EE08A5D" w14:textId="77777777" w:rsidR="002D5692" w:rsidRDefault="002D5692" w:rsidP="0021395F">
      <w:pPr>
        <w:spacing w:line="480" w:lineRule="auto"/>
        <w:rPr>
          <w:sz w:val="24"/>
          <w:szCs w:val="24"/>
        </w:rPr>
      </w:pPr>
    </w:p>
    <w:p w14:paraId="0911FD39" w14:textId="77777777" w:rsidR="002D5692" w:rsidRDefault="002D5692" w:rsidP="0021395F">
      <w:pPr>
        <w:spacing w:line="480" w:lineRule="auto"/>
        <w:rPr>
          <w:sz w:val="24"/>
          <w:szCs w:val="24"/>
        </w:rPr>
      </w:pPr>
    </w:p>
    <w:p w14:paraId="413BBB04" w14:textId="77777777" w:rsidR="002D5692" w:rsidRDefault="002D5692" w:rsidP="0021395F">
      <w:pPr>
        <w:spacing w:line="480" w:lineRule="auto"/>
        <w:rPr>
          <w:sz w:val="24"/>
          <w:szCs w:val="24"/>
        </w:rPr>
      </w:pPr>
    </w:p>
    <w:p w14:paraId="43F9094E" w14:textId="77777777" w:rsidR="002D5692" w:rsidRDefault="002D5692" w:rsidP="0021395F">
      <w:pPr>
        <w:spacing w:line="480" w:lineRule="auto"/>
        <w:rPr>
          <w:sz w:val="24"/>
          <w:szCs w:val="24"/>
        </w:rPr>
      </w:pPr>
    </w:p>
    <w:p w14:paraId="0A6FCE76" w14:textId="77777777" w:rsidR="002D5692" w:rsidRDefault="002D5692" w:rsidP="0021395F">
      <w:pPr>
        <w:spacing w:line="480" w:lineRule="auto"/>
        <w:rPr>
          <w:sz w:val="24"/>
          <w:szCs w:val="24"/>
        </w:rPr>
      </w:pPr>
    </w:p>
    <w:p w14:paraId="66073FB8" w14:textId="77777777" w:rsidR="002D5692" w:rsidRDefault="002D5692" w:rsidP="0021395F">
      <w:pPr>
        <w:spacing w:line="480" w:lineRule="auto"/>
        <w:rPr>
          <w:sz w:val="24"/>
          <w:szCs w:val="24"/>
        </w:rPr>
      </w:pPr>
    </w:p>
    <w:p w14:paraId="6F4B3BA8" w14:textId="77777777" w:rsidR="002D5692" w:rsidRDefault="002D5692" w:rsidP="0021395F">
      <w:pPr>
        <w:spacing w:line="480" w:lineRule="auto"/>
        <w:rPr>
          <w:sz w:val="24"/>
          <w:szCs w:val="24"/>
        </w:rPr>
      </w:pPr>
    </w:p>
    <w:p w14:paraId="1356C627" w14:textId="77777777" w:rsidR="002D5692" w:rsidRDefault="002D5692" w:rsidP="0021395F">
      <w:pPr>
        <w:spacing w:line="480" w:lineRule="auto"/>
        <w:rPr>
          <w:sz w:val="24"/>
          <w:szCs w:val="24"/>
        </w:rPr>
      </w:pPr>
    </w:p>
    <w:p w14:paraId="2AB3E20A" w14:textId="77777777" w:rsidR="002D5692" w:rsidRDefault="002D5692" w:rsidP="0021395F">
      <w:pPr>
        <w:spacing w:line="480" w:lineRule="auto"/>
        <w:rPr>
          <w:sz w:val="24"/>
          <w:szCs w:val="24"/>
        </w:rPr>
      </w:pPr>
    </w:p>
    <w:p w14:paraId="6C5C20E5" w14:textId="02FC78D3" w:rsidR="0021395F" w:rsidRDefault="002D5692" w:rsidP="0021395F">
      <w:pPr>
        <w:spacing w:line="480" w:lineRule="auto"/>
        <w:rPr>
          <w:sz w:val="24"/>
          <w:szCs w:val="24"/>
          <w:lang w:val="en-US"/>
        </w:rPr>
      </w:pPr>
      <w:r w:rsidRPr="002D5692">
        <w:rPr>
          <w:sz w:val="24"/>
          <w:szCs w:val="24"/>
        </w:rPr>
        <w:t xml:space="preserve">Baron, Byrne, and </w:t>
      </w:r>
      <w:proofErr w:type="spellStart"/>
      <w:r w:rsidRPr="002D5692">
        <w:rPr>
          <w:sz w:val="24"/>
          <w:szCs w:val="24"/>
        </w:rPr>
        <w:t>Suls</w:t>
      </w:r>
      <w:proofErr w:type="spellEnd"/>
      <w:r w:rsidRPr="002D5692">
        <w:rPr>
          <w:sz w:val="24"/>
          <w:szCs w:val="24"/>
        </w:rPr>
        <w:t xml:space="preserve"> (1989)</w:t>
      </w:r>
      <w:r w:rsidRPr="002D5692">
        <w:rPr>
          <w:sz w:val="24"/>
          <w:szCs w:val="24"/>
        </w:rPr>
        <w:t xml:space="preserve"> </w:t>
      </w:r>
      <w:r>
        <w:rPr>
          <w:sz w:val="24"/>
          <w:szCs w:val="24"/>
        </w:rPr>
        <w:t xml:space="preserve">describe social psychology as </w:t>
      </w:r>
      <w:r w:rsidRPr="002D5692">
        <w:rPr>
          <w:sz w:val="24"/>
          <w:szCs w:val="24"/>
        </w:rPr>
        <w:t xml:space="preserve">“the scientific field that seeks to understand the nature and causes of individual </w:t>
      </w:r>
      <w:proofErr w:type="spellStart"/>
      <w:r w:rsidRPr="002D5692">
        <w:rPr>
          <w:sz w:val="24"/>
          <w:szCs w:val="24"/>
        </w:rPr>
        <w:t>behavior</w:t>
      </w:r>
      <w:proofErr w:type="spellEnd"/>
      <w:r w:rsidRPr="002D5692">
        <w:rPr>
          <w:sz w:val="24"/>
          <w:szCs w:val="24"/>
        </w:rPr>
        <w:t xml:space="preserve"> in social situations”</w:t>
      </w:r>
      <w:r>
        <w:rPr>
          <w:sz w:val="24"/>
          <w:szCs w:val="24"/>
        </w:rPr>
        <w:t xml:space="preserve">. Taken from this definition social psychology can be described as the branch of psychology that aims to look at people and their behaviour in social situations and how society influences behaviour and how people and their behaviour shape society as a result. It is a very interconnected branch of psychology and can be a difficult one to study due to how many different cultures there are out there. Each country might have multiple ethnic groups with different cultures, multiple regions and within those regions there will be smaller communities that might have their own micro culture. </w:t>
      </w:r>
      <w:r w:rsidRPr="0021395F">
        <w:rPr>
          <w:sz w:val="24"/>
          <w:szCs w:val="24"/>
        </w:rPr>
        <w:t>Culture</w:t>
      </w:r>
      <w:r w:rsidR="00535918" w:rsidRPr="0021395F">
        <w:rPr>
          <w:sz w:val="24"/>
          <w:szCs w:val="24"/>
        </w:rPr>
        <w:t xml:space="preserve"> is referred to a set of beliefs and practices shared by individuals </w:t>
      </w:r>
      <w:r w:rsidR="00535918" w:rsidRPr="0021395F">
        <w:rPr>
          <w:sz w:val="24"/>
          <w:szCs w:val="24"/>
          <w:lang w:val="en-US"/>
        </w:rPr>
        <w:t>(</w:t>
      </w:r>
      <w:proofErr w:type="spellStart"/>
      <w:r w:rsidR="00535918" w:rsidRPr="0021395F">
        <w:rPr>
          <w:sz w:val="24"/>
          <w:szCs w:val="24"/>
        </w:rPr>
        <w:t>Oyserman</w:t>
      </w:r>
      <w:proofErr w:type="spellEnd"/>
      <w:r w:rsidR="00535918" w:rsidRPr="0021395F">
        <w:rPr>
          <w:sz w:val="24"/>
          <w:szCs w:val="24"/>
        </w:rPr>
        <w:t>, 2017). According to Lehman et al., (2004</w:t>
      </w:r>
      <w:proofErr w:type="gramStart"/>
      <w:r w:rsidR="00535918" w:rsidRPr="0021395F">
        <w:rPr>
          <w:sz w:val="24"/>
          <w:szCs w:val="24"/>
        </w:rPr>
        <w:t xml:space="preserve">) </w:t>
      </w:r>
      <w:r w:rsidR="0021395F">
        <w:rPr>
          <w:i/>
          <w:iCs/>
          <w:sz w:val="24"/>
          <w:szCs w:val="24"/>
        </w:rPr>
        <w:t xml:space="preserve"> </w:t>
      </w:r>
      <w:r w:rsidR="0021395F">
        <w:rPr>
          <w:sz w:val="24"/>
          <w:szCs w:val="24"/>
        </w:rPr>
        <w:t>cited</w:t>
      </w:r>
      <w:proofErr w:type="gramEnd"/>
      <w:r w:rsidR="0021395F">
        <w:rPr>
          <w:sz w:val="24"/>
          <w:szCs w:val="24"/>
        </w:rPr>
        <w:t xml:space="preserve"> in </w:t>
      </w:r>
      <w:r w:rsidR="00535918" w:rsidRPr="0021395F">
        <w:rPr>
          <w:i/>
          <w:iCs/>
          <w:sz w:val="24"/>
          <w:szCs w:val="24"/>
        </w:rPr>
        <w:t xml:space="preserve"> </w:t>
      </w:r>
      <w:r w:rsidR="00535918" w:rsidRPr="0021395F">
        <w:rPr>
          <w:sz w:val="24"/>
          <w:szCs w:val="24"/>
        </w:rPr>
        <w:t xml:space="preserve">Morris et al., (2015) culture majorly influences social cognition and behaviour in individuals. However, most phycological research focuses on American western cultures. Therefore, it is highly important to analyse how culture influences human behaviour to understand social psychology in depth. This essay will aim to analyse the necessity to understand different cultures and the influence they have on human behaviour. </w:t>
      </w:r>
      <w:r w:rsidR="00535918" w:rsidRPr="0021395F">
        <w:rPr>
          <w:sz w:val="24"/>
          <w:szCs w:val="24"/>
          <w:lang w:val="en-US"/>
        </w:rPr>
        <w:t> </w:t>
      </w:r>
    </w:p>
    <w:p w14:paraId="429ECB0B" w14:textId="4AD03D71" w:rsidR="00535918" w:rsidRPr="0021395F" w:rsidRDefault="00535918" w:rsidP="0021395F">
      <w:pPr>
        <w:spacing w:line="480" w:lineRule="auto"/>
        <w:rPr>
          <w:sz w:val="24"/>
          <w:szCs w:val="24"/>
          <w:lang w:val="en-US"/>
        </w:rPr>
      </w:pPr>
      <w:r w:rsidRPr="0021395F">
        <w:rPr>
          <w:sz w:val="24"/>
          <w:szCs w:val="24"/>
          <w:lang w:val="en-US"/>
        </w:rPr>
        <w:t>Wang (2016) argued there is this common belief across psychology that humans go through the same mental processes and share the same social cognition.</w:t>
      </w:r>
      <w:r w:rsidR="00EA7BF2" w:rsidRPr="0021395F">
        <w:rPr>
          <w:sz w:val="24"/>
          <w:szCs w:val="24"/>
          <w:lang w:val="en-US"/>
        </w:rPr>
        <w:t xml:space="preserve"> However, there is </w:t>
      </w:r>
      <w:r w:rsidR="0021395F" w:rsidRPr="0021395F">
        <w:rPr>
          <w:sz w:val="24"/>
          <w:szCs w:val="24"/>
          <w:lang w:val="en-US"/>
        </w:rPr>
        <w:t>evidence</w:t>
      </w:r>
      <w:r w:rsidR="00EA7BF2" w:rsidRPr="0021395F">
        <w:rPr>
          <w:sz w:val="24"/>
          <w:szCs w:val="24"/>
          <w:lang w:val="en-US"/>
        </w:rPr>
        <w:t xml:space="preserve"> that </w:t>
      </w:r>
      <w:r w:rsidR="0021395F" w:rsidRPr="0021395F">
        <w:rPr>
          <w:sz w:val="24"/>
          <w:szCs w:val="24"/>
          <w:lang w:val="en-US"/>
        </w:rPr>
        <w:t>suggests</w:t>
      </w:r>
      <w:r w:rsidR="00EA7BF2" w:rsidRPr="0021395F">
        <w:rPr>
          <w:sz w:val="24"/>
          <w:szCs w:val="24"/>
          <w:lang w:val="en-US"/>
        </w:rPr>
        <w:t xml:space="preserve"> not all </w:t>
      </w:r>
      <w:r w:rsidR="0021395F" w:rsidRPr="0021395F">
        <w:rPr>
          <w:sz w:val="24"/>
          <w:szCs w:val="24"/>
          <w:lang w:val="en-US"/>
        </w:rPr>
        <w:t>humans</w:t>
      </w:r>
      <w:r w:rsidR="00EA7BF2" w:rsidRPr="0021395F">
        <w:rPr>
          <w:sz w:val="24"/>
          <w:szCs w:val="24"/>
          <w:lang w:val="en-US"/>
        </w:rPr>
        <w:t xml:space="preserve"> share the same </w:t>
      </w:r>
      <w:r w:rsidR="0021395F" w:rsidRPr="0021395F">
        <w:rPr>
          <w:sz w:val="24"/>
          <w:szCs w:val="24"/>
          <w:lang w:val="en-US"/>
        </w:rPr>
        <w:t>processes</w:t>
      </w:r>
      <w:r w:rsidR="00EA7BF2" w:rsidRPr="0021395F">
        <w:rPr>
          <w:sz w:val="24"/>
          <w:szCs w:val="24"/>
          <w:lang w:val="en-US"/>
        </w:rPr>
        <w:t xml:space="preserve"> including cognitive processing </w:t>
      </w:r>
      <w:proofErr w:type="gramStart"/>
      <w:r w:rsidR="00EA7BF2" w:rsidRPr="0021395F">
        <w:rPr>
          <w:sz w:val="24"/>
          <w:szCs w:val="24"/>
          <w:lang w:val="en-US"/>
        </w:rPr>
        <w:t>(</w:t>
      </w:r>
      <w:r w:rsidRPr="0021395F">
        <w:rPr>
          <w:sz w:val="24"/>
          <w:szCs w:val="24"/>
          <w:lang w:val="en-US"/>
        </w:rPr>
        <w:t xml:space="preserve"> </w:t>
      </w:r>
      <w:r w:rsidR="00EA7BF2" w:rsidRPr="0021395F">
        <w:rPr>
          <w:sz w:val="24"/>
          <w:szCs w:val="24"/>
          <w:lang w:val="en-US"/>
        </w:rPr>
        <w:t>Henrich</w:t>
      </w:r>
      <w:proofErr w:type="gramEnd"/>
      <w:r w:rsidR="00EA7BF2" w:rsidRPr="0021395F">
        <w:rPr>
          <w:sz w:val="24"/>
          <w:szCs w:val="24"/>
          <w:lang w:val="en-US"/>
        </w:rPr>
        <w:t xml:space="preserve"> &amp; </w:t>
      </w:r>
      <w:proofErr w:type="spellStart"/>
      <w:r w:rsidR="00EA7BF2" w:rsidRPr="0021395F">
        <w:rPr>
          <w:sz w:val="24"/>
          <w:szCs w:val="24"/>
          <w:lang w:val="en-US"/>
        </w:rPr>
        <w:t>Norenzayan</w:t>
      </w:r>
      <w:proofErr w:type="spellEnd"/>
      <w:r w:rsidR="00EA7BF2" w:rsidRPr="0021395F">
        <w:rPr>
          <w:sz w:val="24"/>
          <w:szCs w:val="24"/>
          <w:lang w:val="en-US"/>
        </w:rPr>
        <w:t xml:space="preserve">, 2010). </w:t>
      </w:r>
      <w:r w:rsidRPr="0021395F">
        <w:rPr>
          <w:sz w:val="24"/>
          <w:szCs w:val="24"/>
          <w:lang w:val="en-US"/>
        </w:rPr>
        <w:t xml:space="preserve">However, as highlighted throughout the AI essay, this is not the case. It has been suggested that even when adopting a vegan diet cultural and religious factors influence this decision but also the </w:t>
      </w:r>
      <w:r w:rsidRPr="0021395F">
        <w:rPr>
          <w:sz w:val="24"/>
          <w:szCs w:val="24"/>
          <w:lang w:val="en-US"/>
        </w:rPr>
        <w:lastRenderedPageBreak/>
        <w:t xml:space="preserve">need for a sense of belonging. This has been supported by Cherry (2006) where having a social identity is what influences an individual participation in a vegan movement. Furthermore, a person's diet has an influence on how they perceive one another (Thomas, 2016). Therefore, this highlights the importance and influence of like-minded individuals and social connections on someone's decision making. In addition, this replicates the findings found in the AI essay regarding the importance of a social identity when choosing to be Vegan. However, like states in the AI essay these findings come from a western individualistic viewpoint which does not consider the influences those from a non-western culture may have. However, </w:t>
      </w:r>
      <w:r w:rsidR="000541DE">
        <w:rPr>
          <w:sz w:val="24"/>
          <w:szCs w:val="24"/>
          <w:lang w:val="en-US"/>
        </w:rPr>
        <w:t>a lot of</w:t>
      </w:r>
      <w:r w:rsidRPr="0021395F">
        <w:rPr>
          <w:sz w:val="24"/>
          <w:szCs w:val="24"/>
          <w:lang w:val="en-US"/>
        </w:rPr>
        <w:t> psychological research that attempt</w:t>
      </w:r>
      <w:r w:rsidR="000541DE">
        <w:rPr>
          <w:sz w:val="24"/>
          <w:szCs w:val="24"/>
          <w:lang w:val="en-US"/>
        </w:rPr>
        <w:t>s</w:t>
      </w:r>
      <w:r w:rsidRPr="0021395F">
        <w:rPr>
          <w:sz w:val="24"/>
          <w:szCs w:val="24"/>
          <w:lang w:val="en-US"/>
        </w:rPr>
        <w:t xml:space="preserve"> to examine phenomenon in a cultural way limits itself to comparing western and non-western cultures but does not consider how religious beliefs shared across countries may also influence an individual's </w:t>
      </w:r>
      <w:r w:rsidR="0021395F" w:rsidRPr="0021395F">
        <w:rPr>
          <w:sz w:val="24"/>
          <w:szCs w:val="24"/>
          <w:lang w:val="en-US"/>
        </w:rPr>
        <w:t>behavior</w:t>
      </w:r>
      <w:r w:rsidRPr="0021395F">
        <w:rPr>
          <w:sz w:val="24"/>
          <w:szCs w:val="24"/>
          <w:lang w:val="en-US"/>
        </w:rPr>
        <w:t xml:space="preserve">. For example, there are many religious influences from the religion Jainism on the decision to be vegan and implement vegan food in industries across India (Kumar, 2021). </w:t>
      </w:r>
      <w:r w:rsidR="00B7003A" w:rsidRPr="0021395F">
        <w:rPr>
          <w:sz w:val="24"/>
          <w:szCs w:val="24"/>
          <w:lang w:val="en-US"/>
        </w:rPr>
        <w:t xml:space="preserve">These findings have been replicated in the AI generated essay that highlights Shah, (2009) study into the influence </w:t>
      </w:r>
      <w:proofErr w:type="spellStart"/>
      <w:r w:rsidR="00B7003A" w:rsidRPr="0021395F">
        <w:rPr>
          <w:sz w:val="24"/>
          <w:szCs w:val="24"/>
          <w:lang w:val="en-US"/>
        </w:rPr>
        <w:t>jainism</w:t>
      </w:r>
      <w:proofErr w:type="spellEnd"/>
      <w:r w:rsidR="00B7003A" w:rsidRPr="0021395F">
        <w:rPr>
          <w:sz w:val="24"/>
          <w:szCs w:val="24"/>
          <w:lang w:val="en-US"/>
        </w:rPr>
        <w:t xml:space="preserve"> has in </w:t>
      </w:r>
      <w:r w:rsidR="000541DE">
        <w:rPr>
          <w:sz w:val="24"/>
          <w:szCs w:val="24"/>
          <w:lang w:val="en-US"/>
        </w:rPr>
        <w:t>I</w:t>
      </w:r>
      <w:r w:rsidR="00B7003A" w:rsidRPr="0021395F">
        <w:rPr>
          <w:sz w:val="24"/>
          <w:szCs w:val="24"/>
          <w:lang w:val="en-US"/>
        </w:rPr>
        <w:t>ndia over individuals when adopting a vegan identity. This could go onto e</w:t>
      </w:r>
      <w:r w:rsidRPr="0021395F">
        <w:rPr>
          <w:sz w:val="24"/>
          <w:szCs w:val="24"/>
          <w:lang w:val="en-US"/>
        </w:rPr>
        <w:t>xplain</w:t>
      </w:r>
      <w:r w:rsidR="00B7003A" w:rsidRPr="0021395F">
        <w:rPr>
          <w:sz w:val="24"/>
          <w:szCs w:val="24"/>
          <w:lang w:val="en-US"/>
        </w:rPr>
        <w:t>ing</w:t>
      </w:r>
      <w:r w:rsidRPr="0021395F">
        <w:rPr>
          <w:sz w:val="24"/>
          <w:szCs w:val="24"/>
          <w:lang w:val="en-US"/>
        </w:rPr>
        <w:t xml:space="preserve"> the findings by Loughnan &amp; Bastian, 2017 who argued 97% of Americans are meat-eaters however, this is only the case for 60% of India's population. Thus, there are clear cultural differences in the consumption of veganism. Despite this not being a major topic across psychology, even cultural norms and societal pressure influences an individual's cognitive processing when it comes to making life decisions. Therefore, for social psychology to be truly culturally informed psychologists need to assess these cultural differences in how decisions are formed and influences. </w:t>
      </w:r>
    </w:p>
    <w:p w14:paraId="60E03205" w14:textId="77777777" w:rsidR="00535918" w:rsidRPr="0021395F" w:rsidRDefault="00535918" w:rsidP="0021395F">
      <w:pPr>
        <w:spacing w:line="480" w:lineRule="auto"/>
        <w:ind w:firstLine="720"/>
        <w:rPr>
          <w:sz w:val="24"/>
          <w:szCs w:val="24"/>
          <w:lang w:val="en-US"/>
        </w:rPr>
      </w:pPr>
      <w:r w:rsidRPr="0021395F">
        <w:rPr>
          <w:sz w:val="24"/>
          <w:szCs w:val="24"/>
          <w:lang w:val="en-US"/>
        </w:rPr>
        <w:t> </w:t>
      </w:r>
    </w:p>
    <w:p w14:paraId="711DE3D6" w14:textId="77477F3E" w:rsidR="008278FF" w:rsidRPr="0021395F" w:rsidRDefault="0021395F" w:rsidP="0021395F">
      <w:pPr>
        <w:spacing w:line="480" w:lineRule="auto"/>
        <w:rPr>
          <w:sz w:val="24"/>
          <w:szCs w:val="24"/>
          <w:lang w:val="en-US"/>
        </w:rPr>
      </w:pPr>
      <w:proofErr w:type="gramStart"/>
      <w:r>
        <w:rPr>
          <w:sz w:val="24"/>
          <w:szCs w:val="24"/>
          <w:lang w:val="en-US"/>
        </w:rPr>
        <w:lastRenderedPageBreak/>
        <w:t>However</w:t>
      </w:r>
      <w:proofErr w:type="gramEnd"/>
      <w:r w:rsidR="00535918" w:rsidRPr="0021395F">
        <w:rPr>
          <w:sz w:val="24"/>
          <w:szCs w:val="24"/>
          <w:lang w:val="en-US"/>
        </w:rPr>
        <w:t xml:space="preserve"> despite many advances in psychology it is still culturally bound to </w:t>
      </w:r>
      <w:proofErr w:type="gramStart"/>
      <w:r w:rsidR="00535918" w:rsidRPr="0021395F">
        <w:rPr>
          <w:sz w:val="24"/>
          <w:szCs w:val="24"/>
          <w:lang w:val="en-US"/>
        </w:rPr>
        <w:t>a western</w:t>
      </w:r>
      <w:proofErr w:type="gramEnd"/>
      <w:r w:rsidR="00535918" w:rsidRPr="0021395F">
        <w:rPr>
          <w:sz w:val="24"/>
          <w:szCs w:val="24"/>
          <w:lang w:val="en-US"/>
        </w:rPr>
        <w:t xml:space="preserve"> culture</w:t>
      </w:r>
      <w:r>
        <w:rPr>
          <w:sz w:val="24"/>
          <w:szCs w:val="24"/>
          <w:lang w:val="en-US"/>
        </w:rPr>
        <w:t xml:space="preserve"> and has been since the fields inception</w:t>
      </w:r>
      <w:r w:rsidR="00535918" w:rsidRPr="0021395F">
        <w:rPr>
          <w:sz w:val="24"/>
          <w:szCs w:val="24"/>
          <w:lang w:val="en-US"/>
        </w:rPr>
        <w:t xml:space="preserve">. Rozin (2001) concluded that most of psychological studies are based in America using American participants aged between 17-20 years old. This can be a major issue as understanding and studying the behaviors of individuals and how they think is the study of social psychology (Baron &amp; Branscombe, 2014). Therefore, if most psychological studies are focused on American individuals, then these findings cannot be </w:t>
      </w:r>
      <w:r w:rsidRPr="0021395F">
        <w:rPr>
          <w:sz w:val="24"/>
          <w:szCs w:val="24"/>
          <w:lang w:val="en-US"/>
        </w:rPr>
        <w:t>generalized</w:t>
      </w:r>
      <w:r w:rsidR="00535918" w:rsidRPr="0021395F">
        <w:rPr>
          <w:sz w:val="24"/>
          <w:szCs w:val="24"/>
          <w:lang w:val="en-US"/>
        </w:rPr>
        <w:t xml:space="preserve"> to all individuals from non-western cultures. </w:t>
      </w:r>
      <w:r>
        <w:rPr>
          <w:sz w:val="24"/>
          <w:szCs w:val="24"/>
          <w:lang w:val="en-US"/>
        </w:rPr>
        <w:t>As well as this</w:t>
      </w:r>
      <w:r w:rsidR="00535918" w:rsidRPr="0021395F">
        <w:rPr>
          <w:sz w:val="24"/>
          <w:szCs w:val="24"/>
          <w:lang w:val="en-US"/>
        </w:rPr>
        <w:t xml:space="preserve"> North et al. (2021) discovered that individuals choose three types of diets including a vegan one due to health benefits </w:t>
      </w:r>
      <w:proofErr w:type="gramStart"/>
      <w:r w:rsidR="00535918" w:rsidRPr="0021395F">
        <w:rPr>
          <w:sz w:val="24"/>
          <w:szCs w:val="24"/>
          <w:lang w:val="en-US"/>
        </w:rPr>
        <w:t>and also</w:t>
      </w:r>
      <w:proofErr w:type="gramEnd"/>
      <w:r w:rsidR="00535918" w:rsidRPr="0021395F">
        <w:rPr>
          <w:sz w:val="24"/>
          <w:szCs w:val="24"/>
          <w:lang w:val="en-US"/>
        </w:rPr>
        <w:t xml:space="preserve"> for the welfare of animals.</w:t>
      </w:r>
      <w:r w:rsidR="008278FF" w:rsidRPr="0021395F">
        <w:rPr>
          <w:sz w:val="24"/>
          <w:szCs w:val="24"/>
          <w:lang w:val="en-US"/>
        </w:rPr>
        <w:t xml:space="preserve"> </w:t>
      </w:r>
      <w:r w:rsidR="00535918" w:rsidRPr="0021395F">
        <w:rPr>
          <w:sz w:val="24"/>
          <w:szCs w:val="24"/>
          <w:lang w:val="en-US"/>
        </w:rPr>
        <w:t xml:space="preserve">However, this comes from a study examining Australian individuals from a western culture so may not reflect the reason why individuals in countries like India may choose a vegan diet due to Indian concepts such as ahimsa that does not condemn animal suffering (Kumar, 2021). </w:t>
      </w:r>
      <w:r w:rsidR="00B7003A" w:rsidRPr="0021395F">
        <w:rPr>
          <w:sz w:val="24"/>
          <w:szCs w:val="24"/>
          <w:lang w:val="en-US"/>
        </w:rPr>
        <w:t xml:space="preserve">This replicates the AI </w:t>
      </w:r>
      <w:r w:rsidR="008278FF" w:rsidRPr="0021395F">
        <w:rPr>
          <w:sz w:val="24"/>
          <w:szCs w:val="24"/>
          <w:lang w:val="en-US"/>
        </w:rPr>
        <w:t xml:space="preserve">essay which </w:t>
      </w:r>
      <w:r w:rsidR="00B7003A" w:rsidRPr="0021395F">
        <w:rPr>
          <w:sz w:val="24"/>
          <w:szCs w:val="24"/>
          <w:lang w:val="en-US"/>
        </w:rPr>
        <w:t xml:space="preserve">argues the belief in non-violence towards animals </w:t>
      </w:r>
      <w:r w:rsidRPr="0021395F">
        <w:rPr>
          <w:sz w:val="24"/>
          <w:szCs w:val="24"/>
          <w:lang w:val="en-US"/>
        </w:rPr>
        <w:t>influenced</w:t>
      </w:r>
      <w:r w:rsidR="00B7003A" w:rsidRPr="0021395F">
        <w:rPr>
          <w:sz w:val="24"/>
          <w:szCs w:val="24"/>
          <w:lang w:val="en-US"/>
        </w:rPr>
        <w:t xml:space="preserve"> veganism in India, whilst also providing further support that culture</w:t>
      </w:r>
      <w:r>
        <w:rPr>
          <w:sz w:val="24"/>
          <w:szCs w:val="24"/>
          <w:lang w:val="en-US"/>
        </w:rPr>
        <w:t xml:space="preserve"> i</w:t>
      </w:r>
      <w:r w:rsidR="00B7003A" w:rsidRPr="0021395F">
        <w:rPr>
          <w:sz w:val="24"/>
          <w:szCs w:val="24"/>
          <w:lang w:val="en-US"/>
        </w:rPr>
        <w:t>s</w:t>
      </w:r>
      <w:r>
        <w:rPr>
          <w:sz w:val="24"/>
          <w:szCs w:val="24"/>
          <w:lang w:val="en-US"/>
        </w:rPr>
        <w:t xml:space="preserve"> in fact</w:t>
      </w:r>
      <w:r w:rsidR="00B7003A" w:rsidRPr="0021395F">
        <w:rPr>
          <w:sz w:val="24"/>
          <w:szCs w:val="24"/>
          <w:lang w:val="en-US"/>
        </w:rPr>
        <w:t xml:space="preserve"> a major indicator in shaping and individuals choice of diet. </w:t>
      </w:r>
      <w:r w:rsidR="00535918" w:rsidRPr="0021395F">
        <w:rPr>
          <w:sz w:val="24"/>
          <w:szCs w:val="24"/>
          <w:lang w:val="en-US"/>
        </w:rPr>
        <w:t xml:space="preserve">Therefore, this indicates the importance of looking at different cultures to Truly understand the different influences in how and why individuals form an identity. </w:t>
      </w:r>
    </w:p>
    <w:p w14:paraId="1940F9DF" w14:textId="77777777" w:rsidR="008278FF" w:rsidRPr="0021395F" w:rsidRDefault="008278FF" w:rsidP="0021395F">
      <w:pPr>
        <w:spacing w:line="480" w:lineRule="auto"/>
        <w:ind w:firstLine="720"/>
        <w:rPr>
          <w:sz w:val="24"/>
          <w:szCs w:val="24"/>
          <w:lang w:val="en-US"/>
        </w:rPr>
      </w:pPr>
    </w:p>
    <w:p w14:paraId="79863FF4" w14:textId="05115D65" w:rsidR="00EA7BF2" w:rsidRPr="0021395F" w:rsidRDefault="0021395F" w:rsidP="0021395F">
      <w:pPr>
        <w:spacing w:line="480" w:lineRule="auto"/>
        <w:rPr>
          <w:sz w:val="24"/>
          <w:szCs w:val="24"/>
          <w:lang w:val="en-US"/>
        </w:rPr>
      </w:pPr>
      <w:proofErr w:type="gramStart"/>
      <w:r w:rsidRPr="0021395F">
        <w:rPr>
          <w:sz w:val="24"/>
          <w:szCs w:val="24"/>
          <w:lang w:val="en-US"/>
        </w:rPr>
        <w:t>Furthermore</w:t>
      </w:r>
      <w:r w:rsidR="008278FF" w:rsidRPr="0021395F">
        <w:rPr>
          <w:sz w:val="24"/>
          <w:szCs w:val="24"/>
          <w:lang w:val="en-US"/>
        </w:rPr>
        <w:t xml:space="preserve"> ,</w:t>
      </w:r>
      <w:proofErr w:type="gramEnd"/>
      <w:r w:rsidR="008278FF" w:rsidRPr="0021395F">
        <w:rPr>
          <w:sz w:val="24"/>
          <w:szCs w:val="24"/>
          <w:lang w:val="en-US"/>
        </w:rPr>
        <w:t xml:space="preserve"> it has been concluded that 96% of </w:t>
      </w:r>
      <w:r w:rsidRPr="0021395F">
        <w:rPr>
          <w:sz w:val="24"/>
          <w:szCs w:val="24"/>
          <w:lang w:val="en-US"/>
        </w:rPr>
        <w:t>psychological</w:t>
      </w:r>
      <w:r w:rsidR="008278FF" w:rsidRPr="0021395F">
        <w:rPr>
          <w:sz w:val="24"/>
          <w:szCs w:val="24"/>
          <w:lang w:val="en-US"/>
        </w:rPr>
        <w:t xml:space="preserve"> research is studied on western </w:t>
      </w:r>
      <w:r w:rsidRPr="0021395F">
        <w:rPr>
          <w:sz w:val="24"/>
          <w:szCs w:val="24"/>
          <w:lang w:val="en-US"/>
        </w:rPr>
        <w:t>industrialized</w:t>
      </w:r>
      <w:r w:rsidR="008278FF" w:rsidRPr="0021395F">
        <w:rPr>
          <w:sz w:val="24"/>
          <w:szCs w:val="24"/>
          <w:lang w:val="en-US"/>
        </w:rPr>
        <w:t xml:space="preserve"> </w:t>
      </w:r>
      <w:r w:rsidRPr="0021395F">
        <w:rPr>
          <w:sz w:val="24"/>
          <w:szCs w:val="24"/>
          <w:lang w:val="en-US"/>
        </w:rPr>
        <w:t>countries</w:t>
      </w:r>
      <w:r w:rsidR="008278FF" w:rsidRPr="0021395F">
        <w:rPr>
          <w:sz w:val="24"/>
          <w:szCs w:val="24"/>
          <w:lang w:val="en-US"/>
        </w:rPr>
        <w:t xml:space="preserve"> ( Henrich &amp; </w:t>
      </w:r>
      <w:proofErr w:type="spellStart"/>
      <w:r w:rsidR="008278FF" w:rsidRPr="0021395F">
        <w:rPr>
          <w:sz w:val="24"/>
          <w:szCs w:val="24"/>
          <w:lang w:val="en-US"/>
        </w:rPr>
        <w:t>Norenzayan</w:t>
      </w:r>
      <w:proofErr w:type="spellEnd"/>
      <w:r w:rsidR="008278FF" w:rsidRPr="0021395F">
        <w:rPr>
          <w:sz w:val="24"/>
          <w:szCs w:val="24"/>
          <w:lang w:val="en-US"/>
        </w:rPr>
        <w:t>, 2010). Therefore</w:t>
      </w:r>
      <w:r w:rsidR="00535918" w:rsidRPr="0021395F">
        <w:rPr>
          <w:sz w:val="24"/>
          <w:szCs w:val="24"/>
          <w:lang w:val="en-US"/>
        </w:rPr>
        <w:t>, Cross-cultural studies can be beneficial in understanding the difference between cultures whilst also acknowledging the similarities.</w:t>
      </w:r>
      <w:r w:rsidR="008278FF" w:rsidRPr="0021395F">
        <w:rPr>
          <w:sz w:val="24"/>
          <w:szCs w:val="24"/>
          <w:lang w:val="en-US"/>
        </w:rPr>
        <w:t xml:space="preserve"> </w:t>
      </w:r>
      <w:r w:rsidR="00535918" w:rsidRPr="0021395F">
        <w:rPr>
          <w:sz w:val="24"/>
          <w:szCs w:val="24"/>
          <w:lang w:val="en-US"/>
        </w:rPr>
        <w:t xml:space="preserve"> For example, cross-cultural studies examining mental states during story telling found </w:t>
      </w:r>
      <w:proofErr w:type="gramStart"/>
      <w:r w:rsidR="00535918" w:rsidRPr="0021395F">
        <w:rPr>
          <w:sz w:val="24"/>
          <w:szCs w:val="24"/>
          <w:lang w:val="en-US"/>
        </w:rPr>
        <w:t xml:space="preserve">that  </w:t>
      </w:r>
      <w:r w:rsidRPr="0021395F">
        <w:rPr>
          <w:sz w:val="24"/>
          <w:szCs w:val="24"/>
          <w:lang w:val="en-US"/>
        </w:rPr>
        <w:t>American</w:t>
      </w:r>
      <w:proofErr w:type="gramEnd"/>
      <w:r w:rsidR="00535918" w:rsidRPr="0021395F">
        <w:rPr>
          <w:sz w:val="24"/>
          <w:szCs w:val="24"/>
          <w:lang w:val="en-US"/>
        </w:rPr>
        <w:t xml:space="preserve"> mothers would </w:t>
      </w:r>
      <w:r w:rsidR="00535918" w:rsidRPr="0021395F">
        <w:rPr>
          <w:sz w:val="24"/>
          <w:szCs w:val="24"/>
          <w:lang w:val="en-US"/>
        </w:rPr>
        <w:lastRenderedPageBreak/>
        <w:t xml:space="preserve">comment more on emotion in their story telling with their children compared to Chinese mothers who would focus more on </w:t>
      </w:r>
      <w:r w:rsidRPr="0021395F">
        <w:rPr>
          <w:sz w:val="24"/>
          <w:szCs w:val="24"/>
          <w:lang w:val="en-US"/>
        </w:rPr>
        <w:t>behaviors</w:t>
      </w:r>
      <w:r w:rsidR="00535918" w:rsidRPr="0021395F">
        <w:rPr>
          <w:sz w:val="24"/>
          <w:szCs w:val="24"/>
          <w:lang w:val="en-US"/>
        </w:rPr>
        <w:t xml:space="preserve"> shown (Doan &amp; Wang, 2010). Therefore, this exaggerates the importance of looking at all social </w:t>
      </w:r>
      <w:r w:rsidRPr="0021395F">
        <w:rPr>
          <w:sz w:val="24"/>
          <w:szCs w:val="24"/>
          <w:lang w:val="en-US"/>
        </w:rPr>
        <w:t>behavior</w:t>
      </w:r>
      <w:r w:rsidR="00535918" w:rsidRPr="0021395F">
        <w:rPr>
          <w:sz w:val="24"/>
          <w:szCs w:val="24"/>
          <w:lang w:val="en-US"/>
        </w:rPr>
        <w:t xml:space="preserve"> in a cultural way, as there are clear differences across culture in the way individuals process information and what they focus on. </w:t>
      </w:r>
      <w:r>
        <w:rPr>
          <w:sz w:val="24"/>
          <w:szCs w:val="24"/>
          <w:lang w:val="en-US"/>
        </w:rPr>
        <w:t xml:space="preserve">In </w:t>
      </w:r>
      <w:proofErr w:type="gramStart"/>
      <w:r>
        <w:rPr>
          <w:sz w:val="24"/>
          <w:szCs w:val="24"/>
          <w:lang w:val="en-US"/>
        </w:rPr>
        <w:t>addition</w:t>
      </w:r>
      <w:proofErr w:type="gramEnd"/>
      <w:r w:rsidR="00535918" w:rsidRPr="0021395F">
        <w:rPr>
          <w:sz w:val="24"/>
          <w:szCs w:val="24"/>
          <w:lang w:val="en-US"/>
        </w:rPr>
        <w:t xml:space="preserve"> without this understanding that there are many </w:t>
      </w:r>
      <w:r w:rsidRPr="0021395F">
        <w:rPr>
          <w:sz w:val="24"/>
          <w:szCs w:val="24"/>
          <w:lang w:val="en-US"/>
        </w:rPr>
        <w:t>cultural</w:t>
      </w:r>
      <w:r w:rsidR="00535918" w:rsidRPr="0021395F">
        <w:rPr>
          <w:sz w:val="24"/>
          <w:szCs w:val="24"/>
          <w:lang w:val="en-US"/>
        </w:rPr>
        <w:t xml:space="preserve"> differences there will be a gap in social psychology when trying to understand human </w:t>
      </w:r>
      <w:r w:rsidRPr="0021395F">
        <w:rPr>
          <w:sz w:val="24"/>
          <w:szCs w:val="24"/>
          <w:lang w:val="en-US"/>
        </w:rPr>
        <w:t>behavior</w:t>
      </w:r>
      <w:r w:rsidR="00535918" w:rsidRPr="0021395F">
        <w:rPr>
          <w:sz w:val="24"/>
          <w:szCs w:val="24"/>
          <w:lang w:val="en-US"/>
        </w:rPr>
        <w:t xml:space="preserve">. However, </w:t>
      </w:r>
      <w:r w:rsidR="00EA7BF2" w:rsidRPr="0021395F">
        <w:rPr>
          <w:sz w:val="24"/>
          <w:szCs w:val="24"/>
          <w:lang w:val="en-US"/>
        </w:rPr>
        <w:t xml:space="preserve">there are many issues that cross-cultural studies may cause. For </w:t>
      </w:r>
      <w:r w:rsidRPr="0021395F">
        <w:rPr>
          <w:sz w:val="24"/>
          <w:szCs w:val="24"/>
          <w:lang w:val="en-US"/>
        </w:rPr>
        <w:t>example</w:t>
      </w:r>
      <w:r w:rsidR="00EA7BF2" w:rsidRPr="0021395F">
        <w:rPr>
          <w:sz w:val="24"/>
          <w:szCs w:val="24"/>
          <w:lang w:val="en-US"/>
        </w:rPr>
        <w:t xml:space="preserve">, it could be </w:t>
      </w:r>
      <w:r w:rsidR="002D5692" w:rsidRPr="0021395F">
        <w:rPr>
          <w:sz w:val="24"/>
          <w:szCs w:val="24"/>
          <w:lang w:val="en-US"/>
        </w:rPr>
        <w:t>argued</w:t>
      </w:r>
      <w:r w:rsidR="00EA7BF2" w:rsidRPr="0021395F">
        <w:rPr>
          <w:sz w:val="24"/>
          <w:szCs w:val="24"/>
          <w:lang w:val="en-US"/>
        </w:rPr>
        <w:t xml:space="preserve"> that cross cultural studies just </w:t>
      </w:r>
      <w:r w:rsidR="002D5692" w:rsidRPr="0021395F">
        <w:rPr>
          <w:sz w:val="24"/>
          <w:szCs w:val="24"/>
          <w:lang w:val="en-US"/>
        </w:rPr>
        <w:t>compare</w:t>
      </w:r>
      <w:r w:rsidR="00EA7BF2" w:rsidRPr="0021395F">
        <w:rPr>
          <w:sz w:val="24"/>
          <w:szCs w:val="24"/>
          <w:lang w:val="en-US"/>
        </w:rPr>
        <w:t xml:space="preserve"> two different </w:t>
      </w:r>
      <w:r w:rsidRPr="0021395F">
        <w:rPr>
          <w:sz w:val="24"/>
          <w:szCs w:val="24"/>
          <w:lang w:val="en-US"/>
        </w:rPr>
        <w:t>countries</w:t>
      </w:r>
      <w:r w:rsidR="00EA7BF2" w:rsidRPr="0021395F">
        <w:rPr>
          <w:sz w:val="24"/>
          <w:szCs w:val="24"/>
          <w:lang w:val="en-US"/>
        </w:rPr>
        <w:t xml:space="preserve"> or </w:t>
      </w:r>
      <w:r w:rsidRPr="0021395F">
        <w:rPr>
          <w:sz w:val="24"/>
          <w:szCs w:val="24"/>
          <w:lang w:val="en-US"/>
        </w:rPr>
        <w:t>collectivist</w:t>
      </w:r>
      <w:r w:rsidR="00EA7BF2" w:rsidRPr="0021395F">
        <w:rPr>
          <w:sz w:val="24"/>
          <w:szCs w:val="24"/>
          <w:lang w:val="en-US"/>
        </w:rPr>
        <w:t xml:space="preserve">/ individualistic cultures however, they do not consider the individual societies within these countries that share their own common beliefs and values. Thus, forming their own culture. </w:t>
      </w:r>
    </w:p>
    <w:p w14:paraId="3B21222A" w14:textId="3A79DB55" w:rsidR="008278FF" w:rsidRPr="0021395F" w:rsidRDefault="008278FF" w:rsidP="0021395F">
      <w:pPr>
        <w:spacing w:line="480" w:lineRule="auto"/>
        <w:rPr>
          <w:sz w:val="24"/>
          <w:szCs w:val="24"/>
          <w:lang w:val="en-US"/>
        </w:rPr>
      </w:pPr>
      <w:r w:rsidRPr="0021395F">
        <w:rPr>
          <w:sz w:val="24"/>
          <w:szCs w:val="24"/>
          <w:lang w:val="en-US"/>
        </w:rPr>
        <w:t xml:space="preserve">There are many influences that individuals have that </w:t>
      </w:r>
      <w:proofErr w:type="gramStart"/>
      <w:r w:rsidRPr="0021395F">
        <w:rPr>
          <w:sz w:val="24"/>
          <w:szCs w:val="24"/>
          <w:lang w:val="en-US"/>
        </w:rPr>
        <w:t>helps</w:t>
      </w:r>
      <w:proofErr w:type="gramEnd"/>
      <w:r w:rsidRPr="0021395F">
        <w:rPr>
          <w:sz w:val="24"/>
          <w:szCs w:val="24"/>
          <w:lang w:val="en-US"/>
        </w:rPr>
        <w:t xml:space="preserve"> the develop an identity. </w:t>
      </w:r>
      <w:r w:rsidR="0021395F" w:rsidRPr="0021395F">
        <w:rPr>
          <w:sz w:val="24"/>
          <w:szCs w:val="24"/>
          <w:lang w:val="en-US"/>
        </w:rPr>
        <w:t>According</w:t>
      </w:r>
      <w:r w:rsidRPr="0021395F">
        <w:rPr>
          <w:sz w:val="24"/>
          <w:szCs w:val="24"/>
          <w:lang w:val="en-US"/>
        </w:rPr>
        <w:t xml:space="preserve"> to the AI generated essay one reason individuals from a western </w:t>
      </w:r>
      <w:r w:rsidR="0021395F" w:rsidRPr="0021395F">
        <w:rPr>
          <w:sz w:val="24"/>
          <w:szCs w:val="24"/>
          <w:lang w:val="en-US"/>
        </w:rPr>
        <w:t>culture</w:t>
      </w:r>
      <w:r w:rsidRPr="0021395F">
        <w:rPr>
          <w:sz w:val="24"/>
          <w:szCs w:val="24"/>
          <w:lang w:val="en-US"/>
        </w:rPr>
        <w:t xml:space="preserve"> </w:t>
      </w:r>
      <w:r w:rsidR="0021395F" w:rsidRPr="0021395F">
        <w:rPr>
          <w:sz w:val="24"/>
          <w:szCs w:val="24"/>
          <w:lang w:val="en-US"/>
        </w:rPr>
        <w:t>develop</w:t>
      </w:r>
      <w:r w:rsidR="0021395F">
        <w:rPr>
          <w:sz w:val="24"/>
          <w:szCs w:val="24"/>
          <w:lang w:val="en-US"/>
        </w:rPr>
        <w:t xml:space="preserve"> </w:t>
      </w:r>
      <w:r w:rsidRPr="0021395F">
        <w:rPr>
          <w:sz w:val="24"/>
          <w:szCs w:val="24"/>
          <w:lang w:val="en-US"/>
        </w:rPr>
        <w:t xml:space="preserve">vegan diet is due to social </w:t>
      </w:r>
      <w:r w:rsidR="0021395F" w:rsidRPr="0021395F">
        <w:rPr>
          <w:sz w:val="24"/>
          <w:szCs w:val="24"/>
          <w:lang w:val="en-US"/>
        </w:rPr>
        <w:t>influence</w:t>
      </w:r>
      <w:r w:rsidRPr="0021395F">
        <w:rPr>
          <w:sz w:val="24"/>
          <w:szCs w:val="24"/>
          <w:lang w:val="en-US"/>
        </w:rPr>
        <w:t xml:space="preserve"> and the need to belong. Th</w:t>
      </w:r>
      <w:r w:rsidR="00027C34" w:rsidRPr="0021395F">
        <w:rPr>
          <w:sz w:val="24"/>
          <w:szCs w:val="24"/>
          <w:lang w:val="en-US"/>
        </w:rPr>
        <w:t xml:space="preserve">is </w:t>
      </w:r>
      <w:r w:rsidRPr="0021395F">
        <w:rPr>
          <w:sz w:val="24"/>
          <w:szCs w:val="24"/>
          <w:lang w:val="en-US"/>
        </w:rPr>
        <w:t xml:space="preserve">need to belong has been replicated in </w:t>
      </w:r>
      <w:r w:rsidR="00027C34" w:rsidRPr="0021395F">
        <w:rPr>
          <w:sz w:val="24"/>
          <w:szCs w:val="24"/>
          <w:lang w:val="en-US"/>
        </w:rPr>
        <w:t xml:space="preserve">Bernstein et al. (2010) study which argued that for an </w:t>
      </w:r>
      <w:r w:rsidR="0021395F" w:rsidRPr="0021395F">
        <w:rPr>
          <w:sz w:val="24"/>
          <w:szCs w:val="24"/>
          <w:lang w:val="en-US"/>
        </w:rPr>
        <w:t>individual</w:t>
      </w:r>
      <w:r w:rsidR="00027C34" w:rsidRPr="0021395F">
        <w:rPr>
          <w:sz w:val="24"/>
          <w:szCs w:val="24"/>
          <w:lang w:val="en-US"/>
        </w:rPr>
        <w:t xml:space="preserve"> to form an identity a sense of </w:t>
      </w:r>
      <w:r w:rsidR="0021395F" w:rsidRPr="0021395F">
        <w:rPr>
          <w:sz w:val="24"/>
          <w:szCs w:val="24"/>
          <w:lang w:val="en-US"/>
        </w:rPr>
        <w:t>belonging</w:t>
      </w:r>
      <w:r w:rsidR="00027C34" w:rsidRPr="0021395F">
        <w:rPr>
          <w:sz w:val="24"/>
          <w:szCs w:val="24"/>
          <w:lang w:val="en-US"/>
        </w:rPr>
        <w:t xml:space="preserve"> is needed. </w:t>
      </w:r>
      <w:proofErr w:type="gramStart"/>
      <w:r w:rsidR="00027C34" w:rsidRPr="0021395F">
        <w:rPr>
          <w:sz w:val="24"/>
          <w:szCs w:val="24"/>
          <w:lang w:val="en-US"/>
        </w:rPr>
        <w:t>However</w:t>
      </w:r>
      <w:proofErr w:type="gramEnd"/>
      <w:r w:rsidR="00027C34" w:rsidRPr="0021395F">
        <w:rPr>
          <w:sz w:val="24"/>
          <w:szCs w:val="24"/>
          <w:lang w:val="en-US"/>
        </w:rPr>
        <w:t xml:space="preserve"> this may not be the case for individuals in an </w:t>
      </w:r>
      <w:r w:rsidR="0021395F" w:rsidRPr="0021395F">
        <w:rPr>
          <w:sz w:val="24"/>
          <w:szCs w:val="24"/>
          <w:lang w:val="en-US"/>
        </w:rPr>
        <w:t>individualistic</w:t>
      </w:r>
      <w:r w:rsidR="00027C34" w:rsidRPr="0021395F">
        <w:rPr>
          <w:sz w:val="24"/>
          <w:szCs w:val="24"/>
          <w:lang w:val="en-US"/>
        </w:rPr>
        <w:t xml:space="preserve"> culture</w:t>
      </w:r>
      <w:r w:rsidR="000541DE">
        <w:rPr>
          <w:sz w:val="24"/>
          <w:szCs w:val="24"/>
          <w:lang w:val="en-US"/>
        </w:rPr>
        <w:t>.  Research has shown that individualistic cultures tend to put more emphasis on personal goals over in group goals so this may go to suggest that there is a difference in how belonging is experienced and viewed between collectivist and individualist cultures.</w:t>
      </w:r>
    </w:p>
    <w:p w14:paraId="0A0E131C" w14:textId="1F1C6040" w:rsidR="00535918" w:rsidRPr="0021395F" w:rsidRDefault="00535918" w:rsidP="0021395F">
      <w:pPr>
        <w:spacing w:line="480" w:lineRule="auto"/>
        <w:rPr>
          <w:sz w:val="24"/>
          <w:szCs w:val="24"/>
          <w:lang w:val="en-US"/>
        </w:rPr>
      </w:pPr>
      <w:r w:rsidRPr="0021395F">
        <w:rPr>
          <w:sz w:val="24"/>
          <w:szCs w:val="24"/>
          <w:lang w:val="en-US"/>
        </w:rPr>
        <w:t xml:space="preserve">In conclusion, although psychological research has in many ways attempted to be culturally informed however, it is still bound to western cultures, mainly comparing findings from different countries rather than exploring how each country has regions </w:t>
      </w:r>
      <w:r w:rsidRPr="0021395F">
        <w:rPr>
          <w:sz w:val="24"/>
          <w:szCs w:val="24"/>
          <w:lang w:val="en-US"/>
        </w:rPr>
        <w:lastRenderedPageBreak/>
        <w:t xml:space="preserve">and areas that may have their own set of values and norms that differ from the </w:t>
      </w:r>
      <w:proofErr w:type="gramStart"/>
      <w:r w:rsidRPr="0021395F">
        <w:rPr>
          <w:sz w:val="24"/>
          <w:szCs w:val="24"/>
          <w:lang w:val="en-US"/>
        </w:rPr>
        <w:t>country as a whole</w:t>
      </w:r>
      <w:proofErr w:type="gramEnd"/>
      <w:r w:rsidRPr="0021395F">
        <w:rPr>
          <w:sz w:val="24"/>
          <w:szCs w:val="24"/>
          <w:lang w:val="en-US"/>
        </w:rPr>
        <w:t xml:space="preserve">. </w:t>
      </w:r>
      <w:proofErr w:type="gramStart"/>
      <w:r w:rsidR="002D5692">
        <w:rPr>
          <w:sz w:val="24"/>
          <w:szCs w:val="24"/>
          <w:lang w:val="en-US"/>
        </w:rPr>
        <w:t>So</w:t>
      </w:r>
      <w:proofErr w:type="gramEnd"/>
      <w:r w:rsidR="002D5692">
        <w:rPr>
          <w:sz w:val="24"/>
          <w:szCs w:val="24"/>
          <w:lang w:val="en-US"/>
        </w:rPr>
        <w:t xml:space="preserve"> we know </w:t>
      </w:r>
      <w:r w:rsidRPr="0021395F">
        <w:rPr>
          <w:sz w:val="24"/>
          <w:szCs w:val="24"/>
          <w:lang w:val="en-US"/>
        </w:rPr>
        <w:t xml:space="preserve">within a country there </w:t>
      </w:r>
      <w:r w:rsidR="002D5692">
        <w:rPr>
          <w:sz w:val="24"/>
          <w:szCs w:val="24"/>
          <w:lang w:val="en-US"/>
        </w:rPr>
        <w:t>is the possibility for a range of</w:t>
      </w:r>
      <w:r w:rsidRPr="0021395F">
        <w:rPr>
          <w:sz w:val="24"/>
          <w:szCs w:val="24"/>
          <w:lang w:val="en-US"/>
        </w:rPr>
        <w:t xml:space="preserve"> different cultures</w:t>
      </w:r>
      <w:r w:rsidR="002D5692">
        <w:rPr>
          <w:sz w:val="24"/>
          <w:szCs w:val="24"/>
          <w:lang w:val="en-US"/>
        </w:rPr>
        <w:t>,</w:t>
      </w:r>
      <w:r w:rsidRPr="0021395F">
        <w:rPr>
          <w:sz w:val="24"/>
          <w:szCs w:val="24"/>
          <w:lang w:val="en-US"/>
        </w:rPr>
        <w:t xml:space="preserve"> so just comparing findings from different countries is not enough to understand human behavior in detail. Thus, this does not make social psychology culturally informed. Furthermore, despite attempts psychological research has done to be culturally informed</w:t>
      </w:r>
      <w:r w:rsidR="00EA7BF2" w:rsidRPr="0021395F">
        <w:rPr>
          <w:sz w:val="24"/>
          <w:szCs w:val="24"/>
          <w:lang w:val="en-US"/>
        </w:rPr>
        <w:t xml:space="preserve">, </w:t>
      </w:r>
      <w:r w:rsidRPr="0021395F">
        <w:rPr>
          <w:sz w:val="24"/>
          <w:szCs w:val="24"/>
          <w:lang w:val="en-US"/>
        </w:rPr>
        <w:t xml:space="preserve">such as </w:t>
      </w:r>
      <w:r w:rsidR="00EA7BF2" w:rsidRPr="0021395F">
        <w:rPr>
          <w:sz w:val="24"/>
          <w:szCs w:val="24"/>
          <w:lang w:val="en-US"/>
        </w:rPr>
        <w:t xml:space="preserve">using cross cultural studies </w:t>
      </w:r>
      <w:proofErr w:type="gramStart"/>
      <w:r w:rsidR="00EA7BF2" w:rsidRPr="0021395F">
        <w:rPr>
          <w:sz w:val="24"/>
          <w:szCs w:val="24"/>
          <w:lang w:val="en-US"/>
        </w:rPr>
        <w:t>like  Doan</w:t>
      </w:r>
      <w:proofErr w:type="gramEnd"/>
      <w:r w:rsidR="00EA7BF2" w:rsidRPr="0021395F">
        <w:rPr>
          <w:sz w:val="24"/>
          <w:szCs w:val="24"/>
          <w:lang w:val="en-US"/>
        </w:rPr>
        <w:t xml:space="preserve"> and Wang , (2010) or </w:t>
      </w:r>
      <w:r w:rsidR="000541DE" w:rsidRPr="0021395F">
        <w:rPr>
          <w:sz w:val="24"/>
          <w:szCs w:val="24"/>
          <w:lang w:val="en-US"/>
        </w:rPr>
        <w:t>conducting</w:t>
      </w:r>
      <w:r w:rsidR="00EA7BF2" w:rsidRPr="0021395F">
        <w:rPr>
          <w:sz w:val="24"/>
          <w:szCs w:val="24"/>
          <w:lang w:val="en-US"/>
        </w:rPr>
        <w:t xml:space="preserve"> </w:t>
      </w:r>
      <w:r w:rsidR="000541DE" w:rsidRPr="0021395F">
        <w:rPr>
          <w:sz w:val="24"/>
          <w:szCs w:val="24"/>
          <w:lang w:val="en-US"/>
        </w:rPr>
        <w:t>research</w:t>
      </w:r>
      <w:r w:rsidR="00EA7BF2" w:rsidRPr="0021395F">
        <w:rPr>
          <w:sz w:val="24"/>
          <w:szCs w:val="24"/>
          <w:lang w:val="en-US"/>
        </w:rPr>
        <w:t xml:space="preserve"> that considers the influence of religion there is </w:t>
      </w:r>
      <w:r w:rsidR="000541DE" w:rsidRPr="0021395F">
        <w:rPr>
          <w:sz w:val="24"/>
          <w:szCs w:val="24"/>
          <w:lang w:val="en-US"/>
        </w:rPr>
        <w:t>not</w:t>
      </w:r>
      <w:r w:rsidR="00EA7BF2" w:rsidRPr="0021395F">
        <w:rPr>
          <w:sz w:val="24"/>
          <w:szCs w:val="24"/>
          <w:lang w:val="en-US"/>
        </w:rPr>
        <w:t xml:space="preserve"> enough of studies that </w:t>
      </w:r>
      <w:r w:rsidR="000541DE" w:rsidRPr="0021395F">
        <w:rPr>
          <w:sz w:val="24"/>
          <w:szCs w:val="24"/>
          <w:lang w:val="en-US"/>
        </w:rPr>
        <w:t>acknowledge</w:t>
      </w:r>
      <w:r w:rsidR="00EA7BF2" w:rsidRPr="0021395F">
        <w:rPr>
          <w:sz w:val="24"/>
          <w:szCs w:val="24"/>
          <w:lang w:val="en-US"/>
        </w:rPr>
        <w:t xml:space="preserve"> the different cultures within a country. </w:t>
      </w:r>
    </w:p>
    <w:p w14:paraId="58FFD94F" w14:textId="77777777" w:rsidR="00535918" w:rsidRPr="0021395F" w:rsidRDefault="00535918" w:rsidP="0021395F">
      <w:pPr>
        <w:spacing w:line="480" w:lineRule="auto"/>
        <w:rPr>
          <w:sz w:val="24"/>
          <w:szCs w:val="24"/>
          <w:lang w:val="en-US"/>
        </w:rPr>
      </w:pPr>
      <w:r w:rsidRPr="0021395F">
        <w:rPr>
          <w:sz w:val="24"/>
          <w:szCs w:val="24"/>
          <w:lang w:val="en-US"/>
        </w:rPr>
        <w:t> </w:t>
      </w:r>
    </w:p>
    <w:p w14:paraId="11B47FAB" w14:textId="6A0932C5" w:rsidR="00535918" w:rsidRPr="00535918" w:rsidRDefault="00535918" w:rsidP="00535918">
      <w:pPr>
        <w:rPr>
          <w:lang w:val="en-US"/>
        </w:rPr>
      </w:pPr>
      <w:r w:rsidRPr="00535918">
        <w:rPr>
          <w:lang w:val="en-US"/>
        </w:rPr>
        <w:t> </w:t>
      </w:r>
    </w:p>
    <w:p w14:paraId="54928AAD" w14:textId="77777777" w:rsidR="00535918" w:rsidRPr="00535918" w:rsidRDefault="00535918" w:rsidP="00535918">
      <w:pPr>
        <w:rPr>
          <w:lang w:val="en-US"/>
        </w:rPr>
      </w:pPr>
      <w:r w:rsidRPr="00535918">
        <w:rPr>
          <w:lang w:val="en-US"/>
        </w:rPr>
        <w:t> </w:t>
      </w:r>
    </w:p>
    <w:p w14:paraId="14DEFA99" w14:textId="77777777" w:rsidR="00535918" w:rsidRPr="00535918" w:rsidRDefault="00535918" w:rsidP="00535918">
      <w:pPr>
        <w:rPr>
          <w:lang w:val="en-US"/>
        </w:rPr>
      </w:pPr>
      <w:r w:rsidRPr="00535918">
        <w:rPr>
          <w:lang w:val="en-US"/>
        </w:rPr>
        <w:t> </w:t>
      </w:r>
    </w:p>
    <w:p w14:paraId="49407AB3" w14:textId="77777777" w:rsidR="00535918" w:rsidRDefault="00535918" w:rsidP="00535918">
      <w:pPr>
        <w:ind w:left="720" w:hanging="720"/>
      </w:pPr>
    </w:p>
    <w:p w14:paraId="7160227E" w14:textId="77777777" w:rsidR="00027C34" w:rsidRPr="00535918" w:rsidRDefault="00027C34" w:rsidP="00535918">
      <w:pPr>
        <w:ind w:left="720" w:hanging="720"/>
        <w:rPr>
          <w:lang w:val="en-US"/>
        </w:rPr>
      </w:pPr>
      <w:r w:rsidRPr="00535918">
        <w:t xml:space="preserve">Baron, R. A., &amp; Branscombe, N. R. (2014). </w:t>
      </w:r>
      <w:r w:rsidRPr="00535918">
        <w:rPr>
          <w:i/>
          <w:iCs/>
        </w:rPr>
        <w:t>Social psychology</w:t>
      </w:r>
      <w:r w:rsidRPr="00535918">
        <w:t xml:space="preserve"> (Thirteenth edition., pp. 13). Pearson Education, 13. </w:t>
      </w:r>
      <w:r w:rsidRPr="00535918">
        <w:rPr>
          <w:lang w:val="en-US"/>
        </w:rPr>
        <w:t xml:space="preserve">  </w:t>
      </w:r>
    </w:p>
    <w:p w14:paraId="10182E1E" w14:textId="300E9F7B" w:rsidR="00027C34" w:rsidRDefault="00027C34" w:rsidP="00535918">
      <w:pPr>
        <w:ind w:left="720" w:hanging="720"/>
        <w:rPr>
          <w:lang w:val="en-US"/>
        </w:rPr>
      </w:pPr>
      <w:r w:rsidRPr="00535918">
        <w:rPr>
          <w:lang w:val="en-US"/>
        </w:rPr>
        <w:t xml:space="preserve">Bastian, B., &amp; Loughnan, S. (2017). Resolving the Meat-Paradox: A Motivational Account of Morally Troublesome Behavior and Its Maintenance. </w:t>
      </w:r>
      <w:r w:rsidRPr="00535918">
        <w:rPr>
          <w:i/>
          <w:iCs/>
          <w:lang w:val="en-US"/>
        </w:rPr>
        <w:t>Personality and Social Psychology Review</w:t>
      </w:r>
      <w:r w:rsidRPr="00535918">
        <w:rPr>
          <w:lang w:val="en-US"/>
        </w:rPr>
        <w:t xml:space="preserve">, </w:t>
      </w:r>
      <w:r w:rsidRPr="00535918">
        <w:rPr>
          <w:i/>
          <w:iCs/>
          <w:lang w:val="en-US"/>
        </w:rPr>
        <w:t>21</w:t>
      </w:r>
      <w:r w:rsidRPr="00535918">
        <w:rPr>
          <w:lang w:val="en-US"/>
        </w:rPr>
        <w:t xml:space="preserve">(3), 278–299. </w:t>
      </w:r>
    </w:p>
    <w:p w14:paraId="0AADEF92" w14:textId="3C090561" w:rsidR="00027C34" w:rsidRPr="00535918" w:rsidRDefault="00027C34" w:rsidP="00535918">
      <w:pPr>
        <w:ind w:left="720" w:hanging="720"/>
        <w:rPr>
          <w:lang w:val="en-US"/>
        </w:rPr>
      </w:pPr>
      <w:r w:rsidRPr="00027C34">
        <w:t xml:space="preserve">Bernstein, M. J., Sacco, D. F., Young, S. G., Hugenberg, K., &amp; Cook, E. (2010). Being “In” With the In-Crowd: The Effects of Social Exclusion and Inclusion Are Enhanced by the Perceived Essentialism of Ingroups and Outgroups. </w:t>
      </w:r>
      <w:r w:rsidRPr="00027C34">
        <w:rPr>
          <w:i/>
          <w:iCs/>
        </w:rPr>
        <w:t>Personality &amp; Social Psychology Bulletin</w:t>
      </w:r>
      <w:r w:rsidRPr="00027C34">
        <w:t xml:space="preserve">, </w:t>
      </w:r>
      <w:r w:rsidRPr="00027C34">
        <w:rPr>
          <w:i/>
          <w:iCs/>
        </w:rPr>
        <w:t>36</w:t>
      </w:r>
      <w:r w:rsidRPr="00027C34">
        <w:t xml:space="preserve">(8), 999–1009. </w:t>
      </w:r>
    </w:p>
    <w:p w14:paraId="4DCC7022" w14:textId="41202FF5" w:rsidR="00027C34" w:rsidRPr="00535918" w:rsidRDefault="00027C34" w:rsidP="00535918">
      <w:pPr>
        <w:ind w:left="720" w:hanging="720"/>
        <w:rPr>
          <w:lang w:val="en-US"/>
        </w:rPr>
      </w:pPr>
      <w:r w:rsidRPr="00535918">
        <w:rPr>
          <w:lang w:val="en-US"/>
        </w:rPr>
        <w:t>Cherry, E. (2006). Veganism as a cultural movement: A relational approach. </w:t>
      </w:r>
      <w:r w:rsidRPr="00535918">
        <w:rPr>
          <w:i/>
          <w:iCs/>
          <w:lang w:val="en-US"/>
        </w:rPr>
        <w:t>Social Movement Studies</w:t>
      </w:r>
      <w:r w:rsidRPr="00535918">
        <w:rPr>
          <w:lang w:val="en-US"/>
        </w:rPr>
        <w:t>, </w:t>
      </w:r>
      <w:r w:rsidRPr="00535918">
        <w:rPr>
          <w:i/>
          <w:iCs/>
          <w:lang w:val="en-US"/>
        </w:rPr>
        <w:t>5</w:t>
      </w:r>
      <w:r w:rsidRPr="00535918">
        <w:rPr>
          <w:lang w:val="en-US"/>
        </w:rPr>
        <w:t>(2), 155-170.  </w:t>
      </w:r>
    </w:p>
    <w:p w14:paraId="36F695C1" w14:textId="77777777" w:rsidR="00027C34" w:rsidRPr="00535918" w:rsidRDefault="00027C34" w:rsidP="00535918">
      <w:pPr>
        <w:ind w:left="720" w:hanging="720"/>
        <w:rPr>
          <w:lang w:val="en-US"/>
        </w:rPr>
      </w:pPr>
      <w:r w:rsidRPr="00535918">
        <w:rPr>
          <w:lang w:val="en-US"/>
        </w:rPr>
        <w:t>Doan, S. N., &amp; Wang, Q. (2010). Maternal discussions of mental states and behaviors: Relations to emotion situation knowledge in European American and immigrant Chinese children. </w:t>
      </w:r>
      <w:r w:rsidRPr="00535918">
        <w:rPr>
          <w:i/>
          <w:iCs/>
          <w:lang w:val="en-US"/>
        </w:rPr>
        <w:t>Child development</w:t>
      </w:r>
      <w:r w:rsidRPr="00535918">
        <w:rPr>
          <w:lang w:val="en-US"/>
        </w:rPr>
        <w:t>, </w:t>
      </w:r>
      <w:r w:rsidRPr="00535918">
        <w:rPr>
          <w:i/>
          <w:iCs/>
          <w:lang w:val="en-US"/>
        </w:rPr>
        <w:t>81</w:t>
      </w:r>
      <w:r w:rsidRPr="00535918">
        <w:rPr>
          <w:lang w:val="en-US"/>
        </w:rPr>
        <w:t>(5), 1490-1503.  </w:t>
      </w:r>
      <w:hyperlink r:id="rId5" w:tgtFrame="_blank" w:history="1">
        <w:r w:rsidRPr="00535918">
          <w:rPr>
            <w:rStyle w:val="Hyperlink"/>
            <w:lang w:val="en-US"/>
          </w:rPr>
          <w:t>https://doi.org/10.1111/j.1467-8624.2010.01487.x</w:t>
        </w:r>
      </w:hyperlink>
      <w:r w:rsidRPr="00535918">
        <w:rPr>
          <w:lang w:val="en-US"/>
        </w:rPr>
        <w:t xml:space="preserve">  </w:t>
      </w:r>
    </w:p>
    <w:p w14:paraId="2CDBD8F1" w14:textId="77777777" w:rsidR="00027C34" w:rsidRPr="00535918" w:rsidRDefault="00027C34" w:rsidP="00535918">
      <w:pPr>
        <w:ind w:left="720" w:hanging="720"/>
        <w:rPr>
          <w:lang w:val="en-US"/>
        </w:rPr>
      </w:pPr>
      <w:r w:rsidRPr="00EA7BF2">
        <w:t xml:space="preserve">Henrich, J., Heine, S. J., &amp; </w:t>
      </w:r>
      <w:proofErr w:type="spellStart"/>
      <w:r w:rsidRPr="00EA7BF2">
        <w:t>Norenzayan</w:t>
      </w:r>
      <w:proofErr w:type="spellEnd"/>
      <w:r w:rsidRPr="00EA7BF2">
        <w:t xml:space="preserve">, A. (2010). Most people are not WEIRD. </w:t>
      </w:r>
      <w:r w:rsidRPr="00EA7BF2">
        <w:rPr>
          <w:i/>
          <w:iCs/>
        </w:rPr>
        <w:t>Nature (London)</w:t>
      </w:r>
      <w:r w:rsidRPr="00EA7BF2">
        <w:t xml:space="preserve">, </w:t>
      </w:r>
      <w:r w:rsidRPr="00EA7BF2">
        <w:rPr>
          <w:i/>
          <w:iCs/>
        </w:rPr>
        <w:t>466</w:t>
      </w:r>
      <w:r w:rsidRPr="00EA7BF2">
        <w:t xml:space="preserve">(7302), 29–29. </w:t>
      </w:r>
      <w:hyperlink r:id="rId6" w:tgtFrame="_blank" w:history="1">
        <w:r w:rsidRPr="00EA7BF2">
          <w:rPr>
            <w:rStyle w:val="Hyperlink"/>
          </w:rPr>
          <w:t>https://doi.org/10.1038/466029a</w:t>
        </w:r>
      </w:hyperlink>
      <w:r w:rsidRPr="00EA7BF2">
        <w:t>  </w:t>
      </w:r>
    </w:p>
    <w:p w14:paraId="091E6880" w14:textId="77777777" w:rsidR="00027C34" w:rsidRPr="00535918" w:rsidRDefault="00027C34" w:rsidP="00535918">
      <w:pPr>
        <w:ind w:left="720" w:hanging="720"/>
        <w:rPr>
          <w:lang w:val="en-US"/>
        </w:rPr>
      </w:pPr>
      <w:r w:rsidRPr="00535918">
        <w:rPr>
          <w:lang w:val="en-US"/>
        </w:rPr>
        <w:t>Kumar, S. (2021). Veganism, Hinduism, and Jainism in India: A geo-cultural inquiry. In </w:t>
      </w:r>
      <w:r w:rsidRPr="00535918">
        <w:rPr>
          <w:i/>
          <w:iCs/>
          <w:lang w:val="en-US"/>
        </w:rPr>
        <w:t>The Routledge Handbook of Vegan Studies</w:t>
      </w:r>
      <w:r w:rsidRPr="00535918">
        <w:rPr>
          <w:lang w:val="en-US"/>
        </w:rPr>
        <w:t> (pp. 205-214). Routledge. </w:t>
      </w:r>
    </w:p>
    <w:p w14:paraId="6E9BACE5" w14:textId="38E12329" w:rsidR="00027C34" w:rsidRPr="00535918" w:rsidRDefault="00027C34" w:rsidP="00535918">
      <w:pPr>
        <w:ind w:left="720" w:hanging="720"/>
        <w:rPr>
          <w:lang w:val="en-US"/>
        </w:rPr>
      </w:pPr>
      <w:r w:rsidRPr="00535918">
        <w:lastRenderedPageBreak/>
        <w:t xml:space="preserve">Morris, M. W., Chiu, C., &amp; Liu, Z. (2015). </w:t>
      </w:r>
      <w:proofErr w:type="spellStart"/>
      <w:r w:rsidRPr="00535918">
        <w:t>Polycultural</w:t>
      </w:r>
      <w:proofErr w:type="spellEnd"/>
      <w:r w:rsidRPr="00535918">
        <w:t xml:space="preserve"> Psychology. </w:t>
      </w:r>
      <w:r w:rsidRPr="00535918">
        <w:rPr>
          <w:i/>
          <w:iCs/>
        </w:rPr>
        <w:t>Annual Review of Psychology</w:t>
      </w:r>
      <w:r w:rsidRPr="00535918">
        <w:t xml:space="preserve">, </w:t>
      </w:r>
      <w:r w:rsidRPr="00535918">
        <w:rPr>
          <w:i/>
          <w:iCs/>
        </w:rPr>
        <w:t>66</w:t>
      </w:r>
      <w:r w:rsidRPr="00535918">
        <w:t>(1), 631–659. </w:t>
      </w:r>
      <w:r w:rsidRPr="00535918">
        <w:rPr>
          <w:lang w:val="en-US"/>
        </w:rPr>
        <w:t xml:space="preserve">  </w:t>
      </w:r>
    </w:p>
    <w:p w14:paraId="6544C872" w14:textId="03BB05FB" w:rsidR="00027C34" w:rsidRPr="00535918" w:rsidRDefault="00027C34" w:rsidP="00535918">
      <w:pPr>
        <w:ind w:left="720" w:hanging="720"/>
        <w:rPr>
          <w:lang w:val="en-US"/>
        </w:rPr>
      </w:pPr>
      <w:r w:rsidRPr="00535918">
        <w:rPr>
          <w:lang w:val="en-US"/>
        </w:rPr>
        <w:t>North, M., Klas, A., Ling, M., &amp; Kothe, E. (2021). A qualitative examination of the motivations behind vegan, vegetarian, and omnivore diets in an Australian population. </w:t>
      </w:r>
      <w:r w:rsidRPr="00535918">
        <w:rPr>
          <w:i/>
          <w:iCs/>
          <w:lang w:val="en-US"/>
        </w:rPr>
        <w:t>Appetite</w:t>
      </w:r>
      <w:r w:rsidRPr="00535918">
        <w:rPr>
          <w:lang w:val="en-US"/>
        </w:rPr>
        <w:t>, </w:t>
      </w:r>
      <w:r w:rsidRPr="00535918">
        <w:rPr>
          <w:i/>
          <w:iCs/>
          <w:lang w:val="en-US"/>
        </w:rPr>
        <w:t>167</w:t>
      </w:r>
      <w:r w:rsidRPr="00535918">
        <w:rPr>
          <w:lang w:val="en-US"/>
        </w:rPr>
        <w:t xml:space="preserve">, 105614. </w:t>
      </w:r>
    </w:p>
    <w:p w14:paraId="1ACAB5FA" w14:textId="66AFDCEB" w:rsidR="00027C34" w:rsidRPr="00535918" w:rsidRDefault="00027C34" w:rsidP="00535918">
      <w:pPr>
        <w:ind w:left="720" w:hanging="720"/>
        <w:rPr>
          <w:lang w:val="en-US"/>
        </w:rPr>
      </w:pPr>
      <w:proofErr w:type="spellStart"/>
      <w:r w:rsidRPr="00535918">
        <w:t>Oyserman</w:t>
      </w:r>
      <w:proofErr w:type="spellEnd"/>
      <w:r w:rsidRPr="00535918">
        <w:t xml:space="preserve">, D. (2017). Culture Three Ways: Culture and Subcultures Within Countries. </w:t>
      </w:r>
      <w:r w:rsidRPr="00535918">
        <w:rPr>
          <w:i/>
          <w:iCs/>
        </w:rPr>
        <w:t>Annual Review00 of Psychology</w:t>
      </w:r>
      <w:r w:rsidRPr="00535918">
        <w:t xml:space="preserve">, </w:t>
      </w:r>
      <w:r w:rsidRPr="00535918">
        <w:rPr>
          <w:i/>
          <w:iCs/>
        </w:rPr>
        <w:t>68</w:t>
      </w:r>
      <w:r w:rsidRPr="00535918">
        <w:t xml:space="preserve">(1), 435–463. </w:t>
      </w:r>
    </w:p>
    <w:p w14:paraId="6DB3F542" w14:textId="3D5746D3" w:rsidR="00027C34" w:rsidRPr="00535918" w:rsidRDefault="00027C34" w:rsidP="00535918">
      <w:pPr>
        <w:ind w:left="720" w:hanging="720"/>
        <w:rPr>
          <w:lang w:val="en-US"/>
        </w:rPr>
      </w:pPr>
      <w:r w:rsidRPr="00535918">
        <w:t xml:space="preserve">Rozin, P. (2001). Social Psychology and Science: Some Lessons </w:t>
      </w:r>
      <w:proofErr w:type="gramStart"/>
      <w:r w:rsidRPr="00535918">
        <w:t>From</w:t>
      </w:r>
      <w:proofErr w:type="gramEnd"/>
      <w:r w:rsidRPr="00535918">
        <w:t xml:space="preserve"> Solomon Asch. </w:t>
      </w:r>
      <w:r w:rsidRPr="00535918">
        <w:rPr>
          <w:i/>
          <w:iCs/>
        </w:rPr>
        <w:t>Personality and Social Psychology Review</w:t>
      </w:r>
      <w:r w:rsidRPr="00535918">
        <w:t xml:space="preserve">, </w:t>
      </w:r>
      <w:r w:rsidRPr="00535918">
        <w:rPr>
          <w:i/>
          <w:iCs/>
        </w:rPr>
        <w:t>5</w:t>
      </w:r>
      <w:r w:rsidRPr="00535918">
        <w:t>(1), 2–14. </w:t>
      </w:r>
      <w:r w:rsidRPr="00535918">
        <w:rPr>
          <w:lang w:val="en-US"/>
        </w:rPr>
        <w:t xml:space="preserve">  </w:t>
      </w:r>
    </w:p>
    <w:p w14:paraId="2BD4E315" w14:textId="77777777" w:rsidR="00027C34" w:rsidRPr="00535918" w:rsidRDefault="00027C34" w:rsidP="00535918">
      <w:pPr>
        <w:ind w:left="720" w:hanging="720"/>
        <w:rPr>
          <w:lang w:val="en-US"/>
        </w:rPr>
      </w:pPr>
      <w:r w:rsidRPr="00535918">
        <w:t xml:space="preserve">Thomas, M. A. (2016). Are vegans the same as vegetarians? The effect of diet on perceptions of masculinity. </w:t>
      </w:r>
      <w:r w:rsidRPr="00535918">
        <w:rPr>
          <w:i/>
          <w:iCs/>
        </w:rPr>
        <w:t>Appetite</w:t>
      </w:r>
      <w:r w:rsidRPr="00535918">
        <w:t xml:space="preserve">, </w:t>
      </w:r>
      <w:r w:rsidRPr="00535918">
        <w:rPr>
          <w:i/>
          <w:iCs/>
        </w:rPr>
        <w:t>97</w:t>
      </w:r>
      <w:r w:rsidRPr="00535918">
        <w:t xml:space="preserve">, 79-86. </w:t>
      </w:r>
      <w:hyperlink r:id="rId7" w:tgtFrame="_blank" w:history="1">
        <w:r w:rsidRPr="00535918">
          <w:rPr>
            <w:rStyle w:val="Hyperlink"/>
          </w:rPr>
          <w:t>https://doi.org/10.1016/j.appet.2015.11.021</w:t>
        </w:r>
      </w:hyperlink>
      <w:r w:rsidRPr="00535918">
        <w:t> </w:t>
      </w:r>
      <w:r w:rsidRPr="00535918">
        <w:rPr>
          <w:lang w:val="en-US"/>
        </w:rPr>
        <w:t> </w:t>
      </w:r>
    </w:p>
    <w:p w14:paraId="21186B15" w14:textId="5844E91D" w:rsidR="00027C34" w:rsidRDefault="00027C34" w:rsidP="00027C34">
      <w:pPr>
        <w:ind w:left="720" w:hanging="720"/>
        <w:rPr>
          <w:lang w:val="en-US"/>
        </w:rPr>
      </w:pPr>
      <w:r w:rsidRPr="00535918">
        <w:t xml:space="preserve">Wang, Q. (2016). Why Should We All Be Cultural Psychologists? Lessons From the Study of Social Cognition. </w:t>
      </w:r>
      <w:r w:rsidRPr="00535918">
        <w:rPr>
          <w:i/>
          <w:iCs/>
        </w:rPr>
        <w:t>Perspectives on Psychological Science</w:t>
      </w:r>
      <w:r w:rsidRPr="00535918">
        <w:t xml:space="preserve">, </w:t>
      </w:r>
      <w:r w:rsidRPr="00535918">
        <w:rPr>
          <w:i/>
          <w:iCs/>
        </w:rPr>
        <w:t>11</w:t>
      </w:r>
      <w:r w:rsidRPr="00535918">
        <w:t xml:space="preserve">(5), 583–596. </w:t>
      </w:r>
    </w:p>
    <w:sectPr w:rsidR="00027C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918"/>
    <w:rsid w:val="00027C34"/>
    <w:rsid w:val="000541DE"/>
    <w:rsid w:val="0021395F"/>
    <w:rsid w:val="002D5692"/>
    <w:rsid w:val="004323FF"/>
    <w:rsid w:val="00535918"/>
    <w:rsid w:val="005A210F"/>
    <w:rsid w:val="00654993"/>
    <w:rsid w:val="008278FF"/>
    <w:rsid w:val="00A829CB"/>
    <w:rsid w:val="00B7003A"/>
    <w:rsid w:val="00BE6A26"/>
    <w:rsid w:val="00EA7BF2"/>
    <w:rsid w:val="00EC5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B7D40"/>
  <w15:chartTrackingRefBased/>
  <w15:docId w15:val="{89A5E18C-7B56-444A-9320-E67410243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9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59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59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59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59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5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5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5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5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9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59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59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59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59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59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59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59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5918"/>
    <w:rPr>
      <w:rFonts w:eastAsiaTheme="majorEastAsia" w:cstheme="majorBidi"/>
      <w:color w:val="272727" w:themeColor="text1" w:themeTint="D8"/>
    </w:rPr>
  </w:style>
  <w:style w:type="paragraph" w:styleId="Title">
    <w:name w:val="Title"/>
    <w:basedOn w:val="Normal"/>
    <w:next w:val="Normal"/>
    <w:link w:val="TitleChar"/>
    <w:uiPriority w:val="10"/>
    <w:qFormat/>
    <w:rsid w:val="005359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59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59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59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5918"/>
    <w:pPr>
      <w:spacing w:before="160"/>
      <w:jc w:val="center"/>
    </w:pPr>
    <w:rPr>
      <w:i/>
      <w:iCs/>
      <w:color w:val="404040" w:themeColor="text1" w:themeTint="BF"/>
    </w:rPr>
  </w:style>
  <w:style w:type="character" w:customStyle="1" w:styleId="QuoteChar">
    <w:name w:val="Quote Char"/>
    <w:basedOn w:val="DefaultParagraphFont"/>
    <w:link w:val="Quote"/>
    <w:uiPriority w:val="29"/>
    <w:rsid w:val="00535918"/>
    <w:rPr>
      <w:i/>
      <w:iCs/>
      <w:color w:val="404040" w:themeColor="text1" w:themeTint="BF"/>
    </w:rPr>
  </w:style>
  <w:style w:type="paragraph" w:styleId="ListParagraph">
    <w:name w:val="List Paragraph"/>
    <w:basedOn w:val="Normal"/>
    <w:uiPriority w:val="34"/>
    <w:qFormat/>
    <w:rsid w:val="00535918"/>
    <w:pPr>
      <w:ind w:left="720"/>
      <w:contextualSpacing/>
    </w:pPr>
  </w:style>
  <w:style w:type="character" w:styleId="IntenseEmphasis">
    <w:name w:val="Intense Emphasis"/>
    <w:basedOn w:val="DefaultParagraphFont"/>
    <w:uiPriority w:val="21"/>
    <w:qFormat/>
    <w:rsid w:val="00535918"/>
    <w:rPr>
      <w:i/>
      <w:iCs/>
      <w:color w:val="0F4761" w:themeColor="accent1" w:themeShade="BF"/>
    </w:rPr>
  </w:style>
  <w:style w:type="paragraph" w:styleId="IntenseQuote">
    <w:name w:val="Intense Quote"/>
    <w:basedOn w:val="Normal"/>
    <w:next w:val="Normal"/>
    <w:link w:val="IntenseQuoteChar"/>
    <w:uiPriority w:val="30"/>
    <w:qFormat/>
    <w:rsid w:val="005359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5918"/>
    <w:rPr>
      <w:i/>
      <w:iCs/>
      <w:color w:val="0F4761" w:themeColor="accent1" w:themeShade="BF"/>
    </w:rPr>
  </w:style>
  <w:style w:type="character" w:styleId="IntenseReference">
    <w:name w:val="Intense Reference"/>
    <w:basedOn w:val="DefaultParagraphFont"/>
    <w:uiPriority w:val="32"/>
    <w:qFormat/>
    <w:rsid w:val="00535918"/>
    <w:rPr>
      <w:b/>
      <w:bCs/>
      <w:smallCaps/>
      <w:color w:val="0F4761" w:themeColor="accent1" w:themeShade="BF"/>
      <w:spacing w:val="5"/>
    </w:rPr>
  </w:style>
  <w:style w:type="character" w:styleId="Hyperlink">
    <w:name w:val="Hyperlink"/>
    <w:basedOn w:val="DefaultParagraphFont"/>
    <w:uiPriority w:val="99"/>
    <w:unhideWhenUsed/>
    <w:rsid w:val="00535918"/>
    <w:rPr>
      <w:color w:val="467886" w:themeColor="hyperlink"/>
      <w:u w:val="single"/>
    </w:rPr>
  </w:style>
  <w:style w:type="character" w:styleId="UnresolvedMention">
    <w:name w:val="Unresolved Mention"/>
    <w:basedOn w:val="DefaultParagraphFont"/>
    <w:uiPriority w:val="99"/>
    <w:semiHidden/>
    <w:unhideWhenUsed/>
    <w:rsid w:val="00535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5229352">
      <w:bodyDiv w:val="1"/>
      <w:marLeft w:val="0"/>
      <w:marRight w:val="0"/>
      <w:marTop w:val="0"/>
      <w:marBottom w:val="0"/>
      <w:divBdr>
        <w:top w:val="none" w:sz="0" w:space="0" w:color="auto"/>
        <w:left w:val="none" w:sz="0" w:space="0" w:color="auto"/>
        <w:bottom w:val="none" w:sz="0" w:space="0" w:color="auto"/>
        <w:right w:val="none" w:sz="0" w:space="0" w:color="auto"/>
      </w:divBdr>
      <w:divsChild>
        <w:div w:id="244461835">
          <w:marLeft w:val="0"/>
          <w:marRight w:val="0"/>
          <w:marTop w:val="0"/>
          <w:marBottom w:val="0"/>
          <w:divBdr>
            <w:top w:val="none" w:sz="0" w:space="0" w:color="auto"/>
            <w:left w:val="none" w:sz="0" w:space="0" w:color="auto"/>
            <w:bottom w:val="none" w:sz="0" w:space="0" w:color="auto"/>
            <w:right w:val="none" w:sz="0" w:space="0" w:color="auto"/>
          </w:divBdr>
        </w:div>
        <w:div w:id="460879809">
          <w:marLeft w:val="0"/>
          <w:marRight w:val="0"/>
          <w:marTop w:val="0"/>
          <w:marBottom w:val="0"/>
          <w:divBdr>
            <w:top w:val="none" w:sz="0" w:space="0" w:color="auto"/>
            <w:left w:val="none" w:sz="0" w:space="0" w:color="auto"/>
            <w:bottom w:val="none" w:sz="0" w:space="0" w:color="auto"/>
            <w:right w:val="none" w:sz="0" w:space="0" w:color="auto"/>
          </w:divBdr>
        </w:div>
        <w:div w:id="1208638211">
          <w:marLeft w:val="0"/>
          <w:marRight w:val="0"/>
          <w:marTop w:val="0"/>
          <w:marBottom w:val="0"/>
          <w:divBdr>
            <w:top w:val="none" w:sz="0" w:space="0" w:color="auto"/>
            <w:left w:val="none" w:sz="0" w:space="0" w:color="auto"/>
            <w:bottom w:val="none" w:sz="0" w:space="0" w:color="auto"/>
            <w:right w:val="none" w:sz="0" w:space="0" w:color="auto"/>
          </w:divBdr>
        </w:div>
        <w:div w:id="647788362">
          <w:marLeft w:val="0"/>
          <w:marRight w:val="0"/>
          <w:marTop w:val="0"/>
          <w:marBottom w:val="0"/>
          <w:divBdr>
            <w:top w:val="none" w:sz="0" w:space="0" w:color="auto"/>
            <w:left w:val="none" w:sz="0" w:space="0" w:color="auto"/>
            <w:bottom w:val="none" w:sz="0" w:space="0" w:color="auto"/>
            <w:right w:val="none" w:sz="0" w:space="0" w:color="auto"/>
          </w:divBdr>
        </w:div>
        <w:div w:id="243300155">
          <w:marLeft w:val="0"/>
          <w:marRight w:val="0"/>
          <w:marTop w:val="0"/>
          <w:marBottom w:val="0"/>
          <w:divBdr>
            <w:top w:val="none" w:sz="0" w:space="0" w:color="auto"/>
            <w:left w:val="none" w:sz="0" w:space="0" w:color="auto"/>
            <w:bottom w:val="none" w:sz="0" w:space="0" w:color="auto"/>
            <w:right w:val="none" w:sz="0" w:space="0" w:color="auto"/>
          </w:divBdr>
        </w:div>
        <w:div w:id="727532962">
          <w:marLeft w:val="0"/>
          <w:marRight w:val="0"/>
          <w:marTop w:val="0"/>
          <w:marBottom w:val="0"/>
          <w:divBdr>
            <w:top w:val="none" w:sz="0" w:space="0" w:color="auto"/>
            <w:left w:val="none" w:sz="0" w:space="0" w:color="auto"/>
            <w:bottom w:val="none" w:sz="0" w:space="0" w:color="auto"/>
            <w:right w:val="none" w:sz="0" w:space="0" w:color="auto"/>
          </w:divBdr>
        </w:div>
        <w:div w:id="2058507853">
          <w:marLeft w:val="0"/>
          <w:marRight w:val="0"/>
          <w:marTop w:val="0"/>
          <w:marBottom w:val="0"/>
          <w:divBdr>
            <w:top w:val="none" w:sz="0" w:space="0" w:color="auto"/>
            <w:left w:val="none" w:sz="0" w:space="0" w:color="auto"/>
            <w:bottom w:val="none" w:sz="0" w:space="0" w:color="auto"/>
            <w:right w:val="none" w:sz="0" w:space="0" w:color="auto"/>
          </w:divBdr>
        </w:div>
        <w:div w:id="2080442609">
          <w:marLeft w:val="0"/>
          <w:marRight w:val="0"/>
          <w:marTop w:val="0"/>
          <w:marBottom w:val="0"/>
          <w:divBdr>
            <w:top w:val="none" w:sz="0" w:space="0" w:color="auto"/>
            <w:left w:val="none" w:sz="0" w:space="0" w:color="auto"/>
            <w:bottom w:val="none" w:sz="0" w:space="0" w:color="auto"/>
            <w:right w:val="none" w:sz="0" w:space="0" w:color="auto"/>
          </w:divBdr>
        </w:div>
        <w:div w:id="511336948">
          <w:marLeft w:val="0"/>
          <w:marRight w:val="0"/>
          <w:marTop w:val="0"/>
          <w:marBottom w:val="0"/>
          <w:divBdr>
            <w:top w:val="none" w:sz="0" w:space="0" w:color="auto"/>
            <w:left w:val="none" w:sz="0" w:space="0" w:color="auto"/>
            <w:bottom w:val="none" w:sz="0" w:space="0" w:color="auto"/>
            <w:right w:val="none" w:sz="0" w:space="0" w:color="auto"/>
          </w:divBdr>
        </w:div>
        <w:div w:id="1723167866">
          <w:marLeft w:val="0"/>
          <w:marRight w:val="0"/>
          <w:marTop w:val="0"/>
          <w:marBottom w:val="0"/>
          <w:divBdr>
            <w:top w:val="none" w:sz="0" w:space="0" w:color="auto"/>
            <w:left w:val="none" w:sz="0" w:space="0" w:color="auto"/>
            <w:bottom w:val="none" w:sz="0" w:space="0" w:color="auto"/>
            <w:right w:val="none" w:sz="0" w:space="0" w:color="auto"/>
          </w:divBdr>
        </w:div>
        <w:div w:id="576476992">
          <w:marLeft w:val="0"/>
          <w:marRight w:val="0"/>
          <w:marTop w:val="0"/>
          <w:marBottom w:val="0"/>
          <w:divBdr>
            <w:top w:val="none" w:sz="0" w:space="0" w:color="auto"/>
            <w:left w:val="none" w:sz="0" w:space="0" w:color="auto"/>
            <w:bottom w:val="none" w:sz="0" w:space="0" w:color="auto"/>
            <w:right w:val="none" w:sz="0" w:space="0" w:color="auto"/>
          </w:divBdr>
        </w:div>
        <w:div w:id="1680886396">
          <w:marLeft w:val="0"/>
          <w:marRight w:val="0"/>
          <w:marTop w:val="0"/>
          <w:marBottom w:val="0"/>
          <w:divBdr>
            <w:top w:val="none" w:sz="0" w:space="0" w:color="auto"/>
            <w:left w:val="none" w:sz="0" w:space="0" w:color="auto"/>
            <w:bottom w:val="none" w:sz="0" w:space="0" w:color="auto"/>
            <w:right w:val="none" w:sz="0" w:space="0" w:color="auto"/>
          </w:divBdr>
        </w:div>
        <w:div w:id="459298631">
          <w:marLeft w:val="0"/>
          <w:marRight w:val="0"/>
          <w:marTop w:val="0"/>
          <w:marBottom w:val="0"/>
          <w:divBdr>
            <w:top w:val="none" w:sz="0" w:space="0" w:color="auto"/>
            <w:left w:val="none" w:sz="0" w:space="0" w:color="auto"/>
            <w:bottom w:val="none" w:sz="0" w:space="0" w:color="auto"/>
            <w:right w:val="none" w:sz="0" w:space="0" w:color="auto"/>
          </w:divBdr>
        </w:div>
        <w:div w:id="1367829828">
          <w:marLeft w:val="0"/>
          <w:marRight w:val="0"/>
          <w:marTop w:val="0"/>
          <w:marBottom w:val="0"/>
          <w:divBdr>
            <w:top w:val="none" w:sz="0" w:space="0" w:color="auto"/>
            <w:left w:val="none" w:sz="0" w:space="0" w:color="auto"/>
            <w:bottom w:val="none" w:sz="0" w:space="0" w:color="auto"/>
            <w:right w:val="none" w:sz="0" w:space="0" w:color="auto"/>
          </w:divBdr>
        </w:div>
        <w:div w:id="1680353490">
          <w:marLeft w:val="0"/>
          <w:marRight w:val="0"/>
          <w:marTop w:val="0"/>
          <w:marBottom w:val="0"/>
          <w:divBdr>
            <w:top w:val="none" w:sz="0" w:space="0" w:color="auto"/>
            <w:left w:val="none" w:sz="0" w:space="0" w:color="auto"/>
            <w:bottom w:val="none" w:sz="0" w:space="0" w:color="auto"/>
            <w:right w:val="none" w:sz="0" w:space="0" w:color="auto"/>
          </w:divBdr>
        </w:div>
        <w:div w:id="72552365">
          <w:marLeft w:val="0"/>
          <w:marRight w:val="0"/>
          <w:marTop w:val="0"/>
          <w:marBottom w:val="0"/>
          <w:divBdr>
            <w:top w:val="none" w:sz="0" w:space="0" w:color="auto"/>
            <w:left w:val="none" w:sz="0" w:space="0" w:color="auto"/>
            <w:bottom w:val="none" w:sz="0" w:space="0" w:color="auto"/>
            <w:right w:val="none" w:sz="0" w:space="0" w:color="auto"/>
          </w:divBdr>
        </w:div>
        <w:div w:id="1779444988">
          <w:marLeft w:val="0"/>
          <w:marRight w:val="0"/>
          <w:marTop w:val="0"/>
          <w:marBottom w:val="0"/>
          <w:divBdr>
            <w:top w:val="none" w:sz="0" w:space="0" w:color="auto"/>
            <w:left w:val="none" w:sz="0" w:space="0" w:color="auto"/>
            <w:bottom w:val="none" w:sz="0" w:space="0" w:color="auto"/>
            <w:right w:val="none" w:sz="0" w:space="0" w:color="auto"/>
          </w:divBdr>
        </w:div>
        <w:div w:id="1283533853">
          <w:marLeft w:val="0"/>
          <w:marRight w:val="0"/>
          <w:marTop w:val="0"/>
          <w:marBottom w:val="0"/>
          <w:divBdr>
            <w:top w:val="none" w:sz="0" w:space="0" w:color="auto"/>
            <w:left w:val="none" w:sz="0" w:space="0" w:color="auto"/>
            <w:bottom w:val="none" w:sz="0" w:space="0" w:color="auto"/>
            <w:right w:val="none" w:sz="0" w:space="0" w:color="auto"/>
          </w:divBdr>
        </w:div>
        <w:div w:id="1988051288">
          <w:marLeft w:val="0"/>
          <w:marRight w:val="0"/>
          <w:marTop w:val="0"/>
          <w:marBottom w:val="0"/>
          <w:divBdr>
            <w:top w:val="none" w:sz="0" w:space="0" w:color="auto"/>
            <w:left w:val="none" w:sz="0" w:space="0" w:color="auto"/>
            <w:bottom w:val="none" w:sz="0" w:space="0" w:color="auto"/>
            <w:right w:val="none" w:sz="0" w:space="0" w:color="auto"/>
          </w:divBdr>
        </w:div>
        <w:div w:id="1626505106">
          <w:marLeft w:val="0"/>
          <w:marRight w:val="0"/>
          <w:marTop w:val="0"/>
          <w:marBottom w:val="0"/>
          <w:divBdr>
            <w:top w:val="none" w:sz="0" w:space="0" w:color="auto"/>
            <w:left w:val="none" w:sz="0" w:space="0" w:color="auto"/>
            <w:bottom w:val="none" w:sz="0" w:space="0" w:color="auto"/>
            <w:right w:val="none" w:sz="0" w:space="0" w:color="auto"/>
          </w:divBdr>
        </w:div>
        <w:div w:id="832841826">
          <w:marLeft w:val="0"/>
          <w:marRight w:val="0"/>
          <w:marTop w:val="0"/>
          <w:marBottom w:val="0"/>
          <w:divBdr>
            <w:top w:val="none" w:sz="0" w:space="0" w:color="auto"/>
            <w:left w:val="none" w:sz="0" w:space="0" w:color="auto"/>
            <w:bottom w:val="none" w:sz="0" w:space="0" w:color="auto"/>
            <w:right w:val="none" w:sz="0" w:space="0" w:color="auto"/>
          </w:divBdr>
        </w:div>
        <w:div w:id="1127891687">
          <w:marLeft w:val="0"/>
          <w:marRight w:val="0"/>
          <w:marTop w:val="0"/>
          <w:marBottom w:val="0"/>
          <w:divBdr>
            <w:top w:val="none" w:sz="0" w:space="0" w:color="auto"/>
            <w:left w:val="none" w:sz="0" w:space="0" w:color="auto"/>
            <w:bottom w:val="none" w:sz="0" w:space="0" w:color="auto"/>
            <w:right w:val="none" w:sz="0" w:space="0" w:color="auto"/>
          </w:divBdr>
        </w:div>
        <w:div w:id="863787342">
          <w:marLeft w:val="0"/>
          <w:marRight w:val="0"/>
          <w:marTop w:val="0"/>
          <w:marBottom w:val="0"/>
          <w:divBdr>
            <w:top w:val="none" w:sz="0" w:space="0" w:color="auto"/>
            <w:left w:val="none" w:sz="0" w:space="0" w:color="auto"/>
            <w:bottom w:val="none" w:sz="0" w:space="0" w:color="auto"/>
            <w:right w:val="none" w:sz="0" w:space="0" w:color="auto"/>
          </w:divBdr>
        </w:div>
        <w:div w:id="458038356">
          <w:marLeft w:val="0"/>
          <w:marRight w:val="0"/>
          <w:marTop w:val="0"/>
          <w:marBottom w:val="0"/>
          <w:divBdr>
            <w:top w:val="none" w:sz="0" w:space="0" w:color="auto"/>
            <w:left w:val="none" w:sz="0" w:space="0" w:color="auto"/>
            <w:bottom w:val="none" w:sz="0" w:space="0" w:color="auto"/>
            <w:right w:val="none" w:sz="0" w:space="0" w:color="auto"/>
          </w:divBdr>
        </w:div>
        <w:div w:id="1196774540">
          <w:marLeft w:val="0"/>
          <w:marRight w:val="0"/>
          <w:marTop w:val="0"/>
          <w:marBottom w:val="0"/>
          <w:divBdr>
            <w:top w:val="none" w:sz="0" w:space="0" w:color="auto"/>
            <w:left w:val="none" w:sz="0" w:space="0" w:color="auto"/>
            <w:bottom w:val="none" w:sz="0" w:space="0" w:color="auto"/>
            <w:right w:val="none" w:sz="0" w:space="0" w:color="auto"/>
          </w:divBdr>
        </w:div>
        <w:div w:id="351611129">
          <w:marLeft w:val="0"/>
          <w:marRight w:val="0"/>
          <w:marTop w:val="0"/>
          <w:marBottom w:val="0"/>
          <w:divBdr>
            <w:top w:val="none" w:sz="0" w:space="0" w:color="auto"/>
            <w:left w:val="none" w:sz="0" w:space="0" w:color="auto"/>
            <w:bottom w:val="none" w:sz="0" w:space="0" w:color="auto"/>
            <w:right w:val="none" w:sz="0" w:space="0" w:color="auto"/>
          </w:divBdr>
        </w:div>
        <w:div w:id="2065788142">
          <w:marLeft w:val="0"/>
          <w:marRight w:val="0"/>
          <w:marTop w:val="0"/>
          <w:marBottom w:val="0"/>
          <w:divBdr>
            <w:top w:val="none" w:sz="0" w:space="0" w:color="auto"/>
            <w:left w:val="none" w:sz="0" w:space="0" w:color="auto"/>
            <w:bottom w:val="none" w:sz="0" w:space="0" w:color="auto"/>
            <w:right w:val="none" w:sz="0" w:space="0" w:color="auto"/>
          </w:divBdr>
        </w:div>
      </w:divsChild>
    </w:div>
    <w:div w:id="824393986">
      <w:bodyDiv w:val="1"/>
      <w:marLeft w:val="0"/>
      <w:marRight w:val="0"/>
      <w:marTop w:val="0"/>
      <w:marBottom w:val="0"/>
      <w:divBdr>
        <w:top w:val="none" w:sz="0" w:space="0" w:color="auto"/>
        <w:left w:val="none" w:sz="0" w:space="0" w:color="auto"/>
        <w:bottom w:val="none" w:sz="0" w:space="0" w:color="auto"/>
        <w:right w:val="none" w:sz="0" w:space="0" w:color="auto"/>
      </w:divBdr>
      <w:divsChild>
        <w:div w:id="2130196147">
          <w:marLeft w:val="0"/>
          <w:marRight w:val="0"/>
          <w:marTop w:val="0"/>
          <w:marBottom w:val="0"/>
          <w:divBdr>
            <w:top w:val="none" w:sz="0" w:space="0" w:color="auto"/>
            <w:left w:val="none" w:sz="0" w:space="0" w:color="auto"/>
            <w:bottom w:val="none" w:sz="0" w:space="0" w:color="auto"/>
            <w:right w:val="none" w:sz="0" w:space="0" w:color="auto"/>
          </w:divBdr>
        </w:div>
        <w:div w:id="44913335">
          <w:marLeft w:val="0"/>
          <w:marRight w:val="0"/>
          <w:marTop w:val="0"/>
          <w:marBottom w:val="0"/>
          <w:divBdr>
            <w:top w:val="none" w:sz="0" w:space="0" w:color="auto"/>
            <w:left w:val="none" w:sz="0" w:space="0" w:color="auto"/>
            <w:bottom w:val="none" w:sz="0" w:space="0" w:color="auto"/>
            <w:right w:val="none" w:sz="0" w:space="0" w:color="auto"/>
          </w:divBdr>
        </w:div>
        <w:div w:id="1417364781">
          <w:marLeft w:val="0"/>
          <w:marRight w:val="0"/>
          <w:marTop w:val="0"/>
          <w:marBottom w:val="0"/>
          <w:divBdr>
            <w:top w:val="none" w:sz="0" w:space="0" w:color="auto"/>
            <w:left w:val="none" w:sz="0" w:space="0" w:color="auto"/>
            <w:bottom w:val="none" w:sz="0" w:space="0" w:color="auto"/>
            <w:right w:val="none" w:sz="0" w:space="0" w:color="auto"/>
          </w:divBdr>
        </w:div>
        <w:div w:id="1515994648">
          <w:marLeft w:val="0"/>
          <w:marRight w:val="0"/>
          <w:marTop w:val="0"/>
          <w:marBottom w:val="0"/>
          <w:divBdr>
            <w:top w:val="none" w:sz="0" w:space="0" w:color="auto"/>
            <w:left w:val="none" w:sz="0" w:space="0" w:color="auto"/>
            <w:bottom w:val="none" w:sz="0" w:space="0" w:color="auto"/>
            <w:right w:val="none" w:sz="0" w:space="0" w:color="auto"/>
          </w:divBdr>
        </w:div>
        <w:div w:id="1060595232">
          <w:marLeft w:val="0"/>
          <w:marRight w:val="0"/>
          <w:marTop w:val="0"/>
          <w:marBottom w:val="0"/>
          <w:divBdr>
            <w:top w:val="none" w:sz="0" w:space="0" w:color="auto"/>
            <w:left w:val="none" w:sz="0" w:space="0" w:color="auto"/>
            <w:bottom w:val="none" w:sz="0" w:space="0" w:color="auto"/>
            <w:right w:val="none" w:sz="0" w:space="0" w:color="auto"/>
          </w:divBdr>
        </w:div>
        <w:div w:id="1832981270">
          <w:marLeft w:val="0"/>
          <w:marRight w:val="0"/>
          <w:marTop w:val="0"/>
          <w:marBottom w:val="0"/>
          <w:divBdr>
            <w:top w:val="none" w:sz="0" w:space="0" w:color="auto"/>
            <w:left w:val="none" w:sz="0" w:space="0" w:color="auto"/>
            <w:bottom w:val="none" w:sz="0" w:space="0" w:color="auto"/>
            <w:right w:val="none" w:sz="0" w:space="0" w:color="auto"/>
          </w:divBdr>
        </w:div>
        <w:div w:id="907305361">
          <w:marLeft w:val="0"/>
          <w:marRight w:val="0"/>
          <w:marTop w:val="0"/>
          <w:marBottom w:val="0"/>
          <w:divBdr>
            <w:top w:val="none" w:sz="0" w:space="0" w:color="auto"/>
            <w:left w:val="none" w:sz="0" w:space="0" w:color="auto"/>
            <w:bottom w:val="none" w:sz="0" w:space="0" w:color="auto"/>
            <w:right w:val="none" w:sz="0" w:space="0" w:color="auto"/>
          </w:divBdr>
        </w:div>
        <w:div w:id="467478438">
          <w:marLeft w:val="0"/>
          <w:marRight w:val="0"/>
          <w:marTop w:val="0"/>
          <w:marBottom w:val="0"/>
          <w:divBdr>
            <w:top w:val="none" w:sz="0" w:space="0" w:color="auto"/>
            <w:left w:val="none" w:sz="0" w:space="0" w:color="auto"/>
            <w:bottom w:val="none" w:sz="0" w:space="0" w:color="auto"/>
            <w:right w:val="none" w:sz="0" w:space="0" w:color="auto"/>
          </w:divBdr>
        </w:div>
        <w:div w:id="225847912">
          <w:marLeft w:val="0"/>
          <w:marRight w:val="0"/>
          <w:marTop w:val="0"/>
          <w:marBottom w:val="0"/>
          <w:divBdr>
            <w:top w:val="none" w:sz="0" w:space="0" w:color="auto"/>
            <w:left w:val="none" w:sz="0" w:space="0" w:color="auto"/>
            <w:bottom w:val="none" w:sz="0" w:space="0" w:color="auto"/>
            <w:right w:val="none" w:sz="0" w:space="0" w:color="auto"/>
          </w:divBdr>
        </w:div>
        <w:div w:id="1671978770">
          <w:marLeft w:val="0"/>
          <w:marRight w:val="0"/>
          <w:marTop w:val="0"/>
          <w:marBottom w:val="0"/>
          <w:divBdr>
            <w:top w:val="none" w:sz="0" w:space="0" w:color="auto"/>
            <w:left w:val="none" w:sz="0" w:space="0" w:color="auto"/>
            <w:bottom w:val="none" w:sz="0" w:space="0" w:color="auto"/>
            <w:right w:val="none" w:sz="0" w:space="0" w:color="auto"/>
          </w:divBdr>
        </w:div>
        <w:div w:id="1619409343">
          <w:marLeft w:val="0"/>
          <w:marRight w:val="0"/>
          <w:marTop w:val="0"/>
          <w:marBottom w:val="0"/>
          <w:divBdr>
            <w:top w:val="none" w:sz="0" w:space="0" w:color="auto"/>
            <w:left w:val="none" w:sz="0" w:space="0" w:color="auto"/>
            <w:bottom w:val="none" w:sz="0" w:space="0" w:color="auto"/>
            <w:right w:val="none" w:sz="0" w:space="0" w:color="auto"/>
          </w:divBdr>
        </w:div>
        <w:div w:id="1797288160">
          <w:marLeft w:val="0"/>
          <w:marRight w:val="0"/>
          <w:marTop w:val="0"/>
          <w:marBottom w:val="0"/>
          <w:divBdr>
            <w:top w:val="none" w:sz="0" w:space="0" w:color="auto"/>
            <w:left w:val="none" w:sz="0" w:space="0" w:color="auto"/>
            <w:bottom w:val="none" w:sz="0" w:space="0" w:color="auto"/>
            <w:right w:val="none" w:sz="0" w:space="0" w:color="auto"/>
          </w:divBdr>
        </w:div>
        <w:div w:id="1819683756">
          <w:marLeft w:val="0"/>
          <w:marRight w:val="0"/>
          <w:marTop w:val="0"/>
          <w:marBottom w:val="0"/>
          <w:divBdr>
            <w:top w:val="none" w:sz="0" w:space="0" w:color="auto"/>
            <w:left w:val="none" w:sz="0" w:space="0" w:color="auto"/>
            <w:bottom w:val="none" w:sz="0" w:space="0" w:color="auto"/>
            <w:right w:val="none" w:sz="0" w:space="0" w:color="auto"/>
          </w:divBdr>
        </w:div>
        <w:div w:id="1965774279">
          <w:marLeft w:val="0"/>
          <w:marRight w:val="0"/>
          <w:marTop w:val="0"/>
          <w:marBottom w:val="0"/>
          <w:divBdr>
            <w:top w:val="none" w:sz="0" w:space="0" w:color="auto"/>
            <w:left w:val="none" w:sz="0" w:space="0" w:color="auto"/>
            <w:bottom w:val="none" w:sz="0" w:space="0" w:color="auto"/>
            <w:right w:val="none" w:sz="0" w:space="0" w:color="auto"/>
          </w:divBdr>
        </w:div>
        <w:div w:id="1324119969">
          <w:marLeft w:val="0"/>
          <w:marRight w:val="0"/>
          <w:marTop w:val="0"/>
          <w:marBottom w:val="0"/>
          <w:divBdr>
            <w:top w:val="none" w:sz="0" w:space="0" w:color="auto"/>
            <w:left w:val="none" w:sz="0" w:space="0" w:color="auto"/>
            <w:bottom w:val="none" w:sz="0" w:space="0" w:color="auto"/>
            <w:right w:val="none" w:sz="0" w:space="0" w:color="auto"/>
          </w:divBdr>
        </w:div>
        <w:div w:id="374081599">
          <w:marLeft w:val="0"/>
          <w:marRight w:val="0"/>
          <w:marTop w:val="0"/>
          <w:marBottom w:val="0"/>
          <w:divBdr>
            <w:top w:val="none" w:sz="0" w:space="0" w:color="auto"/>
            <w:left w:val="none" w:sz="0" w:space="0" w:color="auto"/>
            <w:bottom w:val="none" w:sz="0" w:space="0" w:color="auto"/>
            <w:right w:val="none" w:sz="0" w:space="0" w:color="auto"/>
          </w:divBdr>
        </w:div>
        <w:div w:id="1945066386">
          <w:marLeft w:val="0"/>
          <w:marRight w:val="0"/>
          <w:marTop w:val="0"/>
          <w:marBottom w:val="0"/>
          <w:divBdr>
            <w:top w:val="none" w:sz="0" w:space="0" w:color="auto"/>
            <w:left w:val="none" w:sz="0" w:space="0" w:color="auto"/>
            <w:bottom w:val="none" w:sz="0" w:space="0" w:color="auto"/>
            <w:right w:val="none" w:sz="0" w:space="0" w:color="auto"/>
          </w:divBdr>
        </w:div>
        <w:div w:id="110713089">
          <w:marLeft w:val="0"/>
          <w:marRight w:val="0"/>
          <w:marTop w:val="0"/>
          <w:marBottom w:val="0"/>
          <w:divBdr>
            <w:top w:val="none" w:sz="0" w:space="0" w:color="auto"/>
            <w:left w:val="none" w:sz="0" w:space="0" w:color="auto"/>
            <w:bottom w:val="none" w:sz="0" w:space="0" w:color="auto"/>
            <w:right w:val="none" w:sz="0" w:space="0" w:color="auto"/>
          </w:divBdr>
        </w:div>
        <w:div w:id="351029050">
          <w:marLeft w:val="0"/>
          <w:marRight w:val="0"/>
          <w:marTop w:val="0"/>
          <w:marBottom w:val="0"/>
          <w:divBdr>
            <w:top w:val="none" w:sz="0" w:space="0" w:color="auto"/>
            <w:left w:val="none" w:sz="0" w:space="0" w:color="auto"/>
            <w:bottom w:val="none" w:sz="0" w:space="0" w:color="auto"/>
            <w:right w:val="none" w:sz="0" w:space="0" w:color="auto"/>
          </w:divBdr>
        </w:div>
        <w:div w:id="531578532">
          <w:marLeft w:val="0"/>
          <w:marRight w:val="0"/>
          <w:marTop w:val="0"/>
          <w:marBottom w:val="0"/>
          <w:divBdr>
            <w:top w:val="none" w:sz="0" w:space="0" w:color="auto"/>
            <w:left w:val="none" w:sz="0" w:space="0" w:color="auto"/>
            <w:bottom w:val="none" w:sz="0" w:space="0" w:color="auto"/>
            <w:right w:val="none" w:sz="0" w:space="0" w:color="auto"/>
          </w:divBdr>
        </w:div>
        <w:div w:id="867371452">
          <w:marLeft w:val="0"/>
          <w:marRight w:val="0"/>
          <w:marTop w:val="0"/>
          <w:marBottom w:val="0"/>
          <w:divBdr>
            <w:top w:val="none" w:sz="0" w:space="0" w:color="auto"/>
            <w:left w:val="none" w:sz="0" w:space="0" w:color="auto"/>
            <w:bottom w:val="none" w:sz="0" w:space="0" w:color="auto"/>
            <w:right w:val="none" w:sz="0" w:space="0" w:color="auto"/>
          </w:divBdr>
        </w:div>
        <w:div w:id="27225756">
          <w:marLeft w:val="0"/>
          <w:marRight w:val="0"/>
          <w:marTop w:val="0"/>
          <w:marBottom w:val="0"/>
          <w:divBdr>
            <w:top w:val="none" w:sz="0" w:space="0" w:color="auto"/>
            <w:left w:val="none" w:sz="0" w:space="0" w:color="auto"/>
            <w:bottom w:val="none" w:sz="0" w:space="0" w:color="auto"/>
            <w:right w:val="none" w:sz="0" w:space="0" w:color="auto"/>
          </w:divBdr>
        </w:div>
        <w:div w:id="166142900">
          <w:marLeft w:val="0"/>
          <w:marRight w:val="0"/>
          <w:marTop w:val="0"/>
          <w:marBottom w:val="0"/>
          <w:divBdr>
            <w:top w:val="none" w:sz="0" w:space="0" w:color="auto"/>
            <w:left w:val="none" w:sz="0" w:space="0" w:color="auto"/>
            <w:bottom w:val="none" w:sz="0" w:space="0" w:color="auto"/>
            <w:right w:val="none" w:sz="0" w:space="0" w:color="auto"/>
          </w:divBdr>
        </w:div>
        <w:div w:id="1136678958">
          <w:marLeft w:val="0"/>
          <w:marRight w:val="0"/>
          <w:marTop w:val="0"/>
          <w:marBottom w:val="0"/>
          <w:divBdr>
            <w:top w:val="none" w:sz="0" w:space="0" w:color="auto"/>
            <w:left w:val="none" w:sz="0" w:space="0" w:color="auto"/>
            <w:bottom w:val="none" w:sz="0" w:space="0" w:color="auto"/>
            <w:right w:val="none" w:sz="0" w:space="0" w:color="auto"/>
          </w:divBdr>
        </w:div>
        <w:div w:id="32922204">
          <w:marLeft w:val="0"/>
          <w:marRight w:val="0"/>
          <w:marTop w:val="0"/>
          <w:marBottom w:val="0"/>
          <w:divBdr>
            <w:top w:val="none" w:sz="0" w:space="0" w:color="auto"/>
            <w:left w:val="none" w:sz="0" w:space="0" w:color="auto"/>
            <w:bottom w:val="none" w:sz="0" w:space="0" w:color="auto"/>
            <w:right w:val="none" w:sz="0" w:space="0" w:color="auto"/>
          </w:divBdr>
        </w:div>
        <w:div w:id="500463700">
          <w:marLeft w:val="0"/>
          <w:marRight w:val="0"/>
          <w:marTop w:val="0"/>
          <w:marBottom w:val="0"/>
          <w:divBdr>
            <w:top w:val="none" w:sz="0" w:space="0" w:color="auto"/>
            <w:left w:val="none" w:sz="0" w:space="0" w:color="auto"/>
            <w:bottom w:val="none" w:sz="0" w:space="0" w:color="auto"/>
            <w:right w:val="none" w:sz="0" w:space="0" w:color="auto"/>
          </w:divBdr>
        </w:div>
        <w:div w:id="1293363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appet.2015.11.02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38/466029a" TargetMode="External"/><Relationship Id="rId5" Type="http://schemas.openxmlformats.org/officeDocument/2006/relationships/hyperlink" Target="https://doi.org/10.1111/j.1467-8624.2010.01487.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D24A1-A9BA-4E93-A25C-EC953BF3E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1597</Words>
  <Characters>9105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Pinto</dc:creator>
  <cp:keywords/>
  <dc:description/>
  <cp:lastModifiedBy>Thomas Morgan</cp:lastModifiedBy>
  <cp:revision>2</cp:revision>
  <dcterms:created xsi:type="dcterms:W3CDTF">2024-07-22T20:38:00Z</dcterms:created>
  <dcterms:modified xsi:type="dcterms:W3CDTF">2024-07-22T20:38:00Z</dcterms:modified>
</cp:coreProperties>
</file>