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1911E" w14:textId="2FC36C6B" w:rsidR="00C521DE" w:rsidRPr="00C521DE" w:rsidRDefault="00C521DE" w:rsidP="00FB5013">
      <w:pPr>
        <w:spacing w:line="480" w:lineRule="auto"/>
        <w:rPr>
          <w:rFonts w:ascii="Arial" w:hAnsi="Arial" w:cs="Arial"/>
          <w:b/>
          <w:bCs/>
          <w:shd w:val="clear" w:color="auto" w:fill="FFFFFF"/>
        </w:rPr>
      </w:pPr>
      <w:r w:rsidRPr="00C521DE">
        <w:rPr>
          <w:rFonts w:ascii="Arial" w:hAnsi="Arial" w:cs="Arial"/>
          <w:b/>
          <w:bCs/>
          <w:shd w:val="clear" w:color="auto" w:fill="FFFFFF"/>
        </w:rPr>
        <w:t>2029465</w:t>
      </w:r>
      <w:r w:rsidRPr="00C521DE">
        <w:rPr>
          <w:rFonts w:ascii="Arial" w:hAnsi="Arial" w:cs="Arial"/>
          <w:b/>
          <w:bCs/>
          <w:shd w:val="clear" w:color="auto" w:fill="FFFFFF"/>
        </w:rPr>
        <w:t xml:space="preserve"> – Chloe BARTRAM (5 X 1000-word assignments)</w:t>
      </w:r>
    </w:p>
    <w:p w14:paraId="325AB769" w14:textId="28A04987" w:rsidR="00933C82" w:rsidRPr="00FB5013" w:rsidRDefault="00FB5013" w:rsidP="00FB5013">
      <w:pPr>
        <w:spacing w:line="480" w:lineRule="auto"/>
        <w:rPr>
          <w:rFonts w:ascii="Arial" w:hAnsi="Arial" w:cs="Arial"/>
          <w:b/>
          <w:bCs/>
          <w:color w:val="FF0000"/>
        </w:rPr>
      </w:pPr>
      <w:r w:rsidRPr="00FB5013">
        <w:rPr>
          <w:rFonts w:ascii="Arial" w:hAnsi="Arial" w:cs="Arial"/>
          <w:b/>
          <w:bCs/>
          <w:color w:val="FF0000"/>
        </w:rPr>
        <w:t xml:space="preserve">Assignment 1- </w:t>
      </w:r>
    </w:p>
    <w:p w14:paraId="7EC8FBDD" w14:textId="77777777" w:rsidR="00FB5013" w:rsidRPr="00FB5013" w:rsidRDefault="00FB5013" w:rsidP="00FB5013">
      <w:pPr>
        <w:spacing w:line="480" w:lineRule="auto"/>
        <w:rPr>
          <w:rFonts w:ascii="Arial" w:hAnsi="Arial" w:cs="Arial"/>
          <w:b/>
          <w:bCs/>
        </w:rPr>
      </w:pPr>
      <w:r w:rsidRPr="00FB5013">
        <w:rPr>
          <w:rFonts w:ascii="Arial" w:hAnsi="Arial" w:cs="Arial"/>
          <w:b/>
          <w:bCs/>
        </w:rPr>
        <w:t>Understanding the role of Constable/Maintaining Professional Standards</w:t>
      </w:r>
    </w:p>
    <w:p w14:paraId="0370DD2E" w14:textId="343B246D" w:rsidR="00FB5013" w:rsidRPr="00FB5013" w:rsidRDefault="00FB5013" w:rsidP="00FB5013">
      <w:pPr>
        <w:spacing w:line="480" w:lineRule="auto"/>
        <w:rPr>
          <w:rFonts w:ascii="Arial" w:hAnsi="Arial" w:cs="Arial"/>
          <w:b/>
          <w:bCs/>
        </w:rPr>
      </w:pPr>
      <w:r w:rsidRPr="00FB5013">
        <w:rPr>
          <w:rFonts w:ascii="Arial" w:hAnsi="Arial" w:cs="Arial"/>
          <w:b/>
          <w:bCs/>
        </w:rPr>
        <w:t>Critically evaluate the concept of ‘the professionalisation of the police service’ considering how ‘Maintaining Professional Standards’ ‘ethical and inclusive’ and ‘Coaching and Mentoring’ approaches contribute to this.</w:t>
      </w:r>
    </w:p>
    <w:p w14:paraId="1BE1EC6E" w14:textId="77777777" w:rsidR="00FB5013" w:rsidRPr="00FB5013" w:rsidRDefault="00FB5013" w:rsidP="00FB5013">
      <w:pPr>
        <w:spacing w:line="480" w:lineRule="auto"/>
        <w:rPr>
          <w:rFonts w:ascii="Arial" w:hAnsi="Arial" w:cs="Arial"/>
        </w:rPr>
      </w:pPr>
      <w:r w:rsidRPr="00FB5013">
        <w:rPr>
          <w:rFonts w:ascii="Arial" w:hAnsi="Arial" w:cs="Arial"/>
          <w:i/>
        </w:rPr>
        <w:t>The concept of policing by consent relies on the trust and confidence that the public has in the police service and the wider law enforcement community</w:t>
      </w:r>
      <w:r w:rsidRPr="00FB5013">
        <w:rPr>
          <w:rFonts w:ascii="Arial" w:hAnsi="Arial" w:cs="Arial"/>
        </w:rPr>
        <w:t xml:space="preserve"> </w:t>
      </w:r>
      <w:sdt>
        <w:sdtPr>
          <w:rPr>
            <w:rFonts w:ascii="Arial" w:hAnsi="Arial" w:cs="Arial"/>
          </w:rPr>
          <w:id w:val="-1260125991"/>
          <w:citation/>
        </w:sdtPr>
        <w:sdtContent>
          <w:r w:rsidRPr="00FB5013">
            <w:rPr>
              <w:rFonts w:ascii="Arial" w:hAnsi="Arial" w:cs="Arial"/>
            </w:rPr>
            <w:fldChar w:fldCharType="begin"/>
          </w:r>
          <w:r w:rsidRPr="00FB5013">
            <w:rPr>
              <w:rFonts w:ascii="Arial" w:hAnsi="Arial" w:cs="Arial"/>
            </w:rPr>
            <w:instrText xml:space="preserve"> CITATION Col22 \l 2057 </w:instrText>
          </w:r>
          <w:r w:rsidRPr="00FB5013">
            <w:rPr>
              <w:rFonts w:ascii="Arial" w:hAnsi="Arial" w:cs="Arial"/>
            </w:rPr>
            <w:fldChar w:fldCharType="separate"/>
          </w:r>
          <w:r w:rsidRPr="00FB5013">
            <w:rPr>
              <w:rFonts w:ascii="Arial" w:hAnsi="Arial" w:cs="Arial"/>
            </w:rPr>
            <w:t>(College of Policing , 2022)</w:t>
          </w:r>
          <w:r w:rsidRPr="00FB5013">
            <w:rPr>
              <w:rFonts w:ascii="Arial" w:hAnsi="Arial" w:cs="Arial"/>
            </w:rPr>
            <w:fldChar w:fldCharType="end"/>
          </w:r>
        </w:sdtContent>
      </w:sdt>
      <w:r w:rsidRPr="00FB5013">
        <w:rPr>
          <w:rFonts w:ascii="Arial" w:hAnsi="Arial" w:cs="Arial"/>
        </w:rPr>
        <w:t xml:space="preserve">. </w:t>
      </w:r>
    </w:p>
    <w:p w14:paraId="4537ECB6" w14:textId="77777777" w:rsidR="00FB5013" w:rsidRPr="00FB5013" w:rsidRDefault="00FB5013" w:rsidP="00FB5013">
      <w:pPr>
        <w:spacing w:line="480" w:lineRule="auto"/>
        <w:rPr>
          <w:rFonts w:ascii="Arial" w:hAnsi="Arial" w:cs="Arial"/>
        </w:rPr>
      </w:pPr>
      <w:r w:rsidRPr="00FB5013">
        <w:rPr>
          <w:rFonts w:ascii="Arial" w:hAnsi="Arial" w:cs="Arial"/>
        </w:rPr>
        <w:t xml:space="preserve">The professionalisation of the police service is the most important aspect of building public trust and confidence as an organisation. Within this short essay I will investigate some of the many ways in which the police service is being professionalised, this will include looking into Professional Standards (PSD), Ethics and how various Coaching/ Mentoring approaches will also contribute to this. </w:t>
      </w:r>
    </w:p>
    <w:p w14:paraId="0D80D72A" w14:textId="77777777" w:rsidR="00FB5013" w:rsidRPr="00FB5013" w:rsidRDefault="00FB5013" w:rsidP="00FB5013">
      <w:pPr>
        <w:spacing w:line="480" w:lineRule="auto"/>
        <w:rPr>
          <w:rFonts w:ascii="Arial" w:hAnsi="Arial" w:cs="Arial"/>
        </w:rPr>
      </w:pPr>
      <w:r w:rsidRPr="00FB5013">
        <w:rPr>
          <w:rFonts w:ascii="Arial" w:hAnsi="Arial" w:cs="Arial"/>
        </w:rPr>
        <w:t xml:space="preserve">Public confidence in the Police Service is often dependent on the behaviour of Police officers and Police staff alike, as officers we are expected to uphold the highest level of professional standards of behaviour. Within the police, standards are set out by the Code of Ethics, this outlines what is acceptable/ Unacceptable standards of behaviour.  </w:t>
      </w:r>
    </w:p>
    <w:p w14:paraId="22CB1FF4" w14:textId="77777777" w:rsidR="00FB5013" w:rsidRPr="00FB5013" w:rsidRDefault="00FB5013" w:rsidP="00FB5013">
      <w:pPr>
        <w:spacing w:line="480" w:lineRule="auto"/>
        <w:rPr>
          <w:rFonts w:ascii="Arial" w:hAnsi="Arial" w:cs="Arial"/>
        </w:rPr>
      </w:pPr>
      <w:r w:rsidRPr="00FB5013">
        <w:rPr>
          <w:rFonts w:ascii="Arial" w:hAnsi="Arial" w:cs="Arial"/>
        </w:rPr>
        <w:t xml:space="preserve">The Code of Ethics. </w:t>
      </w:r>
    </w:p>
    <w:p w14:paraId="6595A83C"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Honesty and integrity</w:t>
      </w:r>
    </w:p>
    <w:p w14:paraId="3963E269" w14:textId="4D98B536" w:rsidR="00FB5013" w:rsidRPr="00FB5013" w:rsidRDefault="00FB5013" w:rsidP="00FB5013">
      <w:pPr>
        <w:numPr>
          <w:ilvl w:val="0"/>
          <w:numId w:val="1"/>
        </w:numPr>
        <w:spacing w:line="480" w:lineRule="auto"/>
        <w:rPr>
          <w:rFonts w:ascii="Arial" w:hAnsi="Arial" w:cs="Arial"/>
        </w:rPr>
      </w:pPr>
      <w:r w:rsidRPr="00FB5013">
        <w:rPr>
          <w:rFonts w:ascii="Arial" w:hAnsi="Arial" w:cs="Arial"/>
        </w:rPr>
        <w:t xml:space="preserve">Authority, </w:t>
      </w:r>
      <w:r w:rsidR="00C521DE" w:rsidRPr="00FB5013">
        <w:rPr>
          <w:rFonts w:ascii="Arial" w:hAnsi="Arial" w:cs="Arial"/>
        </w:rPr>
        <w:t>respect,</w:t>
      </w:r>
      <w:r w:rsidRPr="00FB5013">
        <w:rPr>
          <w:rFonts w:ascii="Arial" w:hAnsi="Arial" w:cs="Arial"/>
        </w:rPr>
        <w:t xml:space="preserve"> and courtesy</w:t>
      </w:r>
    </w:p>
    <w:p w14:paraId="47F19D1A"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Equality and diversity</w:t>
      </w:r>
    </w:p>
    <w:p w14:paraId="1B24C8D0"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Use of restraint</w:t>
      </w:r>
    </w:p>
    <w:p w14:paraId="6D388949"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Instructions</w:t>
      </w:r>
    </w:p>
    <w:p w14:paraId="2CF7986D"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lastRenderedPageBreak/>
        <w:t>Work and responsibilities</w:t>
      </w:r>
    </w:p>
    <w:p w14:paraId="319F5E72"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Confidentiality</w:t>
      </w:r>
    </w:p>
    <w:p w14:paraId="49F714E1"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Fitness for work</w:t>
      </w:r>
    </w:p>
    <w:p w14:paraId="26E8D0EF"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Discreditable conduct</w:t>
      </w:r>
    </w:p>
    <w:p w14:paraId="4CA42875" w14:textId="77777777" w:rsidR="00FB5013" w:rsidRPr="00FB5013" w:rsidRDefault="00FB5013" w:rsidP="00FB5013">
      <w:pPr>
        <w:numPr>
          <w:ilvl w:val="0"/>
          <w:numId w:val="1"/>
        </w:numPr>
        <w:spacing w:line="480" w:lineRule="auto"/>
        <w:rPr>
          <w:rFonts w:ascii="Arial" w:hAnsi="Arial" w:cs="Arial"/>
        </w:rPr>
      </w:pPr>
      <w:r w:rsidRPr="00FB5013">
        <w:rPr>
          <w:rFonts w:ascii="Arial" w:hAnsi="Arial" w:cs="Arial"/>
        </w:rPr>
        <w:t>Challenging and reporting improper conduct</w:t>
      </w:r>
    </w:p>
    <w:p w14:paraId="50B0DCDB" w14:textId="77777777" w:rsidR="00FB5013" w:rsidRPr="00FB5013" w:rsidRDefault="00FB5013" w:rsidP="00FB5013">
      <w:pPr>
        <w:spacing w:line="480" w:lineRule="auto"/>
        <w:rPr>
          <w:rFonts w:ascii="Arial" w:hAnsi="Arial" w:cs="Arial"/>
        </w:rPr>
      </w:pPr>
    </w:p>
    <w:p w14:paraId="2C159AEC" w14:textId="77777777" w:rsidR="00FB5013" w:rsidRPr="00FB5013" w:rsidRDefault="00FB5013" w:rsidP="00FB5013">
      <w:pPr>
        <w:spacing w:line="480" w:lineRule="auto"/>
        <w:rPr>
          <w:rFonts w:ascii="Arial" w:hAnsi="Arial" w:cs="Arial"/>
        </w:rPr>
      </w:pPr>
      <w:r w:rsidRPr="00FB5013">
        <w:rPr>
          <w:rFonts w:ascii="Arial" w:hAnsi="Arial" w:cs="Arial"/>
        </w:rPr>
        <w:t>Failure to uphold these standards of behaviour damage the public’s confidence and trust in the police.</w:t>
      </w:r>
    </w:p>
    <w:p w14:paraId="53E50FA6" w14:textId="77777777" w:rsidR="00FB5013" w:rsidRPr="00FB5013" w:rsidRDefault="00FB5013" w:rsidP="00FB5013">
      <w:pPr>
        <w:spacing w:line="480" w:lineRule="auto"/>
        <w:rPr>
          <w:rFonts w:ascii="Arial" w:hAnsi="Arial" w:cs="Arial"/>
        </w:rPr>
      </w:pPr>
      <w:r w:rsidRPr="00FB5013">
        <w:rPr>
          <w:rFonts w:ascii="Arial" w:hAnsi="Arial" w:cs="Arial"/>
        </w:rPr>
        <w:t xml:space="preserve"> “Those entrusted to supervise and manage others are role models for delivering a professional, impartial, and effective policing service. They have a particular responsibility to maintain standards of professional behaviour by demonstrating strong leadership and by dealing with conduct which has fallen below these standards in an appropriate way, such as by management action or the formal disciplinary process. Above all else managers should lead by example.” </w:t>
      </w:r>
      <w:sdt>
        <w:sdtPr>
          <w:rPr>
            <w:rFonts w:ascii="Arial" w:hAnsi="Arial" w:cs="Arial"/>
          </w:rPr>
          <w:id w:val="-202243465"/>
          <w:citation/>
        </w:sdtPr>
        <w:sdtContent>
          <w:r w:rsidRPr="00FB5013">
            <w:rPr>
              <w:rFonts w:ascii="Arial" w:hAnsi="Arial" w:cs="Arial"/>
            </w:rPr>
            <w:fldChar w:fldCharType="begin"/>
          </w:r>
          <w:r w:rsidRPr="00FB5013">
            <w:rPr>
              <w:rFonts w:ascii="Arial" w:hAnsi="Arial" w:cs="Arial"/>
            </w:rPr>
            <w:instrText xml:space="preserve"> CITATION Loc08 \l 2057 </w:instrText>
          </w:r>
          <w:r w:rsidRPr="00FB5013">
            <w:rPr>
              <w:rFonts w:ascii="Arial" w:hAnsi="Arial" w:cs="Arial"/>
            </w:rPr>
            <w:fldChar w:fldCharType="separate"/>
          </w:r>
          <w:r w:rsidRPr="00FB5013">
            <w:rPr>
              <w:rFonts w:ascii="Arial" w:hAnsi="Arial" w:cs="Arial"/>
            </w:rPr>
            <w:t>(Local Government Association , 2008)</w:t>
          </w:r>
          <w:r w:rsidRPr="00FB5013">
            <w:rPr>
              <w:rFonts w:ascii="Arial" w:hAnsi="Arial" w:cs="Arial"/>
            </w:rPr>
            <w:fldChar w:fldCharType="end"/>
          </w:r>
        </w:sdtContent>
      </w:sdt>
      <w:r w:rsidRPr="00FB5013">
        <w:rPr>
          <w:rFonts w:ascii="Arial" w:hAnsi="Arial" w:cs="Arial"/>
        </w:rPr>
        <w:t xml:space="preserve"> </w:t>
      </w:r>
    </w:p>
    <w:p w14:paraId="15962AD3" w14:textId="77777777" w:rsidR="00FB5013" w:rsidRPr="00FB5013" w:rsidRDefault="00FB5013" w:rsidP="00FB5013">
      <w:pPr>
        <w:spacing w:line="480" w:lineRule="auto"/>
        <w:rPr>
          <w:rFonts w:ascii="Arial" w:hAnsi="Arial" w:cs="Arial"/>
          <w:iCs/>
        </w:rPr>
      </w:pPr>
    </w:p>
    <w:p w14:paraId="3CF59A1F" w14:textId="77777777" w:rsidR="00FB5013" w:rsidRPr="00FB5013" w:rsidRDefault="00FB5013" w:rsidP="00FB5013">
      <w:pPr>
        <w:spacing w:line="480" w:lineRule="auto"/>
        <w:rPr>
          <w:rFonts w:ascii="Arial" w:hAnsi="Arial" w:cs="Arial"/>
          <w:iCs/>
        </w:rPr>
      </w:pPr>
      <w:r w:rsidRPr="00FB5013">
        <w:rPr>
          <w:rFonts w:ascii="Arial" w:hAnsi="Arial" w:cs="Arial"/>
          <w:iCs/>
        </w:rPr>
        <w:t xml:space="preserve">The PSD and IOPC (Independent Office for Police Conduct) departments exist within the structure of policing to help instil a sense of trust and confidence in the public, Despite the standards of behaviour set out by the Police there are times when this can be questioned, either by the public or within the force, PSD or the IOPC in more serious cases are departments whereby the misconduct of officers as well as complaints are managed effectively. This can make some officers wary as they’re aware of the different route’s members of the public or the force can take should their behaviour fall below what is acceptable. </w:t>
      </w:r>
    </w:p>
    <w:p w14:paraId="35267D51" w14:textId="77777777" w:rsidR="00FB5013" w:rsidRPr="00FB5013" w:rsidRDefault="00FB5013" w:rsidP="00FB5013">
      <w:pPr>
        <w:spacing w:line="480" w:lineRule="auto"/>
        <w:rPr>
          <w:rFonts w:ascii="Arial" w:hAnsi="Arial" w:cs="Arial"/>
        </w:rPr>
      </w:pPr>
      <w:r w:rsidRPr="00FB5013">
        <w:rPr>
          <w:rFonts w:ascii="Arial" w:hAnsi="Arial" w:cs="Arial"/>
        </w:rPr>
        <w:lastRenderedPageBreak/>
        <w:t>Professional standards departments (PSDs) can play an important role in the maintenance of that trust and confidence. Trust and confidence can be undermined by a failure to vet and manage misconduct and complaints or investigate counter-corruption activities effectively. It is, therefore, essential that such issues are dealt with openly and robustly in accordance with the </w:t>
      </w:r>
      <w:hyperlink r:id="rId8" w:history="1">
        <w:r w:rsidRPr="00FB5013">
          <w:rPr>
            <w:rStyle w:val="Hyperlink"/>
            <w:rFonts w:ascii="Arial" w:hAnsi="Arial" w:cs="Arial"/>
          </w:rPr>
          <w:t>Code of Ethics</w:t>
        </w:r>
      </w:hyperlink>
      <w:r w:rsidRPr="00FB5013">
        <w:rPr>
          <w:rFonts w:ascii="Arial" w:hAnsi="Arial" w:cs="Arial"/>
        </w:rPr>
        <w:t xml:space="preserve">.  </w:t>
      </w:r>
      <w:sdt>
        <w:sdtPr>
          <w:rPr>
            <w:rFonts w:ascii="Arial" w:hAnsi="Arial" w:cs="Arial"/>
          </w:rPr>
          <w:id w:val="545419262"/>
          <w:citation/>
        </w:sdtPr>
        <w:sdtContent>
          <w:r w:rsidRPr="00FB5013">
            <w:rPr>
              <w:rFonts w:ascii="Arial" w:hAnsi="Arial" w:cs="Arial"/>
            </w:rPr>
            <w:fldChar w:fldCharType="begin"/>
          </w:r>
          <w:r w:rsidRPr="00FB5013">
            <w:rPr>
              <w:rFonts w:ascii="Arial" w:hAnsi="Arial" w:cs="Arial"/>
            </w:rPr>
            <w:instrText xml:space="preserve"> CITATION Col221 \l 2057 </w:instrText>
          </w:r>
          <w:r w:rsidRPr="00FB5013">
            <w:rPr>
              <w:rFonts w:ascii="Arial" w:hAnsi="Arial" w:cs="Arial"/>
            </w:rPr>
            <w:fldChar w:fldCharType="separate"/>
          </w:r>
          <w:r w:rsidRPr="00FB5013">
            <w:rPr>
              <w:rFonts w:ascii="Arial" w:hAnsi="Arial" w:cs="Arial"/>
            </w:rPr>
            <w:t>(Policing, 2022)</w:t>
          </w:r>
          <w:r w:rsidRPr="00FB5013">
            <w:rPr>
              <w:rFonts w:ascii="Arial" w:hAnsi="Arial" w:cs="Arial"/>
            </w:rPr>
            <w:fldChar w:fldCharType="end"/>
          </w:r>
        </w:sdtContent>
      </w:sdt>
    </w:p>
    <w:p w14:paraId="20A24F0A" w14:textId="77777777" w:rsidR="00FB5013" w:rsidRPr="00FB5013" w:rsidRDefault="00FB5013" w:rsidP="00FB5013">
      <w:pPr>
        <w:spacing w:line="480" w:lineRule="auto"/>
        <w:rPr>
          <w:rFonts w:ascii="Arial" w:hAnsi="Arial" w:cs="Arial"/>
        </w:rPr>
      </w:pPr>
      <w:r w:rsidRPr="00FB5013">
        <w:rPr>
          <w:rFonts w:ascii="Arial" w:hAnsi="Arial" w:cs="Arial"/>
        </w:rPr>
        <w:t>Professional standards consist of the following areas:</w:t>
      </w:r>
    </w:p>
    <w:p w14:paraId="0DBEF878" w14:textId="77777777" w:rsidR="00FB5013" w:rsidRPr="00FB5013" w:rsidRDefault="00FB5013" w:rsidP="00FB5013">
      <w:pPr>
        <w:numPr>
          <w:ilvl w:val="0"/>
          <w:numId w:val="3"/>
        </w:numPr>
        <w:spacing w:line="480" w:lineRule="auto"/>
        <w:rPr>
          <w:rFonts w:ascii="Arial" w:hAnsi="Arial" w:cs="Arial"/>
        </w:rPr>
      </w:pPr>
      <w:r w:rsidRPr="00FB5013">
        <w:rPr>
          <w:rFonts w:ascii="Arial" w:hAnsi="Arial" w:cs="Arial"/>
        </w:rPr>
        <w:t xml:space="preserve">Counter corruption </w:t>
      </w:r>
    </w:p>
    <w:p w14:paraId="724ED228" w14:textId="77777777" w:rsidR="00FB5013" w:rsidRPr="00FB5013" w:rsidRDefault="00FB5013" w:rsidP="00FB5013">
      <w:pPr>
        <w:numPr>
          <w:ilvl w:val="0"/>
          <w:numId w:val="3"/>
        </w:numPr>
        <w:spacing w:line="480" w:lineRule="auto"/>
        <w:rPr>
          <w:rFonts w:ascii="Arial" w:hAnsi="Arial" w:cs="Arial"/>
        </w:rPr>
      </w:pPr>
      <w:r w:rsidRPr="00FB5013">
        <w:rPr>
          <w:rFonts w:ascii="Arial" w:hAnsi="Arial" w:cs="Arial"/>
        </w:rPr>
        <w:t xml:space="preserve">Vetting </w:t>
      </w:r>
    </w:p>
    <w:p w14:paraId="54E13C12" w14:textId="77777777" w:rsidR="00FB5013" w:rsidRPr="00FB5013" w:rsidRDefault="00FB5013" w:rsidP="00FB5013">
      <w:pPr>
        <w:numPr>
          <w:ilvl w:val="0"/>
          <w:numId w:val="3"/>
        </w:numPr>
        <w:spacing w:line="480" w:lineRule="auto"/>
        <w:rPr>
          <w:rFonts w:ascii="Arial" w:hAnsi="Arial" w:cs="Arial"/>
        </w:rPr>
      </w:pPr>
      <w:r w:rsidRPr="00FB5013">
        <w:rPr>
          <w:rFonts w:ascii="Arial" w:hAnsi="Arial" w:cs="Arial"/>
        </w:rPr>
        <w:t xml:space="preserve">Complaints and misconduct </w:t>
      </w:r>
    </w:p>
    <w:p w14:paraId="5FCA5BF9" w14:textId="77777777" w:rsidR="00FB5013" w:rsidRPr="00FB5013" w:rsidRDefault="00FB5013" w:rsidP="00FB5013">
      <w:pPr>
        <w:numPr>
          <w:ilvl w:val="0"/>
          <w:numId w:val="3"/>
        </w:numPr>
        <w:spacing w:line="480" w:lineRule="auto"/>
        <w:rPr>
          <w:rFonts w:ascii="Arial" w:hAnsi="Arial" w:cs="Arial"/>
        </w:rPr>
      </w:pPr>
      <w:r w:rsidRPr="00FB5013">
        <w:rPr>
          <w:rFonts w:ascii="Arial" w:hAnsi="Arial" w:cs="Arial"/>
        </w:rPr>
        <w:t xml:space="preserve">Governance </w:t>
      </w:r>
    </w:p>
    <w:p w14:paraId="71374CB3" w14:textId="77777777" w:rsidR="00FB5013" w:rsidRPr="00FB5013" w:rsidRDefault="00FB5013" w:rsidP="00FB5013">
      <w:pPr>
        <w:spacing w:line="480" w:lineRule="auto"/>
        <w:rPr>
          <w:rFonts w:ascii="Arial" w:hAnsi="Arial" w:cs="Arial"/>
        </w:rPr>
      </w:pPr>
      <w:r w:rsidRPr="00FB5013">
        <w:rPr>
          <w:rFonts w:ascii="Arial" w:hAnsi="Arial" w:cs="Arial"/>
        </w:rPr>
        <w:t xml:space="preserve">The IOPC are independent to the police and investigate and publish on matters such as: - </w:t>
      </w:r>
    </w:p>
    <w:p w14:paraId="718668C8" w14:textId="77777777" w:rsidR="00FB5013" w:rsidRPr="00FB5013" w:rsidRDefault="00FB5013" w:rsidP="00FB5013">
      <w:pPr>
        <w:numPr>
          <w:ilvl w:val="0"/>
          <w:numId w:val="2"/>
        </w:numPr>
        <w:spacing w:line="480" w:lineRule="auto"/>
        <w:rPr>
          <w:rFonts w:ascii="Arial" w:hAnsi="Arial" w:cs="Arial"/>
        </w:rPr>
      </w:pPr>
      <w:r w:rsidRPr="00FB5013">
        <w:rPr>
          <w:rFonts w:ascii="Arial" w:hAnsi="Arial" w:cs="Arial"/>
        </w:rPr>
        <w:t xml:space="preserve">Allegations of corruption or serious assault </w:t>
      </w:r>
    </w:p>
    <w:p w14:paraId="4C6EC74D" w14:textId="77777777" w:rsidR="00FB5013" w:rsidRPr="00FB5013" w:rsidRDefault="00FB5013" w:rsidP="00FB5013">
      <w:pPr>
        <w:numPr>
          <w:ilvl w:val="0"/>
          <w:numId w:val="2"/>
        </w:numPr>
        <w:spacing w:line="480" w:lineRule="auto"/>
        <w:rPr>
          <w:rFonts w:ascii="Arial" w:hAnsi="Arial" w:cs="Arial"/>
        </w:rPr>
      </w:pPr>
      <w:r w:rsidRPr="00FB5013">
        <w:rPr>
          <w:rFonts w:ascii="Arial" w:hAnsi="Arial" w:cs="Arial"/>
        </w:rPr>
        <w:t xml:space="preserve">Indications of misconduct by officers or staff </w:t>
      </w:r>
    </w:p>
    <w:p w14:paraId="50E0BE8C" w14:textId="77777777" w:rsidR="00FB5013" w:rsidRPr="00FB5013" w:rsidRDefault="00FB5013" w:rsidP="00FB5013">
      <w:pPr>
        <w:numPr>
          <w:ilvl w:val="0"/>
          <w:numId w:val="2"/>
        </w:numPr>
        <w:spacing w:line="480" w:lineRule="auto"/>
        <w:rPr>
          <w:rFonts w:ascii="Arial" w:hAnsi="Arial" w:cs="Arial"/>
        </w:rPr>
      </w:pPr>
      <w:r w:rsidRPr="00FB5013">
        <w:rPr>
          <w:rFonts w:ascii="Arial" w:hAnsi="Arial" w:cs="Arial"/>
        </w:rPr>
        <w:t xml:space="preserve">Serious injury or death following Police contact    </w:t>
      </w:r>
      <w:sdt>
        <w:sdtPr>
          <w:rPr>
            <w:rFonts w:ascii="Arial" w:hAnsi="Arial" w:cs="Arial"/>
          </w:rPr>
          <w:id w:val="935715269"/>
          <w:citation/>
        </w:sdtPr>
        <w:sdtContent>
          <w:r w:rsidRPr="00FB5013">
            <w:rPr>
              <w:rFonts w:ascii="Arial" w:hAnsi="Arial" w:cs="Arial"/>
            </w:rPr>
            <w:fldChar w:fldCharType="begin"/>
          </w:r>
          <w:r w:rsidRPr="00FB5013">
            <w:rPr>
              <w:rFonts w:ascii="Arial" w:hAnsi="Arial" w:cs="Arial"/>
            </w:rPr>
            <w:instrText xml:space="preserve"> CITATION Ind22 \l 2057 </w:instrText>
          </w:r>
          <w:r w:rsidRPr="00FB5013">
            <w:rPr>
              <w:rFonts w:ascii="Arial" w:hAnsi="Arial" w:cs="Arial"/>
            </w:rPr>
            <w:fldChar w:fldCharType="separate"/>
          </w:r>
          <w:r w:rsidRPr="00FB5013">
            <w:rPr>
              <w:rFonts w:ascii="Arial" w:hAnsi="Arial" w:cs="Arial"/>
            </w:rPr>
            <w:t>(Conduct, 2022)</w:t>
          </w:r>
          <w:r w:rsidRPr="00FB5013">
            <w:rPr>
              <w:rFonts w:ascii="Arial" w:hAnsi="Arial" w:cs="Arial"/>
            </w:rPr>
            <w:fldChar w:fldCharType="end"/>
          </w:r>
        </w:sdtContent>
      </w:sdt>
    </w:p>
    <w:p w14:paraId="58FAD813" w14:textId="77777777" w:rsidR="00FB5013" w:rsidRPr="00FB5013" w:rsidRDefault="00FB5013" w:rsidP="00FB5013">
      <w:pPr>
        <w:spacing w:line="480" w:lineRule="auto"/>
        <w:rPr>
          <w:rFonts w:ascii="Arial" w:hAnsi="Arial" w:cs="Arial"/>
        </w:rPr>
      </w:pPr>
      <w:r w:rsidRPr="00FB5013">
        <w:rPr>
          <w:rFonts w:ascii="Arial" w:hAnsi="Arial" w:cs="Arial"/>
        </w:rPr>
        <w:t xml:space="preserve">I believe that it is important for both these departments to exist and understand the necessity in the need for building public trust and confidence, However I think it’s important to note the other side of this in that some officers will lack confidence in these departments, this could be because of being wary of having complaints or having previously received a dissatisfactory service from them. Members of the public quite often make false complaints and allegations on a regular basis, this may be as a result of a decision not going their way or they may have not had an outcome in which they had hoped for, Quite often complaints regarding officers which should have been dealt with before coming to the attention of Sergeants/ PSD, In contrast to forcing an officer to undergo an investigation in their already difficult job when most of the time it is not necessary, there are some factors that are </w:t>
      </w:r>
      <w:r w:rsidRPr="00FB5013">
        <w:rPr>
          <w:rFonts w:ascii="Arial" w:hAnsi="Arial" w:cs="Arial"/>
        </w:rPr>
        <w:lastRenderedPageBreak/>
        <w:t xml:space="preserve">investigated that should be weaned out at the beginning, With that being said it is important that the genuine misconduct of officers is managed and dealt with accordingly. </w:t>
      </w:r>
    </w:p>
    <w:p w14:paraId="2A403B3A" w14:textId="77777777" w:rsidR="00FB5013" w:rsidRPr="00FB5013" w:rsidRDefault="00FB5013" w:rsidP="00FB5013">
      <w:pPr>
        <w:spacing w:line="480" w:lineRule="auto"/>
        <w:rPr>
          <w:rFonts w:ascii="Arial" w:hAnsi="Arial" w:cs="Arial"/>
        </w:rPr>
      </w:pPr>
      <w:r w:rsidRPr="00FB5013">
        <w:rPr>
          <w:rFonts w:ascii="Arial" w:hAnsi="Arial" w:cs="Arial"/>
        </w:rPr>
        <w:t xml:space="preserve">Regarding looking at the Ethical side of policing, this too sets out and defines high standards of behaviour for all Police officers, allowing a sense of trust among the public that the police will provide the best possible service from them. Police officers should never bring their personal views into a situation, should they find themselves doing so this would be deemed as falling below what is deemed acceptable behaviour and unethical. The Code of Ethics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w:t>
      </w:r>
      <w:sdt>
        <w:sdtPr>
          <w:rPr>
            <w:rFonts w:ascii="Arial" w:hAnsi="Arial" w:cs="Arial"/>
          </w:rPr>
          <w:id w:val="-990642994"/>
          <w:citation/>
        </w:sdtPr>
        <w:sdtContent>
          <w:r w:rsidRPr="00FB5013">
            <w:rPr>
              <w:rFonts w:ascii="Arial" w:hAnsi="Arial" w:cs="Arial"/>
            </w:rPr>
            <w:fldChar w:fldCharType="begin"/>
          </w:r>
          <w:r w:rsidRPr="00FB5013">
            <w:rPr>
              <w:rFonts w:ascii="Arial" w:hAnsi="Arial" w:cs="Arial"/>
            </w:rPr>
            <w:instrText xml:space="preserve"> CITATION Col222 \l 2057 </w:instrText>
          </w:r>
          <w:r w:rsidRPr="00FB5013">
            <w:rPr>
              <w:rFonts w:ascii="Arial" w:hAnsi="Arial" w:cs="Arial"/>
            </w:rPr>
            <w:fldChar w:fldCharType="separate"/>
          </w:r>
          <w:r w:rsidRPr="00FB5013">
            <w:rPr>
              <w:rFonts w:ascii="Arial" w:hAnsi="Arial" w:cs="Arial"/>
            </w:rPr>
            <w:t>(Policing, Code of Ethics , 2022)</w:t>
          </w:r>
          <w:r w:rsidRPr="00FB5013">
            <w:rPr>
              <w:rFonts w:ascii="Arial" w:hAnsi="Arial" w:cs="Arial"/>
            </w:rPr>
            <w:fldChar w:fldCharType="end"/>
          </w:r>
        </w:sdtContent>
      </w:sdt>
    </w:p>
    <w:p w14:paraId="7D2CF03D" w14:textId="77777777" w:rsidR="00FB5013" w:rsidRPr="00FB5013" w:rsidRDefault="00FB5013" w:rsidP="00FB5013">
      <w:pPr>
        <w:spacing w:line="480" w:lineRule="auto"/>
        <w:rPr>
          <w:rFonts w:ascii="Arial" w:hAnsi="Arial" w:cs="Arial"/>
        </w:rPr>
      </w:pPr>
      <w:r w:rsidRPr="00FB5013">
        <w:rPr>
          <w:rFonts w:ascii="Arial" w:hAnsi="Arial" w:cs="Arial"/>
        </w:rPr>
        <w:t xml:space="preserve">The vast majority of Police Forces across the UK have an extremely young force, the most experienced officers on teams especially on response are around 4-5 years into their careers this is due to the older officers moving onto more specialised roles/ promotion or retirement, Coaching and Mentoring is vital in passing on skills and knowledge which can only be learnt from experience over a long career. Coaching new recruits is important for the future generation of Police officers and the development of them as individual officers. A study researching the positive effects mentoring can have on the mentors themselves and found that people who served as mentors experienced lower levels of anxiety and described their job as more meaningful than those who did not mentor. Leadership mentoring is also a keyway to develop your leadership skills. </w:t>
      </w:r>
      <w:sdt>
        <w:sdtPr>
          <w:rPr>
            <w:rFonts w:ascii="Arial" w:hAnsi="Arial" w:cs="Arial"/>
          </w:rPr>
          <w:id w:val="-240175888"/>
          <w:citation/>
        </w:sdtPr>
        <w:sdtContent>
          <w:r w:rsidRPr="00FB5013">
            <w:rPr>
              <w:rFonts w:ascii="Arial" w:hAnsi="Arial" w:cs="Arial"/>
            </w:rPr>
            <w:fldChar w:fldCharType="begin"/>
          </w:r>
          <w:r w:rsidRPr="00FB5013">
            <w:rPr>
              <w:rFonts w:ascii="Arial" w:hAnsi="Arial" w:cs="Arial"/>
            </w:rPr>
            <w:instrText xml:space="preserve"> CITATION Nic22 \l 2057 </w:instrText>
          </w:r>
          <w:r w:rsidRPr="00FB5013">
            <w:rPr>
              <w:rFonts w:ascii="Arial" w:hAnsi="Arial" w:cs="Arial"/>
            </w:rPr>
            <w:fldChar w:fldCharType="separate"/>
          </w:r>
          <w:r w:rsidRPr="00FB5013">
            <w:rPr>
              <w:rFonts w:ascii="Arial" w:hAnsi="Arial" w:cs="Arial"/>
            </w:rPr>
            <w:t>(Cronin, 2022)</w:t>
          </w:r>
          <w:r w:rsidRPr="00FB5013">
            <w:rPr>
              <w:rFonts w:ascii="Arial" w:hAnsi="Arial" w:cs="Arial"/>
            </w:rPr>
            <w:fldChar w:fldCharType="end"/>
          </w:r>
        </w:sdtContent>
      </w:sdt>
    </w:p>
    <w:p w14:paraId="40096200" w14:textId="77777777" w:rsidR="00FB5013" w:rsidRPr="00FB5013" w:rsidRDefault="00FB5013" w:rsidP="00FB5013">
      <w:pPr>
        <w:spacing w:line="480" w:lineRule="auto"/>
        <w:rPr>
          <w:rFonts w:ascii="Arial" w:hAnsi="Arial" w:cs="Arial"/>
        </w:rPr>
      </w:pPr>
      <w:r w:rsidRPr="00FB5013">
        <w:rPr>
          <w:rFonts w:ascii="Arial" w:hAnsi="Arial" w:cs="Arial"/>
        </w:rPr>
        <w:t xml:space="preserve">Considering what has been discussed, I believe that there are positives and negatives in the professionalisation of the Police Force. Police Officers must act with honesty and integrity and place the Code of Ethics at the forefront of all that they do, not only when responding to calls, investigating crimes, and dealing with members of the public at various incidents or events but also in their day to day lives. Those who fail to uphold these standards during their careers should be investigated and managed through the correct channels as </w:t>
      </w:r>
      <w:r w:rsidRPr="00FB5013">
        <w:rPr>
          <w:rFonts w:ascii="Arial" w:hAnsi="Arial" w:cs="Arial"/>
        </w:rPr>
        <w:lastRenderedPageBreak/>
        <w:t xml:space="preserve">discussed previously, this is vital in sustaining the trust and confidence the public has in the Police Forces up and down the country. </w:t>
      </w:r>
    </w:p>
    <w:p w14:paraId="43016DFF" w14:textId="77777777" w:rsidR="00FB5013" w:rsidRPr="00FB5013" w:rsidRDefault="00FB5013" w:rsidP="00FB5013">
      <w:pPr>
        <w:spacing w:line="480" w:lineRule="auto"/>
        <w:rPr>
          <w:rFonts w:ascii="Arial" w:hAnsi="Arial" w:cs="Arial"/>
        </w:rPr>
      </w:pPr>
      <w:r w:rsidRPr="00FB5013">
        <w:rPr>
          <w:rFonts w:ascii="Arial" w:hAnsi="Arial" w:cs="Arial"/>
        </w:rPr>
        <w:t>Word Count- 1061</w:t>
      </w:r>
    </w:p>
    <w:p w14:paraId="616A3233" w14:textId="0FF332FE" w:rsidR="00FB5013" w:rsidRPr="00FB5013" w:rsidRDefault="00FB5013" w:rsidP="00FB5013">
      <w:pPr>
        <w:spacing w:line="480" w:lineRule="auto"/>
        <w:rPr>
          <w:rFonts w:ascii="Arial" w:hAnsi="Arial" w:cs="Arial"/>
          <w:b/>
          <w:bCs/>
        </w:rPr>
      </w:pPr>
    </w:p>
    <w:p w14:paraId="7FF7EA99" w14:textId="64EFF5DA" w:rsidR="00FB5013" w:rsidRPr="00FB5013" w:rsidRDefault="00FB5013" w:rsidP="00FB5013">
      <w:pPr>
        <w:spacing w:line="480" w:lineRule="auto"/>
        <w:rPr>
          <w:rFonts w:ascii="Arial" w:hAnsi="Arial" w:cs="Arial"/>
          <w:b/>
          <w:bCs/>
        </w:rPr>
      </w:pPr>
    </w:p>
    <w:p w14:paraId="64B79937" w14:textId="727DB7D5" w:rsidR="00FB5013" w:rsidRPr="00FB5013" w:rsidRDefault="00FB5013" w:rsidP="00FB5013">
      <w:pPr>
        <w:spacing w:line="480" w:lineRule="auto"/>
        <w:rPr>
          <w:rFonts w:ascii="Arial" w:hAnsi="Arial" w:cs="Arial"/>
          <w:b/>
          <w:bCs/>
        </w:rPr>
      </w:pPr>
    </w:p>
    <w:p w14:paraId="5C0252F3" w14:textId="603515C2" w:rsidR="00FB5013" w:rsidRPr="00FB5013" w:rsidRDefault="00FB5013" w:rsidP="00FB5013">
      <w:pPr>
        <w:spacing w:line="480" w:lineRule="auto"/>
        <w:rPr>
          <w:rFonts w:ascii="Arial" w:hAnsi="Arial" w:cs="Arial"/>
          <w:b/>
          <w:bCs/>
        </w:rPr>
      </w:pPr>
    </w:p>
    <w:p w14:paraId="6F909960" w14:textId="1958F947" w:rsidR="00FB5013" w:rsidRPr="00FB5013" w:rsidRDefault="00FB5013" w:rsidP="00FB5013">
      <w:pPr>
        <w:spacing w:line="480" w:lineRule="auto"/>
        <w:rPr>
          <w:rFonts w:ascii="Arial" w:hAnsi="Arial" w:cs="Arial"/>
          <w:b/>
          <w:bCs/>
        </w:rPr>
      </w:pPr>
    </w:p>
    <w:p w14:paraId="055FE6F2" w14:textId="4B2B96B3" w:rsidR="00FB5013" w:rsidRPr="00FB5013" w:rsidRDefault="00FB5013" w:rsidP="00FB5013">
      <w:pPr>
        <w:spacing w:line="480" w:lineRule="auto"/>
        <w:rPr>
          <w:rFonts w:ascii="Arial" w:hAnsi="Arial" w:cs="Arial"/>
          <w:b/>
          <w:bCs/>
        </w:rPr>
      </w:pPr>
    </w:p>
    <w:p w14:paraId="62412120" w14:textId="77A0A921" w:rsidR="00FB5013" w:rsidRPr="00FB5013" w:rsidRDefault="00FB5013" w:rsidP="00FB5013">
      <w:pPr>
        <w:spacing w:line="480" w:lineRule="auto"/>
        <w:rPr>
          <w:rFonts w:ascii="Arial" w:hAnsi="Arial" w:cs="Arial"/>
          <w:b/>
          <w:bCs/>
        </w:rPr>
      </w:pPr>
    </w:p>
    <w:p w14:paraId="69855564" w14:textId="3B29C7A7" w:rsidR="00FB5013" w:rsidRPr="00FB5013" w:rsidRDefault="00FB5013" w:rsidP="00FB5013">
      <w:pPr>
        <w:spacing w:line="480" w:lineRule="auto"/>
        <w:rPr>
          <w:rFonts w:ascii="Arial" w:hAnsi="Arial" w:cs="Arial"/>
          <w:b/>
          <w:bCs/>
        </w:rPr>
      </w:pPr>
    </w:p>
    <w:p w14:paraId="4CDD21D7" w14:textId="5A681C95" w:rsidR="00FB5013" w:rsidRPr="00FB5013" w:rsidRDefault="00FB5013" w:rsidP="00FB5013">
      <w:pPr>
        <w:spacing w:line="480" w:lineRule="auto"/>
        <w:rPr>
          <w:rFonts w:ascii="Arial" w:hAnsi="Arial" w:cs="Arial"/>
          <w:b/>
          <w:bCs/>
        </w:rPr>
      </w:pPr>
    </w:p>
    <w:p w14:paraId="671D540C" w14:textId="6B2E3AFB" w:rsidR="00FB5013" w:rsidRPr="00FB5013" w:rsidRDefault="00FB5013" w:rsidP="00FB5013">
      <w:pPr>
        <w:spacing w:line="480" w:lineRule="auto"/>
        <w:rPr>
          <w:rFonts w:ascii="Arial" w:hAnsi="Arial" w:cs="Arial"/>
          <w:b/>
          <w:bCs/>
        </w:rPr>
      </w:pPr>
    </w:p>
    <w:p w14:paraId="67999B3A" w14:textId="0AE4FD94" w:rsidR="00FB5013" w:rsidRPr="00FB5013" w:rsidRDefault="00FB5013" w:rsidP="00FB5013">
      <w:pPr>
        <w:spacing w:line="480" w:lineRule="auto"/>
        <w:rPr>
          <w:rFonts w:ascii="Arial" w:hAnsi="Arial" w:cs="Arial"/>
          <w:b/>
          <w:bCs/>
        </w:rPr>
      </w:pPr>
    </w:p>
    <w:p w14:paraId="0DE0D3C3" w14:textId="05288DC6" w:rsidR="00FB5013" w:rsidRPr="00FB5013" w:rsidRDefault="00FB5013" w:rsidP="00FB5013">
      <w:pPr>
        <w:spacing w:line="480" w:lineRule="auto"/>
        <w:rPr>
          <w:rFonts w:ascii="Arial" w:hAnsi="Arial" w:cs="Arial"/>
          <w:b/>
          <w:bCs/>
        </w:rPr>
      </w:pPr>
    </w:p>
    <w:p w14:paraId="7FD3A5AA" w14:textId="7587688F" w:rsidR="00FB5013" w:rsidRPr="00FB5013" w:rsidRDefault="00FB5013" w:rsidP="00FB5013">
      <w:pPr>
        <w:spacing w:line="480" w:lineRule="auto"/>
        <w:rPr>
          <w:rFonts w:ascii="Arial" w:hAnsi="Arial" w:cs="Arial"/>
          <w:b/>
          <w:bCs/>
        </w:rPr>
      </w:pPr>
    </w:p>
    <w:p w14:paraId="66C33540" w14:textId="69DEC977" w:rsidR="00FB5013" w:rsidRPr="00FB5013" w:rsidRDefault="00FB5013" w:rsidP="00FB5013">
      <w:pPr>
        <w:spacing w:line="480" w:lineRule="auto"/>
        <w:rPr>
          <w:rFonts w:ascii="Arial" w:hAnsi="Arial" w:cs="Arial"/>
          <w:b/>
          <w:bCs/>
        </w:rPr>
      </w:pPr>
    </w:p>
    <w:p w14:paraId="22E3C5AE" w14:textId="172369D2" w:rsidR="00FB5013" w:rsidRPr="00FB5013" w:rsidRDefault="00FB5013" w:rsidP="00FB5013">
      <w:pPr>
        <w:spacing w:line="480" w:lineRule="auto"/>
        <w:rPr>
          <w:rFonts w:ascii="Arial" w:hAnsi="Arial" w:cs="Arial"/>
          <w:b/>
          <w:bCs/>
        </w:rPr>
      </w:pPr>
    </w:p>
    <w:p w14:paraId="449F6D50" w14:textId="33316F9A" w:rsidR="00FB5013" w:rsidRPr="00FB5013" w:rsidRDefault="00FB5013" w:rsidP="00FB5013">
      <w:pPr>
        <w:spacing w:line="480" w:lineRule="auto"/>
        <w:rPr>
          <w:rFonts w:ascii="Arial" w:hAnsi="Arial" w:cs="Arial"/>
          <w:b/>
          <w:bCs/>
        </w:rPr>
      </w:pPr>
    </w:p>
    <w:p w14:paraId="53F714C7" w14:textId="630D7254" w:rsidR="00FB5013" w:rsidRDefault="00FB5013" w:rsidP="00FB5013">
      <w:pPr>
        <w:spacing w:line="480" w:lineRule="auto"/>
        <w:rPr>
          <w:rFonts w:ascii="Arial" w:hAnsi="Arial" w:cs="Arial"/>
          <w:b/>
          <w:bCs/>
        </w:rPr>
      </w:pPr>
    </w:p>
    <w:p w14:paraId="15E7F183" w14:textId="77777777" w:rsidR="00C521DE" w:rsidRDefault="00C521DE" w:rsidP="00FB5013">
      <w:pPr>
        <w:spacing w:line="480" w:lineRule="auto"/>
        <w:rPr>
          <w:rFonts w:ascii="Arial" w:hAnsi="Arial" w:cs="Arial"/>
          <w:b/>
          <w:bCs/>
        </w:rPr>
      </w:pPr>
    </w:p>
    <w:p w14:paraId="030E5A8F" w14:textId="1F95E175" w:rsidR="00FB5013" w:rsidRPr="00FB5013" w:rsidRDefault="00FB5013" w:rsidP="00FB5013">
      <w:pPr>
        <w:spacing w:line="480" w:lineRule="auto"/>
        <w:rPr>
          <w:rFonts w:ascii="Arial" w:hAnsi="Arial" w:cs="Arial"/>
          <w:b/>
          <w:bCs/>
          <w:color w:val="FF0000"/>
        </w:rPr>
      </w:pPr>
      <w:r w:rsidRPr="00FB5013">
        <w:rPr>
          <w:rFonts w:ascii="Arial" w:hAnsi="Arial" w:cs="Arial"/>
          <w:b/>
          <w:bCs/>
          <w:color w:val="FF0000"/>
        </w:rPr>
        <w:lastRenderedPageBreak/>
        <w:t xml:space="preserve">Assignment 2- </w:t>
      </w:r>
    </w:p>
    <w:p w14:paraId="7AFDD693" w14:textId="37AAA47C" w:rsidR="00FB5013" w:rsidRPr="00FB5013" w:rsidRDefault="00FB5013" w:rsidP="00FB5013">
      <w:pPr>
        <w:spacing w:line="480" w:lineRule="auto"/>
        <w:ind w:right="531"/>
        <w:rPr>
          <w:rFonts w:ascii="Arial" w:eastAsia="Times New Roman" w:hAnsi="Arial" w:cs="Arial"/>
          <w:b/>
          <w:bCs/>
        </w:rPr>
      </w:pPr>
      <w:r w:rsidRPr="00FB5013">
        <w:rPr>
          <w:rFonts w:ascii="Arial" w:eastAsia="Times New Roman" w:hAnsi="Arial" w:cs="Arial"/>
          <w:b/>
          <w:bCs/>
        </w:rPr>
        <w:t xml:space="preserve">Response policing – </w:t>
      </w:r>
      <w:r w:rsidRPr="00FB5013">
        <w:rPr>
          <w:rFonts w:ascii="Arial" w:eastAsia="Times New Roman" w:hAnsi="Arial" w:cs="Arial"/>
          <w:b/>
          <w:bCs/>
          <w:u w:val="single"/>
        </w:rPr>
        <w:t>critically evaluate</w:t>
      </w:r>
      <w:r w:rsidRPr="00FB5013">
        <w:rPr>
          <w:rFonts w:ascii="Arial" w:eastAsia="Times New Roman" w:hAnsi="Arial" w:cs="Arial"/>
          <w:b/>
          <w:bCs/>
        </w:rPr>
        <w:t xml:space="preserve"> the role of response police in dealing with critical/major incidents and explain the importance of managing trauma and mental wellbeing. </w:t>
      </w:r>
    </w:p>
    <w:p w14:paraId="771DBE69" w14:textId="77777777" w:rsidR="00FB5013" w:rsidRPr="00FB5013" w:rsidRDefault="00FB5013" w:rsidP="00FB5013">
      <w:pPr>
        <w:spacing w:line="480" w:lineRule="auto"/>
        <w:rPr>
          <w:rFonts w:ascii="Arial" w:eastAsia="Times New Roman" w:hAnsi="Arial" w:cs="Arial"/>
        </w:rPr>
      </w:pPr>
      <w:r w:rsidRPr="00FB5013">
        <w:rPr>
          <w:rFonts w:ascii="Arial" w:hAnsi="Arial" w:cs="Arial"/>
        </w:rPr>
        <w:t xml:space="preserve">Within this short essay I am going to </w:t>
      </w:r>
      <w:r w:rsidRPr="00FB5013">
        <w:rPr>
          <w:rFonts w:ascii="Arial" w:eastAsia="Times New Roman" w:hAnsi="Arial" w:cs="Arial"/>
        </w:rPr>
        <w:t>critically evaluate the role of response police in dealing with critical/major incidents and explain the importance of managing trauma and mental wellbeing.</w:t>
      </w:r>
    </w:p>
    <w:p w14:paraId="4B1EA978" w14:textId="77777777" w:rsidR="00FB5013" w:rsidRPr="00FB5013" w:rsidRDefault="00FB5013" w:rsidP="00FB5013">
      <w:pPr>
        <w:spacing w:line="480" w:lineRule="auto"/>
        <w:rPr>
          <w:rFonts w:ascii="Arial" w:hAnsi="Arial" w:cs="Arial"/>
          <w:color w:val="000000"/>
          <w:spacing w:val="3"/>
        </w:rPr>
      </w:pPr>
      <w:r w:rsidRPr="00FB5013">
        <w:rPr>
          <w:rFonts w:ascii="Arial" w:eastAsia="Times New Roman" w:hAnsi="Arial" w:cs="Arial"/>
        </w:rPr>
        <w:t>The college of policing defines a critical incident as “</w:t>
      </w:r>
      <w:r w:rsidRPr="00FB5013">
        <w:rPr>
          <w:rFonts w:ascii="Arial" w:hAnsi="Arial" w:cs="Arial"/>
          <w:color w:val="000000"/>
          <w:spacing w:val="3"/>
        </w:rPr>
        <w:t xml:space="preserve">Any incident where the effectiveness of the police response is likely to have a significant impact on the confidence of the victim, their family and/or the community.” </w:t>
      </w:r>
      <w:sdt>
        <w:sdtPr>
          <w:rPr>
            <w:rFonts w:ascii="Arial" w:hAnsi="Arial" w:cs="Arial"/>
            <w:color w:val="000000"/>
            <w:spacing w:val="3"/>
          </w:rPr>
          <w:id w:val="-406076055"/>
          <w:citation/>
        </w:sdtPr>
        <w:sdtContent>
          <w:r w:rsidRPr="00FB5013">
            <w:rPr>
              <w:rFonts w:ascii="Arial" w:hAnsi="Arial" w:cs="Arial"/>
              <w:color w:val="000000"/>
              <w:spacing w:val="3"/>
            </w:rPr>
            <w:fldChar w:fldCharType="begin"/>
          </w:r>
          <w:r w:rsidRPr="00FB5013">
            <w:rPr>
              <w:rFonts w:ascii="Arial" w:hAnsi="Arial" w:cs="Arial"/>
              <w:color w:val="000000"/>
              <w:spacing w:val="3"/>
            </w:rPr>
            <w:instrText xml:space="preserve"> CITATION Col21 \l 2057 </w:instrText>
          </w:r>
          <w:r w:rsidRPr="00FB5013">
            <w:rPr>
              <w:rFonts w:ascii="Arial" w:hAnsi="Arial" w:cs="Arial"/>
              <w:color w:val="000000"/>
              <w:spacing w:val="3"/>
            </w:rPr>
            <w:fldChar w:fldCharType="separate"/>
          </w:r>
          <w:r w:rsidRPr="00FB5013">
            <w:rPr>
              <w:rFonts w:ascii="Arial" w:hAnsi="Arial" w:cs="Arial"/>
              <w:noProof/>
              <w:color w:val="000000"/>
              <w:spacing w:val="3"/>
            </w:rPr>
            <w:t>(College of Policing , 2021)</w:t>
          </w:r>
          <w:r w:rsidRPr="00FB5013">
            <w:rPr>
              <w:rFonts w:ascii="Arial" w:hAnsi="Arial" w:cs="Arial"/>
              <w:color w:val="000000"/>
              <w:spacing w:val="3"/>
            </w:rPr>
            <w:fldChar w:fldCharType="end"/>
          </w:r>
        </w:sdtContent>
      </w:sdt>
      <w:r w:rsidRPr="00FB5013">
        <w:rPr>
          <w:rFonts w:ascii="Arial" w:hAnsi="Arial" w:cs="Arial"/>
          <w:color w:val="000000"/>
          <w:spacing w:val="3"/>
        </w:rPr>
        <w:t xml:space="preserve"> </w:t>
      </w:r>
    </w:p>
    <w:p w14:paraId="72584D03" w14:textId="77777777" w:rsidR="00FB5013" w:rsidRPr="00FB5013" w:rsidRDefault="00FB5013" w:rsidP="00FB5013">
      <w:pPr>
        <w:spacing w:line="480" w:lineRule="auto"/>
        <w:rPr>
          <w:rFonts w:ascii="Arial" w:hAnsi="Arial" w:cs="Arial"/>
          <w:color w:val="000000"/>
          <w:spacing w:val="3"/>
        </w:rPr>
      </w:pPr>
      <w:r w:rsidRPr="00FB5013">
        <w:rPr>
          <w:rFonts w:ascii="Arial" w:hAnsi="Arial" w:cs="Arial"/>
          <w:color w:val="000000"/>
          <w:spacing w:val="3"/>
        </w:rPr>
        <w:t xml:space="preserve">Response officers are usually the first to attend most incidents and more often than not are the first officers members of the public will have contact with, When attending incidents they must protect the public, identify/ help and support the most vulnerable, Manage conflict, protect life and give emergency first aid where applicable, they will also start golden hour enquires and give initial updates of the incident at hand, Response officers will also manage critical incidents. </w:t>
      </w:r>
    </w:p>
    <w:p w14:paraId="408F65EC" w14:textId="77777777" w:rsidR="00FB5013" w:rsidRPr="00FB5013" w:rsidRDefault="00FB5013" w:rsidP="00FB5013">
      <w:pPr>
        <w:spacing w:line="480" w:lineRule="auto"/>
        <w:rPr>
          <w:rFonts w:ascii="Arial" w:eastAsia="Times New Roman" w:hAnsi="Arial" w:cs="Arial"/>
        </w:rPr>
      </w:pPr>
      <w:r w:rsidRPr="00FB5013">
        <w:rPr>
          <w:rFonts w:ascii="Arial" w:eastAsia="Times New Roman" w:hAnsi="Arial" w:cs="Arial"/>
        </w:rPr>
        <w:t xml:space="preserve">Police can attend several critical or major incidents throughout their careers, these types of incidents can happen without warning but require a carefully coordinated approach, it is essential in incidents like these that officers and those of rank are objective and work calmly in what is often the most difficult situations. Equally its important post incident that officers take time to de brief the incident thoroughly with colleagues as well as those of higher rank, it’s important that officers who attend such incidents are aware of the support available to them following a particularly upsetting or traumatic incident. </w:t>
      </w:r>
    </w:p>
    <w:p w14:paraId="5845F60F" w14:textId="1E69662F" w:rsidR="00FB5013" w:rsidRPr="00FB5013" w:rsidRDefault="00FB5013" w:rsidP="00FB5013">
      <w:pPr>
        <w:spacing w:line="480" w:lineRule="auto"/>
        <w:rPr>
          <w:rFonts w:ascii="Arial" w:eastAsia="Times New Roman" w:hAnsi="Arial" w:cs="Arial"/>
        </w:rPr>
      </w:pPr>
      <w:r w:rsidRPr="00FB5013">
        <w:rPr>
          <w:rFonts w:ascii="Arial" w:eastAsia="Times New Roman" w:hAnsi="Arial" w:cs="Arial"/>
        </w:rPr>
        <w:t xml:space="preserve">As stated by the College of Policing, when a critical incident is declared, Police like other emergency services provide a response that satisfies the needs of the victim, their family and the wider community, the response must be an effective and proportionate outcome to </w:t>
      </w:r>
      <w:r w:rsidRPr="00FB5013">
        <w:rPr>
          <w:rFonts w:ascii="Arial" w:eastAsia="Times New Roman" w:hAnsi="Arial" w:cs="Arial"/>
        </w:rPr>
        <w:lastRenderedPageBreak/>
        <w:t xml:space="preserve">the incident. The definition is somewhat broad; however, this is to ensure that incidents which are likely to escalate are not missed, it also recognises the importance of community confidence and the trust in police responders. </w:t>
      </w:r>
      <w:r w:rsidR="00C521DE" w:rsidRPr="00FB5013">
        <w:rPr>
          <w:rFonts w:ascii="Arial" w:eastAsia="Times New Roman" w:hAnsi="Arial" w:cs="Arial"/>
        </w:rPr>
        <w:t>It’s</w:t>
      </w:r>
      <w:r w:rsidRPr="00FB5013">
        <w:rPr>
          <w:rFonts w:ascii="Arial" w:eastAsia="Times New Roman" w:hAnsi="Arial" w:cs="Arial"/>
        </w:rPr>
        <w:t xml:space="preserve"> important to note that this applies to serious / less serious and internal incidents. Most critical incidents have the potential to be part of a wider multi agency response and have far reaching consequences, in cases such as this partners will follow the Joint Emergency Services Interoperability Principles (JESIP). </w:t>
      </w:r>
      <w:sdt>
        <w:sdtPr>
          <w:rPr>
            <w:rFonts w:ascii="Arial" w:eastAsia="Times New Roman" w:hAnsi="Arial" w:cs="Arial"/>
          </w:rPr>
          <w:id w:val="880983649"/>
          <w:citation/>
        </w:sdtPr>
        <w:sdtContent>
          <w:r w:rsidRPr="00FB5013">
            <w:rPr>
              <w:rFonts w:ascii="Arial" w:eastAsia="Times New Roman" w:hAnsi="Arial" w:cs="Arial"/>
            </w:rPr>
            <w:fldChar w:fldCharType="begin"/>
          </w:r>
          <w:r w:rsidRPr="00FB5013">
            <w:rPr>
              <w:rFonts w:ascii="Arial" w:eastAsia="Times New Roman" w:hAnsi="Arial" w:cs="Arial"/>
            </w:rPr>
            <w:instrText xml:space="preserve"> CITATION Col211 \l 2057 </w:instrText>
          </w:r>
          <w:r w:rsidRPr="00FB5013">
            <w:rPr>
              <w:rFonts w:ascii="Arial" w:eastAsia="Times New Roman" w:hAnsi="Arial" w:cs="Arial"/>
            </w:rPr>
            <w:fldChar w:fldCharType="separate"/>
          </w:r>
          <w:r w:rsidRPr="00FB5013">
            <w:rPr>
              <w:rFonts w:ascii="Arial" w:eastAsia="Times New Roman" w:hAnsi="Arial" w:cs="Arial"/>
              <w:noProof/>
            </w:rPr>
            <w:t>(College of Policing , 2021)</w:t>
          </w:r>
          <w:r w:rsidRPr="00FB5013">
            <w:rPr>
              <w:rFonts w:ascii="Arial" w:eastAsia="Times New Roman" w:hAnsi="Arial" w:cs="Arial"/>
            </w:rPr>
            <w:fldChar w:fldCharType="end"/>
          </w:r>
        </w:sdtContent>
      </w:sdt>
    </w:p>
    <w:p w14:paraId="0EFD89CD" w14:textId="3E861774" w:rsidR="00FB5013" w:rsidRPr="00FB5013" w:rsidRDefault="00FB5013" w:rsidP="00FB5013">
      <w:pPr>
        <w:spacing w:line="480" w:lineRule="auto"/>
        <w:rPr>
          <w:rFonts w:ascii="Arial" w:eastAsia="Times New Roman" w:hAnsi="Arial" w:cs="Arial"/>
        </w:rPr>
      </w:pPr>
      <w:r w:rsidRPr="00FB5013">
        <w:rPr>
          <w:rFonts w:ascii="Arial" w:eastAsia="Times New Roman" w:hAnsi="Arial" w:cs="Arial"/>
        </w:rPr>
        <w:t xml:space="preserve">The U.S Department of Justice has discussed Police response to active shooter incidents, Within the article it has been discussed the importance of police, fire and medical services working in collaboration with each other for medical treatment to be given to gunshot victims, they have stated that in some situations, medical staff may enter areas deemed dangerous when </w:t>
      </w:r>
      <w:r w:rsidR="00C521DE" w:rsidRPr="00FB5013">
        <w:rPr>
          <w:rFonts w:ascii="Arial" w:eastAsia="Times New Roman" w:hAnsi="Arial" w:cs="Arial"/>
        </w:rPr>
        <w:t>it’s</w:t>
      </w:r>
      <w:r w:rsidRPr="00FB5013">
        <w:rPr>
          <w:rFonts w:ascii="Arial" w:eastAsia="Times New Roman" w:hAnsi="Arial" w:cs="Arial"/>
        </w:rPr>
        <w:t xml:space="preserve"> not certain if the active shooter/s are apprehended. </w:t>
      </w:r>
      <w:sdt>
        <w:sdtPr>
          <w:rPr>
            <w:rFonts w:ascii="Arial" w:eastAsia="Times New Roman" w:hAnsi="Arial" w:cs="Arial"/>
          </w:rPr>
          <w:id w:val="-2028552693"/>
          <w:citation/>
        </w:sdtPr>
        <w:sdtContent>
          <w:r w:rsidRPr="00FB5013">
            <w:rPr>
              <w:rFonts w:ascii="Arial" w:eastAsia="Times New Roman" w:hAnsi="Arial" w:cs="Arial"/>
            </w:rPr>
            <w:fldChar w:fldCharType="begin"/>
          </w:r>
          <w:r w:rsidRPr="00FB5013">
            <w:rPr>
              <w:rFonts w:ascii="Arial" w:eastAsia="Times New Roman" w:hAnsi="Arial" w:cs="Arial"/>
            </w:rPr>
            <w:instrText xml:space="preserve"> CITATION Pol14 \l 2057 </w:instrText>
          </w:r>
          <w:r w:rsidRPr="00FB5013">
            <w:rPr>
              <w:rFonts w:ascii="Arial" w:eastAsia="Times New Roman" w:hAnsi="Arial" w:cs="Arial"/>
            </w:rPr>
            <w:fldChar w:fldCharType="separate"/>
          </w:r>
          <w:r w:rsidRPr="00FB5013">
            <w:rPr>
              <w:rFonts w:ascii="Arial" w:eastAsia="Times New Roman" w:hAnsi="Arial" w:cs="Arial"/>
              <w:noProof/>
            </w:rPr>
            <w:t>(Police Executive Research Forum, 2014)</w:t>
          </w:r>
          <w:r w:rsidRPr="00FB5013">
            <w:rPr>
              <w:rFonts w:ascii="Arial" w:eastAsia="Times New Roman" w:hAnsi="Arial" w:cs="Arial"/>
            </w:rPr>
            <w:fldChar w:fldCharType="end"/>
          </w:r>
        </w:sdtContent>
      </w:sdt>
    </w:p>
    <w:p w14:paraId="2F9C239D" w14:textId="77777777" w:rsidR="00FB5013" w:rsidRPr="00FB5013" w:rsidRDefault="00FB5013" w:rsidP="00FB5013">
      <w:pPr>
        <w:spacing w:line="480" w:lineRule="auto"/>
        <w:rPr>
          <w:rFonts w:ascii="Arial" w:eastAsia="Times New Roman" w:hAnsi="Arial" w:cs="Arial"/>
        </w:rPr>
      </w:pPr>
      <w:r w:rsidRPr="00FB5013">
        <w:rPr>
          <w:rFonts w:ascii="Arial" w:eastAsia="Times New Roman" w:hAnsi="Arial" w:cs="Arial"/>
        </w:rPr>
        <w:t>A project funded by Cambridge university has looked at “</w:t>
      </w:r>
      <w:r w:rsidRPr="00FB5013">
        <w:rPr>
          <w:rFonts w:ascii="Arial" w:hAnsi="Arial" w:cs="Arial"/>
          <w:color w:val="000000"/>
        </w:rPr>
        <w:t xml:space="preserve">Trauma resilience in frontline policing” states that </w:t>
      </w:r>
      <w:r w:rsidRPr="00FB5013">
        <w:rPr>
          <w:rFonts w:ascii="Arial" w:eastAsia="Times New Roman" w:hAnsi="Arial" w:cs="Arial"/>
        </w:rPr>
        <w:t xml:space="preserve">police officers are exposed to many traumatic incidents within their careers, and often this can be overlooked. Exposure to trauma can be seen as a part of everyday policing, however, there needs to be a consideration on the impact this has on the wellbeing and function of officers. Officers should be supported in managing trauma following a traumatic/ upsetting incident, Cases where this has been overlooked could lead to severe consequences on officers’ mental health and equally the safety of the public. </w:t>
      </w:r>
      <w:sdt>
        <w:sdtPr>
          <w:rPr>
            <w:rFonts w:ascii="Arial" w:eastAsia="Times New Roman" w:hAnsi="Arial" w:cs="Arial"/>
          </w:rPr>
          <w:id w:val="191582511"/>
          <w:citation/>
        </w:sdtPr>
        <w:sdtContent>
          <w:r w:rsidRPr="00FB5013">
            <w:rPr>
              <w:rFonts w:ascii="Arial" w:eastAsia="Times New Roman" w:hAnsi="Arial" w:cs="Arial"/>
            </w:rPr>
            <w:fldChar w:fldCharType="begin"/>
          </w:r>
          <w:r w:rsidRPr="00FB5013">
            <w:rPr>
              <w:rFonts w:ascii="Arial" w:eastAsia="Times New Roman" w:hAnsi="Arial" w:cs="Arial"/>
            </w:rPr>
            <w:instrText xml:space="preserve">CITATION Ann22 \l 2057 </w:instrText>
          </w:r>
          <w:r w:rsidRPr="00FB5013">
            <w:rPr>
              <w:rFonts w:ascii="Arial" w:eastAsia="Times New Roman" w:hAnsi="Arial" w:cs="Arial"/>
            </w:rPr>
            <w:fldChar w:fldCharType="separate"/>
          </w:r>
          <w:r w:rsidRPr="00FB5013">
            <w:rPr>
              <w:rFonts w:ascii="Arial" w:eastAsia="Times New Roman" w:hAnsi="Arial" w:cs="Arial"/>
              <w:noProof/>
            </w:rPr>
            <w:t>(Annoymous, 2022)</w:t>
          </w:r>
          <w:r w:rsidRPr="00FB5013">
            <w:rPr>
              <w:rFonts w:ascii="Arial" w:eastAsia="Times New Roman" w:hAnsi="Arial" w:cs="Arial"/>
            </w:rPr>
            <w:fldChar w:fldCharType="end"/>
          </w:r>
        </w:sdtContent>
      </w:sdt>
      <w:r w:rsidRPr="00FB5013">
        <w:rPr>
          <w:rFonts w:ascii="Arial" w:eastAsia="Times New Roman" w:hAnsi="Arial" w:cs="Arial"/>
        </w:rPr>
        <w:t xml:space="preserve"> </w:t>
      </w:r>
    </w:p>
    <w:p w14:paraId="140F02F9" w14:textId="77777777" w:rsidR="00FB5013" w:rsidRPr="00FB5013" w:rsidRDefault="00FB5013" w:rsidP="00FB5013">
      <w:pPr>
        <w:spacing w:line="480" w:lineRule="auto"/>
        <w:rPr>
          <w:rFonts w:ascii="Arial" w:eastAsia="Times New Roman" w:hAnsi="Arial" w:cs="Arial"/>
        </w:rPr>
      </w:pPr>
      <w:r w:rsidRPr="00FB5013">
        <w:rPr>
          <w:rFonts w:ascii="Arial" w:eastAsia="Times New Roman" w:hAnsi="Arial" w:cs="Arial"/>
        </w:rPr>
        <w:t xml:space="preserve">A study carried out by the University of Cambridge has found that nearly one in five police officers in the UK have symptoms linked to either post-traumatic stress disorder (PTSD) or “complex PTSD”, they have found that over two- thirds of officers suffering is unaware. Early findings were found through the largest force wide survey yet to be undertaken, the survey looked specifically at the wellbeing of police officers and screened specifically for both disorders. Responses were analysed of 16,857 officers who participated, the research team </w:t>
      </w:r>
      <w:r w:rsidRPr="00FB5013">
        <w:rPr>
          <w:rFonts w:ascii="Arial" w:eastAsia="Times New Roman" w:hAnsi="Arial" w:cs="Arial"/>
        </w:rPr>
        <w:lastRenderedPageBreak/>
        <w:t xml:space="preserve">found that 90% of police who responded had been exposed to trauma and of these one in five reported experiencing symptoms of PTSD or Complex PTSD in the past four weeks. </w:t>
      </w:r>
      <w:sdt>
        <w:sdtPr>
          <w:rPr>
            <w:rFonts w:ascii="Arial" w:eastAsia="Times New Roman" w:hAnsi="Arial" w:cs="Arial"/>
          </w:rPr>
          <w:id w:val="-2066477634"/>
          <w:citation/>
        </w:sdtPr>
        <w:sdtContent>
          <w:r w:rsidRPr="00FB5013">
            <w:rPr>
              <w:rFonts w:ascii="Arial" w:eastAsia="Times New Roman" w:hAnsi="Arial" w:cs="Arial"/>
            </w:rPr>
            <w:fldChar w:fldCharType="begin"/>
          </w:r>
          <w:r w:rsidRPr="00FB5013">
            <w:rPr>
              <w:rFonts w:ascii="Arial" w:eastAsia="Times New Roman" w:hAnsi="Arial" w:cs="Arial"/>
            </w:rPr>
            <w:instrText xml:space="preserve"> CITATION POLNd \l 2057 </w:instrText>
          </w:r>
          <w:r w:rsidRPr="00FB5013">
            <w:rPr>
              <w:rFonts w:ascii="Arial" w:eastAsia="Times New Roman" w:hAnsi="Arial" w:cs="Arial"/>
            </w:rPr>
            <w:fldChar w:fldCharType="separate"/>
          </w:r>
          <w:r w:rsidRPr="00FB5013">
            <w:rPr>
              <w:rFonts w:ascii="Arial" w:eastAsia="Times New Roman" w:hAnsi="Arial" w:cs="Arial"/>
              <w:noProof/>
            </w:rPr>
            <w:t>(POLICE WORKFORCE:, N.d)</w:t>
          </w:r>
          <w:r w:rsidRPr="00FB5013">
            <w:rPr>
              <w:rFonts w:ascii="Arial" w:eastAsia="Times New Roman" w:hAnsi="Arial" w:cs="Arial"/>
            </w:rPr>
            <w:fldChar w:fldCharType="end"/>
          </w:r>
        </w:sdtContent>
      </w:sdt>
      <w:r w:rsidRPr="00FB5013">
        <w:rPr>
          <w:rFonts w:ascii="Arial" w:eastAsia="Times New Roman" w:hAnsi="Arial" w:cs="Arial"/>
        </w:rPr>
        <w:t xml:space="preserve"> </w:t>
      </w:r>
    </w:p>
    <w:p w14:paraId="1EF1C222" w14:textId="6CB1958F" w:rsidR="00FB5013" w:rsidRPr="00FB5013" w:rsidRDefault="00FB5013" w:rsidP="00FB5013">
      <w:pPr>
        <w:spacing w:line="480" w:lineRule="auto"/>
        <w:rPr>
          <w:rFonts w:ascii="Arial" w:hAnsi="Arial" w:cs="Arial"/>
          <w:color w:val="1F2025"/>
          <w:shd w:val="clear" w:color="auto" w:fill="FFFFFF"/>
        </w:rPr>
      </w:pPr>
      <w:r w:rsidRPr="00FB5013">
        <w:rPr>
          <w:rFonts w:ascii="Arial" w:eastAsia="Times New Roman" w:hAnsi="Arial" w:cs="Arial"/>
        </w:rPr>
        <w:t xml:space="preserve">Police officers are exposed to a range of different incidents every single day, each individual will deal with the trauma that comes along with these in different ways, however </w:t>
      </w:r>
      <w:r w:rsidR="00C521DE" w:rsidRPr="00FB5013">
        <w:rPr>
          <w:rFonts w:ascii="Arial" w:eastAsia="Times New Roman" w:hAnsi="Arial" w:cs="Arial"/>
        </w:rPr>
        <w:t>it’s</w:t>
      </w:r>
      <w:r w:rsidRPr="00FB5013">
        <w:rPr>
          <w:rFonts w:ascii="Arial" w:eastAsia="Times New Roman" w:hAnsi="Arial" w:cs="Arial"/>
        </w:rPr>
        <w:t xml:space="preserve"> important that each traumatic event is acknowledged by supervisors, Usually when an officer attends a particularly bad incident officers have a referral to TRIM (Trauma Risk Management), TRIM is a peer support group which is designed to help people who have experienced a traumatic event. Kent police have stated that TRIM is a welfare led process for those exposed to trauma, they have acknowledged that the </w:t>
      </w:r>
      <w:r w:rsidRPr="00FB5013">
        <w:rPr>
          <w:rFonts w:ascii="Arial" w:hAnsi="Arial" w:cs="Arial"/>
          <w:color w:val="1F2025"/>
          <w:shd w:val="clear" w:color="auto" w:fill="FFFFFF"/>
        </w:rPr>
        <w:t xml:space="preserve">risk that individuals, who have been exposed to potentially traumatic events, could develop long-term psychological problems, including, though least likely, Post Traumatic Stress Disorder (PTSD). </w:t>
      </w:r>
      <w:sdt>
        <w:sdtPr>
          <w:rPr>
            <w:rFonts w:ascii="Arial" w:hAnsi="Arial" w:cs="Arial"/>
            <w:color w:val="1F2025"/>
            <w:shd w:val="clear" w:color="auto" w:fill="FFFFFF"/>
          </w:rPr>
          <w:id w:val="-11919074"/>
          <w:citation/>
        </w:sdtPr>
        <w:sdtContent>
          <w:r w:rsidRPr="00FB5013">
            <w:rPr>
              <w:rFonts w:ascii="Arial" w:hAnsi="Arial" w:cs="Arial"/>
              <w:color w:val="1F2025"/>
              <w:shd w:val="clear" w:color="auto" w:fill="FFFFFF"/>
            </w:rPr>
            <w:fldChar w:fldCharType="begin"/>
          </w:r>
          <w:r w:rsidRPr="00FB5013">
            <w:rPr>
              <w:rFonts w:ascii="Arial" w:hAnsi="Arial" w:cs="Arial"/>
              <w:color w:val="1F2025"/>
              <w:shd w:val="clear" w:color="auto" w:fill="FFFFFF"/>
            </w:rPr>
            <w:instrText xml:space="preserve"> CITATION Kennd \l 2057 </w:instrText>
          </w:r>
          <w:r w:rsidRPr="00FB5013">
            <w:rPr>
              <w:rFonts w:ascii="Arial" w:hAnsi="Arial" w:cs="Arial"/>
              <w:color w:val="1F2025"/>
              <w:shd w:val="clear" w:color="auto" w:fill="FFFFFF"/>
            </w:rPr>
            <w:fldChar w:fldCharType="separate"/>
          </w:r>
          <w:r w:rsidRPr="00FB5013">
            <w:rPr>
              <w:rFonts w:ascii="Arial" w:hAnsi="Arial" w:cs="Arial"/>
              <w:noProof/>
              <w:color w:val="1F2025"/>
              <w:shd w:val="clear" w:color="auto" w:fill="FFFFFF"/>
            </w:rPr>
            <w:t>(Kent Police , n.d)</w:t>
          </w:r>
          <w:r w:rsidRPr="00FB5013">
            <w:rPr>
              <w:rFonts w:ascii="Arial" w:hAnsi="Arial" w:cs="Arial"/>
              <w:color w:val="1F2025"/>
              <w:shd w:val="clear" w:color="auto" w:fill="FFFFFF"/>
            </w:rPr>
            <w:fldChar w:fldCharType="end"/>
          </w:r>
        </w:sdtContent>
      </w:sdt>
      <w:r w:rsidRPr="00FB5013">
        <w:rPr>
          <w:rFonts w:ascii="Arial" w:hAnsi="Arial" w:cs="Arial"/>
          <w:color w:val="1F2025"/>
          <w:shd w:val="clear" w:color="auto" w:fill="FFFFFF"/>
        </w:rPr>
        <w:t>.</w:t>
      </w:r>
    </w:p>
    <w:p w14:paraId="3BB14441" w14:textId="77777777" w:rsidR="00FB5013" w:rsidRPr="00FB5013" w:rsidRDefault="00FB5013" w:rsidP="00FB5013">
      <w:pPr>
        <w:spacing w:line="480" w:lineRule="auto"/>
        <w:rPr>
          <w:rFonts w:ascii="Arial" w:hAnsi="Arial" w:cs="Arial"/>
          <w:color w:val="1F2025"/>
          <w:shd w:val="clear" w:color="auto" w:fill="FFFFFF"/>
        </w:rPr>
      </w:pPr>
      <w:r w:rsidRPr="00FB5013">
        <w:rPr>
          <w:rFonts w:ascii="Arial" w:hAnsi="Arial" w:cs="Arial"/>
          <w:color w:val="1F2025"/>
          <w:shd w:val="clear" w:color="auto" w:fill="FFFFFF"/>
        </w:rPr>
        <w:t>Along with the support from family, colleagues and management as well as TRIM services, Physical exercise can have a significant impact on the mental wellbeing of officers suffering from the effects of PTSD, Rosenbaum studied 81 mostly male patients with a police background  and found that  e</w:t>
      </w:r>
      <w:r w:rsidRPr="00FB5013">
        <w:rPr>
          <w:rFonts w:ascii="Arial" w:hAnsi="Arial" w:cs="Arial"/>
          <w:color w:val="242424"/>
          <w:shd w:val="clear" w:color="auto" w:fill="FFFFFF"/>
        </w:rPr>
        <w:t xml:space="preserve">xercise including resistance training and walking helps people recover from Post-Traumatic Stress Disorder as well as other mental health conditions </w:t>
      </w:r>
      <w:sdt>
        <w:sdtPr>
          <w:rPr>
            <w:rFonts w:ascii="Arial" w:hAnsi="Arial" w:cs="Arial"/>
            <w:color w:val="1F2025"/>
            <w:shd w:val="clear" w:color="auto" w:fill="FFFFFF"/>
          </w:rPr>
          <w:id w:val="1095443214"/>
          <w:citation/>
        </w:sdtPr>
        <w:sdtContent>
          <w:r w:rsidRPr="00FB5013">
            <w:rPr>
              <w:rFonts w:ascii="Arial" w:hAnsi="Arial" w:cs="Arial"/>
              <w:color w:val="1F2025"/>
              <w:shd w:val="clear" w:color="auto" w:fill="FFFFFF"/>
            </w:rPr>
            <w:fldChar w:fldCharType="begin"/>
          </w:r>
          <w:r w:rsidRPr="00FB5013">
            <w:rPr>
              <w:rFonts w:ascii="Arial" w:hAnsi="Arial" w:cs="Arial"/>
              <w:color w:val="1F2025"/>
              <w:shd w:val="clear" w:color="auto" w:fill="FFFFFF"/>
            </w:rPr>
            <w:instrText xml:space="preserve"> CITATION Ros14 \l 2057 </w:instrText>
          </w:r>
          <w:r w:rsidRPr="00FB5013">
            <w:rPr>
              <w:rFonts w:ascii="Arial" w:hAnsi="Arial" w:cs="Arial"/>
              <w:color w:val="1F2025"/>
              <w:shd w:val="clear" w:color="auto" w:fill="FFFFFF"/>
            </w:rPr>
            <w:fldChar w:fldCharType="separate"/>
          </w:r>
          <w:r w:rsidRPr="00FB5013">
            <w:rPr>
              <w:rFonts w:ascii="Arial" w:hAnsi="Arial" w:cs="Arial"/>
              <w:noProof/>
              <w:color w:val="1F2025"/>
              <w:shd w:val="clear" w:color="auto" w:fill="FFFFFF"/>
            </w:rPr>
            <w:t>(Rosenbaum, 2014)</w:t>
          </w:r>
          <w:r w:rsidRPr="00FB5013">
            <w:rPr>
              <w:rFonts w:ascii="Arial" w:hAnsi="Arial" w:cs="Arial"/>
              <w:color w:val="1F2025"/>
              <w:shd w:val="clear" w:color="auto" w:fill="FFFFFF"/>
            </w:rPr>
            <w:fldChar w:fldCharType="end"/>
          </w:r>
        </w:sdtContent>
      </w:sdt>
      <w:r w:rsidRPr="00FB5013">
        <w:rPr>
          <w:rFonts w:ascii="Arial" w:hAnsi="Arial" w:cs="Arial"/>
          <w:color w:val="1F2025"/>
          <w:shd w:val="clear" w:color="auto" w:fill="FFFFFF"/>
        </w:rPr>
        <w:t xml:space="preserve">. Another study carried out in America found that enabling better stress management in the brain, exercise may enhance mental health. According to one study people who regularly participated in high intensity exercise had a 25% lower risk of developing depression or anxiety. </w:t>
      </w:r>
      <w:sdt>
        <w:sdtPr>
          <w:rPr>
            <w:rFonts w:ascii="Arial" w:hAnsi="Arial" w:cs="Arial"/>
            <w:color w:val="1F2025"/>
            <w:shd w:val="clear" w:color="auto" w:fill="FFFFFF"/>
          </w:rPr>
          <w:id w:val="-1571880908"/>
          <w:citation/>
        </w:sdtPr>
        <w:sdtContent>
          <w:r w:rsidRPr="00FB5013">
            <w:rPr>
              <w:rFonts w:ascii="Arial" w:hAnsi="Arial" w:cs="Arial"/>
              <w:color w:val="1F2025"/>
              <w:shd w:val="clear" w:color="auto" w:fill="FFFFFF"/>
            </w:rPr>
            <w:fldChar w:fldCharType="begin"/>
          </w:r>
          <w:r w:rsidRPr="00FB5013">
            <w:rPr>
              <w:rFonts w:ascii="Arial" w:hAnsi="Arial" w:cs="Arial"/>
              <w:color w:val="1F2025"/>
              <w:shd w:val="clear" w:color="auto" w:fill="FFFFFF"/>
            </w:rPr>
            <w:instrText xml:space="preserve"> CITATION Anx22 \l 2057 </w:instrText>
          </w:r>
          <w:r w:rsidRPr="00FB5013">
            <w:rPr>
              <w:rFonts w:ascii="Arial" w:hAnsi="Arial" w:cs="Arial"/>
              <w:color w:val="1F2025"/>
              <w:shd w:val="clear" w:color="auto" w:fill="FFFFFF"/>
            </w:rPr>
            <w:fldChar w:fldCharType="separate"/>
          </w:r>
          <w:r w:rsidRPr="00FB5013">
            <w:rPr>
              <w:rFonts w:ascii="Arial" w:hAnsi="Arial" w:cs="Arial"/>
              <w:noProof/>
              <w:color w:val="1F2025"/>
              <w:shd w:val="clear" w:color="auto" w:fill="FFFFFF"/>
            </w:rPr>
            <w:t>(Anxiety and Depression association of America , 2022)</w:t>
          </w:r>
          <w:r w:rsidRPr="00FB5013">
            <w:rPr>
              <w:rFonts w:ascii="Arial" w:hAnsi="Arial" w:cs="Arial"/>
              <w:color w:val="1F2025"/>
              <w:shd w:val="clear" w:color="auto" w:fill="FFFFFF"/>
            </w:rPr>
            <w:fldChar w:fldCharType="end"/>
          </w:r>
        </w:sdtContent>
      </w:sdt>
      <w:r w:rsidRPr="00FB5013">
        <w:rPr>
          <w:rFonts w:ascii="Arial" w:hAnsi="Arial" w:cs="Arial"/>
          <w:color w:val="1F2025"/>
          <w:shd w:val="clear" w:color="auto" w:fill="FFFFFF"/>
        </w:rPr>
        <w:t xml:space="preserve"> </w:t>
      </w:r>
    </w:p>
    <w:p w14:paraId="1A944A68" w14:textId="77777777" w:rsidR="00FB5013" w:rsidRPr="00FB5013" w:rsidRDefault="00FB5013" w:rsidP="00FB5013">
      <w:pPr>
        <w:spacing w:line="480" w:lineRule="auto"/>
        <w:rPr>
          <w:rFonts w:ascii="Arial" w:hAnsi="Arial" w:cs="Arial"/>
          <w:color w:val="1F2025"/>
          <w:shd w:val="clear" w:color="auto" w:fill="FFFFFF"/>
        </w:rPr>
      </w:pPr>
      <w:r w:rsidRPr="00FB5013">
        <w:rPr>
          <w:rFonts w:ascii="Arial" w:hAnsi="Arial" w:cs="Arial"/>
          <w:color w:val="1F2025"/>
          <w:shd w:val="clear" w:color="auto" w:fill="FFFFFF"/>
        </w:rPr>
        <w:t xml:space="preserve">Traumatic incidents that officers attend throughout their careers can have a damaging effect on their mental health and some may struggle to cope, A study carried out in America has found that in 2018 13 in 100,00 people committed suicide this rose to 17 in 100,00 for police officers </w:t>
      </w:r>
      <w:sdt>
        <w:sdtPr>
          <w:rPr>
            <w:rFonts w:ascii="Arial" w:hAnsi="Arial" w:cs="Arial"/>
            <w:color w:val="1F2025"/>
            <w:shd w:val="clear" w:color="auto" w:fill="FFFFFF"/>
          </w:rPr>
          <w:id w:val="-1220121498"/>
          <w:citation/>
        </w:sdtPr>
        <w:sdtContent>
          <w:r w:rsidRPr="00FB5013">
            <w:rPr>
              <w:rFonts w:ascii="Arial" w:hAnsi="Arial" w:cs="Arial"/>
              <w:color w:val="1F2025"/>
              <w:shd w:val="clear" w:color="auto" w:fill="FFFFFF"/>
            </w:rPr>
            <w:fldChar w:fldCharType="begin"/>
          </w:r>
          <w:r w:rsidRPr="00FB5013">
            <w:rPr>
              <w:rFonts w:ascii="Arial" w:hAnsi="Arial" w:cs="Arial"/>
              <w:color w:val="1F2025"/>
              <w:shd w:val="clear" w:color="auto" w:fill="FFFFFF"/>
            </w:rPr>
            <w:instrText xml:space="preserve"> CITATION Jen19 \l 2057 </w:instrText>
          </w:r>
          <w:r w:rsidRPr="00FB5013">
            <w:rPr>
              <w:rFonts w:ascii="Arial" w:hAnsi="Arial" w:cs="Arial"/>
              <w:color w:val="1F2025"/>
              <w:shd w:val="clear" w:color="auto" w:fill="FFFFFF"/>
            </w:rPr>
            <w:fldChar w:fldCharType="separate"/>
          </w:r>
          <w:r w:rsidRPr="00FB5013">
            <w:rPr>
              <w:rFonts w:ascii="Arial" w:hAnsi="Arial" w:cs="Arial"/>
              <w:noProof/>
              <w:color w:val="1F2025"/>
              <w:shd w:val="clear" w:color="auto" w:fill="FFFFFF"/>
            </w:rPr>
            <w:t>(Hilliard, 2019)</w:t>
          </w:r>
          <w:r w:rsidRPr="00FB5013">
            <w:rPr>
              <w:rFonts w:ascii="Arial" w:hAnsi="Arial" w:cs="Arial"/>
              <w:color w:val="1F2025"/>
              <w:shd w:val="clear" w:color="auto" w:fill="FFFFFF"/>
            </w:rPr>
            <w:fldChar w:fldCharType="end"/>
          </w:r>
        </w:sdtContent>
      </w:sdt>
      <w:r w:rsidRPr="00FB5013">
        <w:rPr>
          <w:rFonts w:ascii="Arial" w:hAnsi="Arial" w:cs="Arial"/>
          <w:color w:val="1F2025"/>
          <w:shd w:val="clear" w:color="auto" w:fill="FFFFFF"/>
        </w:rPr>
        <w:t xml:space="preserve"> , it’s important that mental health is talked about and the stigma of asking for help following traumatic incidents removed, there are massive steps being taken </w:t>
      </w:r>
      <w:r w:rsidRPr="00FB5013">
        <w:rPr>
          <w:rFonts w:ascii="Arial" w:hAnsi="Arial" w:cs="Arial"/>
          <w:color w:val="1F2025"/>
          <w:shd w:val="clear" w:color="auto" w:fill="FFFFFF"/>
        </w:rPr>
        <w:lastRenderedPageBreak/>
        <w:t xml:space="preserve">with things such as the TRIM referrals. Officers must pay attention to their mental health and recognise when something isn’t right, it’s important for individuals to put in place coping mechanisms such as physical exercise which has been proven to have a positive impact on individuals mental health. </w:t>
      </w:r>
    </w:p>
    <w:p w14:paraId="45F7349F" w14:textId="5FC5F341" w:rsidR="00FB5013" w:rsidRPr="00FB5013" w:rsidRDefault="00FB5013" w:rsidP="00FB5013">
      <w:pPr>
        <w:spacing w:line="480" w:lineRule="auto"/>
        <w:rPr>
          <w:rFonts w:ascii="Arial" w:hAnsi="Arial" w:cs="Arial"/>
          <w:color w:val="1F2025"/>
          <w:shd w:val="clear" w:color="auto" w:fill="FFFFFF"/>
        </w:rPr>
      </w:pPr>
      <w:r w:rsidRPr="00FB5013">
        <w:rPr>
          <w:rFonts w:ascii="Arial" w:hAnsi="Arial" w:cs="Arial"/>
          <w:color w:val="1F2025"/>
          <w:shd w:val="clear" w:color="auto" w:fill="FFFFFF"/>
        </w:rPr>
        <w:t>Word Count- 1040</w:t>
      </w:r>
    </w:p>
    <w:p w14:paraId="4811F05C" w14:textId="733EDAE7" w:rsidR="00FB5013" w:rsidRPr="00FB5013" w:rsidRDefault="00FB5013" w:rsidP="00FB5013">
      <w:pPr>
        <w:spacing w:line="480" w:lineRule="auto"/>
        <w:rPr>
          <w:rFonts w:ascii="Arial" w:hAnsi="Arial" w:cs="Arial"/>
          <w:color w:val="1F2025"/>
          <w:shd w:val="clear" w:color="auto" w:fill="FFFFFF"/>
        </w:rPr>
      </w:pPr>
    </w:p>
    <w:p w14:paraId="4D60B5D2" w14:textId="122C1454" w:rsidR="00FB5013" w:rsidRPr="00FB5013" w:rsidRDefault="00FB5013" w:rsidP="00FB5013">
      <w:pPr>
        <w:spacing w:line="480" w:lineRule="auto"/>
        <w:rPr>
          <w:rFonts w:ascii="Arial" w:hAnsi="Arial" w:cs="Arial"/>
          <w:color w:val="1F2025"/>
          <w:shd w:val="clear" w:color="auto" w:fill="FFFFFF"/>
        </w:rPr>
      </w:pPr>
    </w:p>
    <w:p w14:paraId="4014A897" w14:textId="73948D08" w:rsidR="00FB5013" w:rsidRPr="00FB5013" w:rsidRDefault="00FB5013" w:rsidP="00FB5013">
      <w:pPr>
        <w:spacing w:line="480" w:lineRule="auto"/>
        <w:rPr>
          <w:rFonts w:ascii="Arial" w:hAnsi="Arial" w:cs="Arial"/>
          <w:color w:val="1F2025"/>
          <w:shd w:val="clear" w:color="auto" w:fill="FFFFFF"/>
        </w:rPr>
      </w:pPr>
    </w:p>
    <w:p w14:paraId="24F3667E" w14:textId="28AFA98B" w:rsidR="00FB5013" w:rsidRPr="00FB5013" w:rsidRDefault="00FB5013" w:rsidP="00FB5013">
      <w:pPr>
        <w:spacing w:line="480" w:lineRule="auto"/>
        <w:rPr>
          <w:rFonts w:ascii="Arial" w:hAnsi="Arial" w:cs="Arial"/>
          <w:color w:val="1F2025"/>
          <w:shd w:val="clear" w:color="auto" w:fill="FFFFFF"/>
        </w:rPr>
      </w:pPr>
    </w:p>
    <w:p w14:paraId="7608150E" w14:textId="2F1CB8F1" w:rsidR="00FB5013" w:rsidRPr="00FB5013" w:rsidRDefault="00FB5013" w:rsidP="00FB5013">
      <w:pPr>
        <w:spacing w:line="480" w:lineRule="auto"/>
        <w:rPr>
          <w:rFonts w:ascii="Arial" w:hAnsi="Arial" w:cs="Arial"/>
          <w:color w:val="1F2025"/>
          <w:shd w:val="clear" w:color="auto" w:fill="FFFFFF"/>
        </w:rPr>
      </w:pPr>
    </w:p>
    <w:p w14:paraId="7BEFBCF4" w14:textId="3730E0D1" w:rsidR="00FB5013" w:rsidRPr="00FB5013" w:rsidRDefault="00FB5013" w:rsidP="00FB5013">
      <w:pPr>
        <w:spacing w:line="480" w:lineRule="auto"/>
        <w:rPr>
          <w:rFonts w:ascii="Arial" w:hAnsi="Arial" w:cs="Arial"/>
          <w:color w:val="1F2025"/>
          <w:shd w:val="clear" w:color="auto" w:fill="FFFFFF"/>
        </w:rPr>
      </w:pPr>
    </w:p>
    <w:p w14:paraId="692D7549" w14:textId="0FF956AD" w:rsidR="00FB5013" w:rsidRPr="00FB5013" w:rsidRDefault="00FB5013" w:rsidP="00FB5013">
      <w:pPr>
        <w:spacing w:line="480" w:lineRule="auto"/>
        <w:rPr>
          <w:rFonts w:ascii="Arial" w:hAnsi="Arial" w:cs="Arial"/>
          <w:color w:val="1F2025"/>
          <w:shd w:val="clear" w:color="auto" w:fill="FFFFFF"/>
        </w:rPr>
      </w:pPr>
    </w:p>
    <w:p w14:paraId="6B7EE690" w14:textId="7E601998" w:rsidR="00FB5013" w:rsidRPr="00FB5013" w:rsidRDefault="00FB5013" w:rsidP="00FB5013">
      <w:pPr>
        <w:spacing w:line="480" w:lineRule="auto"/>
        <w:rPr>
          <w:rFonts w:ascii="Arial" w:hAnsi="Arial" w:cs="Arial"/>
          <w:color w:val="1F2025"/>
          <w:shd w:val="clear" w:color="auto" w:fill="FFFFFF"/>
        </w:rPr>
      </w:pPr>
    </w:p>
    <w:p w14:paraId="47C2E304" w14:textId="1A8BE19A" w:rsidR="00FB5013" w:rsidRPr="00FB5013" w:rsidRDefault="00FB5013" w:rsidP="00FB5013">
      <w:pPr>
        <w:spacing w:line="480" w:lineRule="auto"/>
        <w:rPr>
          <w:rFonts w:ascii="Arial" w:hAnsi="Arial" w:cs="Arial"/>
          <w:color w:val="1F2025"/>
          <w:shd w:val="clear" w:color="auto" w:fill="FFFFFF"/>
        </w:rPr>
      </w:pPr>
    </w:p>
    <w:p w14:paraId="035A9FEC" w14:textId="46B5E572" w:rsidR="00FB5013" w:rsidRPr="00FB5013" w:rsidRDefault="00FB5013" w:rsidP="00FB5013">
      <w:pPr>
        <w:spacing w:line="480" w:lineRule="auto"/>
        <w:rPr>
          <w:rFonts w:ascii="Arial" w:hAnsi="Arial" w:cs="Arial"/>
          <w:color w:val="1F2025"/>
          <w:shd w:val="clear" w:color="auto" w:fill="FFFFFF"/>
        </w:rPr>
      </w:pPr>
    </w:p>
    <w:p w14:paraId="4B300F8B" w14:textId="0DD12C21" w:rsidR="00FB5013" w:rsidRPr="00FB5013" w:rsidRDefault="00FB5013" w:rsidP="00FB5013">
      <w:pPr>
        <w:spacing w:line="480" w:lineRule="auto"/>
        <w:rPr>
          <w:rFonts w:ascii="Arial" w:hAnsi="Arial" w:cs="Arial"/>
          <w:color w:val="1F2025"/>
          <w:shd w:val="clear" w:color="auto" w:fill="FFFFFF"/>
        </w:rPr>
      </w:pPr>
    </w:p>
    <w:p w14:paraId="2C969F4B" w14:textId="2969C7A8" w:rsidR="00FB5013" w:rsidRPr="00FB5013" w:rsidRDefault="00FB5013" w:rsidP="00FB5013">
      <w:pPr>
        <w:spacing w:line="480" w:lineRule="auto"/>
        <w:rPr>
          <w:rFonts w:ascii="Arial" w:hAnsi="Arial" w:cs="Arial"/>
          <w:color w:val="1F2025"/>
          <w:shd w:val="clear" w:color="auto" w:fill="FFFFFF"/>
        </w:rPr>
      </w:pPr>
    </w:p>
    <w:p w14:paraId="5A1D2F7A" w14:textId="2CB3450C" w:rsidR="00FB5013" w:rsidRPr="00FB5013" w:rsidRDefault="00FB5013" w:rsidP="00FB5013">
      <w:pPr>
        <w:spacing w:line="480" w:lineRule="auto"/>
        <w:rPr>
          <w:rFonts w:ascii="Arial" w:hAnsi="Arial" w:cs="Arial"/>
          <w:color w:val="1F2025"/>
          <w:shd w:val="clear" w:color="auto" w:fill="FFFFFF"/>
        </w:rPr>
      </w:pPr>
    </w:p>
    <w:p w14:paraId="746C9C25" w14:textId="05AF3FE4" w:rsidR="00FB5013" w:rsidRPr="00FB5013" w:rsidRDefault="00FB5013" w:rsidP="00FB5013">
      <w:pPr>
        <w:spacing w:line="480" w:lineRule="auto"/>
        <w:rPr>
          <w:rFonts w:ascii="Arial" w:hAnsi="Arial" w:cs="Arial"/>
          <w:color w:val="1F2025"/>
          <w:shd w:val="clear" w:color="auto" w:fill="FFFFFF"/>
        </w:rPr>
      </w:pPr>
    </w:p>
    <w:p w14:paraId="2F32B877" w14:textId="47DB6E45" w:rsidR="00FB5013" w:rsidRPr="00FB5013" w:rsidRDefault="00FB5013" w:rsidP="00FB5013">
      <w:pPr>
        <w:spacing w:line="480" w:lineRule="auto"/>
        <w:rPr>
          <w:rFonts w:ascii="Arial" w:hAnsi="Arial" w:cs="Arial"/>
          <w:color w:val="1F2025"/>
          <w:shd w:val="clear" w:color="auto" w:fill="FFFFFF"/>
        </w:rPr>
      </w:pPr>
    </w:p>
    <w:p w14:paraId="48221A05" w14:textId="5F4CFA32" w:rsidR="00FB5013" w:rsidRPr="00FB5013" w:rsidRDefault="00FB5013" w:rsidP="00FB5013">
      <w:pPr>
        <w:spacing w:line="480" w:lineRule="auto"/>
        <w:rPr>
          <w:rFonts w:ascii="Arial" w:hAnsi="Arial" w:cs="Arial"/>
          <w:color w:val="1F2025"/>
          <w:shd w:val="clear" w:color="auto" w:fill="FFFFFF"/>
        </w:rPr>
      </w:pPr>
    </w:p>
    <w:p w14:paraId="008C34CE" w14:textId="1DD28167" w:rsidR="00FB5013" w:rsidRPr="00FB5013" w:rsidRDefault="00FB5013" w:rsidP="00FB5013">
      <w:pPr>
        <w:spacing w:line="480" w:lineRule="auto"/>
        <w:rPr>
          <w:rFonts w:ascii="Arial" w:hAnsi="Arial" w:cs="Arial"/>
          <w:color w:val="1F2025"/>
          <w:shd w:val="clear" w:color="auto" w:fill="FFFFFF"/>
        </w:rPr>
      </w:pPr>
    </w:p>
    <w:p w14:paraId="66D8527C" w14:textId="77777777" w:rsidR="00FB5013" w:rsidRPr="00FB5013" w:rsidRDefault="00FB5013" w:rsidP="00FB5013">
      <w:pPr>
        <w:spacing w:line="480" w:lineRule="auto"/>
        <w:rPr>
          <w:rFonts w:ascii="Arial" w:hAnsi="Arial" w:cs="Arial"/>
          <w:b/>
          <w:bCs/>
          <w:color w:val="FF0000"/>
          <w:shd w:val="clear" w:color="auto" w:fill="FFFFFF"/>
        </w:rPr>
      </w:pPr>
      <w:r w:rsidRPr="00FB5013">
        <w:rPr>
          <w:rFonts w:ascii="Arial" w:hAnsi="Arial" w:cs="Arial"/>
          <w:b/>
          <w:bCs/>
          <w:color w:val="FF0000"/>
          <w:shd w:val="clear" w:color="auto" w:fill="FFFFFF"/>
        </w:rPr>
        <w:lastRenderedPageBreak/>
        <w:t>Assignment 3-</w:t>
      </w:r>
    </w:p>
    <w:p w14:paraId="02F0E0E0" w14:textId="1DDDF3A2" w:rsidR="00FB5013" w:rsidRPr="00FB5013" w:rsidRDefault="00FB5013" w:rsidP="00FB5013">
      <w:pPr>
        <w:spacing w:line="480" w:lineRule="auto"/>
        <w:rPr>
          <w:rFonts w:ascii="Arial" w:hAnsi="Arial" w:cs="Arial"/>
          <w:b/>
          <w:bCs/>
          <w:color w:val="FF0000"/>
          <w:shd w:val="clear" w:color="auto" w:fill="FFFFFF"/>
        </w:rPr>
      </w:pPr>
      <w:r w:rsidRPr="00FB5013">
        <w:rPr>
          <w:rFonts w:ascii="Arial" w:eastAsia="Times New Roman" w:hAnsi="Arial" w:cs="Arial"/>
          <w:b/>
          <w:bCs/>
          <w:u w:val="single"/>
          <w:lang w:eastAsia="en-GB"/>
        </w:rPr>
        <w:t>Critically evaluate</w:t>
      </w:r>
      <w:r w:rsidRPr="00FB5013">
        <w:rPr>
          <w:rFonts w:ascii="Arial" w:eastAsia="Times New Roman" w:hAnsi="Arial" w:cs="Arial"/>
          <w:b/>
          <w:bCs/>
          <w:lang w:eastAsia="en-GB"/>
        </w:rPr>
        <w:t xml:space="preserve"> police methods of gathering information and intelligence. You may choose a specific method of intelligence-gathering for this answer.</w:t>
      </w:r>
    </w:p>
    <w:p w14:paraId="6DEF9BDB" w14:textId="77777777" w:rsidR="00FB5013" w:rsidRPr="00FB5013" w:rsidRDefault="00FB5013" w:rsidP="00FB5013">
      <w:pPr>
        <w:spacing w:after="0" w:line="480" w:lineRule="auto"/>
        <w:ind w:right="531"/>
        <w:rPr>
          <w:rFonts w:ascii="Arial" w:eastAsia="Times New Roman" w:hAnsi="Arial" w:cs="Arial"/>
          <w:b/>
          <w:bCs/>
          <w:lang w:eastAsia="en-GB"/>
        </w:rPr>
      </w:pPr>
      <w:r w:rsidRPr="00FB5013">
        <w:rPr>
          <w:rFonts w:ascii="Arial" w:eastAsia="Times New Roman" w:hAnsi="Arial" w:cs="Arial"/>
          <w:b/>
          <w:bCs/>
          <w:lang w:eastAsia="en-GB"/>
        </w:rPr>
        <w:t>Word limit: 1000 words.</w:t>
      </w:r>
    </w:p>
    <w:p w14:paraId="1C3B2064" w14:textId="77777777" w:rsidR="00FB5013" w:rsidRPr="00FB5013" w:rsidRDefault="00FB5013" w:rsidP="00FB5013">
      <w:pPr>
        <w:spacing w:after="0" w:line="480" w:lineRule="auto"/>
        <w:ind w:right="531"/>
        <w:rPr>
          <w:rFonts w:ascii="Arial" w:eastAsia="Times New Roman" w:hAnsi="Arial" w:cs="Arial"/>
          <w:lang w:eastAsia="en-GB"/>
        </w:rPr>
      </w:pPr>
    </w:p>
    <w:p w14:paraId="2356623D" w14:textId="77777777" w:rsidR="00FB5013" w:rsidRPr="00FB5013" w:rsidRDefault="00FB5013" w:rsidP="00FB5013">
      <w:pPr>
        <w:spacing w:after="0" w:line="480" w:lineRule="auto"/>
        <w:ind w:right="531"/>
        <w:rPr>
          <w:rFonts w:ascii="Arial" w:eastAsia="Times New Roman" w:hAnsi="Arial" w:cs="Arial"/>
          <w:lang w:eastAsia="en-GB"/>
        </w:rPr>
      </w:pPr>
      <w:r w:rsidRPr="00FB5013">
        <w:rPr>
          <w:rFonts w:ascii="Arial" w:eastAsia="Times New Roman" w:hAnsi="Arial" w:cs="Arial"/>
          <w:lang w:eastAsia="en-GB"/>
        </w:rPr>
        <w:t>Within this short essay I will investigate police methods of gathering information and intelligence, and critically evaluate the methods used.</w:t>
      </w:r>
    </w:p>
    <w:p w14:paraId="440383B2" w14:textId="77777777" w:rsidR="00FB5013" w:rsidRPr="00FB5013" w:rsidRDefault="00FB5013" w:rsidP="00FB5013">
      <w:pPr>
        <w:spacing w:after="0" w:line="480" w:lineRule="auto"/>
        <w:ind w:right="531"/>
        <w:rPr>
          <w:rFonts w:ascii="Arial" w:eastAsia="Times New Roman" w:hAnsi="Arial" w:cs="Arial"/>
          <w:lang w:eastAsia="en-GB"/>
        </w:rPr>
      </w:pPr>
    </w:p>
    <w:p w14:paraId="55E00CB8" w14:textId="77777777" w:rsidR="00FB5013" w:rsidRPr="00FB5013" w:rsidRDefault="00FB5013" w:rsidP="00FB5013">
      <w:pPr>
        <w:spacing w:after="0" w:line="480" w:lineRule="auto"/>
        <w:ind w:right="531"/>
        <w:rPr>
          <w:rFonts w:ascii="Arial" w:eastAsia="Times New Roman" w:hAnsi="Arial" w:cs="Arial"/>
          <w:lang w:eastAsia="en-GB"/>
        </w:rPr>
      </w:pPr>
      <w:r w:rsidRPr="00FB5013">
        <w:rPr>
          <w:rFonts w:ascii="Arial" w:eastAsia="Times New Roman" w:hAnsi="Arial" w:cs="Arial"/>
          <w:lang w:eastAsia="en-GB"/>
        </w:rPr>
        <w:t>Firstly, I would like to look at the difference between information and intelligence. Data collection and analysis are the two main components of information. Information is the raw material, while intelligence is the completed article. Information is “unprocessed” or “raw data”, Whereas intelligence is the processed data. Within the police force, gathering information and intelligence is a vital role in almost all investigations be it large or small, Specialist departments within the police work at gathering all information and intelligence surrounding an individual or place to achieve a successful outcome.</w:t>
      </w:r>
    </w:p>
    <w:p w14:paraId="0F54CC82" w14:textId="77777777" w:rsidR="00FB5013" w:rsidRPr="00FB5013" w:rsidRDefault="00FB5013" w:rsidP="00FB5013">
      <w:pPr>
        <w:spacing w:after="0" w:line="480" w:lineRule="auto"/>
        <w:ind w:left="567" w:right="531"/>
        <w:rPr>
          <w:rFonts w:ascii="Arial" w:eastAsia="Times New Roman" w:hAnsi="Arial" w:cs="Arial"/>
          <w:lang w:eastAsia="en-GB"/>
        </w:rPr>
      </w:pPr>
    </w:p>
    <w:p w14:paraId="43364CA7" w14:textId="77777777" w:rsidR="00FB5013" w:rsidRPr="00FB5013" w:rsidRDefault="00FB5013" w:rsidP="00FB5013">
      <w:pPr>
        <w:spacing w:after="0" w:line="480" w:lineRule="auto"/>
        <w:ind w:right="531"/>
        <w:rPr>
          <w:rFonts w:ascii="Arial" w:eastAsia="Times New Roman" w:hAnsi="Arial" w:cs="Arial"/>
          <w:lang w:eastAsia="en-GB"/>
        </w:rPr>
      </w:pPr>
      <w:r w:rsidRPr="00FB5013">
        <w:rPr>
          <w:rFonts w:ascii="Arial" w:eastAsia="Times New Roman" w:hAnsi="Arial" w:cs="Arial"/>
          <w:lang w:eastAsia="en-GB"/>
        </w:rPr>
        <w:t>If we were to look at the NIM (National intelligence Model) this is a framework which provides structure to police investigations to process information and turn this into actionable intelligence. The NIM allows information to be processed through different points of the decision-making cycle, generating intelligence to act on.</w:t>
      </w:r>
    </w:p>
    <w:p w14:paraId="152769B4" w14:textId="77777777" w:rsidR="00FB5013" w:rsidRPr="00FB5013" w:rsidRDefault="00FB5013" w:rsidP="00FB5013">
      <w:pPr>
        <w:spacing w:after="0" w:line="480" w:lineRule="auto"/>
        <w:ind w:left="567" w:right="531"/>
        <w:rPr>
          <w:rFonts w:ascii="Arial" w:eastAsia="Times New Roman" w:hAnsi="Arial" w:cs="Arial"/>
          <w:lang w:eastAsia="en-GB"/>
        </w:rPr>
      </w:pPr>
    </w:p>
    <w:p w14:paraId="240ED95C" w14:textId="77777777" w:rsidR="00FB5013" w:rsidRPr="00FB5013" w:rsidRDefault="00FB5013" w:rsidP="00FB5013">
      <w:pPr>
        <w:pStyle w:val="ListParagraph"/>
        <w:numPr>
          <w:ilvl w:val="0"/>
          <w:numId w:val="4"/>
        </w:numPr>
        <w:spacing w:after="0" w:line="480" w:lineRule="auto"/>
        <w:ind w:right="531"/>
        <w:rPr>
          <w:rFonts w:ascii="Arial" w:eastAsia="Times New Roman" w:hAnsi="Arial" w:cs="Arial"/>
          <w:lang w:eastAsia="en-GB"/>
        </w:rPr>
      </w:pPr>
      <w:r w:rsidRPr="00FB5013">
        <w:rPr>
          <w:rFonts w:ascii="Arial" w:eastAsia="Times New Roman" w:hAnsi="Arial" w:cs="Arial"/>
          <w:lang w:eastAsia="en-GB"/>
        </w:rPr>
        <w:t>Setting strategic direction</w:t>
      </w:r>
    </w:p>
    <w:p w14:paraId="68B57663" w14:textId="77777777" w:rsidR="00FB5013" w:rsidRPr="00FB5013" w:rsidRDefault="00FB5013" w:rsidP="00FB5013">
      <w:pPr>
        <w:pStyle w:val="ListParagraph"/>
        <w:numPr>
          <w:ilvl w:val="0"/>
          <w:numId w:val="4"/>
        </w:numPr>
        <w:spacing w:after="0" w:line="480" w:lineRule="auto"/>
        <w:ind w:right="531"/>
        <w:rPr>
          <w:rFonts w:ascii="Arial" w:eastAsia="Times New Roman" w:hAnsi="Arial" w:cs="Arial"/>
          <w:lang w:eastAsia="en-GB"/>
        </w:rPr>
      </w:pPr>
      <w:r w:rsidRPr="00FB5013">
        <w:rPr>
          <w:rFonts w:ascii="Arial" w:eastAsia="Times New Roman" w:hAnsi="Arial" w:cs="Arial"/>
          <w:lang w:eastAsia="en-GB"/>
        </w:rPr>
        <w:t>Making decisions through the gathering of information</w:t>
      </w:r>
    </w:p>
    <w:p w14:paraId="148B973F" w14:textId="77777777" w:rsidR="00FB5013" w:rsidRPr="00FB5013" w:rsidRDefault="00FB5013" w:rsidP="00FB5013">
      <w:pPr>
        <w:pStyle w:val="ListParagraph"/>
        <w:numPr>
          <w:ilvl w:val="0"/>
          <w:numId w:val="4"/>
        </w:numPr>
        <w:spacing w:after="0" w:line="480" w:lineRule="auto"/>
        <w:ind w:right="531"/>
        <w:rPr>
          <w:rFonts w:ascii="Arial" w:eastAsia="Times New Roman" w:hAnsi="Arial" w:cs="Arial"/>
          <w:lang w:eastAsia="en-GB"/>
        </w:rPr>
      </w:pPr>
      <w:r w:rsidRPr="00FB5013">
        <w:rPr>
          <w:rFonts w:ascii="Arial" w:eastAsia="Times New Roman" w:hAnsi="Arial" w:cs="Arial"/>
          <w:lang w:eastAsia="en-GB"/>
        </w:rPr>
        <w:t>Allocating resources</w:t>
      </w:r>
    </w:p>
    <w:p w14:paraId="4A361936" w14:textId="77777777" w:rsidR="00FB5013" w:rsidRPr="00FB5013" w:rsidRDefault="00FB5013" w:rsidP="00FB5013">
      <w:pPr>
        <w:pStyle w:val="ListParagraph"/>
        <w:numPr>
          <w:ilvl w:val="0"/>
          <w:numId w:val="4"/>
        </w:numPr>
        <w:spacing w:after="0" w:line="480" w:lineRule="auto"/>
        <w:ind w:right="531"/>
        <w:rPr>
          <w:rFonts w:ascii="Arial" w:eastAsia="Times New Roman" w:hAnsi="Arial" w:cs="Arial"/>
          <w:lang w:eastAsia="en-GB"/>
        </w:rPr>
      </w:pPr>
      <w:r w:rsidRPr="00FB5013">
        <w:rPr>
          <w:rFonts w:ascii="Arial" w:eastAsia="Times New Roman" w:hAnsi="Arial" w:cs="Arial"/>
          <w:lang w:eastAsia="en-GB"/>
        </w:rPr>
        <w:t>Developing tactical plans</w:t>
      </w:r>
    </w:p>
    <w:p w14:paraId="187217D8" w14:textId="77777777" w:rsidR="00FB5013" w:rsidRPr="00FB5013" w:rsidRDefault="00FB5013" w:rsidP="00FB5013">
      <w:pPr>
        <w:pStyle w:val="ListParagraph"/>
        <w:numPr>
          <w:ilvl w:val="0"/>
          <w:numId w:val="4"/>
        </w:numPr>
        <w:spacing w:after="0" w:line="480" w:lineRule="auto"/>
        <w:ind w:right="531"/>
        <w:rPr>
          <w:rFonts w:ascii="Arial" w:eastAsia="Times New Roman" w:hAnsi="Arial" w:cs="Arial"/>
          <w:lang w:eastAsia="en-GB"/>
        </w:rPr>
      </w:pPr>
      <w:r w:rsidRPr="00FB5013">
        <w:rPr>
          <w:rFonts w:ascii="Arial" w:eastAsia="Times New Roman" w:hAnsi="Arial" w:cs="Arial"/>
          <w:lang w:eastAsia="en-GB"/>
        </w:rPr>
        <w:t xml:space="preserve">Tasking and co ordinating activity   </w:t>
      </w:r>
      <w:sdt>
        <w:sdtPr>
          <w:rPr>
            <w:rFonts w:ascii="Arial" w:eastAsia="Times New Roman" w:hAnsi="Arial" w:cs="Arial"/>
            <w:lang w:eastAsia="en-GB"/>
          </w:rPr>
          <w:id w:val="-946924285"/>
          <w:citation/>
        </w:sdtPr>
        <w:sdtContent>
          <w:r w:rsidRPr="00FB5013">
            <w:rPr>
              <w:rFonts w:ascii="Arial" w:eastAsia="Times New Roman" w:hAnsi="Arial" w:cs="Arial"/>
              <w:lang w:eastAsia="en-GB"/>
            </w:rPr>
            <w:fldChar w:fldCharType="begin"/>
          </w:r>
          <w:r w:rsidRPr="00FB5013">
            <w:rPr>
              <w:rFonts w:ascii="Arial" w:eastAsia="Times New Roman" w:hAnsi="Arial" w:cs="Arial"/>
              <w:lang w:eastAsia="en-GB"/>
            </w:rPr>
            <w:instrText xml:space="preserve">CITATION Pai22 \l 2057 </w:instrText>
          </w:r>
          <w:r w:rsidRPr="00FB5013">
            <w:rPr>
              <w:rFonts w:ascii="Arial" w:eastAsia="Times New Roman" w:hAnsi="Arial" w:cs="Arial"/>
              <w:lang w:eastAsia="en-GB"/>
            </w:rPr>
            <w:fldChar w:fldCharType="separate"/>
          </w:r>
          <w:r w:rsidRPr="00FB5013">
            <w:rPr>
              <w:rFonts w:ascii="Arial" w:eastAsia="Times New Roman" w:hAnsi="Arial" w:cs="Arial"/>
              <w:noProof/>
              <w:lang w:eastAsia="en-GB"/>
            </w:rPr>
            <w:t>(Keningale, 2022)</w:t>
          </w:r>
          <w:r w:rsidRPr="00FB5013">
            <w:rPr>
              <w:rFonts w:ascii="Arial" w:eastAsia="Times New Roman" w:hAnsi="Arial" w:cs="Arial"/>
              <w:lang w:eastAsia="en-GB"/>
            </w:rPr>
            <w:fldChar w:fldCharType="end"/>
          </w:r>
        </w:sdtContent>
      </w:sdt>
    </w:p>
    <w:p w14:paraId="6C096A2B" w14:textId="77777777" w:rsidR="00FB5013" w:rsidRPr="00FB5013" w:rsidRDefault="00FB5013" w:rsidP="00FB5013">
      <w:pPr>
        <w:spacing w:after="0" w:line="480" w:lineRule="auto"/>
        <w:ind w:right="531"/>
        <w:rPr>
          <w:rFonts w:ascii="Arial" w:eastAsia="Times New Roman" w:hAnsi="Arial" w:cs="Arial"/>
          <w:lang w:eastAsia="en-GB"/>
        </w:rPr>
      </w:pPr>
    </w:p>
    <w:p w14:paraId="403AF65F" w14:textId="77777777" w:rsidR="00FB5013" w:rsidRPr="00FB5013" w:rsidRDefault="00FB5013" w:rsidP="00FB5013">
      <w:pPr>
        <w:spacing w:after="0" w:line="480" w:lineRule="auto"/>
        <w:ind w:right="531"/>
        <w:rPr>
          <w:rFonts w:ascii="Arial" w:eastAsia="Times New Roman" w:hAnsi="Arial" w:cs="Arial"/>
          <w:lang w:eastAsia="en-GB"/>
        </w:rPr>
      </w:pPr>
      <w:r w:rsidRPr="00FB5013">
        <w:rPr>
          <w:rFonts w:ascii="Arial" w:eastAsia="Times New Roman" w:hAnsi="Arial" w:cs="Arial"/>
          <w:lang w:eastAsia="en-GB"/>
        </w:rPr>
        <w:lastRenderedPageBreak/>
        <w:t>When the NIM was first developed, it was intended to provide a minimal standard for policing procedures as well as standardised framework. As a result, compliance, or conformity with the NIM was considered essential to provide a common framework across all police forces to gather, analyse, and use intelligence products to enhance decision making. It’s crucial to remember, though, that it too has it flaws, some of which are as follows; The quantity of intelligence reporting, Variation in the use of products, Lack of training (Inexperience analysts), Time consuming, Uncritical / Biased analysists.</w:t>
      </w:r>
      <w:sdt>
        <w:sdtPr>
          <w:rPr>
            <w:rFonts w:ascii="Arial" w:eastAsia="Times New Roman" w:hAnsi="Arial" w:cs="Arial"/>
            <w:lang w:eastAsia="en-GB"/>
          </w:rPr>
          <w:id w:val="-532501334"/>
          <w:citation/>
        </w:sdtPr>
        <w:sdtContent>
          <w:r w:rsidRPr="00FB5013">
            <w:rPr>
              <w:rFonts w:ascii="Arial" w:eastAsia="Times New Roman" w:hAnsi="Arial" w:cs="Arial"/>
              <w:lang w:eastAsia="en-GB"/>
            </w:rPr>
            <w:fldChar w:fldCharType="begin"/>
          </w:r>
          <w:r w:rsidRPr="00FB5013">
            <w:rPr>
              <w:rFonts w:ascii="Arial" w:eastAsia="Times New Roman" w:hAnsi="Arial" w:cs="Arial"/>
              <w:lang w:eastAsia="en-GB"/>
            </w:rPr>
            <w:instrText xml:space="preserve">CITATION Pai221 \l 2057 </w:instrText>
          </w:r>
          <w:r w:rsidRPr="00FB5013">
            <w:rPr>
              <w:rFonts w:ascii="Arial" w:eastAsia="Times New Roman" w:hAnsi="Arial" w:cs="Arial"/>
              <w:lang w:eastAsia="en-GB"/>
            </w:rPr>
            <w:fldChar w:fldCharType="separate"/>
          </w:r>
          <w:r w:rsidRPr="00FB5013">
            <w:rPr>
              <w:rFonts w:ascii="Arial" w:eastAsia="Times New Roman" w:hAnsi="Arial" w:cs="Arial"/>
              <w:noProof/>
              <w:lang w:eastAsia="en-GB"/>
            </w:rPr>
            <w:t xml:space="preserve"> (Keningale, 2022)</w:t>
          </w:r>
          <w:r w:rsidRPr="00FB5013">
            <w:rPr>
              <w:rFonts w:ascii="Arial" w:eastAsia="Times New Roman" w:hAnsi="Arial" w:cs="Arial"/>
              <w:lang w:eastAsia="en-GB"/>
            </w:rPr>
            <w:fldChar w:fldCharType="end"/>
          </w:r>
        </w:sdtContent>
      </w:sdt>
    </w:p>
    <w:p w14:paraId="310A7301" w14:textId="77777777" w:rsidR="00FB5013" w:rsidRPr="00FB5013" w:rsidRDefault="00FB5013" w:rsidP="00FB5013">
      <w:pPr>
        <w:spacing w:after="0" w:line="480" w:lineRule="auto"/>
        <w:ind w:right="531"/>
        <w:rPr>
          <w:rFonts w:ascii="Arial" w:eastAsia="Times New Roman" w:hAnsi="Arial" w:cs="Arial"/>
          <w:lang w:eastAsia="en-GB"/>
        </w:rPr>
      </w:pPr>
    </w:p>
    <w:p w14:paraId="78EAB4B1" w14:textId="77777777" w:rsidR="00FB5013" w:rsidRPr="00FB5013" w:rsidRDefault="00FB5013" w:rsidP="00FB5013">
      <w:pPr>
        <w:spacing w:after="0" w:line="480" w:lineRule="auto"/>
        <w:ind w:right="531"/>
        <w:rPr>
          <w:rFonts w:ascii="Arial" w:eastAsia="Times New Roman" w:hAnsi="Arial" w:cs="Arial"/>
          <w:lang w:eastAsia="en-GB"/>
        </w:rPr>
      </w:pPr>
      <w:r w:rsidRPr="00FB5013">
        <w:rPr>
          <w:rFonts w:ascii="Arial" w:eastAsia="Times New Roman" w:hAnsi="Arial" w:cs="Arial"/>
          <w:lang w:eastAsia="en-GB"/>
        </w:rPr>
        <w:t>The police collect information in many forms that is required solely for a policing purpose. Information is gathered for reasons such as.</w:t>
      </w:r>
    </w:p>
    <w:p w14:paraId="5F22E781" w14:textId="77777777" w:rsidR="00FB5013" w:rsidRPr="00FB5013" w:rsidRDefault="00FB5013" w:rsidP="00FB5013">
      <w:pPr>
        <w:numPr>
          <w:ilvl w:val="0"/>
          <w:numId w:val="5"/>
        </w:num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protecting life and property</w:t>
      </w:r>
    </w:p>
    <w:p w14:paraId="59182DC8" w14:textId="77777777" w:rsidR="00FB5013" w:rsidRPr="00FB5013" w:rsidRDefault="00FB5013" w:rsidP="00FB5013">
      <w:pPr>
        <w:numPr>
          <w:ilvl w:val="0"/>
          <w:numId w:val="5"/>
        </w:num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preserving order</w:t>
      </w:r>
    </w:p>
    <w:p w14:paraId="0FA13D68" w14:textId="77777777" w:rsidR="00FB5013" w:rsidRPr="00FB5013" w:rsidRDefault="00FB5013" w:rsidP="00FB5013">
      <w:pPr>
        <w:numPr>
          <w:ilvl w:val="0"/>
          <w:numId w:val="5"/>
        </w:num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preventing the commission of offences</w:t>
      </w:r>
    </w:p>
    <w:p w14:paraId="37BD79E7" w14:textId="77777777" w:rsidR="00FB5013" w:rsidRPr="00FB5013" w:rsidRDefault="00FB5013" w:rsidP="00FB5013">
      <w:pPr>
        <w:numPr>
          <w:ilvl w:val="0"/>
          <w:numId w:val="5"/>
        </w:num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bringing offenders to justice</w:t>
      </w:r>
    </w:p>
    <w:p w14:paraId="7AFA5274" w14:textId="77777777" w:rsidR="00FB5013" w:rsidRPr="00FB5013" w:rsidRDefault="00FB5013" w:rsidP="00FB5013">
      <w:pPr>
        <w:numPr>
          <w:ilvl w:val="0"/>
          <w:numId w:val="5"/>
        </w:num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any duty or responsibility arising from common or statute law</w:t>
      </w:r>
    </w:p>
    <w:p w14:paraId="703A2D8A" w14:textId="77777777" w:rsidR="00FB5013" w:rsidRPr="00FB5013" w:rsidRDefault="00FB5013" w:rsidP="00FB5013">
      <w:p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 xml:space="preserve">Information is collected in three ways. </w:t>
      </w:r>
    </w:p>
    <w:p w14:paraId="02F1FBA6" w14:textId="77777777" w:rsidR="00FB5013" w:rsidRPr="00FB5013" w:rsidRDefault="00FB5013" w:rsidP="00FB5013">
      <w:p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t xml:space="preserve">Routine Collection- This information is collected by officers when attending incidents. Most of the information gathered will only be relevant for the specific policing purpose for which it was collected, however on occasion some will prove to be relevant for an entirely different purpose. Information is generated from all policing activities, for example, Arrests, Stop and search / account, Targeted patrols, Responding to incidents.  </w:t>
      </w:r>
    </w:p>
    <w:p w14:paraId="184FD42B"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hyperlink r:id="rId9" w:anchor="tasked-information" w:history="1">
        <w:r w:rsidRPr="00FB5013">
          <w:rPr>
            <w:rFonts w:ascii="Arial" w:eastAsia="Times New Roman" w:hAnsi="Arial" w:cs="Arial"/>
            <w:sz w:val="22"/>
            <w:szCs w:val="22"/>
            <w:lang w:eastAsia="en-GB"/>
          </w:rPr>
          <w:t>Tasked information</w:t>
        </w:r>
      </w:hyperlink>
      <w:r w:rsidRPr="00FB5013">
        <w:rPr>
          <w:rFonts w:ascii="Arial" w:eastAsia="Times New Roman" w:hAnsi="Arial" w:cs="Arial"/>
          <w:sz w:val="22"/>
          <w:szCs w:val="22"/>
          <w:lang w:eastAsia="en-GB"/>
        </w:rPr>
        <w:t xml:space="preserve">- Is the </w:t>
      </w:r>
      <w:r w:rsidRPr="00FB5013">
        <w:rPr>
          <w:rFonts w:ascii="Arial" w:eastAsia="Times New Roman" w:hAnsi="Arial" w:cs="Arial"/>
          <w:spacing w:val="3"/>
          <w:sz w:val="22"/>
          <w:szCs w:val="22"/>
          <w:lang w:eastAsia="en-GB"/>
        </w:rPr>
        <w:t>prioritised collection of information, for example, information concerned with problems and subjects (suspect or victim) identified in the </w:t>
      </w:r>
      <w:hyperlink r:id="rId10" w:anchor="intelligence-requirement" w:history="1">
        <w:r w:rsidRPr="00FB5013">
          <w:rPr>
            <w:rFonts w:ascii="Arial" w:eastAsia="Times New Roman" w:hAnsi="Arial" w:cs="Arial"/>
            <w:spacing w:val="3"/>
            <w:sz w:val="22"/>
            <w:szCs w:val="22"/>
            <w:lang w:eastAsia="en-GB"/>
          </w:rPr>
          <w:t xml:space="preserve">intelligence </w:t>
        </w:r>
        <w:r w:rsidRPr="00FB5013">
          <w:rPr>
            <w:rFonts w:ascii="Arial" w:eastAsia="Times New Roman" w:hAnsi="Arial" w:cs="Arial"/>
            <w:spacing w:val="3"/>
            <w:sz w:val="22"/>
            <w:szCs w:val="22"/>
            <w:lang w:eastAsia="en-GB"/>
          </w:rPr>
          <w:lastRenderedPageBreak/>
          <w:t>requirement</w:t>
        </w:r>
      </w:hyperlink>
      <w:r w:rsidRPr="00FB5013">
        <w:rPr>
          <w:rFonts w:ascii="Arial" w:eastAsia="Times New Roman" w:hAnsi="Arial" w:cs="Arial"/>
          <w:spacing w:val="3"/>
          <w:sz w:val="22"/>
          <w:szCs w:val="22"/>
          <w:lang w:eastAsia="en-GB"/>
        </w:rPr>
        <w:t>. Tasked information may be accessed from many </w:t>
      </w:r>
      <w:hyperlink r:id="rId11" w:anchor="data-sources" w:history="1">
        <w:r w:rsidRPr="00FB5013">
          <w:rPr>
            <w:rFonts w:ascii="Arial" w:eastAsia="Times New Roman" w:hAnsi="Arial" w:cs="Arial"/>
            <w:spacing w:val="3"/>
            <w:sz w:val="22"/>
            <w:szCs w:val="22"/>
            <w:lang w:eastAsia="en-GB"/>
          </w:rPr>
          <w:t>sources</w:t>
        </w:r>
      </w:hyperlink>
      <w:r w:rsidRPr="00FB5013">
        <w:rPr>
          <w:rFonts w:ascii="Arial" w:eastAsia="Times New Roman" w:hAnsi="Arial" w:cs="Arial"/>
          <w:spacing w:val="3"/>
          <w:sz w:val="22"/>
          <w:szCs w:val="22"/>
          <w:lang w:eastAsia="en-GB"/>
        </w:rPr>
        <w:t> including: I</w:t>
      </w:r>
      <w:r w:rsidRPr="00FB5013">
        <w:rPr>
          <w:rFonts w:ascii="Arial" w:eastAsia="Times New Roman" w:hAnsi="Arial" w:cs="Arial"/>
          <w:sz w:val="22"/>
          <w:szCs w:val="22"/>
          <w:lang w:eastAsia="en-GB"/>
        </w:rPr>
        <w:t xml:space="preserve">nternal and external databases,  CCTV systems, </w:t>
      </w:r>
      <w:hyperlink r:id="rId12" w:anchor="page=7" w:history="1">
        <w:r w:rsidRPr="00FB5013">
          <w:rPr>
            <w:rFonts w:ascii="Arial" w:eastAsia="Times New Roman" w:hAnsi="Arial" w:cs="Arial"/>
            <w:sz w:val="22"/>
            <w:szCs w:val="22"/>
            <w:lang w:eastAsia="en-GB"/>
          </w:rPr>
          <w:t>Covert human intelligence sources (CHIS),</w:t>
        </w:r>
      </w:hyperlink>
      <w:r w:rsidRPr="00FB5013">
        <w:rPr>
          <w:rFonts w:ascii="Arial" w:eastAsia="Times New Roman" w:hAnsi="Arial" w:cs="Arial"/>
          <w:sz w:val="22"/>
          <w:szCs w:val="22"/>
          <w:lang w:eastAsia="en-GB"/>
        </w:rPr>
        <w:t xml:space="preserve"> </w:t>
      </w:r>
      <w:r w:rsidRPr="00FB5013">
        <w:rPr>
          <w:rFonts w:ascii="Arial" w:eastAsia="Times New Roman" w:hAnsi="Arial" w:cs="Arial"/>
          <w:spacing w:val="3"/>
          <w:sz w:val="22"/>
          <w:szCs w:val="22"/>
          <w:lang w:eastAsia="en-GB"/>
        </w:rPr>
        <w:t xml:space="preserve"> </w:t>
      </w:r>
      <w:r w:rsidRPr="00FB5013">
        <w:rPr>
          <w:rFonts w:ascii="Arial" w:eastAsia="Times New Roman" w:hAnsi="Arial" w:cs="Arial"/>
          <w:sz w:val="22"/>
          <w:szCs w:val="22"/>
          <w:lang w:eastAsia="en-GB"/>
        </w:rPr>
        <w:t xml:space="preserve">Automatic number plate recognition systems. </w:t>
      </w:r>
    </w:p>
    <w:p w14:paraId="498B2654"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r w:rsidRPr="00FB5013">
        <w:rPr>
          <w:rFonts w:ascii="Arial" w:eastAsia="Times New Roman" w:hAnsi="Arial" w:cs="Arial"/>
          <w:sz w:val="22"/>
          <w:szCs w:val="22"/>
          <w:lang w:eastAsia="en-GB"/>
        </w:rPr>
        <w:t xml:space="preserve">Volunteered Information- This information is gathered by the public and partner agencies such as social / child services. This information may not relate to a specific tasking or intelligence requirement and is usually received as people usually want something done with information, it can often refer to information that the police have requested and can be regarded as intelligence in some cases. Volunteered Information can be received in several ways, some of which include- Any public contact through the public service centre or crime systems, Voluntary organisations such as neighbourhood watch, Anonymous information (Crimestoppers / terrorism hotline), Information from partner agencies such as social services.  </w:t>
      </w:r>
      <w:sdt>
        <w:sdtPr>
          <w:rPr>
            <w:rFonts w:ascii="Arial" w:eastAsia="Times New Roman" w:hAnsi="Arial" w:cs="Arial"/>
            <w:sz w:val="22"/>
            <w:szCs w:val="22"/>
            <w:lang w:eastAsia="en-GB"/>
          </w:rPr>
          <w:id w:val="1431396612"/>
          <w:citation/>
        </w:sdtPr>
        <w:sdtContent>
          <w:r w:rsidRPr="00FB5013">
            <w:rPr>
              <w:rFonts w:ascii="Arial" w:eastAsia="Times New Roman" w:hAnsi="Arial" w:cs="Arial"/>
              <w:sz w:val="22"/>
              <w:szCs w:val="22"/>
              <w:lang w:eastAsia="en-GB"/>
            </w:rPr>
            <w:fldChar w:fldCharType="begin"/>
          </w:r>
          <w:r w:rsidRPr="00FB5013">
            <w:rPr>
              <w:rFonts w:ascii="Arial" w:eastAsia="Times New Roman" w:hAnsi="Arial" w:cs="Arial"/>
              <w:sz w:val="22"/>
              <w:szCs w:val="22"/>
              <w:lang w:eastAsia="en-GB"/>
            </w:rPr>
            <w:instrText xml:space="preserve">CITATION Col19 \l 2057 </w:instrText>
          </w:r>
          <w:r w:rsidRPr="00FB5013">
            <w:rPr>
              <w:rFonts w:ascii="Arial" w:eastAsia="Times New Roman" w:hAnsi="Arial" w:cs="Arial"/>
              <w:sz w:val="22"/>
              <w:szCs w:val="22"/>
              <w:lang w:eastAsia="en-GB"/>
            </w:rPr>
            <w:fldChar w:fldCharType="separate"/>
          </w:r>
          <w:r w:rsidRPr="00FB5013">
            <w:rPr>
              <w:rFonts w:ascii="Arial" w:eastAsia="Times New Roman" w:hAnsi="Arial" w:cs="Arial"/>
              <w:noProof/>
              <w:sz w:val="22"/>
              <w:szCs w:val="22"/>
              <w:lang w:eastAsia="en-GB"/>
            </w:rPr>
            <w:t>(Policing, 2019)</w:t>
          </w:r>
          <w:r w:rsidRPr="00FB5013">
            <w:rPr>
              <w:rFonts w:ascii="Arial" w:eastAsia="Times New Roman" w:hAnsi="Arial" w:cs="Arial"/>
              <w:sz w:val="22"/>
              <w:szCs w:val="22"/>
              <w:lang w:eastAsia="en-GB"/>
            </w:rPr>
            <w:fldChar w:fldCharType="end"/>
          </w:r>
        </w:sdtContent>
      </w:sdt>
      <w:r w:rsidRPr="00FB5013">
        <w:rPr>
          <w:rFonts w:ascii="Arial" w:eastAsia="Times New Roman" w:hAnsi="Arial" w:cs="Arial"/>
          <w:sz w:val="22"/>
          <w:szCs w:val="22"/>
          <w:lang w:eastAsia="en-GB"/>
        </w:rPr>
        <w:t xml:space="preserve"> </w:t>
      </w:r>
    </w:p>
    <w:p w14:paraId="7A4A318A"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r w:rsidRPr="00FB5013">
        <w:rPr>
          <w:rFonts w:ascii="Arial" w:eastAsia="Times New Roman" w:hAnsi="Arial" w:cs="Arial"/>
          <w:sz w:val="22"/>
          <w:szCs w:val="22"/>
          <w:lang w:eastAsia="en-GB"/>
        </w:rPr>
        <w:t xml:space="preserve">There are several ways police can gather intelligence, I would like to look more into a specific method. CCTV (Closed Circuit Television). </w:t>
      </w:r>
    </w:p>
    <w:p w14:paraId="0B5B70D9" w14:textId="77777777" w:rsidR="00FB5013" w:rsidRPr="00FB5013" w:rsidRDefault="00FB5013" w:rsidP="00FB5013">
      <w:pPr>
        <w:pStyle w:val="NormalWeb"/>
        <w:spacing w:after="360" w:line="480" w:lineRule="auto"/>
        <w:rPr>
          <w:rFonts w:ascii="Arial" w:hAnsi="Arial" w:cs="Arial"/>
          <w:sz w:val="22"/>
          <w:szCs w:val="22"/>
        </w:rPr>
      </w:pPr>
      <w:r w:rsidRPr="00FB5013">
        <w:rPr>
          <w:rFonts w:ascii="Arial" w:hAnsi="Arial" w:cs="Arial"/>
          <w:sz w:val="22"/>
          <w:szCs w:val="22"/>
        </w:rPr>
        <w:t xml:space="preserve">Everybody has a right to a private life as stated in Article 8 of the European Convention of Human Rights, (Respect for your private and family life) however there are several occasions whereby public authorities can interfere with this right, this can be by way of means under this surveillance (CCTV). Some examples will include Protecting national security / Protecting public safety / Preventing disorder or crime. </w:t>
      </w:r>
      <w:sdt>
        <w:sdtPr>
          <w:rPr>
            <w:rFonts w:ascii="Arial" w:hAnsi="Arial" w:cs="Arial"/>
            <w:sz w:val="22"/>
            <w:szCs w:val="22"/>
          </w:rPr>
          <w:id w:val="-472293824"/>
          <w:citation/>
        </w:sdtPr>
        <w:sdtContent>
          <w:r w:rsidRPr="00FB5013">
            <w:rPr>
              <w:rFonts w:ascii="Arial" w:hAnsi="Arial" w:cs="Arial"/>
              <w:sz w:val="22"/>
              <w:szCs w:val="22"/>
            </w:rPr>
            <w:fldChar w:fldCharType="begin"/>
          </w:r>
          <w:r w:rsidRPr="00FB5013">
            <w:rPr>
              <w:rFonts w:ascii="Arial" w:hAnsi="Arial" w:cs="Arial"/>
              <w:sz w:val="22"/>
              <w:szCs w:val="22"/>
            </w:rPr>
            <w:instrText xml:space="preserve"> CITATION Equ21 \l 2057 </w:instrText>
          </w:r>
          <w:r w:rsidRPr="00FB5013">
            <w:rPr>
              <w:rFonts w:ascii="Arial" w:hAnsi="Arial" w:cs="Arial"/>
              <w:sz w:val="22"/>
              <w:szCs w:val="22"/>
            </w:rPr>
            <w:fldChar w:fldCharType="separate"/>
          </w:r>
          <w:r w:rsidRPr="00FB5013">
            <w:rPr>
              <w:rFonts w:ascii="Arial" w:hAnsi="Arial" w:cs="Arial"/>
              <w:noProof/>
              <w:sz w:val="22"/>
              <w:szCs w:val="22"/>
            </w:rPr>
            <w:t>(Equality and Human rights commision , 2021)</w:t>
          </w:r>
          <w:r w:rsidRPr="00FB5013">
            <w:rPr>
              <w:rFonts w:ascii="Arial" w:hAnsi="Arial" w:cs="Arial"/>
              <w:sz w:val="22"/>
              <w:szCs w:val="22"/>
            </w:rPr>
            <w:fldChar w:fldCharType="end"/>
          </w:r>
        </w:sdtContent>
      </w:sdt>
      <w:r w:rsidRPr="00FB5013">
        <w:rPr>
          <w:rFonts w:ascii="Arial" w:hAnsi="Arial" w:cs="Arial"/>
          <w:sz w:val="22"/>
          <w:szCs w:val="22"/>
        </w:rPr>
        <w:t>. The subject of this surveillance is generally not informed nor is the public, Direct surveillance can involve watching someone’s every movement in public or private.</w:t>
      </w:r>
    </w:p>
    <w:p w14:paraId="4E04F618"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r w:rsidRPr="00FB5013">
        <w:rPr>
          <w:rFonts w:ascii="Arial" w:eastAsia="Times New Roman" w:hAnsi="Arial" w:cs="Arial"/>
          <w:sz w:val="22"/>
          <w:szCs w:val="22"/>
          <w:lang w:eastAsia="en-GB"/>
        </w:rPr>
        <w:t xml:space="preserve">The police use CCTV in almost all investigations, CCTV can be used after an incident or crime has occurred it can offer vital information such as direction of travel of a suspect / description or still image of offender/s / evidence of a crime taking place / it can also show </w:t>
      </w:r>
      <w:r w:rsidRPr="00FB5013">
        <w:rPr>
          <w:rFonts w:ascii="Arial" w:eastAsia="Times New Roman" w:hAnsi="Arial" w:cs="Arial"/>
          <w:sz w:val="22"/>
          <w:szCs w:val="22"/>
          <w:lang w:eastAsia="en-GB"/>
        </w:rPr>
        <w:lastRenderedPageBreak/>
        <w:t xml:space="preserve">the lead up of events to a somewhat larger or major incident such as CCTV footage showing the moments before a terrorist attack, Some research states that a </w:t>
      </w:r>
      <w:r w:rsidRPr="00FB5013">
        <w:rPr>
          <w:rFonts w:ascii="Arial" w:hAnsi="Arial" w:cs="Arial"/>
          <w:color w:val="333333"/>
          <w:spacing w:val="3"/>
          <w:sz w:val="22"/>
          <w:szCs w:val="22"/>
          <w:shd w:val="clear" w:color="auto" w:fill="FFFFFF"/>
        </w:rPr>
        <w:t xml:space="preserve">well-designed video surveillance system and operational strategy would aid counter-terrorism by providing monitoring, surveillance and intelligence gathering to enable both the assessment of a potential incident. Post-event, its use lies in evidence gathering and forensic analysis. </w:t>
      </w:r>
      <w:sdt>
        <w:sdtPr>
          <w:rPr>
            <w:rFonts w:ascii="Arial" w:hAnsi="Arial" w:cs="Arial"/>
            <w:color w:val="333333"/>
            <w:spacing w:val="3"/>
            <w:sz w:val="22"/>
            <w:szCs w:val="22"/>
            <w:shd w:val="clear" w:color="auto" w:fill="FFFFFF"/>
          </w:rPr>
          <w:id w:val="1941411541"/>
          <w:citation/>
        </w:sdtPr>
        <w:sdtContent>
          <w:r w:rsidRPr="00FB5013">
            <w:rPr>
              <w:rFonts w:ascii="Arial" w:hAnsi="Arial" w:cs="Arial"/>
              <w:color w:val="333333"/>
              <w:spacing w:val="3"/>
              <w:sz w:val="22"/>
              <w:szCs w:val="22"/>
              <w:shd w:val="clear" w:color="auto" w:fill="FFFFFF"/>
            </w:rPr>
            <w:fldChar w:fldCharType="begin"/>
          </w:r>
          <w:r w:rsidRPr="00FB5013">
            <w:rPr>
              <w:rFonts w:ascii="Arial" w:hAnsi="Arial" w:cs="Arial"/>
              <w:color w:val="333333"/>
              <w:spacing w:val="3"/>
              <w:sz w:val="22"/>
              <w:szCs w:val="22"/>
              <w:shd w:val="clear" w:color="auto" w:fill="FFFFFF"/>
            </w:rPr>
            <w:instrText xml:space="preserve"> CITATION Ifs11 \l 2057 </w:instrText>
          </w:r>
          <w:r w:rsidRPr="00FB5013">
            <w:rPr>
              <w:rFonts w:ascii="Arial" w:hAnsi="Arial" w:cs="Arial"/>
              <w:color w:val="333333"/>
              <w:spacing w:val="3"/>
              <w:sz w:val="22"/>
              <w:szCs w:val="22"/>
              <w:shd w:val="clear" w:color="auto" w:fill="FFFFFF"/>
            </w:rPr>
            <w:fldChar w:fldCharType="separate"/>
          </w:r>
          <w:r w:rsidRPr="00FB5013">
            <w:rPr>
              <w:rFonts w:ascii="Arial" w:hAnsi="Arial" w:cs="Arial"/>
              <w:noProof/>
              <w:color w:val="333333"/>
              <w:spacing w:val="3"/>
              <w:sz w:val="22"/>
              <w:szCs w:val="22"/>
              <w:shd w:val="clear" w:color="auto" w:fill="FFFFFF"/>
            </w:rPr>
            <w:t>(Ifsec Global , 2011)</w:t>
          </w:r>
          <w:r w:rsidRPr="00FB5013">
            <w:rPr>
              <w:rFonts w:ascii="Arial" w:hAnsi="Arial" w:cs="Arial"/>
              <w:color w:val="333333"/>
              <w:spacing w:val="3"/>
              <w:sz w:val="22"/>
              <w:szCs w:val="22"/>
              <w:shd w:val="clear" w:color="auto" w:fill="FFFFFF"/>
            </w:rPr>
            <w:fldChar w:fldCharType="end"/>
          </w:r>
        </w:sdtContent>
      </w:sdt>
    </w:p>
    <w:p w14:paraId="2F61D894"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r w:rsidRPr="00FB5013">
        <w:rPr>
          <w:rFonts w:ascii="Arial" w:eastAsia="Times New Roman" w:hAnsi="Arial" w:cs="Arial"/>
          <w:sz w:val="22"/>
          <w:szCs w:val="22"/>
          <w:lang w:eastAsia="en-GB"/>
        </w:rPr>
        <w:t xml:space="preserve">There is a likelihood that criminals will be apprehended and punished because of the use of CCTV footage. Offenders will often get discouraged by its presence, Often CCTV has been installed in hotspot areas for crime and ASB.   </w:t>
      </w:r>
    </w:p>
    <w:p w14:paraId="57BE61C8" w14:textId="77777777" w:rsidR="00FB5013" w:rsidRPr="00FB5013" w:rsidRDefault="00FB5013" w:rsidP="00FB5013">
      <w:pPr>
        <w:pStyle w:val="NormalWeb"/>
        <w:spacing w:after="360" w:line="480" w:lineRule="auto"/>
        <w:rPr>
          <w:rFonts w:ascii="Arial" w:eastAsia="Times New Roman" w:hAnsi="Arial" w:cs="Arial"/>
          <w:sz w:val="22"/>
          <w:szCs w:val="22"/>
          <w:lang w:eastAsia="en-GB"/>
        </w:rPr>
      </w:pPr>
      <w:r w:rsidRPr="00FB5013">
        <w:rPr>
          <w:rFonts w:ascii="Arial" w:eastAsia="Times New Roman" w:hAnsi="Arial" w:cs="Arial"/>
          <w:color w:val="000000"/>
          <w:sz w:val="22"/>
          <w:szCs w:val="22"/>
          <w:lang w:eastAsia="en-GB"/>
        </w:rPr>
        <w:t>A direct link between CCTV studies and a drop in crime has been found. The Dover Council discovered that after utilizing CCTV for 12 years, vehicle crime reduced by 87% and burglaries in the areas covered by cameras fell by 50%. However, confusion arose within the community, wh</w:t>
      </w:r>
      <w:r w:rsidRPr="00FB5013">
        <w:rPr>
          <w:rFonts w:ascii="Arial" w:eastAsia="Times New Roman" w:hAnsi="Arial" w:cs="Arial"/>
          <w:sz w:val="22"/>
          <w:szCs w:val="22"/>
          <w:lang w:eastAsia="en-GB"/>
        </w:rPr>
        <w:t xml:space="preserve">en it was revealed a rise in violent and disorderly public crime. </w:t>
      </w:r>
      <w:sdt>
        <w:sdtPr>
          <w:rPr>
            <w:rFonts w:ascii="Arial" w:eastAsia="Times New Roman" w:hAnsi="Arial" w:cs="Arial"/>
            <w:sz w:val="22"/>
            <w:szCs w:val="22"/>
            <w:lang w:eastAsia="en-GB"/>
          </w:rPr>
          <w:id w:val="770205588"/>
          <w:citation/>
        </w:sdtPr>
        <w:sdtContent>
          <w:r w:rsidRPr="00FB5013">
            <w:rPr>
              <w:rFonts w:ascii="Arial" w:eastAsia="Times New Roman" w:hAnsi="Arial" w:cs="Arial"/>
              <w:sz w:val="22"/>
              <w:szCs w:val="22"/>
              <w:lang w:eastAsia="en-GB"/>
            </w:rPr>
            <w:fldChar w:fldCharType="begin"/>
          </w:r>
          <w:r w:rsidRPr="00FB5013">
            <w:rPr>
              <w:rFonts w:ascii="Arial" w:eastAsia="Times New Roman" w:hAnsi="Arial" w:cs="Arial"/>
              <w:sz w:val="22"/>
              <w:szCs w:val="22"/>
              <w:lang w:eastAsia="en-GB"/>
            </w:rPr>
            <w:instrText xml:space="preserve"> CITATION Mik09 \l 2057 </w:instrText>
          </w:r>
          <w:r w:rsidRPr="00FB5013">
            <w:rPr>
              <w:rFonts w:ascii="Arial" w:eastAsia="Times New Roman" w:hAnsi="Arial" w:cs="Arial"/>
              <w:sz w:val="22"/>
              <w:szCs w:val="22"/>
              <w:lang w:eastAsia="en-GB"/>
            </w:rPr>
            <w:fldChar w:fldCharType="separate"/>
          </w:r>
          <w:r w:rsidRPr="00FB5013">
            <w:rPr>
              <w:rFonts w:ascii="Arial" w:eastAsia="Times New Roman" w:hAnsi="Arial" w:cs="Arial"/>
              <w:noProof/>
              <w:sz w:val="22"/>
              <w:szCs w:val="22"/>
              <w:lang w:eastAsia="en-GB"/>
            </w:rPr>
            <w:t>(Wilks, 2009)</w:t>
          </w:r>
          <w:r w:rsidRPr="00FB5013">
            <w:rPr>
              <w:rFonts w:ascii="Arial" w:eastAsia="Times New Roman" w:hAnsi="Arial" w:cs="Arial"/>
              <w:sz w:val="22"/>
              <w:szCs w:val="22"/>
              <w:lang w:eastAsia="en-GB"/>
            </w:rPr>
            <w:fldChar w:fldCharType="end"/>
          </w:r>
        </w:sdtContent>
      </w:sdt>
    </w:p>
    <w:p w14:paraId="3DBA2274" w14:textId="77777777" w:rsidR="00FB5013" w:rsidRPr="00FB5013" w:rsidRDefault="00FB5013" w:rsidP="00FB5013">
      <w:pPr>
        <w:pStyle w:val="NormalWeb"/>
        <w:spacing w:after="360" w:line="480" w:lineRule="auto"/>
        <w:rPr>
          <w:rFonts w:ascii="Arial" w:hAnsi="Arial" w:cs="Arial"/>
          <w:sz w:val="22"/>
          <w:szCs w:val="22"/>
          <w:shd w:val="clear" w:color="auto" w:fill="FFFFFF"/>
        </w:rPr>
      </w:pPr>
      <w:r w:rsidRPr="00FB5013">
        <w:rPr>
          <w:rFonts w:ascii="Arial" w:eastAsia="Times New Roman" w:hAnsi="Arial" w:cs="Arial"/>
          <w:sz w:val="22"/>
          <w:szCs w:val="22"/>
          <w:lang w:eastAsia="en-GB"/>
        </w:rPr>
        <w:t>Mick Neville has stated in a study on CCTV and the London Riots, “</w:t>
      </w:r>
      <w:r w:rsidRPr="00FB5013">
        <w:rPr>
          <w:rFonts w:ascii="Arial" w:hAnsi="Arial" w:cs="Arial"/>
          <w:sz w:val="22"/>
          <w:szCs w:val="22"/>
          <w:shd w:val="clear" w:color="auto" w:fill="FFFFFF"/>
        </w:rPr>
        <w:t xml:space="preserve">CCTV can solve as many crimes as fingerprints and DNA, he said, at a fraction – one-eighth – of the cost” Neville went on to say that during the mass public order during the London Riots, The majority of main offenders  captured on CCTV have been apprehended, Neville states that this was the largest CCTV investigation conducted by the Met, he also stated that CCTV proved invaluable. Equally Neville goes on to talk about facial recognition, Neville recognises that it does not work in most cases due to poor quality CCTV footage. </w:t>
      </w:r>
      <w:sdt>
        <w:sdtPr>
          <w:rPr>
            <w:rFonts w:ascii="Arial" w:hAnsi="Arial" w:cs="Arial"/>
            <w:sz w:val="22"/>
            <w:szCs w:val="22"/>
            <w:shd w:val="clear" w:color="auto" w:fill="FFFFFF"/>
          </w:rPr>
          <w:id w:val="-1430426942"/>
          <w:citation/>
        </w:sdtPr>
        <w:sdtContent>
          <w:r w:rsidRPr="00FB5013">
            <w:rPr>
              <w:rFonts w:ascii="Arial" w:hAnsi="Arial" w:cs="Arial"/>
              <w:sz w:val="22"/>
              <w:szCs w:val="22"/>
              <w:shd w:val="clear" w:color="auto" w:fill="FFFFFF"/>
            </w:rPr>
            <w:fldChar w:fldCharType="begin"/>
          </w:r>
          <w:r w:rsidRPr="00FB5013">
            <w:rPr>
              <w:rFonts w:ascii="Arial" w:hAnsi="Arial" w:cs="Arial"/>
              <w:sz w:val="22"/>
              <w:szCs w:val="22"/>
              <w:shd w:val="clear" w:color="auto" w:fill="FFFFFF"/>
            </w:rPr>
            <w:instrText xml:space="preserve"> CITATION CCT20 \l 2057 </w:instrText>
          </w:r>
          <w:r w:rsidRPr="00FB5013">
            <w:rPr>
              <w:rFonts w:ascii="Arial" w:hAnsi="Arial" w:cs="Arial"/>
              <w:sz w:val="22"/>
              <w:szCs w:val="22"/>
              <w:shd w:val="clear" w:color="auto" w:fill="FFFFFF"/>
            </w:rPr>
            <w:fldChar w:fldCharType="separate"/>
          </w:r>
          <w:r w:rsidRPr="00FB5013">
            <w:rPr>
              <w:rFonts w:ascii="Arial" w:hAnsi="Arial" w:cs="Arial"/>
              <w:noProof/>
              <w:sz w:val="22"/>
              <w:szCs w:val="22"/>
              <w:shd w:val="clear" w:color="auto" w:fill="FFFFFF"/>
            </w:rPr>
            <w:t>(CCTV AND THE LONDON RIOTS, 2020)</w:t>
          </w:r>
          <w:r w:rsidRPr="00FB5013">
            <w:rPr>
              <w:rFonts w:ascii="Arial" w:hAnsi="Arial" w:cs="Arial"/>
              <w:sz w:val="22"/>
              <w:szCs w:val="22"/>
              <w:shd w:val="clear" w:color="auto" w:fill="FFFFFF"/>
            </w:rPr>
            <w:fldChar w:fldCharType="end"/>
          </w:r>
        </w:sdtContent>
      </w:sdt>
      <w:r w:rsidRPr="00FB5013">
        <w:rPr>
          <w:rFonts w:ascii="Arial" w:hAnsi="Arial" w:cs="Arial"/>
          <w:sz w:val="22"/>
          <w:szCs w:val="22"/>
          <w:shd w:val="clear" w:color="auto" w:fill="FFFFFF"/>
        </w:rPr>
        <w:t xml:space="preserve"> </w:t>
      </w:r>
    </w:p>
    <w:p w14:paraId="28C88C17" w14:textId="77777777" w:rsidR="00FB5013" w:rsidRPr="00FB5013" w:rsidRDefault="00FB5013" w:rsidP="00FB5013">
      <w:pPr>
        <w:pStyle w:val="NormalWeb"/>
        <w:spacing w:after="360" w:line="480" w:lineRule="auto"/>
        <w:rPr>
          <w:rFonts w:ascii="Arial" w:hAnsi="Arial" w:cs="Arial"/>
          <w:sz w:val="22"/>
          <w:szCs w:val="22"/>
          <w:shd w:val="clear" w:color="auto" w:fill="FFFFFF"/>
        </w:rPr>
      </w:pPr>
      <w:r w:rsidRPr="00FB5013">
        <w:rPr>
          <w:rFonts w:ascii="Arial" w:hAnsi="Arial" w:cs="Arial"/>
          <w:sz w:val="22"/>
          <w:szCs w:val="22"/>
          <w:shd w:val="clear" w:color="auto" w:fill="FFFFFF"/>
        </w:rPr>
        <w:t xml:space="preserve">CCTV is invaluable in aiding the police in almost all situations, Crime is rising rapidly within the UK and so is the methods used by law enforcement to develop information and intelligence to prevent attacks and apprehend offenders, CCTV can also be used to manage resources and place officers where needed especially in cases of mass public order. Equally </w:t>
      </w:r>
      <w:r w:rsidRPr="00FB5013">
        <w:rPr>
          <w:rFonts w:ascii="Arial" w:hAnsi="Arial" w:cs="Arial"/>
          <w:sz w:val="22"/>
          <w:szCs w:val="22"/>
          <w:shd w:val="clear" w:color="auto" w:fill="FFFFFF"/>
        </w:rPr>
        <w:lastRenderedPageBreak/>
        <w:t xml:space="preserve">it should not be relied on solely as a way of gathering information and intelligence, with low numbers of officers it would be almost impossible to resource every crime captured on CCTV, it can aid in the intelligence gathering of a person / place. </w:t>
      </w:r>
    </w:p>
    <w:p w14:paraId="30B320ED" w14:textId="3B8B17C7" w:rsidR="00FB5013" w:rsidRPr="00FB5013" w:rsidRDefault="00FB5013" w:rsidP="00FB5013">
      <w:pPr>
        <w:pStyle w:val="NormalWeb"/>
        <w:spacing w:after="360" w:line="480" w:lineRule="auto"/>
        <w:rPr>
          <w:rFonts w:ascii="Arial" w:hAnsi="Arial" w:cs="Arial"/>
          <w:sz w:val="22"/>
          <w:szCs w:val="22"/>
          <w:shd w:val="clear" w:color="auto" w:fill="FFFFFF"/>
        </w:rPr>
      </w:pPr>
      <w:r w:rsidRPr="00FB5013">
        <w:rPr>
          <w:rFonts w:ascii="Arial" w:hAnsi="Arial" w:cs="Arial"/>
          <w:sz w:val="22"/>
          <w:szCs w:val="22"/>
          <w:shd w:val="clear" w:color="auto" w:fill="FFFFFF"/>
        </w:rPr>
        <w:t xml:space="preserve">Word Count – </w:t>
      </w:r>
      <w:r w:rsidRPr="00FB5013">
        <w:rPr>
          <w:rFonts w:ascii="Arial" w:hAnsi="Arial" w:cs="Arial"/>
          <w:sz w:val="22"/>
          <w:szCs w:val="22"/>
          <w:shd w:val="clear" w:color="auto" w:fill="FFFFFF"/>
        </w:rPr>
        <w:t>1100</w:t>
      </w:r>
    </w:p>
    <w:p w14:paraId="448394CA" w14:textId="621BF958" w:rsidR="00FB5013" w:rsidRPr="00FB5013" w:rsidRDefault="00FB5013" w:rsidP="00FB5013">
      <w:pPr>
        <w:pStyle w:val="NormalWeb"/>
        <w:spacing w:after="360" w:line="480" w:lineRule="auto"/>
        <w:rPr>
          <w:rFonts w:ascii="Arial" w:hAnsi="Arial" w:cs="Arial"/>
          <w:sz w:val="22"/>
          <w:szCs w:val="22"/>
          <w:shd w:val="clear" w:color="auto" w:fill="FFFFFF"/>
        </w:rPr>
      </w:pPr>
    </w:p>
    <w:p w14:paraId="66398CD1" w14:textId="48DC24B0" w:rsidR="00FB5013" w:rsidRPr="00FB5013" w:rsidRDefault="00FB5013" w:rsidP="00FB5013">
      <w:pPr>
        <w:pStyle w:val="NormalWeb"/>
        <w:spacing w:after="360" w:line="480" w:lineRule="auto"/>
        <w:rPr>
          <w:rFonts w:ascii="Arial" w:hAnsi="Arial" w:cs="Arial"/>
          <w:sz w:val="22"/>
          <w:szCs w:val="22"/>
          <w:shd w:val="clear" w:color="auto" w:fill="FFFFFF"/>
        </w:rPr>
      </w:pPr>
    </w:p>
    <w:p w14:paraId="407849F5" w14:textId="61BA038F" w:rsidR="00FB5013" w:rsidRPr="00FB5013" w:rsidRDefault="00FB5013" w:rsidP="00FB5013">
      <w:pPr>
        <w:pStyle w:val="NormalWeb"/>
        <w:spacing w:after="360" w:line="480" w:lineRule="auto"/>
        <w:rPr>
          <w:rFonts w:ascii="Arial" w:hAnsi="Arial" w:cs="Arial"/>
          <w:sz w:val="22"/>
          <w:szCs w:val="22"/>
          <w:shd w:val="clear" w:color="auto" w:fill="FFFFFF"/>
        </w:rPr>
      </w:pPr>
    </w:p>
    <w:p w14:paraId="382770B2" w14:textId="5C1B3E25" w:rsidR="00FB5013" w:rsidRPr="00FB5013" w:rsidRDefault="00FB5013" w:rsidP="00FB5013">
      <w:pPr>
        <w:pStyle w:val="NormalWeb"/>
        <w:spacing w:after="360" w:line="480" w:lineRule="auto"/>
        <w:rPr>
          <w:rFonts w:ascii="Arial" w:hAnsi="Arial" w:cs="Arial"/>
          <w:sz w:val="22"/>
          <w:szCs w:val="22"/>
          <w:shd w:val="clear" w:color="auto" w:fill="FFFFFF"/>
        </w:rPr>
      </w:pPr>
    </w:p>
    <w:p w14:paraId="1C2BF759" w14:textId="5DBCC601" w:rsidR="00FB5013" w:rsidRPr="00FB5013" w:rsidRDefault="00FB5013" w:rsidP="00FB5013">
      <w:pPr>
        <w:pStyle w:val="NormalWeb"/>
        <w:spacing w:after="360" w:line="480" w:lineRule="auto"/>
        <w:rPr>
          <w:rFonts w:ascii="Arial" w:hAnsi="Arial" w:cs="Arial"/>
          <w:sz w:val="22"/>
          <w:szCs w:val="22"/>
          <w:shd w:val="clear" w:color="auto" w:fill="FFFFFF"/>
        </w:rPr>
      </w:pPr>
    </w:p>
    <w:p w14:paraId="2E0508CE" w14:textId="122F84A8" w:rsidR="00FB5013" w:rsidRPr="00FB5013" w:rsidRDefault="00FB5013" w:rsidP="00FB5013">
      <w:pPr>
        <w:pStyle w:val="NormalWeb"/>
        <w:spacing w:after="360" w:line="480" w:lineRule="auto"/>
        <w:rPr>
          <w:rFonts w:ascii="Arial" w:hAnsi="Arial" w:cs="Arial"/>
          <w:sz w:val="22"/>
          <w:szCs w:val="22"/>
          <w:shd w:val="clear" w:color="auto" w:fill="FFFFFF"/>
        </w:rPr>
      </w:pPr>
    </w:p>
    <w:p w14:paraId="4400CEE3" w14:textId="6E0DBA98" w:rsidR="00FB5013" w:rsidRPr="00FB5013" w:rsidRDefault="00FB5013" w:rsidP="00FB5013">
      <w:pPr>
        <w:pStyle w:val="NormalWeb"/>
        <w:spacing w:after="360" w:line="480" w:lineRule="auto"/>
        <w:rPr>
          <w:rFonts w:ascii="Arial" w:hAnsi="Arial" w:cs="Arial"/>
          <w:sz w:val="22"/>
          <w:szCs w:val="22"/>
          <w:shd w:val="clear" w:color="auto" w:fill="FFFFFF"/>
        </w:rPr>
      </w:pPr>
    </w:p>
    <w:p w14:paraId="1FBC5B26" w14:textId="18017316" w:rsidR="00FB5013" w:rsidRPr="00FB5013" w:rsidRDefault="00FB5013" w:rsidP="00FB5013">
      <w:pPr>
        <w:pStyle w:val="NormalWeb"/>
        <w:spacing w:after="360" w:line="480" w:lineRule="auto"/>
        <w:rPr>
          <w:rFonts w:ascii="Arial" w:hAnsi="Arial" w:cs="Arial"/>
          <w:sz w:val="22"/>
          <w:szCs w:val="22"/>
          <w:shd w:val="clear" w:color="auto" w:fill="FFFFFF"/>
        </w:rPr>
      </w:pPr>
    </w:p>
    <w:p w14:paraId="0AA8C1E7" w14:textId="07236329" w:rsidR="00FB5013" w:rsidRPr="00FB5013" w:rsidRDefault="00FB5013" w:rsidP="00FB5013">
      <w:pPr>
        <w:pStyle w:val="NormalWeb"/>
        <w:spacing w:after="360" w:line="480" w:lineRule="auto"/>
        <w:rPr>
          <w:rFonts w:ascii="Arial" w:hAnsi="Arial" w:cs="Arial"/>
          <w:sz w:val="22"/>
          <w:szCs w:val="22"/>
          <w:shd w:val="clear" w:color="auto" w:fill="FFFFFF"/>
        </w:rPr>
      </w:pPr>
    </w:p>
    <w:p w14:paraId="739FBDC2" w14:textId="523FBF93" w:rsidR="00FB5013" w:rsidRPr="00FB5013" w:rsidRDefault="00FB5013" w:rsidP="00FB5013">
      <w:pPr>
        <w:pStyle w:val="NormalWeb"/>
        <w:spacing w:after="360" w:line="480" w:lineRule="auto"/>
        <w:rPr>
          <w:rFonts w:ascii="Arial" w:hAnsi="Arial" w:cs="Arial"/>
          <w:sz w:val="22"/>
          <w:szCs w:val="22"/>
          <w:shd w:val="clear" w:color="auto" w:fill="FFFFFF"/>
        </w:rPr>
      </w:pPr>
    </w:p>
    <w:p w14:paraId="409AD393" w14:textId="0EB37D28" w:rsidR="00FB5013" w:rsidRPr="00FB5013" w:rsidRDefault="00FB5013" w:rsidP="00FB5013">
      <w:pPr>
        <w:pStyle w:val="NormalWeb"/>
        <w:spacing w:after="360" w:line="480" w:lineRule="auto"/>
        <w:rPr>
          <w:rFonts w:ascii="Arial" w:hAnsi="Arial" w:cs="Arial"/>
          <w:sz w:val="22"/>
          <w:szCs w:val="22"/>
          <w:shd w:val="clear" w:color="auto" w:fill="FFFFFF"/>
        </w:rPr>
      </w:pPr>
    </w:p>
    <w:p w14:paraId="5FDD45AC" w14:textId="77777777" w:rsidR="00CE375C" w:rsidRDefault="00CE375C" w:rsidP="00FB5013">
      <w:pPr>
        <w:pStyle w:val="NormalWeb"/>
        <w:spacing w:after="360" w:line="480" w:lineRule="auto"/>
        <w:rPr>
          <w:rFonts w:ascii="Arial" w:hAnsi="Arial" w:cs="Arial"/>
          <w:b/>
          <w:bCs/>
          <w:color w:val="FF0000"/>
          <w:sz w:val="22"/>
          <w:szCs w:val="22"/>
          <w:shd w:val="clear" w:color="auto" w:fill="FFFFFF"/>
        </w:rPr>
      </w:pPr>
    </w:p>
    <w:p w14:paraId="5353635F" w14:textId="77777777" w:rsidR="00CE375C" w:rsidRDefault="00CE375C" w:rsidP="00FB5013">
      <w:pPr>
        <w:pStyle w:val="NormalWeb"/>
        <w:spacing w:after="360" w:line="480" w:lineRule="auto"/>
        <w:rPr>
          <w:rFonts w:ascii="Arial" w:hAnsi="Arial" w:cs="Arial"/>
          <w:b/>
          <w:bCs/>
          <w:color w:val="FF0000"/>
          <w:sz w:val="22"/>
          <w:szCs w:val="22"/>
          <w:shd w:val="clear" w:color="auto" w:fill="FFFFFF"/>
        </w:rPr>
      </w:pPr>
    </w:p>
    <w:p w14:paraId="16D51757" w14:textId="46C6CA80"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r w:rsidRPr="00FB5013">
        <w:rPr>
          <w:rFonts w:ascii="Arial" w:hAnsi="Arial" w:cs="Arial"/>
          <w:b/>
          <w:bCs/>
          <w:color w:val="FF0000"/>
          <w:sz w:val="22"/>
          <w:szCs w:val="22"/>
          <w:shd w:val="clear" w:color="auto" w:fill="FFFFFF"/>
        </w:rPr>
        <w:lastRenderedPageBreak/>
        <w:t>Assignment 4-</w:t>
      </w:r>
    </w:p>
    <w:p w14:paraId="08BAA302" w14:textId="13830D4A" w:rsidR="00FB5013" w:rsidRPr="00FB5013" w:rsidRDefault="00FB5013" w:rsidP="00FB5013">
      <w:pPr>
        <w:spacing w:line="480" w:lineRule="auto"/>
        <w:ind w:right="531"/>
        <w:rPr>
          <w:rFonts w:ascii="Arial" w:eastAsia="Times New Roman" w:hAnsi="Arial" w:cs="Arial"/>
          <w:b/>
        </w:rPr>
      </w:pPr>
      <w:r w:rsidRPr="00FB5013">
        <w:rPr>
          <w:rFonts w:ascii="Arial" w:eastAsia="Times New Roman" w:hAnsi="Arial" w:cs="Arial"/>
          <w:b/>
          <w:u w:val="single"/>
        </w:rPr>
        <w:t>Critically evaluate</w:t>
      </w:r>
      <w:r w:rsidRPr="00FB5013">
        <w:rPr>
          <w:rFonts w:ascii="Arial" w:eastAsia="Times New Roman" w:hAnsi="Arial" w:cs="Arial"/>
          <w:b/>
        </w:rPr>
        <w:t xml:space="preserve"> police strategies for dealing with public protection incidents. Your answer should </w:t>
      </w:r>
      <w:r w:rsidRPr="00FB5013">
        <w:rPr>
          <w:rFonts w:ascii="Arial" w:eastAsia="Times New Roman" w:hAnsi="Arial" w:cs="Arial"/>
          <w:b/>
          <w:u w:val="single"/>
        </w:rPr>
        <w:t>consider</w:t>
      </w:r>
      <w:r w:rsidRPr="00FB5013">
        <w:rPr>
          <w:rFonts w:ascii="Arial" w:eastAsia="Times New Roman" w:hAnsi="Arial" w:cs="Arial"/>
          <w:b/>
        </w:rPr>
        <w:t xml:space="preserve"> the impact of abuse on victims, the potential impact of bias on the investigative process, and the links between Serious and Organised Crime Groups and public protection issues.</w:t>
      </w:r>
    </w:p>
    <w:p w14:paraId="25A17C04" w14:textId="77777777" w:rsidR="00FB5013" w:rsidRPr="00FB5013" w:rsidRDefault="00FB5013" w:rsidP="00FB5013">
      <w:pPr>
        <w:spacing w:line="480" w:lineRule="auto"/>
        <w:ind w:right="531"/>
        <w:rPr>
          <w:rFonts w:ascii="Arial" w:eastAsia="Times New Roman" w:hAnsi="Arial" w:cs="Arial"/>
          <w:b/>
        </w:rPr>
      </w:pPr>
    </w:p>
    <w:p w14:paraId="7B0C395F" w14:textId="77777777" w:rsidR="00FB5013" w:rsidRPr="00FB5013" w:rsidRDefault="00FB5013" w:rsidP="00FB5013">
      <w:pPr>
        <w:spacing w:line="480" w:lineRule="auto"/>
        <w:rPr>
          <w:rFonts w:ascii="Arial" w:hAnsi="Arial" w:cs="Arial"/>
        </w:rPr>
      </w:pPr>
      <w:r w:rsidRPr="00FB5013">
        <w:rPr>
          <w:rFonts w:ascii="Arial" w:hAnsi="Arial" w:cs="Arial"/>
        </w:rPr>
        <w:t xml:space="preserve">Within this short essay I will be looking at police strategies when dealing with public protection incidents, I will consider the impact of abuse on victims and the links between serious and organised crime groups and public protection issues. </w:t>
      </w:r>
    </w:p>
    <w:p w14:paraId="1F01F3D0" w14:textId="77777777" w:rsidR="00FB5013" w:rsidRPr="00FB5013" w:rsidRDefault="00FB5013" w:rsidP="00FB5013">
      <w:pPr>
        <w:shd w:val="clear" w:color="auto" w:fill="FFFFFF"/>
        <w:spacing w:after="75" w:line="480" w:lineRule="auto"/>
        <w:rPr>
          <w:rFonts w:ascii="Arial" w:eastAsia="Times New Roman" w:hAnsi="Arial" w:cs="Arial"/>
          <w:color w:val="0B0C0C"/>
          <w:lang w:eastAsia="en-GB"/>
        </w:rPr>
      </w:pPr>
      <w:r w:rsidRPr="00FB5013">
        <w:rPr>
          <w:rFonts w:ascii="Arial" w:hAnsi="Arial" w:cs="Arial"/>
        </w:rPr>
        <w:t>Police attend a variety of different incidents every single day, some may be less serious than others however attached to every incident there is always a victim, so what is a victim? Under the codes of practice, a victim is defined as “a</w:t>
      </w:r>
      <w:r w:rsidRPr="00FB5013">
        <w:rPr>
          <w:rFonts w:ascii="Arial" w:eastAsia="Times New Roman" w:hAnsi="Arial" w:cs="Arial"/>
          <w:color w:val="0B0C0C"/>
          <w:lang w:eastAsia="en-GB"/>
        </w:rPr>
        <w:t xml:space="preserve"> person who has suffered harm, including physical, mental, or emotional harm or economic loss which was directly caused by a criminal offence. A close relative (or a nominated family spokesperson) of a person whose death was directly caused by a criminal offence.” </w:t>
      </w:r>
      <w:sdt>
        <w:sdtPr>
          <w:rPr>
            <w:rFonts w:ascii="Arial" w:eastAsia="Times New Roman" w:hAnsi="Arial" w:cs="Arial"/>
            <w:color w:val="0B0C0C"/>
            <w:lang w:eastAsia="en-GB"/>
          </w:rPr>
          <w:id w:val="489912014"/>
          <w:citation/>
        </w:sdtPr>
        <w:sdtContent>
          <w:r w:rsidRPr="00FB5013">
            <w:rPr>
              <w:rFonts w:ascii="Arial" w:eastAsia="Times New Roman" w:hAnsi="Arial" w:cs="Arial"/>
              <w:color w:val="0B0C0C"/>
              <w:lang w:eastAsia="en-GB"/>
            </w:rPr>
            <w:fldChar w:fldCharType="begin"/>
          </w:r>
          <w:r w:rsidRPr="00FB5013">
            <w:rPr>
              <w:rFonts w:ascii="Arial" w:eastAsia="Times New Roman" w:hAnsi="Arial" w:cs="Arial"/>
              <w:color w:val="0B0C0C"/>
              <w:lang w:eastAsia="en-GB"/>
            </w:rPr>
            <w:instrText xml:space="preserve"> CITATION Min21 \l 2057 </w:instrText>
          </w:r>
          <w:r w:rsidRPr="00FB5013">
            <w:rPr>
              <w:rFonts w:ascii="Arial" w:eastAsia="Times New Roman" w:hAnsi="Arial" w:cs="Arial"/>
              <w:color w:val="0B0C0C"/>
              <w:lang w:eastAsia="en-GB"/>
            </w:rPr>
            <w:fldChar w:fldCharType="separate"/>
          </w:r>
          <w:r w:rsidRPr="00FB5013">
            <w:rPr>
              <w:rFonts w:ascii="Arial" w:eastAsia="Times New Roman" w:hAnsi="Arial" w:cs="Arial"/>
              <w:noProof/>
              <w:color w:val="0B0C0C"/>
              <w:lang w:eastAsia="en-GB"/>
            </w:rPr>
            <w:t>(Justice, 2021)</w:t>
          </w:r>
          <w:r w:rsidRPr="00FB5013">
            <w:rPr>
              <w:rFonts w:ascii="Arial" w:eastAsia="Times New Roman" w:hAnsi="Arial" w:cs="Arial"/>
              <w:color w:val="0B0C0C"/>
              <w:lang w:eastAsia="en-GB"/>
            </w:rPr>
            <w:fldChar w:fldCharType="end"/>
          </w:r>
        </w:sdtContent>
      </w:sdt>
      <w:r w:rsidRPr="00FB5013">
        <w:rPr>
          <w:rFonts w:ascii="Arial" w:eastAsia="Times New Roman" w:hAnsi="Arial" w:cs="Arial"/>
          <w:color w:val="0B0C0C"/>
          <w:lang w:eastAsia="en-GB"/>
        </w:rPr>
        <w:t xml:space="preserve">. </w:t>
      </w:r>
    </w:p>
    <w:p w14:paraId="28F3479C" w14:textId="77777777" w:rsidR="00FB5013" w:rsidRPr="00FB5013" w:rsidRDefault="00FB5013" w:rsidP="00FB5013">
      <w:pPr>
        <w:shd w:val="clear" w:color="auto" w:fill="FFFFFF"/>
        <w:spacing w:after="75" w:line="480" w:lineRule="auto"/>
        <w:rPr>
          <w:rFonts w:ascii="Arial" w:eastAsia="Times New Roman" w:hAnsi="Arial" w:cs="Arial"/>
          <w:color w:val="0B0C0C"/>
          <w:lang w:eastAsia="en-GB"/>
        </w:rPr>
      </w:pPr>
    </w:p>
    <w:p w14:paraId="180EE55F" w14:textId="77777777" w:rsidR="00FB5013" w:rsidRPr="00FB5013" w:rsidRDefault="00FB5013" w:rsidP="00FB5013">
      <w:pPr>
        <w:shd w:val="clear" w:color="auto" w:fill="FFFFFF"/>
        <w:spacing w:after="75" w:line="480" w:lineRule="auto"/>
        <w:rPr>
          <w:rFonts w:ascii="Arial" w:eastAsia="Times New Roman" w:hAnsi="Arial" w:cs="Arial"/>
          <w:color w:val="0B0C0C"/>
          <w:lang w:eastAsia="en-GB"/>
        </w:rPr>
      </w:pPr>
      <w:r w:rsidRPr="00FB5013">
        <w:rPr>
          <w:rFonts w:ascii="Arial" w:eastAsia="Times New Roman" w:hAnsi="Arial" w:cs="Arial"/>
          <w:color w:val="0B0C0C"/>
          <w:lang w:eastAsia="en-GB"/>
        </w:rPr>
        <w:t xml:space="preserve">A person can be a victim of crime from a variety of different incidents, the way in which victims are affected by what has happened to them can vary. Victim support has investigated the impact of crime on victims, Victims of crime can experience several different long and short term emotional and psychological effects. Those who are victims of violent crimes have described their feelings of shock and loss of trust in society, they can often feel guilty of becoming a victim of crime and can sometimes feel like they could have prevented what has happened to them. Victims of violent crimes may also feel a sense of disempowerment which leads them to feel more vulnerable, some may develop the symptoms of anxiety, depression, anger, sadness, fear, and stress.  </w:t>
      </w:r>
      <w:sdt>
        <w:sdtPr>
          <w:rPr>
            <w:rFonts w:ascii="Arial" w:eastAsia="Times New Roman" w:hAnsi="Arial" w:cs="Arial"/>
            <w:color w:val="0B0C0C"/>
            <w:lang w:eastAsia="en-GB"/>
          </w:rPr>
          <w:id w:val="-354195986"/>
          <w:citation/>
        </w:sdtPr>
        <w:sdtContent>
          <w:r w:rsidRPr="00FB5013">
            <w:rPr>
              <w:rFonts w:ascii="Arial" w:eastAsia="Times New Roman" w:hAnsi="Arial" w:cs="Arial"/>
              <w:color w:val="0B0C0C"/>
              <w:lang w:eastAsia="en-GB"/>
            </w:rPr>
            <w:fldChar w:fldCharType="begin"/>
          </w:r>
          <w:r w:rsidRPr="00FB5013">
            <w:rPr>
              <w:rFonts w:ascii="Arial" w:eastAsia="Times New Roman" w:hAnsi="Arial" w:cs="Arial"/>
              <w:color w:val="0B0C0C"/>
              <w:lang w:eastAsia="en-GB"/>
            </w:rPr>
            <w:instrText xml:space="preserve"> CITATION Tam17 \l 2057 </w:instrText>
          </w:r>
          <w:r w:rsidRPr="00FB5013">
            <w:rPr>
              <w:rFonts w:ascii="Arial" w:eastAsia="Times New Roman" w:hAnsi="Arial" w:cs="Arial"/>
              <w:color w:val="0B0C0C"/>
              <w:lang w:eastAsia="en-GB"/>
            </w:rPr>
            <w:fldChar w:fldCharType="separate"/>
          </w:r>
          <w:r w:rsidRPr="00FB5013">
            <w:rPr>
              <w:rFonts w:ascii="Arial" w:eastAsia="Times New Roman" w:hAnsi="Arial" w:cs="Arial"/>
              <w:noProof/>
              <w:color w:val="0B0C0C"/>
              <w:lang w:eastAsia="en-GB"/>
            </w:rPr>
            <w:t>(Moroz, 2017)</w:t>
          </w:r>
          <w:r w:rsidRPr="00FB5013">
            <w:rPr>
              <w:rFonts w:ascii="Arial" w:eastAsia="Times New Roman" w:hAnsi="Arial" w:cs="Arial"/>
              <w:color w:val="0B0C0C"/>
              <w:lang w:eastAsia="en-GB"/>
            </w:rPr>
            <w:fldChar w:fldCharType="end"/>
          </w:r>
        </w:sdtContent>
      </w:sdt>
      <w:r w:rsidRPr="00FB5013">
        <w:rPr>
          <w:rFonts w:ascii="Arial" w:eastAsia="Times New Roman" w:hAnsi="Arial" w:cs="Arial"/>
          <w:color w:val="0B0C0C"/>
          <w:lang w:eastAsia="en-GB"/>
        </w:rPr>
        <w:t xml:space="preserve">, On occasion the effects can develop into a fear of repeat victimisation, As police, one strategy used in such incidents is </w:t>
      </w:r>
      <w:r w:rsidRPr="00FB5013">
        <w:rPr>
          <w:rFonts w:ascii="Arial" w:eastAsia="Times New Roman" w:hAnsi="Arial" w:cs="Arial"/>
          <w:color w:val="0B0C0C"/>
          <w:lang w:eastAsia="en-GB"/>
        </w:rPr>
        <w:lastRenderedPageBreak/>
        <w:t>the submission of a Public Protection Notification (PPN), A PPN is an information sharing document which is shared with partner agencies such as GPs, Women’s Aid, Schools and Social Services when a safeguarding concern has been identified, Its vital that officers submit PPNs so that the victim can receive professional support from partner agencies.</w:t>
      </w:r>
    </w:p>
    <w:p w14:paraId="0E821BBF" w14:textId="77777777" w:rsidR="00FB5013" w:rsidRPr="00FB5013" w:rsidRDefault="00FB5013" w:rsidP="00FB5013">
      <w:pPr>
        <w:pStyle w:val="NormalWeb"/>
        <w:shd w:val="clear" w:color="auto" w:fill="FFFFFF"/>
        <w:spacing w:line="480" w:lineRule="auto"/>
        <w:rPr>
          <w:rFonts w:ascii="Arial" w:hAnsi="Arial" w:cs="Arial"/>
          <w:color w:val="000000" w:themeColor="text1"/>
          <w:sz w:val="22"/>
          <w:szCs w:val="22"/>
        </w:rPr>
      </w:pPr>
      <w:r w:rsidRPr="00FB5013">
        <w:rPr>
          <w:rFonts w:ascii="Arial" w:hAnsi="Arial" w:cs="Arial"/>
          <w:color w:val="000000" w:themeColor="text1"/>
          <w:sz w:val="22"/>
          <w:szCs w:val="22"/>
        </w:rPr>
        <w:t xml:space="preserve">In cases where the offence is more serious for example Domestic / Sexual violence and the risk of further harm to a victim is high a multi- agency assessment conference (MARAC) will take place, this meeting will involve police, probation, health, child protection, housing practitioners, Independent Domestic Violence Advisors (IDVAs) as well as other specialists from various sectors, within the meeting information is shared on the highest risk domestic abuse cases. Once all the relevant information on a victim has been shared amongst the agency’s a discussion will take place and options for increasing safety for the victim, these options will be developed into a co-ordinated action plan. The primary focus of the MARAC is to safeguard the adult victim. </w:t>
      </w:r>
      <w:sdt>
        <w:sdtPr>
          <w:rPr>
            <w:rFonts w:ascii="Arial" w:hAnsi="Arial" w:cs="Arial"/>
            <w:color w:val="000000" w:themeColor="text1"/>
            <w:sz w:val="22"/>
            <w:szCs w:val="22"/>
          </w:rPr>
          <w:id w:val="1014806221"/>
          <w:citation/>
        </w:sdtPr>
        <w:sdtContent>
          <w:r w:rsidRPr="00FB5013">
            <w:rPr>
              <w:rFonts w:ascii="Arial" w:hAnsi="Arial" w:cs="Arial"/>
              <w:color w:val="000000" w:themeColor="text1"/>
              <w:sz w:val="22"/>
              <w:szCs w:val="22"/>
            </w:rPr>
            <w:fldChar w:fldCharType="begin"/>
          </w:r>
          <w:r w:rsidRPr="00FB5013">
            <w:rPr>
              <w:rFonts w:ascii="Arial" w:hAnsi="Arial" w:cs="Arial"/>
              <w:color w:val="000000" w:themeColor="text1"/>
              <w:sz w:val="22"/>
              <w:szCs w:val="22"/>
            </w:rPr>
            <w:instrText xml:space="preserve"> CITATION DevND \l 2057 </w:instrText>
          </w:r>
          <w:r w:rsidRPr="00FB5013">
            <w:rPr>
              <w:rFonts w:ascii="Arial" w:hAnsi="Arial" w:cs="Arial"/>
              <w:color w:val="000000" w:themeColor="text1"/>
              <w:sz w:val="22"/>
              <w:szCs w:val="22"/>
            </w:rPr>
            <w:fldChar w:fldCharType="separate"/>
          </w:r>
          <w:r w:rsidRPr="00FB5013">
            <w:rPr>
              <w:rFonts w:ascii="Arial" w:hAnsi="Arial" w:cs="Arial"/>
              <w:noProof/>
              <w:color w:val="000000" w:themeColor="text1"/>
              <w:sz w:val="22"/>
              <w:szCs w:val="22"/>
            </w:rPr>
            <w:t>(Council, N.D)</w:t>
          </w:r>
          <w:r w:rsidRPr="00FB5013">
            <w:rPr>
              <w:rFonts w:ascii="Arial" w:hAnsi="Arial" w:cs="Arial"/>
              <w:color w:val="000000" w:themeColor="text1"/>
              <w:sz w:val="22"/>
              <w:szCs w:val="22"/>
            </w:rPr>
            <w:fldChar w:fldCharType="end"/>
          </w:r>
        </w:sdtContent>
      </w:sdt>
    </w:p>
    <w:p w14:paraId="306F24A3" w14:textId="77777777" w:rsidR="00FB5013" w:rsidRPr="00FB5013" w:rsidRDefault="00FB5013" w:rsidP="00FB5013">
      <w:pPr>
        <w:pStyle w:val="Heading1"/>
        <w:shd w:val="clear" w:color="auto" w:fill="FFFFFF"/>
        <w:spacing w:before="0" w:beforeAutospacing="0" w:after="0" w:afterAutospacing="0" w:line="480" w:lineRule="auto"/>
        <w:rPr>
          <w:rFonts w:ascii="Arial" w:hAnsi="Arial" w:cs="Arial"/>
          <w:b w:val="0"/>
          <w:bCs w:val="0"/>
          <w:sz w:val="22"/>
          <w:szCs w:val="22"/>
        </w:rPr>
      </w:pPr>
      <w:r w:rsidRPr="00FB5013">
        <w:rPr>
          <w:rFonts w:ascii="Arial" w:hAnsi="Arial" w:cs="Arial"/>
          <w:b w:val="0"/>
          <w:bCs w:val="0"/>
          <w:sz w:val="22"/>
          <w:szCs w:val="22"/>
        </w:rPr>
        <w:t xml:space="preserve">There is also an agency set up to successfully manage violent and sexual offenders, </w:t>
      </w:r>
      <w:r w:rsidRPr="00FB5013">
        <w:rPr>
          <w:rFonts w:ascii="Arial" w:hAnsi="Arial" w:cs="Arial"/>
          <w:b w:val="0"/>
          <w:bCs w:val="0"/>
          <w:color w:val="0B0C0C"/>
          <w:sz w:val="22"/>
          <w:szCs w:val="22"/>
        </w:rPr>
        <w:t>multi-agency public protection arrangement (</w:t>
      </w:r>
      <w:r w:rsidRPr="00FB5013">
        <w:rPr>
          <w:rFonts w:ascii="Arial" w:hAnsi="Arial" w:cs="Arial"/>
          <w:b w:val="0"/>
          <w:bCs w:val="0"/>
          <w:sz w:val="22"/>
          <w:szCs w:val="22"/>
        </w:rPr>
        <w:t xml:space="preserve">MAPPA) allows agencies to assess and manage offenders and establish the risk they pose to the public, this is done through information sharing on a multi-agency basis this will include police / probation and the prison service. Risk management plans are then put in place for each offender to manage those risks. </w:t>
      </w:r>
      <w:sdt>
        <w:sdtPr>
          <w:rPr>
            <w:rFonts w:ascii="Arial" w:hAnsi="Arial" w:cs="Arial"/>
            <w:b w:val="0"/>
            <w:bCs w:val="0"/>
            <w:sz w:val="22"/>
            <w:szCs w:val="22"/>
          </w:rPr>
          <w:id w:val="-830905191"/>
          <w:citation/>
        </w:sdtPr>
        <w:sdtContent>
          <w:r w:rsidRPr="00FB5013">
            <w:rPr>
              <w:rFonts w:ascii="Arial" w:hAnsi="Arial" w:cs="Arial"/>
              <w:b w:val="0"/>
              <w:bCs w:val="0"/>
              <w:sz w:val="22"/>
              <w:szCs w:val="22"/>
            </w:rPr>
            <w:fldChar w:fldCharType="begin"/>
          </w:r>
          <w:r w:rsidRPr="00FB5013">
            <w:rPr>
              <w:rFonts w:ascii="Arial" w:hAnsi="Arial" w:cs="Arial"/>
              <w:b w:val="0"/>
              <w:bCs w:val="0"/>
              <w:sz w:val="22"/>
              <w:szCs w:val="22"/>
            </w:rPr>
            <w:instrText xml:space="preserve"> CITATION GOV211 \l 2057 </w:instrText>
          </w:r>
          <w:r w:rsidRPr="00FB5013">
            <w:rPr>
              <w:rFonts w:ascii="Arial" w:hAnsi="Arial" w:cs="Arial"/>
              <w:b w:val="0"/>
              <w:bCs w:val="0"/>
              <w:sz w:val="22"/>
              <w:szCs w:val="22"/>
            </w:rPr>
            <w:fldChar w:fldCharType="separate"/>
          </w:r>
          <w:r w:rsidRPr="00FB5013">
            <w:rPr>
              <w:rFonts w:ascii="Arial" w:hAnsi="Arial" w:cs="Arial"/>
              <w:b w:val="0"/>
              <w:bCs w:val="0"/>
              <w:noProof/>
              <w:sz w:val="22"/>
              <w:szCs w:val="22"/>
            </w:rPr>
            <w:t>(GOV, 2021)</w:t>
          </w:r>
          <w:r w:rsidRPr="00FB5013">
            <w:rPr>
              <w:rFonts w:ascii="Arial" w:hAnsi="Arial" w:cs="Arial"/>
              <w:b w:val="0"/>
              <w:bCs w:val="0"/>
              <w:sz w:val="22"/>
              <w:szCs w:val="22"/>
            </w:rPr>
            <w:fldChar w:fldCharType="end"/>
          </w:r>
        </w:sdtContent>
      </w:sdt>
      <w:r w:rsidRPr="00FB5013">
        <w:rPr>
          <w:rFonts w:ascii="Arial" w:hAnsi="Arial" w:cs="Arial"/>
          <w:b w:val="0"/>
          <w:bCs w:val="0"/>
          <w:sz w:val="22"/>
          <w:szCs w:val="22"/>
        </w:rPr>
        <w:t xml:space="preserve">. </w:t>
      </w:r>
    </w:p>
    <w:p w14:paraId="32DD482C" w14:textId="77777777" w:rsidR="00FB5013" w:rsidRPr="00FB5013" w:rsidRDefault="00FB5013" w:rsidP="00FB5013">
      <w:pPr>
        <w:pStyle w:val="Heading1"/>
        <w:shd w:val="clear" w:color="auto" w:fill="FFFFFF"/>
        <w:spacing w:before="0" w:beforeAutospacing="0" w:after="0" w:afterAutospacing="0" w:line="480" w:lineRule="auto"/>
        <w:rPr>
          <w:rFonts w:ascii="Arial" w:hAnsi="Arial" w:cs="Arial"/>
          <w:b w:val="0"/>
          <w:bCs w:val="0"/>
          <w:sz w:val="22"/>
          <w:szCs w:val="22"/>
        </w:rPr>
      </w:pPr>
    </w:p>
    <w:p w14:paraId="6E269A58" w14:textId="7CEEE1A5" w:rsidR="00FB5013" w:rsidRPr="00FB5013" w:rsidRDefault="00FB5013" w:rsidP="00FB5013">
      <w:pPr>
        <w:pStyle w:val="NormalWeb"/>
        <w:shd w:val="clear" w:color="auto" w:fill="FFFFFF"/>
        <w:spacing w:line="480" w:lineRule="auto"/>
        <w:rPr>
          <w:rFonts w:ascii="Arial" w:hAnsi="Arial" w:cs="Arial"/>
          <w:color w:val="000000" w:themeColor="text1"/>
          <w:sz w:val="22"/>
          <w:szCs w:val="22"/>
        </w:rPr>
      </w:pPr>
      <w:r w:rsidRPr="00FB5013">
        <w:rPr>
          <w:rFonts w:ascii="Arial" w:hAnsi="Arial" w:cs="Arial"/>
          <w:color w:val="000000" w:themeColor="text1"/>
          <w:sz w:val="22"/>
          <w:szCs w:val="22"/>
        </w:rPr>
        <w:t xml:space="preserve">If we were to look into serious and organised crime groups we would find a considerable amount of public protection issues, some examples of the serious offences these groups would include are Child sexual exploitation and abuse (CSE) / Drugs and county lines / Modern slavery and human trafficking, Criminals involved in these such offences will target the most vulnerable in our communities, for example children, young women/ girls, those who have been victims of crime in the past, </w:t>
      </w:r>
      <w:r w:rsidR="00C521DE" w:rsidRPr="00FB5013">
        <w:rPr>
          <w:rFonts w:ascii="Arial" w:hAnsi="Arial" w:cs="Arial"/>
          <w:color w:val="000000" w:themeColor="text1"/>
          <w:sz w:val="22"/>
          <w:szCs w:val="22"/>
        </w:rPr>
        <w:t>it’s</w:t>
      </w:r>
      <w:r w:rsidRPr="00FB5013">
        <w:rPr>
          <w:rFonts w:ascii="Arial" w:hAnsi="Arial" w:cs="Arial"/>
          <w:color w:val="000000" w:themeColor="text1"/>
          <w:sz w:val="22"/>
          <w:szCs w:val="22"/>
        </w:rPr>
        <w:t xml:space="preserve"> important to also note that the victims of such crimes could in turn then become the offender, For example a child being recruited by an </w:t>
      </w:r>
      <w:r w:rsidRPr="00FB5013">
        <w:rPr>
          <w:rFonts w:ascii="Arial" w:hAnsi="Arial" w:cs="Arial"/>
          <w:color w:val="000000" w:themeColor="text1"/>
          <w:sz w:val="22"/>
          <w:szCs w:val="22"/>
        </w:rPr>
        <w:lastRenderedPageBreak/>
        <w:t xml:space="preserve">organised crime gang to carry drugs across borders and into different cities across the UK. A study carried out by the BBC “British Teenage Drug Runners” will state that children as young as 12 will be selling and transporting drugs for urban gangs, they often will spend weeks in the countryside and will only return when the supply is sold out, it is believed that there are up to 46,000 children involved in gang activity in the UK, With the phenomenon getting so out of hand social services are struggling to cope, with many children falling through the net and the risk of further harm and exploitation significantly increasing. </w:t>
      </w:r>
      <w:sdt>
        <w:sdtPr>
          <w:rPr>
            <w:rFonts w:ascii="Arial" w:hAnsi="Arial" w:cs="Arial"/>
            <w:color w:val="000000" w:themeColor="text1"/>
            <w:sz w:val="22"/>
            <w:szCs w:val="22"/>
          </w:rPr>
          <w:id w:val="654030716"/>
          <w:citation/>
        </w:sdtPr>
        <w:sdtContent>
          <w:r w:rsidRPr="00FB5013">
            <w:rPr>
              <w:rFonts w:ascii="Arial" w:hAnsi="Arial" w:cs="Arial"/>
              <w:color w:val="000000" w:themeColor="text1"/>
              <w:sz w:val="22"/>
              <w:szCs w:val="22"/>
            </w:rPr>
            <w:fldChar w:fldCharType="begin"/>
          </w:r>
          <w:r w:rsidRPr="00FB5013">
            <w:rPr>
              <w:rFonts w:ascii="Arial" w:hAnsi="Arial" w:cs="Arial"/>
              <w:color w:val="000000" w:themeColor="text1"/>
              <w:sz w:val="22"/>
              <w:szCs w:val="22"/>
            </w:rPr>
            <w:instrText xml:space="preserve"> CITATION BBC17 \l 2057 </w:instrText>
          </w:r>
          <w:r w:rsidRPr="00FB5013">
            <w:rPr>
              <w:rFonts w:ascii="Arial" w:hAnsi="Arial" w:cs="Arial"/>
              <w:color w:val="000000" w:themeColor="text1"/>
              <w:sz w:val="22"/>
              <w:szCs w:val="22"/>
            </w:rPr>
            <w:fldChar w:fldCharType="separate"/>
          </w:r>
          <w:r w:rsidRPr="00FB5013">
            <w:rPr>
              <w:rFonts w:ascii="Arial" w:hAnsi="Arial" w:cs="Arial"/>
              <w:noProof/>
              <w:color w:val="000000" w:themeColor="text1"/>
              <w:sz w:val="22"/>
              <w:szCs w:val="22"/>
            </w:rPr>
            <w:t>(BBC, 2017)</w:t>
          </w:r>
          <w:r w:rsidRPr="00FB5013">
            <w:rPr>
              <w:rFonts w:ascii="Arial" w:hAnsi="Arial" w:cs="Arial"/>
              <w:color w:val="000000" w:themeColor="text1"/>
              <w:sz w:val="22"/>
              <w:szCs w:val="22"/>
            </w:rPr>
            <w:fldChar w:fldCharType="end"/>
          </w:r>
        </w:sdtContent>
      </w:sdt>
      <w:r w:rsidRPr="00FB5013">
        <w:rPr>
          <w:rFonts w:ascii="Arial" w:hAnsi="Arial" w:cs="Arial"/>
          <w:color w:val="000000" w:themeColor="text1"/>
          <w:sz w:val="22"/>
          <w:szCs w:val="22"/>
        </w:rPr>
        <w:t xml:space="preserve">. </w:t>
      </w:r>
    </w:p>
    <w:p w14:paraId="59FC246B" w14:textId="77777777" w:rsidR="00FB5013" w:rsidRPr="00FB5013" w:rsidRDefault="00FB5013" w:rsidP="00FB5013">
      <w:pPr>
        <w:pStyle w:val="NormalWeb"/>
        <w:shd w:val="clear" w:color="auto" w:fill="FFFFFF"/>
        <w:spacing w:line="480" w:lineRule="auto"/>
        <w:rPr>
          <w:rFonts w:ascii="Arial" w:hAnsi="Arial" w:cs="Arial"/>
          <w:color w:val="1E1E1E"/>
          <w:sz w:val="22"/>
          <w:szCs w:val="22"/>
          <w:shd w:val="clear" w:color="auto" w:fill="FFFFFF"/>
        </w:rPr>
      </w:pPr>
      <w:r w:rsidRPr="00FB5013">
        <w:rPr>
          <w:rFonts w:ascii="Arial" w:hAnsi="Arial" w:cs="Arial"/>
          <w:color w:val="000000" w:themeColor="text1"/>
          <w:sz w:val="22"/>
          <w:szCs w:val="22"/>
        </w:rPr>
        <w:t xml:space="preserve">A study has found that organised crime appears to flourish in the most disadvantaged communities those who are vulnerable, suffer with mental health / have drug or alcohol issues /debt / troubled childhoods or dysfunctions within the family are all vulnerabilities that will be milked for profit </w:t>
      </w:r>
      <w:sdt>
        <w:sdtPr>
          <w:rPr>
            <w:rFonts w:ascii="Arial" w:hAnsi="Arial" w:cs="Arial"/>
            <w:color w:val="000000" w:themeColor="text1"/>
            <w:sz w:val="22"/>
            <w:szCs w:val="22"/>
          </w:rPr>
          <w:id w:val="2132279002"/>
          <w:citation/>
        </w:sdtPr>
        <w:sdtContent>
          <w:r w:rsidRPr="00FB5013">
            <w:rPr>
              <w:rFonts w:ascii="Arial" w:hAnsi="Arial" w:cs="Arial"/>
              <w:color w:val="000000" w:themeColor="text1"/>
              <w:sz w:val="22"/>
              <w:szCs w:val="22"/>
            </w:rPr>
            <w:fldChar w:fldCharType="begin"/>
          </w:r>
          <w:r w:rsidRPr="00FB5013">
            <w:rPr>
              <w:rFonts w:ascii="Arial" w:hAnsi="Arial" w:cs="Arial"/>
              <w:color w:val="000000" w:themeColor="text1"/>
              <w:sz w:val="22"/>
              <w:szCs w:val="22"/>
            </w:rPr>
            <w:instrText xml:space="preserve"> CITATION Nia18 \l 2057 </w:instrText>
          </w:r>
          <w:r w:rsidRPr="00FB5013">
            <w:rPr>
              <w:rFonts w:ascii="Arial" w:hAnsi="Arial" w:cs="Arial"/>
              <w:color w:val="000000" w:themeColor="text1"/>
              <w:sz w:val="22"/>
              <w:szCs w:val="22"/>
            </w:rPr>
            <w:fldChar w:fldCharType="separate"/>
          </w:r>
          <w:r w:rsidRPr="00FB5013">
            <w:rPr>
              <w:rFonts w:ascii="Arial" w:hAnsi="Arial" w:cs="Arial"/>
              <w:noProof/>
              <w:color w:val="000000" w:themeColor="text1"/>
              <w:sz w:val="22"/>
              <w:szCs w:val="22"/>
            </w:rPr>
            <w:t>(Smith, 2018)</w:t>
          </w:r>
          <w:r w:rsidRPr="00FB5013">
            <w:rPr>
              <w:rFonts w:ascii="Arial" w:hAnsi="Arial" w:cs="Arial"/>
              <w:color w:val="000000" w:themeColor="text1"/>
              <w:sz w:val="22"/>
              <w:szCs w:val="22"/>
            </w:rPr>
            <w:fldChar w:fldCharType="end"/>
          </w:r>
        </w:sdtContent>
      </w:sdt>
      <w:r w:rsidRPr="00FB5013">
        <w:rPr>
          <w:rFonts w:ascii="Arial" w:hAnsi="Arial" w:cs="Arial"/>
          <w:color w:val="000000" w:themeColor="text1"/>
          <w:sz w:val="22"/>
          <w:szCs w:val="22"/>
        </w:rPr>
        <w:t xml:space="preserve">. Often those recruited can be given the chance to earn between £200-£500 a week, </w:t>
      </w:r>
      <w:r w:rsidRPr="00FB5013">
        <w:rPr>
          <w:rFonts w:ascii="Arial" w:hAnsi="Arial" w:cs="Arial"/>
          <w:color w:val="1E1E1E"/>
          <w:sz w:val="22"/>
          <w:szCs w:val="22"/>
          <w:shd w:val="clear" w:color="auto" w:fill="FFFFFF"/>
        </w:rPr>
        <w:t xml:space="preserve">the kind of money that these kids (and sometimes their families) find hard to turn down. </w:t>
      </w:r>
      <w:sdt>
        <w:sdtPr>
          <w:rPr>
            <w:rFonts w:ascii="Arial" w:hAnsi="Arial" w:cs="Arial"/>
            <w:color w:val="1E1E1E"/>
            <w:sz w:val="22"/>
            <w:szCs w:val="22"/>
            <w:shd w:val="clear" w:color="auto" w:fill="FFFFFF"/>
          </w:rPr>
          <w:id w:val="-1167242909"/>
          <w:citation/>
        </w:sdtPr>
        <w:sdtContent>
          <w:r w:rsidRPr="00FB5013">
            <w:rPr>
              <w:rFonts w:ascii="Arial" w:hAnsi="Arial" w:cs="Arial"/>
              <w:color w:val="1E1E1E"/>
              <w:sz w:val="22"/>
              <w:szCs w:val="22"/>
              <w:shd w:val="clear" w:color="auto" w:fill="FFFFFF"/>
            </w:rPr>
            <w:fldChar w:fldCharType="begin"/>
          </w:r>
          <w:r w:rsidRPr="00FB5013">
            <w:rPr>
              <w:rFonts w:ascii="Arial" w:hAnsi="Arial" w:cs="Arial"/>
              <w:color w:val="1E1E1E"/>
              <w:sz w:val="22"/>
              <w:szCs w:val="22"/>
              <w:shd w:val="clear" w:color="auto" w:fill="FFFFFF"/>
            </w:rPr>
            <w:instrText xml:space="preserve"> CITATION BBC171 \l 2057 </w:instrText>
          </w:r>
          <w:r w:rsidRPr="00FB5013">
            <w:rPr>
              <w:rFonts w:ascii="Arial" w:hAnsi="Arial" w:cs="Arial"/>
              <w:color w:val="1E1E1E"/>
              <w:sz w:val="22"/>
              <w:szCs w:val="22"/>
              <w:shd w:val="clear" w:color="auto" w:fill="FFFFFF"/>
            </w:rPr>
            <w:fldChar w:fldCharType="separate"/>
          </w:r>
          <w:r w:rsidRPr="00FB5013">
            <w:rPr>
              <w:rFonts w:ascii="Arial" w:hAnsi="Arial" w:cs="Arial"/>
              <w:noProof/>
              <w:color w:val="1E1E1E"/>
              <w:sz w:val="22"/>
              <w:szCs w:val="22"/>
              <w:shd w:val="clear" w:color="auto" w:fill="FFFFFF"/>
            </w:rPr>
            <w:t>(BBC, 2017)</w:t>
          </w:r>
          <w:r w:rsidRPr="00FB5013">
            <w:rPr>
              <w:rFonts w:ascii="Arial" w:hAnsi="Arial" w:cs="Arial"/>
              <w:color w:val="1E1E1E"/>
              <w:sz w:val="22"/>
              <w:szCs w:val="22"/>
              <w:shd w:val="clear" w:color="auto" w:fill="FFFFFF"/>
            </w:rPr>
            <w:fldChar w:fldCharType="end"/>
          </w:r>
        </w:sdtContent>
      </w:sdt>
    </w:p>
    <w:p w14:paraId="390DFFDA" w14:textId="364F12D3" w:rsidR="00FB5013" w:rsidRPr="00FB5013" w:rsidRDefault="00FB5013" w:rsidP="00FB5013">
      <w:pPr>
        <w:pStyle w:val="NormalWeb"/>
        <w:shd w:val="clear" w:color="auto" w:fill="FFFFFF"/>
        <w:spacing w:line="480" w:lineRule="auto"/>
        <w:rPr>
          <w:rFonts w:ascii="Arial" w:hAnsi="Arial" w:cs="Arial"/>
          <w:sz w:val="22"/>
          <w:szCs w:val="22"/>
        </w:rPr>
      </w:pPr>
      <w:r w:rsidRPr="00FB5013">
        <w:rPr>
          <w:rFonts w:ascii="Arial" w:hAnsi="Arial" w:cs="Arial"/>
          <w:color w:val="1E1E1E"/>
          <w:sz w:val="22"/>
          <w:szCs w:val="22"/>
          <w:shd w:val="clear" w:color="auto" w:fill="FFFFFF"/>
        </w:rPr>
        <w:t xml:space="preserve">Throughout this essay several </w:t>
      </w:r>
      <w:r w:rsidRPr="00FB5013">
        <w:rPr>
          <w:rFonts w:ascii="Arial" w:hAnsi="Arial" w:cs="Arial"/>
          <w:sz w:val="22"/>
          <w:szCs w:val="22"/>
        </w:rPr>
        <w:t xml:space="preserve">police strategies for dealing with public protection incidents have been discussed. When dealing with victims of crime and exploitation it’s important that as police we make referrals such as the ones outlined above so that our victims can receive the best support from trained individuals, this can be in a variety of areas such as mental health support/ Victim support/ Support from Women’s Aid / Child/ Social services. A multi-agency approach is the most effective way of providing working interventions and support to victims, it’s important to also note that working with our partner agencies is vital in being able to manage the risks posed to our victims, this allows us to put plans in place to best safeguard those individuals most at risk of further victimisation and exploitation. Difficulty arises when victims don’t see themselves as victims, this means that they often don’t support police in taking positive action and they are not open to services, Domestic Abuse victims often have a degraded view of their self-worth and their self-esteem diminishes with each violent encounter, this can make victims doubt themselves, their rights and their </w:t>
      </w:r>
      <w:r w:rsidRPr="00FB5013">
        <w:rPr>
          <w:rFonts w:ascii="Arial" w:hAnsi="Arial" w:cs="Arial"/>
          <w:sz w:val="22"/>
          <w:szCs w:val="22"/>
        </w:rPr>
        <w:lastRenderedPageBreak/>
        <w:t xml:space="preserve">perceptions and keeps them tied to the offender. </w:t>
      </w:r>
      <w:sdt>
        <w:sdtPr>
          <w:rPr>
            <w:rFonts w:ascii="Arial" w:hAnsi="Arial" w:cs="Arial"/>
            <w:sz w:val="22"/>
            <w:szCs w:val="22"/>
          </w:rPr>
          <w:id w:val="-1136104518"/>
          <w:citation/>
        </w:sdtPr>
        <w:sdtContent>
          <w:r w:rsidRPr="00FB5013">
            <w:rPr>
              <w:rFonts w:ascii="Arial" w:hAnsi="Arial" w:cs="Arial"/>
              <w:sz w:val="22"/>
              <w:szCs w:val="22"/>
            </w:rPr>
            <w:fldChar w:fldCharType="begin"/>
          </w:r>
          <w:r w:rsidRPr="00FB5013">
            <w:rPr>
              <w:rFonts w:ascii="Arial" w:hAnsi="Arial" w:cs="Arial"/>
              <w:sz w:val="22"/>
              <w:szCs w:val="22"/>
            </w:rPr>
            <w:instrText xml:space="preserve"> CITATION SamND \l 2057 </w:instrText>
          </w:r>
          <w:r w:rsidRPr="00FB5013">
            <w:rPr>
              <w:rFonts w:ascii="Arial" w:hAnsi="Arial" w:cs="Arial"/>
              <w:sz w:val="22"/>
              <w:szCs w:val="22"/>
            </w:rPr>
            <w:fldChar w:fldCharType="separate"/>
          </w:r>
          <w:r w:rsidRPr="00FB5013">
            <w:rPr>
              <w:rFonts w:ascii="Arial" w:hAnsi="Arial" w:cs="Arial"/>
              <w:noProof/>
              <w:sz w:val="22"/>
              <w:szCs w:val="22"/>
            </w:rPr>
            <w:t>(Gluck, N.D)</w:t>
          </w:r>
          <w:r w:rsidRPr="00FB5013">
            <w:rPr>
              <w:rFonts w:ascii="Arial" w:hAnsi="Arial" w:cs="Arial"/>
              <w:sz w:val="22"/>
              <w:szCs w:val="22"/>
            </w:rPr>
            <w:fldChar w:fldCharType="end"/>
          </w:r>
        </w:sdtContent>
      </w:sdt>
      <w:r w:rsidRPr="00FB5013">
        <w:rPr>
          <w:rFonts w:ascii="Arial" w:hAnsi="Arial" w:cs="Arial"/>
          <w:sz w:val="22"/>
          <w:szCs w:val="22"/>
        </w:rPr>
        <w:t xml:space="preserve">. There needs to be an increase in initiatives for supporting domestic abuse victims in coming forward and reporting abuse, The </w:t>
      </w:r>
      <w:r w:rsidRPr="00FB5013">
        <w:rPr>
          <w:rFonts w:ascii="Arial" w:hAnsi="Arial" w:cs="Arial"/>
          <w:sz w:val="22"/>
          <w:szCs w:val="22"/>
        </w:rPr>
        <w:t>Mankind</w:t>
      </w:r>
      <w:r w:rsidRPr="00FB5013">
        <w:rPr>
          <w:rFonts w:ascii="Arial" w:hAnsi="Arial" w:cs="Arial"/>
          <w:sz w:val="22"/>
          <w:szCs w:val="22"/>
        </w:rPr>
        <w:t xml:space="preserve"> incitive is being launched with support of 25 organisations with its aim being that more male victims of domestic abuse come forward and seek help through police and local domestic abuse services. </w:t>
      </w:r>
      <w:sdt>
        <w:sdtPr>
          <w:rPr>
            <w:rFonts w:ascii="Arial" w:hAnsi="Arial" w:cs="Arial"/>
            <w:sz w:val="22"/>
            <w:szCs w:val="22"/>
          </w:rPr>
          <w:id w:val="-283107650"/>
          <w:citation/>
        </w:sdtPr>
        <w:sdtContent>
          <w:r w:rsidRPr="00FB5013">
            <w:rPr>
              <w:rFonts w:ascii="Arial" w:hAnsi="Arial" w:cs="Arial"/>
              <w:sz w:val="22"/>
              <w:szCs w:val="22"/>
            </w:rPr>
            <w:fldChar w:fldCharType="begin"/>
          </w:r>
          <w:r w:rsidRPr="00FB5013">
            <w:rPr>
              <w:rFonts w:ascii="Arial" w:hAnsi="Arial" w:cs="Arial"/>
              <w:sz w:val="22"/>
              <w:szCs w:val="22"/>
            </w:rPr>
            <w:instrText xml:space="preserve"> CITATION Cha221 \l 2057 </w:instrText>
          </w:r>
          <w:r w:rsidRPr="00FB5013">
            <w:rPr>
              <w:rFonts w:ascii="Arial" w:hAnsi="Arial" w:cs="Arial"/>
              <w:sz w:val="22"/>
              <w:szCs w:val="22"/>
            </w:rPr>
            <w:fldChar w:fldCharType="separate"/>
          </w:r>
          <w:r w:rsidRPr="00FB5013">
            <w:rPr>
              <w:rFonts w:ascii="Arial" w:hAnsi="Arial" w:cs="Arial"/>
              <w:noProof/>
              <w:sz w:val="22"/>
              <w:szCs w:val="22"/>
            </w:rPr>
            <w:t>(Evans-Young, 2022)</w:t>
          </w:r>
          <w:r w:rsidRPr="00FB5013">
            <w:rPr>
              <w:rFonts w:ascii="Arial" w:hAnsi="Arial" w:cs="Arial"/>
              <w:sz w:val="22"/>
              <w:szCs w:val="22"/>
            </w:rPr>
            <w:fldChar w:fldCharType="end"/>
          </w:r>
        </w:sdtContent>
      </w:sdt>
      <w:r w:rsidRPr="00FB5013">
        <w:rPr>
          <w:rFonts w:ascii="Arial" w:hAnsi="Arial" w:cs="Arial"/>
          <w:sz w:val="22"/>
          <w:szCs w:val="22"/>
        </w:rPr>
        <w:t>.</w:t>
      </w:r>
    </w:p>
    <w:p w14:paraId="691D2602" w14:textId="77777777" w:rsidR="00FB5013" w:rsidRPr="00FB5013" w:rsidRDefault="00FB5013" w:rsidP="00FB5013">
      <w:pPr>
        <w:pStyle w:val="NormalWeb"/>
        <w:shd w:val="clear" w:color="auto" w:fill="FFFFFF"/>
        <w:spacing w:line="480" w:lineRule="auto"/>
        <w:rPr>
          <w:rFonts w:ascii="Arial" w:hAnsi="Arial" w:cs="Arial"/>
          <w:sz w:val="22"/>
          <w:szCs w:val="22"/>
        </w:rPr>
      </w:pPr>
      <w:r w:rsidRPr="00FB5013">
        <w:rPr>
          <w:rFonts w:ascii="Arial" w:hAnsi="Arial" w:cs="Arial"/>
          <w:sz w:val="22"/>
          <w:szCs w:val="22"/>
        </w:rPr>
        <w:t>Word count- 1078</w:t>
      </w:r>
    </w:p>
    <w:p w14:paraId="75E49DA5" w14:textId="1291F887"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04F81EA6" w14:textId="3DBC8459"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042E0D19" w14:textId="75B9257C"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5AE00918" w14:textId="5FC9D215"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5C8D4CD7" w14:textId="33C9AC72"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5AE9712C" w14:textId="48A78411"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5D826D45" w14:textId="6FA6DBE3"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6F4E7BEA" w14:textId="30F4A1F1"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33F55D9D" w14:textId="67151950"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2F7904A1" w14:textId="50B363E9"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343421DB" w14:textId="48E4F6E0" w:rsidR="00FB5013" w:rsidRDefault="00FB5013" w:rsidP="00FB5013">
      <w:pPr>
        <w:pStyle w:val="NormalWeb"/>
        <w:spacing w:after="360" w:line="480" w:lineRule="auto"/>
        <w:rPr>
          <w:rFonts w:ascii="Arial" w:hAnsi="Arial" w:cs="Arial"/>
          <w:b/>
          <w:bCs/>
          <w:color w:val="FF0000"/>
          <w:sz w:val="22"/>
          <w:szCs w:val="22"/>
          <w:shd w:val="clear" w:color="auto" w:fill="FFFFFF"/>
        </w:rPr>
      </w:pPr>
    </w:p>
    <w:p w14:paraId="12DFCE63" w14:textId="77777777"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p>
    <w:p w14:paraId="0BBFBA23" w14:textId="77777777"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r w:rsidRPr="00FB5013">
        <w:rPr>
          <w:rFonts w:ascii="Arial" w:hAnsi="Arial" w:cs="Arial"/>
          <w:b/>
          <w:bCs/>
          <w:color w:val="FF0000"/>
          <w:sz w:val="22"/>
          <w:szCs w:val="22"/>
          <w:shd w:val="clear" w:color="auto" w:fill="FFFFFF"/>
        </w:rPr>
        <w:lastRenderedPageBreak/>
        <w:t xml:space="preserve">Assignment 5- </w:t>
      </w:r>
    </w:p>
    <w:p w14:paraId="4531406B" w14:textId="17D61A68" w:rsidR="00FB5013" w:rsidRPr="00FB5013" w:rsidRDefault="00FB5013" w:rsidP="00FB5013">
      <w:pPr>
        <w:pStyle w:val="NormalWeb"/>
        <w:spacing w:after="360" w:line="480" w:lineRule="auto"/>
        <w:rPr>
          <w:rFonts w:ascii="Arial" w:hAnsi="Arial" w:cs="Arial"/>
          <w:b/>
          <w:bCs/>
          <w:color w:val="FF0000"/>
          <w:sz w:val="22"/>
          <w:szCs w:val="22"/>
          <w:shd w:val="clear" w:color="auto" w:fill="FFFFFF"/>
        </w:rPr>
      </w:pPr>
      <w:r w:rsidRPr="00FB5013">
        <w:rPr>
          <w:rFonts w:ascii="Arial" w:hAnsi="Arial" w:cs="Arial"/>
          <w:b/>
          <w:sz w:val="22"/>
          <w:szCs w:val="22"/>
          <w:u w:val="single"/>
        </w:rPr>
        <w:t>Critically analyse</w:t>
      </w:r>
      <w:r w:rsidRPr="00FB5013">
        <w:rPr>
          <w:rFonts w:ascii="Arial" w:hAnsi="Arial" w:cs="Arial"/>
          <w:b/>
          <w:sz w:val="22"/>
          <w:szCs w:val="22"/>
        </w:rPr>
        <w:t xml:space="preserve"> the concept of evidence-based policing and ‘what works’ in policing by </w:t>
      </w:r>
      <w:r w:rsidRPr="00FB5013">
        <w:rPr>
          <w:rFonts w:ascii="Arial" w:hAnsi="Arial" w:cs="Arial"/>
          <w:b/>
          <w:sz w:val="22"/>
          <w:szCs w:val="22"/>
          <w:u w:val="single"/>
        </w:rPr>
        <w:t>evaluating</w:t>
      </w:r>
      <w:r w:rsidRPr="00FB5013">
        <w:rPr>
          <w:rFonts w:ascii="Arial" w:hAnsi="Arial" w:cs="Arial"/>
          <w:b/>
          <w:sz w:val="22"/>
          <w:szCs w:val="22"/>
        </w:rPr>
        <w:t xml:space="preserve"> crime prevention theories and strategies and </w:t>
      </w:r>
      <w:r w:rsidRPr="00FB5013">
        <w:rPr>
          <w:rFonts w:ascii="Arial" w:hAnsi="Arial" w:cs="Arial"/>
          <w:b/>
          <w:sz w:val="22"/>
          <w:szCs w:val="22"/>
          <w:u w:val="single"/>
        </w:rPr>
        <w:t>considering</w:t>
      </w:r>
      <w:r w:rsidRPr="00FB5013">
        <w:rPr>
          <w:rFonts w:ascii="Arial" w:hAnsi="Arial" w:cs="Arial"/>
          <w:b/>
          <w:sz w:val="22"/>
          <w:szCs w:val="22"/>
        </w:rPr>
        <w:t xml:space="preserve"> the options available to reduce re-offending. You may choose a specific type of offence for this answer e.g. domestic violence, anti-social behaviour, knife crime. Your answer must be based on academic research, not personal experience.</w:t>
      </w:r>
    </w:p>
    <w:p w14:paraId="0D8117C6" w14:textId="7DC538E7" w:rsidR="00FB5013" w:rsidRPr="00FB5013" w:rsidRDefault="00FB5013" w:rsidP="00FB5013">
      <w:pPr>
        <w:spacing w:line="480" w:lineRule="auto"/>
        <w:rPr>
          <w:rFonts w:ascii="Arial" w:hAnsi="Arial" w:cs="Arial"/>
        </w:rPr>
      </w:pPr>
      <w:r w:rsidRPr="00FB5013">
        <w:rPr>
          <w:rFonts w:ascii="Arial" w:hAnsi="Arial" w:cs="Arial"/>
        </w:rPr>
        <w:t xml:space="preserve">This short essay will </w:t>
      </w:r>
      <w:r w:rsidR="00C521DE" w:rsidRPr="00FB5013">
        <w:rPr>
          <w:rFonts w:ascii="Arial" w:hAnsi="Arial" w:cs="Arial"/>
        </w:rPr>
        <w:t>investigate</w:t>
      </w:r>
      <w:r w:rsidRPr="00FB5013">
        <w:rPr>
          <w:rFonts w:ascii="Arial" w:hAnsi="Arial" w:cs="Arial"/>
        </w:rPr>
        <w:t xml:space="preserve"> the concept of evidence-based policing and ‘what works’ in policing. Professor Lawrence W. Sherman introduced the concept of evidence-based policing in 1998, within his study “The Rise of Evidence-Based Policing: Targeting, Testing, and Tracking” he describes the concept as; A method of making decisions about “what works” in policing: which practices and strategies accomplish police missions most cost-effectively. In contrast to basing decisions on theory, assumptions, tradition, or convention, an evidence-based approach continuously tests hypotheses with empirical research findings. </w:t>
      </w:r>
      <w:sdt>
        <w:sdtPr>
          <w:rPr>
            <w:rFonts w:ascii="Arial" w:hAnsi="Arial" w:cs="Arial"/>
          </w:rPr>
          <w:id w:val="-807018044"/>
          <w:citation/>
        </w:sdtPr>
        <w:sdtContent>
          <w:r w:rsidRPr="00FB5013">
            <w:rPr>
              <w:rFonts w:ascii="Arial" w:hAnsi="Arial" w:cs="Arial"/>
            </w:rPr>
            <w:fldChar w:fldCharType="begin"/>
          </w:r>
          <w:r w:rsidRPr="00FB5013">
            <w:rPr>
              <w:rFonts w:ascii="Arial" w:hAnsi="Arial" w:cs="Arial"/>
            </w:rPr>
            <w:instrText xml:space="preserve"> CITATION Law13 \l 2057 </w:instrText>
          </w:r>
          <w:r w:rsidRPr="00FB5013">
            <w:rPr>
              <w:rFonts w:ascii="Arial" w:hAnsi="Arial" w:cs="Arial"/>
            </w:rPr>
            <w:fldChar w:fldCharType="separate"/>
          </w:r>
          <w:r w:rsidRPr="00FB5013">
            <w:rPr>
              <w:rFonts w:ascii="Arial" w:hAnsi="Arial" w:cs="Arial"/>
              <w:noProof/>
            </w:rPr>
            <w:t>(Sherman, 2013)</w:t>
          </w:r>
          <w:r w:rsidRPr="00FB5013">
            <w:rPr>
              <w:rFonts w:ascii="Arial" w:hAnsi="Arial" w:cs="Arial"/>
            </w:rPr>
            <w:fldChar w:fldCharType="end"/>
          </w:r>
        </w:sdtContent>
      </w:sdt>
      <w:r w:rsidRPr="00FB5013">
        <w:rPr>
          <w:rFonts w:ascii="Arial" w:hAnsi="Arial" w:cs="Arial"/>
        </w:rPr>
        <w:t xml:space="preserve">. In simpler terms Evidence based policing is all about the best available evidence that is used to inform and challenge policing polices / practices and decisions. </w:t>
      </w:r>
      <w:sdt>
        <w:sdtPr>
          <w:rPr>
            <w:rFonts w:ascii="Arial" w:hAnsi="Arial" w:cs="Arial"/>
          </w:rPr>
          <w:id w:val="-2138553546"/>
          <w:citation/>
        </w:sdtPr>
        <w:sdtContent>
          <w:r w:rsidRPr="00FB5013">
            <w:rPr>
              <w:rFonts w:ascii="Arial" w:hAnsi="Arial" w:cs="Arial"/>
            </w:rPr>
            <w:fldChar w:fldCharType="begin"/>
          </w:r>
          <w:r w:rsidRPr="00FB5013">
            <w:rPr>
              <w:rFonts w:ascii="Arial" w:hAnsi="Arial" w:cs="Arial"/>
            </w:rPr>
            <w:instrText xml:space="preserve"> CITATION Colnd \l 2057 </w:instrText>
          </w:r>
          <w:r w:rsidRPr="00FB5013">
            <w:rPr>
              <w:rFonts w:ascii="Arial" w:hAnsi="Arial" w:cs="Arial"/>
            </w:rPr>
            <w:fldChar w:fldCharType="separate"/>
          </w:r>
          <w:r w:rsidRPr="00FB5013">
            <w:rPr>
              <w:rFonts w:ascii="Arial" w:hAnsi="Arial" w:cs="Arial"/>
              <w:noProof/>
            </w:rPr>
            <w:t>(Policing, n.d)</w:t>
          </w:r>
          <w:r w:rsidRPr="00FB5013">
            <w:rPr>
              <w:rFonts w:ascii="Arial" w:hAnsi="Arial" w:cs="Arial"/>
            </w:rPr>
            <w:fldChar w:fldCharType="end"/>
          </w:r>
        </w:sdtContent>
      </w:sdt>
      <w:r w:rsidRPr="00FB5013">
        <w:rPr>
          <w:rFonts w:ascii="Arial" w:hAnsi="Arial" w:cs="Arial"/>
        </w:rPr>
        <w:t xml:space="preserve">. </w:t>
      </w:r>
    </w:p>
    <w:p w14:paraId="2C79C4AC" w14:textId="77777777" w:rsidR="00FB5013" w:rsidRPr="00FB5013" w:rsidRDefault="00FB5013" w:rsidP="00FB5013">
      <w:pPr>
        <w:spacing w:line="480" w:lineRule="auto"/>
        <w:rPr>
          <w:rFonts w:ascii="Arial" w:hAnsi="Arial" w:cs="Arial"/>
        </w:rPr>
      </w:pPr>
      <w:r w:rsidRPr="00FB5013">
        <w:rPr>
          <w:rFonts w:ascii="Arial" w:hAnsi="Arial" w:cs="Arial"/>
        </w:rPr>
        <w:t xml:space="preserve">To help answer this question I am going to investigate Burglaries and how crime prevention theories and strategies can aid in reducing re offending. According to data from the 2020 ONS Crime Survey, 1 in 100 homes in the UK are burgled each year (this includes all burglary incidents, including attempted burglaries) with 20.4% of burglaries happening during daylight hours. </w:t>
      </w:r>
      <w:sdt>
        <w:sdtPr>
          <w:rPr>
            <w:rFonts w:ascii="Arial" w:hAnsi="Arial" w:cs="Arial"/>
          </w:rPr>
          <w:id w:val="-1768688169"/>
          <w:citation/>
        </w:sdtPr>
        <w:sdtContent>
          <w:r w:rsidRPr="00FB5013">
            <w:rPr>
              <w:rFonts w:ascii="Arial" w:hAnsi="Arial" w:cs="Arial"/>
            </w:rPr>
            <w:fldChar w:fldCharType="begin"/>
          </w:r>
          <w:r w:rsidRPr="00FB5013">
            <w:rPr>
              <w:rFonts w:ascii="Arial" w:hAnsi="Arial" w:cs="Arial"/>
            </w:rPr>
            <w:instrText xml:space="preserve"> CITATION Eri22 \l 2057 </w:instrText>
          </w:r>
          <w:r w:rsidRPr="00FB5013">
            <w:rPr>
              <w:rFonts w:ascii="Arial" w:hAnsi="Arial" w:cs="Arial"/>
            </w:rPr>
            <w:fldChar w:fldCharType="separate"/>
          </w:r>
          <w:r w:rsidRPr="00FB5013">
            <w:rPr>
              <w:rFonts w:ascii="Arial" w:hAnsi="Arial" w:cs="Arial"/>
              <w:noProof/>
            </w:rPr>
            <w:t>(Yurday, 2022)</w:t>
          </w:r>
          <w:r w:rsidRPr="00FB5013">
            <w:rPr>
              <w:rFonts w:ascii="Arial" w:hAnsi="Arial" w:cs="Arial"/>
            </w:rPr>
            <w:fldChar w:fldCharType="end"/>
          </w:r>
        </w:sdtContent>
      </w:sdt>
      <w:r w:rsidRPr="00FB5013">
        <w:rPr>
          <w:rFonts w:ascii="Arial" w:hAnsi="Arial" w:cs="Arial"/>
        </w:rPr>
        <w:t xml:space="preserve">. </w:t>
      </w:r>
    </w:p>
    <w:p w14:paraId="567AC7BC" w14:textId="77777777" w:rsidR="00FB5013" w:rsidRPr="00FB5013" w:rsidRDefault="00FB5013" w:rsidP="00FB5013">
      <w:pPr>
        <w:spacing w:before="100" w:beforeAutospacing="1" w:after="240" w:line="480" w:lineRule="auto"/>
        <w:rPr>
          <w:rFonts w:ascii="Arial" w:eastAsia="Times New Roman" w:hAnsi="Arial" w:cs="Arial"/>
          <w:color w:val="000000"/>
          <w:lang w:eastAsia="en-GB"/>
        </w:rPr>
      </w:pPr>
      <w:r w:rsidRPr="00FB5013">
        <w:rPr>
          <w:rFonts w:ascii="Arial" w:hAnsi="Arial" w:cs="Arial"/>
        </w:rPr>
        <w:t xml:space="preserve">There are many crime prevention tactics which have been tried and tested by police forces across the UK, however if we were to investigate Problem Orientated Policing (POP) it Is an approach in place to tackle crime and disorder and involves four main points:  </w:t>
      </w:r>
      <w:r w:rsidRPr="00FB5013">
        <w:rPr>
          <w:rFonts w:ascii="Arial" w:eastAsia="Times New Roman" w:hAnsi="Arial" w:cs="Arial"/>
          <w:color w:val="000000"/>
          <w:lang w:eastAsia="en-GB"/>
        </w:rPr>
        <w:t xml:space="preserve">identification of a specific problem, thorough analysis to understand the problem, development of a </w:t>
      </w:r>
      <w:r w:rsidRPr="00FB5013">
        <w:rPr>
          <w:rFonts w:ascii="Arial" w:eastAsia="Times New Roman" w:hAnsi="Arial" w:cs="Arial"/>
          <w:color w:val="000000"/>
          <w:lang w:eastAsia="en-GB"/>
        </w:rPr>
        <w:lastRenderedPageBreak/>
        <w:t xml:space="preserve">tailored response, assessment of the effects of the response. POP is an approach to develop targeted interventions rather than an intervention itself and therefore can be applied to any crime or disorder problem, </w:t>
      </w:r>
      <w:r w:rsidRPr="00FB5013">
        <w:rPr>
          <w:rFonts w:ascii="Arial" w:hAnsi="Arial" w:cs="Arial"/>
          <w:color w:val="000000"/>
          <w:spacing w:val="3"/>
        </w:rPr>
        <w:t>The model assumes that by identifying and understanding the root causes of a problem or conditions that enable it to persist, the solution developed to tackle it will be effective.</w:t>
      </w:r>
      <w:r w:rsidRPr="00FB5013">
        <w:rPr>
          <w:rFonts w:ascii="Arial" w:eastAsia="Times New Roman" w:hAnsi="Arial" w:cs="Arial"/>
          <w:color w:val="000000"/>
          <w:lang w:eastAsia="en-GB"/>
        </w:rPr>
        <w:t xml:space="preserve"> </w:t>
      </w:r>
      <w:sdt>
        <w:sdtPr>
          <w:rPr>
            <w:rFonts w:ascii="Arial" w:eastAsia="Times New Roman" w:hAnsi="Arial" w:cs="Arial"/>
            <w:color w:val="000000"/>
            <w:lang w:eastAsia="en-GB"/>
          </w:rPr>
          <w:id w:val="1247069628"/>
          <w:citation/>
        </w:sdtPr>
        <w:sdtContent>
          <w:r w:rsidRPr="00FB5013">
            <w:rPr>
              <w:rFonts w:ascii="Arial" w:eastAsia="Times New Roman" w:hAnsi="Arial" w:cs="Arial"/>
              <w:color w:val="000000"/>
              <w:lang w:eastAsia="en-GB"/>
            </w:rPr>
            <w:fldChar w:fldCharType="begin"/>
          </w:r>
          <w:r w:rsidRPr="00FB5013">
            <w:rPr>
              <w:rFonts w:ascii="Arial" w:eastAsia="Times New Roman" w:hAnsi="Arial" w:cs="Arial"/>
              <w:color w:val="000000"/>
              <w:lang w:eastAsia="en-GB"/>
            </w:rPr>
            <w:instrText xml:space="preserve"> CITATION Col225 \l 2057 </w:instrText>
          </w:r>
          <w:r w:rsidRPr="00FB5013">
            <w:rPr>
              <w:rFonts w:ascii="Arial" w:eastAsia="Times New Roman" w:hAnsi="Arial" w:cs="Arial"/>
              <w:color w:val="000000"/>
              <w:lang w:eastAsia="en-GB"/>
            </w:rPr>
            <w:fldChar w:fldCharType="separate"/>
          </w:r>
          <w:r w:rsidRPr="00FB5013">
            <w:rPr>
              <w:rFonts w:ascii="Arial" w:eastAsia="Times New Roman" w:hAnsi="Arial" w:cs="Arial"/>
              <w:noProof/>
              <w:color w:val="000000"/>
              <w:lang w:eastAsia="en-GB"/>
            </w:rPr>
            <w:t>(Polcing, 2022)</w:t>
          </w:r>
          <w:r w:rsidRPr="00FB5013">
            <w:rPr>
              <w:rFonts w:ascii="Arial" w:eastAsia="Times New Roman" w:hAnsi="Arial" w:cs="Arial"/>
              <w:color w:val="000000"/>
              <w:lang w:eastAsia="en-GB"/>
            </w:rPr>
            <w:fldChar w:fldCharType="end"/>
          </w:r>
        </w:sdtContent>
      </w:sdt>
      <w:r w:rsidRPr="00FB5013">
        <w:rPr>
          <w:rFonts w:ascii="Arial" w:eastAsia="Times New Roman" w:hAnsi="Arial" w:cs="Arial"/>
          <w:color w:val="000000"/>
          <w:lang w:eastAsia="en-GB"/>
        </w:rPr>
        <w:t xml:space="preserve">. For example if we were to take a look at areas targeted by Burglars, it could be said that Burglars target areas where lighting is poor / Buildings are insecure or easily accessible to offenders / No CCTV, If we were to identify all of these as problems in areas of high burglary rates, as police we can put into place Target hardening which will tackle the issues which would be enabling the burglars to continue offending in such conditions. </w:t>
      </w:r>
    </w:p>
    <w:p w14:paraId="3F4D5B8D" w14:textId="77777777" w:rsidR="00FB5013" w:rsidRPr="00FB5013" w:rsidRDefault="00FB5013" w:rsidP="00FB5013">
      <w:pPr>
        <w:spacing w:before="100" w:beforeAutospacing="1" w:after="240" w:line="480" w:lineRule="auto"/>
        <w:rPr>
          <w:rFonts w:ascii="Arial" w:hAnsi="Arial" w:cs="Arial"/>
        </w:rPr>
      </w:pPr>
      <w:r w:rsidRPr="00FB5013">
        <w:rPr>
          <w:rFonts w:ascii="Arial" w:eastAsia="Times New Roman" w:hAnsi="Arial" w:cs="Arial"/>
          <w:color w:val="000000"/>
          <w:lang w:eastAsia="en-GB"/>
        </w:rPr>
        <w:t>As stated in the study “</w:t>
      </w:r>
      <w:r w:rsidRPr="00FB5013">
        <w:rPr>
          <w:rFonts w:ascii="Arial" w:hAnsi="Arial" w:cs="Arial"/>
        </w:rPr>
        <w:t xml:space="preserve">Relating Target Hardening to Burglary Risk”- Target hardening is a term used to describe the process of increasing the security of a property to make it more difficult to burgle, thereby increasing the effort needed by the offender to gain entry to a property. The intended outcome is ultimately to deter the offender from burgling an individual property.  </w:t>
      </w:r>
      <w:sdt>
        <w:sdtPr>
          <w:rPr>
            <w:rFonts w:ascii="Arial" w:hAnsi="Arial" w:cs="Arial"/>
          </w:rPr>
          <w:id w:val="-1428414454"/>
          <w:citation/>
        </w:sdtPr>
        <w:sdtContent>
          <w:r w:rsidRPr="00FB5013">
            <w:rPr>
              <w:rFonts w:ascii="Arial" w:hAnsi="Arial" w:cs="Arial"/>
            </w:rPr>
            <w:fldChar w:fldCharType="begin"/>
          </w:r>
          <w:r w:rsidRPr="00FB5013">
            <w:rPr>
              <w:rFonts w:ascii="Arial" w:hAnsi="Arial" w:cs="Arial"/>
            </w:rPr>
            <w:instrText xml:space="preserve"> CITATION And08 \l 2057 </w:instrText>
          </w:r>
          <w:r w:rsidRPr="00FB5013">
            <w:rPr>
              <w:rFonts w:ascii="Arial" w:hAnsi="Arial" w:cs="Arial"/>
            </w:rPr>
            <w:fldChar w:fldCharType="separate"/>
          </w:r>
          <w:r w:rsidRPr="00FB5013">
            <w:rPr>
              <w:rFonts w:ascii="Arial" w:hAnsi="Arial" w:cs="Arial"/>
              <w:noProof/>
            </w:rPr>
            <w:t>(Andrew Newton, 2008)</w:t>
          </w:r>
          <w:r w:rsidRPr="00FB5013">
            <w:rPr>
              <w:rFonts w:ascii="Arial" w:hAnsi="Arial" w:cs="Arial"/>
            </w:rPr>
            <w:fldChar w:fldCharType="end"/>
          </w:r>
        </w:sdtContent>
      </w:sdt>
      <w:r w:rsidRPr="00FB5013">
        <w:rPr>
          <w:rFonts w:ascii="Arial" w:hAnsi="Arial" w:cs="Arial"/>
        </w:rPr>
        <w:t xml:space="preserve">. Target hardening can come in many forms, however the most common are the installation of CCTV cameras / Fitting additional locks or chains on doors / Intruder alarms fitted on doors and windows / increased lighting and Increased police patrols. </w:t>
      </w:r>
    </w:p>
    <w:p w14:paraId="15BE0B6A" w14:textId="77777777" w:rsidR="00FB5013" w:rsidRPr="00FB5013" w:rsidRDefault="00FB5013" w:rsidP="00FB5013">
      <w:pPr>
        <w:spacing w:before="100" w:beforeAutospacing="1" w:after="240" w:line="480" w:lineRule="auto"/>
        <w:rPr>
          <w:rFonts w:ascii="Arial" w:hAnsi="Arial" w:cs="Arial"/>
          <w:spacing w:val="5"/>
          <w:shd w:val="clear" w:color="auto" w:fill="FFFFFF"/>
        </w:rPr>
      </w:pPr>
      <w:r w:rsidRPr="00FB5013">
        <w:rPr>
          <w:rFonts w:ascii="Arial" w:eastAsia="Times New Roman" w:hAnsi="Arial" w:cs="Arial"/>
          <w:color w:val="000000"/>
          <w:lang w:eastAsia="en-GB"/>
        </w:rPr>
        <w:t xml:space="preserve">Criminals may target areas of poor lighting as it makes it harder for members of the public to report something they cannot see, areas with poor lighting are likely to get targeted as offenders may think they have a chance of getting away with a crime with no witnesses around to identify them / no CCTV. A study on “Effects of improved street lighting on crime” </w:t>
      </w:r>
      <w:r w:rsidRPr="00FB5013">
        <w:rPr>
          <w:rFonts w:ascii="Arial" w:eastAsia="Times New Roman" w:hAnsi="Arial" w:cs="Arial"/>
          <w:lang w:eastAsia="en-GB"/>
        </w:rPr>
        <w:t xml:space="preserve">will state that </w:t>
      </w:r>
      <w:r w:rsidRPr="00FB5013">
        <w:rPr>
          <w:rFonts w:ascii="Arial" w:hAnsi="Arial" w:cs="Arial"/>
          <w:spacing w:val="5"/>
          <w:shd w:val="clear" w:color="auto" w:fill="FFFFFF"/>
        </w:rPr>
        <w:t xml:space="preserve">street lighting is about more than merely making it easier to use streets at night. Street lighting is also about helping people feel safe: in areas with much crime, improved street lighting can abate the problem and has been shown to reduce crimes by 21 percent. Most of us are familiar with feeling insecure in dark places. Street lighting </w:t>
      </w:r>
      <w:r w:rsidRPr="00FB5013">
        <w:rPr>
          <w:rFonts w:ascii="Arial" w:hAnsi="Arial" w:cs="Arial"/>
          <w:spacing w:val="5"/>
          <w:shd w:val="clear" w:color="auto" w:fill="FFFFFF"/>
        </w:rPr>
        <w:lastRenderedPageBreak/>
        <w:t xml:space="preserve">makes us feel safer, because we can see other people who, like ourselves, are out at night, and they can see us. The fact that others can see us, if we were to be confronted by an offender, increases our feeling of safety. Moreover, we expect criminals to avoid potential crime scenes if there is a high probability of being caught. Finally, street lighting increases the feeling of safety because more law-abiding citizens use the streets at night. When there are more people in the streets, we perform natural surveillance of each other. The systematic review will state that </w:t>
      </w:r>
      <w:r w:rsidRPr="00FB5013">
        <w:rPr>
          <w:rFonts w:ascii="Arial" w:hAnsi="Arial" w:cs="Arial"/>
          <w:color w:val="292B2C"/>
          <w:spacing w:val="5"/>
          <w:shd w:val="clear" w:color="auto" w:fill="FFFFFF"/>
        </w:rPr>
        <w:t>that improved street lighting has a positive effect on reductions in burglaries and thefts, however not in violent crimes.</w:t>
      </w:r>
      <w:r w:rsidRPr="00FB5013">
        <w:rPr>
          <w:rFonts w:ascii="Arial" w:hAnsi="Arial" w:cs="Arial"/>
          <w:spacing w:val="5"/>
          <w:shd w:val="clear" w:color="auto" w:fill="FFFFFF"/>
        </w:rPr>
        <w:t xml:space="preserve"> </w:t>
      </w:r>
      <w:sdt>
        <w:sdtPr>
          <w:rPr>
            <w:rFonts w:ascii="Arial" w:hAnsi="Arial" w:cs="Arial"/>
            <w:spacing w:val="5"/>
            <w:shd w:val="clear" w:color="auto" w:fill="FFFFFF"/>
          </w:rPr>
          <w:id w:val="341898527"/>
          <w:citation/>
        </w:sdtPr>
        <w:sdtContent>
          <w:r w:rsidRPr="00FB5013">
            <w:rPr>
              <w:rFonts w:ascii="Arial" w:hAnsi="Arial" w:cs="Arial"/>
              <w:spacing w:val="5"/>
              <w:shd w:val="clear" w:color="auto" w:fill="FFFFFF"/>
            </w:rPr>
            <w:fldChar w:fldCharType="begin"/>
          </w:r>
          <w:r w:rsidRPr="00FB5013">
            <w:rPr>
              <w:rFonts w:ascii="Arial" w:hAnsi="Arial" w:cs="Arial"/>
              <w:spacing w:val="5"/>
              <w:shd w:val="clear" w:color="auto" w:fill="FFFFFF"/>
            </w:rPr>
            <w:instrText xml:space="preserve"> CITATION Bra08 \l 2057 </w:instrText>
          </w:r>
          <w:r w:rsidRPr="00FB5013">
            <w:rPr>
              <w:rFonts w:ascii="Arial" w:hAnsi="Arial" w:cs="Arial"/>
              <w:spacing w:val="5"/>
              <w:shd w:val="clear" w:color="auto" w:fill="FFFFFF"/>
            </w:rPr>
            <w:fldChar w:fldCharType="separate"/>
          </w:r>
          <w:r w:rsidRPr="00FB5013">
            <w:rPr>
              <w:rFonts w:ascii="Arial" w:hAnsi="Arial" w:cs="Arial"/>
              <w:noProof/>
              <w:spacing w:val="5"/>
              <w:shd w:val="clear" w:color="auto" w:fill="FFFFFF"/>
            </w:rPr>
            <w:t>(Brandon Welsh, 2008)</w:t>
          </w:r>
          <w:r w:rsidRPr="00FB5013">
            <w:rPr>
              <w:rFonts w:ascii="Arial" w:hAnsi="Arial" w:cs="Arial"/>
              <w:spacing w:val="5"/>
              <w:shd w:val="clear" w:color="auto" w:fill="FFFFFF"/>
            </w:rPr>
            <w:fldChar w:fldCharType="end"/>
          </w:r>
        </w:sdtContent>
      </w:sdt>
      <w:r w:rsidRPr="00FB5013">
        <w:rPr>
          <w:rFonts w:ascii="Arial" w:hAnsi="Arial" w:cs="Arial"/>
          <w:spacing w:val="5"/>
          <w:shd w:val="clear" w:color="auto" w:fill="FFFFFF"/>
        </w:rPr>
        <w:t xml:space="preserve">. If we were to look at the study there is a strong suggestion that improved street lighting does in fact have a positive effect of the reduction of many crimes, including burglaries, it does however suggest that it makes little to no difference in violent crimes, which suggests that other measures would need to be considered when targeting the reduction of such crimes. </w:t>
      </w:r>
    </w:p>
    <w:p w14:paraId="36C89728" w14:textId="77777777" w:rsidR="00FB5013" w:rsidRPr="00FB5013" w:rsidRDefault="00FB5013" w:rsidP="00FB5013">
      <w:pPr>
        <w:spacing w:before="100" w:beforeAutospacing="1" w:after="240" w:line="480" w:lineRule="auto"/>
        <w:rPr>
          <w:rFonts w:ascii="Arial" w:eastAsia="Times New Roman" w:hAnsi="Arial" w:cs="Arial"/>
          <w:color w:val="000000"/>
          <w:lang w:eastAsia="en-GB"/>
        </w:rPr>
      </w:pPr>
      <w:r w:rsidRPr="00FB5013">
        <w:rPr>
          <w:rFonts w:ascii="Arial" w:hAnsi="Arial" w:cs="Arial"/>
          <w:spacing w:val="5"/>
          <w:shd w:val="clear" w:color="auto" w:fill="FFFFFF"/>
        </w:rPr>
        <w:t xml:space="preserve">Taking into consideration what has been discussed within this essay, I believe that the Problem Orientated Policing (POP)  approach is an effective crime prevention theory, POP is a more proactive model which looks into the root causes of crime and specifically looks at targeting the areas which enable offenders to keep offending, This in turn allows things such as target hardening strategies to be put in place to tackle the issues as well as working towards a method to reduce re offending. A study has shown that when a systematic review was carried out, </w:t>
      </w:r>
      <w:r w:rsidRPr="00FB5013">
        <w:rPr>
          <w:rFonts w:ascii="Arial" w:hAnsi="Arial" w:cs="Arial"/>
          <w:color w:val="292B2C"/>
          <w:spacing w:val="5"/>
          <w:shd w:val="clear" w:color="auto" w:fill="FFFFFF"/>
        </w:rPr>
        <w:t xml:space="preserve">POP is associated with a statistically significant overall reduction in crime and disorder of 34% and has shown positive impacts across a variety of different crime and disorder outcomes. </w:t>
      </w:r>
      <w:sdt>
        <w:sdtPr>
          <w:rPr>
            <w:rFonts w:ascii="Arial" w:hAnsi="Arial" w:cs="Arial"/>
            <w:color w:val="292B2C"/>
            <w:spacing w:val="5"/>
            <w:shd w:val="clear" w:color="auto" w:fill="FFFFFF"/>
          </w:rPr>
          <w:id w:val="-1038432809"/>
          <w:citation/>
        </w:sdtPr>
        <w:sdtContent>
          <w:r w:rsidRPr="00FB5013">
            <w:rPr>
              <w:rFonts w:ascii="Arial" w:hAnsi="Arial" w:cs="Arial"/>
              <w:color w:val="292B2C"/>
              <w:spacing w:val="5"/>
              <w:shd w:val="clear" w:color="auto" w:fill="FFFFFF"/>
            </w:rPr>
            <w:fldChar w:fldCharType="begin"/>
          </w:r>
          <w:r w:rsidRPr="00FB5013">
            <w:rPr>
              <w:rFonts w:ascii="Arial" w:hAnsi="Arial" w:cs="Arial"/>
              <w:color w:val="292B2C"/>
              <w:spacing w:val="5"/>
              <w:shd w:val="clear" w:color="auto" w:fill="FFFFFF"/>
            </w:rPr>
            <w:instrText xml:space="preserve"> CITATION Jos20 \l 2057 </w:instrText>
          </w:r>
          <w:r w:rsidRPr="00FB5013">
            <w:rPr>
              <w:rFonts w:ascii="Arial" w:hAnsi="Arial" w:cs="Arial"/>
              <w:color w:val="292B2C"/>
              <w:spacing w:val="5"/>
              <w:shd w:val="clear" w:color="auto" w:fill="FFFFFF"/>
            </w:rPr>
            <w:fldChar w:fldCharType="separate"/>
          </w:r>
          <w:r w:rsidRPr="00FB5013">
            <w:rPr>
              <w:rFonts w:ascii="Arial" w:hAnsi="Arial" w:cs="Arial"/>
              <w:noProof/>
              <w:color w:val="292B2C"/>
              <w:spacing w:val="5"/>
              <w:shd w:val="clear" w:color="auto" w:fill="FFFFFF"/>
            </w:rPr>
            <w:t>(Joshua C. Hinkle, 2020)</w:t>
          </w:r>
          <w:r w:rsidRPr="00FB5013">
            <w:rPr>
              <w:rFonts w:ascii="Arial" w:hAnsi="Arial" w:cs="Arial"/>
              <w:color w:val="292B2C"/>
              <w:spacing w:val="5"/>
              <w:shd w:val="clear" w:color="auto" w:fill="FFFFFF"/>
            </w:rPr>
            <w:fldChar w:fldCharType="end"/>
          </w:r>
        </w:sdtContent>
      </w:sdt>
      <w:r w:rsidRPr="00FB5013">
        <w:rPr>
          <w:rFonts w:ascii="Arial" w:hAnsi="Arial" w:cs="Arial"/>
          <w:color w:val="292B2C"/>
          <w:spacing w:val="5"/>
          <w:shd w:val="clear" w:color="auto" w:fill="FFFFFF"/>
        </w:rPr>
        <w:t xml:space="preserve">. Equally I think it is important to note things such as extra lighting and CCTV cameras will act as a deterrent for crimes however to reduce reoffending the CPS need to put harsher sentences on those who are committing these offences, Harsher sentences would make committing crimes less desirable if the punishment is more severe.  </w:t>
      </w:r>
    </w:p>
    <w:p w14:paraId="485BB578" w14:textId="77777777" w:rsidR="00FB5013" w:rsidRPr="00FB5013" w:rsidRDefault="00FB5013" w:rsidP="00FB5013">
      <w:pPr>
        <w:spacing w:before="100" w:beforeAutospacing="1" w:after="240" w:line="480" w:lineRule="auto"/>
        <w:rPr>
          <w:rFonts w:ascii="Arial" w:eastAsia="Times New Roman" w:hAnsi="Arial" w:cs="Arial"/>
          <w:color w:val="000000"/>
          <w:lang w:eastAsia="en-GB"/>
        </w:rPr>
      </w:pPr>
      <w:r w:rsidRPr="00FB5013">
        <w:rPr>
          <w:rFonts w:ascii="Arial" w:eastAsia="Times New Roman" w:hAnsi="Arial" w:cs="Arial"/>
          <w:color w:val="000000"/>
          <w:lang w:eastAsia="en-GB"/>
        </w:rPr>
        <w:lastRenderedPageBreak/>
        <w:t xml:space="preserve">Word Count- 1007 </w:t>
      </w:r>
    </w:p>
    <w:p w14:paraId="3CF2F9DB" w14:textId="77777777" w:rsidR="00FB5013" w:rsidRDefault="00FB5013" w:rsidP="00FB5013">
      <w:pPr>
        <w:pStyle w:val="NormalWeb"/>
        <w:spacing w:after="360" w:line="480" w:lineRule="auto"/>
        <w:rPr>
          <w:rFonts w:ascii="Arial" w:hAnsi="Arial" w:cs="Arial"/>
          <w:b/>
          <w:bCs/>
          <w:color w:val="FF0000"/>
          <w:sz w:val="22"/>
          <w:szCs w:val="22"/>
          <w:shd w:val="clear" w:color="auto" w:fill="FFFFFF"/>
        </w:rPr>
      </w:pPr>
    </w:p>
    <w:p w14:paraId="4ECC6AC5" w14:textId="77777777" w:rsidR="00FB5013" w:rsidRDefault="00FB5013" w:rsidP="00FB5013">
      <w:pPr>
        <w:pStyle w:val="NormalWeb"/>
        <w:spacing w:after="360" w:line="480" w:lineRule="auto"/>
        <w:rPr>
          <w:rFonts w:ascii="Arial" w:hAnsi="Arial" w:cs="Arial"/>
          <w:b/>
          <w:bCs/>
          <w:color w:val="FF0000"/>
          <w:sz w:val="22"/>
          <w:szCs w:val="22"/>
          <w:shd w:val="clear" w:color="auto" w:fill="FFFFFF"/>
        </w:rPr>
      </w:pPr>
    </w:p>
    <w:p w14:paraId="04369133" w14:textId="77777777" w:rsidR="00FB5013" w:rsidRPr="00FB5013" w:rsidRDefault="00FB5013" w:rsidP="00FB5013">
      <w:pPr>
        <w:pStyle w:val="NormalWeb"/>
        <w:spacing w:after="360" w:line="480" w:lineRule="auto"/>
        <w:rPr>
          <w:rFonts w:ascii="Arial" w:eastAsia="Times New Roman" w:hAnsi="Arial" w:cs="Arial"/>
          <w:b/>
          <w:bCs/>
          <w:color w:val="FF0000"/>
          <w:sz w:val="22"/>
          <w:szCs w:val="22"/>
          <w:lang w:eastAsia="en-GB"/>
        </w:rPr>
      </w:pPr>
    </w:p>
    <w:p w14:paraId="63030461" w14:textId="77777777" w:rsidR="00FB5013" w:rsidRDefault="00FB5013" w:rsidP="00FB5013">
      <w:pPr>
        <w:spacing w:line="276" w:lineRule="auto"/>
        <w:rPr>
          <w:rFonts w:ascii="Arial" w:hAnsi="Arial" w:cs="Arial"/>
          <w:shd w:val="clear" w:color="auto" w:fill="FFFFFF"/>
        </w:rPr>
      </w:pPr>
    </w:p>
    <w:p w14:paraId="05CBE6BE" w14:textId="77777777" w:rsidR="00FB5013" w:rsidRDefault="00FB5013" w:rsidP="00FB5013">
      <w:pPr>
        <w:spacing w:line="276" w:lineRule="auto"/>
        <w:rPr>
          <w:rFonts w:ascii="Arial" w:hAnsi="Arial" w:cs="Arial"/>
          <w:shd w:val="clear" w:color="auto" w:fill="FFFFFF"/>
        </w:rPr>
      </w:pPr>
    </w:p>
    <w:p w14:paraId="7A5FB0E8" w14:textId="77777777" w:rsidR="00FB5013" w:rsidRPr="00AB5316" w:rsidRDefault="00FB5013" w:rsidP="00FB5013">
      <w:pPr>
        <w:spacing w:after="0" w:line="240" w:lineRule="auto"/>
        <w:rPr>
          <w:rFonts w:ascii="Times New Roman" w:eastAsia="Times New Roman" w:hAnsi="Times New Roman" w:cs="Times New Roman"/>
          <w:sz w:val="24"/>
          <w:szCs w:val="24"/>
          <w:lang w:eastAsia="en-GB"/>
        </w:rPr>
      </w:pPr>
    </w:p>
    <w:p w14:paraId="4412A2BA" w14:textId="2EFD6BBB" w:rsidR="00FB5013" w:rsidRDefault="00FB5013" w:rsidP="00FB5013">
      <w:pPr>
        <w:spacing w:after="0" w:line="240" w:lineRule="auto"/>
        <w:rPr>
          <w:rFonts w:ascii="Times New Roman" w:eastAsia="Times New Roman" w:hAnsi="Times New Roman" w:cs="Times New Roman"/>
          <w:sz w:val="24"/>
          <w:szCs w:val="24"/>
          <w:lang w:eastAsia="en-GB"/>
        </w:rPr>
      </w:pPr>
    </w:p>
    <w:p w14:paraId="4B1AAE83" w14:textId="59A5BFAA" w:rsidR="00FB5013" w:rsidRDefault="00FB5013" w:rsidP="00FB5013">
      <w:pPr>
        <w:spacing w:after="0" w:line="240" w:lineRule="auto"/>
        <w:rPr>
          <w:rFonts w:ascii="Times New Roman" w:eastAsia="Times New Roman" w:hAnsi="Times New Roman" w:cs="Times New Roman"/>
          <w:sz w:val="24"/>
          <w:szCs w:val="24"/>
          <w:lang w:eastAsia="en-GB"/>
        </w:rPr>
      </w:pPr>
    </w:p>
    <w:p w14:paraId="46B6C210" w14:textId="6C3FA977" w:rsidR="00FB5013" w:rsidRDefault="00FB5013" w:rsidP="00FB5013">
      <w:pPr>
        <w:spacing w:after="0" w:line="240" w:lineRule="auto"/>
        <w:rPr>
          <w:rFonts w:ascii="Times New Roman" w:eastAsia="Times New Roman" w:hAnsi="Times New Roman" w:cs="Times New Roman"/>
          <w:sz w:val="24"/>
          <w:szCs w:val="24"/>
          <w:lang w:eastAsia="en-GB"/>
        </w:rPr>
      </w:pPr>
    </w:p>
    <w:p w14:paraId="61552946" w14:textId="1B1D43C4" w:rsidR="00FB5013" w:rsidRDefault="00FB5013" w:rsidP="00FB5013">
      <w:pPr>
        <w:spacing w:after="0" w:line="240" w:lineRule="auto"/>
        <w:rPr>
          <w:rFonts w:ascii="Times New Roman" w:eastAsia="Times New Roman" w:hAnsi="Times New Roman" w:cs="Times New Roman"/>
          <w:sz w:val="24"/>
          <w:szCs w:val="24"/>
          <w:lang w:eastAsia="en-GB"/>
        </w:rPr>
      </w:pPr>
    </w:p>
    <w:p w14:paraId="4CBD67CE" w14:textId="19442D1E" w:rsidR="00FB5013" w:rsidRDefault="00FB5013" w:rsidP="00FB5013">
      <w:pPr>
        <w:spacing w:after="0" w:line="240" w:lineRule="auto"/>
        <w:rPr>
          <w:rFonts w:ascii="Times New Roman" w:eastAsia="Times New Roman" w:hAnsi="Times New Roman" w:cs="Times New Roman"/>
          <w:sz w:val="24"/>
          <w:szCs w:val="24"/>
          <w:lang w:eastAsia="en-GB"/>
        </w:rPr>
      </w:pPr>
    </w:p>
    <w:p w14:paraId="6783A539" w14:textId="406666EE" w:rsidR="00FB5013" w:rsidRDefault="00FB5013" w:rsidP="00FB5013">
      <w:pPr>
        <w:spacing w:after="0" w:line="240" w:lineRule="auto"/>
        <w:rPr>
          <w:rFonts w:ascii="Times New Roman" w:eastAsia="Times New Roman" w:hAnsi="Times New Roman" w:cs="Times New Roman"/>
          <w:sz w:val="24"/>
          <w:szCs w:val="24"/>
          <w:lang w:eastAsia="en-GB"/>
        </w:rPr>
      </w:pPr>
    </w:p>
    <w:p w14:paraId="33878F87" w14:textId="729A0A6D" w:rsidR="00FB5013" w:rsidRDefault="00FB5013" w:rsidP="00FB5013">
      <w:pPr>
        <w:spacing w:after="0" w:line="240" w:lineRule="auto"/>
        <w:rPr>
          <w:rFonts w:ascii="Times New Roman" w:eastAsia="Times New Roman" w:hAnsi="Times New Roman" w:cs="Times New Roman"/>
          <w:sz w:val="24"/>
          <w:szCs w:val="24"/>
          <w:lang w:eastAsia="en-GB"/>
        </w:rPr>
      </w:pPr>
    </w:p>
    <w:p w14:paraId="1A8EF661" w14:textId="798EA799" w:rsidR="00FB5013" w:rsidRDefault="00FB5013" w:rsidP="00FB5013">
      <w:pPr>
        <w:spacing w:after="0" w:line="240" w:lineRule="auto"/>
        <w:rPr>
          <w:rFonts w:ascii="Times New Roman" w:eastAsia="Times New Roman" w:hAnsi="Times New Roman" w:cs="Times New Roman"/>
          <w:sz w:val="24"/>
          <w:szCs w:val="24"/>
          <w:lang w:eastAsia="en-GB"/>
        </w:rPr>
      </w:pPr>
    </w:p>
    <w:p w14:paraId="70C099E8" w14:textId="27DD46E7" w:rsidR="00FB5013" w:rsidRDefault="00FB5013" w:rsidP="00FB5013">
      <w:pPr>
        <w:spacing w:after="0" w:line="240" w:lineRule="auto"/>
        <w:rPr>
          <w:rFonts w:ascii="Times New Roman" w:eastAsia="Times New Roman" w:hAnsi="Times New Roman" w:cs="Times New Roman"/>
          <w:sz w:val="24"/>
          <w:szCs w:val="24"/>
          <w:lang w:eastAsia="en-GB"/>
        </w:rPr>
      </w:pPr>
    </w:p>
    <w:p w14:paraId="6EF5DBDD" w14:textId="6900A638" w:rsidR="00FB5013" w:rsidRDefault="00FB5013" w:rsidP="00FB5013">
      <w:pPr>
        <w:spacing w:after="0" w:line="240" w:lineRule="auto"/>
        <w:rPr>
          <w:rFonts w:ascii="Times New Roman" w:eastAsia="Times New Roman" w:hAnsi="Times New Roman" w:cs="Times New Roman"/>
          <w:sz w:val="24"/>
          <w:szCs w:val="24"/>
          <w:lang w:eastAsia="en-GB"/>
        </w:rPr>
      </w:pPr>
    </w:p>
    <w:p w14:paraId="58F592C6" w14:textId="600CAD5D" w:rsidR="00FB5013" w:rsidRDefault="00FB5013" w:rsidP="00FB5013">
      <w:pPr>
        <w:spacing w:after="0" w:line="240" w:lineRule="auto"/>
        <w:rPr>
          <w:rFonts w:ascii="Times New Roman" w:eastAsia="Times New Roman" w:hAnsi="Times New Roman" w:cs="Times New Roman"/>
          <w:sz w:val="24"/>
          <w:szCs w:val="24"/>
          <w:lang w:eastAsia="en-GB"/>
        </w:rPr>
      </w:pPr>
    </w:p>
    <w:p w14:paraId="6163B727" w14:textId="4976425C" w:rsidR="00FB5013" w:rsidRDefault="00FB5013" w:rsidP="00FB5013">
      <w:pPr>
        <w:spacing w:after="0" w:line="240" w:lineRule="auto"/>
        <w:rPr>
          <w:rFonts w:ascii="Times New Roman" w:eastAsia="Times New Roman" w:hAnsi="Times New Roman" w:cs="Times New Roman"/>
          <w:sz w:val="24"/>
          <w:szCs w:val="24"/>
          <w:lang w:eastAsia="en-GB"/>
        </w:rPr>
      </w:pPr>
    </w:p>
    <w:p w14:paraId="58DCB28A" w14:textId="25BA4049" w:rsidR="00FB5013" w:rsidRDefault="00FB5013" w:rsidP="00FB5013">
      <w:pPr>
        <w:spacing w:after="0" w:line="240" w:lineRule="auto"/>
        <w:rPr>
          <w:rFonts w:ascii="Times New Roman" w:eastAsia="Times New Roman" w:hAnsi="Times New Roman" w:cs="Times New Roman"/>
          <w:sz w:val="24"/>
          <w:szCs w:val="24"/>
          <w:lang w:eastAsia="en-GB"/>
        </w:rPr>
      </w:pPr>
    </w:p>
    <w:p w14:paraId="7540F66D" w14:textId="583A9F7E" w:rsidR="00FB5013" w:rsidRDefault="00FB5013" w:rsidP="00FB5013">
      <w:pPr>
        <w:spacing w:after="0" w:line="240" w:lineRule="auto"/>
        <w:rPr>
          <w:rFonts w:ascii="Times New Roman" w:eastAsia="Times New Roman" w:hAnsi="Times New Roman" w:cs="Times New Roman"/>
          <w:sz w:val="24"/>
          <w:szCs w:val="24"/>
          <w:lang w:eastAsia="en-GB"/>
        </w:rPr>
      </w:pPr>
    </w:p>
    <w:p w14:paraId="5C059431" w14:textId="5D12F976" w:rsidR="00FB5013" w:rsidRDefault="00FB5013" w:rsidP="00FB5013">
      <w:pPr>
        <w:spacing w:after="0" w:line="240" w:lineRule="auto"/>
        <w:rPr>
          <w:rFonts w:ascii="Times New Roman" w:eastAsia="Times New Roman" w:hAnsi="Times New Roman" w:cs="Times New Roman"/>
          <w:sz w:val="24"/>
          <w:szCs w:val="24"/>
          <w:lang w:eastAsia="en-GB"/>
        </w:rPr>
      </w:pPr>
    </w:p>
    <w:p w14:paraId="3BF8FFA8" w14:textId="5A749710" w:rsidR="00FB5013" w:rsidRDefault="00FB5013" w:rsidP="00FB5013">
      <w:pPr>
        <w:spacing w:after="0" w:line="240" w:lineRule="auto"/>
        <w:rPr>
          <w:rFonts w:ascii="Times New Roman" w:eastAsia="Times New Roman" w:hAnsi="Times New Roman" w:cs="Times New Roman"/>
          <w:sz w:val="24"/>
          <w:szCs w:val="24"/>
          <w:lang w:eastAsia="en-GB"/>
        </w:rPr>
      </w:pPr>
    </w:p>
    <w:p w14:paraId="45D42225" w14:textId="762EBD67" w:rsidR="00FB5013" w:rsidRDefault="00FB5013" w:rsidP="00FB5013">
      <w:pPr>
        <w:spacing w:after="0" w:line="240" w:lineRule="auto"/>
        <w:rPr>
          <w:rFonts w:ascii="Times New Roman" w:eastAsia="Times New Roman" w:hAnsi="Times New Roman" w:cs="Times New Roman"/>
          <w:sz w:val="24"/>
          <w:szCs w:val="24"/>
          <w:lang w:eastAsia="en-GB"/>
        </w:rPr>
      </w:pPr>
    </w:p>
    <w:p w14:paraId="7A25220F" w14:textId="7D988D36" w:rsidR="00FB5013" w:rsidRDefault="00FB5013" w:rsidP="00FB5013">
      <w:pPr>
        <w:spacing w:after="0" w:line="240" w:lineRule="auto"/>
        <w:rPr>
          <w:rFonts w:ascii="Times New Roman" w:eastAsia="Times New Roman" w:hAnsi="Times New Roman" w:cs="Times New Roman"/>
          <w:sz w:val="24"/>
          <w:szCs w:val="24"/>
          <w:lang w:eastAsia="en-GB"/>
        </w:rPr>
      </w:pPr>
    </w:p>
    <w:p w14:paraId="606E42E2" w14:textId="0108B218" w:rsidR="00FB5013" w:rsidRDefault="00FB5013" w:rsidP="00FB5013">
      <w:pPr>
        <w:spacing w:after="0" w:line="240" w:lineRule="auto"/>
        <w:rPr>
          <w:rFonts w:ascii="Times New Roman" w:eastAsia="Times New Roman" w:hAnsi="Times New Roman" w:cs="Times New Roman"/>
          <w:sz w:val="24"/>
          <w:szCs w:val="24"/>
          <w:lang w:eastAsia="en-GB"/>
        </w:rPr>
      </w:pPr>
    </w:p>
    <w:p w14:paraId="45A4FBF7" w14:textId="656303E1" w:rsidR="00FB5013" w:rsidRDefault="00FB5013" w:rsidP="00FB5013">
      <w:pPr>
        <w:spacing w:after="0" w:line="240" w:lineRule="auto"/>
        <w:rPr>
          <w:rFonts w:ascii="Times New Roman" w:eastAsia="Times New Roman" w:hAnsi="Times New Roman" w:cs="Times New Roman"/>
          <w:sz w:val="24"/>
          <w:szCs w:val="24"/>
          <w:lang w:eastAsia="en-GB"/>
        </w:rPr>
      </w:pPr>
    </w:p>
    <w:p w14:paraId="2298A92E" w14:textId="559F0667" w:rsidR="00FB5013" w:rsidRDefault="00FB5013" w:rsidP="00FB5013">
      <w:pPr>
        <w:spacing w:after="0" w:line="240" w:lineRule="auto"/>
        <w:rPr>
          <w:rFonts w:ascii="Times New Roman" w:eastAsia="Times New Roman" w:hAnsi="Times New Roman" w:cs="Times New Roman"/>
          <w:sz w:val="24"/>
          <w:szCs w:val="24"/>
          <w:lang w:eastAsia="en-GB"/>
        </w:rPr>
      </w:pPr>
    </w:p>
    <w:p w14:paraId="50C57C34" w14:textId="433AA81D" w:rsidR="00FB5013" w:rsidRDefault="00FB5013" w:rsidP="00FB5013">
      <w:pPr>
        <w:spacing w:after="0" w:line="240" w:lineRule="auto"/>
        <w:rPr>
          <w:rFonts w:ascii="Times New Roman" w:eastAsia="Times New Roman" w:hAnsi="Times New Roman" w:cs="Times New Roman"/>
          <w:sz w:val="24"/>
          <w:szCs w:val="24"/>
          <w:lang w:eastAsia="en-GB"/>
        </w:rPr>
      </w:pPr>
    </w:p>
    <w:p w14:paraId="3C50367A" w14:textId="6C46CD45" w:rsidR="00FB5013" w:rsidRDefault="00FB5013" w:rsidP="00FB5013">
      <w:pPr>
        <w:spacing w:after="0" w:line="240" w:lineRule="auto"/>
        <w:rPr>
          <w:rFonts w:ascii="Times New Roman" w:eastAsia="Times New Roman" w:hAnsi="Times New Roman" w:cs="Times New Roman"/>
          <w:sz w:val="24"/>
          <w:szCs w:val="24"/>
          <w:lang w:eastAsia="en-GB"/>
        </w:rPr>
      </w:pPr>
    </w:p>
    <w:p w14:paraId="733DBFEE" w14:textId="22F91502" w:rsidR="00FB5013" w:rsidRDefault="00FB5013" w:rsidP="00FB5013">
      <w:pPr>
        <w:spacing w:after="0" w:line="240" w:lineRule="auto"/>
        <w:rPr>
          <w:rFonts w:ascii="Times New Roman" w:eastAsia="Times New Roman" w:hAnsi="Times New Roman" w:cs="Times New Roman"/>
          <w:sz w:val="24"/>
          <w:szCs w:val="24"/>
          <w:lang w:eastAsia="en-GB"/>
        </w:rPr>
      </w:pPr>
    </w:p>
    <w:p w14:paraId="48A7B7D5" w14:textId="65443281" w:rsidR="00FB5013" w:rsidRDefault="00FB5013" w:rsidP="00FB5013">
      <w:pPr>
        <w:spacing w:after="0" w:line="240" w:lineRule="auto"/>
        <w:rPr>
          <w:rFonts w:ascii="Times New Roman" w:eastAsia="Times New Roman" w:hAnsi="Times New Roman" w:cs="Times New Roman"/>
          <w:sz w:val="24"/>
          <w:szCs w:val="24"/>
          <w:lang w:eastAsia="en-GB"/>
        </w:rPr>
      </w:pPr>
    </w:p>
    <w:p w14:paraId="04526DB0" w14:textId="69469ED9" w:rsidR="00FB5013" w:rsidRDefault="00FB5013" w:rsidP="00FB5013">
      <w:pPr>
        <w:spacing w:after="0" w:line="240" w:lineRule="auto"/>
        <w:rPr>
          <w:rFonts w:ascii="Times New Roman" w:eastAsia="Times New Roman" w:hAnsi="Times New Roman" w:cs="Times New Roman"/>
          <w:sz w:val="24"/>
          <w:szCs w:val="24"/>
          <w:lang w:eastAsia="en-GB"/>
        </w:rPr>
      </w:pPr>
    </w:p>
    <w:p w14:paraId="5548E796" w14:textId="77777777" w:rsidR="00FB5013" w:rsidRPr="00AB5316" w:rsidRDefault="00FB5013" w:rsidP="00FB5013">
      <w:pPr>
        <w:spacing w:after="0" w:line="240" w:lineRule="auto"/>
        <w:rPr>
          <w:rFonts w:ascii="Times New Roman" w:eastAsia="Times New Roman" w:hAnsi="Times New Roman" w:cs="Times New Roman"/>
          <w:sz w:val="24"/>
          <w:szCs w:val="24"/>
          <w:lang w:eastAsia="en-GB"/>
        </w:rPr>
      </w:pPr>
    </w:p>
    <w:p w14:paraId="19F98985" w14:textId="77777777" w:rsidR="00FB5013" w:rsidRPr="00AB5316" w:rsidRDefault="00FB5013" w:rsidP="00FB5013">
      <w:pPr>
        <w:pStyle w:val="NormalWeb"/>
        <w:spacing w:after="360" w:line="276" w:lineRule="auto"/>
        <w:rPr>
          <w:rFonts w:ascii="Arial" w:eastAsia="Times New Roman" w:hAnsi="Arial" w:cs="Arial"/>
          <w:color w:val="000000"/>
          <w:sz w:val="22"/>
          <w:szCs w:val="22"/>
          <w:lang w:eastAsia="en-GB"/>
        </w:rPr>
      </w:pPr>
    </w:p>
    <w:p w14:paraId="151D85E4" w14:textId="77777777" w:rsidR="00FB5013" w:rsidRPr="00AC7717" w:rsidRDefault="00FB5013" w:rsidP="00FB5013">
      <w:pPr>
        <w:pStyle w:val="NormalWeb"/>
        <w:spacing w:after="360"/>
        <w:rPr>
          <w:rFonts w:ascii="Arial" w:eastAsia="Times New Roman" w:hAnsi="Arial" w:cs="Arial"/>
          <w:sz w:val="22"/>
          <w:szCs w:val="22"/>
          <w:lang w:eastAsia="en-GB"/>
        </w:rPr>
      </w:pPr>
    </w:p>
    <w:p w14:paraId="28A635C0" w14:textId="77777777" w:rsidR="00FB5013" w:rsidRDefault="00FB5013" w:rsidP="00FB5013">
      <w:pPr>
        <w:pStyle w:val="NormalWeb"/>
        <w:spacing w:after="360"/>
        <w:rPr>
          <w:rFonts w:ascii="Arial" w:eastAsia="Times New Roman" w:hAnsi="Arial" w:cs="Arial"/>
          <w:sz w:val="22"/>
          <w:szCs w:val="22"/>
          <w:lang w:eastAsia="en-GB"/>
        </w:rPr>
      </w:pPr>
    </w:p>
    <w:p w14:paraId="0A874864" w14:textId="61F63448" w:rsidR="00FB5013" w:rsidRPr="00C521DE" w:rsidRDefault="00FB5013" w:rsidP="00FB5013">
      <w:pPr>
        <w:spacing w:line="480" w:lineRule="auto"/>
        <w:rPr>
          <w:rFonts w:ascii="Arial" w:hAnsi="Arial" w:cs="Arial"/>
          <w:b/>
          <w:bCs/>
          <w:color w:val="FF0000"/>
          <w:shd w:val="clear" w:color="auto" w:fill="FFFFFF"/>
        </w:rPr>
      </w:pPr>
      <w:r w:rsidRPr="00C521DE">
        <w:rPr>
          <w:rFonts w:ascii="Arial" w:hAnsi="Arial" w:cs="Arial"/>
          <w:b/>
          <w:bCs/>
          <w:color w:val="FF0000"/>
          <w:shd w:val="clear" w:color="auto" w:fill="FFFFFF"/>
        </w:rPr>
        <w:lastRenderedPageBreak/>
        <w:t>Bibliography</w:t>
      </w:r>
    </w:p>
    <w:p w14:paraId="12E8179F" w14:textId="400CB3A4" w:rsidR="00FB5013" w:rsidRPr="00C521DE" w:rsidRDefault="00FB5013" w:rsidP="00FB5013">
      <w:pPr>
        <w:spacing w:line="480" w:lineRule="auto"/>
        <w:rPr>
          <w:rFonts w:ascii="Arial" w:hAnsi="Arial" w:cs="Arial"/>
          <w:b/>
          <w:bCs/>
          <w:color w:val="FF0000"/>
          <w:shd w:val="clear" w:color="auto" w:fill="FFFFFF"/>
        </w:rPr>
      </w:pPr>
      <w:r w:rsidRPr="00C521DE">
        <w:rPr>
          <w:rFonts w:ascii="Arial" w:hAnsi="Arial" w:cs="Arial"/>
          <w:b/>
          <w:bCs/>
          <w:color w:val="FF0000"/>
          <w:shd w:val="clear" w:color="auto" w:fill="FFFFFF"/>
        </w:rPr>
        <w:t xml:space="preserve">Assignment 1- </w:t>
      </w:r>
    </w:p>
    <w:sdt>
      <w:sdtPr>
        <w:rPr>
          <w:rFonts w:ascii="Arial" w:hAnsi="Arial" w:cs="Arial"/>
        </w:rPr>
        <w:id w:val="252403130"/>
        <w:bibliography/>
      </w:sdtPr>
      <w:sdtContent>
        <w:p w14:paraId="3A8A9AFF"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rPr>
            <w:fldChar w:fldCharType="begin"/>
          </w:r>
          <w:r w:rsidRPr="00C521DE">
            <w:rPr>
              <w:rFonts w:ascii="Arial" w:hAnsi="Arial" w:cs="Arial"/>
            </w:rPr>
            <w:instrText xml:space="preserve"> BIBLIOGRAPHY </w:instrText>
          </w:r>
          <w:r w:rsidRPr="00C521DE">
            <w:rPr>
              <w:rFonts w:ascii="Arial" w:hAnsi="Arial" w:cs="Arial"/>
            </w:rPr>
            <w:fldChar w:fldCharType="separate"/>
          </w:r>
          <w:r w:rsidRPr="00C521DE">
            <w:rPr>
              <w:rFonts w:ascii="Arial" w:hAnsi="Arial" w:cs="Arial"/>
              <w:noProof/>
              <w:lang w:val="en-US"/>
            </w:rPr>
            <w:t xml:space="preserve">College of Policing . (2022, 09 08). </w:t>
          </w:r>
          <w:r w:rsidRPr="00C521DE">
            <w:rPr>
              <w:rFonts w:ascii="Arial" w:hAnsi="Arial" w:cs="Arial"/>
              <w:i/>
              <w:iCs/>
              <w:noProof/>
              <w:lang w:val="en-US"/>
            </w:rPr>
            <w:t>Professioanl Standards</w:t>
          </w:r>
          <w:r w:rsidRPr="00C521DE">
            <w:rPr>
              <w:rFonts w:ascii="Arial" w:hAnsi="Arial" w:cs="Arial"/>
              <w:noProof/>
              <w:lang w:val="en-US"/>
            </w:rPr>
            <w:t xml:space="preserve">. Retrieved from College of Policing : </w:t>
          </w:r>
          <w:bookmarkStart w:id="0" w:name="_Hlk120370221"/>
          <w:r w:rsidRPr="00C521DE">
            <w:rPr>
              <w:rFonts w:ascii="Arial" w:hAnsi="Arial" w:cs="Arial"/>
              <w:noProof/>
              <w:lang w:val="en-US"/>
            </w:rPr>
            <w:t>https://www.college.police.uk/app/professional-standards</w:t>
          </w:r>
        </w:p>
        <w:p w14:paraId="7268F3F0"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noProof/>
              <w:lang w:val="en-US"/>
            </w:rPr>
            <w:t xml:space="preserve">Conduct, I. O. (2022). </w:t>
          </w:r>
          <w:r w:rsidRPr="00C521DE">
            <w:rPr>
              <w:rFonts w:ascii="Arial" w:hAnsi="Arial" w:cs="Arial"/>
              <w:i/>
              <w:iCs/>
              <w:noProof/>
              <w:lang w:val="en-US"/>
            </w:rPr>
            <w:t>What we investigate and next steps</w:t>
          </w:r>
          <w:r w:rsidRPr="00C521DE">
            <w:rPr>
              <w:rFonts w:ascii="Arial" w:hAnsi="Arial" w:cs="Arial"/>
              <w:noProof/>
              <w:lang w:val="en-US"/>
            </w:rPr>
            <w:t>. Retrieved from Independent Office for Police Conduct : https://policeconduct.gov.uk/investigations/what-we-investigate-and-next-steps</w:t>
          </w:r>
        </w:p>
        <w:p w14:paraId="3F632D15"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noProof/>
              <w:lang w:val="en-US"/>
            </w:rPr>
            <w:t xml:space="preserve">Cronin, N. (2022, February 10). </w:t>
          </w:r>
          <w:r w:rsidRPr="00C521DE">
            <w:rPr>
              <w:rFonts w:ascii="Arial" w:hAnsi="Arial" w:cs="Arial"/>
              <w:i/>
              <w:iCs/>
              <w:noProof/>
              <w:lang w:val="en-US"/>
            </w:rPr>
            <w:t>The Importance of Mentoring in the Workplace.</w:t>
          </w:r>
          <w:r w:rsidRPr="00C521DE">
            <w:rPr>
              <w:rFonts w:ascii="Arial" w:hAnsi="Arial" w:cs="Arial"/>
              <w:noProof/>
              <w:lang w:val="en-US"/>
            </w:rPr>
            <w:t xml:space="preserve"> Retrieved from Guider : https://www.guider-ai.com/blog/why-everyone-needs-mentoring-in-the-workplace#:~:text=Harvard%20Business%20Review%20conducted%20a%20study%20researching%20the,a%20key%20way%20to%20develop%20your%20leadership%20skills.</w:t>
          </w:r>
        </w:p>
        <w:p w14:paraId="5AC551DF"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noProof/>
              <w:lang w:val="en-US"/>
            </w:rPr>
            <w:t xml:space="preserve">Local Government Association . (2008, September 11). </w:t>
          </w:r>
          <w:r w:rsidRPr="00C521DE">
            <w:rPr>
              <w:rFonts w:ascii="Arial" w:hAnsi="Arial" w:cs="Arial"/>
              <w:i/>
              <w:iCs/>
              <w:noProof/>
              <w:lang w:val="en-US"/>
            </w:rPr>
            <w:t>Police Staff Standards of Professional Behaviour</w:t>
          </w:r>
          <w:r w:rsidRPr="00C521DE">
            <w:rPr>
              <w:rFonts w:ascii="Arial" w:hAnsi="Arial" w:cs="Arial"/>
              <w:noProof/>
              <w:lang w:val="en-US"/>
            </w:rPr>
            <w:t>. Retrieved from Local Government Association : https://www.local.gov.uk/our-support/workforce-and-hr-support/police/police-staff/police-staff-council-handbook/police-staff#overview</w:t>
          </w:r>
        </w:p>
        <w:p w14:paraId="5EE2D0A5"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noProof/>
              <w:lang w:val="en-US"/>
            </w:rPr>
            <w:t xml:space="preserve">Policing, C. o. (2022). </w:t>
          </w:r>
          <w:r w:rsidRPr="00C521DE">
            <w:rPr>
              <w:rFonts w:ascii="Arial" w:hAnsi="Arial" w:cs="Arial"/>
              <w:i/>
              <w:iCs/>
              <w:noProof/>
              <w:lang w:val="en-US"/>
            </w:rPr>
            <w:t xml:space="preserve">Code of Ethics </w:t>
          </w:r>
          <w:r w:rsidRPr="00C521DE">
            <w:rPr>
              <w:rFonts w:ascii="Arial" w:hAnsi="Arial" w:cs="Arial"/>
              <w:noProof/>
              <w:lang w:val="en-US"/>
            </w:rPr>
            <w:t>. Retrieved from College of Policing : https://www.college.police.uk/ethics/code-of-ethics</w:t>
          </w:r>
        </w:p>
        <w:p w14:paraId="3E6B34B7" w14:textId="77777777" w:rsidR="00FB5013" w:rsidRPr="00C521DE" w:rsidRDefault="00FB5013" w:rsidP="00C521DE">
          <w:pPr>
            <w:pStyle w:val="Bibliography"/>
            <w:ind w:left="720" w:hanging="720"/>
            <w:rPr>
              <w:rFonts w:ascii="Arial" w:hAnsi="Arial" w:cs="Arial"/>
              <w:noProof/>
              <w:lang w:val="en-US"/>
            </w:rPr>
          </w:pPr>
          <w:r w:rsidRPr="00C521DE">
            <w:rPr>
              <w:rFonts w:ascii="Arial" w:hAnsi="Arial" w:cs="Arial"/>
              <w:noProof/>
              <w:lang w:val="en-US"/>
            </w:rPr>
            <w:t xml:space="preserve">Policing, C. o. (2022). </w:t>
          </w:r>
          <w:r w:rsidRPr="00C521DE">
            <w:rPr>
              <w:rFonts w:ascii="Arial" w:hAnsi="Arial" w:cs="Arial"/>
              <w:i/>
              <w:iCs/>
              <w:noProof/>
              <w:lang w:val="en-US"/>
            </w:rPr>
            <w:t>Professional Standards</w:t>
          </w:r>
          <w:r w:rsidRPr="00C521DE">
            <w:rPr>
              <w:rFonts w:ascii="Arial" w:hAnsi="Arial" w:cs="Arial"/>
              <w:noProof/>
              <w:lang w:val="en-US"/>
            </w:rPr>
            <w:t>. Retrieved from College of Policing : https://www.college.police.uk/app/professional-standards</w:t>
          </w:r>
        </w:p>
        <w:bookmarkEnd w:id="0"/>
        <w:p w14:paraId="31D2241A" w14:textId="77777777" w:rsidR="00FB5013" w:rsidRPr="00C521DE" w:rsidRDefault="00FB5013" w:rsidP="00FB5013">
          <w:pPr>
            <w:rPr>
              <w:rFonts w:ascii="Arial" w:hAnsi="Arial" w:cs="Arial"/>
            </w:rPr>
          </w:pPr>
          <w:r w:rsidRPr="00C521DE">
            <w:rPr>
              <w:rFonts w:ascii="Arial" w:hAnsi="Arial" w:cs="Arial"/>
              <w:b/>
              <w:bCs/>
              <w:noProof/>
            </w:rPr>
            <w:fldChar w:fldCharType="end"/>
          </w:r>
        </w:p>
      </w:sdtContent>
    </w:sdt>
    <w:p w14:paraId="5A291CD2" w14:textId="26DB33EA" w:rsidR="00FB5013" w:rsidRPr="00C521DE" w:rsidRDefault="00FB5013" w:rsidP="00FB5013">
      <w:pPr>
        <w:spacing w:line="480" w:lineRule="auto"/>
        <w:rPr>
          <w:rFonts w:ascii="Arial" w:hAnsi="Arial" w:cs="Arial"/>
          <w:b/>
          <w:bCs/>
          <w:color w:val="FF0000"/>
          <w:shd w:val="clear" w:color="auto" w:fill="FFFFFF"/>
        </w:rPr>
      </w:pPr>
      <w:r w:rsidRPr="00C521DE">
        <w:rPr>
          <w:rFonts w:ascii="Arial" w:hAnsi="Arial" w:cs="Arial"/>
          <w:b/>
          <w:bCs/>
          <w:color w:val="FF0000"/>
          <w:shd w:val="clear" w:color="auto" w:fill="FFFFFF"/>
        </w:rPr>
        <w:t>Assignment 2-</w:t>
      </w:r>
    </w:p>
    <w:sdt>
      <w:sdtPr>
        <w:rPr>
          <w:rFonts w:ascii="Arial" w:hAnsi="Arial" w:cs="Arial"/>
        </w:rPr>
        <w:id w:val="111145805"/>
        <w:bibliography/>
      </w:sdtPr>
      <w:sdtContent>
        <w:p w14:paraId="7C2A6277" w14:textId="77777777" w:rsidR="00C521DE" w:rsidRPr="00C521DE" w:rsidRDefault="00C521DE" w:rsidP="00C521DE">
          <w:pPr>
            <w:pStyle w:val="Bibliography"/>
            <w:rPr>
              <w:rFonts w:ascii="Arial" w:hAnsi="Arial" w:cs="Arial"/>
              <w:noProof/>
              <w:lang w:val="en-US"/>
            </w:rPr>
          </w:pPr>
          <w:r w:rsidRPr="00C521DE">
            <w:rPr>
              <w:rFonts w:ascii="Arial" w:hAnsi="Arial" w:cs="Arial"/>
            </w:rPr>
            <w:fldChar w:fldCharType="begin"/>
          </w:r>
          <w:r w:rsidRPr="00C521DE">
            <w:rPr>
              <w:rFonts w:ascii="Arial" w:hAnsi="Arial" w:cs="Arial"/>
            </w:rPr>
            <w:instrText xml:space="preserve"> BIBLIOGRAPHY </w:instrText>
          </w:r>
          <w:r w:rsidRPr="00C521DE">
            <w:rPr>
              <w:rFonts w:ascii="Arial" w:hAnsi="Arial" w:cs="Arial"/>
            </w:rPr>
            <w:fldChar w:fldCharType="separate"/>
          </w:r>
          <w:r w:rsidRPr="00C521DE">
            <w:rPr>
              <w:rFonts w:ascii="Arial" w:hAnsi="Arial" w:cs="Arial"/>
              <w:noProof/>
              <w:lang w:val="en-US"/>
            </w:rPr>
            <w:t xml:space="preserve">Annoymous, 2022. </w:t>
          </w:r>
          <w:r w:rsidRPr="00C521DE">
            <w:rPr>
              <w:rFonts w:ascii="Arial" w:hAnsi="Arial" w:cs="Arial"/>
              <w:i/>
              <w:iCs/>
              <w:noProof/>
              <w:lang w:val="en-US"/>
            </w:rPr>
            <w:t xml:space="preserve">Trauma Resilience in UK Policing.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https://www.policingtrauma.sociology.cam.ac.uk/</w:t>
          </w:r>
          <w:r w:rsidRPr="00C521DE">
            <w:rPr>
              <w:rFonts w:ascii="Arial" w:hAnsi="Arial" w:cs="Arial"/>
              <w:noProof/>
              <w:lang w:val="en-US"/>
            </w:rPr>
            <w:br/>
            <w:t>[Accessed 10 November 2022].</w:t>
          </w:r>
        </w:p>
        <w:p w14:paraId="01107462"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Anxiety and Depression association of America , 2022. </w:t>
          </w:r>
          <w:r w:rsidRPr="00C521DE">
            <w:rPr>
              <w:rFonts w:ascii="Arial" w:hAnsi="Arial" w:cs="Arial"/>
              <w:i/>
              <w:iCs/>
              <w:noProof/>
              <w:lang w:val="en-US"/>
            </w:rPr>
            <w:t xml:space="preserve">Exercise for Stress and Anxiety.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https://adaa.org/living-with-anxiety/managing-anxiety/exercise-stress-and-anxiety#:~:text=Exercise%20may%20improve%20mental%20health%20by%20helping%20the,an%20anxiety%20disorder%20over%20the%20next%20five%20years.</w:t>
          </w:r>
          <w:r w:rsidRPr="00C521DE">
            <w:rPr>
              <w:rFonts w:ascii="Arial" w:hAnsi="Arial" w:cs="Arial"/>
              <w:noProof/>
              <w:lang w:val="en-US"/>
            </w:rPr>
            <w:br/>
            <w:t>[Accessed 11 Novemebr 2022].</w:t>
          </w:r>
        </w:p>
        <w:p w14:paraId="6F4D7E88"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College of Policing , 2021. </w:t>
          </w:r>
          <w:r w:rsidRPr="00C521DE">
            <w:rPr>
              <w:rFonts w:ascii="Arial" w:hAnsi="Arial" w:cs="Arial"/>
              <w:i/>
              <w:iCs/>
              <w:noProof/>
              <w:lang w:val="en-US"/>
            </w:rPr>
            <w:t xml:space="preserve">Introduction and types of critical incidents.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https://www.college.police.uk/app/critical-incident-management/introduction-and-types-critical-incidents</w:t>
          </w:r>
          <w:r w:rsidRPr="00C521DE">
            <w:rPr>
              <w:rFonts w:ascii="Arial" w:hAnsi="Arial" w:cs="Arial"/>
              <w:noProof/>
              <w:lang w:val="en-US"/>
            </w:rPr>
            <w:br/>
            <w:t>[Accessed 10 Novemebr 2022].</w:t>
          </w:r>
        </w:p>
        <w:p w14:paraId="0AFC2AAF"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College of Policing , 2021. </w:t>
          </w:r>
          <w:r w:rsidRPr="00C521DE">
            <w:rPr>
              <w:rFonts w:ascii="Arial" w:hAnsi="Arial" w:cs="Arial"/>
              <w:i/>
              <w:iCs/>
              <w:noProof/>
              <w:lang w:val="en-US"/>
            </w:rPr>
            <w:t xml:space="preserve">Introduction and types of critical incidents.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https://www.college.police.uk/app/critical-incident-management/introduction-and-types-critical-incidents</w:t>
          </w:r>
          <w:r w:rsidRPr="00C521DE">
            <w:rPr>
              <w:rFonts w:ascii="Arial" w:hAnsi="Arial" w:cs="Arial"/>
              <w:noProof/>
              <w:lang w:val="en-US"/>
            </w:rPr>
            <w:br/>
            <w:t>[Accessed 10 November 2022].</w:t>
          </w:r>
        </w:p>
        <w:p w14:paraId="06FE4396"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lastRenderedPageBreak/>
            <w:t xml:space="preserve">Hilliard, J., 2019. </w:t>
          </w:r>
          <w:r w:rsidRPr="00C521DE">
            <w:rPr>
              <w:rFonts w:ascii="Arial" w:hAnsi="Arial" w:cs="Arial"/>
              <w:i/>
              <w:iCs/>
              <w:noProof/>
              <w:lang w:val="en-US"/>
            </w:rPr>
            <w:t xml:space="preserve">Police At Highest Risk For Suicide Of Any Profession.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https://www.addictioncenter.com/news/2019/09/police-at-highest-risk-for-suicide-than-any-profession/</w:t>
          </w:r>
          <w:r w:rsidRPr="00C521DE">
            <w:rPr>
              <w:rFonts w:ascii="Arial" w:hAnsi="Arial" w:cs="Arial"/>
              <w:noProof/>
              <w:lang w:val="en-US"/>
            </w:rPr>
            <w:br/>
            <w:t>[Accessed 11 November 2022].</w:t>
          </w:r>
        </w:p>
        <w:p w14:paraId="637373F5"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Kent Police , n.d. </w:t>
          </w:r>
          <w:r w:rsidRPr="00C521DE">
            <w:rPr>
              <w:rFonts w:ascii="Arial" w:hAnsi="Arial" w:cs="Arial"/>
              <w:i/>
              <w:iCs/>
              <w:noProof/>
              <w:lang w:val="en-US"/>
            </w:rPr>
            <w:t xml:space="preserve">Human Resources - Trauma Risk Incident Management (TRIM) protocol.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https://www.kent.police.uk/foi-ai/kent-police/Policy/human-resources/trauma-risk-incident-management-trim-protocol-l11260/</w:t>
          </w:r>
          <w:r w:rsidRPr="00C521DE">
            <w:rPr>
              <w:rFonts w:ascii="Arial" w:hAnsi="Arial" w:cs="Arial"/>
              <w:noProof/>
              <w:lang w:val="en-US"/>
            </w:rPr>
            <w:br/>
            <w:t>[Accessed 11 November 2022].</w:t>
          </w:r>
        </w:p>
        <w:p w14:paraId="5F346D1F"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Police Executive Research Forum, 2014. </w:t>
          </w:r>
          <w:r w:rsidRPr="00C521DE">
            <w:rPr>
              <w:rFonts w:ascii="Arial" w:hAnsi="Arial" w:cs="Arial"/>
              <w:i/>
              <w:iCs/>
              <w:noProof/>
              <w:lang w:val="en-US"/>
            </w:rPr>
            <w:t xml:space="preserve">Critical Issues in Policing Series: The Police Response to Active Shooter Incidents, </w:t>
          </w:r>
          <w:r w:rsidRPr="00C521DE">
            <w:rPr>
              <w:rFonts w:ascii="Arial" w:hAnsi="Arial" w:cs="Arial"/>
              <w:noProof/>
              <w:lang w:val="en-US"/>
            </w:rPr>
            <w:t>Unitied States America : n.d.</w:t>
          </w:r>
        </w:p>
        <w:p w14:paraId="794B2669"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POLICE WORKFORCE:, N.d. </w:t>
          </w:r>
          <w:r w:rsidRPr="00C521DE">
            <w:rPr>
              <w:rFonts w:ascii="Arial" w:hAnsi="Arial" w:cs="Arial"/>
              <w:i/>
              <w:iCs/>
              <w:noProof/>
              <w:lang w:val="en-US"/>
            </w:rPr>
            <w:t xml:space="preserve">POLICE WORKFORCE: Almost one in five suffer with a form of PTSD.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https://www.cam.ac.uk/policeptsd</w:t>
          </w:r>
          <w:r w:rsidRPr="00C521DE">
            <w:rPr>
              <w:rFonts w:ascii="Arial" w:hAnsi="Arial" w:cs="Arial"/>
              <w:noProof/>
              <w:lang w:val="en-US"/>
            </w:rPr>
            <w:br/>
            <w:t>[Accessed 11 NOVEMBER 2022].</w:t>
          </w:r>
        </w:p>
        <w:p w14:paraId="530D766A"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Rosenbaum, S., 2014. </w:t>
          </w:r>
          <w:r w:rsidRPr="00C521DE">
            <w:rPr>
              <w:rFonts w:ascii="Arial" w:hAnsi="Arial" w:cs="Arial"/>
              <w:i/>
              <w:iCs/>
              <w:noProof/>
              <w:lang w:val="en-US"/>
            </w:rPr>
            <w:t xml:space="preserve">Exercise helps PTSD.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https://www.georgeinstitute.org.uk/media-releases/exercise-helps-ptsd-new-study</w:t>
          </w:r>
          <w:r w:rsidRPr="00C521DE">
            <w:rPr>
              <w:rFonts w:ascii="Arial" w:hAnsi="Arial" w:cs="Arial"/>
              <w:noProof/>
              <w:lang w:val="en-US"/>
            </w:rPr>
            <w:br/>
            <w:t>[Accessed 11 November 2022].</w:t>
          </w:r>
        </w:p>
        <w:p w14:paraId="4684AC7B" w14:textId="77649C77" w:rsidR="00C521DE" w:rsidRPr="00C521DE" w:rsidRDefault="00C521DE" w:rsidP="00C521DE">
          <w:pPr>
            <w:rPr>
              <w:rFonts w:ascii="Arial" w:hAnsi="Arial" w:cs="Arial"/>
            </w:rPr>
          </w:pPr>
          <w:r w:rsidRPr="00C521DE">
            <w:rPr>
              <w:rFonts w:ascii="Arial" w:hAnsi="Arial" w:cs="Arial"/>
              <w:b/>
              <w:bCs/>
              <w:noProof/>
            </w:rPr>
            <w:fldChar w:fldCharType="end"/>
          </w:r>
        </w:p>
      </w:sdtContent>
    </w:sdt>
    <w:p w14:paraId="69D36C60" w14:textId="28602CE4" w:rsidR="00C521DE" w:rsidRPr="00C521DE" w:rsidRDefault="00C521DE" w:rsidP="00C521DE">
      <w:pPr>
        <w:rPr>
          <w:rFonts w:ascii="Arial" w:hAnsi="Arial" w:cs="Arial"/>
          <w:b/>
          <w:bCs/>
          <w:color w:val="FF0000"/>
        </w:rPr>
      </w:pPr>
      <w:r w:rsidRPr="00C521DE">
        <w:rPr>
          <w:rFonts w:ascii="Arial" w:hAnsi="Arial" w:cs="Arial"/>
          <w:b/>
          <w:bCs/>
          <w:color w:val="FF0000"/>
        </w:rPr>
        <w:t>Assignment 3-</w:t>
      </w:r>
    </w:p>
    <w:sdt>
      <w:sdtPr>
        <w:rPr>
          <w:rFonts w:ascii="Arial" w:hAnsi="Arial" w:cs="Arial"/>
        </w:rPr>
        <w:id w:val="-980532818"/>
        <w:bibliography/>
      </w:sdtPr>
      <w:sdtEndPr>
        <w:rPr>
          <w:b/>
          <w:bCs/>
          <w:color w:val="FF0000"/>
        </w:rPr>
      </w:sdtEndPr>
      <w:sdtContent>
        <w:p w14:paraId="795B4334" w14:textId="77777777" w:rsidR="00C521DE" w:rsidRPr="00C521DE" w:rsidRDefault="00C521DE" w:rsidP="00C521DE">
          <w:pPr>
            <w:pStyle w:val="Bibliography"/>
            <w:rPr>
              <w:rFonts w:ascii="Arial" w:hAnsi="Arial" w:cs="Arial"/>
              <w:noProof/>
            </w:rPr>
          </w:pPr>
          <w:r w:rsidRPr="00C521DE">
            <w:rPr>
              <w:rFonts w:ascii="Arial" w:hAnsi="Arial" w:cs="Arial"/>
            </w:rPr>
            <w:fldChar w:fldCharType="begin"/>
          </w:r>
          <w:r w:rsidRPr="00C521DE">
            <w:rPr>
              <w:rFonts w:ascii="Arial" w:hAnsi="Arial" w:cs="Arial"/>
            </w:rPr>
            <w:instrText xml:space="preserve"> BIBLIOGRAPHY </w:instrText>
          </w:r>
          <w:r w:rsidRPr="00C521DE">
            <w:rPr>
              <w:rFonts w:ascii="Arial" w:hAnsi="Arial" w:cs="Arial"/>
            </w:rPr>
            <w:fldChar w:fldCharType="separate"/>
          </w:r>
          <w:r w:rsidRPr="00C521DE">
            <w:rPr>
              <w:rFonts w:ascii="Arial" w:hAnsi="Arial" w:cs="Arial"/>
              <w:i/>
              <w:iCs/>
              <w:noProof/>
            </w:rPr>
            <w:t xml:space="preserve">CCTV AND THE LONDON RIOTS </w:t>
          </w:r>
          <w:r w:rsidRPr="00C521DE">
            <w:rPr>
              <w:rFonts w:ascii="Arial" w:hAnsi="Arial" w:cs="Arial"/>
              <w:noProof/>
            </w:rPr>
            <w:t xml:space="preserve">(2020) Mick Neville. </w:t>
          </w:r>
        </w:p>
        <w:p w14:paraId="3D2E2158"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Equality and Human rights commision , 2021. </w:t>
          </w:r>
          <w:r w:rsidRPr="00C521DE">
            <w:rPr>
              <w:rFonts w:ascii="Arial" w:hAnsi="Arial" w:cs="Arial"/>
              <w:i/>
              <w:iCs/>
              <w:noProof/>
            </w:rPr>
            <w:t xml:space="preserve">Article 8: Respect for your private and family life.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https://www.equalityhumanrights.com/en/human-rights-act/article-8-respect-your-private-and-family-life</w:t>
          </w:r>
          <w:r w:rsidRPr="00C521DE">
            <w:rPr>
              <w:rFonts w:ascii="Arial" w:hAnsi="Arial" w:cs="Arial"/>
              <w:noProof/>
            </w:rPr>
            <w:br/>
            <w:t>[Accessed 8 November 2022].</w:t>
          </w:r>
        </w:p>
        <w:p w14:paraId="2DC205C3"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Ifsec Global , 2011. </w:t>
          </w:r>
          <w:r w:rsidRPr="00C521DE">
            <w:rPr>
              <w:rFonts w:ascii="Arial" w:hAnsi="Arial" w:cs="Arial"/>
              <w:i/>
              <w:iCs/>
              <w:noProof/>
            </w:rPr>
            <w:t xml:space="preserve">CCTV and its role in the counter-terror agenda.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https://www.ifsecglobal.com/video-surveillance/cctv-and-its-role-in-the-counter-terror-agenda/</w:t>
          </w:r>
          <w:r w:rsidRPr="00C521DE">
            <w:rPr>
              <w:rFonts w:ascii="Arial" w:hAnsi="Arial" w:cs="Arial"/>
              <w:noProof/>
            </w:rPr>
            <w:br/>
            <w:t>[Accessed 09 Novemebr 2022].</w:t>
          </w:r>
        </w:p>
        <w:p w14:paraId="0763C6AF"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Keningale, P., 2022. </w:t>
          </w:r>
          <w:r w:rsidRPr="00C521DE">
            <w:rPr>
              <w:rFonts w:ascii="Arial" w:hAnsi="Arial" w:cs="Arial"/>
              <w:i/>
              <w:iCs/>
              <w:noProof/>
            </w:rPr>
            <w:t xml:space="preserve">The National intelligence Model.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https://bscpolicingnetwork.com/2020/05/26/the-national-intelligence-model/#:~:text=Innes%20and%20Sheptycki%20%282004%2C%20p.6%29%20explain%20the%20distinction,informs%20the%20actions%20and%20decisions%20of%20policing%20organisations.</w:t>
          </w:r>
        </w:p>
        <w:p w14:paraId="19C9EDEF"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Keningale, P., 2022. </w:t>
          </w:r>
          <w:r w:rsidRPr="00C521DE">
            <w:rPr>
              <w:rFonts w:ascii="Arial" w:hAnsi="Arial" w:cs="Arial"/>
              <w:i/>
              <w:iCs/>
              <w:noProof/>
            </w:rPr>
            <w:t xml:space="preserve">The National Intelligence Model: The barriers to its success.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https://bscpolicingnetwork.com/2022/05/31/the-national-intelligence-model-the-barriers-to-its-success/</w:t>
          </w:r>
        </w:p>
        <w:p w14:paraId="72B9B2CD"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Policing, C. o., 2019. </w:t>
          </w:r>
          <w:r w:rsidRPr="00C521DE">
            <w:rPr>
              <w:rFonts w:ascii="Arial" w:hAnsi="Arial" w:cs="Arial"/>
              <w:i/>
              <w:iCs/>
              <w:noProof/>
            </w:rPr>
            <w:t xml:space="preserve">Collection and recording.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https://www.college.police.uk/app/information-management/management-police-information/collection-and-recording</w:t>
          </w:r>
          <w:r w:rsidRPr="00C521DE">
            <w:rPr>
              <w:rFonts w:ascii="Arial" w:hAnsi="Arial" w:cs="Arial"/>
              <w:noProof/>
            </w:rPr>
            <w:br/>
            <w:t>[Accessed 06 November 2022].</w:t>
          </w:r>
        </w:p>
        <w:p w14:paraId="590D5F87" w14:textId="77777777" w:rsidR="00C521DE" w:rsidRPr="00C521DE" w:rsidRDefault="00C521DE" w:rsidP="00C521DE">
          <w:pPr>
            <w:pStyle w:val="Bibliography"/>
            <w:rPr>
              <w:rFonts w:ascii="Arial" w:hAnsi="Arial" w:cs="Arial"/>
              <w:noProof/>
            </w:rPr>
          </w:pPr>
          <w:r w:rsidRPr="00C521DE">
            <w:rPr>
              <w:rFonts w:ascii="Arial" w:hAnsi="Arial" w:cs="Arial"/>
              <w:noProof/>
            </w:rPr>
            <w:lastRenderedPageBreak/>
            <w:t xml:space="preserve">Wilks, M., 2009. </w:t>
          </w:r>
          <w:r w:rsidRPr="00C521DE">
            <w:rPr>
              <w:rFonts w:ascii="Arial" w:hAnsi="Arial" w:cs="Arial"/>
              <w:i/>
              <w:iCs/>
              <w:noProof/>
            </w:rPr>
            <w:t xml:space="preserve">Police Professional (Intelligent policing needs intelligent CCTV).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https://www.policeprofessional.com/news/intelligent-policing-needs-intelligent-cctv/</w:t>
          </w:r>
          <w:r w:rsidRPr="00C521DE">
            <w:rPr>
              <w:rFonts w:ascii="Arial" w:hAnsi="Arial" w:cs="Arial"/>
              <w:noProof/>
            </w:rPr>
            <w:br/>
            <w:t>[Accessed 8 November 2022].</w:t>
          </w:r>
        </w:p>
        <w:p w14:paraId="7D3B76C5" w14:textId="77777777" w:rsidR="00C521DE" w:rsidRPr="00C521DE" w:rsidRDefault="00C521DE" w:rsidP="00C521DE">
          <w:pPr>
            <w:rPr>
              <w:rFonts w:ascii="Arial" w:hAnsi="Arial" w:cs="Arial"/>
            </w:rPr>
          </w:pPr>
          <w:r w:rsidRPr="00C521DE">
            <w:rPr>
              <w:rFonts w:ascii="Arial" w:hAnsi="Arial" w:cs="Arial"/>
              <w:b/>
              <w:bCs/>
              <w:noProof/>
            </w:rPr>
            <w:fldChar w:fldCharType="end"/>
          </w:r>
        </w:p>
        <w:p w14:paraId="42637272" w14:textId="14952450" w:rsidR="00C521DE" w:rsidRPr="00C521DE" w:rsidRDefault="00C521DE" w:rsidP="00C521DE">
          <w:pPr>
            <w:rPr>
              <w:rFonts w:ascii="Arial" w:hAnsi="Arial" w:cs="Arial"/>
              <w:b/>
              <w:bCs/>
              <w:color w:val="FF0000"/>
            </w:rPr>
          </w:pPr>
          <w:r w:rsidRPr="00C521DE">
            <w:rPr>
              <w:rFonts w:ascii="Arial" w:hAnsi="Arial" w:cs="Arial"/>
              <w:b/>
              <w:bCs/>
              <w:color w:val="FF0000"/>
            </w:rPr>
            <w:t>Assignment 4-</w:t>
          </w:r>
        </w:p>
      </w:sdtContent>
    </w:sdt>
    <w:sdt>
      <w:sdtPr>
        <w:rPr>
          <w:rFonts w:ascii="Arial" w:hAnsi="Arial" w:cs="Arial"/>
        </w:rPr>
        <w:id w:val="-253517036"/>
        <w:bibliography/>
      </w:sdtPr>
      <w:sdtContent>
        <w:p w14:paraId="455D716C" w14:textId="77777777" w:rsidR="00C521DE" w:rsidRPr="00C521DE" w:rsidRDefault="00C521DE" w:rsidP="00C521DE">
          <w:pPr>
            <w:pStyle w:val="Bibliography"/>
            <w:rPr>
              <w:rFonts w:ascii="Arial" w:hAnsi="Arial" w:cs="Arial"/>
              <w:noProof/>
            </w:rPr>
          </w:pPr>
          <w:r w:rsidRPr="00C521DE">
            <w:rPr>
              <w:rFonts w:ascii="Arial" w:hAnsi="Arial" w:cs="Arial"/>
            </w:rPr>
            <w:fldChar w:fldCharType="begin"/>
          </w:r>
          <w:r w:rsidRPr="00C521DE">
            <w:rPr>
              <w:rFonts w:ascii="Arial" w:hAnsi="Arial" w:cs="Arial"/>
            </w:rPr>
            <w:instrText xml:space="preserve"> BIBLIOGRAPHY </w:instrText>
          </w:r>
          <w:r w:rsidRPr="00C521DE">
            <w:rPr>
              <w:rFonts w:ascii="Arial" w:hAnsi="Arial" w:cs="Arial"/>
            </w:rPr>
            <w:fldChar w:fldCharType="separate"/>
          </w:r>
          <w:r w:rsidRPr="00C521DE">
            <w:rPr>
              <w:rFonts w:ascii="Arial" w:hAnsi="Arial" w:cs="Arial"/>
              <w:noProof/>
            </w:rPr>
            <w:t xml:space="preserve">BBC, 2017. </w:t>
          </w:r>
          <w:r w:rsidRPr="00C521DE">
            <w:rPr>
              <w:rFonts w:ascii="Arial" w:hAnsi="Arial" w:cs="Arial"/>
              <w:i/>
              <w:iCs/>
              <w:noProof/>
            </w:rPr>
            <w:t xml:space="preserve">Britains Teenage Drug Runners.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https://www.bbc.co.uk/news/resources/idt-sh/bbcthree_britains_teenage_drug_runners</w:t>
          </w:r>
          <w:r w:rsidRPr="00C521DE">
            <w:rPr>
              <w:rFonts w:ascii="Arial" w:hAnsi="Arial" w:cs="Arial"/>
              <w:noProof/>
            </w:rPr>
            <w:br/>
            <w:t>[Accessed 19 November 2022].</w:t>
          </w:r>
        </w:p>
        <w:p w14:paraId="2CD52164"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BBC, 2017. </w:t>
          </w:r>
          <w:r w:rsidRPr="00C521DE">
            <w:rPr>
              <w:rFonts w:ascii="Arial" w:hAnsi="Arial" w:cs="Arial"/>
              <w:i/>
              <w:iCs/>
              <w:noProof/>
            </w:rPr>
            <w:t xml:space="preserve">British Teenage Drug Runners.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https://www.bbc.co.uk/news/resources/idt-sh/bbcthree_britains_teenage_drug_runners</w:t>
          </w:r>
          <w:r w:rsidRPr="00C521DE">
            <w:rPr>
              <w:rFonts w:ascii="Arial" w:hAnsi="Arial" w:cs="Arial"/>
              <w:noProof/>
            </w:rPr>
            <w:br/>
            <w:t>[Accessed 19 November 2022].</w:t>
          </w:r>
        </w:p>
        <w:p w14:paraId="076EB50D"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Council, D. C., N.D. </w:t>
          </w:r>
          <w:r w:rsidRPr="00C521DE">
            <w:rPr>
              <w:rFonts w:ascii="Arial" w:hAnsi="Arial" w:cs="Arial"/>
              <w:i/>
              <w:iCs/>
              <w:noProof/>
            </w:rPr>
            <w:t xml:space="preserve">Domestic and Sexual Violence and abuse.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https://www.devon.gov.uk/dsva/information-for-professionals/marac/</w:t>
          </w:r>
          <w:r w:rsidRPr="00C521DE">
            <w:rPr>
              <w:rFonts w:ascii="Arial" w:hAnsi="Arial" w:cs="Arial"/>
              <w:noProof/>
            </w:rPr>
            <w:br/>
            <w:t>[Accessed 14 November 2022].</w:t>
          </w:r>
        </w:p>
        <w:p w14:paraId="3D245E48"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Evans-Young, C., 2022. </w:t>
          </w:r>
          <w:r w:rsidRPr="00C521DE">
            <w:rPr>
              <w:rFonts w:ascii="Arial" w:hAnsi="Arial" w:cs="Arial"/>
              <w:i/>
              <w:iCs/>
              <w:noProof/>
            </w:rPr>
            <w:t xml:space="preserve">Herts charity urges male victims of domestic abuse to come forward.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https://planetradio.co.uk/greatest-hits/beds-bucks-herts/news/herts-charity-urges-male-domestic-abuse-victims-to-seek-help/</w:t>
          </w:r>
          <w:r w:rsidRPr="00C521DE">
            <w:rPr>
              <w:rFonts w:ascii="Arial" w:hAnsi="Arial" w:cs="Arial"/>
              <w:noProof/>
            </w:rPr>
            <w:br/>
            <w:t>[Accessed 19 November 2022].</w:t>
          </w:r>
        </w:p>
        <w:p w14:paraId="3741D097"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Gluck, S., N.D. </w:t>
          </w:r>
          <w:r w:rsidRPr="00C521DE">
            <w:rPr>
              <w:rFonts w:ascii="Arial" w:hAnsi="Arial" w:cs="Arial"/>
              <w:i/>
              <w:iCs/>
              <w:noProof/>
            </w:rPr>
            <w:t xml:space="preserve">Victims of Domestic Violence, Domestic Abuse and Why They Stay.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https://www.healthyplace.com/abuse/domestic-violence/victims-of-domestic-violence-domestic-abuse-and-why-they-stay#:~:text=Victims%20of%20domestic%20abuse%20have%20a%20degraded%20view,perceptions%2C%20keeping%20them%20emotionally%20tied%20to%20the%20abuse</w:t>
          </w:r>
          <w:r w:rsidRPr="00C521DE">
            <w:rPr>
              <w:rFonts w:ascii="Arial" w:hAnsi="Arial" w:cs="Arial"/>
              <w:noProof/>
            </w:rPr>
            <w:br/>
            <w:t>[Accessed 19 November 2022].</w:t>
          </w:r>
        </w:p>
        <w:p w14:paraId="72EC01ED"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GOV, 2021. </w:t>
          </w:r>
          <w:r w:rsidRPr="00C521DE">
            <w:rPr>
              <w:rFonts w:ascii="Arial" w:hAnsi="Arial" w:cs="Arial"/>
              <w:i/>
              <w:iCs/>
              <w:noProof/>
            </w:rPr>
            <w:t xml:space="preserve">Multi-agency public protection arrangements (MAPPA): Guidance.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https://www.gov.uk/government/publications/multi-agency-public-protection-arrangements-mappa-guidance</w:t>
          </w:r>
          <w:r w:rsidRPr="00C521DE">
            <w:rPr>
              <w:rFonts w:ascii="Arial" w:hAnsi="Arial" w:cs="Arial"/>
              <w:noProof/>
            </w:rPr>
            <w:br/>
            <w:t>[Accessed 19 November 2022].</w:t>
          </w:r>
        </w:p>
        <w:p w14:paraId="6312CF77"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Justice, M. o., 2021. </w:t>
          </w:r>
          <w:r w:rsidRPr="00C521DE">
            <w:rPr>
              <w:rFonts w:ascii="Arial" w:hAnsi="Arial" w:cs="Arial"/>
              <w:i/>
              <w:iCs/>
              <w:noProof/>
            </w:rPr>
            <w:t xml:space="preserve">Gov.uk - Code of Practice for Victims of Crime in England and Wales (Victim's Code).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https://www.gov.uk/government/publications/the-code-of-practice-for-victims-of-crime/code-of-practice-for-victims-of-crime-in-england-and-wales-victims-code</w:t>
          </w:r>
          <w:r w:rsidRPr="00C521DE">
            <w:rPr>
              <w:rFonts w:ascii="Arial" w:hAnsi="Arial" w:cs="Arial"/>
              <w:noProof/>
            </w:rPr>
            <w:br/>
            <w:t>[Accessed 14 November 2022].</w:t>
          </w:r>
        </w:p>
        <w:p w14:paraId="63ADF77F"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Moroz, T. D. a. A., 2017. </w:t>
          </w:r>
          <w:r w:rsidRPr="00C521DE">
            <w:rPr>
              <w:rFonts w:ascii="Arial" w:hAnsi="Arial" w:cs="Arial"/>
              <w:i/>
              <w:iCs/>
              <w:noProof/>
            </w:rPr>
            <w:t xml:space="preserve">Understanding Victims of Crime.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https://www.victimsupport.org.uk/wp-content/uploads/documents/files/VS_Understanding%20victims%20of%20crime_web.pdf</w:t>
          </w:r>
          <w:r w:rsidRPr="00C521DE">
            <w:rPr>
              <w:rFonts w:ascii="Arial" w:hAnsi="Arial" w:cs="Arial"/>
              <w:noProof/>
            </w:rPr>
            <w:br/>
            <w:t>[Accessed 14 November 2022].</w:t>
          </w:r>
        </w:p>
        <w:p w14:paraId="23FCB93A" w14:textId="77777777" w:rsidR="00C521DE" w:rsidRPr="00C521DE" w:rsidRDefault="00C521DE" w:rsidP="00C521DE">
          <w:pPr>
            <w:pStyle w:val="Bibliography"/>
            <w:rPr>
              <w:rFonts w:ascii="Arial" w:hAnsi="Arial" w:cs="Arial"/>
              <w:noProof/>
            </w:rPr>
          </w:pPr>
          <w:r w:rsidRPr="00C521DE">
            <w:rPr>
              <w:rFonts w:ascii="Arial" w:hAnsi="Arial" w:cs="Arial"/>
              <w:noProof/>
            </w:rPr>
            <w:t xml:space="preserve">Smith, N. H.-., 2018. </w:t>
          </w:r>
          <w:r w:rsidRPr="00C521DE">
            <w:rPr>
              <w:rFonts w:ascii="Arial" w:hAnsi="Arial" w:cs="Arial"/>
              <w:i/>
              <w:iCs/>
              <w:noProof/>
            </w:rPr>
            <w:t xml:space="preserve">How Organised Crime Affects the most Vulnerable Communities. </w:t>
          </w:r>
          <w:r w:rsidRPr="00C521DE">
            <w:rPr>
              <w:rFonts w:ascii="Arial" w:hAnsi="Arial" w:cs="Arial"/>
              <w:noProof/>
            </w:rPr>
            <w:t xml:space="preserve">[Online] </w:t>
          </w:r>
          <w:r w:rsidRPr="00C521DE">
            <w:rPr>
              <w:rFonts w:ascii="Arial" w:hAnsi="Arial" w:cs="Arial"/>
              <w:noProof/>
            </w:rPr>
            <w:br/>
            <w:t xml:space="preserve">Available at: </w:t>
          </w:r>
          <w:r w:rsidRPr="00C521DE">
            <w:rPr>
              <w:rFonts w:ascii="Arial" w:hAnsi="Arial" w:cs="Arial"/>
              <w:noProof/>
              <w:u w:val="single"/>
            </w:rPr>
            <w:t>https://theconversation.com/how-organised-crime-affects-the-most-vulnerable-</w:t>
          </w:r>
          <w:r w:rsidRPr="00C521DE">
            <w:rPr>
              <w:rFonts w:ascii="Arial" w:hAnsi="Arial" w:cs="Arial"/>
              <w:noProof/>
              <w:u w:val="single"/>
            </w:rPr>
            <w:lastRenderedPageBreak/>
            <w:t>communities-98262</w:t>
          </w:r>
          <w:r w:rsidRPr="00C521DE">
            <w:rPr>
              <w:rFonts w:ascii="Arial" w:hAnsi="Arial" w:cs="Arial"/>
              <w:noProof/>
            </w:rPr>
            <w:br/>
            <w:t>[Accessed 19 November 2022].</w:t>
          </w:r>
        </w:p>
        <w:p w14:paraId="315AA3BD" w14:textId="77777777" w:rsidR="00C521DE" w:rsidRPr="00C521DE" w:rsidRDefault="00C521DE" w:rsidP="00C521DE">
          <w:pPr>
            <w:rPr>
              <w:rFonts w:ascii="Arial" w:hAnsi="Arial" w:cs="Arial"/>
              <w:b/>
              <w:bCs/>
              <w:color w:val="FF0000"/>
            </w:rPr>
          </w:pPr>
          <w:r w:rsidRPr="00C521DE">
            <w:rPr>
              <w:rFonts w:ascii="Arial" w:hAnsi="Arial" w:cs="Arial"/>
              <w:b/>
              <w:bCs/>
              <w:noProof/>
            </w:rPr>
            <w:fldChar w:fldCharType="end"/>
          </w:r>
        </w:p>
      </w:sdtContent>
    </w:sdt>
    <w:p w14:paraId="63F42B58" w14:textId="744522AE" w:rsidR="00FB5013" w:rsidRPr="00C521DE" w:rsidRDefault="00C521DE" w:rsidP="00FB5013">
      <w:pPr>
        <w:spacing w:line="480" w:lineRule="auto"/>
        <w:rPr>
          <w:rFonts w:ascii="Arial" w:hAnsi="Arial" w:cs="Arial"/>
          <w:b/>
          <w:bCs/>
          <w:color w:val="FF0000"/>
          <w:shd w:val="clear" w:color="auto" w:fill="FFFFFF"/>
        </w:rPr>
      </w:pPr>
      <w:r w:rsidRPr="00C521DE">
        <w:rPr>
          <w:rFonts w:ascii="Arial" w:hAnsi="Arial" w:cs="Arial"/>
          <w:b/>
          <w:bCs/>
          <w:color w:val="FF0000"/>
          <w:shd w:val="clear" w:color="auto" w:fill="FFFFFF"/>
        </w:rPr>
        <w:t>Assignment 5-</w:t>
      </w:r>
    </w:p>
    <w:sdt>
      <w:sdtPr>
        <w:rPr>
          <w:rFonts w:ascii="Arial" w:hAnsi="Arial" w:cs="Arial"/>
        </w:rPr>
        <w:id w:val="-232930630"/>
        <w:bibliography/>
      </w:sdtPr>
      <w:sdtEndPr>
        <w:rPr>
          <w:rFonts w:asciiTheme="minorHAnsi" w:hAnsiTheme="minorHAnsi" w:cstheme="minorBidi"/>
        </w:rPr>
      </w:sdtEndPr>
      <w:sdtContent>
        <w:p w14:paraId="67E571B7" w14:textId="77777777" w:rsidR="00C521DE" w:rsidRPr="00C521DE" w:rsidRDefault="00C521DE" w:rsidP="00C521DE">
          <w:pPr>
            <w:pStyle w:val="Bibliography"/>
            <w:rPr>
              <w:rFonts w:ascii="Arial" w:hAnsi="Arial" w:cs="Arial"/>
              <w:noProof/>
              <w:lang w:val="en-US"/>
            </w:rPr>
          </w:pPr>
          <w:r w:rsidRPr="00C521DE">
            <w:rPr>
              <w:rFonts w:ascii="Arial" w:hAnsi="Arial" w:cs="Arial"/>
            </w:rPr>
            <w:fldChar w:fldCharType="begin"/>
          </w:r>
          <w:r w:rsidRPr="00C521DE">
            <w:rPr>
              <w:rFonts w:ascii="Arial" w:hAnsi="Arial" w:cs="Arial"/>
            </w:rPr>
            <w:instrText xml:space="preserve"> BIBLIOGRAPHY </w:instrText>
          </w:r>
          <w:r w:rsidRPr="00C521DE">
            <w:rPr>
              <w:rFonts w:ascii="Arial" w:hAnsi="Arial" w:cs="Arial"/>
            </w:rPr>
            <w:fldChar w:fldCharType="separate"/>
          </w:r>
          <w:r w:rsidRPr="00C521DE">
            <w:rPr>
              <w:rFonts w:ascii="Arial" w:hAnsi="Arial" w:cs="Arial"/>
              <w:noProof/>
              <w:lang w:val="en-US"/>
            </w:rPr>
            <w:t xml:space="preserve">Andrew Newton, M. R. a. A. H., 2008. Relating Target Hardening to Burglary. </w:t>
          </w:r>
          <w:r w:rsidRPr="00C521DE">
            <w:rPr>
              <w:rFonts w:ascii="Arial" w:hAnsi="Arial" w:cs="Arial"/>
              <w:i/>
              <w:iCs/>
              <w:noProof/>
              <w:lang w:val="en-US"/>
            </w:rPr>
            <w:t xml:space="preserve">Papers from the British Criminology Conference, </w:t>
          </w:r>
          <w:r w:rsidRPr="00C521DE">
            <w:rPr>
              <w:rFonts w:ascii="Arial" w:hAnsi="Arial" w:cs="Arial"/>
              <w:noProof/>
              <w:lang w:val="en-US"/>
            </w:rPr>
            <w:t>Volume 8, p. 153.</w:t>
          </w:r>
        </w:p>
        <w:p w14:paraId="68485A49"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Brandon Welsh, D. F., 2008. </w:t>
          </w:r>
          <w:r w:rsidRPr="00C521DE">
            <w:rPr>
              <w:rFonts w:ascii="Arial" w:hAnsi="Arial" w:cs="Arial"/>
              <w:i/>
              <w:iCs/>
              <w:noProof/>
              <w:lang w:val="en-US"/>
            </w:rPr>
            <w:t xml:space="preserve">Effects of improved street lighting on crime , </w:t>
          </w:r>
          <w:r w:rsidRPr="00C521DE">
            <w:rPr>
              <w:rFonts w:ascii="Arial" w:hAnsi="Arial" w:cs="Arial"/>
              <w:noProof/>
              <w:lang w:val="en-US"/>
            </w:rPr>
            <w:t>s.l.: Campbell systematic reviews .</w:t>
          </w:r>
        </w:p>
        <w:p w14:paraId="3ABC966F"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Joshua C. Hinkle, D. W. C. W. T. K. P., 2020. </w:t>
          </w:r>
          <w:r w:rsidRPr="00C521DE">
            <w:rPr>
              <w:rFonts w:ascii="Arial" w:hAnsi="Arial" w:cs="Arial"/>
              <w:i/>
              <w:iCs/>
              <w:noProof/>
              <w:lang w:val="en-US"/>
            </w:rPr>
            <w:t>Campbell Collaboration- Problem</w:t>
          </w:r>
          <w:r w:rsidRPr="00C521DE">
            <w:rPr>
              <w:rFonts w:ascii="Cambria Math" w:hAnsi="Cambria Math" w:cs="Cambria Math"/>
              <w:i/>
              <w:iCs/>
              <w:noProof/>
              <w:lang w:val="en-US"/>
            </w:rPr>
            <w:t>‐</w:t>
          </w:r>
          <w:r w:rsidRPr="00C521DE">
            <w:rPr>
              <w:rFonts w:ascii="Arial" w:hAnsi="Arial" w:cs="Arial"/>
              <w:i/>
              <w:iCs/>
              <w:noProof/>
              <w:lang w:val="en-US"/>
            </w:rPr>
            <w:t xml:space="preserve">oriented policing for reducing crime and disorder.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https://www.campbellcollaboration.org/better-evidence/effects-of-problem-oriented-policing-on-crime-and-disorder.html</w:t>
          </w:r>
          <w:r w:rsidRPr="00C521DE">
            <w:rPr>
              <w:rFonts w:ascii="Arial" w:hAnsi="Arial" w:cs="Arial"/>
              <w:noProof/>
              <w:lang w:val="en-US"/>
            </w:rPr>
            <w:br/>
            <w:t>[Accessed 26 November 2022].</w:t>
          </w:r>
        </w:p>
        <w:p w14:paraId="6FE3FA16"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Polcing, C. o., 2022. </w:t>
          </w:r>
          <w:r w:rsidRPr="00C521DE">
            <w:rPr>
              <w:rFonts w:ascii="Arial" w:hAnsi="Arial" w:cs="Arial"/>
              <w:i/>
              <w:iCs/>
              <w:noProof/>
              <w:lang w:val="en-US"/>
            </w:rPr>
            <w:t xml:space="preserve">Problem-oriented policing.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https://www.college.police.uk/research/crime-reduction-toolkit/problem-oriented-policing</w:t>
          </w:r>
          <w:r w:rsidRPr="00C521DE">
            <w:rPr>
              <w:rFonts w:ascii="Arial" w:hAnsi="Arial" w:cs="Arial"/>
              <w:noProof/>
              <w:lang w:val="en-US"/>
            </w:rPr>
            <w:br/>
            <w:t>[Accessed 21 November 2022].</w:t>
          </w:r>
        </w:p>
        <w:p w14:paraId="17FE0F10"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Policing, C. o., n.d. </w:t>
          </w:r>
          <w:r w:rsidRPr="00C521DE">
            <w:rPr>
              <w:rFonts w:ascii="Arial" w:hAnsi="Arial" w:cs="Arial"/>
              <w:i/>
              <w:iCs/>
              <w:noProof/>
              <w:lang w:val="en-US"/>
            </w:rPr>
            <w:t xml:space="preserve">Evidence Based Polcing.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https://www.college.police.uk/research/evidence-based-policing-EBP</w:t>
          </w:r>
          <w:r w:rsidRPr="00C521DE">
            <w:rPr>
              <w:rFonts w:ascii="Arial" w:hAnsi="Arial" w:cs="Arial"/>
              <w:noProof/>
              <w:lang w:val="en-US"/>
            </w:rPr>
            <w:br/>
            <w:t>[Accessed 21 November 2022].</w:t>
          </w:r>
        </w:p>
        <w:p w14:paraId="0894900A"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Sherman, L. W., 2013. </w:t>
          </w:r>
          <w:r w:rsidRPr="00C521DE">
            <w:rPr>
              <w:rFonts w:ascii="Arial" w:hAnsi="Arial" w:cs="Arial"/>
              <w:i/>
              <w:iCs/>
              <w:noProof/>
              <w:lang w:val="en-US"/>
            </w:rPr>
            <w:t xml:space="preserve">Evidence-based policing is a method of making decisions about “what.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https://cebcp.org/wp-content/evidence-based-policing/Sherman-TripleT.pdf</w:t>
          </w:r>
          <w:r w:rsidRPr="00C521DE">
            <w:rPr>
              <w:rFonts w:ascii="Arial" w:hAnsi="Arial" w:cs="Arial"/>
              <w:noProof/>
              <w:lang w:val="en-US"/>
            </w:rPr>
            <w:br/>
            <w:t>[Accessed 21 November 2022].</w:t>
          </w:r>
        </w:p>
        <w:p w14:paraId="46667E17" w14:textId="77777777" w:rsidR="00C521DE" w:rsidRPr="00C521DE" w:rsidRDefault="00C521DE" w:rsidP="00C521DE">
          <w:pPr>
            <w:pStyle w:val="Bibliography"/>
            <w:rPr>
              <w:rFonts w:ascii="Arial" w:hAnsi="Arial" w:cs="Arial"/>
              <w:noProof/>
              <w:lang w:val="en-US"/>
            </w:rPr>
          </w:pPr>
          <w:r w:rsidRPr="00C521DE">
            <w:rPr>
              <w:rFonts w:ascii="Arial" w:hAnsi="Arial" w:cs="Arial"/>
              <w:noProof/>
              <w:lang w:val="en-US"/>
            </w:rPr>
            <w:t xml:space="preserve">Yurday, E., 2022. </w:t>
          </w:r>
          <w:r w:rsidRPr="00C521DE">
            <w:rPr>
              <w:rFonts w:ascii="Arial" w:hAnsi="Arial" w:cs="Arial"/>
              <w:i/>
              <w:iCs/>
              <w:noProof/>
              <w:lang w:val="en-US"/>
            </w:rPr>
            <w:t xml:space="preserve">Burglary Statistics UK 2021. </w:t>
          </w:r>
          <w:r w:rsidRPr="00C521DE">
            <w:rPr>
              <w:rFonts w:ascii="Arial" w:hAnsi="Arial" w:cs="Arial"/>
              <w:noProof/>
              <w:lang w:val="en-US"/>
            </w:rPr>
            <w:t xml:space="preserve">[Online] </w:t>
          </w:r>
          <w:r w:rsidRPr="00C521DE">
            <w:rPr>
              <w:rFonts w:ascii="Arial" w:hAnsi="Arial" w:cs="Arial"/>
              <w:noProof/>
              <w:lang w:val="en-US"/>
            </w:rPr>
            <w:br/>
            <w:t xml:space="preserve">Available at: </w:t>
          </w:r>
          <w:r w:rsidRPr="00C521DE">
            <w:rPr>
              <w:rFonts w:ascii="Arial" w:hAnsi="Arial" w:cs="Arial"/>
              <w:noProof/>
              <w:u w:val="single"/>
              <w:lang w:val="en-US"/>
            </w:rPr>
            <w:t>https://www.nimblefins.co.uk/home-insurance/burglary-statistics</w:t>
          </w:r>
          <w:r w:rsidRPr="00C521DE">
            <w:rPr>
              <w:rFonts w:ascii="Arial" w:hAnsi="Arial" w:cs="Arial"/>
              <w:noProof/>
              <w:lang w:val="en-US"/>
            </w:rPr>
            <w:br/>
            <w:t>[Accessed 21 November 2022].</w:t>
          </w:r>
        </w:p>
        <w:p w14:paraId="65000382" w14:textId="77777777" w:rsidR="00C521DE" w:rsidRDefault="00C521DE" w:rsidP="00C521DE">
          <w:r w:rsidRPr="00C521DE">
            <w:rPr>
              <w:rFonts w:ascii="Arial" w:hAnsi="Arial" w:cs="Arial"/>
              <w:b/>
              <w:bCs/>
              <w:noProof/>
            </w:rPr>
            <w:fldChar w:fldCharType="end"/>
          </w:r>
        </w:p>
      </w:sdtContent>
    </w:sdt>
    <w:p w14:paraId="1B507163" w14:textId="3F03B993" w:rsidR="00C521DE" w:rsidRPr="00C521DE" w:rsidRDefault="00C521DE" w:rsidP="00FB5013">
      <w:pPr>
        <w:spacing w:line="480" w:lineRule="auto"/>
        <w:rPr>
          <w:rFonts w:ascii="Arial" w:hAnsi="Arial" w:cs="Arial"/>
          <w:b/>
          <w:bCs/>
          <w:color w:val="FF0000"/>
          <w:shd w:val="clear" w:color="auto" w:fill="FFFFFF"/>
        </w:rPr>
      </w:pPr>
    </w:p>
    <w:sectPr w:rsidR="00C521DE" w:rsidRPr="00C521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7BA4A" w14:textId="77777777" w:rsidR="00CE375C" w:rsidRDefault="00CE375C" w:rsidP="00CE375C">
      <w:pPr>
        <w:spacing w:after="0" w:line="240" w:lineRule="auto"/>
      </w:pPr>
      <w:r>
        <w:separator/>
      </w:r>
    </w:p>
  </w:endnote>
  <w:endnote w:type="continuationSeparator" w:id="0">
    <w:p w14:paraId="5C36CDEE" w14:textId="77777777" w:rsidR="00CE375C" w:rsidRDefault="00CE375C" w:rsidP="00CE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8FD3F" w14:textId="77777777" w:rsidR="00CE375C" w:rsidRDefault="00CE375C" w:rsidP="00CE375C">
      <w:pPr>
        <w:spacing w:after="0" w:line="240" w:lineRule="auto"/>
      </w:pPr>
      <w:r>
        <w:separator/>
      </w:r>
    </w:p>
  </w:footnote>
  <w:footnote w:type="continuationSeparator" w:id="0">
    <w:p w14:paraId="136CF126" w14:textId="77777777" w:rsidR="00CE375C" w:rsidRDefault="00CE375C" w:rsidP="00CE3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5209"/>
    <w:multiLevelType w:val="multilevel"/>
    <w:tmpl w:val="D246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35132"/>
    <w:multiLevelType w:val="hybridMultilevel"/>
    <w:tmpl w:val="60A63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66C37"/>
    <w:multiLevelType w:val="hybridMultilevel"/>
    <w:tmpl w:val="969E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95FC2"/>
    <w:multiLevelType w:val="hybridMultilevel"/>
    <w:tmpl w:val="D8446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E4A70"/>
    <w:multiLevelType w:val="hybridMultilevel"/>
    <w:tmpl w:val="F3604AA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013"/>
    <w:rsid w:val="00933C82"/>
    <w:rsid w:val="00976C8C"/>
    <w:rsid w:val="009B4912"/>
    <w:rsid w:val="00C521DE"/>
    <w:rsid w:val="00CE375C"/>
    <w:rsid w:val="00FB5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320C4"/>
  <w15:chartTrackingRefBased/>
  <w15:docId w15:val="{FD1FAFB2-6740-4ADF-9386-3BA7F321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50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013"/>
    <w:rPr>
      <w:color w:val="0563C1" w:themeColor="hyperlink"/>
      <w:u w:val="single"/>
    </w:rPr>
  </w:style>
  <w:style w:type="character" w:styleId="UnresolvedMention">
    <w:name w:val="Unresolved Mention"/>
    <w:basedOn w:val="DefaultParagraphFont"/>
    <w:uiPriority w:val="99"/>
    <w:semiHidden/>
    <w:unhideWhenUsed/>
    <w:rsid w:val="00FB5013"/>
    <w:rPr>
      <w:color w:val="605E5C"/>
      <w:shd w:val="clear" w:color="auto" w:fill="E1DFDD"/>
    </w:rPr>
  </w:style>
  <w:style w:type="paragraph" w:styleId="ListParagraph">
    <w:name w:val="List Paragraph"/>
    <w:basedOn w:val="Normal"/>
    <w:uiPriority w:val="34"/>
    <w:qFormat/>
    <w:rsid w:val="00FB5013"/>
    <w:pPr>
      <w:ind w:left="720"/>
      <w:contextualSpacing/>
    </w:pPr>
  </w:style>
  <w:style w:type="paragraph" w:styleId="NormalWeb">
    <w:name w:val="Normal (Web)"/>
    <w:basedOn w:val="Normal"/>
    <w:uiPriority w:val="99"/>
    <w:unhideWhenUsed/>
    <w:rsid w:val="00FB5013"/>
    <w:rPr>
      <w:rFonts w:ascii="Times New Roman" w:hAnsi="Times New Roman" w:cs="Times New Roman"/>
      <w:sz w:val="24"/>
      <w:szCs w:val="24"/>
    </w:rPr>
  </w:style>
  <w:style w:type="character" w:customStyle="1" w:styleId="Heading1Char">
    <w:name w:val="Heading 1 Char"/>
    <w:basedOn w:val="DefaultParagraphFont"/>
    <w:link w:val="Heading1"/>
    <w:uiPriority w:val="9"/>
    <w:rsid w:val="00FB5013"/>
    <w:rPr>
      <w:rFonts w:ascii="Times New Roman" w:eastAsia="Times New Roman" w:hAnsi="Times New Roman" w:cs="Times New Roman"/>
      <w:b/>
      <w:bCs/>
      <w:kern w:val="36"/>
      <w:sz w:val="48"/>
      <w:szCs w:val="48"/>
      <w:lang w:eastAsia="en-GB"/>
    </w:rPr>
  </w:style>
  <w:style w:type="paragraph" w:styleId="Bibliography">
    <w:name w:val="Bibliography"/>
    <w:basedOn w:val="Normal"/>
    <w:next w:val="Normal"/>
    <w:uiPriority w:val="37"/>
    <w:unhideWhenUsed/>
    <w:rsid w:val="00FB5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What-we-do/Ethics/Pages/Code-of-Ethics.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uploads/system/uploads/attachment_data/file/97958/code-practice-human-intel.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college.police.uk/app-content/intelligence-management/analysis/" TargetMode="External"/><Relationship Id="rId5" Type="http://schemas.openxmlformats.org/officeDocument/2006/relationships/webSettings" Target="webSettings.xml"/><Relationship Id="rId10" Type="http://schemas.openxmlformats.org/officeDocument/2006/relationships/hyperlink" Target="https://www.app.college.police.uk/app-content/intelligence-management/governance/" TargetMode="External"/><Relationship Id="rId4" Type="http://schemas.openxmlformats.org/officeDocument/2006/relationships/settings" Target="settings.xml"/><Relationship Id="rId9" Type="http://schemas.openxmlformats.org/officeDocument/2006/relationships/hyperlink" Target="https://www.app.college.police.uk/app-content/intelligence-management/intelligence-cyc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Col22</b:Tag>
    <b:SourceType>InternetSite</b:SourceType>
    <b:Guid>{A3439A65-DD09-4EF7-9E30-EE38C24ADC8A}</b:Guid>
    <b:Title>Professioanl Standards</b:Title>
    <b:Year>2022</b:Year>
    <b:Author>
      <b:Author>
        <b:Corporate>College of Policing </b:Corporate>
      </b:Author>
    </b:Author>
    <b:InternetSiteTitle>College of Policing </b:InternetSiteTitle>
    <b:Month>09</b:Month>
    <b:Day>08</b:Day>
    <b:URL>https://www.college.police.uk/app/professional-standards</b:URL>
    <b:RefOrder>1</b:RefOrder>
  </b:Source>
  <b:Source>
    <b:Tag>Loc08</b:Tag>
    <b:SourceType>InternetSite</b:SourceType>
    <b:Guid>{A9C3048B-A4FB-4D5B-8E5A-3254917FD311}</b:Guid>
    <b:Author>
      <b:Author>
        <b:Corporate>Local Government Association </b:Corporate>
      </b:Author>
    </b:Author>
    <b:Title>Police Staff Standards of Professional Behaviour</b:Title>
    <b:InternetSiteTitle>Local Government Association </b:InternetSiteTitle>
    <b:Year>2008</b:Year>
    <b:Month>September </b:Month>
    <b:Day>11</b:Day>
    <b:URL>https://www.local.gov.uk/our-support/workforce-and-hr-support/police/police-staff/police-staff-council-handbook/police-staff#overview</b:URL>
    <b:RefOrder>2</b:RefOrder>
  </b:Source>
  <b:Source>
    <b:Tag>Col221</b:Tag>
    <b:SourceType>InternetSite</b:SourceType>
    <b:Guid>{0510815E-1573-467E-830E-22E41D5EC21B}</b:Guid>
    <b:Title>Professional Standards</b:Title>
    <b:Year>2022</b:Year>
    <b:Author>
      <b:Author>
        <b:NameList>
          <b:Person>
            <b:Last>Policing</b:Last>
            <b:First>College</b:First>
            <b:Middle>of</b:Middle>
          </b:Person>
        </b:NameList>
      </b:Author>
    </b:Author>
    <b:InternetSiteTitle>College of Policing </b:InternetSiteTitle>
    <b:URL>https://www.college.police.uk/app/professional-standards</b:URL>
    <b:RefOrder>3</b:RefOrder>
  </b:Source>
  <b:Source>
    <b:Tag>Ind22</b:Tag>
    <b:SourceType>InternetSite</b:SourceType>
    <b:Guid>{37EEAEE9-EC13-4DB3-909A-5C3FC17B46FA}</b:Guid>
    <b:Author>
      <b:Author>
        <b:NameList>
          <b:Person>
            <b:Last>Conduct</b:Last>
            <b:First>Independent</b:First>
            <b:Middle>Office for Police</b:Middle>
          </b:Person>
        </b:NameList>
      </b:Author>
    </b:Author>
    <b:Title>What we investigate and next steps</b:Title>
    <b:InternetSiteTitle>Independent Office for Police Conduct </b:InternetSiteTitle>
    <b:Year>2022</b:Year>
    <b:URL>https://policeconduct.gov.uk/investigations/what-we-investigate-and-next-steps</b:URL>
    <b:RefOrder>4</b:RefOrder>
  </b:Source>
  <b:Source>
    <b:Tag>Col222</b:Tag>
    <b:SourceType>InternetSite</b:SourceType>
    <b:Guid>{315F52EF-1BB7-49ED-B077-C94930D991AA}</b:Guid>
    <b:Author>
      <b:Author>
        <b:NameList>
          <b:Person>
            <b:Last>Policing</b:Last>
            <b:First>College</b:First>
            <b:Middle>of</b:Middle>
          </b:Person>
        </b:NameList>
      </b:Author>
    </b:Author>
    <b:Title>Code of Ethics </b:Title>
    <b:InternetSiteTitle>College of Policing </b:InternetSiteTitle>
    <b:Year>2022</b:Year>
    <b:URL>https://www.college.police.uk/ethics/code-of-ethics</b:URL>
    <b:RefOrder>5</b:RefOrder>
  </b:Source>
  <b:Source>
    <b:Tag>Nic22</b:Tag>
    <b:SourceType>DocumentFromInternetSite</b:SourceType>
    <b:Guid>{65A8A559-7B4E-4707-A843-A6D79FEEB802}</b:Guid>
    <b:Title> The Importance of Mentoring in the Workplace</b:Title>
    <b:InternetSiteTitle>Guider </b:InternetSiteTitle>
    <b:Year>2022</b:Year>
    <b:Month>February </b:Month>
    <b:Day>10</b:Day>
    <b:URL>https://www.guider-ai.com/blog/why-everyone-needs-mentoring-in-the-workplace#:~:text=Harvard%20Business%20Review%20conducted%20a%20study%20researching%20the,a%20key%20way%20to%20develop%20your%20leadership%20skills.</b:URL>
    <b:Author>
      <b:Author>
        <b:NameList>
          <b:Person>
            <b:Last>Cronin</b:Last>
            <b:First>Nicola</b:First>
          </b:Person>
        </b:NameList>
      </b:Author>
    </b:Author>
    <b:RefOrder>6</b:RefOrder>
  </b:Source>
  <b:Source>
    <b:Tag>Col21</b:Tag>
    <b:SourceType>InternetSite</b:SourceType>
    <b:Guid>{A189FA59-861E-4262-B09A-79E02507A61B}</b:Guid>
    <b:Author>
      <b:Author>
        <b:Corporate>College of Policing </b:Corporate>
      </b:Author>
    </b:Author>
    <b:Title>Introduction and types of critical incidents</b:Title>
    <b:Year>2021</b:Year>
    <b:YearAccessed>2022</b:YearAccessed>
    <b:MonthAccessed>Novemebr </b:MonthAccessed>
    <b:DayAccessed>10</b:DayAccessed>
    <b:URL>https://www.college.police.uk/app/critical-incident-management/introduction-and-types-critical-incidents</b:URL>
    <b:RefOrder>1</b:RefOrder>
  </b:Source>
  <b:Source>
    <b:Tag>Col211</b:Tag>
    <b:SourceType>InternetSite</b:SourceType>
    <b:Guid>{4A39E338-7D03-4A6F-B0C9-71255E61BCF2}</b:Guid>
    <b:Author>
      <b:Author>
        <b:Corporate>College of Policing </b:Corporate>
      </b:Author>
    </b:Author>
    <b:Title>Introduction and types of critical incidents</b:Title>
    <b:Year>2021</b:Year>
    <b:YearAccessed>2022</b:YearAccessed>
    <b:MonthAccessed>November</b:MonthAccessed>
    <b:DayAccessed>10</b:DayAccessed>
    <b:URL>https://www.college.police.uk/app/critical-incident-management/introduction-and-types-critical-incidents</b:URL>
    <b:RefOrder>2</b:RefOrder>
  </b:Source>
  <b:Source>
    <b:Tag>Pol14</b:Tag>
    <b:SourceType>Report</b:SourceType>
    <b:Guid>{7FABFD03-C3DB-4953-85D5-005FB7238502}</b:Guid>
    <b:Title>Critical Issues in Policing Series: The Police Response to Active Shooter Incidents</b:Title>
    <b:Year>2014</b:Year>
    <b:Author>
      <b:Author>
        <b:Corporate>Police Executive Research Forum</b:Corporate>
      </b:Author>
    </b:Author>
    <b:Publisher>n.d</b:Publisher>
    <b:City>Unitied States America </b:City>
    <b:RefOrder>3</b:RefOrder>
  </b:Source>
  <b:Source>
    <b:Tag>Ann22</b:Tag>
    <b:SourceType>InternetSite</b:SourceType>
    <b:Guid>{323587D1-784B-4BEE-A31B-BED4B6A844C8}</b:Guid>
    <b:Title>Trauma Resilience in UK Policing</b:Title>
    <b:Year>2022</b:Year>
    <b:City>Cambridge</b:City>
    <b:Author>
      <b:Author>
        <b:NameList>
          <b:Person>
            <b:Last>Annoymous</b:Last>
          </b:Person>
        </b:NameList>
      </b:Author>
    </b:Author>
    <b:YearAccessed>2022</b:YearAccessed>
    <b:MonthAccessed>November</b:MonthAccessed>
    <b:DayAccessed>10</b:DayAccessed>
    <b:URL>https://www.policingtrauma.sociology.cam.ac.uk/</b:URL>
    <b:RefOrder>4</b:RefOrder>
  </b:Source>
  <b:Source>
    <b:Tag>POLNd</b:Tag>
    <b:SourceType>InternetSite</b:SourceType>
    <b:Guid>{988ED851-EFCD-4FF7-8AFF-DA51CD99FC92}</b:Guid>
    <b:Author>
      <b:Author>
        <b:Corporate>POLICE WORKFORCE:</b:Corporate>
      </b:Author>
    </b:Author>
    <b:Title>POLICE WORKFORCE: Almost one in five suffer with a form of PTSD</b:Title>
    <b:Year>N.d</b:Year>
    <b:YearAccessed>2022</b:YearAccessed>
    <b:MonthAccessed>NOVEMBER </b:MonthAccessed>
    <b:DayAccessed>11</b:DayAccessed>
    <b:URL>https://www.cam.ac.uk/policeptsd</b:URL>
    <b:RefOrder>5</b:RefOrder>
  </b:Source>
  <b:Source>
    <b:Tag>Kennd</b:Tag>
    <b:SourceType>InternetSite</b:SourceType>
    <b:Guid>{2BBB6E0B-837A-48B8-8B02-9CB636BB6293}</b:Guid>
    <b:Author>
      <b:Author>
        <b:Corporate>Kent Police </b:Corporate>
      </b:Author>
    </b:Author>
    <b:Title>Human Resources - Trauma Risk Incident Management (TRIM) protocol</b:Title>
    <b:Year>n.d</b:Year>
    <b:YearAccessed>2022</b:YearAccessed>
    <b:MonthAccessed>November </b:MonthAccessed>
    <b:DayAccessed>11</b:DayAccessed>
    <b:URL>https://www.kent.police.uk/foi-ai/kent-police/Policy/human-resources/trauma-risk-incident-management-trim-protocol-l11260/</b:URL>
    <b:RefOrder>6</b:RefOrder>
  </b:Source>
  <b:Source>
    <b:Tag>Ros14</b:Tag>
    <b:SourceType>InternetSite</b:SourceType>
    <b:Guid>{DE90C839-4409-44C9-A7DE-0436CD8C9FF6}</b:Guid>
    <b:Title>Exercise helps PTSD</b:Title>
    <b:Year>2014</b:Year>
    <b:YearAccessed>2022</b:YearAccessed>
    <b:MonthAccessed>November</b:MonthAccessed>
    <b:DayAccessed>11</b:DayAccessed>
    <b:URL>https://www.georgeinstitute.org.uk/media-releases/exercise-helps-ptsd-new-study</b:URL>
    <b:Author>
      <b:Author>
        <b:NameList>
          <b:Person>
            <b:Last>Rosenbaum</b:Last>
            <b:First>Simon</b:First>
          </b:Person>
        </b:NameList>
      </b:Author>
    </b:Author>
    <b:RefOrder>7</b:RefOrder>
  </b:Source>
  <b:Source>
    <b:Tag>Anx22</b:Tag>
    <b:SourceType>InternetSite</b:SourceType>
    <b:Guid>{6361745D-DB64-4538-97FC-2B33B48B2776}</b:Guid>
    <b:Author>
      <b:Author>
        <b:Corporate>Anxiety and Depression association of America </b:Corporate>
      </b:Author>
    </b:Author>
    <b:Title>Exercise for Stress and Anxiety</b:Title>
    <b:Year>2022</b:Year>
    <b:YearAccessed>2022</b:YearAccessed>
    <b:MonthAccessed>Novemebr </b:MonthAccessed>
    <b:DayAccessed>11</b:DayAccessed>
    <b:URL>https://adaa.org/living-with-anxiety/managing-anxiety/exercise-stress-and-anxiety#:~:text=Exercise%20may%20improve%20mental%20health%20by%20helping%20the,an%20anxiety%20disorder%20over%20the%20next%20five%20years.</b:URL>
    <b:RefOrder>8</b:RefOrder>
  </b:Source>
  <b:Source>
    <b:Tag>Jen19</b:Tag>
    <b:SourceType>InternetSite</b:SourceType>
    <b:Guid>{8A70AEF5-1E04-4113-B813-ABDD0BCF886E}</b:Guid>
    <b:Author>
      <b:Author>
        <b:NameList>
          <b:Person>
            <b:Last>Hilliard</b:Last>
            <b:First>Jena</b:First>
          </b:Person>
        </b:NameList>
      </b:Author>
    </b:Author>
    <b:Title>Police At Highest Risk For Suicide Of Any Profession</b:Title>
    <b:Year>2019</b:Year>
    <b:YearAccessed>2022</b:YearAccessed>
    <b:MonthAccessed>November </b:MonthAccessed>
    <b:DayAccessed>11</b:DayAccessed>
    <b:URL>https://www.addictioncenter.com/news/2019/09/police-at-highest-risk-for-suicide-than-any-profession/</b:URL>
    <b:RefOrder>9</b:RefOrder>
  </b:Source>
  <b:Source>
    <b:Tag>Pai22</b:Tag>
    <b:SourceType>InternetSite</b:SourceType>
    <b:Guid>{13E56608-88A3-4A55-99C4-423B93DFDB2A}</b:Guid>
    <b:Author>
      <b:Author>
        <b:NameList>
          <b:Person>
            <b:Last>Keningale</b:Last>
            <b:First>Paige</b:First>
          </b:Person>
        </b:NameList>
      </b:Author>
    </b:Author>
    <b:Title>The National intelligence Model</b:Title>
    <b:InternetSiteTitle>BSC Policing Network</b:InternetSiteTitle>
    <b:Year>2022</b:Year>
    <b:URL>https://bscpolicingnetwork.com/2020/05/26/the-national-intelligence-model/#:~:text=Innes%20and%20Sheptycki%20%282004%2C%20p.6%29%20explain%20the%20distinction,informs%20the%20actions%20and%20decisions%20of%20policing%20organisations.</b:URL>
    <b:RefOrder>1</b:RefOrder>
  </b:Source>
  <b:Source>
    <b:Tag>Pai221</b:Tag>
    <b:SourceType>InternetSite</b:SourceType>
    <b:Guid>{DD341C24-E1D0-48E6-B1D0-A93502315B3C}</b:Guid>
    <b:Author>
      <b:Author>
        <b:NameList>
          <b:Person>
            <b:Last>Keningale</b:Last>
            <b:First>Paige</b:First>
          </b:Person>
        </b:NameList>
      </b:Author>
    </b:Author>
    <b:Title>The National Intelligence Model: The barriers to its success</b:Title>
    <b:InternetSiteTitle>BSC Policing Network</b:InternetSiteTitle>
    <b:Year>2022</b:Year>
    <b:URL>https://bscpolicingnetwork.com/2022/05/31/the-national-intelligence-model-the-barriers-to-its-success/</b:URL>
    <b:RefOrder>2</b:RefOrder>
  </b:Source>
  <b:Source>
    <b:Tag>Col19</b:Tag>
    <b:SourceType>InternetSite</b:SourceType>
    <b:Guid>{31844592-C0AB-4752-B092-A639DEA33AA9}</b:Guid>
    <b:Author>
      <b:Author>
        <b:NameList>
          <b:Person>
            <b:Last>Policing</b:Last>
            <b:First>College</b:First>
            <b:Middle>of</b:Middle>
          </b:Person>
        </b:NameList>
      </b:Author>
    </b:Author>
    <b:Title>Collection and recording</b:Title>
    <b:Year>2019</b:Year>
    <b:YearAccessed>2022</b:YearAccessed>
    <b:MonthAccessed>November</b:MonthAccessed>
    <b:DayAccessed>06</b:DayAccessed>
    <b:URL>https://www.college.police.uk/app/information-management/management-police-information/collection-and-recording</b:URL>
    <b:RefOrder>3</b:RefOrder>
  </b:Source>
  <b:Source>
    <b:Tag>Equ21</b:Tag>
    <b:SourceType>InternetSite</b:SourceType>
    <b:Guid>{00F3CD47-7D7B-4564-8E44-AD35D23082B2}</b:Guid>
    <b:Author>
      <b:Author>
        <b:Corporate>Equality and Human rights commision </b:Corporate>
      </b:Author>
    </b:Author>
    <b:Title>Article 8: Respect for your private and family life</b:Title>
    <b:Year>2021</b:Year>
    <b:YearAccessed>2022</b:YearAccessed>
    <b:MonthAccessed>November</b:MonthAccessed>
    <b:DayAccessed>8</b:DayAccessed>
    <b:URL>https://www.equalityhumanrights.com/en/human-rights-act/article-8-respect-your-private-and-family-life</b:URL>
    <b:RefOrder>4</b:RefOrder>
  </b:Source>
  <b:Source>
    <b:Tag>Ifs11</b:Tag>
    <b:SourceType>InternetSite</b:SourceType>
    <b:Guid>{2DE68149-1BD5-477F-B4E3-007364FC4FE4}</b:Guid>
    <b:Title>CCTV and its role in the counter-terror agenda</b:Title>
    <b:Year>2011</b:Year>
    <b:Author>
      <b:Author>
        <b:Corporate>Ifsec Global </b:Corporate>
      </b:Author>
    </b:Author>
    <b:YearAccessed>2022</b:YearAccessed>
    <b:MonthAccessed>Novemebr </b:MonthAccessed>
    <b:DayAccessed>09</b:DayAccessed>
    <b:URL>https://www.ifsecglobal.com/video-surveillance/cctv-and-its-role-in-the-counter-terror-agenda/</b:URL>
    <b:RefOrder>5</b:RefOrder>
  </b:Source>
  <b:Source>
    <b:Tag>Mik09</b:Tag>
    <b:SourceType>InternetSite</b:SourceType>
    <b:Guid>{4A2ECB57-7694-43B0-B14A-97521EBF77B2}</b:Guid>
    <b:Author>
      <b:Author>
        <b:NameList>
          <b:Person>
            <b:Last>Wilks</b:Last>
            <b:First>Mike</b:First>
          </b:Person>
        </b:NameList>
      </b:Author>
    </b:Author>
    <b:Title>Police Professional (Intelligent policing needs intelligent CCTV)</b:Title>
    <b:Year>2009</b:Year>
    <b:YearAccessed>2022</b:YearAccessed>
    <b:MonthAccessed>November </b:MonthAccessed>
    <b:DayAccessed>8</b:DayAccessed>
    <b:URL>https://www.policeprofessional.com/news/intelligent-policing-needs-intelligent-cctv/</b:URL>
    <b:RefOrder>6</b:RefOrder>
  </b:Source>
  <b:Source>
    <b:Tag>CCT20</b:Tag>
    <b:SourceType>Case</b:SourceType>
    <b:Guid>{38F69167-B9D0-4B20-9B0D-95879FAED685}</b:Guid>
    <b:Title>CCTV AND THE LONDON RIOTS</b:Title>
    <b:Year>2020</b:Year>
    <b:Reporter>Mick Neville</b:Reporter>
    <b:RefOrder>7</b:RefOrder>
  </b:Source>
  <b:Source>
    <b:Tag>Min21</b:Tag>
    <b:SourceType>InternetSite</b:SourceType>
    <b:Guid>{CF977FC0-A8B9-433F-8A20-BB3C777C04CE}</b:Guid>
    <b:Author>
      <b:Author>
        <b:NameList>
          <b:Person>
            <b:Last>Justice</b:Last>
            <b:First>Ministry</b:First>
            <b:Middle>of</b:Middle>
          </b:Person>
        </b:NameList>
      </b:Author>
    </b:Author>
    <b:Title>Gov.uk - Code of Practice for Victims of Crime in England and Wales (Victim's Code)</b:Title>
    <b:Year>2021</b:Year>
    <b:YearAccessed>2022</b:YearAccessed>
    <b:MonthAccessed>November</b:MonthAccessed>
    <b:DayAccessed>14</b:DayAccessed>
    <b:URL>https://www.gov.uk/government/publications/the-code-of-practice-for-victims-of-crime/code-of-practice-for-victims-of-crime-in-england-and-wales-victims-code</b:URL>
    <b:RefOrder>1</b:RefOrder>
  </b:Source>
  <b:Source>
    <b:Tag>Tam17</b:Tag>
    <b:SourceType>DocumentFromInternetSite</b:SourceType>
    <b:Guid>{13FEBEE4-C13F-456B-8112-7C8389944F3B}</b:Guid>
    <b:Title>Understanding Victims of Crime </b:Title>
    <b:Year>2017</b:Year>
    <b:YearAccessed>2022</b:YearAccessed>
    <b:MonthAccessed>November</b:MonthAccessed>
    <b:DayAccessed>14</b:DayAccessed>
    <b:URL>https://www.victimsupport.org.uk/wp-content/uploads/documents/files/VS_Understanding%20victims%20of%20crime_web.pdf</b:URL>
    <b:Author>
      <b:Author>
        <b:NameList>
          <b:Person>
            <b:Last>Moroz</b:Last>
            <b:First>Tamar</b:First>
            <b:Middle>Dinisman and Ania</b:Middle>
          </b:Person>
        </b:NameList>
      </b:Author>
    </b:Author>
    <b:Month>April </b:Month>
    <b:Day>n.d</b:Day>
    <b:RefOrder>2</b:RefOrder>
  </b:Source>
  <b:Source>
    <b:Tag>DevND</b:Tag>
    <b:SourceType>InternetSite</b:SourceType>
    <b:Guid>{0974C492-4A49-4004-A2CE-59D77241301B}</b:Guid>
    <b:Title>Domestic and Sexual Violence and abuse </b:Title>
    <b:Year>N.D</b:Year>
    <b:YearAccessed>2022</b:YearAccessed>
    <b:MonthAccessed>November </b:MonthAccessed>
    <b:DayAccessed>14</b:DayAccessed>
    <b:URL>https://www.devon.gov.uk/dsva/information-for-professionals/marac/</b:URL>
    <b:Author>
      <b:Author>
        <b:NameList>
          <b:Person>
            <b:Last>Council</b:Last>
            <b:First>Devon</b:First>
            <b:Middle>County</b:Middle>
          </b:Person>
        </b:NameList>
      </b:Author>
    </b:Author>
    <b:RefOrder>3</b:RefOrder>
  </b:Source>
  <b:Source>
    <b:Tag>GOV211</b:Tag>
    <b:SourceType>InternetSite</b:SourceType>
    <b:Guid>{C5C8E5A8-A247-466B-A0D1-834D99A474EA}</b:Guid>
    <b:Author>
      <b:Author>
        <b:NameList>
          <b:Person>
            <b:Last>GOV</b:Last>
          </b:Person>
        </b:NameList>
      </b:Author>
    </b:Author>
    <b:Title>Multi-agency public protection arrangements (MAPPA): Guidance</b:Title>
    <b:Year>2021</b:Year>
    <b:YearAccessed>2022</b:YearAccessed>
    <b:MonthAccessed>November</b:MonthAccessed>
    <b:DayAccessed>19</b:DayAccessed>
    <b:URL>https://www.gov.uk/government/publications/multi-agency-public-protection-arrangements-mappa-guidance</b:URL>
    <b:RefOrder>4</b:RefOrder>
  </b:Source>
  <b:Source>
    <b:Tag>BBC17</b:Tag>
    <b:SourceType>InternetSite</b:SourceType>
    <b:Guid>{0E586C2B-B84D-46FD-8BF1-DAF9CB6664B0}</b:Guid>
    <b:Author>
      <b:Author>
        <b:Corporate>BBC</b:Corporate>
      </b:Author>
    </b:Author>
    <b:Title>British Teenage Drug Runners </b:Title>
    <b:Year>2017</b:Year>
    <b:YearAccessed>2022</b:YearAccessed>
    <b:MonthAccessed>November</b:MonthAccessed>
    <b:DayAccessed>19</b:DayAccessed>
    <b:URL>https://www.bbc.co.uk/news/resources/idt-sh/bbcthree_britains_teenage_drug_runners</b:URL>
    <b:RefOrder>5</b:RefOrder>
  </b:Source>
  <b:Source>
    <b:Tag>Nia18</b:Tag>
    <b:SourceType>InternetSite</b:SourceType>
    <b:Guid>{001029FD-6C8F-43C0-B765-5F02849D4D9D}</b:Guid>
    <b:Author>
      <b:Author>
        <b:NameList>
          <b:Person>
            <b:Last>Smith</b:Last>
            <b:First>Nial</b:First>
            <b:Middle>Hamiliton-</b:Middle>
          </b:Person>
        </b:NameList>
      </b:Author>
    </b:Author>
    <b:Title>How Organised Crime Affects the most Vulnerable Communities </b:Title>
    <b:Year>2018</b:Year>
    <b:YearAccessed>2022</b:YearAccessed>
    <b:MonthAccessed>November </b:MonthAccessed>
    <b:DayAccessed>19</b:DayAccessed>
    <b:URL>https://theconversation.com/how-organised-crime-affects-the-most-vulnerable-communities-98262</b:URL>
    <b:RefOrder>6</b:RefOrder>
  </b:Source>
  <b:Source>
    <b:Tag>BBC171</b:Tag>
    <b:SourceType>InternetSite</b:SourceType>
    <b:Guid>{20DAE7D2-5E29-461E-B4AC-A9BC56E46C9B}</b:Guid>
    <b:Author>
      <b:Author>
        <b:Corporate>BBC</b:Corporate>
      </b:Author>
    </b:Author>
    <b:Title>Britains Teenage Drug Runners </b:Title>
    <b:Year>2017</b:Year>
    <b:YearAccessed>2022</b:YearAccessed>
    <b:MonthAccessed>November </b:MonthAccessed>
    <b:DayAccessed>19</b:DayAccessed>
    <b:URL>https://www.bbc.co.uk/news/resources/idt-sh/bbcthree_britains_teenage_drug_runners</b:URL>
    <b:RefOrder>7</b:RefOrder>
  </b:Source>
  <b:Source>
    <b:Tag>SamND</b:Tag>
    <b:SourceType>InternetSite</b:SourceType>
    <b:Guid>{FF2E2DD9-5BCB-46F0-BE17-C97D94128813}</b:Guid>
    <b:Author>
      <b:Author>
        <b:NameList>
          <b:Person>
            <b:Last>Gluck</b:Last>
            <b:First>Samantha</b:First>
          </b:Person>
        </b:NameList>
      </b:Author>
    </b:Author>
    <b:Title>Victims of Domestic Violence, Domestic Abuse and Why They Stay</b:Title>
    <b:Year>N.D</b:Year>
    <b:YearAccessed>2022</b:YearAccessed>
    <b:MonthAccessed>November</b:MonthAccessed>
    <b:DayAccessed>19</b:DayAccessed>
    <b:URL>https://www.healthyplace.com/abuse/domestic-violence/victims-of-domestic-violence-domestic-abuse-and-why-they-stay#:~:text=Victims%20of%20domestic%20abuse%20have%20a%20degraded%20view,perceptions%2C%20keeping%20them%20emotionally%20tied%20to%20the%20abuse</b:URL>
    <b:RefOrder>8</b:RefOrder>
  </b:Source>
  <b:Source>
    <b:Tag>Cha221</b:Tag>
    <b:SourceType>InternetSite</b:SourceType>
    <b:Guid>{A6DA04A3-08FA-41EE-BA0F-FDE39113CC81}</b:Guid>
    <b:Author>
      <b:Author>
        <b:NameList>
          <b:Person>
            <b:Last>Evans-Young</b:Last>
            <b:First>Charlotte</b:First>
          </b:Person>
        </b:NameList>
      </b:Author>
    </b:Author>
    <b:Title>Herts charity urges male victims of domestic abuse to come forward</b:Title>
    <b:Year>2022</b:Year>
    <b:YearAccessed>2022</b:YearAccessed>
    <b:MonthAccessed>November</b:MonthAccessed>
    <b:DayAccessed>19</b:DayAccessed>
    <b:URL>https://planetradio.co.uk/greatest-hits/beds-bucks-herts/news/herts-charity-urges-male-domestic-abuse-victims-to-seek-help/</b:URL>
    <b:RefOrder>9</b:RefOrder>
  </b:Source>
  <b:Source>
    <b:Tag>Law13</b:Tag>
    <b:SourceType>DocumentFromInternetSite</b:SourceType>
    <b:Guid>{D07B2A77-4B4D-46BD-BDF1-23505891CD24}</b:Guid>
    <b:Author>
      <b:Author>
        <b:NameList>
          <b:Person>
            <b:Last>Sherman</b:Last>
            <b:First>Lawrence</b:First>
            <b:Middle>W.</b:Middle>
          </b:Person>
        </b:NameList>
      </b:Author>
    </b:Author>
    <b:Title>Evidence-based policing is a method of making decisions about “what</b:Title>
    <b:Year>2013</b:Year>
    <b:Month>May</b:Month>
    <b:Day>20</b:Day>
    <b:YearAccessed>2022</b:YearAccessed>
    <b:MonthAccessed>November</b:MonthAccessed>
    <b:DayAccessed>21</b:DayAccessed>
    <b:URL>https://cebcp.org/wp-content/evidence-based-policing/Sherman-TripleT.pdf</b:URL>
    <b:RefOrder>1</b:RefOrder>
  </b:Source>
  <b:Source>
    <b:Tag>Colnd</b:Tag>
    <b:SourceType>InternetSite</b:SourceType>
    <b:Guid>{FFF6357A-7C34-43FF-9903-CA9B830A2A55}</b:Guid>
    <b:Title>Evidence Based Polcing </b:Title>
    <b:Year>n.d</b:Year>
    <b:YearAccessed>2022</b:YearAccessed>
    <b:MonthAccessed>November</b:MonthAccessed>
    <b:DayAccessed>21</b:DayAccessed>
    <b:URL>https://www.college.police.uk/research/evidence-based-policing-EBP</b:URL>
    <b:Author>
      <b:Author>
        <b:NameList>
          <b:Person>
            <b:Last>Policing</b:Last>
            <b:First>College</b:First>
            <b:Middle>of</b:Middle>
          </b:Person>
        </b:NameList>
      </b:Author>
    </b:Author>
    <b:RefOrder>2</b:RefOrder>
  </b:Source>
  <b:Source>
    <b:Tag>Eri22</b:Tag>
    <b:SourceType>InternetSite</b:SourceType>
    <b:Guid>{27F400A4-F3A1-45BC-BA38-66F14F66509D}</b:Guid>
    <b:Author>
      <b:Author>
        <b:NameList>
          <b:Person>
            <b:Last>Yurday</b:Last>
            <b:First>Erin</b:First>
          </b:Person>
        </b:NameList>
      </b:Author>
    </b:Author>
    <b:Title>Burglary Statistics UK 2021</b:Title>
    <b:Year>2022</b:Year>
    <b:YearAccessed>2022</b:YearAccessed>
    <b:MonthAccessed>November </b:MonthAccessed>
    <b:DayAccessed>21</b:DayAccessed>
    <b:URL>https://www.nimblefins.co.uk/home-insurance/burglary-statistics</b:URL>
    <b:RefOrder>3</b:RefOrder>
  </b:Source>
  <b:Source>
    <b:Tag>Col225</b:Tag>
    <b:SourceType>InternetSite</b:SourceType>
    <b:Guid>{944A2ECA-6FC6-413F-9187-1BD2BA5F6610}</b:Guid>
    <b:Author>
      <b:Author>
        <b:NameList>
          <b:Person>
            <b:Last>Polcing</b:Last>
            <b:First>College</b:First>
            <b:Middle>of</b:Middle>
          </b:Person>
        </b:NameList>
      </b:Author>
    </b:Author>
    <b:Title>Problem-oriented policing</b:Title>
    <b:Year>2022</b:Year>
    <b:YearAccessed>2022</b:YearAccessed>
    <b:MonthAccessed>November</b:MonthAccessed>
    <b:DayAccessed>21</b:DayAccessed>
    <b:URL>https://www.college.police.uk/research/crime-reduction-toolkit/problem-oriented-policing</b:URL>
    <b:RefOrder>4</b:RefOrder>
  </b:Source>
  <b:Source>
    <b:Tag>And08</b:Tag>
    <b:SourceType>JournalArticle</b:SourceType>
    <b:Guid>{D6A6B9A4-A700-4A6D-9FC1-DE80722B69D9}</b:Guid>
    <b:Title>Relating Target Hardening to Burglary</b:Title>
    <b:Year>2008</b:Year>
    <b:Author>
      <b:Author>
        <b:NameList>
          <b:Person>
            <b:Last>Andrew Newton</b:Last>
            <b:First>Michelle</b:First>
            <b:Middle>Rogerson and Alex Hirschfield,</b:Middle>
          </b:Person>
        </b:NameList>
      </b:Author>
    </b:Author>
    <b:JournalName>Papers from the British Criminology Conference</b:JournalName>
    <b:Pages>153</b:Pages>
    <b:Volume>8</b:Volume>
    <b:RefOrder>5</b:RefOrder>
  </b:Source>
  <b:Source>
    <b:Tag>Bra08</b:Tag>
    <b:SourceType>Report</b:SourceType>
    <b:Guid>{F87F4426-3CF9-483C-A5B2-60D028C3CB54}</b:Guid>
    <b:Title>Effects of improved street lighting on crime </b:Title>
    <b:Year>2008</b:Year>
    <b:Author>
      <b:Author>
        <b:NameList>
          <b:Person>
            <b:Last>Brandon Welsh</b:Last>
            <b:First>David</b:First>
            <b:Middle>Farrington</b:Middle>
          </b:Person>
        </b:NameList>
      </b:Author>
    </b:Author>
    <b:Publisher>Campbell systematic reviews </b:Publisher>
    <b:RefOrder>6</b:RefOrder>
  </b:Source>
  <b:Source>
    <b:Tag>Jos20</b:Tag>
    <b:SourceType>DocumentFromInternetSite</b:SourceType>
    <b:Guid>{9640A4C4-2A27-46B2-84EA-117677FDCAC1}</b:Guid>
    <b:Title>Campbell Collaboration- Problem‐oriented policing for reducing crime and disorder</b:Title>
    <b:Year>2020</b:Year>
    <b:Author>
      <b:Author>
        <b:NameList>
          <b:Person>
            <b:Last>Joshua C. Hinkle</b:Last>
            <b:First>David</b:First>
            <b:Middle>Weisburd, Cody W. Telep, Kevin Petersen</b:Middle>
          </b:Person>
        </b:NameList>
      </b:Author>
    </b:Author>
    <b:Month>June</b:Month>
    <b:Day>15</b:Day>
    <b:YearAccessed>2022</b:YearAccessed>
    <b:MonthAccessed>November </b:MonthAccessed>
    <b:DayAccessed>26</b:DayAccessed>
    <b:URL>https://www.campbellcollaboration.org/better-evidence/effects-of-problem-oriented-policing-on-crime-and-disorder.html</b:URL>
    <b:RefOrder>7</b:RefOrder>
  </b:Source>
</b:Sources>
</file>

<file path=customXml/itemProps1.xml><?xml version="1.0" encoding="utf-8"?>
<ds:datastoreItem xmlns:ds="http://schemas.openxmlformats.org/officeDocument/2006/customXml" ds:itemID="{E888599C-9506-4DD1-B7B4-64957BB53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6681</Words>
  <Characters>38084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Bartram,Chloe swp6922</dc:creator>
  <cp:keywords/>
  <dc:description/>
  <cp:lastModifiedBy>Bartram,Chloe swp6922</cp:lastModifiedBy>
  <cp:revision>1</cp:revision>
  <dcterms:created xsi:type="dcterms:W3CDTF">2022-11-26T15:37:00Z</dcterms:created>
  <dcterms:modified xsi:type="dcterms:W3CDTF">2022-11-26T16:04:00Z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2022-11-26T16:04:13Z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f76377b8-a3e0-4325-ac10-c913b61df784</vt:lpwstr>
  </property>
  <property fmtid="{D5CDD505-2E9C-101B-9397-08002B2CF9AE}" pid="8" name="MSIP_Label_66cf8fe5-b7b7-4df7-b38d-1c61ac2f6639_ContentBits">
    <vt:lpwstr>0</vt:lpwstr>
  </property>
</Properties>
</file>