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5518F" w:rsidRDefault="0095518F" w:rsidP="0095518F">
      <w:pPr>
        <w:spacing w:after="0" w:line="360" w:lineRule="auto"/>
        <w:jc w:val="both"/>
        <w:rPr>
          <w:rFonts w:ascii="Times New Roman" w:hAnsi="Times New Roman" w:cs="Times New Roman"/>
        </w:rPr>
      </w:pPr>
      <w:r>
        <w:rPr>
          <w:rFonts w:ascii="Times New Roman" w:hAnsi="Times New Roman" w:cs="Times New Roman"/>
        </w:rPr>
        <w:t xml:space="preserve">EXTRACT FROM THE </w:t>
      </w:r>
      <w:r w:rsidRPr="0095518F">
        <w:rPr>
          <w:rFonts w:ascii="Times New Roman" w:hAnsi="Times New Roman" w:cs="Times New Roman"/>
          <w:i/>
        </w:rPr>
        <w:t>CHRONICON ANGLICANUM</w:t>
      </w:r>
      <w:bookmarkStart w:id="0" w:name="_GoBack"/>
      <w:bookmarkEnd w:id="0"/>
    </w:p>
    <w:p w:rsidR="0095518F" w:rsidRDefault="0095518F" w:rsidP="0095518F">
      <w:pPr>
        <w:spacing w:after="0" w:line="360" w:lineRule="auto"/>
        <w:jc w:val="both"/>
        <w:rPr>
          <w:rFonts w:ascii="Times New Roman" w:hAnsi="Times New Roman" w:cs="Times New Roman"/>
        </w:rPr>
      </w:pPr>
    </w:p>
    <w:p w:rsidR="0095518F" w:rsidRPr="004E388B" w:rsidRDefault="0095518F" w:rsidP="0095518F">
      <w:pPr>
        <w:spacing w:after="0" w:line="360" w:lineRule="auto"/>
        <w:jc w:val="both"/>
        <w:rPr>
          <w:rFonts w:ascii="Times New Roman" w:hAnsi="Times New Roman" w:cs="Times New Roman"/>
        </w:rPr>
      </w:pPr>
      <w:r w:rsidRPr="004E388B">
        <w:rPr>
          <w:rFonts w:ascii="Times New Roman" w:hAnsi="Times New Roman" w:cs="Times New Roman"/>
        </w:rPr>
        <w:t xml:space="preserve">1136. There was an eclipse of the moon in the month of January. King Henry died on the fourth </w:t>
      </w:r>
      <w:proofErr w:type="spellStart"/>
      <w:r w:rsidRPr="004E388B">
        <w:rPr>
          <w:rFonts w:ascii="Times New Roman" w:hAnsi="Times New Roman" w:cs="Times New Roman"/>
        </w:rPr>
        <w:t>nonas</w:t>
      </w:r>
      <w:proofErr w:type="spellEnd"/>
      <w:r w:rsidRPr="004E388B">
        <w:rPr>
          <w:rFonts w:ascii="Times New Roman" w:hAnsi="Times New Roman" w:cs="Times New Roman"/>
        </w:rPr>
        <w:t xml:space="preserve"> of December whose disembowelled body preserved with salt was born into England, and at the monastery of Reading, because he had founded it himself, he was interred.</w:t>
      </w:r>
    </w:p>
    <w:p w:rsidR="0095518F" w:rsidRPr="004E388B" w:rsidRDefault="0095518F" w:rsidP="0095518F">
      <w:pPr>
        <w:spacing w:after="0" w:line="360" w:lineRule="auto"/>
        <w:jc w:val="both"/>
        <w:rPr>
          <w:rFonts w:ascii="Times New Roman" w:hAnsi="Times New Roman" w:cs="Times New Roman"/>
        </w:rPr>
      </w:pPr>
    </w:p>
    <w:p w:rsidR="0095518F" w:rsidRPr="004E388B" w:rsidRDefault="0095518F" w:rsidP="0095518F">
      <w:pPr>
        <w:spacing w:after="0" w:line="360" w:lineRule="auto"/>
        <w:jc w:val="both"/>
        <w:rPr>
          <w:rFonts w:ascii="Times New Roman" w:hAnsi="Times New Roman" w:cs="Times New Roman"/>
        </w:rPr>
      </w:pPr>
      <w:r w:rsidRPr="004E388B">
        <w:rPr>
          <w:rFonts w:ascii="Times New Roman" w:hAnsi="Times New Roman" w:cs="Times New Roman"/>
        </w:rPr>
        <w:t>To him succeeded Stephen, his nephew by his (Henry’s) sister, son of Stephen, count of Blois, who had also given birth to count Theobald from the daughter of King William the Bastard. Moreover King Stephen had married Mathilda as a wife, (whose mother was called Mary, sister of Queen Mathilda, whose father was King Malcolm) daughter of Eustace count of Boulogne, with the honour</w:t>
      </w:r>
      <w:r>
        <w:rPr>
          <w:rFonts w:ascii="Times New Roman" w:hAnsi="Times New Roman" w:cs="Times New Roman"/>
        </w:rPr>
        <w:t xml:space="preserve"> </w:t>
      </w:r>
      <w:r w:rsidRPr="004E388B">
        <w:rPr>
          <w:rFonts w:ascii="Times New Roman" w:hAnsi="Times New Roman" w:cs="Times New Roman"/>
        </w:rPr>
        <w:t>[?] of Boulogne.</w:t>
      </w:r>
    </w:p>
    <w:p w:rsidR="0095518F" w:rsidRPr="004E388B" w:rsidRDefault="0095518F" w:rsidP="0095518F">
      <w:pPr>
        <w:spacing w:after="0" w:line="360" w:lineRule="auto"/>
        <w:jc w:val="both"/>
        <w:rPr>
          <w:rFonts w:ascii="Times New Roman" w:hAnsi="Times New Roman" w:cs="Times New Roman"/>
        </w:rPr>
      </w:pPr>
    </w:p>
    <w:p w:rsidR="0095518F" w:rsidRPr="004E388B" w:rsidRDefault="0095518F" w:rsidP="0095518F">
      <w:pPr>
        <w:spacing w:after="0" w:line="360" w:lineRule="auto"/>
        <w:jc w:val="both"/>
        <w:rPr>
          <w:rFonts w:ascii="Times New Roman" w:hAnsi="Times New Roman" w:cs="Times New Roman"/>
        </w:rPr>
      </w:pPr>
      <w:r w:rsidRPr="004E388B">
        <w:rPr>
          <w:rFonts w:ascii="Times New Roman" w:hAnsi="Times New Roman" w:cs="Times New Roman"/>
        </w:rPr>
        <w:t>This Eustace’s brothe</w:t>
      </w:r>
      <w:r>
        <w:rPr>
          <w:rFonts w:ascii="Times New Roman" w:hAnsi="Times New Roman" w:cs="Times New Roman"/>
        </w:rPr>
        <w:t xml:space="preserve">r was Godfrey duke of Lorraine </w:t>
      </w:r>
      <w:r w:rsidRPr="004E388B">
        <w:rPr>
          <w:rFonts w:ascii="Times New Roman" w:hAnsi="Times New Roman" w:cs="Times New Roman"/>
        </w:rPr>
        <w:t xml:space="preserve">and afterwards king of Jerusalem, and the brother of Baldwin count of </w:t>
      </w:r>
      <w:proofErr w:type="spellStart"/>
      <w:r w:rsidRPr="004E388B">
        <w:rPr>
          <w:rFonts w:ascii="Times New Roman" w:hAnsi="Times New Roman" w:cs="Times New Roman"/>
        </w:rPr>
        <w:t>Rohaisse</w:t>
      </w:r>
      <w:proofErr w:type="spellEnd"/>
      <w:r w:rsidRPr="004E388B">
        <w:rPr>
          <w:rFonts w:ascii="Times New Roman" w:hAnsi="Times New Roman" w:cs="Times New Roman"/>
        </w:rPr>
        <w:t xml:space="preserve"> (Edessa), who was afterwards made the king of Jerusalem after his brother Godfrey.</w:t>
      </w:r>
    </w:p>
    <w:p w:rsidR="0095518F" w:rsidRPr="004E388B" w:rsidRDefault="0095518F" w:rsidP="0095518F">
      <w:pPr>
        <w:spacing w:after="0" w:line="360" w:lineRule="auto"/>
        <w:jc w:val="both"/>
        <w:rPr>
          <w:rFonts w:ascii="Times New Roman" w:hAnsi="Times New Roman" w:cs="Times New Roman"/>
        </w:rPr>
      </w:pPr>
    </w:p>
    <w:p w:rsidR="0095518F" w:rsidRPr="004E388B" w:rsidRDefault="0095518F" w:rsidP="0095518F">
      <w:pPr>
        <w:spacing w:after="0" w:line="360" w:lineRule="auto"/>
        <w:jc w:val="both"/>
        <w:rPr>
          <w:rFonts w:ascii="Times New Roman" w:hAnsi="Times New Roman" w:cs="Times New Roman"/>
        </w:rPr>
      </w:pPr>
      <w:r w:rsidRPr="004E388B">
        <w:rPr>
          <w:rFonts w:ascii="Times New Roman" w:hAnsi="Times New Roman" w:cs="Times New Roman"/>
        </w:rPr>
        <w:t xml:space="preserve">From this queen Mathilda and pious king Stephen was born Eustace count of Boulogne and William Earl of </w:t>
      </w:r>
      <w:proofErr w:type="spellStart"/>
      <w:r w:rsidRPr="004E388B">
        <w:rPr>
          <w:rFonts w:ascii="Times New Roman" w:hAnsi="Times New Roman" w:cs="Times New Roman"/>
        </w:rPr>
        <w:t>Warenniae</w:t>
      </w:r>
      <w:proofErr w:type="spellEnd"/>
      <w:r w:rsidRPr="004E388B">
        <w:rPr>
          <w:rFonts w:ascii="Times New Roman" w:hAnsi="Times New Roman" w:cs="Times New Roman"/>
        </w:rPr>
        <w:t xml:space="preserve"> [Warwick?]. And they also had a daughter who after being dragged away from a holy monastery was handed over as a wife to count Matthew, brother of Philip count of Flanders, from whom he had two daughters, of whom one had been given to the duke of </w:t>
      </w:r>
      <w:proofErr w:type="spellStart"/>
      <w:r w:rsidRPr="004E388B">
        <w:rPr>
          <w:rFonts w:ascii="Times New Roman" w:hAnsi="Times New Roman" w:cs="Times New Roman"/>
        </w:rPr>
        <w:t>Louvane</w:t>
      </w:r>
      <w:proofErr w:type="spellEnd"/>
      <w:r w:rsidRPr="004E388B">
        <w:rPr>
          <w:rFonts w:ascii="Times New Roman" w:hAnsi="Times New Roman" w:cs="Times New Roman"/>
        </w:rPr>
        <w:t xml:space="preserve">, the other after her third husband married the son of count </w:t>
      </w:r>
      <w:proofErr w:type="spellStart"/>
      <w:r w:rsidRPr="004E388B">
        <w:rPr>
          <w:rFonts w:ascii="Times New Roman" w:hAnsi="Times New Roman" w:cs="Times New Roman"/>
        </w:rPr>
        <w:t>Dammartin</w:t>
      </w:r>
      <w:proofErr w:type="spellEnd"/>
      <w:r w:rsidRPr="004E388B">
        <w:rPr>
          <w:rFonts w:ascii="Times New Roman" w:hAnsi="Times New Roman" w:cs="Times New Roman"/>
        </w:rPr>
        <w:t>.</w:t>
      </w:r>
    </w:p>
    <w:p w:rsidR="0095518F" w:rsidRPr="004E388B" w:rsidRDefault="0095518F" w:rsidP="0095518F">
      <w:pPr>
        <w:spacing w:after="0" w:line="360" w:lineRule="auto"/>
        <w:jc w:val="both"/>
        <w:rPr>
          <w:rFonts w:ascii="Times New Roman" w:hAnsi="Times New Roman" w:cs="Times New Roman"/>
        </w:rPr>
      </w:pPr>
    </w:p>
    <w:p w:rsidR="0095518F" w:rsidRPr="004E388B" w:rsidRDefault="0095518F" w:rsidP="0095518F">
      <w:pPr>
        <w:spacing w:after="0" w:line="360" w:lineRule="auto"/>
        <w:jc w:val="both"/>
        <w:rPr>
          <w:rFonts w:ascii="Times New Roman" w:hAnsi="Times New Roman" w:cs="Times New Roman"/>
        </w:rPr>
      </w:pPr>
      <w:r w:rsidRPr="004E388B">
        <w:rPr>
          <w:rFonts w:ascii="Times New Roman" w:hAnsi="Times New Roman" w:cs="Times New Roman"/>
        </w:rPr>
        <w:t>The very same year William archbishop of Canterbury died to whom succeeded Theoba</w:t>
      </w:r>
      <w:r>
        <w:rPr>
          <w:rFonts w:ascii="Times New Roman" w:hAnsi="Times New Roman" w:cs="Times New Roman"/>
        </w:rPr>
        <w:t>l</w:t>
      </w:r>
      <w:r w:rsidRPr="004E388B">
        <w:rPr>
          <w:rFonts w:ascii="Times New Roman" w:hAnsi="Times New Roman" w:cs="Times New Roman"/>
        </w:rPr>
        <w:t xml:space="preserve">d. The abbacy of </w:t>
      </w:r>
      <w:proofErr w:type="spellStart"/>
      <w:r w:rsidRPr="004E388B">
        <w:rPr>
          <w:rFonts w:ascii="Times New Roman" w:hAnsi="Times New Roman" w:cs="Times New Roman"/>
        </w:rPr>
        <w:t>Sartis</w:t>
      </w:r>
      <w:proofErr w:type="spellEnd"/>
      <w:r w:rsidRPr="004E388B">
        <w:rPr>
          <w:rFonts w:ascii="Times New Roman" w:hAnsi="Times New Roman" w:cs="Times New Roman"/>
        </w:rPr>
        <w:t xml:space="preserve"> was founded.</w:t>
      </w:r>
    </w:p>
    <w:p w:rsidR="0095518F" w:rsidRPr="004E388B" w:rsidRDefault="0095518F" w:rsidP="0095518F">
      <w:pPr>
        <w:spacing w:after="0" w:line="360" w:lineRule="auto"/>
        <w:jc w:val="both"/>
        <w:rPr>
          <w:rFonts w:ascii="Times New Roman" w:hAnsi="Times New Roman" w:cs="Times New Roman"/>
        </w:rPr>
      </w:pPr>
    </w:p>
    <w:p w:rsidR="0095518F" w:rsidRPr="004E388B" w:rsidRDefault="0095518F" w:rsidP="0095518F">
      <w:pPr>
        <w:spacing w:after="0" w:line="360" w:lineRule="auto"/>
        <w:jc w:val="both"/>
        <w:rPr>
          <w:rFonts w:ascii="Times New Roman" w:hAnsi="Times New Roman" w:cs="Times New Roman"/>
        </w:rPr>
      </w:pPr>
      <w:r w:rsidRPr="004E388B">
        <w:rPr>
          <w:rFonts w:ascii="Times New Roman" w:hAnsi="Times New Roman" w:cs="Times New Roman"/>
        </w:rPr>
        <w:t>1137. Louis son of Louis was consecrated as king at his father’s petition by Pope Innocent, who accepted as a wife Eleanor, daughter of William count of Aquitaine, and by her had two daughter</w:t>
      </w:r>
      <w:r>
        <w:rPr>
          <w:rFonts w:ascii="Times New Roman" w:hAnsi="Times New Roman" w:cs="Times New Roman"/>
        </w:rPr>
        <w:t>s</w:t>
      </w:r>
      <w:r w:rsidRPr="004E388B">
        <w:rPr>
          <w:rFonts w:ascii="Times New Roman" w:hAnsi="Times New Roman" w:cs="Times New Roman"/>
        </w:rPr>
        <w:t xml:space="preserve"> Mary and Alice. Mary married Henry count of </w:t>
      </w:r>
      <w:proofErr w:type="spellStart"/>
      <w:r w:rsidRPr="004E388B">
        <w:rPr>
          <w:rFonts w:ascii="Times New Roman" w:hAnsi="Times New Roman" w:cs="Times New Roman"/>
        </w:rPr>
        <w:t>Trencavel</w:t>
      </w:r>
      <w:proofErr w:type="spellEnd"/>
      <w:r w:rsidRPr="004E388B">
        <w:rPr>
          <w:rFonts w:ascii="Times New Roman" w:hAnsi="Times New Roman" w:cs="Times New Roman"/>
        </w:rPr>
        <w:t xml:space="preserve">, son of count Theobald, brother of </w:t>
      </w:r>
      <w:r w:rsidRPr="004E388B">
        <w:rPr>
          <w:rFonts w:ascii="Times New Roman" w:hAnsi="Times New Roman" w:cs="Times New Roman"/>
        </w:rPr>
        <w:t>King</w:t>
      </w:r>
      <w:r w:rsidRPr="004E388B">
        <w:rPr>
          <w:rFonts w:ascii="Times New Roman" w:hAnsi="Times New Roman" w:cs="Times New Roman"/>
        </w:rPr>
        <w:t xml:space="preserve"> Stephen. Alice, Mary’s sister, was given to Count Theobald of Blois, brother of the aforementioned Henry. From count Henry and Mary was born count Henry who, with </w:t>
      </w:r>
      <w:r w:rsidRPr="004E388B">
        <w:rPr>
          <w:rFonts w:ascii="Times New Roman" w:hAnsi="Times New Roman" w:cs="Times New Roman"/>
        </w:rPr>
        <w:t>King</w:t>
      </w:r>
      <w:r w:rsidRPr="004E388B">
        <w:rPr>
          <w:rFonts w:ascii="Times New Roman" w:hAnsi="Times New Roman" w:cs="Times New Roman"/>
        </w:rPr>
        <w:t xml:space="preserve"> Philip, set out for Jerusalem, who was also succeeded in kingship by Richard.</w:t>
      </w:r>
    </w:p>
    <w:p w:rsidR="0095518F" w:rsidRPr="004E388B" w:rsidRDefault="0095518F" w:rsidP="0095518F">
      <w:pPr>
        <w:spacing w:after="0" w:line="360" w:lineRule="auto"/>
        <w:jc w:val="both"/>
        <w:rPr>
          <w:rFonts w:ascii="Times New Roman" w:hAnsi="Times New Roman" w:cs="Times New Roman"/>
        </w:rPr>
      </w:pPr>
    </w:p>
    <w:p w:rsidR="0095518F" w:rsidRPr="004E388B" w:rsidRDefault="0095518F" w:rsidP="0095518F">
      <w:pPr>
        <w:spacing w:after="0" w:line="360" w:lineRule="auto"/>
        <w:jc w:val="both"/>
        <w:rPr>
          <w:rFonts w:ascii="Times New Roman" w:hAnsi="Times New Roman" w:cs="Times New Roman"/>
        </w:rPr>
      </w:pPr>
      <w:r>
        <w:rPr>
          <w:rFonts w:ascii="Times New Roman" w:hAnsi="Times New Roman" w:cs="Times New Roman"/>
        </w:rPr>
        <w:t>1138. Theob</w:t>
      </w:r>
      <w:r w:rsidRPr="004E388B">
        <w:rPr>
          <w:rFonts w:ascii="Times New Roman" w:hAnsi="Times New Roman" w:cs="Times New Roman"/>
        </w:rPr>
        <w:t>a</w:t>
      </w:r>
      <w:r>
        <w:rPr>
          <w:rFonts w:ascii="Times New Roman" w:hAnsi="Times New Roman" w:cs="Times New Roman"/>
        </w:rPr>
        <w:t>l</w:t>
      </w:r>
      <w:r w:rsidRPr="004E388B">
        <w:rPr>
          <w:rFonts w:ascii="Times New Roman" w:hAnsi="Times New Roman" w:cs="Times New Roman"/>
        </w:rPr>
        <w:t>d was made archbishop of Canterbury.</w:t>
      </w:r>
    </w:p>
    <w:p w:rsidR="0095518F" w:rsidRPr="004E388B" w:rsidRDefault="0095518F" w:rsidP="0095518F">
      <w:pPr>
        <w:spacing w:after="0" w:line="360" w:lineRule="auto"/>
        <w:jc w:val="both"/>
        <w:rPr>
          <w:rFonts w:ascii="Times New Roman" w:hAnsi="Times New Roman" w:cs="Times New Roman"/>
        </w:rPr>
      </w:pPr>
    </w:p>
    <w:p w:rsidR="0095518F" w:rsidRPr="004E388B" w:rsidRDefault="0095518F" w:rsidP="0095518F">
      <w:pPr>
        <w:spacing w:after="0" w:line="360" w:lineRule="auto"/>
        <w:jc w:val="both"/>
        <w:rPr>
          <w:rFonts w:ascii="Times New Roman" w:hAnsi="Times New Roman" w:cs="Times New Roman"/>
        </w:rPr>
      </w:pPr>
      <w:r w:rsidRPr="004E388B">
        <w:rPr>
          <w:rFonts w:ascii="Times New Roman" w:hAnsi="Times New Roman" w:cs="Times New Roman"/>
        </w:rPr>
        <w:t>1139. Empress Mathilda came to England.</w:t>
      </w:r>
    </w:p>
    <w:p w:rsidR="0095518F" w:rsidRPr="004E388B" w:rsidRDefault="0095518F" w:rsidP="0095518F">
      <w:pPr>
        <w:spacing w:after="0" w:line="360" w:lineRule="auto"/>
        <w:jc w:val="both"/>
        <w:rPr>
          <w:rFonts w:ascii="Times New Roman" w:hAnsi="Times New Roman" w:cs="Times New Roman"/>
        </w:rPr>
      </w:pPr>
    </w:p>
    <w:p w:rsidR="0095518F" w:rsidRPr="004E388B" w:rsidRDefault="0095518F" w:rsidP="0095518F">
      <w:pPr>
        <w:spacing w:after="0" w:line="360" w:lineRule="auto"/>
        <w:jc w:val="both"/>
        <w:rPr>
          <w:rFonts w:ascii="Times New Roman" w:hAnsi="Times New Roman" w:cs="Times New Roman"/>
        </w:rPr>
      </w:pPr>
      <w:r w:rsidRPr="004E388B">
        <w:rPr>
          <w:rFonts w:ascii="Times New Roman" w:hAnsi="Times New Roman" w:cs="Times New Roman"/>
        </w:rPr>
        <w:lastRenderedPageBreak/>
        <w:t xml:space="preserve">1140. The abbacy of </w:t>
      </w:r>
      <w:proofErr w:type="spellStart"/>
      <w:r w:rsidRPr="004E388B">
        <w:rPr>
          <w:rFonts w:ascii="Times New Roman" w:hAnsi="Times New Roman" w:cs="Times New Roman"/>
        </w:rPr>
        <w:t>Coggeshall</w:t>
      </w:r>
      <w:proofErr w:type="spellEnd"/>
      <w:r w:rsidRPr="004E388B">
        <w:rPr>
          <w:rFonts w:ascii="Times New Roman" w:hAnsi="Times New Roman" w:cs="Times New Roman"/>
        </w:rPr>
        <w:t xml:space="preserve"> was founded by </w:t>
      </w:r>
      <w:r w:rsidRPr="004E388B">
        <w:rPr>
          <w:rFonts w:ascii="Times New Roman" w:hAnsi="Times New Roman" w:cs="Times New Roman"/>
        </w:rPr>
        <w:t>King</w:t>
      </w:r>
      <w:r w:rsidRPr="004E388B">
        <w:rPr>
          <w:rFonts w:ascii="Times New Roman" w:hAnsi="Times New Roman" w:cs="Times New Roman"/>
        </w:rPr>
        <w:t xml:space="preserve"> Stephen and queen Mathilda, who had also founded the abbacy of Furness and the Abbey of </w:t>
      </w:r>
      <w:proofErr w:type="spellStart"/>
      <w:r w:rsidRPr="004E388B">
        <w:rPr>
          <w:rFonts w:ascii="Times New Roman" w:hAnsi="Times New Roman" w:cs="Times New Roman"/>
        </w:rPr>
        <w:t>Lungviliers</w:t>
      </w:r>
      <w:proofErr w:type="spellEnd"/>
      <w:r w:rsidRPr="004E388B">
        <w:rPr>
          <w:rFonts w:ascii="Times New Roman" w:hAnsi="Times New Roman" w:cs="Times New Roman"/>
        </w:rPr>
        <w:t xml:space="preserve">, and the Abbey of Faversham, which was also where they had their bodies interred. The very same year a council came together at </w:t>
      </w:r>
      <w:proofErr w:type="spellStart"/>
      <w:r w:rsidRPr="004E388B">
        <w:rPr>
          <w:rFonts w:ascii="Times New Roman" w:hAnsi="Times New Roman" w:cs="Times New Roman"/>
        </w:rPr>
        <w:t>Coggeshall</w:t>
      </w:r>
      <w:proofErr w:type="spellEnd"/>
      <w:r w:rsidRPr="004E388B">
        <w:rPr>
          <w:rFonts w:ascii="Times New Roman" w:hAnsi="Times New Roman" w:cs="Times New Roman"/>
        </w:rPr>
        <w:t xml:space="preserve"> on the third </w:t>
      </w:r>
      <w:proofErr w:type="spellStart"/>
      <w:r w:rsidRPr="004E388B">
        <w:rPr>
          <w:rFonts w:ascii="Times New Roman" w:hAnsi="Times New Roman" w:cs="Times New Roman"/>
        </w:rPr>
        <w:t>nonas</w:t>
      </w:r>
      <w:proofErr w:type="spellEnd"/>
      <w:r w:rsidRPr="004E388B">
        <w:rPr>
          <w:rFonts w:ascii="Times New Roman" w:hAnsi="Times New Roman" w:cs="Times New Roman"/>
        </w:rPr>
        <w:t xml:space="preserve"> of August.</w:t>
      </w:r>
    </w:p>
    <w:p w:rsidR="0095518F" w:rsidRPr="004E388B" w:rsidRDefault="0095518F" w:rsidP="0095518F">
      <w:pPr>
        <w:spacing w:after="0" w:line="360" w:lineRule="auto"/>
        <w:jc w:val="both"/>
        <w:rPr>
          <w:rFonts w:ascii="Times New Roman" w:hAnsi="Times New Roman" w:cs="Times New Roman"/>
        </w:rPr>
      </w:pPr>
    </w:p>
    <w:p w:rsidR="0095518F" w:rsidRPr="004E388B" w:rsidRDefault="0095518F" w:rsidP="0095518F">
      <w:pPr>
        <w:spacing w:after="0" w:line="360" w:lineRule="auto"/>
        <w:jc w:val="both"/>
        <w:rPr>
          <w:rFonts w:ascii="Times New Roman" w:hAnsi="Times New Roman" w:cs="Times New Roman"/>
        </w:rPr>
      </w:pPr>
      <w:r w:rsidRPr="004E388B">
        <w:rPr>
          <w:rFonts w:ascii="Times New Roman" w:hAnsi="Times New Roman" w:cs="Times New Roman"/>
        </w:rPr>
        <w:t xml:space="preserve">An eclipse of the sun occurred on the third tenth calendar of April, the moon eighth twentieth. </w:t>
      </w:r>
    </w:p>
    <w:p w:rsidR="0095518F" w:rsidRPr="004E388B" w:rsidRDefault="0095518F" w:rsidP="0095518F">
      <w:pPr>
        <w:spacing w:after="0" w:line="360" w:lineRule="auto"/>
        <w:jc w:val="both"/>
        <w:rPr>
          <w:rFonts w:ascii="Times New Roman" w:hAnsi="Times New Roman" w:cs="Times New Roman"/>
        </w:rPr>
      </w:pPr>
      <w:r w:rsidRPr="004E388B">
        <w:rPr>
          <w:rFonts w:ascii="Times New Roman" w:hAnsi="Times New Roman" w:cs="Times New Roman"/>
        </w:rPr>
        <w:t xml:space="preserve">Count Albert of </w:t>
      </w:r>
      <w:proofErr w:type="spellStart"/>
      <w:r w:rsidRPr="004E388B">
        <w:rPr>
          <w:rFonts w:ascii="Times New Roman" w:hAnsi="Times New Roman" w:cs="Times New Roman"/>
        </w:rPr>
        <w:t>Ver</w:t>
      </w:r>
      <w:proofErr w:type="spellEnd"/>
      <w:r w:rsidRPr="004E388B">
        <w:rPr>
          <w:rFonts w:ascii="Times New Roman" w:hAnsi="Times New Roman" w:cs="Times New Roman"/>
        </w:rPr>
        <w:t xml:space="preserve"> </w:t>
      </w:r>
      <w:r>
        <w:rPr>
          <w:rFonts w:ascii="Times New Roman" w:hAnsi="Times New Roman" w:cs="Times New Roman"/>
        </w:rPr>
        <w:t xml:space="preserve">was </w:t>
      </w:r>
      <w:r w:rsidRPr="004E388B">
        <w:rPr>
          <w:rFonts w:ascii="Times New Roman" w:hAnsi="Times New Roman" w:cs="Times New Roman"/>
        </w:rPr>
        <w:t xml:space="preserve">at the city of London. At this time Master Peter Abelard stood out, and master Gilbert </w:t>
      </w:r>
      <w:proofErr w:type="spellStart"/>
      <w:r w:rsidRPr="004E388B">
        <w:rPr>
          <w:rFonts w:ascii="Times New Roman" w:hAnsi="Times New Roman" w:cs="Times New Roman"/>
        </w:rPr>
        <w:t>Porreie</w:t>
      </w:r>
      <w:proofErr w:type="spellEnd"/>
      <w:r w:rsidRPr="004E388B">
        <w:rPr>
          <w:rFonts w:ascii="Times New Roman" w:hAnsi="Times New Roman" w:cs="Times New Roman"/>
        </w:rPr>
        <w:t>, bishop of [</w:t>
      </w:r>
      <w:proofErr w:type="spellStart"/>
      <w:r w:rsidRPr="004E388B">
        <w:rPr>
          <w:rFonts w:ascii="Times New Roman" w:hAnsi="Times New Roman" w:cs="Times New Roman"/>
        </w:rPr>
        <w:t>Pictavis</w:t>
      </w:r>
      <w:proofErr w:type="spellEnd"/>
      <w:r w:rsidRPr="004E388B">
        <w:rPr>
          <w:rFonts w:ascii="Times New Roman" w:hAnsi="Times New Roman" w:cs="Times New Roman"/>
        </w:rPr>
        <w:t>], and Hugh of St Victor.</w:t>
      </w:r>
    </w:p>
    <w:p w:rsidR="0095518F" w:rsidRPr="004E388B" w:rsidRDefault="0095518F" w:rsidP="0095518F">
      <w:pPr>
        <w:spacing w:after="0" w:line="360" w:lineRule="auto"/>
        <w:jc w:val="both"/>
        <w:rPr>
          <w:rFonts w:ascii="Times New Roman" w:hAnsi="Times New Roman" w:cs="Times New Roman"/>
        </w:rPr>
      </w:pPr>
    </w:p>
    <w:p w:rsidR="0095518F" w:rsidRPr="004E388B" w:rsidRDefault="0095518F" w:rsidP="0095518F">
      <w:pPr>
        <w:spacing w:after="0" w:line="360" w:lineRule="auto"/>
        <w:jc w:val="both"/>
        <w:rPr>
          <w:rFonts w:ascii="Times New Roman" w:hAnsi="Times New Roman" w:cs="Times New Roman"/>
        </w:rPr>
      </w:pPr>
      <w:r w:rsidRPr="004E388B">
        <w:rPr>
          <w:rFonts w:ascii="Times New Roman" w:hAnsi="Times New Roman" w:cs="Times New Roman"/>
        </w:rPr>
        <w:t xml:space="preserve">1141. A war occurred between King Stephen and Robert, count of Gloucester, in which the king was beaten and was captured at Lincoln on the Purification of St Mary, which happened on the Lord’s day according to the rest of E letter [?!], on the fourth </w:t>
      </w:r>
      <w:proofErr w:type="spellStart"/>
      <w:r w:rsidRPr="004E388B">
        <w:rPr>
          <w:rFonts w:ascii="Times New Roman" w:hAnsi="Times New Roman" w:cs="Times New Roman"/>
        </w:rPr>
        <w:t>nonas</w:t>
      </w:r>
      <w:proofErr w:type="spellEnd"/>
      <w:r w:rsidRPr="004E388B">
        <w:rPr>
          <w:rFonts w:ascii="Times New Roman" w:hAnsi="Times New Roman" w:cs="Times New Roman"/>
        </w:rPr>
        <w:t xml:space="preserve"> of February, and was incarcerated alone until the eighth tenth month of October, count Robert was caught by William of Ypres.</w:t>
      </w:r>
    </w:p>
    <w:p w:rsidR="0095518F" w:rsidRDefault="0095518F" w:rsidP="0095518F">
      <w:pPr>
        <w:spacing w:after="0" w:line="360" w:lineRule="auto"/>
        <w:jc w:val="both"/>
        <w:rPr>
          <w:rFonts w:ascii="Times New Roman" w:hAnsi="Times New Roman" w:cs="Times New Roman"/>
        </w:rPr>
      </w:pPr>
      <w:r>
        <w:rPr>
          <w:rFonts w:ascii="Times New Roman" w:hAnsi="Times New Roman" w:cs="Times New Roman"/>
        </w:rPr>
        <w:t>[ . . .]</w:t>
      </w:r>
    </w:p>
    <w:p w:rsidR="0095518F" w:rsidRPr="004E388B" w:rsidRDefault="0095518F" w:rsidP="0095518F">
      <w:pPr>
        <w:spacing w:after="0" w:line="360" w:lineRule="auto"/>
        <w:jc w:val="both"/>
        <w:rPr>
          <w:rFonts w:ascii="Times New Roman" w:hAnsi="Times New Roman" w:cs="Times New Roman"/>
        </w:rPr>
      </w:pPr>
      <w:r w:rsidRPr="004E388B">
        <w:rPr>
          <w:rFonts w:ascii="Times New Roman" w:hAnsi="Times New Roman" w:cs="Times New Roman"/>
        </w:rPr>
        <w:t xml:space="preserve">1153. Blessed Bernard, first abbot of the monastery of </w:t>
      </w:r>
      <w:proofErr w:type="spellStart"/>
      <w:r w:rsidRPr="004E388B">
        <w:rPr>
          <w:rFonts w:ascii="Times New Roman" w:hAnsi="Times New Roman" w:cs="Times New Roman"/>
        </w:rPr>
        <w:t>Clairvaux</w:t>
      </w:r>
      <w:proofErr w:type="spellEnd"/>
      <w:r w:rsidRPr="004E388B">
        <w:rPr>
          <w:rFonts w:ascii="Times New Roman" w:hAnsi="Times New Roman" w:cs="Times New Roman"/>
        </w:rPr>
        <w:t>, and likewise father of 160 other monasteries, having filled about 63 years, on August 20</w:t>
      </w:r>
      <w:r w:rsidRPr="004E388B">
        <w:rPr>
          <w:rFonts w:ascii="Times New Roman" w:hAnsi="Times New Roman" w:cs="Times New Roman"/>
          <w:vertAlign w:val="superscript"/>
        </w:rPr>
        <w:t>th</w:t>
      </w:r>
      <w:r w:rsidRPr="004E388B">
        <w:rPr>
          <w:rFonts w:ascii="Times New Roman" w:hAnsi="Times New Roman" w:cs="Times New Roman"/>
        </w:rPr>
        <w:t xml:space="preserve">, between his son’s hands he fell asleep in God; evidently the blessed Pope Eugene </w:t>
      </w:r>
      <w:proofErr w:type="spellStart"/>
      <w:r w:rsidRPr="004E388B">
        <w:rPr>
          <w:rFonts w:ascii="Times New Roman" w:hAnsi="Times New Roman" w:cs="Times New Roman"/>
        </w:rPr>
        <w:t>IIIhis</w:t>
      </w:r>
      <w:proofErr w:type="spellEnd"/>
      <w:r w:rsidRPr="004E388B">
        <w:rPr>
          <w:rFonts w:ascii="Times New Roman" w:hAnsi="Times New Roman" w:cs="Times New Roman"/>
        </w:rPr>
        <w:t xml:space="preserve"> son of the holy monastic life, transported this shining light towards the true light; he was succeeded by </w:t>
      </w:r>
      <w:proofErr w:type="spellStart"/>
      <w:r w:rsidRPr="004E388B">
        <w:rPr>
          <w:rFonts w:ascii="Times New Roman" w:hAnsi="Times New Roman" w:cs="Times New Roman"/>
        </w:rPr>
        <w:t>Anastasio</w:t>
      </w:r>
      <w:proofErr w:type="spellEnd"/>
      <w:r w:rsidRPr="004E388B">
        <w:rPr>
          <w:rFonts w:ascii="Times New Roman" w:hAnsi="Times New Roman" w:cs="Times New Roman"/>
        </w:rPr>
        <w:t xml:space="preserve"> president of the Roman church, but ruled by the illustrious Roman Emperor Frederick, in France by Louis the Pious, Louis’ son.</w:t>
      </w:r>
    </w:p>
    <w:p w:rsidR="0095518F" w:rsidRPr="004E388B" w:rsidRDefault="0095518F" w:rsidP="0095518F">
      <w:pPr>
        <w:spacing w:after="0" w:line="360" w:lineRule="auto"/>
        <w:jc w:val="both"/>
        <w:rPr>
          <w:rFonts w:ascii="Times New Roman" w:hAnsi="Times New Roman" w:cs="Times New Roman"/>
        </w:rPr>
      </w:pPr>
    </w:p>
    <w:p w:rsidR="0095518F" w:rsidRPr="004E388B" w:rsidRDefault="0095518F" w:rsidP="0095518F">
      <w:pPr>
        <w:spacing w:after="0" w:line="360" w:lineRule="auto"/>
        <w:jc w:val="both"/>
        <w:rPr>
          <w:rFonts w:ascii="Times New Roman" w:hAnsi="Times New Roman" w:cs="Times New Roman"/>
        </w:rPr>
      </w:pPr>
      <w:r w:rsidRPr="004E388B">
        <w:rPr>
          <w:rFonts w:ascii="Times New Roman" w:hAnsi="Times New Roman" w:cs="Times New Roman"/>
        </w:rPr>
        <w:t xml:space="preserve">In the very same year the abbey of </w:t>
      </w:r>
      <w:proofErr w:type="spellStart"/>
      <w:r w:rsidRPr="004E388B">
        <w:rPr>
          <w:rFonts w:ascii="Times New Roman" w:hAnsi="Times New Roman" w:cs="Times New Roman"/>
        </w:rPr>
        <w:t>Tilbery</w:t>
      </w:r>
      <w:proofErr w:type="spellEnd"/>
      <w:r w:rsidRPr="004E388B">
        <w:rPr>
          <w:rFonts w:ascii="Times New Roman" w:hAnsi="Times New Roman" w:cs="Times New Roman"/>
        </w:rPr>
        <w:t xml:space="preserve"> was founded.</w:t>
      </w:r>
    </w:p>
    <w:p w:rsidR="0095518F" w:rsidRPr="004E388B" w:rsidRDefault="0095518F" w:rsidP="0095518F">
      <w:pPr>
        <w:spacing w:after="0" w:line="360" w:lineRule="auto"/>
        <w:jc w:val="both"/>
        <w:rPr>
          <w:rFonts w:ascii="Times New Roman" w:hAnsi="Times New Roman" w:cs="Times New Roman"/>
        </w:rPr>
      </w:pPr>
    </w:p>
    <w:p w:rsidR="0095518F" w:rsidRPr="004E388B" w:rsidRDefault="0095518F" w:rsidP="0095518F">
      <w:pPr>
        <w:spacing w:after="0" w:line="360" w:lineRule="auto"/>
        <w:jc w:val="both"/>
        <w:rPr>
          <w:rFonts w:ascii="Times New Roman" w:hAnsi="Times New Roman" w:cs="Times New Roman"/>
        </w:rPr>
      </w:pPr>
      <w:r w:rsidRPr="004E388B">
        <w:rPr>
          <w:rFonts w:ascii="Times New Roman" w:hAnsi="Times New Roman" w:cs="Times New Roman"/>
        </w:rPr>
        <w:t xml:space="preserve">1154. Pious King Stephen died on October 24 and was buried in the Church of Faversham, which he had founded himself with his queen Mathilda. He was succeeded in reigning by Henry son of the </w:t>
      </w:r>
      <w:proofErr w:type="spellStart"/>
      <w:r w:rsidRPr="004E388B">
        <w:rPr>
          <w:rFonts w:ascii="Times New Roman" w:hAnsi="Times New Roman" w:cs="Times New Roman"/>
        </w:rPr>
        <w:t>Emperess</w:t>
      </w:r>
      <w:proofErr w:type="spellEnd"/>
      <w:r w:rsidRPr="004E388B">
        <w:rPr>
          <w:rFonts w:ascii="Times New Roman" w:hAnsi="Times New Roman" w:cs="Times New Roman"/>
        </w:rPr>
        <w:t xml:space="preserve">, duke of Normandy and count of Aquitaine and Anjou, and he was consecrated on kingship at Westminster by archbishop Theobald that very same year the Sunday before the birth of the lord (19 December). Who by Eleanor his wife he begot four sons, clearly William who was killed within his boyish period of life, King Henry, Richard </w:t>
      </w:r>
      <w:proofErr w:type="spellStart"/>
      <w:r w:rsidRPr="004E388B">
        <w:rPr>
          <w:rFonts w:ascii="Times New Roman" w:hAnsi="Times New Roman" w:cs="Times New Roman"/>
        </w:rPr>
        <w:t>Pictavinum</w:t>
      </w:r>
      <w:proofErr w:type="spellEnd"/>
      <w:r w:rsidRPr="004E388B">
        <w:rPr>
          <w:rFonts w:ascii="Times New Roman" w:hAnsi="Times New Roman" w:cs="Times New Roman"/>
        </w:rPr>
        <w:t xml:space="preserve"> [?] and king, Godfrey count of Brittany and King John, first count of Gloucester and </w:t>
      </w:r>
      <w:proofErr w:type="spellStart"/>
      <w:r w:rsidRPr="004E388B">
        <w:rPr>
          <w:rFonts w:ascii="Times New Roman" w:hAnsi="Times New Roman" w:cs="Times New Roman"/>
        </w:rPr>
        <w:t>Mortain</w:t>
      </w:r>
      <w:proofErr w:type="spellEnd"/>
      <w:r w:rsidRPr="004E388B">
        <w:rPr>
          <w:rFonts w:ascii="Times New Roman" w:hAnsi="Times New Roman" w:cs="Times New Roman"/>
        </w:rPr>
        <w:t>. He also had from her three daughters, of whom one was given to William king of the Sicilians, another to king Petit of Spain, the third to Henry duke of the Saxons, which duke afterwards rebelled against Emperor Frederick his uncle, he lost his dukedom; but his son afterwards recouped it.</w:t>
      </w:r>
    </w:p>
    <w:p w:rsidR="00311757" w:rsidRDefault="00311757"/>
    <w:sectPr w:rsidR="003117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5518F"/>
    <w:rsid w:val="00311757"/>
    <w:rsid w:val="00955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518F"/>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518F"/>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2</Pages>
  <Words>679</Words>
  <Characters>3873</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2015-03-02T14:30:00Z</dcterms:created>
  <dcterms:modified xsi:type="dcterms:W3CDTF">2015-03-02T14:37:00Z</dcterms:modified>
</cp:coreProperties>
</file>