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93667447"/>
        <w:docPartObj>
          <w:docPartGallery w:val="Cover Pages"/>
          <w:docPartUnique/>
        </w:docPartObj>
      </w:sdtPr>
      <w:sdtEndPr>
        <w:rPr>
          <w:lang w:val="en-GB"/>
        </w:rPr>
      </w:sdtEndPr>
      <w:sdtContent>
        <w:p w:rsidR="00C92C40" w:rsidRDefault="004E4A1E">
          <w:pPr>
            <w:pStyle w:val="Sinespaciado"/>
          </w:pPr>
          <w:r w:rsidRPr="004E4A1E">
            <w:drawing>
              <wp:anchor distT="0" distB="0" distL="114300" distR="114300" simplePos="0" relativeHeight="251667456" behindDoc="1" locked="0" layoutInCell="1" allowOverlap="1" wp14:anchorId="58A640AC">
                <wp:simplePos x="0" y="0"/>
                <wp:positionH relativeFrom="column">
                  <wp:posOffset>1824355</wp:posOffset>
                </wp:positionH>
                <wp:positionV relativeFrom="paragraph">
                  <wp:posOffset>-4445</wp:posOffset>
                </wp:positionV>
                <wp:extent cx="4543425" cy="1659890"/>
                <wp:effectExtent l="0" t="0" r="9525" b="0"/>
                <wp:wrapTight wrapText="bothSides">
                  <wp:wrapPolygon edited="0">
                    <wp:start x="0" y="0"/>
                    <wp:lineTo x="0" y="21319"/>
                    <wp:lineTo x="21555" y="21319"/>
                    <wp:lineTo x="21555" y="0"/>
                    <wp:lineTo x="0" y="0"/>
                  </wp:wrapPolygon>
                </wp:wrapTight>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543425" cy="1659890"/>
                        </a:xfrm>
                        <a:prstGeom prst="rect">
                          <a:avLst/>
                        </a:prstGeom>
                      </pic:spPr>
                    </pic:pic>
                  </a:graphicData>
                </a:graphic>
                <wp14:sizeRelH relativeFrom="page">
                  <wp14:pctWidth>0</wp14:pctWidth>
                </wp14:sizeRelH>
                <wp14:sizeRelV relativeFrom="page">
                  <wp14:pctHeight>0</wp14:pctHeight>
                </wp14:sizeRelV>
              </wp:anchor>
            </w:drawing>
          </w:r>
          <w:r w:rsidR="00C92C40">
            <w:rPr>
              <w:noProof/>
            </w:rPr>
            <mc:AlternateContent>
              <mc:Choice Requires="wpg">
                <w:drawing>
                  <wp:anchor distT="0" distB="0" distL="114300" distR="114300" simplePos="0" relativeHeight="251651072"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rsidR="00C92C40" w:rsidRDefault="004E4A1E">
                                      <w:pPr>
                                        <w:pStyle w:val="Sinespaciado"/>
                                        <w:jc w:val="right"/>
                                        <w:rPr>
                                          <w:color w:val="FFFFFF" w:themeColor="background1"/>
                                          <w:sz w:val="28"/>
                                          <w:szCs w:val="28"/>
                                        </w:rPr>
                                      </w:pPr>
                                      <w:r>
                                        <w:rPr>
                                          <w:color w:val="FFFFFF" w:themeColor="background1"/>
                                          <w:sz w:val="28"/>
                                          <w:szCs w:val="28"/>
                                        </w:rPr>
                                        <w:t xml:space="preserve">Business </w:t>
                                      </w:r>
                                      <w:proofErr w:type="spellStart"/>
                                      <w:r>
                                        <w:rPr>
                                          <w:color w:val="FFFFFF" w:themeColor="background1"/>
                                          <w:sz w:val="28"/>
                                          <w:szCs w:val="28"/>
                                        </w:rPr>
                                        <w:t>Skills</w:t>
                                      </w:r>
                                      <w:proofErr w:type="spellEnd"/>
                                      <w:r>
                                        <w:rPr>
                                          <w:color w:val="FFFFFF" w:themeColor="background1"/>
                                          <w:sz w:val="28"/>
                                          <w:szCs w:val="28"/>
                                        </w:rPr>
                                        <w:t xml:space="preserve"> </w:t>
                                      </w:r>
                                      <w:proofErr w:type="spellStart"/>
                                      <w:r>
                                        <w:rPr>
                                          <w:color w:val="FFFFFF" w:themeColor="background1"/>
                                          <w:sz w:val="28"/>
                                          <w:szCs w:val="28"/>
                                        </w:rPr>
                                        <w:t>for</w:t>
                                      </w:r>
                                      <w:proofErr w:type="spellEnd"/>
                                      <w:r>
                                        <w:rPr>
                                          <w:color w:val="FFFFFF" w:themeColor="background1"/>
                                          <w:sz w:val="28"/>
                                          <w:szCs w:val="28"/>
                                        </w:rPr>
                                        <w:t xml:space="preserve"> </w:t>
                                      </w:r>
                                      <w:proofErr w:type="spellStart"/>
                                      <w:r>
                                        <w:rPr>
                                          <w:color w:val="FFFFFF" w:themeColor="background1"/>
                                          <w:sz w:val="28"/>
                                          <w:szCs w:val="28"/>
                                        </w:rPr>
                                        <w:t>the</w:t>
                                      </w:r>
                                      <w:proofErr w:type="spellEnd"/>
                                      <w:r>
                                        <w:rPr>
                                          <w:color w:val="FFFFFF" w:themeColor="background1"/>
                                          <w:sz w:val="28"/>
                                          <w:szCs w:val="28"/>
                                        </w:rPr>
                                        <w:t xml:space="preserve"> International Hotel </w:t>
                                      </w:r>
                                      <w:proofErr w:type="spellStart"/>
                                      <w:r>
                                        <w:rPr>
                                          <w:color w:val="FFFFFF" w:themeColor="background1"/>
                                          <w:sz w:val="28"/>
                                          <w:szCs w:val="28"/>
                                        </w:rPr>
                                        <w:t>Industry</w:t>
                                      </w:r>
                                      <w:proofErr w:type="spellEnd"/>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upo 2" o:spid="_x0000_s1026" style="position:absolute;margin-left:0;margin-top:0;width:172.8pt;height:718.55pt;z-index:-2516654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PRIrTBjJAAAyQQBAA4AAAAAAAAAAAAAAAAALgIAAGRycy9lMm9Eb2MueG1sUEsBAi0AFAAG&#10;AAgAAAAhAE/3lTLdAAAABgEAAA8AAAAAAAAAAAAAAAAAvSYAAGRycy9kb3ducmV2LnhtbFBLBQYA&#10;AAAABAAEAPMAAADH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rsidR="00C92C40" w:rsidRDefault="004E4A1E">
                                <w:pPr>
                                  <w:pStyle w:val="Sinespaciado"/>
                                  <w:jc w:val="right"/>
                                  <w:rPr>
                                    <w:color w:val="FFFFFF" w:themeColor="background1"/>
                                    <w:sz w:val="28"/>
                                    <w:szCs w:val="28"/>
                                  </w:rPr>
                                </w:pPr>
                                <w:r>
                                  <w:rPr>
                                    <w:color w:val="FFFFFF" w:themeColor="background1"/>
                                    <w:sz w:val="28"/>
                                    <w:szCs w:val="28"/>
                                  </w:rPr>
                                  <w:t xml:space="preserve">Business </w:t>
                                </w:r>
                                <w:proofErr w:type="spellStart"/>
                                <w:r>
                                  <w:rPr>
                                    <w:color w:val="FFFFFF" w:themeColor="background1"/>
                                    <w:sz w:val="28"/>
                                    <w:szCs w:val="28"/>
                                  </w:rPr>
                                  <w:t>Skills</w:t>
                                </w:r>
                                <w:proofErr w:type="spellEnd"/>
                                <w:r>
                                  <w:rPr>
                                    <w:color w:val="FFFFFF" w:themeColor="background1"/>
                                    <w:sz w:val="28"/>
                                    <w:szCs w:val="28"/>
                                  </w:rPr>
                                  <w:t xml:space="preserve"> </w:t>
                                </w:r>
                                <w:proofErr w:type="spellStart"/>
                                <w:r>
                                  <w:rPr>
                                    <w:color w:val="FFFFFF" w:themeColor="background1"/>
                                    <w:sz w:val="28"/>
                                    <w:szCs w:val="28"/>
                                  </w:rPr>
                                  <w:t>for</w:t>
                                </w:r>
                                <w:proofErr w:type="spellEnd"/>
                                <w:r>
                                  <w:rPr>
                                    <w:color w:val="FFFFFF" w:themeColor="background1"/>
                                    <w:sz w:val="28"/>
                                    <w:szCs w:val="28"/>
                                  </w:rPr>
                                  <w:t xml:space="preserve"> </w:t>
                                </w:r>
                                <w:proofErr w:type="spellStart"/>
                                <w:r>
                                  <w:rPr>
                                    <w:color w:val="FFFFFF" w:themeColor="background1"/>
                                    <w:sz w:val="28"/>
                                    <w:szCs w:val="28"/>
                                  </w:rPr>
                                  <w:t>the</w:t>
                                </w:r>
                                <w:proofErr w:type="spellEnd"/>
                                <w:r>
                                  <w:rPr>
                                    <w:color w:val="FFFFFF" w:themeColor="background1"/>
                                    <w:sz w:val="28"/>
                                    <w:szCs w:val="28"/>
                                  </w:rPr>
                                  <w:t xml:space="preserve"> International Hotel </w:t>
                                </w:r>
                                <w:proofErr w:type="spellStart"/>
                                <w:r>
                                  <w:rPr>
                                    <w:color w:val="FFFFFF" w:themeColor="background1"/>
                                    <w:sz w:val="28"/>
                                    <w:szCs w:val="28"/>
                                  </w:rPr>
                                  <w:t>Industry</w:t>
                                </w:r>
                                <w:proofErr w:type="spellEnd"/>
                                <w:r>
                                  <w:rPr>
                                    <w:color w:val="FFFFFF" w:themeColor="background1"/>
                                    <w:sz w:val="28"/>
                                    <w:szCs w:val="28"/>
                                  </w:rPr>
                                  <w:t xml:space="preserve"> </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C92C40" w:rsidRDefault="004E4A1E">
          <w:r>
            <w:rPr>
              <w:noProof/>
            </w:rPr>
            <mc:AlternateContent>
              <mc:Choice Requires="wps">
                <w:drawing>
                  <wp:anchor distT="0" distB="0" distL="114300" distR="114300" simplePos="0" relativeHeight="251663360" behindDoc="0" locked="0" layoutInCell="1" allowOverlap="1">
                    <wp:simplePos x="0" y="0"/>
                    <wp:positionH relativeFrom="page">
                      <wp:posOffset>2788285</wp:posOffset>
                    </wp:positionH>
                    <wp:positionV relativeFrom="page">
                      <wp:posOffset>4412615</wp:posOffset>
                    </wp:positionV>
                    <wp:extent cx="3657600" cy="365760"/>
                    <wp:effectExtent l="0" t="0" r="0" b="0"/>
                    <wp:wrapNone/>
                    <wp:docPr id="32" name="Cuadro de tex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2C40" w:rsidRPr="004E4A1E" w:rsidRDefault="00C92C40" w:rsidP="004E4A1E">
                                <w:pPr>
                                  <w:pStyle w:val="Sinespaciado"/>
                                  <w:jc w:val="center"/>
                                  <w:rPr>
                                    <w:rFonts w:ascii="Arial" w:hAnsi="Arial" w:cs="Arial"/>
                                    <w:color w:val="4F81BD" w:themeColor="accent1"/>
                                    <w:sz w:val="32"/>
                                    <w:szCs w:val="32"/>
                                  </w:rPr>
                                </w:pPr>
                                <w:sdt>
                                  <w:sdtPr>
                                    <w:rPr>
                                      <w:rFonts w:ascii="Arial" w:hAnsi="Arial" w:cs="Arial"/>
                                      <w:b/>
                                      <w:color w:val="4F81BD" w:themeColor="accent1"/>
                                      <w:sz w:val="32"/>
                                      <w:szCs w:val="32"/>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E4A1E">
                                      <w:rPr>
                                        <w:rFonts w:ascii="Arial" w:hAnsi="Arial" w:cs="Arial"/>
                                        <w:b/>
                                        <w:color w:val="4F81BD" w:themeColor="accent1"/>
                                        <w:sz w:val="32"/>
                                        <w:szCs w:val="32"/>
                                      </w:rPr>
                                      <w:t>Kissairy Valdez (1815098)</w:t>
                                    </w:r>
                                  </w:sdtContent>
                                </w:sdt>
                              </w:p>
                              <w:p w:rsidR="00C92C40" w:rsidRPr="004E4A1E" w:rsidRDefault="004E4A1E" w:rsidP="004E4A1E">
                                <w:pPr>
                                  <w:pStyle w:val="Sinespaciado"/>
                                  <w:jc w:val="center"/>
                                  <w:rPr>
                                    <w:rFonts w:ascii="Arial" w:hAnsi="Arial" w:cs="Arial"/>
                                    <w:color w:val="595959" w:themeColor="text1" w:themeTint="A6"/>
                                    <w:sz w:val="32"/>
                                    <w:szCs w:val="32"/>
                                  </w:rPr>
                                </w:pPr>
                                <w:r w:rsidRPr="004E4A1E">
                                  <w:rPr>
                                    <w:rFonts w:ascii="Arial" w:hAnsi="Arial" w:cs="Arial"/>
                                    <w:color w:val="595959" w:themeColor="text1" w:themeTint="A6"/>
                                    <w:sz w:val="32"/>
                                    <w:szCs w:val="32"/>
                                  </w:rPr>
                                  <w:t xml:space="preserve">Legal </w:t>
                                </w:r>
                                <w:proofErr w:type="spellStart"/>
                                <w:r w:rsidRPr="004E4A1E">
                                  <w:rPr>
                                    <w:rFonts w:ascii="Arial" w:hAnsi="Arial" w:cs="Arial"/>
                                    <w:color w:val="595959" w:themeColor="text1" w:themeTint="A6"/>
                                    <w:sz w:val="32"/>
                                    <w:szCs w:val="32"/>
                                  </w:rPr>
                                  <w:t>Legislative</w:t>
                                </w:r>
                                <w:proofErr w:type="spellEnd"/>
                                <w:r w:rsidRPr="004E4A1E">
                                  <w:rPr>
                                    <w:rFonts w:ascii="Arial" w:hAnsi="Arial" w:cs="Arial"/>
                                    <w:color w:val="595959" w:themeColor="text1" w:themeTint="A6"/>
                                    <w:sz w:val="32"/>
                                    <w:szCs w:val="32"/>
                                  </w:rPr>
                                  <w:t xml:space="preserve"> </w:t>
                                </w:r>
                                <w:proofErr w:type="spellStart"/>
                                <w:r w:rsidRPr="004E4A1E">
                                  <w:rPr>
                                    <w:rFonts w:ascii="Arial" w:hAnsi="Arial" w:cs="Arial"/>
                                    <w:color w:val="595959" w:themeColor="text1" w:themeTint="A6"/>
                                    <w:sz w:val="32"/>
                                    <w:szCs w:val="32"/>
                                  </w:rPr>
                                  <w:t>Risk</w:t>
                                </w:r>
                                <w:proofErr w:type="spellEnd"/>
                                <w:r w:rsidRPr="004E4A1E">
                                  <w:rPr>
                                    <w:rFonts w:ascii="Arial" w:hAnsi="Arial" w:cs="Arial"/>
                                    <w:color w:val="595959" w:themeColor="text1" w:themeTint="A6"/>
                                    <w:sz w:val="32"/>
                                    <w:szCs w:val="32"/>
                                  </w:rPr>
                                  <w:t xml:space="preserve"> in Hotel </w:t>
                                </w:r>
                                <w:proofErr w:type="spellStart"/>
                                <w:r w:rsidRPr="004E4A1E">
                                  <w:rPr>
                                    <w:rFonts w:ascii="Arial" w:hAnsi="Arial" w:cs="Arial"/>
                                    <w:color w:val="595959" w:themeColor="text1" w:themeTint="A6"/>
                                    <w:sz w:val="32"/>
                                    <w:szCs w:val="32"/>
                                  </w:rPr>
                                  <w:t>Industry</w:t>
                                </w:r>
                                <w:proofErr w:type="spellEnd"/>
                              </w:p>
                              <w:p w:rsidR="004E4A1E" w:rsidRPr="004E4A1E" w:rsidRDefault="004E4A1E" w:rsidP="004E4A1E">
                                <w:pPr>
                                  <w:pStyle w:val="Sinespaciado"/>
                                  <w:jc w:val="center"/>
                                  <w:rPr>
                                    <w:rFonts w:ascii="Arial" w:hAnsi="Arial" w:cs="Arial"/>
                                    <w:color w:val="595959" w:themeColor="text1" w:themeTint="A6"/>
                                    <w:sz w:val="32"/>
                                    <w:szCs w:val="32"/>
                                  </w:rPr>
                                </w:pPr>
                                <w:proofErr w:type="spellStart"/>
                                <w:r w:rsidRPr="004E4A1E">
                                  <w:rPr>
                                    <w:rFonts w:ascii="Arial" w:hAnsi="Arial" w:cs="Arial"/>
                                    <w:color w:val="595959" w:themeColor="text1" w:themeTint="A6"/>
                                    <w:sz w:val="32"/>
                                    <w:szCs w:val="32"/>
                                  </w:rPr>
                                  <w:t>Lecturer</w:t>
                                </w:r>
                                <w:proofErr w:type="spellEnd"/>
                                <w:r w:rsidRPr="004E4A1E">
                                  <w:rPr>
                                    <w:rFonts w:ascii="Arial" w:hAnsi="Arial" w:cs="Arial"/>
                                    <w:color w:val="595959" w:themeColor="text1" w:themeTint="A6"/>
                                    <w:sz w:val="32"/>
                                    <w:szCs w:val="32"/>
                                  </w:rPr>
                                  <w:t>: Dale Clarke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2" o:spid="_x0000_s1055" type="#_x0000_t202" style="position:absolute;margin-left:219.55pt;margin-top:347.45pt;width:4in;height:28.8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" filled="f" stroked="f" strokeweight=".5pt">
                    <v:textbox style="mso-fit-shape-to-text:t" inset="0,0,0,0">
                      <w:txbxContent>
                        <w:p w:rsidR="00C92C40" w:rsidRPr="004E4A1E" w:rsidRDefault="00C92C40" w:rsidP="004E4A1E">
                          <w:pPr>
                            <w:pStyle w:val="Sinespaciado"/>
                            <w:jc w:val="center"/>
                            <w:rPr>
                              <w:rFonts w:ascii="Arial" w:hAnsi="Arial" w:cs="Arial"/>
                              <w:color w:val="4F81BD" w:themeColor="accent1"/>
                              <w:sz w:val="32"/>
                              <w:szCs w:val="32"/>
                            </w:rPr>
                          </w:pPr>
                          <w:sdt>
                            <w:sdtPr>
                              <w:rPr>
                                <w:rFonts w:ascii="Arial" w:hAnsi="Arial" w:cs="Arial"/>
                                <w:b/>
                                <w:color w:val="4F81BD" w:themeColor="accent1"/>
                                <w:sz w:val="32"/>
                                <w:szCs w:val="32"/>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E4A1E">
                                <w:rPr>
                                  <w:rFonts w:ascii="Arial" w:hAnsi="Arial" w:cs="Arial"/>
                                  <w:b/>
                                  <w:color w:val="4F81BD" w:themeColor="accent1"/>
                                  <w:sz w:val="32"/>
                                  <w:szCs w:val="32"/>
                                </w:rPr>
                                <w:t>Kissairy Valdez (1815098)</w:t>
                              </w:r>
                            </w:sdtContent>
                          </w:sdt>
                        </w:p>
                        <w:p w:rsidR="00C92C40" w:rsidRPr="004E4A1E" w:rsidRDefault="004E4A1E" w:rsidP="004E4A1E">
                          <w:pPr>
                            <w:pStyle w:val="Sinespaciado"/>
                            <w:jc w:val="center"/>
                            <w:rPr>
                              <w:rFonts w:ascii="Arial" w:hAnsi="Arial" w:cs="Arial"/>
                              <w:color w:val="595959" w:themeColor="text1" w:themeTint="A6"/>
                              <w:sz w:val="32"/>
                              <w:szCs w:val="32"/>
                            </w:rPr>
                          </w:pPr>
                          <w:r w:rsidRPr="004E4A1E">
                            <w:rPr>
                              <w:rFonts w:ascii="Arial" w:hAnsi="Arial" w:cs="Arial"/>
                              <w:color w:val="595959" w:themeColor="text1" w:themeTint="A6"/>
                              <w:sz w:val="32"/>
                              <w:szCs w:val="32"/>
                            </w:rPr>
                            <w:t xml:space="preserve">Legal </w:t>
                          </w:r>
                          <w:proofErr w:type="spellStart"/>
                          <w:r w:rsidRPr="004E4A1E">
                            <w:rPr>
                              <w:rFonts w:ascii="Arial" w:hAnsi="Arial" w:cs="Arial"/>
                              <w:color w:val="595959" w:themeColor="text1" w:themeTint="A6"/>
                              <w:sz w:val="32"/>
                              <w:szCs w:val="32"/>
                            </w:rPr>
                            <w:t>Legislative</w:t>
                          </w:r>
                          <w:proofErr w:type="spellEnd"/>
                          <w:r w:rsidRPr="004E4A1E">
                            <w:rPr>
                              <w:rFonts w:ascii="Arial" w:hAnsi="Arial" w:cs="Arial"/>
                              <w:color w:val="595959" w:themeColor="text1" w:themeTint="A6"/>
                              <w:sz w:val="32"/>
                              <w:szCs w:val="32"/>
                            </w:rPr>
                            <w:t xml:space="preserve"> </w:t>
                          </w:r>
                          <w:proofErr w:type="spellStart"/>
                          <w:r w:rsidRPr="004E4A1E">
                            <w:rPr>
                              <w:rFonts w:ascii="Arial" w:hAnsi="Arial" w:cs="Arial"/>
                              <w:color w:val="595959" w:themeColor="text1" w:themeTint="A6"/>
                              <w:sz w:val="32"/>
                              <w:szCs w:val="32"/>
                            </w:rPr>
                            <w:t>Risk</w:t>
                          </w:r>
                          <w:proofErr w:type="spellEnd"/>
                          <w:r w:rsidRPr="004E4A1E">
                            <w:rPr>
                              <w:rFonts w:ascii="Arial" w:hAnsi="Arial" w:cs="Arial"/>
                              <w:color w:val="595959" w:themeColor="text1" w:themeTint="A6"/>
                              <w:sz w:val="32"/>
                              <w:szCs w:val="32"/>
                            </w:rPr>
                            <w:t xml:space="preserve"> in Hotel </w:t>
                          </w:r>
                          <w:proofErr w:type="spellStart"/>
                          <w:r w:rsidRPr="004E4A1E">
                            <w:rPr>
                              <w:rFonts w:ascii="Arial" w:hAnsi="Arial" w:cs="Arial"/>
                              <w:color w:val="595959" w:themeColor="text1" w:themeTint="A6"/>
                              <w:sz w:val="32"/>
                              <w:szCs w:val="32"/>
                            </w:rPr>
                            <w:t>Industry</w:t>
                          </w:r>
                          <w:proofErr w:type="spellEnd"/>
                        </w:p>
                        <w:p w:rsidR="004E4A1E" w:rsidRPr="004E4A1E" w:rsidRDefault="004E4A1E" w:rsidP="004E4A1E">
                          <w:pPr>
                            <w:pStyle w:val="Sinespaciado"/>
                            <w:jc w:val="center"/>
                            <w:rPr>
                              <w:rFonts w:ascii="Arial" w:hAnsi="Arial" w:cs="Arial"/>
                              <w:color w:val="595959" w:themeColor="text1" w:themeTint="A6"/>
                              <w:sz w:val="32"/>
                              <w:szCs w:val="32"/>
                            </w:rPr>
                          </w:pPr>
                          <w:proofErr w:type="spellStart"/>
                          <w:r w:rsidRPr="004E4A1E">
                            <w:rPr>
                              <w:rFonts w:ascii="Arial" w:hAnsi="Arial" w:cs="Arial"/>
                              <w:color w:val="595959" w:themeColor="text1" w:themeTint="A6"/>
                              <w:sz w:val="32"/>
                              <w:szCs w:val="32"/>
                            </w:rPr>
                            <w:t>Lecturer</w:t>
                          </w:r>
                          <w:proofErr w:type="spellEnd"/>
                          <w:r w:rsidRPr="004E4A1E">
                            <w:rPr>
                              <w:rFonts w:ascii="Arial" w:hAnsi="Arial" w:cs="Arial"/>
                              <w:color w:val="595959" w:themeColor="text1" w:themeTint="A6"/>
                              <w:sz w:val="32"/>
                              <w:szCs w:val="32"/>
                            </w:rPr>
                            <w:t>: Dale Clarke</w:t>
                          </w:r>
                        </w:p>
                      </w:txbxContent>
                    </v:textbox>
                    <w10:wrap anchorx="page" anchory="page"/>
                  </v:shape>
                </w:pict>
              </mc:Fallback>
            </mc:AlternateContent>
          </w:r>
          <w:r w:rsidR="00C92C40">
            <w:br w:type="page"/>
          </w:r>
        </w:p>
      </w:sdtContent>
    </w:sdt>
    <w:p w:rsidR="005D6984" w:rsidRDefault="00FD2822" w:rsidP="007A5E9B">
      <w:pPr>
        <w:jc w:val="center"/>
        <w:rPr>
          <w:rFonts w:ascii="Arial" w:hAnsi="Arial" w:cs="Arial"/>
          <w:b/>
          <w:sz w:val="32"/>
          <w:szCs w:val="32"/>
        </w:rPr>
      </w:pPr>
      <w:r>
        <w:rPr>
          <w:rFonts w:ascii="Arial" w:hAnsi="Arial" w:cs="Arial"/>
          <w:b/>
          <w:sz w:val="32"/>
          <w:szCs w:val="32"/>
        </w:rPr>
        <w:lastRenderedPageBreak/>
        <w:t>Table of contents</w:t>
      </w:r>
    </w:p>
    <w:p w:rsidR="007A5E9B" w:rsidRDefault="007A5E9B" w:rsidP="007A5E9B">
      <w:pPr>
        <w:jc w:val="center"/>
        <w:rPr>
          <w:rFonts w:ascii="Arial" w:hAnsi="Arial" w:cs="Arial"/>
          <w:b/>
        </w:rPr>
      </w:pPr>
      <w:r w:rsidRPr="007A5E9B">
        <w:rPr>
          <w:rFonts w:ascii="Arial" w:hAnsi="Arial" w:cs="Arial"/>
          <w:b/>
        </w:rPr>
        <w:t>Introduction</w:t>
      </w:r>
      <w:r>
        <w:rPr>
          <w:rFonts w:ascii="Arial" w:hAnsi="Arial" w:cs="Arial"/>
          <w:b/>
        </w:rPr>
        <w:t>……………………………………………</w:t>
      </w:r>
      <w:proofErr w:type="gramStart"/>
      <w:r>
        <w:rPr>
          <w:rFonts w:ascii="Arial" w:hAnsi="Arial" w:cs="Arial"/>
          <w:b/>
        </w:rPr>
        <w:t>…..</w:t>
      </w:r>
      <w:proofErr w:type="gramEnd"/>
      <w:r>
        <w:rPr>
          <w:rFonts w:ascii="Arial" w:hAnsi="Arial" w:cs="Arial"/>
          <w:b/>
        </w:rPr>
        <w:t>2</w:t>
      </w:r>
    </w:p>
    <w:p w:rsidR="007A5E9B" w:rsidRDefault="007A5E9B" w:rsidP="007A5E9B">
      <w:pPr>
        <w:jc w:val="center"/>
        <w:rPr>
          <w:rFonts w:ascii="Arial" w:hAnsi="Arial" w:cs="Arial"/>
          <w:b/>
        </w:rPr>
      </w:pPr>
      <w:r>
        <w:rPr>
          <w:rFonts w:ascii="Arial" w:hAnsi="Arial" w:cs="Arial"/>
          <w:b/>
        </w:rPr>
        <w:t>Data Protection……………………………………………3</w:t>
      </w:r>
    </w:p>
    <w:p w:rsidR="007A5E9B" w:rsidRDefault="007A5E9B" w:rsidP="007A5E9B">
      <w:pPr>
        <w:jc w:val="center"/>
        <w:rPr>
          <w:rFonts w:ascii="Arial" w:hAnsi="Arial" w:cs="Arial"/>
          <w:b/>
        </w:rPr>
      </w:pPr>
      <w:r>
        <w:rPr>
          <w:rFonts w:ascii="Arial" w:hAnsi="Arial" w:cs="Arial"/>
          <w:b/>
        </w:rPr>
        <w:t>Food &amp; Hygiene……………………………………………4</w:t>
      </w:r>
    </w:p>
    <w:p w:rsidR="007A5E9B" w:rsidRDefault="007A5E9B" w:rsidP="007A5E9B">
      <w:pPr>
        <w:jc w:val="center"/>
        <w:rPr>
          <w:rFonts w:ascii="Arial" w:hAnsi="Arial" w:cs="Arial"/>
          <w:b/>
        </w:rPr>
      </w:pPr>
      <w:r>
        <w:rPr>
          <w:rFonts w:ascii="Arial" w:hAnsi="Arial" w:cs="Arial"/>
          <w:b/>
        </w:rPr>
        <w:t>Health &amp; Safety…………………………………………….</w:t>
      </w:r>
      <w:r w:rsidR="00FA2760">
        <w:rPr>
          <w:rFonts w:ascii="Arial" w:hAnsi="Arial" w:cs="Arial"/>
          <w:b/>
        </w:rPr>
        <w:t>4</w:t>
      </w:r>
    </w:p>
    <w:p w:rsidR="007A5E9B" w:rsidRDefault="007A5E9B" w:rsidP="007A5E9B">
      <w:pPr>
        <w:jc w:val="center"/>
        <w:rPr>
          <w:rFonts w:ascii="Arial" w:hAnsi="Arial" w:cs="Arial"/>
          <w:b/>
        </w:rPr>
      </w:pPr>
      <w:r>
        <w:rPr>
          <w:rFonts w:ascii="Arial" w:hAnsi="Arial" w:cs="Arial"/>
          <w:b/>
        </w:rPr>
        <w:t>Code of Conduct………………………………………</w:t>
      </w:r>
      <w:proofErr w:type="gramStart"/>
      <w:r>
        <w:rPr>
          <w:rFonts w:ascii="Arial" w:hAnsi="Arial" w:cs="Arial"/>
          <w:b/>
        </w:rPr>
        <w:t>…..</w:t>
      </w:r>
      <w:proofErr w:type="gramEnd"/>
      <w:r w:rsidR="00FA2760">
        <w:rPr>
          <w:rFonts w:ascii="Arial" w:hAnsi="Arial" w:cs="Arial"/>
          <w:b/>
        </w:rPr>
        <w:t>5</w:t>
      </w:r>
    </w:p>
    <w:p w:rsidR="007A5E9B" w:rsidRDefault="007A5E9B" w:rsidP="007A5E9B">
      <w:pPr>
        <w:jc w:val="center"/>
        <w:rPr>
          <w:rFonts w:ascii="Arial" w:hAnsi="Arial" w:cs="Arial"/>
          <w:b/>
        </w:rPr>
      </w:pPr>
      <w:r>
        <w:rPr>
          <w:rFonts w:ascii="Arial" w:hAnsi="Arial" w:cs="Arial"/>
          <w:b/>
        </w:rPr>
        <w:t>Legislation and Licensing……………………………….5</w:t>
      </w:r>
    </w:p>
    <w:p w:rsidR="007A5E9B" w:rsidRDefault="007A5E9B" w:rsidP="007A5E9B">
      <w:pPr>
        <w:jc w:val="center"/>
        <w:rPr>
          <w:rFonts w:ascii="Arial" w:hAnsi="Arial" w:cs="Arial"/>
          <w:b/>
        </w:rPr>
      </w:pPr>
      <w:r>
        <w:rPr>
          <w:rFonts w:ascii="Arial" w:hAnsi="Arial" w:cs="Arial"/>
          <w:b/>
        </w:rPr>
        <w:t>Conclusion………………………………………………</w:t>
      </w:r>
      <w:proofErr w:type="gramStart"/>
      <w:r>
        <w:rPr>
          <w:rFonts w:ascii="Arial" w:hAnsi="Arial" w:cs="Arial"/>
          <w:b/>
        </w:rPr>
        <w:t>…..</w:t>
      </w:r>
      <w:proofErr w:type="gramEnd"/>
      <w:r>
        <w:rPr>
          <w:rFonts w:ascii="Arial" w:hAnsi="Arial" w:cs="Arial"/>
          <w:b/>
        </w:rPr>
        <w:t>6</w:t>
      </w:r>
    </w:p>
    <w:p w:rsidR="007A5E9B" w:rsidRPr="007A5E9B" w:rsidRDefault="007A5E9B" w:rsidP="007A5E9B">
      <w:pPr>
        <w:jc w:val="center"/>
        <w:rPr>
          <w:rFonts w:ascii="Arial" w:hAnsi="Arial" w:cs="Arial"/>
          <w:b/>
        </w:rPr>
      </w:pPr>
      <w:r>
        <w:rPr>
          <w:rFonts w:ascii="Arial" w:hAnsi="Arial" w:cs="Arial"/>
          <w:b/>
        </w:rPr>
        <w:t>References………………………………………………</w:t>
      </w:r>
      <w:proofErr w:type="gramStart"/>
      <w:r>
        <w:rPr>
          <w:rFonts w:ascii="Arial" w:hAnsi="Arial" w:cs="Arial"/>
          <w:b/>
        </w:rPr>
        <w:t>…..</w:t>
      </w:r>
      <w:proofErr w:type="gramEnd"/>
      <w:r>
        <w:rPr>
          <w:rFonts w:ascii="Arial" w:hAnsi="Arial" w:cs="Arial"/>
          <w:b/>
        </w:rPr>
        <w:t>7</w:t>
      </w:r>
    </w:p>
    <w:p w:rsidR="0070216F" w:rsidRDefault="0070216F">
      <w:pPr>
        <w:rPr>
          <w:rFonts w:ascii="Arial" w:hAnsi="Arial" w:cs="Arial"/>
          <w:b/>
          <w:sz w:val="32"/>
          <w:szCs w:val="32"/>
        </w:rPr>
      </w:pPr>
      <w:r>
        <w:rPr>
          <w:rFonts w:ascii="Arial" w:hAnsi="Arial" w:cs="Arial"/>
          <w:b/>
          <w:sz w:val="32"/>
          <w:szCs w:val="32"/>
        </w:rPr>
        <w:br w:type="page"/>
      </w:r>
    </w:p>
    <w:p w:rsidR="0070216F" w:rsidRDefault="0070216F" w:rsidP="0070216F">
      <w:pPr>
        <w:pStyle w:val="TtuloTDC"/>
      </w:pPr>
    </w:p>
    <w:p w:rsidR="0070216F" w:rsidRDefault="0070216F">
      <w:pPr>
        <w:rPr>
          <w:rFonts w:ascii="Arial" w:hAnsi="Arial" w:cs="Arial"/>
          <w:b/>
          <w:sz w:val="32"/>
          <w:szCs w:val="32"/>
        </w:rPr>
      </w:pPr>
    </w:p>
    <w:p w:rsidR="0070216F" w:rsidRDefault="0070216F" w:rsidP="0070216F"/>
    <w:p w:rsidR="00FD2822" w:rsidRDefault="00FD2822">
      <w:pPr>
        <w:rPr>
          <w:rFonts w:ascii="Arial" w:hAnsi="Arial" w:cs="Arial"/>
          <w:b/>
          <w:sz w:val="32"/>
          <w:szCs w:val="32"/>
        </w:rPr>
      </w:pPr>
    </w:p>
    <w:p w:rsidR="00FD2822" w:rsidRDefault="00985801" w:rsidP="000C2F38">
      <w:pPr>
        <w:jc w:val="center"/>
        <w:rPr>
          <w:rFonts w:ascii="Arial" w:hAnsi="Arial" w:cs="Arial"/>
          <w:b/>
          <w:sz w:val="24"/>
          <w:szCs w:val="24"/>
        </w:rPr>
      </w:pPr>
      <w:r>
        <w:rPr>
          <w:rFonts w:ascii="Arial" w:hAnsi="Arial" w:cs="Arial"/>
          <w:b/>
          <w:sz w:val="24"/>
          <w:szCs w:val="24"/>
        </w:rPr>
        <w:t>Introduction</w:t>
      </w:r>
    </w:p>
    <w:p w:rsidR="00985801" w:rsidRDefault="00985801" w:rsidP="000C2F38">
      <w:pPr>
        <w:jc w:val="both"/>
        <w:rPr>
          <w:rFonts w:ascii="Arial" w:hAnsi="Arial" w:cs="Arial"/>
          <w:b/>
          <w:sz w:val="24"/>
          <w:szCs w:val="24"/>
        </w:rPr>
      </w:pPr>
    </w:p>
    <w:p w:rsidR="00C76A6F" w:rsidRDefault="00F35D9D" w:rsidP="000C2F38">
      <w:pPr>
        <w:jc w:val="both"/>
        <w:rPr>
          <w:rFonts w:ascii="Arial" w:hAnsi="Arial" w:cs="Arial"/>
        </w:rPr>
      </w:pPr>
      <w:r w:rsidRPr="00F35D9D">
        <w:rPr>
          <w:rFonts w:ascii="Arial" w:hAnsi="Arial" w:cs="Arial"/>
        </w:rPr>
        <w:t xml:space="preserve">On this </w:t>
      </w:r>
      <w:r>
        <w:rPr>
          <w:rFonts w:ascii="Arial" w:hAnsi="Arial" w:cs="Arial"/>
        </w:rPr>
        <w:t>assignment, we are going to reflect about our learning process in the last couple of weeks, which was an academic activity given by our lecturer</w:t>
      </w:r>
      <w:r w:rsidR="00930DDB">
        <w:rPr>
          <w:rFonts w:ascii="Arial" w:hAnsi="Arial" w:cs="Arial"/>
        </w:rPr>
        <w:t>,</w:t>
      </w:r>
      <w:r>
        <w:rPr>
          <w:rFonts w:ascii="Arial" w:hAnsi="Arial" w:cs="Arial"/>
        </w:rPr>
        <w:t xml:space="preserve"> where we were presenting some of the most important topics related to the legal legislative risk in hotel industry</w:t>
      </w:r>
      <w:r w:rsidR="00930DDB">
        <w:rPr>
          <w:rFonts w:ascii="Arial" w:hAnsi="Arial" w:cs="Arial"/>
        </w:rPr>
        <w:t xml:space="preserve"> for both parts, the manager and also the employee, who is the person involved in almost every process that you need to achieve in order to give a good service to a customer</w:t>
      </w:r>
      <w:r>
        <w:rPr>
          <w:rFonts w:ascii="Arial" w:hAnsi="Arial" w:cs="Arial"/>
        </w:rPr>
        <w:t>. Most of the</w:t>
      </w:r>
      <w:r w:rsidR="00930DDB">
        <w:rPr>
          <w:rFonts w:ascii="Arial" w:hAnsi="Arial" w:cs="Arial"/>
        </w:rPr>
        <w:t xml:space="preserve"> concepts related with legal risk</w:t>
      </w:r>
      <w:r>
        <w:rPr>
          <w:rFonts w:ascii="Arial" w:hAnsi="Arial" w:cs="Arial"/>
        </w:rPr>
        <w:t xml:space="preserve"> are very controversial as it is the </w:t>
      </w:r>
      <w:r w:rsidRPr="00930DDB">
        <w:rPr>
          <w:rFonts w:ascii="Arial" w:hAnsi="Arial" w:cs="Arial"/>
          <w:b/>
        </w:rPr>
        <w:t>data protection</w:t>
      </w:r>
      <w:r>
        <w:rPr>
          <w:rFonts w:ascii="Arial" w:hAnsi="Arial" w:cs="Arial"/>
        </w:rPr>
        <w:t xml:space="preserve"> </w:t>
      </w:r>
      <w:r w:rsidR="00930DDB">
        <w:rPr>
          <w:rFonts w:ascii="Arial" w:hAnsi="Arial" w:cs="Arial"/>
        </w:rPr>
        <w:t>with the carefully management of personal details</w:t>
      </w:r>
      <w:r w:rsidR="008C4246">
        <w:rPr>
          <w:rFonts w:ascii="Arial" w:hAnsi="Arial" w:cs="Arial"/>
        </w:rPr>
        <w:t xml:space="preserve">. As we know, the ability to store information according to </w:t>
      </w:r>
      <w:r w:rsidR="008C4246">
        <w:rPr>
          <w:rFonts w:ascii="Arial" w:hAnsi="Arial" w:cs="Arial"/>
          <w:b/>
        </w:rPr>
        <w:t>Hannagan</w:t>
      </w:r>
      <w:r w:rsidR="00314B51">
        <w:rPr>
          <w:rFonts w:ascii="Arial" w:hAnsi="Arial" w:cs="Arial"/>
          <w:b/>
        </w:rPr>
        <w:t xml:space="preserve"> </w:t>
      </w:r>
      <w:r w:rsidR="008C4246">
        <w:rPr>
          <w:rFonts w:ascii="Arial" w:hAnsi="Arial" w:cs="Arial"/>
          <w:b/>
        </w:rPr>
        <w:t xml:space="preserve">(2008) </w:t>
      </w:r>
      <w:r w:rsidR="008C4246">
        <w:rPr>
          <w:rFonts w:ascii="Arial" w:hAnsi="Arial" w:cs="Arial"/>
        </w:rPr>
        <w:t xml:space="preserve">can be seen as the setting of goals in the context of reflecting the norms and values of the </w:t>
      </w:r>
      <w:r w:rsidR="00314B51">
        <w:rPr>
          <w:rFonts w:ascii="Arial" w:hAnsi="Arial" w:cs="Arial"/>
        </w:rPr>
        <w:t>team management.</w:t>
      </w:r>
      <w:r w:rsidR="00930DDB">
        <w:rPr>
          <w:rFonts w:ascii="Arial" w:hAnsi="Arial" w:cs="Arial"/>
        </w:rPr>
        <w:t xml:space="preserve"> </w:t>
      </w:r>
      <w:r w:rsidR="00314B51">
        <w:rPr>
          <w:rFonts w:ascii="Arial" w:hAnsi="Arial" w:cs="Arial"/>
        </w:rPr>
        <w:t>E</w:t>
      </w:r>
      <w:r>
        <w:rPr>
          <w:rFonts w:ascii="Arial" w:hAnsi="Arial" w:cs="Arial"/>
        </w:rPr>
        <w:t>ven</w:t>
      </w:r>
      <w:r w:rsidR="00930DDB">
        <w:rPr>
          <w:rFonts w:ascii="Arial" w:hAnsi="Arial" w:cs="Arial"/>
        </w:rPr>
        <w:t xml:space="preserve"> the food hygiene which has a huge impact in cross contamination, food poisoning or allergies from the customers.</w:t>
      </w:r>
      <w:r>
        <w:rPr>
          <w:rFonts w:ascii="Arial" w:hAnsi="Arial" w:cs="Arial"/>
        </w:rPr>
        <w:t xml:space="preserve"> </w:t>
      </w:r>
      <w:r w:rsidR="00930DDB">
        <w:rPr>
          <w:rFonts w:ascii="Arial" w:hAnsi="Arial" w:cs="Arial"/>
        </w:rPr>
        <w:t>Those facts are just some of the list that each group in class has developed with a proper research with relevant references</w:t>
      </w:r>
      <w:r w:rsidR="00C76A6F">
        <w:rPr>
          <w:rFonts w:ascii="Arial" w:hAnsi="Arial" w:cs="Arial"/>
        </w:rPr>
        <w:t>.</w:t>
      </w:r>
    </w:p>
    <w:p w:rsidR="00C76A6F" w:rsidRDefault="00C76A6F" w:rsidP="000C2F38">
      <w:pPr>
        <w:jc w:val="both"/>
        <w:rPr>
          <w:rFonts w:ascii="Arial" w:hAnsi="Arial" w:cs="Arial"/>
        </w:rPr>
      </w:pPr>
      <w:r>
        <w:rPr>
          <w:rFonts w:ascii="Arial" w:hAnsi="Arial" w:cs="Arial"/>
        </w:rPr>
        <w:t>We also have learned how to make a SWOT which is an analysis of your main weaknesses and strengths and a PDP based in our personal qualities and academic and study skills. The PDP has been a very useful tool that has helped us to have a clearer focus of our work, to develop skills in self-management and also to increase our daily motivation towards the degree that we are currently learning.</w:t>
      </w:r>
    </w:p>
    <w:p w:rsidR="00C76A6F" w:rsidRDefault="00C76A6F" w:rsidP="000C2F38">
      <w:pPr>
        <w:jc w:val="both"/>
        <w:rPr>
          <w:rFonts w:ascii="Arial" w:hAnsi="Arial" w:cs="Arial"/>
        </w:rPr>
      </w:pPr>
    </w:p>
    <w:p w:rsidR="00C76A6F" w:rsidRDefault="00C76A6F" w:rsidP="000C2F38">
      <w:pPr>
        <w:jc w:val="both"/>
        <w:rPr>
          <w:rFonts w:ascii="Arial" w:hAnsi="Arial" w:cs="Arial"/>
        </w:rPr>
      </w:pPr>
    </w:p>
    <w:p w:rsidR="00C76A6F" w:rsidRDefault="00C76A6F" w:rsidP="000C2F38">
      <w:pPr>
        <w:jc w:val="both"/>
        <w:rPr>
          <w:rFonts w:ascii="Arial" w:hAnsi="Arial" w:cs="Arial"/>
        </w:rPr>
      </w:pPr>
    </w:p>
    <w:p w:rsidR="00C76A6F" w:rsidRDefault="00C76A6F" w:rsidP="000C2F38">
      <w:pPr>
        <w:jc w:val="both"/>
        <w:rPr>
          <w:rFonts w:ascii="Arial" w:hAnsi="Arial" w:cs="Arial"/>
        </w:rPr>
      </w:pPr>
    </w:p>
    <w:p w:rsidR="00C76A6F" w:rsidRDefault="00C76A6F" w:rsidP="000C2F38">
      <w:pPr>
        <w:jc w:val="both"/>
        <w:rPr>
          <w:rFonts w:ascii="Arial" w:hAnsi="Arial" w:cs="Arial"/>
        </w:rPr>
      </w:pPr>
    </w:p>
    <w:p w:rsidR="00C76A6F" w:rsidRDefault="00C76A6F" w:rsidP="000C2F38">
      <w:pPr>
        <w:jc w:val="both"/>
        <w:rPr>
          <w:rFonts w:ascii="Arial" w:hAnsi="Arial" w:cs="Arial"/>
        </w:rPr>
      </w:pPr>
      <w:r>
        <w:rPr>
          <w:rFonts w:ascii="Arial" w:hAnsi="Arial" w:cs="Arial"/>
        </w:rPr>
        <w:br w:type="page"/>
      </w:r>
    </w:p>
    <w:p w:rsidR="00C76A6F" w:rsidRDefault="00C76A6F" w:rsidP="000C2F38">
      <w:pPr>
        <w:jc w:val="both"/>
        <w:rPr>
          <w:rFonts w:ascii="Arial" w:hAnsi="Arial" w:cs="Arial"/>
          <w:b/>
          <w:sz w:val="24"/>
          <w:szCs w:val="24"/>
        </w:rPr>
      </w:pPr>
      <w:r>
        <w:rPr>
          <w:rFonts w:ascii="Arial" w:hAnsi="Arial" w:cs="Arial"/>
        </w:rPr>
        <w:t xml:space="preserve"> </w:t>
      </w:r>
      <w:r w:rsidR="00BD365F">
        <w:rPr>
          <w:rFonts w:ascii="Arial" w:hAnsi="Arial" w:cs="Arial"/>
          <w:b/>
          <w:sz w:val="24"/>
          <w:szCs w:val="24"/>
        </w:rPr>
        <w:t>Data Protection</w:t>
      </w:r>
    </w:p>
    <w:p w:rsidR="00BD365F" w:rsidRDefault="00BD365F" w:rsidP="000C2F38">
      <w:pPr>
        <w:jc w:val="both"/>
        <w:rPr>
          <w:rFonts w:ascii="Arial" w:hAnsi="Arial" w:cs="Arial"/>
        </w:rPr>
      </w:pPr>
      <w:r>
        <w:rPr>
          <w:rFonts w:ascii="Arial" w:hAnsi="Arial" w:cs="Arial"/>
        </w:rPr>
        <w:t>It is about any information from the customers that a company gathers in order to improve their product or launch innovative and creative ideas that comes from the information that the customer already has given. It is regulated by International Laws that has been changed through the past of the years but</w:t>
      </w:r>
      <w:r w:rsidR="00AF202D">
        <w:rPr>
          <w:rFonts w:ascii="Arial" w:hAnsi="Arial" w:cs="Arial"/>
        </w:rPr>
        <w:t xml:space="preserve"> their</w:t>
      </w:r>
      <w:r>
        <w:rPr>
          <w:rFonts w:ascii="Arial" w:hAnsi="Arial" w:cs="Arial"/>
        </w:rPr>
        <w:t xml:space="preserve"> beginning was </w:t>
      </w:r>
      <w:r w:rsidR="00AF202D">
        <w:rPr>
          <w:rFonts w:ascii="Arial" w:hAnsi="Arial" w:cs="Arial"/>
        </w:rPr>
        <w:t xml:space="preserve">in Sweden Act in 1973 and the passed through the </w:t>
      </w:r>
      <w:proofErr w:type="spellStart"/>
      <w:r w:rsidR="00AF202D">
        <w:rPr>
          <w:rFonts w:ascii="Arial" w:hAnsi="Arial" w:cs="Arial"/>
        </w:rPr>
        <w:t>manage</w:t>
      </w:r>
      <w:proofErr w:type="spellEnd"/>
      <w:r w:rsidR="00AF202D">
        <w:rPr>
          <w:rFonts w:ascii="Arial" w:hAnsi="Arial" w:cs="Arial"/>
        </w:rPr>
        <w:t xml:space="preserve"> of the European Union in 1995 when they announced a Directive of Data protection due to the increasing use of data day per day.</w:t>
      </w:r>
      <w:r>
        <w:rPr>
          <w:rFonts w:ascii="Arial" w:hAnsi="Arial" w:cs="Arial"/>
        </w:rPr>
        <w:t xml:space="preserve"> where and must follow the standard of the business in discussion. </w:t>
      </w:r>
    </w:p>
    <w:p w:rsidR="00AF202D" w:rsidRDefault="00AF202D" w:rsidP="000C2F38">
      <w:pPr>
        <w:jc w:val="both"/>
        <w:rPr>
          <w:rFonts w:ascii="Arial" w:hAnsi="Arial" w:cs="Arial"/>
        </w:rPr>
      </w:pPr>
      <w:r>
        <w:rPr>
          <w:rFonts w:ascii="Arial" w:hAnsi="Arial" w:cs="Arial"/>
        </w:rPr>
        <w:t xml:space="preserve">The most common risks in this field are: </w:t>
      </w:r>
    </w:p>
    <w:p w:rsidR="00AF202D" w:rsidRDefault="00AF202D" w:rsidP="000C2F38">
      <w:pPr>
        <w:pStyle w:val="Prrafodelista"/>
        <w:numPr>
          <w:ilvl w:val="0"/>
          <w:numId w:val="1"/>
        </w:numPr>
        <w:jc w:val="both"/>
        <w:rPr>
          <w:rFonts w:ascii="Arial" w:hAnsi="Arial" w:cs="Arial"/>
        </w:rPr>
      </w:pPr>
      <w:r>
        <w:rPr>
          <w:rFonts w:ascii="Arial" w:hAnsi="Arial" w:cs="Arial"/>
        </w:rPr>
        <w:t>Theft of information</w:t>
      </w:r>
    </w:p>
    <w:p w:rsidR="00AF202D" w:rsidRDefault="00AF202D" w:rsidP="000C2F38">
      <w:pPr>
        <w:pStyle w:val="Prrafodelista"/>
        <w:numPr>
          <w:ilvl w:val="0"/>
          <w:numId w:val="1"/>
        </w:numPr>
        <w:jc w:val="both"/>
        <w:rPr>
          <w:rFonts w:ascii="Arial" w:hAnsi="Arial" w:cs="Arial"/>
        </w:rPr>
      </w:pPr>
      <w:r>
        <w:rPr>
          <w:rFonts w:ascii="Arial" w:hAnsi="Arial" w:cs="Arial"/>
        </w:rPr>
        <w:t xml:space="preserve">Negative or damaging software </w:t>
      </w:r>
    </w:p>
    <w:p w:rsidR="00AF202D" w:rsidRDefault="00AF202D" w:rsidP="000C2F38">
      <w:pPr>
        <w:pStyle w:val="Prrafodelista"/>
        <w:numPr>
          <w:ilvl w:val="0"/>
          <w:numId w:val="1"/>
        </w:numPr>
        <w:jc w:val="both"/>
        <w:rPr>
          <w:rFonts w:ascii="Arial" w:hAnsi="Arial" w:cs="Arial"/>
        </w:rPr>
      </w:pPr>
      <w:r>
        <w:rPr>
          <w:rFonts w:ascii="Arial" w:hAnsi="Arial" w:cs="Arial"/>
        </w:rPr>
        <w:t>Exploitation of information</w:t>
      </w:r>
    </w:p>
    <w:p w:rsidR="00AF202D" w:rsidRDefault="00AF202D" w:rsidP="000C2F38">
      <w:pPr>
        <w:jc w:val="both"/>
        <w:rPr>
          <w:rFonts w:ascii="Arial" w:hAnsi="Arial" w:cs="Arial"/>
        </w:rPr>
      </w:pPr>
      <w:r>
        <w:rPr>
          <w:rFonts w:ascii="Arial" w:hAnsi="Arial" w:cs="Arial"/>
        </w:rPr>
        <w:t xml:space="preserve">As there </w:t>
      </w:r>
      <w:r w:rsidR="006222DA">
        <w:rPr>
          <w:rFonts w:ascii="Arial" w:hAnsi="Arial" w:cs="Arial"/>
        </w:rPr>
        <w:t>is risk</w:t>
      </w:r>
      <w:r>
        <w:rPr>
          <w:rFonts w:ascii="Arial" w:hAnsi="Arial" w:cs="Arial"/>
        </w:rPr>
        <w:t xml:space="preserve"> of the information falls in the wrong hands there is some new laws that are trying to provide real control and transparency </w:t>
      </w:r>
      <w:r w:rsidR="009C0170">
        <w:rPr>
          <w:rFonts w:ascii="Arial" w:hAnsi="Arial" w:cs="Arial"/>
        </w:rPr>
        <w:t>in behave of the privacy of the customers, that in the hotel industry are supposed to give information as personal details or bank account payments. Now the hotel in</w:t>
      </w:r>
      <w:r w:rsidR="006222DA">
        <w:rPr>
          <w:rFonts w:ascii="Arial" w:hAnsi="Arial" w:cs="Arial"/>
        </w:rPr>
        <w:t>dustry businesses need to protect the information from malware with cybersecurity tools that encrypt the card payment info and some other details.</w:t>
      </w:r>
      <w:r w:rsidR="00C85F16">
        <w:rPr>
          <w:rFonts w:ascii="Arial" w:hAnsi="Arial" w:cs="Arial"/>
        </w:rPr>
        <w:t xml:space="preserve"> </w:t>
      </w:r>
    </w:p>
    <w:p w:rsidR="006222DA" w:rsidRDefault="006222DA" w:rsidP="000C2F38">
      <w:pPr>
        <w:jc w:val="both"/>
        <w:rPr>
          <w:rFonts w:ascii="Arial" w:hAnsi="Arial" w:cs="Arial"/>
        </w:rPr>
      </w:pPr>
    </w:p>
    <w:p w:rsidR="006222DA" w:rsidRDefault="006222DA" w:rsidP="000C2F38">
      <w:pPr>
        <w:jc w:val="both"/>
        <w:rPr>
          <w:rFonts w:ascii="Arial" w:hAnsi="Arial" w:cs="Arial"/>
          <w:b/>
          <w:sz w:val="24"/>
          <w:szCs w:val="24"/>
        </w:rPr>
      </w:pPr>
      <w:r>
        <w:rPr>
          <w:rFonts w:ascii="Arial" w:hAnsi="Arial" w:cs="Arial"/>
          <w:b/>
          <w:sz w:val="24"/>
          <w:szCs w:val="24"/>
        </w:rPr>
        <w:t>Food and Hygiene</w:t>
      </w:r>
    </w:p>
    <w:p w:rsidR="006222DA" w:rsidRDefault="006222DA" w:rsidP="000C2F38">
      <w:pPr>
        <w:jc w:val="both"/>
        <w:rPr>
          <w:rFonts w:ascii="Arial" w:hAnsi="Arial" w:cs="Arial"/>
        </w:rPr>
      </w:pPr>
      <w:r>
        <w:rPr>
          <w:rFonts w:ascii="Arial" w:hAnsi="Arial" w:cs="Arial"/>
        </w:rPr>
        <w:t>There are many ways in which a customer can live a very bad experience from what they have eaten in our hotel placement. As we know, in the hotel industry apart from the shelter the second basic need more important is the food, this is why you need to be very careful in the process of the preparation of every meal that is cooked in your kitchen.</w:t>
      </w:r>
    </w:p>
    <w:p w:rsidR="006222DA" w:rsidRDefault="006222DA" w:rsidP="000C2F38">
      <w:pPr>
        <w:jc w:val="both"/>
        <w:rPr>
          <w:rFonts w:ascii="Arial" w:hAnsi="Arial" w:cs="Arial"/>
        </w:rPr>
      </w:pPr>
      <w:r>
        <w:rPr>
          <w:rFonts w:ascii="Arial" w:hAnsi="Arial" w:cs="Arial"/>
        </w:rPr>
        <w:t xml:space="preserve">The most important things you need to be aware of are: </w:t>
      </w:r>
    </w:p>
    <w:p w:rsidR="006222DA" w:rsidRDefault="006222DA" w:rsidP="000C2F38">
      <w:pPr>
        <w:pStyle w:val="Prrafodelista"/>
        <w:numPr>
          <w:ilvl w:val="0"/>
          <w:numId w:val="2"/>
        </w:numPr>
        <w:jc w:val="both"/>
        <w:rPr>
          <w:rFonts w:ascii="Arial" w:hAnsi="Arial" w:cs="Arial"/>
        </w:rPr>
      </w:pPr>
      <w:r>
        <w:rPr>
          <w:rFonts w:ascii="Arial" w:hAnsi="Arial" w:cs="Arial"/>
        </w:rPr>
        <w:t xml:space="preserve">Registering the date when you receive a product that needs to be kept frozen </w:t>
      </w:r>
      <w:r w:rsidR="00056865">
        <w:rPr>
          <w:rFonts w:ascii="Arial" w:hAnsi="Arial" w:cs="Arial"/>
        </w:rPr>
        <w:t xml:space="preserve">and try always to use FIFO (First </w:t>
      </w:r>
      <w:proofErr w:type="gramStart"/>
      <w:r w:rsidR="00056865">
        <w:rPr>
          <w:rFonts w:ascii="Arial" w:hAnsi="Arial" w:cs="Arial"/>
        </w:rPr>
        <w:t>In</w:t>
      </w:r>
      <w:proofErr w:type="gramEnd"/>
      <w:r w:rsidR="00056865">
        <w:rPr>
          <w:rFonts w:ascii="Arial" w:hAnsi="Arial" w:cs="Arial"/>
        </w:rPr>
        <w:t xml:space="preserve"> First Out) so that you decrease the wasting and use the most fresh products for your customers </w:t>
      </w:r>
    </w:p>
    <w:p w:rsidR="00056865" w:rsidRDefault="00056865" w:rsidP="000C2F38">
      <w:pPr>
        <w:pStyle w:val="Prrafodelista"/>
        <w:numPr>
          <w:ilvl w:val="0"/>
          <w:numId w:val="2"/>
        </w:numPr>
        <w:jc w:val="both"/>
        <w:rPr>
          <w:rFonts w:ascii="Arial" w:hAnsi="Arial" w:cs="Arial"/>
        </w:rPr>
      </w:pPr>
      <w:proofErr w:type="spellStart"/>
      <w:r>
        <w:rPr>
          <w:rFonts w:ascii="Arial" w:hAnsi="Arial" w:cs="Arial"/>
        </w:rPr>
        <w:t>Extrictly</w:t>
      </w:r>
      <w:proofErr w:type="spellEnd"/>
      <w:r>
        <w:rPr>
          <w:rFonts w:ascii="Arial" w:hAnsi="Arial" w:cs="Arial"/>
        </w:rPr>
        <w:t xml:space="preserve"> use of pasteurized dairy products</w:t>
      </w:r>
    </w:p>
    <w:p w:rsidR="00056865" w:rsidRPr="00632A4C" w:rsidRDefault="00056865" w:rsidP="000C2F38">
      <w:pPr>
        <w:pStyle w:val="Prrafodelista"/>
        <w:numPr>
          <w:ilvl w:val="0"/>
          <w:numId w:val="2"/>
        </w:numPr>
        <w:jc w:val="both"/>
        <w:rPr>
          <w:rFonts w:ascii="Arial" w:hAnsi="Arial" w:cs="Arial"/>
        </w:rPr>
      </w:pPr>
      <w:r w:rsidRPr="00632A4C">
        <w:rPr>
          <w:rFonts w:ascii="Arial" w:hAnsi="Arial" w:cs="Arial"/>
        </w:rPr>
        <w:t xml:space="preserve">Trustable suppliers </w:t>
      </w:r>
    </w:p>
    <w:p w:rsidR="00056865" w:rsidRDefault="00056865" w:rsidP="000C2F38">
      <w:pPr>
        <w:pStyle w:val="Prrafodelista"/>
        <w:numPr>
          <w:ilvl w:val="0"/>
          <w:numId w:val="2"/>
        </w:numPr>
        <w:jc w:val="both"/>
        <w:rPr>
          <w:rFonts w:ascii="Arial" w:hAnsi="Arial" w:cs="Arial"/>
        </w:rPr>
      </w:pPr>
      <w:r>
        <w:rPr>
          <w:rFonts w:ascii="Arial" w:hAnsi="Arial" w:cs="Arial"/>
        </w:rPr>
        <w:t xml:space="preserve">Not mixing different products from smell, sight and touch and also be very careful with the temperature of refrigerated products. </w:t>
      </w:r>
    </w:p>
    <w:p w:rsidR="00056865" w:rsidRDefault="00056865" w:rsidP="000C2F38">
      <w:pPr>
        <w:pStyle w:val="Prrafodelista"/>
        <w:numPr>
          <w:ilvl w:val="0"/>
          <w:numId w:val="2"/>
        </w:numPr>
        <w:jc w:val="both"/>
        <w:rPr>
          <w:rFonts w:ascii="Arial" w:hAnsi="Arial" w:cs="Arial"/>
        </w:rPr>
      </w:pPr>
      <w:r>
        <w:rPr>
          <w:rFonts w:ascii="Arial" w:hAnsi="Arial" w:cs="Arial"/>
        </w:rPr>
        <w:t xml:space="preserve">Correct storage of every product to avoid bacteria growth.  </w:t>
      </w:r>
    </w:p>
    <w:p w:rsidR="00056865" w:rsidRDefault="00056865" w:rsidP="000C2F38">
      <w:pPr>
        <w:pStyle w:val="Prrafodelista"/>
        <w:jc w:val="both"/>
        <w:rPr>
          <w:rFonts w:ascii="Arial" w:hAnsi="Arial" w:cs="Arial"/>
        </w:rPr>
      </w:pPr>
      <w:r>
        <w:rPr>
          <w:rFonts w:ascii="Arial" w:hAnsi="Arial" w:cs="Arial"/>
        </w:rPr>
        <w:t xml:space="preserve">-Chill Storage from 0 to -3.5° </w:t>
      </w:r>
    </w:p>
    <w:p w:rsidR="00056865" w:rsidRDefault="00056865" w:rsidP="000C2F38">
      <w:pPr>
        <w:pStyle w:val="Prrafodelista"/>
        <w:jc w:val="both"/>
        <w:rPr>
          <w:rFonts w:ascii="Arial" w:hAnsi="Arial" w:cs="Arial"/>
        </w:rPr>
      </w:pPr>
      <w:r>
        <w:rPr>
          <w:rFonts w:ascii="Arial" w:hAnsi="Arial" w:cs="Arial"/>
        </w:rPr>
        <w:t xml:space="preserve">-Freezer Storage -18° </w:t>
      </w:r>
    </w:p>
    <w:p w:rsidR="00056865" w:rsidRDefault="00056865" w:rsidP="000C2F38">
      <w:pPr>
        <w:pStyle w:val="Prrafodelista"/>
        <w:numPr>
          <w:ilvl w:val="0"/>
          <w:numId w:val="2"/>
        </w:numPr>
        <w:jc w:val="both"/>
        <w:rPr>
          <w:rFonts w:ascii="Arial" w:hAnsi="Arial" w:cs="Arial"/>
        </w:rPr>
      </w:pPr>
      <w:r>
        <w:rPr>
          <w:rFonts w:ascii="Arial" w:hAnsi="Arial" w:cs="Arial"/>
        </w:rPr>
        <w:t>Hot food</w:t>
      </w:r>
      <w:r w:rsidR="00632A4C">
        <w:rPr>
          <w:rFonts w:ascii="Arial" w:hAnsi="Arial" w:cs="Arial"/>
        </w:rPr>
        <w:t xml:space="preserve"> temperatures</w:t>
      </w:r>
      <w:r>
        <w:rPr>
          <w:rFonts w:ascii="Arial" w:hAnsi="Arial" w:cs="Arial"/>
        </w:rPr>
        <w:t xml:space="preserve"> must be </w:t>
      </w:r>
      <w:r w:rsidR="00632A4C">
        <w:rPr>
          <w:rFonts w:ascii="Arial" w:hAnsi="Arial" w:cs="Arial"/>
        </w:rPr>
        <w:t>measured with probe thermometer and must be above the 63°.</w:t>
      </w:r>
    </w:p>
    <w:p w:rsidR="00632A4C" w:rsidRDefault="00632A4C" w:rsidP="000C2F38">
      <w:pPr>
        <w:pStyle w:val="Prrafodelista"/>
        <w:numPr>
          <w:ilvl w:val="0"/>
          <w:numId w:val="2"/>
        </w:numPr>
        <w:jc w:val="both"/>
        <w:rPr>
          <w:rFonts w:ascii="Arial" w:hAnsi="Arial" w:cs="Arial"/>
        </w:rPr>
      </w:pPr>
      <w:r>
        <w:rPr>
          <w:rFonts w:ascii="Arial" w:hAnsi="Arial" w:cs="Arial"/>
        </w:rPr>
        <w:t>Properly dressed staff kitchen (no polish nails, no beard, etc)</w:t>
      </w:r>
    </w:p>
    <w:p w:rsidR="00632A4C" w:rsidRDefault="00632A4C" w:rsidP="000C2F38">
      <w:pPr>
        <w:pStyle w:val="Prrafodelista"/>
        <w:numPr>
          <w:ilvl w:val="0"/>
          <w:numId w:val="2"/>
        </w:numPr>
        <w:jc w:val="both"/>
        <w:rPr>
          <w:rFonts w:ascii="Arial" w:hAnsi="Arial" w:cs="Arial"/>
        </w:rPr>
      </w:pPr>
      <w:r>
        <w:rPr>
          <w:rFonts w:ascii="Arial" w:hAnsi="Arial" w:cs="Arial"/>
        </w:rPr>
        <w:t>Carefully handling of wasting and garbage</w:t>
      </w:r>
    </w:p>
    <w:p w:rsidR="00632A4C" w:rsidRDefault="00632A4C" w:rsidP="000C2F38">
      <w:pPr>
        <w:pStyle w:val="Prrafodelista"/>
        <w:numPr>
          <w:ilvl w:val="0"/>
          <w:numId w:val="2"/>
        </w:numPr>
        <w:jc w:val="both"/>
        <w:rPr>
          <w:rFonts w:ascii="Arial" w:hAnsi="Arial" w:cs="Arial"/>
        </w:rPr>
      </w:pPr>
      <w:r>
        <w:rPr>
          <w:rFonts w:ascii="Arial" w:hAnsi="Arial" w:cs="Arial"/>
        </w:rPr>
        <w:t>Clean and sanitizes of surfaces</w:t>
      </w:r>
    </w:p>
    <w:p w:rsidR="00632A4C" w:rsidRPr="00632A4C" w:rsidRDefault="00632A4C" w:rsidP="000C2F38">
      <w:pPr>
        <w:jc w:val="both"/>
        <w:rPr>
          <w:rFonts w:ascii="Arial" w:hAnsi="Arial" w:cs="Arial"/>
        </w:rPr>
      </w:pPr>
    </w:p>
    <w:p w:rsidR="00632A4C" w:rsidRDefault="00632A4C" w:rsidP="000C2F38">
      <w:pPr>
        <w:jc w:val="both"/>
        <w:rPr>
          <w:rFonts w:ascii="Arial" w:hAnsi="Arial" w:cs="Arial"/>
        </w:rPr>
      </w:pPr>
    </w:p>
    <w:p w:rsidR="00632A4C" w:rsidRDefault="00632A4C" w:rsidP="000C2F38">
      <w:pPr>
        <w:jc w:val="both"/>
        <w:rPr>
          <w:rFonts w:ascii="Arial" w:hAnsi="Arial" w:cs="Arial"/>
          <w:b/>
          <w:sz w:val="24"/>
          <w:szCs w:val="24"/>
        </w:rPr>
      </w:pPr>
      <w:r>
        <w:rPr>
          <w:rFonts w:ascii="Arial" w:hAnsi="Arial" w:cs="Arial"/>
          <w:b/>
          <w:sz w:val="24"/>
          <w:szCs w:val="24"/>
        </w:rPr>
        <w:t xml:space="preserve">Health and Safety </w:t>
      </w:r>
    </w:p>
    <w:p w:rsidR="00632A4C" w:rsidRDefault="00632A4C" w:rsidP="000C2F38">
      <w:pPr>
        <w:jc w:val="both"/>
        <w:rPr>
          <w:rFonts w:ascii="Arial" w:hAnsi="Arial" w:cs="Arial"/>
        </w:rPr>
      </w:pPr>
      <w:r>
        <w:rPr>
          <w:rFonts w:ascii="Arial" w:hAnsi="Arial" w:cs="Arial"/>
        </w:rPr>
        <w:t>It is basically about what dangers and hazardous situations that the employees can approach at their work place. Its main objective is to prevent any accident that can happens in the work area and also with the use products that can jeopardize the health of the employees.</w:t>
      </w:r>
      <w:r w:rsidR="009D12DE">
        <w:rPr>
          <w:rFonts w:ascii="Arial" w:hAnsi="Arial" w:cs="Arial"/>
        </w:rPr>
        <w:t xml:space="preserve"> As a manager in a hotel industry business you must be aware of the following situations: </w:t>
      </w:r>
    </w:p>
    <w:p w:rsidR="009D12DE" w:rsidRDefault="009D12DE" w:rsidP="000C2F38">
      <w:pPr>
        <w:pStyle w:val="Prrafodelista"/>
        <w:numPr>
          <w:ilvl w:val="0"/>
          <w:numId w:val="3"/>
        </w:numPr>
        <w:jc w:val="both"/>
        <w:rPr>
          <w:rFonts w:ascii="Arial" w:hAnsi="Arial" w:cs="Arial"/>
        </w:rPr>
      </w:pPr>
      <w:r>
        <w:rPr>
          <w:rFonts w:ascii="Arial" w:hAnsi="Arial" w:cs="Arial"/>
        </w:rPr>
        <w:t xml:space="preserve">Fire alarms set up </w:t>
      </w:r>
    </w:p>
    <w:p w:rsidR="009D12DE" w:rsidRDefault="009D12DE" w:rsidP="000C2F38">
      <w:pPr>
        <w:pStyle w:val="Prrafodelista"/>
        <w:numPr>
          <w:ilvl w:val="0"/>
          <w:numId w:val="3"/>
        </w:numPr>
        <w:jc w:val="both"/>
        <w:rPr>
          <w:rFonts w:ascii="Arial" w:hAnsi="Arial" w:cs="Arial"/>
        </w:rPr>
      </w:pPr>
      <w:r>
        <w:rPr>
          <w:rFonts w:ascii="Arial" w:hAnsi="Arial" w:cs="Arial"/>
        </w:rPr>
        <w:t>Risk assessment in workplace</w:t>
      </w:r>
    </w:p>
    <w:p w:rsidR="009D12DE" w:rsidRDefault="009D12DE" w:rsidP="000C2F38">
      <w:pPr>
        <w:pStyle w:val="Prrafodelista"/>
        <w:numPr>
          <w:ilvl w:val="0"/>
          <w:numId w:val="3"/>
        </w:numPr>
        <w:jc w:val="both"/>
        <w:rPr>
          <w:rFonts w:ascii="Arial" w:hAnsi="Arial" w:cs="Arial"/>
        </w:rPr>
      </w:pPr>
      <w:r>
        <w:rPr>
          <w:rFonts w:ascii="Arial" w:hAnsi="Arial" w:cs="Arial"/>
        </w:rPr>
        <w:t>Safety Training</w:t>
      </w:r>
    </w:p>
    <w:p w:rsidR="009D12DE" w:rsidRDefault="009D12DE" w:rsidP="000C2F38">
      <w:pPr>
        <w:pStyle w:val="Prrafodelista"/>
        <w:numPr>
          <w:ilvl w:val="0"/>
          <w:numId w:val="3"/>
        </w:numPr>
        <w:jc w:val="both"/>
        <w:rPr>
          <w:rFonts w:ascii="Arial" w:hAnsi="Arial" w:cs="Arial"/>
        </w:rPr>
      </w:pPr>
      <w:r>
        <w:rPr>
          <w:rFonts w:ascii="Arial" w:hAnsi="Arial" w:cs="Arial"/>
        </w:rPr>
        <w:t>Constantly checks of the installations and electronical equipment</w:t>
      </w:r>
    </w:p>
    <w:p w:rsidR="009D12DE" w:rsidRDefault="009D12DE" w:rsidP="000C2F38">
      <w:pPr>
        <w:pStyle w:val="Prrafodelista"/>
        <w:numPr>
          <w:ilvl w:val="0"/>
          <w:numId w:val="3"/>
        </w:numPr>
        <w:jc w:val="both"/>
        <w:rPr>
          <w:rFonts w:ascii="Arial" w:hAnsi="Arial" w:cs="Arial"/>
        </w:rPr>
      </w:pPr>
      <w:r>
        <w:rPr>
          <w:rFonts w:ascii="Arial" w:hAnsi="Arial" w:cs="Arial"/>
        </w:rPr>
        <w:t xml:space="preserve">Induction to personal safety for employees </w:t>
      </w:r>
    </w:p>
    <w:p w:rsidR="009D12DE" w:rsidRDefault="009D12DE" w:rsidP="000C2F38">
      <w:pPr>
        <w:pStyle w:val="Prrafodelista"/>
        <w:numPr>
          <w:ilvl w:val="0"/>
          <w:numId w:val="3"/>
        </w:numPr>
        <w:jc w:val="both"/>
        <w:rPr>
          <w:rFonts w:ascii="Arial" w:hAnsi="Arial" w:cs="Arial"/>
        </w:rPr>
      </w:pPr>
      <w:r>
        <w:rPr>
          <w:rFonts w:ascii="Arial" w:hAnsi="Arial" w:cs="Arial"/>
        </w:rPr>
        <w:t>Protective Clothing</w:t>
      </w:r>
    </w:p>
    <w:p w:rsidR="009D12DE" w:rsidRDefault="009D12DE" w:rsidP="000C2F38">
      <w:pPr>
        <w:pStyle w:val="Prrafodelista"/>
        <w:numPr>
          <w:ilvl w:val="0"/>
          <w:numId w:val="3"/>
        </w:numPr>
        <w:jc w:val="both"/>
        <w:rPr>
          <w:rFonts w:ascii="Arial" w:hAnsi="Arial" w:cs="Arial"/>
        </w:rPr>
      </w:pPr>
      <w:r>
        <w:rPr>
          <w:rFonts w:ascii="Arial" w:hAnsi="Arial" w:cs="Arial"/>
        </w:rPr>
        <w:t>Clean and Tidy workplace to avoid falls and slips.</w:t>
      </w:r>
    </w:p>
    <w:p w:rsidR="0021479D" w:rsidRDefault="0021479D" w:rsidP="0021479D">
      <w:pPr>
        <w:jc w:val="both"/>
        <w:rPr>
          <w:rFonts w:ascii="Arial" w:hAnsi="Arial" w:cs="Arial"/>
        </w:rPr>
      </w:pPr>
    </w:p>
    <w:p w:rsidR="0021479D" w:rsidRPr="0021479D" w:rsidRDefault="0021479D" w:rsidP="0021479D">
      <w:pPr>
        <w:jc w:val="both"/>
        <w:rPr>
          <w:rFonts w:ascii="Arial" w:hAnsi="Arial" w:cs="Arial"/>
        </w:rPr>
      </w:pPr>
      <w:r>
        <w:rPr>
          <w:rFonts w:ascii="Arial" w:hAnsi="Arial" w:cs="Arial"/>
        </w:rPr>
        <w:t xml:space="preserve">Injuries at work are a very serious problem so anything that can reduce the risk of accidents is very valuable. According to </w:t>
      </w:r>
      <w:r>
        <w:rPr>
          <w:rFonts w:ascii="Arial" w:hAnsi="Arial" w:cs="Arial"/>
          <w:b/>
        </w:rPr>
        <w:t xml:space="preserve">Greenberg (2009) </w:t>
      </w:r>
      <w:r>
        <w:rPr>
          <w:rFonts w:ascii="Arial" w:hAnsi="Arial" w:cs="Arial"/>
        </w:rPr>
        <w:t xml:space="preserve">employees that are satisfied with what they are doing in their jobs, take pride in them and this reflects into taking extra care, and also making them less prone to the </w:t>
      </w:r>
      <w:r w:rsidR="00877E80">
        <w:rPr>
          <w:rFonts w:ascii="Arial" w:hAnsi="Arial" w:cs="Arial"/>
        </w:rPr>
        <w:t xml:space="preserve">mistakes related with unsafe behaviour. </w:t>
      </w:r>
    </w:p>
    <w:p w:rsidR="009D12DE" w:rsidRDefault="009D12DE" w:rsidP="000C2F38">
      <w:pPr>
        <w:pStyle w:val="Prrafodelista"/>
        <w:jc w:val="both"/>
        <w:rPr>
          <w:rFonts w:ascii="Arial" w:hAnsi="Arial" w:cs="Arial"/>
        </w:rPr>
      </w:pPr>
    </w:p>
    <w:p w:rsidR="009D12DE" w:rsidRDefault="009D12DE" w:rsidP="000C2F38">
      <w:pPr>
        <w:jc w:val="both"/>
        <w:rPr>
          <w:rFonts w:ascii="Arial" w:hAnsi="Arial" w:cs="Arial"/>
          <w:b/>
          <w:sz w:val="24"/>
          <w:szCs w:val="24"/>
        </w:rPr>
      </w:pPr>
      <w:r>
        <w:rPr>
          <w:rFonts w:ascii="Arial" w:hAnsi="Arial" w:cs="Arial"/>
          <w:b/>
          <w:sz w:val="24"/>
          <w:szCs w:val="24"/>
        </w:rPr>
        <w:t>Code of Conduct</w:t>
      </w:r>
    </w:p>
    <w:p w:rsidR="00F7180D" w:rsidRDefault="009D12DE" w:rsidP="000C2F38">
      <w:pPr>
        <w:jc w:val="both"/>
        <w:rPr>
          <w:rFonts w:ascii="Arial" w:hAnsi="Arial" w:cs="Arial"/>
        </w:rPr>
      </w:pPr>
      <w:r>
        <w:rPr>
          <w:rFonts w:ascii="Arial" w:hAnsi="Arial" w:cs="Arial"/>
        </w:rPr>
        <w:t>It is a guide written by an organization that establishes the rules and behaviour that are expected from the employee</w:t>
      </w:r>
      <w:r w:rsidR="00F7180D">
        <w:rPr>
          <w:rFonts w:ascii="Arial" w:hAnsi="Arial" w:cs="Arial"/>
        </w:rPr>
        <w:t xml:space="preserve"> and every member of the business</w:t>
      </w:r>
      <w:r>
        <w:rPr>
          <w:rFonts w:ascii="Arial" w:hAnsi="Arial" w:cs="Arial"/>
        </w:rPr>
        <w:t xml:space="preserve"> in every challenging situation</w:t>
      </w:r>
      <w:r w:rsidR="00F7180D">
        <w:rPr>
          <w:rFonts w:ascii="Arial" w:hAnsi="Arial" w:cs="Arial"/>
        </w:rPr>
        <w:t xml:space="preserve">. In order to achieve its </w:t>
      </w:r>
      <w:r w:rsidR="00877E80">
        <w:rPr>
          <w:rFonts w:ascii="Arial" w:hAnsi="Arial" w:cs="Arial"/>
        </w:rPr>
        <w:t>objective,</w:t>
      </w:r>
      <w:r w:rsidR="00F7180D">
        <w:rPr>
          <w:rFonts w:ascii="Arial" w:hAnsi="Arial" w:cs="Arial"/>
        </w:rPr>
        <w:t xml:space="preserve"> the Code of conduct needs to be a text easy to understand for the reader, supported by the management team and also visually appealing and accessible for potential investors.</w:t>
      </w:r>
    </w:p>
    <w:p w:rsidR="00F7180D" w:rsidRDefault="00314B51" w:rsidP="000C2F38">
      <w:pPr>
        <w:jc w:val="both"/>
        <w:rPr>
          <w:rFonts w:ascii="Arial" w:hAnsi="Arial" w:cs="Arial"/>
        </w:rPr>
      </w:pPr>
      <w:r>
        <w:rPr>
          <w:rFonts w:ascii="Arial" w:hAnsi="Arial" w:cs="Arial"/>
        </w:rPr>
        <w:t xml:space="preserve">According to </w:t>
      </w:r>
      <w:r>
        <w:rPr>
          <w:rFonts w:ascii="Arial" w:hAnsi="Arial" w:cs="Arial"/>
          <w:b/>
        </w:rPr>
        <w:t xml:space="preserve">Hannagan (2008) </w:t>
      </w:r>
      <w:r>
        <w:rPr>
          <w:rFonts w:ascii="Arial" w:hAnsi="Arial" w:cs="Arial"/>
        </w:rPr>
        <w:t xml:space="preserve">the codes of conduct tend to be expressions of mixtures of technical, prudential and moral imperatives. However, it is very difficult to find a very right followed standard since we know that the way in which is written the code could be subject of discussion. </w:t>
      </w:r>
    </w:p>
    <w:p w:rsidR="00AF03AC" w:rsidRPr="00314B51" w:rsidRDefault="00AF03AC" w:rsidP="000C2F38">
      <w:pPr>
        <w:jc w:val="both"/>
        <w:rPr>
          <w:rFonts w:ascii="Arial" w:hAnsi="Arial" w:cs="Arial"/>
        </w:rPr>
      </w:pPr>
    </w:p>
    <w:p w:rsidR="00F7180D" w:rsidRDefault="00F7180D" w:rsidP="000C2F38">
      <w:pPr>
        <w:jc w:val="both"/>
        <w:rPr>
          <w:rFonts w:ascii="Arial" w:hAnsi="Arial" w:cs="Arial"/>
          <w:b/>
          <w:sz w:val="24"/>
          <w:szCs w:val="24"/>
        </w:rPr>
      </w:pPr>
      <w:r>
        <w:rPr>
          <w:rFonts w:ascii="Arial" w:hAnsi="Arial" w:cs="Arial"/>
          <w:b/>
          <w:sz w:val="24"/>
          <w:szCs w:val="24"/>
        </w:rPr>
        <w:t>Legislation for Hotel Industry</w:t>
      </w:r>
    </w:p>
    <w:p w:rsidR="00F7180D" w:rsidRDefault="004C422A" w:rsidP="000C2F38">
      <w:pPr>
        <w:jc w:val="both"/>
        <w:rPr>
          <w:rFonts w:ascii="Arial" w:hAnsi="Arial" w:cs="Arial"/>
        </w:rPr>
      </w:pPr>
      <w:r w:rsidRPr="004C422A">
        <w:rPr>
          <w:rFonts w:ascii="Arial" w:hAnsi="Arial" w:cs="Arial"/>
        </w:rPr>
        <w:t>There</w:t>
      </w:r>
      <w:r>
        <w:rPr>
          <w:rFonts w:ascii="Arial" w:hAnsi="Arial" w:cs="Arial"/>
        </w:rPr>
        <w:t xml:space="preserve"> is a liability followed by employers about everything mentioned above. The employers must be very careful about the safety in their premises as long as all the permissions and licensing needed in order to be able to sell products as food, drinks and shelter for the guests.</w:t>
      </w:r>
    </w:p>
    <w:p w:rsidR="007A5E9B" w:rsidRDefault="007A5E9B" w:rsidP="000C2F38">
      <w:pPr>
        <w:jc w:val="both"/>
        <w:rPr>
          <w:rFonts w:ascii="Arial" w:hAnsi="Arial" w:cs="Arial"/>
        </w:rPr>
      </w:pPr>
    </w:p>
    <w:p w:rsidR="007A5E9B" w:rsidRDefault="007A5E9B" w:rsidP="000C2F38">
      <w:pPr>
        <w:jc w:val="both"/>
        <w:rPr>
          <w:rFonts w:ascii="Arial" w:hAnsi="Arial" w:cs="Arial"/>
        </w:rPr>
      </w:pPr>
    </w:p>
    <w:p w:rsidR="004C422A" w:rsidRPr="004C422A" w:rsidRDefault="004C422A" w:rsidP="000C2F38">
      <w:pPr>
        <w:jc w:val="both"/>
        <w:rPr>
          <w:rFonts w:ascii="Arial" w:hAnsi="Arial" w:cs="Arial"/>
        </w:rPr>
      </w:pPr>
      <w:r>
        <w:rPr>
          <w:rFonts w:ascii="Arial" w:hAnsi="Arial" w:cs="Arial"/>
          <w:b/>
        </w:rPr>
        <w:t xml:space="preserve">The Hotel Proprietors Act 1956 </w:t>
      </w:r>
      <w:r>
        <w:rPr>
          <w:rFonts w:ascii="Arial" w:hAnsi="Arial" w:cs="Arial"/>
        </w:rPr>
        <w:t>is a place held by a person who is offering food, drinks, and accommodation to any guest able to pay the reasonable amount of money</w:t>
      </w:r>
      <w:r w:rsidR="000C2F38">
        <w:rPr>
          <w:rFonts w:ascii="Arial" w:hAnsi="Arial" w:cs="Arial"/>
        </w:rPr>
        <w:t xml:space="preserve"> for the products and services provided.</w:t>
      </w:r>
    </w:p>
    <w:p w:rsidR="00877E80" w:rsidRDefault="00F7180D" w:rsidP="009D12DE">
      <w:pPr>
        <w:rPr>
          <w:rFonts w:ascii="Arial" w:hAnsi="Arial" w:cs="Arial"/>
        </w:rPr>
      </w:pPr>
      <w:r>
        <w:rPr>
          <w:rFonts w:ascii="Arial" w:hAnsi="Arial" w:cs="Arial"/>
        </w:rPr>
        <w:t xml:space="preserve"> </w:t>
      </w:r>
    </w:p>
    <w:p w:rsidR="00877E80" w:rsidRDefault="00877E80">
      <w:pPr>
        <w:rPr>
          <w:rFonts w:ascii="Arial" w:hAnsi="Arial" w:cs="Arial"/>
        </w:rPr>
      </w:pPr>
      <w:r>
        <w:rPr>
          <w:rFonts w:ascii="Arial" w:hAnsi="Arial" w:cs="Arial"/>
        </w:rPr>
        <w:br w:type="page"/>
      </w:r>
    </w:p>
    <w:p w:rsidR="009D12DE" w:rsidRDefault="00877E80" w:rsidP="002A4048">
      <w:pPr>
        <w:jc w:val="center"/>
        <w:rPr>
          <w:rFonts w:ascii="Arial" w:hAnsi="Arial" w:cs="Arial"/>
          <w:b/>
          <w:sz w:val="24"/>
          <w:szCs w:val="24"/>
        </w:rPr>
      </w:pPr>
      <w:r w:rsidRPr="002A4048">
        <w:rPr>
          <w:rFonts w:ascii="Arial" w:hAnsi="Arial" w:cs="Arial"/>
          <w:b/>
          <w:sz w:val="24"/>
          <w:szCs w:val="24"/>
        </w:rPr>
        <w:t>Conclusion</w:t>
      </w:r>
    </w:p>
    <w:p w:rsidR="001A19EC" w:rsidRDefault="001A19EC" w:rsidP="001A19EC">
      <w:pPr>
        <w:jc w:val="both"/>
        <w:rPr>
          <w:rFonts w:ascii="Arial" w:hAnsi="Arial" w:cs="Arial"/>
        </w:rPr>
      </w:pPr>
      <w:r>
        <w:rPr>
          <w:rFonts w:ascii="Arial" w:hAnsi="Arial" w:cs="Arial"/>
        </w:rPr>
        <w:t xml:space="preserve">Finally, we can conclude that the hotel industry is exposed to a very high number of </w:t>
      </w:r>
      <w:r w:rsidR="007A5E9B">
        <w:rPr>
          <w:rFonts w:ascii="Arial" w:hAnsi="Arial" w:cs="Arial"/>
        </w:rPr>
        <w:t>risks</w:t>
      </w:r>
      <w:r>
        <w:rPr>
          <w:rFonts w:ascii="Arial" w:hAnsi="Arial" w:cs="Arial"/>
        </w:rPr>
        <w:t xml:space="preserve"> in their daily operations, there is different areas where the management team must be very careful because anything could be wrong at any time and as a consequence lead to loss of confidence in the firm and what they offer. This is why </w:t>
      </w:r>
      <w:r w:rsidR="002A4048">
        <w:rPr>
          <w:rFonts w:ascii="Arial" w:hAnsi="Arial" w:cs="Arial"/>
        </w:rPr>
        <w:t xml:space="preserve">According to </w:t>
      </w:r>
      <w:r w:rsidR="002A4048">
        <w:rPr>
          <w:rFonts w:ascii="Arial" w:hAnsi="Arial" w:cs="Arial"/>
          <w:b/>
        </w:rPr>
        <w:t xml:space="preserve">Pettinger (1994) </w:t>
      </w:r>
      <w:r>
        <w:rPr>
          <w:rFonts w:ascii="Arial" w:hAnsi="Arial" w:cs="Arial"/>
        </w:rPr>
        <w:t xml:space="preserve">is essential that each member of the business comprehend and knows the importance of constant attention to activities, behaviour and performance. </w:t>
      </w:r>
    </w:p>
    <w:p w:rsidR="00FA2760" w:rsidRDefault="001A19EC" w:rsidP="001A19EC">
      <w:pPr>
        <w:jc w:val="both"/>
        <w:rPr>
          <w:rFonts w:ascii="Arial" w:hAnsi="Arial" w:cs="Arial"/>
        </w:rPr>
      </w:pPr>
      <w:r>
        <w:rPr>
          <w:rFonts w:ascii="Arial" w:hAnsi="Arial" w:cs="Arial"/>
        </w:rPr>
        <w:t>We can affirm that after knowing that every risk is unpredictable, there is not going to be always a plan for each risk which can be a con’</w:t>
      </w:r>
      <w:r w:rsidR="007A5E9B">
        <w:rPr>
          <w:rFonts w:ascii="Arial" w:hAnsi="Arial" w:cs="Arial"/>
        </w:rPr>
        <w:t>.</w:t>
      </w:r>
      <w:r>
        <w:rPr>
          <w:rFonts w:ascii="Arial" w:hAnsi="Arial" w:cs="Arial"/>
        </w:rPr>
        <w:t xml:space="preserve"> </w:t>
      </w:r>
      <w:r w:rsidR="007A5E9B">
        <w:rPr>
          <w:rFonts w:ascii="Arial" w:hAnsi="Arial" w:cs="Arial"/>
        </w:rPr>
        <w:t>H</w:t>
      </w:r>
      <w:r>
        <w:rPr>
          <w:rFonts w:ascii="Arial" w:hAnsi="Arial" w:cs="Arial"/>
        </w:rPr>
        <w:t>owever</w:t>
      </w:r>
      <w:r w:rsidR="007A5E9B">
        <w:rPr>
          <w:rFonts w:ascii="Arial" w:hAnsi="Arial" w:cs="Arial"/>
        </w:rPr>
        <w:t>,</w:t>
      </w:r>
      <w:r>
        <w:rPr>
          <w:rFonts w:ascii="Arial" w:hAnsi="Arial" w:cs="Arial"/>
        </w:rPr>
        <w:t xml:space="preserve"> as good managers we need to be prepared for these kinds of eventualities and also gather all the required documents as licensing for food and drinks, or software to protect the information about our customers. We need to ensure every risk that come to u</w:t>
      </w:r>
      <w:r w:rsidR="007A5E9B">
        <w:rPr>
          <w:rFonts w:ascii="Arial" w:hAnsi="Arial" w:cs="Arial"/>
        </w:rPr>
        <w:t xml:space="preserve">s is controlled and eliminated on time, so that the understanding of the risk and the plan to avoid it becomes in a Pro’. </w:t>
      </w:r>
    </w:p>
    <w:p w:rsidR="00877E80" w:rsidRDefault="00FA2760" w:rsidP="001A19EC">
      <w:pPr>
        <w:jc w:val="both"/>
        <w:rPr>
          <w:rFonts w:ascii="Arial" w:hAnsi="Arial" w:cs="Arial"/>
        </w:rPr>
      </w:pPr>
      <w:r>
        <w:rPr>
          <w:rFonts w:ascii="Arial" w:hAnsi="Arial" w:cs="Arial"/>
        </w:rPr>
        <w:t xml:space="preserve">The learning in this module has been completed through the presentations and also the PDP which has given us a lot of benefits such as confidence, positive attitude, creative thinking and problem-solving approaches. All of the above are going to make from us competitive and </w:t>
      </w:r>
      <w:proofErr w:type="gramStart"/>
      <w:r>
        <w:rPr>
          <w:rFonts w:ascii="Arial" w:hAnsi="Arial" w:cs="Arial"/>
        </w:rPr>
        <w:t>well prepared</w:t>
      </w:r>
      <w:proofErr w:type="gramEnd"/>
      <w:r>
        <w:rPr>
          <w:rFonts w:ascii="Arial" w:hAnsi="Arial" w:cs="Arial"/>
        </w:rPr>
        <w:t xml:space="preserve"> professionals for the current job market. </w:t>
      </w:r>
      <w:bookmarkStart w:id="0" w:name="_GoBack"/>
      <w:bookmarkEnd w:id="0"/>
      <w:r w:rsidR="00877E80">
        <w:rPr>
          <w:rFonts w:ascii="Arial" w:hAnsi="Arial" w:cs="Arial"/>
        </w:rPr>
        <w:br w:type="page"/>
      </w:r>
    </w:p>
    <w:p w:rsidR="00877E80" w:rsidRDefault="00877E80" w:rsidP="00877E80">
      <w:pPr>
        <w:jc w:val="center"/>
        <w:rPr>
          <w:rFonts w:ascii="Arial" w:hAnsi="Arial" w:cs="Arial"/>
          <w:b/>
          <w:sz w:val="24"/>
          <w:szCs w:val="24"/>
        </w:rPr>
      </w:pPr>
      <w:r w:rsidRPr="00877E80">
        <w:rPr>
          <w:rFonts w:ascii="Arial" w:hAnsi="Arial" w:cs="Arial"/>
          <w:b/>
          <w:sz w:val="24"/>
          <w:szCs w:val="24"/>
        </w:rPr>
        <w:t>References</w:t>
      </w:r>
    </w:p>
    <w:p w:rsidR="00877E80" w:rsidRDefault="00877E80" w:rsidP="002A4048">
      <w:pPr>
        <w:jc w:val="cente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Greenberg, J., 2009. </w:t>
      </w:r>
      <w:r>
        <w:rPr>
          <w:rFonts w:ascii="Source Sans Pro" w:hAnsi="Source Sans Pro"/>
          <w:i/>
          <w:iCs/>
          <w:color w:val="3A3A3A"/>
          <w:sz w:val="23"/>
          <w:szCs w:val="23"/>
          <w:shd w:val="clear" w:color="auto" w:fill="FFFFFF"/>
        </w:rPr>
        <w:t xml:space="preserve">Managing </w:t>
      </w:r>
      <w:r>
        <w:rPr>
          <w:rFonts w:ascii="Source Sans Pro" w:hAnsi="Source Sans Pro"/>
          <w:i/>
          <w:iCs/>
          <w:color w:val="3A3A3A"/>
          <w:sz w:val="23"/>
          <w:szCs w:val="23"/>
          <w:shd w:val="clear" w:color="auto" w:fill="FFFFFF"/>
        </w:rPr>
        <w:t>behaviour</w:t>
      </w:r>
      <w:r>
        <w:rPr>
          <w:rFonts w:ascii="Source Sans Pro" w:hAnsi="Source Sans Pro"/>
          <w:i/>
          <w:iCs/>
          <w:color w:val="3A3A3A"/>
          <w:sz w:val="23"/>
          <w:szCs w:val="23"/>
          <w:shd w:val="clear" w:color="auto" w:fill="FFFFFF"/>
        </w:rPr>
        <w:t xml:space="preserve"> in organizations</w:t>
      </w:r>
      <w:r>
        <w:rPr>
          <w:rFonts w:ascii="Source Sans Pro" w:hAnsi="Source Sans Pro"/>
          <w:color w:val="3A3A3A"/>
          <w:sz w:val="23"/>
          <w:szCs w:val="23"/>
          <w:shd w:val="clear" w:color="auto" w:fill="FFFFFF"/>
        </w:rPr>
        <w:t xml:space="preserve"> 5th ed., international., </w:t>
      </w:r>
      <w:r>
        <w:rPr>
          <w:rFonts w:ascii="Source Sans Pro" w:hAnsi="Source Sans Pro"/>
          <w:color w:val="3A3A3A"/>
          <w:sz w:val="23"/>
          <w:szCs w:val="23"/>
          <w:shd w:val="clear" w:color="auto" w:fill="FFFFFF"/>
        </w:rPr>
        <w:t>Boston;</w:t>
      </w:r>
      <w:r>
        <w:rPr>
          <w:rFonts w:ascii="Source Sans Pro" w:hAnsi="Source Sans Pro"/>
          <w:color w:val="3A3A3A"/>
          <w:sz w:val="23"/>
          <w:szCs w:val="23"/>
          <w:shd w:val="clear" w:color="auto" w:fill="FFFFFF"/>
        </w:rPr>
        <w:t xml:space="preserve"> London: Prentice Hall.</w:t>
      </w:r>
    </w:p>
    <w:p w:rsidR="002A4048" w:rsidRDefault="002A4048" w:rsidP="002A4048">
      <w:pPr>
        <w:jc w:val="cente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Hannagan, T. &amp; Bennett, R., 2008. </w:t>
      </w:r>
      <w:r>
        <w:rPr>
          <w:rFonts w:ascii="Source Sans Pro" w:hAnsi="Source Sans Pro"/>
          <w:i/>
          <w:iCs/>
          <w:color w:val="3A3A3A"/>
          <w:sz w:val="23"/>
          <w:szCs w:val="23"/>
          <w:shd w:val="clear" w:color="auto" w:fill="FFFFFF"/>
        </w:rPr>
        <w:t>Management:</w:t>
      </w:r>
      <w:r>
        <w:rPr>
          <w:rFonts w:ascii="Source Sans Pro" w:hAnsi="Source Sans Pro"/>
          <w:i/>
          <w:iCs/>
          <w:color w:val="3A3A3A"/>
          <w:sz w:val="23"/>
          <w:szCs w:val="23"/>
          <w:shd w:val="clear" w:color="auto" w:fill="FFFFFF"/>
        </w:rPr>
        <w:t xml:space="preserve"> concepts &amp; practices</w:t>
      </w:r>
      <w:r>
        <w:rPr>
          <w:rFonts w:ascii="Source Sans Pro" w:hAnsi="Source Sans Pro"/>
          <w:color w:val="3A3A3A"/>
          <w:sz w:val="23"/>
          <w:szCs w:val="23"/>
          <w:shd w:val="clear" w:color="auto" w:fill="FFFFFF"/>
        </w:rPr>
        <w:t> 5th ed., Harlow: Financial Times Prentice Hall.</w:t>
      </w:r>
    </w:p>
    <w:p w:rsidR="002A4048" w:rsidRPr="002A4048" w:rsidRDefault="002A4048" w:rsidP="002A4048">
      <w:pPr>
        <w:shd w:val="clear" w:color="auto" w:fill="FFFFFF"/>
        <w:spacing w:after="0" w:line="240" w:lineRule="auto"/>
        <w:jc w:val="center"/>
        <w:rPr>
          <w:rFonts w:ascii="Source Sans Pro" w:eastAsia="Times New Roman" w:hAnsi="Source Sans Pro" w:cs="Times New Roman"/>
          <w:color w:val="3A3A3A"/>
          <w:sz w:val="23"/>
          <w:szCs w:val="23"/>
          <w:lang w:val="es-DO" w:eastAsia="es-DO"/>
        </w:rPr>
      </w:pPr>
      <w:proofErr w:type="spellStart"/>
      <w:r w:rsidRPr="002A4048">
        <w:rPr>
          <w:rFonts w:ascii="Source Sans Pro" w:eastAsia="Times New Roman" w:hAnsi="Source Sans Pro" w:cs="Times New Roman"/>
          <w:color w:val="3A3A3A"/>
          <w:sz w:val="23"/>
          <w:szCs w:val="23"/>
          <w:lang w:val="es-DO" w:eastAsia="es-DO"/>
        </w:rPr>
        <w:t>Pettinger</w:t>
      </w:r>
      <w:proofErr w:type="spellEnd"/>
      <w:r w:rsidRPr="002A4048">
        <w:rPr>
          <w:rFonts w:ascii="Source Sans Pro" w:eastAsia="Times New Roman" w:hAnsi="Source Sans Pro" w:cs="Times New Roman"/>
          <w:color w:val="3A3A3A"/>
          <w:sz w:val="23"/>
          <w:szCs w:val="23"/>
          <w:lang w:val="es-DO" w:eastAsia="es-DO"/>
        </w:rPr>
        <w:t>., 1994. </w:t>
      </w:r>
      <w:proofErr w:type="spellStart"/>
      <w:r w:rsidRPr="002A4048">
        <w:rPr>
          <w:rFonts w:ascii="Source Sans Pro" w:eastAsia="Times New Roman" w:hAnsi="Source Sans Pro" w:cs="Times New Roman"/>
          <w:i/>
          <w:iCs/>
          <w:color w:val="3A3A3A"/>
          <w:sz w:val="23"/>
          <w:szCs w:val="23"/>
          <w:lang w:val="es-DO" w:eastAsia="es-DO"/>
        </w:rPr>
        <w:t>Introduction</w:t>
      </w:r>
      <w:proofErr w:type="spellEnd"/>
      <w:r w:rsidRPr="002A4048">
        <w:rPr>
          <w:rFonts w:ascii="Source Sans Pro" w:eastAsia="Times New Roman" w:hAnsi="Source Sans Pro" w:cs="Times New Roman"/>
          <w:i/>
          <w:iCs/>
          <w:color w:val="3A3A3A"/>
          <w:sz w:val="23"/>
          <w:szCs w:val="23"/>
          <w:lang w:val="es-DO" w:eastAsia="es-DO"/>
        </w:rPr>
        <w:t xml:space="preserve"> </w:t>
      </w:r>
      <w:proofErr w:type="spellStart"/>
      <w:r w:rsidRPr="002A4048">
        <w:rPr>
          <w:rFonts w:ascii="Source Sans Pro" w:eastAsia="Times New Roman" w:hAnsi="Source Sans Pro" w:cs="Times New Roman"/>
          <w:i/>
          <w:iCs/>
          <w:color w:val="3A3A3A"/>
          <w:sz w:val="23"/>
          <w:szCs w:val="23"/>
          <w:lang w:val="es-DO" w:eastAsia="es-DO"/>
        </w:rPr>
        <w:t>to</w:t>
      </w:r>
      <w:proofErr w:type="spellEnd"/>
      <w:r w:rsidRPr="002A4048">
        <w:rPr>
          <w:rFonts w:ascii="Source Sans Pro" w:eastAsia="Times New Roman" w:hAnsi="Source Sans Pro" w:cs="Times New Roman"/>
          <w:i/>
          <w:iCs/>
          <w:color w:val="3A3A3A"/>
          <w:sz w:val="23"/>
          <w:szCs w:val="23"/>
          <w:lang w:val="es-DO" w:eastAsia="es-DO"/>
        </w:rPr>
        <w:t xml:space="preserve"> </w:t>
      </w:r>
      <w:proofErr w:type="spellStart"/>
      <w:r w:rsidRPr="002A4048">
        <w:rPr>
          <w:rFonts w:ascii="Source Sans Pro" w:eastAsia="Times New Roman" w:hAnsi="Source Sans Pro" w:cs="Times New Roman"/>
          <w:i/>
          <w:iCs/>
          <w:color w:val="3A3A3A"/>
          <w:sz w:val="23"/>
          <w:szCs w:val="23"/>
          <w:lang w:val="es-DO" w:eastAsia="es-DO"/>
        </w:rPr>
        <w:t>management</w:t>
      </w:r>
      <w:proofErr w:type="spellEnd"/>
      <w:r w:rsidRPr="002A4048">
        <w:rPr>
          <w:rFonts w:ascii="Source Sans Pro" w:eastAsia="Times New Roman" w:hAnsi="Source Sans Pro" w:cs="Times New Roman"/>
          <w:i/>
          <w:iCs/>
          <w:color w:val="3A3A3A"/>
          <w:sz w:val="23"/>
          <w:szCs w:val="23"/>
          <w:lang w:val="es-DO" w:eastAsia="es-DO"/>
        </w:rPr>
        <w:t>.</w:t>
      </w:r>
      <w:r w:rsidRPr="002A4048">
        <w:rPr>
          <w:rFonts w:ascii="Source Sans Pro" w:eastAsia="Times New Roman" w:hAnsi="Source Sans Pro" w:cs="Times New Roman"/>
          <w:color w:val="3A3A3A"/>
          <w:sz w:val="23"/>
          <w:szCs w:val="23"/>
          <w:lang w:val="es-DO" w:eastAsia="es-DO"/>
        </w:rPr>
        <w:t>, Macmillan.</w:t>
      </w:r>
    </w:p>
    <w:p w:rsidR="00877E80" w:rsidRPr="00877E80" w:rsidRDefault="00877E80" w:rsidP="002A4048">
      <w:pPr>
        <w:rPr>
          <w:rFonts w:ascii="Arial" w:hAnsi="Arial" w:cs="Arial"/>
          <w:b/>
          <w:sz w:val="24"/>
          <w:szCs w:val="24"/>
        </w:rPr>
      </w:pPr>
    </w:p>
    <w:sectPr w:rsidR="00877E80" w:rsidRPr="00877E80" w:rsidSect="00C92C40">
      <w:headerReference w:type="default" r:id="rId10"/>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7E80" w:rsidRDefault="00877E80" w:rsidP="00877E80">
      <w:pPr>
        <w:spacing w:after="0" w:line="240" w:lineRule="auto"/>
      </w:pPr>
      <w:r>
        <w:separator/>
      </w:r>
    </w:p>
  </w:endnote>
  <w:endnote w:type="continuationSeparator" w:id="0">
    <w:p w:rsidR="00877E80" w:rsidRDefault="00877E80" w:rsidP="00877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7E80" w:rsidRDefault="00877E80" w:rsidP="00877E80">
      <w:pPr>
        <w:spacing w:after="0" w:line="240" w:lineRule="auto"/>
      </w:pPr>
      <w:r>
        <w:separator/>
      </w:r>
    </w:p>
  </w:footnote>
  <w:footnote w:type="continuationSeparator" w:id="0">
    <w:p w:rsidR="00877E80" w:rsidRDefault="00877E80" w:rsidP="00877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5000104"/>
      <w:docPartObj>
        <w:docPartGallery w:val="Page Numbers (Top of Page)"/>
        <w:docPartUnique/>
      </w:docPartObj>
    </w:sdtPr>
    <w:sdtContent>
      <w:p w:rsidR="00877E80" w:rsidRDefault="00877E80">
        <w:pPr>
          <w:pStyle w:val="Encabezado"/>
          <w:jc w:val="center"/>
        </w:pPr>
        <w:r>
          <w:fldChar w:fldCharType="begin"/>
        </w:r>
        <w:r>
          <w:instrText>PAGE   \* MERGEFORMAT</w:instrText>
        </w:r>
        <w:r>
          <w:fldChar w:fldCharType="separate"/>
        </w:r>
        <w:r>
          <w:rPr>
            <w:lang w:val="es-ES"/>
          </w:rPr>
          <w:t>2</w:t>
        </w:r>
        <w:r>
          <w:fldChar w:fldCharType="end"/>
        </w:r>
      </w:p>
    </w:sdtContent>
  </w:sdt>
  <w:p w:rsidR="00877E80" w:rsidRDefault="00877E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37644"/>
    <w:multiLevelType w:val="hybridMultilevel"/>
    <w:tmpl w:val="1D5E12A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0C3E4AE5"/>
    <w:multiLevelType w:val="hybridMultilevel"/>
    <w:tmpl w:val="15D854D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30F604E2"/>
    <w:multiLevelType w:val="hybridMultilevel"/>
    <w:tmpl w:val="8AEE450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73B1"/>
    <w:rsid w:val="00056865"/>
    <w:rsid w:val="000C2F38"/>
    <w:rsid w:val="001A19EC"/>
    <w:rsid w:val="001D3728"/>
    <w:rsid w:val="0021479D"/>
    <w:rsid w:val="00296805"/>
    <w:rsid w:val="002A4048"/>
    <w:rsid w:val="00314B51"/>
    <w:rsid w:val="004C422A"/>
    <w:rsid w:val="004E4A1E"/>
    <w:rsid w:val="006222DA"/>
    <w:rsid w:val="00632A4C"/>
    <w:rsid w:val="0070216F"/>
    <w:rsid w:val="0074107D"/>
    <w:rsid w:val="007A5E9B"/>
    <w:rsid w:val="00877E80"/>
    <w:rsid w:val="008C4246"/>
    <w:rsid w:val="00930DDB"/>
    <w:rsid w:val="00985801"/>
    <w:rsid w:val="009C0170"/>
    <w:rsid w:val="009D12DE"/>
    <w:rsid w:val="00A273B1"/>
    <w:rsid w:val="00AF03AC"/>
    <w:rsid w:val="00AF202D"/>
    <w:rsid w:val="00BD365F"/>
    <w:rsid w:val="00C76A6F"/>
    <w:rsid w:val="00C85F16"/>
    <w:rsid w:val="00C92C40"/>
    <w:rsid w:val="00DA3ADC"/>
    <w:rsid w:val="00F35D9D"/>
    <w:rsid w:val="00F7180D"/>
    <w:rsid w:val="00FA2760"/>
    <w:rsid w:val="00FD2822"/>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573CB9"/>
  <w15:chartTrackingRefBased/>
  <w15:docId w15:val="{DD595071-6012-49B7-8E35-0911AE439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DO"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216F"/>
    <w:rPr>
      <w:lang w:val="en-GB"/>
    </w:rPr>
  </w:style>
  <w:style w:type="paragraph" w:styleId="Ttulo1">
    <w:name w:val="heading 1"/>
    <w:basedOn w:val="Normal"/>
    <w:next w:val="Normal"/>
    <w:link w:val="Ttulo1Car"/>
    <w:uiPriority w:val="9"/>
    <w:qFormat/>
    <w:rsid w:val="0070216F"/>
    <w:pPr>
      <w:keepNext/>
      <w:keepLines/>
      <w:spacing w:before="320" w:after="0" w:line="240" w:lineRule="auto"/>
      <w:outlineLvl w:val="0"/>
    </w:pPr>
    <w:rPr>
      <w:rFonts w:asciiTheme="majorHAnsi" w:eastAsiaTheme="majorEastAsia" w:hAnsiTheme="majorHAnsi" w:cstheme="majorBidi"/>
      <w:color w:val="365F91" w:themeColor="accent1" w:themeShade="BF"/>
      <w:sz w:val="30"/>
      <w:szCs w:val="30"/>
    </w:rPr>
  </w:style>
  <w:style w:type="paragraph" w:styleId="Ttulo2">
    <w:name w:val="heading 2"/>
    <w:basedOn w:val="Normal"/>
    <w:next w:val="Normal"/>
    <w:link w:val="Ttulo2Car"/>
    <w:uiPriority w:val="9"/>
    <w:semiHidden/>
    <w:unhideWhenUsed/>
    <w:qFormat/>
    <w:rsid w:val="0070216F"/>
    <w:pPr>
      <w:keepNext/>
      <w:keepLines/>
      <w:spacing w:before="40" w:after="0" w:line="240" w:lineRule="auto"/>
      <w:outlineLvl w:val="1"/>
    </w:pPr>
    <w:rPr>
      <w:rFonts w:asciiTheme="majorHAnsi" w:eastAsiaTheme="majorEastAsia" w:hAnsiTheme="majorHAnsi" w:cstheme="majorBidi"/>
      <w:color w:val="943634" w:themeColor="accent2" w:themeShade="BF"/>
      <w:sz w:val="28"/>
      <w:szCs w:val="28"/>
    </w:rPr>
  </w:style>
  <w:style w:type="paragraph" w:styleId="Ttulo3">
    <w:name w:val="heading 3"/>
    <w:basedOn w:val="Normal"/>
    <w:next w:val="Normal"/>
    <w:link w:val="Ttulo3Car"/>
    <w:uiPriority w:val="9"/>
    <w:semiHidden/>
    <w:unhideWhenUsed/>
    <w:qFormat/>
    <w:rsid w:val="0070216F"/>
    <w:pPr>
      <w:keepNext/>
      <w:keepLines/>
      <w:spacing w:before="40" w:after="0" w:line="240" w:lineRule="auto"/>
      <w:outlineLvl w:val="2"/>
    </w:pPr>
    <w:rPr>
      <w:rFonts w:asciiTheme="majorHAnsi" w:eastAsiaTheme="majorEastAsia" w:hAnsiTheme="majorHAnsi" w:cstheme="majorBidi"/>
      <w:color w:val="E36C0A" w:themeColor="accent6" w:themeShade="BF"/>
      <w:sz w:val="26"/>
      <w:szCs w:val="26"/>
    </w:rPr>
  </w:style>
  <w:style w:type="paragraph" w:styleId="Ttulo4">
    <w:name w:val="heading 4"/>
    <w:basedOn w:val="Normal"/>
    <w:next w:val="Normal"/>
    <w:link w:val="Ttulo4Car"/>
    <w:uiPriority w:val="9"/>
    <w:semiHidden/>
    <w:unhideWhenUsed/>
    <w:qFormat/>
    <w:rsid w:val="0070216F"/>
    <w:pPr>
      <w:keepNext/>
      <w:keepLines/>
      <w:spacing w:before="40" w:after="0"/>
      <w:outlineLvl w:val="3"/>
    </w:pPr>
    <w:rPr>
      <w:rFonts w:asciiTheme="majorHAnsi" w:eastAsiaTheme="majorEastAsia" w:hAnsiTheme="majorHAnsi" w:cstheme="majorBidi"/>
      <w:i/>
      <w:iCs/>
      <w:color w:val="31849B" w:themeColor="accent5" w:themeShade="BF"/>
      <w:sz w:val="25"/>
      <w:szCs w:val="25"/>
    </w:rPr>
  </w:style>
  <w:style w:type="paragraph" w:styleId="Ttulo5">
    <w:name w:val="heading 5"/>
    <w:basedOn w:val="Normal"/>
    <w:next w:val="Normal"/>
    <w:link w:val="Ttulo5Car"/>
    <w:uiPriority w:val="9"/>
    <w:semiHidden/>
    <w:unhideWhenUsed/>
    <w:qFormat/>
    <w:rsid w:val="0070216F"/>
    <w:pPr>
      <w:keepNext/>
      <w:keepLines/>
      <w:spacing w:before="40" w:after="0"/>
      <w:outlineLvl w:val="4"/>
    </w:pPr>
    <w:rPr>
      <w:rFonts w:asciiTheme="majorHAnsi" w:eastAsiaTheme="majorEastAsia" w:hAnsiTheme="majorHAnsi" w:cstheme="majorBidi"/>
      <w:i/>
      <w:iCs/>
      <w:color w:val="632423" w:themeColor="accent2" w:themeShade="80"/>
      <w:sz w:val="24"/>
      <w:szCs w:val="24"/>
    </w:rPr>
  </w:style>
  <w:style w:type="paragraph" w:styleId="Ttulo6">
    <w:name w:val="heading 6"/>
    <w:basedOn w:val="Normal"/>
    <w:next w:val="Normal"/>
    <w:link w:val="Ttulo6Car"/>
    <w:uiPriority w:val="9"/>
    <w:semiHidden/>
    <w:unhideWhenUsed/>
    <w:qFormat/>
    <w:rsid w:val="0070216F"/>
    <w:pPr>
      <w:keepNext/>
      <w:keepLines/>
      <w:spacing w:before="40" w:after="0"/>
      <w:outlineLvl w:val="5"/>
    </w:pPr>
    <w:rPr>
      <w:rFonts w:asciiTheme="majorHAnsi" w:eastAsiaTheme="majorEastAsia" w:hAnsiTheme="majorHAnsi" w:cstheme="majorBidi"/>
      <w:i/>
      <w:iCs/>
      <w:color w:val="984806" w:themeColor="accent6" w:themeShade="80"/>
      <w:sz w:val="23"/>
      <w:szCs w:val="23"/>
    </w:rPr>
  </w:style>
  <w:style w:type="paragraph" w:styleId="Ttulo7">
    <w:name w:val="heading 7"/>
    <w:basedOn w:val="Normal"/>
    <w:next w:val="Normal"/>
    <w:link w:val="Ttulo7Car"/>
    <w:uiPriority w:val="9"/>
    <w:semiHidden/>
    <w:unhideWhenUsed/>
    <w:qFormat/>
    <w:rsid w:val="0070216F"/>
    <w:pPr>
      <w:keepNext/>
      <w:keepLines/>
      <w:spacing w:before="40" w:after="0"/>
      <w:outlineLvl w:val="6"/>
    </w:pPr>
    <w:rPr>
      <w:rFonts w:asciiTheme="majorHAnsi" w:eastAsiaTheme="majorEastAsia" w:hAnsiTheme="majorHAnsi" w:cstheme="majorBidi"/>
      <w:color w:val="244061" w:themeColor="accent1" w:themeShade="80"/>
    </w:rPr>
  </w:style>
  <w:style w:type="paragraph" w:styleId="Ttulo8">
    <w:name w:val="heading 8"/>
    <w:basedOn w:val="Normal"/>
    <w:next w:val="Normal"/>
    <w:link w:val="Ttulo8Car"/>
    <w:uiPriority w:val="9"/>
    <w:semiHidden/>
    <w:unhideWhenUsed/>
    <w:qFormat/>
    <w:rsid w:val="0070216F"/>
    <w:pPr>
      <w:keepNext/>
      <w:keepLines/>
      <w:spacing w:before="40" w:after="0"/>
      <w:outlineLvl w:val="7"/>
    </w:pPr>
    <w:rPr>
      <w:rFonts w:asciiTheme="majorHAnsi" w:eastAsiaTheme="majorEastAsia" w:hAnsiTheme="majorHAnsi" w:cstheme="majorBidi"/>
      <w:color w:val="632423" w:themeColor="accent2" w:themeShade="80"/>
      <w:sz w:val="21"/>
      <w:szCs w:val="21"/>
    </w:rPr>
  </w:style>
  <w:style w:type="paragraph" w:styleId="Ttulo9">
    <w:name w:val="heading 9"/>
    <w:basedOn w:val="Normal"/>
    <w:next w:val="Normal"/>
    <w:link w:val="Ttulo9Car"/>
    <w:uiPriority w:val="9"/>
    <w:semiHidden/>
    <w:unhideWhenUsed/>
    <w:qFormat/>
    <w:rsid w:val="0070216F"/>
    <w:pPr>
      <w:keepNext/>
      <w:keepLines/>
      <w:spacing w:before="40" w:after="0"/>
      <w:outlineLvl w:val="8"/>
    </w:pPr>
    <w:rPr>
      <w:rFonts w:asciiTheme="majorHAnsi" w:eastAsiaTheme="majorEastAsia" w:hAnsiTheme="majorHAnsi" w:cstheme="majorBidi"/>
      <w:color w:val="984806" w:themeColor="accent6" w:themeShade="8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70216F"/>
    <w:pPr>
      <w:spacing w:after="0" w:line="240" w:lineRule="auto"/>
    </w:pPr>
  </w:style>
  <w:style w:type="character" w:customStyle="1" w:styleId="SinespaciadoCar">
    <w:name w:val="Sin espaciado Car"/>
    <w:basedOn w:val="Fuentedeprrafopredeter"/>
    <w:link w:val="Sinespaciado"/>
    <w:uiPriority w:val="1"/>
    <w:rsid w:val="00C92C40"/>
  </w:style>
  <w:style w:type="paragraph" w:styleId="Textodeglobo">
    <w:name w:val="Balloon Text"/>
    <w:basedOn w:val="Normal"/>
    <w:link w:val="TextodegloboCar"/>
    <w:uiPriority w:val="99"/>
    <w:semiHidden/>
    <w:unhideWhenUsed/>
    <w:rsid w:val="004E4A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A1E"/>
    <w:rPr>
      <w:rFonts w:ascii="Segoe UI" w:hAnsi="Segoe UI" w:cs="Segoe UI"/>
      <w:sz w:val="18"/>
      <w:szCs w:val="18"/>
    </w:rPr>
  </w:style>
  <w:style w:type="paragraph" w:styleId="Prrafodelista">
    <w:name w:val="List Paragraph"/>
    <w:basedOn w:val="Normal"/>
    <w:uiPriority w:val="34"/>
    <w:qFormat/>
    <w:rsid w:val="00AF202D"/>
    <w:pPr>
      <w:ind w:left="720"/>
      <w:contextualSpacing/>
    </w:pPr>
  </w:style>
  <w:style w:type="paragraph" w:styleId="Encabezado">
    <w:name w:val="header"/>
    <w:basedOn w:val="Normal"/>
    <w:link w:val="EncabezadoCar"/>
    <w:uiPriority w:val="99"/>
    <w:unhideWhenUsed/>
    <w:rsid w:val="00877E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7E80"/>
    <w:rPr>
      <w:lang w:val="en-GB"/>
    </w:rPr>
  </w:style>
  <w:style w:type="paragraph" w:styleId="Piedepgina">
    <w:name w:val="footer"/>
    <w:basedOn w:val="Normal"/>
    <w:link w:val="PiedepginaCar"/>
    <w:uiPriority w:val="99"/>
    <w:unhideWhenUsed/>
    <w:rsid w:val="00877E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7E80"/>
    <w:rPr>
      <w:lang w:val="en-GB"/>
    </w:rPr>
  </w:style>
  <w:style w:type="character" w:customStyle="1" w:styleId="Ttulo1Car">
    <w:name w:val="Título 1 Car"/>
    <w:basedOn w:val="Fuentedeprrafopredeter"/>
    <w:link w:val="Ttulo1"/>
    <w:uiPriority w:val="9"/>
    <w:rsid w:val="0070216F"/>
    <w:rPr>
      <w:rFonts w:asciiTheme="majorHAnsi" w:eastAsiaTheme="majorEastAsia" w:hAnsiTheme="majorHAnsi" w:cstheme="majorBidi"/>
      <w:color w:val="365F91" w:themeColor="accent1" w:themeShade="BF"/>
      <w:sz w:val="30"/>
      <w:szCs w:val="30"/>
    </w:rPr>
  </w:style>
  <w:style w:type="paragraph" w:styleId="TtuloTDC">
    <w:name w:val="TOC Heading"/>
    <w:basedOn w:val="Ttulo1"/>
    <w:next w:val="Normal"/>
    <w:uiPriority w:val="39"/>
    <w:unhideWhenUsed/>
    <w:qFormat/>
    <w:rsid w:val="0070216F"/>
    <w:pPr>
      <w:outlineLvl w:val="9"/>
    </w:pPr>
  </w:style>
  <w:style w:type="character" w:customStyle="1" w:styleId="Ttulo2Car">
    <w:name w:val="Título 2 Car"/>
    <w:basedOn w:val="Fuentedeprrafopredeter"/>
    <w:link w:val="Ttulo2"/>
    <w:uiPriority w:val="9"/>
    <w:semiHidden/>
    <w:rsid w:val="0070216F"/>
    <w:rPr>
      <w:rFonts w:asciiTheme="majorHAnsi" w:eastAsiaTheme="majorEastAsia" w:hAnsiTheme="majorHAnsi" w:cstheme="majorBidi"/>
      <w:color w:val="943634" w:themeColor="accent2" w:themeShade="BF"/>
      <w:sz w:val="28"/>
      <w:szCs w:val="28"/>
    </w:rPr>
  </w:style>
  <w:style w:type="character" w:customStyle="1" w:styleId="Ttulo3Car">
    <w:name w:val="Título 3 Car"/>
    <w:basedOn w:val="Fuentedeprrafopredeter"/>
    <w:link w:val="Ttulo3"/>
    <w:uiPriority w:val="9"/>
    <w:semiHidden/>
    <w:rsid w:val="0070216F"/>
    <w:rPr>
      <w:rFonts w:asciiTheme="majorHAnsi" w:eastAsiaTheme="majorEastAsia" w:hAnsiTheme="majorHAnsi" w:cstheme="majorBidi"/>
      <w:color w:val="E36C0A" w:themeColor="accent6" w:themeShade="BF"/>
      <w:sz w:val="26"/>
      <w:szCs w:val="26"/>
    </w:rPr>
  </w:style>
  <w:style w:type="character" w:customStyle="1" w:styleId="Ttulo4Car">
    <w:name w:val="Título 4 Car"/>
    <w:basedOn w:val="Fuentedeprrafopredeter"/>
    <w:link w:val="Ttulo4"/>
    <w:uiPriority w:val="9"/>
    <w:semiHidden/>
    <w:rsid w:val="0070216F"/>
    <w:rPr>
      <w:rFonts w:asciiTheme="majorHAnsi" w:eastAsiaTheme="majorEastAsia" w:hAnsiTheme="majorHAnsi" w:cstheme="majorBidi"/>
      <w:i/>
      <w:iCs/>
      <w:color w:val="31849B" w:themeColor="accent5" w:themeShade="BF"/>
      <w:sz w:val="25"/>
      <w:szCs w:val="25"/>
    </w:rPr>
  </w:style>
  <w:style w:type="character" w:customStyle="1" w:styleId="Ttulo5Car">
    <w:name w:val="Título 5 Car"/>
    <w:basedOn w:val="Fuentedeprrafopredeter"/>
    <w:link w:val="Ttulo5"/>
    <w:uiPriority w:val="9"/>
    <w:semiHidden/>
    <w:rsid w:val="0070216F"/>
    <w:rPr>
      <w:rFonts w:asciiTheme="majorHAnsi" w:eastAsiaTheme="majorEastAsia" w:hAnsiTheme="majorHAnsi" w:cstheme="majorBidi"/>
      <w:i/>
      <w:iCs/>
      <w:color w:val="632423" w:themeColor="accent2" w:themeShade="80"/>
      <w:sz w:val="24"/>
      <w:szCs w:val="24"/>
    </w:rPr>
  </w:style>
  <w:style w:type="character" w:customStyle="1" w:styleId="Ttulo6Car">
    <w:name w:val="Título 6 Car"/>
    <w:basedOn w:val="Fuentedeprrafopredeter"/>
    <w:link w:val="Ttulo6"/>
    <w:uiPriority w:val="9"/>
    <w:semiHidden/>
    <w:rsid w:val="0070216F"/>
    <w:rPr>
      <w:rFonts w:asciiTheme="majorHAnsi" w:eastAsiaTheme="majorEastAsia" w:hAnsiTheme="majorHAnsi" w:cstheme="majorBidi"/>
      <w:i/>
      <w:iCs/>
      <w:color w:val="984806" w:themeColor="accent6" w:themeShade="80"/>
      <w:sz w:val="23"/>
      <w:szCs w:val="23"/>
    </w:rPr>
  </w:style>
  <w:style w:type="character" w:customStyle="1" w:styleId="Ttulo7Car">
    <w:name w:val="Título 7 Car"/>
    <w:basedOn w:val="Fuentedeprrafopredeter"/>
    <w:link w:val="Ttulo7"/>
    <w:uiPriority w:val="9"/>
    <w:semiHidden/>
    <w:rsid w:val="0070216F"/>
    <w:rPr>
      <w:rFonts w:asciiTheme="majorHAnsi" w:eastAsiaTheme="majorEastAsia" w:hAnsiTheme="majorHAnsi" w:cstheme="majorBidi"/>
      <w:color w:val="244061" w:themeColor="accent1" w:themeShade="80"/>
    </w:rPr>
  </w:style>
  <w:style w:type="character" w:customStyle="1" w:styleId="Ttulo8Car">
    <w:name w:val="Título 8 Car"/>
    <w:basedOn w:val="Fuentedeprrafopredeter"/>
    <w:link w:val="Ttulo8"/>
    <w:uiPriority w:val="9"/>
    <w:semiHidden/>
    <w:rsid w:val="0070216F"/>
    <w:rPr>
      <w:rFonts w:asciiTheme="majorHAnsi" w:eastAsiaTheme="majorEastAsia" w:hAnsiTheme="majorHAnsi" w:cstheme="majorBidi"/>
      <w:color w:val="632423" w:themeColor="accent2" w:themeShade="80"/>
      <w:sz w:val="21"/>
      <w:szCs w:val="21"/>
    </w:rPr>
  </w:style>
  <w:style w:type="character" w:customStyle="1" w:styleId="Ttulo9Car">
    <w:name w:val="Título 9 Car"/>
    <w:basedOn w:val="Fuentedeprrafopredeter"/>
    <w:link w:val="Ttulo9"/>
    <w:uiPriority w:val="9"/>
    <w:semiHidden/>
    <w:rsid w:val="0070216F"/>
    <w:rPr>
      <w:rFonts w:asciiTheme="majorHAnsi" w:eastAsiaTheme="majorEastAsia" w:hAnsiTheme="majorHAnsi" w:cstheme="majorBidi"/>
      <w:color w:val="984806" w:themeColor="accent6" w:themeShade="80"/>
    </w:rPr>
  </w:style>
  <w:style w:type="paragraph" w:styleId="Descripcin">
    <w:name w:val="caption"/>
    <w:basedOn w:val="Normal"/>
    <w:next w:val="Normal"/>
    <w:uiPriority w:val="35"/>
    <w:semiHidden/>
    <w:unhideWhenUsed/>
    <w:qFormat/>
    <w:rsid w:val="0070216F"/>
    <w:pPr>
      <w:spacing w:line="240" w:lineRule="auto"/>
    </w:pPr>
    <w:rPr>
      <w:b/>
      <w:bCs/>
      <w:smallCaps/>
      <w:color w:val="4F81BD" w:themeColor="accent1"/>
      <w:spacing w:val="6"/>
    </w:rPr>
  </w:style>
  <w:style w:type="paragraph" w:styleId="Ttulo">
    <w:name w:val="Title"/>
    <w:basedOn w:val="Normal"/>
    <w:next w:val="Normal"/>
    <w:link w:val="TtuloCar"/>
    <w:uiPriority w:val="10"/>
    <w:qFormat/>
    <w:rsid w:val="0070216F"/>
    <w:pPr>
      <w:spacing w:after="0" w:line="240" w:lineRule="auto"/>
      <w:contextualSpacing/>
    </w:pPr>
    <w:rPr>
      <w:rFonts w:asciiTheme="majorHAnsi" w:eastAsiaTheme="majorEastAsia" w:hAnsiTheme="majorHAnsi" w:cstheme="majorBidi"/>
      <w:color w:val="365F91" w:themeColor="accent1" w:themeShade="BF"/>
      <w:spacing w:val="-10"/>
      <w:sz w:val="52"/>
      <w:szCs w:val="52"/>
    </w:rPr>
  </w:style>
  <w:style w:type="character" w:customStyle="1" w:styleId="TtuloCar">
    <w:name w:val="Título Car"/>
    <w:basedOn w:val="Fuentedeprrafopredeter"/>
    <w:link w:val="Ttulo"/>
    <w:uiPriority w:val="10"/>
    <w:rsid w:val="0070216F"/>
    <w:rPr>
      <w:rFonts w:asciiTheme="majorHAnsi" w:eastAsiaTheme="majorEastAsia" w:hAnsiTheme="majorHAnsi" w:cstheme="majorBidi"/>
      <w:color w:val="365F91" w:themeColor="accent1" w:themeShade="BF"/>
      <w:spacing w:val="-10"/>
      <w:sz w:val="52"/>
      <w:szCs w:val="52"/>
    </w:rPr>
  </w:style>
  <w:style w:type="paragraph" w:styleId="Subttulo">
    <w:name w:val="Subtitle"/>
    <w:basedOn w:val="Normal"/>
    <w:next w:val="Normal"/>
    <w:link w:val="SubttuloCar"/>
    <w:uiPriority w:val="11"/>
    <w:qFormat/>
    <w:rsid w:val="0070216F"/>
    <w:pPr>
      <w:numPr>
        <w:ilvl w:val="1"/>
      </w:numPr>
      <w:spacing w:line="240" w:lineRule="auto"/>
    </w:pPr>
    <w:rPr>
      <w:rFonts w:asciiTheme="majorHAnsi" w:eastAsiaTheme="majorEastAsia" w:hAnsiTheme="majorHAnsi" w:cstheme="majorBidi"/>
    </w:rPr>
  </w:style>
  <w:style w:type="character" w:customStyle="1" w:styleId="SubttuloCar">
    <w:name w:val="Subtítulo Car"/>
    <w:basedOn w:val="Fuentedeprrafopredeter"/>
    <w:link w:val="Subttulo"/>
    <w:uiPriority w:val="11"/>
    <w:rsid w:val="0070216F"/>
    <w:rPr>
      <w:rFonts w:asciiTheme="majorHAnsi" w:eastAsiaTheme="majorEastAsia" w:hAnsiTheme="majorHAnsi" w:cstheme="majorBidi"/>
    </w:rPr>
  </w:style>
  <w:style w:type="character" w:styleId="Textoennegrita">
    <w:name w:val="Strong"/>
    <w:basedOn w:val="Fuentedeprrafopredeter"/>
    <w:uiPriority w:val="22"/>
    <w:qFormat/>
    <w:rsid w:val="0070216F"/>
    <w:rPr>
      <w:b/>
      <w:bCs/>
    </w:rPr>
  </w:style>
  <w:style w:type="character" w:styleId="nfasis">
    <w:name w:val="Emphasis"/>
    <w:basedOn w:val="Fuentedeprrafopredeter"/>
    <w:uiPriority w:val="20"/>
    <w:qFormat/>
    <w:rsid w:val="0070216F"/>
    <w:rPr>
      <w:i/>
      <w:iCs/>
    </w:rPr>
  </w:style>
  <w:style w:type="paragraph" w:styleId="Cita">
    <w:name w:val="Quote"/>
    <w:basedOn w:val="Normal"/>
    <w:next w:val="Normal"/>
    <w:link w:val="CitaCar"/>
    <w:uiPriority w:val="29"/>
    <w:qFormat/>
    <w:rsid w:val="0070216F"/>
    <w:pPr>
      <w:spacing w:before="120"/>
      <w:ind w:left="720" w:right="720"/>
      <w:jc w:val="center"/>
    </w:pPr>
    <w:rPr>
      <w:i/>
      <w:iCs/>
    </w:rPr>
  </w:style>
  <w:style w:type="character" w:customStyle="1" w:styleId="CitaCar">
    <w:name w:val="Cita Car"/>
    <w:basedOn w:val="Fuentedeprrafopredeter"/>
    <w:link w:val="Cita"/>
    <w:uiPriority w:val="29"/>
    <w:rsid w:val="0070216F"/>
    <w:rPr>
      <w:i/>
      <w:iCs/>
    </w:rPr>
  </w:style>
  <w:style w:type="paragraph" w:styleId="Citadestacada">
    <w:name w:val="Intense Quote"/>
    <w:basedOn w:val="Normal"/>
    <w:next w:val="Normal"/>
    <w:link w:val="CitadestacadaCar"/>
    <w:uiPriority w:val="30"/>
    <w:qFormat/>
    <w:rsid w:val="0070216F"/>
    <w:pPr>
      <w:spacing w:before="120" w:line="300" w:lineRule="auto"/>
      <w:ind w:left="576" w:right="576"/>
      <w:jc w:val="center"/>
    </w:pPr>
    <w:rPr>
      <w:rFonts w:asciiTheme="majorHAnsi" w:eastAsiaTheme="majorEastAsia" w:hAnsiTheme="majorHAnsi" w:cstheme="majorBidi"/>
      <w:color w:val="4F81BD" w:themeColor="accent1"/>
      <w:sz w:val="24"/>
      <w:szCs w:val="24"/>
    </w:rPr>
  </w:style>
  <w:style w:type="character" w:customStyle="1" w:styleId="CitadestacadaCar">
    <w:name w:val="Cita destacada Car"/>
    <w:basedOn w:val="Fuentedeprrafopredeter"/>
    <w:link w:val="Citadestacada"/>
    <w:uiPriority w:val="30"/>
    <w:rsid w:val="0070216F"/>
    <w:rPr>
      <w:rFonts w:asciiTheme="majorHAnsi" w:eastAsiaTheme="majorEastAsia" w:hAnsiTheme="majorHAnsi" w:cstheme="majorBidi"/>
      <w:color w:val="4F81BD" w:themeColor="accent1"/>
      <w:sz w:val="24"/>
      <w:szCs w:val="24"/>
    </w:rPr>
  </w:style>
  <w:style w:type="character" w:styleId="nfasissutil">
    <w:name w:val="Subtle Emphasis"/>
    <w:basedOn w:val="Fuentedeprrafopredeter"/>
    <w:uiPriority w:val="19"/>
    <w:qFormat/>
    <w:rsid w:val="0070216F"/>
    <w:rPr>
      <w:i/>
      <w:iCs/>
      <w:color w:val="404040" w:themeColor="text1" w:themeTint="BF"/>
    </w:rPr>
  </w:style>
  <w:style w:type="character" w:styleId="nfasisintenso">
    <w:name w:val="Intense Emphasis"/>
    <w:basedOn w:val="Fuentedeprrafopredeter"/>
    <w:uiPriority w:val="21"/>
    <w:qFormat/>
    <w:rsid w:val="0070216F"/>
    <w:rPr>
      <w:b w:val="0"/>
      <w:bCs w:val="0"/>
      <w:i/>
      <w:iCs/>
      <w:color w:val="4F81BD" w:themeColor="accent1"/>
    </w:rPr>
  </w:style>
  <w:style w:type="character" w:styleId="Referenciasutil">
    <w:name w:val="Subtle Reference"/>
    <w:basedOn w:val="Fuentedeprrafopredeter"/>
    <w:uiPriority w:val="31"/>
    <w:qFormat/>
    <w:rsid w:val="0070216F"/>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70216F"/>
    <w:rPr>
      <w:b/>
      <w:bCs/>
      <w:smallCaps/>
      <w:color w:val="4F81BD" w:themeColor="accent1"/>
      <w:spacing w:val="5"/>
      <w:u w:val="single"/>
    </w:rPr>
  </w:style>
  <w:style w:type="character" w:styleId="Ttulodellibro">
    <w:name w:val="Book Title"/>
    <w:basedOn w:val="Fuentedeprrafopredeter"/>
    <w:uiPriority w:val="33"/>
    <w:qFormat/>
    <w:rsid w:val="0070216F"/>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4851">
      <w:bodyDiv w:val="1"/>
      <w:marLeft w:val="0"/>
      <w:marRight w:val="0"/>
      <w:marTop w:val="0"/>
      <w:marBottom w:val="0"/>
      <w:divBdr>
        <w:top w:val="none" w:sz="0" w:space="0" w:color="auto"/>
        <w:left w:val="none" w:sz="0" w:space="0" w:color="auto"/>
        <w:bottom w:val="none" w:sz="0" w:space="0" w:color="auto"/>
        <w:right w:val="none" w:sz="0" w:space="0" w:color="auto"/>
      </w:divBdr>
      <w:divsChild>
        <w:div w:id="1628585204">
          <w:marLeft w:val="0"/>
          <w:marRight w:val="0"/>
          <w:marTop w:val="0"/>
          <w:marBottom w:val="0"/>
          <w:divBdr>
            <w:top w:val="none" w:sz="0" w:space="0" w:color="auto"/>
            <w:left w:val="none" w:sz="0" w:space="0" w:color="auto"/>
            <w:bottom w:val="none" w:sz="0" w:space="0" w:color="auto"/>
            <w:right w:val="none" w:sz="0" w:space="0" w:color="auto"/>
          </w:divBdr>
          <w:divsChild>
            <w:div w:id="125150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Business Skills for the International Hotel Industry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7ADED7-4CCF-46A3-92D3-C1D7E945A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1224</Words>
  <Characters>6738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Kissairy Valdez (1815098)</dc:creator>
  <cp:keywords/>
  <dc:description/>
  <cp:lastModifiedBy>Kissairy Valdez (1815098)</cp:lastModifiedBy>
  <cp:revision>2</cp:revision>
  <dcterms:created xsi:type="dcterms:W3CDTF">2019-03-29T15:30:00Z</dcterms:created>
  <dcterms:modified xsi:type="dcterms:W3CDTF">2019-03-29T15:30:00Z</dcterms:modified>
</cp:coreProperties>
</file>