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E5132" w14:textId="302C5226" w:rsidR="001945E7" w:rsidRPr="00F418A5" w:rsidRDefault="001945E7" w:rsidP="002630FF">
      <w:pPr>
        <w:pStyle w:val="NoSpacing"/>
        <w:spacing w:line="360" w:lineRule="auto"/>
        <w:jc w:val="both"/>
        <w:rPr>
          <w:rFonts w:ascii="Arial" w:hAnsi="Arial" w:cs="Arial"/>
          <w:sz w:val="24"/>
          <w:szCs w:val="24"/>
        </w:rPr>
      </w:pPr>
    </w:p>
    <w:tbl>
      <w:tblPr>
        <w:tblStyle w:val="TableGrid"/>
        <w:tblpPr w:leftFromText="180" w:rightFromText="180" w:vertAnchor="page" w:horzAnchor="margin" w:tblpY="2095"/>
        <w:tblW w:w="0" w:type="auto"/>
        <w:tblLayout w:type="fixed"/>
        <w:tblLook w:val="04A0" w:firstRow="1" w:lastRow="0" w:firstColumn="1" w:lastColumn="0" w:noHBand="0" w:noVBand="1"/>
      </w:tblPr>
      <w:tblGrid>
        <w:gridCol w:w="4644"/>
        <w:gridCol w:w="5245"/>
      </w:tblGrid>
      <w:tr w:rsidR="00C43E00" w:rsidRPr="00F418A5" w14:paraId="1EA987E0" w14:textId="77777777" w:rsidTr="00C43E00">
        <w:tc>
          <w:tcPr>
            <w:tcW w:w="4644" w:type="dxa"/>
            <w:shd w:val="clear" w:color="auto" w:fill="BFBFBF" w:themeFill="background1" w:themeFillShade="BF"/>
          </w:tcPr>
          <w:p w14:paraId="1CA89952" w14:textId="41380229" w:rsidR="00C43E00" w:rsidRPr="00F418A5" w:rsidRDefault="0065144A" w:rsidP="002630FF">
            <w:pPr>
              <w:spacing w:line="360" w:lineRule="auto"/>
              <w:jc w:val="both"/>
              <w:rPr>
                <w:rFonts w:ascii="Arial" w:hAnsi="Arial" w:cs="Arial"/>
                <w:sz w:val="24"/>
                <w:szCs w:val="24"/>
              </w:rPr>
            </w:pPr>
            <w:r w:rsidRPr="00F418A5">
              <w:rPr>
                <w:rFonts w:ascii="Arial" w:hAnsi="Arial" w:cs="Arial"/>
                <w:sz w:val="24"/>
                <w:szCs w:val="24"/>
              </w:rPr>
              <w:t>Assignment</w:t>
            </w:r>
            <w:r w:rsidR="00C13961" w:rsidRPr="00F418A5">
              <w:rPr>
                <w:rFonts w:ascii="Arial" w:hAnsi="Arial" w:cs="Arial"/>
                <w:sz w:val="24"/>
                <w:szCs w:val="24"/>
              </w:rPr>
              <w:t xml:space="preserve"> </w:t>
            </w:r>
            <w:r w:rsidR="00C43E00" w:rsidRPr="00F418A5">
              <w:rPr>
                <w:rFonts w:ascii="Arial" w:hAnsi="Arial" w:cs="Arial"/>
                <w:sz w:val="24"/>
                <w:szCs w:val="24"/>
              </w:rPr>
              <w:t xml:space="preserve">Title </w:t>
            </w:r>
          </w:p>
        </w:tc>
        <w:tc>
          <w:tcPr>
            <w:tcW w:w="5245" w:type="dxa"/>
          </w:tcPr>
          <w:p w14:paraId="0B0EB0B0" w14:textId="438C38E0" w:rsidR="00C43E00" w:rsidRPr="00F418A5" w:rsidRDefault="0065144A" w:rsidP="002630FF">
            <w:pPr>
              <w:spacing w:line="360" w:lineRule="auto"/>
              <w:jc w:val="both"/>
              <w:rPr>
                <w:rFonts w:ascii="Arial" w:hAnsi="Arial" w:cs="Arial"/>
                <w:sz w:val="24"/>
                <w:szCs w:val="24"/>
              </w:rPr>
            </w:pPr>
            <w:r w:rsidRPr="00F418A5">
              <w:rPr>
                <w:rFonts w:ascii="Arial" w:hAnsi="Arial" w:cs="Arial"/>
                <w:sz w:val="24"/>
                <w:szCs w:val="24"/>
              </w:rPr>
              <w:t>Effective Team Working &amp; Communication</w:t>
            </w:r>
          </w:p>
          <w:p w14:paraId="4D9D17DE" w14:textId="77777777" w:rsidR="00C43E00" w:rsidRPr="00F418A5" w:rsidRDefault="00C43E00" w:rsidP="002630FF">
            <w:pPr>
              <w:spacing w:line="360" w:lineRule="auto"/>
              <w:jc w:val="both"/>
              <w:rPr>
                <w:rFonts w:ascii="Arial" w:hAnsi="Arial" w:cs="Arial"/>
                <w:sz w:val="24"/>
                <w:szCs w:val="24"/>
              </w:rPr>
            </w:pPr>
          </w:p>
        </w:tc>
      </w:tr>
      <w:tr w:rsidR="00C43E00" w:rsidRPr="00F418A5" w14:paraId="77534F98" w14:textId="77777777" w:rsidTr="00C43E00">
        <w:tc>
          <w:tcPr>
            <w:tcW w:w="4644" w:type="dxa"/>
            <w:shd w:val="clear" w:color="auto" w:fill="BFBFBF" w:themeFill="background1" w:themeFillShade="BF"/>
          </w:tcPr>
          <w:p w14:paraId="68CE6940" w14:textId="5DCB9A86" w:rsidR="00C43E00" w:rsidRPr="00F418A5" w:rsidRDefault="00397FE9" w:rsidP="002630FF">
            <w:pPr>
              <w:spacing w:line="360" w:lineRule="auto"/>
              <w:jc w:val="both"/>
              <w:rPr>
                <w:rFonts w:ascii="Arial" w:hAnsi="Arial" w:cs="Arial"/>
                <w:sz w:val="24"/>
                <w:szCs w:val="24"/>
              </w:rPr>
            </w:pPr>
            <w:r w:rsidRPr="00F418A5">
              <w:rPr>
                <w:rFonts w:ascii="Arial" w:hAnsi="Arial" w:cs="Arial"/>
                <w:sz w:val="24"/>
                <w:szCs w:val="24"/>
              </w:rPr>
              <w:t>Assessor Name</w:t>
            </w:r>
          </w:p>
        </w:tc>
        <w:tc>
          <w:tcPr>
            <w:tcW w:w="5245" w:type="dxa"/>
          </w:tcPr>
          <w:p w14:paraId="4DA969F9" w14:textId="0D2A75AB" w:rsidR="00C43E00" w:rsidRPr="00F418A5" w:rsidRDefault="00AB01FE" w:rsidP="002630FF">
            <w:pPr>
              <w:spacing w:line="360" w:lineRule="auto"/>
              <w:jc w:val="both"/>
              <w:rPr>
                <w:rFonts w:ascii="Arial" w:hAnsi="Arial" w:cs="Arial"/>
                <w:sz w:val="24"/>
                <w:szCs w:val="24"/>
              </w:rPr>
            </w:pPr>
            <w:proofErr w:type="gramStart"/>
            <w:r>
              <w:rPr>
                <w:rFonts w:ascii="Arial" w:hAnsi="Arial" w:cs="Arial"/>
                <w:sz w:val="24"/>
                <w:szCs w:val="24"/>
              </w:rPr>
              <w:t>Gregory  Cowan</w:t>
            </w:r>
            <w:proofErr w:type="gramEnd"/>
          </w:p>
        </w:tc>
      </w:tr>
      <w:tr w:rsidR="00C43E00" w:rsidRPr="00F418A5" w14:paraId="36CFD101" w14:textId="77777777" w:rsidTr="00C43E00">
        <w:tc>
          <w:tcPr>
            <w:tcW w:w="4644" w:type="dxa"/>
            <w:shd w:val="clear" w:color="auto" w:fill="BFBFBF" w:themeFill="background1" w:themeFillShade="BF"/>
          </w:tcPr>
          <w:p w14:paraId="522167C3" w14:textId="43A5C3A6" w:rsidR="00C43E00" w:rsidRPr="00F418A5" w:rsidRDefault="004F0E12" w:rsidP="002630FF">
            <w:pPr>
              <w:spacing w:line="360" w:lineRule="auto"/>
              <w:jc w:val="both"/>
              <w:rPr>
                <w:rFonts w:ascii="Arial" w:hAnsi="Arial" w:cs="Arial"/>
                <w:sz w:val="24"/>
                <w:szCs w:val="24"/>
              </w:rPr>
            </w:pPr>
            <w:r w:rsidRPr="00F418A5">
              <w:rPr>
                <w:rFonts w:ascii="Arial" w:hAnsi="Arial" w:cs="Arial"/>
                <w:sz w:val="24"/>
                <w:szCs w:val="24"/>
              </w:rPr>
              <w:t>Unit</w:t>
            </w:r>
            <w:r w:rsidR="00790A67" w:rsidRPr="00F418A5">
              <w:rPr>
                <w:rFonts w:ascii="Arial" w:hAnsi="Arial" w:cs="Arial"/>
                <w:sz w:val="24"/>
                <w:szCs w:val="24"/>
              </w:rPr>
              <w:t xml:space="preserve"> level</w:t>
            </w:r>
          </w:p>
        </w:tc>
        <w:tc>
          <w:tcPr>
            <w:tcW w:w="5245" w:type="dxa"/>
          </w:tcPr>
          <w:p w14:paraId="399C28A3" w14:textId="6858E1E9" w:rsidR="00C43E00" w:rsidRPr="00F418A5" w:rsidRDefault="00BF2783" w:rsidP="002630FF">
            <w:pPr>
              <w:spacing w:line="360" w:lineRule="auto"/>
              <w:jc w:val="both"/>
              <w:rPr>
                <w:rFonts w:ascii="Arial" w:hAnsi="Arial" w:cs="Arial"/>
                <w:sz w:val="24"/>
                <w:szCs w:val="24"/>
              </w:rPr>
            </w:pPr>
            <w:r w:rsidRPr="00F418A5">
              <w:rPr>
                <w:rFonts w:ascii="Arial" w:hAnsi="Arial" w:cs="Arial"/>
                <w:sz w:val="24"/>
                <w:szCs w:val="24"/>
              </w:rPr>
              <w:t>Level 4</w:t>
            </w:r>
          </w:p>
        </w:tc>
      </w:tr>
      <w:tr w:rsidR="00C43E00" w:rsidRPr="00F418A5" w14:paraId="6160DAB8" w14:textId="77777777" w:rsidTr="00C43E00">
        <w:tc>
          <w:tcPr>
            <w:tcW w:w="4644" w:type="dxa"/>
            <w:shd w:val="clear" w:color="auto" w:fill="BFBFBF" w:themeFill="background1" w:themeFillShade="BF"/>
          </w:tcPr>
          <w:p w14:paraId="5D91DA65" w14:textId="77777777" w:rsidR="00C43E00" w:rsidRPr="00F418A5" w:rsidRDefault="00C43E00" w:rsidP="002630FF">
            <w:pPr>
              <w:spacing w:line="360" w:lineRule="auto"/>
              <w:jc w:val="both"/>
              <w:rPr>
                <w:rFonts w:ascii="Arial" w:hAnsi="Arial" w:cs="Arial"/>
                <w:sz w:val="24"/>
                <w:szCs w:val="24"/>
              </w:rPr>
            </w:pPr>
            <w:r w:rsidRPr="00F418A5">
              <w:rPr>
                <w:rFonts w:ascii="Arial" w:hAnsi="Arial" w:cs="Arial"/>
                <w:sz w:val="24"/>
                <w:szCs w:val="24"/>
              </w:rPr>
              <w:t>STUDENT’S ID.NO. AND FULL NAME</w:t>
            </w:r>
          </w:p>
        </w:tc>
        <w:tc>
          <w:tcPr>
            <w:tcW w:w="5245" w:type="dxa"/>
          </w:tcPr>
          <w:p w14:paraId="3F743606" w14:textId="548144A0" w:rsidR="00C43E00" w:rsidRDefault="00AB01FE" w:rsidP="002630FF">
            <w:pPr>
              <w:spacing w:line="360" w:lineRule="auto"/>
              <w:jc w:val="both"/>
              <w:rPr>
                <w:rFonts w:ascii="Arial" w:hAnsi="Arial" w:cs="Arial"/>
                <w:sz w:val="24"/>
                <w:szCs w:val="24"/>
              </w:rPr>
            </w:pPr>
            <w:r>
              <w:rPr>
                <w:rFonts w:ascii="Arial" w:hAnsi="Arial" w:cs="Arial"/>
                <w:sz w:val="24"/>
                <w:szCs w:val="24"/>
              </w:rPr>
              <w:t xml:space="preserve">Vincent </w:t>
            </w:r>
            <w:proofErr w:type="spellStart"/>
            <w:r>
              <w:rPr>
                <w:rFonts w:ascii="Arial" w:hAnsi="Arial" w:cs="Arial"/>
                <w:sz w:val="24"/>
                <w:szCs w:val="24"/>
              </w:rPr>
              <w:t>Binoburyo</w:t>
            </w:r>
            <w:proofErr w:type="spellEnd"/>
          </w:p>
          <w:p w14:paraId="7E328EB4" w14:textId="2C72DD31" w:rsidR="00406A5A" w:rsidRPr="00F418A5" w:rsidRDefault="00406A5A" w:rsidP="002630FF">
            <w:pPr>
              <w:spacing w:line="360" w:lineRule="auto"/>
              <w:jc w:val="both"/>
              <w:rPr>
                <w:rFonts w:ascii="Arial" w:hAnsi="Arial" w:cs="Arial"/>
                <w:sz w:val="24"/>
                <w:szCs w:val="24"/>
              </w:rPr>
            </w:pPr>
            <w:r>
              <w:rPr>
                <w:rFonts w:ascii="Arial" w:hAnsi="Arial" w:cs="Arial"/>
                <w:sz w:val="24"/>
                <w:szCs w:val="24"/>
              </w:rPr>
              <w:t xml:space="preserve">ID: </w:t>
            </w:r>
            <w:bookmarkStart w:id="0" w:name="_GoBack"/>
            <w:bookmarkEnd w:id="0"/>
            <w:r>
              <w:rPr>
                <w:rFonts w:ascii="Arial" w:hAnsi="Arial" w:cs="Arial"/>
                <w:sz w:val="24"/>
                <w:szCs w:val="24"/>
              </w:rPr>
              <w:t>1806579</w:t>
            </w:r>
          </w:p>
          <w:p w14:paraId="68495C25" w14:textId="77777777" w:rsidR="00C43E00" w:rsidRPr="00F418A5" w:rsidRDefault="00C43E00" w:rsidP="002630FF">
            <w:pPr>
              <w:spacing w:line="360" w:lineRule="auto"/>
              <w:jc w:val="both"/>
              <w:rPr>
                <w:rFonts w:ascii="Arial" w:hAnsi="Arial" w:cs="Arial"/>
                <w:sz w:val="24"/>
                <w:szCs w:val="24"/>
              </w:rPr>
            </w:pPr>
          </w:p>
        </w:tc>
      </w:tr>
    </w:tbl>
    <w:p w14:paraId="3847CA5C" w14:textId="06A2E591" w:rsidR="005B197A" w:rsidRPr="00F418A5" w:rsidRDefault="005B197A" w:rsidP="002630FF">
      <w:pPr>
        <w:pStyle w:val="NoSpacing"/>
        <w:spacing w:line="360" w:lineRule="auto"/>
        <w:jc w:val="both"/>
        <w:rPr>
          <w:rFonts w:ascii="Arial" w:hAnsi="Arial" w:cs="Arial"/>
          <w:sz w:val="24"/>
          <w:szCs w:val="24"/>
        </w:rPr>
      </w:pPr>
    </w:p>
    <w:p w14:paraId="4ED1A8DF" w14:textId="5C4861FB" w:rsidR="005B197A" w:rsidRPr="00F418A5" w:rsidRDefault="005B197A" w:rsidP="002630FF">
      <w:pPr>
        <w:pStyle w:val="NoSpacing"/>
        <w:spacing w:line="360" w:lineRule="auto"/>
        <w:jc w:val="both"/>
        <w:rPr>
          <w:rFonts w:ascii="Arial" w:hAnsi="Arial" w:cs="Arial"/>
          <w:sz w:val="24"/>
          <w:szCs w:val="24"/>
        </w:rPr>
      </w:pPr>
    </w:p>
    <w:p w14:paraId="5FE3B465" w14:textId="3D8C7B35" w:rsidR="005B197A" w:rsidRPr="00F418A5" w:rsidRDefault="005B197A" w:rsidP="002630FF">
      <w:pPr>
        <w:pStyle w:val="NoSpacing"/>
        <w:spacing w:line="360" w:lineRule="auto"/>
        <w:jc w:val="both"/>
        <w:rPr>
          <w:rFonts w:ascii="Arial" w:hAnsi="Arial" w:cs="Arial"/>
          <w:sz w:val="24"/>
          <w:szCs w:val="24"/>
        </w:rPr>
      </w:pPr>
    </w:p>
    <w:p w14:paraId="515F650A" w14:textId="53B400BB" w:rsidR="005B197A" w:rsidRPr="00F418A5" w:rsidRDefault="005B197A" w:rsidP="002630FF">
      <w:pPr>
        <w:pStyle w:val="NoSpacing"/>
        <w:spacing w:line="360" w:lineRule="auto"/>
        <w:jc w:val="both"/>
        <w:rPr>
          <w:rFonts w:ascii="Arial" w:hAnsi="Arial" w:cs="Arial"/>
          <w:sz w:val="24"/>
          <w:szCs w:val="24"/>
        </w:rPr>
      </w:pPr>
    </w:p>
    <w:p w14:paraId="3B8CE671" w14:textId="27715518" w:rsidR="005B197A" w:rsidRPr="00F418A5" w:rsidRDefault="005B197A" w:rsidP="002630FF">
      <w:pPr>
        <w:pStyle w:val="NoSpacing"/>
        <w:spacing w:line="360" w:lineRule="auto"/>
        <w:jc w:val="both"/>
        <w:rPr>
          <w:rFonts w:ascii="Arial" w:hAnsi="Arial" w:cs="Arial"/>
          <w:sz w:val="24"/>
          <w:szCs w:val="24"/>
        </w:rPr>
      </w:pPr>
    </w:p>
    <w:p w14:paraId="41DA3D9B" w14:textId="6C7A2C83" w:rsidR="005B197A" w:rsidRPr="00F418A5" w:rsidRDefault="005B197A" w:rsidP="002630FF">
      <w:pPr>
        <w:pStyle w:val="NoSpacing"/>
        <w:spacing w:line="360" w:lineRule="auto"/>
        <w:jc w:val="both"/>
        <w:rPr>
          <w:rFonts w:ascii="Arial" w:hAnsi="Arial" w:cs="Arial"/>
          <w:sz w:val="24"/>
          <w:szCs w:val="24"/>
        </w:rPr>
      </w:pPr>
    </w:p>
    <w:p w14:paraId="260A8930" w14:textId="7D3DC9FB" w:rsidR="005B197A" w:rsidRPr="00F418A5" w:rsidRDefault="005B197A" w:rsidP="002630FF">
      <w:pPr>
        <w:pStyle w:val="NoSpacing"/>
        <w:spacing w:line="360" w:lineRule="auto"/>
        <w:jc w:val="both"/>
        <w:rPr>
          <w:rFonts w:ascii="Arial" w:hAnsi="Arial" w:cs="Arial"/>
          <w:sz w:val="24"/>
          <w:szCs w:val="24"/>
        </w:rPr>
      </w:pPr>
    </w:p>
    <w:p w14:paraId="467A9054" w14:textId="66FFC0F4" w:rsidR="005B197A" w:rsidRPr="00F418A5" w:rsidRDefault="005B197A" w:rsidP="002630FF">
      <w:pPr>
        <w:pStyle w:val="NoSpacing"/>
        <w:spacing w:line="360" w:lineRule="auto"/>
        <w:jc w:val="both"/>
        <w:rPr>
          <w:rFonts w:ascii="Arial" w:hAnsi="Arial" w:cs="Arial"/>
          <w:sz w:val="24"/>
          <w:szCs w:val="24"/>
        </w:rPr>
      </w:pPr>
    </w:p>
    <w:p w14:paraId="7C9A33B1" w14:textId="42BE1273" w:rsidR="005B197A" w:rsidRPr="00F418A5" w:rsidRDefault="005B197A" w:rsidP="002630FF">
      <w:pPr>
        <w:pStyle w:val="NoSpacing"/>
        <w:spacing w:line="360" w:lineRule="auto"/>
        <w:jc w:val="both"/>
        <w:rPr>
          <w:rFonts w:ascii="Arial" w:hAnsi="Arial" w:cs="Arial"/>
          <w:sz w:val="24"/>
          <w:szCs w:val="24"/>
        </w:rPr>
      </w:pPr>
    </w:p>
    <w:p w14:paraId="10D69714" w14:textId="136E90D1" w:rsidR="005B197A" w:rsidRPr="00F418A5" w:rsidRDefault="005B197A" w:rsidP="002630FF">
      <w:pPr>
        <w:pStyle w:val="NoSpacing"/>
        <w:spacing w:line="360" w:lineRule="auto"/>
        <w:jc w:val="both"/>
        <w:rPr>
          <w:rFonts w:ascii="Arial" w:hAnsi="Arial" w:cs="Arial"/>
          <w:sz w:val="24"/>
          <w:szCs w:val="24"/>
        </w:rPr>
      </w:pPr>
    </w:p>
    <w:p w14:paraId="13B65E65" w14:textId="56501292" w:rsidR="005B197A" w:rsidRPr="00F418A5" w:rsidRDefault="005B197A" w:rsidP="002630FF">
      <w:pPr>
        <w:pStyle w:val="NoSpacing"/>
        <w:spacing w:line="360" w:lineRule="auto"/>
        <w:jc w:val="both"/>
        <w:rPr>
          <w:rFonts w:ascii="Arial" w:hAnsi="Arial" w:cs="Arial"/>
          <w:sz w:val="24"/>
          <w:szCs w:val="24"/>
        </w:rPr>
      </w:pPr>
    </w:p>
    <w:p w14:paraId="58E548A0" w14:textId="6F1FF6F1" w:rsidR="005B197A" w:rsidRPr="00F418A5" w:rsidRDefault="005B197A" w:rsidP="002630FF">
      <w:pPr>
        <w:pStyle w:val="NoSpacing"/>
        <w:spacing w:line="360" w:lineRule="auto"/>
        <w:jc w:val="both"/>
        <w:rPr>
          <w:rFonts w:ascii="Arial" w:hAnsi="Arial" w:cs="Arial"/>
          <w:sz w:val="24"/>
          <w:szCs w:val="24"/>
        </w:rPr>
      </w:pPr>
    </w:p>
    <w:p w14:paraId="38516D11" w14:textId="26D20636" w:rsidR="005B197A" w:rsidRPr="00F418A5" w:rsidRDefault="005B197A" w:rsidP="002630FF">
      <w:pPr>
        <w:pStyle w:val="NoSpacing"/>
        <w:spacing w:line="360" w:lineRule="auto"/>
        <w:jc w:val="both"/>
        <w:rPr>
          <w:rFonts w:ascii="Arial" w:hAnsi="Arial" w:cs="Arial"/>
          <w:sz w:val="24"/>
          <w:szCs w:val="24"/>
        </w:rPr>
      </w:pPr>
    </w:p>
    <w:p w14:paraId="624501B5" w14:textId="0C5F7086" w:rsidR="005B197A" w:rsidRPr="00F418A5" w:rsidRDefault="005B197A" w:rsidP="002630FF">
      <w:pPr>
        <w:pStyle w:val="NoSpacing"/>
        <w:spacing w:line="360" w:lineRule="auto"/>
        <w:jc w:val="both"/>
        <w:rPr>
          <w:rFonts w:ascii="Arial" w:hAnsi="Arial" w:cs="Arial"/>
          <w:sz w:val="24"/>
          <w:szCs w:val="24"/>
        </w:rPr>
      </w:pPr>
    </w:p>
    <w:p w14:paraId="446C6A25" w14:textId="0E30E064" w:rsidR="005B197A" w:rsidRPr="00F418A5" w:rsidRDefault="005B197A" w:rsidP="002630FF">
      <w:pPr>
        <w:pStyle w:val="NoSpacing"/>
        <w:spacing w:line="360" w:lineRule="auto"/>
        <w:jc w:val="both"/>
        <w:rPr>
          <w:rFonts w:ascii="Arial" w:hAnsi="Arial" w:cs="Arial"/>
          <w:sz w:val="24"/>
          <w:szCs w:val="24"/>
        </w:rPr>
      </w:pPr>
    </w:p>
    <w:p w14:paraId="041D12BB" w14:textId="6A643E76" w:rsidR="005B197A" w:rsidRPr="00F418A5" w:rsidRDefault="005B197A" w:rsidP="002630FF">
      <w:pPr>
        <w:pStyle w:val="NoSpacing"/>
        <w:spacing w:line="360" w:lineRule="auto"/>
        <w:jc w:val="both"/>
        <w:rPr>
          <w:rFonts w:ascii="Arial" w:hAnsi="Arial" w:cs="Arial"/>
          <w:sz w:val="24"/>
          <w:szCs w:val="24"/>
        </w:rPr>
      </w:pPr>
    </w:p>
    <w:p w14:paraId="22BD2D5B" w14:textId="77777777" w:rsidR="005B197A" w:rsidRPr="00F418A5" w:rsidRDefault="005B197A" w:rsidP="002630FF">
      <w:pPr>
        <w:pStyle w:val="NoSpacing"/>
        <w:spacing w:line="360" w:lineRule="auto"/>
        <w:jc w:val="both"/>
        <w:rPr>
          <w:rFonts w:ascii="Arial" w:hAnsi="Arial" w:cs="Arial"/>
          <w:sz w:val="24"/>
          <w:szCs w:val="24"/>
        </w:rPr>
      </w:pPr>
    </w:p>
    <w:p w14:paraId="6694F1A4" w14:textId="7B0715FD" w:rsidR="001945E7" w:rsidRPr="00F418A5" w:rsidRDefault="001945E7" w:rsidP="002630FF">
      <w:pPr>
        <w:pStyle w:val="NoSpacing"/>
        <w:spacing w:line="360" w:lineRule="auto"/>
        <w:jc w:val="both"/>
        <w:rPr>
          <w:rFonts w:ascii="Arial" w:hAnsi="Arial" w:cs="Arial"/>
          <w:sz w:val="24"/>
          <w:szCs w:val="24"/>
        </w:rPr>
      </w:pPr>
    </w:p>
    <w:p w14:paraId="59E37CF3" w14:textId="073D61CE" w:rsidR="001945E7" w:rsidRPr="00F418A5" w:rsidRDefault="001945E7" w:rsidP="002630FF">
      <w:pPr>
        <w:pStyle w:val="NoSpacing"/>
        <w:spacing w:line="360" w:lineRule="auto"/>
        <w:jc w:val="both"/>
        <w:rPr>
          <w:rFonts w:ascii="Arial" w:hAnsi="Arial" w:cs="Arial"/>
          <w:sz w:val="24"/>
          <w:szCs w:val="24"/>
        </w:rPr>
      </w:pPr>
    </w:p>
    <w:p w14:paraId="58DDC20C" w14:textId="4E6A38A0" w:rsidR="001945E7" w:rsidRPr="00F418A5" w:rsidRDefault="001945E7" w:rsidP="002630FF">
      <w:pPr>
        <w:pStyle w:val="NoSpacing"/>
        <w:spacing w:line="360" w:lineRule="auto"/>
        <w:jc w:val="both"/>
        <w:rPr>
          <w:rFonts w:ascii="Arial" w:hAnsi="Arial" w:cs="Arial"/>
          <w:sz w:val="24"/>
          <w:szCs w:val="24"/>
        </w:rPr>
      </w:pPr>
    </w:p>
    <w:p w14:paraId="5C0B2C0A" w14:textId="33A55446" w:rsidR="001945E7" w:rsidRPr="00F418A5" w:rsidRDefault="001945E7" w:rsidP="002630FF">
      <w:pPr>
        <w:pStyle w:val="NoSpacing"/>
        <w:spacing w:line="360" w:lineRule="auto"/>
        <w:jc w:val="both"/>
        <w:rPr>
          <w:rFonts w:ascii="Arial" w:hAnsi="Arial" w:cs="Arial"/>
          <w:sz w:val="24"/>
          <w:szCs w:val="24"/>
        </w:rPr>
      </w:pPr>
    </w:p>
    <w:p w14:paraId="689ED6B2" w14:textId="309F5FA1" w:rsidR="001945E7" w:rsidRPr="00F418A5" w:rsidRDefault="001945E7" w:rsidP="002630FF">
      <w:pPr>
        <w:pStyle w:val="NoSpacing"/>
        <w:spacing w:line="360" w:lineRule="auto"/>
        <w:jc w:val="both"/>
        <w:rPr>
          <w:rFonts w:ascii="Arial" w:hAnsi="Arial" w:cs="Arial"/>
          <w:sz w:val="24"/>
          <w:szCs w:val="24"/>
        </w:rPr>
      </w:pPr>
    </w:p>
    <w:p w14:paraId="6D246BB7" w14:textId="29454F95" w:rsidR="001945E7" w:rsidRPr="00F418A5" w:rsidRDefault="001945E7" w:rsidP="002630FF">
      <w:pPr>
        <w:pStyle w:val="NoSpacing"/>
        <w:spacing w:line="360" w:lineRule="auto"/>
        <w:jc w:val="both"/>
        <w:rPr>
          <w:rFonts w:ascii="Arial" w:hAnsi="Arial" w:cs="Arial"/>
          <w:sz w:val="24"/>
          <w:szCs w:val="24"/>
        </w:rPr>
      </w:pPr>
    </w:p>
    <w:p w14:paraId="630AC398" w14:textId="54CC9F20" w:rsidR="001945E7" w:rsidRPr="00F418A5" w:rsidRDefault="001945E7" w:rsidP="002630FF">
      <w:pPr>
        <w:pStyle w:val="NoSpacing"/>
        <w:spacing w:line="360" w:lineRule="auto"/>
        <w:jc w:val="both"/>
        <w:rPr>
          <w:rFonts w:ascii="Arial" w:hAnsi="Arial" w:cs="Arial"/>
          <w:sz w:val="24"/>
          <w:szCs w:val="24"/>
        </w:rPr>
      </w:pPr>
    </w:p>
    <w:p w14:paraId="49017128" w14:textId="05F7F2E4" w:rsidR="008321CD" w:rsidRPr="00F418A5" w:rsidRDefault="008321CD" w:rsidP="002630FF">
      <w:pPr>
        <w:pStyle w:val="NoSpacing"/>
        <w:spacing w:line="360" w:lineRule="auto"/>
        <w:jc w:val="both"/>
        <w:rPr>
          <w:rFonts w:ascii="Arial" w:hAnsi="Arial" w:cs="Arial"/>
          <w:sz w:val="24"/>
          <w:szCs w:val="24"/>
        </w:rPr>
      </w:pPr>
    </w:p>
    <w:p w14:paraId="142DC0E4" w14:textId="77777777" w:rsidR="008321CD" w:rsidRPr="00F418A5" w:rsidRDefault="008321CD" w:rsidP="002630FF">
      <w:pPr>
        <w:pStyle w:val="NoSpacing"/>
        <w:spacing w:line="360" w:lineRule="auto"/>
        <w:jc w:val="both"/>
        <w:rPr>
          <w:rFonts w:ascii="Arial" w:hAnsi="Arial" w:cs="Arial"/>
          <w:sz w:val="24"/>
          <w:szCs w:val="24"/>
        </w:rPr>
      </w:pPr>
    </w:p>
    <w:p w14:paraId="76AC2273" w14:textId="44B290F6" w:rsidR="001945E7" w:rsidRPr="00F418A5" w:rsidRDefault="001945E7" w:rsidP="002630FF">
      <w:pPr>
        <w:pStyle w:val="NoSpacing"/>
        <w:spacing w:line="360" w:lineRule="auto"/>
        <w:jc w:val="both"/>
        <w:rPr>
          <w:rFonts w:ascii="Arial" w:hAnsi="Arial" w:cs="Arial"/>
          <w:sz w:val="24"/>
          <w:szCs w:val="24"/>
        </w:rPr>
      </w:pPr>
    </w:p>
    <w:p w14:paraId="116FF886" w14:textId="0F9DE747" w:rsidR="001945E7" w:rsidRPr="00F418A5" w:rsidRDefault="001945E7" w:rsidP="002630FF">
      <w:pPr>
        <w:pStyle w:val="NoSpacing"/>
        <w:spacing w:line="360" w:lineRule="auto"/>
        <w:jc w:val="both"/>
        <w:rPr>
          <w:rFonts w:ascii="Arial" w:hAnsi="Arial" w:cs="Arial"/>
          <w:sz w:val="24"/>
          <w:szCs w:val="24"/>
        </w:rPr>
      </w:pPr>
    </w:p>
    <w:p w14:paraId="37BE43EB" w14:textId="19405FE5" w:rsidR="001945E7" w:rsidRPr="00F418A5" w:rsidRDefault="001945E7" w:rsidP="002630FF">
      <w:pPr>
        <w:pStyle w:val="NoSpacing"/>
        <w:spacing w:line="360" w:lineRule="auto"/>
        <w:jc w:val="both"/>
        <w:rPr>
          <w:rFonts w:ascii="Arial" w:hAnsi="Arial" w:cs="Arial"/>
          <w:sz w:val="24"/>
          <w:szCs w:val="24"/>
        </w:rPr>
      </w:pPr>
    </w:p>
    <w:p w14:paraId="55AB9FA5" w14:textId="34185369" w:rsidR="001945E7" w:rsidRPr="00F418A5" w:rsidRDefault="001945E7" w:rsidP="002630FF">
      <w:pPr>
        <w:pStyle w:val="NoSpacing"/>
        <w:spacing w:line="360" w:lineRule="auto"/>
        <w:jc w:val="both"/>
        <w:rPr>
          <w:rFonts w:ascii="Arial" w:hAnsi="Arial" w:cs="Arial"/>
          <w:sz w:val="24"/>
          <w:szCs w:val="24"/>
        </w:rPr>
      </w:pPr>
    </w:p>
    <w:p w14:paraId="2444AE26" w14:textId="79D9BAD2" w:rsidR="001945E7" w:rsidRPr="00F418A5" w:rsidRDefault="001945E7" w:rsidP="002630FF">
      <w:pPr>
        <w:pStyle w:val="NoSpacing"/>
        <w:spacing w:line="360" w:lineRule="auto"/>
        <w:jc w:val="both"/>
        <w:rPr>
          <w:rFonts w:ascii="Arial" w:hAnsi="Arial" w:cs="Arial"/>
          <w:sz w:val="24"/>
          <w:szCs w:val="24"/>
        </w:rPr>
      </w:pPr>
    </w:p>
    <w:p w14:paraId="2C25998A" w14:textId="5565093B" w:rsidR="001945E7" w:rsidRPr="00F418A5" w:rsidRDefault="001945E7" w:rsidP="002630FF">
      <w:pPr>
        <w:pStyle w:val="NoSpacing"/>
        <w:spacing w:line="360" w:lineRule="auto"/>
        <w:jc w:val="both"/>
        <w:rPr>
          <w:rFonts w:ascii="Arial" w:hAnsi="Arial" w:cs="Arial"/>
          <w:sz w:val="24"/>
          <w:szCs w:val="24"/>
        </w:rPr>
      </w:pPr>
    </w:p>
    <w:p w14:paraId="20200855" w14:textId="77777777" w:rsidR="00C30023" w:rsidRPr="00F418A5" w:rsidRDefault="00C30023" w:rsidP="002630FF">
      <w:pPr>
        <w:pStyle w:val="NoSpacing"/>
        <w:spacing w:line="360" w:lineRule="auto"/>
        <w:jc w:val="both"/>
        <w:rPr>
          <w:rFonts w:ascii="Arial" w:hAnsi="Arial" w:cs="Arial"/>
          <w:sz w:val="24"/>
          <w:szCs w:val="24"/>
        </w:rPr>
      </w:pPr>
    </w:p>
    <w:p w14:paraId="3980036C" w14:textId="77777777" w:rsidR="001945E7" w:rsidRPr="00F418A5" w:rsidRDefault="001945E7" w:rsidP="002630FF">
      <w:pPr>
        <w:pStyle w:val="TOCHeading"/>
        <w:spacing w:line="360" w:lineRule="auto"/>
        <w:jc w:val="both"/>
        <w:rPr>
          <w:rFonts w:ascii="Arial" w:hAnsi="Arial" w:cs="Arial"/>
          <w:color w:val="auto"/>
          <w:sz w:val="24"/>
          <w:szCs w:val="24"/>
        </w:rPr>
      </w:pPr>
      <w:r w:rsidRPr="00F418A5">
        <w:rPr>
          <w:rFonts w:ascii="Arial" w:hAnsi="Arial" w:cs="Arial"/>
          <w:color w:val="auto"/>
          <w:sz w:val="24"/>
          <w:szCs w:val="24"/>
        </w:rPr>
        <w:lastRenderedPageBreak/>
        <w:t>Table of Contents</w:t>
      </w:r>
    </w:p>
    <w:p w14:paraId="66F1647D" w14:textId="39B25ACF" w:rsidR="0037676F" w:rsidRDefault="001945E7">
      <w:pPr>
        <w:pStyle w:val="TOC1"/>
        <w:tabs>
          <w:tab w:val="right" w:leader="dot" w:pos="10456"/>
        </w:tabs>
        <w:rPr>
          <w:rFonts w:asciiTheme="minorHAnsi" w:eastAsiaTheme="minorEastAsia" w:hAnsiTheme="minorHAnsi" w:cstheme="minorBidi"/>
          <w:noProof/>
          <w:lang w:val="en-US"/>
        </w:rPr>
      </w:pPr>
      <w:r w:rsidRPr="00F418A5">
        <w:rPr>
          <w:rFonts w:ascii="Arial" w:hAnsi="Arial" w:cs="Arial"/>
          <w:sz w:val="24"/>
          <w:szCs w:val="24"/>
        </w:rPr>
        <w:fldChar w:fldCharType="begin"/>
      </w:r>
      <w:r w:rsidRPr="00F418A5">
        <w:rPr>
          <w:rFonts w:ascii="Arial" w:hAnsi="Arial" w:cs="Arial"/>
          <w:sz w:val="24"/>
          <w:szCs w:val="24"/>
        </w:rPr>
        <w:instrText xml:space="preserve"> TOC \o "1-3" \h \z \u </w:instrText>
      </w:r>
      <w:r w:rsidRPr="00F418A5">
        <w:rPr>
          <w:rFonts w:ascii="Arial" w:hAnsi="Arial" w:cs="Arial"/>
          <w:sz w:val="24"/>
          <w:szCs w:val="24"/>
        </w:rPr>
        <w:fldChar w:fldCharType="separate"/>
      </w:r>
      <w:hyperlink w:anchor="_Toc534222575" w:history="1">
        <w:r w:rsidR="0037676F" w:rsidRPr="00593863">
          <w:rPr>
            <w:rStyle w:val="Hyperlink"/>
            <w:rFonts w:ascii="Arial" w:hAnsi="Arial" w:cs="Arial"/>
            <w:noProof/>
          </w:rPr>
          <w:t>Introduction</w:t>
        </w:r>
        <w:r w:rsidR="0037676F">
          <w:rPr>
            <w:noProof/>
            <w:webHidden/>
          </w:rPr>
          <w:tab/>
        </w:r>
        <w:r w:rsidR="0037676F">
          <w:rPr>
            <w:noProof/>
            <w:webHidden/>
          </w:rPr>
          <w:fldChar w:fldCharType="begin"/>
        </w:r>
        <w:r w:rsidR="0037676F">
          <w:rPr>
            <w:noProof/>
            <w:webHidden/>
          </w:rPr>
          <w:instrText xml:space="preserve"> PAGEREF _Toc534222575 \h </w:instrText>
        </w:r>
        <w:r w:rsidR="0037676F">
          <w:rPr>
            <w:noProof/>
            <w:webHidden/>
          </w:rPr>
        </w:r>
        <w:r w:rsidR="0037676F">
          <w:rPr>
            <w:noProof/>
            <w:webHidden/>
          </w:rPr>
          <w:fldChar w:fldCharType="separate"/>
        </w:r>
        <w:r w:rsidR="0037676F">
          <w:rPr>
            <w:noProof/>
            <w:webHidden/>
          </w:rPr>
          <w:t>3</w:t>
        </w:r>
        <w:r w:rsidR="0037676F">
          <w:rPr>
            <w:noProof/>
            <w:webHidden/>
          </w:rPr>
          <w:fldChar w:fldCharType="end"/>
        </w:r>
      </w:hyperlink>
    </w:p>
    <w:p w14:paraId="55A8ED72" w14:textId="1AE99173" w:rsidR="0037676F" w:rsidRDefault="00B111D2">
      <w:pPr>
        <w:pStyle w:val="TOC1"/>
        <w:tabs>
          <w:tab w:val="right" w:leader="dot" w:pos="10456"/>
        </w:tabs>
        <w:rPr>
          <w:rFonts w:asciiTheme="minorHAnsi" w:eastAsiaTheme="minorEastAsia" w:hAnsiTheme="minorHAnsi" w:cstheme="minorBidi"/>
          <w:noProof/>
          <w:lang w:val="en-US"/>
        </w:rPr>
      </w:pPr>
      <w:hyperlink w:anchor="_Toc534222576" w:history="1">
        <w:r w:rsidR="0037676F" w:rsidRPr="00593863">
          <w:rPr>
            <w:rStyle w:val="Hyperlink"/>
            <w:rFonts w:ascii="Arial" w:hAnsi="Arial" w:cs="Arial"/>
            <w:noProof/>
          </w:rPr>
          <w:t>Communication Skills</w:t>
        </w:r>
        <w:r w:rsidR="0037676F">
          <w:rPr>
            <w:noProof/>
            <w:webHidden/>
          </w:rPr>
          <w:tab/>
        </w:r>
        <w:r w:rsidR="0037676F">
          <w:rPr>
            <w:noProof/>
            <w:webHidden/>
          </w:rPr>
          <w:fldChar w:fldCharType="begin"/>
        </w:r>
        <w:r w:rsidR="0037676F">
          <w:rPr>
            <w:noProof/>
            <w:webHidden/>
          </w:rPr>
          <w:instrText xml:space="preserve"> PAGEREF _Toc534222576 \h </w:instrText>
        </w:r>
        <w:r w:rsidR="0037676F">
          <w:rPr>
            <w:noProof/>
            <w:webHidden/>
          </w:rPr>
        </w:r>
        <w:r w:rsidR="0037676F">
          <w:rPr>
            <w:noProof/>
            <w:webHidden/>
          </w:rPr>
          <w:fldChar w:fldCharType="separate"/>
        </w:r>
        <w:r w:rsidR="0037676F">
          <w:rPr>
            <w:noProof/>
            <w:webHidden/>
          </w:rPr>
          <w:t>3</w:t>
        </w:r>
        <w:r w:rsidR="0037676F">
          <w:rPr>
            <w:noProof/>
            <w:webHidden/>
          </w:rPr>
          <w:fldChar w:fldCharType="end"/>
        </w:r>
      </w:hyperlink>
    </w:p>
    <w:p w14:paraId="4CAA06AE" w14:textId="263982CA" w:rsidR="0037676F" w:rsidRDefault="00B111D2">
      <w:pPr>
        <w:pStyle w:val="TOC1"/>
        <w:tabs>
          <w:tab w:val="right" w:leader="dot" w:pos="10456"/>
        </w:tabs>
        <w:rPr>
          <w:rFonts w:asciiTheme="minorHAnsi" w:eastAsiaTheme="minorEastAsia" w:hAnsiTheme="minorHAnsi" w:cstheme="minorBidi"/>
          <w:noProof/>
          <w:lang w:val="en-US"/>
        </w:rPr>
      </w:pPr>
      <w:hyperlink w:anchor="_Toc534222577" w:history="1">
        <w:r w:rsidR="0037676F" w:rsidRPr="00593863">
          <w:rPr>
            <w:rStyle w:val="Hyperlink"/>
            <w:rFonts w:ascii="Arial" w:hAnsi="Arial" w:cs="Arial"/>
            <w:noProof/>
          </w:rPr>
          <w:t>Importance of communication within an employment context</w:t>
        </w:r>
        <w:r w:rsidR="0037676F">
          <w:rPr>
            <w:noProof/>
            <w:webHidden/>
          </w:rPr>
          <w:tab/>
        </w:r>
        <w:r w:rsidR="0037676F">
          <w:rPr>
            <w:noProof/>
            <w:webHidden/>
          </w:rPr>
          <w:fldChar w:fldCharType="begin"/>
        </w:r>
        <w:r w:rsidR="0037676F">
          <w:rPr>
            <w:noProof/>
            <w:webHidden/>
          </w:rPr>
          <w:instrText xml:space="preserve"> PAGEREF _Toc534222577 \h </w:instrText>
        </w:r>
        <w:r w:rsidR="0037676F">
          <w:rPr>
            <w:noProof/>
            <w:webHidden/>
          </w:rPr>
        </w:r>
        <w:r w:rsidR="0037676F">
          <w:rPr>
            <w:noProof/>
            <w:webHidden/>
          </w:rPr>
          <w:fldChar w:fldCharType="separate"/>
        </w:r>
        <w:r w:rsidR="0037676F">
          <w:rPr>
            <w:noProof/>
            <w:webHidden/>
          </w:rPr>
          <w:t>3</w:t>
        </w:r>
        <w:r w:rsidR="0037676F">
          <w:rPr>
            <w:noProof/>
            <w:webHidden/>
          </w:rPr>
          <w:fldChar w:fldCharType="end"/>
        </w:r>
      </w:hyperlink>
    </w:p>
    <w:p w14:paraId="31CF1A01" w14:textId="51FCE51C" w:rsidR="0037676F" w:rsidRDefault="00B111D2">
      <w:pPr>
        <w:pStyle w:val="TOC1"/>
        <w:tabs>
          <w:tab w:val="right" w:leader="dot" w:pos="10456"/>
        </w:tabs>
        <w:rPr>
          <w:rFonts w:asciiTheme="minorHAnsi" w:eastAsiaTheme="minorEastAsia" w:hAnsiTheme="minorHAnsi" w:cstheme="minorBidi"/>
          <w:noProof/>
          <w:lang w:val="en-US"/>
        </w:rPr>
      </w:pPr>
      <w:hyperlink w:anchor="_Toc534222578" w:history="1">
        <w:r w:rsidR="0037676F" w:rsidRPr="00593863">
          <w:rPr>
            <w:rStyle w:val="Hyperlink"/>
            <w:rFonts w:ascii="Arial" w:hAnsi="Arial" w:cs="Arial"/>
            <w:noProof/>
          </w:rPr>
          <w:t>Inter-personal communication</w:t>
        </w:r>
        <w:r w:rsidR="0037676F">
          <w:rPr>
            <w:noProof/>
            <w:webHidden/>
          </w:rPr>
          <w:tab/>
        </w:r>
        <w:r w:rsidR="0037676F">
          <w:rPr>
            <w:noProof/>
            <w:webHidden/>
          </w:rPr>
          <w:fldChar w:fldCharType="begin"/>
        </w:r>
        <w:r w:rsidR="0037676F">
          <w:rPr>
            <w:noProof/>
            <w:webHidden/>
          </w:rPr>
          <w:instrText xml:space="preserve"> PAGEREF _Toc534222578 \h </w:instrText>
        </w:r>
        <w:r w:rsidR="0037676F">
          <w:rPr>
            <w:noProof/>
            <w:webHidden/>
          </w:rPr>
        </w:r>
        <w:r w:rsidR="0037676F">
          <w:rPr>
            <w:noProof/>
            <w:webHidden/>
          </w:rPr>
          <w:fldChar w:fldCharType="separate"/>
        </w:r>
        <w:r w:rsidR="0037676F">
          <w:rPr>
            <w:noProof/>
            <w:webHidden/>
          </w:rPr>
          <w:t>4</w:t>
        </w:r>
        <w:r w:rsidR="0037676F">
          <w:rPr>
            <w:noProof/>
            <w:webHidden/>
          </w:rPr>
          <w:fldChar w:fldCharType="end"/>
        </w:r>
      </w:hyperlink>
    </w:p>
    <w:p w14:paraId="71255534" w14:textId="6768309B" w:rsidR="0037676F" w:rsidRDefault="00B111D2">
      <w:pPr>
        <w:pStyle w:val="TOC1"/>
        <w:tabs>
          <w:tab w:val="right" w:leader="dot" w:pos="10456"/>
        </w:tabs>
        <w:rPr>
          <w:rFonts w:asciiTheme="minorHAnsi" w:eastAsiaTheme="minorEastAsia" w:hAnsiTheme="minorHAnsi" w:cstheme="minorBidi"/>
          <w:noProof/>
          <w:lang w:val="en-US"/>
        </w:rPr>
      </w:pPr>
      <w:hyperlink w:anchor="_Toc534222579" w:history="1">
        <w:r w:rsidR="0037676F" w:rsidRPr="00593863">
          <w:rPr>
            <w:rStyle w:val="Hyperlink"/>
            <w:rFonts w:ascii="Arial" w:hAnsi="Arial" w:cs="Arial"/>
            <w:noProof/>
          </w:rPr>
          <w:t>Written communication</w:t>
        </w:r>
        <w:r w:rsidR="0037676F">
          <w:rPr>
            <w:noProof/>
            <w:webHidden/>
          </w:rPr>
          <w:tab/>
        </w:r>
        <w:r w:rsidR="0037676F">
          <w:rPr>
            <w:noProof/>
            <w:webHidden/>
          </w:rPr>
          <w:fldChar w:fldCharType="begin"/>
        </w:r>
        <w:r w:rsidR="0037676F">
          <w:rPr>
            <w:noProof/>
            <w:webHidden/>
          </w:rPr>
          <w:instrText xml:space="preserve"> PAGEREF _Toc534222579 \h </w:instrText>
        </w:r>
        <w:r w:rsidR="0037676F">
          <w:rPr>
            <w:noProof/>
            <w:webHidden/>
          </w:rPr>
        </w:r>
        <w:r w:rsidR="0037676F">
          <w:rPr>
            <w:noProof/>
            <w:webHidden/>
          </w:rPr>
          <w:fldChar w:fldCharType="separate"/>
        </w:r>
        <w:r w:rsidR="0037676F">
          <w:rPr>
            <w:noProof/>
            <w:webHidden/>
          </w:rPr>
          <w:t>5</w:t>
        </w:r>
        <w:r w:rsidR="0037676F">
          <w:rPr>
            <w:noProof/>
            <w:webHidden/>
          </w:rPr>
          <w:fldChar w:fldCharType="end"/>
        </w:r>
      </w:hyperlink>
    </w:p>
    <w:p w14:paraId="4042989D" w14:textId="4068E033" w:rsidR="0037676F" w:rsidRDefault="00B111D2">
      <w:pPr>
        <w:pStyle w:val="TOC1"/>
        <w:tabs>
          <w:tab w:val="right" w:leader="dot" w:pos="10456"/>
        </w:tabs>
        <w:rPr>
          <w:rFonts w:asciiTheme="minorHAnsi" w:eastAsiaTheme="minorEastAsia" w:hAnsiTheme="minorHAnsi" w:cstheme="minorBidi"/>
          <w:noProof/>
          <w:lang w:val="en-US"/>
        </w:rPr>
      </w:pPr>
      <w:hyperlink w:anchor="_Toc534222580" w:history="1">
        <w:r w:rsidR="0037676F" w:rsidRPr="00593863">
          <w:rPr>
            <w:rStyle w:val="Hyperlink"/>
            <w:rFonts w:ascii="Arial" w:hAnsi="Arial" w:cs="Arial"/>
            <w:noProof/>
          </w:rPr>
          <w:t>Relevant theories of communication to workplace</w:t>
        </w:r>
        <w:r w:rsidR="0037676F">
          <w:rPr>
            <w:noProof/>
            <w:webHidden/>
          </w:rPr>
          <w:tab/>
        </w:r>
        <w:r w:rsidR="0037676F">
          <w:rPr>
            <w:noProof/>
            <w:webHidden/>
          </w:rPr>
          <w:fldChar w:fldCharType="begin"/>
        </w:r>
        <w:r w:rsidR="0037676F">
          <w:rPr>
            <w:noProof/>
            <w:webHidden/>
          </w:rPr>
          <w:instrText xml:space="preserve"> PAGEREF _Toc534222580 \h </w:instrText>
        </w:r>
        <w:r w:rsidR="0037676F">
          <w:rPr>
            <w:noProof/>
            <w:webHidden/>
          </w:rPr>
        </w:r>
        <w:r w:rsidR="0037676F">
          <w:rPr>
            <w:noProof/>
            <w:webHidden/>
          </w:rPr>
          <w:fldChar w:fldCharType="separate"/>
        </w:r>
        <w:r w:rsidR="0037676F">
          <w:rPr>
            <w:noProof/>
            <w:webHidden/>
          </w:rPr>
          <w:t>6</w:t>
        </w:r>
        <w:r w:rsidR="0037676F">
          <w:rPr>
            <w:noProof/>
            <w:webHidden/>
          </w:rPr>
          <w:fldChar w:fldCharType="end"/>
        </w:r>
      </w:hyperlink>
    </w:p>
    <w:p w14:paraId="55E58817" w14:textId="19F8E4D8" w:rsidR="0037676F" w:rsidRDefault="00B111D2">
      <w:pPr>
        <w:pStyle w:val="TOC1"/>
        <w:tabs>
          <w:tab w:val="right" w:leader="dot" w:pos="10456"/>
        </w:tabs>
        <w:rPr>
          <w:rFonts w:asciiTheme="minorHAnsi" w:eastAsiaTheme="minorEastAsia" w:hAnsiTheme="minorHAnsi" w:cstheme="minorBidi"/>
          <w:noProof/>
          <w:lang w:val="en-US"/>
        </w:rPr>
      </w:pPr>
      <w:hyperlink w:anchor="_Toc534222581" w:history="1">
        <w:r w:rsidR="0037676F" w:rsidRPr="00593863">
          <w:rPr>
            <w:rStyle w:val="Hyperlink"/>
            <w:rFonts w:ascii="Arial" w:hAnsi="Arial" w:cs="Arial"/>
            <w:noProof/>
          </w:rPr>
          <w:t>Conflict in workplace related to communication</w:t>
        </w:r>
        <w:r w:rsidR="0037676F">
          <w:rPr>
            <w:noProof/>
            <w:webHidden/>
          </w:rPr>
          <w:tab/>
        </w:r>
        <w:r w:rsidR="0037676F">
          <w:rPr>
            <w:noProof/>
            <w:webHidden/>
          </w:rPr>
          <w:fldChar w:fldCharType="begin"/>
        </w:r>
        <w:r w:rsidR="0037676F">
          <w:rPr>
            <w:noProof/>
            <w:webHidden/>
          </w:rPr>
          <w:instrText xml:space="preserve"> PAGEREF _Toc534222581 \h </w:instrText>
        </w:r>
        <w:r w:rsidR="0037676F">
          <w:rPr>
            <w:noProof/>
            <w:webHidden/>
          </w:rPr>
        </w:r>
        <w:r w:rsidR="0037676F">
          <w:rPr>
            <w:noProof/>
            <w:webHidden/>
          </w:rPr>
          <w:fldChar w:fldCharType="separate"/>
        </w:r>
        <w:r w:rsidR="0037676F">
          <w:rPr>
            <w:noProof/>
            <w:webHidden/>
          </w:rPr>
          <w:t>9</w:t>
        </w:r>
        <w:r w:rsidR="0037676F">
          <w:rPr>
            <w:noProof/>
            <w:webHidden/>
          </w:rPr>
          <w:fldChar w:fldCharType="end"/>
        </w:r>
      </w:hyperlink>
    </w:p>
    <w:p w14:paraId="61A2B804" w14:textId="6C763F57" w:rsidR="0037676F" w:rsidRDefault="00B111D2">
      <w:pPr>
        <w:pStyle w:val="TOC1"/>
        <w:tabs>
          <w:tab w:val="right" w:leader="dot" w:pos="10456"/>
        </w:tabs>
        <w:rPr>
          <w:rFonts w:asciiTheme="minorHAnsi" w:eastAsiaTheme="minorEastAsia" w:hAnsiTheme="minorHAnsi" w:cstheme="minorBidi"/>
          <w:noProof/>
          <w:lang w:val="en-US"/>
        </w:rPr>
      </w:pPr>
      <w:hyperlink w:anchor="_Toc534222582" w:history="1">
        <w:r w:rsidR="0037676F" w:rsidRPr="00593863">
          <w:rPr>
            <w:rStyle w:val="Hyperlink"/>
            <w:rFonts w:ascii="Arial" w:hAnsi="Arial" w:cs="Arial"/>
            <w:noProof/>
          </w:rPr>
          <w:t>Recommendation for effective communication</w:t>
        </w:r>
        <w:r w:rsidR="0037676F">
          <w:rPr>
            <w:noProof/>
            <w:webHidden/>
          </w:rPr>
          <w:tab/>
        </w:r>
        <w:r w:rsidR="0037676F">
          <w:rPr>
            <w:noProof/>
            <w:webHidden/>
          </w:rPr>
          <w:fldChar w:fldCharType="begin"/>
        </w:r>
        <w:r w:rsidR="0037676F">
          <w:rPr>
            <w:noProof/>
            <w:webHidden/>
          </w:rPr>
          <w:instrText xml:space="preserve"> PAGEREF _Toc534222582 \h </w:instrText>
        </w:r>
        <w:r w:rsidR="0037676F">
          <w:rPr>
            <w:noProof/>
            <w:webHidden/>
          </w:rPr>
        </w:r>
        <w:r w:rsidR="0037676F">
          <w:rPr>
            <w:noProof/>
            <w:webHidden/>
          </w:rPr>
          <w:fldChar w:fldCharType="separate"/>
        </w:r>
        <w:r w:rsidR="0037676F">
          <w:rPr>
            <w:noProof/>
            <w:webHidden/>
          </w:rPr>
          <w:t>10</w:t>
        </w:r>
        <w:r w:rsidR="0037676F">
          <w:rPr>
            <w:noProof/>
            <w:webHidden/>
          </w:rPr>
          <w:fldChar w:fldCharType="end"/>
        </w:r>
      </w:hyperlink>
    </w:p>
    <w:p w14:paraId="3A7A4D3E" w14:textId="472F147F" w:rsidR="0037676F" w:rsidRDefault="00B111D2">
      <w:pPr>
        <w:pStyle w:val="TOC1"/>
        <w:tabs>
          <w:tab w:val="right" w:leader="dot" w:pos="10456"/>
        </w:tabs>
        <w:rPr>
          <w:rFonts w:asciiTheme="minorHAnsi" w:eastAsiaTheme="minorEastAsia" w:hAnsiTheme="minorHAnsi" w:cstheme="minorBidi"/>
          <w:noProof/>
          <w:lang w:val="en-US"/>
        </w:rPr>
      </w:pPr>
      <w:hyperlink w:anchor="_Toc534222583" w:history="1">
        <w:r w:rsidR="0037676F" w:rsidRPr="00593863">
          <w:rPr>
            <w:rStyle w:val="Hyperlink"/>
            <w:rFonts w:ascii="Arial" w:hAnsi="Arial" w:cs="Arial"/>
            <w:noProof/>
          </w:rPr>
          <w:t>Conclusion</w:t>
        </w:r>
        <w:r w:rsidR="0037676F">
          <w:rPr>
            <w:noProof/>
            <w:webHidden/>
          </w:rPr>
          <w:tab/>
        </w:r>
        <w:r w:rsidR="0037676F">
          <w:rPr>
            <w:noProof/>
            <w:webHidden/>
          </w:rPr>
          <w:fldChar w:fldCharType="begin"/>
        </w:r>
        <w:r w:rsidR="0037676F">
          <w:rPr>
            <w:noProof/>
            <w:webHidden/>
          </w:rPr>
          <w:instrText xml:space="preserve"> PAGEREF _Toc534222583 \h </w:instrText>
        </w:r>
        <w:r w:rsidR="0037676F">
          <w:rPr>
            <w:noProof/>
            <w:webHidden/>
          </w:rPr>
        </w:r>
        <w:r w:rsidR="0037676F">
          <w:rPr>
            <w:noProof/>
            <w:webHidden/>
          </w:rPr>
          <w:fldChar w:fldCharType="separate"/>
        </w:r>
        <w:r w:rsidR="0037676F">
          <w:rPr>
            <w:noProof/>
            <w:webHidden/>
          </w:rPr>
          <w:t>11</w:t>
        </w:r>
        <w:r w:rsidR="0037676F">
          <w:rPr>
            <w:noProof/>
            <w:webHidden/>
          </w:rPr>
          <w:fldChar w:fldCharType="end"/>
        </w:r>
      </w:hyperlink>
    </w:p>
    <w:p w14:paraId="00F20A8F" w14:textId="458B3B1A" w:rsidR="0037676F" w:rsidRDefault="00B111D2">
      <w:pPr>
        <w:pStyle w:val="TOC1"/>
        <w:tabs>
          <w:tab w:val="right" w:leader="dot" w:pos="10456"/>
        </w:tabs>
        <w:rPr>
          <w:rFonts w:asciiTheme="minorHAnsi" w:eastAsiaTheme="minorEastAsia" w:hAnsiTheme="minorHAnsi" w:cstheme="minorBidi"/>
          <w:noProof/>
          <w:lang w:val="en-US"/>
        </w:rPr>
      </w:pPr>
      <w:hyperlink w:anchor="_Toc534222584" w:history="1">
        <w:r w:rsidR="0037676F" w:rsidRPr="00593863">
          <w:rPr>
            <w:rStyle w:val="Hyperlink"/>
            <w:rFonts w:ascii="Arial" w:hAnsi="Arial" w:cs="Arial"/>
            <w:noProof/>
          </w:rPr>
          <w:t>References</w:t>
        </w:r>
        <w:r w:rsidR="0037676F">
          <w:rPr>
            <w:noProof/>
            <w:webHidden/>
          </w:rPr>
          <w:tab/>
        </w:r>
        <w:r w:rsidR="0037676F">
          <w:rPr>
            <w:noProof/>
            <w:webHidden/>
          </w:rPr>
          <w:fldChar w:fldCharType="begin"/>
        </w:r>
        <w:r w:rsidR="0037676F">
          <w:rPr>
            <w:noProof/>
            <w:webHidden/>
          </w:rPr>
          <w:instrText xml:space="preserve"> PAGEREF _Toc534222584 \h </w:instrText>
        </w:r>
        <w:r w:rsidR="0037676F">
          <w:rPr>
            <w:noProof/>
            <w:webHidden/>
          </w:rPr>
        </w:r>
        <w:r w:rsidR="0037676F">
          <w:rPr>
            <w:noProof/>
            <w:webHidden/>
          </w:rPr>
          <w:fldChar w:fldCharType="separate"/>
        </w:r>
        <w:r w:rsidR="0037676F">
          <w:rPr>
            <w:noProof/>
            <w:webHidden/>
          </w:rPr>
          <w:t>12</w:t>
        </w:r>
        <w:r w:rsidR="0037676F">
          <w:rPr>
            <w:noProof/>
            <w:webHidden/>
          </w:rPr>
          <w:fldChar w:fldCharType="end"/>
        </w:r>
      </w:hyperlink>
    </w:p>
    <w:p w14:paraId="4F4BFF07" w14:textId="455848E5" w:rsidR="001945E7" w:rsidRPr="00F418A5" w:rsidRDefault="001945E7" w:rsidP="002630FF">
      <w:pPr>
        <w:spacing w:line="360" w:lineRule="auto"/>
        <w:jc w:val="both"/>
        <w:rPr>
          <w:rFonts w:ascii="Arial" w:hAnsi="Arial" w:cs="Arial"/>
          <w:bCs/>
          <w:noProof/>
          <w:sz w:val="24"/>
          <w:szCs w:val="24"/>
        </w:rPr>
      </w:pPr>
      <w:r w:rsidRPr="00F418A5">
        <w:rPr>
          <w:rFonts w:ascii="Arial" w:hAnsi="Arial" w:cs="Arial"/>
          <w:bCs/>
          <w:noProof/>
          <w:sz w:val="24"/>
          <w:szCs w:val="24"/>
        </w:rPr>
        <w:fldChar w:fldCharType="end"/>
      </w:r>
    </w:p>
    <w:p w14:paraId="5232BE13" w14:textId="2B43F5C1" w:rsidR="005B197A" w:rsidRPr="00F418A5" w:rsidRDefault="005B197A" w:rsidP="002630FF">
      <w:pPr>
        <w:spacing w:line="360" w:lineRule="auto"/>
        <w:jc w:val="both"/>
        <w:rPr>
          <w:rFonts w:ascii="Arial" w:hAnsi="Arial" w:cs="Arial"/>
          <w:sz w:val="24"/>
          <w:szCs w:val="24"/>
        </w:rPr>
      </w:pPr>
    </w:p>
    <w:p w14:paraId="6937A59B" w14:textId="4C5EC6AF" w:rsidR="001C1FF7" w:rsidRPr="00F418A5" w:rsidRDefault="001C1FF7" w:rsidP="002630FF">
      <w:pPr>
        <w:spacing w:line="360" w:lineRule="auto"/>
        <w:jc w:val="both"/>
        <w:rPr>
          <w:rFonts w:ascii="Arial" w:hAnsi="Arial" w:cs="Arial"/>
          <w:sz w:val="24"/>
          <w:szCs w:val="24"/>
        </w:rPr>
      </w:pPr>
    </w:p>
    <w:p w14:paraId="6AF8F6EC" w14:textId="2745E9AD" w:rsidR="001C1FF7" w:rsidRPr="00F418A5" w:rsidRDefault="001C1FF7" w:rsidP="002630FF">
      <w:pPr>
        <w:spacing w:line="360" w:lineRule="auto"/>
        <w:jc w:val="both"/>
        <w:rPr>
          <w:rFonts w:ascii="Arial" w:hAnsi="Arial" w:cs="Arial"/>
          <w:sz w:val="24"/>
          <w:szCs w:val="24"/>
        </w:rPr>
      </w:pPr>
    </w:p>
    <w:p w14:paraId="40225954" w14:textId="417F1802" w:rsidR="001C1FF7" w:rsidRPr="00F418A5" w:rsidRDefault="001C1FF7" w:rsidP="002630FF">
      <w:pPr>
        <w:spacing w:line="360" w:lineRule="auto"/>
        <w:jc w:val="both"/>
        <w:rPr>
          <w:rFonts w:ascii="Arial" w:hAnsi="Arial" w:cs="Arial"/>
          <w:sz w:val="24"/>
          <w:szCs w:val="24"/>
        </w:rPr>
      </w:pPr>
    </w:p>
    <w:p w14:paraId="43C8DD4B" w14:textId="5E2AB206" w:rsidR="001C1FF7" w:rsidRPr="00F418A5" w:rsidRDefault="001C1FF7" w:rsidP="002630FF">
      <w:pPr>
        <w:spacing w:line="360" w:lineRule="auto"/>
        <w:jc w:val="both"/>
        <w:rPr>
          <w:rFonts w:ascii="Arial" w:hAnsi="Arial" w:cs="Arial"/>
          <w:sz w:val="24"/>
          <w:szCs w:val="24"/>
        </w:rPr>
      </w:pPr>
    </w:p>
    <w:p w14:paraId="26FC86F1" w14:textId="15A7AABB" w:rsidR="001C1FF7" w:rsidRPr="00F418A5" w:rsidRDefault="001C1FF7" w:rsidP="002630FF">
      <w:pPr>
        <w:spacing w:line="360" w:lineRule="auto"/>
        <w:jc w:val="both"/>
        <w:rPr>
          <w:rFonts w:ascii="Arial" w:hAnsi="Arial" w:cs="Arial"/>
          <w:sz w:val="24"/>
          <w:szCs w:val="24"/>
        </w:rPr>
      </w:pPr>
    </w:p>
    <w:p w14:paraId="0BF94970" w14:textId="622246BD" w:rsidR="001C1FF7" w:rsidRPr="00F418A5" w:rsidRDefault="001C1FF7" w:rsidP="002630FF">
      <w:pPr>
        <w:spacing w:line="360" w:lineRule="auto"/>
        <w:jc w:val="both"/>
        <w:rPr>
          <w:rFonts w:ascii="Arial" w:hAnsi="Arial" w:cs="Arial"/>
          <w:sz w:val="24"/>
          <w:szCs w:val="24"/>
        </w:rPr>
      </w:pPr>
    </w:p>
    <w:p w14:paraId="5800B9BE" w14:textId="4B84A5DE" w:rsidR="003454B4" w:rsidRPr="00F418A5" w:rsidRDefault="003454B4" w:rsidP="002630FF">
      <w:pPr>
        <w:spacing w:line="360" w:lineRule="auto"/>
        <w:jc w:val="both"/>
        <w:rPr>
          <w:rFonts w:ascii="Arial" w:hAnsi="Arial" w:cs="Arial"/>
          <w:sz w:val="24"/>
          <w:szCs w:val="24"/>
        </w:rPr>
      </w:pPr>
    </w:p>
    <w:p w14:paraId="3ADC0393" w14:textId="5EAE92BE" w:rsidR="003454B4" w:rsidRPr="00F418A5" w:rsidRDefault="003454B4" w:rsidP="002630FF">
      <w:pPr>
        <w:spacing w:line="360" w:lineRule="auto"/>
        <w:jc w:val="both"/>
        <w:rPr>
          <w:rFonts w:ascii="Arial" w:hAnsi="Arial" w:cs="Arial"/>
          <w:sz w:val="24"/>
          <w:szCs w:val="24"/>
        </w:rPr>
      </w:pPr>
    </w:p>
    <w:p w14:paraId="6A4071D7" w14:textId="744647DA" w:rsidR="003454B4" w:rsidRPr="00F418A5" w:rsidRDefault="003454B4" w:rsidP="002630FF">
      <w:pPr>
        <w:spacing w:line="360" w:lineRule="auto"/>
        <w:jc w:val="both"/>
        <w:rPr>
          <w:rFonts w:ascii="Arial" w:hAnsi="Arial" w:cs="Arial"/>
          <w:sz w:val="24"/>
          <w:szCs w:val="24"/>
        </w:rPr>
      </w:pPr>
    </w:p>
    <w:p w14:paraId="473F60F8" w14:textId="0BAFCBDC" w:rsidR="003454B4" w:rsidRPr="00F418A5" w:rsidRDefault="003454B4" w:rsidP="002630FF">
      <w:pPr>
        <w:spacing w:line="360" w:lineRule="auto"/>
        <w:jc w:val="both"/>
        <w:rPr>
          <w:rFonts w:ascii="Arial" w:hAnsi="Arial" w:cs="Arial"/>
          <w:sz w:val="24"/>
          <w:szCs w:val="24"/>
        </w:rPr>
      </w:pPr>
    </w:p>
    <w:p w14:paraId="722C70FD" w14:textId="17F1F8CB" w:rsidR="003454B4" w:rsidRPr="00F418A5" w:rsidRDefault="003454B4" w:rsidP="002630FF">
      <w:pPr>
        <w:spacing w:line="360" w:lineRule="auto"/>
        <w:jc w:val="both"/>
        <w:rPr>
          <w:rFonts w:ascii="Arial" w:hAnsi="Arial" w:cs="Arial"/>
          <w:sz w:val="24"/>
          <w:szCs w:val="24"/>
        </w:rPr>
      </w:pPr>
    </w:p>
    <w:p w14:paraId="38E24E27" w14:textId="3604211F" w:rsidR="003454B4" w:rsidRPr="00F418A5" w:rsidRDefault="003454B4" w:rsidP="002630FF">
      <w:pPr>
        <w:spacing w:line="360" w:lineRule="auto"/>
        <w:jc w:val="both"/>
        <w:rPr>
          <w:rFonts w:ascii="Arial" w:hAnsi="Arial" w:cs="Arial"/>
          <w:sz w:val="24"/>
          <w:szCs w:val="24"/>
        </w:rPr>
      </w:pPr>
    </w:p>
    <w:p w14:paraId="5777659F" w14:textId="53A46D95" w:rsidR="003454B4" w:rsidRPr="00F418A5" w:rsidRDefault="003454B4" w:rsidP="002630FF">
      <w:pPr>
        <w:spacing w:line="360" w:lineRule="auto"/>
        <w:jc w:val="both"/>
        <w:rPr>
          <w:rFonts w:ascii="Arial" w:hAnsi="Arial" w:cs="Arial"/>
          <w:sz w:val="24"/>
          <w:szCs w:val="24"/>
        </w:rPr>
      </w:pPr>
    </w:p>
    <w:p w14:paraId="660CD880" w14:textId="7C6C28FF" w:rsidR="003454B4" w:rsidRPr="00F418A5" w:rsidRDefault="003454B4" w:rsidP="002630FF">
      <w:pPr>
        <w:spacing w:line="360" w:lineRule="auto"/>
        <w:jc w:val="both"/>
        <w:rPr>
          <w:rFonts w:ascii="Arial" w:hAnsi="Arial" w:cs="Arial"/>
          <w:sz w:val="24"/>
          <w:szCs w:val="24"/>
        </w:rPr>
      </w:pPr>
    </w:p>
    <w:p w14:paraId="44CCAA38" w14:textId="73025F38" w:rsidR="00CC1344" w:rsidRPr="00F418A5" w:rsidRDefault="00CC1344" w:rsidP="002630FF">
      <w:pPr>
        <w:spacing w:line="360" w:lineRule="auto"/>
        <w:jc w:val="both"/>
        <w:rPr>
          <w:rFonts w:ascii="Arial" w:hAnsi="Arial" w:cs="Arial"/>
          <w:sz w:val="24"/>
          <w:szCs w:val="24"/>
        </w:rPr>
      </w:pPr>
    </w:p>
    <w:p w14:paraId="5A7365EC" w14:textId="00EA8F7C" w:rsidR="00CC1344" w:rsidRPr="00F418A5" w:rsidRDefault="00CC1344" w:rsidP="00175CF6">
      <w:pPr>
        <w:pStyle w:val="Heading1"/>
        <w:spacing w:line="480" w:lineRule="auto"/>
        <w:jc w:val="both"/>
        <w:rPr>
          <w:rFonts w:ascii="Arial" w:hAnsi="Arial" w:cs="Arial"/>
          <w:color w:val="70AD47" w:themeColor="accent6"/>
          <w:sz w:val="24"/>
          <w:szCs w:val="24"/>
          <w:u w:val="single"/>
        </w:rPr>
      </w:pPr>
      <w:bookmarkStart w:id="1" w:name="_Toc534222575"/>
      <w:r w:rsidRPr="00F418A5">
        <w:rPr>
          <w:rFonts w:ascii="Arial" w:hAnsi="Arial" w:cs="Arial"/>
          <w:color w:val="70AD47" w:themeColor="accent6"/>
          <w:sz w:val="24"/>
          <w:szCs w:val="24"/>
          <w:u w:val="single"/>
        </w:rPr>
        <w:lastRenderedPageBreak/>
        <w:t>Introduction</w:t>
      </w:r>
      <w:bookmarkEnd w:id="1"/>
    </w:p>
    <w:p w14:paraId="05E5F9E7" w14:textId="3EB419A4" w:rsidR="00CC1344" w:rsidRPr="00F418A5" w:rsidRDefault="00CC1344"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In this report,</w:t>
      </w:r>
      <w:r w:rsidR="0011106D" w:rsidRPr="00F418A5">
        <w:rPr>
          <w:rFonts w:ascii="Arial" w:hAnsi="Arial" w:cs="Arial"/>
          <w:sz w:val="24"/>
          <w:szCs w:val="24"/>
          <w:lang w:val="en-US" w:eastAsia="en-US"/>
        </w:rPr>
        <w:t xml:space="preserve"> I am </w:t>
      </w:r>
      <w:r w:rsidRPr="00F418A5">
        <w:rPr>
          <w:rFonts w:ascii="Arial" w:hAnsi="Arial" w:cs="Arial"/>
          <w:sz w:val="24"/>
          <w:szCs w:val="24"/>
          <w:lang w:val="en-US" w:eastAsia="en-US"/>
        </w:rPr>
        <w:t xml:space="preserve">going to talk about the importance of </w:t>
      </w:r>
      <w:r w:rsidR="0011106D" w:rsidRPr="00F418A5">
        <w:rPr>
          <w:rFonts w:ascii="Arial" w:hAnsi="Arial" w:cs="Arial"/>
          <w:sz w:val="24"/>
          <w:szCs w:val="24"/>
          <w:lang w:val="en-US" w:eastAsia="en-US"/>
        </w:rPr>
        <w:t xml:space="preserve">communication skill within the workplace atmosphere where implementation of those skills necessity will also be related with the workplace context. </w:t>
      </w:r>
      <w:r w:rsidR="00153083">
        <w:rPr>
          <w:rFonts w:ascii="Arial" w:hAnsi="Arial" w:cs="Arial"/>
          <w:sz w:val="24"/>
          <w:szCs w:val="24"/>
          <w:lang w:val="en-US" w:eastAsia="en-US"/>
        </w:rPr>
        <w:t xml:space="preserve">I was appointed as a territory manager in </w:t>
      </w:r>
      <w:r w:rsidR="006B30DA">
        <w:rPr>
          <w:rFonts w:ascii="Arial" w:hAnsi="Arial" w:cs="Arial"/>
          <w:sz w:val="24"/>
          <w:szCs w:val="24"/>
          <w:lang w:val="en-US" w:eastAsia="en-US"/>
        </w:rPr>
        <w:t>Maybelline (world’s</w:t>
      </w:r>
      <w:r w:rsidR="00153083">
        <w:rPr>
          <w:rFonts w:ascii="Arial" w:hAnsi="Arial" w:cs="Arial"/>
          <w:sz w:val="24"/>
          <w:szCs w:val="24"/>
          <w:lang w:val="en-US" w:eastAsia="en-US"/>
        </w:rPr>
        <w:t xml:space="preserve"> leading cosmetic brand) which is situated in UK</w:t>
      </w:r>
      <w:r w:rsidR="006B30DA">
        <w:rPr>
          <w:rFonts w:ascii="Arial" w:hAnsi="Arial" w:cs="Arial"/>
          <w:sz w:val="24"/>
          <w:szCs w:val="24"/>
          <w:lang w:val="en-US" w:eastAsia="en-US"/>
        </w:rPr>
        <w:t>. So I am going to</w:t>
      </w:r>
      <w:r w:rsidR="003A1FA5" w:rsidRPr="00F418A5">
        <w:rPr>
          <w:rFonts w:ascii="Arial" w:hAnsi="Arial" w:cs="Arial"/>
          <w:sz w:val="24"/>
          <w:szCs w:val="24"/>
          <w:lang w:val="en-US" w:eastAsia="en-US"/>
        </w:rPr>
        <w:t xml:space="preserve"> </w:t>
      </w:r>
      <w:r w:rsidR="006B30DA">
        <w:rPr>
          <w:rFonts w:ascii="Arial" w:hAnsi="Arial" w:cs="Arial"/>
          <w:sz w:val="24"/>
          <w:szCs w:val="24"/>
          <w:lang w:val="en-US" w:eastAsia="en-US"/>
        </w:rPr>
        <w:t>discuss</w:t>
      </w:r>
      <w:r w:rsidR="003A1FA5" w:rsidRPr="00F418A5">
        <w:rPr>
          <w:rFonts w:ascii="Arial" w:hAnsi="Arial" w:cs="Arial"/>
          <w:sz w:val="24"/>
          <w:szCs w:val="24"/>
          <w:lang w:val="en-US" w:eastAsia="en-US"/>
        </w:rPr>
        <w:t xml:space="preserve"> about </w:t>
      </w:r>
      <w:r w:rsidR="00C96556" w:rsidRPr="00F418A5">
        <w:rPr>
          <w:rFonts w:ascii="Arial" w:hAnsi="Arial" w:cs="Arial"/>
          <w:sz w:val="24"/>
          <w:szCs w:val="24"/>
          <w:lang w:val="en-US" w:eastAsia="en-US"/>
        </w:rPr>
        <w:t>necessity of communication from real life experiences</w:t>
      </w:r>
      <w:r w:rsidR="006B30DA">
        <w:rPr>
          <w:rFonts w:ascii="Arial" w:hAnsi="Arial" w:cs="Arial"/>
          <w:sz w:val="24"/>
          <w:szCs w:val="24"/>
          <w:lang w:val="en-US" w:eastAsia="en-US"/>
        </w:rPr>
        <w:t xml:space="preserve"> what I have experienced from Maybelline organization</w:t>
      </w:r>
      <w:r w:rsidR="00EB0B20">
        <w:rPr>
          <w:rFonts w:ascii="Arial" w:hAnsi="Arial" w:cs="Arial"/>
          <w:sz w:val="24"/>
          <w:szCs w:val="24"/>
          <w:lang w:val="en-US" w:eastAsia="en-US"/>
        </w:rPr>
        <w:t xml:space="preserve">. Furthermore I will discuss </w:t>
      </w:r>
      <w:r w:rsidR="00C96556" w:rsidRPr="00F418A5">
        <w:rPr>
          <w:rFonts w:ascii="Arial" w:hAnsi="Arial" w:cs="Arial"/>
          <w:sz w:val="24"/>
          <w:szCs w:val="24"/>
          <w:lang w:val="en-US" w:eastAsia="en-US"/>
        </w:rPr>
        <w:t xml:space="preserve">inter-personal communication from my working experience, short description of written communication, relevant theories of communication and some conflicts of my workplace will also be discussed in this report. </w:t>
      </w:r>
      <w:r w:rsidR="008874E4" w:rsidRPr="00F418A5">
        <w:rPr>
          <w:rFonts w:ascii="Arial" w:hAnsi="Arial" w:cs="Arial"/>
          <w:sz w:val="24"/>
          <w:szCs w:val="24"/>
          <w:lang w:val="en-US" w:eastAsia="en-US"/>
        </w:rPr>
        <w:t xml:space="preserve">Communication plays a vital role in the field of business life. </w:t>
      </w:r>
      <w:r w:rsidR="001974B2" w:rsidRPr="00F418A5">
        <w:rPr>
          <w:rFonts w:ascii="Arial" w:hAnsi="Arial" w:cs="Arial"/>
          <w:sz w:val="24"/>
          <w:szCs w:val="24"/>
          <w:lang w:val="en-US" w:eastAsia="en-US"/>
        </w:rPr>
        <w:t xml:space="preserve">When I was appointed as </w:t>
      </w:r>
      <w:r w:rsidR="00B54973" w:rsidRPr="00F418A5">
        <w:rPr>
          <w:rFonts w:ascii="Arial" w:hAnsi="Arial" w:cs="Arial"/>
          <w:sz w:val="24"/>
          <w:szCs w:val="24"/>
          <w:lang w:val="en-US" w:eastAsia="en-US"/>
        </w:rPr>
        <w:t>a</w:t>
      </w:r>
      <w:r w:rsidR="001974B2" w:rsidRPr="00F418A5">
        <w:rPr>
          <w:rFonts w:ascii="Arial" w:hAnsi="Arial" w:cs="Arial"/>
          <w:sz w:val="24"/>
          <w:szCs w:val="24"/>
          <w:lang w:val="en-US" w:eastAsia="en-US"/>
        </w:rPr>
        <w:t xml:space="preserve"> territory manager in </w:t>
      </w:r>
      <w:r w:rsidR="00AF610E">
        <w:rPr>
          <w:rFonts w:ascii="Arial" w:hAnsi="Arial" w:cs="Arial"/>
          <w:sz w:val="24"/>
          <w:szCs w:val="24"/>
          <w:lang w:val="en-US" w:eastAsia="en-US"/>
        </w:rPr>
        <w:t>Maybelline</w:t>
      </w:r>
      <w:r w:rsidR="001974B2" w:rsidRPr="00F418A5">
        <w:rPr>
          <w:rFonts w:ascii="Arial" w:hAnsi="Arial" w:cs="Arial"/>
          <w:sz w:val="24"/>
          <w:szCs w:val="24"/>
          <w:lang w:val="en-US" w:eastAsia="en-US"/>
        </w:rPr>
        <w:t xml:space="preserve">, </w:t>
      </w:r>
      <w:r w:rsidR="00B54973" w:rsidRPr="00F418A5">
        <w:rPr>
          <w:rFonts w:ascii="Arial" w:hAnsi="Arial" w:cs="Arial"/>
          <w:sz w:val="24"/>
          <w:szCs w:val="24"/>
          <w:lang w:val="en-US" w:eastAsia="en-US"/>
        </w:rPr>
        <w:t xml:space="preserve">at that time </w:t>
      </w:r>
      <w:r w:rsidR="001974B2" w:rsidRPr="00F418A5">
        <w:rPr>
          <w:rFonts w:ascii="Arial" w:hAnsi="Arial" w:cs="Arial"/>
          <w:sz w:val="24"/>
          <w:szCs w:val="24"/>
          <w:lang w:val="en-US" w:eastAsia="en-US"/>
        </w:rPr>
        <w:t xml:space="preserve">I </w:t>
      </w:r>
      <w:r w:rsidR="00B54973" w:rsidRPr="00F418A5">
        <w:rPr>
          <w:rFonts w:ascii="Arial" w:hAnsi="Arial" w:cs="Arial"/>
          <w:sz w:val="24"/>
          <w:szCs w:val="24"/>
          <w:lang w:val="en-US" w:eastAsia="en-US"/>
        </w:rPr>
        <w:t>understood that the</w:t>
      </w:r>
      <w:r w:rsidR="001974B2" w:rsidRPr="00F418A5">
        <w:rPr>
          <w:rFonts w:ascii="Arial" w:hAnsi="Arial" w:cs="Arial"/>
          <w:sz w:val="24"/>
          <w:szCs w:val="24"/>
          <w:lang w:val="en-US" w:eastAsia="en-US"/>
        </w:rPr>
        <w:t xml:space="preserve"> necessity of communication skills </w:t>
      </w:r>
      <w:r w:rsidR="00B54973" w:rsidRPr="00F418A5">
        <w:rPr>
          <w:rFonts w:ascii="Arial" w:hAnsi="Arial" w:cs="Arial"/>
          <w:sz w:val="24"/>
          <w:szCs w:val="24"/>
          <w:lang w:val="en-US" w:eastAsia="en-US"/>
        </w:rPr>
        <w:t xml:space="preserve">is so much significant within the workplace environment. </w:t>
      </w:r>
      <w:r w:rsidR="00DC458C" w:rsidRPr="00F418A5">
        <w:rPr>
          <w:rFonts w:ascii="Arial" w:hAnsi="Arial" w:cs="Arial"/>
          <w:sz w:val="24"/>
          <w:szCs w:val="24"/>
          <w:lang w:val="en-US" w:eastAsia="en-US"/>
        </w:rPr>
        <w:t>Good communication skills help</w:t>
      </w:r>
      <w:r w:rsidR="00974B0F" w:rsidRPr="00F418A5">
        <w:rPr>
          <w:rFonts w:ascii="Arial" w:hAnsi="Arial" w:cs="Arial"/>
          <w:sz w:val="24"/>
          <w:szCs w:val="24"/>
          <w:lang w:val="en-US" w:eastAsia="en-US"/>
        </w:rPr>
        <w:t xml:space="preserve"> to build better communication network in the workplace context and </w:t>
      </w:r>
      <w:r w:rsidR="00DC458C" w:rsidRPr="00F418A5">
        <w:rPr>
          <w:rFonts w:ascii="Arial" w:hAnsi="Arial" w:cs="Arial"/>
          <w:sz w:val="24"/>
          <w:szCs w:val="24"/>
          <w:lang w:val="en-US" w:eastAsia="en-US"/>
        </w:rPr>
        <w:t xml:space="preserve">challenging situations can be </w:t>
      </w:r>
      <w:r w:rsidR="002E6244" w:rsidRPr="00F418A5">
        <w:rPr>
          <w:rFonts w:ascii="Arial" w:hAnsi="Arial" w:cs="Arial"/>
          <w:sz w:val="24"/>
          <w:szCs w:val="24"/>
          <w:lang w:val="en-US" w:eastAsia="en-US"/>
        </w:rPr>
        <w:t>handled</w:t>
      </w:r>
      <w:r w:rsidR="00DC458C" w:rsidRPr="00F418A5">
        <w:rPr>
          <w:rFonts w:ascii="Arial" w:hAnsi="Arial" w:cs="Arial"/>
          <w:sz w:val="24"/>
          <w:szCs w:val="24"/>
          <w:lang w:val="en-US" w:eastAsia="en-US"/>
        </w:rPr>
        <w:t xml:space="preserve"> in an efficient way. </w:t>
      </w:r>
      <w:r w:rsidR="00724BE6" w:rsidRPr="00F418A5">
        <w:rPr>
          <w:rFonts w:ascii="Arial" w:hAnsi="Arial" w:cs="Arial"/>
          <w:sz w:val="24"/>
          <w:szCs w:val="24"/>
          <w:lang w:val="en-US" w:eastAsia="en-US"/>
        </w:rPr>
        <w:t>Steve Jobs can be the best of example of this era because his communica</w:t>
      </w:r>
      <w:r w:rsidR="00701FE0" w:rsidRPr="00F418A5">
        <w:rPr>
          <w:rFonts w:ascii="Arial" w:hAnsi="Arial" w:cs="Arial"/>
          <w:sz w:val="24"/>
          <w:szCs w:val="24"/>
          <w:lang w:val="en-US" w:eastAsia="en-US"/>
        </w:rPr>
        <w:t>tion skills like presentation skills</w:t>
      </w:r>
      <w:r w:rsidR="00724BE6" w:rsidRPr="00F418A5">
        <w:rPr>
          <w:rFonts w:ascii="Arial" w:hAnsi="Arial" w:cs="Arial"/>
          <w:sz w:val="24"/>
          <w:szCs w:val="24"/>
          <w:lang w:val="en-US" w:eastAsia="en-US"/>
        </w:rPr>
        <w:t xml:space="preserve"> helped him to </w:t>
      </w:r>
      <w:r w:rsidR="00701FE0" w:rsidRPr="00F418A5">
        <w:rPr>
          <w:rFonts w:ascii="Arial" w:hAnsi="Arial" w:cs="Arial"/>
          <w:sz w:val="24"/>
          <w:szCs w:val="24"/>
          <w:lang w:val="en-US" w:eastAsia="en-US"/>
        </w:rPr>
        <w:t>make</w:t>
      </w:r>
      <w:r w:rsidR="003A1C7F" w:rsidRPr="00F418A5">
        <w:rPr>
          <w:rFonts w:ascii="Arial" w:hAnsi="Arial" w:cs="Arial"/>
          <w:sz w:val="24"/>
          <w:szCs w:val="24"/>
          <w:lang w:val="en-US" w:eastAsia="en-US"/>
        </w:rPr>
        <w:t xml:space="preserve"> his career a </w:t>
      </w:r>
      <w:r w:rsidR="00724BE6" w:rsidRPr="00F418A5">
        <w:rPr>
          <w:rFonts w:ascii="Arial" w:hAnsi="Arial" w:cs="Arial"/>
          <w:sz w:val="24"/>
          <w:szCs w:val="24"/>
          <w:lang w:val="en-US" w:eastAsia="en-US"/>
        </w:rPr>
        <w:t>succe</w:t>
      </w:r>
      <w:r w:rsidR="00701FE0" w:rsidRPr="00F418A5">
        <w:rPr>
          <w:rFonts w:ascii="Arial" w:hAnsi="Arial" w:cs="Arial"/>
          <w:sz w:val="24"/>
          <w:szCs w:val="24"/>
          <w:lang w:val="en-US" w:eastAsia="en-US"/>
        </w:rPr>
        <w:t>ss</w:t>
      </w:r>
      <w:r w:rsidR="00724BE6" w:rsidRPr="00F418A5">
        <w:rPr>
          <w:rFonts w:ascii="Arial" w:hAnsi="Arial" w:cs="Arial"/>
          <w:sz w:val="24"/>
          <w:szCs w:val="24"/>
          <w:lang w:val="en-US" w:eastAsia="en-US"/>
        </w:rPr>
        <w:t xml:space="preserve">ful career. </w:t>
      </w:r>
      <w:r w:rsidR="006D42AF" w:rsidRPr="00F418A5">
        <w:rPr>
          <w:rFonts w:ascii="Arial" w:hAnsi="Arial" w:cs="Arial"/>
          <w:sz w:val="24"/>
          <w:szCs w:val="24"/>
          <w:lang w:val="en-US" w:eastAsia="en-US"/>
        </w:rPr>
        <w:t xml:space="preserve">Without effective communication skills it is totally unmanageable to attain goals in </w:t>
      </w:r>
      <w:r w:rsidR="005D41F7" w:rsidRPr="00F418A5">
        <w:rPr>
          <w:rFonts w:ascii="Arial" w:hAnsi="Arial" w:cs="Arial"/>
          <w:sz w:val="24"/>
          <w:szCs w:val="24"/>
          <w:lang w:val="en-US" w:eastAsia="en-US"/>
        </w:rPr>
        <w:t xml:space="preserve">the business life. </w:t>
      </w:r>
    </w:p>
    <w:p w14:paraId="5AB3A7EF" w14:textId="449805E0" w:rsidR="0043587D" w:rsidRPr="00F418A5" w:rsidRDefault="005F4A3C" w:rsidP="00175CF6">
      <w:pPr>
        <w:pStyle w:val="Heading1"/>
        <w:spacing w:line="480" w:lineRule="auto"/>
        <w:jc w:val="both"/>
        <w:rPr>
          <w:rFonts w:ascii="Arial" w:hAnsi="Arial" w:cs="Arial"/>
          <w:color w:val="70AD47" w:themeColor="accent6"/>
          <w:sz w:val="24"/>
          <w:szCs w:val="24"/>
          <w:u w:val="single"/>
        </w:rPr>
      </w:pPr>
      <w:bookmarkStart w:id="2" w:name="_Toc534222576"/>
      <w:r w:rsidRPr="00F418A5">
        <w:rPr>
          <w:rFonts w:ascii="Arial" w:hAnsi="Arial" w:cs="Arial"/>
          <w:color w:val="70AD47" w:themeColor="accent6"/>
          <w:sz w:val="24"/>
          <w:szCs w:val="24"/>
          <w:u w:val="single"/>
        </w:rPr>
        <w:t>Communication Skills</w:t>
      </w:r>
      <w:bookmarkEnd w:id="2"/>
    </w:p>
    <w:p w14:paraId="1726382C" w14:textId="1FFA1A56" w:rsidR="005F4A3C" w:rsidRPr="00F418A5" w:rsidRDefault="003C13AC"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Communication skills is basically transfer the information effectively and in an efficient way. </w:t>
      </w:r>
      <w:r w:rsidR="00A9482D" w:rsidRPr="00F418A5">
        <w:rPr>
          <w:rFonts w:ascii="Arial" w:hAnsi="Arial" w:cs="Arial"/>
          <w:sz w:val="24"/>
          <w:szCs w:val="24"/>
          <w:lang w:val="en-US" w:eastAsia="en-US"/>
        </w:rPr>
        <w:t xml:space="preserve">In this digital age, </w:t>
      </w:r>
      <w:r w:rsidR="00D46A64" w:rsidRPr="00F418A5">
        <w:rPr>
          <w:rFonts w:ascii="Arial" w:hAnsi="Arial" w:cs="Arial"/>
          <w:sz w:val="24"/>
          <w:szCs w:val="24"/>
          <w:lang w:val="en-US" w:eastAsia="en-US"/>
        </w:rPr>
        <w:t xml:space="preserve">every </w:t>
      </w:r>
      <w:r w:rsidR="00A9482D" w:rsidRPr="00F418A5">
        <w:rPr>
          <w:rFonts w:ascii="Arial" w:hAnsi="Arial" w:cs="Arial"/>
          <w:sz w:val="24"/>
          <w:szCs w:val="24"/>
          <w:lang w:val="en-US" w:eastAsia="en-US"/>
        </w:rPr>
        <w:t xml:space="preserve">workers should know </w:t>
      </w:r>
      <w:r w:rsidR="00D46A64" w:rsidRPr="00F418A5">
        <w:rPr>
          <w:rFonts w:ascii="Arial" w:hAnsi="Arial" w:cs="Arial"/>
          <w:sz w:val="24"/>
          <w:szCs w:val="24"/>
          <w:lang w:val="en-US" w:eastAsia="en-US"/>
        </w:rPr>
        <w:t>the process of</w:t>
      </w:r>
      <w:r w:rsidR="00A9482D" w:rsidRPr="00F418A5">
        <w:rPr>
          <w:rFonts w:ascii="Arial" w:hAnsi="Arial" w:cs="Arial"/>
          <w:sz w:val="24"/>
          <w:szCs w:val="24"/>
          <w:lang w:val="en-US" w:eastAsia="en-US"/>
        </w:rPr>
        <w:t xml:space="preserve"> </w:t>
      </w:r>
      <w:r w:rsidR="00D46A64" w:rsidRPr="00F418A5">
        <w:rPr>
          <w:rFonts w:ascii="Arial" w:hAnsi="Arial" w:cs="Arial"/>
          <w:sz w:val="24"/>
          <w:szCs w:val="24"/>
          <w:lang w:val="en-US" w:eastAsia="en-US"/>
        </w:rPr>
        <w:t>making</w:t>
      </w:r>
      <w:r w:rsidR="00A9482D" w:rsidRPr="00F418A5">
        <w:rPr>
          <w:rFonts w:ascii="Arial" w:hAnsi="Arial" w:cs="Arial"/>
          <w:sz w:val="24"/>
          <w:szCs w:val="24"/>
          <w:lang w:val="en-US" w:eastAsia="en-US"/>
        </w:rPr>
        <w:t xml:space="preserve"> effective communication with others via phone or social media. </w:t>
      </w:r>
      <w:r w:rsidR="00D46A64" w:rsidRPr="00F418A5">
        <w:rPr>
          <w:rFonts w:ascii="Arial" w:hAnsi="Arial" w:cs="Arial"/>
          <w:sz w:val="24"/>
          <w:szCs w:val="24"/>
          <w:lang w:val="en-US" w:eastAsia="en-US"/>
        </w:rPr>
        <w:t xml:space="preserve">Good communication skills helps one to build a successful career both in professional life </w:t>
      </w:r>
      <w:r w:rsidR="00C83074" w:rsidRPr="00F418A5">
        <w:rPr>
          <w:rFonts w:ascii="Arial" w:hAnsi="Arial" w:cs="Arial"/>
          <w:sz w:val="24"/>
          <w:szCs w:val="24"/>
          <w:lang w:val="en-US" w:eastAsia="en-US"/>
        </w:rPr>
        <w:t>and</w:t>
      </w:r>
      <w:r w:rsidR="00D46A64" w:rsidRPr="00F418A5">
        <w:rPr>
          <w:rFonts w:ascii="Arial" w:hAnsi="Arial" w:cs="Arial"/>
          <w:sz w:val="24"/>
          <w:szCs w:val="24"/>
          <w:lang w:val="en-US" w:eastAsia="en-US"/>
        </w:rPr>
        <w:t xml:space="preserve"> in the business field also. </w:t>
      </w:r>
      <w:r w:rsidR="001A15D8" w:rsidRPr="00F418A5">
        <w:rPr>
          <w:rFonts w:ascii="Arial" w:hAnsi="Arial" w:cs="Arial"/>
          <w:sz w:val="24"/>
          <w:szCs w:val="24"/>
          <w:lang w:val="en-US" w:eastAsia="en-US"/>
        </w:rPr>
        <w:t xml:space="preserve">Some of the communication skills are listening, nonverbal communication, concision, empathy, open-mindedness, respect, feedback, clarity and so on. </w:t>
      </w:r>
      <w:r w:rsidR="00175CF6" w:rsidRPr="00F418A5">
        <w:rPr>
          <w:rFonts w:ascii="Arial" w:hAnsi="Arial" w:cs="Arial"/>
          <w:color w:val="000000"/>
          <w:sz w:val="24"/>
          <w:szCs w:val="24"/>
          <w:shd w:val="clear" w:color="auto" w:fill="FFFFFF"/>
        </w:rPr>
        <w:t xml:space="preserve">(The Balance Careers, 2019). </w:t>
      </w:r>
    </w:p>
    <w:p w14:paraId="7CD6D299" w14:textId="65917DC2" w:rsidR="00E23351" w:rsidRPr="00F418A5" w:rsidRDefault="00E23351" w:rsidP="00175CF6">
      <w:pPr>
        <w:pStyle w:val="Heading1"/>
        <w:spacing w:line="480" w:lineRule="auto"/>
        <w:jc w:val="both"/>
        <w:rPr>
          <w:rFonts w:ascii="Arial" w:hAnsi="Arial" w:cs="Arial"/>
          <w:color w:val="70AD47" w:themeColor="accent6"/>
          <w:sz w:val="24"/>
          <w:szCs w:val="24"/>
          <w:u w:val="single"/>
        </w:rPr>
      </w:pPr>
      <w:bookmarkStart w:id="3" w:name="_Toc534222577"/>
      <w:r w:rsidRPr="00F418A5">
        <w:rPr>
          <w:rFonts w:ascii="Arial" w:hAnsi="Arial" w:cs="Arial"/>
          <w:color w:val="70AD47" w:themeColor="accent6"/>
          <w:sz w:val="24"/>
          <w:szCs w:val="24"/>
          <w:u w:val="single"/>
        </w:rPr>
        <w:t>Importance of communication within an employment context</w:t>
      </w:r>
      <w:bookmarkEnd w:id="3"/>
    </w:p>
    <w:p w14:paraId="19926966" w14:textId="6DBB471F" w:rsidR="001426BB" w:rsidRPr="00F418A5" w:rsidRDefault="001426BB"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Without effective communication it is quite impossible to get the job done in time. </w:t>
      </w:r>
      <w:r w:rsidR="001D0CE1" w:rsidRPr="00F418A5">
        <w:rPr>
          <w:rFonts w:ascii="Arial" w:hAnsi="Arial" w:cs="Arial"/>
          <w:sz w:val="24"/>
          <w:szCs w:val="24"/>
          <w:lang w:val="en-US" w:eastAsia="en-US"/>
        </w:rPr>
        <w:t xml:space="preserve">Communication skills assists one to </w:t>
      </w:r>
      <w:r w:rsidR="00226DE1" w:rsidRPr="00F418A5">
        <w:rPr>
          <w:rFonts w:ascii="Arial" w:hAnsi="Arial" w:cs="Arial"/>
          <w:sz w:val="24"/>
          <w:szCs w:val="24"/>
          <w:lang w:val="en-US" w:eastAsia="en-US"/>
        </w:rPr>
        <w:t>know</w:t>
      </w:r>
      <w:r w:rsidR="001D0CE1" w:rsidRPr="00F418A5">
        <w:rPr>
          <w:rFonts w:ascii="Arial" w:hAnsi="Arial" w:cs="Arial"/>
          <w:sz w:val="24"/>
          <w:szCs w:val="24"/>
          <w:lang w:val="en-US" w:eastAsia="en-US"/>
        </w:rPr>
        <w:t xml:space="preserve"> oneself and also others. </w:t>
      </w:r>
      <w:r w:rsidR="006A075B" w:rsidRPr="00F418A5">
        <w:rPr>
          <w:rFonts w:ascii="Arial" w:hAnsi="Arial" w:cs="Arial"/>
          <w:sz w:val="24"/>
          <w:szCs w:val="24"/>
          <w:lang w:val="en-US" w:eastAsia="en-US"/>
        </w:rPr>
        <w:t xml:space="preserve">When I got appointed as a territory manager in </w:t>
      </w:r>
      <w:r w:rsidR="00AF610E">
        <w:rPr>
          <w:rFonts w:ascii="Arial" w:hAnsi="Arial" w:cs="Arial"/>
          <w:sz w:val="24"/>
          <w:szCs w:val="24"/>
          <w:lang w:val="en-US" w:eastAsia="en-US"/>
        </w:rPr>
        <w:lastRenderedPageBreak/>
        <w:t>Maybelline</w:t>
      </w:r>
      <w:r w:rsidR="006A075B" w:rsidRPr="00F418A5">
        <w:rPr>
          <w:rFonts w:ascii="Arial" w:hAnsi="Arial" w:cs="Arial"/>
          <w:sz w:val="24"/>
          <w:szCs w:val="24"/>
          <w:lang w:val="en-US" w:eastAsia="en-US"/>
        </w:rPr>
        <w:t xml:space="preserve">, I learnt that without effective communication an organization </w:t>
      </w:r>
      <w:r w:rsidR="00573CB1" w:rsidRPr="00F418A5">
        <w:rPr>
          <w:rFonts w:ascii="Arial" w:hAnsi="Arial" w:cs="Arial"/>
          <w:sz w:val="24"/>
          <w:szCs w:val="24"/>
          <w:lang w:val="en-US" w:eastAsia="en-US"/>
        </w:rPr>
        <w:t>won’t be able to</w:t>
      </w:r>
      <w:r w:rsidR="006A075B" w:rsidRPr="00F418A5">
        <w:rPr>
          <w:rFonts w:ascii="Arial" w:hAnsi="Arial" w:cs="Arial"/>
          <w:sz w:val="24"/>
          <w:szCs w:val="24"/>
          <w:lang w:val="en-US" w:eastAsia="en-US"/>
        </w:rPr>
        <w:t xml:space="preserve"> attain its goals and objectives.</w:t>
      </w:r>
      <w:r w:rsidR="004C3E42" w:rsidRPr="00F418A5">
        <w:rPr>
          <w:rFonts w:ascii="Arial" w:hAnsi="Arial" w:cs="Arial"/>
          <w:sz w:val="24"/>
          <w:szCs w:val="24"/>
          <w:lang w:val="en-US" w:eastAsia="en-US"/>
        </w:rPr>
        <w:t xml:space="preserve"> From my real life experience, when I worked as a team, every time my department head manager always learnt us that solving problems will become easier if we make better </w:t>
      </w:r>
      <w:r w:rsidR="00D3450E" w:rsidRPr="00F418A5">
        <w:rPr>
          <w:rFonts w:ascii="Arial" w:hAnsi="Arial" w:cs="Arial"/>
          <w:sz w:val="24"/>
          <w:szCs w:val="24"/>
          <w:lang w:val="en-US" w:eastAsia="en-US"/>
        </w:rPr>
        <w:t>communication</w:t>
      </w:r>
      <w:r w:rsidR="004C3E42" w:rsidRPr="00F418A5">
        <w:rPr>
          <w:rFonts w:ascii="Arial" w:hAnsi="Arial" w:cs="Arial"/>
          <w:sz w:val="24"/>
          <w:szCs w:val="24"/>
          <w:lang w:val="en-US" w:eastAsia="en-US"/>
        </w:rPr>
        <w:t xml:space="preserve"> within the workplace environment. </w:t>
      </w:r>
      <w:r w:rsidR="00B06CBE" w:rsidRPr="00F418A5">
        <w:rPr>
          <w:rFonts w:ascii="Arial" w:hAnsi="Arial" w:cs="Arial"/>
          <w:sz w:val="24"/>
          <w:szCs w:val="24"/>
          <w:lang w:val="en-US" w:eastAsia="en-US"/>
        </w:rPr>
        <w:t xml:space="preserve">From this workplace I learnt so many </w:t>
      </w:r>
      <w:r w:rsidR="004D52FF" w:rsidRPr="00F418A5">
        <w:rPr>
          <w:rFonts w:ascii="Arial" w:hAnsi="Arial" w:cs="Arial"/>
          <w:sz w:val="24"/>
          <w:szCs w:val="24"/>
          <w:lang w:val="en-US" w:eastAsia="en-US"/>
        </w:rPr>
        <w:t>things</w:t>
      </w:r>
      <w:r w:rsidR="00B06CBE" w:rsidRPr="00F418A5">
        <w:rPr>
          <w:rFonts w:ascii="Arial" w:hAnsi="Arial" w:cs="Arial"/>
          <w:sz w:val="24"/>
          <w:szCs w:val="24"/>
          <w:lang w:val="en-US" w:eastAsia="en-US"/>
        </w:rPr>
        <w:t xml:space="preserve"> which is now helping me to develop my career and other skills </w:t>
      </w:r>
      <w:r w:rsidR="004D52FF" w:rsidRPr="00F418A5">
        <w:rPr>
          <w:rFonts w:ascii="Arial" w:hAnsi="Arial" w:cs="Arial"/>
          <w:sz w:val="24"/>
          <w:szCs w:val="24"/>
          <w:lang w:val="en-US" w:eastAsia="en-US"/>
        </w:rPr>
        <w:t>as well</w:t>
      </w:r>
      <w:r w:rsidR="00B06CBE" w:rsidRPr="00F418A5">
        <w:rPr>
          <w:rFonts w:ascii="Arial" w:hAnsi="Arial" w:cs="Arial"/>
          <w:sz w:val="24"/>
          <w:szCs w:val="24"/>
          <w:lang w:val="en-US" w:eastAsia="en-US"/>
        </w:rPr>
        <w:t xml:space="preserve">. </w:t>
      </w:r>
      <w:r w:rsidR="00D17200" w:rsidRPr="00F418A5">
        <w:rPr>
          <w:rFonts w:ascii="Arial" w:hAnsi="Arial" w:cs="Arial"/>
          <w:sz w:val="24"/>
          <w:szCs w:val="24"/>
          <w:lang w:val="en-US" w:eastAsia="en-US"/>
        </w:rPr>
        <w:t xml:space="preserve">I am pointing out some of the workplace communication necessities what I have learnt from my workplace are- workplace communication helps to expand the organization workers efficiency, helps to increase employee job fulfillment, </w:t>
      </w:r>
      <w:r w:rsidR="008C628D" w:rsidRPr="00F418A5">
        <w:rPr>
          <w:rFonts w:ascii="Arial" w:hAnsi="Arial" w:cs="Arial"/>
          <w:sz w:val="24"/>
          <w:szCs w:val="24"/>
          <w:lang w:val="en-US" w:eastAsia="en-US"/>
        </w:rPr>
        <w:t>communication skill helps to characterize me, helps to build better rela</w:t>
      </w:r>
      <w:r w:rsidR="008703DE" w:rsidRPr="00F418A5">
        <w:rPr>
          <w:rFonts w:ascii="Arial" w:hAnsi="Arial" w:cs="Arial"/>
          <w:sz w:val="24"/>
          <w:szCs w:val="24"/>
          <w:lang w:val="en-US" w:eastAsia="en-US"/>
        </w:rPr>
        <w:t xml:space="preserve">tionships within the workplace and it assists me to </w:t>
      </w:r>
      <w:r w:rsidR="008C628D" w:rsidRPr="00F418A5">
        <w:rPr>
          <w:rFonts w:ascii="Arial" w:hAnsi="Arial" w:cs="Arial"/>
          <w:sz w:val="24"/>
          <w:szCs w:val="24"/>
          <w:lang w:val="en-US" w:eastAsia="en-US"/>
        </w:rPr>
        <w:t xml:space="preserve">simplifies innovation. </w:t>
      </w:r>
      <w:r w:rsidR="00175CF6" w:rsidRPr="00F418A5">
        <w:rPr>
          <w:rFonts w:ascii="Arial" w:hAnsi="Arial" w:cs="Arial"/>
          <w:color w:val="000000"/>
          <w:sz w:val="24"/>
          <w:szCs w:val="24"/>
          <w:shd w:val="clear" w:color="auto" w:fill="FFFFFF"/>
        </w:rPr>
        <w:t xml:space="preserve">(Shirley Taylor, 2019). </w:t>
      </w:r>
    </w:p>
    <w:p w14:paraId="1ADF6F14" w14:textId="797EC44D" w:rsidR="008B3130" w:rsidRPr="00F418A5" w:rsidRDefault="008B3130"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I also find out some</w:t>
      </w:r>
      <w:r w:rsidR="00B0037E" w:rsidRPr="00F418A5">
        <w:rPr>
          <w:rFonts w:ascii="Arial" w:hAnsi="Arial" w:cs="Arial"/>
          <w:sz w:val="24"/>
          <w:szCs w:val="24"/>
          <w:lang w:val="en-US" w:eastAsia="en-US"/>
        </w:rPr>
        <w:t xml:space="preserve"> crucial benefits of effective communication while working as a territory manager in the </w:t>
      </w:r>
      <w:r w:rsidR="00AF610E">
        <w:rPr>
          <w:rFonts w:ascii="Arial" w:hAnsi="Arial" w:cs="Arial"/>
          <w:sz w:val="24"/>
          <w:szCs w:val="24"/>
          <w:lang w:val="en-US" w:eastAsia="en-US"/>
        </w:rPr>
        <w:t>Maybelline</w:t>
      </w:r>
      <w:r w:rsidR="00C80AA3" w:rsidRPr="00F418A5">
        <w:rPr>
          <w:rFonts w:ascii="Arial" w:hAnsi="Arial" w:cs="Arial"/>
          <w:sz w:val="24"/>
          <w:szCs w:val="24"/>
          <w:lang w:val="en-US" w:eastAsia="en-US"/>
        </w:rPr>
        <w:t xml:space="preserve"> Company. T</w:t>
      </w:r>
      <w:r w:rsidR="00B0037E" w:rsidRPr="00F418A5">
        <w:rPr>
          <w:rFonts w:ascii="Arial" w:hAnsi="Arial" w:cs="Arial"/>
          <w:sz w:val="24"/>
          <w:szCs w:val="24"/>
          <w:lang w:val="en-US" w:eastAsia="en-US"/>
        </w:rPr>
        <w:t xml:space="preserve">hose benefits are discussed in below: </w:t>
      </w:r>
      <w:r w:rsidR="00C80AA3" w:rsidRPr="00F418A5">
        <w:rPr>
          <w:rFonts w:ascii="Arial" w:hAnsi="Arial" w:cs="Arial"/>
          <w:sz w:val="24"/>
          <w:szCs w:val="24"/>
          <w:lang w:val="en-US" w:eastAsia="en-US"/>
        </w:rPr>
        <w:t xml:space="preserve">Communication skills can be verbal and non-verbal. </w:t>
      </w:r>
      <w:r w:rsidR="009A64F3" w:rsidRPr="00F418A5">
        <w:rPr>
          <w:rFonts w:ascii="Arial" w:hAnsi="Arial" w:cs="Arial"/>
          <w:sz w:val="24"/>
          <w:szCs w:val="24"/>
          <w:lang w:val="en-US" w:eastAsia="en-US"/>
        </w:rPr>
        <w:t xml:space="preserve">In </w:t>
      </w:r>
      <w:r w:rsidR="00AF610E">
        <w:rPr>
          <w:rFonts w:ascii="Arial" w:hAnsi="Arial" w:cs="Arial"/>
          <w:sz w:val="24"/>
          <w:szCs w:val="24"/>
          <w:lang w:val="en-US" w:eastAsia="en-US"/>
        </w:rPr>
        <w:t>Maybelline</w:t>
      </w:r>
      <w:r w:rsidR="009A64F3" w:rsidRPr="00F418A5">
        <w:rPr>
          <w:rFonts w:ascii="Arial" w:hAnsi="Arial" w:cs="Arial"/>
          <w:sz w:val="24"/>
          <w:szCs w:val="24"/>
          <w:lang w:val="en-US" w:eastAsia="en-US"/>
        </w:rPr>
        <w:t xml:space="preserve">, each employees are trained properly by the organization and they spend lots of money in the employees training sector. </w:t>
      </w:r>
      <w:r w:rsidR="002D0F1D" w:rsidRPr="00F418A5">
        <w:rPr>
          <w:rFonts w:ascii="Arial" w:hAnsi="Arial" w:cs="Arial"/>
          <w:sz w:val="24"/>
          <w:szCs w:val="24"/>
          <w:lang w:val="en-US" w:eastAsia="en-US"/>
        </w:rPr>
        <w:t xml:space="preserve">Because it </w:t>
      </w:r>
      <w:r w:rsidR="00A92D56" w:rsidRPr="00F418A5">
        <w:rPr>
          <w:rFonts w:ascii="Arial" w:hAnsi="Arial" w:cs="Arial"/>
          <w:sz w:val="24"/>
          <w:szCs w:val="24"/>
          <w:lang w:val="en-US" w:eastAsia="en-US"/>
        </w:rPr>
        <w:t>benefits</w:t>
      </w:r>
      <w:r w:rsidR="002D0F1D" w:rsidRPr="00F418A5">
        <w:rPr>
          <w:rFonts w:ascii="Arial" w:hAnsi="Arial" w:cs="Arial"/>
          <w:sz w:val="24"/>
          <w:szCs w:val="24"/>
          <w:lang w:val="en-US" w:eastAsia="en-US"/>
        </w:rPr>
        <w:t xml:space="preserve"> the organization to increase the</w:t>
      </w:r>
      <w:r w:rsidR="00A92D56" w:rsidRPr="00F418A5">
        <w:rPr>
          <w:rFonts w:ascii="Arial" w:hAnsi="Arial" w:cs="Arial"/>
          <w:sz w:val="24"/>
          <w:szCs w:val="24"/>
          <w:lang w:val="en-US" w:eastAsia="en-US"/>
        </w:rPr>
        <w:t>ir</w:t>
      </w:r>
      <w:r w:rsidR="00CD763D" w:rsidRPr="00F418A5">
        <w:rPr>
          <w:rFonts w:ascii="Arial" w:hAnsi="Arial" w:cs="Arial"/>
          <w:sz w:val="24"/>
          <w:szCs w:val="24"/>
          <w:lang w:val="en-US" w:eastAsia="en-US"/>
        </w:rPr>
        <w:t xml:space="preserve"> productivity level and</w:t>
      </w:r>
      <w:r w:rsidR="002D0F1D" w:rsidRPr="00F418A5">
        <w:rPr>
          <w:rFonts w:ascii="Arial" w:hAnsi="Arial" w:cs="Arial"/>
          <w:sz w:val="24"/>
          <w:szCs w:val="24"/>
          <w:lang w:val="en-US" w:eastAsia="en-US"/>
        </w:rPr>
        <w:t xml:space="preserve"> leads them to </w:t>
      </w:r>
      <w:r w:rsidR="004456DA" w:rsidRPr="00F418A5">
        <w:rPr>
          <w:rFonts w:ascii="Arial" w:hAnsi="Arial" w:cs="Arial"/>
          <w:sz w:val="24"/>
          <w:szCs w:val="24"/>
          <w:lang w:val="en-US" w:eastAsia="en-US"/>
        </w:rPr>
        <w:t>reduce</w:t>
      </w:r>
      <w:r w:rsidR="002D0F1D" w:rsidRPr="00F418A5">
        <w:rPr>
          <w:rFonts w:ascii="Arial" w:hAnsi="Arial" w:cs="Arial"/>
          <w:sz w:val="24"/>
          <w:szCs w:val="24"/>
          <w:lang w:val="en-US" w:eastAsia="en-US"/>
        </w:rPr>
        <w:t xml:space="preserve"> their error levels. </w:t>
      </w:r>
      <w:r w:rsidR="00C7541C" w:rsidRPr="00F418A5">
        <w:rPr>
          <w:rFonts w:ascii="Arial" w:hAnsi="Arial" w:cs="Arial"/>
          <w:sz w:val="24"/>
          <w:szCs w:val="24"/>
          <w:lang w:val="en-US" w:eastAsia="en-US"/>
        </w:rPr>
        <w:t xml:space="preserve">Moreover, organization like </w:t>
      </w:r>
      <w:r w:rsidR="00AF610E">
        <w:rPr>
          <w:rFonts w:ascii="Arial" w:hAnsi="Arial" w:cs="Arial"/>
          <w:sz w:val="24"/>
          <w:szCs w:val="24"/>
          <w:lang w:val="en-US" w:eastAsia="en-US"/>
        </w:rPr>
        <w:t>Maybelline</w:t>
      </w:r>
      <w:r w:rsidR="00C7541C" w:rsidRPr="00F418A5">
        <w:rPr>
          <w:rFonts w:ascii="Arial" w:hAnsi="Arial" w:cs="Arial"/>
          <w:sz w:val="24"/>
          <w:szCs w:val="24"/>
          <w:lang w:val="en-US" w:eastAsia="en-US"/>
        </w:rPr>
        <w:t xml:space="preserve"> also get some other benefits like international business &amp; employee ethics as well.</w:t>
      </w:r>
      <w:r w:rsidR="00175CF6" w:rsidRPr="00F418A5">
        <w:rPr>
          <w:rFonts w:ascii="Arial" w:hAnsi="Arial" w:cs="Arial"/>
          <w:sz w:val="24"/>
          <w:szCs w:val="24"/>
          <w:lang w:val="en-US" w:eastAsia="en-US"/>
        </w:rPr>
        <w:t xml:space="preserve"> </w:t>
      </w:r>
      <w:r w:rsidR="00175CF6" w:rsidRPr="00F418A5">
        <w:rPr>
          <w:rFonts w:ascii="Arial" w:hAnsi="Arial" w:cs="Arial"/>
          <w:color w:val="000000"/>
          <w:sz w:val="24"/>
          <w:szCs w:val="24"/>
          <w:shd w:val="clear" w:color="auto" w:fill="FFFFFF"/>
        </w:rPr>
        <w:t>(</w:t>
      </w:r>
      <w:proofErr w:type="spellStart"/>
      <w:r w:rsidR="00175CF6" w:rsidRPr="00F418A5">
        <w:rPr>
          <w:rFonts w:ascii="Arial" w:hAnsi="Arial" w:cs="Arial"/>
          <w:color w:val="000000"/>
          <w:sz w:val="24"/>
          <w:szCs w:val="24"/>
          <w:shd w:val="clear" w:color="auto" w:fill="FFFFFF"/>
        </w:rPr>
        <w:t>Dalley</w:t>
      </w:r>
      <w:proofErr w:type="spellEnd"/>
      <w:r w:rsidR="00175CF6" w:rsidRPr="00F418A5">
        <w:rPr>
          <w:rFonts w:ascii="Arial" w:hAnsi="Arial" w:cs="Arial"/>
          <w:color w:val="000000"/>
          <w:sz w:val="24"/>
          <w:szCs w:val="24"/>
          <w:shd w:val="clear" w:color="auto" w:fill="FFFFFF"/>
        </w:rPr>
        <w:t xml:space="preserve"> and Burton, 2010). </w:t>
      </w:r>
    </w:p>
    <w:p w14:paraId="4C86DFF0" w14:textId="315ED0EF" w:rsidR="00672676" w:rsidRPr="00F418A5" w:rsidRDefault="00672676" w:rsidP="00175CF6">
      <w:pPr>
        <w:pStyle w:val="Heading1"/>
        <w:spacing w:line="480" w:lineRule="auto"/>
        <w:jc w:val="both"/>
        <w:rPr>
          <w:rFonts w:ascii="Arial" w:hAnsi="Arial" w:cs="Arial"/>
          <w:color w:val="70AD47" w:themeColor="accent6"/>
          <w:sz w:val="24"/>
          <w:szCs w:val="24"/>
          <w:u w:val="single"/>
        </w:rPr>
      </w:pPr>
      <w:bookmarkStart w:id="4" w:name="_Toc534222578"/>
      <w:r w:rsidRPr="00F418A5">
        <w:rPr>
          <w:rFonts w:ascii="Arial" w:hAnsi="Arial" w:cs="Arial"/>
          <w:color w:val="70AD47" w:themeColor="accent6"/>
          <w:sz w:val="24"/>
          <w:szCs w:val="24"/>
          <w:u w:val="single"/>
        </w:rPr>
        <w:t>Inter-personal communication</w:t>
      </w:r>
      <w:bookmarkEnd w:id="4"/>
    </w:p>
    <w:p w14:paraId="1D822E01" w14:textId="29D54DC9" w:rsidR="00672676" w:rsidRPr="00F418A5" w:rsidRDefault="00CD5FEE"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Interpersonal communication means exchange of information among two or more than two people. </w:t>
      </w:r>
      <w:r w:rsidR="00202BFD" w:rsidRPr="00F418A5">
        <w:rPr>
          <w:rFonts w:ascii="Arial" w:hAnsi="Arial" w:cs="Arial"/>
          <w:sz w:val="24"/>
          <w:szCs w:val="24"/>
          <w:lang w:val="en-US" w:eastAsia="en-US"/>
        </w:rPr>
        <w:t>Interpersonal communication is basically the study to understand how people use verbal and non-verbal signs to complete their goals.</w:t>
      </w:r>
      <w:r w:rsidR="00F03122" w:rsidRPr="00F418A5">
        <w:rPr>
          <w:rFonts w:ascii="Arial" w:hAnsi="Arial" w:cs="Arial"/>
          <w:sz w:val="24"/>
          <w:szCs w:val="24"/>
          <w:lang w:val="en-US" w:eastAsia="en-US"/>
        </w:rPr>
        <w:t xml:space="preserve"> </w:t>
      </w:r>
    </w:p>
    <w:p w14:paraId="48895391" w14:textId="20690308" w:rsidR="00E23351" w:rsidRPr="00F418A5" w:rsidRDefault="00F03122"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Body Language- </w:t>
      </w:r>
      <w:r w:rsidR="00DA5D73" w:rsidRPr="00F418A5">
        <w:rPr>
          <w:rFonts w:ascii="Arial" w:hAnsi="Arial" w:cs="Arial"/>
          <w:sz w:val="24"/>
          <w:szCs w:val="24"/>
          <w:lang w:val="en-US" w:eastAsia="en-US"/>
        </w:rPr>
        <w:t xml:space="preserve">It’s a non-verbal communication indicator like facial expressions, eye movement, </w:t>
      </w:r>
      <w:r w:rsidR="00EF3EC4" w:rsidRPr="00F418A5">
        <w:rPr>
          <w:rFonts w:ascii="Arial" w:hAnsi="Arial" w:cs="Arial"/>
          <w:sz w:val="24"/>
          <w:szCs w:val="24"/>
          <w:lang w:val="en-US" w:eastAsia="en-US"/>
        </w:rPr>
        <w:t xml:space="preserve">body posture, gestures, </w:t>
      </w:r>
      <w:r w:rsidR="00DA5D73" w:rsidRPr="00F418A5">
        <w:rPr>
          <w:rFonts w:ascii="Arial" w:hAnsi="Arial" w:cs="Arial"/>
          <w:sz w:val="24"/>
          <w:szCs w:val="24"/>
          <w:lang w:val="en-US" w:eastAsia="en-US"/>
        </w:rPr>
        <w:t xml:space="preserve">body touch, </w:t>
      </w:r>
      <w:r w:rsidR="00087B5D" w:rsidRPr="00F418A5">
        <w:rPr>
          <w:rFonts w:ascii="Arial" w:hAnsi="Arial" w:cs="Arial"/>
          <w:sz w:val="24"/>
          <w:szCs w:val="24"/>
          <w:lang w:val="en-US" w:eastAsia="en-US"/>
        </w:rPr>
        <w:t>and attitude</w:t>
      </w:r>
      <w:r w:rsidR="00DA5D73" w:rsidRPr="00F418A5">
        <w:rPr>
          <w:rFonts w:ascii="Arial" w:hAnsi="Arial" w:cs="Arial"/>
          <w:sz w:val="24"/>
          <w:szCs w:val="24"/>
          <w:lang w:val="en-US" w:eastAsia="en-US"/>
        </w:rPr>
        <w:t>.</w:t>
      </w:r>
      <w:r w:rsidR="00087B5D" w:rsidRPr="00F418A5">
        <w:rPr>
          <w:rFonts w:ascii="Arial" w:hAnsi="Arial" w:cs="Arial"/>
          <w:sz w:val="24"/>
          <w:szCs w:val="24"/>
          <w:lang w:val="en-US" w:eastAsia="en-US"/>
        </w:rPr>
        <w:t xml:space="preserve"> </w:t>
      </w:r>
      <w:r w:rsidR="008366A4" w:rsidRPr="00F418A5">
        <w:rPr>
          <w:rFonts w:ascii="Arial" w:hAnsi="Arial" w:cs="Arial"/>
          <w:sz w:val="24"/>
          <w:szCs w:val="24"/>
          <w:lang w:val="en-US" w:eastAsia="en-US"/>
        </w:rPr>
        <w:t xml:space="preserve">Body language also known as “KINESICS”. </w:t>
      </w:r>
      <w:r w:rsidR="00A61794" w:rsidRPr="00F418A5">
        <w:rPr>
          <w:rFonts w:ascii="Arial" w:hAnsi="Arial" w:cs="Arial"/>
          <w:sz w:val="24"/>
          <w:szCs w:val="24"/>
          <w:lang w:val="en-US" w:eastAsia="en-US"/>
        </w:rPr>
        <w:t xml:space="preserve">Body language is necessary because always one </w:t>
      </w:r>
      <w:r w:rsidR="002C3382" w:rsidRPr="00F418A5">
        <w:rPr>
          <w:rFonts w:ascii="Arial" w:hAnsi="Arial" w:cs="Arial"/>
          <w:sz w:val="24"/>
          <w:szCs w:val="24"/>
          <w:lang w:val="en-US" w:eastAsia="en-US"/>
        </w:rPr>
        <w:t>cannot</w:t>
      </w:r>
      <w:r w:rsidR="00A61794" w:rsidRPr="00F418A5">
        <w:rPr>
          <w:rFonts w:ascii="Arial" w:hAnsi="Arial" w:cs="Arial"/>
          <w:sz w:val="24"/>
          <w:szCs w:val="24"/>
          <w:lang w:val="en-US" w:eastAsia="en-US"/>
        </w:rPr>
        <w:t xml:space="preserve"> deliver message by using written language.</w:t>
      </w:r>
      <w:r w:rsidR="002C3382" w:rsidRPr="00F418A5">
        <w:rPr>
          <w:rFonts w:ascii="Arial" w:hAnsi="Arial" w:cs="Arial"/>
          <w:sz w:val="24"/>
          <w:szCs w:val="24"/>
          <w:lang w:val="en-US" w:eastAsia="en-US"/>
        </w:rPr>
        <w:t xml:space="preserve"> In organization, most of the employees use this type of language to enhance awareness of other workers reactions. It helps to understand the message what other is trying to say. </w:t>
      </w:r>
    </w:p>
    <w:p w14:paraId="77A5FC8E" w14:textId="73B75E36" w:rsidR="00B65E3D" w:rsidRPr="00F418A5" w:rsidRDefault="00B65E3D"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lastRenderedPageBreak/>
        <w:t xml:space="preserve">Active Listening- </w:t>
      </w:r>
      <w:r w:rsidR="00501F7A" w:rsidRPr="00F418A5">
        <w:rPr>
          <w:rFonts w:ascii="Arial" w:hAnsi="Arial" w:cs="Arial"/>
          <w:sz w:val="24"/>
          <w:szCs w:val="24"/>
          <w:lang w:val="en-US" w:eastAsia="en-US"/>
        </w:rPr>
        <w:t>Active listening means create f</w:t>
      </w:r>
      <w:r w:rsidR="00003CE9" w:rsidRPr="00F418A5">
        <w:rPr>
          <w:rFonts w:ascii="Arial" w:hAnsi="Arial" w:cs="Arial"/>
          <w:sz w:val="24"/>
          <w:szCs w:val="24"/>
          <w:lang w:val="en-US" w:eastAsia="en-US"/>
        </w:rPr>
        <w:t>ull concentration on what other</w:t>
      </w:r>
      <w:r w:rsidR="00501F7A" w:rsidRPr="00F418A5">
        <w:rPr>
          <w:rFonts w:ascii="Arial" w:hAnsi="Arial" w:cs="Arial"/>
          <w:sz w:val="24"/>
          <w:szCs w:val="24"/>
          <w:lang w:val="en-US" w:eastAsia="en-US"/>
        </w:rPr>
        <w:t xml:space="preserve"> is being said rather than only hearing the message. </w:t>
      </w:r>
      <w:r w:rsidR="00003CE9" w:rsidRPr="00F418A5">
        <w:rPr>
          <w:rFonts w:ascii="Arial" w:hAnsi="Arial" w:cs="Arial"/>
          <w:sz w:val="24"/>
          <w:szCs w:val="24"/>
          <w:lang w:val="en-US" w:eastAsia="en-US"/>
        </w:rPr>
        <w:t xml:space="preserve">Most of the workers in the workplace learned this skill over time through attention or self-awareness. </w:t>
      </w:r>
      <w:r w:rsidR="00973414" w:rsidRPr="00F418A5">
        <w:rPr>
          <w:rFonts w:ascii="Arial" w:hAnsi="Arial" w:cs="Arial"/>
          <w:sz w:val="24"/>
          <w:szCs w:val="24"/>
          <w:lang w:val="en-US" w:eastAsia="en-US"/>
        </w:rPr>
        <w:t xml:space="preserve">This skill helps to develop working relationships and understand various tasks as well. </w:t>
      </w:r>
    </w:p>
    <w:p w14:paraId="5CA622EB" w14:textId="543BFF33" w:rsidR="00374C1F" w:rsidRPr="00F418A5" w:rsidRDefault="00374C1F"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Personal Presentation- </w:t>
      </w:r>
      <w:r w:rsidR="001B0673" w:rsidRPr="00F418A5">
        <w:rPr>
          <w:rFonts w:ascii="Arial" w:hAnsi="Arial" w:cs="Arial"/>
          <w:sz w:val="24"/>
          <w:szCs w:val="24"/>
          <w:lang w:val="en-US" w:eastAsia="en-US"/>
        </w:rPr>
        <w:t xml:space="preserve">Personal presentation means the way one presents oneself in </w:t>
      </w:r>
      <w:r w:rsidR="000C2D04" w:rsidRPr="00F418A5">
        <w:rPr>
          <w:rFonts w:ascii="Arial" w:hAnsi="Arial" w:cs="Arial"/>
          <w:sz w:val="24"/>
          <w:szCs w:val="24"/>
          <w:lang w:val="en-US" w:eastAsia="en-US"/>
        </w:rPr>
        <w:t>numerous</w:t>
      </w:r>
      <w:r w:rsidR="001B0673" w:rsidRPr="00F418A5">
        <w:rPr>
          <w:rFonts w:ascii="Arial" w:hAnsi="Arial" w:cs="Arial"/>
          <w:sz w:val="24"/>
          <w:szCs w:val="24"/>
          <w:lang w:val="en-US" w:eastAsia="en-US"/>
        </w:rPr>
        <w:t xml:space="preserve"> </w:t>
      </w:r>
      <w:r w:rsidR="000C2D04" w:rsidRPr="00F418A5">
        <w:rPr>
          <w:rFonts w:ascii="Arial" w:hAnsi="Arial" w:cs="Arial"/>
          <w:sz w:val="24"/>
          <w:szCs w:val="24"/>
          <w:lang w:val="en-US" w:eastAsia="en-US"/>
        </w:rPr>
        <w:t>circumstances</w:t>
      </w:r>
      <w:r w:rsidR="001B0673" w:rsidRPr="00F418A5">
        <w:rPr>
          <w:rFonts w:ascii="Arial" w:hAnsi="Arial" w:cs="Arial"/>
          <w:sz w:val="24"/>
          <w:szCs w:val="24"/>
          <w:lang w:val="en-US" w:eastAsia="en-US"/>
        </w:rPr>
        <w:t>.</w:t>
      </w:r>
      <w:r w:rsidR="00395950" w:rsidRPr="00F418A5">
        <w:rPr>
          <w:rFonts w:ascii="Arial" w:hAnsi="Arial" w:cs="Arial"/>
          <w:sz w:val="24"/>
          <w:szCs w:val="24"/>
          <w:lang w:val="en-US" w:eastAsia="en-US"/>
        </w:rPr>
        <w:t xml:space="preserve"> </w:t>
      </w:r>
      <w:r w:rsidR="005B1BD7" w:rsidRPr="00F418A5">
        <w:rPr>
          <w:rFonts w:ascii="Arial" w:hAnsi="Arial" w:cs="Arial"/>
          <w:sz w:val="24"/>
          <w:szCs w:val="24"/>
          <w:lang w:val="en-US" w:eastAsia="en-US"/>
        </w:rPr>
        <w:t xml:space="preserve">First </w:t>
      </w:r>
      <w:r w:rsidR="000663E3" w:rsidRPr="00F418A5">
        <w:rPr>
          <w:rFonts w:ascii="Arial" w:hAnsi="Arial" w:cs="Arial"/>
          <w:sz w:val="24"/>
          <w:szCs w:val="24"/>
          <w:lang w:val="en-US" w:eastAsia="en-US"/>
        </w:rPr>
        <w:t>impression</w:t>
      </w:r>
      <w:r w:rsidR="005B1BD7" w:rsidRPr="00F418A5">
        <w:rPr>
          <w:rFonts w:ascii="Arial" w:hAnsi="Arial" w:cs="Arial"/>
          <w:sz w:val="24"/>
          <w:szCs w:val="24"/>
          <w:lang w:val="en-US" w:eastAsia="en-US"/>
        </w:rPr>
        <w:t xml:space="preserve"> is crucial for an employee while representing himself in front of everyone. </w:t>
      </w:r>
      <w:r w:rsidR="00E02A29" w:rsidRPr="00F418A5">
        <w:rPr>
          <w:rFonts w:ascii="Arial" w:hAnsi="Arial" w:cs="Arial"/>
          <w:sz w:val="24"/>
          <w:szCs w:val="24"/>
          <w:lang w:val="en-US" w:eastAsia="en-US"/>
        </w:rPr>
        <w:t xml:space="preserve">Personal presentation is the trademark of oneself. </w:t>
      </w:r>
    </w:p>
    <w:p w14:paraId="1CBA372C" w14:textId="77F5AE0F" w:rsidR="00CE29D9" w:rsidRPr="00F418A5" w:rsidRDefault="00CE29D9"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Context Awareness- </w:t>
      </w:r>
      <w:r w:rsidR="00C05888" w:rsidRPr="00F418A5">
        <w:rPr>
          <w:rFonts w:ascii="Arial" w:hAnsi="Arial" w:cs="Arial"/>
          <w:sz w:val="24"/>
          <w:szCs w:val="24"/>
          <w:lang w:val="en-US" w:eastAsia="en-US"/>
        </w:rPr>
        <w:t xml:space="preserve">Context awareness is basically a vast research area where co-workers try to maintain the workplace awareness by monitoring the work context of the organization. </w:t>
      </w:r>
      <w:r w:rsidR="00175CF6" w:rsidRPr="00F418A5">
        <w:rPr>
          <w:rFonts w:ascii="Arial" w:hAnsi="Arial" w:cs="Arial"/>
          <w:color w:val="000000"/>
          <w:sz w:val="24"/>
          <w:szCs w:val="24"/>
          <w:shd w:val="clear" w:color="auto" w:fill="FFFFFF"/>
        </w:rPr>
        <w:t>(2011-2018, 2019).</w:t>
      </w:r>
    </w:p>
    <w:p w14:paraId="4C14C8C0" w14:textId="5E97D899" w:rsidR="00AE5D29" w:rsidRPr="00F418A5" w:rsidRDefault="00AE5D29" w:rsidP="00175CF6">
      <w:pPr>
        <w:pStyle w:val="Heading1"/>
        <w:spacing w:line="480" w:lineRule="auto"/>
        <w:jc w:val="both"/>
        <w:rPr>
          <w:rFonts w:ascii="Arial" w:hAnsi="Arial" w:cs="Arial"/>
          <w:color w:val="70AD47" w:themeColor="accent6"/>
          <w:sz w:val="24"/>
          <w:szCs w:val="24"/>
          <w:u w:val="single"/>
        </w:rPr>
      </w:pPr>
      <w:bookmarkStart w:id="5" w:name="_Toc534222579"/>
      <w:r w:rsidRPr="00F418A5">
        <w:rPr>
          <w:rFonts w:ascii="Arial" w:hAnsi="Arial" w:cs="Arial"/>
          <w:color w:val="70AD47" w:themeColor="accent6"/>
          <w:sz w:val="24"/>
          <w:szCs w:val="24"/>
          <w:u w:val="single"/>
        </w:rPr>
        <w:t>Written communication</w:t>
      </w:r>
      <w:bookmarkEnd w:id="5"/>
    </w:p>
    <w:p w14:paraId="7299C94A" w14:textId="6BFE0C24" w:rsidR="0087604F" w:rsidRPr="00F418A5" w:rsidRDefault="006B4B1D"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Written communication means where messages are deliver in the written word. </w:t>
      </w:r>
      <w:r w:rsidR="00CE0218" w:rsidRPr="00F418A5">
        <w:rPr>
          <w:rFonts w:ascii="Arial" w:hAnsi="Arial" w:cs="Arial"/>
          <w:sz w:val="24"/>
          <w:szCs w:val="24"/>
          <w:lang w:val="en-US" w:eastAsia="en-US"/>
        </w:rPr>
        <w:t xml:space="preserve">It is known as the most effective communication mode in this digital era. </w:t>
      </w:r>
      <w:r w:rsidR="00AD24F9" w:rsidRPr="00F418A5">
        <w:rPr>
          <w:rFonts w:ascii="Arial" w:hAnsi="Arial" w:cs="Arial"/>
          <w:sz w:val="24"/>
          <w:szCs w:val="24"/>
          <w:lang w:val="en-US" w:eastAsia="en-US"/>
        </w:rPr>
        <w:t xml:space="preserve">Written communication should have a proper structured format because it helps the reader to understand what writer is trying to say. </w:t>
      </w:r>
    </w:p>
    <w:p w14:paraId="6D30D2F0" w14:textId="216C4CA8" w:rsidR="0087604F" w:rsidRPr="00F418A5" w:rsidRDefault="0087604F"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Written communication format: </w:t>
      </w:r>
    </w:p>
    <w:p w14:paraId="52C57FCE" w14:textId="0BE3A3EC" w:rsidR="005076EB" w:rsidRPr="00F418A5" w:rsidRDefault="005076EB" w:rsidP="00175CF6">
      <w:pPr>
        <w:spacing w:line="480" w:lineRule="auto"/>
        <w:rPr>
          <w:rFonts w:ascii="Arial" w:hAnsi="Arial" w:cs="Arial"/>
          <w:sz w:val="24"/>
          <w:szCs w:val="24"/>
          <w:lang w:val="en-US" w:eastAsia="en-US"/>
        </w:rPr>
      </w:pPr>
      <w:r w:rsidRPr="00F418A5">
        <w:rPr>
          <w:rFonts w:ascii="Arial" w:hAnsi="Arial" w:cs="Arial"/>
          <w:noProof/>
          <w:sz w:val="24"/>
          <w:szCs w:val="24"/>
          <w:lang w:val="en-US" w:eastAsia="en-US"/>
        </w:rPr>
        <w:drawing>
          <wp:inline distT="0" distB="0" distL="0" distR="0" wp14:anchorId="37145A45" wp14:editId="63B8AAFE">
            <wp:extent cx="6220047" cy="3136604"/>
            <wp:effectExtent l="0" t="57150" r="0" b="6413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39660B2" w14:textId="03712AC0" w:rsidR="00AD24F9" w:rsidRPr="00F418A5" w:rsidRDefault="005076EB"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lastRenderedPageBreak/>
        <w:t xml:space="preserve">Written communication structure: </w:t>
      </w:r>
    </w:p>
    <w:p w14:paraId="2781C8CA" w14:textId="53BC98B2" w:rsidR="005745E0" w:rsidRPr="00F418A5" w:rsidRDefault="005745E0"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Structure refers the order of </w:t>
      </w:r>
      <w:r w:rsidR="004069C0" w:rsidRPr="00F418A5">
        <w:rPr>
          <w:rFonts w:ascii="Arial" w:hAnsi="Arial" w:cs="Arial"/>
          <w:sz w:val="24"/>
          <w:szCs w:val="24"/>
          <w:lang w:val="en-US" w:eastAsia="en-US"/>
        </w:rPr>
        <w:t>thoughts</w:t>
      </w:r>
      <w:r w:rsidRPr="00F418A5">
        <w:rPr>
          <w:rFonts w:ascii="Arial" w:hAnsi="Arial" w:cs="Arial"/>
          <w:sz w:val="24"/>
          <w:szCs w:val="24"/>
          <w:lang w:val="en-US" w:eastAsia="en-US"/>
        </w:rPr>
        <w:t xml:space="preserve">. </w:t>
      </w:r>
      <w:r w:rsidR="004069C0" w:rsidRPr="00F418A5">
        <w:rPr>
          <w:rFonts w:ascii="Arial" w:hAnsi="Arial" w:cs="Arial"/>
          <w:sz w:val="24"/>
          <w:szCs w:val="24"/>
          <w:lang w:val="en-US" w:eastAsia="en-US"/>
        </w:rPr>
        <w:t xml:space="preserve">Progression of writing must be felt smooth with comparable facts and should be linked together. </w:t>
      </w:r>
      <w:r w:rsidR="00625452" w:rsidRPr="00F418A5">
        <w:rPr>
          <w:rFonts w:ascii="Arial" w:hAnsi="Arial" w:cs="Arial"/>
          <w:sz w:val="24"/>
          <w:szCs w:val="24"/>
          <w:lang w:val="en-US" w:eastAsia="en-US"/>
        </w:rPr>
        <w:t xml:space="preserve">There are basically three main parts in the written communication structure. </w:t>
      </w:r>
    </w:p>
    <w:p w14:paraId="053ACACC" w14:textId="37F71149" w:rsidR="001F036D" w:rsidRPr="00F418A5" w:rsidRDefault="001F036D" w:rsidP="00175CF6">
      <w:pPr>
        <w:spacing w:line="480" w:lineRule="auto"/>
        <w:rPr>
          <w:rFonts w:ascii="Arial" w:hAnsi="Arial" w:cs="Arial"/>
          <w:sz w:val="24"/>
          <w:szCs w:val="24"/>
          <w:lang w:val="en-US" w:eastAsia="en-US"/>
        </w:rPr>
      </w:pPr>
      <w:r w:rsidRPr="00F418A5">
        <w:rPr>
          <w:rFonts w:ascii="Arial" w:hAnsi="Arial" w:cs="Arial"/>
          <w:noProof/>
          <w:sz w:val="24"/>
          <w:szCs w:val="24"/>
          <w:lang w:val="en-US" w:eastAsia="en-US"/>
        </w:rPr>
        <w:drawing>
          <wp:inline distT="0" distB="0" distL="0" distR="0" wp14:anchorId="1C5EF616" wp14:editId="64217DD6">
            <wp:extent cx="6721434" cy="1045029"/>
            <wp:effectExtent l="19050" t="0" r="22860" b="31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4E1ED4D" w14:textId="6B0093CF" w:rsidR="005745E0" w:rsidRPr="00F418A5" w:rsidRDefault="001F036D"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In organization, manager always maintain a proper structure while delivering messages in the written format so that workers can easily understand the message. While writing something, it is necessary to distribute into several paragraphs with points and titles. </w:t>
      </w:r>
      <w:r w:rsidR="008C170B" w:rsidRPr="00F418A5">
        <w:rPr>
          <w:rFonts w:ascii="Arial" w:hAnsi="Arial" w:cs="Arial"/>
          <w:sz w:val="24"/>
          <w:szCs w:val="24"/>
          <w:lang w:val="en-US" w:eastAsia="en-US"/>
        </w:rPr>
        <w:t xml:space="preserve">For example, ingredient of the matter can help workers in the organization to understand about their new tasks. It can help them to get the idea of their upcoming tasks. </w:t>
      </w:r>
      <w:r w:rsidR="00175CF6" w:rsidRPr="00F418A5">
        <w:rPr>
          <w:rFonts w:ascii="Arial" w:hAnsi="Arial" w:cs="Arial"/>
          <w:color w:val="000000"/>
          <w:sz w:val="24"/>
          <w:szCs w:val="24"/>
          <w:shd w:val="clear" w:color="auto" w:fill="FFFFFF"/>
        </w:rPr>
        <w:t xml:space="preserve">(Communication, 2019). </w:t>
      </w:r>
    </w:p>
    <w:p w14:paraId="47D91EB1" w14:textId="160FA8EF" w:rsidR="00635342" w:rsidRPr="00F418A5" w:rsidRDefault="00635342" w:rsidP="00175CF6">
      <w:pPr>
        <w:pStyle w:val="Heading1"/>
        <w:spacing w:line="480" w:lineRule="auto"/>
        <w:jc w:val="both"/>
        <w:rPr>
          <w:rFonts w:ascii="Arial" w:hAnsi="Arial" w:cs="Arial"/>
          <w:color w:val="70AD47" w:themeColor="accent6"/>
          <w:sz w:val="24"/>
          <w:szCs w:val="24"/>
          <w:u w:val="single"/>
        </w:rPr>
      </w:pPr>
      <w:bookmarkStart w:id="6" w:name="_Toc534222580"/>
      <w:r w:rsidRPr="00F418A5">
        <w:rPr>
          <w:rFonts w:ascii="Arial" w:hAnsi="Arial" w:cs="Arial"/>
          <w:color w:val="70AD47" w:themeColor="accent6"/>
          <w:sz w:val="24"/>
          <w:szCs w:val="24"/>
          <w:u w:val="single"/>
        </w:rPr>
        <w:t>Relevant theories of communication to workplace</w:t>
      </w:r>
      <w:bookmarkEnd w:id="6"/>
    </w:p>
    <w:p w14:paraId="71D0A4A6" w14:textId="1B24CEC3" w:rsidR="00635342" w:rsidRPr="00F418A5" w:rsidRDefault="00A22959" w:rsidP="00175CF6">
      <w:pPr>
        <w:pStyle w:val="ListParagraph"/>
        <w:numPr>
          <w:ilvl w:val="0"/>
          <w:numId w:val="49"/>
        </w:num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Shannon &amp; Weaver Theory: </w:t>
      </w:r>
      <w:r w:rsidR="000F4BA9" w:rsidRPr="00F418A5">
        <w:rPr>
          <w:rFonts w:ascii="Arial" w:hAnsi="Arial" w:cs="Arial"/>
          <w:sz w:val="24"/>
          <w:szCs w:val="24"/>
          <w:lang w:val="en-US" w:eastAsia="en-US"/>
        </w:rPr>
        <w:t xml:space="preserve">Shannon and Weaver model of communication was formed in 1948. </w:t>
      </w:r>
      <w:r w:rsidR="008A6279" w:rsidRPr="00F418A5">
        <w:rPr>
          <w:rFonts w:ascii="Arial" w:hAnsi="Arial" w:cs="Arial"/>
          <w:sz w:val="24"/>
          <w:szCs w:val="24"/>
          <w:lang w:val="en-US" w:eastAsia="en-US"/>
        </w:rPr>
        <w:t xml:space="preserve">This theory is created to </w:t>
      </w:r>
      <w:r w:rsidR="0058527D" w:rsidRPr="00F418A5">
        <w:rPr>
          <w:rFonts w:ascii="Arial" w:hAnsi="Arial" w:cs="Arial"/>
          <w:sz w:val="24"/>
          <w:szCs w:val="24"/>
          <w:lang w:val="en-US" w:eastAsia="en-US"/>
        </w:rPr>
        <w:t>progress</w:t>
      </w:r>
      <w:r w:rsidR="008A6279" w:rsidRPr="00F418A5">
        <w:rPr>
          <w:rFonts w:ascii="Arial" w:hAnsi="Arial" w:cs="Arial"/>
          <w:sz w:val="24"/>
          <w:szCs w:val="24"/>
          <w:lang w:val="en-US" w:eastAsia="en-US"/>
        </w:rPr>
        <w:t xml:space="preserve"> the effective communication among the sender and receiver which also helps the organization to creat</w:t>
      </w:r>
      <w:r w:rsidR="0058527D" w:rsidRPr="00F418A5">
        <w:rPr>
          <w:rFonts w:ascii="Arial" w:hAnsi="Arial" w:cs="Arial"/>
          <w:sz w:val="24"/>
          <w:szCs w:val="24"/>
          <w:lang w:val="en-US" w:eastAsia="en-US"/>
        </w:rPr>
        <w:t>e a positive working environment</w:t>
      </w:r>
      <w:r w:rsidR="008A6279" w:rsidRPr="00F418A5">
        <w:rPr>
          <w:rFonts w:ascii="Arial" w:hAnsi="Arial" w:cs="Arial"/>
          <w:sz w:val="24"/>
          <w:szCs w:val="24"/>
          <w:lang w:val="en-US" w:eastAsia="en-US"/>
        </w:rPr>
        <w:t xml:space="preserve">. </w:t>
      </w:r>
      <w:r w:rsidR="00A043BF" w:rsidRPr="00F418A5">
        <w:rPr>
          <w:rFonts w:ascii="Arial" w:hAnsi="Arial" w:cs="Arial"/>
          <w:sz w:val="24"/>
          <w:szCs w:val="24"/>
          <w:lang w:val="en-US" w:eastAsia="en-US"/>
        </w:rPr>
        <w:t>Here they also identified that there are some factors which always affect this process and that factor is known as NOISE.</w:t>
      </w:r>
      <w:r w:rsidR="00470281" w:rsidRPr="00F418A5">
        <w:rPr>
          <w:rFonts w:ascii="Arial" w:hAnsi="Arial" w:cs="Arial"/>
          <w:sz w:val="24"/>
          <w:szCs w:val="24"/>
          <w:lang w:val="en-US" w:eastAsia="en-US"/>
        </w:rPr>
        <w:t xml:space="preserve"> In the very beginning this model was established to develop various technical communication. Later this model is used to apply in the communication sector.</w:t>
      </w:r>
      <w:r w:rsidR="00F159B0" w:rsidRPr="00F418A5">
        <w:rPr>
          <w:rFonts w:ascii="Arial" w:hAnsi="Arial" w:cs="Arial"/>
          <w:sz w:val="24"/>
          <w:szCs w:val="24"/>
          <w:lang w:val="en-US" w:eastAsia="en-US"/>
        </w:rPr>
        <w:t xml:space="preserve"> </w:t>
      </w:r>
      <w:r w:rsidR="007F29D5" w:rsidRPr="00F418A5">
        <w:rPr>
          <w:rFonts w:ascii="Arial" w:hAnsi="Arial" w:cs="Arial"/>
          <w:sz w:val="24"/>
          <w:szCs w:val="24"/>
          <w:lang w:val="en-US" w:eastAsia="en-US"/>
        </w:rPr>
        <w:t xml:space="preserve">This theory basically deals with several concepts like noise, source, channel, </w:t>
      </w:r>
      <w:r w:rsidR="006D7D85" w:rsidRPr="00F418A5">
        <w:rPr>
          <w:rFonts w:ascii="Arial" w:hAnsi="Arial" w:cs="Arial"/>
          <w:sz w:val="24"/>
          <w:szCs w:val="24"/>
          <w:lang w:val="en-US" w:eastAsia="en-US"/>
        </w:rPr>
        <w:t>receiver, message</w:t>
      </w:r>
      <w:r w:rsidR="00F418A5">
        <w:rPr>
          <w:rFonts w:ascii="Arial" w:hAnsi="Arial" w:cs="Arial"/>
          <w:sz w:val="24"/>
          <w:szCs w:val="24"/>
          <w:lang w:val="en-US" w:eastAsia="en-US"/>
        </w:rPr>
        <w:t>s</w:t>
      </w:r>
      <w:r w:rsidR="007F29D5" w:rsidRPr="00F418A5">
        <w:rPr>
          <w:rFonts w:ascii="Arial" w:hAnsi="Arial" w:cs="Arial"/>
          <w:sz w:val="24"/>
          <w:szCs w:val="24"/>
          <w:lang w:val="en-US" w:eastAsia="en-US"/>
        </w:rPr>
        <w:t xml:space="preserve">, encode, decode and so on. </w:t>
      </w:r>
      <w:r w:rsidR="00E006A0" w:rsidRPr="00F418A5">
        <w:rPr>
          <w:rFonts w:ascii="Arial" w:hAnsi="Arial" w:cs="Arial"/>
          <w:sz w:val="24"/>
          <w:szCs w:val="24"/>
          <w:lang w:val="en-US" w:eastAsia="en-US"/>
        </w:rPr>
        <w:t xml:space="preserve">But there are mainly three parts in this model. One is sender, another one is channel and the last one is receiver. </w:t>
      </w:r>
      <w:r w:rsidR="00CA0AC3" w:rsidRPr="00F418A5">
        <w:rPr>
          <w:rFonts w:ascii="Arial" w:hAnsi="Arial" w:cs="Arial"/>
          <w:sz w:val="24"/>
          <w:szCs w:val="24"/>
          <w:lang w:val="en-US" w:eastAsia="en-US"/>
        </w:rPr>
        <w:t xml:space="preserve">In this digital age organization like </w:t>
      </w:r>
      <w:r w:rsidR="00AF610E">
        <w:rPr>
          <w:rFonts w:ascii="Arial" w:hAnsi="Arial" w:cs="Arial"/>
          <w:sz w:val="24"/>
          <w:szCs w:val="24"/>
          <w:lang w:val="en-US" w:eastAsia="en-US"/>
        </w:rPr>
        <w:t>Maybelline</w:t>
      </w:r>
      <w:r w:rsidR="00CA0AC3" w:rsidRPr="00F418A5">
        <w:rPr>
          <w:rFonts w:ascii="Arial" w:hAnsi="Arial" w:cs="Arial"/>
          <w:sz w:val="24"/>
          <w:szCs w:val="24"/>
          <w:lang w:val="en-US" w:eastAsia="en-US"/>
        </w:rPr>
        <w:t xml:space="preserve">, followed this model because of its simplest and helps to solve various problems in the communication sector which helps later to make a positive working environment in the workplace. </w:t>
      </w:r>
      <w:r w:rsidR="00175CF6" w:rsidRPr="00F418A5">
        <w:rPr>
          <w:rFonts w:ascii="Arial" w:hAnsi="Arial" w:cs="Arial"/>
          <w:color w:val="000000"/>
          <w:sz w:val="24"/>
          <w:szCs w:val="24"/>
          <w:shd w:val="clear" w:color="auto" w:fill="FFFFFF"/>
        </w:rPr>
        <w:t xml:space="preserve">(Communication Theory, 2019). </w:t>
      </w:r>
    </w:p>
    <w:p w14:paraId="35803E93" w14:textId="4C461EB7" w:rsidR="005631FA" w:rsidRPr="00F418A5" w:rsidRDefault="005631FA" w:rsidP="00175CF6">
      <w:pPr>
        <w:pStyle w:val="ListParagraph"/>
        <w:spacing w:line="480" w:lineRule="auto"/>
        <w:rPr>
          <w:rFonts w:ascii="Arial" w:hAnsi="Arial" w:cs="Arial"/>
          <w:sz w:val="24"/>
          <w:szCs w:val="24"/>
          <w:lang w:val="en-US" w:eastAsia="en-US"/>
        </w:rPr>
      </w:pPr>
      <w:r w:rsidRPr="00F418A5">
        <w:rPr>
          <w:rFonts w:ascii="Arial" w:hAnsi="Arial" w:cs="Arial"/>
          <w:sz w:val="24"/>
          <w:szCs w:val="24"/>
          <w:lang w:val="en-US" w:eastAsia="en-US"/>
        </w:rPr>
        <w:lastRenderedPageBreak/>
        <w:t>There are some criticisms of Shannon-Weaver model of communication and they have discussed in below-</w:t>
      </w:r>
    </w:p>
    <w:p w14:paraId="3915220E" w14:textId="1B6F35E7" w:rsidR="005631FA" w:rsidRPr="00F418A5" w:rsidRDefault="00B77FD5" w:rsidP="00175CF6">
      <w:pPr>
        <w:pStyle w:val="ListParagraph"/>
        <w:spacing w:line="480" w:lineRule="auto"/>
        <w:rPr>
          <w:rFonts w:ascii="Arial" w:hAnsi="Arial" w:cs="Arial"/>
          <w:sz w:val="24"/>
          <w:szCs w:val="24"/>
          <w:lang w:val="en-US" w:eastAsia="en-US"/>
        </w:rPr>
      </w:pPr>
      <w:r w:rsidRPr="00F418A5">
        <w:rPr>
          <w:rFonts w:ascii="Arial" w:hAnsi="Arial" w:cs="Arial"/>
          <w:noProof/>
          <w:sz w:val="24"/>
          <w:szCs w:val="24"/>
          <w:lang w:val="en-US" w:eastAsia="en-US"/>
        </w:rPr>
        <w:drawing>
          <wp:inline distT="0" distB="0" distL="0" distR="0" wp14:anchorId="14739924" wp14:editId="3A19219C">
            <wp:extent cx="6222670" cy="3895107"/>
            <wp:effectExtent l="0" t="0" r="698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96FB578" w14:textId="77777777" w:rsidR="00F318ED" w:rsidRPr="00F418A5" w:rsidRDefault="00F318ED" w:rsidP="00175CF6">
      <w:pPr>
        <w:pStyle w:val="ListParagraph"/>
        <w:spacing w:line="480" w:lineRule="auto"/>
        <w:rPr>
          <w:rFonts w:ascii="Arial" w:hAnsi="Arial" w:cs="Arial"/>
          <w:sz w:val="24"/>
          <w:szCs w:val="24"/>
          <w:lang w:val="en-US" w:eastAsia="en-US"/>
        </w:rPr>
      </w:pPr>
    </w:p>
    <w:p w14:paraId="21D74D76" w14:textId="13300BB0" w:rsidR="00A22959" w:rsidRPr="00F418A5" w:rsidRDefault="006D7D85" w:rsidP="00175CF6">
      <w:pPr>
        <w:spacing w:line="480" w:lineRule="auto"/>
        <w:rPr>
          <w:rFonts w:ascii="Arial" w:hAnsi="Arial" w:cs="Arial"/>
          <w:sz w:val="24"/>
          <w:szCs w:val="24"/>
          <w:lang w:val="en-US" w:eastAsia="en-US"/>
        </w:rPr>
      </w:pPr>
      <w:r w:rsidRPr="00F418A5">
        <w:rPr>
          <w:rFonts w:ascii="Arial" w:hAnsi="Arial" w:cs="Arial"/>
          <w:noProof/>
          <w:sz w:val="24"/>
          <w:szCs w:val="24"/>
          <w:lang w:val="en-US" w:eastAsia="en-US"/>
        </w:rPr>
        <w:drawing>
          <wp:anchor distT="0" distB="0" distL="114300" distR="114300" simplePos="0" relativeHeight="251658240" behindDoc="1" locked="0" layoutInCell="1" allowOverlap="1" wp14:anchorId="35315924" wp14:editId="5796643B">
            <wp:simplePos x="0" y="0"/>
            <wp:positionH relativeFrom="margin">
              <wp:posOffset>611505</wp:posOffset>
            </wp:positionH>
            <wp:positionV relativeFrom="paragraph">
              <wp:posOffset>281305</wp:posOffset>
            </wp:positionV>
            <wp:extent cx="5866130" cy="2828290"/>
            <wp:effectExtent l="0" t="0" r="1270" b="0"/>
            <wp:wrapTight wrapText="bothSides">
              <wp:wrapPolygon edited="0">
                <wp:start x="0" y="0"/>
                <wp:lineTo x="0" y="21387"/>
                <wp:lineTo x="21535" y="21387"/>
                <wp:lineTo x="21535" y="0"/>
                <wp:lineTo x="0" y="0"/>
              </wp:wrapPolygon>
            </wp:wrapTight>
            <wp:docPr id="3" name="Picture 3" descr="https://www.communicationtheory.org/wp-content/uploads/2011/06/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communicationtheory.org/wp-content/uploads/2011/06/shannon_weaver_model.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66130" cy="28282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9DD230" w14:textId="2E189B7E" w:rsidR="00E23351" w:rsidRPr="00F418A5" w:rsidRDefault="00E23351" w:rsidP="00175CF6">
      <w:pPr>
        <w:spacing w:line="480" w:lineRule="auto"/>
        <w:rPr>
          <w:rFonts w:ascii="Arial" w:hAnsi="Arial" w:cs="Arial"/>
          <w:sz w:val="24"/>
          <w:szCs w:val="24"/>
          <w:lang w:val="en-US" w:eastAsia="en-US"/>
        </w:rPr>
      </w:pPr>
    </w:p>
    <w:p w14:paraId="0111F5CA" w14:textId="01959C46" w:rsidR="00753490" w:rsidRPr="00F418A5" w:rsidRDefault="00753490" w:rsidP="00175CF6">
      <w:pPr>
        <w:spacing w:line="480" w:lineRule="auto"/>
        <w:rPr>
          <w:rFonts w:ascii="Arial" w:hAnsi="Arial" w:cs="Arial"/>
          <w:sz w:val="24"/>
          <w:szCs w:val="24"/>
          <w:lang w:val="en-US" w:eastAsia="en-US"/>
        </w:rPr>
      </w:pPr>
    </w:p>
    <w:p w14:paraId="6398CA40" w14:textId="21F0CE7A" w:rsidR="00753490" w:rsidRPr="00F418A5" w:rsidRDefault="00753490" w:rsidP="00175CF6">
      <w:pPr>
        <w:spacing w:line="480" w:lineRule="auto"/>
        <w:rPr>
          <w:rFonts w:ascii="Arial" w:hAnsi="Arial" w:cs="Arial"/>
          <w:sz w:val="24"/>
          <w:szCs w:val="24"/>
          <w:lang w:val="en-US" w:eastAsia="en-US"/>
        </w:rPr>
      </w:pPr>
    </w:p>
    <w:p w14:paraId="2E2DE282" w14:textId="3CB04635" w:rsidR="00753490" w:rsidRPr="00F418A5" w:rsidRDefault="00753490" w:rsidP="00175CF6">
      <w:pPr>
        <w:spacing w:line="480" w:lineRule="auto"/>
        <w:rPr>
          <w:rFonts w:ascii="Arial" w:hAnsi="Arial" w:cs="Arial"/>
          <w:sz w:val="24"/>
          <w:szCs w:val="24"/>
          <w:lang w:val="en-US" w:eastAsia="en-US"/>
        </w:rPr>
      </w:pPr>
    </w:p>
    <w:p w14:paraId="51824408" w14:textId="6EC998B1" w:rsidR="00753490" w:rsidRPr="00F418A5" w:rsidRDefault="00753490" w:rsidP="00175CF6">
      <w:pPr>
        <w:spacing w:line="480" w:lineRule="auto"/>
        <w:rPr>
          <w:rFonts w:ascii="Arial" w:hAnsi="Arial" w:cs="Arial"/>
          <w:sz w:val="24"/>
          <w:szCs w:val="24"/>
          <w:lang w:val="en-US" w:eastAsia="en-US"/>
        </w:rPr>
      </w:pPr>
    </w:p>
    <w:p w14:paraId="46F3A0C2" w14:textId="6A67A485" w:rsidR="00753490" w:rsidRPr="00F418A5" w:rsidRDefault="00753490" w:rsidP="00175CF6">
      <w:pPr>
        <w:spacing w:line="480" w:lineRule="auto"/>
        <w:rPr>
          <w:rFonts w:ascii="Arial" w:hAnsi="Arial" w:cs="Arial"/>
          <w:sz w:val="24"/>
          <w:szCs w:val="24"/>
          <w:lang w:val="en-US" w:eastAsia="en-US"/>
        </w:rPr>
      </w:pPr>
    </w:p>
    <w:p w14:paraId="251F7243" w14:textId="3B26B474" w:rsidR="00753490" w:rsidRPr="00F418A5" w:rsidRDefault="00753490" w:rsidP="00175CF6">
      <w:pPr>
        <w:spacing w:line="480" w:lineRule="auto"/>
        <w:rPr>
          <w:rFonts w:ascii="Arial" w:hAnsi="Arial" w:cs="Arial"/>
          <w:sz w:val="24"/>
          <w:szCs w:val="24"/>
          <w:lang w:val="en-US" w:eastAsia="en-US"/>
        </w:rPr>
      </w:pPr>
    </w:p>
    <w:p w14:paraId="38C9A229" w14:textId="67CF3884" w:rsidR="00F318ED" w:rsidRPr="00F418A5" w:rsidRDefault="00F318ED" w:rsidP="00175CF6">
      <w:pPr>
        <w:spacing w:line="480" w:lineRule="auto"/>
        <w:rPr>
          <w:rFonts w:ascii="Arial" w:hAnsi="Arial" w:cs="Arial"/>
          <w:sz w:val="24"/>
          <w:szCs w:val="24"/>
          <w:lang w:val="en-US" w:eastAsia="en-US"/>
        </w:rPr>
      </w:pPr>
    </w:p>
    <w:p w14:paraId="6088EE65" w14:textId="463EE481" w:rsidR="00F318ED" w:rsidRPr="00F418A5" w:rsidRDefault="00F318ED"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lastRenderedPageBreak/>
        <w:tab/>
        <w:t>There are also some problems of this model which have identified in below-</w:t>
      </w:r>
    </w:p>
    <w:p w14:paraId="75D0FE34" w14:textId="19574391" w:rsidR="00F318ED" w:rsidRPr="00F418A5" w:rsidRDefault="00F318ED" w:rsidP="00175CF6">
      <w:pPr>
        <w:spacing w:line="480" w:lineRule="auto"/>
        <w:rPr>
          <w:rFonts w:ascii="Arial" w:hAnsi="Arial" w:cs="Arial"/>
          <w:sz w:val="24"/>
          <w:szCs w:val="24"/>
          <w:lang w:val="en-US" w:eastAsia="en-US"/>
        </w:rPr>
      </w:pPr>
      <w:r w:rsidRPr="00F418A5">
        <w:rPr>
          <w:rFonts w:ascii="Arial" w:hAnsi="Arial" w:cs="Arial"/>
          <w:noProof/>
          <w:sz w:val="24"/>
          <w:szCs w:val="24"/>
          <w:lang w:val="en-US" w:eastAsia="en-US"/>
        </w:rPr>
        <w:drawing>
          <wp:inline distT="0" distB="0" distL="0" distR="0" wp14:anchorId="43C7DD47" wp14:editId="78864700">
            <wp:extent cx="6744970" cy="2057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07DD7D4A" w14:textId="073F9842" w:rsidR="00887AD6" w:rsidRPr="00F418A5" w:rsidRDefault="003E1AC2" w:rsidP="00175CF6">
      <w:pPr>
        <w:pStyle w:val="ListParagraph"/>
        <w:numPr>
          <w:ilvl w:val="0"/>
          <w:numId w:val="49"/>
        </w:numPr>
        <w:spacing w:line="480" w:lineRule="auto"/>
        <w:rPr>
          <w:rFonts w:ascii="Arial" w:hAnsi="Arial" w:cs="Arial"/>
          <w:sz w:val="24"/>
          <w:szCs w:val="24"/>
          <w:lang w:val="en-US" w:eastAsia="en-US"/>
        </w:rPr>
      </w:pPr>
      <w:proofErr w:type="spellStart"/>
      <w:r w:rsidRPr="00F418A5">
        <w:rPr>
          <w:rFonts w:ascii="Arial" w:hAnsi="Arial" w:cs="Arial"/>
          <w:sz w:val="24"/>
          <w:szCs w:val="24"/>
          <w:lang w:val="en-US" w:eastAsia="en-US"/>
        </w:rPr>
        <w:t>Berlo’s</w:t>
      </w:r>
      <w:proofErr w:type="spellEnd"/>
      <w:r w:rsidRPr="00F418A5">
        <w:rPr>
          <w:rFonts w:ascii="Arial" w:hAnsi="Arial" w:cs="Arial"/>
          <w:sz w:val="24"/>
          <w:szCs w:val="24"/>
          <w:lang w:val="en-US" w:eastAsia="en-US"/>
        </w:rPr>
        <w:t xml:space="preserve"> S-M-C-R Model: </w:t>
      </w:r>
    </w:p>
    <w:p w14:paraId="2DC0CD0E" w14:textId="186420C9" w:rsidR="00D7750F" w:rsidRPr="00F418A5" w:rsidRDefault="00D7750F" w:rsidP="00175CF6">
      <w:pPr>
        <w:pStyle w:val="ListParagraph"/>
        <w:spacing w:line="480" w:lineRule="auto"/>
        <w:rPr>
          <w:rFonts w:ascii="Arial" w:hAnsi="Arial" w:cs="Arial"/>
          <w:sz w:val="24"/>
          <w:szCs w:val="24"/>
          <w:lang w:val="en-US" w:eastAsia="en-US"/>
        </w:rPr>
      </w:pPr>
      <w:proofErr w:type="spellStart"/>
      <w:r w:rsidRPr="00F418A5">
        <w:rPr>
          <w:rFonts w:ascii="Arial" w:hAnsi="Arial" w:cs="Arial"/>
          <w:sz w:val="24"/>
          <w:szCs w:val="24"/>
          <w:lang w:val="en-US" w:eastAsia="en-US"/>
        </w:rPr>
        <w:t>Devid</w:t>
      </w:r>
      <w:proofErr w:type="spellEnd"/>
      <w:r w:rsidRPr="00F418A5">
        <w:rPr>
          <w:rFonts w:ascii="Arial" w:hAnsi="Arial" w:cs="Arial"/>
          <w:sz w:val="24"/>
          <w:szCs w:val="24"/>
          <w:lang w:val="en-US" w:eastAsia="en-US"/>
        </w:rPr>
        <w:t xml:space="preserve"> </w:t>
      </w:r>
      <w:proofErr w:type="spellStart"/>
      <w:r w:rsidRPr="00F418A5">
        <w:rPr>
          <w:rFonts w:ascii="Arial" w:hAnsi="Arial" w:cs="Arial"/>
          <w:sz w:val="24"/>
          <w:szCs w:val="24"/>
          <w:lang w:val="en-US" w:eastAsia="en-US"/>
        </w:rPr>
        <w:t>Berlo</w:t>
      </w:r>
      <w:proofErr w:type="spellEnd"/>
      <w:r w:rsidRPr="00F418A5">
        <w:rPr>
          <w:rFonts w:ascii="Arial" w:hAnsi="Arial" w:cs="Arial"/>
          <w:sz w:val="24"/>
          <w:szCs w:val="24"/>
          <w:lang w:val="en-US" w:eastAsia="en-US"/>
        </w:rPr>
        <w:t xml:space="preserve"> developed this model of communication in 1960. Here S means Sender, M means message, C means channel and R means Receiver. </w:t>
      </w:r>
      <w:r w:rsidR="00D41AD6" w:rsidRPr="00F418A5">
        <w:rPr>
          <w:rFonts w:ascii="Arial" w:hAnsi="Arial" w:cs="Arial"/>
          <w:sz w:val="24"/>
          <w:szCs w:val="24"/>
          <w:lang w:val="en-US" w:eastAsia="en-US"/>
        </w:rPr>
        <w:t xml:space="preserve">In this model, </w:t>
      </w:r>
      <w:proofErr w:type="spellStart"/>
      <w:r w:rsidR="00D41AD6" w:rsidRPr="00F418A5">
        <w:rPr>
          <w:rFonts w:ascii="Arial" w:hAnsi="Arial" w:cs="Arial"/>
          <w:sz w:val="24"/>
          <w:szCs w:val="24"/>
          <w:lang w:val="en-US" w:eastAsia="en-US"/>
        </w:rPr>
        <w:t>Berlo</w:t>
      </w:r>
      <w:proofErr w:type="spellEnd"/>
      <w:r w:rsidR="00D41AD6" w:rsidRPr="00F418A5">
        <w:rPr>
          <w:rFonts w:ascii="Arial" w:hAnsi="Arial" w:cs="Arial"/>
          <w:sz w:val="24"/>
          <w:szCs w:val="24"/>
          <w:lang w:val="en-US" w:eastAsia="en-US"/>
        </w:rPr>
        <w:t xml:space="preserve"> basically identified various factors which affects the components of individual in the communication field</w:t>
      </w:r>
      <w:r w:rsidR="00C87E23" w:rsidRPr="00F418A5">
        <w:rPr>
          <w:rFonts w:ascii="Arial" w:hAnsi="Arial" w:cs="Arial"/>
          <w:sz w:val="24"/>
          <w:szCs w:val="24"/>
          <w:lang w:val="en-US" w:eastAsia="en-US"/>
        </w:rPr>
        <w:t xml:space="preserve"> to make </w:t>
      </w:r>
      <w:r w:rsidR="005E2599" w:rsidRPr="00F418A5">
        <w:rPr>
          <w:rFonts w:ascii="Arial" w:hAnsi="Arial" w:cs="Arial"/>
          <w:sz w:val="24"/>
          <w:szCs w:val="24"/>
          <w:lang w:val="en-US" w:eastAsia="en-US"/>
        </w:rPr>
        <w:t>communication</w:t>
      </w:r>
      <w:r w:rsidR="00C87E23" w:rsidRPr="00F418A5">
        <w:rPr>
          <w:rFonts w:ascii="Arial" w:hAnsi="Arial" w:cs="Arial"/>
          <w:sz w:val="24"/>
          <w:szCs w:val="24"/>
          <w:lang w:val="en-US" w:eastAsia="en-US"/>
        </w:rPr>
        <w:t xml:space="preserve"> more efficient. </w:t>
      </w:r>
      <w:proofErr w:type="spellStart"/>
      <w:r w:rsidR="00D221A4" w:rsidRPr="00F418A5">
        <w:rPr>
          <w:rFonts w:ascii="Arial" w:hAnsi="Arial" w:cs="Arial"/>
          <w:sz w:val="24"/>
          <w:szCs w:val="24"/>
          <w:lang w:val="en-US" w:eastAsia="en-US"/>
        </w:rPr>
        <w:t>Berlo’s</w:t>
      </w:r>
      <w:proofErr w:type="spellEnd"/>
      <w:r w:rsidR="00D221A4" w:rsidRPr="00F418A5">
        <w:rPr>
          <w:rFonts w:ascii="Arial" w:hAnsi="Arial" w:cs="Arial"/>
          <w:sz w:val="24"/>
          <w:szCs w:val="24"/>
          <w:lang w:val="en-US" w:eastAsia="en-US"/>
        </w:rPr>
        <w:t xml:space="preserve"> model has main four parts which helps to </w:t>
      </w:r>
      <w:r w:rsidR="00B52AEC" w:rsidRPr="00F418A5">
        <w:rPr>
          <w:rFonts w:ascii="Arial" w:hAnsi="Arial" w:cs="Arial"/>
          <w:sz w:val="24"/>
          <w:szCs w:val="24"/>
          <w:lang w:val="en-US" w:eastAsia="en-US"/>
        </w:rPr>
        <w:t>describe</w:t>
      </w:r>
      <w:r w:rsidR="00D221A4" w:rsidRPr="00F418A5">
        <w:rPr>
          <w:rFonts w:ascii="Arial" w:hAnsi="Arial" w:cs="Arial"/>
          <w:sz w:val="24"/>
          <w:szCs w:val="24"/>
          <w:lang w:val="en-US" w:eastAsia="en-US"/>
        </w:rPr>
        <w:t xml:space="preserve"> the process of effective communication.</w:t>
      </w:r>
      <w:r w:rsidR="00B52AEC" w:rsidRPr="00F418A5">
        <w:rPr>
          <w:rFonts w:ascii="Arial" w:hAnsi="Arial" w:cs="Arial"/>
          <w:sz w:val="24"/>
          <w:szCs w:val="24"/>
          <w:lang w:val="en-US" w:eastAsia="en-US"/>
        </w:rPr>
        <w:t xml:space="preserve"> They are sender, message, channel and receiver. </w:t>
      </w:r>
      <w:r w:rsidR="00A3249F" w:rsidRPr="00F418A5">
        <w:rPr>
          <w:rFonts w:ascii="Arial" w:hAnsi="Arial" w:cs="Arial"/>
          <w:sz w:val="24"/>
          <w:szCs w:val="24"/>
          <w:lang w:val="en-US" w:eastAsia="en-US"/>
        </w:rPr>
        <w:t xml:space="preserve">These </w:t>
      </w:r>
      <w:r w:rsidR="00E71FD0" w:rsidRPr="00F418A5">
        <w:rPr>
          <w:rFonts w:ascii="Arial" w:hAnsi="Arial" w:cs="Arial"/>
          <w:sz w:val="24"/>
          <w:szCs w:val="24"/>
          <w:lang w:val="en-US" w:eastAsia="en-US"/>
        </w:rPr>
        <w:t>components</w:t>
      </w:r>
      <w:r w:rsidR="00A3249F" w:rsidRPr="00F418A5">
        <w:rPr>
          <w:rFonts w:ascii="Arial" w:hAnsi="Arial" w:cs="Arial"/>
          <w:sz w:val="24"/>
          <w:szCs w:val="24"/>
          <w:lang w:val="en-US" w:eastAsia="en-US"/>
        </w:rPr>
        <w:t xml:space="preserve"> are affected by several factors. </w:t>
      </w:r>
      <w:r w:rsidR="00175CF6" w:rsidRPr="00F418A5">
        <w:rPr>
          <w:rFonts w:ascii="Arial" w:hAnsi="Arial" w:cs="Arial"/>
          <w:color w:val="000000"/>
          <w:sz w:val="24"/>
          <w:szCs w:val="24"/>
          <w:shd w:val="clear" w:color="auto" w:fill="FFFFFF"/>
        </w:rPr>
        <w:t xml:space="preserve">(Communication Theory, 2019). </w:t>
      </w:r>
    </w:p>
    <w:p w14:paraId="27B2378E" w14:textId="46CA95DE" w:rsidR="00BE3369" w:rsidRDefault="00F418A5" w:rsidP="00175CF6">
      <w:pPr>
        <w:pStyle w:val="ListParagraph"/>
        <w:spacing w:line="480" w:lineRule="auto"/>
        <w:rPr>
          <w:rFonts w:ascii="Arial" w:hAnsi="Arial" w:cs="Arial"/>
          <w:sz w:val="24"/>
          <w:szCs w:val="24"/>
          <w:lang w:val="en-US" w:eastAsia="en-US"/>
        </w:rPr>
      </w:pPr>
      <w:r w:rsidRPr="00F418A5">
        <w:rPr>
          <w:rFonts w:ascii="Arial" w:hAnsi="Arial" w:cs="Arial"/>
          <w:noProof/>
          <w:sz w:val="24"/>
          <w:szCs w:val="24"/>
          <w:lang w:val="en-US" w:eastAsia="en-US"/>
        </w:rPr>
        <w:drawing>
          <wp:anchor distT="0" distB="0" distL="114300" distR="114300" simplePos="0" relativeHeight="251659264" behindDoc="1" locked="0" layoutInCell="1" allowOverlap="1" wp14:anchorId="0D8B8871" wp14:editId="19BC2DC7">
            <wp:simplePos x="0" y="0"/>
            <wp:positionH relativeFrom="margin">
              <wp:posOffset>1009650</wp:posOffset>
            </wp:positionH>
            <wp:positionV relativeFrom="paragraph">
              <wp:posOffset>14605</wp:posOffset>
            </wp:positionV>
            <wp:extent cx="4888230" cy="3563620"/>
            <wp:effectExtent l="0" t="0" r="7620" b="0"/>
            <wp:wrapTight wrapText="bothSides">
              <wp:wrapPolygon edited="0">
                <wp:start x="0" y="0"/>
                <wp:lineTo x="0" y="21477"/>
                <wp:lineTo x="21549" y="21477"/>
                <wp:lineTo x="21549" y="0"/>
                <wp:lineTo x="0" y="0"/>
              </wp:wrapPolygon>
            </wp:wrapTight>
            <wp:docPr id="6" name="Picture 6"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model of communicat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88230" cy="3563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6D71BB" w14:textId="16DA6C4B" w:rsidR="00F418A5" w:rsidRDefault="00F418A5" w:rsidP="00175CF6">
      <w:pPr>
        <w:pStyle w:val="ListParagraph"/>
        <w:spacing w:line="480" w:lineRule="auto"/>
        <w:rPr>
          <w:rFonts w:ascii="Arial" w:hAnsi="Arial" w:cs="Arial"/>
          <w:sz w:val="24"/>
          <w:szCs w:val="24"/>
          <w:lang w:val="en-US" w:eastAsia="en-US"/>
        </w:rPr>
      </w:pPr>
    </w:p>
    <w:p w14:paraId="547932DD" w14:textId="05D6E0E6" w:rsidR="00F418A5" w:rsidRDefault="00F418A5" w:rsidP="00175CF6">
      <w:pPr>
        <w:pStyle w:val="ListParagraph"/>
        <w:spacing w:line="480" w:lineRule="auto"/>
        <w:rPr>
          <w:rFonts w:ascii="Arial" w:hAnsi="Arial" w:cs="Arial"/>
          <w:sz w:val="24"/>
          <w:szCs w:val="24"/>
          <w:lang w:val="en-US" w:eastAsia="en-US"/>
        </w:rPr>
      </w:pPr>
    </w:p>
    <w:p w14:paraId="1F7E917A" w14:textId="6D112BCF" w:rsidR="00F418A5" w:rsidRDefault="00F418A5" w:rsidP="00175CF6">
      <w:pPr>
        <w:pStyle w:val="ListParagraph"/>
        <w:spacing w:line="480" w:lineRule="auto"/>
        <w:rPr>
          <w:rFonts w:ascii="Arial" w:hAnsi="Arial" w:cs="Arial"/>
          <w:sz w:val="24"/>
          <w:szCs w:val="24"/>
          <w:lang w:val="en-US" w:eastAsia="en-US"/>
        </w:rPr>
      </w:pPr>
    </w:p>
    <w:p w14:paraId="0C2DD5CF" w14:textId="55C09C56" w:rsidR="00F418A5" w:rsidRDefault="00F418A5" w:rsidP="00175CF6">
      <w:pPr>
        <w:pStyle w:val="ListParagraph"/>
        <w:spacing w:line="480" w:lineRule="auto"/>
        <w:rPr>
          <w:rFonts w:ascii="Arial" w:hAnsi="Arial" w:cs="Arial"/>
          <w:sz w:val="24"/>
          <w:szCs w:val="24"/>
          <w:lang w:val="en-US" w:eastAsia="en-US"/>
        </w:rPr>
      </w:pPr>
    </w:p>
    <w:p w14:paraId="21656D74" w14:textId="6FDBDB10" w:rsidR="00F418A5" w:rsidRDefault="00F418A5" w:rsidP="00175CF6">
      <w:pPr>
        <w:pStyle w:val="ListParagraph"/>
        <w:spacing w:line="480" w:lineRule="auto"/>
        <w:rPr>
          <w:rFonts w:ascii="Arial" w:hAnsi="Arial" w:cs="Arial"/>
          <w:sz w:val="24"/>
          <w:szCs w:val="24"/>
          <w:lang w:val="en-US" w:eastAsia="en-US"/>
        </w:rPr>
      </w:pPr>
    </w:p>
    <w:p w14:paraId="4F744C2B" w14:textId="064188AF" w:rsidR="00F418A5" w:rsidRDefault="00F418A5" w:rsidP="00175CF6">
      <w:pPr>
        <w:pStyle w:val="ListParagraph"/>
        <w:spacing w:line="480" w:lineRule="auto"/>
        <w:rPr>
          <w:rFonts w:ascii="Arial" w:hAnsi="Arial" w:cs="Arial"/>
          <w:sz w:val="24"/>
          <w:szCs w:val="24"/>
          <w:lang w:val="en-US" w:eastAsia="en-US"/>
        </w:rPr>
      </w:pPr>
    </w:p>
    <w:p w14:paraId="41BCCFE7" w14:textId="5087DA65" w:rsidR="00F418A5" w:rsidRDefault="00F418A5" w:rsidP="00175CF6">
      <w:pPr>
        <w:pStyle w:val="ListParagraph"/>
        <w:spacing w:line="480" w:lineRule="auto"/>
        <w:rPr>
          <w:rFonts w:ascii="Arial" w:hAnsi="Arial" w:cs="Arial"/>
          <w:sz w:val="24"/>
          <w:szCs w:val="24"/>
          <w:lang w:val="en-US" w:eastAsia="en-US"/>
        </w:rPr>
      </w:pPr>
    </w:p>
    <w:p w14:paraId="51399D00" w14:textId="052C9D06" w:rsidR="00F418A5" w:rsidRDefault="00F418A5" w:rsidP="00175CF6">
      <w:pPr>
        <w:pStyle w:val="ListParagraph"/>
        <w:spacing w:line="480" w:lineRule="auto"/>
        <w:rPr>
          <w:rFonts w:ascii="Arial" w:hAnsi="Arial" w:cs="Arial"/>
          <w:sz w:val="24"/>
          <w:szCs w:val="24"/>
          <w:lang w:val="en-US" w:eastAsia="en-US"/>
        </w:rPr>
      </w:pPr>
    </w:p>
    <w:p w14:paraId="581E0105" w14:textId="6A915D17" w:rsidR="00F418A5" w:rsidRPr="00F418A5" w:rsidRDefault="00F418A5" w:rsidP="00175CF6">
      <w:pPr>
        <w:pStyle w:val="ListParagraph"/>
        <w:spacing w:line="480" w:lineRule="auto"/>
        <w:rPr>
          <w:rFonts w:ascii="Arial" w:hAnsi="Arial" w:cs="Arial"/>
          <w:sz w:val="24"/>
          <w:szCs w:val="24"/>
          <w:lang w:val="en-US" w:eastAsia="en-US"/>
        </w:rPr>
      </w:pPr>
    </w:p>
    <w:p w14:paraId="482B91A0" w14:textId="329E7BE2" w:rsidR="005763FF" w:rsidRPr="00F418A5" w:rsidRDefault="001165A0"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lastRenderedPageBreak/>
        <w:t xml:space="preserve"> </w:t>
      </w:r>
      <w:r w:rsidR="005763FF" w:rsidRPr="00F418A5">
        <w:rPr>
          <w:rFonts w:ascii="Arial" w:hAnsi="Arial" w:cs="Arial"/>
          <w:sz w:val="24"/>
          <w:szCs w:val="24"/>
          <w:lang w:val="en-US" w:eastAsia="en-US"/>
        </w:rPr>
        <w:t xml:space="preserve">S- Sender: </w:t>
      </w:r>
    </w:p>
    <w:p w14:paraId="050352A4" w14:textId="57909B4E" w:rsidR="00283AEC" w:rsidRPr="00F418A5" w:rsidRDefault="00283AEC"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Sender is basically the primary source of the message who </w:t>
      </w:r>
      <w:r w:rsidR="00B10112" w:rsidRPr="00F418A5">
        <w:rPr>
          <w:rFonts w:ascii="Arial" w:hAnsi="Arial" w:cs="Arial"/>
          <w:sz w:val="24"/>
          <w:szCs w:val="24"/>
          <w:lang w:val="en-US" w:eastAsia="en-US"/>
        </w:rPr>
        <w:t>creates</w:t>
      </w:r>
      <w:r w:rsidRPr="00F418A5">
        <w:rPr>
          <w:rFonts w:ascii="Arial" w:hAnsi="Arial" w:cs="Arial"/>
          <w:sz w:val="24"/>
          <w:szCs w:val="24"/>
          <w:lang w:val="en-US" w:eastAsia="en-US"/>
        </w:rPr>
        <w:t xml:space="preserve"> the message. </w:t>
      </w:r>
      <w:r w:rsidR="00B10112" w:rsidRPr="00F418A5">
        <w:rPr>
          <w:rFonts w:ascii="Arial" w:hAnsi="Arial" w:cs="Arial"/>
          <w:sz w:val="24"/>
          <w:szCs w:val="24"/>
          <w:lang w:val="en-US" w:eastAsia="en-US"/>
        </w:rPr>
        <w:t xml:space="preserve">Source always sends the message to that person who is the receiver. </w:t>
      </w:r>
      <w:r w:rsidR="002B6D88" w:rsidRPr="00F418A5">
        <w:rPr>
          <w:rFonts w:ascii="Arial" w:hAnsi="Arial" w:cs="Arial"/>
          <w:sz w:val="24"/>
          <w:szCs w:val="24"/>
          <w:lang w:val="en-US" w:eastAsia="en-US"/>
        </w:rPr>
        <w:t xml:space="preserve">In this model, it identifies that there are some factors which are related to sender. They are communication skills, attitude, knowledge, social system and culture.  </w:t>
      </w:r>
    </w:p>
    <w:p w14:paraId="736B82D1" w14:textId="3137CCAD" w:rsidR="003516EF" w:rsidRPr="00F418A5" w:rsidRDefault="002B6D88"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M- Message: </w:t>
      </w:r>
    </w:p>
    <w:p w14:paraId="44B3DEF1" w14:textId="523CC13E" w:rsidR="00C5323C" w:rsidRPr="00F418A5" w:rsidRDefault="00C5323C"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Message is the </w:t>
      </w:r>
      <w:r w:rsidR="001944FA" w:rsidRPr="00F418A5">
        <w:rPr>
          <w:rFonts w:ascii="Arial" w:hAnsi="Arial" w:cs="Arial"/>
          <w:sz w:val="24"/>
          <w:szCs w:val="24"/>
          <w:lang w:val="en-US" w:eastAsia="en-US"/>
        </w:rPr>
        <w:t>element</w:t>
      </w:r>
      <w:r w:rsidRPr="00F418A5">
        <w:rPr>
          <w:rFonts w:ascii="Arial" w:hAnsi="Arial" w:cs="Arial"/>
          <w:sz w:val="24"/>
          <w:szCs w:val="24"/>
          <w:lang w:val="en-US" w:eastAsia="en-US"/>
        </w:rPr>
        <w:t xml:space="preserve"> which is mainly sent by the sender and received by the receiver. </w:t>
      </w:r>
      <w:r w:rsidR="00566BD7" w:rsidRPr="00F418A5">
        <w:rPr>
          <w:rFonts w:ascii="Arial" w:hAnsi="Arial" w:cs="Arial"/>
          <w:sz w:val="24"/>
          <w:szCs w:val="24"/>
          <w:lang w:val="en-US" w:eastAsia="en-US"/>
        </w:rPr>
        <w:t xml:space="preserve">Messages can be sent in the form of voice, audio or in a text format. </w:t>
      </w:r>
      <w:r w:rsidR="00753809" w:rsidRPr="00F418A5">
        <w:rPr>
          <w:rFonts w:ascii="Arial" w:hAnsi="Arial" w:cs="Arial"/>
          <w:sz w:val="24"/>
          <w:szCs w:val="24"/>
          <w:lang w:val="en-US" w:eastAsia="en-US"/>
        </w:rPr>
        <w:t xml:space="preserve">Content, elements, treatment, structure and code these are the key factors which affect message. </w:t>
      </w:r>
    </w:p>
    <w:p w14:paraId="7FCE4E8C" w14:textId="6367DAA3" w:rsidR="008D5B53" w:rsidRPr="00F418A5" w:rsidRDefault="008D5B53"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C-Channel:</w:t>
      </w:r>
    </w:p>
    <w:p w14:paraId="223B9275" w14:textId="5E2FFAAB" w:rsidR="008D5B53" w:rsidRPr="00F418A5" w:rsidRDefault="003C7E34"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Channel is the medium and through this medium messages are send to the receiver. </w:t>
      </w:r>
      <w:r w:rsidR="00ED3B7D" w:rsidRPr="00F418A5">
        <w:rPr>
          <w:rFonts w:ascii="Arial" w:hAnsi="Arial" w:cs="Arial"/>
          <w:sz w:val="24"/>
          <w:szCs w:val="24"/>
          <w:lang w:val="en-US" w:eastAsia="en-US"/>
        </w:rPr>
        <w:t>Telephone, internet etc. are some common technical machines. But hearing, seeing, touching, smelling and tasting these are gener</w:t>
      </w:r>
      <w:r w:rsidR="006D0FD0" w:rsidRPr="00F418A5">
        <w:rPr>
          <w:rFonts w:ascii="Arial" w:hAnsi="Arial" w:cs="Arial"/>
          <w:sz w:val="24"/>
          <w:szCs w:val="24"/>
          <w:lang w:val="en-US" w:eastAsia="en-US"/>
        </w:rPr>
        <w:t xml:space="preserve">al channel of communication flow. </w:t>
      </w:r>
    </w:p>
    <w:p w14:paraId="71B05CAB" w14:textId="5D993725" w:rsidR="003636BD" w:rsidRPr="00F418A5" w:rsidRDefault="003636BD"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R- Receiver:</w:t>
      </w:r>
    </w:p>
    <w:p w14:paraId="59E570FD" w14:textId="2C27CB5E" w:rsidR="003636BD" w:rsidRPr="00F418A5" w:rsidRDefault="00AB5011"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Receiver means who actually receive the message. </w:t>
      </w:r>
      <w:r w:rsidR="00E00132" w:rsidRPr="00F418A5">
        <w:rPr>
          <w:rFonts w:ascii="Arial" w:hAnsi="Arial" w:cs="Arial"/>
          <w:sz w:val="24"/>
          <w:szCs w:val="24"/>
          <w:lang w:val="en-US" w:eastAsia="en-US"/>
        </w:rPr>
        <w:t>Receiver</w:t>
      </w:r>
      <w:r w:rsidR="00EE33BC" w:rsidRPr="00F418A5">
        <w:rPr>
          <w:rFonts w:ascii="Arial" w:hAnsi="Arial" w:cs="Arial"/>
          <w:sz w:val="24"/>
          <w:szCs w:val="24"/>
          <w:lang w:val="en-US" w:eastAsia="en-US"/>
        </w:rPr>
        <w:t xml:space="preserve"> is basically the last element of this model. </w:t>
      </w:r>
      <w:r w:rsidR="0050085C" w:rsidRPr="00F418A5">
        <w:rPr>
          <w:rFonts w:ascii="Arial" w:hAnsi="Arial" w:cs="Arial"/>
          <w:sz w:val="24"/>
          <w:szCs w:val="24"/>
          <w:lang w:val="en-US" w:eastAsia="en-US"/>
        </w:rPr>
        <w:t xml:space="preserve">The receiver should also have a good skills in the listening sector so that they can receive the message properly. </w:t>
      </w:r>
    </w:p>
    <w:p w14:paraId="7C5DF1A9" w14:textId="731F29A9" w:rsidR="005D25E7" w:rsidRPr="00F418A5" w:rsidRDefault="005D25E7" w:rsidP="00175CF6">
      <w:pPr>
        <w:pStyle w:val="Heading1"/>
        <w:spacing w:line="480" w:lineRule="auto"/>
        <w:jc w:val="both"/>
        <w:rPr>
          <w:rFonts w:ascii="Arial" w:hAnsi="Arial" w:cs="Arial"/>
          <w:color w:val="70AD47" w:themeColor="accent6"/>
          <w:sz w:val="24"/>
          <w:szCs w:val="24"/>
          <w:u w:val="single"/>
        </w:rPr>
      </w:pPr>
      <w:bookmarkStart w:id="7" w:name="_Toc534222581"/>
      <w:r w:rsidRPr="00F418A5">
        <w:rPr>
          <w:rFonts w:ascii="Arial" w:hAnsi="Arial" w:cs="Arial"/>
          <w:color w:val="70AD47" w:themeColor="accent6"/>
          <w:sz w:val="24"/>
          <w:szCs w:val="24"/>
          <w:u w:val="single"/>
        </w:rPr>
        <w:t>Conflict in workplace related to communication</w:t>
      </w:r>
      <w:bookmarkEnd w:id="7"/>
    </w:p>
    <w:p w14:paraId="0D8E220C" w14:textId="6DD5BEEF" w:rsidR="005D25E7" w:rsidRPr="00F418A5" w:rsidRDefault="000B0FD3"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In workplace, conflict always exist because of ineffective communication process. </w:t>
      </w:r>
      <w:r w:rsidR="008D179D" w:rsidRPr="00F418A5">
        <w:rPr>
          <w:rFonts w:ascii="Arial" w:hAnsi="Arial" w:cs="Arial"/>
          <w:sz w:val="24"/>
          <w:szCs w:val="24"/>
          <w:lang w:val="en-US" w:eastAsia="en-US"/>
        </w:rPr>
        <w:t xml:space="preserve">Because of ineffective communication so many companies failed to interchange their valuable information. </w:t>
      </w:r>
      <w:r w:rsidR="00AC2672" w:rsidRPr="00F418A5">
        <w:rPr>
          <w:rFonts w:ascii="Arial" w:hAnsi="Arial" w:cs="Arial"/>
          <w:sz w:val="24"/>
          <w:szCs w:val="24"/>
          <w:lang w:val="en-US" w:eastAsia="en-US"/>
        </w:rPr>
        <w:t xml:space="preserve">Problems must be identified in the workplace efficiently so that they can be overcome by creating </w:t>
      </w:r>
      <w:r w:rsidR="0065009C" w:rsidRPr="00F418A5">
        <w:rPr>
          <w:rFonts w:ascii="Arial" w:hAnsi="Arial" w:cs="Arial"/>
          <w:sz w:val="24"/>
          <w:szCs w:val="24"/>
          <w:lang w:val="en-US" w:eastAsia="en-US"/>
        </w:rPr>
        <w:t>an</w:t>
      </w:r>
      <w:r w:rsidR="00AC2672" w:rsidRPr="00F418A5">
        <w:rPr>
          <w:rFonts w:ascii="Arial" w:hAnsi="Arial" w:cs="Arial"/>
          <w:sz w:val="24"/>
          <w:szCs w:val="24"/>
          <w:lang w:val="en-US" w:eastAsia="en-US"/>
        </w:rPr>
        <w:t xml:space="preserve"> effective communication channel. </w:t>
      </w:r>
      <w:r w:rsidR="000E1F13" w:rsidRPr="00F418A5">
        <w:rPr>
          <w:rFonts w:ascii="Arial" w:hAnsi="Arial" w:cs="Arial"/>
          <w:sz w:val="24"/>
          <w:szCs w:val="24"/>
          <w:lang w:val="en-US" w:eastAsia="en-US"/>
        </w:rPr>
        <w:t xml:space="preserve">I have identified some origins based on my working experience in </w:t>
      </w:r>
      <w:r w:rsidR="00AF610E">
        <w:rPr>
          <w:rFonts w:ascii="Arial" w:hAnsi="Arial" w:cs="Arial"/>
          <w:sz w:val="24"/>
          <w:szCs w:val="24"/>
          <w:lang w:val="en-US" w:eastAsia="en-US"/>
        </w:rPr>
        <w:t>Maybelline</w:t>
      </w:r>
      <w:r w:rsidR="00AF610E" w:rsidRPr="00F418A5">
        <w:rPr>
          <w:rFonts w:ascii="Arial" w:hAnsi="Arial" w:cs="Arial"/>
          <w:sz w:val="24"/>
          <w:szCs w:val="24"/>
          <w:lang w:val="en-US" w:eastAsia="en-US"/>
        </w:rPr>
        <w:t xml:space="preserve"> </w:t>
      </w:r>
      <w:r w:rsidR="000E1F13" w:rsidRPr="00F418A5">
        <w:rPr>
          <w:rFonts w:ascii="Arial" w:hAnsi="Arial" w:cs="Arial"/>
          <w:sz w:val="24"/>
          <w:szCs w:val="24"/>
          <w:lang w:val="en-US" w:eastAsia="en-US"/>
        </w:rPr>
        <w:t>which can lead to conflict</w:t>
      </w:r>
      <w:r w:rsidR="00D70B6F" w:rsidRPr="00F418A5">
        <w:rPr>
          <w:rFonts w:ascii="Arial" w:hAnsi="Arial" w:cs="Arial"/>
          <w:sz w:val="24"/>
          <w:szCs w:val="24"/>
          <w:lang w:val="en-US" w:eastAsia="en-US"/>
        </w:rPr>
        <w:t>s</w:t>
      </w:r>
      <w:r w:rsidR="000E1F13" w:rsidRPr="00F418A5">
        <w:rPr>
          <w:rFonts w:ascii="Arial" w:hAnsi="Arial" w:cs="Arial"/>
          <w:sz w:val="24"/>
          <w:szCs w:val="24"/>
          <w:lang w:val="en-US" w:eastAsia="en-US"/>
        </w:rPr>
        <w:t xml:space="preserve"> are discussed in below</w:t>
      </w:r>
      <w:r w:rsidR="0082443C" w:rsidRPr="00F418A5">
        <w:rPr>
          <w:rFonts w:ascii="Arial" w:hAnsi="Arial" w:cs="Arial"/>
          <w:sz w:val="24"/>
          <w:szCs w:val="24"/>
          <w:lang w:val="en-US" w:eastAsia="en-US"/>
        </w:rPr>
        <w:t>.</w:t>
      </w:r>
      <w:r w:rsidR="0082443C" w:rsidRPr="00F418A5">
        <w:rPr>
          <w:rFonts w:ascii="Arial" w:hAnsi="Arial" w:cs="Arial"/>
          <w:color w:val="000000"/>
          <w:sz w:val="24"/>
          <w:szCs w:val="24"/>
          <w:shd w:val="clear" w:color="auto" w:fill="FFFFFF"/>
        </w:rPr>
        <w:t xml:space="preserve"> (YFS Magazine, 2019</w:t>
      </w:r>
      <w:r w:rsidR="00F418A5" w:rsidRPr="00F418A5">
        <w:rPr>
          <w:rFonts w:ascii="Arial" w:hAnsi="Arial" w:cs="Arial"/>
          <w:color w:val="000000"/>
          <w:sz w:val="24"/>
          <w:szCs w:val="24"/>
          <w:shd w:val="clear" w:color="auto" w:fill="FFFFFF"/>
        </w:rPr>
        <w:t>):</w:t>
      </w:r>
      <w:r w:rsidR="000E1F13" w:rsidRPr="00F418A5">
        <w:rPr>
          <w:rFonts w:ascii="Arial" w:hAnsi="Arial" w:cs="Arial"/>
          <w:sz w:val="24"/>
          <w:szCs w:val="24"/>
          <w:lang w:val="en-US" w:eastAsia="en-US"/>
        </w:rPr>
        <w:t xml:space="preserve"> </w:t>
      </w:r>
    </w:p>
    <w:p w14:paraId="6E7E3801" w14:textId="29BCDF00" w:rsidR="00D70B6F" w:rsidRPr="00F418A5" w:rsidRDefault="00D70B6F" w:rsidP="00175CF6">
      <w:pPr>
        <w:spacing w:line="480" w:lineRule="auto"/>
        <w:rPr>
          <w:rFonts w:ascii="Arial" w:hAnsi="Arial" w:cs="Arial"/>
          <w:sz w:val="24"/>
          <w:szCs w:val="24"/>
          <w:lang w:val="en-US" w:eastAsia="en-US"/>
        </w:rPr>
      </w:pPr>
      <w:r w:rsidRPr="00F418A5">
        <w:rPr>
          <w:rFonts w:ascii="Arial" w:hAnsi="Arial" w:cs="Arial"/>
          <w:sz w:val="24"/>
          <w:szCs w:val="24"/>
          <w:u w:val="single"/>
          <w:lang w:val="en-US" w:eastAsia="en-US"/>
        </w:rPr>
        <w:lastRenderedPageBreak/>
        <w:t>Personal Issues</w:t>
      </w:r>
      <w:r w:rsidRPr="00F418A5">
        <w:rPr>
          <w:rFonts w:ascii="Arial" w:hAnsi="Arial" w:cs="Arial"/>
          <w:sz w:val="24"/>
          <w:szCs w:val="24"/>
          <w:lang w:val="en-US" w:eastAsia="en-US"/>
        </w:rPr>
        <w:t xml:space="preserve">: Employee can permit personal issues so that they can disturb the company communication channel. And this can lead a communication problem. There are so many people who always decline to communicate which is recognized on an individual disagreement. And this decrease the company’s fame and also their progress level. </w:t>
      </w:r>
    </w:p>
    <w:p w14:paraId="14647A6C" w14:textId="0AEEDF68" w:rsidR="00EF7E8E" w:rsidRPr="00F418A5" w:rsidRDefault="001F5DE2" w:rsidP="00175CF6">
      <w:pPr>
        <w:spacing w:line="480" w:lineRule="auto"/>
        <w:rPr>
          <w:rFonts w:ascii="Arial" w:hAnsi="Arial" w:cs="Arial"/>
          <w:sz w:val="24"/>
          <w:szCs w:val="24"/>
          <w:lang w:val="en-US" w:eastAsia="en-US"/>
        </w:rPr>
      </w:pPr>
      <w:r w:rsidRPr="00F418A5">
        <w:rPr>
          <w:rFonts w:ascii="Arial" w:hAnsi="Arial" w:cs="Arial"/>
          <w:sz w:val="24"/>
          <w:szCs w:val="24"/>
          <w:u w:val="single"/>
          <w:lang w:val="en-US" w:eastAsia="en-US"/>
        </w:rPr>
        <w:t>Language Barriers</w:t>
      </w:r>
      <w:r w:rsidRPr="00F418A5">
        <w:rPr>
          <w:rFonts w:ascii="Arial" w:hAnsi="Arial" w:cs="Arial"/>
          <w:sz w:val="24"/>
          <w:szCs w:val="24"/>
          <w:lang w:val="en-US" w:eastAsia="en-US"/>
        </w:rPr>
        <w:t xml:space="preserve">: </w:t>
      </w:r>
      <w:r w:rsidR="00F756E9" w:rsidRPr="00F418A5">
        <w:rPr>
          <w:rFonts w:ascii="Arial" w:hAnsi="Arial" w:cs="Arial"/>
          <w:sz w:val="24"/>
          <w:szCs w:val="24"/>
          <w:lang w:val="en-US" w:eastAsia="en-US"/>
        </w:rPr>
        <w:t>Language barriers occur basically in diverse workplace. But this can also happen in any</w:t>
      </w:r>
      <w:r w:rsidR="007708D1" w:rsidRPr="00F418A5">
        <w:rPr>
          <w:rFonts w:ascii="Arial" w:hAnsi="Arial" w:cs="Arial"/>
          <w:sz w:val="24"/>
          <w:szCs w:val="24"/>
          <w:lang w:val="en-US" w:eastAsia="en-US"/>
        </w:rPr>
        <w:t xml:space="preserve"> workplace or in any situation. People from </w:t>
      </w:r>
      <w:r w:rsidR="00C85560" w:rsidRPr="00F418A5">
        <w:rPr>
          <w:rFonts w:ascii="Arial" w:hAnsi="Arial" w:cs="Arial"/>
          <w:sz w:val="24"/>
          <w:szCs w:val="24"/>
          <w:lang w:val="en-US" w:eastAsia="en-US"/>
        </w:rPr>
        <w:t>different</w:t>
      </w:r>
      <w:r w:rsidR="007708D1" w:rsidRPr="00F418A5">
        <w:rPr>
          <w:rFonts w:ascii="Arial" w:hAnsi="Arial" w:cs="Arial"/>
          <w:sz w:val="24"/>
          <w:szCs w:val="24"/>
          <w:lang w:val="en-US" w:eastAsia="en-US"/>
        </w:rPr>
        <w:t xml:space="preserve"> ethnic background or people from diverse ages create language barriers in the workplace. </w:t>
      </w:r>
      <w:r w:rsidR="00FD63D8" w:rsidRPr="00F418A5">
        <w:rPr>
          <w:rFonts w:ascii="Arial" w:hAnsi="Arial" w:cs="Arial"/>
          <w:sz w:val="24"/>
          <w:szCs w:val="24"/>
          <w:lang w:val="en-US" w:eastAsia="en-US"/>
        </w:rPr>
        <w:t xml:space="preserve">This kind of barriers basically leads effective communication process into a conflict in the workplace. </w:t>
      </w:r>
    </w:p>
    <w:p w14:paraId="58EF6327" w14:textId="7778A78B" w:rsidR="00C85560" w:rsidRPr="00F418A5" w:rsidRDefault="00C85560" w:rsidP="00175CF6">
      <w:pPr>
        <w:spacing w:line="480" w:lineRule="auto"/>
        <w:rPr>
          <w:rFonts w:ascii="Arial" w:hAnsi="Arial" w:cs="Arial"/>
          <w:sz w:val="24"/>
          <w:szCs w:val="24"/>
          <w:lang w:val="en-US" w:eastAsia="en-US"/>
        </w:rPr>
      </w:pPr>
      <w:r w:rsidRPr="00F418A5">
        <w:rPr>
          <w:rFonts w:ascii="Arial" w:hAnsi="Arial" w:cs="Arial"/>
          <w:sz w:val="24"/>
          <w:szCs w:val="24"/>
          <w:u w:val="single"/>
          <w:lang w:val="en-US" w:eastAsia="en-US"/>
        </w:rPr>
        <w:t>Poor Teamwork</w:t>
      </w:r>
      <w:r w:rsidRPr="00F418A5">
        <w:rPr>
          <w:rFonts w:ascii="Arial" w:hAnsi="Arial" w:cs="Arial"/>
          <w:sz w:val="24"/>
          <w:szCs w:val="24"/>
          <w:lang w:val="en-US" w:eastAsia="en-US"/>
        </w:rPr>
        <w:t xml:space="preserve">: </w:t>
      </w:r>
      <w:r w:rsidR="00814306" w:rsidRPr="00F418A5">
        <w:rPr>
          <w:rFonts w:ascii="Arial" w:hAnsi="Arial" w:cs="Arial"/>
          <w:sz w:val="24"/>
          <w:szCs w:val="24"/>
          <w:lang w:val="en-US" w:eastAsia="en-US"/>
        </w:rPr>
        <w:t xml:space="preserve">Teamwork is crucial behind every organizational success. If any team member fails to communicate properly with other team members, it creates a barrier in the team task process. </w:t>
      </w:r>
      <w:r w:rsidR="00972971" w:rsidRPr="00F418A5">
        <w:rPr>
          <w:rFonts w:ascii="Arial" w:hAnsi="Arial" w:cs="Arial"/>
          <w:sz w:val="24"/>
          <w:szCs w:val="24"/>
          <w:lang w:val="en-US" w:eastAsia="en-US"/>
        </w:rPr>
        <w:t xml:space="preserve">Poor teamwork fails to achieve their goals and objectives. </w:t>
      </w:r>
    </w:p>
    <w:p w14:paraId="574993A7" w14:textId="79C1F2FD" w:rsidR="00490988" w:rsidRPr="00F418A5" w:rsidRDefault="00490988" w:rsidP="00175CF6">
      <w:pPr>
        <w:spacing w:line="480" w:lineRule="auto"/>
        <w:rPr>
          <w:rFonts w:ascii="Arial" w:hAnsi="Arial" w:cs="Arial"/>
          <w:sz w:val="24"/>
          <w:szCs w:val="24"/>
          <w:lang w:val="en-US" w:eastAsia="en-US"/>
        </w:rPr>
      </w:pPr>
      <w:r w:rsidRPr="00F418A5">
        <w:rPr>
          <w:rFonts w:ascii="Arial" w:hAnsi="Arial" w:cs="Arial"/>
          <w:sz w:val="24"/>
          <w:szCs w:val="24"/>
          <w:u w:val="single"/>
          <w:lang w:val="en-US" w:eastAsia="en-US"/>
        </w:rPr>
        <w:t>New Hires</w:t>
      </w:r>
      <w:r w:rsidRPr="00F418A5">
        <w:rPr>
          <w:rFonts w:ascii="Arial" w:hAnsi="Arial" w:cs="Arial"/>
          <w:sz w:val="24"/>
          <w:szCs w:val="24"/>
          <w:lang w:val="en-US" w:eastAsia="en-US"/>
        </w:rPr>
        <w:t xml:space="preserve">: </w:t>
      </w:r>
      <w:r w:rsidR="004A2B56" w:rsidRPr="00F418A5">
        <w:rPr>
          <w:rFonts w:ascii="Arial" w:hAnsi="Arial" w:cs="Arial"/>
          <w:sz w:val="24"/>
          <w:szCs w:val="24"/>
          <w:lang w:val="en-US" w:eastAsia="en-US"/>
        </w:rPr>
        <w:t xml:space="preserve">After hiring new employees in the company, they must be well trained so that they can easily cope up with their new environment and work. </w:t>
      </w:r>
      <w:r w:rsidR="00362B6B" w:rsidRPr="00F418A5">
        <w:rPr>
          <w:rFonts w:ascii="Arial" w:hAnsi="Arial" w:cs="Arial"/>
          <w:sz w:val="24"/>
          <w:szCs w:val="24"/>
          <w:lang w:val="en-US" w:eastAsia="en-US"/>
        </w:rPr>
        <w:t xml:space="preserve">If the company fails to do so, new employees won’t be able to bring any sort of development efforts in the organization. </w:t>
      </w:r>
    </w:p>
    <w:p w14:paraId="2093D550" w14:textId="015E37B9" w:rsidR="00D70B6F" w:rsidRPr="00F418A5" w:rsidRDefault="00D70B6F" w:rsidP="00175CF6">
      <w:pPr>
        <w:spacing w:line="480" w:lineRule="auto"/>
        <w:rPr>
          <w:rFonts w:ascii="Arial" w:hAnsi="Arial" w:cs="Arial"/>
          <w:sz w:val="24"/>
          <w:szCs w:val="24"/>
          <w:lang w:val="en-US" w:eastAsia="en-US"/>
        </w:rPr>
      </w:pPr>
      <w:r w:rsidRPr="00F418A5">
        <w:rPr>
          <w:rFonts w:ascii="Arial" w:hAnsi="Arial" w:cs="Arial"/>
          <w:sz w:val="24"/>
          <w:szCs w:val="24"/>
          <w:u w:val="single"/>
          <w:lang w:val="en-US" w:eastAsia="en-US"/>
        </w:rPr>
        <w:t>Cultural barriers</w:t>
      </w:r>
      <w:r w:rsidRPr="00F418A5">
        <w:rPr>
          <w:rFonts w:ascii="Arial" w:hAnsi="Arial" w:cs="Arial"/>
          <w:sz w:val="24"/>
          <w:szCs w:val="24"/>
          <w:lang w:val="en-US" w:eastAsia="en-US"/>
        </w:rPr>
        <w:t>:</w:t>
      </w:r>
      <w:r w:rsidR="00470048" w:rsidRPr="00F418A5">
        <w:rPr>
          <w:rFonts w:ascii="Arial" w:hAnsi="Arial" w:cs="Arial"/>
          <w:sz w:val="24"/>
          <w:szCs w:val="24"/>
          <w:lang w:val="en-US" w:eastAsia="en-US"/>
        </w:rPr>
        <w:t xml:space="preserve"> In organization, many employees are engaged to work in different department. </w:t>
      </w:r>
      <w:r w:rsidR="000437CD" w:rsidRPr="00F418A5">
        <w:rPr>
          <w:rFonts w:ascii="Arial" w:hAnsi="Arial" w:cs="Arial"/>
          <w:sz w:val="24"/>
          <w:szCs w:val="24"/>
          <w:lang w:val="en-US" w:eastAsia="en-US"/>
        </w:rPr>
        <w:t xml:space="preserve">Various employees come from various cultures. And for this, diverse culture sometimes create barriers in the workplace. </w:t>
      </w:r>
    </w:p>
    <w:p w14:paraId="0AFCF746" w14:textId="6533A4D9" w:rsidR="00F418A5" w:rsidRPr="00F418A5" w:rsidRDefault="00D70B6F" w:rsidP="00175CF6">
      <w:pPr>
        <w:spacing w:line="480" w:lineRule="auto"/>
        <w:rPr>
          <w:rFonts w:ascii="Arial" w:hAnsi="Arial" w:cs="Arial"/>
          <w:sz w:val="24"/>
          <w:szCs w:val="24"/>
          <w:lang w:val="en-US" w:eastAsia="en-US"/>
        </w:rPr>
      </w:pPr>
      <w:r w:rsidRPr="00F418A5">
        <w:rPr>
          <w:rFonts w:ascii="Arial" w:hAnsi="Arial" w:cs="Arial"/>
          <w:sz w:val="24"/>
          <w:szCs w:val="24"/>
          <w:u w:val="single"/>
          <w:lang w:val="en-US" w:eastAsia="en-US"/>
        </w:rPr>
        <w:t>Rumors &amp; Gossip</w:t>
      </w:r>
      <w:r w:rsidRPr="00F418A5">
        <w:rPr>
          <w:rFonts w:ascii="Arial" w:hAnsi="Arial" w:cs="Arial"/>
          <w:sz w:val="24"/>
          <w:szCs w:val="24"/>
          <w:lang w:val="en-US" w:eastAsia="en-US"/>
        </w:rPr>
        <w:t xml:space="preserve">: This is a common conflict in the workplace. Poor communication always blowouts rumors and gossips which leads employees to an anxiety situation. </w:t>
      </w:r>
    </w:p>
    <w:p w14:paraId="334B56DB" w14:textId="1D0ACDA3" w:rsidR="00B91239" w:rsidRPr="00F418A5" w:rsidRDefault="00B91239" w:rsidP="00175CF6">
      <w:pPr>
        <w:pStyle w:val="Heading1"/>
        <w:spacing w:line="480" w:lineRule="auto"/>
        <w:jc w:val="both"/>
        <w:rPr>
          <w:rFonts w:ascii="Arial" w:hAnsi="Arial" w:cs="Arial"/>
          <w:color w:val="70AD47" w:themeColor="accent6"/>
          <w:sz w:val="24"/>
          <w:szCs w:val="24"/>
          <w:u w:val="single"/>
        </w:rPr>
      </w:pPr>
      <w:bookmarkStart w:id="8" w:name="_Toc534222582"/>
      <w:r w:rsidRPr="00F418A5">
        <w:rPr>
          <w:rFonts w:ascii="Arial" w:hAnsi="Arial" w:cs="Arial"/>
          <w:color w:val="70AD47" w:themeColor="accent6"/>
          <w:sz w:val="24"/>
          <w:szCs w:val="24"/>
          <w:u w:val="single"/>
        </w:rPr>
        <w:t>Recommendat</w:t>
      </w:r>
      <w:r w:rsidR="00974789" w:rsidRPr="00F418A5">
        <w:rPr>
          <w:rFonts w:ascii="Arial" w:hAnsi="Arial" w:cs="Arial"/>
          <w:color w:val="70AD47" w:themeColor="accent6"/>
          <w:sz w:val="24"/>
          <w:szCs w:val="24"/>
          <w:u w:val="single"/>
        </w:rPr>
        <w:t>ion for effective communication</w:t>
      </w:r>
      <w:bookmarkEnd w:id="8"/>
    </w:p>
    <w:p w14:paraId="4B2D30D5" w14:textId="739D2D52" w:rsidR="002D10CE" w:rsidRPr="00F418A5" w:rsidRDefault="002D10CE"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Effective communication helps to decrease disputes between </w:t>
      </w:r>
      <w:r w:rsidR="00FC5492" w:rsidRPr="00F418A5">
        <w:rPr>
          <w:rFonts w:ascii="Arial" w:hAnsi="Arial" w:cs="Arial"/>
          <w:sz w:val="24"/>
          <w:szCs w:val="24"/>
          <w:lang w:val="en-US" w:eastAsia="en-US"/>
        </w:rPr>
        <w:t>staffs</w:t>
      </w:r>
      <w:r w:rsidRPr="00F418A5">
        <w:rPr>
          <w:rFonts w:ascii="Arial" w:hAnsi="Arial" w:cs="Arial"/>
          <w:sz w:val="24"/>
          <w:szCs w:val="24"/>
          <w:lang w:val="en-US" w:eastAsia="en-US"/>
        </w:rPr>
        <w:t xml:space="preserve"> and management. </w:t>
      </w:r>
      <w:r w:rsidR="00EA377C" w:rsidRPr="00F418A5">
        <w:rPr>
          <w:rFonts w:ascii="Arial" w:hAnsi="Arial" w:cs="Arial"/>
          <w:sz w:val="24"/>
          <w:szCs w:val="24"/>
          <w:lang w:val="en-US" w:eastAsia="en-US"/>
        </w:rPr>
        <w:t xml:space="preserve">Employers must incorporate in every sector by following strategies so that they can develop their workplace communication. </w:t>
      </w:r>
      <w:r w:rsidR="00581787" w:rsidRPr="00F418A5">
        <w:rPr>
          <w:rFonts w:ascii="Arial" w:hAnsi="Arial" w:cs="Arial"/>
          <w:sz w:val="24"/>
          <w:szCs w:val="24"/>
          <w:lang w:val="en-US" w:eastAsia="en-US"/>
        </w:rPr>
        <w:t>And effective communication channel policies must be implemented with the help of the management.</w:t>
      </w:r>
      <w:r w:rsidR="00175CF6" w:rsidRPr="00F418A5">
        <w:rPr>
          <w:rFonts w:ascii="Arial" w:hAnsi="Arial" w:cs="Arial"/>
          <w:sz w:val="24"/>
          <w:szCs w:val="24"/>
          <w:lang w:val="en-US" w:eastAsia="en-US"/>
        </w:rPr>
        <w:t xml:space="preserve"> </w:t>
      </w:r>
      <w:r w:rsidR="00175CF6" w:rsidRPr="00F418A5">
        <w:rPr>
          <w:rFonts w:ascii="Arial" w:hAnsi="Arial" w:cs="Arial"/>
          <w:color w:val="000000"/>
          <w:sz w:val="24"/>
          <w:szCs w:val="24"/>
          <w:shd w:val="clear" w:color="auto" w:fill="FFFFFF"/>
        </w:rPr>
        <w:t xml:space="preserve">(Hersey, Blanchard and Johnson, 2017). </w:t>
      </w:r>
      <w:r w:rsidR="00581787" w:rsidRPr="00F418A5">
        <w:rPr>
          <w:rFonts w:ascii="Arial" w:hAnsi="Arial" w:cs="Arial"/>
          <w:sz w:val="24"/>
          <w:szCs w:val="24"/>
          <w:lang w:val="en-US" w:eastAsia="en-US"/>
        </w:rPr>
        <w:t xml:space="preserve"> </w:t>
      </w:r>
      <w:r w:rsidR="00C041C1" w:rsidRPr="00F418A5">
        <w:rPr>
          <w:rFonts w:ascii="Arial" w:hAnsi="Arial" w:cs="Arial"/>
          <w:sz w:val="24"/>
          <w:szCs w:val="24"/>
          <w:lang w:val="en-US" w:eastAsia="en-US"/>
        </w:rPr>
        <w:t>Some of the recommendation for effective communication of my workplace is discussed in below:</w:t>
      </w:r>
    </w:p>
    <w:p w14:paraId="5744E48D" w14:textId="27092F76" w:rsidR="00C041C1" w:rsidRPr="00F418A5" w:rsidRDefault="005363A8"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lastRenderedPageBreak/>
        <w:t xml:space="preserve">Transparency: </w:t>
      </w:r>
      <w:r w:rsidR="00C12C06" w:rsidRPr="00F418A5">
        <w:rPr>
          <w:rFonts w:ascii="Arial" w:hAnsi="Arial" w:cs="Arial"/>
          <w:sz w:val="24"/>
          <w:szCs w:val="24"/>
          <w:lang w:val="en-US" w:eastAsia="en-US"/>
        </w:rPr>
        <w:t xml:space="preserve">Company owners must keep their employees informed about all kind of operational activities based on company goals. </w:t>
      </w:r>
      <w:r w:rsidR="00E82FB4" w:rsidRPr="00F418A5">
        <w:rPr>
          <w:rFonts w:ascii="Arial" w:hAnsi="Arial" w:cs="Arial"/>
          <w:sz w:val="24"/>
          <w:szCs w:val="24"/>
          <w:lang w:val="en-US" w:eastAsia="en-US"/>
        </w:rPr>
        <w:t xml:space="preserve">By this they can influence communication among staffs and management by following open door policy in the workplace so that they can resolve all issues. </w:t>
      </w:r>
      <w:r w:rsidR="00C82A97" w:rsidRPr="00F418A5">
        <w:rPr>
          <w:rFonts w:ascii="Arial" w:hAnsi="Arial" w:cs="Arial"/>
          <w:sz w:val="24"/>
          <w:szCs w:val="24"/>
          <w:lang w:val="en-US" w:eastAsia="en-US"/>
        </w:rPr>
        <w:t xml:space="preserve">Transparency helps to build employee loyalty. </w:t>
      </w:r>
    </w:p>
    <w:p w14:paraId="266E8288" w14:textId="6D5BD7CC" w:rsidR="00B37666" w:rsidRPr="00F418A5" w:rsidRDefault="00B37666"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Workshops: </w:t>
      </w:r>
      <w:r w:rsidR="00510149" w:rsidRPr="00F418A5">
        <w:rPr>
          <w:rFonts w:ascii="Arial" w:hAnsi="Arial" w:cs="Arial"/>
          <w:sz w:val="24"/>
          <w:szCs w:val="24"/>
          <w:lang w:val="en-US" w:eastAsia="en-US"/>
        </w:rPr>
        <w:t xml:space="preserve">Training workshops teach employees how they can make better communication with each other in the workplace. </w:t>
      </w:r>
      <w:r w:rsidR="00F87B44" w:rsidRPr="00F418A5">
        <w:rPr>
          <w:rFonts w:ascii="Arial" w:hAnsi="Arial" w:cs="Arial"/>
          <w:sz w:val="24"/>
          <w:szCs w:val="24"/>
          <w:lang w:val="en-US" w:eastAsia="en-US"/>
        </w:rPr>
        <w:t>Sensitivity</w:t>
      </w:r>
      <w:r w:rsidR="00B34276" w:rsidRPr="00F418A5">
        <w:rPr>
          <w:rFonts w:ascii="Arial" w:hAnsi="Arial" w:cs="Arial"/>
          <w:sz w:val="24"/>
          <w:szCs w:val="24"/>
          <w:lang w:val="en-US" w:eastAsia="en-US"/>
        </w:rPr>
        <w:t xml:space="preserve"> training can be required for staffs and management in the times of </w:t>
      </w:r>
      <w:r w:rsidR="00F87B44" w:rsidRPr="00F418A5">
        <w:rPr>
          <w:rFonts w:ascii="Arial" w:hAnsi="Arial" w:cs="Arial"/>
          <w:sz w:val="24"/>
          <w:szCs w:val="24"/>
          <w:lang w:val="en-US" w:eastAsia="en-US"/>
        </w:rPr>
        <w:t>preliminary</w:t>
      </w:r>
      <w:r w:rsidR="00B34276" w:rsidRPr="00F418A5">
        <w:rPr>
          <w:rFonts w:ascii="Arial" w:hAnsi="Arial" w:cs="Arial"/>
          <w:sz w:val="24"/>
          <w:szCs w:val="24"/>
          <w:lang w:val="en-US" w:eastAsia="en-US"/>
        </w:rPr>
        <w:t xml:space="preserve"> orientation. </w:t>
      </w:r>
    </w:p>
    <w:p w14:paraId="5554AAEB" w14:textId="3368CF2F" w:rsidR="00F418A5" w:rsidRPr="00F418A5" w:rsidRDefault="00EB1DDD"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Human Resources: </w:t>
      </w:r>
      <w:r w:rsidR="00E35CE9" w:rsidRPr="00F418A5">
        <w:rPr>
          <w:rFonts w:ascii="Arial" w:hAnsi="Arial" w:cs="Arial"/>
          <w:sz w:val="24"/>
          <w:szCs w:val="24"/>
          <w:lang w:val="en-US" w:eastAsia="en-US"/>
        </w:rPr>
        <w:t xml:space="preserve">Employers can develop workplace communication while screening job candidates by testing communication skills in interview. </w:t>
      </w:r>
      <w:r w:rsidR="00CA5DF3" w:rsidRPr="00F418A5">
        <w:rPr>
          <w:rFonts w:ascii="Arial" w:hAnsi="Arial" w:cs="Arial"/>
          <w:sz w:val="24"/>
          <w:szCs w:val="24"/>
          <w:lang w:val="en-US" w:eastAsia="en-US"/>
        </w:rPr>
        <w:t>Employees who spread gossips and rumors which actually obstruct communication between management and staff</w:t>
      </w:r>
      <w:r w:rsidR="000B6400" w:rsidRPr="00F418A5">
        <w:rPr>
          <w:rFonts w:ascii="Arial" w:hAnsi="Arial" w:cs="Arial"/>
          <w:sz w:val="24"/>
          <w:szCs w:val="24"/>
          <w:lang w:val="en-US" w:eastAsia="en-US"/>
        </w:rPr>
        <w:t>, this issues can be solved</w:t>
      </w:r>
      <w:r w:rsidR="00CA5DF3" w:rsidRPr="00F418A5">
        <w:rPr>
          <w:rFonts w:ascii="Arial" w:hAnsi="Arial" w:cs="Arial"/>
          <w:sz w:val="24"/>
          <w:szCs w:val="24"/>
          <w:lang w:val="en-US" w:eastAsia="en-US"/>
        </w:rPr>
        <w:t xml:space="preserve"> by</w:t>
      </w:r>
      <w:r w:rsidR="000B6400" w:rsidRPr="00F418A5">
        <w:rPr>
          <w:rFonts w:ascii="Arial" w:hAnsi="Arial" w:cs="Arial"/>
          <w:sz w:val="24"/>
          <w:szCs w:val="24"/>
          <w:lang w:val="en-US" w:eastAsia="en-US"/>
        </w:rPr>
        <w:t xml:space="preserve"> HR department through</w:t>
      </w:r>
      <w:r w:rsidR="00CA5DF3" w:rsidRPr="00F418A5">
        <w:rPr>
          <w:rFonts w:ascii="Arial" w:hAnsi="Arial" w:cs="Arial"/>
          <w:sz w:val="24"/>
          <w:szCs w:val="24"/>
          <w:lang w:val="en-US" w:eastAsia="en-US"/>
        </w:rPr>
        <w:t xml:space="preserve"> proper training. </w:t>
      </w:r>
    </w:p>
    <w:p w14:paraId="4197E662" w14:textId="4DC2BB1E" w:rsidR="00C64973" w:rsidRPr="00F418A5" w:rsidRDefault="00C64973" w:rsidP="00175CF6">
      <w:pPr>
        <w:pStyle w:val="Heading1"/>
        <w:spacing w:line="480" w:lineRule="auto"/>
        <w:jc w:val="both"/>
        <w:rPr>
          <w:rFonts w:ascii="Arial" w:hAnsi="Arial" w:cs="Arial"/>
          <w:color w:val="70AD47" w:themeColor="accent6"/>
          <w:sz w:val="24"/>
          <w:szCs w:val="24"/>
          <w:u w:val="single"/>
        </w:rPr>
      </w:pPr>
      <w:bookmarkStart w:id="9" w:name="_Toc534222583"/>
      <w:r w:rsidRPr="00F418A5">
        <w:rPr>
          <w:rFonts w:ascii="Arial" w:hAnsi="Arial" w:cs="Arial"/>
          <w:color w:val="70AD47" w:themeColor="accent6"/>
          <w:sz w:val="24"/>
          <w:szCs w:val="24"/>
          <w:u w:val="single"/>
        </w:rPr>
        <w:t>Conclusion</w:t>
      </w:r>
      <w:bookmarkEnd w:id="9"/>
    </w:p>
    <w:p w14:paraId="4291451D" w14:textId="4F520612" w:rsidR="00C64973" w:rsidRDefault="00C64973" w:rsidP="00175CF6">
      <w:pPr>
        <w:spacing w:line="480" w:lineRule="auto"/>
        <w:rPr>
          <w:rFonts w:ascii="Arial" w:hAnsi="Arial" w:cs="Arial"/>
          <w:sz w:val="24"/>
          <w:szCs w:val="24"/>
          <w:lang w:val="en-US" w:eastAsia="en-US"/>
        </w:rPr>
      </w:pPr>
      <w:r w:rsidRPr="00F418A5">
        <w:rPr>
          <w:rFonts w:ascii="Arial" w:hAnsi="Arial" w:cs="Arial"/>
          <w:sz w:val="24"/>
          <w:szCs w:val="24"/>
          <w:lang w:val="en-US" w:eastAsia="en-US"/>
        </w:rPr>
        <w:t xml:space="preserve">Good solid communication helps to eradicate barriers in the workplace and solve various issues which helps to create a stronger workplace relationships within the organization. </w:t>
      </w:r>
      <w:r w:rsidR="006729B2" w:rsidRPr="00F418A5">
        <w:rPr>
          <w:rFonts w:ascii="Arial" w:hAnsi="Arial" w:cs="Arial"/>
          <w:sz w:val="24"/>
          <w:szCs w:val="24"/>
          <w:lang w:val="en-US" w:eastAsia="en-US"/>
        </w:rPr>
        <w:t xml:space="preserve">Effective communication channel helps the organization to increase their productivity level also. </w:t>
      </w:r>
      <w:r w:rsidR="00163EB7" w:rsidRPr="00F418A5">
        <w:rPr>
          <w:rFonts w:ascii="Arial" w:hAnsi="Arial" w:cs="Arial"/>
          <w:sz w:val="24"/>
          <w:szCs w:val="24"/>
          <w:lang w:val="en-US" w:eastAsia="en-US"/>
        </w:rPr>
        <w:t xml:space="preserve">Employees must be satisfied with their jobs because this will lead them to perform their duties more efficiently. </w:t>
      </w:r>
      <w:r w:rsidR="00054125" w:rsidRPr="00F418A5">
        <w:rPr>
          <w:rFonts w:ascii="Arial" w:hAnsi="Arial" w:cs="Arial"/>
          <w:sz w:val="24"/>
          <w:szCs w:val="24"/>
          <w:lang w:val="en-US" w:eastAsia="en-US"/>
        </w:rPr>
        <w:t xml:space="preserve">Poor communication breaks down the effective communication network which create several barriers in the development efforts of the organization. </w:t>
      </w:r>
    </w:p>
    <w:p w14:paraId="18BFB177" w14:textId="53F70B97" w:rsidR="009173C2" w:rsidRDefault="009173C2" w:rsidP="00175CF6">
      <w:pPr>
        <w:spacing w:line="480" w:lineRule="auto"/>
        <w:rPr>
          <w:rFonts w:ascii="Arial" w:hAnsi="Arial" w:cs="Arial"/>
          <w:sz w:val="24"/>
          <w:szCs w:val="24"/>
          <w:lang w:val="en-US" w:eastAsia="en-US"/>
        </w:rPr>
      </w:pPr>
    </w:p>
    <w:p w14:paraId="47849186" w14:textId="40CC09E8" w:rsidR="009173C2" w:rsidRDefault="009173C2" w:rsidP="00175CF6">
      <w:pPr>
        <w:spacing w:line="480" w:lineRule="auto"/>
        <w:rPr>
          <w:rFonts w:ascii="Arial" w:hAnsi="Arial" w:cs="Arial"/>
          <w:sz w:val="24"/>
          <w:szCs w:val="24"/>
          <w:lang w:val="en-US" w:eastAsia="en-US"/>
        </w:rPr>
      </w:pPr>
    </w:p>
    <w:p w14:paraId="6EA4E464" w14:textId="52B0696B" w:rsidR="009173C2" w:rsidRDefault="009173C2" w:rsidP="00175CF6">
      <w:pPr>
        <w:spacing w:line="480" w:lineRule="auto"/>
        <w:rPr>
          <w:rFonts w:ascii="Arial" w:hAnsi="Arial" w:cs="Arial"/>
          <w:sz w:val="24"/>
          <w:szCs w:val="24"/>
          <w:lang w:val="en-US" w:eastAsia="en-US"/>
        </w:rPr>
      </w:pPr>
    </w:p>
    <w:p w14:paraId="54C90144" w14:textId="77777777" w:rsidR="009173C2" w:rsidRPr="00F418A5" w:rsidRDefault="009173C2" w:rsidP="00175CF6">
      <w:pPr>
        <w:spacing w:line="480" w:lineRule="auto"/>
        <w:rPr>
          <w:rFonts w:ascii="Arial" w:hAnsi="Arial" w:cs="Arial"/>
          <w:sz w:val="24"/>
          <w:szCs w:val="24"/>
          <w:lang w:val="en-US" w:eastAsia="en-US"/>
        </w:rPr>
      </w:pPr>
    </w:p>
    <w:p w14:paraId="745D78FC" w14:textId="7AE510BC" w:rsidR="00F418A5" w:rsidRPr="009173C2" w:rsidRDefault="00242AF1" w:rsidP="00F418A5">
      <w:pPr>
        <w:pStyle w:val="Heading1"/>
        <w:spacing w:line="480" w:lineRule="auto"/>
        <w:jc w:val="both"/>
        <w:rPr>
          <w:rFonts w:ascii="Arial" w:hAnsi="Arial" w:cs="Arial"/>
          <w:color w:val="70AD47" w:themeColor="accent6"/>
          <w:sz w:val="24"/>
          <w:szCs w:val="24"/>
          <w:u w:val="single"/>
        </w:rPr>
      </w:pPr>
      <w:bookmarkStart w:id="10" w:name="_Toc534222584"/>
      <w:r w:rsidRPr="009173C2">
        <w:rPr>
          <w:rFonts w:ascii="Arial" w:hAnsi="Arial" w:cs="Arial"/>
          <w:color w:val="70AD47" w:themeColor="accent6"/>
          <w:sz w:val="24"/>
          <w:szCs w:val="24"/>
          <w:u w:val="single"/>
        </w:rPr>
        <w:lastRenderedPageBreak/>
        <w:t>References</w:t>
      </w:r>
      <w:bookmarkEnd w:id="10"/>
    </w:p>
    <w:p w14:paraId="40BFFBC0" w14:textId="545D1009" w:rsidR="00242AF1" w:rsidRPr="009173C2" w:rsidRDefault="00242AF1" w:rsidP="009173C2">
      <w:pPr>
        <w:spacing w:line="360" w:lineRule="auto"/>
        <w:rPr>
          <w:sz w:val="24"/>
          <w:szCs w:val="24"/>
          <w:lang w:val="en-US" w:eastAsia="en-US"/>
        </w:rPr>
      </w:pPr>
      <w:r w:rsidRPr="009173C2">
        <w:rPr>
          <w:rFonts w:ascii="Arial" w:hAnsi="Arial" w:cs="Arial"/>
          <w:color w:val="000000"/>
          <w:sz w:val="24"/>
          <w:szCs w:val="24"/>
          <w:shd w:val="clear" w:color="auto" w:fill="FFFFFF"/>
        </w:rPr>
        <w:t>2011-2018, (. (2019). </w:t>
      </w:r>
      <w:r w:rsidRPr="009173C2">
        <w:rPr>
          <w:rFonts w:ascii="Arial" w:hAnsi="Arial" w:cs="Arial"/>
          <w:i/>
          <w:iCs/>
          <w:color w:val="000000"/>
          <w:sz w:val="24"/>
          <w:szCs w:val="24"/>
          <w:shd w:val="clear" w:color="auto" w:fill="FFFFFF"/>
        </w:rPr>
        <w:t xml:space="preserve">Interpersonal Communication Skills | </w:t>
      </w:r>
      <w:proofErr w:type="spellStart"/>
      <w:r w:rsidRPr="009173C2">
        <w:rPr>
          <w:rFonts w:ascii="Arial" w:hAnsi="Arial" w:cs="Arial"/>
          <w:i/>
          <w:iCs/>
          <w:color w:val="000000"/>
          <w:sz w:val="24"/>
          <w:szCs w:val="24"/>
          <w:shd w:val="clear" w:color="auto" w:fill="FFFFFF"/>
        </w:rPr>
        <w:t>SkillsYouNeed</w:t>
      </w:r>
      <w:proofErr w:type="spellEnd"/>
      <w:r w:rsidRPr="009173C2">
        <w:rPr>
          <w:rFonts w:ascii="Arial" w:hAnsi="Arial" w:cs="Arial"/>
          <w:color w:val="000000"/>
          <w:sz w:val="24"/>
          <w:szCs w:val="24"/>
          <w:shd w:val="clear" w:color="auto" w:fill="FFFFFF"/>
        </w:rPr>
        <w:t>. [online] Skillsyouneed.com. Available at: https://www.skillsyouneed.com/ips/interpersonal-communication.html [Accessed 2 Jan. 2019].</w:t>
      </w:r>
    </w:p>
    <w:p w14:paraId="085211DE" w14:textId="6C9BED58" w:rsidR="00F418A5" w:rsidRPr="009173C2" w:rsidRDefault="00242AF1" w:rsidP="009173C2">
      <w:pPr>
        <w:spacing w:line="360" w:lineRule="auto"/>
        <w:rPr>
          <w:rFonts w:ascii="Arial" w:hAnsi="Arial" w:cs="Arial"/>
          <w:color w:val="000000"/>
          <w:sz w:val="24"/>
          <w:szCs w:val="24"/>
          <w:shd w:val="clear" w:color="auto" w:fill="FFFFFF"/>
        </w:rPr>
      </w:pPr>
      <w:r w:rsidRPr="009173C2">
        <w:rPr>
          <w:rFonts w:ascii="Arial" w:hAnsi="Arial" w:cs="Arial"/>
          <w:color w:val="000000"/>
          <w:sz w:val="24"/>
          <w:szCs w:val="24"/>
          <w:shd w:val="clear" w:color="auto" w:fill="FFFFFF"/>
        </w:rPr>
        <w:t>YFS Magazine. (2019). </w:t>
      </w:r>
      <w:r w:rsidRPr="009173C2">
        <w:rPr>
          <w:rFonts w:ascii="Arial" w:hAnsi="Arial" w:cs="Arial"/>
          <w:i/>
          <w:iCs/>
          <w:color w:val="000000"/>
          <w:sz w:val="24"/>
          <w:szCs w:val="24"/>
          <w:shd w:val="clear" w:color="auto" w:fill="FFFFFF"/>
        </w:rPr>
        <w:t>5 Common Workplace Conflicts Every Small Business Will Encounter — YFS Magazine</w:t>
      </w:r>
      <w:r w:rsidRPr="009173C2">
        <w:rPr>
          <w:rFonts w:ascii="Arial" w:hAnsi="Arial" w:cs="Arial"/>
          <w:color w:val="000000"/>
          <w:sz w:val="24"/>
          <w:szCs w:val="24"/>
          <w:shd w:val="clear" w:color="auto" w:fill="FFFFFF"/>
        </w:rPr>
        <w:t>. [online] Available at: http://yfsmagazine.com/2014/02/06/5-common-workplace-conflicts-every-small-business-will-encounter/ [Accessed 2 Jan. 2019].</w:t>
      </w:r>
    </w:p>
    <w:p w14:paraId="34ED3DB5" w14:textId="2EE2E5D9" w:rsidR="00242AF1" w:rsidRPr="009173C2" w:rsidRDefault="00242AF1" w:rsidP="009173C2">
      <w:pPr>
        <w:spacing w:line="360" w:lineRule="auto"/>
        <w:rPr>
          <w:rFonts w:ascii="Arial" w:hAnsi="Arial" w:cs="Arial"/>
          <w:color w:val="000000"/>
          <w:sz w:val="24"/>
          <w:szCs w:val="24"/>
          <w:shd w:val="clear" w:color="auto" w:fill="FFFFFF"/>
        </w:rPr>
      </w:pPr>
      <w:r w:rsidRPr="009173C2">
        <w:rPr>
          <w:rFonts w:ascii="Arial" w:hAnsi="Arial" w:cs="Arial"/>
          <w:color w:val="000000"/>
          <w:sz w:val="24"/>
          <w:szCs w:val="24"/>
          <w:shd w:val="clear" w:color="auto" w:fill="FFFFFF"/>
        </w:rPr>
        <w:t>Communication Theory. (2019). </w:t>
      </w:r>
      <w:r w:rsidRPr="009173C2">
        <w:rPr>
          <w:rFonts w:ascii="Arial" w:hAnsi="Arial" w:cs="Arial"/>
          <w:i/>
          <w:iCs/>
          <w:color w:val="000000"/>
          <w:sz w:val="24"/>
          <w:szCs w:val="24"/>
          <w:shd w:val="clear" w:color="auto" w:fill="FFFFFF"/>
        </w:rPr>
        <w:t>BERLO'S SMCR MODEL OF COMMUNICATION</w:t>
      </w:r>
      <w:r w:rsidRPr="009173C2">
        <w:rPr>
          <w:rFonts w:ascii="Arial" w:hAnsi="Arial" w:cs="Arial"/>
          <w:color w:val="000000"/>
          <w:sz w:val="24"/>
          <w:szCs w:val="24"/>
          <w:shd w:val="clear" w:color="auto" w:fill="FFFFFF"/>
        </w:rPr>
        <w:t>. [online] Available at: https://www.communicationtheory.org/berlos-smcr-model-of-communication/ [Accessed 2 Jan. 2019].</w:t>
      </w:r>
    </w:p>
    <w:p w14:paraId="51988A20" w14:textId="2D722C99" w:rsidR="00242AF1" w:rsidRPr="009173C2" w:rsidRDefault="00242AF1" w:rsidP="009173C2">
      <w:pPr>
        <w:spacing w:line="360" w:lineRule="auto"/>
        <w:rPr>
          <w:rFonts w:ascii="Arial" w:hAnsi="Arial" w:cs="Arial"/>
          <w:color w:val="000000"/>
          <w:sz w:val="24"/>
          <w:szCs w:val="24"/>
          <w:shd w:val="clear" w:color="auto" w:fill="FFFFFF"/>
        </w:rPr>
      </w:pPr>
      <w:r w:rsidRPr="009173C2">
        <w:rPr>
          <w:rFonts w:ascii="Arial" w:hAnsi="Arial" w:cs="Arial"/>
          <w:color w:val="000000"/>
          <w:sz w:val="24"/>
          <w:szCs w:val="24"/>
          <w:shd w:val="clear" w:color="auto" w:fill="FFFFFF"/>
        </w:rPr>
        <w:t>Communication, T. (2019). </w:t>
      </w:r>
      <w:r w:rsidRPr="009173C2">
        <w:rPr>
          <w:rFonts w:ascii="Arial" w:hAnsi="Arial" w:cs="Arial"/>
          <w:i/>
          <w:iCs/>
          <w:color w:val="000000"/>
          <w:sz w:val="24"/>
          <w:szCs w:val="24"/>
          <w:shd w:val="clear" w:color="auto" w:fill="FFFFFF"/>
        </w:rPr>
        <w:t xml:space="preserve">What is written </w:t>
      </w:r>
      <w:proofErr w:type="gramStart"/>
      <w:r w:rsidRPr="009173C2">
        <w:rPr>
          <w:rFonts w:ascii="Arial" w:hAnsi="Arial" w:cs="Arial"/>
          <w:i/>
          <w:iCs/>
          <w:color w:val="000000"/>
          <w:sz w:val="24"/>
          <w:szCs w:val="24"/>
          <w:shd w:val="clear" w:color="auto" w:fill="FFFFFF"/>
        </w:rPr>
        <w:t>communication?</w:t>
      </w:r>
      <w:r w:rsidRPr="009173C2">
        <w:rPr>
          <w:rFonts w:ascii="Arial" w:hAnsi="Arial" w:cs="Arial"/>
          <w:color w:val="000000"/>
          <w:sz w:val="24"/>
          <w:szCs w:val="24"/>
          <w:shd w:val="clear" w:color="auto" w:fill="FFFFFF"/>
        </w:rPr>
        <w:t>.</w:t>
      </w:r>
      <w:proofErr w:type="gramEnd"/>
      <w:r w:rsidRPr="009173C2">
        <w:rPr>
          <w:rFonts w:ascii="Arial" w:hAnsi="Arial" w:cs="Arial"/>
          <w:color w:val="000000"/>
          <w:sz w:val="24"/>
          <w:szCs w:val="24"/>
          <w:shd w:val="clear" w:color="auto" w:fill="FFFFFF"/>
        </w:rPr>
        <w:t xml:space="preserve"> [online] The Business Communication. Available at: https://thebusinesscommunication.com/what-is-written-communication/ [Accessed 2 Jan. 2019].</w:t>
      </w:r>
    </w:p>
    <w:p w14:paraId="1025A694" w14:textId="6509C62B" w:rsidR="00242AF1" w:rsidRPr="009173C2" w:rsidRDefault="00242AF1" w:rsidP="009173C2">
      <w:pPr>
        <w:spacing w:line="360" w:lineRule="auto"/>
        <w:rPr>
          <w:rFonts w:ascii="Arial" w:hAnsi="Arial" w:cs="Arial"/>
          <w:color w:val="000000"/>
          <w:sz w:val="24"/>
          <w:szCs w:val="24"/>
          <w:shd w:val="clear" w:color="auto" w:fill="FFFFFF"/>
        </w:rPr>
      </w:pPr>
      <w:proofErr w:type="spellStart"/>
      <w:r w:rsidRPr="009173C2">
        <w:rPr>
          <w:rFonts w:ascii="Arial" w:hAnsi="Arial" w:cs="Arial"/>
          <w:color w:val="000000"/>
          <w:sz w:val="24"/>
          <w:szCs w:val="24"/>
          <w:shd w:val="clear" w:color="auto" w:fill="FFFFFF"/>
        </w:rPr>
        <w:t>Dalley</w:t>
      </w:r>
      <w:proofErr w:type="spellEnd"/>
      <w:r w:rsidRPr="009173C2">
        <w:rPr>
          <w:rFonts w:ascii="Arial" w:hAnsi="Arial" w:cs="Arial"/>
          <w:color w:val="000000"/>
          <w:sz w:val="24"/>
          <w:szCs w:val="24"/>
          <w:shd w:val="clear" w:color="auto" w:fill="FFFFFF"/>
        </w:rPr>
        <w:t>, D. and Burton, L. (2010). </w:t>
      </w:r>
      <w:r w:rsidRPr="009173C2">
        <w:rPr>
          <w:rFonts w:ascii="Arial" w:hAnsi="Arial" w:cs="Arial"/>
          <w:i/>
          <w:iCs/>
          <w:color w:val="000000"/>
          <w:sz w:val="24"/>
          <w:szCs w:val="24"/>
          <w:shd w:val="clear" w:color="auto" w:fill="FFFFFF"/>
        </w:rPr>
        <w:t>Developing your influencing skills</w:t>
      </w:r>
      <w:r w:rsidRPr="009173C2">
        <w:rPr>
          <w:rFonts w:ascii="Arial" w:hAnsi="Arial" w:cs="Arial"/>
          <w:color w:val="000000"/>
          <w:sz w:val="24"/>
          <w:szCs w:val="24"/>
          <w:shd w:val="clear" w:color="auto" w:fill="FFFFFF"/>
        </w:rPr>
        <w:t xml:space="preserve">. Lancashire, UK: Universe </w:t>
      </w:r>
      <w:proofErr w:type="gramStart"/>
      <w:r w:rsidRPr="009173C2">
        <w:rPr>
          <w:rFonts w:ascii="Arial" w:hAnsi="Arial" w:cs="Arial"/>
          <w:color w:val="000000"/>
          <w:sz w:val="24"/>
          <w:szCs w:val="24"/>
          <w:shd w:val="clear" w:color="auto" w:fill="FFFFFF"/>
        </w:rPr>
        <w:t>Of</w:t>
      </w:r>
      <w:proofErr w:type="gramEnd"/>
      <w:r w:rsidRPr="009173C2">
        <w:rPr>
          <w:rFonts w:ascii="Arial" w:hAnsi="Arial" w:cs="Arial"/>
          <w:color w:val="000000"/>
          <w:sz w:val="24"/>
          <w:szCs w:val="24"/>
          <w:shd w:val="clear" w:color="auto" w:fill="FFFFFF"/>
        </w:rPr>
        <w:t xml:space="preserve"> Learning Ltd.</w:t>
      </w:r>
    </w:p>
    <w:p w14:paraId="43044E11" w14:textId="08739A4E" w:rsidR="00242AF1" w:rsidRPr="009173C2" w:rsidRDefault="00242AF1" w:rsidP="009173C2">
      <w:pPr>
        <w:spacing w:line="360" w:lineRule="auto"/>
        <w:rPr>
          <w:rFonts w:ascii="Arial" w:hAnsi="Arial" w:cs="Arial"/>
          <w:color w:val="000000"/>
          <w:sz w:val="24"/>
          <w:szCs w:val="24"/>
          <w:shd w:val="clear" w:color="auto" w:fill="FFFFFF"/>
        </w:rPr>
      </w:pPr>
      <w:r w:rsidRPr="009173C2">
        <w:rPr>
          <w:rFonts w:ascii="Arial" w:hAnsi="Arial" w:cs="Arial"/>
          <w:color w:val="000000"/>
          <w:sz w:val="24"/>
          <w:szCs w:val="24"/>
          <w:shd w:val="clear" w:color="auto" w:fill="FFFFFF"/>
        </w:rPr>
        <w:t>Hersey, P., Blanchard, K. and Johnson, D. (2017). </w:t>
      </w:r>
      <w:r w:rsidRPr="009173C2">
        <w:rPr>
          <w:rFonts w:ascii="Arial" w:hAnsi="Arial" w:cs="Arial"/>
          <w:i/>
          <w:iCs/>
          <w:color w:val="000000"/>
          <w:sz w:val="24"/>
          <w:szCs w:val="24"/>
          <w:shd w:val="clear" w:color="auto" w:fill="FFFFFF"/>
        </w:rPr>
        <w:t xml:space="preserve">Management of organizational </w:t>
      </w:r>
      <w:proofErr w:type="spellStart"/>
      <w:r w:rsidRPr="009173C2">
        <w:rPr>
          <w:rFonts w:ascii="Arial" w:hAnsi="Arial" w:cs="Arial"/>
          <w:i/>
          <w:iCs/>
          <w:color w:val="000000"/>
          <w:sz w:val="24"/>
          <w:szCs w:val="24"/>
          <w:shd w:val="clear" w:color="auto" w:fill="FFFFFF"/>
        </w:rPr>
        <w:t>behavior</w:t>
      </w:r>
      <w:proofErr w:type="spellEnd"/>
      <w:r w:rsidRPr="009173C2">
        <w:rPr>
          <w:rFonts w:ascii="Arial" w:hAnsi="Arial" w:cs="Arial"/>
          <w:color w:val="000000"/>
          <w:sz w:val="24"/>
          <w:szCs w:val="24"/>
          <w:shd w:val="clear" w:color="auto" w:fill="FFFFFF"/>
        </w:rPr>
        <w:t>. New Delhi: Pearson India Education Services.</w:t>
      </w:r>
    </w:p>
    <w:p w14:paraId="55F35224" w14:textId="20E86BDB" w:rsidR="00242AF1" w:rsidRPr="009173C2" w:rsidRDefault="00242AF1" w:rsidP="009173C2">
      <w:pPr>
        <w:spacing w:line="360" w:lineRule="auto"/>
        <w:rPr>
          <w:rFonts w:ascii="Arial" w:hAnsi="Arial" w:cs="Arial"/>
          <w:color w:val="000000"/>
          <w:sz w:val="24"/>
          <w:szCs w:val="24"/>
          <w:shd w:val="clear" w:color="auto" w:fill="FFFFFF"/>
        </w:rPr>
      </w:pPr>
      <w:r w:rsidRPr="009173C2">
        <w:rPr>
          <w:rFonts w:ascii="Arial" w:hAnsi="Arial" w:cs="Arial"/>
          <w:color w:val="000000"/>
          <w:sz w:val="24"/>
          <w:szCs w:val="24"/>
          <w:shd w:val="clear" w:color="auto" w:fill="FFFFFF"/>
        </w:rPr>
        <w:t>Communication Theory. (2019). </w:t>
      </w:r>
      <w:r w:rsidRPr="009173C2">
        <w:rPr>
          <w:rFonts w:ascii="Arial" w:hAnsi="Arial" w:cs="Arial"/>
          <w:i/>
          <w:iCs/>
          <w:color w:val="000000"/>
          <w:sz w:val="24"/>
          <w:szCs w:val="24"/>
          <w:shd w:val="clear" w:color="auto" w:fill="FFFFFF"/>
        </w:rPr>
        <w:t>Shannon and Weaver Model of Communication</w:t>
      </w:r>
      <w:r w:rsidRPr="009173C2">
        <w:rPr>
          <w:rFonts w:ascii="Arial" w:hAnsi="Arial" w:cs="Arial"/>
          <w:color w:val="000000"/>
          <w:sz w:val="24"/>
          <w:szCs w:val="24"/>
          <w:shd w:val="clear" w:color="auto" w:fill="FFFFFF"/>
        </w:rPr>
        <w:t>. [online] Available at: https://www.communicationtheory.org/shannon-and-weaver-model-of-communication/ [Accessed 2 Jan. 2019].</w:t>
      </w:r>
    </w:p>
    <w:p w14:paraId="0F7E701A" w14:textId="3CD2A4B3" w:rsidR="00242AF1" w:rsidRPr="009173C2" w:rsidRDefault="00242AF1" w:rsidP="009173C2">
      <w:pPr>
        <w:spacing w:line="360" w:lineRule="auto"/>
        <w:rPr>
          <w:rFonts w:ascii="Arial" w:hAnsi="Arial" w:cs="Arial"/>
          <w:color w:val="000000"/>
          <w:sz w:val="24"/>
          <w:szCs w:val="24"/>
          <w:shd w:val="clear" w:color="auto" w:fill="FFFFFF"/>
        </w:rPr>
      </w:pPr>
      <w:r w:rsidRPr="009173C2">
        <w:rPr>
          <w:rFonts w:ascii="Arial" w:hAnsi="Arial" w:cs="Arial"/>
          <w:color w:val="000000"/>
          <w:sz w:val="24"/>
          <w:szCs w:val="24"/>
          <w:shd w:val="clear" w:color="auto" w:fill="FFFFFF"/>
        </w:rPr>
        <w:t>The Balance Careers. (2019). </w:t>
      </w:r>
      <w:r w:rsidRPr="009173C2">
        <w:rPr>
          <w:rFonts w:ascii="Arial" w:hAnsi="Arial" w:cs="Arial"/>
          <w:i/>
          <w:iCs/>
          <w:color w:val="000000"/>
          <w:sz w:val="24"/>
          <w:szCs w:val="24"/>
          <w:shd w:val="clear" w:color="auto" w:fill="FFFFFF"/>
        </w:rPr>
        <w:t>These Are the Communication Skills Employers Look for in Employees</w:t>
      </w:r>
      <w:r w:rsidRPr="009173C2">
        <w:rPr>
          <w:rFonts w:ascii="Arial" w:hAnsi="Arial" w:cs="Arial"/>
          <w:color w:val="000000"/>
          <w:sz w:val="24"/>
          <w:szCs w:val="24"/>
          <w:shd w:val="clear" w:color="auto" w:fill="FFFFFF"/>
        </w:rPr>
        <w:t>. [online] Available at: https://www.thebalancecareers.com/communication-skills-list-2063779 [Accessed 2 Jan. 2019].</w:t>
      </w:r>
    </w:p>
    <w:p w14:paraId="7805382C" w14:textId="5E8DC3D4" w:rsidR="00242AF1" w:rsidRPr="009173C2" w:rsidRDefault="00242AF1" w:rsidP="009173C2">
      <w:pPr>
        <w:spacing w:line="360" w:lineRule="auto"/>
        <w:rPr>
          <w:sz w:val="24"/>
          <w:szCs w:val="24"/>
          <w:lang w:val="en-US" w:eastAsia="en-US"/>
        </w:rPr>
      </w:pPr>
      <w:r w:rsidRPr="009173C2">
        <w:rPr>
          <w:rFonts w:ascii="Arial" w:hAnsi="Arial" w:cs="Arial"/>
          <w:color w:val="000000"/>
          <w:sz w:val="24"/>
          <w:szCs w:val="24"/>
          <w:shd w:val="clear" w:color="auto" w:fill="FFFFFF"/>
        </w:rPr>
        <w:t>Shirley Taylor. (2019). </w:t>
      </w:r>
      <w:r w:rsidRPr="009173C2">
        <w:rPr>
          <w:rFonts w:ascii="Arial" w:hAnsi="Arial" w:cs="Arial"/>
          <w:i/>
          <w:iCs/>
          <w:color w:val="000000"/>
          <w:sz w:val="24"/>
          <w:szCs w:val="24"/>
          <w:shd w:val="clear" w:color="auto" w:fill="FFFFFF"/>
        </w:rPr>
        <w:t xml:space="preserve">Why Are Communication Skills </w:t>
      </w:r>
      <w:proofErr w:type="gramStart"/>
      <w:r w:rsidRPr="009173C2">
        <w:rPr>
          <w:rFonts w:ascii="Arial" w:hAnsi="Arial" w:cs="Arial"/>
          <w:i/>
          <w:iCs/>
          <w:color w:val="000000"/>
          <w:sz w:val="24"/>
          <w:szCs w:val="24"/>
          <w:shd w:val="clear" w:color="auto" w:fill="FFFFFF"/>
        </w:rPr>
        <w:t>Important?</w:t>
      </w:r>
      <w:r w:rsidRPr="009173C2">
        <w:rPr>
          <w:rFonts w:ascii="Arial" w:hAnsi="Arial" w:cs="Arial"/>
          <w:color w:val="000000"/>
          <w:sz w:val="24"/>
          <w:szCs w:val="24"/>
          <w:shd w:val="clear" w:color="auto" w:fill="FFFFFF"/>
        </w:rPr>
        <w:t>.</w:t>
      </w:r>
      <w:proofErr w:type="gramEnd"/>
      <w:r w:rsidRPr="009173C2">
        <w:rPr>
          <w:rFonts w:ascii="Arial" w:hAnsi="Arial" w:cs="Arial"/>
          <w:color w:val="000000"/>
          <w:sz w:val="24"/>
          <w:szCs w:val="24"/>
          <w:shd w:val="clear" w:color="auto" w:fill="FFFFFF"/>
        </w:rPr>
        <w:t xml:space="preserve"> [online] Available at: https://shirleytaylor.com/shirleys-articles/why-are-communication-skills-important/ [Accessed 2 Jan. 2019].</w:t>
      </w:r>
    </w:p>
    <w:p w14:paraId="0397486A" w14:textId="77777777" w:rsidR="0071621D" w:rsidRPr="00F418A5" w:rsidRDefault="0071621D" w:rsidP="00175CF6">
      <w:pPr>
        <w:spacing w:line="480" w:lineRule="auto"/>
        <w:rPr>
          <w:rFonts w:ascii="Arial" w:hAnsi="Arial" w:cs="Arial"/>
          <w:sz w:val="24"/>
          <w:szCs w:val="24"/>
          <w:lang w:val="en-US" w:eastAsia="en-US"/>
        </w:rPr>
      </w:pPr>
    </w:p>
    <w:sectPr w:rsidR="0071621D" w:rsidRPr="00F418A5" w:rsidSect="005D4F4D">
      <w:footerReference w:type="default" r:id="rId30"/>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FE35FA" w14:textId="77777777" w:rsidR="00B111D2" w:rsidRDefault="00B111D2">
      <w:pPr>
        <w:spacing w:after="0" w:line="240" w:lineRule="auto"/>
      </w:pPr>
      <w:r>
        <w:separator/>
      </w:r>
    </w:p>
  </w:endnote>
  <w:endnote w:type="continuationSeparator" w:id="0">
    <w:p w14:paraId="67AFECF7" w14:textId="77777777" w:rsidR="00B111D2" w:rsidRDefault="00B11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6303A" w14:textId="735D8ED6" w:rsidR="00243E16" w:rsidRDefault="00243E16" w:rsidP="00243E16">
    <w:pPr>
      <w:pStyle w:val="Footer"/>
      <w:pBdr>
        <w:top w:val="single" w:sz="4" w:space="1" w:color="D9D9D9"/>
      </w:pBdr>
      <w:rPr>
        <w:b/>
        <w:bCs/>
      </w:rPr>
    </w:pPr>
    <w:r>
      <w:fldChar w:fldCharType="begin"/>
    </w:r>
    <w:r>
      <w:instrText xml:space="preserve"> PAGE   \* MERGEFORMAT </w:instrText>
    </w:r>
    <w:r>
      <w:fldChar w:fldCharType="separate"/>
    </w:r>
    <w:r w:rsidR="0037676F" w:rsidRPr="0037676F">
      <w:rPr>
        <w:b/>
        <w:bCs/>
        <w:noProof/>
      </w:rPr>
      <w:t>12</w:t>
    </w:r>
    <w:r>
      <w:rPr>
        <w:b/>
        <w:bCs/>
        <w:noProof/>
      </w:rPr>
      <w:fldChar w:fldCharType="end"/>
    </w:r>
    <w:r>
      <w:rPr>
        <w:b/>
        <w:bCs/>
      </w:rPr>
      <w:t xml:space="preserve"> | </w:t>
    </w:r>
    <w:r w:rsidRPr="00E13AB7">
      <w:rPr>
        <w:color w:val="7F7F7F"/>
        <w:spacing w:val="60"/>
      </w:rPr>
      <w:t>Page</w:t>
    </w:r>
  </w:p>
  <w:p w14:paraId="1A951882" w14:textId="77777777" w:rsidR="00243E16" w:rsidRDefault="00243E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C1571" w14:textId="77777777" w:rsidR="00B111D2" w:rsidRDefault="00B111D2">
      <w:pPr>
        <w:spacing w:after="0" w:line="240" w:lineRule="auto"/>
      </w:pPr>
      <w:r>
        <w:separator/>
      </w:r>
    </w:p>
  </w:footnote>
  <w:footnote w:type="continuationSeparator" w:id="0">
    <w:p w14:paraId="3A9C9BCF" w14:textId="77777777" w:rsidR="00B111D2" w:rsidRDefault="00B111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pt;height:11pt" o:bullet="t">
        <v:imagedata r:id="rId1" o:title="mso486"/>
      </v:shape>
    </w:pict>
  </w:numPicBullet>
  <w:numPicBullet w:numPicBulletId="1">
    <w:pict>
      <v:shape id="_x0000_i1029" type="#_x0000_t75" style="width:11pt;height:11pt" o:bullet="t">
        <v:imagedata r:id="rId2" o:title="msoE3E9"/>
      </v:shape>
    </w:pict>
  </w:numPicBullet>
  <w:abstractNum w:abstractNumId="0" w15:restartNumberingAfterBreak="0">
    <w:nsid w:val="01391F03"/>
    <w:multiLevelType w:val="hybridMultilevel"/>
    <w:tmpl w:val="CC8A89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74AEE"/>
    <w:multiLevelType w:val="hybridMultilevel"/>
    <w:tmpl w:val="9D30A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A1032"/>
    <w:multiLevelType w:val="hybridMultilevel"/>
    <w:tmpl w:val="E7C62D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275424B"/>
    <w:multiLevelType w:val="hybridMultilevel"/>
    <w:tmpl w:val="03E83A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463D85"/>
    <w:multiLevelType w:val="hybridMultilevel"/>
    <w:tmpl w:val="BD561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6B49E7"/>
    <w:multiLevelType w:val="hybridMultilevel"/>
    <w:tmpl w:val="55DEA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F90E69"/>
    <w:multiLevelType w:val="hybridMultilevel"/>
    <w:tmpl w:val="C826E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24222B"/>
    <w:multiLevelType w:val="hybridMultilevel"/>
    <w:tmpl w:val="DC28A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94479E"/>
    <w:multiLevelType w:val="hybridMultilevel"/>
    <w:tmpl w:val="603C43C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894B3B"/>
    <w:multiLevelType w:val="hybridMultilevel"/>
    <w:tmpl w:val="1C623AC2"/>
    <w:lvl w:ilvl="0" w:tplc="43B6F48A">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BE38BB"/>
    <w:multiLevelType w:val="hybridMultilevel"/>
    <w:tmpl w:val="637E5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3708C3"/>
    <w:multiLevelType w:val="hybridMultilevel"/>
    <w:tmpl w:val="8446E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A114CA"/>
    <w:multiLevelType w:val="hybridMultilevel"/>
    <w:tmpl w:val="722C5A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DA5205"/>
    <w:multiLevelType w:val="hybridMultilevel"/>
    <w:tmpl w:val="A260C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C31818"/>
    <w:multiLevelType w:val="hybridMultilevel"/>
    <w:tmpl w:val="1B4812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FFE31F1"/>
    <w:multiLevelType w:val="hybridMultilevel"/>
    <w:tmpl w:val="2A626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827CB3"/>
    <w:multiLevelType w:val="hybridMultilevel"/>
    <w:tmpl w:val="6262C250"/>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4F705E"/>
    <w:multiLevelType w:val="hybridMultilevel"/>
    <w:tmpl w:val="329CF4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591FE6"/>
    <w:multiLevelType w:val="hybridMultilevel"/>
    <w:tmpl w:val="F7F87C46"/>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9" w15:restartNumberingAfterBreak="0">
    <w:nsid w:val="49CB3CCD"/>
    <w:multiLevelType w:val="hybridMultilevel"/>
    <w:tmpl w:val="67106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E15628"/>
    <w:multiLevelType w:val="hybridMultilevel"/>
    <w:tmpl w:val="E9FAD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88606A"/>
    <w:multiLevelType w:val="hybridMultilevel"/>
    <w:tmpl w:val="11C03C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C45DCD"/>
    <w:multiLevelType w:val="hybridMultilevel"/>
    <w:tmpl w:val="041E6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CF1942"/>
    <w:multiLevelType w:val="hybridMultilevel"/>
    <w:tmpl w:val="917E1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DD22BF"/>
    <w:multiLevelType w:val="hybridMultilevel"/>
    <w:tmpl w:val="8AB6C7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376BEB"/>
    <w:multiLevelType w:val="hybridMultilevel"/>
    <w:tmpl w:val="E7789D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8A0D5C"/>
    <w:multiLevelType w:val="hybridMultilevel"/>
    <w:tmpl w:val="443057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B6173C"/>
    <w:multiLevelType w:val="hybridMultilevel"/>
    <w:tmpl w:val="0B16CD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2A65CB"/>
    <w:multiLevelType w:val="hybridMultilevel"/>
    <w:tmpl w:val="BCC41E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B24E11"/>
    <w:multiLevelType w:val="hybridMultilevel"/>
    <w:tmpl w:val="3232F996"/>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30" w15:restartNumberingAfterBreak="0">
    <w:nsid w:val="53471BEF"/>
    <w:multiLevelType w:val="hybridMultilevel"/>
    <w:tmpl w:val="A44A20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212D83"/>
    <w:multiLevelType w:val="hybridMultilevel"/>
    <w:tmpl w:val="8F72A4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EA4058"/>
    <w:multiLevelType w:val="hybridMultilevel"/>
    <w:tmpl w:val="7F4E45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C64530"/>
    <w:multiLevelType w:val="hybridMultilevel"/>
    <w:tmpl w:val="033667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CB7463"/>
    <w:multiLevelType w:val="hybridMultilevel"/>
    <w:tmpl w:val="9AFEAD0A"/>
    <w:lvl w:ilvl="0" w:tplc="04090001">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35" w15:restartNumberingAfterBreak="0">
    <w:nsid w:val="5A094C13"/>
    <w:multiLevelType w:val="hybridMultilevel"/>
    <w:tmpl w:val="65D649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BB73D8"/>
    <w:multiLevelType w:val="hybridMultilevel"/>
    <w:tmpl w:val="DD5A7634"/>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544BA6"/>
    <w:multiLevelType w:val="hybridMultilevel"/>
    <w:tmpl w:val="A75E4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EA3189"/>
    <w:multiLevelType w:val="hybridMultilevel"/>
    <w:tmpl w:val="C9D0CEEA"/>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1A21BA"/>
    <w:multiLevelType w:val="hybridMultilevel"/>
    <w:tmpl w:val="07EC67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C62902"/>
    <w:multiLevelType w:val="hybridMultilevel"/>
    <w:tmpl w:val="D10E81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747655D"/>
    <w:multiLevelType w:val="hybridMultilevel"/>
    <w:tmpl w:val="F46A21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504275"/>
    <w:multiLevelType w:val="hybridMultilevel"/>
    <w:tmpl w:val="F3D858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AF63DF"/>
    <w:multiLevelType w:val="hybridMultilevel"/>
    <w:tmpl w:val="3C90E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997559"/>
    <w:multiLevelType w:val="hybridMultilevel"/>
    <w:tmpl w:val="65ECAA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FB5391"/>
    <w:multiLevelType w:val="hybridMultilevel"/>
    <w:tmpl w:val="68D07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12F5928"/>
    <w:multiLevelType w:val="hybridMultilevel"/>
    <w:tmpl w:val="2930A1E2"/>
    <w:lvl w:ilvl="0" w:tplc="08090001">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1E3D40"/>
    <w:multiLevelType w:val="hybridMultilevel"/>
    <w:tmpl w:val="1A50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CE121E7"/>
    <w:multiLevelType w:val="hybridMultilevel"/>
    <w:tmpl w:val="AE66F3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35"/>
  </w:num>
  <w:num w:numId="3">
    <w:abstractNumId w:val="8"/>
  </w:num>
  <w:num w:numId="4">
    <w:abstractNumId w:val="27"/>
  </w:num>
  <w:num w:numId="5">
    <w:abstractNumId w:val="24"/>
  </w:num>
  <w:num w:numId="6">
    <w:abstractNumId w:val="4"/>
  </w:num>
  <w:num w:numId="7">
    <w:abstractNumId w:val="11"/>
  </w:num>
  <w:num w:numId="8">
    <w:abstractNumId w:val="1"/>
  </w:num>
  <w:num w:numId="9">
    <w:abstractNumId w:val="43"/>
  </w:num>
  <w:num w:numId="10">
    <w:abstractNumId w:val="20"/>
  </w:num>
  <w:num w:numId="11">
    <w:abstractNumId w:val="15"/>
  </w:num>
  <w:num w:numId="12">
    <w:abstractNumId w:val="5"/>
  </w:num>
  <w:num w:numId="13">
    <w:abstractNumId w:val="2"/>
  </w:num>
  <w:num w:numId="14">
    <w:abstractNumId w:val="25"/>
  </w:num>
  <w:num w:numId="15">
    <w:abstractNumId w:val="44"/>
  </w:num>
  <w:num w:numId="16">
    <w:abstractNumId w:val="28"/>
  </w:num>
  <w:num w:numId="17">
    <w:abstractNumId w:val="12"/>
  </w:num>
  <w:num w:numId="18">
    <w:abstractNumId w:val="41"/>
  </w:num>
  <w:num w:numId="19">
    <w:abstractNumId w:val="33"/>
  </w:num>
  <w:num w:numId="20">
    <w:abstractNumId w:val="0"/>
  </w:num>
  <w:num w:numId="21">
    <w:abstractNumId w:val="3"/>
  </w:num>
  <w:num w:numId="22">
    <w:abstractNumId w:val="14"/>
  </w:num>
  <w:num w:numId="23">
    <w:abstractNumId w:val="46"/>
  </w:num>
  <w:num w:numId="24">
    <w:abstractNumId w:val="22"/>
  </w:num>
  <w:num w:numId="25">
    <w:abstractNumId w:val="38"/>
  </w:num>
  <w:num w:numId="26">
    <w:abstractNumId w:val="47"/>
  </w:num>
  <w:num w:numId="27">
    <w:abstractNumId w:val="45"/>
  </w:num>
  <w:num w:numId="28">
    <w:abstractNumId w:val="17"/>
  </w:num>
  <w:num w:numId="29">
    <w:abstractNumId w:val="30"/>
  </w:num>
  <w:num w:numId="30">
    <w:abstractNumId w:val="32"/>
  </w:num>
  <w:num w:numId="31">
    <w:abstractNumId w:val="39"/>
  </w:num>
  <w:num w:numId="32">
    <w:abstractNumId w:val="31"/>
  </w:num>
  <w:num w:numId="33">
    <w:abstractNumId w:val="36"/>
  </w:num>
  <w:num w:numId="34">
    <w:abstractNumId w:val="23"/>
  </w:num>
  <w:num w:numId="35">
    <w:abstractNumId w:val="6"/>
  </w:num>
  <w:num w:numId="36">
    <w:abstractNumId w:val="37"/>
  </w:num>
  <w:num w:numId="37">
    <w:abstractNumId w:val="29"/>
  </w:num>
  <w:num w:numId="38">
    <w:abstractNumId w:val="34"/>
  </w:num>
  <w:num w:numId="39">
    <w:abstractNumId w:val="18"/>
  </w:num>
  <w:num w:numId="40">
    <w:abstractNumId w:val="21"/>
  </w:num>
  <w:num w:numId="41">
    <w:abstractNumId w:val="19"/>
  </w:num>
  <w:num w:numId="42">
    <w:abstractNumId w:val="13"/>
  </w:num>
  <w:num w:numId="43">
    <w:abstractNumId w:val="10"/>
  </w:num>
  <w:num w:numId="44">
    <w:abstractNumId w:val="16"/>
  </w:num>
  <w:num w:numId="45">
    <w:abstractNumId w:val="26"/>
  </w:num>
  <w:num w:numId="46">
    <w:abstractNumId w:val="42"/>
  </w:num>
  <w:num w:numId="47">
    <w:abstractNumId w:val="48"/>
  </w:num>
  <w:num w:numId="48">
    <w:abstractNumId w:val="9"/>
  </w:num>
  <w:num w:numId="49">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A49"/>
    <w:rsid w:val="000011D3"/>
    <w:rsid w:val="000015DE"/>
    <w:rsid w:val="00002381"/>
    <w:rsid w:val="00003CE9"/>
    <w:rsid w:val="00005FD8"/>
    <w:rsid w:val="000232E8"/>
    <w:rsid w:val="000236E0"/>
    <w:rsid w:val="000305F4"/>
    <w:rsid w:val="00030A38"/>
    <w:rsid w:val="000311C7"/>
    <w:rsid w:val="00033761"/>
    <w:rsid w:val="00033A68"/>
    <w:rsid w:val="0003491A"/>
    <w:rsid w:val="00036EEE"/>
    <w:rsid w:val="00037FC5"/>
    <w:rsid w:val="000409A1"/>
    <w:rsid w:val="00040C68"/>
    <w:rsid w:val="00041FEE"/>
    <w:rsid w:val="00042A93"/>
    <w:rsid w:val="000437CD"/>
    <w:rsid w:val="00045913"/>
    <w:rsid w:val="00045DBF"/>
    <w:rsid w:val="00051B00"/>
    <w:rsid w:val="00051DC3"/>
    <w:rsid w:val="00053955"/>
    <w:rsid w:val="00054125"/>
    <w:rsid w:val="000542C2"/>
    <w:rsid w:val="0005552A"/>
    <w:rsid w:val="00061118"/>
    <w:rsid w:val="000633E8"/>
    <w:rsid w:val="00065281"/>
    <w:rsid w:val="00065BF3"/>
    <w:rsid w:val="00066176"/>
    <w:rsid w:val="000663E3"/>
    <w:rsid w:val="00067F95"/>
    <w:rsid w:val="00072E4A"/>
    <w:rsid w:val="000732C5"/>
    <w:rsid w:val="000746D6"/>
    <w:rsid w:val="00074D62"/>
    <w:rsid w:val="00076320"/>
    <w:rsid w:val="00080B78"/>
    <w:rsid w:val="000820D9"/>
    <w:rsid w:val="0008306E"/>
    <w:rsid w:val="00087B5D"/>
    <w:rsid w:val="000906FD"/>
    <w:rsid w:val="00090E51"/>
    <w:rsid w:val="00093986"/>
    <w:rsid w:val="00096362"/>
    <w:rsid w:val="00097B72"/>
    <w:rsid w:val="000A2482"/>
    <w:rsid w:val="000A361B"/>
    <w:rsid w:val="000A6C94"/>
    <w:rsid w:val="000B035E"/>
    <w:rsid w:val="000B0FD3"/>
    <w:rsid w:val="000B36B9"/>
    <w:rsid w:val="000B543C"/>
    <w:rsid w:val="000B5DE6"/>
    <w:rsid w:val="000B5E45"/>
    <w:rsid w:val="000B6400"/>
    <w:rsid w:val="000B78E3"/>
    <w:rsid w:val="000C2D04"/>
    <w:rsid w:val="000C322F"/>
    <w:rsid w:val="000C3551"/>
    <w:rsid w:val="000C3B6A"/>
    <w:rsid w:val="000C3F5E"/>
    <w:rsid w:val="000C4ABC"/>
    <w:rsid w:val="000C4F6A"/>
    <w:rsid w:val="000C5402"/>
    <w:rsid w:val="000D75EA"/>
    <w:rsid w:val="000E1F13"/>
    <w:rsid w:val="000E7DA0"/>
    <w:rsid w:val="000F01C2"/>
    <w:rsid w:val="000F1636"/>
    <w:rsid w:val="000F2107"/>
    <w:rsid w:val="000F266F"/>
    <w:rsid w:val="000F2753"/>
    <w:rsid w:val="000F4989"/>
    <w:rsid w:val="000F4BA9"/>
    <w:rsid w:val="000F721F"/>
    <w:rsid w:val="000F7C73"/>
    <w:rsid w:val="00100092"/>
    <w:rsid w:val="001022DD"/>
    <w:rsid w:val="001028B4"/>
    <w:rsid w:val="00103805"/>
    <w:rsid w:val="0010450A"/>
    <w:rsid w:val="00105C5D"/>
    <w:rsid w:val="0011106D"/>
    <w:rsid w:val="00112404"/>
    <w:rsid w:val="00112D8D"/>
    <w:rsid w:val="0011412F"/>
    <w:rsid w:val="001153A6"/>
    <w:rsid w:val="001165A0"/>
    <w:rsid w:val="00116EB4"/>
    <w:rsid w:val="001244AA"/>
    <w:rsid w:val="0012465E"/>
    <w:rsid w:val="0013065B"/>
    <w:rsid w:val="00134E2F"/>
    <w:rsid w:val="00136787"/>
    <w:rsid w:val="00137C3E"/>
    <w:rsid w:val="001406D8"/>
    <w:rsid w:val="001426BB"/>
    <w:rsid w:val="00143463"/>
    <w:rsid w:val="00143918"/>
    <w:rsid w:val="00144B77"/>
    <w:rsid w:val="00146096"/>
    <w:rsid w:val="001500F8"/>
    <w:rsid w:val="00151384"/>
    <w:rsid w:val="00153083"/>
    <w:rsid w:val="00155C59"/>
    <w:rsid w:val="00157B3D"/>
    <w:rsid w:val="00160CDC"/>
    <w:rsid w:val="00163EB7"/>
    <w:rsid w:val="00165193"/>
    <w:rsid w:val="001656B4"/>
    <w:rsid w:val="00174A4C"/>
    <w:rsid w:val="00174CF3"/>
    <w:rsid w:val="00175CF6"/>
    <w:rsid w:val="00180651"/>
    <w:rsid w:val="001873D4"/>
    <w:rsid w:val="00191530"/>
    <w:rsid w:val="001944FA"/>
    <w:rsid w:val="001945E7"/>
    <w:rsid w:val="00195F55"/>
    <w:rsid w:val="0019711F"/>
    <w:rsid w:val="001974B2"/>
    <w:rsid w:val="00197C4B"/>
    <w:rsid w:val="001A15D8"/>
    <w:rsid w:val="001A19D9"/>
    <w:rsid w:val="001A1C84"/>
    <w:rsid w:val="001A5115"/>
    <w:rsid w:val="001A6FA9"/>
    <w:rsid w:val="001A7936"/>
    <w:rsid w:val="001B0673"/>
    <w:rsid w:val="001B4019"/>
    <w:rsid w:val="001B5244"/>
    <w:rsid w:val="001B5EFD"/>
    <w:rsid w:val="001B6D20"/>
    <w:rsid w:val="001C1FF7"/>
    <w:rsid w:val="001C215C"/>
    <w:rsid w:val="001C4104"/>
    <w:rsid w:val="001C5376"/>
    <w:rsid w:val="001D0348"/>
    <w:rsid w:val="001D0CE1"/>
    <w:rsid w:val="001D1725"/>
    <w:rsid w:val="001D2AFB"/>
    <w:rsid w:val="001D2C40"/>
    <w:rsid w:val="001D2F23"/>
    <w:rsid w:val="001D3FE5"/>
    <w:rsid w:val="001D47ED"/>
    <w:rsid w:val="001D4BF3"/>
    <w:rsid w:val="001D57C8"/>
    <w:rsid w:val="001D65BC"/>
    <w:rsid w:val="001D6D0B"/>
    <w:rsid w:val="001E189D"/>
    <w:rsid w:val="001E1C7D"/>
    <w:rsid w:val="001E59B6"/>
    <w:rsid w:val="001E768B"/>
    <w:rsid w:val="001E7F78"/>
    <w:rsid w:val="001F036D"/>
    <w:rsid w:val="001F1BA5"/>
    <w:rsid w:val="001F492A"/>
    <w:rsid w:val="001F5DE2"/>
    <w:rsid w:val="00202BFD"/>
    <w:rsid w:val="002041E9"/>
    <w:rsid w:val="00204F95"/>
    <w:rsid w:val="00207F42"/>
    <w:rsid w:val="00211B2F"/>
    <w:rsid w:val="00212D94"/>
    <w:rsid w:val="0021518A"/>
    <w:rsid w:val="0022055B"/>
    <w:rsid w:val="00220D99"/>
    <w:rsid w:val="002212B8"/>
    <w:rsid w:val="00221627"/>
    <w:rsid w:val="00222BAD"/>
    <w:rsid w:val="002247AE"/>
    <w:rsid w:val="0022624E"/>
    <w:rsid w:val="00226DE1"/>
    <w:rsid w:val="0022705A"/>
    <w:rsid w:val="00231968"/>
    <w:rsid w:val="00231DFC"/>
    <w:rsid w:val="00233383"/>
    <w:rsid w:val="0023760B"/>
    <w:rsid w:val="00237BED"/>
    <w:rsid w:val="00241FCD"/>
    <w:rsid w:val="00242AF1"/>
    <w:rsid w:val="00243E16"/>
    <w:rsid w:val="00244375"/>
    <w:rsid w:val="00253BD8"/>
    <w:rsid w:val="00253F2B"/>
    <w:rsid w:val="00255966"/>
    <w:rsid w:val="002575E3"/>
    <w:rsid w:val="002601BA"/>
    <w:rsid w:val="0026256F"/>
    <w:rsid w:val="00262F3C"/>
    <w:rsid w:val="002630FF"/>
    <w:rsid w:val="0026635F"/>
    <w:rsid w:val="002672FD"/>
    <w:rsid w:val="002732D8"/>
    <w:rsid w:val="002735B0"/>
    <w:rsid w:val="00274DAB"/>
    <w:rsid w:val="002764D7"/>
    <w:rsid w:val="002768FE"/>
    <w:rsid w:val="00280089"/>
    <w:rsid w:val="00281918"/>
    <w:rsid w:val="00282C1A"/>
    <w:rsid w:val="00283AEC"/>
    <w:rsid w:val="00287821"/>
    <w:rsid w:val="00287DCE"/>
    <w:rsid w:val="00291737"/>
    <w:rsid w:val="00295376"/>
    <w:rsid w:val="00295DB8"/>
    <w:rsid w:val="002A24F2"/>
    <w:rsid w:val="002A2DD8"/>
    <w:rsid w:val="002A35FB"/>
    <w:rsid w:val="002A5AFD"/>
    <w:rsid w:val="002A5EB0"/>
    <w:rsid w:val="002B0DE8"/>
    <w:rsid w:val="002B1681"/>
    <w:rsid w:val="002B2AC0"/>
    <w:rsid w:val="002B2EC5"/>
    <w:rsid w:val="002B3DD1"/>
    <w:rsid w:val="002B6D88"/>
    <w:rsid w:val="002C0AD9"/>
    <w:rsid w:val="002C1F4E"/>
    <w:rsid w:val="002C30C5"/>
    <w:rsid w:val="002C3382"/>
    <w:rsid w:val="002C599F"/>
    <w:rsid w:val="002D03E3"/>
    <w:rsid w:val="002D0F1D"/>
    <w:rsid w:val="002D10CE"/>
    <w:rsid w:val="002D1D6C"/>
    <w:rsid w:val="002D4174"/>
    <w:rsid w:val="002D6134"/>
    <w:rsid w:val="002D6C7F"/>
    <w:rsid w:val="002E0000"/>
    <w:rsid w:val="002E2822"/>
    <w:rsid w:val="002E336A"/>
    <w:rsid w:val="002E3D94"/>
    <w:rsid w:val="002E4BDE"/>
    <w:rsid w:val="002E554B"/>
    <w:rsid w:val="002E5A98"/>
    <w:rsid w:val="002E6244"/>
    <w:rsid w:val="002E6825"/>
    <w:rsid w:val="002E7EC8"/>
    <w:rsid w:val="002F3600"/>
    <w:rsid w:val="00300E04"/>
    <w:rsid w:val="00305DC4"/>
    <w:rsid w:val="003074B0"/>
    <w:rsid w:val="00310C21"/>
    <w:rsid w:val="00311014"/>
    <w:rsid w:val="00312041"/>
    <w:rsid w:val="00313FF7"/>
    <w:rsid w:val="0031671C"/>
    <w:rsid w:val="00317BED"/>
    <w:rsid w:val="003214F7"/>
    <w:rsid w:val="00321A4C"/>
    <w:rsid w:val="0032587E"/>
    <w:rsid w:val="00326041"/>
    <w:rsid w:val="0033135A"/>
    <w:rsid w:val="00331BC9"/>
    <w:rsid w:val="00332264"/>
    <w:rsid w:val="00332A3F"/>
    <w:rsid w:val="00334864"/>
    <w:rsid w:val="003353A6"/>
    <w:rsid w:val="003360B1"/>
    <w:rsid w:val="003360C4"/>
    <w:rsid w:val="00337511"/>
    <w:rsid w:val="0033778A"/>
    <w:rsid w:val="00340832"/>
    <w:rsid w:val="00341867"/>
    <w:rsid w:val="00343473"/>
    <w:rsid w:val="00343D94"/>
    <w:rsid w:val="003454B4"/>
    <w:rsid w:val="003457E1"/>
    <w:rsid w:val="00346806"/>
    <w:rsid w:val="0034693A"/>
    <w:rsid w:val="00347083"/>
    <w:rsid w:val="00351293"/>
    <w:rsid w:val="003516EF"/>
    <w:rsid w:val="00351BA7"/>
    <w:rsid w:val="00351C43"/>
    <w:rsid w:val="0035667A"/>
    <w:rsid w:val="003618B5"/>
    <w:rsid w:val="00362B6B"/>
    <w:rsid w:val="003636BD"/>
    <w:rsid w:val="00363938"/>
    <w:rsid w:val="003643A4"/>
    <w:rsid w:val="003653D9"/>
    <w:rsid w:val="00366905"/>
    <w:rsid w:val="00366C48"/>
    <w:rsid w:val="00367CAD"/>
    <w:rsid w:val="003702BF"/>
    <w:rsid w:val="0037329A"/>
    <w:rsid w:val="00374C1F"/>
    <w:rsid w:val="00375C32"/>
    <w:rsid w:val="0037676F"/>
    <w:rsid w:val="00376832"/>
    <w:rsid w:val="003772C2"/>
    <w:rsid w:val="003839F3"/>
    <w:rsid w:val="0038526C"/>
    <w:rsid w:val="003852A9"/>
    <w:rsid w:val="00393579"/>
    <w:rsid w:val="00394B50"/>
    <w:rsid w:val="00395950"/>
    <w:rsid w:val="00396342"/>
    <w:rsid w:val="00397FE9"/>
    <w:rsid w:val="003A1C7F"/>
    <w:rsid w:val="003A1FA5"/>
    <w:rsid w:val="003A3557"/>
    <w:rsid w:val="003A3E92"/>
    <w:rsid w:val="003A746E"/>
    <w:rsid w:val="003B5733"/>
    <w:rsid w:val="003C1109"/>
    <w:rsid w:val="003C13AC"/>
    <w:rsid w:val="003C1F07"/>
    <w:rsid w:val="003C2A77"/>
    <w:rsid w:val="003C3A42"/>
    <w:rsid w:val="003C784E"/>
    <w:rsid w:val="003C7E34"/>
    <w:rsid w:val="003D1BF9"/>
    <w:rsid w:val="003D5399"/>
    <w:rsid w:val="003E1AC2"/>
    <w:rsid w:val="003E1EDC"/>
    <w:rsid w:val="003E348B"/>
    <w:rsid w:val="003E3ABE"/>
    <w:rsid w:val="003E4B55"/>
    <w:rsid w:val="003F0CA5"/>
    <w:rsid w:val="003F2982"/>
    <w:rsid w:val="003F649C"/>
    <w:rsid w:val="003F7367"/>
    <w:rsid w:val="00401A41"/>
    <w:rsid w:val="004033E4"/>
    <w:rsid w:val="00404345"/>
    <w:rsid w:val="00404434"/>
    <w:rsid w:val="004069C0"/>
    <w:rsid w:val="00406A5A"/>
    <w:rsid w:val="004114B0"/>
    <w:rsid w:val="00411D3F"/>
    <w:rsid w:val="00416CC0"/>
    <w:rsid w:val="00417C9A"/>
    <w:rsid w:val="00421032"/>
    <w:rsid w:val="004230DB"/>
    <w:rsid w:val="00423DF3"/>
    <w:rsid w:val="00423E4C"/>
    <w:rsid w:val="00424061"/>
    <w:rsid w:val="00425F0A"/>
    <w:rsid w:val="00430391"/>
    <w:rsid w:val="0043587D"/>
    <w:rsid w:val="00437430"/>
    <w:rsid w:val="00437464"/>
    <w:rsid w:val="004404F4"/>
    <w:rsid w:val="00441C62"/>
    <w:rsid w:val="00442DCC"/>
    <w:rsid w:val="00444873"/>
    <w:rsid w:val="004456DA"/>
    <w:rsid w:val="00445BDA"/>
    <w:rsid w:val="00446D86"/>
    <w:rsid w:val="00450D14"/>
    <w:rsid w:val="00451606"/>
    <w:rsid w:val="00452DC8"/>
    <w:rsid w:val="0045322B"/>
    <w:rsid w:val="00453F8F"/>
    <w:rsid w:val="004549D6"/>
    <w:rsid w:val="00455143"/>
    <w:rsid w:val="00456BB4"/>
    <w:rsid w:val="00456CCB"/>
    <w:rsid w:val="004602D7"/>
    <w:rsid w:val="004670FA"/>
    <w:rsid w:val="00467827"/>
    <w:rsid w:val="00470048"/>
    <w:rsid w:val="00470281"/>
    <w:rsid w:val="004742EA"/>
    <w:rsid w:val="00474C1C"/>
    <w:rsid w:val="004758B3"/>
    <w:rsid w:val="00475DD2"/>
    <w:rsid w:val="00477452"/>
    <w:rsid w:val="004816EA"/>
    <w:rsid w:val="00481732"/>
    <w:rsid w:val="00483D35"/>
    <w:rsid w:val="00484BAC"/>
    <w:rsid w:val="00485A35"/>
    <w:rsid w:val="00490988"/>
    <w:rsid w:val="004909FC"/>
    <w:rsid w:val="004913B5"/>
    <w:rsid w:val="00491CB4"/>
    <w:rsid w:val="0049229B"/>
    <w:rsid w:val="004972AC"/>
    <w:rsid w:val="004A2B56"/>
    <w:rsid w:val="004A7C31"/>
    <w:rsid w:val="004B0E8F"/>
    <w:rsid w:val="004B1C14"/>
    <w:rsid w:val="004B1E00"/>
    <w:rsid w:val="004B23F8"/>
    <w:rsid w:val="004B2EED"/>
    <w:rsid w:val="004B36F4"/>
    <w:rsid w:val="004B56CE"/>
    <w:rsid w:val="004B6C0F"/>
    <w:rsid w:val="004C0760"/>
    <w:rsid w:val="004C297B"/>
    <w:rsid w:val="004C3A45"/>
    <w:rsid w:val="004C3E42"/>
    <w:rsid w:val="004C4300"/>
    <w:rsid w:val="004C4956"/>
    <w:rsid w:val="004C5C7A"/>
    <w:rsid w:val="004C7B1E"/>
    <w:rsid w:val="004C7FDA"/>
    <w:rsid w:val="004D3FC9"/>
    <w:rsid w:val="004D52FF"/>
    <w:rsid w:val="004D64F8"/>
    <w:rsid w:val="004E0995"/>
    <w:rsid w:val="004E0AD3"/>
    <w:rsid w:val="004E0BFA"/>
    <w:rsid w:val="004E2179"/>
    <w:rsid w:val="004E2D96"/>
    <w:rsid w:val="004E75F7"/>
    <w:rsid w:val="004E7FEF"/>
    <w:rsid w:val="004F0E12"/>
    <w:rsid w:val="004F2194"/>
    <w:rsid w:val="004F25B4"/>
    <w:rsid w:val="004F6FE8"/>
    <w:rsid w:val="004F7380"/>
    <w:rsid w:val="0050085C"/>
    <w:rsid w:val="00501F7A"/>
    <w:rsid w:val="00507080"/>
    <w:rsid w:val="005076EB"/>
    <w:rsid w:val="00510149"/>
    <w:rsid w:val="0051015D"/>
    <w:rsid w:val="00511992"/>
    <w:rsid w:val="00516B64"/>
    <w:rsid w:val="00521F9E"/>
    <w:rsid w:val="00522012"/>
    <w:rsid w:val="00525DF5"/>
    <w:rsid w:val="0053003F"/>
    <w:rsid w:val="00531BE4"/>
    <w:rsid w:val="00532ED2"/>
    <w:rsid w:val="005351E1"/>
    <w:rsid w:val="0053523C"/>
    <w:rsid w:val="00535422"/>
    <w:rsid w:val="005361F8"/>
    <w:rsid w:val="005363A8"/>
    <w:rsid w:val="00541298"/>
    <w:rsid w:val="005415AC"/>
    <w:rsid w:val="00555716"/>
    <w:rsid w:val="00555AC2"/>
    <w:rsid w:val="005601CC"/>
    <w:rsid w:val="00561181"/>
    <w:rsid w:val="005626AD"/>
    <w:rsid w:val="005631FA"/>
    <w:rsid w:val="00563293"/>
    <w:rsid w:val="00566BD7"/>
    <w:rsid w:val="00566D2C"/>
    <w:rsid w:val="00567BC7"/>
    <w:rsid w:val="005714B8"/>
    <w:rsid w:val="00571B7C"/>
    <w:rsid w:val="00571FE9"/>
    <w:rsid w:val="00573CB1"/>
    <w:rsid w:val="005745E0"/>
    <w:rsid w:val="0057617D"/>
    <w:rsid w:val="005763FF"/>
    <w:rsid w:val="00581573"/>
    <w:rsid w:val="00581787"/>
    <w:rsid w:val="00583978"/>
    <w:rsid w:val="005841C3"/>
    <w:rsid w:val="00584E97"/>
    <w:rsid w:val="0058527D"/>
    <w:rsid w:val="00587C21"/>
    <w:rsid w:val="00590BAB"/>
    <w:rsid w:val="00592062"/>
    <w:rsid w:val="00594E63"/>
    <w:rsid w:val="005978EF"/>
    <w:rsid w:val="005A059A"/>
    <w:rsid w:val="005A2D80"/>
    <w:rsid w:val="005A53B3"/>
    <w:rsid w:val="005A64A8"/>
    <w:rsid w:val="005B1570"/>
    <w:rsid w:val="005B197A"/>
    <w:rsid w:val="005B1BD7"/>
    <w:rsid w:val="005C1B93"/>
    <w:rsid w:val="005C2D27"/>
    <w:rsid w:val="005C4F8E"/>
    <w:rsid w:val="005C7819"/>
    <w:rsid w:val="005D25E7"/>
    <w:rsid w:val="005D312F"/>
    <w:rsid w:val="005D41F7"/>
    <w:rsid w:val="005D4F4D"/>
    <w:rsid w:val="005E01C8"/>
    <w:rsid w:val="005E131F"/>
    <w:rsid w:val="005E1891"/>
    <w:rsid w:val="005E2599"/>
    <w:rsid w:val="005E2A36"/>
    <w:rsid w:val="005E56EA"/>
    <w:rsid w:val="005E6E8B"/>
    <w:rsid w:val="005E7357"/>
    <w:rsid w:val="005F1C02"/>
    <w:rsid w:val="005F2C5F"/>
    <w:rsid w:val="005F303C"/>
    <w:rsid w:val="005F4A3C"/>
    <w:rsid w:val="005F6271"/>
    <w:rsid w:val="005F7877"/>
    <w:rsid w:val="00603675"/>
    <w:rsid w:val="006112BC"/>
    <w:rsid w:val="00614733"/>
    <w:rsid w:val="00614F27"/>
    <w:rsid w:val="006165F6"/>
    <w:rsid w:val="00616F10"/>
    <w:rsid w:val="00617E6D"/>
    <w:rsid w:val="00620B06"/>
    <w:rsid w:val="00623E1E"/>
    <w:rsid w:val="0062500D"/>
    <w:rsid w:val="00625452"/>
    <w:rsid w:val="0062560F"/>
    <w:rsid w:val="006276FE"/>
    <w:rsid w:val="00631681"/>
    <w:rsid w:val="006321BF"/>
    <w:rsid w:val="0063233E"/>
    <w:rsid w:val="00635342"/>
    <w:rsid w:val="00637133"/>
    <w:rsid w:val="0063753D"/>
    <w:rsid w:val="0064073C"/>
    <w:rsid w:val="0064264E"/>
    <w:rsid w:val="00643F3C"/>
    <w:rsid w:val="0065009C"/>
    <w:rsid w:val="0065144A"/>
    <w:rsid w:val="00654B8A"/>
    <w:rsid w:val="00655BA8"/>
    <w:rsid w:val="00657AA3"/>
    <w:rsid w:val="0066016C"/>
    <w:rsid w:val="006624FA"/>
    <w:rsid w:val="00662FBD"/>
    <w:rsid w:val="00663212"/>
    <w:rsid w:val="006653AF"/>
    <w:rsid w:val="00666125"/>
    <w:rsid w:val="00666184"/>
    <w:rsid w:val="00667562"/>
    <w:rsid w:val="006706D1"/>
    <w:rsid w:val="00670943"/>
    <w:rsid w:val="00672676"/>
    <w:rsid w:val="006729B2"/>
    <w:rsid w:val="006748F7"/>
    <w:rsid w:val="00675FCD"/>
    <w:rsid w:val="006766A9"/>
    <w:rsid w:val="00681853"/>
    <w:rsid w:val="00683690"/>
    <w:rsid w:val="00683723"/>
    <w:rsid w:val="00686645"/>
    <w:rsid w:val="00687DD2"/>
    <w:rsid w:val="006909F1"/>
    <w:rsid w:val="00690AB9"/>
    <w:rsid w:val="00691DE5"/>
    <w:rsid w:val="00692CBC"/>
    <w:rsid w:val="00692F32"/>
    <w:rsid w:val="006936BB"/>
    <w:rsid w:val="00694329"/>
    <w:rsid w:val="00694A0C"/>
    <w:rsid w:val="0069735E"/>
    <w:rsid w:val="00697417"/>
    <w:rsid w:val="00697C91"/>
    <w:rsid w:val="006A075B"/>
    <w:rsid w:val="006A1493"/>
    <w:rsid w:val="006A2799"/>
    <w:rsid w:val="006A3B22"/>
    <w:rsid w:val="006A3B3A"/>
    <w:rsid w:val="006A49E9"/>
    <w:rsid w:val="006A641B"/>
    <w:rsid w:val="006B1CD9"/>
    <w:rsid w:val="006B1FC5"/>
    <w:rsid w:val="006B2284"/>
    <w:rsid w:val="006B30DA"/>
    <w:rsid w:val="006B383C"/>
    <w:rsid w:val="006B39A2"/>
    <w:rsid w:val="006B4335"/>
    <w:rsid w:val="006B4B1D"/>
    <w:rsid w:val="006B74A2"/>
    <w:rsid w:val="006C2F1D"/>
    <w:rsid w:val="006C48F8"/>
    <w:rsid w:val="006C54FC"/>
    <w:rsid w:val="006C5D6F"/>
    <w:rsid w:val="006C66A6"/>
    <w:rsid w:val="006C6809"/>
    <w:rsid w:val="006C7E21"/>
    <w:rsid w:val="006D01AB"/>
    <w:rsid w:val="006D0FD0"/>
    <w:rsid w:val="006D42AF"/>
    <w:rsid w:val="006D5447"/>
    <w:rsid w:val="006D7D85"/>
    <w:rsid w:val="006E0E18"/>
    <w:rsid w:val="006E29F4"/>
    <w:rsid w:val="006E5705"/>
    <w:rsid w:val="006E7B38"/>
    <w:rsid w:val="006F1965"/>
    <w:rsid w:val="006F2B4B"/>
    <w:rsid w:val="006F45C8"/>
    <w:rsid w:val="006F5EBE"/>
    <w:rsid w:val="006F63AB"/>
    <w:rsid w:val="006F6F16"/>
    <w:rsid w:val="00700D93"/>
    <w:rsid w:val="00701FE0"/>
    <w:rsid w:val="00704859"/>
    <w:rsid w:val="00707C58"/>
    <w:rsid w:val="00710054"/>
    <w:rsid w:val="007111FE"/>
    <w:rsid w:val="00713D88"/>
    <w:rsid w:val="00715941"/>
    <w:rsid w:val="00716175"/>
    <w:rsid w:val="0071621D"/>
    <w:rsid w:val="00716D2E"/>
    <w:rsid w:val="00717BD9"/>
    <w:rsid w:val="0072007D"/>
    <w:rsid w:val="0072167D"/>
    <w:rsid w:val="007222DA"/>
    <w:rsid w:val="00724BE6"/>
    <w:rsid w:val="007312B8"/>
    <w:rsid w:val="007318CE"/>
    <w:rsid w:val="00731910"/>
    <w:rsid w:val="0073221F"/>
    <w:rsid w:val="00732288"/>
    <w:rsid w:val="0073247A"/>
    <w:rsid w:val="00734263"/>
    <w:rsid w:val="00734F02"/>
    <w:rsid w:val="0073672B"/>
    <w:rsid w:val="00736919"/>
    <w:rsid w:val="007372E6"/>
    <w:rsid w:val="0074121E"/>
    <w:rsid w:val="007414C7"/>
    <w:rsid w:val="007424B0"/>
    <w:rsid w:val="00743732"/>
    <w:rsid w:val="00743D6C"/>
    <w:rsid w:val="00745F96"/>
    <w:rsid w:val="007460F8"/>
    <w:rsid w:val="0075074B"/>
    <w:rsid w:val="00752A51"/>
    <w:rsid w:val="00753029"/>
    <w:rsid w:val="00753490"/>
    <w:rsid w:val="00753809"/>
    <w:rsid w:val="0075393E"/>
    <w:rsid w:val="00757522"/>
    <w:rsid w:val="0076327D"/>
    <w:rsid w:val="00764680"/>
    <w:rsid w:val="007673BD"/>
    <w:rsid w:val="00767FE7"/>
    <w:rsid w:val="00770173"/>
    <w:rsid w:val="007705A4"/>
    <w:rsid w:val="007708D1"/>
    <w:rsid w:val="007755C6"/>
    <w:rsid w:val="00775F2E"/>
    <w:rsid w:val="00777232"/>
    <w:rsid w:val="00777613"/>
    <w:rsid w:val="007777F9"/>
    <w:rsid w:val="00781095"/>
    <w:rsid w:val="00784142"/>
    <w:rsid w:val="00785B4F"/>
    <w:rsid w:val="007907CA"/>
    <w:rsid w:val="00790A67"/>
    <w:rsid w:val="00790BB8"/>
    <w:rsid w:val="00797498"/>
    <w:rsid w:val="00797865"/>
    <w:rsid w:val="00797B67"/>
    <w:rsid w:val="00797D70"/>
    <w:rsid w:val="007A1B57"/>
    <w:rsid w:val="007A242E"/>
    <w:rsid w:val="007A3598"/>
    <w:rsid w:val="007A3858"/>
    <w:rsid w:val="007B0A9A"/>
    <w:rsid w:val="007B1058"/>
    <w:rsid w:val="007C06F3"/>
    <w:rsid w:val="007C4671"/>
    <w:rsid w:val="007C4893"/>
    <w:rsid w:val="007C736D"/>
    <w:rsid w:val="007D21B8"/>
    <w:rsid w:val="007D4158"/>
    <w:rsid w:val="007D4672"/>
    <w:rsid w:val="007D769C"/>
    <w:rsid w:val="007E0F4F"/>
    <w:rsid w:val="007E1491"/>
    <w:rsid w:val="007E49E3"/>
    <w:rsid w:val="007E55A5"/>
    <w:rsid w:val="007E6AD9"/>
    <w:rsid w:val="007E7457"/>
    <w:rsid w:val="007E77F2"/>
    <w:rsid w:val="007F0C8F"/>
    <w:rsid w:val="007F29D5"/>
    <w:rsid w:val="007F460D"/>
    <w:rsid w:val="007F544E"/>
    <w:rsid w:val="007F7046"/>
    <w:rsid w:val="0080016F"/>
    <w:rsid w:val="0080251D"/>
    <w:rsid w:val="0080262C"/>
    <w:rsid w:val="008058EB"/>
    <w:rsid w:val="00806D5F"/>
    <w:rsid w:val="008070D2"/>
    <w:rsid w:val="008100D4"/>
    <w:rsid w:val="008101B9"/>
    <w:rsid w:val="00814306"/>
    <w:rsid w:val="00814B2C"/>
    <w:rsid w:val="00821A5D"/>
    <w:rsid w:val="00821D23"/>
    <w:rsid w:val="00823512"/>
    <w:rsid w:val="0082443C"/>
    <w:rsid w:val="00826E9D"/>
    <w:rsid w:val="00831088"/>
    <w:rsid w:val="00831599"/>
    <w:rsid w:val="008321CD"/>
    <w:rsid w:val="00832396"/>
    <w:rsid w:val="008350CF"/>
    <w:rsid w:val="0083579E"/>
    <w:rsid w:val="00835E15"/>
    <w:rsid w:val="008366A4"/>
    <w:rsid w:val="00846FF8"/>
    <w:rsid w:val="008479CA"/>
    <w:rsid w:val="00850C3F"/>
    <w:rsid w:val="008563ED"/>
    <w:rsid w:val="008567F8"/>
    <w:rsid w:val="00857709"/>
    <w:rsid w:val="0086413F"/>
    <w:rsid w:val="00866976"/>
    <w:rsid w:val="00866E25"/>
    <w:rsid w:val="00867EC3"/>
    <w:rsid w:val="008703DE"/>
    <w:rsid w:val="00870DC7"/>
    <w:rsid w:val="008738B4"/>
    <w:rsid w:val="00874224"/>
    <w:rsid w:val="0087604F"/>
    <w:rsid w:val="0087698A"/>
    <w:rsid w:val="00877D74"/>
    <w:rsid w:val="00880B3F"/>
    <w:rsid w:val="00883220"/>
    <w:rsid w:val="00885956"/>
    <w:rsid w:val="008860E4"/>
    <w:rsid w:val="008863D3"/>
    <w:rsid w:val="0088659D"/>
    <w:rsid w:val="008874E4"/>
    <w:rsid w:val="00887AD6"/>
    <w:rsid w:val="008905CA"/>
    <w:rsid w:val="00890880"/>
    <w:rsid w:val="00894E1A"/>
    <w:rsid w:val="00896234"/>
    <w:rsid w:val="0089734D"/>
    <w:rsid w:val="008A0E88"/>
    <w:rsid w:val="008A15D7"/>
    <w:rsid w:val="008A3179"/>
    <w:rsid w:val="008A3BEB"/>
    <w:rsid w:val="008A46B9"/>
    <w:rsid w:val="008A6279"/>
    <w:rsid w:val="008A760A"/>
    <w:rsid w:val="008B3130"/>
    <w:rsid w:val="008B5758"/>
    <w:rsid w:val="008B7FDF"/>
    <w:rsid w:val="008C05C1"/>
    <w:rsid w:val="008C0B94"/>
    <w:rsid w:val="008C170B"/>
    <w:rsid w:val="008C198E"/>
    <w:rsid w:val="008C1D62"/>
    <w:rsid w:val="008C3535"/>
    <w:rsid w:val="008C45CB"/>
    <w:rsid w:val="008C628D"/>
    <w:rsid w:val="008C7DD8"/>
    <w:rsid w:val="008D179D"/>
    <w:rsid w:val="008D1B70"/>
    <w:rsid w:val="008D2B31"/>
    <w:rsid w:val="008D523E"/>
    <w:rsid w:val="008D5B53"/>
    <w:rsid w:val="008E214A"/>
    <w:rsid w:val="008E43E4"/>
    <w:rsid w:val="008E7845"/>
    <w:rsid w:val="008F1E53"/>
    <w:rsid w:val="008F2EC2"/>
    <w:rsid w:val="008F6CCB"/>
    <w:rsid w:val="008F759C"/>
    <w:rsid w:val="0090067F"/>
    <w:rsid w:val="009035F8"/>
    <w:rsid w:val="00903941"/>
    <w:rsid w:val="0090400A"/>
    <w:rsid w:val="0090431F"/>
    <w:rsid w:val="0090597F"/>
    <w:rsid w:val="00907496"/>
    <w:rsid w:val="009115A4"/>
    <w:rsid w:val="009131B8"/>
    <w:rsid w:val="009136B3"/>
    <w:rsid w:val="0091498A"/>
    <w:rsid w:val="00915438"/>
    <w:rsid w:val="009173C2"/>
    <w:rsid w:val="00920299"/>
    <w:rsid w:val="00921549"/>
    <w:rsid w:val="00922604"/>
    <w:rsid w:val="00924D76"/>
    <w:rsid w:val="00927A46"/>
    <w:rsid w:val="0093045A"/>
    <w:rsid w:val="0093058A"/>
    <w:rsid w:val="00931947"/>
    <w:rsid w:val="00932BED"/>
    <w:rsid w:val="00933743"/>
    <w:rsid w:val="00934096"/>
    <w:rsid w:val="00943B4B"/>
    <w:rsid w:val="0094779B"/>
    <w:rsid w:val="00947E0F"/>
    <w:rsid w:val="00951227"/>
    <w:rsid w:val="00952AB9"/>
    <w:rsid w:val="0095310F"/>
    <w:rsid w:val="009544CE"/>
    <w:rsid w:val="00954C4D"/>
    <w:rsid w:val="00960DBD"/>
    <w:rsid w:val="00963FD5"/>
    <w:rsid w:val="00966323"/>
    <w:rsid w:val="00967CB3"/>
    <w:rsid w:val="009710A8"/>
    <w:rsid w:val="009711E4"/>
    <w:rsid w:val="00971B2B"/>
    <w:rsid w:val="0097215E"/>
    <w:rsid w:val="00972971"/>
    <w:rsid w:val="00972AD8"/>
    <w:rsid w:val="00973414"/>
    <w:rsid w:val="00974789"/>
    <w:rsid w:val="00974B0F"/>
    <w:rsid w:val="0097618C"/>
    <w:rsid w:val="009807EF"/>
    <w:rsid w:val="00981D07"/>
    <w:rsid w:val="00982ABE"/>
    <w:rsid w:val="009850DF"/>
    <w:rsid w:val="00995101"/>
    <w:rsid w:val="00995E26"/>
    <w:rsid w:val="00995FB2"/>
    <w:rsid w:val="0099689E"/>
    <w:rsid w:val="009A5907"/>
    <w:rsid w:val="009A64F3"/>
    <w:rsid w:val="009B047C"/>
    <w:rsid w:val="009B2735"/>
    <w:rsid w:val="009B2F33"/>
    <w:rsid w:val="009B4A8B"/>
    <w:rsid w:val="009C02D1"/>
    <w:rsid w:val="009C3A80"/>
    <w:rsid w:val="009C5A0D"/>
    <w:rsid w:val="009C6ACD"/>
    <w:rsid w:val="009C7BCB"/>
    <w:rsid w:val="009D0736"/>
    <w:rsid w:val="009D1A01"/>
    <w:rsid w:val="009D1D64"/>
    <w:rsid w:val="009D27CD"/>
    <w:rsid w:val="009D2EBD"/>
    <w:rsid w:val="009E1CED"/>
    <w:rsid w:val="009E2AB1"/>
    <w:rsid w:val="009E4208"/>
    <w:rsid w:val="009E69A5"/>
    <w:rsid w:val="009E782C"/>
    <w:rsid w:val="009F001E"/>
    <w:rsid w:val="009F2D09"/>
    <w:rsid w:val="009F503B"/>
    <w:rsid w:val="009F5722"/>
    <w:rsid w:val="00A01086"/>
    <w:rsid w:val="00A013F3"/>
    <w:rsid w:val="00A016DE"/>
    <w:rsid w:val="00A01DBD"/>
    <w:rsid w:val="00A01EAB"/>
    <w:rsid w:val="00A02C4E"/>
    <w:rsid w:val="00A043BF"/>
    <w:rsid w:val="00A128A6"/>
    <w:rsid w:val="00A13720"/>
    <w:rsid w:val="00A148D5"/>
    <w:rsid w:val="00A14973"/>
    <w:rsid w:val="00A16880"/>
    <w:rsid w:val="00A171BA"/>
    <w:rsid w:val="00A201BF"/>
    <w:rsid w:val="00A20F38"/>
    <w:rsid w:val="00A21EA2"/>
    <w:rsid w:val="00A22959"/>
    <w:rsid w:val="00A22EAD"/>
    <w:rsid w:val="00A2758A"/>
    <w:rsid w:val="00A27825"/>
    <w:rsid w:val="00A302A8"/>
    <w:rsid w:val="00A30AA8"/>
    <w:rsid w:val="00A312CE"/>
    <w:rsid w:val="00A321D2"/>
    <w:rsid w:val="00A3249F"/>
    <w:rsid w:val="00A35AD2"/>
    <w:rsid w:val="00A35D33"/>
    <w:rsid w:val="00A36509"/>
    <w:rsid w:val="00A379C3"/>
    <w:rsid w:val="00A4104B"/>
    <w:rsid w:val="00A412A6"/>
    <w:rsid w:val="00A42E91"/>
    <w:rsid w:val="00A4318C"/>
    <w:rsid w:val="00A43A2C"/>
    <w:rsid w:val="00A472D9"/>
    <w:rsid w:val="00A47A49"/>
    <w:rsid w:val="00A5046F"/>
    <w:rsid w:val="00A50DB3"/>
    <w:rsid w:val="00A54F57"/>
    <w:rsid w:val="00A57663"/>
    <w:rsid w:val="00A616E2"/>
    <w:rsid w:val="00A61794"/>
    <w:rsid w:val="00A61E7D"/>
    <w:rsid w:val="00A632C5"/>
    <w:rsid w:val="00A647C2"/>
    <w:rsid w:val="00A64931"/>
    <w:rsid w:val="00A64C7F"/>
    <w:rsid w:val="00A70FEE"/>
    <w:rsid w:val="00A717A6"/>
    <w:rsid w:val="00A731ED"/>
    <w:rsid w:val="00A750B0"/>
    <w:rsid w:val="00A75CA3"/>
    <w:rsid w:val="00A7676C"/>
    <w:rsid w:val="00A776FC"/>
    <w:rsid w:val="00A8042D"/>
    <w:rsid w:val="00A81CE0"/>
    <w:rsid w:val="00A86D36"/>
    <w:rsid w:val="00A91E92"/>
    <w:rsid w:val="00A92C07"/>
    <w:rsid w:val="00A92D56"/>
    <w:rsid w:val="00A9482D"/>
    <w:rsid w:val="00AA2485"/>
    <w:rsid w:val="00AA2B32"/>
    <w:rsid w:val="00AA6CF3"/>
    <w:rsid w:val="00AB01FE"/>
    <w:rsid w:val="00AB1B3D"/>
    <w:rsid w:val="00AB3491"/>
    <w:rsid w:val="00AB5011"/>
    <w:rsid w:val="00AB6F61"/>
    <w:rsid w:val="00AB7458"/>
    <w:rsid w:val="00AC2672"/>
    <w:rsid w:val="00AC339E"/>
    <w:rsid w:val="00AC537B"/>
    <w:rsid w:val="00AD221D"/>
    <w:rsid w:val="00AD24F9"/>
    <w:rsid w:val="00AD30B5"/>
    <w:rsid w:val="00AE078B"/>
    <w:rsid w:val="00AE0FD9"/>
    <w:rsid w:val="00AE18E6"/>
    <w:rsid w:val="00AE37F5"/>
    <w:rsid w:val="00AE4DE7"/>
    <w:rsid w:val="00AE5D29"/>
    <w:rsid w:val="00AE6B04"/>
    <w:rsid w:val="00AE756A"/>
    <w:rsid w:val="00AF1F4B"/>
    <w:rsid w:val="00AF20C5"/>
    <w:rsid w:val="00AF60C5"/>
    <w:rsid w:val="00AF610E"/>
    <w:rsid w:val="00B0037E"/>
    <w:rsid w:val="00B01FFB"/>
    <w:rsid w:val="00B02122"/>
    <w:rsid w:val="00B02C56"/>
    <w:rsid w:val="00B035D5"/>
    <w:rsid w:val="00B055F1"/>
    <w:rsid w:val="00B0613D"/>
    <w:rsid w:val="00B06CBE"/>
    <w:rsid w:val="00B06FA0"/>
    <w:rsid w:val="00B07910"/>
    <w:rsid w:val="00B10112"/>
    <w:rsid w:val="00B111D2"/>
    <w:rsid w:val="00B20DBE"/>
    <w:rsid w:val="00B22EEA"/>
    <w:rsid w:val="00B23668"/>
    <w:rsid w:val="00B245E8"/>
    <w:rsid w:val="00B24BB4"/>
    <w:rsid w:val="00B262B9"/>
    <w:rsid w:val="00B27440"/>
    <w:rsid w:val="00B34276"/>
    <w:rsid w:val="00B35AA8"/>
    <w:rsid w:val="00B36B37"/>
    <w:rsid w:val="00B37666"/>
    <w:rsid w:val="00B40074"/>
    <w:rsid w:val="00B41E5B"/>
    <w:rsid w:val="00B42D19"/>
    <w:rsid w:val="00B525AC"/>
    <w:rsid w:val="00B52AEC"/>
    <w:rsid w:val="00B54973"/>
    <w:rsid w:val="00B56186"/>
    <w:rsid w:val="00B5742A"/>
    <w:rsid w:val="00B61FD2"/>
    <w:rsid w:val="00B63949"/>
    <w:rsid w:val="00B65E3D"/>
    <w:rsid w:val="00B72E4D"/>
    <w:rsid w:val="00B73886"/>
    <w:rsid w:val="00B7581B"/>
    <w:rsid w:val="00B76EF4"/>
    <w:rsid w:val="00B77427"/>
    <w:rsid w:val="00B77ADC"/>
    <w:rsid w:val="00B77FD5"/>
    <w:rsid w:val="00B80F4D"/>
    <w:rsid w:val="00B83ADC"/>
    <w:rsid w:val="00B848E2"/>
    <w:rsid w:val="00B8658A"/>
    <w:rsid w:val="00B87209"/>
    <w:rsid w:val="00B90883"/>
    <w:rsid w:val="00B90EE7"/>
    <w:rsid w:val="00B91239"/>
    <w:rsid w:val="00B956C9"/>
    <w:rsid w:val="00B967CA"/>
    <w:rsid w:val="00BA117E"/>
    <w:rsid w:val="00BA2DA0"/>
    <w:rsid w:val="00BA3285"/>
    <w:rsid w:val="00BA3FA7"/>
    <w:rsid w:val="00BA7F33"/>
    <w:rsid w:val="00BB1A00"/>
    <w:rsid w:val="00BB21D6"/>
    <w:rsid w:val="00BB319F"/>
    <w:rsid w:val="00BB5041"/>
    <w:rsid w:val="00BB6262"/>
    <w:rsid w:val="00BC2226"/>
    <w:rsid w:val="00BC2C94"/>
    <w:rsid w:val="00BC2E2F"/>
    <w:rsid w:val="00BC3E7E"/>
    <w:rsid w:val="00BC4965"/>
    <w:rsid w:val="00BC4D29"/>
    <w:rsid w:val="00BD1A9A"/>
    <w:rsid w:val="00BD4851"/>
    <w:rsid w:val="00BD525E"/>
    <w:rsid w:val="00BD6098"/>
    <w:rsid w:val="00BD74CC"/>
    <w:rsid w:val="00BE3369"/>
    <w:rsid w:val="00BE6084"/>
    <w:rsid w:val="00BE756F"/>
    <w:rsid w:val="00BE7618"/>
    <w:rsid w:val="00BF04E3"/>
    <w:rsid w:val="00BF0700"/>
    <w:rsid w:val="00BF2783"/>
    <w:rsid w:val="00BF3113"/>
    <w:rsid w:val="00BF3C7E"/>
    <w:rsid w:val="00BF4E45"/>
    <w:rsid w:val="00BF76FA"/>
    <w:rsid w:val="00BF7F5E"/>
    <w:rsid w:val="00C041C1"/>
    <w:rsid w:val="00C05888"/>
    <w:rsid w:val="00C072ED"/>
    <w:rsid w:val="00C109DB"/>
    <w:rsid w:val="00C10E7E"/>
    <w:rsid w:val="00C12C06"/>
    <w:rsid w:val="00C13961"/>
    <w:rsid w:val="00C1441B"/>
    <w:rsid w:val="00C145D7"/>
    <w:rsid w:val="00C14C7A"/>
    <w:rsid w:val="00C15D17"/>
    <w:rsid w:val="00C171CD"/>
    <w:rsid w:val="00C20560"/>
    <w:rsid w:val="00C24726"/>
    <w:rsid w:val="00C252C4"/>
    <w:rsid w:val="00C30023"/>
    <w:rsid w:val="00C3070A"/>
    <w:rsid w:val="00C31C24"/>
    <w:rsid w:val="00C37ACC"/>
    <w:rsid w:val="00C37E1F"/>
    <w:rsid w:val="00C43729"/>
    <w:rsid w:val="00C43781"/>
    <w:rsid w:val="00C43E00"/>
    <w:rsid w:val="00C50CC3"/>
    <w:rsid w:val="00C51AB8"/>
    <w:rsid w:val="00C5323C"/>
    <w:rsid w:val="00C5352E"/>
    <w:rsid w:val="00C613BD"/>
    <w:rsid w:val="00C64973"/>
    <w:rsid w:val="00C71378"/>
    <w:rsid w:val="00C71EA2"/>
    <w:rsid w:val="00C749FD"/>
    <w:rsid w:val="00C75374"/>
    <w:rsid w:val="00C7541C"/>
    <w:rsid w:val="00C75F2D"/>
    <w:rsid w:val="00C760EF"/>
    <w:rsid w:val="00C760F6"/>
    <w:rsid w:val="00C765E7"/>
    <w:rsid w:val="00C769EB"/>
    <w:rsid w:val="00C80A4C"/>
    <w:rsid w:val="00C80A5B"/>
    <w:rsid w:val="00C80AA3"/>
    <w:rsid w:val="00C8103C"/>
    <w:rsid w:val="00C828D7"/>
    <w:rsid w:val="00C82A97"/>
    <w:rsid w:val="00C83074"/>
    <w:rsid w:val="00C831F9"/>
    <w:rsid w:val="00C85314"/>
    <w:rsid w:val="00C85560"/>
    <w:rsid w:val="00C86284"/>
    <w:rsid w:val="00C8639D"/>
    <w:rsid w:val="00C871E2"/>
    <w:rsid w:val="00C87E23"/>
    <w:rsid w:val="00C94E52"/>
    <w:rsid w:val="00C96556"/>
    <w:rsid w:val="00C96AA1"/>
    <w:rsid w:val="00CA0378"/>
    <w:rsid w:val="00CA0AC3"/>
    <w:rsid w:val="00CA3F38"/>
    <w:rsid w:val="00CA4554"/>
    <w:rsid w:val="00CA499A"/>
    <w:rsid w:val="00CA5DF3"/>
    <w:rsid w:val="00CA678E"/>
    <w:rsid w:val="00CB035A"/>
    <w:rsid w:val="00CB3EA2"/>
    <w:rsid w:val="00CB593C"/>
    <w:rsid w:val="00CB60B7"/>
    <w:rsid w:val="00CC1344"/>
    <w:rsid w:val="00CC27B0"/>
    <w:rsid w:val="00CC284B"/>
    <w:rsid w:val="00CC5BC1"/>
    <w:rsid w:val="00CC7BCF"/>
    <w:rsid w:val="00CD1E34"/>
    <w:rsid w:val="00CD5576"/>
    <w:rsid w:val="00CD5652"/>
    <w:rsid w:val="00CD5FEE"/>
    <w:rsid w:val="00CD763D"/>
    <w:rsid w:val="00CE0218"/>
    <w:rsid w:val="00CE1B11"/>
    <w:rsid w:val="00CE20D6"/>
    <w:rsid w:val="00CE29D9"/>
    <w:rsid w:val="00CE36FD"/>
    <w:rsid w:val="00CF0C35"/>
    <w:rsid w:val="00CF1046"/>
    <w:rsid w:val="00CF5026"/>
    <w:rsid w:val="00CF7D98"/>
    <w:rsid w:val="00CF7FE1"/>
    <w:rsid w:val="00D005AE"/>
    <w:rsid w:val="00D01031"/>
    <w:rsid w:val="00D031DF"/>
    <w:rsid w:val="00D03FAB"/>
    <w:rsid w:val="00D043E4"/>
    <w:rsid w:val="00D04D4F"/>
    <w:rsid w:val="00D07125"/>
    <w:rsid w:val="00D10676"/>
    <w:rsid w:val="00D106C4"/>
    <w:rsid w:val="00D11ADF"/>
    <w:rsid w:val="00D11C96"/>
    <w:rsid w:val="00D132FE"/>
    <w:rsid w:val="00D154A4"/>
    <w:rsid w:val="00D17200"/>
    <w:rsid w:val="00D178C5"/>
    <w:rsid w:val="00D17929"/>
    <w:rsid w:val="00D221A4"/>
    <w:rsid w:val="00D26363"/>
    <w:rsid w:val="00D27852"/>
    <w:rsid w:val="00D2790B"/>
    <w:rsid w:val="00D340D3"/>
    <w:rsid w:val="00D3450E"/>
    <w:rsid w:val="00D34A07"/>
    <w:rsid w:val="00D359F9"/>
    <w:rsid w:val="00D36945"/>
    <w:rsid w:val="00D3712A"/>
    <w:rsid w:val="00D41AD6"/>
    <w:rsid w:val="00D42AD8"/>
    <w:rsid w:val="00D42C16"/>
    <w:rsid w:val="00D4488C"/>
    <w:rsid w:val="00D46A64"/>
    <w:rsid w:val="00D60FF2"/>
    <w:rsid w:val="00D62350"/>
    <w:rsid w:val="00D63A7D"/>
    <w:rsid w:val="00D67366"/>
    <w:rsid w:val="00D70380"/>
    <w:rsid w:val="00D70B6F"/>
    <w:rsid w:val="00D71706"/>
    <w:rsid w:val="00D71ACD"/>
    <w:rsid w:val="00D71AF9"/>
    <w:rsid w:val="00D725E4"/>
    <w:rsid w:val="00D755A7"/>
    <w:rsid w:val="00D76E84"/>
    <w:rsid w:val="00D7750F"/>
    <w:rsid w:val="00D77774"/>
    <w:rsid w:val="00D84017"/>
    <w:rsid w:val="00D84487"/>
    <w:rsid w:val="00D908D5"/>
    <w:rsid w:val="00D94335"/>
    <w:rsid w:val="00D94554"/>
    <w:rsid w:val="00D97E29"/>
    <w:rsid w:val="00DA0363"/>
    <w:rsid w:val="00DA1268"/>
    <w:rsid w:val="00DA2078"/>
    <w:rsid w:val="00DA45A1"/>
    <w:rsid w:val="00DA5D73"/>
    <w:rsid w:val="00DB14F9"/>
    <w:rsid w:val="00DB636B"/>
    <w:rsid w:val="00DB6A70"/>
    <w:rsid w:val="00DB7282"/>
    <w:rsid w:val="00DB7427"/>
    <w:rsid w:val="00DB77FF"/>
    <w:rsid w:val="00DC035C"/>
    <w:rsid w:val="00DC066B"/>
    <w:rsid w:val="00DC08D9"/>
    <w:rsid w:val="00DC3319"/>
    <w:rsid w:val="00DC458C"/>
    <w:rsid w:val="00DC4F49"/>
    <w:rsid w:val="00DD2D42"/>
    <w:rsid w:val="00DE05E0"/>
    <w:rsid w:val="00DE06F4"/>
    <w:rsid w:val="00DE1572"/>
    <w:rsid w:val="00DE6693"/>
    <w:rsid w:val="00DE735B"/>
    <w:rsid w:val="00DE79B5"/>
    <w:rsid w:val="00DF2F32"/>
    <w:rsid w:val="00DF6B03"/>
    <w:rsid w:val="00E00132"/>
    <w:rsid w:val="00E006A0"/>
    <w:rsid w:val="00E0102A"/>
    <w:rsid w:val="00E01237"/>
    <w:rsid w:val="00E02132"/>
    <w:rsid w:val="00E02A29"/>
    <w:rsid w:val="00E05279"/>
    <w:rsid w:val="00E07D94"/>
    <w:rsid w:val="00E117FB"/>
    <w:rsid w:val="00E12EB6"/>
    <w:rsid w:val="00E14AF5"/>
    <w:rsid w:val="00E15FB3"/>
    <w:rsid w:val="00E15FC5"/>
    <w:rsid w:val="00E1704F"/>
    <w:rsid w:val="00E17F0A"/>
    <w:rsid w:val="00E202A6"/>
    <w:rsid w:val="00E22F66"/>
    <w:rsid w:val="00E23351"/>
    <w:rsid w:val="00E25D81"/>
    <w:rsid w:val="00E30E60"/>
    <w:rsid w:val="00E33C93"/>
    <w:rsid w:val="00E343B7"/>
    <w:rsid w:val="00E35996"/>
    <w:rsid w:val="00E35CE9"/>
    <w:rsid w:val="00E3652E"/>
    <w:rsid w:val="00E41089"/>
    <w:rsid w:val="00E4768A"/>
    <w:rsid w:val="00E505E9"/>
    <w:rsid w:val="00E5281D"/>
    <w:rsid w:val="00E5286A"/>
    <w:rsid w:val="00E55266"/>
    <w:rsid w:val="00E56091"/>
    <w:rsid w:val="00E57A3A"/>
    <w:rsid w:val="00E61DAA"/>
    <w:rsid w:val="00E6336D"/>
    <w:rsid w:val="00E65123"/>
    <w:rsid w:val="00E65927"/>
    <w:rsid w:val="00E65B4C"/>
    <w:rsid w:val="00E66AFB"/>
    <w:rsid w:val="00E67FC3"/>
    <w:rsid w:val="00E71B81"/>
    <w:rsid w:val="00E71FD0"/>
    <w:rsid w:val="00E7289A"/>
    <w:rsid w:val="00E73A36"/>
    <w:rsid w:val="00E75160"/>
    <w:rsid w:val="00E80535"/>
    <w:rsid w:val="00E818EF"/>
    <w:rsid w:val="00E81AF3"/>
    <w:rsid w:val="00E81D50"/>
    <w:rsid w:val="00E82FB4"/>
    <w:rsid w:val="00E84035"/>
    <w:rsid w:val="00E853CE"/>
    <w:rsid w:val="00E85493"/>
    <w:rsid w:val="00E94691"/>
    <w:rsid w:val="00EA1F7E"/>
    <w:rsid w:val="00EA377C"/>
    <w:rsid w:val="00EA5526"/>
    <w:rsid w:val="00EB0B20"/>
    <w:rsid w:val="00EB15F1"/>
    <w:rsid w:val="00EB1DDD"/>
    <w:rsid w:val="00EB1FA3"/>
    <w:rsid w:val="00EB63E6"/>
    <w:rsid w:val="00EB7FCF"/>
    <w:rsid w:val="00EC066B"/>
    <w:rsid w:val="00EC2740"/>
    <w:rsid w:val="00EC45F6"/>
    <w:rsid w:val="00EC5874"/>
    <w:rsid w:val="00EC68E8"/>
    <w:rsid w:val="00ED0FEA"/>
    <w:rsid w:val="00ED22FE"/>
    <w:rsid w:val="00ED25C4"/>
    <w:rsid w:val="00ED3B7D"/>
    <w:rsid w:val="00ED4673"/>
    <w:rsid w:val="00ED4EA6"/>
    <w:rsid w:val="00EE0412"/>
    <w:rsid w:val="00EE1140"/>
    <w:rsid w:val="00EE33BC"/>
    <w:rsid w:val="00EE3548"/>
    <w:rsid w:val="00EE6DA4"/>
    <w:rsid w:val="00EF10EF"/>
    <w:rsid w:val="00EF2EA2"/>
    <w:rsid w:val="00EF3EC4"/>
    <w:rsid w:val="00EF6665"/>
    <w:rsid w:val="00EF6D82"/>
    <w:rsid w:val="00EF7E8E"/>
    <w:rsid w:val="00F00019"/>
    <w:rsid w:val="00F00A90"/>
    <w:rsid w:val="00F00C2C"/>
    <w:rsid w:val="00F02CAC"/>
    <w:rsid w:val="00F03122"/>
    <w:rsid w:val="00F04ABA"/>
    <w:rsid w:val="00F05CEA"/>
    <w:rsid w:val="00F07A43"/>
    <w:rsid w:val="00F10A1B"/>
    <w:rsid w:val="00F159B0"/>
    <w:rsid w:val="00F20413"/>
    <w:rsid w:val="00F25C18"/>
    <w:rsid w:val="00F25C1F"/>
    <w:rsid w:val="00F3044B"/>
    <w:rsid w:val="00F30C08"/>
    <w:rsid w:val="00F318ED"/>
    <w:rsid w:val="00F329F2"/>
    <w:rsid w:val="00F34F91"/>
    <w:rsid w:val="00F418A5"/>
    <w:rsid w:val="00F4223D"/>
    <w:rsid w:val="00F42EBB"/>
    <w:rsid w:val="00F43ECA"/>
    <w:rsid w:val="00F46219"/>
    <w:rsid w:val="00F46856"/>
    <w:rsid w:val="00F52F39"/>
    <w:rsid w:val="00F5375D"/>
    <w:rsid w:val="00F551F0"/>
    <w:rsid w:val="00F57338"/>
    <w:rsid w:val="00F57521"/>
    <w:rsid w:val="00F60518"/>
    <w:rsid w:val="00F6227D"/>
    <w:rsid w:val="00F64C79"/>
    <w:rsid w:val="00F67161"/>
    <w:rsid w:val="00F67EFE"/>
    <w:rsid w:val="00F7168F"/>
    <w:rsid w:val="00F718AB"/>
    <w:rsid w:val="00F740B9"/>
    <w:rsid w:val="00F741A6"/>
    <w:rsid w:val="00F756E9"/>
    <w:rsid w:val="00F75C58"/>
    <w:rsid w:val="00F75D9B"/>
    <w:rsid w:val="00F768EE"/>
    <w:rsid w:val="00F76E84"/>
    <w:rsid w:val="00F80212"/>
    <w:rsid w:val="00F80346"/>
    <w:rsid w:val="00F822AF"/>
    <w:rsid w:val="00F83ABA"/>
    <w:rsid w:val="00F85046"/>
    <w:rsid w:val="00F860BD"/>
    <w:rsid w:val="00F87B44"/>
    <w:rsid w:val="00F95617"/>
    <w:rsid w:val="00F964BF"/>
    <w:rsid w:val="00FA1D5F"/>
    <w:rsid w:val="00FA456D"/>
    <w:rsid w:val="00FB0890"/>
    <w:rsid w:val="00FB23F1"/>
    <w:rsid w:val="00FC3090"/>
    <w:rsid w:val="00FC541B"/>
    <w:rsid w:val="00FC5492"/>
    <w:rsid w:val="00FC6333"/>
    <w:rsid w:val="00FC7D7F"/>
    <w:rsid w:val="00FD0436"/>
    <w:rsid w:val="00FD0A82"/>
    <w:rsid w:val="00FD16B9"/>
    <w:rsid w:val="00FD1ADA"/>
    <w:rsid w:val="00FD1B73"/>
    <w:rsid w:val="00FD1CEA"/>
    <w:rsid w:val="00FD2FDD"/>
    <w:rsid w:val="00FD5A3D"/>
    <w:rsid w:val="00FD5AE1"/>
    <w:rsid w:val="00FD63D8"/>
    <w:rsid w:val="00FE03D7"/>
    <w:rsid w:val="00FE18BF"/>
    <w:rsid w:val="00FE2230"/>
    <w:rsid w:val="00FE3E32"/>
    <w:rsid w:val="00FE693F"/>
    <w:rsid w:val="00FE7022"/>
    <w:rsid w:val="00FF0CB4"/>
    <w:rsid w:val="00FF27B6"/>
    <w:rsid w:val="00FF31AC"/>
    <w:rsid w:val="00FF4643"/>
    <w:rsid w:val="00FF581B"/>
    <w:rsid w:val="00FF655C"/>
    <w:rsid w:val="00FF741D"/>
    <w:rsid w:val="00FF77E7"/>
    <w:rsid w:val="00FF7D3F"/>
    <w:rsid w:val="00FF7F7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146D19"/>
  <w15:chartTrackingRefBased/>
  <w15:docId w15:val="{5C722A6E-3BDB-4644-850C-7B64C2EE4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046F"/>
    <w:pPr>
      <w:spacing w:after="200" w:line="276" w:lineRule="auto"/>
    </w:pPr>
    <w:rPr>
      <w:rFonts w:eastAsiaTheme="minorEastAsia"/>
      <w:lang w:val="en-GB" w:eastAsia="en-GB"/>
    </w:rPr>
  </w:style>
  <w:style w:type="paragraph" w:styleId="Heading1">
    <w:name w:val="heading 1"/>
    <w:basedOn w:val="Normal"/>
    <w:next w:val="Normal"/>
    <w:link w:val="Heading1Char"/>
    <w:uiPriority w:val="9"/>
    <w:qFormat/>
    <w:rsid w:val="00A5046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8D1B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46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A5046F"/>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046F"/>
    <w:pPr>
      <w:ind w:left="720"/>
      <w:contextualSpacing/>
    </w:pPr>
  </w:style>
  <w:style w:type="paragraph" w:styleId="Bibliography">
    <w:name w:val="Bibliography"/>
    <w:basedOn w:val="Normal"/>
    <w:next w:val="Normal"/>
    <w:uiPriority w:val="37"/>
    <w:unhideWhenUsed/>
    <w:rsid w:val="00A5046F"/>
  </w:style>
  <w:style w:type="paragraph" w:styleId="NoSpacing">
    <w:name w:val="No Spacing"/>
    <w:uiPriority w:val="1"/>
    <w:qFormat/>
    <w:rsid w:val="00CE36FD"/>
    <w:pPr>
      <w:spacing w:after="0" w:line="240" w:lineRule="auto"/>
    </w:pPr>
    <w:rPr>
      <w:rFonts w:ascii="Calibri" w:eastAsia="Calibri" w:hAnsi="Calibri" w:cs="Times New Roman"/>
      <w:lang w:val="en-GB"/>
    </w:rPr>
  </w:style>
  <w:style w:type="character" w:styleId="Hyperlink">
    <w:name w:val="Hyperlink"/>
    <w:uiPriority w:val="99"/>
    <w:unhideWhenUsed/>
    <w:rsid w:val="00CE36FD"/>
    <w:rPr>
      <w:color w:val="0000FF"/>
      <w:u w:val="single"/>
    </w:rPr>
  </w:style>
  <w:style w:type="paragraph" w:styleId="TOCHeading">
    <w:name w:val="TOC Heading"/>
    <w:basedOn w:val="Heading1"/>
    <w:next w:val="Normal"/>
    <w:uiPriority w:val="39"/>
    <w:unhideWhenUsed/>
    <w:qFormat/>
    <w:rsid w:val="00CE36FD"/>
    <w:pPr>
      <w:outlineLvl w:val="9"/>
    </w:pPr>
    <w:rPr>
      <w:rFonts w:ascii="Calibri Light" w:eastAsia="Times New Roman" w:hAnsi="Calibri Light" w:cs="Times New Roman"/>
      <w:color w:val="2F5496"/>
    </w:rPr>
  </w:style>
  <w:style w:type="paragraph" w:styleId="TOC1">
    <w:name w:val="toc 1"/>
    <w:basedOn w:val="Normal"/>
    <w:next w:val="Normal"/>
    <w:autoRedefine/>
    <w:uiPriority w:val="39"/>
    <w:unhideWhenUsed/>
    <w:rsid w:val="00CE36FD"/>
    <w:pPr>
      <w:spacing w:after="100" w:line="259" w:lineRule="auto"/>
    </w:pPr>
    <w:rPr>
      <w:rFonts w:ascii="Calibri" w:eastAsia="Calibri" w:hAnsi="Calibri" w:cs="Times New Roman"/>
      <w:lang w:eastAsia="en-US"/>
    </w:rPr>
  </w:style>
  <w:style w:type="paragraph" w:styleId="Footer">
    <w:name w:val="footer"/>
    <w:basedOn w:val="Normal"/>
    <w:link w:val="FooterChar"/>
    <w:uiPriority w:val="99"/>
    <w:rsid w:val="001945E7"/>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FooterChar">
    <w:name w:val="Footer Char"/>
    <w:basedOn w:val="DefaultParagraphFont"/>
    <w:link w:val="Footer"/>
    <w:uiPriority w:val="99"/>
    <w:rsid w:val="001945E7"/>
    <w:rPr>
      <w:rFonts w:ascii="Times New Roman" w:eastAsia="Times New Roman" w:hAnsi="Times New Roman" w:cs="Times New Roman"/>
      <w:sz w:val="24"/>
      <w:szCs w:val="24"/>
      <w:lang w:val="x-none" w:eastAsia="en-GB"/>
    </w:rPr>
  </w:style>
  <w:style w:type="paragraph" w:styleId="NormalWeb">
    <w:name w:val="Normal (Web)"/>
    <w:basedOn w:val="Normal"/>
    <w:uiPriority w:val="99"/>
    <w:unhideWhenUsed/>
    <w:rsid w:val="001945E7"/>
    <w:rPr>
      <w:rFonts w:ascii="Times New Roman" w:eastAsia="Calibri" w:hAnsi="Times New Roman" w:cs="Times New Roman"/>
      <w:sz w:val="24"/>
      <w:szCs w:val="24"/>
      <w:lang w:eastAsia="en-US"/>
    </w:rPr>
  </w:style>
  <w:style w:type="paragraph" w:customStyle="1" w:styleId="heading">
    <w:name w:val="heading"/>
    <w:basedOn w:val="Normal"/>
    <w:rsid w:val="001945E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UnresolvedMention1">
    <w:name w:val="Unresolved Mention1"/>
    <w:basedOn w:val="DefaultParagraphFont"/>
    <w:uiPriority w:val="99"/>
    <w:semiHidden/>
    <w:unhideWhenUsed/>
    <w:rsid w:val="00B77427"/>
    <w:rPr>
      <w:color w:val="808080"/>
      <w:shd w:val="clear" w:color="auto" w:fill="E6E6E6"/>
    </w:rPr>
  </w:style>
  <w:style w:type="character" w:customStyle="1" w:styleId="w8qarf">
    <w:name w:val="w8qarf"/>
    <w:basedOn w:val="DefaultParagraphFont"/>
    <w:rsid w:val="00AB1B3D"/>
  </w:style>
  <w:style w:type="character" w:customStyle="1" w:styleId="lrzxr">
    <w:name w:val="lrzxr"/>
    <w:basedOn w:val="DefaultParagraphFont"/>
    <w:rsid w:val="00AB1B3D"/>
  </w:style>
  <w:style w:type="paragraph" w:styleId="Header">
    <w:name w:val="header"/>
    <w:basedOn w:val="Normal"/>
    <w:link w:val="HeaderChar"/>
    <w:uiPriority w:val="99"/>
    <w:unhideWhenUsed/>
    <w:rsid w:val="00C43E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3E00"/>
    <w:rPr>
      <w:rFonts w:eastAsiaTheme="minorEastAsia"/>
      <w:lang w:val="en-GB" w:eastAsia="en-GB"/>
    </w:rPr>
  </w:style>
  <w:style w:type="table" w:styleId="GridTable5Dark-Accent6">
    <w:name w:val="Grid Table 5 Dark Accent 6"/>
    <w:basedOn w:val="TableNormal"/>
    <w:uiPriority w:val="50"/>
    <w:rsid w:val="001406D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Default">
    <w:name w:val="Default"/>
    <w:rsid w:val="00683723"/>
    <w:pPr>
      <w:autoSpaceDE w:val="0"/>
      <w:autoSpaceDN w:val="0"/>
      <w:adjustRightInd w:val="0"/>
      <w:spacing w:after="0" w:line="240" w:lineRule="auto"/>
    </w:pPr>
    <w:rPr>
      <w:rFonts w:ascii="Arial" w:hAnsi="Arial" w:cs="Arial"/>
      <w:color w:val="000000"/>
      <w:sz w:val="24"/>
      <w:szCs w:val="24"/>
    </w:rPr>
  </w:style>
  <w:style w:type="table" w:styleId="GridTable6Colorful-Accent5">
    <w:name w:val="Grid Table 6 Colorful Accent 5"/>
    <w:basedOn w:val="TableNormal"/>
    <w:uiPriority w:val="51"/>
    <w:rsid w:val="0068372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68372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PlainTable1">
    <w:name w:val="Plain Table 1"/>
    <w:basedOn w:val="TableNormal"/>
    <w:uiPriority w:val="41"/>
    <w:rsid w:val="0090067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DefaultParagraphFont"/>
    <w:rsid w:val="002630FF"/>
  </w:style>
  <w:style w:type="character" w:customStyle="1" w:styleId="Heading2Char">
    <w:name w:val="Heading 2 Char"/>
    <w:basedOn w:val="DefaultParagraphFont"/>
    <w:link w:val="Heading2"/>
    <w:uiPriority w:val="9"/>
    <w:rsid w:val="008D1B70"/>
    <w:rPr>
      <w:rFonts w:asciiTheme="majorHAnsi" w:eastAsiaTheme="majorEastAsia" w:hAnsiTheme="majorHAnsi" w:cstheme="majorBidi"/>
      <w:color w:val="2F5496" w:themeColor="accent1" w:themeShade="BF"/>
      <w:sz w:val="26"/>
      <w:szCs w:val="26"/>
      <w:lang w:val="en-GB" w:eastAsia="en-GB"/>
    </w:rPr>
  </w:style>
  <w:style w:type="paragraph" w:styleId="TOC2">
    <w:name w:val="toc 2"/>
    <w:basedOn w:val="Normal"/>
    <w:next w:val="Normal"/>
    <w:autoRedefine/>
    <w:uiPriority w:val="39"/>
    <w:unhideWhenUsed/>
    <w:rsid w:val="00FF581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46161">
      <w:bodyDiv w:val="1"/>
      <w:marLeft w:val="0"/>
      <w:marRight w:val="0"/>
      <w:marTop w:val="0"/>
      <w:marBottom w:val="0"/>
      <w:divBdr>
        <w:top w:val="none" w:sz="0" w:space="0" w:color="auto"/>
        <w:left w:val="none" w:sz="0" w:space="0" w:color="auto"/>
        <w:bottom w:val="none" w:sz="0" w:space="0" w:color="auto"/>
        <w:right w:val="none" w:sz="0" w:space="0" w:color="auto"/>
      </w:divBdr>
    </w:div>
    <w:div w:id="196085620">
      <w:bodyDiv w:val="1"/>
      <w:marLeft w:val="0"/>
      <w:marRight w:val="0"/>
      <w:marTop w:val="0"/>
      <w:marBottom w:val="0"/>
      <w:divBdr>
        <w:top w:val="none" w:sz="0" w:space="0" w:color="auto"/>
        <w:left w:val="none" w:sz="0" w:space="0" w:color="auto"/>
        <w:bottom w:val="none" w:sz="0" w:space="0" w:color="auto"/>
        <w:right w:val="none" w:sz="0" w:space="0" w:color="auto"/>
      </w:divBdr>
    </w:div>
    <w:div w:id="207030102">
      <w:bodyDiv w:val="1"/>
      <w:marLeft w:val="0"/>
      <w:marRight w:val="0"/>
      <w:marTop w:val="0"/>
      <w:marBottom w:val="0"/>
      <w:divBdr>
        <w:top w:val="none" w:sz="0" w:space="0" w:color="auto"/>
        <w:left w:val="none" w:sz="0" w:space="0" w:color="auto"/>
        <w:bottom w:val="none" w:sz="0" w:space="0" w:color="auto"/>
        <w:right w:val="none" w:sz="0" w:space="0" w:color="auto"/>
      </w:divBdr>
    </w:div>
    <w:div w:id="246112091">
      <w:bodyDiv w:val="1"/>
      <w:marLeft w:val="0"/>
      <w:marRight w:val="0"/>
      <w:marTop w:val="0"/>
      <w:marBottom w:val="0"/>
      <w:divBdr>
        <w:top w:val="none" w:sz="0" w:space="0" w:color="auto"/>
        <w:left w:val="none" w:sz="0" w:space="0" w:color="auto"/>
        <w:bottom w:val="none" w:sz="0" w:space="0" w:color="auto"/>
        <w:right w:val="none" w:sz="0" w:space="0" w:color="auto"/>
      </w:divBdr>
    </w:div>
    <w:div w:id="295533082">
      <w:bodyDiv w:val="1"/>
      <w:marLeft w:val="0"/>
      <w:marRight w:val="0"/>
      <w:marTop w:val="0"/>
      <w:marBottom w:val="0"/>
      <w:divBdr>
        <w:top w:val="none" w:sz="0" w:space="0" w:color="auto"/>
        <w:left w:val="none" w:sz="0" w:space="0" w:color="auto"/>
        <w:bottom w:val="none" w:sz="0" w:space="0" w:color="auto"/>
        <w:right w:val="none" w:sz="0" w:space="0" w:color="auto"/>
      </w:divBdr>
    </w:div>
    <w:div w:id="322592544">
      <w:bodyDiv w:val="1"/>
      <w:marLeft w:val="0"/>
      <w:marRight w:val="0"/>
      <w:marTop w:val="0"/>
      <w:marBottom w:val="0"/>
      <w:divBdr>
        <w:top w:val="none" w:sz="0" w:space="0" w:color="auto"/>
        <w:left w:val="none" w:sz="0" w:space="0" w:color="auto"/>
        <w:bottom w:val="none" w:sz="0" w:space="0" w:color="auto"/>
        <w:right w:val="none" w:sz="0" w:space="0" w:color="auto"/>
      </w:divBdr>
    </w:div>
    <w:div w:id="377555410">
      <w:bodyDiv w:val="1"/>
      <w:marLeft w:val="0"/>
      <w:marRight w:val="0"/>
      <w:marTop w:val="0"/>
      <w:marBottom w:val="0"/>
      <w:divBdr>
        <w:top w:val="none" w:sz="0" w:space="0" w:color="auto"/>
        <w:left w:val="none" w:sz="0" w:space="0" w:color="auto"/>
        <w:bottom w:val="none" w:sz="0" w:space="0" w:color="auto"/>
        <w:right w:val="none" w:sz="0" w:space="0" w:color="auto"/>
      </w:divBdr>
    </w:div>
    <w:div w:id="466166273">
      <w:bodyDiv w:val="1"/>
      <w:marLeft w:val="0"/>
      <w:marRight w:val="0"/>
      <w:marTop w:val="0"/>
      <w:marBottom w:val="0"/>
      <w:divBdr>
        <w:top w:val="none" w:sz="0" w:space="0" w:color="auto"/>
        <w:left w:val="none" w:sz="0" w:space="0" w:color="auto"/>
        <w:bottom w:val="none" w:sz="0" w:space="0" w:color="auto"/>
        <w:right w:val="none" w:sz="0" w:space="0" w:color="auto"/>
      </w:divBdr>
    </w:div>
    <w:div w:id="538015533">
      <w:bodyDiv w:val="1"/>
      <w:marLeft w:val="0"/>
      <w:marRight w:val="0"/>
      <w:marTop w:val="0"/>
      <w:marBottom w:val="0"/>
      <w:divBdr>
        <w:top w:val="none" w:sz="0" w:space="0" w:color="auto"/>
        <w:left w:val="none" w:sz="0" w:space="0" w:color="auto"/>
        <w:bottom w:val="none" w:sz="0" w:space="0" w:color="auto"/>
        <w:right w:val="none" w:sz="0" w:space="0" w:color="auto"/>
      </w:divBdr>
    </w:div>
    <w:div w:id="540702289">
      <w:bodyDiv w:val="1"/>
      <w:marLeft w:val="0"/>
      <w:marRight w:val="0"/>
      <w:marTop w:val="0"/>
      <w:marBottom w:val="0"/>
      <w:divBdr>
        <w:top w:val="none" w:sz="0" w:space="0" w:color="auto"/>
        <w:left w:val="none" w:sz="0" w:space="0" w:color="auto"/>
        <w:bottom w:val="none" w:sz="0" w:space="0" w:color="auto"/>
        <w:right w:val="none" w:sz="0" w:space="0" w:color="auto"/>
      </w:divBdr>
    </w:div>
    <w:div w:id="548612173">
      <w:bodyDiv w:val="1"/>
      <w:marLeft w:val="0"/>
      <w:marRight w:val="0"/>
      <w:marTop w:val="0"/>
      <w:marBottom w:val="0"/>
      <w:divBdr>
        <w:top w:val="none" w:sz="0" w:space="0" w:color="auto"/>
        <w:left w:val="none" w:sz="0" w:space="0" w:color="auto"/>
        <w:bottom w:val="none" w:sz="0" w:space="0" w:color="auto"/>
        <w:right w:val="none" w:sz="0" w:space="0" w:color="auto"/>
      </w:divBdr>
    </w:div>
    <w:div w:id="605239522">
      <w:bodyDiv w:val="1"/>
      <w:marLeft w:val="0"/>
      <w:marRight w:val="0"/>
      <w:marTop w:val="0"/>
      <w:marBottom w:val="0"/>
      <w:divBdr>
        <w:top w:val="none" w:sz="0" w:space="0" w:color="auto"/>
        <w:left w:val="none" w:sz="0" w:space="0" w:color="auto"/>
        <w:bottom w:val="none" w:sz="0" w:space="0" w:color="auto"/>
        <w:right w:val="none" w:sz="0" w:space="0" w:color="auto"/>
      </w:divBdr>
    </w:div>
    <w:div w:id="643240674">
      <w:bodyDiv w:val="1"/>
      <w:marLeft w:val="0"/>
      <w:marRight w:val="0"/>
      <w:marTop w:val="0"/>
      <w:marBottom w:val="0"/>
      <w:divBdr>
        <w:top w:val="none" w:sz="0" w:space="0" w:color="auto"/>
        <w:left w:val="none" w:sz="0" w:space="0" w:color="auto"/>
        <w:bottom w:val="none" w:sz="0" w:space="0" w:color="auto"/>
        <w:right w:val="none" w:sz="0" w:space="0" w:color="auto"/>
      </w:divBdr>
    </w:div>
    <w:div w:id="666443776">
      <w:bodyDiv w:val="1"/>
      <w:marLeft w:val="0"/>
      <w:marRight w:val="0"/>
      <w:marTop w:val="0"/>
      <w:marBottom w:val="0"/>
      <w:divBdr>
        <w:top w:val="none" w:sz="0" w:space="0" w:color="auto"/>
        <w:left w:val="none" w:sz="0" w:space="0" w:color="auto"/>
        <w:bottom w:val="none" w:sz="0" w:space="0" w:color="auto"/>
        <w:right w:val="none" w:sz="0" w:space="0" w:color="auto"/>
      </w:divBdr>
    </w:div>
    <w:div w:id="894967265">
      <w:bodyDiv w:val="1"/>
      <w:marLeft w:val="0"/>
      <w:marRight w:val="0"/>
      <w:marTop w:val="0"/>
      <w:marBottom w:val="0"/>
      <w:divBdr>
        <w:top w:val="none" w:sz="0" w:space="0" w:color="auto"/>
        <w:left w:val="none" w:sz="0" w:space="0" w:color="auto"/>
        <w:bottom w:val="none" w:sz="0" w:space="0" w:color="auto"/>
        <w:right w:val="none" w:sz="0" w:space="0" w:color="auto"/>
      </w:divBdr>
    </w:div>
    <w:div w:id="932474937">
      <w:bodyDiv w:val="1"/>
      <w:marLeft w:val="0"/>
      <w:marRight w:val="0"/>
      <w:marTop w:val="0"/>
      <w:marBottom w:val="0"/>
      <w:divBdr>
        <w:top w:val="none" w:sz="0" w:space="0" w:color="auto"/>
        <w:left w:val="none" w:sz="0" w:space="0" w:color="auto"/>
        <w:bottom w:val="none" w:sz="0" w:space="0" w:color="auto"/>
        <w:right w:val="none" w:sz="0" w:space="0" w:color="auto"/>
      </w:divBdr>
    </w:div>
    <w:div w:id="954822607">
      <w:bodyDiv w:val="1"/>
      <w:marLeft w:val="0"/>
      <w:marRight w:val="0"/>
      <w:marTop w:val="0"/>
      <w:marBottom w:val="0"/>
      <w:divBdr>
        <w:top w:val="none" w:sz="0" w:space="0" w:color="auto"/>
        <w:left w:val="none" w:sz="0" w:space="0" w:color="auto"/>
        <w:bottom w:val="none" w:sz="0" w:space="0" w:color="auto"/>
        <w:right w:val="none" w:sz="0" w:space="0" w:color="auto"/>
      </w:divBdr>
    </w:div>
    <w:div w:id="980841484">
      <w:bodyDiv w:val="1"/>
      <w:marLeft w:val="0"/>
      <w:marRight w:val="0"/>
      <w:marTop w:val="0"/>
      <w:marBottom w:val="0"/>
      <w:divBdr>
        <w:top w:val="none" w:sz="0" w:space="0" w:color="auto"/>
        <w:left w:val="none" w:sz="0" w:space="0" w:color="auto"/>
        <w:bottom w:val="none" w:sz="0" w:space="0" w:color="auto"/>
        <w:right w:val="none" w:sz="0" w:space="0" w:color="auto"/>
      </w:divBdr>
    </w:div>
    <w:div w:id="1043099639">
      <w:bodyDiv w:val="1"/>
      <w:marLeft w:val="0"/>
      <w:marRight w:val="0"/>
      <w:marTop w:val="0"/>
      <w:marBottom w:val="0"/>
      <w:divBdr>
        <w:top w:val="none" w:sz="0" w:space="0" w:color="auto"/>
        <w:left w:val="none" w:sz="0" w:space="0" w:color="auto"/>
        <w:bottom w:val="none" w:sz="0" w:space="0" w:color="auto"/>
        <w:right w:val="none" w:sz="0" w:space="0" w:color="auto"/>
      </w:divBdr>
    </w:div>
    <w:div w:id="1170561723">
      <w:bodyDiv w:val="1"/>
      <w:marLeft w:val="0"/>
      <w:marRight w:val="0"/>
      <w:marTop w:val="0"/>
      <w:marBottom w:val="0"/>
      <w:divBdr>
        <w:top w:val="none" w:sz="0" w:space="0" w:color="auto"/>
        <w:left w:val="none" w:sz="0" w:space="0" w:color="auto"/>
        <w:bottom w:val="none" w:sz="0" w:space="0" w:color="auto"/>
        <w:right w:val="none" w:sz="0" w:space="0" w:color="auto"/>
      </w:divBdr>
    </w:div>
    <w:div w:id="1254784638">
      <w:bodyDiv w:val="1"/>
      <w:marLeft w:val="0"/>
      <w:marRight w:val="0"/>
      <w:marTop w:val="0"/>
      <w:marBottom w:val="0"/>
      <w:divBdr>
        <w:top w:val="none" w:sz="0" w:space="0" w:color="auto"/>
        <w:left w:val="none" w:sz="0" w:space="0" w:color="auto"/>
        <w:bottom w:val="none" w:sz="0" w:space="0" w:color="auto"/>
        <w:right w:val="none" w:sz="0" w:space="0" w:color="auto"/>
      </w:divBdr>
    </w:div>
    <w:div w:id="1301497267">
      <w:bodyDiv w:val="1"/>
      <w:marLeft w:val="0"/>
      <w:marRight w:val="0"/>
      <w:marTop w:val="0"/>
      <w:marBottom w:val="0"/>
      <w:divBdr>
        <w:top w:val="none" w:sz="0" w:space="0" w:color="auto"/>
        <w:left w:val="none" w:sz="0" w:space="0" w:color="auto"/>
        <w:bottom w:val="none" w:sz="0" w:space="0" w:color="auto"/>
        <w:right w:val="none" w:sz="0" w:space="0" w:color="auto"/>
      </w:divBdr>
    </w:div>
    <w:div w:id="1376471257">
      <w:bodyDiv w:val="1"/>
      <w:marLeft w:val="0"/>
      <w:marRight w:val="0"/>
      <w:marTop w:val="0"/>
      <w:marBottom w:val="0"/>
      <w:divBdr>
        <w:top w:val="none" w:sz="0" w:space="0" w:color="auto"/>
        <w:left w:val="none" w:sz="0" w:space="0" w:color="auto"/>
        <w:bottom w:val="none" w:sz="0" w:space="0" w:color="auto"/>
        <w:right w:val="none" w:sz="0" w:space="0" w:color="auto"/>
      </w:divBdr>
    </w:div>
    <w:div w:id="1504201852">
      <w:bodyDiv w:val="1"/>
      <w:marLeft w:val="0"/>
      <w:marRight w:val="0"/>
      <w:marTop w:val="0"/>
      <w:marBottom w:val="0"/>
      <w:divBdr>
        <w:top w:val="none" w:sz="0" w:space="0" w:color="auto"/>
        <w:left w:val="none" w:sz="0" w:space="0" w:color="auto"/>
        <w:bottom w:val="none" w:sz="0" w:space="0" w:color="auto"/>
        <w:right w:val="none" w:sz="0" w:space="0" w:color="auto"/>
      </w:divBdr>
    </w:div>
    <w:div w:id="1594320019">
      <w:bodyDiv w:val="1"/>
      <w:marLeft w:val="0"/>
      <w:marRight w:val="0"/>
      <w:marTop w:val="0"/>
      <w:marBottom w:val="0"/>
      <w:divBdr>
        <w:top w:val="none" w:sz="0" w:space="0" w:color="auto"/>
        <w:left w:val="none" w:sz="0" w:space="0" w:color="auto"/>
        <w:bottom w:val="none" w:sz="0" w:space="0" w:color="auto"/>
        <w:right w:val="none" w:sz="0" w:space="0" w:color="auto"/>
      </w:divBdr>
    </w:div>
    <w:div w:id="1686790027">
      <w:bodyDiv w:val="1"/>
      <w:marLeft w:val="0"/>
      <w:marRight w:val="0"/>
      <w:marTop w:val="0"/>
      <w:marBottom w:val="0"/>
      <w:divBdr>
        <w:top w:val="none" w:sz="0" w:space="0" w:color="auto"/>
        <w:left w:val="none" w:sz="0" w:space="0" w:color="auto"/>
        <w:bottom w:val="none" w:sz="0" w:space="0" w:color="auto"/>
        <w:right w:val="none" w:sz="0" w:space="0" w:color="auto"/>
      </w:divBdr>
    </w:div>
    <w:div w:id="1700858398">
      <w:bodyDiv w:val="1"/>
      <w:marLeft w:val="0"/>
      <w:marRight w:val="0"/>
      <w:marTop w:val="0"/>
      <w:marBottom w:val="0"/>
      <w:divBdr>
        <w:top w:val="none" w:sz="0" w:space="0" w:color="auto"/>
        <w:left w:val="none" w:sz="0" w:space="0" w:color="auto"/>
        <w:bottom w:val="none" w:sz="0" w:space="0" w:color="auto"/>
        <w:right w:val="none" w:sz="0" w:space="0" w:color="auto"/>
      </w:divBdr>
    </w:div>
    <w:div w:id="1870407968">
      <w:bodyDiv w:val="1"/>
      <w:marLeft w:val="0"/>
      <w:marRight w:val="0"/>
      <w:marTop w:val="0"/>
      <w:marBottom w:val="0"/>
      <w:divBdr>
        <w:top w:val="none" w:sz="0" w:space="0" w:color="auto"/>
        <w:left w:val="none" w:sz="0" w:space="0" w:color="auto"/>
        <w:bottom w:val="none" w:sz="0" w:space="0" w:color="auto"/>
        <w:right w:val="none" w:sz="0" w:space="0" w:color="auto"/>
      </w:divBdr>
    </w:div>
    <w:div w:id="1899972161">
      <w:bodyDiv w:val="1"/>
      <w:marLeft w:val="0"/>
      <w:marRight w:val="0"/>
      <w:marTop w:val="0"/>
      <w:marBottom w:val="0"/>
      <w:divBdr>
        <w:top w:val="none" w:sz="0" w:space="0" w:color="auto"/>
        <w:left w:val="none" w:sz="0" w:space="0" w:color="auto"/>
        <w:bottom w:val="none" w:sz="0" w:space="0" w:color="auto"/>
        <w:right w:val="none" w:sz="0" w:space="0" w:color="auto"/>
      </w:divBdr>
    </w:div>
    <w:div w:id="1968003006">
      <w:bodyDiv w:val="1"/>
      <w:marLeft w:val="0"/>
      <w:marRight w:val="0"/>
      <w:marTop w:val="0"/>
      <w:marBottom w:val="0"/>
      <w:divBdr>
        <w:top w:val="none" w:sz="0" w:space="0" w:color="auto"/>
        <w:left w:val="none" w:sz="0" w:space="0" w:color="auto"/>
        <w:bottom w:val="none" w:sz="0" w:space="0" w:color="auto"/>
        <w:right w:val="none" w:sz="0" w:space="0" w:color="auto"/>
      </w:divBdr>
    </w:div>
    <w:div w:id="2044402692">
      <w:bodyDiv w:val="1"/>
      <w:marLeft w:val="0"/>
      <w:marRight w:val="0"/>
      <w:marTop w:val="0"/>
      <w:marBottom w:val="0"/>
      <w:divBdr>
        <w:top w:val="none" w:sz="0" w:space="0" w:color="auto"/>
        <w:left w:val="none" w:sz="0" w:space="0" w:color="auto"/>
        <w:bottom w:val="none" w:sz="0" w:space="0" w:color="auto"/>
        <w:right w:val="none" w:sz="0" w:space="0" w:color="auto"/>
      </w:divBdr>
    </w:div>
    <w:div w:id="2049791453">
      <w:bodyDiv w:val="1"/>
      <w:marLeft w:val="0"/>
      <w:marRight w:val="0"/>
      <w:marTop w:val="0"/>
      <w:marBottom w:val="0"/>
      <w:divBdr>
        <w:top w:val="none" w:sz="0" w:space="0" w:color="auto"/>
        <w:left w:val="none" w:sz="0" w:space="0" w:color="auto"/>
        <w:bottom w:val="none" w:sz="0" w:space="0" w:color="auto"/>
        <w:right w:val="none" w:sz="0" w:space="0" w:color="auto"/>
      </w:divBdr>
    </w:div>
    <w:div w:id="207677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image" Target="media/image4.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Data" Target="diagrams/data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3.jpeg"/><Relationship Id="rId28" Type="http://schemas.microsoft.com/office/2007/relationships/diagramDrawing" Target="diagrams/drawing4.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diagramColors" Target="diagrams/colors4.xm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C61B4E-5C71-4A35-A16A-3D141FE54F3C}" type="doc">
      <dgm:prSet loTypeId="urn:microsoft.com/office/officeart/2005/8/layout/cycle6" loCatId="cycle" qsTypeId="urn:microsoft.com/office/officeart/2005/8/quickstyle/3d3" qsCatId="3D" csTypeId="urn:microsoft.com/office/officeart/2005/8/colors/colorful1" csCatId="colorful" phldr="1"/>
      <dgm:spPr/>
      <dgm:t>
        <a:bodyPr/>
        <a:lstStyle/>
        <a:p>
          <a:endParaRPr lang="en-US"/>
        </a:p>
      </dgm:t>
    </dgm:pt>
    <dgm:pt modelId="{222B2C1F-F615-4B1E-AB16-E16A61F2730A}">
      <dgm:prSet phldrT="[Text]"/>
      <dgm:spPr/>
      <dgm:t>
        <a:bodyPr/>
        <a:lstStyle/>
        <a:p>
          <a:r>
            <a:rPr lang="en-US"/>
            <a:t>Layout of letters</a:t>
          </a:r>
        </a:p>
      </dgm:t>
    </dgm:pt>
    <dgm:pt modelId="{8824B942-76E6-426C-85C2-62FC079F6942}" type="parTrans" cxnId="{F0BE79B8-EF22-4DC2-B9B7-60DEE3401B50}">
      <dgm:prSet/>
      <dgm:spPr/>
      <dgm:t>
        <a:bodyPr/>
        <a:lstStyle/>
        <a:p>
          <a:endParaRPr lang="en-US"/>
        </a:p>
      </dgm:t>
    </dgm:pt>
    <dgm:pt modelId="{5BEEA124-9901-420B-B895-28282E94EE45}" type="sibTrans" cxnId="{F0BE79B8-EF22-4DC2-B9B7-60DEE3401B50}">
      <dgm:prSet/>
      <dgm:spPr/>
      <dgm:t>
        <a:bodyPr/>
        <a:lstStyle/>
        <a:p>
          <a:endParaRPr lang="en-US"/>
        </a:p>
      </dgm:t>
    </dgm:pt>
    <dgm:pt modelId="{3599A5BF-670B-4324-B3F6-EF0078044186}">
      <dgm:prSet phldrT="[Text]"/>
      <dgm:spPr/>
      <dgm:t>
        <a:bodyPr/>
        <a:lstStyle/>
        <a:p>
          <a:r>
            <a:rPr lang="en-US"/>
            <a:t>Layout of Memoranda</a:t>
          </a:r>
        </a:p>
      </dgm:t>
    </dgm:pt>
    <dgm:pt modelId="{0E1470EA-79F9-45C0-8BE4-2028F878A063}" type="parTrans" cxnId="{7A1FEDEE-0F1A-4BEB-B48E-1F620366118C}">
      <dgm:prSet/>
      <dgm:spPr/>
      <dgm:t>
        <a:bodyPr/>
        <a:lstStyle/>
        <a:p>
          <a:endParaRPr lang="en-US"/>
        </a:p>
      </dgm:t>
    </dgm:pt>
    <dgm:pt modelId="{C8D3108F-F0C0-4576-AFBE-052E2DF13661}" type="sibTrans" cxnId="{7A1FEDEE-0F1A-4BEB-B48E-1F620366118C}">
      <dgm:prSet/>
      <dgm:spPr/>
      <dgm:t>
        <a:bodyPr/>
        <a:lstStyle/>
        <a:p>
          <a:endParaRPr lang="en-US"/>
        </a:p>
      </dgm:t>
    </dgm:pt>
    <dgm:pt modelId="{1B0DC7F7-90AE-4F1A-98D7-215E61AF92FA}">
      <dgm:prSet phldrT="[Text]"/>
      <dgm:spPr/>
      <dgm:t>
        <a:bodyPr/>
        <a:lstStyle/>
        <a:p>
          <a:r>
            <a:rPr lang="en-US"/>
            <a:t>Layout of Notice</a:t>
          </a:r>
        </a:p>
      </dgm:t>
    </dgm:pt>
    <dgm:pt modelId="{D048DB13-861C-40E1-980E-A6F89F8B58FB}" type="parTrans" cxnId="{2BDCBC71-9716-42AF-A353-A4B66ED5EE73}">
      <dgm:prSet/>
      <dgm:spPr/>
      <dgm:t>
        <a:bodyPr/>
        <a:lstStyle/>
        <a:p>
          <a:endParaRPr lang="en-US"/>
        </a:p>
      </dgm:t>
    </dgm:pt>
    <dgm:pt modelId="{22C44DAA-38B9-424D-B287-4DEF9D90559F}" type="sibTrans" cxnId="{2BDCBC71-9716-42AF-A353-A4B66ED5EE73}">
      <dgm:prSet/>
      <dgm:spPr/>
      <dgm:t>
        <a:bodyPr/>
        <a:lstStyle/>
        <a:p>
          <a:endParaRPr lang="en-US"/>
        </a:p>
      </dgm:t>
    </dgm:pt>
    <dgm:pt modelId="{D51E3C01-CFE1-496F-892B-9257693C91B9}">
      <dgm:prSet phldrT="[Text]"/>
      <dgm:spPr/>
      <dgm:t>
        <a:bodyPr/>
        <a:lstStyle/>
        <a:p>
          <a:r>
            <a:rPr lang="en-US"/>
            <a:t>Layout of Circular</a:t>
          </a:r>
        </a:p>
      </dgm:t>
    </dgm:pt>
    <dgm:pt modelId="{1F2B2972-1B58-42A1-9636-7A6725500819}" type="parTrans" cxnId="{F87F5A32-95A6-43F5-94A3-496C463192E1}">
      <dgm:prSet/>
      <dgm:spPr/>
      <dgm:t>
        <a:bodyPr/>
        <a:lstStyle/>
        <a:p>
          <a:endParaRPr lang="en-US"/>
        </a:p>
      </dgm:t>
    </dgm:pt>
    <dgm:pt modelId="{C35563F7-7060-4D3F-82CA-D6BC22100077}" type="sibTrans" cxnId="{F87F5A32-95A6-43F5-94A3-496C463192E1}">
      <dgm:prSet/>
      <dgm:spPr/>
      <dgm:t>
        <a:bodyPr/>
        <a:lstStyle/>
        <a:p>
          <a:endParaRPr lang="en-US"/>
        </a:p>
      </dgm:t>
    </dgm:pt>
    <dgm:pt modelId="{34AAE227-5A64-4B44-9F46-1AD742FA4143}">
      <dgm:prSet phldrT="[Text]"/>
      <dgm:spPr/>
      <dgm:t>
        <a:bodyPr/>
        <a:lstStyle/>
        <a:p>
          <a:r>
            <a:rPr lang="en-US"/>
            <a:t>Writing a Report</a:t>
          </a:r>
        </a:p>
      </dgm:t>
    </dgm:pt>
    <dgm:pt modelId="{8744EC3C-DCAE-4982-90A1-1C48861938EB}" type="parTrans" cxnId="{D3BB6453-FC0B-4741-B7AE-1696789BB7E9}">
      <dgm:prSet/>
      <dgm:spPr/>
      <dgm:t>
        <a:bodyPr/>
        <a:lstStyle/>
        <a:p>
          <a:endParaRPr lang="en-US"/>
        </a:p>
      </dgm:t>
    </dgm:pt>
    <dgm:pt modelId="{7BE7B873-2335-4651-9306-8BC2362C53A6}" type="sibTrans" cxnId="{D3BB6453-FC0B-4741-B7AE-1696789BB7E9}">
      <dgm:prSet/>
      <dgm:spPr/>
      <dgm:t>
        <a:bodyPr/>
        <a:lstStyle/>
        <a:p>
          <a:endParaRPr lang="en-US"/>
        </a:p>
      </dgm:t>
    </dgm:pt>
    <dgm:pt modelId="{74BB0B0F-4EE3-45EB-91C0-256C8EE0C14D}">
      <dgm:prSet/>
      <dgm:spPr/>
      <dgm:t>
        <a:bodyPr/>
        <a:lstStyle/>
        <a:p>
          <a:r>
            <a:rPr lang="en-US"/>
            <a:t>CV</a:t>
          </a:r>
        </a:p>
      </dgm:t>
    </dgm:pt>
    <dgm:pt modelId="{578E848B-D5BF-4A20-A118-3A759245F9A8}" type="parTrans" cxnId="{2A2F6134-8535-40A5-A5BE-71B4111A525E}">
      <dgm:prSet/>
      <dgm:spPr/>
      <dgm:t>
        <a:bodyPr/>
        <a:lstStyle/>
        <a:p>
          <a:endParaRPr lang="en-US"/>
        </a:p>
      </dgm:t>
    </dgm:pt>
    <dgm:pt modelId="{DDE7ECE0-9EB7-402B-B2E5-D3170CAC3AE1}" type="sibTrans" cxnId="{2A2F6134-8535-40A5-A5BE-71B4111A525E}">
      <dgm:prSet/>
      <dgm:spPr/>
      <dgm:t>
        <a:bodyPr/>
        <a:lstStyle/>
        <a:p>
          <a:endParaRPr lang="en-US"/>
        </a:p>
      </dgm:t>
    </dgm:pt>
    <dgm:pt modelId="{83C782E2-7C88-4127-8A9C-2F492DC8BB34}" type="pres">
      <dgm:prSet presAssocID="{A4C61B4E-5C71-4A35-A16A-3D141FE54F3C}" presName="cycle" presStyleCnt="0">
        <dgm:presLayoutVars>
          <dgm:dir/>
          <dgm:resizeHandles val="exact"/>
        </dgm:presLayoutVars>
      </dgm:prSet>
      <dgm:spPr/>
    </dgm:pt>
    <dgm:pt modelId="{2CBFB2CE-5485-4CB4-BCF9-0B9698EBE961}" type="pres">
      <dgm:prSet presAssocID="{222B2C1F-F615-4B1E-AB16-E16A61F2730A}" presName="node" presStyleLbl="node1" presStyleIdx="0" presStyleCnt="6">
        <dgm:presLayoutVars>
          <dgm:bulletEnabled val="1"/>
        </dgm:presLayoutVars>
      </dgm:prSet>
      <dgm:spPr/>
    </dgm:pt>
    <dgm:pt modelId="{5FE8061E-93EB-4964-B082-5BE2CEECE410}" type="pres">
      <dgm:prSet presAssocID="{222B2C1F-F615-4B1E-AB16-E16A61F2730A}" presName="spNode" presStyleCnt="0"/>
      <dgm:spPr/>
    </dgm:pt>
    <dgm:pt modelId="{5FEC71B4-5A51-47CF-8569-E96F60E17D05}" type="pres">
      <dgm:prSet presAssocID="{5BEEA124-9901-420B-B895-28282E94EE45}" presName="sibTrans" presStyleLbl="sibTrans1D1" presStyleIdx="0" presStyleCnt="6"/>
      <dgm:spPr/>
    </dgm:pt>
    <dgm:pt modelId="{301B9AA7-A407-46D2-B53B-0B579D79E11F}" type="pres">
      <dgm:prSet presAssocID="{3599A5BF-670B-4324-B3F6-EF0078044186}" presName="node" presStyleLbl="node1" presStyleIdx="1" presStyleCnt="6">
        <dgm:presLayoutVars>
          <dgm:bulletEnabled val="1"/>
        </dgm:presLayoutVars>
      </dgm:prSet>
      <dgm:spPr/>
    </dgm:pt>
    <dgm:pt modelId="{4D18B1F4-6306-44E6-9850-C1F55EB1E229}" type="pres">
      <dgm:prSet presAssocID="{3599A5BF-670B-4324-B3F6-EF0078044186}" presName="spNode" presStyleCnt="0"/>
      <dgm:spPr/>
    </dgm:pt>
    <dgm:pt modelId="{0F773EFA-1F41-49A3-A132-2EA965025CD8}" type="pres">
      <dgm:prSet presAssocID="{C8D3108F-F0C0-4576-AFBE-052E2DF13661}" presName="sibTrans" presStyleLbl="sibTrans1D1" presStyleIdx="1" presStyleCnt="6"/>
      <dgm:spPr/>
    </dgm:pt>
    <dgm:pt modelId="{16F3510B-B079-4892-9B00-B2C7CB07B6B2}" type="pres">
      <dgm:prSet presAssocID="{1B0DC7F7-90AE-4F1A-98D7-215E61AF92FA}" presName="node" presStyleLbl="node1" presStyleIdx="2" presStyleCnt="6">
        <dgm:presLayoutVars>
          <dgm:bulletEnabled val="1"/>
        </dgm:presLayoutVars>
      </dgm:prSet>
      <dgm:spPr/>
    </dgm:pt>
    <dgm:pt modelId="{19541484-E281-4BFE-B4A8-ECCBC8EE3A57}" type="pres">
      <dgm:prSet presAssocID="{1B0DC7F7-90AE-4F1A-98D7-215E61AF92FA}" presName="spNode" presStyleCnt="0"/>
      <dgm:spPr/>
    </dgm:pt>
    <dgm:pt modelId="{3FE025E9-D008-4187-BCC8-C4C38A524F87}" type="pres">
      <dgm:prSet presAssocID="{22C44DAA-38B9-424D-B287-4DEF9D90559F}" presName="sibTrans" presStyleLbl="sibTrans1D1" presStyleIdx="2" presStyleCnt="6"/>
      <dgm:spPr/>
    </dgm:pt>
    <dgm:pt modelId="{49B2AFFF-6CD6-45D9-8B26-611EA46E8142}" type="pres">
      <dgm:prSet presAssocID="{D51E3C01-CFE1-496F-892B-9257693C91B9}" presName="node" presStyleLbl="node1" presStyleIdx="3" presStyleCnt="6">
        <dgm:presLayoutVars>
          <dgm:bulletEnabled val="1"/>
        </dgm:presLayoutVars>
      </dgm:prSet>
      <dgm:spPr/>
    </dgm:pt>
    <dgm:pt modelId="{53C1E1B2-1A21-4AB6-8DCB-9CEB712FDF68}" type="pres">
      <dgm:prSet presAssocID="{D51E3C01-CFE1-496F-892B-9257693C91B9}" presName="spNode" presStyleCnt="0"/>
      <dgm:spPr/>
    </dgm:pt>
    <dgm:pt modelId="{2A3A3A89-8924-4255-B0D3-EB2FF07DD7C2}" type="pres">
      <dgm:prSet presAssocID="{C35563F7-7060-4D3F-82CA-D6BC22100077}" presName="sibTrans" presStyleLbl="sibTrans1D1" presStyleIdx="3" presStyleCnt="6"/>
      <dgm:spPr/>
    </dgm:pt>
    <dgm:pt modelId="{3E216476-711C-4C8B-8F77-FEBC1275F774}" type="pres">
      <dgm:prSet presAssocID="{34AAE227-5A64-4B44-9F46-1AD742FA4143}" presName="node" presStyleLbl="node1" presStyleIdx="4" presStyleCnt="6">
        <dgm:presLayoutVars>
          <dgm:bulletEnabled val="1"/>
        </dgm:presLayoutVars>
      </dgm:prSet>
      <dgm:spPr/>
    </dgm:pt>
    <dgm:pt modelId="{54F3C63A-B6FA-49E9-B36F-B65670917D36}" type="pres">
      <dgm:prSet presAssocID="{34AAE227-5A64-4B44-9F46-1AD742FA4143}" presName="spNode" presStyleCnt="0"/>
      <dgm:spPr/>
    </dgm:pt>
    <dgm:pt modelId="{1B62E72E-A2C4-42BC-B944-3309068684A1}" type="pres">
      <dgm:prSet presAssocID="{7BE7B873-2335-4651-9306-8BC2362C53A6}" presName="sibTrans" presStyleLbl="sibTrans1D1" presStyleIdx="4" presStyleCnt="6"/>
      <dgm:spPr/>
    </dgm:pt>
    <dgm:pt modelId="{BB4DE3C2-1A7D-46DF-9B11-704BC3E52AE5}" type="pres">
      <dgm:prSet presAssocID="{74BB0B0F-4EE3-45EB-91C0-256C8EE0C14D}" presName="node" presStyleLbl="node1" presStyleIdx="5" presStyleCnt="6">
        <dgm:presLayoutVars>
          <dgm:bulletEnabled val="1"/>
        </dgm:presLayoutVars>
      </dgm:prSet>
      <dgm:spPr/>
    </dgm:pt>
    <dgm:pt modelId="{DBF9B39D-2C9C-46AA-B824-88B11138FD89}" type="pres">
      <dgm:prSet presAssocID="{74BB0B0F-4EE3-45EB-91C0-256C8EE0C14D}" presName="spNode" presStyleCnt="0"/>
      <dgm:spPr/>
    </dgm:pt>
    <dgm:pt modelId="{090C0895-CF17-44B1-B210-BFDA6EF1ED1F}" type="pres">
      <dgm:prSet presAssocID="{DDE7ECE0-9EB7-402B-B2E5-D3170CAC3AE1}" presName="sibTrans" presStyleLbl="sibTrans1D1" presStyleIdx="5" presStyleCnt="6"/>
      <dgm:spPr/>
    </dgm:pt>
  </dgm:ptLst>
  <dgm:cxnLst>
    <dgm:cxn modelId="{9C11A111-5C72-4B2A-A616-F0733D652C2F}" type="presOf" srcId="{34AAE227-5A64-4B44-9F46-1AD742FA4143}" destId="{3E216476-711C-4C8B-8F77-FEBC1275F774}" srcOrd="0" destOrd="0" presId="urn:microsoft.com/office/officeart/2005/8/layout/cycle6"/>
    <dgm:cxn modelId="{4B5FDE14-F94F-435F-A7C9-1CB57D53CC6E}" type="presOf" srcId="{1B0DC7F7-90AE-4F1A-98D7-215E61AF92FA}" destId="{16F3510B-B079-4892-9B00-B2C7CB07B6B2}" srcOrd="0" destOrd="0" presId="urn:microsoft.com/office/officeart/2005/8/layout/cycle6"/>
    <dgm:cxn modelId="{1DF9B62E-7B76-4D4B-AAC6-949A609842D0}" type="presOf" srcId="{22C44DAA-38B9-424D-B287-4DEF9D90559F}" destId="{3FE025E9-D008-4187-BCC8-C4C38A524F87}" srcOrd="0" destOrd="0" presId="urn:microsoft.com/office/officeart/2005/8/layout/cycle6"/>
    <dgm:cxn modelId="{F87F5A32-95A6-43F5-94A3-496C463192E1}" srcId="{A4C61B4E-5C71-4A35-A16A-3D141FE54F3C}" destId="{D51E3C01-CFE1-496F-892B-9257693C91B9}" srcOrd="3" destOrd="0" parTransId="{1F2B2972-1B58-42A1-9636-7A6725500819}" sibTransId="{C35563F7-7060-4D3F-82CA-D6BC22100077}"/>
    <dgm:cxn modelId="{2A2F6134-8535-40A5-A5BE-71B4111A525E}" srcId="{A4C61B4E-5C71-4A35-A16A-3D141FE54F3C}" destId="{74BB0B0F-4EE3-45EB-91C0-256C8EE0C14D}" srcOrd="5" destOrd="0" parTransId="{578E848B-D5BF-4A20-A118-3A759245F9A8}" sibTransId="{DDE7ECE0-9EB7-402B-B2E5-D3170CAC3AE1}"/>
    <dgm:cxn modelId="{7791163C-6C4E-4626-A197-32B95A0BBCCA}" type="presOf" srcId="{7BE7B873-2335-4651-9306-8BC2362C53A6}" destId="{1B62E72E-A2C4-42BC-B944-3309068684A1}" srcOrd="0" destOrd="0" presId="urn:microsoft.com/office/officeart/2005/8/layout/cycle6"/>
    <dgm:cxn modelId="{5514C15C-595E-4092-AFAE-FE534DA30416}" type="presOf" srcId="{74BB0B0F-4EE3-45EB-91C0-256C8EE0C14D}" destId="{BB4DE3C2-1A7D-46DF-9B11-704BC3E52AE5}" srcOrd="0" destOrd="0" presId="urn:microsoft.com/office/officeart/2005/8/layout/cycle6"/>
    <dgm:cxn modelId="{E0BDFC6E-546E-48E0-B6F6-C1F0E9090BB8}" type="presOf" srcId="{D51E3C01-CFE1-496F-892B-9257693C91B9}" destId="{49B2AFFF-6CD6-45D9-8B26-611EA46E8142}" srcOrd="0" destOrd="0" presId="urn:microsoft.com/office/officeart/2005/8/layout/cycle6"/>
    <dgm:cxn modelId="{2BDCBC71-9716-42AF-A353-A4B66ED5EE73}" srcId="{A4C61B4E-5C71-4A35-A16A-3D141FE54F3C}" destId="{1B0DC7F7-90AE-4F1A-98D7-215E61AF92FA}" srcOrd="2" destOrd="0" parTransId="{D048DB13-861C-40E1-980E-A6F89F8B58FB}" sibTransId="{22C44DAA-38B9-424D-B287-4DEF9D90559F}"/>
    <dgm:cxn modelId="{D3BB6453-FC0B-4741-B7AE-1696789BB7E9}" srcId="{A4C61B4E-5C71-4A35-A16A-3D141FE54F3C}" destId="{34AAE227-5A64-4B44-9F46-1AD742FA4143}" srcOrd="4" destOrd="0" parTransId="{8744EC3C-DCAE-4982-90A1-1C48861938EB}" sibTransId="{7BE7B873-2335-4651-9306-8BC2362C53A6}"/>
    <dgm:cxn modelId="{9D26B497-A437-4CBF-8BA4-503C648D28C8}" type="presOf" srcId="{C8D3108F-F0C0-4576-AFBE-052E2DF13661}" destId="{0F773EFA-1F41-49A3-A132-2EA965025CD8}" srcOrd="0" destOrd="0" presId="urn:microsoft.com/office/officeart/2005/8/layout/cycle6"/>
    <dgm:cxn modelId="{55CCDC9F-DB01-4F6C-BEBD-43A82C8558CD}" type="presOf" srcId="{DDE7ECE0-9EB7-402B-B2E5-D3170CAC3AE1}" destId="{090C0895-CF17-44B1-B210-BFDA6EF1ED1F}" srcOrd="0" destOrd="0" presId="urn:microsoft.com/office/officeart/2005/8/layout/cycle6"/>
    <dgm:cxn modelId="{239779A8-6EFE-468A-A928-0C048D7AA570}" type="presOf" srcId="{3599A5BF-670B-4324-B3F6-EF0078044186}" destId="{301B9AA7-A407-46D2-B53B-0B579D79E11F}" srcOrd="0" destOrd="0" presId="urn:microsoft.com/office/officeart/2005/8/layout/cycle6"/>
    <dgm:cxn modelId="{F0BE79B8-EF22-4DC2-B9B7-60DEE3401B50}" srcId="{A4C61B4E-5C71-4A35-A16A-3D141FE54F3C}" destId="{222B2C1F-F615-4B1E-AB16-E16A61F2730A}" srcOrd="0" destOrd="0" parTransId="{8824B942-76E6-426C-85C2-62FC079F6942}" sibTransId="{5BEEA124-9901-420B-B895-28282E94EE45}"/>
    <dgm:cxn modelId="{6B3D6DCC-22B2-4213-A88A-A573426F2A52}" type="presOf" srcId="{5BEEA124-9901-420B-B895-28282E94EE45}" destId="{5FEC71B4-5A51-47CF-8569-E96F60E17D05}" srcOrd="0" destOrd="0" presId="urn:microsoft.com/office/officeart/2005/8/layout/cycle6"/>
    <dgm:cxn modelId="{3B5F26DB-267C-4F44-8E2D-7368EAB14952}" type="presOf" srcId="{A4C61B4E-5C71-4A35-A16A-3D141FE54F3C}" destId="{83C782E2-7C88-4127-8A9C-2F492DC8BB34}" srcOrd="0" destOrd="0" presId="urn:microsoft.com/office/officeart/2005/8/layout/cycle6"/>
    <dgm:cxn modelId="{7A1FEDEE-0F1A-4BEB-B48E-1F620366118C}" srcId="{A4C61B4E-5C71-4A35-A16A-3D141FE54F3C}" destId="{3599A5BF-670B-4324-B3F6-EF0078044186}" srcOrd="1" destOrd="0" parTransId="{0E1470EA-79F9-45C0-8BE4-2028F878A063}" sibTransId="{C8D3108F-F0C0-4576-AFBE-052E2DF13661}"/>
    <dgm:cxn modelId="{4F1245F4-29AE-45D5-AD8F-8B9E6FD21527}" type="presOf" srcId="{222B2C1F-F615-4B1E-AB16-E16A61F2730A}" destId="{2CBFB2CE-5485-4CB4-BCF9-0B9698EBE961}" srcOrd="0" destOrd="0" presId="urn:microsoft.com/office/officeart/2005/8/layout/cycle6"/>
    <dgm:cxn modelId="{CE376DFA-31DF-4713-8DFC-E6AF76210F3E}" type="presOf" srcId="{C35563F7-7060-4D3F-82CA-D6BC22100077}" destId="{2A3A3A89-8924-4255-B0D3-EB2FF07DD7C2}" srcOrd="0" destOrd="0" presId="urn:microsoft.com/office/officeart/2005/8/layout/cycle6"/>
    <dgm:cxn modelId="{05FB9B96-AE0F-43EF-84A8-2ADF38B02B81}" type="presParOf" srcId="{83C782E2-7C88-4127-8A9C-2F492DC8BB34}" destId="{2CBFB2CE-5485-4CB4-BCF9-0B9698EBE961}" srcOrd="0" destOrd="0" presId="urn:microsoft.com/office/officeart/2005/8/layout/cycle6"/>
    <dgm:cxn modelId="{ED08BEBD-E70C-44FC-84F0-A4C9009E1F9B}" type="presParOf" srcId="{83C782E2-7C88-4127-8A9C-2F492DC8BB34}" destId="{5FE8061E-93EB-4964-B082-5BE2CEECE410}" srcOrd="1" destOrd="0" presId="urn:microsoft.com/office/officeart/2005/8/layout/cycle6"/>
    <dgm:cxn modelId="{B1EAF33C-A9B2-45D2-8177-2C7396A67CAA}" type="presParOf" srcId="{83C782E2-7C88-4127-8A9C-2F492DC8BB34}" destId="{5FEC71B4-5A51-47CF-8569-E96F60E17D05}" srcOrd="2" destOrd="0" presId="urn:microsoft.com/office/officeart/2005/8/layout/cycle6"/>
    <dgm:cxn modelId="{C9BC4A76-8F10-4C1C-8E4A-2B5CE8B203C4}" type="presParOf" srcId="{83C782E2-7C88-4127-8A9C-2F492DC8BB34}" destId="{301B9AA7-A407-46D2-B53B-0B579D79E11F}" srcOrd="3" destOrd="0" presId="urn:microsoft.com/office/officeart/2005/8/layout/cycle6"/>
    <dgm:cxn modelId="{1436988C-4FB2-4437-A41F-B5CAD217DCFF}" type="presParOf" srcId="{83C782E2-7C88-4127-8A9C-2F492DC8BB34}" destId="{4D18B1F4-6306-44E6-9850-C1F55EB1E229}" srcOrd="4" destOrd="0" presId="urn:microsoft.com/office/officeart/2005/8/layout/cycle6"/>
    <dgm:cxn modelId="{0B3DF0C0-7D10-40D5-AF29-B61BD9E30904}" type="presParOf" srcId="{83C782E2-7C88-4127-8A9C-2F492DC8BB34}" destId="{0F773EFA-1F41-49A3-A132-2EA965025CD8}" srcOrd="5" destOrd="0" presId="urn:microsoft.com/office/officeart/2005/8/layout/cycle6"/>
    <dgm:cxn modelId="{CAC8F390-3861-407C-8CAF-64FE1A0E3D7C}" type="presParOf" srcId="{83C782E2-7C88-4127-8A9C-2F492DC8BB34}" destId="{16F3510B-B079-4892-9B00-B2C7CB07B6B2}" srcOrd="6" destOrd="0" presId="urn:microsoft.com/office/officeart/2005/8/layout/cycle6"/>
    <dgm:cxn modelId="{DB2BF7CA-8DCA-433D-8377-BA2704E61638}" type="presParOf" srcId="{83C782E2-7C88-4127-8A9C-2F492DC8BB34}" destId="{19541484-E281-4BFE-B4A8-ECCBC8EE3A57}" srcOrd="7" destOrd="0" presId="urn:microsoft.com/office/officeart/2005/8/layout/cycle6"/>
    <dgm:cxn modelId="{2362AD15-30F8-45F1-9A50-9F2A0D8F54D9}" type="presParOf" srcId="{83C782E2-7C88-4127-8A9C-2F492DC8BB34}" destId="{3FE025E9-D008-4187-BCC8-C4C38A524F87}" srcOrd="8" destOrd="0" presId="urn:microsoft.com/office/officeart/2005/8/layout/cycle6"/>
    <dgm:cxn modelId="{FB29F129-FC44-489C-9D2A-C8D02B1E5FB7}" type="presParOf" srcId="{83C782E2-7C88-4127-8A9C-2F492DC8BB34}" destId="{49B2AFFF-6CD6-45D9-8B26-611EA46E8142}" srcOrd="9" destOrd="0" presId="urn:microsoft.com/office/officeart/2005/8/layout/cycle6"/>
    <dgm:cxn modelId="{4BF156E6-27BD-44D0-A7EC-1C3DCD774302}" type="presParOf" srcId="{83C782E2-7C88-4127-8A9C-2F492DC8BB34}" destId="{53C1E1B2-1A21-4AB6-8DCB-9CEB712FDF68}" srcOrd="10" destOrd="0" presId="urn:microsoft.com/office/officeart/2005/8/layout/cycle6"/>
    <dgm:cxn modelId="{3CECBFC9-D99E-4673-9975-921401911BCB}" type="presParOf" srcId="{83C782E2-7C88-4127-8A9C-2F492DC8BB34}" destId="{2A3A3A89-8924-4255-B0D3-EB2FF07DD7C2}" srcOrd="11" destOrd="0" presId="urn:microsoft.com/office/officeart/2005/8/layout/cycle6"/>
    <dgm:cxn modelId="{A2EF17DB-E774-4AB3-A900-41E8B111C344}" type="presParOf" srcId="{83C782E2-7C88-4127-8A9C-2F492DC8BB34}" destId="{3E216476-711C-4C8B-8F77-FEBC1275F774}" srcOrd="12" destOrd="0" presId="urn:microsoft.com/office/officeart/2005/8/layout/cycle6"/>
    <dgm:cxn modelId="{FBD2F41F-4721-46D4-9A07-AACEA554ED28}" type="presParOf" srcId="{83C782E2-7C88-4127-8A9C-2F492DC8BB34}" destId="{54F3C63A-B6FA-49E9-B36F-B65670917D36}" srcOrd="13" destOrd="0" presId="urn:microsoft.com/office/officeart/2005/8/layout/cycle6"/>
    <dgm:cxn modelId="{69A94987-1B37-4F49-856C-91D0A3C8482B}" type="presParOf" srcId="{83C782E2-7C88-4127-8A9C-2F492DC8BB34}" destId="{1B62E72E-A2C4-42BC-B944-3309068684A1}" srcOrd="14" destOrd="0" presId="urn:microsoft.com/office/officeart/2005/8/layout/cycle6"/>
    <dgm:cxn modelId="{0588B84A-46EA-4818-B602-F6698C6DE139}" type="presParOf" srcId="{83C782E2-7C88-4127-8A9C-2F492DC8BB34}" destId="{BB4DE3C2-1A7D-46DF-9B11-704BC3E52AE5}" srcOrd="15" destOrd="0" presId="urn:microsoft.com/office/officeart/2005/8/layout/cycle6"/>
    <dgm:cxn modelId="{DFCFC6E8-3BCD-4ABF-B6AF-B694B801A332}" type="presParOf" srcId="{83C782E2-7C88-4127-8A9C-2F492DC8BB34}" destId="{DBF9B39D-2C9C-46AA-B824-88B11138FD89}" srcOrd="16" destOrd="0" presId="urn:microsoft.com/office/officeart/2005/8/layout/cycle6"/>
    <dgm:cxn modelId="{6FED0DE2-B60C-41D3-ACB4-9944367ABC69}" type="presParOf" srcId="{83C782E2-7C88-4127-8A9C-2F492DC8BB34}" destId="{090C0895-CF17-44B1-B210-BFDA6EF1ED1F}" srcOrd="17" destOrd="0" presId="urn:microsoft.com/office/officeart/2005/8/layout/cycle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8CDCFCD-4874-45C4-8218-9723A2CF9910}" type="doc">
      <dgm:prSet loTypeId="urn:microsoft.com/office/officeart/2005/8/layout/chevron1" loCatId="process" qsTypeId="urn:microsoft.com/office/officeart/2005/8/quickstyle/simple2" qsCatId="simple" csTypeId="urn:microsoft.com/office/officeart/2005/8/colors/colorful2" csCatId="colorful" phldr="1"/>
      <dgm:spPr/>
    </dgm:pt>
    <dgm:pt modelId="{0F9E57D6-A135-46F5-9C36-8DBB150D4DF7}">
      <dgm:prSet phldrT="[Text]"/>
      <dgm:spPr/>
      <dgm:t>
        <a:bodyPr/>
        <a:lstStyle/>
        <a:p>
          <a:r>
            <a:rPr lang="en-US"/>
            <a:t>Introduction</a:t>
          </a:r>
        </a:p>
      </dgm:t>
    </dgm:pt>
    <dgm:pt modelId="{86F55FE7-58F0-4863-B716-7D2BB034E901}" type="parTrans" cxnId="{8FFF28F8-5760-46DE-A443-65FFF02C4D24}">
      <dgm:prSet/>
      <dgm:spPr/>
      <dgm:t>
        <a:bodyPr/>
        <a:lstStyle/>
        <a:p>
          <a:endParaRPr lang="en-US"/>
        </a:p>
      </dgm:t>
    </dgm:pt>
    <dgm:pt modelId="{0F8AAF08-AFA9-47F7-83E0-2C12DB1F8A5E}" type="sibTrans" cxnId="{8FFF28F8-5760-46DE-A443-65FFF02C4D24}">
      <dgm:prSet/>
      <dgm:spPr/>
      <dgm:t>
        <a:bodyPr/>
        <a:lstStyle/>
        <a:p>
          <a:endParaRPr lang="en-US"/>
        </a:p>
      </dgm:t>
    </dgm:pt>
    <dgm:pt modelId="{1BE80D39-651F-4050-80A5-108C985EAEBC}">
      <dgm:prSet phldrT="[Text]"/>
      <dgm:spPr/>
      <dgm:t>
        <a:bodyPr/>
        <a:lstStyle/>
        <a:p>
          <a:r>
            <a:rPr lang="en-US"/>
            <a:t>Body</a:t>
          </a:r>
        </a:p>
      </dgm:t>
    </dgm:pt>
    <dgm:pt modelId="{0E5DD599-F9B8-42AC-BD75-BA91487D3E6B}" type="parTrans" cxnId="{C2227C96-4982-47C9-96ED-3C6CDE0A4488}">
      <dgm:prSet/>
      <dgm:spPr/>
      <dgm:t>
        <a:bodyPr/>
        <a:lstStyle/>
        <a:p>
          <a:endParaRPr lang="en-US"/>
        </a:p>
      </dgm:t>
    </dgm:pt>
    <dgm:pt modelId="{15FD4585-5F48-45CC-AE72-8323B0F09374}" type="sibTrans" cxnId="{C2227C96-4982-47C9-96ED-3C6CDE0A4488}">
      <dgm:prSet/>
      <dgm:spPr/>
      <dgm:t>
        <a:bodyPr/>
        <a:lstStyle/>
        <a:p>
          <a:endParaRPr lang="en-US"/>
        </a:p>
      </dgm:t>
    </dgm:pt>
    <dgm:pt modelId="{06542754-28CF-40FF-BB29-9BA88AF3F23C}">
      <dgm:prSet phldrT="[Text]"/>
      <dgm:spPr/>
      <dgm:t>
        <a:bodyPr/>
        <a:lstStyle/>
        <a:p>
          <a:r>
            <a:rPr lang="en-US"/>
            <a:t>Conclusion</a:t>
          </a:r>
        </a:p>
      </dgm:t>
    </dgm:pt>
    <dgm:pt modelId="{B7C0F350-E5DD-4084-BFE6-36FC611546F8}" type="parTrans" cxnId="{D12B06E8-72F2-4182-B987-739E83FA5D3F}">
      <dgm:prSet/>
      <dgm:spPr/>
      <dgm:t>
        <a:bodyPr/>
        <a:lstStyle/>
        <a:p>
          <a:endParaRPr lang="en-US"/>
        </a:p>
      </dgm:t>
    </dgm:pt>
    <dgm:pt modelId="{64AC6BFD-389D-4C22-9610-E55EEEC54489}" type="sibTrans" cxnId="{D12B06E8-72F2-4182-B987-739E83FA5D3F}">
      <dgm:prSet/>
      <dgm:spPr/>
      <dgm:t>
        <a:bodyPr/>
        <a:lstStyle/>
        <a:p>
          <a:endParaRPr lang="en-US"/>
        </a:p>
      </dgm:t>
    </dgm:pt>
    <dgm:pt modelId="{F0764F7C-DE46-43AC-A046-E29835E586AA}" type="pres">
      <dgm:prSet presAssocID="{68CDCFCD-4874-45C4-8218-9723A2CF9910}" presName="Name0" presStyleCnt="0">
        <dgm:presLayoutVars>
          <dgm:dir/>
          <dgm:animLvl val="lvl"/>
          <dgm:resizeHandles val="exact"/>
        </dgm:presLayoutVars>
      </dgm:prSet>
      <dgm:spPr/>
    </dgm:pt>
    <dgm:pt modelId="{625FAC1E-2A9C-43AB-9E6D-BB41DA25409D}" type="pres">
      <dgm:prSet presAssocID="{0F9E57D6-A135-46F5-9C36-8DBB150D4DF7}" presName="parTxOnly" presStyleLbl="node1" presStyleIdx="0" presStyleCnt="3">
        <dgm:presLayoutVars>
          <dgm:chMax val="0"/>
          <dgm:chPref val="0"/>
          <dgm:bulletEnabled val="1"/>
        </dgm:presLayoutVars>
      </dgm:prSet>
      <dgm:spPr/>
    </dgm:pt>
    <dgm:pt modelId="{C130F9CA-9C14-4C40-B1A8-31F1CE50484C}" type="pres">
      <dgm:prSet presAssocID="{0F8AAF08-AFA9-47F7-83E0-2C12DB1F8A5E}" presName="parTxOnlySpace" presStyleCnt="0"/>
      <dgm:spPr/>
    </dgm:pt>
    <dgm:pt modelId="{957F3320-DF7D-416D-ACFC-628ED8CC4597}" type="pres">
      <dgm:prSet presAssocID="{1BE80D39-651F-4050-80A5-108C985EAEBC}" presName="parTxOnly" presStyleLbl="node1" presStyleIdx="1" presStyleCnt="3">
        <dgm:presLayoutVars>
          <dgm:chMax val="0"/>
          <dgm:chPref val="0"/>
          <dgm:bulletEnabled val="1"/>
        </dgm:presLayoutVars>
      </dgm:prSet>
      <dgm:spPr/>
    </dgm:pt>
    <dgm:pt modelId="{21CFD8A9-F922-4EFC-BCE7-310EDFE38735}" type="pres">
      <dgm:prSet presAssocID="{15FD4585-5F48-45CC-AE72-8323B0F09374}" presName="parTxOnlySpace" presStyleCnt="0"/>
      <dgm:spPr/>
    </dgm:pt>
    <dgm:pt modelId="{EF085E71-18C2-4673-A70F-0E358DDCF091}" type="pres">
      <dgm:prSet presAssocID="{06542754-28CF-40FF-BB29-9BA88AF3F23C}" presName="parTxOnly" presStyleLbl="node1" presStyleIdx="2" presStyleCnt="3">
        <dgm:presLayoutVars>
          <dgm:chMax val="0"/>
          <dgm:chPref val="0"/>
          <dgm:bulletEnabled val="1"/>
        </dgm:presLayoutVars>
      </dgm:prSet>
      <dgm:spPr/>
    </dgm:pt>
  </dgm:ptLst>
  <dgm:cxnLst>
    <dgm:cxn modelId="{0D380834-5585-4D94-9BE7-5B4D00E1DDF6}" type="presOf" srcId="{1BE80D39-651F-4050-80A5-108C985EAEBC}" destId="{957F3320-DF7D-416D-ACFC-628ED8CC4597}" srcOrd="0" destOrd="0" presId="urn:microsoft.com/office/officeart/2005/8/layout/chevron1"/>
    <dgm:cxn modelId="{C2227C96-4982-47C9-96ED-3C6CDE0A4488}" srcId="{68CDCFCD-4874-45C4-8218-9723A2CF9910}" destId="{1BE80D39-651F-4050-80A5-108C985EAEBC}" srcOrd="1" destOrd="0" parTransId="{0E5DD599-F9B8-42AC-BD75-BA91487D3E6B}" sibTransId="{15FD4585-5F48-45CC-AE72-8323B0F09374}"/>
    <dgm:cxn modelId="{A3DEA7A0-B5FE-46E0-81E6-8BDB61EE5054}" type="presOf" srcId="{06542754-28CF-40FF-BB29-9BA88AF3F23C}" destId="{EF085E71-18C2-4673-A70F-0E358DDCF091}" srcOrd="0" destOrd="0" presId="urn:microsoft.com/office/officeart/2005/8/layout/chevron1"/>
    <dgm:cxn modelId="{F37341C5-484E-4904-A599-FAC10AD3E6D3}" type="presOf" srcId="{0F9E57D6-A135-46F5-9C36-8DBB150D4DF7}" destId="{625FAC1E-2A9C-43AB-9E6D-BB41DA25409D}" srcOrd="0" destOrd="0" presId="urn:microsoft.com/office/officeart/2005/8/layout/chevron1"/>
    <dgm:cxn modelId="{D12B06E8-72F2-4182-B987-739E83FA5D3F}" srcId="{68CDCFCD-4874-45C4-8218-9723A2CF9910}" destId="{06542754-28CF-40FF-BB29-9BA88AF3F23C}" srcOrd="2" destOrd="0" parTransId="{B7C0F350-E5DD-4084-BFE6-36FC611546F8}" sibTransId="{64AC6BFD-389D-4C22-9610-E55EEEC54489}"/>
    <dgm:cxn modelId="{F432ECE8-A875-4A1F-9DAC-060D6FF3844B}" type="presOf" srcId="{68CDCFCD-4874-45C4-8218-9723A2CF9910}" destId="{F0764F7C-DE46-43AC-A046-E29835E586AA}" srcOrd="0" destOrd="0" presId="urn:microsoft.com/office/officeart/2005/8/layout/chevron1"/>
    <dgm:cxn modelId="{8FFF28F8-5760-46DE-A443-65FFF02C4D24}" srcId="{68CDCFCD-4874-45C4-8218-9723A2CF9910}" destId="{0F9E57D6-A135-46F5-9C36-8DBB150D4DF7}" srcOrd="0" destOrd="0" parTransId="{86F55FE7-58F0-4863-B716-7D2BB034E901}" sibTransId="{0F8AAF08-AFA9-47F7-83E0-2C12DB1F8A5E}"/>
    <dgm:cxn modelId="{61F014D5-15E1-4B05-B021-361D99BA22BB}" type="presParOf" srcId="{F0764F7C-DE46-43AC-A046-E29835E586AA}" destId="{625FAC1E-2A9C-43AB-9E6D-BB41DA25409D}" srcOrd="0" destOrd="0" presId="urn:microsoft.com/office/officeart/2005/8/layout/chevron1"/>
    <dgm:cxn modelId="{07DF59D0-CD2D-4B13-BFCE-7B4081CAFF4A}" type="presParOf" srcId="{F0764F7C-DE46-43AC-A046-E29835E586AA}" destId="{C130F9CA-9C14-4C40-B1A8-31F1CE50484C}" srcOrd="1" destOrd="0" presId="urn:microsoft.com/office/officeart/2005/8/layout/chevron1"/>
    <dgm:cxn modelId="{E1BFECC2-EEEA-434A-A682-949BE74B9BE9}" type="presParOf" srcId="{F0764F7C-DE46-43AC-A046-E29835E586AA}" destId="{957F3320-DF7D-416D-ACFC-628ED8CC4597}" srcOrd="2" destOrd="0" presId="urn:microsoft.com/office/officeart/2005/8/layout/chevron1"/>
    <dgm:cxn modelId="{264C5EAC-EEC5-43EF-818E-B59E78FFBA14}" type="presParOf" srcId="{F0764F7C-DE46-43AC-A046-E29835E586AA}" destId="{21CFD8A9-F922-4EFC-BCE7-310EDFE38735}" srcOrd="3" destOrd="0" presId="urn:microsoft.com/office/officeart/2005/8/layout/chevron1"/>
    <dgm:cxn modelId="{05906247-4E0D-4E86-BD9A-B08212CF66E4}" type="presParOf" srcId="{F0764F7C-DE46-43AC-A046-E29835E586AA}" destId="{EF085E71-18C2-4673-A70F-0E358DDCF091}" srcOrd="4" destOrd="0" presId="urn:microsoft.com/office/officeart/2005/8/layout/chevron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0D23470-D691-452C-BDA1-77F0ACBCB19D}"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en-US"/>
        </a:p>
      </dgm:t>
    </dgm:pt>
    <dgm:pt modelId="{082C6C69-161B-47C5-8CA0-CFEE027FE135}">
      <dgm:prSet phldrT="[Text]"/>
      <dgm:spPr/>
      <dgm:t>
        <a:bodyPr/>
        <a:lstStyle/>
        <a:p>
          <a:r>
            <a:rPr lang="en-US"/>
            <a:t>Simplest model and can be applied in several communication field.</a:t>
          </a:r>
        </a:p>
      </dgm:t>
    </dgm:pt>
    <dgm:pt modelId="{FEA64599-7D1E-401E-8700-5083129A9AAF}" type="parTrans" cxnId="{6B16EF01-6D51-4B8F-A336-94D532F2B1BA}">
      <dgm:prSet/>
      <dgm:spPr/>
      <dgm:t>
        <a:bodyPr/>
        <a:lstStyle/>
        <a:p>
          <a:endParaRPr lang="en-US"/>
        </a:p>
      </dgm:t>
    </dgm:pt>
    <dgm:pt modelId="{31692340-1702-4D3D-94EE-C15296B3795A}" type="sibTrans" cxnId="{6B16EF01-6D51-4B8F-A336-94D532F2B1BA}">
      <dgm:prSet/>
      <dgm:spPr/>
      <dgm:t>
        <a:bodyPr/>
        <a:lstStyle/>
        <a:p>
          <a:endParaRPr lang="en-US"/>
        </a:p>
      </dgm:t>
    </dgm:pt>
    <dgm:pt modelId="{796E1829-FCEF-45EE-9F72-6773D51ED0EF}">
      <dgm:prSet phldrT="[Text]"/>
      <dgm:spPr/>
      <dgm:t>
        <a:bodyPr/>
        <a:lstStyle/>
        <a:p>
          <a:r>
            <a:rPr lang="en-US"/>
            <a:t>This model attracts Human communication and also Information theorist which helps to make a proper communication research.</a:t>
          </a:r>
        </a:p>
      </dgm:t>
    </dgm:pt>
    <dgm:pt modelId="{00B188A7-4726-42A8-A197-15970414431D}" type="parTrans" cxnId="{1FCD1D96-BA35-41E1-8EB6-6936DB7F4CCD}">
      <dgm:prSet/>
      <dgm:spPr/>
      <dgm:t>
        <a:bodyPr/>
        <a:lstStyle/>
        <a:p>
          <a:endParaRPr lang="en-US"/>
        </a:p>
      </dgm:t>
    </dgm:pt>
    <dgm:pt modelId="{C7F72C65-E398-4D90-83DF-BE82BF8301B9}" type="sibTrans" cxnId="{1FCD1D96-BA35-41E1-8EB6-6936DB7F4CCD}">
      <dgm:prSet/>
      <dgm:spPr/>
      <dgm:t>
        <a:bodyPr/>
        <a:lstStyle/>
        <a:p>
          <a:endParaRPr lang="en-US"/>
        </a:p>
      </dgm:t>
    </dgm:pt>
    <dgm:pt modelId="{BBC07CE6-553F-4DF6-8972-33CA655B78EE}">
      <dgm:prSet phldrT="[Text]"/>
      <dgm:spPr/>
      <dgm:t>
        <a:bodyPr/>
        <a:lstStyle/>
        <a:p>
          <a:r>
            <a:rPr lang="en-US"/>
            <a:t>Effective in person to person communication.</a:t>
          </a:r>
        </a:p>
      </dgm:t>
    </dgm:pt>
    <dgm:pt modelId="{AAE77885-B7F6-4753-A04A-E69A18A5286F}" type="parTrans" cxnId="{7C514850-709F-4A7E-B877-4BAE4DC8C827}">
      <dgm:prSet/>
      <dgm:spPr/>
      <dgm:t>
        <a:bodyPr/>
        <a:lstStyle/>
        <a:p>
          <a:endParaRPr lang="en-US"/>
        </a:p>
      </dgm:t>
    </dgm:pt>
    <dgm:pt modelId="{A1864C0D-5928-4973-BDD6-B626C2D00756}" type="sibTrans" cxnId="{7C514850-709F-4A7E-B877-4BAE4DC8C827}">
      <dgm:prSet/>
      <dgm:spPr/>
      <dgm:t>
        <a:bodyPr/>
        <a:lstStyle/>
        <a:p>
          <a:endParaRPr lang="en-US"/>
        </a:p>
      </dgm:t>
    </dgm:pt>
    <dgm:pt modelId="{DF92F846-FA4C-4AC3-84DE-31A3472ED71C}">
      <dgm:prSet/>
      <dgm:spPr/>
      <dgm:t>
        <a:bodyPr/>
        <a:lstStyle/>
        <a:p>
          <a:r>
            <a:rPr lang="en-US"/>
            <a:t>This model is basically dependent on the Sender and Receiver.</a:t>
          </a:r>
        </a:p>
      </dgm:t>
    </dgm:pt>
    <dgm:pt modelId="{3F05B8E7-A19F-42BE-8065-40DC827A7964}" type="parTrans" cxnId="{06B93FEE-4790-492F-AAD8-6EA9F1C26771}">
      <dgm:prSet/>
      <dgm:spPr/>
      <dgm:t>
        <a:bodyPr/>
        <a:lstStyle/>
        <a:p>
          <a:endParaRPr lang="en-US"/>
        </a:p>
      </dgm:t>
    </dgm:pt>
    <dgm:pt modelId="{A3ED4623-0BE6-47D5-AE58-DBC732F2B2FF}" type="sibTrans" cxnId="{06B93FEE-4790-492F-AAD8-6EA9F1C26771}">
      <dgm:prSet/>
      <dgm:spPr/>
      <dgm:t>
        <a:bodyPr/>
        <a:lstStyle/>
        <a:p>
          <a:endParaRPr lang="en-US"/>
        </a:p>
      </dgm:t>
    </dgm:pt>
    <dgm:pt modelId="{C700B1FA-D749-4E32-BDFA-CF292A26E4E3}">
      <dgm:prSet/>
      <dgm:spPr/>
      <dgm:t>
        <a:bodyPr/>
        <a:lstStyle/>
        <a:p>
          <a:r>
            <a:rPr lang="en-US"/>
            <a:t>This model helps to identify various noise which assists to solve those communication problems. For this, Shannon- Weaver model followed by many organizations like Maybelline and helps those organizations to attain their goals and objectives in time</a:t>
          </a:r>
        </a:p>
      </dgm:t>
    </dgm:pt>
    <dgm:pt modelId="{8A672674-B61F-4949-99E9-C630BB12EDAC}" type="parTrans" cxnId="{50CA0D4B-FE4F-4DA3-AACC-468656F2D909}">
      <dgm:prSet/>
      <dgm:spPr/>
      <dgm:t>
        <a:bodyPr/>
        <a:lstStyle/>
        <a:p>
          <a:endParaRPr lang="en-US"/>
        </a:p>
      </dgm:t>
    </dgm:pt>
    <dgm:pt modelId="{3DBA1894-1888-41B4-8978-EF4C0502D178}" type="sibTrans" cxnId="{50CA0D4B-FE4F-4DA3-AACC-468656F2D909}">
      <dgm:prSet/>
      <dgm:spPr/>
      <dgm:t>
        <a:bodyPr/>
        <a:lstStyle/>
        <a:p>
          <a:endParaRPr lang="en-US"/>
        </a:p>
      </dgm:t>
    </dgm:pt>
    <dgm:pt modelId="{064DCEBD-4765-4440-BB44-3541E067D40C}" type="pres">
      <dgm:prSet presAssocID="{30D23470-D691-452C-BDA1-77F0ACBCB19D}" presName="Name0" presStyleCnt="0">
        <dgm:presLayoutVars>
          <dgm:chMax val="7"/>
          <dgm:chPref val="7"/>
          <dgm:dir/>
        </dgm:presLayoutVars>
      </dgm:prSet>
      <dgm:spPr/>
    </dgm:pt>
    <dgm:pt modelId="{50CD5117-0195-401B-A7C9-09D9CA59CCE3}" type="pres">
      <dgm:prSet presAssocID="{30D23470-D691-452C-BDA1-77F0ACBCB19D}" presName="Name1" presStyleCnt="0"/>
      <dgm:spPr/>
    </dgm:pt>
    <dgm:pt modelId="{4BB33BB0-2B83-48A4-AA56-BF131FDA302F}" type="pres">
      <dgm:prSet presAssocID="{30D23470-D691-452C-BDA1-77F0ACBCB19D}" presName="cycle" presStyleCnt="0"/>
      <dgm:spPr/>
    </dgm:pt>
    <dgm:pt modelId="{A783CE8E-3969-474F-94E7-D60AEAA47401}" type="pres">
      <dgm:prSet presAssocID="{30D23470-D691-452C-BDA1-77F0ACBCB19D}" presName="srcNode" presStyleLbl="node1" presStyleIdx="0" presStyleCnt="5"/>
      <dgm:spPr/>
    </dgm:pt>
    <dgm:pt modelId="{5A2724B2-CB0C-4718-B876-28D890CB1AF8}" type="pres">
      <dgm:prSet presAssocID="{30D23470-D691-452C-BDA1-77F0ACBCB19D}" presName="conn" presStyleLbl="parChTrans1D2" presStyleIdx="0" presStyleCnt="1"/>
      <dgm:spPr/>
    </dgm:pt>
    <dgm:pt modelId="{A63BD331-A3F4-477A-AFDD-E3AB8A8CC30D}" type="pres">
      <dgm:prSet presAssocID="{30D23470-D691-452C-BDA1-77F0ACBCB19D}" presName="extraNode" presStyleLbl="node1" presStyleIdx="0" presStyleCnt="5"/>
      <dgm:spPr/>
    </dgm:pt>
    <dgm:pt modelId="{854000D4-633B-4E62-B85C-133C60BC05F8}" type="pres">
      <dgm:prSet presAssocID="{30D23470-D691-452C-BDA1-77F0ACBCB19D}" presName="dstNode" presStyleLbl="node1" presStyleIdx="0" presStyleCnt="5"/>
      <dgm:spPr/>
    </dgm:pt>
    <dgm:pt modelId="{03131ED6-70F0-47FE-BE70-7165FFF42E57}" type="pres">
      <dgm:prSet presAssocID="{082C6C69-161B-47C5-8CA0-CFEE027FE135}" presName="text_1" presStyleLbl="node1" presStyleIdx="0" presStyleCnt="5">
        <dgm:presLayoutVars>
          <dgm:bulletEnabled val="1"/>
        </dgm:presLayoutVars>
      </dgm:prSet>
      <dgm:spPr/>
    </dgm:pt>
    <dgm:pt modelId="{E1F6E47F-567E-4FCD-B1B5-5D582654DE10}" type="pres">
      <dgm:prSet presAssocID="{082C6C69-161B-47C5-8CA0-CFEE027FE135}" presName="accent_1" presStyleCnt="0"/>
      <dgm:spPr/>
    </dgm:pt>
    <dgm:pt modelId="{F8094246-8B9E-49E1-AF9B-14FEB67AFE6A}" type="pres">
      <dgm:prSet presAssocID="{082C6C69-161B-47C5-8CA0-CFEE027FE135}" presName="accentRepeatNode" presStyleLbl="solidFgAcc1" presStyleIdx="0" presStyleCnt="5"/>
      <dgm:spPr/>
    </dgm:pt>
    <dgm:pt modelId="{888C763A-F79B-4251-9BD2-621EBD0B0CC1}" type="pres">
      <dgm:prSet presAssocID="{796E1829-FCEF-45EE-9F72-6773D51ED0EF}" presName="text_2" presStyleLbl="node1" presStyleIdx="1" presStyleCnt="5">
        <dgm:presLayoutVars>
          <dgm:bulletEnabled val="1"/>
        </dgm:presLayoutVars>
      </dgm:prSet>
      <dgm:spPr/>
    </dgm:pt>
    <dgm:pt modelId="{5342DB3A-3A44-4AD9-871B-F7A793949423}" type="pres">
      <dgm:prSet presAssocID="{796E1829-FCEF-45EE-9F72-6773D51ED0EF}" presName="accent_2" presStyleCnt="0"/>
      <dgm:spPr/>
    </dgm:pt>
    <dgm:pt modelId="{F57D3139-06F2-4DFF-B4E9-F0081FBD4279}" type="pres">
      <dgm:prSet presAssocID="{796E1829-FCEF-45EE-9F72-6773D51ED0EF}" presName="accentRepeatNode" presStyleLbl="solidFgAcc1" presStyleIdx="1" presStyleCnt="5"/>
      <dgm:spPr/>
    </dgm:pt>
    <dgm:pt modelId="{1EDA7F9E-2CFD-4FE3-AD5E-DF1997619CBF}" type="pres">
      <dgm:prSet presAssocID="{BBC07CE6-553F-4DF6-8972-33CA655B78EE}" presName="text_3" presStyleLbl="node1" presStyleIdx="2" presStyleCnt="5">
        <dgm:presLayoutVars>
          <dgm:bulletEnabled val="1"/>
        </dgm:presLayoutVars>
      </dgm:prSet>
      <dgm:spPr/>
    </dgm:pt>
    <dgm:pt modelId="{60385E16-B74E-4B36-B452-E6EA9084D502}" type="pres">
      <dgm:prSet presAssocID="{BBC07CE6-553F-4DF6-8972-33CA655B78EE}" presName="accent_3" presStyleCnt="0"/>
      <dgm:spPr/>
    </dgm:pt>
    <dgm:pt modelId="{407496A5-414F-430E-98BF-CB861511CF85}" type="pres">
      <dgm:prSet presAssocID="{BBC07CE6-553F-4DF6-8972-33CA655B78EE}" presName="accentRepeatNode" presStyleLbl="solidFgAcc1" presStyleIdx="2" presStyleCnt="5"/>
      <dgm:spPr/>
    </dgm:pt>
    <dgm:pt modelId="{A2328A03-E3AF-4DE2-BE05-D3B935DDFE19}" type="pres">
      <dgm:prSet presAssocID="{DF92F846-FA4C-4AC3-84DE-31A3472ED71C}" presName="text_4" presStyleLbl="node1" presStyleIdx="3" presStyleCnt="5">
        <dgm:presLayoutVars>
          <dgm:bulletEnabled val="1"/>
        </dgm:presLayoutVars>
      </dgm:prSet>
      <dgm:spPr/>
    </dgm:pt>
    <dgm:pt modelId="{FFE24652-D83E-40E3-AA51-52F10790D48C}" type="pres">
      <dgm:prSet presAssocID="{DF92F846-FA4C-4AC3-84DE-31A3472ED71C}" presName="accent_4" presStyleCnt="0"/>
      <dgm:spPr/>
    </dgm:pt>
    <dgm:pt modelId="{95FF7E7B-4FCC-429A-8247-B948B3B01F0B}" type="pres">
      <dgm:prSet presAssocID="{DF92F846-FA4C-4AC3-84DE-31A3472ED71C}" presName="accentRepeatNode" presStyleLbl="solidFgAcc1" presStyleIdx="3" presStyleCnt="5"/>
      <dgm:spPr/>
    </dgm:pt>
    <dgm:pt modelId="{50F14B19-8E8B-4F58-9285-EAD1FAA6E38D}" type="pres">
      <dgm:prSet presAssocID="{C700B1FA-D749-4E32-BDFA-CF292A26E4E3}" presName="text_5" presStyleLbl="node1" presStyleIdx="4" presStyleCnt="5">
        <dgm:presLayoutVars>
          <dgm:bulletEnabled val="1"/>
        </dgm:presLayoutVars>
      </dgm:prSet>
      <dgm:spPr/>
    </dgm:pt>
    <dgm:pt modelId="{A9E3D903-4012-4109-B0FC-5071893435B8}" type="pres">
      <dgm:prSet presAssocID="{C700B1FA-D749-4E32-BDFA-CF292A26E4E3}" presName="accent_5" presStyleCnt="0"/>
      <dgm:spPr/>
    </dgm:pt>
    <dgm:pt modelId="{FCBF132A-E80E-4913-A05D-320A020D4E1A}" type="pres">
      <dgm:prSet presAssocID="{C700B1FA-D749-4E32-BDFA-CF292A26E4E3}" presName="accentRepeatNode" presStyleLbl="solidFgAcc1" presStyleIdx="4" presStyleCnt="5"/>
      <dgm:spPr/>
    </dgm:pt>
  </dgm:ptLst>
  <dgm:cxnLst>
    <dgm:cxn modelId="{6B16EF01-6D51-4B8F-A336-94D532F2B1BA}" srcId="{30D23470-D691-452C-BDA1-77F0ACBCB19D}" destId="{082C6C69-161B-47C5-8CA0-CFEE027FE135}" srcOrd="0" destOrd="0" parTransId="{FEA64599-7D1E-401E-8700-5083129A9AAF}" sibTransId="{31692340-1702-4D3D-94EE-C15296B3795A}"/>
    <dgm:cxn modelId="{F40D2C16-ED64-4EC1-9206-523EF523EB37}" type="presOf" srcId="{30D23470-D691-452C-BDA1-77F0ACBCB19D}" destId="{064DCEBD-4765-4440-BB44-3541E067D40C}" srcOrd="0" destOrd="0" presId="urn:microsoft.com/office/officeart/2008/layout/VerticalCurvedList"/>
    <dgm:cxn modelId="{94DD0D62-411A-4000-A6AD-EEFED1623706}" type="presOf" srcId="{796E1829-FCEF-45EE-9F72-6773D51ED0EF}" destId="{888C763A-F79B-4251-9BD2-621EBD0B0CC1}" srcOrd="0" destOrd="0" presId="urn:microsoft.com/office/officeart/2008/layout/VerticalCurvedList"/>
    <dgm:cxn modelId="{50CA0D4B-FE4F-4DA3-AACC-468656F2D909}" srcId="{30D23470-D691-452C-BDA1-77F0ACBCB19D}" destId="{C700B1FA-D749-4E32-BDFA-CF292A26E4E3}" srcOrd="4" destOrd="0" parTransId="{8A672674-B61F-4949-99E9-C630BB12EDAC}" sibTransId="{3DBA1894-1888-41B4-8978-EF4C0502D178}"/>
    <dgm:cxn modelId="{7C514850-709F-4A7E-B877-4BAE4DC8C827}" srcId="{30D23470-D691-452C-BDA1-77F0ACBCB19D}" destId="{BBC07CE6-553F-4DF6-8972-33CA655B78EE}" srcOrd="2" destOrd="0" parTransId="{AAE77885-B7F6-4753-A04A-E69A18A5286F}" sibTransId="{A1864C0D-5928-4973-BDD6-B626C2D00756}"/>
    <dgm:cxn modelId="{49FC168D-56D2-45A8-8BE7-A882064FDF8A}" type="presOf" srcId="{C700B1FA-D749-4E32-BDFA-CF292A26E4E3}" destId="{50F14B19-8E8B-4F58-9285-EAD1FAA6E38D}" srcOrd="0" destOrd="0" presId="urn:microsoft.com/office/officeart/2008/layout/VerticalCurvedList"/>
    <dgm:cxn modelId="{1FCD1D96-BA35-41E1-8EB6-6936DB7F4CCD}" srcId="{30D23470-D691-452C-BDA1-77F0ACBCB19D}" destId="{796E1829-FCEF-45EE-9F72-6773D51ED0EF}" srcOrd="1" destOrd="0" parTransId="{00B188A7-4726-42A8-A197-15970414431D}" sibTransId="{C7F72C65-E398-4D90-83DF-BE82BF8301B9}"/>
    <dgm:cxn modelId="{25A1349C-1CD5-4498-95DB-70BD6B71F827}" type="presOf" srcId="{082C6C69-161B-47C5-8CA0-CFEE027FE135}" destId="{03131ED6-70F0-47FE-BE70-7165FFF42E57}" srcOrd="0" destOrd="0" presId="urn:microsoft.com/office/officeart/2008/layout/VerticalCurvedList"/>
    <dgm:cxn modelId="{CF0D5FA1-E026-4EBE-906B-A8AC8B203D7E}" type="presOf" srcId="{BBC07CE6-553F-4DF6-8972-33CA655B78EE}" destId="{1EDA7F9E-2CFD-4FE3-AD5E-DF1997619CBF}" srcOrd="0" destOrd="0" presId="urn:microsoft.com/office/officeart/2008/layout/VerticalCurvedList"/>
    <dgm:cxn modelId="{19D6E7E5-3E58-4FC2-AB1C-1F8FB128B393}" type="presOf" srcId="{DF92F846-FA4C-4AC3-84DE-31A3472ED71C}" destId="{A2328A03-E3AF-4DE2-BE05-D3B935DDFE19}" srcOrd="0" destOrd="0" presId="urn:microsoft.com/office/officeart/2008/layout/VerticalCurvedList"/>
    <dgm:cxn modelId="{06B93FEE-4790-492F-AAD8-6EA9F1C26771}" srcId="{30D23470-D691-452C-BDA1-77F0ACBCB19D}" destId="{DF92F846-FA4C-4AC3-84DE-31A3472ED71C}" srcOrd="3" destOrd="0" parTransId="{3F05B8E7-A19F-42BE-8065-40DC827A7964}" sibTransId="{A3ED4623-0BE6-47D5-AE58-DBC732F2B2FF}"/>
    <dgm:cxn modelId="{FBE65DF1-9A9B-4B4A-8854-506ECB3632C0}" type="presOf" srcId="{31692340-1702-4D3D-94EE-C15296B3795A}" destId="{5A2724B2-CB0C-4718-B876-28D890CB1AF8}" srcOrd="0" destOrd="0" presId="urn:microsoft.com/office/officeart/2008/layout/VerticalCurvedList"/>
    <dgm:cxn modelId="{D2A067D0-3BFA-440E-8701-8DFE7AD4933F}" type="presParOf" srcId="{064DCEBD-4765-4440-BB44-3541E067D40C}" destId="{50CD5117-0195-401B-A7C9-09D9CA59CCE3}" srcOrd="0" destOrd="0" presId="urn:microsoft.com/office/officeart/2008/layout/VerticalCurvedList"/>
    <dgm:cxn modelId="{B5976040-D44F-4403-BF90-786B94BD786A}" type="presParOf" srcId="{50CD5117-0195-401B-A7C9-09D9CA59CCE3}" destId="{4BB33BB0-2B83-48A4-AA56-BF131FDA302F}" srcOrd="0" destOrd="0" presId="urn:microsoft.com/office/officeart/2008/layout/VerticalCurvedList"/>
    <dgm:cxn modelId="{4D5298F4-FC75-49AC-9878-639FE134C32C}" type="presParOf" srcId="{4BB33BB0-2B83-48A4-AA56-BF131FDA302F}" destId="{A783CE8E-3969-474F-94E7-D60AEAA47401}" srcOrd="0" destOrd="0" presId="urn:microsoft.com/office/officeart/2008/layout/VerticalCurvedList"/>
    <dgm:cxn modelId="{C3319377-40A9-4FE4-B57D-61E2ABCDF228}" type="presParOf" srcId="{4BB33BB0-2B83-48A4-AA56-BF131FDA302F}" destId="{5A2724B2-CB0C-4718-B876-28D890CB1AF8}" srcOrd="1" destOrd="0" presId="urn:microsoft.com/office/officeart/2008/layout/VerticalCurvedList"/>
    <dgm:cxn modelId="{7E021878-199F-4B08-AFD4-2E4712B8AD99}" type="presParOf" srcId="{4BB33BB0-2B83-48A4-AA56-BF131FDA302F}" destId="{A63BD331-A3F4-477A-AFDD-E3AB8A8CC30D}" srcOrd="2" destOrd="0" presId="urn:microsoft.com/office/officeart/2008/layout/VerticalCurvedList"/>
    <dgm:cxn modelId="{6C903318-0387-4C48-AD93-E61F0FB13832}" type="presParOf" srcId="{4BB33BB0-2B83-48A4-AA56-BF131FDA302F}" destId="{854000D4-633B-4E62-B85C-133C60BC05F8}" srcOrd="3" destOrd="0" presId="urn:microsoft.com/office/officeart/2008/layout/VerticalCurvedList"/>
    <dgm:cxn modelId="{99042887-59A0-4CB7-9A32-74B5CD73CF2C}" type="presParOf" srcId="{50CD5117-0195-401B-A7C9-09D9CA59CCE3}" destId="{03131ED6-70F0-47FE-BE70-7165FFF42E57}" srcOrd="1" destOrd="0" presId="urn:microsoft.com/office/officeart/2008/layout/VerticalCurvedList"/>
    <dgm:cxn modelId="{98277FDB-3593-4AD3-9F0E-6A09950572E5}" type="presParOf" srcId="{50CD5117-0195-401B-A7C9-09D9CA59CCE3}" destId="{E1F6E47F-567E-4FCD-B1B5-5D582654DE10}" srcOrd="2" destOrd="0" presId="urn:microsoft.com/office/officeart/2008/layout/VerticalCurvedList"/>
    <dgm:cxn modelId="{D66D2DED-E398-4DC7-8497-AF2897C93E11}" type="presParOf" srcId="{E1F6E47F-567E-4FCD-B1B5-5D582654DE10}" destId="{F8094246-8B9E-49E1-AF9B-14FEB67AFE6A}" srcOrd="0" destOrd="0" presId="urn:microsoft.com/office/officeart/2008/layout/VerticalCurvedList"/>
    <dgm:cxn modelId="{824E79F8-CC2E-4A74-BDFF-1F11ADCBFE8E}" type="presParOf" srcId="{50CD5117-0195-401B-A7C9-09D9CA59CCE3}" destId="{888C763A-F79B-4251-9BD2-621EBD0B0CC1}" srcOrd="3" destOrd="0" presId="urn:microsoft.com/office/officeart/2008/layout/VerticalCurvedList"/>
    <dgm:cxn modelId="{CCA44A71-AEAE-4188-BD2D-4817046EA3CB}" type="presParOf" srcId="{50CD5117-0195-401B-A7C9-09D9CA59CCE3}" destId="{5342DB3A-3A44-4AD9-871B-F7A793949423}" srcOrd="4" destOrd="0" presId="urn:microsoft.com/office/officeart/2008/layout/VerticalCurvedList"/>
    <dgm:cxn modelId="{524B1F04-2F4F-4A1E-87B2-50BA88A48582}" type="presParOf" srcId="{5342DB3A-3A44-4AD9-871B-F7A793949423}" destId="{F57D3139-06F2-4DFF-B4E9-F0081FBD4279}" srcOrd="0" destOrd="0" presId="urn:microsoft.com/office/officeart/2008/layout/VerticalCurvedList"/>
    <dgm:cxn modelId="{D864E855-EDFF-4ACA-87B3-9B0E83EF3DB3}" type="presParOf" srcId="{50CD5117-0195-401B-A7C9-09D9CA59CCE3}" destId="{1EDA7F9E-2CFD-4FE3-AD5E-DF1997619CBF}" srcOrd="5" destOrd="0" presId="urn:microsoft.com/office/officeart/2008/layout/VerticalCurvedList"/>
    <dgm:cxn modelId="{EEBFA20B-9486-48EB-8773-46304BA2D2DA}" type="presParOf" srcId="{50CD5117-0195-401B-A7C9-09D9CA59CCE3}" destId="{60385E16-B74E-4B36-B452-E6EA9084D502}" srcOrd="6" destOrd="0" presId="urn:microsoft.com/office/officeart/2008/layout/VerticalCurvedList"/>
    <dgm:cxn modelId="{EB9A1D77-C9C8-4A37-A5A0-903C214074EF}" type="presParOf" srcId="{60385E16-B74E-4B36-B452-E6EA9084D502}" destId="{407496A5-414F-430E-98BF-CB861511CF85}" srcOrd="0" destOrd="0" presId="urn:microsoft.com/office/officeart/2008/layout/VerticalCurvedList"/>
    <dgm:cxn modelId="{683EC215-B5A4-4F01-BE38-A5C009353E50}" type="presParOf" srcId="{50CD5117-0195-401B-A7C9-09D9CA59CCE3}" destId="{A2328A03-E3AF-4DE2-BE05-D3B935DDFE19}" srcOrd="7" destOrd="0" presId="urn:microsoft.com/office/officeart/2008/layout/VerticalCurvedList"/>
    <dgm:cxn modelId="{C2CD71F5-805E-4FD4-AF3C-3ABE1A781951}" type="presParOf" srcId="{50CD5117-0195-401B-A7C9-09D9CA59CCE3}" destId="{FFE24652-D83E-40E3-AA51-52F10790D48C}" srcOrd="8" destOrd="0" presId="urn:microsoft.com/office/officeart/2008/layout/VerticalCurvedList"/>
    <dgm:cxn modelId="{3E0A1227-E5D8-47B0-B366-1E1F42268A04}" type="presParOf" srcId="{FFE24652-D83E-40E3-AA51-52F10790D48C}" destId="{95FF7E7B-4FCC-429A-8247-B948B3B01F0B}" srcOrd="0" destOrd="0" presId="urn:microsoft.com/office/officeart/2008/layout/VerticalCurvedList"/>
    <dgm:cxn modelId="{DBDA5AB7-3D6C-436E-8FC5-DB2947FEB716}" type="presParOf" srcId="{50CD5117-0195-401B-A7C9-09D9CA59CCE3}" destId="{50F14B19-8E8B-4F58-9285-EAD1FAA6E38D}" srcOrd="9" destOrd="0" presId="urn:microsoft.com/office/officeart/2008/layout/VerticalCurvedList"/>
    <dgm:cxn modelId="{DFA13233-0176-4D67-B43E-AA34733E0E3F}" type="presParOf" srcId="{50CD5117-0195-401B-A7C9-09D9CA59CCE3}" destId="{A9E3D903-4012-4109-B0FC-5071893435B8}" srcOrd="10" destOrd="0" presId="urn:microsoft.com/office/officeart/2008/layout/VerticalCurvedList"/>
    <dgm:cxn modelId="{F5DED5F3-B479-4749-AE71-DA6974125205}" type="presParOf" srcId="{A9E3D903-4012-4109-B0FC-5071893435B8}" destId="{FCBF132A-E80E-4913-A05D-320A020D4E1A}" srcOrd="0" destOrd="0" presId="urn:microsoft.com/office/officeart/2008/layout/VerticalCurvedLis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C018BAC-9CD8-4A12-9081-0ACE2EBE0412}" type="doc">
      <dgm:prSet loTypeId="urn:microsoft.com/office/officeart/2011/layout/CircleProcess" loCatId="process" qsTypeId="urn:microsoft.com/office/officeart/2005/8/quickstyle/simple1" qsCatId="simple" csTypeId="urn:microsoft.com/office/officeart/2005/8/colors/accent1_2" csCatId="accent1" phldr="1"/>
      <dgm:spPr/>
      <dgm:t>
        <a:bodyPr/>
        <a:lstStyle/>
        <a:p>
          <a:endParaRPr lang="en-US"/>
        </a:p>
      </dgm:t>
    </dgm:pt>
    <dgm:pt modelId="{8DC849A2-C9DA-4D25-95FB-6D6956927DBE}">
      <dgm:prSet phldrT="[Text]"/>
      <dgm:spPr/>
      <dgm:t>
        <a:bodyPr/>
        <a:lstStyle/>
        <a:p>
          <a:r>
            <a:rPr lang="en-US"/>
            <a:t>Technical problem</a:t>
          </a:r>
        </a:p>
      </dgm:t>
    </dgm:pt>
    <dgm:pt modelId="{93ED60B3-C266-47FE-B7F0-E3E6068816D6}" type="parTrans" cxnId="{00A2B17D-BC68-41C6-97F7-C86495A253B3}">
      <dgm:prSet/>
      <dgm:spPr/>
      <dgm:t>
        <a:bodyPr/>
        <a:lstStyle/>
        <a:p>
          <a:endParaRPr lang="en-US"/>
        </a:p>
      </dgm:t>
    </dgm:pt>
    <dgm:pt modelId="{AA5E11E6-CF04-4D27-B85E-03F42A311338}" type="sibTrans" cxnId="{00A2B17D-BC68-41C6-97F7-C86495A253B3}">
      <dgm:prSet/>
      <dgm:spPr/>
      <dgm:t>
        <a:bodyPr/>
        <a:lstStyle/>
        <a:p>
          <a:endParaRPr lang="en-US"/>
        </a:p>
      </dgm:t>
    </dgm:pt>
    <dgm:pt modelId="{D632100E-9D54-4E0D-B8CA-4B28F10C4C52}">
      <dgm:prSet phldrT="[Text]"/>
      <dgm:spPr/>
      <dgm:t>
        <a:bodyPr/>
        <a:lstStyle/>
        <a:p>
          <a:r>
            <a:rPr lang="en-US"/>
            <a:t>Semantic problem</a:t>
          </a:r>
        </a:p>
      </dgm:t>
    </dgm:pt>
    <dgm:pt modelId="{2C1EE293-8840-4420-8EDE-3CE6339406CE}" type="parTrans" cxnId="{31CEEBD6-336A-4ACD-BEFE-6510A09806E2}">
      <dgm:prSet/>
      <dgm:spPr/>
      <dgm:t>
        <a:bodyPr/>
        <a:lstStyle/>
        <a:p>
          <a:endParaRPr lang="en-US"/>
        </a:p>
      </dgm:t>
    </dgm:pt>
    <dgm:pt modelId="{D9596BD6-9737-442D-8A66-D81A8B8427D1}" type="sibTrans" cxnId="{31CEEBD6-336A-4ACD-BEFE-6510A09806E2}">
      <dgm:prSet/>
      <dgm:spPr/>
      <dgm:t>
        <a:bodyPr/>
        <a:lstStyle/>
        <a:p>
          <a:endParaRPr lang="en-US"/>
        </a:p>
      </dgm:t>
    </dgm:pt>
    <dgm:pt modelId="{74BEB1FD-FE05-452F-B52A-8CECDEDDC08E}">
      <dgm:prSet phldrT="[Text]"/>
      <dgm:spPr/>
      <dgm:t>
        <a:bodyPr/>
        <a:lstStyle/>
        <a:p>
          <a:r>
            <a:rPr lang="en-US"/>
            <a:t>Effectiveness problem</a:t>
          </a:r>
        </a:p>
      </dgm:t>
    </dgm:pt>
    <dgm:pt modelId="{39C7DB2A-6A1D-4AE5-9D1B-59BCAD242980}" type="parTrans" cxnId="{0511184D-7411-475C-B404-1A5ABDD322F4}">
      <dgm:prSet/>
      <dgm:spPr/>
      <dgm:t>
        <a:bodyPr/>
        <a:lstStyle/>
        <a:p>
          <a:endParaRPr lang="en-US"/>
        </a:p>
      </dgm:t>
    </dgm:pt>
    <dgm:pt modelId="{C0DE19D2-D26E-4F6E-BAE8-9FE01FD76DF6}" type="sibTrans" cxnId="{0511184D-7411-475C-B404-1A5ABDD322F4}">
      <dgm:prSet/>
      <dgm:spPr/>
      <dgm:t>
        <a:bodyPr/>
        <a:lstStyle/>
        <a:p>
          <a:endParaRPr lang="en-US"/>
        </a:p>
      </dgm:t>
    </dgm:pt>
    <dgm:pt modelId="{A76A9B95-7BBE-4999-BE74-537CCA32CCEB}" type="pres">
      <dgm:prSet presAssocID="{CC018BAC-9CD8-4A12-9081-0ACE2EBE0412}" presName="Name0" presStyleCnt="0">
        <dgm:presLayoutVars>
          <dgm:chMax val="11"/>
          <dgm:chPref val="11"/>
          <dgm:dir/>
          <dgm:resizeHandles/>
        </dgm:presLayoutVars>
      </dgm:prSet>
      <dgm:spPr/>
    </dgm:pt>
    <dgm:pt modelId="{479EFAD7-D42B-47E8-A8F1-55CEB02D5DC1}" type="pres">
      <dgm:prSet presAssocID="{74BEB1FD-FE05-452F-B52A-8CECDEDDC08E}" presName="Accent3" presStyleCnt="0"/>
      <dgm:spPr/>
    </dgm:pt>
    <dgm:pt modelId="{C5FF6277-E5B6-425B-860C-BF8DB060DB83}" type="pres">
      <dgm:prSet presAssocID="{74BEB1FD-FE05-452F-B52A-8CECDEDDC08E}" presName="Accent" presStyleLbl="node1" presStyleIdx="0" presStyleCnt="3"/>
      <dgm:spPr/>
    </dgm:pt>
    <dgm:pt modelId="{CA6DC1CB-2538-42BF-8EFD-C67CC5D71FD2}" type="pres">
      <dgm:prSet presAssocID="{74BEB1FD-FE05-452F-B52A-8CECDEDDC08E}" presName="ParentBackground3" presStyleCnt="0"/>
      <dgm:spPr/>
    </dgm:pt>
    <dgm:pt modelId="{78079C22-9DF5-4EC6-A896-EEDAEA86163D}" type="pres">
      <dgm:prSet presAssocID="{74BEB1FD-FE05-452F-B52A-8CECDEDDC08E}" presName="ParentBackground" presStyleLbl="fgAcc1" presStyleIdx="0" presStyleCnt="3"/>
      <dgm:spPr/>
    </dgm:pt>
    <dgm:pt modelId="{996B6B6C-D7A0-41F1-BEFD-06C56E4898FF}" type="pres">
      <dgm:prSet presAssocID="{74BEB1FD-FE05-452F-B52A-8CECDEDDC08E}" presName="Parent3" presStyleLbl="revTx" presStyleIdx="0" presStyleCnt="0">
        <dgm:presLayoutVars>
          <dgm:chMax val="1"/>
          <dgm:chPref val="1"/>
          <dgm:bulletEnabled val="1"/>
        </dgm:presLayoutVars>
      </dgm:prSet>
      <dgm:spPr/>
    </dgm:pt>
    <dgm:pt modelId="{FC190663-FD78-453A-A6A7-1CC87359D4B4}" type="pres">
      <dgm:prSet presAssocID="{D632100E-9D54-4E0D-B8CA-4B28F10C4C52}" presName="Accent2" presStyleCnt="0"/>
      <dgm:spPr/>
    </dgm:pt>
    <dgm:pt modelId="{3883C092-6312-4CAD-9466-C928F7AF649B}" type="pres">
      <dgm:prSet presAssocID="{D632100E-9D54-4E0D-B8CA-4B28F10C4C52}" presName="Accent" presStyleLbl="node1" presStyleIdx="1" presStyleCnt="3"/>
      <dgm:spPr/>
    </dgm:pt>
    <dgm:pt modelId="{70A41226-EABF-4B53-BF77-1951271282DD}" type="pres">
      <dgm:prSet presAssocID="{D632100E-9D54-4E0D-B8CA-4B28F10C4C52}" presName="ParentBackground2" presStyleCnt="0"/>
      <dgm:spPr/>
    </dgm:pt>
    <dgm:pt modelId="{DCA07AAA-35F4-4A3D-9FBA-8DE0AF329BB9}" type="pres">
      <dgm:prSet presAssocID="{D632100E-9D54-4E0D-B8CA-4B28F10C4C52}" presName="ParentBackground" presStyleLbl="fgAcc1" presStyleIdx="1" presStyleCnt="3"/>
      <dgm:spPr/>
    </dgm:pt>
    <dgm:pt modelId="{6A6D8B3E-0579-4499-8D68-B502515C79A2}" type="pres">
      <dgm:prSet presAssocID="{D632100E-9D54-4E0D-B8CA-4B28F10C4C52}" presName="Parent2" presStyleLbl="revTx" presStyleIdx="0" presStyleCnt="0">
        <dgm:presLayoutVars>
          <dgm:chMax val="1"/>
          <dgm:chPref val="1"/>
          <dgm:bulletEnabled val="1"/>
        </dgm:presLayoutVars>
      </dgm:prSet>
      <dgm:spPr/>
    </dgm:pt>
    <dgm:pt modelId="{AECFD9AA-7B8A-487D-ADF6-A2E50D4BC86A}" type="pres">
      <dgm:prSet presAssocID="{8DC849A2-C9DA-4D25-95FB-6D6956927DBE}" presName="Accent1" presStyleCnt="0"/>
      <dgm:spPr/>
    </dgm:pt>
    <dgm:pt modelId="{DD494336-DCF7-4D45-94D0-86537BA44BC4}" type="pres">
      <dgm:prSet presAssocID="{8DC849A2-C9DA-4D25-95FB-6D6956927DBE}" presName="Accent" presStyleLbl="node1" presStyleIdx="2" presStyleCnt="3"/>
      <dgm:spPr/>
    </dgm:pt>
    <dgm:pt modelId="{EE120FE5-5098-45A5-A54D-1C887F64DEAA}" type="pres">
      <dgm:prSet presAssocID="{8DC849A2-C9DA-4D25-95FB-6D6956927DBE}" presName="ParentBackground1" presStyleCnt="0"/>
      <dgm:spPr/>
    </dgm:pt>
    <dgm:pt modelId="{661B9E15-41FA-4250-8233-9DA8EB74A002}" type="pres">
      <dgm:prSet presAssocID="{8DC849A2-C9DA-4D25-95FB-6D6956927DBE}" presName="ParentBackground" presStyleLbl="fgAcc1" presStyleIdx="2" presStyleCnt="3"/>
      <dgm:spPr/>
    </dgm:pt>
    <dgm:pt modelId="{81E5AB2D-C740-4360-8F7B-7167E1FFF033}" type="pres">
      <dgm:prSet presAssocID="{8DC849A2-C9DA-4D25-95FB-6D6956927DBE}" presName="Parent1" presStyleLbl="revTx" presStyleIdx="0" presStyleCnt="0">
        <dgm:presLayoutVars>
          <dgm:chMax val="1"/>
          <dgm:chPref val="1"/>
          <dgm:bulletEnabled val="1"/>
        </dgm:presLayoutVars>
      </dgm:prSet>
      <dgm:spPr/>
    </dgm:pt>
  </dgm:ptLst>
  <dgm:cxnLst>
    <dgm:cxn modelId="{D96F5305-92BF-4701-B3D8-0D6D1C1F7B40}" type="presOf" srcId="{74BEB1FD-FE05-452F-B52A-8CECDEDDC08E}" destId="{78079C22-9DF5-4EC6-A896-EEDAEA86163D}" srcOrd="0" destOrd="0" presId="urn:microsoft.com/office/officeart/2011/layout/CircleProcess"/>
    <dgm:cxn modelId="{0511184D-7411-475C-B404-1A5ABDD322F4}" srcId="{CC018BAC-9CD8-4A12-9081-0ACE2EBE0412}" destId="{74BEB1FD-FE05-452F-B52A-8CECDEDDC08E}" srcOrd="2" destOrd="0" parTransId="{39C7DB2A-6A1D-4AE5-9D1B-59BCAD242980}" sibTransId="{C0DE19D2-D26E-4F6E-BAE8-9FE01FD76DF6}"/>
    <dgm:cxn modelId="{00A2B17D-BC68-41C6-97F7-C86495A253B3}" srcId="{CC018BAC-9CD8-4A12-9081-0ACE2EBE0412}" destId="{8DC849A2-C9DA-4D25-95FB-6D6956927DBE}" srcOrd="0" destOrd="0" parTransId="{93ED60B3-C266-47FE-B7F0-E3E6068816D6}" sibTransId="{AA5E11E6-CF04-4D27-B85E-03F42A311338}"/>
    <dgm:cxn modelId="{F7B576AD-617F-49F7-A6AD-2A81E6C8D1E1}" type="presOf" srcId="{D632100E-9D54-4E0D-B8CA-4B28F10C4C52}" destId="{DCA07AAA-35F4-4A3D-9FBA-8DE0AF329BB9}" srcOrd="0" destOrd="0" presId="urn:microsoft.com/office/officeart/2011/layout/CircleProcess"/>
    <dgm:cxn modelId="{90B442B4-E462-4725-9D16-C01622560449}" type="presOf" srcId="{CC018BAC-9CD8-4A12-9081-0ACE2EBE0412}" destId="{A76A9B95-7BBE-4999-BE74-537CCA32CCEB}" srcOrd="0" destOrd="0" presId="urn:microsoft.com/office/officeart/2011/layout/CircleProcess"/>
    <dgm:cxn modelId="{DB97DABD-7B58-4687-8FAC-B76E6AE68A8E}" type="presOf" srcId="{8DC849A2-C9DA-4D25-95FB-6D6956927DBE}" destId="{81E5AB2D-C740-4360-8F7B-7167E1FFF033}" srcOrd="1" destOrd="0" presId="urn:microsoft.com/office/officeart/2011/layout/CircleProcess"/>
    <dgm:cxn modelId="{C82B72BE-8B7D-4508-90FD-79EB34DD7B8F}" type="presOf" srcId="{8DC849A2-C9DA-4D25-95FB-6D6956927DBE}" destId="{661B9E15-41FA-4250-8233-9DA8EB74A002}" srcOrd="0" destOrd="0" presId="urn:microsoft.com/office/officeart/2011/layout/CircleProcess"/>
    <dgm:cxn modelId="{9563EDD5-45E0-4089-BDAD-D2931C450BAF}" type="presOf" srcId="{D632100E-9D54-4E0D-B8CA-4B28F10C4C52}" destId="{6A6D8B3E-0579-4499-8D68-B502515C79A2}" srcOrd="1" destOrd="0" presId="urn:microsoft.com/office/officeart/2011/layout/CircleProcess"/>
    <dgm:cxn modelId="{31CEEBD6-336A-4ACD-BEFE-6510A09806E2}" srcId="{CC018BAC-9CD8-4A12-9081-0ACE2EBE0412}" destId="{D632100E-9D54-4E0D-B8CA-4B28F10C4C52}" srcOrd="1" destOrd="0" parTransId="{2C1EE293-8840-4420-8EDE-3CE6339406CE}" sibTransId="{D9596BD6-9737-442D-8A66-D81A8B8427D1}"/>
    <dgm:cxn modelId="{C99C48DA-C0C9-4CE6-B3B3-427FD008DBAF}" type="presOf" srcId="{74BEB1FD-FE05-452F-B52A-8CECDEDDC08E}" destId="{996B6B6C-D7A0-41F1-BEFD-06C56E4898FF}" srcOrd="1" destOrd="0" presId="urn:microsoft.com/office/officeart/2011/layout/CircleProcess"/>
    <dgm:cxn modelId="{54E44C13-54CC-4C7E-95E6-4C332F88A23F}" type="presParOf" srcId="{A76A9B95-7BBE-4999-BE74-537CCA32CCEB}" destId="{479EFAD7-D42B-47E8-A8F1-55CEB02D5DC1}" srcOrd="0" destOrd="0" presId="urn:microsoft.com/office/officeart/2011/layout/CircleProcess"/>
    <dgm:cxn modelId="{EEF72D5F-7E64-46A8-83B3-BB832CC3CE4E}" type="presParOf" srcId="{479EFAD7-D42B-47E8-A8F1-55CEB02D5DC1}" destId="{C5FF6277-E5B6-425B-860C-BF8DB060DB83}" srcOrd="0" destOrd="0" presId="urn:microsoft.com/office/officeart/2011/layout/CircleProcess"/>
    <dgm:cxn modelId="{AFC665BD-89CA-4054-9AA7-88888729B793}" type="presParOf" srcId="{A76A9B95-7BBE-4999-BE74-537CCA32CCEB}" destId="{CA6DC1CB-2538-42BF-8EFD-C67CC5D71FD2}" srcOrd="1" destOrd="0" presId="urn:microsoft.com/office/officeart/2011/layout/CircleProcess"/>
    <dgm:cxn modelId="{1D1C74C2-432F-4C98-9688-1E3AF53189A6}" type="presParOf" srcId="{CA6DC1CB-2538-42BF-8EFD-C67CC5D71FD2}" destId="{78079C22-9DF5-4EC6-A896-EEDAEA86163D}" srcOrd="0" destOrd="0" presId="urn:microsoft.com/office/officeart/2011/layout/CircleProcess"/>
    <dgm:cxn modelId="{BCD3A66B-DF8B-45C4-928B-CA5E0959B165}" type="presParOf" srcId="{A76A9B95-7BBE-4999-BE74-537CCA32CCEB}" destId="{996B6B6C-D7A0-41F1-BEFD-06C56E4898FF}" srcOrd="2" destOrd="0" presId="urn:microsoft.com/office/officeart/2011/layout/CircleProcess"/>
    <dgm:cxn modelId="{CFCE3CBD-4105-4F72-90F3-364D4228485F}" type="presParOf" srcId="{A76A9B95-7BBE-4999-BE74-537CCA32CCEB}" destId="{FC190663-FD78-453A-A6A7-1CC87359D4B4}" srcOrd="3" destOrd="0" presId="urn:microsoft.com/office/officeart/2011/layout/CircleProcess"/>
    <dgm:cxn modelId="{F91A51EE-B743-42E9-8299-05162C55CF8B}" type="presParOf" srcId="{FC190663-FD78-453A-A6A7-1CC87359D4B4}" destId="{3883C092-6312-4CAD-9466-C928F7AF649B}" srcOrd="0" destOrd="0" presId="urn:microsoft.com/office/officeart/2011/layout/CircleProcess"/>
    <dgm:cxn modelId="{C5F6B350-32C1-4187-86A2-1CA37378AA8B}" type="presParOf" srcId="{A76A9B95-7BBE-4999-BE74-537CCA32CCEB}" destId="{70A41226-EABF-4B53-BF77-1951271282DD}" srcOrd="4" destOrd="0" presId="urn:microsoft.com/office/officeart/2011/layout/CircleProcess"/>
    <dgm:cxn modelId="{4EFB0084-01DF-478E-A78E-5C5D253F3CAE}" type="presParOf" srcId="{70A41226-EABF-4B53-BF77-1951271282DD}" destId="{DCA07AAA-35F4-4A3D-9FBA-8DE0AF329BB9}" srcOrd="0" destOrd="0" presId="urn:microsoft.com/office/officeart/2011/layout/CircleProcess"/>
    <dgm:cxn modelId="{1FE8435D-2BC3-48F7-9A20-AF59D0836AB5}" type="presParOf" srcId="{A76A9B95-7BBE-4999-BE74-537CCA32CCEB}" destId="{6A6D8B3E-0579-4499-8D68-B502515C79A2}" srcOrd="5" destOrd="0" presId="urn:microsoft.com/office/officeart/2011/layout/CircleProcess"/>
    <dgm:cxn modelId="{5D753027-1C8D-4008-981C-732625A3CDFF}" type="presParOf" srcId="{A76A9B95-7BBE-4999-BE74-537CCA32CCEB}" destId="{AECFD9AA-7B8A-487D-ADF6-A2E50D4BC86A}" srcOrd="6" destOrd="0" presId="urn:microsoft.com/office/officeart/2011/layout/CircleProcess"/>
    <dgm:cxn modelId="{E15E1287-907C-4A25-BE4A-7FD7CE29BBA6}" type="presParOf" srcId="{AECFD9AA-7B8A-487D-ADF6-A2E50D4BC86A}" destId="{DD494336-DCF7-4D45-94D0-86537BA44BC4}" srcOrd="0" destOrd="0" presId="urn:microsoft.com/office/officeart/2011/layout/CircleProcess"/>
    <dgm:cxn modelId="{7C9B640A-0A9B-4820-AF78-E9CEBAE274AE}" type="presParOf" srcId="{A76A9B95-7BBE-4999-BE74-537CCA32CCEB}" destId="{EE120FE5-5098-45A5-A54D-1C887F64DEAA}" srcOrd="7" destOrd="0" presId="urn:microsoft.com/office/officeart/2011/layout/CircleProcess"/>
    <dgm:cxn modelId="{9F26888E-3242-4F30-BEC4-CD83065B68DA}" type="presParOf" srcId="{EE120FE5-5098-45A5-A54D-1C887F64DEAA}" destId="{661B9E15-41FA-4250-8233-9DA8EB74A002}" srcOrd="0" destOrd="0" presId="urn:microsoft.com/office/officeart/2011/layout/CircleProcess"/>
    <dgm:cxn modelId="{C2240BB8-439B-49A9-ACA6-1E334E191239}" type="presParOf" srcId="{A76A9B95-7BBE-4999-BE74-537CCA32CCEB}" destId="{81E5AB2D-C740-4360-8F7B-7167E1FFF033}" srcOrd="8" destOrd="0" presId="urn:microsoft.com/office/officeart/2011/layout/CircleProcess"/>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BFB2CE-5485-4CB4-BCF9-0B9698EBE961}">
      <dsp:nvSpPr>
        <dsp:cNvPr id="0" name=""/>
        <dsp:cNvSpPr/>
      </dsp:nvSpPr>
      <dsp:spPr>
        <a:xfrm>
          <a:off x="2687862" y="72"/>
          <a:ext cx="844322" cy="548809"/>
        </a:xfrm>
        <a:prstGeom prst="round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Layout of letters</a:t>
          </a:r>
        </a:p>
      </dsp:txBody>
      <dsp:txXfrm>
        <a:off x="2714653" y="26863"/>
        <a:ext cx="790740" cy="495227"/>
      </dsp:txXfrm>
    </dsp:sp>
    <dsp:sp modelId="{5FEC71B4-5A51-47CF-8569-E96F60E17D05}">
      <dsp:nvSpPr>
        <dsp:cNvPr id="0" name=""/>
        <dsp:cNvSpPr/>
      </dsp:nvSpPr>
      <dsp:spPr>
        <a:xfrm>
          <a:off x="1816198" y="274476"/>
          <a:ext cx="2587650" cy="2587650"/>
        </a:xfrm>
        <a:custGeom>
          <a:avLst/>
          <a:gdLst/>
          <a:ahLst/>
          <a:cxnLst/>
          <a:rect l="0" t="0" r="0" b="0"/>
          <a:pathLst>
            <a:path>
              <a:moveTo>
                <a:pt x="1721391" y="72690"/>
              </a:moveTo>
              <a:arcTo wR="1293825" hR="1293825" stAng="17357827" swAng="1502666"/>
            </a:path>
          </a:pathLst>
        </a:custGeom>
        <a:noFill/>
        <a:ln w="635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301B9AA7-A407-46D2-B53B-0B579D79E11F}">
      <dsp:nvSpPr>
        <dsp:cNvPr id="0" name=""/>
        <dsp:cNvSpPr/>
      </dsp:nvSpPr>
      <dsp:spPr>
        <a:xfrm>
          <a:off x="3808347" y="646984"/>
          <a:ext cx="844322" cy="548809"/>
        </a:xfrm>
        <a:prstGeom prst="round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Layout of Memoranda</a:t>
          </a:r>
        </a:p>
      </dsp:txBody>
      <dsp:txXfrm>
        <a:off x="3835138" y="673775"/>
        <a:ext cx="790740" cy="495227"/>
      </dsp:txXfrm>
    </dsp:sp>
    <dsp:sp modelId="{0F773EFA-1F41-49A3-A132-2EA965025CD8}">
      <dsp:nvSpPr>
        <dsp:cNvPr id="0" name=""/>
        <dsp:cNvSpPr/>
      </dsp:nvSpPr>
      <dsp:spPr>
        <a:xfrm>
          <a:off x="1816198" y="274476"/>
          <a:ext cx="2587650" cy="2587650"/>
        </a:xfrm>
        <a:custGeom>
          <a:avLst/>
          <a:gdLst/>
          <a:ahLst/>
          <a:cxnLst/>
          <a:rect l="0" t="0" r="0" b="0"/>
          <a:pathLst>
            <a:path>
              <a:moveTo>
                <a:pt x="2534990" y="928458"/>
              </a:moveTo>
              <a:arcTo wR="1293825" hR="1293825" stAng="20615816" swAng="1968368"/>
            </a:path>
          </a:pathLst>
        </a:custGeom>
        <a:noFill/>
        <a:ln w="635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16F3510B-B079-4892-9B00-B2C7CB07B6B2}">
      <dsp:nvSpPr>
        <dsp:cNvPr id="0" name=""/>
        <dsp:cNvSpPr/>
      </dsp:nvSpPr>
      <dsp:spPr>
        <a:xfrm>
          <a:off x="3808347" y="1940809"/>
          <a:ext cx="844322" cy="548809"/>
        </a:xfrm>
        <a:prstGeom prst="round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Layout of Notice</a:t>
          </a:r>
        </a:p>
      </dsp:txBody>
      <dsp:txXfrm>
        <a:off x="3835138" y="1967600"/>
        <a:ext cx="790740" cy="495227"/>
      </dsp:txXfrm>
    </dsp:sp>
    <dsp:sp modelId="{3FE025E9-D008-4187-BCC8-C4C38A524F87}">
      <dsp:nvSpPr>
        <dsp:cNvPr id="0" name=""/>
        <dsp:cNvSpPr/>
      </dsp:nvSpPr>
      <dsp:spPr>
        <a:xfrm>
          <a:off x="1816198" y="274476"/>
          <a:ext cx="2587650" cy="2587650"/>
        </a:xfrm>
        <a:custGeom>
          <a:avLst/>
          <a:gdLst/>
          <a:ahLst/>
          <a:cxnLst/>
          <a:rect l="0" t="0" r="0" b="0"/>
          <a:pathLst>
            <a:path>
              <a:moveTo>
                <a:pt x="2198123" y="2219150"/>
              </a:moveTo>
              <a:arcTo wR="1293825" hR="1293825" stAng="2739508" swAng="1502666"/>
            </a:path>
          </a:pathLst>
        </a:custGeom>
        <a:noFill/>
        <a:ln w="635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49B2AFFF-6CD6-45D9-8B26-611EA46E8142}">
      <dsp:nvSpPr>
        <dsp:cNvPr id="0" name=""/>
        <dsp:cNvSpPr/>
      </dsp:nvSpPr>
      <dsp:spPr>
        <a:xfrm>
          <a:off x="2687862" y="2587722"/>
          <a:ext cx="844322" cy="548809"/>
        </a:xfrm>
        <a:prstGeom prst="roundRect">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Layout of Circular</a:t>
          </a:r>
        </a:p>
      </dsp:txBody>
      <dsp:txXfrm>
        <a:off x="2714653" y="2614513"/>
        <a:ext cx="790740" cy="495227"/>
      </dsp:txXfrm>
    </dsp:sp>
    <dsp:sp modelId="{2A3A3A89-8924-4255-B0D3-EB2FF07DD7C2}">
      <dsp:nvSpPr>
        <dsp:cNvPr id="0" name=""/>
        <dsp:cNvSpPr/>
      </dsp:nvSpPr>
      <dsp:spPr>
        <a:xfrm>
          <a:off x="1816198" y="274476"/>
          <a:ext cx="2587650" cy="2587650"/>
        </a:xfrm>
        <a:custGeom>
          <a:avLst/>
          <a:gdLst/>
          <a:ahLst/>
          <a:cxnLst/>
          <a:rect l="0" t="0" r="0" b="0"/>
          <a:pathLst>
            <a:path>
              <a:moveTo>
                <a:pt x="866258" y="2514959"/>
              </a:moveTo>
              <a:arcTo wR="1293825" hR="1293825" stAng="6557827" swAng="1502666"/>
            </a:path>
          </a:pathLst>
        </a:custGeom>
        <a:noFill/>
        <a:ln w="6350" cap="flat" cmpd="sng" algn="ctr">
          <a:solidFill>
            <a:schemeClr val="accent5">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3E216476-711C-4C8B-8F77-FEBC1275F774}">
      <dsp:nvSpPr>
        <dsp:cNvPr id="0" name=""/>
        <dsp:cNvSpPr/>
      </dsp:nvSpPr>
      <dsp:spPr>
        <a:xfrm>
          <a:off x="1567376" y="1940809"/>
          <a:ext cx="844322" cy="548809"/>
        </a:xfrm>
        <a:prstGeom prst="roundRect">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Writing a Report</a:t>
          </a:r>
        </a:p>
      </dsp:txBody>
      <dsp:txXfrm>
        <a:off x="1594167" y="1967600"/>
        <a:ext cx="790740" cy="495227"/>
      </dsp:txXfrm>
    </dsp:sp>
    <dsp:sp modelId="{1B62E72E-A2C4-42BC-B944-3309068684A1}">
      <dsp:nvSpPr>
        <dsp:cNvPr id="0" name=""/>
        <dsp:cNvSpPr/>
      </dsp:nvSpPr>
      <dsp:spPr>
        <a:xfrm>
          <a:off x="1816198" y="274476"/>
          <a:ext cx="2587650" cy="2587650"/>
        </a:xfrm>
        <a:custGeom>
          <a:avLst/>
          <a:gdLst/>
          <a:ahLst/>
          <a:cxnLst/>
          <a:rect l="0" t="0" r="0" b="0"/>
          <a:pathLst>
            <a:path>
              <a:moveTo>
                <a:pt x="52660" y="1659191"/>
              </a:moveTo>
              <a:arcTo wR="1293825" hR="1293825" stAng="9815816" swAng="1968368"/>
            </a:path>
          </a:pathLst>
        </a:custGeom>
        <a:noFill/>
        <a:ln w="635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BB4DE3C2-1A7D-46DF-9B11-704BC3E52AE5}">
      <dsp:nvSpPr>
        <dsp:cNvPr id="0" name=""/>
        <dsp:cNvSpPr/>
      </dsp:nvSpPr>
      <dsp:spPr>
        <a:xfrm>
          <a:off x="1567376" y="646984"/>
          <a:ext cx="844322" cy="548809"/>
        </a:xfrm>
        <a:prstGeom prst="round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CV</a:t>
          </a:r>
        </a:p>
      </dsp:txBody>
      <dsp:txXfrm>
        <a:off x="1594167" y="673775"/>
        <a:ext cx="790740" cy="495227"/>
      </dsp:txXfrm>
    </dsp:sp>
    <dsp:sp modelId="{090C0895-CF17-44B1-B210-BFDA6EF1ED1F}">
      <dsp:nvSpPr>
        <dsp:cNvPr id="0" name=""/>
        <dsp:cNvSpPr/>
      </dsp:nvSpPr>
      <dsp:spPr>
        <a:xfrm>
          <a:off x="1816198" y="274476"/>
          <a:ext cx="2587650" cy="2587650"/>
        </a:xfrm>
        <a:custGeom>
          <a:avLst/>
          <a:gdLst/>
          <a:ahLst/>
          <a:cxnLst/>
          <a:rect l="0" t="0" r="0" b="0"/>
          <a:pathLst>
            <a:path>
              <a:moveTo>
                <a:pt x="389526" y="368499"/>
              </a:moveTo>
              <a:arcTo wR="1293825" hR="1293825" stAng="13539508" swAng="1502666"/>
            </a:path>
          </a:pathLst>
        </a:custGeom>
        <a:noFill/>
        <a:ln w="635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5FAC1E-2A9C-43AB-9E6D-BB41DA25409D}">
      <dsp:nvSpPr>
        <dsp:cNvPr id="0" name=""/>
        <dsp:cNvSpPr/>
      </dsp:nvSpPr>
      <dsp:spPr>
        <a:xfrm>
          <a:off x="1969" y="42693"/>
          <a:ext cx="2399105" cy="959642"/>
        </a:xfrm>
        <a:prstGeom prst="chevron">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0010" tIns="26670" rIns="26670" bIns="26670" numCol="1" spcCol="1270" anchor="ctr" anchorCtr="0">
          <a:noAutofit/>
        </a:bodyPr>
        <a:lstStyle/>
        <a:p>
          <a:pPr marL="0" lvl="0" indent="0" algn="ctr" defTabSz="889000">
            <a:lnSpc>
              <a:spcPct val="90000"/>
            </a:lnSpc>
            <a:spcBef>
              <a:spcPct val="0"/>
            </a:spcBef>
            <a:spcAft>
              <a:spcPct val="35000"/>
            </a:spcAft>
            <a:buNone/>
          </a:pPr>
          <a:r>
            <a:rPr lang="en-US" sz="2000" kern="1200"/>
            <a:t>Introduction</a:t>
          </a:r>
        </a:p>
      </dsp:txBody>
      <dsp:txXfrm>
        <a:off x="481790" y="42693"/>
        <a:ext cx="1439463" cy="959642"/>
      </dsp:txXfrm>
    </dsp:sp>
    <dsp:sp modelId="{957F3320-DF7D-416D-ACFC-628ED8CC4597}">
      <dsp:nvSpPr>
        <dsp:cNvPr id="0" name=""/>
        <dsp:cNvSpPr/>
      </dsp:nvSpPr>
      <dsp:spPr>
        <a:xfrm>
          <a:off x="2161164" y="42693"/>
          <a:ext cx="2399105" cy="959642"/>
        </a:xfrm>
        <a:prstGeom prst="chevron">
          <a:avLst/>
        </a:prstGeom>
        <a:solidFill>
          <a:schemeClr val="accent2">
            <a:hueOff val="-727682"/>
            <a:satOff val="-41964"/>
            <a:lumOff val="4314"/>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0010" tIns="26670" rIns="26670" bIns="26670" numCol="1" spcCol="1270" anchor="ctr" anchorCtr="0">
          <a:noAutofit/>
        </a:bodyPr>
        <a:lstStyle/>
        <a:p>
          <a:pPr marL="0" lvl="0" indent="0" algn="ctr" defTabSz="889000">
            <a:lnSpc>
              <a:spcPct val="90000"/>
            </a:lnSpc>
            <a:spcBef>
              <a:spcPct val="0"/>
            </a:spcBef>
            <a:spcAft>
              <a:spcPct val="35000"/>
            </a:spcAft>
            <a:buNone/>
          </a:pPr>
          <a:r>
            <a:rPr lang="en-US" sz="2000" kern="1200"/>
            <a:t>Body</a:t>
          </a:r>
        </a:p>
      </dsp:txBody>
      <dsp:txXfrm>
        <a:off x="2640985" y="42693"/>
        <a:ext cx="1439463" cy="959642"/>
      </dsp:txXfrm>
    </dsp:sp>
    <dsp:sp modelId="{EF085E71-18C2-4673-A70F-0E358DDCF091}">
      <dsp:nvSpPr>
        <dsp:cNvPr id="0" name=""/>
        <dsp:cNvSpPr/>
      </dsp:nvSpPr>
      <dsp:spPr>
        <a:xfrm>
          <a:off x="4320359" y="42693"/>
          <a:ext cx="2399105" cy="959642"/>
        </a:xfrm>
        <a:prstGeom prst="chevron">
          <a:avLst/>
        </a:prstGeom>
        <a:solidFill>
          <a:schemeClr val="accent2">
            <a:hueOff val="-1455363"/>
            <a:satOff val="-83928"/>
            <a:lumOff val="8628"/>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0010" tIns="26670" rIns="26670" bIns="26670" numCol="1" spcCol="1270" anchor="ctr" anchorCtr="0">
          <a:noAutofit/>
        </a:bodyPr>
        <a:lstStyle/>
        <a:p>
          <a:pPr marL="0" lvl="0" indent="0" algn="ctr" defTabSz="889000">
            <a:lnSpc>
              <a:spcPct val="90000"/>
            </a:lnSpc>
            <a:spcBef>
              <a:spcPct val="0"/>
            </a:spcBef>
            <a:spcAft>
              <a:spcPct val="35000"/>
            </a:spcAft>
            <a:buNone/>
          </a:pPr>
          <a:r>
            <a:rPr lang="en-US" sz="2000" kern="1200"/>
            <a:t>Conclusion</a:t>
          </a:r>
        </a:p>
      </dsp:txBody>
      <dsp:txXfrm>
        <a:off x="4800180" y="42693"/>
        <a:ext cx="1439463" cy="95964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2724B2-CB0C-4718-B876-28D890CB1AF8}">
      <dsp:nvSpPr>
        <dsp:cNvPr id="0" name=""/>
        <dsp:cNvSpPr/>
      </dsp:nvSpPr>
      <dsp:spPr>
        <a:xfrm>
          <a:off x="-4403253" y="-675358"/>
          <a:ext cx="5245823" cy="5245823"/>
        </a:xfrm>
        <a:prstGeom prst="blockArc">
          <a:avLst>
            <a:gd name="adj1" fmla="val 18900000"/>
            <a:gd name="adj2" fmla="val 2700000"/>
            <a:gd name="adj3" fmla="val 412"/>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131ED6-70F0-47FE-BE70-7165FFF42E57}">
      <dsp:nvSpPr>
        <dsp:cNvPr id="0" name=""/>
        <dsp:cNvSpPr/>
      </dsp:nvSpPr>
      <dsp:spPr>
        <a:xfrm>
          <a:off x="368931" y="243366"/>
          <a:ext cx="5801219" cy="4870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6591" tIns="25400" rIns="25400" bIns="25400" numCol="1" spcCol="1270" anchor="ctr" anchorCtr="0">
          <a:noAutofit/>
        </a:bodyPr>
        <a:lstStyle/>
        <a:p>
          <a:pPr marL="0" lvl="0" indent="0" algn="l" defTabSz="444500">
            <a:lnSpc>
              <a:spcPct val="90000"/>
            </a:lnSpc>
            <a:spcBef>
              <a:spcPct val="0"/>
            </a:spcBef>
            <a:spcAft>
              <a:spcPct val="35000"/>
            </a:spcAft>
            <a:buNone/>
          </a:pPr>
          <a:r>
            <a:rPr lang="en-US" sz="1000" kern="1200"/>
            <a:t>Simplest model and can be applied in several communication field.</a:t>
          </a:r>
        </a:p>
      </dsp:txBody>
      <dsp:txXfrm>
        <a:off x="368931" y="243366"/>
        <a:ext cx="5801219" cy="487044"/>
      </dsp:txXfrm>
    </dsp:sp>
    <dsp:sp modelId="{F8094246-8B9E-49E1-AF9B-14FEB67AFE6A}">
      <dsp:nvSpPr>
        <dsp:cNvPr id="0" name=""/>
        <dsp:cNvSpPr/>
      </dsp:nvSpPr>
      <dsp:spPr>
        <a:xfrm>
          <a:off x="64528" y="182485"/>
          <a:ext cx="608805" cy="608805"/>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88C763A-F79B-4251-9BD2-621EBD0B0CC1}">
      <dsp:nvSpPr>
        <dsp:cNvPr id="0" name=""/>
        <dsp:cNvSpPr/>
      </dsp:nvSpPr>
      <dsp:spPr>
        <a:xfrm>
          <a:off x="717933" y="973698"/>
          <a:ext cx="5452217" cy="4870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6591" tIns="25400" rIns="25400" bIns="25400" numCol="1" spcCol="1270" anchor="ctr" anchorCtr="0">
          <a:noAutofit/>
        </a:bodyPr>
        <a:lstStyle/>
        <a:p>
          <a:pPr marL="0" lvl="0" indent="0" algn="l" defTabSz="444500">
            <a:lnSpc>
              <a:spcPct val="90000"/>
            </a:lnSpc>
            <a:spcBef>
              <a:spcPct val="0"/>
            </a:spcBef>
            <a:spcAft>
              <a:spcPct val="35000"/>
            </a:spcAft>
            <a:buNone/>
          </a:pPr>
          <a:r>
            <a:rPr lang="en-US" sz="1000" kern="1200"/>
            <a:t>This model attracts Human communication and also Information theorist which helps to make a proper communication research.</a:t>
          </a:r>
        </a:p>
      </dsp:txBody>
      <dsp:txXfrm>
        <a:off x="717933" y="973698"/>
        <a:ext cx="5452217" cy="487044"/>
      </dsp:txXfrm>
    </dsp:sp>
    <dsp:sp modelId="{F57D3139-06F2-4DFF-B4E9-F0081FBD4279}">
      <dsp:nvSpPr>
        <dsp:cNvPr id="0" name=""/>
        <dsp:cNvSpPr/>
      </dsp:nvSpPr>
      <dsp:spPr>
        <a:xfrm>
          <a:off x="413530" y="912818"/>
          <a:ext cx="608805" cy="608805"/>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EDA7F9E-2CFD-4FE3-AD5E-DF1997619CBF}">
      <dsp:nvSpPr>
        <dsp:cNvPr id="0" name=""/>
        <dsp:cNvSpPr/>
      </dsp:nvSpPr>
      <dsp:spPr>
        <a:xfrm>
          <a:off x="825048" y="1704031"/>
          <a:ext cx="5345102" cy="4870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6591" tIns="25400" rIns="25400" bIns="25400" numCol="1" spcCol="1270" anchor="ctr" anchorCtr="0">
          <a:noAutofit/>
        </a:bodyPr>
        <a:lstStyle/>
        <a:p>
          <a:pPr marL="0" lvl="0" indent="0" algn="l" defTabSz="444500">
            <a:lnSpc>
              <a:spcPct val="90000"/>
            </a:lnSpc>
            <a:spcBef>
              <a:spcPct val="0"/>
            </a:spcBef>
            <a:spcAft>
              <a:spcPct val="35000"/>
            </a:spcAft>
            <a:buNone/>
          </a:pPr>
          <a:r>
            <a:rPr lang="en-US" sz="1000" kern="1200"/>
            <a:t>Effective in person to person communication.</a:t>
          </a:r>
        </a:p>
      </dsp:txBody>
      <dsp:txXfrm>
        <a:off x="825048" y="1704031"/>
        <a:ext cx="5345102" cy="487044"/>
      </dsp:txXfrm>
    </dsp:sp>
    <dsp:sp modelId="{407496A5-414F-430E-98BF-CB861511CF85}">
      <dsp:nvSpPr>
        <dsp:cNvPr id="0" name=""/>
        <dsp:cNvSpPr/>
      </dsp:nvSpPr>
      <dsp:spPr>
        <a:xfrm>
          <a:off x="520645" y="1643150"/>
          <a:ext cx="608805" cy="608805"/>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2328A03-E3AF-4DE2-BE05-D3B935DDFE19}">
      <dsp:nvSpPr>
        <dsp:cNvPr id="0" name=""/>
        <dsp:cNvSpPr/>
      </dsp:nvSpPr>
      <dsp:spPr>
        <a:xfrm>
          <a:off x="717933" y="2434363"/>
          <a:ext cx="5452217" cy="4870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6591" tIns="25400" rIns="25400" bIns="25400" numCol="1" spcCol="1270" anchor="ctr" anchorCtr="0">
          <a:noAutofit/>
        </a:bodyPr>
        <a:lstStyle/>
        <a:p>
          <a:pPr marL="0" lvl="0" indent="0" algn="l" defTabSz="444500">
            <a:lnSpc>
              <a:spcPct val="90000"/>
            </a:lnSpc>
            <a:spcBef>
              <a:spcPct val="0"/>
            </a:spcBef>
            <a:spcAft>
              <a:spcPct val="35000"/>
            </a:spcAft>
            <a:buNone/>
          </a:pPr>
          <a:r>
            <a:rPr lang="en-US" sz="1000" kern="1200"/>
            <a:t>This model is basically dependent on the Sender and Receiver.</a:t>
          </a:r>
        </a:p>
      </dsp:txBody>
      <dsp:txXfrm>
        <a:off x="717933" y="2434363"/>
        <a:ext cx="5452217" cy="487044"/>
      </dsp:txXfrm>
    </dsp:sp>
    <dsp:sp modelId="{95FF7E7B-4FCC-429A-8247-B948B3B01F0B}">
      <dsp:nvSpPr>
        <dsp:cNvPr id="0" name=""/>
        <dsp:cNvSpPr/>
      </dsp:nvSpPr>
      <dsp:spPr>
        <a:xfrm>
          <a:off x="413530" y="2373483"/>
          <a:ext cx="608805" cy="608805"/>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0F14B19-8E8B-4F58-9285-EAD1FAA6E38D}">
      <dsp:nvSpPr>
        <dsp:cNvPr id="0" name=""/>
        <dsp:cNvSpPr/>
      </dsp:nvSpPr>
      <dsp:spPr>
        <a:xfrm>
          <a:off x="368931" y="3164696"/>
          <a:ext cx="5801219" cy="4870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6591" tIns="25400" rIns="25400" bIns="25400" numCol="1" spcCol="1270" anchor="ctr" anchorCtr="0">
          <a:noAutofit/>
        </a:bodyPr>
        <a:lstStyle/>
        <a:p>
          <a:pPr marL="0" lvl="0" indent="0" algn="l" defTabSz="444500">
            <a:lnSpc>
              <a:spcPct val="90000"/>
            </a:lnSpc>
            <a:spcBef>
              <a:spcPct val="0"/>
            </a:spcBef>
            <a:spcAft>
              <a:spcPct val="35000"/>
            </a:spcAft>
            <a:buNone/>
          </a:pPr>
          <a:r>
            <a:rPr lang="en-US" sz="1000" kern="1200"/>
            <a:t>This model helps to identify various noise which assists to solve those communication problems. For this, Shannon- Weaver model followed by many organizations like Maybelline and helps those organizations to attain their goals and objectives in time</a:t>
          </a:r>
        </a:p>
      </dsp:txBody>
      <dsp:txXfrm>
        <a:off x="368931" y="3164696"/>
        <a:ext cx="5801219" cy="487044"/>
      </dsp:txXfrm>
    </dsp:sp>
    <dsp:sp modelId="{FCBF132A-E80E-4913-A05D-320A020D4E1A}">
      <dsp:nvSpPr>
        <dsp:cNvPr id="0" name=""/>
        <dsp:cNvSpPr/>
      </dsp:nvSpPr>
      <dsp:spPr>
        <a:xfrm>
          <a:off x="64528" y="3103816"/>
          <a:ext cx="608805" cy="608805"/>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FF6277-E5B6-425B-860C-BF8DB060DB83}">
      <dsp:nvSpPr>
        <dsp:cNvPr id="0" name=""/>
        <dsp:cNvSpPr/>
      </dsp:nvSpPr>
      <dsp:spPr>
        <a:xfrm>
          <a:off x="4118335" y="442546"/>
          <a:ext cx="1172295" cy="117251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8079C22-9DF5-4EC6-A896-EEDAEA86163D}">
      <dsp:nvSpPr>
        <dsp:cNvPr id="0" name=""/>
        <dsp:cNvSpPr/>
      </dsp:nvSpPr>
      <dsp:spPr>
        <a:xfrm>
          <a:off x="4157258" y="481637"/>
          <a:ext cx="1094447" cy="109433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Effectiveness problem</a:t>
          </a:r>
        </a:p>
      </dsp:txBody>
      <dsp:txXfrm>
        <a:off x="4313717" y="637999"/>
        <a:ext cx="781530" cy="781606"/>
      </dsp:txXfrm>
    </dsp:sp>
    <dsp:sp modelId="{3883C092-6312-4CAD-9466-C928F7AF649B}">
      <dsp:nvSpPr>
        <dsp:cNvPr id="0" name=""/>
        <dsp:cNvSpPr/>
      </dsp:nvSpPr>
      <dsp:spPr>
        <a:xfrm rot="2700000">
          <a:off x="2908145" y="443964"/>
          <a:ext cx="1169471" cy="1169471"/>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CA07AAA-35F4-4A3D-9FBA-8DE0AF329BB9}">
      <dsp:nvSpPr>
        <dsp:cNvPr id="0" name=""/>
        <dsp:cNvSpPr/>
      </dsp:nvSpPr>
      <dsp:spPr>
        <a:xfrm>
          <a:off x="2945658" y="481637"/>
          <a:ext cx="1094447" cy="109433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Semantic problem</a:t>
          </a:r>
        </a:p>
      </dsp:txBody>
      <dsp:txXfrm>
        <a:off x="3102116" y="637999"/>
        <a:ext cx="781530" cy="781606"/>
      </dsp:txXfrm>
    </dsp:sp>
    <dsp:sp modelId="{DD494336-DCF7-4D45-94D0-86537BA44BC4}">
      <dsp:nvSpPr>
        <dsp:cNvPr id="0" name=""/>
        <dsp:cNvSpPr/>
      </dsp:nvSpPr>
      <dsp:spPr>
        <a:xfrm rot="2700000">
          <a:off x="1696545" y="443964"/>
          <a:ext cx="1169471" cy="1169471"/>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61B9E15-41FA-4250-8233-9DA8EB74A002}">
      <dsp:nvSpPr>
        <dsp:cNvPr id="0" name=""/>
        <dsp:cNvSpPr/>
      </dsp:nvSpPr>
      <dsp:spPr>
        <a:xfrm>
          <a:off x="1734057" y="481637"/>
          <a:ext cx="1094447" cy="109433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Technical problem</a:t>
          </a:r>
        </a:p>
      </dsp:txBody>
      <dsp:txXfrm>
        <a:off x="1890515" y="637999"/>
        <a:ext cx="781530" cy="781606"/>
      </dsp:txXfrm>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4.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ohi11</b:Tag>
    <b:SourceType>InternetSite</b:SourceType>
    <b:Guid>{FDEE6AF3-BE04-4E55-B878-3FE3F0C99560}</b:Guid>
    <b:InternetSiteTitle>ohio mean jobs</b:InternetSiteTitle>
    <b:Year>2011</b:Year>
    <b:URL>http://www.opportunityjobnetwork.com/job-resources/help/top-10-skills.html</b:URL>
    <b:RefOrder>1</b:RefOrder>
  </b:Source>
  <b:Source>
    <b:Tag>ami18</b:Tag>
    <b:SourceType>InternetSite</b:SourceType>
    <b:Guid>{DE37F492-8762-4D55-85F0-A15D762CC7CA}</b:Guid>
    <b:InternetSiteTitle>amideast</b:InternetSiteTitle>
    <b:Year>2018</b:Year>
    <b:URL>http://www.amideast.org/uae/professional-development/effective-presentation-and-communication-skills</b:URL>
    <b:RefOrder>2</b:RefOrder>
  </b:Source>
  <b:Source>
    <b:Tag>uni13</b:Tag>
    <b:SourceType>InternetSite</b:SourceType>
    <b:Guid>{008106CE-1C59-464A-971F-8E0986A93E22}</b:Guid>
    <b:InternetSiteTitle>university of kent</b:InternetSiteTitle>
    <b:Year>2013</b:Year>
    <b:URL>https://www.kent.ac.uk/careers/sk/problem-solving-skills.htm</b:URL>
    <b:RefOrder>3</b:RefOrder>
  </b:Source>
  <b:Source>
    <b:Tag>the18</b:Tag>
    <b:SourceType>InternetSite</b:SourceType>
    <b:Guid>{2A7A3608-B5D4-452E-B9B3-93456FE553C9}</b:Guid>
    <b:InternetSiteTitle>thebigchoice</b:InternetSiteTitle>
    <b:Year>2018</b:Year>
    <b:Month>February</b:Month>
    <b:Day>15</b:Day>
    <b:URL>https://www.thebigchoice.com/Graduate-Jobs/Careers-Advice/Research_Skills</b:URL>
    <b:RefOrder>4</b:RefOrder>
  </b:Source>
  <b:Source>
    <b:Tag>Mir18</b:Tag>
    <b:SourceType>InternetSite</b:SourceType>
    <b:Guid>{48E4EE02-5126-4388-89B0-7F1F02FC80C9}</b:Guid>
    <b:Author>
      <b:Author>
        <b:NameList>
          <b:Person>
            <b:Last>Morley</b:Last>
            <b:First>Miranda</b:First>
          </b:Person>
        </b:NameList>
      </b:Author>
    </b:Author>
    <b:InternetSiteTitle>chron</b:InternetSiteTitle>
    <b:Year>2018</b:Year>
    <b:URL>http://smallbusiness.chron.com/teamwork-vs-leadership-23315.html</b:URL>
    <b:RefOrder>5</b:RefOrder>
  </b:Source>
  <b:Source>
    <b:Tag>stu18</b:Tag>
    <b:SourceType>InternetSite</b:SourceType>
    <b:Guid>{44498116-8F5E-449D-A198-1FDC153D75D5}</b:Guid>
    <b:InternetSiteTitle>study.com</b:InternetSiteTitle>
    <b:Year>2018</b:Year>
    <b:URL>https://study.com/academy/lesson/time-management-planning-priorities-skills-strategies.html</b:URL>
    <b:RefOrder>6</b:RefOrder>
  </b:Source>
  <b:Source>
    <b:Tag>Dan17</b:Tag>
    <b:SourceType>InternetSite</b:SourceType>
    <b:Guid>{E103B651-156D-4ED4-AAC4-5C92D62F4DCC}</b:Guid>
    <b:Author>
      <b:Author>
        <b:NameList>
          <b:Person>
            <b:Last>Burrus</b:Last>
            <b:First>Daniel</b:First>
          </b:Person>
        </b:NameList>
      </b:Author>
    </b:Author>
    <b:InternetSiteTitle>huffpost</b:InternetSiteTitle>
    <b:Year>2017</b:Year>
    <b:Month>December</b:Month>
    <b:Day>06</b:Day>
    <b:URL>https://www.huffingtonpost.com/daniel-burrus/creativity-and-innovation_b_4149993.html</b:URL>
    <b:RefOrder>7</b:RefOrder>
  </b:Source>
  <b:Source>
    <b:Tag>Rut15</b:Tag>
    <b:SourceType>InternetSite</b:SourceType>
    <b:Guid>{7ACD413E-B573-40E6-B0C4-62581FD7C436}</b:Guid>
    <b:Author>
      <b:Author>
        <b:NameList>
          <b:Person>
            <b:Last>Helyer</b:Last>
            <b:First>Ruth</b:First>
          </b:Person>
        </b:NameList>
      </b:Author>
    </b:Author>
    <b:InternetSiteTitle>emeraldinsight</b:InternetSiteTitle>
    <b:Year>2015</b:Year>
    <b:URL>https://www.emeraldinsight.com/doi/full/10.1108/JWAM-10-2015-003</b:URL>
    <b:RefOrder>11</b:RefOrder>
  </b:Source>
  <b:Source>
    <b:Tag>SMI04</b:Tag>
    <b:SourceType>InternetSite</b:SourceType>
    <b:Guid>{8BCF3105-432E-4074-9B02-A5E7702DB355}</b:Guid>
    <b:Year>2004</b:Year>
    <b:URL>https://www.tandfonline.com/doi/pdf/10.1080/13596740400200181</b:URL>
    <b:Author>
      <b:Author>
        <b:NameList>
          <b:Person>
            <b:Last>SMITH </b:Last>
            <b:First>ERICA </b:First>
          </b:Person>
          <b:Person>
            <b:Last>COMYN</b:Last>
            <b:First>PAUL </b:First>
          </b:Person>
        </b:NameList>
      </b:Author>
    </b:Author>
    <b:RefOrder>8</b:RefOrder>
  </b:Source>
  <b:Source>
    <b:Tag>Nik17</b:Tag>
    <b:SourceType>InternetSite</b:SourceType>
    <b:Guid>{6D66B913-C88D-4F97-B4DF-990ECFCB2584}</b:Guid>
    <b:Author>
      <b:Author>
        <b:NameList>
          <b:Person>
            <b:Last>Andriotis</b:Last>
            <b:First>Nikos</b:First>
          </b:Person>
        </b:NameList>
      </b:Author>
    </b:Author>
    <b:InternetSiteTitle>talentIms</b:InternetSiteTitle>
    <b:Year>2017</b:Year>
    <b:Month>July</b:Month>
    <b:Day>12</b:Day>
    <b:URL>https://www.talentlms.com/blog/top-ten-employability-skills-future/</b:URL>
    <b:RefOrder>12</b:RefOrder>
  </b:Source>
  <b:Source>
    <b:Tag>ski18</b:Tag>
    <b:SourceType>InternetSite</b:SourceType>
    <b:Guid>{F2847CEA-2795-45A1-B663-3A911978F49C}</b:Guid>
    <b:InternetSiteTitle>skillsyouneed</b:InternetSiteTitle>
    <b:Year>2018</b:Year>
    <b:URL>https://www.skillsyouneed.com/general/employability-skills.html</b:URL>
    <b:RefOrder>13</b:RefOrder>
  </b:Source>
  <b:Source>
    <b:Tag>BAR13</b:Tag>
    <b:SourceType>InternetSite</b:SourceType>
    <b:Guid>{ED75D0AD-CC1C-48E2-86D6-2CE4EF11557F}</b:Guid>
    <b:Year>2013</b:Year>
    <b:Author>
      <b:Author>
        <b:NameList>
          <b:Person>
            <b:Last>WELS</b:Last>
            <b:First>BARBARA</b:First>
          </b:Person>
        </b:NameList>
      </b:Author>
    </b:Author>
    <b:Month>August </b:Month>
    <b:Day>16</b:Day>
    <b:URL>https://career-ready.blogs.latrobe.edu.au/2013/08/16/8-essential-employability-skills/</b:URL>
    <b:RefOrder>9</b:RefOrder>
  </b:Source>
  <b:Source>
    <b:Tag>DAV16</b:Tag>
    <b:SourceType>InternetSite</b:SourceType>
    <b:Guid>{C42C4630-EF1F-4D95-A09E-D588A95A6FFC}</b:Guid>
    <b:Author>
      <b:Author>
        <b:NameList>
          <b:Person>
            <b:Last>MCPHERSON</b:Last>
            <b:First>DAVID</b:First>
          </b:Person>
        </b:NameList>
      </b:Author>
    </b:Author>
    <b:Year>2016</b:Year>
    <b:Month>August</b:Month>
    <b:Day>04</b:Day>
    <b:URL>https://blog.edx.org/the-employability-skills-checklist</b:URL>
    <b:RefOrder>10</b:RefOrder>
  </b:Source>
</b:Sources>
</file>

<file path=customXml/itemProps1.xml><?xml version="1.0" encoding="utf-8"?>
<ds:datastoreItem xmlns:ds="http://schemas.openxmlformats.org/officeDocument/2006/customXml" ds:itemID="{9709FD2A-0CB5-4BDF-9B69-188B074CC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3241</TotalTime>
  <Pages>12</Pages>
  <Words>2398</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2018-08-05T02:09:00Z</dcterms:created>
  <dcterms:modified xsi:type="dcterms:W3CDTF">2019-01-08T13:38:00Z</dcterms:modified>
</cp:coreProperties>
</file>