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E612D" w:rsidRDefault="000E612D" w14:paraId="214C0DC9" w14:textId="77777777">
      <w:pPr>
        <w:pStyle w:val="Heading1"/>
        <w:widowControl w:val="0"/>
        <w:spacing w:line="360" w:lineRule="auto"/>
        <w:jc w:val="center"/>
        <w:rPr>
          <w:rFonts w:ascii="Times New Roman" w:hAnsi="Times New Roman" w:eastAsia="Times New Roman" w:cs="Times New Roman"/>
          <w:b/>
          <w:sz w:val="24"/>
          <w:szCs w:val="24"/>
        </w:rPr>
      </w:pPr>
      <w:bookmarkStart w:name="_4db45or75xw7" w:colFirst="0" w:colLast="0" w:id="0"/>
      <w:bookmarkEnd w:id="0"/>
    </w:p>
    <w:p w:rsidR="000E612D" w:rsidRDefault="000E612D" w14:paraId="7DB9A99D" w14:textId="77777777">
      <w:pPr>
        <w:pStyle w:val="Heading1"/>
        <w:widowControl w:val="0"/>
        <w:spacing w:line="360" w:lineRule="auto"/>
        <w:jc w:val="center"/>
        <w:rPr>
          <w:rFonts w:ascii="Times New Roman" w:hAnsi="Times New Roman" w:eastAsia="Times New Roman" w:cs="Times New Roman"/>
          <w:b/>
          <w:sz w:val="24"/>
          <w:szCs w:val="24"/>
        </w:rPr>
      </w:pPr>
    </w:p>
    <w:p w:rsidR="000E612D" w:rsidRDefault="000E612D" w14:paraId="56ACE4D2" w14:textId="77777777">
      <w:pPr>
        <w:pStyle w:val="Heading1"/>
        <w:widowControl w:val="0"/>
        <w:spacing w:line="360" w:lineRule="auto"/>
        <w:jc w:val="center"/>
        <w:rPr>
          <w:rFonts w:ascii="Times New Roman" w:hAnsi="Times New Roman" w:eastAsia="Times New Roman" w:cs="Times New Roman"/>
          <w:b/>
          <w:sz w:val="24"/>
          <w:szCs w:val="24"/>
        </w:rPr>
      </w:pPr>
    </w:p>
    <w:p w:rsidR="000E612D" w:rsidRDefault="005806D0" w14:paraId="14A2FC5D" w14:textId="77777777">
      <w:pPr>
        <w:pStyle w:val="Heading1"/>
        <w:widowControl w:val="0"/>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Employees engagement </w:t>
      </w:r>
    </w:p>
    <w:p w:rsidR="000E612D" w:rsidP="569787F7" w:rsidRDefault="000E612D" w14:paraId="567C97E9" w14:textId="710F357C">
      <w:pPr>
        <w:pStyle w:val="Heading1"/>
        <w:widowControl w:val="0"/>
        <w:spacing w:line="360" w:lineRule="auto"/>
        <w:jc w:val="center"/>
        <w:rPr>
          <w:rFonts w:ascii="Times New Roman" w:hAnsi="Times New Roman" w:eastAsia="Times New Roman" w:cs="Times New Roman"/>
          <w:b w:val="1"/>
          <w:bCs w:val="1"/>
          <w:sz w:val="24"/>
          <w:szCs w:val="24"/>
        </w:rPr>
      </w:pPr>
      <w:r w:rsidRPr="569787F7" w:rsidR="569787F7">
        <w:rPr>
          <w:rFonts w:ascii="Times New Roman" w:hAnsi="Times New Roman" w:eastAsia="Times New Roman" w:cs="Times New Roman"/>
          <w:b w:val="1"/>
          <w:bCs w:val="1"/>
          <w:sz w:val="24"/>
          <w:szCs w:val="24"/>
        </w:rPr>
        <w:t>Lavinia Rotaru</w:t>
      </w:r>
    </w:p>
    <w:p w:rsidR="569787F7" w:rsidP="569787F7" w:rsidRDefault="569787F7" w14:paraId="41855681" w14:textId="2D2C89FA">
      <w:pPr>
        <w:pStyle w:val="Normal"/>
        <w:widowControl w:val="0"/>
      </w:pPr>
      <w:r w:rsidR="569787F7">
        <w:rPr/>
        <w:t>Tutor: Charlotte Joyner</w:t>
      </w:r>
    </w:p>
    <w:p w:rsidR="00B0382F" w:rsidRDefault="005806D0" w14:paraId="00000001" w14:textId="04DCAFAC">
      <w:pPr>
        <w:pStyle w:val="Heading1"/>
        <w:widowControl w:val="0"/>
        <w:spacing w:line="360" w:lineRule="auto"/>
        <w:jc w:val="center"/>
        <w:rPr>
          <w:rFonts w:ascii="Times New Roman" w:hAnsi="Times New Roman" w:eastAsia="Times New Roman" w:cs="Times New Roman"/>
          <w:b/>
          <w:sz w:val="24"/>
          <w:szCs w:val="24"/>
        </w:rPr>
      </w:pPr>
      <w:r>
        <w:br w:type="page"/>
      </w:r>
    </w:p>
    <w:p w:rsidR="00B0382F" w:rsidP="000E612D" w:rsidRDefault="000E612D" w14:paraId="00000002" w14:textId="6FA47ED7">
      <w:pPr>
        <w:pStyle w:val="Heading1"/>
        <w:widowControl w:val="0"/>
        <w:spacing w:line="360" w:lineRule="auto"/>
        <w:jc w:val="center"/>
        <w:rPr>
          <w:rFonts w:ascii="Times New Roman" w:hAnsi="Times New Roman" w:eastAsia="Times New Roman" w:cs="Times New Roman"/>
          <w:b/>
          <w:sz w:val="24"/>
          <w:szCs w:val="24"/>
        </w:rPr>
      </w:pPr>
      <w:bookmarkStart w:name="_dql0flm6daiu" w:colFirst="0" w:colLast="0" w:id="1"/>
      <w:bookmarkEnd w:id="1"/>
      <w:r>
        <w:rPr>
          <w:rFonts w:ascii="Times New Roman" w:hAnsi="Times New Roman" w:eastAsia="Times New Roman" w:cs="Times New Roman"/>
          <w:b/>
          <w:sz w:val="24"/>
          <w:szCs w:val="24"/>
        </w:rPr>
        <w:lastRenderedPageBreak/>
        <w:t>Table of Content</w:t>
      </w:r>
    </w:p>
    <w:sdt>
      <w:sdtPr>
        <w:id w:val="797101389"/>
        <w:docPartObj>
          <w:docPartGallery w:val="Table of Contents"/>
          <w:docPartUnique/>
        </w:docPartObj>
      </w:sdtPr>
      <w:sdtEndPr/>
      <w:sdtContent>
        <w:p w:rsidR="00B0382F" w:rsidRDefault="005806D0" w14:paraId="00000003" w14:textId="77777777">
          <w:pPr>
            <w:tabs>
              <w:tab w:val="right" w:pos="9360"/>
            </w:tabs>
            <w:spacing w:before="80" w:line="240" w:lineRule="auto"/>
          </w:pPr>
          <w:r>
            <w:fldChar w:fldCharType="begin"/>
          </w:r>
          <w:r>
            <w:instrText xml:space="preserve"> TOC \h \u \z </w:instrText>
          </w:r>
          <w:r>
            <w:fldChar w:fldCharType="separate"/>
          </w:r>
          <w:hyperlink w:anchor="_b1vfdvgp76ge">
            <w:r>
              <w:rPr>
                <w:b/>
              </w:rPr>
              <w:t>Introduction</w:t>
            </w:r>
          </w:hyperlink>
          <w:r>
            <w:rPr>
              <w:b/>
            </w:rPr>
            <w:tab/>
          </w:r>
          <w:r>
            <w:fldChar w:fldCharType="begin"/>
          </w:r>
          <w:r>
            <w:instrText xml:space="preserve"> PAGEREF _b1vfdvgp76ge \h </w:instrText>
          </w:r>
          <w:r>
            <w:fldChar w:fldCharType="separate"/>
          </w:r>
          <w:r>
            <w:rPr>
              <w:b/>
            </w:rPr>
            <w:t>2</w:t>
          </w:r>
          <w:r>
            <w:fldChar w:fldCharType="end"/>
          </w:r>
        </w:p>
        <w:p w:rsidR="00B0382F" w:rsidRDefault="005806D0" w14:paraId="00000004" w14:textId="77777777">
          <w:pPr>
            <w:tabs>
              <w:tab w:val="right" w:pos="9360"/>
            </w:tabs>
            <w:spacing w:before="200" w:line="240" w:lineRule="auto"/>
          </w:pPr>
          <w:hyperlink w:anchor="_1m7etcjjhru7">
            <w:r>
              <w:rPr>
                <w:b/>
              </w:rPr>
              <w:t>Main body</w:t>
            </w:r>
          </w:hyperlink>
          <w:r>
            <w:rPr>
              <w:b/>
            </w:rPr>
            <w:tab/>
          </w:r>
          <w:r>
            <w:fldChar w:fldCharType="begin"/>
          </w:r>
          <w:r>
            <w:instrText xml:space="preserve"> PAGEREF _1m7etcjjhru7 \h </w:instrText>
          </w:r>
          <w:r>
            <w:fldChar w:fldCharType="separate"/>
          </w:r>
          <w:r>
            <w:rPr>
              <w:b/>
            </w:rPr>
            <w:t>2</w:t>
          </w:r>
          <w:r>
            <w:fldChar w:fldCharType="end"/>
          </w:r>
        </w:p>
        <w:p w:rsidR="00B0382F" w:rsidRDefault="005806D0" w14:paraId="00000005" w14:textId="77777777">
          <w:pPr>
            <w:tabs>
              <w:tab w:val="right" w:pos="9360"/>
            </w:tabs>
            <w:spacing w:before="60" w:line="240" w:lineRule="auto"/>
            <w:ind w:left="360"/>
          </w:pPr>
          <w:hyperlink w:anchor="_7xe6er4b8kf2">
            <w:r>
              <w:t>Employees lif</w:t>
            </w:r>
            <w:r>
              <w:t>ecycle</w:t>
            </w:r>
          </w:hyperlink>
          <w:r>
            <w:tab/>
          </w:r>
          <w:r>
            <w:fldChar w:fldCharType="begin"/>
          </w:r>
          <w:r>
            <w:instrText xml:space="preserve"> PAGEREF _7xe6er4b8kf2 \h </w:instrText>
          </w:r>
          <w:r>
            <w:fldChar w:fldCharType="separate"/>
          </w:r>
          <w:r>
            <w:t>4</w:t>
          </w:r>
          <w:r>
            <w:fldChar w:fldCharType="end"/>
          </w:r>
        </w:p>
        <w:p w:rsidR="00B0382F" w:rsidRDefault="005806D0" w14:paraId="00000006" w14:textId="77777777">
          <w:pPr>
            <w:tabs>
              <w:tab w:val="right" w:pos="9360"/>
            </w:tabs>
            <w:spacing w:before="60" w:line="240" w:lineRule="auto"/>
            <w:ind w:left="360"/>
          </w:pPr>
          <w:hyperlink w:anchor="_4rpxckr1yoj0">
            <w:r>
              <w:t>Attraction</w:t>
            </w:r>
          </w:hyperlink>
          <w:r>
            <w:tab/>
          </w:r>
          <w:r>
            <w:fldChar w:fldCharType="begin"/>
          </w:r>
          <w:r>
            <w:instrText xml:space="preserve"> PAGEREF _4rpxckr1yoj0 \h </w:instrText>
          </w:r>
          <w:r>
            <w:fldChar w:fldCharType="separate"/>
          </w:r>
          <w:r>
            <w:t>5</w:t>
          </w:r>
          <w:r>
            <w:fldChar w:fldCharType="end"/>
          </w:r>
        </w:p>
        <w:p w:rsidR="00B0382F" w:rsidRDefault="005806D0" w14:paraId="00000007" w14:textId="77777777">
          <w:pPr>
            <w:tabs>
              <w:tab w:val="right" w:pos="9360"/>
            </w:tabs>
            <w:spacing w:before="60" w:line="240" w:lineRule="auto"/>
            <w:ind w:left="360"/>
          </w:pPr>
          <w:hyperlink w:anchor="_sucmymoown0q">
            <w:r>
              <w:t>Recruitment</w:t>
            </w:r>
          </w:hyperlink>
          <w:r>
            <w:tab/>
          </w:r>
          <w:r>
            <w:fldChar w:fldCharType="begin"/>
          </w:r>
          <w:r>
            <w:instrText xml:space="preserve"> PAGEREF _sucmymoown0q \h </w:instrText>
          </w:r>
          <w:r>
            <w:fldChar w:fldCharType="separate"/>
          </w:r>
          <w:r>
            <w:t>5</w:t>
          </w:r>
          <w:r>
            <w:fldChar w:fldCharType="end"/>
          </w:r>
        </w:p>
        <w:p w:rsidR="00B0382F" w:rsidRDefault="005806D0" w14:paraId="00000008" w14:textId="77777777">
          <w:pPr>
            <w:tabs>
              <w:tab w:val="right" w:pos="9360"/>
            </w:tabs>
            <w:spacing w:before="60" w:line="240" w:lineRule="auto"/>
            <w:ind w:left="360"/>
          </w:pPr>
          <w:hyperlink w:anchor="_jzlwqmqi7j13">
            <w:r>
              <w:t>Onboarding</w:t>
            </w:r>
          </w:hyperlink>
          <w:r>
            <w:tab/>
          </w:r>
          <w:r>
            <w:fldChar w:fldCharType="begin"/>
          </w:r>
          <w:r>
            <w:instrText xml:space="preserve"> PAGEREF _jzlwqmqi7j13 \h </w:instrText>
          </w:r>
          <w:r>
            <w:fldChar w:fldCharType="separate"/>
          </w:r>
          <w:r>
            <w:t>5</w:t>
          </w:r>
          <w:r>
            <w:fldChar w:fldCharType="end"/>
          </w:r>
        </w:p>
        <w:p w:rsidR="00B0382F" w:rsidRDefault="005806D0" w14:paraId="00000009" w14:textId="77777777">
          <w:pPr>
            <w:tabs>
              <w:tab w:val="right" w:pos="9360"/>
            </w:tabs>
            <w:spacing w:before="60" w:line="240" w:lineRule="auto"/>
            <w:ind w:left="360"/>
          </w:pPr>
          <w:hyperlink w:anchor="_55xgd6srbef7">
            <w:r>
              <w:t>Development</w:t>
            </w:r>
          </w:hyperlink>
          <w:r>
            <w:tab/>
          </w:r>
          <w:r>
            <w:fldChar w:fldCharType="begin"/>
          </w:r>
          <w:r>
            <w:instrText xml:space="preserve"> PAGEREF _55xgd6srbef7 \h </w:instrText>
          </w:r>
          <w:r>
            <w:fldChar w:fldCharType="separate"/>
          </w:r>
          <w:r>
            <w:t>6</w:t>
          </w:r>
          <w:r>
            <w:fldChar w:fldCharType="end"/>
          </w:r>
        </w:p>
        <w:p w:rsidR="00B0382F" w:rsidRDefault="005806D0" w14:paraId="0000000A" w14:textId="77777777">
          <w:pPr>
            <w:tabs>
              <w:tab w:val="right" w:pos="9360"/>
            </w:tabs>
            <w:spacing w:before="60" w:line="240" w:lineRule="auto"/>
            <w:ind w:left="360"/>
          </w:pPr>
          <w:hyperlink w:anchor="_g6851qcrrla2">
            <w:r>
              <w:t>Retention</w:t>
            </w:r>
          </w:hyperlink>
          <w:r>
            <w:tab/>
          </w:r>
          <w:r>
            <w:fldChar w:fldCharType="begin"/>
          </w:r>
          <w:r>
            <w:instrText xml:space="preserve"> PAGEREF _g6851qcrrla2 \h </w:instrText>
          </w:r>
          <w:r>
            <w:fldChar w:fldCharType="separate"/>
          </w:r>
          <w:r>
            <w:t>6</w:t>
          </w:r>
          <w:r>
            <w:fldChar w:fldCharType="end"/>
          </w:r>
        </w:p>
        <w:p w:rsidR="00B0382F" w:rsidRDefault="005806D0" w14:paraId="0000000B" w14:textId="77777777">
          <w:pPr>
            <w:tabs>
              <w:tab w:val="right" w:pos="9360"/>
            </w:tabs>
            <w:spacing w:before="60" w:line="240" w:lineRule="auto"/>
            <w:ind w:left="360"/>
          </w:pPr>
          <w:hyperlink w:anchor="_dnlroaittzvp">
            <w:r>
              <w:t>Separation</w:t>
            </w:r>
          </w:hyperlink>
          <w:r>
            <w:tab/>
          </w:r>
          <w:r>
            <w:fldChar w:fldCharType="begin"/>
          </w:r>
          <w:r>
            <w:instrText xml:space="preserve"> P</w:instrText>
          </w:r>
          <w:r>
            <w:instrText xml:space="preserve">AGEREF _dnlroaittzvp \h </w:instrText>
          </w:r>
          <w:r>
            <w:fldChar w:fldCharType="separate"/>
          </w:r>
          <w:r>
            <w:t>6</w:t>
          </w:r>
          <w:r>
            <w:fldChar w:fldCharType="end"/>
          </w:r>
        </w:p>
        <w:p w:rsidR="00B0382F" w:rsidRDefault="005806D0" w14:paraId="0000000C" w14:textId="77777777">
          <w:pPr>
            <w:tabs>
              <w:tab w:val="right" w:pos="9360"/>
            </w:tabs>
            <w:spacing w:before="200" w:line="240" w:lineRule="auto"/>
          </w:pPr>
          <w:hyperlink w:anchor="_w7cdnhclrfwm">
            <w:r>
              <w:rPr>
                <w:b/>
              </w:rPr>
              <w:t>Conclusion</w:t>
            </w:r>
          </w:hyperlink>
          <w:r>
            <w:rPr>
              <w:b/>
            </w:rPr>
            <w:tab/>
          </w:r>
          <w:r>
            <w:fldChar w:fldCharType="begin"/>
          </w:r>
          <w:r>
            <w:instrText xml:space="preserve"> PAGEREF _w7cdnhclrfwm \h </w:instrText>
          </w:r>
          <w:r>
            <w:fldChar w:fldCharType="separate"/>
          </w:r>
          <w:r>
            <w:rPr>
              <w:b/>
            </w:rPr>
            <w:t>7</w:t>
          </w:r>
          <w:r>
            <w:fldChar w:fldCharType="end"/>
          </w:r>
        </w:p>
        <w:p w:rsidR="00B0382F" w:rsidRDefault="005806D0" w14:paraId="0000000D" w14:textId="77777777">
          <w:pPr>
            <w:tabs>
              <w:tab w:val="right" w:pos="9360"/>
            </w:tabs>
            <w:spacing w:before="200" w:after="80" w:line="240" w:lineRule="auto"/>
          </w:pPr>
          <w:hyperlink w:anchor="_kdy3hcf40czm">
            <w:r>
              <w:rPr>
                <w:b/>
              </w:rPr>
              <w:t>References</w:t>
            </w:r>
          </w:hyperlink>
          <w:r>
            <w:rPr>
              <w:b/>
            </w:rPr>
            <w:tab/>
          </w:r>
          <w:r>
            <w:fldChar w:fldCharType="begin"/>
          </w:r>
          <w:r>
            <w:instrText xml:space="preserve"> PAGEREF _kdy3hcf40czm \h </w:instrText>
          </w:r>
          <w:r>
            <w:fldChar w:fldCharType="separate"/>
          </w:r>
          <w:r>
            <w:rPr>
              <w:b/>
            </w:rPr>
            <w:t>8</w:t>
          </w:r>
          <w:r>
            <w:fldChar w:fldCharType="end"/>
          </w:r>
          <w:r>
            <w:fldChar w:fldCharType="end"/>
          </w:r>
        </w:p>
      </w:sdtContent>
    </w:sdt>
    <w:p w:rsidR="00B0382F" w:rsidRDefault="00B0382F" w14:paraId="0000000E" w14:textId="77777777">
      <w:pPr>
        <w:rPr>
          <w:rFonts w:ascii="Times New Roman" w:hAnsi="Times New Roman" w:eastAsia="Times New Roman" w:cs="Times New Roman"/>
          <w:b/>
          <w:sz w:val="24"/>
          <w:szCs w:val="24"/>
        </w:rPr>
      </w:pPr>
    </w:p>
    <w:p w:rsidR="00B0382F" w:rsidRDefault="005806D0" w14:paraId="0000000F" w14:textId="77777777">
      <w:pPr>
        <w:pStyle w:val="Heading1"/>
        <w:widowControl w:val="0"/>
        <w:spacing w:line="360" w:lineRule="auto"/>
        <w:jc w:val="both"/>
        <w:rPr>
          <w:rFonts w:ascii="Times New Roman" w:hAnsi="Times New Roman" w:eastAsia="Times New Roman" w:cs="Times New Roman"/>
          <w:b/>
          <w:sz w:val="24"/>
          <w:szCs w:val="24"/>
        </w:rPr>
      </w:pPr>
      <w:bookmarkStart w:name="_pz00aikz0c34" w:colFirst="0" w:colLast="0" w:id="2"/>
      <w:bookmarkEnd w:id="2"/>
      <w:r>
        <w:br w:type="page"/>
      </w:r>
    </w:p>
    <w:p w:rsidR="00B0382F" w:rsidRDefault="005806D0" w14:paraId="00000010" w14:textId="77777777">
      <w:pPr>
        <w:pStyle w:val="Heading1"/>
        <w:widowControl w:val="0"/>
        <w:spacing w:line="360" w:lineRule="auto"/>
        <w:jc w:val="both"/>
        <w:rPr>
          <w:rFonts w:ascii="Times New Roman" w:hAnsi="Times New Roman" w:eastAsia="Times New Roman" w:cs="Times New Roman"/>
          <w:b/>
          <w:sz w:val="24"/>
          <w:szCs w:val="24"/>
        </w:rPr>
      </w:pPr>
      <w:bookmarkStart w:name="_b1vfdvgp76ge" w:colFirst="0" w:colLast="0" w:id="3"/>
      <w:bookmarkEnd w:id="3"/>
      <w:r>
        <w:rPr>
          <w:rFonts w:ascii="Times New Roman" w:hAnsi="Times New Roman" w:eastAsia="Times New Roman" w:cs="Times New Roman"/>
          <w:b/>
          <w:sz w:val="24"/>
          <w:szCs w:val="24"/>
        </w:rPr>
        <w:lastRenderedPageBreak/>
        <w:t xml:space="preserve">Introduction </w:t>
      </w:r>
    </w:p>
    <w:p w:rsidR="00B0382F" w:rsidRDefault="000E612D" w14:paraId="00000011" w14:textId="33FB5CA1">
      <w:pPr>
        <w:widowControl w:val="0"/>
        <w:spacing w:line="360" w:lineRule="auto"/>
        <w:ind w:firstLine="720"/>
        <w:jc w:val="both"/>
        <w:rPr>
          <w:rFonts w:ascii="Times New Roman" w:hAnsi="Times New Roman" w:eastAsia="Times New Roman" w:cs="Times New Roman"/>
          <w:b/>
          <w:sz w:val="24"/>
          <w:szCs w:val="24"/>
          <w:highlight w:val="white"/>
        </w:rPr>
      </w:pPr>
      <w:r w:rsidRPr="000E612D">
        <w:rPr>
          <w:rFonts w:ascii="Times New Roman" w:hAnsi="Times New Roman" w:eastAsia="Times New Roman" w:cs="Times New Roman"/>
          <w:sz w:val="24"/>
          <w:szCs w:val="24"/>
        </w:rPr>
        <w:t xml:space="preserve">Employee engagement is crucial in business productivity and maintains a competitive advantage in the operating industry. Sun and </w:t>
      </w:r>
      <w:proofErr w:type="spellStart"/>
      <w:r w:rsidRPr="000E612D">
        <w:rPr>
          <w:rFonts w:ascii="Times New Roman" w:hAnsi="Times New Roman" w:eastAsia="Times New Roman" w:cs="Times New Roman"/>
          <w:sz w:val="24"/>
          <w:szCs w:val="24"/>
        </w:rPr>
        <w:t>Bunchapattanasakda</w:t>
      </w:r>
      <w:proofErr w:type="spellEnd"/>
      <w:r w:rsidRPr="000E612D">
        <w:rPr>
          <w:rFonts w:ascii="Times New Roman" w:hAnsi="Times New Roman" w:eastAsia="Times New Roman" w:cs="Times New Roman"/>
          <w:sz w:val="24"/>
          <w:szCs w:val="24"/>
        </w:rPr>
        <w:t xml:space="preserve"> (2019) stated that engaged employees are invested in their job roles and responsibilities. Hence they are more likely to leave their job. Large hotels operating in the hospitality industry often lose their employees due to less engagement, as its engaged workforce is directly linked with higher salaries and more compensations, which also increases business operations' costs. </w:t>
      </w:r>
      <w:proofErr w:type="spellStart"/>
      <w:r w:rsidRPr="000E612D">
        <w:rPr>
          <w:rFonts w:ascii="Times New Roman" w:hAnsi="Times New Roman" w:eastAsia="Times New Roman" w:cs="Times New Roman"/>
          <w:sz w:val="24"/>
          <w:szCs w:val="24"/>
        </w:rPr>
        <w:t>Heslina</w:t>
      </w:r>
      <w:proofErr w:type="spellEnd"/>
      <w:r w:rsidRPr="000E612D">
        <w:rPr>
          <w:rFonts w:ascii="Times New Roman" w:hAnsi="Times New Roman" w:eastAsia="Times New Roman" w:cs="Times New Roman"/>
          <w:sz w:val="24"/>
          <w:szCs w:val="24"/>
        </w:rPr>
        <w:t xml:space="preserve"> and </w:t>
      </w:r>
      <w:proofErr w:type="spellStart"/>
      <w:r w:rsidRPr="000E612D">
        <w:rPr>
          <w:rFonts w:ascii="Times New Roman" w:hAnsi="Times New Roman" w:eastAsia="Times New Roman" w:cs="Times New Roman"/>
          <w:sz w:val="24"/>
          <w:szCs w:val="24"/>
        </w:rPr>
        <w:t>Syahruni</w:t>
      </w:r>
      <w:proofErr w:type="spellEnd"/>
      <w:r w:rsidRPr="000E612D">
        <w:rPr>
          <w:rFonts w:ascii="Times New Roman" w:hAnsi="Times New Roman" w:eastAsia="Times New Roman" w:cs="Times New Roman"/>
          <w:sz w:val="24"/>
          <w:szCs w:val="24"/>
        </w:rPr>
        <w:t xml:space="preserve"> (2021) stated that employees often leave working for large hotels due to the lack of promotional opportunities and growth within the organization. Turner and Turner (2020) highlighted that considering Maslow’s Hierarchy theory of needs, it is essential for leaders and managers to develop a sense of empathy, self </w:t>
      </w:r>
      <w:proofErr w:type="spellStart"/>
      <w:r w:rsidRPr="000E612D">
        <w:rPr>
          <w:rFonts w:ascii="Times New Roman" w:hAnsi="Times New Roman" w:eastAsia="Times New Roman" w:cs="Times New Roman"/>
          <w:sz w:val="24"/>
          <w:szCs w:val="24"/>
        </w:rPr>
        <w:t>actualisation</w:t>
      </w:r>
      <w:proofErr w:type="spellEnd"/>
      <w:r w:rsidRPr="000E612D">
        <w:rPr>
          <w:rFonts w:ascii="Times New Roman" w:hAnsi="Times New Roman" w:eastAsia="Times New Roman" w:cs="Times New Roman"/>
          <w:sz w:val="24"/>
          <w:szCs w:val="24"/>
        </w:rPr>
        <w:t xml:space="preserve"> and make employees feel loved. It is also essential to look after their employees' safety and psychological needs to engage them effectively. This essay is based </w:t>
      </w:r>
      <w:proofErr w:type="gramStart"/>
      <w:r w:rsidRPr="000E612D">
        <w:rPr>
          <w:rFonts w:ascii="Times New Roman" w:hAnsi="Times New Roman" w:eastAsia="Times New Roman" w:cs="Times New Roman"/>
          <w:sz w:val="24"/>
          <w:szCs w:val="24"/>
        </w:rPr>
        <w:t>on  strategies</w:t>
      </w:r>
      <w:proofErr w:type="gramEnd"/>
      <w:r w:rsidRPr="000E612D">
        <w:rPr>
          <w:rFonts w:ascii="Times New Roman" w:hAnsi="Times New Roman" w:eastAsia="Times New Roman" w:cs="Times New Roman"/>
          <w:sz w:val="24"/>
          <w:szCs w:val="24"/>
        </w:rPr>
        <w:t xml:space="preserve"> and plans that the human resource department should employ in a large hotel for engaging employees through the employee lifecycle within the company</w:t>
      </w:r>
      <w:r w:rsidR="005806D0">
        <w:rPr>
          <w:rFonts w:ascii="Times New Roman" w:hAnsi="Times New Roman" w:eastAsia="Times New Roman" w:cs="Times New Roman"/>
          <w:sz w:val="24"/>
          <w:szCs w:val="24"/>
          <w:highlight w:val="white"/>
        </w:rPr>
        <w:t xml:space="preserve">. </w:t>
      </w:r>
    </w:p>
    <w:p w:rsidR="00B0382F" w:rsidRDefault="005806D0" w14:paraId="00000012" w14:textId="77777777">
      <w:pPr>
        <w:pStyle w:val="Heading1"/>
        <w:widowControl w:val="0"/>
        <w:spacing w:line="360" w:lineRule="auto"/>
        <w:jc w:val="both"/>
        <w:rPr>
          <w:rFonts w:ascii="Times New Roman" w:hAnsi="Times New Roman" w:eastAsia="Times New Roman" w:cs="Times New Roman"/>
          <w:b/>
          <w:sz w:val="24"/>
          <w:szCs w:val="24"/>
        </w:rPr>
      </w:pPr>
      <w:bookmarkStart w:name="_1m7etcjjhru7" w:colFirst="0" w:colLast="0" w:id="4"/>
      <w:bookmarkEnd w:id="4"/>
      <w:r>
        <w:rPr>
          <w:rFonts w:ascii="Times New Roman" w:hAnsi="Times New Roman" w:eastAsia="Times New Roman" w:cs="Times New Roman"/>
          <w:b/>
          <w:sz w:val="24"/>
          <w:szCs w:val="24"/>
        </w:rPr>
        <w:t xml:space="preserve">Main body </w:t>
      </w:r>
    </w:p>
    <w:p w:rsidRPr="00D42E1B" w:rsidR="00D42E1B" w:rsidP="00D42E1B" w:rsidRDefault="00D42E1B" w14:paraId="0D13E832" w14:textId="77777777">
      <w:pPr>
        <w:widowControl w:val="0"/>
        <w:spacing w:line="360" w:lineRule="auto"/>
        <w:ind w:firstLine="720"/>
        <w:jc w:val="both"/>
        <w:rPr>
          <w:rFonts w:ascii="Times New Roman" w:hAnsi="Times New Roman" w:eastAsia="Times New Roman" w:cs="Times New Roman"/>
          <w:sz w:val="24"/>
          <w:szCs w:val="24"/>
        </w:rPr>
      </w:pPr>
      <w:r w:rsidRPr="00D42E1B">
        <w:rPr>
          <w:rFonts w:ascii="Times New Roman" w:hAnsi="Times New Roman" w:eastAsia="Times New Roman" w:cs="Times New Roman"/>
          <w:sz w:val="24"/>
          <w:szCs w:val="24"/>
        </w:rPr>
        <w:t xml:space="preserve">HR plays a crucial role in increasing employee engagement in large hotels. HR departments in large hotels such as Hilton Hotel maintain a holistic view of their employer-employee contract. The HR department in these hotels ensures that they have effective skills, environment, and tools to perform as per organizational needs and demands (Ali </w:t>
      </w:r>
      <w:proofErr w:type="spellStart"/>
      <w:r w:rsidRPr="00D42E1B">
        <w:rPr>
          <w:rFonts w:ascii="Times New Roman" w:hAnsi="Times New Roman" w:eastAsia="Times New Roman" w:cs="Times New Roman"/>
          <w:sz w:val="24"/>
          <w:szCs w:val="24"/>
        </w:rPr>
        <w:t>Ababneh</w:t>
      </w:r>
      <w:proofErr w:type="spellEnd"/>
      <w:r w:rsidRPr="00D42E1B">
        <w:rPr>
          <w:rFonts w:ascii="Times New Roman" w:hAnsi="Times New Roman" w:eastAsia="Times New Roman" w:cs="Times New Roman"/>
          <w:sz w:val="24"/>
          <w:szCs w:val="24"/>
        </w:rPr>
        <w:t xml:space="preserve"> et al., 2021). For judging employees' skills, the HR department should analyze </w:t>
      </w:r>
      <w:proofErr w:type="gramStart"/>
      <w:r w:rsidRPr="00D42E1B">
        <w:rPr>
          <w:rFonts w:ascii="Times New Roman" w:hAnsi="Times New Roman" w:eastAsia="Times New Roman" w:cs="Times New Roman"/>
          <w:sz w:val="24"/>
          <w:szCs w:val="24"/>
        </w:rPr>
        <w:t>employees</w:t>
      </w:r>
      <w:proofErr w:type="gramEnd"/>
      <w:r w:rsidRPr="00D42E1B">
        <w:rPr>
          <w:rFonts w:ascii="Times New Roman" w:hAnsi="Times New Roman" w:eastAsia="Times New Roman" w:cs="Times New Roman"/>
          <w:sz w:val="24"/>
          <w:szCs w:val="24"/>
        </w:rPr>
        <w:t xml:space="preserve"> performance to determine the weak skills of employees. It provides an opportunity to HR to provide them grading and development sessions for enhancing their career growth within the organization and increasing their loyalty and engagement towards the organization (</w:t>
      </w:r>
      <w:proofErr w:type="spellStart"/>
      <w:r w:rsidRPr="00D42E1B">
        <w:rPr>
          <w:rFonts w:ascii="Times New Roman" w:hAnsi="Times New Roman" w:eastAsia="Times New Roman" w:cs="Times New Roman"/>
          <w:sz w:val="24"/>
          <w:szCs w:val="24"/>
        </w:rPr>
        <w:t>Reidhead</w:t>
      </w:r>
      <w:proofErr w:type="spellEnd"/>
      <w:r w:rsidRPr="00D42E1B">
        <w:rPr>
          <w:rFonts w:ascii="Times New Roman" w:hAnsi="Times New Roman" w:eastAsia="Times New Roman" w:cs="Times New Roman"/>
          <w:sz w:val="24"/>
          <w:szCs w:val="24"/>
        </w:rPr>
        <w:t xml:space="preserve">, 2020). Another role of HR in increasing employee engagement is developing effective communication. </w:t>
      </w:r>
    </w:p>
    <w:p w:rsidRPr="00D42E1B" w:rsidR="00D42E1B" w:rsidP="00D42E1B" w:rsidRDefault="00D42E1B" w14:paraId="4FBF90DE" w14:textId="77777777">
      <w:pPr>
        <w:widowControl w:val="0"/>
        <w:spacing w:line="360" w:lineRule="auto"/>
        <w:ind w:firstLine="720"/>
        <w:jc w:val="both"/>
        <w:rPr>
          <w:rFonts w:ascii="Times New Roman" w:hAnsi="Times New Roman" w:eastAsia="Times New Roman" w:cs="Times New Roman"/>
          <w:sz w:val="24"/>
          <w:szCs w:val="24"/>
        </w:rPr>
      </w:pPr>
      <w:r w:rsidRPr="00D42E1B">
        <w:rPr>
          <w:rFonts w:ascii="Times New Roman" w:hAnsi="Times New Roman" w:eastAsia="Times New Roman" w:cs="Times New Roman"/>
          <w:sz w:val="24"/>
          <w:szCs w:val="24"/>
        </w:rPr>
        <w:t xml:space="preserve">In UK hotels such as </w:t>
      </w:r>
      <w:proofErr w:type="spellStart"/>
      <w:r w:rsidRPr="00D42E1B">
        <w:rPr>
          <w:rFonts w:ascii="Times New Roman" w:hAnsi="Times New Roman" w:eastAsia="Times New Roman" w:cs="Times New Roman"/>
          <w:sz w:val="24"/>
          <w:szCs w:val="24"/>
        </w:rPr>
        <w:t>Jurys</w:t>
      </w:r>
      <w:proofErr w:type="spellEnd"/>
      <w:r w:rsidRPr="00D42E1B">
        <w:rPr>
          <w:rFonts w:ascii="Times New Roman" w:hAnsi="Times New Roman" w:eastAsia="Times New Roman" w:cs="Times New Roman"/>
          <w:sz w:val="24"/>
          <w:szCs w:val="24"/>
        </w:rPr>
        <w:t xml:space="preserve"> Inn the HR management develop effective communication with employees to ensure they are working in an uncomfortable work environment. Considering Maslow’s Hierarchy theory of needs, with effective communication, HR management can eliminate the risks of conflicts among employees and develop a positive and motivational workforce environment (</w:t>
      </w:r>
      <w:proofErr w:type="spellStart"/>
      <w:r w:rsidRPr="00D42E1B">
        <w:rPr>
          <w:rFonts w:ascii="Times New Roman" w:hAnsi="Times New Roman" w:eastAsia="Times New Roman" w:cs="Times New Roman"/>
          <w:sz w:val="24"/>
          <w:szCs w:val="24"/>
        </w:rPr>
        <w:t>Srivastava</w:t>
      </w:r>
      <w:proofErr w:type="spellEnd"/>
      <w:r w:rsidRPr="00D42E1B">
        <w:rPr>
          <w:rFonts w:ascii="Times New Roman" w:hAnsi="Times New Roman" w:eastAsia="Times New Roman" w:cs="Times New Roman"/>
          <w:sz w:val="24"/>
          <w:szCs w:val="24"/>
        </w:rPr>
        <w:t xml:space="preserve"> &amp; Singh, 2020). It increases employees' productivity and their level of engagement and loyalty towards an organization. Ali </w:t>
      </w:r>
      <w:proofErr w:type="spellStart"/>
      <w:r w:rsidRPr="00D42E1B">
        <w:rPr>
          <w:rFonts w:ascii="Times New Roman" w:hAnsi="Times New Roman" w:eastAsia="Times New Roman" w:cs="Times New Roman"/>
          <w:sz w:val="24"/>
          <w:szCs w:val="24"/>
        </w:rPr>
        <w:t>Ababneh</w:t>
      </w:r>
      <w:proofErr w:type="spellEnd"/>
      <w:r w:rsidRPr="00D42E1B">
        <w:rPr>
          <w:rFonts w:ascii="Times New Roman" w:hAnsi="Times New Roman" w:eastAsia="Times New Roman" w:cs="Times New Roman"/>
          <w:sz w:val="24"/>
          <w:szCs w:val="24"/>
        </w:rPr>
        <w:t xml:space="preserve"> et al. (2021) also </w:t>
      </w:r>
      <w:r w:rsidRPr="00D42E1B">
        <w:rPr>
          <w:rFonts w:ascii="Times New Roman" w:hAnsi="Times New Roman" w:eastAsia="Times New Roman" w:cs="Times New Roman"/>
          <w:sz w:val="24"/>
          <w:szCs w:val="24"/>
        </w:rPr>
        <w:lastRenderedPageBreak/>
        <w:t xml:space="preserve">stated that with frequent and regular internal communication, the HR department of large hotels can ensure keep the workforce involved within the organization. As large hotels such as Hotel Premier Inn have a hierarchical organizational structure, the HR department can communicate with employees about the change in organizational policies and provide important company updates to employees to speed up the decision implementation process along with communication (Liu et al., 2022). The HR </w:t>
      </w:r>
      <w:proofErr w:type="gramStart"/>
      <w:r w:rsidRPr="00D42E1B">
        <w:rPr>
          <w:rFonts w:ascii="Times New Roman" w:hAnsi="Times New Roman" w:eastAsia="Times New Roman" w:cs="Times New Roman"/>
          <w:sz w:val="24"/>
          <w:szCs w:val="24"/>
        </w:rPr>
        <w:t>department in large hotels also recognize</w:t>
      </w:r>
      <w:proofErr w:type="gramEnd"/>
      <w:r w:rsidRPr="00D42E1B">
        <w:rPr>
          <w:rFonts w:ascii="Times New Roman" w:hAnsi="Times New Roman" w:eastAsia="Times New Roman" w:cs="Times New Roman"/>
          <w:sz w:val="24"/>
          <w:szCs w:val="24"/>
        </w:rPr>
        <w:t xml:space="preserve"> employees effort and hard work to increase their engagement. </w:t>
      </w:r>
    </w:p>
    <w:p w:rsidRPr="00D42E1B" w:rsidR="00D42E1B" w:rsidP="00D42E1B" w:rsidRDefault="00D42E1B" w14:paraId="0325722A" w14:textId="77777777">
      <w:pPr>
        <w:widowControl w:val="0"/>
        <w:spacing w:line="360" w:lineRule="auto"/>
        <w:ind w:firstLine="720"/>
        <w:jc w:val="both"/>
        <w:rPr>
          <w:rFonts w:ascii="Times New Roman" w:hAnsi="Times New Roman" w:eastAsia="Times New Roman" w:cs="Times New Roman"/>
          <w:sz w:val="24"/>
          <w:szCs w:val="24"/>
        </w:rPr>
      </w:pPr>
      <w:r w:rsidRPr="00D42E1B">
        <w:rPr>
          <w:rFonts w:ascii="Times New Roman" w:hAnsi="Times New Roman" w:eastAsia="Times New Roman" w:cs="Times New Roman"/>
          <w:sz w:val="24"/>
          <w:szCs w:val="24"/>
        </w:rPr>
        <w:t xml:space="preserve">The HR department is also responsible for recognizing </w:t>
      </w:r>
      <w:proofErr w:type="gramStart"/>
      <w:r w:rsidRPr="00D42E1B">
        <w:rPr>
          <w:rFonts w:ascii="Times New Roman" w:hAnsi="Times New Roman" w:eastAsia="Times New Roman" w:cs="Times New Roman"/>
          <w:sz w:val="24"/>
          <w:szCs w:val="24"/>
        </w:rPr>
        <w:t>employees</w:t>
      </w:r>
      <w:proofErr w:type="gramEnd"/>
      <w:r w:rsidRPr="00D42E1B">
        <w:rPr>
          <w:rFonts w:ascii="Times New Roman" w:hAnsi="Times New Roman" w:eastAsia="Times New Roman" w:cs="Times New Roman"/>
          <w:sz w:val="24"/>
          <w:szCs w:val="24"/>
        </w:rPr>
        <w:t xml:space="preserve"> achievements to increase their engagement. </w:t>
      </w:r>
      <w:proofErr w:type="spellStart"/>
      <w:r w:rsidRPr="00D42E1B">
        <w:rPr>
          <w:rFonts w:ascii="Times New Roman" w:hAnsi="Times New Roman" w:eastAsia="Times New Roman" w:cs="Times New Roman"/>
          <w:sz w:val="24"/>
          <w:szCs w:val="24"/>
        </w:rPr>
        <w:t>Ababneh</w:t>
      </w:r>
      <w:proofErr w:type="spellEnd"/>
      <w:r w:rsidRPr="00D42E1B">
        <w:rPr>
          <w:rFonts w:ascii="Times New Roman" w:hAnsi="Times New Roman" w:eastAsia="Times New Roman" w:cs="Times New Roman"/>
          <w:sz w:val="24"/>
          <w:szCs w:val="24"/>
        </w:rPr>
        <w:t xml:space="preserve"> (2021) stated that by recognizing employees routinely, the HR department in hotel </w:t>
      </w:r>
      <w:proofErr w:type="spellStart"/>
      <w:r w:rsidRPr="00D42E1B">
        <w:rPr>
          <w:rFonts w:ascii="Times New Roman" w:hAnsi="Times New Roman" w:eastAsia="Times New Roman" w:cs="Times New Roman"/>
          <w:sz w:val="24"/>
          <w:szCs w:val="24"/>
        </w:rPr>
        <w:t>travelodge</w:t>
      </w:r>
      <w:proofErr w:type="spellEnd"/>
      <w:r w:rsidRPr="00D42E1B">
        <w:rPr>
          <w:rFonts w:ascii="Times New Roman" w:hAnsi="Times New Roman" w:eastAsia="Times New Roman" w:cs="Times New Roman"/>
          <w:sz w:val="24"/>
          <w:szCs w:val="24"/>
        </w:rPr>
        <w:t xml:space="preserve"> develops a positive vibe in the office. It increases employees' motivation to improve their performance and attain organizational goals and objectives. By recognizing employees' work, the HR department makes </w:t>
      </w:r>
      <w:proofErr w:type="gramStart"/>
      <w:r w:rsidRPr="00D42E1B">
        <w:rPr>
          <w:rFonts w:ascii="Times New Roman" w:hAnsi="Times New Roman" w:eastAsia="Times New Roman" w:cs="Times New Roman"/>
          <w:sz w:val="24"/>
          <w:szCs w:val="24"/>
        </w:rPr>
        <w:t>employees feel valued which eventually leads</w:t>
      </w:r>
      <w:proofErr w:type="gramEnd"/>
      <w:r w:rsidRPr="00D42E1B">
        <w:rPr>
          <w:rFonts w:ascii="Times New Roman" w:hAnsi="Times New Roman" w:eastAsia="Times New Roman" w:cs="Times New Roman"/>
          <w:sz w:val="24"/>
          <w:szCs w:val="24"/>
        </w:rPr>
        <w:t xml:space="preserve"> to an increase in employees engagement. </w:t>
      </w:r>
    </w:p>
    <w:p w:rsidRPr="00D42E1B" w:rsidR="00D42E1B" w:rsidP="00D42E1B" w:rsidRDefault="00D42E1B" w14:paraId="4E995CBF" w14:textId="77777777">
      <w:pPr>
        <w:widowControl w:val="0"/>
        <w:spacing w:line="360" w:lineRule="auto"/>
        <w:ind w:firstLine="720"/>
        <w:jc w:val="both"/>
        <w:rPr>
          <w:rFonts w:ascii="Times New Roman" w:hAnsi="Times New Roman" w:eastAsia="Times New Roman" w:cs="Times New Roman"/>
          <w:sz w:val="24"/>
          <w:szCs w:val="24"/>
        </w:rPr>
      </w:pPr>
      <w:r w:rsidRPr="00D42E1B">
        <w:rPr>
          <w:rFonts w:ascii="Times New Roman" w:hAnsi="Times New Roman" w:eastAsia="Times New Roman" w:cs="Times New Roman"/>
          <w:sz w:val="24"/>
          <w:szCs w:val="24"/>
        </w:rPr>
        <w:t xml:space="preserve">In large hotels, the management of the company </w:t>
      </w:r>
      <w:proofErr w:type="gramStart"/>
      <w:r w:rsidRPr="00D42E1B">
        <w:rPr>
          <w:rFonts w:ascii="Times New Roman" w:hAnsi="Times New Roman" w:eastAsia="Times New Roman" w:cs="Times New Roman"/>
          <w:sz w:val="24"/>
          <w:szCs w:val="24"/>
        </w:rPr>
        <w:t>include</w:t>
      </w:r>
      <w:proofErr w:type="gramEnd"/>
      <w:r w:rsidRPr="00D42E1B">
        <w:rPr>
          <w:rFonts w:ascii="Times New Roman" w:hAnsi="Times New Roman" w:eastAsia="Times New Roman" w:cs="Times New Roman"/>
          <w:sz w:val="24"/>
          <w:szCs w:val="24"/>
        </w:rPr>
        <w:t xml:space="preserve"> employees in decision making princess for engaging them and gain their trust and loyalty. Ali </w:t>
      </w:r>
      <w:proofErr w:type="spellStart"/>
      <w:r w:rsidRPr="00D42E1B">
        <w:rPr>
          <w:rFonts w:ascii="Times New Roman" w:hAnsi="Times New Roman" w:eastAsia="Times New Roman" w:cs="Times New Roman"/>
          <w:sz w:val="24"/>
          <w:szCs w:val="24"/>
        </w:rPr>
        <w:t>Ababneh</w:t>
      </w:r>
      <w:proofErr w:type="spellEnd"/>
      <w:r w:rsidRPr="00D42E1B">
        <w:rPr>
          <w:rFonts w:ascii="Times New Roman" w:hAnsi="Times New Roman" w:eastAsia="Times New Roman" w:cs="Times New Roman"/>
          <w:sz w:val="24"/>
          <w:szCs w:val="24"/>
        </w:rPr>
        <w:t xml:space="preserve"> et al. (2021) stated that when employees are included in the decision making process the management department gains a range of ideas and solutions for solving business problems and strategies and making improvements in organizational processes. When employees are a part of the solution, they are more likely to resist the change and cause any problem, hence maintaining the competitive advantage of businesses. Additionally, teamwork also helps in increasing employee engagement. Team development provides and develops a strong sense of achieving organizational goals and objectives (Saks et al., 2022). Employees effectively collaborate with their co-workers and work together towards one mutual goal which increases their job satisfaction and allows them to gain a diverse range of ideas to solve problems. Team work also develops a sense of cooperation, confidence and consideration among employees which ultimately increases their level of engagement. </w:t>
      </w:r>
    </w:p>
    <w:p w:rsidRPr="00D42E1B" w:rsidR="00D42E1B" w:rsidP="00D42E1B" w:rsidRDefault="00D42E1B" w14:paraId="6C87DAA9" w14:textId="77777777">
      <w:pPr>
        <w:widowControl w:val="0"/>
        <w:spacing w:line="360" w:lineRule="auto"/>
        <w:ind w:firstLine="720"/>
        <w:jc w:val="both"/>
        <w:rPr>
          <w:rFonts w:ascii="Times New Roman" w:hAnsi="Times New Roman" w:eastAsia="Times New Roman" w:cs="Times New Roman"/>
          <w:sz w:val="24"/>
          <w:szCs w:val="24"/>
        </w:rPr>
      </w:pPr>
      <w:r w:rsidRPr="00D42E1B">
        <w:rPr>
          <w:rFonts w:ascii="Times New Roman" w:hAnsi="Times New Roman" w:eastAsia="Times New Roman" w:cs="Times New Roman"/>
          <w:sz w:val="24"/>
          <w:szCs w:val="24"/>
        </w:rPr>
        <w:t xml:space="preserve">Along with it, managers and leaders should also be able to recognize the team effort and their hard work. Book et al. (2019) stated that in hotel Premier Inn the departmental managers are responsible for motivating and encouraging their teams to </w:t>
      </w:r>
      <w:proofErr w:type="gramStart"/>
      <w:r w:rsidRPr="00D42E1B">
        <w:rPr>
          <w:rFonts w:ascii="Times New Roman" w:hAnsi="Times New Roman" w:eastAsia="Times New Roman" w:cs="Times New Roman"/>
          <w:sz w:val="24"/>
          <w:szCs w:val="24"/>
        </w:rPr>
        <w:t>achieve  their</w:t>
      </w:r>
      <w:proofErr w:type="gramEnd"/>
      <w:r w:rsidRPr="00D42E1B">
        <w:rPr>
          <w:rFonts w:ascii="Times New Roman" w:hAnsi="Times New Roman" w:eastAsia="Times New Roman" w:cs="Times New Roman"/>
          <w:sz w:val="24"/>
          <w:szCs w:val="24"/>
        </w:rPr>
        <w:t xml:space="preserve"> goals and objectives. The managers and leaders analyze team performance for determining the needs of training and development sessions and enabling them to work efficiently towards the goals achievement. </w:t>
      </w:r>
      <w:r w:rsidRPr="00D42E1B">
        <w:rPr>
          <w:rFonts w:ascii="Times New Roman" w:hAnsi="Times New Roman" w:eastAsia="Times New Roman" w:cs="Times New Roman"/>
          <w:sz w:val="24"/>
          <w:szCs w:val="24"/>
        </w:rPr>
        <w:lastRenderedPageBreak/>
        <w:t xml:space="preserve">Since Hotel Premier Inn has hierarchical </w:t>
      </w:r>
      <w:proofErr w:type="gramStart"/>
      <w:r w:rsidRPr="00D42E1B">
        <w:rPr>
          <w:rFonts w:ascii="Times New Roman" w:hAnsi="Times New Roman" w:eastAsia="Times New Roman" w:cs="Times New Roman"/>
          <w:sz w:val="24"/>
          <w:szCs w:val="24"/>
        </w:rPr>
        <w:t>structure  it</w:t>
      </w:r>
      <w:proofErr w:type="gramEnd"/>
      <w:r w:rsidRPr="00D42E1B">
        <w:rPr>
          <w:rFonts w:ascii="Times New Roman" w:hAnsi="Times New Roman" w:eastAsia="Times New Roman" w:cs="Times New Roman"/>
          <w:sz w:val="24"/>
          <w:szCs w:val="24"/>
        </w:rPr>
        <w:t xml:space="preserve"> takes time for information to pass on among different managerial departments (Liu et al., 2022). However, to maintain </w:t>
      </w:r>
      <w:proofErr w:type="gramStart"/>
      <w:r w:rsidRPr="00D42E1B">
        <w:rPr>
          <w:rFonts w:ascii="Times New Roman" w:hAnsi="Times New Roman" w:eastAsia="Times New Roman" w:cs="Times New Roman"/>
          <w:sz w:val="24"/>
          <w:szCs w:val="24"/>
        </w:rPr>
        <w:t>employees</w:t>
      </w:r>
      <w:proofErr w:type="gramEnd"/>
      <w:r w:rsidRPr="00D42E1B">
        <w:rPr>
          <w:rFonts w:ascii="Times New Roman" w:hAnsi="Times New Roman" w:eastAsia="Times New Roman" w:cs="Times New Roman"/>
          <w:sz w:val="24"/>
          <w:szCs w:val="24"/>
        </w:rPr>
        <w:t xml:space="preserve"> productivity and increase the sense of engagement, managers ensure that their team members have vital information related to organizational policies. It provides the team an opportunity to develop new and innovative ideas for enhancing their weaker areas and maintain their </w:t>
      </w:r>
      <w:proofErr w:type="spellStart"/>
      <w:r w:rsidRPr="00D42E1B">
        <w:rPr>
          <w:rFonts w:ascii="Times New Roman" w:hAnsi="Times New Roman" w:eastAsia="Times New Roman" w:cs="Times New Roman"/>
          <w:sz w:val="24"/>
          <w:szCs w:val="24"/>
        </w:rPr>
        <w:t>proactiveness</w:t>
      </w:r>
      <w:proofErr w:type="spellEnd"/>
      <w:r w:rsidRPr="00D42E1B">
        <w:rPr>
          <w:rFonts w:ascii="Times New Roman" w:hAnsi="Times New Roman" w:eastAsia="Times New Roman" w:cs="Times New Roman"/>
          <w:sz w:val="24"/>
          <w:szCs w:val="24"/>
        </w:rPr>
        <w:t xml:space="preserve"> in the respective department they are working for (</w:t>
      </w:r>
      <w:proofErr w:type="spellStart"/>
      <w:proofErr w:type="gramStart"/>
      <w:r w:rsidRPr="00D42E1B">
        <w:rPr>
          <w:rFonts w:ascii="Times New Roman" w:hAnsi="Times New Roman" w:eastAsia="Times New Roman" w:cs="Times New Roman"/>
          <w:sz w:val="24"/>
          <w:szCs w:val="24"/>
        </w:rPr>
        <w:t>Marinakou</w:t>
      </w:r>
      <w:proofErr w:type="spellEnd"/>
      <w:r w:rsidRPr="00D42E1B">
        <w:rPr>
          <w:rFonts w:ascii="Times New Roman" w:hAnsi="Times New Roman" w:eastAsia="Times New Roman" w:cs="Times New Roman"/>
          <w:sz w:val="24"/>
          <w:szCs w:val="24"/>
        </w:rPr>
        <w:t xml:space="preserve">  and</w:t>
      </w:r>
      <w:proofErr w:type="gramEnd"/>
      <w:r w:rsidRPr="00D42E1B">
        <w:rPr>
          <w:rFonts w:ascii="Times New Roman" w:hAnsi="Times New Roman" w:eastAsia="Times New Roman" w:cs="Times New Roman"/>
          <w:sz w:val="24"/>
          <w:szCs w:val="24"/>
        </w:rPr>
        <w:t xml:space="preserve"> </w:t>
      </w:r>
      <w:proofErr w:type="spellStart"/>
      <w:r w:rsidRPr="00D42E1B">
        <w:rPr>
          <w:rFonts w:ascii="Times New Roman" w:hAnsi="Times New Roman" w:eastAsia="Times New Roman" w:cs="Times New Roman"/>
          <w:sz w:val="24"/>
          <w:szCs w:val="24"/>
        </w:rPr>
        <w:t>Giousmpasoglou</w:t>
      </w:r>
      <w:proofErr w:type="spellEnd"/>
      <w:r w:rsidRPr="00D42E1B">
        <w:rPr>
          <w:rFonts w:ascii="Times New Roman" w:hAnsi="Times New Roman" w:eastAsia="Times New Roman" w:cs="Times New Roman"/>
          <w:sz w:val="24"/>
          <w:szCs w:val="24"/>
        </w:rPr>
        <w:t xml:space="preserve">, 2019). </w:t>
      </w:r>
    </w:p>
    <w:p w:rsidRPr="00D42E1B" w:rsidR="00D42E1B" w:rsidP="00D42E1B" w:rsidRDefault="00D42E1B" w14:paraId="32DC7CFB" w14:textId="77777777">
      <w:pPr>
        <w:widowControl w:val="0"/>
        <w:spacing w:line="360" w:lineRule="auto"/>
        <w:ind w:firstLine="720"/>
        <w:jc w:val="both"/>
        <w:rPr>
          <w:rFonts w:ascii="Times New Roman" w:hAnsi="Times New Roman" w:eastAsia="Times New Roman" w:cs="Times New Roman"/>
          <w:sz w:val="24"/>
          <w:szCs w:val="24"/>
        </w:rPr>
      </w:pPr>
      <w:r w:rsidRPr="00D42E1B">
        <w:rPr>
          <w:rFonts w:ascii="Times New Roman" w:hAnsi="Times New Roman" w:eastAsia="Times New Roman" w:cs="Times New Roman"/>
          <w:sz w:val="24"/>
          <w:szCs w:val="24"/>
        </w:rPr>
        <w:t xml:space="preserve">Organizations increase employee engagement due to multiple reasons. Ali </w:t>
      </w:r>
      <w:proofErr w:type="spellStart"/>
      <w:r w:rsidRPr="00D42E1B">
        <w:rPr>
          <w:rFonts w:ascii="Times New Roman" w:hAnsi="Times New Roman" w:eastAsia="Times New Roman" w:cs="Times New Roman"/>
          <w:sz w:val="24"/>
          <w:szCs w:val="24"/>
        </w:rPr>
        <w:t>Ababneh</w:t>
      </w:r>
      <w:proofErr w:type="spellEnd"/>
      <w:r w:rsidRPr="00D42E1B">
        <w:rPr>
          <w:rFonts w:ascii="Times New Roman" w:hAnsi="Times New Roman" w:eastAsia="Times New Roman" w:cs="Times New Roman"/>
          <w:sz w:val="24"/>
          <w:szCs w:val="24"/>
        </w:rPr>
        <w:t xml:space="preserve"> et al. (2021) stated that when employees are engaged, they are less likely to be absent. Engaged employees show greater commitment towards their work quality and safety, additionally, engaged employees are also less stressed which also helps in increasing their better focus towards their jobs and are less likely to make mistakes and human error that can affect customers or client dissatisfaction. Additionally, </w:t>
      </w:r>
      <w:proofErr w:type="spellStart"/>
      <w:r w:rsidRPr="00D42E1B">
        <w:rPr>
          <w:rFonts w:ascii="Times New Roman" w:hAnsi="Times New Roman" w:eastAsia="Times New Roman" w:cs="Times New Roman"/>
          <w:sz w:val="24"/>
          <w:szCs w:val="24"/>
        </w:rPr>
        <w:t>Nikolova</w:t>
      </w:r>
      <w:proofErr w:type="spellEnd"/>
      <w:r w:rsidRPr="00D42E1B">
        <w:rPr>
          <w:rFonts w:ascii="Times New Roman" w:hAnsi="Times New Roman" w:eastAsia="Times New Roman" w:cs="Times New Roman"/>
          <w:sz w:val="24"/>
          <w:szCs w:val="24"/>
        </w:rPr>
        <w:t xml:space="preserve"> et al. (2019) also stated that engaged employees are more productive and motivated as they do not look for new jobs. On the contrary, non-engaged employees constantly look for better and new job opportunities as they are unable to develop strong bonds with the organization they are working for. Hence it does not only increase the recruitment budget of an organization but also affect business productivity and stress other employees. </w:t>
      </w:r>
    </w:p>
    <w:p w:rsidR="00B0382F" w:rsidP="00D42E1B" w:rsidRDefault="00D42E1B" w14:paraId="00000019" w14:textId="4FB37F20">
      <w:pPr>
        <w:widowControl w:val="0"/>
        <w:spacing w:line="360" w:lineRule="auto"/>
        <w:ind w:firstLine="720"/>
        <w:jc w:val="both"/>
        <w:rPr>
          <w:rFonts w:ascii="Times New Roman" w:hAnsi="Times New Roman" w:eastAsia="Times New Roman" w:cs="Times New Roman"/>
          <w:sz w:val="24"/>
          <w:szCs w:val="24"/>
          <w:highlight w:val="white"/>
        </w:rPr>
      </w:pPr>
      <w:r w:rsidRPr="00D42E1B">
        <w:rPr>
          <w:rFonts w:ascii="Times New Roman" w:hAnsi="Times New Roman" w:eastAsia="Times New Roman" w:cs="Times New Roman"/>
          <w:sz w:val="24"/>
          <w:szCs w:val="24"/>
        </w:rPr>
        <w:t>When employees are engaged, they are encouraged to exchange feedback and effectively collaborate with each other and management for achieving organizational goals and objectives. They develop a sense of sharing information which leads to an increase in business productivity. The higher level of engagement also encourages employees to take initiatives with the support of their professional network (Lee et al., 2020)</w:t>
      </w:r>
      <w:r w:rsidR="005806D0">
        <w:rPr>
          <w:rFonts w:ascii="Times New Roman" w:hAnsi="Times New Roman" w:eastAsia="Times New Roman" w:cs="Times New Roman"/>
          <w:sz w:val="24"/>
          <w:szCs w:val="24"/>
          <w:highlight w:val="white"/>
        </w:rPr>
        <w:t xml:space="preserve">. </w:t>
      </w:r>
    </w:p>
    <w:p w:rsidR="00B0382F" w:rsidRDefault="005806D0" w14:paraId="0000001A" w14:textId="77777777">
      <w:pPr>
        <w:pStyle w:val="Heading2"/>
        <w:widowControl w:val="0"/>
        <w:spacing w:line="360" w:lineRule="auto"/>
        <w:jc w:val="both"/>
        <w:rPr>
          <w:rFonts w:ascii="Times New Roman" w:hAnsi="Times New Roman" w:eastAsia="Times New Roman" w:cs="Times New Roman"/>
          <w:b/>
          <w:i/>
          <w:sz w:val="24"/>
          <w:szCs w:val="24"/>
        </w:rPr>
      </w:pPr>
      <w:bookmarkStart w:name="_7xe6er4b8kf2" w:colFirst="0" w:colLast="0" w:id="5"/>
      <w:bookmarkEnd w:id="5"/>
      <w:r>
        <w:rPr>
          <w:rFonts w:ascii="Times New Roman" w:hAnsi="Times New Roman" w:eastAsia="Times New Roman" w:cs="Times New Roman"/>
          <w:b/>
          <w:i/>
          <w:sz w:val="24"/>
          <w:szCs w:val="24"/>
        </w:rPr>
        <w:t>Employees lifecycle</w:t>
      </w:r>
    </w:p>
    <w:p w:rsidR="00B0382F" w:rsidRDefault="005806D0" w14:paraId="0000001B" w14:textId="77777777">
      <w:pPr>
        <w:widowControl w:val="0"/>
        <w:spacing w:line="360" w:lineRule="auto"/>
        <w:ind w:firstLine="720"/>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The employee lifecycle can be described as an organizational method for visua</w:t>
      </w:r>
      <w:r>
        <w:rPr>
          <w:rFonts w:ascii="Times New Roman" w:hAnsi="Times New Roman" w:eastAsia="Times New Roman" w:cs="Times New Roman"/>
          <w:sz w:val="24"/>
          <w:szCs w:val="24"/>
          <w:highlight w:val="white"/>
        </w:rPr>
        <w:t xml:space="preserve">lizing how employees engage in an organization that they are part of. The </w:t>
      </w:r>
      <w:proofErr w:type="gramStart"/>
      <w:r>
        <w:rPr>
          <w:rFonts w:ascii="Times New Roman" w:hAnsi="Times New Roman" w:eastAsia="Times New Roman" w:cs="Times New Roman"/>
          <w:sz w:val="24"/>
          <w:szCs w:val="24"/>
          <w:highlight w:val="white"/>
        </w:rPr>
        <w:t>employees</w:t>
      </w:r>
      <w:proofErr w:type="gramEnd"/>
      <w:r>
        <w:rPr>
          <w:rFonts w:ascii="Times New Roman" w:hAnsi="Times New Roman" w:eastAsia="Times New Roman" w:cs="Times New Roman"/>
          <w:sz w:val="24"/>
          <w:szCs w:val="24"/>
          <w:highlight w:val="white"/>
        </w:rPr>
        <w:t xml:space="preserve"> life cycle is based on six stages that are attraction, recruitment, onboarding development, retention and separation. In large hotels, it is essential for the HR managers t</w:t>
      </w:r>
      <w:r>
        <w:rPr>
          <w:rFonts w:ascii="Times New Roman" w:hAnsi="Times New Roman" w:eastAsia="Times New Roman" w:cs="Times New Roman"/>
          <w:sz w:val="24"/>
          <w:szCs w:val="24"/>
          <w:highlight w:val="white"/>
        </w:rPr>
        <w:t xml:space="preserve">o enhance employees experience at each phase for increasing </w:t>
      </w:r>
      <w:proofErr w:type="gramStart"/>
      <w:r>
        <w:rPr>
          <w:rFonts w:ascii="Times New Roman" w:hAnsi="Times New Roman" w:eastAsia="Times New Roman" w:cs="Times New Roman"/>
          <w:sz w:val="24"/>
          <w:szCs w:val="24"/>
          <w:highlight w:val="white"/>
        </w:rPr>
        <w:t>employees</w:t>
      </w:r>
      <w:proofErr w:type="gramEnd"/>
      <w:r>
        <w:rPr>
          <w:rFonts w:ascii="Times New Roman" w:hAnsi="Times New Roman" w:eastAsia="Times New Roman" w:cs="Times New Roman"/>
          <w:sz w:val="24"/>
          <w:szCs w:val="24"/>
          <w:highlight w:val="white"/>
        </w:rPr>
        <w:t xml:space="preserve"> engagement towards an organization (Cattermole, 2019). </w:t>
      </w:r>
    </w:p>
    <w:p w:rsidR="00B0382F" w:rsidRDefault="005806D0" w14:paraId="0000001C" w14:textId="77777777">
      <w:pPr>
        <w:pStyle w:val="Heading2"/>
        <w:widowControl w:val="0"/>
        <w:spacing w:line="360" w:lineRule="auto"/>
        <w:jc w:val="both"/>
        <w:rPr>
          <w:rFonts w:ascii="Times New Roman" w:hAnsi="Times New Roman" w:eastAsia="Times New Roman" w:cs="Times New Roman"/>
          <w:b/>
          <w:i/>
          <w:sz w:val="24"/>
          <w:szCs w:val="24"/>
        </w:rPr>
      </w:pPr>
      <w:bookmarkStart w:name="_4rpxckr1yoj0" w:colFirst="0" w:colLast="0" w:id="6"/>
      <w:bookmarkEnd w:id="6"/>
      <w:r>
        <w:rPr>
          <w:rFonts w:ascii="Times New Roman" w:hAnsi="Times New Roman" w:eastAsia="Times New Roman" w:cs="Times New Roman"/>
          <w:b/>
          <w:i/>
          <w:sz w:val="24"/>
          <w:szCs w:val="24"/>
        </w:rPr>
        <w:lastRenderedPageBreak/>
        <w:t>Attraction</w:t>
      </w:r>
    </w:p>
    <w:p w:rsidR="00B0382F" w:rsidRDefault="005806D0" w14:paraId="0000001D" w14:textId="77777777">
      <w:pPr>
        <w:widowControl w:val="0"/>
        <w:spacing w:line="360" w:lineRule="auto"/>
        <w:ind w:firstLine="720"/>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The HR department of Hotel Premier Inn attracts employees through motivational and positive workforce culture. When </w:t>
      </w:r>
      <w:proofErr w:type="gramStart"/>
      <w:r>
        <w:rPr>
          <w:rFonts w:ascii="Times New Roman" w:hAnsi="Times New Roman" w:eastAsia="Times New Roman" w:cs="Times New Roman"/>
          <w:sz w:val="24"/>
          <w:szCs w:val="24"/>
          <w:highlight w:val="white"/>
        </w:rPr>
        <w:t>emp</w:t>
      </w:r>
      <w:r>
        <w:rPr>
          <w:rFonts w:ascii="Times New Roman" w:hAnsi="Times New Roman" w:eastAsia="Times New Roman" w:cs="Times New Roman"/>
          <w:sz w:val="24"/>
          <w:szCs w:val="24"/>
          <w:highlight w:val="white"/>
        </w:rPr>
        <w:t>loyees experience a motivational and positive workforce culture it tends to reduce their stress and provides</w:t>
      </w:r>
      <w:proofErr w:type="gramEnd"/>
      <w:r>
        <w:rPr>
          <w:rFonts w:ascii="Times New Roman" w:hAnsi="Times New Roman" w:eastAsia="Times New Roman" w:cs="Times New Roman"/>
          <w:sz w:val="24"/>
          <w:szCs w:val="24"/>
          <w:highlight w:val="white"/>
        </w:rPr>
        <w:t xml:space="preserve"> them a platform to practice their innovative ideas. It increases their creativity and provides them an opportunity to learn from their own experien</w:t>
      </w:r>
      <w:r>
        <w:rPr>
          <w:rFonts w:ascii="Times New Roman" w:hAnsi="Times New Roman" w:eastAsia="Times New Roman" w:cs="Times New Roman"/>
          <w:sz w:val="24"/>
          <w:szCs w:val="24"/>
          <w:highlight w:val="white"/>
        </w:rPr>
        <w:t>ce, hence tends to increase employee engagement (Singh, 2019). Additionally, the HR department in large hotels can also attract employees by providing them market competitive salaries and compensation such as medical and commute expenses. It helps in gaini</w:t>
      </w:r>
      <w:r>
        <w:rPr>
          <w:rFonts w:ascii="Times New Roman" w:hAnsi="Times New Roman" w:eastAsia="Times New Roman" w:cs="Times New Roman"/>
          <w:sz w:val="24"/>
          <w:szCs w:val="24"/>
          <w:highlight w:val="white"/>
        </w:rPr>
        <w:t>ng employees loyalty towards an organization, hence increasing their level of engagement (</w:t>
      </w:r>
      <w:proofErr w:type="spellStart"/>
      <w:r>
        <w:rPr>
          <w:rFonts w:ascii="Times New Roman" w:hAnsi="Times New Roman" w:eastAsia="Times New Roman" w:cs="Times New Roman"/>
          <w:sz w:val="24"/>
          <w:szCs w:val="24"/>
          <w:highlight w:val="white"/>
        </w:rPr>
        <w:t>Nikolova</w:t>
      </w:r>
      <w:proofErr w:type="spellEnd"/>
      <w:r>
        <w:rPr>
          <w:rFonts w:ascii="Times New Roman" w:hAnsi="Times New Roman" w:eastAsia="Times New Roman" w:cs="Times New Roman"/>
          <w:sz w:val="24"/>
          <w:szCs w:val="24"/>
          <w:highlight w:val="white"/>
        </w:rPr>
        <w:t xml:space="preserve"> et al. 2019). </w:t>
      </w:r>
    </w:p>
    <w:p w:rsidR="00B0382F" w:rsidRDefault="005806D0" w14:paraId="0000001E" w14:textId="77777777">
      <w:pPr>
        <w:pStyle w:val="Heading2"/>
        <w:widowControl w:val="0"/>
        <w:spacing w:line="360" w:lineRule="auto"/>
        <w:jc w:val="both"/>
        <w:rPr>
          <w:rFonts w:ascii="Times New Roman" w:hAnsi="Times New Roman" w:eastAsia="Times New Roman" w:cs="Times New Roman"/>
          <w:b/>
          <w:i/>
          <w:sz w:val="24"/>
          <w:szCs w:val="24"/>
        </w:rPr>
      </w:pPr>
      <w:bookmarkStart w:name="_sucmymoown0q" w:colFirst="0" w:colLast="0" w:id="7"/>
      <w:bookmarkEnd w:id="7"/>
      <w:r>
        <w:rPr>
          <w:rFonts w:ascii="Times New Roman" w:hAnsi="Times New Roman" w:eastAsia="Times New Roman" w:cs="Times New Roman"/>
          <w:b/>
          <w:i/>
          <w:sz w:val="24"/>
          <w:szCs w:val="24"/>
        </w:rPr>
        <w:t xml:space="preserve">Recruitment </w:t>
      </w:r>
    </w:p>
    <w:p w:rsidR="00D42E1B" w:rsidP="00D42E1B" w:rsidRDefault="00D42E1B" w14:paraId="156F3E2F" w14:textId="77777777">
      <w:pPr>
        <w:widowControl w:val="0"/>
        <w:spacing w:line="360" w:lineRule="auto"/>
        <w:ind w:firstLine="720"/>
        <w:jc w:val="both"/>
        <w:rPr>
          <w:rFonts w:ascii="Times New Roman" w:hAnsi="Times New Roman" w:eastAsia="Times New Roman" w:cs="Times New Roman"/>
          <w:sz w:val="24"/>
          <w:szCs w:val="24"/>
        </w:rPr>
      </w:pPr>
      <w:r w:rsidRPr="00D42E1B">
        <w:rPr>
          <w:rFonts w:ascii="Times New Roman" w:hAnsi="Times New Roman" w:eastAsia="Times New Roman" w:cs="Times New Roman"/>
          <w:sz w:val="24"/>
          <w:szCs w:val="24"/>
        </w:rPr>
        <w:t>In the recruitment phase, the HR department can encourage existing employees to refer potential candidates that can meet the job requirement and skills. The strategy helps the HR department to include employees in the decision-making process. It makes employees feel valued and respected in an organization which will increase their sense of engagement (</w:t>
      </w:r>
      <w:proofErr w:type="spellStart"/>
      <w:r w:rsidRPr="00D42E1B">
        <w:rPr>
          <w:rFonts w:ascii="Times New Roman" w:hAnsi="Times New Roman" w:eastAsia="Times New Roman" w:cs="Times New Roman"/>
          <w:sz w:val="24"/>
          <w:szCs w:val="24"/>
        </w:rPr>
        <w:t>Heslina</w:t>
      </w:r>
      <w:proofErr w:type="spellEnd"/>
      <w:r w:rsidRPr="00D42E1B">
        <w:rPr>
          <w:rFonts w:ascii="Times New Roman" w:hAnsi="Times New Roman" w:eastAsia="Times New Roman" w:cs="Times New Roman"/>
          <w:sz w:val="24"/>
          <w:szCs w:val="24"/>
        </w:rPr>
        <w:t xml:space="preserve"> &amp; </w:t>
      </w:r>
      <w:proofErr w:type="spellStart"/>
      <w:r w:rsidRPr="00D42E1B">
        <w:rPr>
          <w:rFonts w:ascii="Times New Roman" w:hAnsi="Times New Roman" w:eastAsia="Times New Roman" w:cs="Times New Roman"/>
          <w:sz w:val="24"/>
          <w:szCs w:val="24"/>
        </w:rPr>
        <w:t>Syahruni</w:t>
      </w:r>
      <w:proofErr w:type="spellEnd"/>
      <w:r w:rsidRPr="00D42E1B">
        <w:rPr>
          <w:rFonts w:ascii="Times New Roman" w:hAnsi="Times New Roman" w:eastAsia="Times New Roman" w:cs="Times New Roman"/>
          <w:sz w:val="24"/>
          <w:szCs w:val="24"/>
        </w:rPr>
        <w:t xml:space="preserve">, 2021). In addition, the HR department should also set the right criteria for the skills and professionals they are looking for in a particular position. It will reduce the recruitment time and budget and speed up recruitment (Sato et al., 2021). </w:t>
      </w:r>
    </w:p>
    <w:p w:rsidR="00D42E1B" w:rsidP="00D42E1B" w:rsidRDefault="00D42E1B" w14:paraId="267CE75D" w14:textId="77777777">
      <w:pPr>
        <w:widowControl w:val="0"/>
        <w:spacing w:line="360" w:lineRule="auto"/>
        <w:jc w:val="both"/>
        <w:rPr>
          <w:rFonts w:ascii="Times New Roman" w:hAnsi="Times New Roman" w:eastAsia="Times New Roman" w:cs="Times New Roman"/>
          <w:sz w:val="24"/>
          <w:szCs w:val="24"/>
        </w:rPr>
      </w:pPr>
    </w:p>
    <w:p w:rsidRPr="00D42E1B" w:rsidR="00D42E1B" w:rsidP="00D42E1B" w:rsidRDefault="00D42E1B" w14:paraId="67B152C9" w14:textId="77777777">
      <w:pPr>
        <w:widowControl w:val="0"/>
        <w:spacing w:line="360" w:lineRule="auto"/>
        <w:jc w:val="both"/>
        <w:rPr>
          <w:rFonts w:ascii="Times New Roman" w:hAnsi="Times New Roman" w:eastAsia="Times New Roman" w:cs="Times New Roman"/>
          <w:b/>
          <w:i/>
          <w:sz w:val="24"/>
          <w:szCs w:val="24"/>
        </w:rPr>
      </w:pPr>
      <w:r w:rsidRPr="00D42E1B">
        <w:rPr>
          <w:rFonts w:ascii="Times New Roman" w:hAnsi="Times New Roman" w:eastAsia="Times New Roman" w:cs="Times New Roman"/>
          <w:b/>
          <w:i/>
          <w:sz w:val="24"/>
          <w:szCs w:val="24"/>
        </w:rPr>
        <w:t xml:space="preserve">Onboarding </w:t>
      </w:r>
    </w:p>
    <w:p w:rsidRPr="00D42E1B" w:rsidR="00D42E1B" w:rsidP="00D42E1B" w:rsidRDefault="00D42E1B" w14:paraId="18C1CE53" w14:textId="77777777">
      <w:pPr>
        <w:widowControl w:val="0"/>
        <w:spacing w:line="360" w:lineRule="auto"/>
        <w:ind w:firstLine="720"/>
        <w:jc w:val="both"/>
        <w:rPr>
          <w:rFonts w:ascii="Times New Roman" w:hAnsi="Times New Roman" w:eastAsia="Times New Roman" w:cs="Times New Roman"/>
          <w:sz w:val="24"/>
          <w:szCs w:val="24"/>
        </w:rPr>
      </w:pPr>
      <w:r w:rsidRPr="00D42E1B">
        <w:rPr>
          <w:rFonts w:ascii="Times New Roman" w:hAnsi="Times New Roman" w:eastAsia="Times New Roman" w:cs="Times New Roman"/>
          <w:sz w:val="24"/>
          <w:szCs w:val="24"/>
        </w:rPr>
        <w:t>At this stage, the HR department in an organization should provide a thorough job description to employees and new candidates. The HR department should ensure that they provide all the relevant details to candidates about their job roles and responsibilities during the onboarding process. The HR department should discuss the business's goals and vision while clarifying any questions they may ask (Book et al., 2019). It will help employees to know what they are being hired for and how they are supposed to work effectively. It will increase the level of productivity of employees, which will also increase the level of engagement of employees in large hotels and organizations (</w:t>
      </w:r>
      <w:proofErr w:type="spellStart"/>
      <w:r w:rsidRPr="00D42E1B">
        <w:rPr>
          <w:rFonts w:ascii="Times New Roman" w:hAnsi="Times New Roman" w:eastAsia="Times New Roman" w:cs="Times New Roman"/>
          <w:sz w:val="24"/>
          <w:szCs w:val="24"/>
        </w:rPr>
        <w:t>Ababneh</w:t>
      </w:r>
      <w:proofErr w:type="spellEnd"/>
      <w:r w:rsidRPr="00D42E1B">
        <w:rPr>
          <w:rFonts w:ascii="Times New Roman" w:hAnsi="Times New Roman" w:eastAsia="Times New Roman" w:cs="Times New Roman"/>
          <w:sz w:val="24"/>
          <w:szCs w:val="24"/>
        </w:rPr>
        <w:t xml:space="preserve">, 2021). </w:t>
      </w:r>
    </w:p>
    <w:p w:rsidR="00D42E1B" w:rsidP="00D42E1B" w:rsidRDefault="00D42E1B" w14:paraId="1621D8EC" w14:textId="77777777">
      <w:pPr>
        <w:widowControl w:val="0"/>
        <w:spacing w:line="360" w:lineRule="auto"/>
        <w:jc w:val="both"/>
        <w:rPr>
          <w:rFonts w:ascii="Times New Roman" w:hAnsi="Times New Roman" w:eastAsia="Times New Roman" w:cs="Times New Roman"/>
          <w:sz w:val="24"/>
          <w:szCs w:val="24"/>
        </w:rPr>
      </w:pPr>
    </w:p>
    <w:p w:rsidRPr="00D42E1B" w:rsidR="00D42E1B" w:rsidP="00D42E1B" w:rsidRDefault="00D42E1B" w14:paraId="5E150FCE" w14:textId="77777777">
      <w:pPr>
        <w:widowControl w:val="0"/>
        <w:spacing w:line="360" w:lineRule="auto"/>
        <w:jc w:val="both"/>
        <w:rPr>
          <w:rFonts w:ascii="Times New Roman" w:hAnsi="Times New Roman" w:eastAsia="Times New Roman" w:cs="Times New Roman"/>
          <w:b/>
          <w:i/>
          <w:sz w:val="24"/>
          <w:szCs w:val="24"/>
        </w:rPr>
      </w:pPr>
      <w:r w:rsidRPr="00D42E1B">
        <w:rPr>
          <w:rFonts w:ascii="Times New Roman" w:hAnsi="Times New Roman" w:eastAsia="Times New Roman" w:cs="Times New Roman"/>
          <w:b/>
          <w:i/>
          <w:sz w:val="24"/>
          <w:szCs w:val="24"/>
        </w:rPr>
        <w:t xml:space="preserve">Development </w:t>
      </w:r>
    </w:p>
    <w:p w:rsidR="00B0382F" w:rsidP="00D42E1B" w:rsidRDefault="00D42E1B" w14:paraId="00000023" w14:textId="11E3D71C">
      <w:pPr>
        <w:widowControl w:val="0"/>
        <w:spacing w:line="360" w:lineRule="auto"/>
        <w:ind w:firstLine="720"/>
        <w:jc w:val="both"/>
        <w:rPr>
          <w:rFonts w:ascii="Times New Roman" w:hAnsi="Times New Roman" w:eastAsia="Times New Roman" w:cs="Times New Roman"/>
          <w:sz w:val="24"/>
          <w:szCs w:val="24"/>
          <w:highlight w:val="white"/>
        </w:rPr>
      </w:pPr>
      <w:r w:rsidRPr="00D42E1B">
        <w:rPr>
          <w:rFonts w:ascii="Times New Roman" w:hAnsi="Times New Roman" w:eastAsia="Times New Roman" w:cs="Times New Roman"/>
          <w:sz w:val="24"/>
          <w:szCs w:val="24"/>
        </w:rPr>
        <w:lastRenderedPageBreak/>
        <w:t xml:space="preserve">After recruiting employees, the </w:t>
      </w:r>
      <w:proofErr w:type="gramStart"/>
      <w:r w:rsidRPr="00D42E1B">
        <w:rPr>
          <w:rFonts w:ascii="Times New Roman" w:hAnsi="Times New Roman" w:eastAsia="Times New Roman" w:cs="Times New Roman"/>
          <w:sz w:val="24"/>
          <w:szCs w:val="24"/>
        </w:rPr>
        <w:t>employees</w:t>
      </w:r>
      <w:proofErr w:type="gramEnd"/>
      <w:r w:rsidRPr="00D42E1B">
        <w:rPr>
          <w:rFonts w:ascii="Times New Roman" w:hAnsi="Times New Roman" w:eastAsia="Times New Roman" w:cs="Times New Roman"/>
          <w:sz w:val="24"/>
          <w:szCs w:val="24"/>
        </w:rPr>
        <w:t xml:space="preserve"> performance should be analyzed by the HR department. It helps the HR department in large hotels</w:t>
      </w:r>
      <w:r w:rsidR="00002256">
        <w:rPr>
          <w:rFonts w:ascii="Times New Roman" w:hAnsi="Times New Roman" w:eastAsia="Times New Roman" w:cs="Times New Roman"/>
          <w:sz w:val="24"/>
          <w:szCs w:val="24"/>
        </w:rPr>
        <w:t>,</w:t>
      </w:r>
      <w:r w:rsidRPr="00D42E1B">
        <w:rPr>
          <w:rFonts w:ascii="Times New Roman" w:hAnsi="Times New Roman" w:eastAsia="Times New Roman" w:cs="Times New Roman"/>
          <w:sz w:val="24"/>
          <w:szCs w:val="24"/>
        </w:rPr>
        <w:t xml:space="preserve"> such as the Hotel Premier Inn d</w:t>
      </w:r>
      <w:r w:rsidR="00002256">
        <w:rPr>
          <w:rFonts w:ascii="Times New Roman" w:hAnsi="Times New Roman" w:eastAsia="Times New Roman" w:cs="Times New Roman"/>
          <w:sz w:val="24"/>
          <w:szCs w:val="24"/>
        </w:rPr>
        <w:t>etermine employee skills gaps w</w:t>
      </w:r>
      <w:r w:rsidRPr="00D42E1B">
        <w:rPr>
          <w:rFonts w:ascii="Times New Roman" w:hAnsi="Times New Roman" w:eastAsia="Times New Roman" w:cs="Times New Roman"/>
          <w:sz w:val="24"/>
          <w:szCs w:val="24"/>
        </w:rPr>
        <w:t xml:space="preserve">ith employee performance and evaluation. The HR department provides training and development sessions to increase </w:t>
      </w:r>
      <w:proofErr w:type="gramStart"/>
      <w:r w:rsidRPr="00D42E1B">
        <w:rPr>
          <w:rFonts w:ascii="Times New Roman" w:hAnsi="Times New Roman" w:eastAsia="Times New Roman" w:cs="Times New Roman"/>
          <w:sz w:val="24"/>
          <w:szCs w:val="24"/>
        </w:rPr>
        <w:t>employees</w:t>
      </w:r>
      <w:proofErr w:type="gramEnd"/>
      <w:r w:rsidRPr="00D42E1B">
        <w:rPr>
          <w:rFonts w:ascii="Times New Roman" w:hAnsi="Times New Roman" w:eastAsia="Times New Roman" w:cs="Times New Roman"/>
          <w:sz w:val="24"/>
          <w:szCs w:val="24"/>
        </w:rPr>
        <w:t xml:space="preserve"> skills related to their profession and increasing their chances for career growth and development within the organization (Cattermole, 2019). With training and development sessions, HR </w:t>
      </w:r>
      <w:proofErr w:type="gramStart"/>
      <w:r w:rsidRPr="00D42E1B">
        <w:rPr>
          <w:rFonts w:ascii="Times New Roman" w:hAnsi="Times New Roman" w:eastAsia="Times New Roman" w:cs="Times New Roman"/>
          <w:sz w:val="24"/>
          <w:szCs w:val="24"/>
        </w:rPr>
        <w:t>enhance</w:t>
      </w:r>
      <w:proofErr w:type="gramEnd"/>
      <w:r w:rsidRPr="00D42E1B">
        <w:rPr>
          <w:rFonts w:ascii="Times New Roman" w:hAnsi="Times New Roman" w:eastAsia="Times New Roman" w:cs="Times New Roman"/>
          <w:sz w:val="24"/>
          <w:szCs w:val="24"/>
        </w:rPr>
        <w:t xml:space="preserve"> employees performance and productivity. However, they are also applauded for increasing employee engagement and provided incentives and bonuses for their increased performance and productivity (Friedman, 2019).</w:t>
      </w:r>
    </w:p>
    <w:p w:rsidR="00B0382F" w:rsidRDefault="005806D0" w14:paraId="00000024" w14:textId="77777777">
      <w:pPr>
        <w:pStyle w:val="Heading2"/>
        <w:widowControl w:val="0"/>
        <w:spacing w:line="360" w:lineRule="auto"/>
        <w:jc w:val="both"/>
        <w:rPr>
          <w:rFonts w:ascii="Times New Roman" w:hAnsi="Times New Roman" w:eastAsia="Times New Roman" w:cs="Times New Roman"/>
          <w:b/>
          <w:i/>
          <w:sz w:val="24"/>
          <w:szCs w:val="24"/>
        </w:rPr>
      </w:pPr>
      <w:bookmarkStart w:name="_g6851qcrrla2" w:colFirst="0" w:colLast="0" w:id="8"/>
      <w:bookmarkEnd w:id="8"/>
      <w:r>
        <w:rPr>
          <w:rFonts w:ascii="Times New Roman" w:hAnsi="Times New Roman" w:eastAsia="Times New Roman" w:cs="Times New Roman"/>
          <w:b/>
          <w:i/>
          <w:sz w:val="24"/>
          <w:szCs w:val="24"/>
        </w:rPr>
        <w:t>Re</w:t>
      </w:r>
      <w:r>
        <w:rPr>
          <w:rFonts w:ascii="Times New Roman" w:hAnsi="Times New Roman" w:eastAsia="Times New Roman" w:cs="Times New Roman"/>
          <w:b/>
          <w:i/>
          <w:sz w:val="24"/>
          <w:szCs w:val="24"/>
        </w:rPr>
        <w:t xml:space="preserve">tention </w:t>
      </w:r>
    </w:p>
    <w:p w:rsidR="00B0382F" w:rsidRDefault="005806D0" w14:paraId="00000025" w14:textId="77777777">
      <w:pPr>
        <w:widowControl w:val="0"/>
        <w:spacing w:line="360" w:lineRule="auto"/>
        <w:ind w:firstLine="720"/>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The HR department should ensure that they are able to develop effective communication with employees for retaining them and increase their level of engagement while working in an organization. With communication the HR in Travelodge ensures to add</w:t>
      </w:r>
      <w:r>
        <w:rPr>
          <w:rFonts w:ascii="Times New Roman" w:hAnsi="Times New Roman" w:eastAsia="Times New Roman" w:cs="Times New Roman"/>
          <w:sz w:val="24"/>
          <w:szCs w:val="24"/>
          <w:highlight w:val="white"/>
        </w:rPr>
        <w:t>ress employees issues and concerns that can affect their work quality while working in the organization. Additionally, the managers and leaders are able to provide employees information about the goals and objectives that the company aims to achieve. It he</w:t>
      </w:r>
      <w:r>
        <w:rPr>
          <w:rFonts w:ascii="Times New Roman" w:hAnsi="Times New Roman" w:eastAsia="Times New Roman" w:cs="Times New Roman"/>
          <w:sz w:val="24"/>
          <w:szCs w:val="24"/>
          <w:highlight w:val="white"/>
        </w:rPr>
        <w:t xml:space="preserve">lps in managing employees' work and ensures that they are working effectively and efficiently (Lee et al., 2020). </w:t>
      </w:r>
    </w:p>
    <w:p w:rsidR="00B0382F" w:rsidRDefault="005806D0" w14:paraId="00000026" w14:textId="77777777">
      <w:pPr>
        <w:widowControl w:val="0"/>
        <w:spacing w:line="360" w:lineRule="auto"/>
        <w:ind w:firstLine="720"/>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Additionally, for employee retention, the HR department in Hotel Premier Inn ensures that employees are not discriminated against while worki</w:t>
      </w:r>
      <w:r>
        <w:rPr>
          <w:rFonts w:ascii="Times New Roman" w:hAnsi="Times New Roman" w:eastAsia="Times New Roman" w:cs="Times New Roman"/>
          <w:sz w:val="24"/>
          <w:szCs w:val="24"/>
          <w:highlight w:val="white"/>
        </w:rPr>
        <w:t>ng in the organization. Discriminatory factors play a crucial role for employees' disengagement which affect their productivity and negatively influence organizational productivity. The HR department in hotel premier Inn treats all employees equally and pr</w:t>
      </w:r>
      <w:r>
        <w:rPr>
          <w:rFonts w:ascii="Times New Roman" w:hAnsi="Times New Roman" w:eastAsia="Times New Roman" w:cs="Times New Roman"/>
          <w:sz w:val="24"/>
          <w:szCs w:val="24"/>
          <w:highlight w:val="white"/>
        </w:rPr>
        <w:t>ovides them equal opportunity for career growth and development within an organization (</w:t>
      </w:r>
      <w:proofErr w:type="spellStart"/>
      <w:r>
        <w:rPr>
          <w:rFonts w:ascii="Times New Roman" w:hAnsi="Times New Roman" w:eastAsia="Times New Roman" w:cs="Times New Roman"/>
          <w:sz w:val="24"/>
          <w:szCs w:val="24"/>
          <w:highlight w:val="white"/>
        </w:rPr>
        <w:t>Reidhead</w:t>
      </w:r>
      <w:proofErr w:type="spellEnd"/>
      <w:r>
        <w:rPr>
          <w:rFonts w:ascii="Times New Roman" w:hAnsi="Times New Roman" w:eastAsia="Times New Roman" w:cs="Times New Roman"/>
          <w:sz w:val="24"/>
          <w:szCs w:val="24"/>
          <w:highlight w:val="white"/>
        </w:rPr>
        <w:t xml:space="preserve">, 2020). </w:t>
      </w:r>
    </w:p>
    <w:p w:rsidR="00B0382F" w:rsidRDefault="005806D0" w14:paraId="00000027" w14:textId="77777777">
      <w:pPr>
        <w:pStyle w:val="Heading2"/>
        <w:widowControl w:val="0"/>
        <w:spacing w:line="360" w:lineRule="auto"/>
        <w:jc w:val="both"/>
        <w:rPr>
          <w:rFonts w:ascii="Times New Roman" w:hAnsi="Times New Roman" w:eastAsia="Times New Roman" w:cs="Times New Roman"/>
          <w:b/>
          <w:i/>
          <w:sz w:val="24"/>
          <w:szCs w:val="24"/>
        </w:rPr>
      </w:pPr>
      <w:bookmarkStart w:name="_dnlroaittzvp" w:colFirst="0" w:colLast="0" w:id="9"/>
      <w:bookmarkEnd w:id="9"/>
      <w:r>
        <w:rPr>
          <w:rFonts w:ascii="Times New Roman" w:hAnsi="Times New Roman" w:eastAsia="Times New Roman" w:cs="Times New Roman"/>
          <w:b/>
          <w:i/>
          <w:sz w:val="24"/>
          <w:szCs w:val="24"/>
        </w:rPr>
        <w:t xml:space="preserve">Separation </w:t>
      </w:r>
    </w:p>
    <w:p w:rsidR="00B0382F" w:rsidRDefault="005806D0" w14:paraId="00000028" w14:textId="77777777">
      <w:pPr>
        <w:widowControl w:val="0"/>
        <w:spacing w:line="360" w:lineRule="auto"/>
        <w:ind w:firstLine="720"/>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When an employee leaves an organization, the HR department should provide constructive and positive feedback to employees in large hotels.</w:t>
      </w:r>
      <w:r>
        <w:rPr>
          <w:rFonts w:ascii="Times New Roman" w:hAnsi="Times New Roman" w:eastAsia="Times New Roman" w:cs="Times New Roman"/>
          <w:sz w:val="24"/>
          <w:szCs w:val="24"/>
          <w:highlight w:val="white"/>
        </w:rPr>
        <w:t xml:space="preserve"> It will ensure to maintain employees loyalty and trust towards the organization where they may also act as organizational advocate and help in attracting talent pool within an organization (Singh, 2019). </w:t>
      </w:r>
    </w:p>
    <w:p w:rsidR="00B0382F" w:rsidRDefault="005806D0" w14:paraId="00000029" w14:textId="77777777">
      <w:pPr>
        <w:pStyle w:val="Heading1"/>
        <w:widowControl w:val="0"/>
        <w:spacing w:line="360" w:lineRule="auto"/>
        <w:jc w:val="both"/>
        <w:rPr>
          <w:rFonts w:ascii="Times New Roman" w:hAnsi="Times New Roman" w:eastAsia="Times New Roman" w:cs="Times New Roman"/>
          <w:b/>
          <w:sz w:val="24"/>
          <w:szCs w:val="24"/>
        </w:rPr>
      </w:pPr>
      <w:bookmarkStart w:name="_w7cdnhclrfwm" w:colFirst="0" w:colLast="0" w:id="10"/>
      <w:bookmarkEnd w:id="10"/>
      <w:r>
        <w:rPr>
          <w:rFonts w:ascii="Times New Roman" w:hAnsi="Times New Roman" w:eastAsia="Times New Roman" w:cs="Times New Roman"/>
          <w:b/>
          <w:sz w:val="24"/>
          <w:szCs w:val="24"/>
        </w:rPr>
        <w:lastRenderedPageBreak/>
        <w:t xml:space="preserve">Conclusion </w:t>
      </w:r>
    </w:p>
    <w:p w:rsidR="00B0382F" w:rsidRDefault="005806D0" w14:paraId="0000002A" w14:textId="77777777">
      <w:pPr>
        <w:widowControl w:val="0"/>
        <w:spacing w:line="360" w:lineRule="auto"/>
        <w:ind w:firstLine="720"/>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Employee engagement plays a crucial ro</w:t>
      </w:r>
      <w:r>
        <w:rPr>
          <w:rFonts w:ascii="Times New Roman" w:hAnsi="Times New Roman" w:eastAsia="Times New Roman" w:cs="Times New Roman"/>
          <w:sz w:val="24"/>
          <w:szCs w:val="24"/>
          <w:highlight w:val="white"/>
        </w:rPr>
        <w:t>le in managing organizational productivity and performance in an organization. The HR department plays a crucial role for increasing employee engagement by developing effective communication, providing training and development sessions, maintaining holisti</w:t>
      </w:r>
      <w:r>
        <w:rPr>
          <w:rFonts w:ascii="Times New Roman" w:hAnsi="Times New Roman" w:eastAsia="Times New Roman" w:cs="Times New Roman"/>
          <w:sz w:val="24"/>
          <w:szCs w:val="24"/>
          <w:highlight w:val="white"/>
        </w:rPr>
        <w:t xml:space="preserve">c view as well as acknowledging employees and team performance in large hotels. Additionally, the team members and leaders can increase </w:t>
      </w:r>
      <w:proofErr w:type="gramStart"/>
      <w:r>
        <w:rPr>
          <w:rFonts w:ascii="Times New Roman" w:hAnsi="Times New Roman" w:eastAsia="Times New Roman" w:cs="Times New Roman"/>
          <w:sz w:val="24"/>
          <w:szCs w:val="24"/>
          <w:highlight w:val="white"/>
        </w:rPr>
        <w:t>employees</w:t>
      </w:r>
      <w:proofErr w:type="gramEnd"/>
      <w:r>
        <w:rPr>
          <w:rFonts w:ascii="Times New Roman" w:hAnsi="Times New Roman" w:eastAsia="Times New Roman" w:cs="Times New Roman"/>
          <w:sz w:val="24"/>
          <w:szCs w:val="24"/>
          <w:highlight w:val="white"/>
        </w:rPr>
        <w:t xml:space="preserve"> engagement through constructive feedback and proving them develop effective collaboration among employees. Thr</w:t>
      </w:r>
      <w:r>
        <w:rPr>
          <w:rFonts w:ascii="Times New Roman" w:hAnsi="Times New Roman" w:eastAsia="Times New Roman" w:cs="Times New Roman"/>
          <w:sz w:val="24"/>
          <w:szCs w:val="24"/>
          <w:highlight w:val="white"/>
        </w:rPr>
        <w:t xml:space="preserve">ough the employee cycle, the HR department can implement strategies and plans for increasing employee engagement through six phases of the </w:t>
      </w:r>
      <w:proofErr w:type="gramStart"/>
      <w:r>
        <w:rPr>
          <w:rFonts w:ascii="Times New Roman" w:hAnsi="Times New Roman" w:eastAsia="Times New Roman" w:cs="Times New Roman"/>
          <w:sz w:val="24"/>
          <w:szCs w:val="24"/>
          <w:highlight w:val="white"/>
        </w:rPr>
        <w:t>cycle :</w:t>
      </w:r>
      <w:proofErr w:type="gramEnd"/>
      <w:r>
        <w:rPr>
          <w:rFonts w:ascii="Times New Roman" w:hAnsi="Times New Roman" w:eastAsia="Times New Roman" w:cs="Times New Roman"/>
          <w:sz w:val="24"/>
          <w:szCs w:val="24"/>
          <w:highlight w:val="white"/>
        </w:rPr>
        <w:t xml:space="preserve"> attraction, recruitment, onboarding, development, retention and separation. With these stages of the employee</w:t>
      </w:r>
      <w:r>
        <w:rPr>
          <w:rFonts w:ascii="Times New Roman" w:hAnsi="Times New Roman" w:eastAsia="Times New Roman" w:cs="Times New Roman"/>
          <w:sz w:val="24"/>
          <w:szCs w:val="24"/>
          <w:highlight w:val="white"/>
        </w:rPr>
        <w:t xml:space="preserve"> cycle, HR development can increase employee engagement and maintain their productivity and efficiency in an organization which ultimately leads to business productivity. </w:t>
      </w:r>
      <w:r>
        <w:br w:type="page"/>
      </w:r>
    </w:p>
    <w:p w:rsidR="00B0382F" w:rsidRDefault="005806D0" w14:paraId="0000002B" w14:textId="77777777">
      <w:pPr>
        <w:pStyle w:val="Heading1"/>
        <w:widowControl w:val="0"/>
        <w:spacing w:line="360" w:lineRule="auto"/>
        <w:jc w:val="both"/>
        <w:rPr>
          <w:rFonts w:ascii="Times New Roman" w:hAnsi="Times New Roman" w:eastAsia="Times New Roman" w:cs="Times New Roman"/>
          <w:b/>
          <w:sz w:val="24"/>
          <w:szCs w:val="24"/>
        </w:rPr>
      </w:pPr>
      <w:bookmarkStart w:name="_kdy3hcf40czm" w:colFirst="0" w:colLast="0" w:id="11"/>
      <w:bookmarkEnd w:id="11"/>
      <w:r>
        <w:rPr>
          <w:rFonts w:ascii="Times New Roman" w:hAnsi="Times New Roman" w:eastAsia="Times New Roman" w:cs="Times New Roman"/>
          <w:b/>
          <w:sz w:val="24"/>
          <w:szCs w:val="24"/>
        </w:rPr>
        <w:lastRenderedPageBreak/>
        <w:t>References</w:t>
      </w:r>
    </w:p>
    <w:p w:rsidR="00B0382F" w:rsidP="00002256" w:rsidRDefault="005806D0" w14:paraId="0000002C" w14:textId="77777777">
      <w:pPr>
        <w:spacing w:line="360" w:lineRule="auto"/>
        <w:ind w:left="720" w:hanging="720"/>
        <w:jc w:val="both"/>
        <w:rPr>
          <w:rFonts w:ascii="Times New Roman" w:hAnsi="Times New Roman" w:eastAsia="Times New Roman" w:cs="Times New Roman"/>
          <w:sz w:val="24"/>
          <w:szCs w:val="24"/>
          <w:highlight w:val="white"/>
        </w:rPr>
      </w:pPr>
      <w:bookmarkStart w:name="_GoBack" w:id="12"/>
      <w:proofErr w:type="spellStart"/>
      <w:r>
        <w:rPr>
          <w:rFonts w:ascii="Times New Roman" w:hAnsi="Times New Roman" w:eastAsia="Times New Roman" w:cs="Times New Roman"/>
          <w:sz w:val="24"/>
          <w:szCs w:val="24"/>
          <w:highlight w:val="white"/>
        </w:rPr>
        <w:t>Ababneh</w:t>
      </w:r>
      <w:proofErr w:type="spellEnd"/>
      <w:r>
        <w:rPr>
          <w:rFonts w:ascii="Times New Roman" w:hAnsi="Times New Roman" w:eastAsia="Times New Roman" w:cs="Times New Roman"/>
          <w:sz w:val="24"/>
          <w:szCs w:val="24"/>
          <w:highlight w:val="white"/>
        </w:rPr>
        <w:t>, O.M.A., 2021. The impact of organizational culture archetypes o</w:t>
      </w:r>
      <w:r>
        <w:rPr>
          <w:rFonts w:ascii="Times New Roman" w:hAnsi="Times New Roman" w:eastAsia="Times New Roman" w:cs="Times New Roman"/>
          <w:sz w:val="24"/>
          <w:szCs w:val="24"/>
          <w:highlight w:val="white"/>
        </w:rPr>
        <w:t xml:space="preserve">n quality performance and total quality management: the role of employee engagement and individual values. </w:t>
      </w:r>
      <w:proofErr w:type="gramStart"/>
      <w:r>
        <w:rPr>
          <w:rFonts w:ascii="Times New Roman" w:hAnsi="Times New Roman" w:eastAsia="Times New Roman" w:cs="Times New Roman"/>
          <w:i/>
          <w:sz w:val="24"/>
          <w:szCs w:val="24"/>
          <w:highlight w:val="white"/>
        </w:rPr>
        <w:t>International Journal of Quality &amp; Reliability Management</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38</w:t>
      </w:r>
      <w:r>
        <w:rPr>
          <w:rFonts w:ascii="Times New Roman" w:hAnsi="Times New Roman" w:eastAsia="Times New Roman" w:cs="Times New Roman"/>
          <w:sz w:val="24"/>
          <w:szCs w:val="24"/>
          <w:highlight w:val="white"/>
        </w:rPr>
        <w:t>(6), pp.1387-1408.</w:t>
      </w:r>
      <w:proofErr w:type="gramEnd"/>
    </w:p>
    <w:p w:rsidR="00B0382F" w:rsidP="00002256" w:rsidRDefault="005806D0" w14:paraId="0000002D" w14:textId="77777777">
      <w:pPr>
        <w:spacing w:line="360" w:lineRule="auto"/>
        <w:ind w:left="720" w:hanging="720"/>
        <w:jc w:val="both"/>
        <w:rPr>
          <w:rFonts w:ascii="Times New Roman" w:hAnsi="Times New Roman" w:eastAsia="Times New Roman" w:cs="Times New Roman"/>
          <w:sz w:val="24"/>
          <w:szCs w:val="24"/>
          <w:highlight w:val="white"/>
        </w:rPr>
      </w:pPr>
      <w:proofErr w:type="gramStart"/>
      <w:r>
        <w:rPr>
          <w:rFonts w:ascii="Times New Roman" w:hAnsi="Times New Roman" w:eastAsia="Times New Roman" w:cs="Times New Roman"/>
          <w:sz w:val="24"/>
          <w:szCs w:val="24"/>
          <w:highlight w:val="white"/>
        </w:rPr>
        <w:t xml:space="preserve">Ali </w:t>
      </w:r>
      <w:proofErr w:type="spellStart"/>
      <w:r>
        <w:rPr>
          <w:rFonts w:ascii="Times New Roman" w:hAnsi="Times New Roman" w:eastAsia="Times New Roman" w:cs="Times New Roman"/>
          <w:sz w:val="24"/>
          <w:szCs w:val="24"/>
          <w:highlight w:val="white"/>
        </w:rPr>
        <w:t>Ababneh</w:t>
      </w:r>
      <w:proofErr w:type="spellEnd"/>
      <w:r>
        <w:rPr>
          <w:rFonts w:ascii="Times New Roman" w:hAnsi="Times New Roman" w:eastAsia="Times New Roman" w:cs="Times New Roman"/>
          <w:sz w:val="24"/>
          <w:szCs w:val="24"/>
          <w:highlight w:val="white"/>
        </w:rPr>
        <w:t xml:space="preserve">, O.M., </w:t>
      </w:r>
      <w:proofErr w:type="spellStart"/>
      <w:r>
        <w:rPr>
          <w:rFonts w:ascii="Times New Roman" w:hAnsi="Times New Roman" w:eastAsia="Times New Roman" w:cs="Times New Roman"/>
          <w:sz w:val="24"/>
          <w:szCs w:val="24"/>
          <w:highlight w:val="white"/>
        </w:rPr>
        <w:t>Awwad</w:t>
      </w:r>
      <w:proofErr w:type="spellEnd"/>
      <w:r>
        <w:rPr>
          <w:rFonts w:ascii="Times New Roman" w:hAnsi="Times New Roman" w:eastAsia="Times New Roman" w:cs="Times New Roman"/>
          <w:sz w:val="24"/>
          <w:szCs w:val="24"/>
          <w:highlight w:val="white"/>
        </w:rPr>
        <w:t>, A.S. and Abu-</w:t>
      </w:r>
      <w:proofErr w:type="spellStart"/>
      <w:r>
        <w:rPr>
          <w:rFonts w:ascii="Times New Roman" w:hAnsi="Times New Roman" w:eastAsia="Times New Roman" w:cs="Times New Roman"/>
          <w:sz w:val="24"/>
          <w:szCs w:val="24"/>
          <w:highlight w:val="white"/>
        </w:rPr>
        <w:t>Haija</w:t>
      </w:r>
      <w:proofErr w:type="spellEnd"/>
      <w:r>
        <w:rPr>
          <w:rFonts w:ascii="Times New Roman" w:hAnsi="Times New Roman" w:eastAsia="Times New Roman" w:cs="Times New Roman"/>
          <w:sz w:val="24"/>
          <w:szCs w:val="24"/>
          <w:highlight w:val="white"/>
        </w:rPr>
        <w:t>, A., 2021.</w:t>
      </w:r>
      <w:proofErr w:type="gramEnd"/>
      <w:r>
        <w:rPr>
          <w:rFonts w:ascii="Times New Roman" w:hAnsi="Times New Roman" w:eastAsia="Times New Roman" w:cs="Times New Roman"/>
          <w:sz w:val="24"/>
          <w:szCs w:val="24"/>
          <w:highlight w:val="white"/>
        </w:rPr>
        <w:t xml:space="preserve"> The association between green human resources practices and employee engagement with environmental initiatives in hotels: The moderation effect of perceived transformational leadership. </w:t>
      </w:r>
      <w:proofErr w:type="gramStart"/>
      <w:r>
        <w:rPr>
          <w:rFonts w:ascii="Times New Roman" w:hAnsi="Times New Roman" w:eastAsia="Times New Roman" w:cs="Times New Roman"/>
          <w:i/>
          <w:sz w:val="24"/>
          <w:szCs w:val="24"/>
          <w:highlight w:val="white"/>
        </w:rPr>
        <w:t>Journal of Hum</w:t>
      </w:r>
      <w:r>
        <w:rPr>
          <w:rFonts w:ascii="Times New Roman" w:hAnsi="Times New Roman" w:eastAsia="Times New Roman" w:cs="Times New Roman"/>
          <w:i/>
          <w:sz w:val="24"/>
          <w:szCs w:val="24"/>
          <w:highlight w:val="white"/>
        </w:rPr>
        <w:t>an resources in Hospitality &amp; tourism</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20</w:t>
      </w:r>
      <w:r>
        <w:rPr>
          <w:rFonts w:ascii="Times New Roman" w:hAnsi="Times New Roman" w:eastAsia="Times New Roman" w:cs="Times New Roman"/>
          <w:sz w:val="24"/>
          <w:szCs w:val="24"/>
          <w:highlight w:val="white"/>
        </w:rPr>
        <w:t>(3), pp.390-416.</w:t>
      </w:r>
      <w:proofErr w:type="gramEnd"/>
    </w:p>
    <w:p w:rsidR="00B0382F" w:rsidP="00002256" w:rsidRDefault="005806D0" w14:paraId="0000002E" w14:textId="77777777">
      <w:pPr>
        <w:spacing w:line="360" w:lineRule="auto"/>
        <w:ind w:left="720" w:hanging="720"/>
        <w:jc w:val="both"/>
        <w:rPr>
          <w:rFonts w:ascii="Times New Roman" w:hAnsi="Times New Roman" w:eastAsia="Times New Roman" w:cs="Times New Roman"/>
          <w:sz w:val="24"/>
          <w:szCs w:val="24"/>
          <w:highlight w:val="white"/>
        </w:rPr>
      </w:pPr>
      <w:proofErr w:type="gramStart"/>
      <w:r>
        <w:rPr>
          <w:rFonts w:ascii="Times New Roman" w:hAnsi="Times New Roman" w:eastAsia="Times New Roman" w:cs="Times New Roman"/>
          <w:sz w:val="24"/>
          <w:szCs w:val="24"/>
          <w:highlight w:val="white"/>
        </w:rPr>
        <w:t>Book, L., Gatling, A. and Kim, J., 2019.</w:t>
      </w:r>
      <w:proofErr w:type="gramEnd"/>
      <w:r>
        <w:rPr>
          <w:rFonts w:ascii="Times New Roman" w:hAnsi="Times New Roman" w:eastAsia="Times New Roman" w:cs="Times New Roman"/>
          <w:sz w:val="24"/>
          <w:szCs w:val="24"/>
          <w:highlight w:val="white"/>
        </w:rPr>
        <w:t xml:space="preserve"> </w:t>
      </w:r>
      <w:proofErr w:type="gramStart"/>
      <w:r>
        <w:rPr>
          <w:rFonts w:ascii="Times New Roman" w:hAnsi="Times New Roman" w:eastAsia="Times New Roman" w:cs="Times New Roman"/>
          <w:sz w:val="24"/>
          <w:szCs w:val="24"/>
          <w:highlight w:val="white"/>
        </w:rPr>
        <w:t>The effects of leadership satisfaction on employee engagement, loyalty, and retention in the hospitality industry.</w:t>
      </w:r>
      <w:proofErr w:type="gramEnd"/>
      <w:r>
        <w:rPr>
          <w:rFonts w:ascii="Times New Roman" w:hAnsi="Times New Roman" w:eastAsia="Times New Roman" w:cs="Times New Roman"/>
          <w:sz w:val="24"/>
          <w:szCs w:val="24"/>
          <w:highlight w:val="white"/>
        </w:rPr>
        <w:t xml:space="preserve"> </w:t>
      </w:r>
      <w:proofErr w:type="gramStart"/>
      <w:r>
        <w:rPr>
          <w:rFonts w:ascii="Times New Roman" w:hAnsi="Times New Roman" w:eastAsia="Times New Roman" w:cs="Times New Roman"/>
          <w:i/>
          <w:sz w:val="24"/>
          <w:szCs w:val="24"/>
          <w:highlight w:val="white"/>
        </w:rPr>
        <w:t xml:space="preserve">Journal of Human Resources in Hospitality </w:t>
      </w:r>
      <w:r>
        <w:rPr>
          <w:rFonts w:ascii="Times New Roman" w:hAnsi="Times New Roman" w:eastAsia="Times New Roman" w:cs="Times New Roman"/>
          <w:i/>
          <w:sz w:val="24"/>
          <w:szCs w:val="24"/>
          <w:highlight w:val="white"/>
        </w:rPr>
        <w:t>&amp; Tourism</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18</w:t>
      </w:r>
      <w:r>
        <w:rPr>
          <w:rFonts w:ascii="Times New Roman" w:hAnsi="Times New Roman" w:eastAsia="Times New Roman" w:cs="Times New Roman"/>
          <w:sz w:val="24"/>
          <w:szCs w:val="24"/>
          <w:highlight w:val="white"/>
        </w:rPr>
        <w:t>(3), pp.368-393.</w:t>
      </w:r>
      <w:proofErr w:type="gramEnd"/>
    </w:p>
    <w:p w:rsidR="00B0382F" w:rsidP="00002256" w:rsidRDefault="005806D0" w14:paraId="0000002F" w14:textId="77777777">
      <w:pPr>
        <w:spacing w:line="360" w:lineRule="auto"/>
        <w:ind w:left="720" w:hanging="720"/>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Cattermole, G., 2019. </w:t>
      </w:r>
      <w:proofErr w:type="gramStart"/>
      <w:r>
        <w:rPr>
          <w:rFonts w:ascii="Times New Roman" w:hAnsi="Times New Roman" w:eastAsia="Times New Roman" w:cs="Times New Roman"/>
          <w:sz w:val="24"/>
          <w:szCs w:val="24"/>
          <w:highlight w:val="white"/>
        </w:rPr>
        <w:t>Developing the employee lifecycle to keep top talent.</w:t>
      </w:r>
      <w:proofErr w:type="gramEnd"/>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Strategic HR review</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18</w:t>
      </w:r>
      <w:r>
        <w:rPr>
          <w:rFonts w:ascii="Times New Roman" w:hAnsi="Times New Roman" w:eastAsia="Times New Roman" w:cs="Times New Roman"/>
          <w:sz w:val="24"/>
          <w:szCs w:val="24"/>
          <w:highlight w:val="white"/>
        </w:rPr>
        <w:t>(6), pp.258-262.</w:t>
      </w:r>
    </w:p>
    <w:p w:rsidR="00B0382F" w:rsidP="00002256" w:rsidRDefault="005806D0" w14:paraId="00000030" w14:textId="77777777">
      <w:pPr>
        <w:spacing w:line="360" w:lineRule="auto"/>
        <w:ind w:left="720" w:hanging="720"/>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Friedman, B.A., 2019. Hospitality, tourism, and events industry competency model: Human resource management im</w:t>
      </w:r>
      <w:r>
        <w:rPr>
          <w:rFonts w:ascii="Times New Roman" w:hAnsi="Times New Roman" w:eastAsia="Times New Roman" w:cs="Times New Roman"/>
          <w:sz w:val="24"/>
          <w:szCs w:val="24"/>
          <w:highlight w:val="white"/>
        </w:rPr>
        <w:t xml:space="preserve">plications. In Strategic Innovative Marketing and Tourism: 7th ICSIMAT, Athenian Riviera, Greece, 2018 (pp. 49-56). </w:t>
      </w:r>
      <w:proofErr w:type="gramStart"/>
      <w:r>
        <w:rPr>
          <w:rFonts w:ascii="Times New Roman" w:hAnsi="Times New Roman" w:eastAsia="Times New Roman" w:cs="Times New Roman"/>
          <w:sz w:val="24"/>
          <w:szCs w:val="24"/>
          <w:highlight w:val="white"/>
        </w:rPr>
        <w:t>Springer International Publishing.</w:t>
      </w:r>
      <w:proofErr w:type="gramEnd"/>
    </w:p>
    <w:p w:rsidR="00B0382F" w:rsidP="00002256" w:rsidRDefault="005806D0" w14:paraId="00000031" w14:textId="77777777">
      <w:pPr>
        <w:spacing w:line="360" w:lineRule="auto"/>
        <w:ind w:left="720" w:hanging="720"/>
        <w:jc w:val="both"/>
        <w:rPr>
          <w:rFonts w:ascii="Times New Roman" w:hAnsi="Times New Roman" w:eastAsia="Times New Roman" w:cs="Times New Roman"/>
          <w:sz w:val="24"/>
          <w:szCs w:val="24"/>
          <w:highlight w:val="white"/>
        </w:rPr>
      </w:pPr>
      <w:proofErr w:type="spellStart"/>
      <w:r>
        <w:rPr>
          <w:rFonts w:ascii="Times New Roman" w:hAnsi="Times New Roman" w:eastAsia="Times New Roman" w:cs="Times New Roman"/>
          <w:sz w:val="24"/>
          <w:szCs w:val="24"/>
          <w:highlight w:val="white"/>
        </w:rPr>
        <w:t>Heslina</w:t>
      </w:r>
      <w:proofErr w:type="spellEnd"/>
      <w:r>
        <w:rPr>
          <w:rFonts w:ascii="Times New Roman" w:hAnsi="Times New Roman" w:eastAsia="Times New Roman" w:cs="Times New Roman"/>
          <w:sz w:val="24"/>
          <w:szCs w:val="24"/>
          <w:highlight w:val="white"/>
        </w:rPr>
        <w:t xml:space="preserve">, H. and </w:t>
      </w:r>
      <w:proofErr w:type="spellStart"/>
      <w:r>
        <w:rPr>
          <w:rFonts w:ascii="Times New Roman" w:hAnsi="Times New Roman" w:eastAsia="Times New Roman" w:cs="Times New Roman"/>
          <w:sz w:val="24"/>
          <w:szCs w:val="24"/>
          <w:highlight w:val="white"/>
        </w:rPr>
        <w:t>Syahruni</w:t>
      </w:r>
      <w:proofErr w:type="spellEnd"/>
      <w:r>
        <w:rPr>
          <w:rFonts w:ascii="Times New Roman" w:hAnsi="Times New Roman" w:eastAsia="Times New Roman" w:cs="Times New Roman"/>
          <w:sz w:val="24"/>
          <w:szCs w:val="24"/>
          <w:highlight w:val="white"/>
        </w:rPr>
        <w:t xml:space="preserve">, A., 2021. </w:t>
      </w:r>
      <w:proofErr w:type="gramStart"/>
      <w:r>
        <w:rPr>
          <w:rFonts w:ascii="Times New Roman" w:hAnsi="Times New Roman" w:eastAsia="Times New Roman" w:cs="Times New Roman"/>
          <w:sz w:val="24"/>
          <w:szCs w:val="24"/>
          <w:highlight w:val="white"/>
        </w:rPr>
        <w:t>The influence of information technology, human resources competency a</w:t>
      </w:r>
      <w:r>
        <w:rPr>
          <w:rFonts w:ascii="Times New Roman" w:hAnsi="Times New Roman" w:eastAsia="Times New Roman" w:cs="Times New Roman"/>
          <w:sz w:val="24"/>
          <w:szCs w:val="24"/>
          <w:highlight w:val="white"/>
        </w:rPr>
        <w:t>nd employee engagement on performance of employees.</w:t>
      </w:r>
      <w:proofErr w:type="gramEnd"/>
      <w:r>
        <w:rPr>
          <w:rFonts w:ascii="Times New Roman" w:hAnsi="Times New Roman" w:eastAsia="Times New Roman" w:cs="Times New Roman"/>
          <w:sz w:val="24"/>
          <w:szCs w:val="24"/>
          <w:highlight w:val="white"/>
        </w:rPr>
        <w:t xml:space="preserve"> </w:t>
      </w:r>
      <w:proofErr w:type="gramStart"/>
      <w:r>
        <w:rPr>
          <w:rFonts w:ascii="Times New Roman" w:hAnsi="Times New Roman" w:eastAsia="Times New Roman" w:cs="Times New Roman"/>
          <w:i/>
          <w:sz w:val="24"/>
          <w:szCs w:val="24"/>
          <w:highlight w:val="white"/>
        </w:rPr>
        <w:t>Golden Ratio of Human Resource Management</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1</w:t>
      </w:r>
      <w:r>
        <w:rPr>
          <w:rFonts w:ascii="Times New Roman" w:hAnsi="Times New Roman" w:eastAsia="Times New Roman" w:cs="Times New Roman"/>
          <w:sz w:val="24"/>
          <w:szCs w:val="24"/>
          <w:highlight w:val="white"/>
        </w:rPr>
        <w:t>(1), pp.01-12.</w:t>
      </w:r>
      <w:proofErr w:type="gramEnd"/>
    </w:p>
    <w:p w:rsidR="00B0382F" w:rsidP="00002256" w:rsidRDefault="005806D0" w14:paraId="00000032" w14:textId="77777777">
      <w:pPr>
        <w:spacing w:line="360" w:lineRule="auto"/>
        <w:ind w:left="720" w:hanging="720"/>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Liu, X., Yu, J., </w:t>
      </w:r>
      <w:proofErr w:type="spellStart"/>
      <w:r>
        <w:rPr>
          <w:rFonts w:ascii="Times New Roman" w:hAnsi="Times New Roman" w:eastAsia="Times New Roman" w:cs="Times New Roman"/>
          <w:sz w:val="24"/>
          <w:szCs w:val="24"/>
          <w:highlight w:val="white"/>
        </w:rPr>
        <w:t>Guo</w:t>
      </w:r>
      <w:proofErr w:type="spellEnd"/>
      <w:r>
        <w:rPr>
          <w:rFonts w:ascii="Times New Roman" w:hAnsi="Times New Roman" w:eastAsia="Times New Roman" w:cs="Times New Roman"/>
          <w:sz w:val="24"/>
          <w:szCs w:val="24"/>
          <w:highlight w:val="white"/>
        </w:rPr>
        <w:t>, Q. and Li, J., 2022. Employee engagement, its antecedents and effects on business performance in hospitality industry: a mu</w:t>
      </w:r>
      <w:r>
        <w:rPr>
          <w:rFonts w:ascii="Times New Roman" w:hAnsi="Times New Roman" w:eastAsia="Times New Roman" w:cs="Times New Roman"/>
          <w:sz w:val="24"/>
          <w:szCs w:val="24"/>
          <w:highlight w:val="white"/>
        </w:rPr>
        <w:t xml:space="preserve">ltilevel analysis. </w:t>
      </w:r>
      <w:proofErr w:type="gramStart"/>
      <w:r>
        <w:rPr>
          <w:rFonts w:ascii="Times New Roman" w:hAnsi="Times New Roman" w:eastAsia="Times New Roman" w:cs="Times New Roman"/>
          <w:i/>
          <w:sz w:val="24"/>
          <w:szCs w:val="24"/>
          <w:highlight w:val="white"/>
        </w:rPr>
        <w:t>International Journal of Contemporary Hospitality Management</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34</w:t>
      </w:r>
      <w:r>
        <w:rPr>
          <w:rFonts w:ascii="Times New Roman" w:hAnsi="Times New Roman" w:eastAsia="Times New Roman" w:cs="Times New Roman"/>
          <w:sz w:val="24"/>
          <w:szCs w:val="24"/>
          <w:highlight w:val="white"/>
        </w:rPr>
        <w:t>(12), pp.4631-4652.</w:t>
      </w:r>
      <w:proofErr w:type="gramEnd"/>
    </w:p>
    <w:p w:rsidR="00B0382F" w:rsidP="00002256" w:rsidRDefault="005806D0" w14:paraId="00000033" w14:textId="77777777">
      <w:pPr>
        <w:spacing w:line="360" w:lineRule="auto"/>
        <w:ind w:left="720" w:hanging="720"/>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Lee, J.Y., Rocco, T.S. and Shuck, B., 2020. What is a resource: Toward </w:t>
      </w:r>
      <w:proofErr w:type="gramStart"/>
      <w:r>
        <w:rPr>
          <w:rFonts w:ascii="Times New Roman" w:hAnsi="Times New Roman" w:eastAsia="Times New Roman" w:cs="Times New Roman"/>
          <w:sz w:val="24"/>
          <w:szCs w:val="24"/>
          <w:highlight w:val="white"/>
        </w:rPr>
        <w:t>a taxonomy</w:t>
      </w:r>
      <w:proofErr w:type="gramEnd"/>
      <w:r>
        <w:rPr>
          <w:rFonts w:ascii="Times New Roman" w:hAnsi="Times New Roman" w:eastAsia="Times New Roman" w:cs="Times New Roman"/>
          <w:sz w:val="24"/>
          <w:szCs w:val="24"/>
          <w:highlight w:val="white"/>
        </w:rPr>
        <w:t xml:space="preserve"> of resources for employee engagement. </w:t>
      </w:r>
      <w:proofErr w:type="gramStart"/>
      <w:r>
        <w:rPr>
          <w:rFonts w:ascii="Times New Roman" w:hAnsi="Times New Roman" w:eastAsia="Times New Roman" w:cs="Times New Roman"/>
          <w:i/>
          <w:sz w:val="24"/>
          <w:szCs w:val="24"/>
          <w:highlight w:val="white"/>
        </w:rPr>
        <w:t>Human Resource Development Review</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19</w:t>
      </w:r>
      <w:r>
        <w:rPr>
          <w:rFonts w:ascii="Times New Roman" w:hAnsi="Times New Roman" w:eastAsia="Times New Roman" w:cs="Times New Roman"/>
          <w:sz w:val="24"/>
          <w:szCs w:val="24"/>
          <w:highlight w:val="white"/>
        </w:rPr>
        <w:t>(1), pp.5-38.</w:t>
      </w:r>
      <w:proofErr w:type="gramEnd"/>
    </w:p>
    <w:p w:rsidR="00B0382F" w:rsidP="00002256" w:rsidRDefault="005806D0" w14:paraId="00000034" w14:textId="77777777">
      <w:pPr>
        <w:spacing w:line="360" w:lineRule="auto"/>
        <w:ind w:left="720" w:hanging="720"/>
        <w:jc w:val="both"/>
        <w:rPr>
          <w:rFonts w:ascii="Times New Roman" w:hAnsi="Times New Roman" w:eastAsia="Times New Roman" w:cs="Times New Roman"/>
          <w:sz w:val="24"/>
          <w:szCs w:val="24"/>
          <w:highlight w:val="white"/>
        </w:rPr>
      </w:pPr>
      <w:proofErr w:type="spellStart"/>
      <w:r>
        <w:rPr>
          <w:rFonts w:ascii="Times New Roman" w:hAnsi="Times New Roman" w:eastAsia="Times New Roman" w:cs="Times New Roman"/>
          <w:sz w:val="24"/>
          <w:szCs w:val="24"/>
          <w:highlight w:val="white"/>
        </w:rPr>
        <w:t>Marinakou</w:t>
      </w:r>
      <w:proofErr w:type="spellEnd"/>
      <w:r>
        <w:rPr>
          <w:rFonts w:ascii="Times New Roman" w:hAnsi="Times New Roman" w:eastAsia="Times New Roman" w:cs="Times New Roman"/>
          <w:sz w:val="24"/>
          <w:szCs w:val="24"/>
          <w:highlight w:val="white"/>
        </w:rPr>
        <w:t xml:space="preserve">, E. and </w:t>
      </w:r>
      <w:proofErr w:type="spellStart"/>
      <w:r>
        <w:rPr>
          <w:rFonts w:ascii="Times New Roman" w:hAnsi="Times New Roman" w:eastAsia="Times New Roman" w:cs="Times New Roman"/>
          <w:sz w:val="24"/>
          <w:szCs w:val="24"/>
          <w:highlight w:val="white"/>
        </w:rPr>
        <w:t>Giousmpasoglou</w:t>
      </w:r>
      <w:proofErr w:type="spellEnd"/>
      <w:r>
        <w:rPr>
          <w:rFonts w:ascii="Times New Roman" w:hAnsi="Times New Roman" w:eastAsia="Times New Roman" w:cs="Times New Roman"/>
          <w:sz w:val="24"/>
          <w:szCs w:val="24"/>
          <w:highlight w:val="white"/>
        </w:rPr>
        <w:t xml:space="preserve">, C., 2019. Talent management and retention strategies in luxury hotels: evidence from four countries. </w:t>
      </w:r>
      <w:proofErr w:type="gramStart"/>
      <w:r>
        <w:rPr>
          <w:rFonts w:ascii="Times New Roman" w:hAnsi="Times New Roman" w:eastAsia="Times New Roman" w:cs="Times New Roman"/>
          <w:i/>
          <w:sz w:val="24"/>
          <w:szCs w:val="24"/>
          <w:highlight w:val="white"/>
        </w:rPr>
        <w:t>International Journal of Contemporary Hospitality Management</w:t>
      </w:r>
      <w:r>
        <w:rPr>
          <w:rFonts w:ascii="Times New Roman" w:hAnsi="Times New Roman" w:eastAsia="Times New Roman" w:cs="Times New Roman"/>
          <w:sz w:val="24"/>
          <w:szCs w:val="24"/>
          <w:highlight w:val="white"/>
        </w:rPr>
        <w:t>.</w:t>
      </w:r>
      <w:proofErr w:type="gramEnd"/>
    </w:p>
    <w:p w:rsidR="00B0382F" w:rsidP="00002256" w:rsidRDefault="005806D0" w14:paraId="00000035" w14:textId="77777777">
      <w:pPr>
        <w:spacing w:line="360" w:lineRule="auto"/>
        <w:ind w:left="720" w:hanging="720"/>
        <w:jc w:val="both"/>
        <w:rPr>
          <w:rFonts w:ascii="Times New Roman" w:hAnsi="Times New Roman" w:eastAsia="Times New Roman" w:cs="Times New Roman"/>
          <w:sz w:val="24"/>
          <w:szCs w:val="24"/>
          <w:highlight w:val="white"/>
        </w:rPr>
      </w:pPr>
      <w:proofErr w:type="spellStart"/>
      <w:proofErr w:type="gramStart"/>
      <w:r>
        <w:rPr>
          <w:rFonts w:ascii="Times New Roman" w:hAnsi="Times New Roman" w:eastAsia="Times New Roman" w:cs="Times New Roman"/>
          <w:sz w:val="24"/>
          <w:szCs w:val="24"/>
          <w:highlight w:val="white"/>
        </w:rPr>
        <w:t>Nikolova</w:t>
      </w:r>
      <w:proofErr w:type="spellEnd"/>
      <w:r>
        <w:rPr>
          <w:rFonts w:ascii="Times New Roman" w:hAnsi="Times New Roman" w:eastAsia="Times New Roman" w:cs="Times New Roman"/>
          <w:sz w:val="24"/>
          <w:szCs w:val="24"/>
          <w:highlight w:val="white"/>
        </w:rPr>
        <w:t xml:space="preserve">, I., </w:t>
      </w:r>
      <w:proofErr w:type="spellStart"/>
      <w:r>
        <w:rPr>
          <w:rFonts w:ascii="Times New Roman" w:hAnsi="Times New Roman" w:eastAsia="Times New Roman" w:cs="Times New Roman"/>
          <w:sz w:val="24"/>
          <w:szCs w:val="24"/>
          <w:highlight w:val="white"/>
        </w:rPr>
        <w:t>Schaufeli</w:t>
      </w:r>
      <w:proofErr w:type="spellEnd"/>
      <w:r>
        <w:rPr>
          <w:rFonts w:ascii="Times New Roman" w:hAnsi="Times New Roman" w:eastAsia="Times New Roman" w:cs="Times New Roman"/>
          <w:sz w:val="24"/>
          <w:szCs w:val="24"/>
          <w:highlight w:val="white"/>
        </w:rPr>
        <w:t xml:space="preserve">, W. and </w:t>
      </w:r>
      <w:proofErr w:type="spellStart"/>
      <w:r>
        <w:rPr>
          <w:rFonts w:ascii="Times New Roman" w:hAnsi="Times New Roman" w:eastAsia="Times New Roman" w:cs="Times New Roman"/>
          <w:sz w:val="24"/>
          <w:szCs w:val="24"/>
          <w:highlight w:val="white"/>
        </w:rPr>
        <w:t>Notelaers</w:t>
      </w:r>
      <w:proofErr w:type="spellEnd"/>
      <w:r>
        <w:rPr>
          <w:rFonts w:ascii="Times New Roman" w:hAnsi="Times New Roman" w:eastAsia="Times New Roman" w:cs="Times New Roman"/>
          <w:sz w:val="24"/>
          <w:szCs w:val="24"/>
          <w:highlight w:val="white"/>
        </w:rPr>
        <w:t>, G., 2019.</w:t>
      </w:r>
      <w:proofErr w:type="gramEnd"/>
      <w:r>
        <w:rPr>
          <w:rFonts w:ascii="Times New Roman" w:hAnsi="Times New Roman" w:eastAsia="Times New Roman" w:cs="Times New Roman"/>
          <w:sz w:val="24"/>
          <w:szCs w:val="24"/>
          <w:highlight w:val="white"/>
        </w:rPr>
        <w:t xml:space="preserve"> Engaging leader–Engaged employees? </w:t>
      </w:r>
      <w:proofErr w:type="gramStart"/>
      <w:r>
        <w:rPr>
          <w:rFonts w:ascii="Times New Roman" w:hAnsi="Times New Roman" w:eastAsia="Times New Roman" w:cs="Times New Roman"/>
          <w:sz w:val="24"/>
          <w:szCs w:val="24"/>
          <w:highlight w:val="white"/>
        </w:rPr>
        <w:t>A cross-lagged study on employee engagement.</w:t>
      </w:r>
      <w:proofErr w:type="gramEnd"/>
      <w:r>
        <w:rPr>
          <w:rFonts w:ascii="Times New Roman" w:hAnsi="Times New Roman" w:eastAsia="Times New Roman" w:cs="Times New Roman"/>
          <w:sz w:val="24"/>
          <w:szCs w:val="24"/>
          <w:highlight w:val="white"/>
        </w:rPr>
        <w:t xml:space="preserve"> </w:t>
      </w:r>
      <w:proofErr w:type="gramStart"/>
      <w:r>
        <w:rPr>
          <w:rFonts w:ascii="Times New Roman" w:hAnsi="Times New Roman" w:eastAsia="Times New Roman" w:cs="Times New Roman"/>
          <w:i/>
          <w:sz w:val="24"/>
          <w:szCs w:val="24"/>
          <w:highlight w:val="white"/>
        </w:rPr>
        <w:t>European Management Journal</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37</w:t>
      </w:r>
      <w:r>
        <w:rPr>
          <w:rFonts w:ascii="Times New Roman" w:hAnsi="Times New Roman" w:eastAsia="Times New Roman" w:cs="Times New Roman"/>
          <w:sz w:val="24"/>
          <w:szCs w:val="24"/>
          <w:highlight w:val="white"/>
        </w:rPr>
        <w:t>(6), pp.772-783.</w:t>
      </w:r>
      <w:proofErr w:type="gramEnd"/>
    </w:p>
    <w:p w:rsidR="00B0382F" w:rsidP="00002256" w:rsidRDefault="005806D0" w14:paraId="00000036" w14:textId="77777777">
      <w:pPr>
        <w:spacing w:line="360" w:lineRule="auto"/>
        <w:ind w:left="720" w:hanging="720"/>
        <w:jc w:val="both"/>
        <w:rPr>
          <w:rFonts w:ascii="Times New Roman" w:hAnsi="Times New Roman" w:eastAsia="Times New Roman" w:cs="Times New Roman"/>
          <w:sz w:val="24"/>
          <w:szCs w:val="24"/>
          <w:highlight w:val="white"/>
        </w:rPr>
      </w:pPr>
      <w:proofErr w:type="spellStart"/>
      <w:r>
        <w:rPr>
          <w:rFonts w:ascii="Times New Roman" w:hAnsi="Times New Roman" w:eastAsia="Times New Roman" w:cs="Times New Roman"/>
          <w:sz w:val="24"/>
          <w:szCs w:val="24"/>
          <w:highlight w:val="white"/>
        </w:rPr>
        <w:lastRenderedPageBreak/>
        <w:t>Reidhead</w:t>
      </w:r>
      <w:proofErr w:type="spellEnd"/>
      <w:r>
        <w:rPr>
          <w:rFonts w:ascii="Times New Roman" w:hAnsi="Times New Roman" w:eastAsia="Times New Roman" w:cs="Times New Roman"/>
          <w:sz w:val="24"/>
          <w:szCs w:val="24"/>
          <w:highlight w:val="white"/>
        </w:rPr>
        <w:t>, C., 2020. Impact of organizational culture on employee satisfaction: A case of Hilton hotel, United Kingdo</w:t>
      </w:r>
      <w:r>
        <w:rPr>
          <w:rFonts w:ascii="Times New Roman" w:hAnsi="Times New Roman" w:eastAsia="Times New Roman" w:cs="Times New Roman"/>
          <w:sz w:val="24"/>
          <w:szCs w:val="24"/>
          <w:highlight w:val="white"/>
        </w:rPr>
        <w:t xml:space="preserve">m. </w:t>
      </w:r>
      <w:proofErr w:type="gramStart"/>
      <w:r>
        <w:rPr>
          <w:rFonts w:ascii="Times New Roman" w:hAnsi="Times New Roman" w:eastAsia="Times New Roman" w:cs="Times New Roman"/>
          <w:i/>
          <w:sz w:val="24"/>
          <w:szCs w:val="24"/>
          <w:highlight w:val="white"/>
        </w:rPr>
        <w:t>Journal of Economics and Business</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3</w:t>
      </w:r>
      <w:r>
        <w:rPr>
          <w:rFonts w:ascii="Times New Roman" w:hAnsi="Times New Roman" w:eastAsia="Times New Roman" w:cs="Times New Roman"/>
          <w:sz w:val="24"/>
          <w:szCs w:val="24"/>
          <w:highlight w:val="white"/>
        </w:rPr>
        <w:t>(1).</w:t>
      </w:r>
      <w:proofErr w:type="gramEnd"/>
    </w:p>
    <w:p w:rsidR="00B0382F" w:rsidP="00002256" w:rsidRDefault="005806D0" w14:paraId="00000037" w14:textId="77777777">
      <w:pPr>
        <w:spacing w:line="360" w:lineRule="auto"/>
        <w:ind w:left="720" w:hanging="720"/>
        <w:jc w:val="both"/>
        <w:rPr>
          <w:rFonts w:ascii="Times New Roman" w:hAnsi="Times New Roman" w:eastAsia="Times New Roman" w:cs="Times New Roman"/>
          <w:sz w:val="24"/>
          <w:szCs w:val="24"/>
          <w:highlight w:val="white"/>
        </w:rPr>
      </w:pPr>
      <w:proofErr w:type="gramStart"/>
      <w:r>
        <w:rPr>
          <w:rFonts w:ascii="Times New Roman" w:hAnsi="Times New Roman" w:eastAsia="Times New Roman" w:cs="Times New Roman"/>
          <w:sz w:val="24"/>
          <w:szCs w:val="24"/>
          <w:highlight w:val="white"/>
        </w:rPr>
        <w:t xml:space="preserve">Saks, A.M., </w:t>
      </w:r>
      <w:proofErr w:type="spellStart"/>
      <w:r>
        <w:rPr>
          <w:rFonts w:ascii="Times New Roman" w:hAnsi="Times New Roman" w:eastAsia="Times New Roman" w:cs="Times New Roman"/>
          <w:sz w:val="24"/>
          <w:szCs w:val="24"/>
          <w:highlight w:val="white"/>
        </w:rPr>
        <w:t>Gruman</w:t>
      </w:r>
      <w:proofErr w:type="spellEnd"/>
      <w:r>
        <w:rPr>
          <w:rFonts w:ascii="Times New Roman" w:hAnsi="Times New Roman" w:eastAsia="Times New Roman" w:cs="Times New Roman"/>
          <w:sz w:val="24"/>
          <w:szCs w:val="24"/>
          <w:highlight w:val="white"/>
        </w:rPr>
        <w:t>, J.A. and Zhang, Q., 2022.</w:t>
      </w:r>
      <w:proofErr w:type="gramEnd"/>
      <w:r>
        <w:rPr>
          <w:rFonts w:ascii="Times New Roman" w:hAnsi="Times New Roman" w:eastAsia="Times New Roman" w:cs="Times New Roman"/>
          <w:sz w:val="24"/>
          <w:szCs w:val="24"/>
          <w:highlight w:val="white"/>
        </w:rPr>
        <w:t xml:space="preserve"> Organization engagement: a review and comparison to job engagement. </w:t>
      </w:r>
      <w:r>
        <w:rPr>
          <w:rFonts w:ascii="Times New Roman" w:hAnsi="Times New Roman" w:eastAsia="Times New Roman" w:cs="Times New Roman"/>
          <w:i/>
          <w:sz w:val="24"/>
          <w:szCs w:val="24"/>
          <w:highlight w:val="white"/>
        </w:rPr>
        <w:t>Journal of Organizational Effectiveness: People and Performance</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9</w:t>
      </w:r>
      <w:r>
        <w:rPr>
          <w:rFonts w:ascii="Times New Roman" w:hAnsi="Times New Roman" w:eastAsia="Times New Roman" w:cs="Times New Roman"/>
          <w:sz w:val="24"/>
          <w:szCs w:val="24"/>
          <w:highlight w:val="white"/>
        </w:rPr>
        <w:t>(1), pp.20-49.</w:t>
      </w:r>
    </w:p>
    <w:p w:rsidR="00B0382F" w:rsidP="00002256" w:rsidRDefault="005806D0" w14:paraId="00000038" w14:textId="77777777">
      <w:pPr>
        <w:spacing w:line="360" w:lineRule="auto"/>
        <w:ind w:left="720" w:hanging="720"/>
        <w:jc w:val="both"/>
        <w:rPr>
          <w:rFonts w:ascii="Times New Roman" w:hAnsi="Times New Roman" w:eastAsia="Times New Roman" w:cs="Times New Roman"/>
          <w:sz w:val="24"/>
          <w:szCs w:val="24"/>
          <w:highlight w:val="white"/>
        </w:rPr>
      </w:pPr>
      <w:proofErr w:type="gramStart"/>
      <w:r>
        <w:rPr>
          <w:rFonts w:ascii="Times New Roman" w:hAnsi="Times New Roman" w:eastAsia="Times New Roman" w:cs="Times New Roman"/>
          <w:sz w:val="24"/>
          <w:szCs w:val="24"/>
          <w:highlight w:val="white"/>
        </w:rPr>
        <w:t>Sato, Y., Kobayas</w:t>
      </w:r>
      <w:r>
        <w:rPr>
          <w:rFonts w:ascii="Times New Roman" w:hAnsi="Times New Roman" w:eastAsia="Times New Roman" w:cs="Times New Roman"/>
          <w:sz w:val="24"/>
          <w:szCs w:val="24"/>
          <w:highlight w:val="white"/>
        </w:rPr>
        <w:t xml:space="preserve">hi, N. and </w:t>
      </w:r>
      <w:proofErr w:type="spellStart"/>
      <w:r>
        <w:rPr>
          <w:rFonts w:ascii="Times New Roman" w:hAnsi="Times New Roman" w:eastAsia="Times New Roman" w:cs="Times New Roman"/>
          <w:sz w:val="24"/>
          <w:szCs w:val="24"/>
          <w:highlight w:val="white"/>
        </w:rPr>
        <w:t>Shirasaka</w:t>
      </w:r>
      <w:proofErr w:type="spellEnd"/>
      <w:r>
        <w:rPr>
          <w:rFonts w:ascii="Times New Roman" w:hAnsi="Times New Roman" w:eastAsia="Times New Roman" w:cs="Times New Roman"/>
          <w:sz w:val="24"/>
          <w:szCs w:val="24"/>
          <w:highlight w:val="white"/>
        </w:rPr>
        <w:t>, S., 2019, July.</w:t>
      </w:r>
      <w:proofErr w:type="gramEnd"/>
      <w:r>
        <w:rPr>
          <w:rFonts w:ascii="Times New Roman" w:hAnsi="Times New Roman" w:eastAsia="Times New Roman" w:cs="Times New Roman"/>
          <w:sz w:val="24"/>
          <w:szCs w:val="24"/>
          <w:highlight w:val="white"/>
        </w:rPr>
        <w:t xml:space="preserve"> </w:t>
      </w:r>
      <w:proofErr w:type="gramStart"/>
      <w:r>
        <w:rPr>
          <w:rFonts w:ascii="Times New Roman" w:hAnsi="Times New Roman" w:eastAsia="Times New Roman" w:cs="Times New Roman"/>
          <w:sz w:val="24"/>
          <w:szCs w:val="24"/>
          <w:highlight w:val="white"/>
        </w:rPr>
        <w:t>A Proposal of HR System's Visualization Based on Harvard Model, Life Cycle, and Organization Strategy and Management Type.</w:t>
      </w:r>
      <w:proofErr w:type="gramEnd"/>
      <w:r>
        <w:rPr>
          <w:rFonts w:ascii="Times New Roman" w:hAnsi="Times New Roman" w:eastAsia="Times New Roman" w:cs="Times New Roman"/>
          <w:sz w:val="24"/>
          <w:szCs w:val="24"/>
          <w:highlight w:val="white"/>
        </w:rPr>
        <w:t xml:space="preserve"> In </w:t>
      </w:r>
      <w:r>
        <w:rPr>
          <w:rFonts w:ascii="Times New Roman" w:hAnsi="Times New Roman" w:eastAsia="Times New Roman" w:cs="Times New Roman"/>
          <w:i/>
          <w:sz w:val="24"/>
          <w:szCs w:val="24"/>
          <w:highlight w:val="white"/>
        </w:rPr>
        <w:t>2019 8th International Congress on Advanced Applied Informatics (IIAI-AAI)</w:t>
      </w:r>
      <w:r>
        <w:rPr>
          <w:rFonts w:ascii="Times New Roman" w:hAnsi="Times New Roman" w:eastAsia="Times New Roman" w:cs="Times New Roman"/>
          <w:sz w:val="24"/>
          <w:szCs w:val="24"/>
          <w:highlight w:val="white"/>
        </w:rPr>
        <w:t xml:space="preserve"> (pp. 740-745). </w:t>
      </w:r>
      <w:proofErr w:type="gramStart"/>
      <w:r>
        <w:rPr>
          <w:rFonts w:ascii="Times New Roman" w:hAnsi="Times New Roman" w:eastAsia="Times New Roman" w:cs="Times New Roman"/>
          <w:sz w:val="24"/>
          <w:szCs w:val="24"/>
          <w:highlight w:val="white"/>
        </w:rPr>
        <w:t>IE</w:t>
      </w:r>
      <w:r>
        <w:rPr>
          <w:rFonts w:ascii="Times New Roman" w:hAnsi="Times New Roman" w:eastAsia="Times New Roman" w:cs="Times New Roman"/>
          <w:sz w:val="24"/>
          <w:szCs w:val="24"/>
          <w:highlight w:val="white"/>
        </w:rPr>
        <w:t>EE.</w:t>
      </w:r>
      <w:proofErr w:type="gramEnd"/>
    </w:p>
    <w:p w:rsidR="00B0382F" w:rsidP="00002256" w:rsidRDefault="005806D0" w14:paraId="00000039" w14:textId="77777777">
      <w:pPr>
        <w:spacing w:line="360" w:lineRule="auto"/>
        <w:ind w:left="720" w:hanging="720"/>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Singh, D., 2019. </w:t>
      </w:r>
      <w:proofErr w:type="gramStart"/>
      <w:r>
        <w:rPr>
          <w:rFonts w:ascii="Times New Roman" w:hAnsi="Times New Roman" w:eastAsia="Times New Roman" w:cs="Times New Roman"/>
          <w:sz w:val="24"/>
          <w:szCs w:val="24"/>
          <w:highlight w:val="white"/>
        </w:rPr>
        <w:t>A literature review on employee retention with focus on recent trends.</w:t>
      </w:r>
      <w:proofErr w:type="gramEnd"/>
      <w:r>
        <w:rPr>
          <w:rFonts w:ascii="Times New Roman" w:hAnsi="Times New Roman" w:eastAsia="Times New Roman" w:cs="Times New Roman"/>
          <w:sz w:val="24"/>
          <w:szCs w:val="24"/>
          <w:highlight w:val="white"/>
        </w:rPr>
        <w:t xml:space="preserve"> </w:t>
      </w:r>
      <w:proofErr w:type="gramStart"/>
      <w:r>
        <w:rPr>
          <w:rFonts w:ascii="Times New Roman" w:hAnsi="Times New Roman" w:eastAsia="Times New Roman" w:cs="Times New Roman"/>
          <w:i/>
          <w:sz w:val="24"/>
          <w:szCs w:val="24"/>
          <w:highlight w:val="white"/>
        </w:rPr>
        <w:t>International Journal of Scientific Research in Science and Technology</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6</w:t>
      </w:r>
      <w:r>
        <w:rPr>
          <w:rFonts w:ascii="Times New Roman" w:hAnsi="Times New Roman" w:eastAsia="Times New Roman" w:cs="Times New Roman"/>
          <w:sz w:val="24"/>
          <w:szCs w:val="24"/>
          <w:highlight w:val="white"/>
        </w:rPr>
        <w:t>(1), pp.425-431.</w:t>
      </w:r>
      <w:proofErr w:type="gramEnd"/>
    </w:p>
    <w:p w:rsidR="00B0382F" w:rsidP="00002256" w:rsidRDefault="005806D0" w14:paraId="0000003A" w14:textId="77777777">
      <w:pPr>
        <w:spacing w:line="360" w:lineRule="auto"/>
        <w:ind w:left="720" w:hanging="720"/>
        <w:jc w:val="both"/>
        <w:rPr>
          <w:rFonts w:ascii="Times New Roman" w:hAnsi="Times New Roman" w:eastAsia="Times New Roman" w:cs="Times New Roman"/>
          <w:sz w:val="24"/>
          <w:szCs w:val="24"/>
          <w:highlight w:val="white"/>
        </w:rPr>
      </w:pPr>
      <w:proofErr w:type="spellStart"/>
      <w:proofErr w:type="gramStart"/>
      <w:r>
        <w:rPr>
          <w:rFonts w:ascii="Times New Roman" w:hAnsi="Times New Roman" w:eastAsia="Times New Roman" w:cs="Times New Roman"/>
          <w:sz w:val="24"/>
          <w:szCs w:val="24"/>
          <w:highlight w:val="white"/>
        </w:rPr>
        <w:t>Srivastava</w:t>
      </w:r>
      <w:proofErr w:type="spellEnd"/>
      <w:r>
        <w:rPr>
          <w:rFonts w:ascii="Times New Roman" w:hAnsi="Times New Roman" w:eastAsia="Times New Roman" w:cs="Times New Roman"/>
          <w:sz w:val="24"/>
          <w:szCs w:val="24"/>
          <w:highlight w:val="white"/>
        </w:rPr>
        <w:t>, S. and Singh, S., 2020.</w:t>
      </w:r>
      <w:proofErr w:type="gramEnd"/>
      <w:r>
        <w:rPr>
          <w:rFonts w:ascii="Times New Roman" w:hAnsi="Times New Roman" w:eastAsia="Times New Roman" w:cs="Times New Roman"/>
          <w:sz w:val="24"/>
          <w:szCs w:val="24"/>
          <w:highlight w:val="white"/>
        </w:rPr>
        <w:t xml:space="preserve"> Linking personal growth initiative and</w:t>
      </w:r>
      <w:r>
        <w:rPr>
          <w:rFonts w:ascii="Times New Roman" w:hAnsi="Times New Roman" w:eastAsia="Times New Roman" w:cs="Times New Roman"/>
          <w:sz w:val="24"/>
          <w:szCs w:val="24"/>
          <w:highlight w:val="white"/>
        </w:rPr>
        <w:t xml:space="preserve"> organizational identification to employee engagement: Testing the mediating-moderating effects in Indian hotel industry. </w:t>
      </w:r>
      <w:proofErr w:type="gramStart"/>
      <w:r>
        <w:rPr>
          <w:rFonts w:ascii="Times New Roman" w:hAnsi="Times New Roman" w:eastAsia="Times New Roman" w:cs="Times New Roman"/>
          <w:i/>
          <w:sz w:val="24"/>
          <w:szCs w:val="24"/>
          <w:highlight w:val="white"/>
        </w:rPr>
        <w:t>Journal of Hospitality and Tourism Management</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45</w:t>
      </w:r>
      <w:r>
        <w:rPr>
          <w:rFonts w:ascii="Times New Roman" w:hAnsi="Times New Roman" w:eastAsia="Times New Roman" w:cs="Times New Roman"/>
          <w:sz w:val="24"/>
          <w:szCs w:val="24"/>
          <w:highlight w:val="white"/>
        </w:rPr>
        <w:t>, pp.79-89.</w:t>
      </w:r>
      <w:proofErr w:type="gramEnd"/>
    </w:p>
    <w:p w:rsidR="00B0382F" w:rsidP="00002256" w:rsidRDefault="005806D0" w14:paraId="0000003B" w14:textId="77777777">
      <w:pPr>
        <w:spacing w:line="360" w:lineRule="auto"/>
        <w:ind w:left="720" w:hanging="720"/>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Sun, L. and </w:t>
      </w:r>
      <w:proofErr w:type="spellStart"/>
      <w:r>
        <w:rPr>
          <w:rFonts w:ascii="Times New Roman" w:hAnsi="Times New Roman" w:eastAsia="Times New Roman" w:cs="Times New Roman"/>
          <w:sz w:val="24"/>
          <w:szCs w:val="24"/>
          <w:highlight w:val="white"/>
        </w:rPr>
        <w:t>Bunchapattanasakda</w:t>
      </w:r>
      <w:proofErr w:type="spellEnd"/>
      <w:r>
        <w:rPr>
          <w:rFonts w:ascii="Times New Roman" w:hAnsi="Times New Roman" w:eastAsia="Times New Roman" w:cs="Times New Roman"/>
          <w:sz w:val="24"/>
          <w:szCs w:val="24"/>
          <w:highlight w:val="white"/>
        </w:rPr>
        <w:t>, C., 2019. Employee engagement: A literatu</w:t>
      </w:r>
      <w:r>
        <w:rPr>
          <w:rFonts w:ascii="Times New Roman" w:hAnsi="Times New Roman" w:eastAsia="Times New Roman" w:cs="Times New Roman"/>
          <w:sz w:val="24"/>
          <w:szCs w:val="24"/>
          <w:highlight w:val="white"/>
        </w:rPr>
        <w:t xml:space="preserve">re review. </w:t>
      </w:r>
      <w:proofErr w:type="gramStart"/>
      <w:r>
        <w:rPr>
          <w:rFonts w:ascii="Times New Roman" w:hAnsi="Times New Roman" w:eastAsia="Times New Roman" w:cs="Times New Roman"/>
          <w:i/>
          <w:sz w:val="24"/>
          <w:szCs w:val="24"/>
          <w:highlight w:val="white"/>
        </w:rPr>
        <w:t>International Journal of Human Resource Studies</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9</w:t>
      </w:r>
      <w:r>
        <w:rPr>
          <w:rFonts w:ascii="Times New Roman" w:hAnsi="Times New Roman" w:eastAsia="Times New Roman" w:cs="Times New Roman"/>
          <w:sz w:val="24"/>
          <w:szCs w:val="24"/>
          <w:highlight w:val="white"/>
        </w:rPr>
        <w:t>(1), pp.63-80.</w:t>
      </w:r>
      <w:proofErr w:type="gramEnd"/>
    </w:p>
    <w:p w:rsidR="00B0382F" w:rsidP="00002256" w:rsidRDefault="005806D0" w14:paraId="0000003C" w14:textId="77777777">
      <w:pPr>
        <w:spacing w:line="360" w:lineRule="auto"/>
        <w:ind w:left="720" w:hanging="720"/>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Turner, P. and Turner, P., 2020. </w:t>
      </w:r>
      <w:r>
        <w:rPr>
          <w:rFonts w:ascii="Times New Roman" w:hAnsi="Times New Roman" w:eastAsia="Times New Roman" w:cs="Times New Roman"/>
          <w:i/>
          <w:sz w:val="24"/>
          <w:szCs w:val="24"/>
          <w:highlight w:val="white"/>
        </w:rPr>
        <w:t>What Is Employee Engagement?</w:t>
      </w:r>
      <w:r>
        <w:rPr>
          <w:rFonts w:ascii="Times New Roman" w:hAnsi="Times New Roman" w:eastAsia="Times New Roman" w:cs="Times New Roman"/>
          <w:sz w:val="24"/>
          <w:szCs w:val="24"/>
          <w:highlight w:val="white"/>
        </w:rPr>
        <w:t xml:space="preserve"> (pp. 27-56). </w:t>
      </w:r>
      <w:proofErr w:type="gramStart"/>
      <w:r>
        <w:rPr>
          <w:rFonts w:ascii="Times New Roman" w:hAnsi="Times New Roman" w:eastAsia="Times New Roman" w:cs="Times New Roman"/>
          <w:sz w:val="24"/>
          <w:szCs w:val="24"/>
          <w:highlight w:val="white"/>
        </w:rPr>
        <w:t>Springer International Publishing.</w:t>
      </w:r>
      <w:proofErr w:type="gramEnd"/>
    </w:p>
    <w:bookmarkEnd w:id="12"/>
    <w:p w:rsidR="00B0382F" w:rsidRDefault="00B0382F" w14:paraId="0000003D" w14:textId="77777777">
      <w:pPr>
        <w:widowControl w:val="0"/>
        <w:spacing w:line="360" w:lineRule="auto"/>
        <w:jc w:val="both"/>
        <w:rPr>
          <w:rFonts w:ascii="Times New Roman" w:hAnsi="Times New Roman" w:eastAsia="Times New Roman" w:cs="Times New Roman"/>
          <w:sz w:val="24"/>
          <w:szCs w:val="24"/>
          <w:highlight w:val="white"/>
        </w:rPr>
      </w:pPr>
    </w:p>
    <w:sectPr w:rsidR="00B0382F">
      <w:headerReference w:type="default" r:id="rId7"/>
      <w:footerReference w:type="default" r:id="rId8"/>
      <w:headerReference w:type="first" r:id="rId9"/>
      <w:pgSz w:w="12240" w:h="15840" w:orient="portrait"/>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806D0" w:rsidRDefault="005806D0" w14:paraId="109A177F" w14:textId="77777777">
      <w:pPr>
        <w:spacing w:line="240" w:lineRule="auto"/>
      </w:pPr>
      <w:r>
        <w:separator/>
      </w:r>
    </w:p>
  </w:endnote>
  <w:endnote w:type="continuationSeparator" w:id="0">
    <w:p w:rsidR="005806D0" w:rsidRDefault="005806D0" w14:paraId="21CBA68B"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0382F" w:rsidRDefault="00B0382F" w14:paraId="0000003E" w14:textId="77777777"/>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806D0" w:rsidRDefault="005806D0" w14:paraId="1AE1AC04" w14:textId="77777777">
      <w:pPr>
        <w:spacing w:line="240" w:lineRule="auto"/>
      </w:pPr>
      <w:r>
        <w:separator/>
      </w:r>
    </w:p>
  </w:footnote>
  <w:footnote w:type="continuationSeparator" w:id="0">
    <w:p w:rsidR="005806D0" w:rsidRDefault="005806D0" w14:paraId="7616E5FF" w14:textId="77777777">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0382F" w:rsidRDefault="005806D0" w14:paraId="00000040" w14:textId="77777777">
    <w:pPr>
      <w:jc w:val="right"/>
    </w:pPr>
    <w:r>
      <w:fldChar w:fldCharType="begin"/>
    </w:r>
    <w:r>
      <w:instrText>PAGE</w:instrText>
    </w:r>
    <w:r w:rsidR="000E612D">
      <w:fldChar w:fldCharType="separate"/>
    </w:r>
    <w:r w:rsidR="00002256">
      <w:rPr>
        <w:noProof/>
      </w:rPr>
      <w:t>8</w:t>
    </w:r>
    <w:r>
      <w:fldChar w:fldCharType="end"/>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0382F" w:rsidRDefault="00B0382F" w14:paraId="0000003F" w14:textId="77777777"/>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B0382F"/>
    <w:rsid w:val="00002256"/>
    <w:rsid w:val="000E612D"/>
    <w:rsid w:val="005806D0"/>
    <w:rsid w:val="00A06249"/>
    <w:rsid w:val="00B0382F"/>
    <w:rsid w:val="00D42E1B"/>
    <w:rsid w:val="569787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hAnsi="Arial" w:eastAsia="Arial" w:cs="Arial"/>
        <w:sz w:val="22"/>
        <w:szCs w:val="22"/>
        <w:lang w:eastAsia="en-US" w:bidi="ar-SA"/>
      </w:rPr>
    </w:rPrDefault>
    <w:pPrDefault>
      <w:pPr>
        <w:spacing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0E612D"/>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0E612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0E612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612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649904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microsoft.com/office/2007/relationships/stylesWithEffects" Target="stylesWithEffects.xml" Id="rId2" /><Relationship Type="http://schemas.openxmlformats.org/officeDocument/2006/relationships/styles" Target="styles.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eader" Target="header2.xml" Id="rId9" /><Relationship Type="http://schemas.openxmlformats.org/officeDocument/2006/relationships/glossaryDocument" Target="glossary/document.xml" Id="R136825ae66ab49f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81f148a-e57e-4a6b-9500-92ee0d16e9f7}"/>
      </w:docPartPr>
      <w:docPartBody>
        <w:p w14:paraId="1BB284F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ROBY12 ROTARU</lastModifiedBy>
  <revision>5</revision>
  <dcterms:created xsi:type="dcterms:W3CDTF">2023-01-31T22:03:00.0000000Z</dcterms:created>
  <dcterms:modified xsi:type="dcterms:W3CDTF">2023-02-09T20:37:47.4518185Z</dcterms:modified>
</coreProperties>
</file>