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2" name="Rectangle 2"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82C" id="Rectangle 2"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AXXOS0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2C4B14" w:rsidRPr="002C4B14" w:rsidRDefault="002C4B14" w:rsidP="002C4B14">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sidR="00F70180">
        <w:rPr>
          <w:rFonts w:eastAsia="Times New Roman" w:cstheme="minorHAnsi"/>
          <w:b/>
          <w:bCs/>
          <w:sz w:val="36"/>
          <w:szCs w:val="36"/>
          <w:u w:val="single"/>
          <w:lang w:eastAsia="en-GB"/>
        </w:rPr>
        <w:t>truction and Use Regulations - U</w:t>
      </w:r>
      <w:r w:rsidRPr="002C4B14">
        <w:rPr>
          <w:rFonts w:eastAsia="Times New Roman" w:cstheme="minorHAnsi"/>
          <w:b/>
          <w:bCs/>
          <w:sz w:val="36"/>
          <w:szCs w:val="36"/>
          <w:u w:val="single"/>
          <w:lang w:eastAsia="en-GB"/>
        </w:rPr>
        <w:t>se of mobile phones in vehicles</w:t>
      </w:r>
      <w:r>
        <w:rPr>
          <w:rFonts w:eastAsia="Times New Roman" w:cstheme="minorHAnsi"/>
          <w:b/>
          <w:bCs/>
          <w:sz w:val="36"/>
          <w:szCs w:val="36"/>
          <w:u w:val="single"/>
          <w:lang w:eastAsia="en-GB"/>
        </w:rPr>
        <w:t xml:space="preserve"> regulation 110</w:t>
      </w:r>
    </w:p>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3" name="Rectangle 3"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78EC31" id="Rectangle 3"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BNwAWR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420348" w:rsidRDefault="00673E1A" w:rsidP="002C4B14">
      <w:pPr>
        <w:jc w:val="center"/>
        <w:rPr>
          <w:b/>
          <w:sz w:val="36"/>
          <w:szCs w:val="36"/>
          <w:u w:val="single"/>
        </w:rPr>
      </w:pPr>
      <w:r>
        <w:rPr>
          <w:b/>
          <w:sz w:val="36"/>
          <w:szCs w:val="36"/>
          <w:u w:val="single"/>
        </w:rPr>
        <w:t xml:space="preserve"> </w:t>
      </w:r>
      <w:r w:rsidR="002C4B14">
        <w:rPr>
          <w:b/>
          <w:sz w:val="36"/>
          <w:szCs w:val="36"/>
          <w:u w:val="single"/>
        </w:rPr>
        <w:t>(Scenario 6</w:t>
      </w:r>
      <w:r w:rsidR="006A20EC">
        <w:rPr>
          <w:b/>
          <w:sz w:val="36"/>
          <w:szCs w:val="36"/>
          <w:u w:val="single"/>
        </w:rPr>
        <w:t xml:space="preserve"> – KINGSWAY SHOPPING CENTRE</w:t>
      </w:r>
      <w:r w:rsidR="00F82992">
        <w:rPr>
          <w:b/>
          <w:sz w:val="36"/>
          <w:szCs w:val="36"/>
          <w:u w:val="single"/>
        </w:rPr>
        <w:t xml:space="preserve"> CAR PARK</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3E55F7" w:rsidP="00420348">
      <w:pPr>
        <w:pStyle w:val="ListParagraph"/>
        <w:numPr>
          <w:ilvl w:val="0"/>
          <w:numId w:val="1"/>
        </w:numPr>
        <w:jc w:val="both"/>
      </w:pPr>
      <w:r>
        <w:t>One</w:t>
      </w:r>
      <w:r w:rsidR="00420348">
        <w:t xml:space="preserve"> role ac</w:t>
      </w:r>
      <w:r w:rsidR="00BD738A">
        <w:t>tors, appropriately dressed – (</w:t>
      </w:r>
      <w:r w:rsidR="00420348">
        <w:t>as instructed by course trainers)</w:t>
      </w:r>
      <w:r w:rsidR="00F82992">
        <w:t>.</w:t>
      </w:r>
      <w:r>
        <w:t xml:space="preserve"> One will play the driver</w:t>
      </w:r>
      <w:r w:rsidR="00BD738A">
        <w:t>.</w:t>
      </w:r>
    </w:p>
    <w:p w:rsidR="00420348" w:rsidRDefault="003E55F7" w:rsidP="00420348">
      <w:pPr>
        <w:pStyle w:val="ListParagraph"/>
        <w:numPr>
          <w:ilvl w:val="0"/>
          <w:numId w:val="1"/>
        </w:numPr>
        <w:jc w:val="both"/>
      </w:pPr>
      <w:r>
        <w:t>One</w:t>
      </w:r>
      <w:r w:rsidR="002C4B14">
        <w:t xml:space="preserve"> officer</w:t>
      </w:r>
      <w:r w:rsidR="00420348">
        <w:t xml:space="preserve">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F82992" w:rsidRDefault="003E55F7" w:rsidP="001A1765">
      <w:pPr>
        <w:pStyle w:val="ListParagraph"/>
        <w:numPr>
          <w:ilvl w:val="0"/>
          <w:numId w:val="1"/>
        </w:numPr>
        <w:jc w:val="both"/>
      </w:pPr>
      <w:r>
        <w:t xml:space="preserve">One vehicle </w:t>
      </w:r>
      <w:r w:rsidR="00F82992">
        <w:t>to be used.</w:t>
      </w:r>
    </w:p>
    <w:p w:rsidR="0095158B" w:rsidRDefault="0095158B" w:rsidP="001A1765">
      <w:pPr>
        <w:pStyle w:val="ListParagraph"/>
        <w:numPr>
          <w:ilvl w:val="0"/>
          <w:numId w:val="1"/>
        </w:numPr>
        <w:jc w:val="both"/>
      </w:pPr>
      <w:r>
        <w:t>Traffic Offence Report (TOR) ticket book.</w:t>
      </w:r>
    </w:p>
    <w:p w:rsidR="002C4B14" w:rsidRDefault="002C4B14" w:rsidP="001A1765">
      <w:pPr>
        <w:pStyle w:val="ListParagraph"/>
        <w:numPr>
          <w:ilvl w:val="0"/>
          <w:numId w:val="1"/>
        </w:numPr>
        <w:jc w:val="both"/>
      </w:pPr>
      <w:r>
        <w:t>A mobile phone.</w:t>
      </w: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F3674F" w:rsidP="00420348">
      <w:pPr>
        <w:pStyle w:val="ListParagraph"/>
        <w:numPr>
          <w:ilvl w:val="0"/>
          <w:numId w:val="1"/>
        </w:numPr>
        <w:jc w:val="both"/>
        <w:rPr>
          <w:b/>
          <w:sz w:val="24"/>
          <w:szCs w:val="24"/>
          <w:u w:val="single"/>
        </w:rPr>
      </w:pPr>
      <w:r w:rsidRPr="00F3674F">
        <w:rPr>
          <w:color w:val="FF0000"/>
          <w:sz w:val="24"/>
          <w:szCs w:val="24"/>
        </w:rPr>
        <w:t xml:space="preserve">NO HANDCUFFS </w:t>
      </w:r>
      <w:r w:rsidR="00420348">
        <w:rPr>
          <w:sz w:val="24"/>
          <w:szCs w:val="24"/>
        </w:rPr>
        <w:t>are to be used, if the officer wishes to use handcuffs then they should inform the subject that they are handcuffed. Subject should place hands to the rear when informed.</w:t>
      </w:r>
    </w:p>
    <w:p w:rsidR="00420348" w:rsidRPr="00F82992" w:rsidRDefault="00F3674F" w:rsidP="00420348">
      <w:pPr>
        <w:pStyle w:val="ListParagraph"/>
        <w:numPr>
          <w:ilvl w:val="0"/>
          <w:numId w:val="1"/>
        </w:numPr>
        <w:jc w:val="both"/>
        <w:rPr>
          <w:b/>
          <w:sz w:val="24"/>
          <w:szCs w:val="24"/>
          <w:u w:val="single"/>
        </w:rPr>
      </w:pPr>
      <w:r w:rsidRPr="00F3674F">
        <w:rPr>
          <w:color w:val="FF0000"/>
          <w:sz w:val="24"/>
          <w:szCs w:val="24"/>
        </w:rPr>
        <w:t xml:space="preserve">NO ACTUAL UDT STRIKES </w:t>
      </w:r>
      <w:r w:rsidR="00420348">
        <w:rPr>
          <w:sz w:val="24"/>
          <w:szCs w:val="24"/>
        </w:rPr>
        <w:t>are to be used.</w:t>
      </w:r>
    </w:p>
    <w:p w:rsidR="00F82992" w:rsidRPr="00D07F28" w:rsidRDefault="00F82992" w:rsidP="00420348">
      <w:pPr>
        <w:pStyle w:val="ListParagraph"/>
        <w:numPr>
          <w:ilvl w:val="0"/>
          <w:numId w:val="1"/>
        </w:numPr>
        <w:jc w:val="both"/>
        <w:rPr>
          <w:b/>
          <w:sz w:val="24"/>
          <w:szCs w:val="24"/>
          <w:u w:val="single"/>
        </w:rPr>
      </w:pPr>
      <w:r>
        <w:rPr>
          <w:sz w:val="24"/>
          <w:szCs w:val="24"/>
        </w:rPr>
        <w:t xml:space="preserve">Vehicles </w:t>
      </w:r>
      <w:r w:rsidRPr="00F3674F">
        <w:rPr>
          <w:color w:val="FF0000"/>
          <w:sz w:val="24"/>
          <w:szCs w:val="24"/>
        </w:rPr>
        <w:t>NOT</w:t>
      </w:r>
      <w:r>
        <w:rPr>
          <w:sz w:val="24"/>
          <w:szCs w:val="24"/>
        </w:rPr>
        <w:t xml:space="preserve"> to be switched on.</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w:t>
      </w:r>
      <w:r w:rsidRPr="00F3674F">
        <w:rPr>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F3674F">
        <w:rPr>
          <w:color w:val="FF0000"/>
          <w:sz w:val="24"/>
          <w:szCs w:val="24"/>
        </w:rPr>
        <w:t>END EX</w:t>
      </w:r>
      <w:r w:rsidRPr="006D6A86">
        <w:rPr>
          <w:color w:val="FF0000"/>
          <w:sz w:val="24"/>
          <w:szCs w:val="24"/>
        </w:rPr>
        <w:t xml:space="preserve">” </w:t>
      </w:r>
      <w:r>
        <w:rPr>
          <w:sz w:val="24"/>
          <w:szCs w:val="24"/>
        </w:rPr>
        <w:t>once they are happy the role play has concluded.</w:t>
      </w:r>
    </w:p>
    <w:p w:rsidR="00F82992" w:rsidRDefault="00F82992" w:rsidP="00420348">
      <w:pPr>
        <w:pStyle w:val="ListParagraph"/>
        <w:jc w:val="both"/>
        <w:rPr>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1A1765" w:rsidRDefault="00640DC1" w:rsidP="00361F2D">
      <w:pPr>
        <w:jc w:val="both"/>
        <w:rPr>
          <w:sz w:val="24"/>
          <w:szCs w:val="24"/>
        </w:rPr>
      </w:pPr>
      <w:r>
        <w:rPr>
          <w:sz w:val="24"/>
          <w:szCs w:val="24"/>
        </w:rPr>
        <w:t>You are mobile patrol near the KINGSWAY SHOPPING CENTRE CAR PARK (which is open to the public, free of charge 24 hours a day).</w:t>
      </w:r>
    </w:p>
    <w:p w:rsidR="00B05EBD" w:rsidRDefault="001A1765" w:rsidP="00361F2D">
      <w:pPr>
        <w:jc w:val="both"/>
        <w:rPr>
          <w:sz w:val="24"/>
          <w:szCs w:val="24"/>
        </w:rPr>
      </w:pPr>
      <w:r>
        <w:rPr>
          <w:sz w:val="24"/>
          <w:szCs w:val="24"/>
        </w:rPr>
        <w:t>Your attention is drawn to the vehicle in front of you (details provided on the d</w:t>
      </w:r>
      <w:r w:rsidR="006C023D">
        <w:rPr>
          <w:sz w:val="24"/>
          <w:szCs w:val="24"/>
        </w:rPr>
        <w:t>ay of the scenario), you pull up alongside the vehicle at the traffic lights and you can clearly see the driver of the vehicle holding a mobile phone to their right ear</w:t>
      </w:r>
      <w:r>
        <w:rPr>
          <w:sz w:val="24"/>
          <w:szCs w:val="24"/>
        </w:rPr>
        <w:t xml:space="preserve">. You activate your lights and siren </w:t>
      </w:r>
      <w:r w:rsidR="006C023D">
        <w:rPr>
          <w:sz w:val="24"/>
          <w:szCs w:val="24"/>
        </w:rPr>
        <w:t>and indicate the vehicle to pull into the KINGSWAY SHOPPING CENTRE CAR PARK</w:t>
      </w:r>
      <w:r>
        <w:rPr>
          <w:sz w:val="24"/>
          <w:szCs w:val="24"/>
        </w:rPr>
        <w:t xml:space="preserve">. </w:t>
      </w:r>
    </w:p>
    <w:p w:rsidR="00640DC1" w:rsidRDefault="006C023D" w:rsidP="00361F2D">
      <w:pPr>
        <w:jc w:val="both"/>
        <w:rPr>
          <w:sz w:val="24"/>
          <w:szCs w:val="24"/>
        </w:rPr>
      </w:pPr>
      <w:r>
        <w:rPr>
          <w:sz w:val="24"/>
          <w:szCs w:val="24"/>
        </w:rPr>
        <w:t>The driver’s documents are all in order.</w:t>
      </w:r>
    </w:p>
    <w:p w:rsidR="006C023D" w:rsidRDefault="006C023D" w:rsidP="00361F2D">
      <w:pPr>
        <w:jc w:val="both"/>
        <w:rPr>
          <w:sz w:val="24"/>
          <w:szCs w:val="24"/>
        </w:rPr>
      </w:pPr>
      <w:r>
        <w:rPr>
          <w:sz w:val="24"/>
          <w:szCs w:val="24"/>
        </w:rPr>
        <w:t>You speak with the driver of the vehicle.</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E858EE" w:rsidRPr="00AA08FF" w:rsidRDefault="00E858EE" w:rsidP="00AA08FF">
      <w:pPr>
        <w:pStyle w:val="ListParagraph"/>
        <w:numPr>
          <w:ilvl w:val="0"/>
          <w:numId w:val="1"/>
        </w:numPr>
        <w:jc w:val="both"/>
        <w:rPr>
          <w:b/>
          <w:sz w:val="24"/>
          <w:szCs w:val="24"/>
          <w:u w:val="single"/>
        </w:rPr>
      </w:pPr>
      <w:r>
        <w:rPr>
          <w:sz w:val="24"/>
          <w:szCs w:val="24"/>
        </w:rPr>
        <w:t>PNC shows that the male</w:t>
      </w:r>
      <w:r w:rsidR="00070AE2">
        <w:rPr>
          <w:sz w:val="24"/>
          <w:szCs w:val="24"/>
        </w:rPr>
        <w:t>/female</w:t>
      </w:r>
      <w:r>
        <w:rPr>
          <w:sz w:val="24"/>
          <w:szCs w:val="24"/>
        </w:rPr>
        <w:t xml:space="preserve"> </w:t>
      </w:r>
      <w:r w:rsidR="001F20F5">
        <w:rPr>
          <w:sz w:val="24"/>
          <w:szCs w:val="24"/>
        </w:rPr>
        <w:t>has no previous convictions</w:t>
      </w:r>
      <w:r w:rsidR="00AA08FF">
        <w:rPr>
          <w:sz w:val="24"/>
          <w:szCs w:val="24"/>
        </w:rPr>
        <w:t xml:space="preserve">. </w:t>
      </w:r>
      <w:r w:rsidR="006C023D">
        <w:rPr>
          <w:sz w:val="24"/>
          <w:szCs w:val="24"/>
        </w:rPr>
        <w:t>The driver’s documents are all in order.</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BD1C22" w:rsidRPr="00857649" w:rsidRDefault="00BD1C22" w:rsidP="00857649">
      <w:pPr>
        <w:pStyle w:val="ListParagraph"/>
        <w:numPr>
          <w:ilvl w:val="0"/>
          <w:numId w:val="2"/>
        </w:numPr>
        <w:jc w:val="both"/>
        <w:rPr>
          <w:b/>
          <w:sz w:val="24"/>
          <w:szCs w:val="24"/>
        </w:rPr>
      </w:pPr>
      <w:r>
        <w:rPr>
          <w:sz w:val="24"/>
          <w:szCs w:val="24"/>
        </w:rPr>
        <w:t>Consider the following-</w:t>
      </w: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r w:rsidR="00857649">
        <w:rPr>
          <w:sz w:val="24"/>
          <w:szCs w:val="24"/>
        </w:rPr>
        <w:t>/ ambulance requirement</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AA08FF" w:rsidRPr="0095158B" w:rsidRDefault="0095158B" w:rsidP="0095158B">
      <w:pPr>
        <w:pStyle w:val="ListParagraph"/>
        <w:numPr>
          <w:ilvl w:val="0"/>
          <w:numId w:val="3"/>
        </w:numPr>
        <w:jc w:val="both"/>
        <w:rPr>
          <w:b/>
          <w:sz w:val="24"/>
          <w:szCs w:val="24"/>
        </w:rPr>
      </w:pPr>
      <w:r>
        <w:rPr>
          <w:sz w:val="24"/>
          <w:szCs w:val="24"/>
        </w:rPr>
        <w:t>Legislation and the National Decision Module (NDM).</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F3674F" w:rsidRDefault="00F3674F">
      <w:pPr>
        <w:rPr>
          <w:b/>
          <w:sz w:val="28"/>
          <w:szCs w:val="28"/>
          <w:u w:val="single"/>
        </w:rPr>
      </w:pPr>
      <w:r>
        <w:rPr>
          <w:b/>
          <w:sz w:val="28"/>
          <w:szCs w:val="28"/>
          <w:u w:val="single"/>
        </w:rPr>
        <w:br w:type="page"/>
      </w:r>
    </w:p>
    <w:p w:rsidR="00F3674F" w:rsidRDefault="00F3674F" w:rsidP="00BD1C22">
      <w:pPr>
        <w:jc w:val="both"/>
        <w:rPr>
          <w:b/>
          <w:sz w:val="28"/>
          <w:szCs w:val="28"/>
          <w:u w:val="single"/>
        </w:rPr>
      </w:pPr>
    </w:p>
    <w:p w:rsidR="00BD1C22" w:rsidRDefault="001F20F5" w:rsidP="00BD1C22">
      <w:pPr>
        <w:jc w:val="both"/>
        <w:rPr>
          <w:b/>
          <w:sz w:val="28"/>
          <w:szCs w:val="28"/>
          <w:u w:val="single"/>
        </w:rPr>
      </w:pPr>
      <w:r>
        <w:rPr>
          <w:b/>
          <w:sz w:val="28"/>
          <w:szCs w:val="28"/>
          <w:u w:val="single"/>
        </w:rPr>
        <w:t>TRAINER BRIEFING TO ROLE ACTOR</w:t>
      </w:r>
    </w:p>
    <w:p w:rsidR="00BD1C22" w:rsidRDefault="00BD1C22" w:rsidP="00BD1C22">
      <w:pPr>
        <w:jc w:val="both"/>
        <w:rPr>
          <w:b/>
          <w:sz w:val="28"/>
          <w:szCs w:val="28"/>
          <w:u w:val="single"/>
        </w:rPr>
      </w:pPr>
    </w:p>
    <w:p w:rsidR="00BD1C22" w:rsidRPr="005824E7" w:rsidRDefault="00BD1C22" w:rsidP="00BD1C22">
      <w:pPr>
        <w:jc w:val="both"/>
        <w:rPr>
          <w:b/>
          <w:sz w:val="28"/>
          <w:szCs w:val="28"/>
          <w:u w:val="single"/>
        </w:rPr>
      </w:pPr>
      <w:r w:rsidRPr="005824E7">
        <w:rPr>
          <w:b/>
          <w:sz w:val="28"/>
          <w:szCs w:val="28"/>
          <w:u w:val="single"/>
        </w:rPr>
        <w:t>Male</w:t>
      </w:r>
      <w:r w:rsidR="001F20F5">
        <w:rPr>
          <w:b/>
          <w:sz w:val="28"/>
          <w:szCs w:val="28"/>
          <w:u w:val="single"/>
        </w:rPr>
        <w:t>/female Role Actor driver</w:t>
      </w:r>
      <w:r w:rsidR="00B77BD1" w:rsidRPr="005824E7">
        <w:rPr>
          <w:b/>
          <w:sz w:val="28"/>
          <w:szCs w:val="28"/>
          <w:u w:val="single"/>
        </w:rPr>
        <w:t>.</w:t>
      </w:r>
    </w:p>
    <w:p w:rsidR="006C023D" w:rsidRDefault="009679DD" w:rsidP="001F20F5">
      <w:pPr>
        <w:jc w:val="both"/>
        <w:rPr>
          <w:sz w:val="24"/>
          <w:szCs w:val="24"/>
        </w:rPr>
      </w:pPr>
      <w:r>
        <w:rPr>
          <w:sz w:val="24"/>
          <w:szCs w:val="24"/>
        </w:rPr>
        <w:t>When the p</w:t>
      </w:r>
      <w:r w:rsidR="006C023D">
        <w:rPr>
          <w:sz w:val="24"/>
          <w:szCs w:val="24"/>
        </w:rPr>
        <w:t xml:space="preserve">olice officer speaks to you, they will point out the offence of driving whilst using a mobile phone. You will inform the police officer that you had to take an urgent call and there was not anywhere to stop. </w:t>
      </w:r>
    </w:p>
    <w:p w:rsidR="006C023D" w:rsidRDefault="006C023D" w:rsidP="001F20F5">
      <w:pPr>
        <w:jc w:val="both"/>
        <w:rPr>
          <w:sz w:val="24"/>
          <w:szCs w:val="24"/>
        </w:rPr>
      </w:pPr>
      <w:r>
        <w:rPr>
          <w:sz w:val="24"/>
          <w:szCs w:val="24"/>
        </w:rPr>
        <w:t>You will state to the police officer that you were stationery at the traffic lights.</w:t>
      </w:r>
    </w:p>
    <w:p w:rsidR="006C023D" w:rsidRDefault="006C023D" w:rsidP="001F20F5">
      <w:pPr>
        <w:jc w:val="both"/>
        <w:rPr>
          <w:sz w:val="24"/>
          <w:szCs w:val="24"/>
        </w:rPr>
      </w:pPr>
    </w:p>
    <w:p w:rsidR="009679DD" w:rsidRDefault="00857649" w:rsidP="001F20F5">
      <w:pPr>
        <w:jc w:val="both"/>
        <w:rPr>
          <w:sz w:val="24"/>
          <w:szCs w:val="24"/>
        </w:rPr>
      </w:pPr>
      <w:r>
        <w:rPr>
          <w:sz w:val="24"/>
          <w:szCs w:val="24"/>
        </w:rPr>
        <w:t xml:space="preserve">You have </w:t>
      </w:r>
      <w:r w:rsidR="001F20F5">
        <w:rPr>
          <w:sz w:val="24"/>
          <w:szCs w:val="24"/>
        </w:rPr>
        <w:t>no previous convictions</w:t>
      </w:r>
      <w:r>
        <w:rPr>
          <w:sz w:val="24"/>
          <w:szCs w:val="24"/>
        </w:rPr>
        <w:t xml:space="preserve">. </w:t>
      </w:r>
      <w:r w:rsidR="009679DD">
        <w:rPr>
          <w:sz w:val="24"/>
          <w:szCs w:val="24"/>
        </w:rPr>
        <w:t>You have all your driving documents in place</w:t>
      </w:r>
      <w:r w:rsidR="006C023D">
        <w:rPr>
          <w:sz w:val="24"/>
          <w:szCs w:val="24"/>
        </w:rPr>
        <w:t>.</w:t>
      </w:r>
      <w:r w:rsidR="009679DD">
        <w:rPr>
          <w:sz w:val="24"/>
          <w:szCs w:val="24"/>
        </w:rPr>
        <w:t xml:space="preserve"> </w:t>
      </w:r>
    </w:p>
    <w:p w:rsidR="009679DD" w:rsidRDefault="009679DD" w:rsidP="001F20F5">
      <w:pPr>
        <w:jc w:val="both"/>
        <w:rPr>
          <w:sz w:val="24"/>
          <w:szCs w:val="24"/>
        </w:rPr>
      </w:pPr>
      <w:r>
        <w:rPr>
          <w:sz w:val="24"/>
          <w:szCs w:val="24"/>
        </w:rPr>
        <w:t xml:space="preserve">You plead with the police officer </w:t>
      </w:r>
      <w:r w:rsidR="006C023D">
        <w:rPr>
          <w:sz w:val="24"/>
          <w:szCs w:val="24"/>
        </w:rPr>
        <w:t xml:space="preserve">as you had to answer an important call and you were stationery. </w:t>
      </w:r>
    </w:p>
    <w:p w:rsidR="001F7FE6" w:rsidRPr="00B77BD1" w:rsidRDefault="001F7FE6" w:rsidP="00BD1C22">
      <w:pPr>
        <w:jc w:val="both"/>
        <w:rPr>
          <w:sz w:val="24"/>
          <w:szCs w:val="24"/>
        </w:rPr>
      </w:pPr>
    </w:p>
    <w:p w:rsidR="009679DD" w:rsidRDefault="009679DD" w:rsidP="00A30027">
      <w:pPr>
        <w:rPr>
          <w:b/>
          <w:sz w:val="28"/>
          <w:szCs w:val="24"/>
          <w:u w:val="single"/>
        </w:rPr>
      </w:pPr>
    </w:p>
    <w:p w:rsidR="009679DD" w:rsidRDefault="009679DD" w:rsidP="00A30027">
      <w:pPr>
        <w:rPr>
          <w:b/>
          <w:sz w:val="28"/>
          <w:szCs w:val="24"/>
          <w:u w:val="single"/>
        </w:rPr>
      </w:pPr>
    </w:p>
    <w:p w:rsidR="00A30027" w:rsidRPr="00315217" w:rsidRDefault="00A30027" w:rsidP="00A30027">
      <w:pPr>
        <w:rPr>
          <w:b/>
          <w:sz w:val="28"/>
          <w:szCs w:val="24"/>
          <w:u w:val="single"/>
        </w:rPr>
      </w:pPr>
      <w:r w:rsidRPr="00315217">
        <w:rPr>
          <w:b/>
          <w:sz w:val="28"/>
          <w:szCs w:val="24"/>
          <w:u w:val="single"/>
        </w:rPr>
        <w:t>Overall outcome of the scenario</w:t>
      </w:r>
    </w:p>
    <w:p w:rsidR="001F7FE6" w:rsidRPr="006C023D" w:rsidRDefault="001F7FE6" w:rsidP="00361F2D">
      <w:pPr>
        <w:pStyle w:val="ListParagraph"/>
        <w:numPr>
          <w:ilvl w:val="0"/>
          <w:numId w:val="4"/>
        </w:numPr>
        <w:jc w:val="both"/>
        <w:rPr>
          <w:b/>
          <w:sz w:val="24"/>
          <w:szCs w:val="24"/>
          <w:u w:val="single"/>
        </w:rPr>
      </w:pPr>
      <w:r>
        <w:rPr>
          <w:sz w:val="24"/>
          <w:szCs w:val="24"/>
        </w:rPr>
        <w:t>The driver of the offendi</w:t>
      </w:r>
      <w:r w:rsidR="0095158B">
        <w:rPr>
          <w:sz w:val="24"/>
          <w:szCs w:val="24"/>
        </w:rPr>
        <w:t>ng vehicle should be issued with a Traffic Offence Report for</w:t>
      </w:r>
      <w:r w:rsidR="006C023D">
        <w:rPr>
          <w:sz w:val="24"/>
          <w:szCs w:val="24"/>
        </w:rPr>
        <w:t xml:space="preserve"> using a mobile phone whilst driving</w:t>
      </w:r>
      <w:r w:rsidR="0095158B">
        <w:rPr>
          <w:sz w:val="24"/>
          <w:szCs w:val="24"/>
        </w:rPr>
        <w:t>, using the correct legislation.</w:t>
      </w:r>
    </w:p>
    <w:p w:rsidR="006C023D" w:rsidRPr="001F7FE6" w:rsidRDefault="006C023D" w:rsidP="00361F2D">
      <w:pPr>
        <w:pStyle w:val="ListParagraph"/>
        <w:numPr>
          <w:ilvl w:val="0"/>
          <w:numId w:val="4"/>
        </w:numPr>
        <w:jc w:val="both"/>
        <w:rPr>
          <w:b/>
          <w:sz w:val="24"/>
          <w:szCs w:val="24"/>
          <w:u w:val="single"/>
        </w:rPr>
      </w:pPr>
      <w:r>
        <w:rPr>
          <w:sz w:val="24"/>
          <w:szCs w:val="24"/>
        </w:rPr>
        <w:t>The police officer should point out that at the traffic lights with the engine running is driving.</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9679DD" w:rsidRPr="0095158B" w:rsidRDefault="007276B7" w:rsidP="00C0296F">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F3674F" w:rsidRDefault="00F3674F">
      <w:pPr>
        <w:rPr>
          <w:b/>
          <w:sz w:val="28"/>
          <w:szCs w:val="28"/>
          <w:u w:val="single"/>
        </w:rPr>
      </w:pPr>
      <w:r>
        <w:rPr>
          <w:b/>
          <w:sz w:val="28"/>
          <w:szCs w:val="28"/>
          <w:u w:val="single"/>
        </w:rPr>
        <w:br w:type="page"/>
      </w:r>
    </w:p>
    <w:p w:rsidR="008B5A97" w:rsidRPr="00C0296F" w:rsidRDefault="006C023D" w:rsidP="00C0296F">
      <w:pPr>
        <w:jc w:val="both"/>
        <w:rPr>
          <w:sz w:val="24"/>
          <w:szCs w:val="24"/>
        </w:rPr>
      </w:pPr>
      <w:r>
        <w:rPr>
          <w:b/>
          <w:sz w:val="28"/>
          <w:szCs w:val="28"/>
          <w:u w:val="single"/>
        </w:rPr>
        <w:lastRenderedPageBreak/>
        <w:t>Scenario 6</w:t>
      </w:r>
      <w:r w:rsidR="009679DD">
        <w:rPr>
          <w:b/>
          <w:sz w:val="28"/>
          <w:szCs w:val="28"/>
          <w:u w:val="single"/>
        </w:rPr>
        <w:t xml:space="preserve"> </w:t>
      </w:r>
      <w:proofErr w:type="gramStart"/>
      <w:r>
        <w:rPr>
          <w:b/>
          <w:sz w:val="28"/>
          <w:szCs w:val="28"/>
          <w:u w:val="single"/>
        </w:rPr>
        <w:t>Using</w:t>
      </w:r>
      <w:proofErr w:type="gramEnd"/>
      <w:r>
        <w:rPr>
          <w:b/>
          <w:sz w:val="28"/>
          <w:szCs w:val="28"/>
          <w:u w:val="single"/>
        </w:rPr>
        <w:t xml:space="preserve"> a mobile phone whilst driving role play</w:t>
      </w:r>
    </w:p>
    <w:p w:rsidR="000373CC" w:rsidRDefault="008B5A97" w:rsidP="008B5A97">
      <w:pPr>
        <w:rPr>
          <w:b/>
          <w:sz w:val="28"/>
          <w:szCs w:val="28"/>
          <w:u w:val="single"/>
        </w:rPr>
      </w:pPr>
      <w:r>
        <w:rPr>
          <w:b/>
          <w:sz w:val="28"/>
          <w:szCs w:val="28"/>
          <w:u w:val="single"/>
        </w:rPr>
        <w:t>Role Actors Script</w:t>
      </w:r>
      <w:r w:rsidR="00112114">
        <w:rPr>
          <w:b/>
          <w:sz w:val="28"/>
          <w:szCs w:val="28"/>
          <w:u w:val="single"/>
        </w:rPr>
        <w:t xml:space="preserve"> for </w:t>
      </w:r>
      <w:r w:rsidR="009679DD">
        <w:rPr>
          <w:b/>
          <w:sz w:val="28"/>
          <w:szCs w:val="28"/>
          <w:u w:val="single"/>
        </w:rPr>
        <w:t xml:space="preserve">the </w:t>
      </w:r>
      <w:r w:rsidR="00D06E57">
        <w:rPr>
          <w:b/>
          <w:sz w:val="28"/>
          <w:szCs w:val="28"/>
          <w:u w:val="single"/>
        </w:rPr>
        <w:t>driver</w:t>
      </w:r>
    </w:p>
    <w:p w:rsidR="000373CC" w:rsidRDefault="000373CC" w:rsidP="000373CC">
      <w:pPr>
        <w:jc w:val="both"/>
        <w:rPr>
          <w:sz w:val="24"/>
          <w:szCs w:val="24"/>
        </w:rPr>
      </w:pPr>
      <w:r>
        <w:rPr>
          <w:sz w:val="24"/>
          <w:szCs w:val="24"/>
        </w:rPr>
        <w:t xml:space="preserve">When the police officer speaks to you, they will point out the offence of driving whilst using a mobile phone. You will inform the police officer that you had to take an urgent call and there was not anywhere to stop. </w:t>
      </w:r>
    </w:p>
    <w:p w:rsidR="000373CC" w:rsidRDefault="000373CC" w:rsidP="000373CC">
      <w:pPr>
        <w:jc w:val="both"/>
        <w:rPr>
          <w:sz w:val="24"/>
          <w:szCs w:val="24"/>
        </w:rPr>
      </w:pPr>
      <w:r>
        <w:rPr>
          <w:sz w:val="24"/>
          <w:szCs w:val="24"/>
        </w:rPr>
        <w:t>You will state to the police officer that you were stationery at the traffic lights.</w:t>
      </w:r>
    </w:p>
    <w:p w:rsidR="000373CC" w:rsidRDefault="000373CC" w:rsidP="000373CC">
      <w:pPr>
        <w:jc w:val="both"/>
        <w:rPr>
          <w:sz w:val="24"/>
          <w:szCs w:val="24"/>
        </w:rPr>
      </w:pPr>
      <w:r>
        <w:rPr>
          <w:sz w:val="24"/>
          <w:szCs w:val="24"/>
        </w:rPr>
        <w:t xml:space="preserve">You have no previous convictions. You have all your driving documents in place. </w:t>
      </w:r>
    </w:p>
    <w:p w:rsidR="000373CC" w:rsidRDefault="000373CC" w:rsidP="000373CC">
      <w:pPr>
        <w:jc w:val="both"/>
        <w:rPr>
          <w:sz w:val="24"/>
          <w:szCs w:val="24"/>
        </w:rPr>
      </w:pPr>
      <w:r>
        <w:rPr>
          <w:sz w:val="24"/>
          <w:szCs w:val="24"/>
        </w:rPr>
        <w:t xml:space="preserve">You plead with the police officer as you had to answer an important call and you were stationery. </w:t>
      </w:r>
    </w:p>
    <w:p w:rsidR="009679DD" w:rsidRDefault="00162625" w:rsidP="00BF3415">
      <w:pPr>
        <w:jc w:val="both"/>
        <w:rPr>
          <w:sz w:val="24"/>
          <w:szCs w:val="24"/>
        </w:rPr>
      </w:pPr>
      <w:r>
        <w:rPr>
          <w:sz w:val="24"/>
          <w:szCs w:val="24"/>
        </w:rPr>
        <w:t>You will say to the police officer;</w:t>
      </w:r>
    </w:p>
    <w:p w:rsidR="00162625" w:rsidRDefault="00162625" w:rsidP="00BF3415">
      <w:pPr>
        <w:jc w:val="both"/>
        <w:rPr>
          <w:sz w:val="24"/>
          <w:szCs w:val="24"/>
        </w:rPr>
      </w:pPr>
      <w:r>
        <w:rPr>
          <w:sz w:val="24"/>
          <w:szCs w:val="24"/>
        </w:rPr>
        <w:t>“</w:t>
      </w:r>
      <w:r w:rsidR="000373CC">
        <w:rPr>
          <w:b/>
          <w:sz w:val="24"/>
          <w:szCs w:val="24"/>
        </w:rPr>
        <w:t>I AM SORRY BUT I HAD AN URGENT CALL THAT I HAD TO TAKE, SO AS I WAS STATIONERY AT THE TRAFFIC LIGHTS I ANSWERED THE CALL</w:t>
      </w:r>
      <w:r>
        <w:rPr>
          <w:sz w:val="24"/>
          <w:szCs w:val="24"/>
        </w:rPr>
        <w:t>”</w:t>
      </w:r>
    </w:p>
    <w:p w:rsidR="009679DD" w:rsidRDefault="00162625" w:rsidP="00BF3415">
      <w:pPr>
        <w:jc w:val="both"/>
        <w:rPr>
          <w:sz w:val="24"/>
          <w:szCs w:val="24"/>
        </w:rPr>
      </w:pPr>
      <w:r>
        <w:rPr>
          <w:sz w:val="24"/>
          <w:szCs w:val="24"/>
        </w:rPr>
        <w:t xml:space="preserve">The </w:t>
      </w:r>
      <w:r w:rsidR="00673E1A">
        <w:rPr>
          <w:sz w:val="24"/>
          <w:szCs w:val="24"/>
        </w:rPr>
        <w:t>police officer will say to</w:t>
      </w:r>
      <w:r>
        <w:rPr>
          <w:sz w:val="24"/>
          <w:szCs w:val="24"/>
        </w:rPr>
        <w:t xml:space="preserve"> you;</w:t>
      </w:r>
    </w:p>
    <w:p w:rsidR="00162625" w:rsidRDefault="00162625" w:rsidP="00BF3415">
      <w:pPr>
        <w:jc w:val="both"/>
        <w:rPr>
          <w:sz w:val="24"/>
          <w:szCs w:val="24"/>
        </w:rPr>
      </w:pPr>
      <w:r>
        <w:rPr>
          <w:sz w:val="24"/>
          <w:szCs w:val="24"/>
        </w:rPr>
        <w:t>“</w:t>
      </w:r>
      <w:r w:rsidR="000373CC">
        <w:rPr>
          <w:b/>
          <w:sz w:val="24"/>
          <w:szCs w:val="24"/>
        </w:rPr>
        <w:t>IT IS AN OFFENCE TO USE A MOBILE PHONE WHILST DRIVING</w:t>
      </w:r>
      <w:r>
        <w:rPr>
          <w:sz w:val="24"/>
          <w:szCs w:val="24"/>
        </w:rPr>
        <w:t>”</w:t>
      </w:r>
    </w:p>
    <w:p w:rsidR="00162625" w:rsidRDefault="00162625" w:rsidP="00BF3415">
      <w:pPr>
        <w:jc w:val="both"/>
        <w:rPr>
          <w:sz w:val="24"/>
          <w:szCs w:val="24"/>
        </w:rPr>
      </w:pPr>
      <w:r>
        <w:rPr>
          <w:sz w:val="24"/>
          <w:szCs w:val="24"/>
        </w:rPr>
        <w:t>You will apologise and say;</w:t>
      </w:r>
    </w:p>
    <w:p w:rsidR="00162625" w:rsidRDefault="00162625" w:rsidP="00BF3415">
      <w:pPr>
        <w:jc w:val="both"/>
        <w:rPr>
          <w:sz w:val="24"/>
          <w:szCs w:val="24"/>
        </w:rPr>
      </w:pPr>
      <w:r>
        <w:rPr>
          <w:sz w:val="24"/>
          <w:szCs w:val="24"/>
        </w:rPr>
        <w:t>“</w:t>
      </w:r>
      <w:r w:rsidR="00B34F6A">
        <w:rPr>
          <w:b/>
          <w:sz w:val="24"/>
          <w:szCs w:val="24"/>
        </w:rPr>
        <w:t>SORRY BUT AS I SAID I WAS</w:t>
      </w:r>
      <w:r w:rsidR="000373CC">
        <w:rPr>
          <w:b/>
          <w:sz w:val="24"/>
          <w:szCs w:val="24"/>
        </w:rPr>
        <w:t xml:space="preserve"> STATIONERY</w:t>
      </w:r>
      <w:r w:rsidR="00673E1A">
        <w:rPr>
          <w:sz w:val="24"/>
          <w:szCs w:val="24"/>
        </w:rPr>
        <w:t>”</w:t>
      </w:r>
    </w:p>
    <w:p w:rsidR="00673E1A" w:rsidRDefault="00673E1A" w:rsidP="00BF3415">
      <w:pPr>
        <w:jc w:val="both"/>
        <w:rPr>
          <w:sz w:val="24"/>
          <w:szCs w:val="24"/>
        </w:rPr>
      </w:pPr>
    </w:p>
    <w:p w:rsidR="00BF3415" w:rsidRDefault="000373CC" w:rsidP="00BF3415">
      <w:pPr>
        <w:jc w:val="both"/>
        <w:rPr>
          <w:sz w:val="24"/>
          <w:szCs w:val="24"/>
        </w:rPr>
      </w:pPr>
      <w:r>
        <w:rPr>
          <w:sz w:val="24"/>
          <w:szCs w:val="24"/>
        </w:rPr>
        <w:t>The police officer will point out that it is still driving as you are on a road and the engine is running and you are in control of the vehicle.</w:t>
      </w:r>
    </w:p>
    <w:p w:rsidR="000373CC" w:rsidRDefault="000373CC" w:rsidP="00BF3415">
      <w:pPr>
        <w:jc w:val="both"/>
        <w:rPr>
          <w:sz w:val="24"/>
          <w:szCs w:val="24"/>
        </w:rPr>
      </w:pPr>
      <w:r>
        <w:rPr>
          <w:sz w:val="24"/>
          <w:szCs w:val="24"/>
        </w:rPr>
        <w:t>You will say;</w:t>
      </w:r>
    </w:p>
    <w:p w:rsidR="00BF3415" w:rsidRDefault="00BF3415" w:rsidP="00BF3415">
      <w:pPr>
        <w:jc w:val="both"/>
        <w:rPr>
          <w:sz w:val="24"/>
          <w:szCs w:val="24"/>
        </w:rPr>
      </w:pPr>
      <w:r>
        <w:rPr>
          <w:sz w:val="24"/>
          <w:szCs w:val="24"/>
        </w:rPr>
        <w:t>“</w:t>
      </w:r>
      <w:r w:rsidR="000373CC">
        <w:rPr>
          <w:b/>
          <w:sz w:val="24"/>
          <w:szCs w:val="24"/>
        </w:rPr>
        <w:t>I AM SORRY CAN I GO NOW OFFICER</w:t>
      </w:r>
      <w:r>
        <w:rPr>
          <w:sz w:val="24"/>
          <w:szCs w:val="24"/>
        </w:rPr>
        <w:t>”</w:t>
      </w:r>
    </w:p>
    <w:p w:rsidR="00BF3415" w:rsidRDefault="000373CC" w:rsidP="00BF3415">
      <w:pPr>
        <w:jc w:val="both"/>
        <w:rPr>
          <w:sz w:val="24"/>
          <w:szCs w:val="24"/>
        </w:rPr>
      </w:pPr>
      <w:r>
        <w:rPr>
          <w:sz w:val="24"/>
          <w:szCs w:val="24"/>
        </w:rPr>
        <w:t>The police officer</w:t>
      </w:r>
      <w:r w:rsidR="00BF3415">
        <w:rPr>
          <w:sz w:val="24"/>
          <w:szCs w:val="24"/>
        </w:rPr>
        <w:t xml:space="preserve"> will say;</w:t>
      </w:r>
    </w:p>
    <w:p w:rsidR="00BF3415" w:rsidRDefault="00BF3415" w:rsidP="00BF3415">
      <w:pPr>
        <w:jc w:val="both"/>
        <w:rPr>
          <w:sz w:val="24"/>
          <w:szCs w:val="24"/>
        </w:rPr>
      </w:pPr>
      <w:r>
        <w:rPr>
          <w:sz w:val="24"/>
          <w:szCs w:val="24"/>
        </w:rPr>
        <w:t>“</w:t>
      </w:r>
      <w:r w:rsidR="00673E1A">
        <w:rPr>
          <w:b/>
          <w:sz w:val="24"/>
          <w:szCs w:val="24"/>
        </w:rPr>
        <w:t>NO,</w:t>
      </w:r>
      <w:r w:rsidR="000373CC">
        <w:rPr>
          <w:b/>
          <w:sz w:val="24"/>
          <w:szCs w:val="24"/>
        </w:rPr>
        <w:t xml:space="preserve"> CAN YOU TURN OFF YOUR IGNITION AND ACCOMPANY ME TO MY POLICE VEHICLE</w:t>
      </w:r>
      <w:r>
        <w:rPr>
          <w:sz w:val="24"/>
          <w:szCs w:val="24"/>
        </w:rPr>
        <w:t>”</w:t>
      </w:r>
    </w:p>
    <w:p w:rsidR="00673E1A" w:rsidRDefault="000373CC" w:rsidP="00BF3415">
      <w:pPr>
        <w:jc w:val="both"/>
        <w:rPr>
          <w:sz w:val="24"/>
          <w:szCs w:val="24"/>
        </w:rPr>
      </w:pPr>
      <w:r>
        <w:rPr>
          <w:sz w:val="24"/>
          <w:szCs w:val="24"/>
        </w:rPr>
        <w:t>You will say</w:t>
      </w:r>
      <w:r w:rsidR="00673E1A">
        <w:rPr>
          <w:sz w:val="24"/>
          <w:szCs w:val="24"/>
        </w:rPr>
        <w:t>;</w:t>
      </w:r>
    </w:p>
    <w:p w:rsidR="00673E1A" w:rsidRDefault="00673E1A" w:rsidP="00BF3415">
      <w:pPr>
        <w:jc w:val="both"/>
        <w:rPr>
          <w:sz w:val="24"/>
          <w:szCs w:val="24"/>
        </w:rPr>
      </w:pPr>
      <w:r>
        <w:rPr>
          <w:sz w:val="24"/>
          <w:szCs w:val="24"/>
        </w:rPr>
        <w:t>“</w:t>
      </w:r>
      <w:r w:rsidR="000373CC">
        <w:rPr>
          <w:b/>
          <w:sz w:val="24"/>
          <w:szCs w:val="24"/>
        </w:rPr>
        <w:t>OK</w:t>
      </w:r>
      <w:r>
        <w:rPr>
          <w:sz w:val="24"/>
          <w:szCs w:val="24"/>
        </w:rPr>
        <w:t>”</w:t>
      </w:r>
    </w:p>
    <w:p w:rsidR="0095158B" w:rsidRDefault="00673E1A" w:rsidP="00BF3415">
      <w:pPr>
        <w:jc w:val="both"/>
        <w:rPr>
          <w:sz w:val="24"/>
          <w:szCs w:val="24"/>
        </w:rPr>
      </w:pPr>
      <w:r>
        <w:rPr>
          <w:sz w:val="24"/>
          <w:szCs w:val="24"/>
        </w:rPr>
        <w:t xml:space="preserve">The police officer will explain that they are going to report you for the offence of driving </w:t>
      </w:r>
      <w:r w:rsidR="000373CC">
        <w:rPr>
          <w:sz w:val="24"/>
          <w:szCs w:val="24"/>
        </w:rPr>
        <w:t xml:space="preserve">on a road whilst using a mobile phone. </w:t>
      </w:r>
      <w:r>
        <w:rPr>
          <w:sz w:val="24"/>
          <w:szCs w:val="24"/>
        </w:rPr>
        <w:t xml:space="preserve">The police officer will then explain that they will be </w:t>
      </w:r>
      <w:r w:rsidR="0095158B">
        <w:rPr>
          <w:sz w:val="24"/>
          <w:szCs w:val="24"/>
        </w:rPr>
        <w:t xml:space="preserve">issuing you with a </w:t>
      </w:r>
      <w:r w:rsidR="000373CC">
        <w:rPr>
          <w:sz w:val="24"/>
          <w:szCs w:val="24"/>
        </w:rPr>
        <w:t>Traffic Offence Report (TOR).</w:t>
      </w:r>
    </w:p>
    <w:p w:rsidR="00883414" w:rsidRDefault="00883414" w:rsidP="00BF3415">
      <w:pPr>
        <w:jc w:val="both"/>
        <w:rPr>
          <w:sz w:val="24"/>
          <w:szCs w:val="24"/>
        </w:rPr>
      </w:pPr>
      <w:r>
        <w:rPr>
          <w:sz w:val="24"/>
          <w:szCs w:val="24"/>
        </w:rPr>
        <w:t>The role actor will provide their own details.</w:t>
      </w:r>
    </w:p>
    <w:p w:rsidR="0089475A" w:rsidRDefault="0089475A" w:rsidP="00112114">
      <w:pPr>
        <w:rPr>
          <w:color w:val="FF0000"/>
          <w:sz w:val="24"/>
          <w:szCs w:val="24"/>
        </w:rPr>
      </w:pPr>
      <w:r w:rsidRPr="00E80709">
        <w:rPr>
          <w:color w:val="FF0000"/>
          <w:sz w:val="24"/>
          <w:szCs w:val="24"/>
        </w:rPr>
        <w:t>Please follow the above script to ensure fairness to all candidates.</w:t>
      </w:r>
    </w:p>
    <w:p w:rsidR="00F70180" w:rsidRDefault="00F70180" w:rsidP="00112114">
      <w:pPr>
        <w:rPr>
          <w:color w:val="FF0000"/>
          <w:sz w:val="24"/>
          <w:szCs w:val="24"/>
        </w:rPr>
      </w:pPr>
    </w:p>
    <w:p w:rsidR="00F70180" w:rsidRPr="002C4B14" w:rsidRDefault="00F70180" w:rsidP="00F70180">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Pr>
          <w:rFonts w:eastAsia="Times New Roman" w:cstheme="minorHAnsi"/>
          <w:b/>
          <w:bCs/>
          <w:sz w:val="36"/>
          <w:szCs w:val="36"/>
          <w:u w:val="single"/>
          <w:lang w:eastAsia="en-GB"/>
        </w:rPr>
        <w:t>truction and Use Regulations - U</w:t>
      </w:r>
      <w:r w:rsidRPr="002C4B14">
        <w:rPr>
          <w:rFonts w:eastAsia="Times New Roman" w:cstheme="minorHAnsi"/>
          <w:b/>
          <w:bCs/>
          <w:sz w:val="36"/>
          <w:szCs w:val="36"/>
          <w:u w:val="single"/>
          <w:lang w:eastAsia="en-GB"/>
        </w:rPr>
        <w:t>se of mobile phones in vehicles</w:t>
      </w:r>
      <w:r>
        <w:rPr>
          <w:rFonts w:eastAsia="Times New Roman" w:cstheme="minorHAnsi"/>
          <w:b/>
          <w:bCs/>
          <w:sz w:val="36"/>
          <w:szCs w:val="36"/>
          <w:u w:val="single"/>
          <w:lang w:eastAsia="en-GB"/>
        </w:rPr>
        <w:t xml:space="preserve"> regulation 110</w:t>
      </w:r>
    </w:p>
    <w:p w:rsidR="00F70180" w:rsidRPr="00112114" w:rsidRDefault="00F70180" w:rsidP="00112114">
      <w:pPr>
        <w:rPr>
          <w:sz w:val="24"/>
          <w:szCs w:val="24"/>
        </w:rPr>
      </w:pPr>
    </w:p>
    <w:p w:rsidR="000373CC" w:rsidRDefault="000373CC" w:rsidP="000373CC">
      <w:r w:rsidRPr="00F70180">
        <w:rPr>
          <w:rFonts w:ascii="Arial" w:hAnsi="Arial" w:cs="Arial"/>
          <w:b/>
          <w:color w:val="000000"/>
          <w:sz w:val="24"/>
          <w:shd w:val="clear" w:color="auto" w:fill="FFFFFF"/>
        </w:rPr>
        <w:t>Regulation 110</w:t>
      </w:r>
      <w:r w:rsidRPr="00F70180">
        <w:rPr>
          <w:rFonts w:ascii="Arial" w:hAnsi="Arial" w:cs="Arial"/>
          <w:color w:val="000000"/>
          <w:sz w:val="24"/>
          <w:shd w:val="clear" w:color="auto" w:fill="FFFFFF"/>
        </w:rPr>
        <w:t xml:space="preserve"> </w:t>
      </w:r>
      <w:r>
        <w:rPr>
          <w:rFonts w:ascii="Arial" w:hAnsi="Arial" w:cs="Arial"/>
          <w:color w:val="000000"/>
          <w:shd w:val="clear" w:color="auto" w:fill="FFFFFF"/>
        </w:rPr>
        <w:t xml:space="preserve">of the Road Vehicles (Construction and Use) Regulations 1986 creates a prohibition on the use of mobile telephones in motor vehicles in certain circumstances. </w:t>
      </w:r>
    </w:p>
    <w:p w:rsidR="000373CC" w:rsidRDefault="000373CC" w:rsidP="000373CC">
      <w:pPr>
        <w:pStyle w:val="NormalWeb"/>
        <w:spacing w:after="0"/>
        <w:rPr>
          <w:rFonts w:ascii="&amp;quot" w:hAnsi="&amp;quot"/>
          <w:color w:val="000000"/>
        </w:rPr>
      </w:pPr>
      <w:r>
        <w:rPr>
          <w:rFonts w:ascii="&amp;quot" w:hAnsi="&amp;quot"/>
          <w:color w:val="000000"/>
        </w:rPr>
        <w:t>110(1) No person shall drive a</w:t>
      </w:r>
      <w:r w:rsidRPr="00F70180">
        <w:rPr>
          <w:rFonts w:ascii="Calibri" w:hAnsi="Calibri" w:cs="Calibri"/>
          <w:b/>
        </w:rPr>
        <w:t xml:space="preserve"> </w:t>
      </w:r>
      <w:hyperlink r:id="rId8" w:history="1">
        <w:r w:rsidRPr="00F70180">
          <w:rPr>
            <w:rStyle w:val="Hyperlink"/>
            <w:rFonts w:ascii="Calibri" w:hAnsi="Calibri" w:cs="Calibri"/>
            <w:b/>
            <w:color w:val="auto"/>
          </w:rPr>
          <w:t>motor vehicles</w:t>
        </w:r>
      </w:hyperlink>
      <w:r>
        <w:rPr>
          <w:rFonts w:ascii="&amp;quot" w:hAnsi="&amp;quot"/>
          <w:color w:val="000000"/>
        </w:rPr>
        <w:t xml:space="preserve"> on a </w:t>
      </w:r>
      <w:hyperlink r:id="rId9" w:history="1">
        <w:r w:rsidRPr="00F70180">
          <w:rPr>
            <w:rStyle w:val="Hyperlink"/>
            <w:rFonts w:ascii="Calibri" w:hAnsi="Calibri" w:cs="Calibri"/>
            <w:b/>
            <w:color w:val="auto"/>
          </w:rPr>
          <w:t>road</w:t>
        </w:r>
      </w:hyperlink>
      <w:r w:rsidRPr="00F70180">
        <w:rPr>
          <w:rFonts w:ascii="Calibri" w:hAnsi="Calibri" w:cs="Calibri"/>
          <w:b/>
        </w:rPr>
        <w:t xml:space="preserve"> </w:t>
      </w:r>
      <w:r>
        <w:rPr>
          <w:rFonts w:ascii="&amp;quot" w:hAnsi="&amp;quot"/>
          <w:color w:val="000000"/>
        </w:rPr>
        <w:t>if he is using (</w:t>
      </w:r>
      <w:r>
        <w:rPr>
          <w:rStyle w:val="Emphasis"/>
          <w:rFonts w:ascii="&amp;quot" w:hAnsi="&amp;quot"/>
          <w:color w:val="000000"/>
        </w:rPr>
        <w:t>for meaning of 'using' see below</w:t>
      </w:r>
      <w:r>
        <w:rPr>
          <w:rFonts w:ascii="&amp;quot" w:hAnsi="&amp;quot"/>
          <w:color w:val="000000"/>
        </w:rPr>
        <w:t>)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110(2) No person shall cause or permit any other person to drive a motor vehicle on a road while that other person is using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110(3) No person shall supervise a holder of a provisional licence if the person supervising is using -</w:t>
      </w:r>
    </w:p>
    <w:p w:rsidR="000373CC" w:rsidRDefault="000373CC" w:rsidP="000373CC">
      <w:pPr>
        <w:pStyle w:val="NormalWeb"/>
        <w:rPr>
          <w:rFonts w:ascii="&amp;quot" w:hAnsi="&amp;quot"/>
          <w:color w:val="000000"/>
        </w:rPr>
      </w:pPr>
      <w:r>
        <w:rPr>
          <w:rFonts w:ascii="&amp;quot" w:hAnsi="&amp;quot"/>
          <w:color w:val="000000"/>
        </w:rPr>
        <w:t>(a) a hand-held mobile telephone; or</w:t>
      </w:r>
      <w:r>
        <w:rPr>
          <w:rFonts w:ascii="&amp;quot" w:hAnsi="&amp;quot"/>
          <w:color w:val="000000"/>
        </w:rPr>
        <w:br/>
        <w:t>(b) a hand-held device of a kind specified in paragraph (4),</w:t>
      </w:r>
    </w:p>
    <w:p w:rsidR="000373CC" w:rsidRDefault="000373CC" w:rsidP="000373CC">
      <w:pPr>
        <w:pStyle w:val="NormalWeb"/>
        <w:rPr>
          <w:rFonts w:ascii="&amp;quot" w:hAnsi="&amp;quot"/>
          <w:color w:val="000000"/>
        </w:rPr>
      </w:pPr>
      <w:r>
        <w:rPr>
          <w:rFonts w:ascii="&amp;quot" w:hAnsi="&amp;quot"/>
          <w:color w:val="000000"/>
        </w:rPr>
        <w:t>at a time when the provisional licence holder is driving a motor vehicle on a road.</w:t>
      </w:r>
      <w:r>
        <w:rPr>
          <w:rFonts w:ascii="&amp;quot" w:hAnsi="&amp;quot"/>
          <w:color w:val="000000"/>
        </w:rPr>
        <w:br/>
      </w:r>
      <w:r>
        <w:rPr>
          <w:rFonts w:ascii="&amp;quot" w:hAnsi="&amp;quot"/>
          <w:color w:val="000000"/>
        </w:rPr>
        <w:br/>
        <w:t>110(4) A device referred to in paragraphs (1)(b), (2)(b) and (3)(b) is a device, other than a two-way radio, which performs an interactive communication function by transmitting and receiving data.</w:t>
      </w:r>
      <w:r>
        <w:rPr>
          <w:rFonts w:ascii="&amp;quot" w:hAnsi="&amp;quot"/>
          <w:color w:val="000000"/>
        </w:rPr>
        <w:br/>
      </w:r>
      <w:r>
        <w:rPr>
          <w:rFonts w:ascii="&amp;quot" w:hAnsi="&amp;quot"/>
          <w:color w:val="000000"/>
        </w:rPr>
        <w:br/>
        <w:t>110(5) A person does not contravene a provision of this regulation if, at the time of the alleged contravention -</w:t>
      </w:r>
    </w:p>
    <w:p w:rsidR="000373CC" w:rsidRDefault="000373CC" w:rsidP="000373CC">
      <w:pPr>
        <w:pStyle w:val="NormalWeb"/>
        <w:rPr>
          <w:rFonts w:ascii="&amp;quot" w:hAnsi="&amp;quot"/>
          <w:color w:val="000000"/>
        </w:rPr>
      </w:pPr>
      <w:r>
        <w:rPr>
          <w:rFonts w:ascii="&amp;quot" w:hAnsi="&amp;quot"/>
          <w:color w:val="000000"/>
        </w:rPr>
        <w:t>(a) he is using the telephone or other device to call the police, fire, ambulance or other emergency service on 112 or 999;</w:t>
      </w:r>
      <w:r>
        <w:rPr>
          <w:rFonts w:ascii="&amp;quot" w:hAnsi="&amp;quot"/>
          <w:color w:val="000000"/>
        </w:rPr>
        <w:br/>
        <w:t>(b) he is acting in response to a genuine emergency; and</w:t>
      </w:r>
      <w:r>
        <w:rPr>
          <w:rFonts w:ascii="&amp;quot" w:hAnsi="&amp;quot"/>
          <w:color w:val="000000"/>
        </w:rPr>
        <w:br/>
        <w:t>(c) it is unsafe or impracticable for him to cease driving in order to make the call (or, in the case of an alleged contravention of paragraph (3)(b), for the provisional licence holder to cease driving while the call was being made).</w:t>
      </w:r>
    </w:p>
    <w:p w:rsidR="000373CC" w:rsidRDefault="000373CC" w:rsidP="000373CC">
      <w:pPr>
        <w:pStyle w:val="NormalWeb"/>
        <w:rPr>
          <w:rFonts w:ascii="&amp;quot" w:hAnsi="&amp;quot"/>
          <w:color w:val="000000"/>
        </w:rPr>
      </w:pPr>
      <w:r>
        <w:rPr>
          <w:rFonts w:ascii="&amp;quot" w:hAnsi="&amp;quot"/>
          <w:color w:val="000000"/>
        </w:rPr>
        <w:t>110(5A) A person does not contravene a provision of this regulation if, at the time of the alleged contravention -</w:t>
      </w:r>
    </w:p>
    <w:p w:rsidR="000373CC" w:rsidRDefault="000373CC" w:rsidP="000373CC">
      <w:pPr>
        <w:pStyle w:val="NormalWeb"/>
        <w:rPr>
          <w:rFonts w:ascii="&amp;quot" w:hAnsi="&amp;quot"/>
          <w:color w:val="000000"/>
        </w:rPr>
      </w:pPr>
      <w:r>
        <w:rPr>
          <w:rFonts w:ascii="&amp;quot" w:hAnsi="&amp;quot"/>
          <w:color w:val="000000"/>
        </w:rPr>
        <w:lastRenderedPageBreak/>
        <w:t>(a) that person is using the mobile telephone or other device only to perform a remote controlled parking function of the motor vehicle; and</w:t>
      </w:r>
      <w:r>
        <w:rPr>
          <w:rFonts w:ascii="&amp;quot" w:hAnsi="&amp;quot"/>
          <w:color w:val="000000"/>
        </w:rPr>
        <w:br/>
        <w:t>(b) that mobile telephone or other device only enables the motor vehicle to move where the following conditions are satisfied -</w:t>
      </w:r>
    </w:p>
    <w:p w:rsidR="000373CC" w:rsidRDefault="000373CC" w:rsidP="000373CC">
      <w:pPr>
        <w:pStyle w:val="NormalWeb"/>
        <w:rPr>
          <w:rFonts w:ascii="&amp;quot" w:hAnsi="&amp;quot"/>
          <w:color w:val="000000"/>
        </w:rPr>
      </w:pPr>
      <w:r>
        <w:rPr>
          <w:rFonts w:ascii="&amp;quot" w:hAnsi="&amp;quot"/>
          <w:color w:val="000000"/>
        </w:rPr>
        <w:t>(i) there is continuous activation of the remote control application of the telephone or device by the driver;</w:t>
      </w:r>
      <w:r>
        <w:rPr>
          <w:rFonts w:ascii="&amp;quot" w:hAnsi="&amp;quot"/>
          <w:color w:val="000000"/>
        </w:rPr>
        <w:br/>
        <w:t>(ii) the signal between the motor vehicle and the telephone or the motor vehicle and the device, as appropriate, is maintained; and</w:t>
      </w:r>
      <w:r>
        <w:rPr>
          <w:rFonts w:ascii="&amp;quot" w:hAnsi="&amp;quot"/>
          <w:color w:val="000000"/>
        </w:rPr>
        <w:br/>
        <w:t>(iii) the distance between the motor vehicle and the telephone or the motor vehicle and the device, as appropriate, is not more than 6 metres.</w:t>
      </w:r>
    </w:p>
    <w:p w:rsidR="000373CC" w:rsidRDefault="000373CC" w:rsidP="000373CC">
      <w:pPr>
        <w:pStyle w:val="NormalWeb"/>
        <w:rPr>
          <w:rFonts w:ascii="&amp;quot" w:hAnsi="&amp;quot"/>
          <w:color w:val="000000"/>
        </w:rPr>
      </w:pPr>
      <w:r>
        <w:rPr>
          <w:rFonts w:ascii="&amp;quot" w:hAnsi="&amp;quot"/>
          <w:color w:val="000000"/>
        </w:rPr>
        <w:t xml:space="preserve">110(6) For the purposes of this regulation - </w:t>
      </w:r>
    </w:p>
    <w:p w:rsidR="000373CC" w:rsidRDefault="000373CC" w:rsidP="000373CC">
      <w:pPr>
        <w:pStyle w:val="NormalWeb"/>
        <w:rPr>
          <w:rFonts w:ascii="&amp;quot" w:hAnsi="&amp;quot"/>
          <w:color w:val="000000"/>
        </w:rPr>
      </w:pPr>
      <w:r>
        <w:rPr>
          <w:rFonts w:ascii="&amp;quot" w:hAnsi="&amp;quot"/>
          <w:color w:val="000000"/>
        </w:rPr>
        <w:t>(a) a mobile telephone or other device is to be treated as hand-held if it is, or must be, held at some point during the course of making or receiving a call or performing any other interactive communication function;</w:t>
      </w:r>
      <w:r>
        <w:rPr>
          <w:rFonts w:ascii="&amp;quot" w:hAnsi="&amp;quot"/>
          <w:color w:val="000000"/>
        </w:rPr>
        <w:br/>
        <w:t>(b) a person supervises the holder of a provisional licence if he does so pursuant to a condition imposed on that licence holder prescribed under section 97(3)(a) of the Road Traffic Act 1988 (grant of provisional licence);</w:t>
      </w:r>
      <w:r>
        <w:rPr>
          <w:rFonts w:ascii="&amp;quot" w:hAnsi="&amp;quot"/>
          <w:color w:val="000000"/>
        </w:rPr>
        <w:br/>
        <w:t xml:space="preserve">(c) </w:t>
      </w:r>
      <w:r>
        <w:rPr>
          <w:rStyle w:val="Strong"/>
          <w:rFonts w:ascii="&amp;quot" w:hAnsi="&amp;quot"/>
          <w:color w:val="000000"/>
        </w:rPr>
        <w:t>interactive communication function</w:t>
      </w:r>
      <w:r>
        <w:rPr>
          <w:rFonts w:ascii="&amp;quot" w:hAnsi="&amp;quot"/>
          <w:color w:val="000000"/>
        </w:rPr>
        <w:t xml:space="preserve"> includes the following - </w:t>
      </w:r>
    </w:p>
    <w:p w:rsidR="000373CC" w:rsidRDefault="000373CC" w:rsidP="000373CC">
      <w:pPr>
        <w:pStyle w:val="NormalWeb"/>
        <w:rPr>
          <w:rFonts w:ascii="&amp;quot" w:hAnsi="&amp;quot"/>
          <w:color w:val="000000"/>
        </w:rPr>
      </w:pPr>
      <w:r>
        <w:rPr>
          <w:rFonts w:ascii="&amp;quot" w:hAnsi="&amp;quot"/>
          <w:color w:val="000000"/>
        </w:rPr>
        <w:t>(i) sending or receiving oral or written messages;</w:t>
      </w:r>
      <w:r>
        <w:rPr>
          <w:rFonts w:ascii="&amp;quot" w:hAnsi="&amp;quot"/>
          <w:color w:val="000000"/>
        </w:rPr>
        <w:br/>
        <w:t>(ii) sending or receiving facsimile documents;</w:t>
      </w:r>
      <w:r>
        <w:rPr>
          <w:rFonts w:ascii="&amp;quot" w:hAnsi="&amp;quot"/>
          <w:color w:val="000000"/>
        </w:rPr>
        <w:br/>
        <w:t>(iii) sending or receiving still or moving images; and</w:t>
      </w:r>
      <w:r>
        <w:rPr>
          <w:rFonts w:ascii="&amp;quot" w:hAnsi="&amp;quot"/>
          <w:color w:val="000000"/>
        </w:rPr>
        <w:br/>
        <w:t>(iv) providing access to the internet;</w:t>
      </w:r>
    </w:p>
    <w:p w:rsidR="000373CC" w:rsidRDefault="000373CC" w:rsidP="000373CC">
      <w:pPr>
        <w:pStyle w:val="NormalWeb"/>
        <w:rPr>
          <w:rFonts w:ascii="&amp;quot" w:hAnsi="&amp;quot"/>
          <w:color w:val="000000"/>
        </w:rPr>
      </w:pPr>
      <w:r>
        <w:rPr>
          <w:rFonts w:ascii="&amp;quot" w:hAnsi="&amp;quot"/>
          <w:color w:val="000000"/>
        </w:rPr>
        <w:t xml:space="preserve">(d) </w:t>
      </w:r>
      <w:r>
        <w:rPr>
          <w:rStyle w:val="Strong"/>
          <w:rFonts w:ascii="&amp;quot" w:hAnsi="&amp;quot"/>
          <w:color w:val="000000"/>
        </w:rPr>
        <w:t>two-way radio</w:t>
      </w:r>
      <w:r>
        <w:rPr>
          <w:rFonts w:ascii="&amp;quot" w:hAnsi="&amp;quot"/>
          <w:color w:val="000000"/>
        </w:rPr>
        <w:t xml:space="preserve"> means any wireless telegraphy apparatus which is designed or adapted -</w:t>
      </w:r>
    </w:p>
    <w:p w:rsidR="000373CC" w:rsidRDefault="000373CC" w:rsidP="000373CC">
      <w:pPr>
        <w:pStyle w:val="NormalWeb"/>
        <w:rPr>
          <w:rFonts w:ascii="&amp;quot" w:hAnsi="&amp;quot"/>
          <w:color w:val="000000"/>
        </w:rPr>
      </w:pPr>
      <w:r>
        <w:rPr>
          <w:rFonts w:ascii="&amp;quot" w:hAnsi="&amp;quot"/>
          <w:color w:val="000000"/>
        </w:rPr>
        <w:t>(i) for the purpose of transmitting and receiving spoken messages; and</w:t>
      </w:r>
      <w:r>
        <w:rPr>
          <w:rFonts w:ascii="&amp;quot" w:hAnsi="&amp;quot"/>
          <w:color w:val="000000"/>
        </w:rPr>
        <w:br/>
        <w:t>(ii) to operate on any frequency other than 880 MHz to 915 MHz, 925 MHz to 960 MHz, 1710 MHz to 1785 MHz, 1805 MHz to 1880 MHz, 1900 MHz to 1980 MHz or 2110 MHz to 2170 MHz; and</w:t>
      </w:r>
    </w:p>
    <w:p w:rsidR="000373CC" w:rsidRDefault="000373CC" w:rsidP="000373CC">
      <w:pPr>
        <w:pStyle w:val="NormalWeb"/>
        <w:rPr>
          <w:rFonts w:ascii="&amp;quot" w:hAnsi="&amp;quot"/>
          <w:color w:val="000000"/>
        </w:rPr>
      </w:pPr>
      <w:r>
        <w:rPr>
          <w:rFonts w:ascii="&amp;quot" w:hAnsi="&amp;quot"/>
          <w:color w:val="000000"/>
        </w:rPr>
        <w:t xml:space="preserve">(e) </w:t>
      </w:r>
      <w:r>
        <w:rPr>
          <w:rStyle w:val="Strong"/>
          <w:rFonts w:ascii="&amp;quot" w:hAnsi="&amp;quot"/>
          <w:color w:val="000000"/>
        </w:rPr>
        <w:t>wireless telegraphy</w:t>
      </w:r>
      <w:r>
        <w:rPr>
          <w:rFonts w:ascii="&amp;quot" w:hAnsi="&amp;quot"/>
          <w:color w:val="000000"/>
        </w:rPr>
        <w:t xml:space="preserve"> has the same meaning as in section 19(1) of the Wireless Telegraphy Act 1949 </w:t>
      </w:r>
      <w:r>
        <w:rPr>
          <w:rStyle w:val="Emphasis"/>
          <w:rFonts w:ascii="&amp;quot" w:hAnsi="&amp;quot"/>
          <w:color w:val="000000"/>
        </w:rPr>
        <w:t>(the Wireless Telegraphy Act 1949 has been repealed by the Wireless Telegraphy Act 2006).</w:t>
      </w:r>
    </w:p>
    <w:p w:rsidR="000373CC" w:rsidRDefault="000373CC" w:rsidP="000373CC">
      <w:pPr>
        <w:pStyle w:val="NormalWeb"/>
        <w:spacing w:after="0"/>
        <w:rPr>
          <w:rFonts w:ascii="&amp;quot" w:hAnsi="&amp;quot"/>
          <w:color w:val="000000"/>
        </w:rPr>
      </w:pPr>
      <w:r>
        <w:rPr>
          <w:rStyle w:val="Strong"/>
          <w:rFonts w:ascii="&amp;quot" w:hAnsi="&amp;quot"/>
          <w:i/>
          <w:iCs/>
          <w:color w:val="000000"/>
        </w:rPr>
        <w:t xml:space="preserve">Note: </w:t>
      </w:r>
      <w:r>
        <w:rPr>
          <w:rFonts w:ascii="&amp;quot" w:hAnsi="&amp;quot"/>
          <w:b/>
          <w:bCs/>
          <w:i/>
          <w:iCs/>
          <w:color w:val="000000"/>
        </w:rPr>
        <w:br/>
      </w:r>
      <w:r>
        <w:rPr>
          <w:rStyle w:val="Emphasis"/>
          <w:rFonts w:ascii="&amp;quot" w:hAnsi="&amp;quot"/>
          <w:color w:val="000000"/>
        </w:rPr>
        <w:t xml:space="preserve">(i) </w:t>
      </w:r>
      <w:r>
        <w:rPr>
          <w:rStyle w:val="Strong"/>
          <w:rFonts w:ascii="&amp;quot" w:hAnsi="&amp;quot"/>
          <w:i/>
          <w:iCs/>
          <w:color w:val="000000"/>
        </w:rPr>
        <w:t xml:space="preserve">Meaning of 'Using' </w:t>
      </w:r>
      <w:r>
        <w:rPr>
          <w:rStyle w:val="Emphasis"/>
          <w:rFonts w:ascii="&amp;quot" w:hAnsi="&amp;quot"/>
          <w:color w:val="000000"/>
        </w:rPr>
        <w:t xml:space="preserve">- the term is not specifically defined in this regulation. In the Construction and Use Regulations the term is mainly defined in relation to </w:t>
      </w:r>
      <w:hyperlink r:id="rId10" w:history="1">
        <w:r w:rsidRPr="00F70180">
          <w:rPr>
            <w:rStyle w:val="Emphasis"/>
            <w:rFonts w:asciiTheme="minorHAnsi" w:hAnsiTheme="minorHAnsi" w:cstheme="minorHAnsi"/>
            <w:b/>
            <w:u w:val="single"/>
          </w:rPr>
          <w:t>use cause permit the use of a motor vehicle</w:t>
        </w:r>
      </w:hyperlink>
      <w:r w:rsidRPr="00F70180">
        <w:rPr>
          <w:rStyle w:val="Emphasis"/>
          <w:rFonts w:asciiTheme="minorHAnsi" w:hAnsiTheme="minorHAnsi" w:cstheme="minorHAnsi"/>
          <w:b/>
        </w:rPr>
        <w:t>,</w:t>
      </w:r>
      <w:r>
        <w:rPr>
          <w:rStyle w:val="Emphasis"/>
          <w:rFonts w:ascii="&amp;quot" w:hAnsi="&amp;quot"/>
          <w:color w:val="000000"/>
        </w:rPr>
        <w:t xml:space="preserve"> which does have a specific interpretation from case law in relation to the types of person that could be considered to be lawfully 'using' a vehicle, but does not define the word itself. In such circumstances, the term should be interpreted using the ordinary meaning of the word, in this case . . . . </w:t>
      </w:r>
    </w:p>
    <w:p w:rsidR="000373CC" w:rsidRDefault="000373CC" w:rsidP="000373CC">
      <w:pPr>
        <w:pStyle w:val="NormalWeb"/>
        <w:jc w:val="center"/>
        <w:rPr>
          <w:rFonts w:ascii="&amp;quot" w:hAnsi="&amp;quot"/>
          <w:color w:val="000000"/>
        </w:rPr>
      </w:pPr>
      <w:r>
        <w:rPr>
          <w:rStyle w:val="Emphasis"/>
          <w:rFonts w:ascii="&amp;quot" w:hAnsi="&amp;quot"/>
          <w:b/>
          <w:bCs/>
          <w:color w:val="000000"/>
        </w:rPr>
        <w:t>'to employ for some purpose; put into service'</w:t>
      </w:r>
    </w:p>
    <w:p w:rsidR="000373CC" w:rsidRDefault="000373CC" w:rsidP="000373CC">
      <w:pPr>
        <w:pStyle w:val="NormalWeb"/>
        <w:rPr>
          <w:rFonts w:ascii="&amp;quot" w:hAnsi="&amp;quot"/>
          <w:color w:val="000000"/>
        </w:rPr>
      </w:pPr>
      <w:r>
        <w:rPr>
          <w:rStyle w:val="Emphasis"/>
          <w:rFonts w:ascii="&amp;quot" w:hAnsi="&amp;quot"/>
          <w:color w:val="000000"/>
        </w:rPr>
        <w:lastRenderedPageBreak/>
        <w:t xml:space="preserve">Using a mobile phone, whilst held, means more than merely gripping the equipment in one's hand. The regulation states that the phone is defined as 'handheld', if it is necessary for the driver to hold it in his/her hand to use for a communications purpose (see 110(6) above for the full definition). </w:t>
      </w:r>
    </w:p>
    <w:p w:rsidR="000373CC" w:rsidRDefault="000373CC" w:rsidP="000373CC">
      <w:pPr>
        <w:pStyle w:val="last"/>
        <w:spacing w:after="0"/>
        <w:rPr>
          <w:rFonts w:ascii="&amp;quot" w:hAnsi="&amp;quot"/>
          <w:color w:val="000000"/>
        </w:rPr>
      </w:pPr>
      <w:r>
        <w:rPr>
          <w:rStyle w:val="Emphasis"/>
          <w:rFonts w:ascii="&amp;quot" w:hAnsi="&amp;quot"/>
          <w:color w:val="000000"/>
        </w:rPr>
        <w:t xml:space="preserve">Where the driver insists that he / she was merely listening, reading, watching, checking for a phone number, speaking, looking at pictures, checking out music or for any other similar function of the phone - then consideration should be given to other offences, typically </w:t>
      </w:r>
      <w:hyperlink r:id="rId11" w:history="1">
        <w:r w:rsidRPr="00F70180">
          <w:rPr>
            <w:rStyle w:val="Emphasis"/>
            <w:rFonts w:ascii="Calibri" w:hAnsi="Calibri" w:cs="Calibri"/>
            <w:b/>
            <w:u w:val="single"/>
            <w:bdr w:val="none" w:sz="0" w:space="0" w:color="auto" w:frame="1"/>
          </w:rPr>
          <w:t>no proper control</w:t>
        </w:r>
      </w:hyperlink>
      <w:r w:rsidRPr="00F70180">
        <w:rPr>
          <w:rStyle w:val="Emphasis"/>
          <w:rFonts w:ascii="Calibri" w:hAnsi="Calibri" w:cs="Calibri"/>
          <w:b/>
        </w:rPr>
        <w:t xml:space="preserve"> or </w:t>
      </w:r>
      <w:hyperlink r:id="rId12" w:history="1">
        <w:r w:rsidRPr="00F70180">
          <w:rPr>
            <w:rStyle w:val="Emphasis"/>
            <w:rFonts w:ascii="Calibri" w:hAnsi="Calibri" w:cs="Calibri"/>
            <w:b/>
            <w:u w:val="single"/>
            <w:bdr w:val="none" w:sz="0" w:space="0" w:color="auto" w:frame="1"/>
          </w:rPr>
          <w:t>due care/reasonable consideration</w:t>
        </w:r>
      </w:hyperlink>
      <w:r w:rsidRPr="00F70180">
        <w:rPr>
          <w:rFonts w:ascii="Calibri" w:hAnsi="Calibri" w:cs="Calibri"/>
          <w:b/>
        </w:rPr>
        <w:t>.</w:t>
      </w:r>
      <w:r w:rsidRPr="00F70180">
        <w:rPr>
          <w:rFonts w:ascii="Calibri" w:hAnsi="Calibri" w:cs="Calibri"/>
          <w:b/>
        </w:rPr>
        <w:br/>
      </w:r>
      <w:r>
        <w:rPr>
          <w:rStyle w:val="Emphasis"/>
          <w:rFonts w:ascii="&amp;quot" w:hAnsi="&amp;quot"/>
          <w:color w:val="000000"/>
        </w:rPr>
        <w:t xml:space="preserve">(ii) </w:t>
      </w:r>
      <w:r>
        <w:rPr>
          <w:rStyle w:val="Strong"/>
          <w:rFonts w:ascii="&amp;quot" w:hAnsi="&amp;quot"/>
          <w:i/>
          <w:iCs/>
          <w:color w:val="000000"/>
        </w:rPr>
        <w:t>Regulation 110(5A)</w:t>
      </w:r>
      <w:r>
        <w:rPr>
          <w:rStyle w:val="Emphasis"/>
          <w:rFonts w:ascii="&amp;quot" w:hAnsi="&amp;quot"/>
          <w:color w:val="000000"/>
        </w:rPr>
        <w:t xml:space="preserve"> - provides that a person is not in contravention of that regulation where the hand-held mobile telephone or the hand-held device is being used to perform a remote control parking manoeuvre, in compliance with the provisions of paragraph (5A)</w:t>
      </w:r>
      <w:r>
        <w:rPr>
          <w:rFonts w:ascii="&amp;quot" w:hAnsi="&amp;quot"/>
          <w:color w:val="000000"/>
        </w:rPr>
        <w:t>.</w:t>
      </w:r>
      <w:bookmarkStart w:id="0" w:name="_GoBack"/>
      <w:bookmarkEnd w:id="0"/>
    </w:p>
    <w:sectPr w:rsidR="000373C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F46" w:rsidRDefault="00DA7F46" w:rsidP="00FB3AED">
      <w:pPr>
        <w:spacing w:after="0" w:line="240" w:lineRule="auto"/>
      </w:pPr>
      <w:r>
        <w:separator/>
      </w:r>
    </w:p>
  </w:endnote>
  <w:endnote w:type="continuationSeparator" w:id="0">
    <w:p w:rsidR="00DA7F46" w:rsidRDefault="00DA7F46"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1D6" w:rsidRDefault="008771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1D6" w:rsidRDefault="008771D6">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1D6" w:rsidRDefault="008771D6">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8771D6" w:rsidRDefault="008771D6">
                      <w:pPr>
                        <w:pStyle w:val="Footer"/>
                        <w:rPr>
                          <w:caps/>
                          <w:color w:val="808080" w:themeColor="background1" w:themeShade="80"/>
                          <w:sz w:val="20"/>
                          <w:szCs w:val="20"/>
                        </w:rPr>
                      </w:pPr>
                      <w:r>
                        <w:rPr>
                          <w:color w:val="808080" w:themeColor="background1" w:themeShade="80"/>
                          <w:sz w:val="20"/>
                          <w:szCs w:val="20"/>
                        </w:rPr>
                        <w:t>Richard Brown</w:t>
                      </w:r>
                      <w:bookmarkStart w:id="1" w:name="_GoBack"/>
                      <w:bookmarkEnd w:id="1"/>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1D6" w:rsidRDefault="00877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F46" w:rsidRDefault="00DA7F46" w:rsidP="00FB3AED">
      <w:pPr>
        <w:spacing w:after="0" w:line="240" w:lineRule="auto"/>
      </w:pPr>
      <w:r>
        <w:separator/>
      </w:r>
    </w:p>
  </w:footnote>
  <w:footnote w:type="continuationSeparator" w:id="0">
    <w:p w:rsidR="00DA7F46" w:rsidRDefault="00DA7F46"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1D6" w:rsidRDefault="008771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F46" w:rsidRDefault="00DA7F46">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1D6" w:rsidRDefault="008771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373CC"/>
    <w:rsid w:val="00070AE2"/>
    <w:rsid w:val="000B3C4C"/>
    <w:rsid w:val="000C3B7D"/>
    <w:rsid w:val="00106EBD"/>
    <w:rsid w:val="00112114"/>
    <w:rsid w:val="00135735"/>
    <w:rsid w:val="00153AD4"/>
    <w:rsid w:val="00162625"/>
    <w:rsid w:val="00175C8D"/>
    <w:rsid w:val="001A1765"/>
    <w:rsid w:val="001F20F5"/>
    <w:rsid w:val="001F7FE6"/>
    <w:rsid w:val="00292F35"/>
    <w:rsid w:val="002C4B14"/>
    <w:rsid w:val="00315217"/>
    <w:rsid w:val="00331A18"/>
    <w:rsid w:val="00341767"/>
    <w:rsid w:val="00361F2D"/>
    <w:rsid w:val="003B6C37"/>
    <w:rsid w:val="003C4D1C"/>
    <w:rsid w:val="003E55F7"/>
    <w:rsid w:val="00420348"/>
    <w:rsid w:val="00466F02"/>
    <w:rsid w:val="004B38CA"/>
    <w:rsid w:val="004C18A5"/>
    <w:rsid w:val="004D74F3"/>
    <w:rsid w:val="004F3D20"/>
    <w:rsid w:val="00533058"/>
    <w:rsid w:val="005824E7"/>
    <w:rsid w:val="00640DC1"/>
    <w:rsid w:val="00673E1A"/>
    <w:rsid w:val="00697638"/>
    <w:rsid w:val="006A20EC"/>
    <w:rsid w:val="006C023D"/>
    <w:rsid w:val="007276B7"/>
    <w:rsid w:val="007940A3"/>
    <w:rsid w:val="007C0CD1"/>
    <w:rsid w:val="007E31DE"/>
    <w:rsid w:val="008144AB"/>
    <w:rsid w:val="00847DD8"/>
    <w:rsid w:val="00857649"/>
    <w:rsid w:val="008771D6"/>
    <w:rsid w:val="00883414"/>
    <w:rsid w:val="0089475A"/>
    <w:rsid w:val="008B5A97"/>
    <w:rsid w:val="008F3FFF"/>
    <w:rsid w:val="00926D5D"/>
    <w:rsid w:val="0095158B"/>
    <w:rsid w:val="00963977"/>
    <w:rsid w:val="009679DD"/>
    <w:rsid w:val="00993363"/>
    <w:rsid w:val="00A30027"/>
    <w:rsid w:val="00A45185"/>
    <w:rsid w:val="00A51F43"/>
    <w:rsid w:val="00A5390D"/>
    <w:rsid w:val="00A76E43"/>
    <w:rsid w:val="00AA08FF"/>
    <w:rsid w:val="00B05EBD"/>
    <w:rsid w:val="00B1747C"/>
    <w:rsid w:val="00B260D0"/>
    <w:rsid w:val="00B34F6A"/>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DA7F46"/>
    <w:rsid w:val="00E21FEB"/>
    <w:rsid w:val="00E858EE"/>
    <w:rsid w:val="00EC48BB"/>
    <w:rsid w:val="00EC7072"/>
    <w:rsid w:val="00F3674F"/>
    <w:rsid w:val="00F559B8"/>
    <w:rsid w:val="00F70180"/>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23F86D"/>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82928459">
      <w:bodyDiv w:val="1"/>
      <w:marLeft w:val="0"/>
      <w:marRight w:val="0"/>
      <w:marTop w:val="0"/>
      <w:marBottom w:val="0"/>
      <w:divBdr>
        <w:top w:val="none" w:sz="0" w:space="0" w:color="auto"/>
        <w:left w:val="none" w:sz="0" w:space="0" w:color="auto"/>
        <w:bottom w:val="none" w:sz="0" w:space="0" w:color="auto"/>
        <w:right w:val="none" w:sz="0" w:space="0" w:color="auto"/>
      </w:divBdr>
    </w:div>
    <w:div w:id="487524564">
      <w:bodyDiv w:val="1"/>
      <w:marLeft w:val="0"/>
      <w:marRight w:val="0"/>
      <w:marTop w:val="0"/>
      <w:marBottom w:val="0"/>
      <w:divBdr>
        <w:top w:val="none" w:sz="0" w:space="0" w:color="auto"/>
        <w:left w:val="none" w:sz="0" w:space="0" w:color="auto"/>
        <w:bottom w:val="none" w:sz="0" w:space="0" w:color="auto"/>
        <w:right w:val="none" w:sz="0" w:space="0" w:color="auto"/>
      </w:divBdr>
      <w:divsChild>
        <w:div w:id="1340694916">
          <w:blockQuote w:val="1"/>
          <w:marLeft w:val="720"/>
          <w:marRight w:val="720"/>
          <w:marTop w:val="100"/>
          <w:marBottom w:val="100"/>
          <w:divBdr>
            <w:top w:val="none" w:sz="0" w:space="0" w:color="auto"/>
            <w:left w:val="none" w:sz="0" w:space="0" w:color="auto"/>
            <w:bottom w:val="none" w:sz="0" w:space="0" w:color="auto"/>
            <w:right w:val="none" w:sz="0" w:space="0" w:color="auto"/>
          </w:divBdr>
        </w:div>
        <w:div w:id="74078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574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4858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71004">
              <w:marLeft w:val="0"/>
              <w:marRight w:val="0"/>
              <w:marTop w:val="0"/>
              <w:marBottom w:val="0"/>
              <w:divBdr>
                <w:top w:val="none" w:sz="0" w:space="0" w:color="auto"/>
                <w:left w:val="none" w:sz="0" w:space="0" w:color="auto"/>
                <w:bottom w:val="none" w:sz="0" w:space="0" w:color="auto"/>
                <w:right w:val="none" w:sz="0" w:space="0" w:color="auto"/>
              </w:divBdr>
              <w:divsChild>
                <w:div w:id="663123858">
                  <w:marLeft w:val="0"/>
                  <w:marRight w:val="0"/>
                  <w:marTop w:val="0"/>
                  <w:marBottom w:val="0"/>
                  <w:divBdr>
                    <w:top w:val="none" w:sz="0" w:space="0" w:color="auto"/>
                    <w:left w:val="none" w:sz="0" w:space="0" w:color="auto"/>
                    <w:bottom w:val="none" w:sz="0" w:space="0" w:color="auto"/>
                    <w:right w:val="none" w:sz="0" w:space="0" w:color="auto"/>
                  </w:divBdr>
                  <w:divsChild>
                    <w:div w:id="1527867269">
                      <w:marLeft w:val="0"/>
                      <w:marRight w:val="0"/>
                      <w:marTop w:val="0"/>
                      <w:marBottom w:val="0"/>
                      <w:divBdr>
                        <w:top w:val="none" w:sz="0" w:space="0" w:color="auto"/>
                        <w:left w:val="none" w:sz="0" w:space="0" w:color="auto"/>
                        <w:bottom w:val="none" w:sz="0" w:space="0" w:color="auto"/>
                        <w:right w:val="none" w:sz="0" w:space="0" w:color="auto"/>
                      </w:divBdr>
                    </w:div>
                    <w:div w:id="2093699355">
                      <w:marLeft w:val="0"/>
                      <w:marRight w:val="0"/>
                      <w:marTop w:val="0"/>
                      <w:marBottom w:val="0"/>
                      <w:divBdr>
                        <w:top w:val="none" w:sz="0" w:space="0" w:color="auto"/>
                        <w:left w:val="none" w:sz="0" w:space="0" w:color="auto"/>
                        <w:bottom w:val="none" w:sz="0" w:space="0" w:color="auto"/>
                        <w:right w:val="none" w:sz="0" w:space="0" w:color="auto"/>
                      </w:divBdr>
                      <w:divsChild>
                        <w:div w:id="11262376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7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73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62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104424990">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510.ht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cmanager.pnld.co.uk/content/D2693.htm" TargetMode="External"/><Relationship Id="rId12" Type="http://schemas.openxmlformats.org/officeDocument/2006/relationships/hyperlink" Target="https://docmanager.pnld.co.uk/content/D699.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687.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manager.pnld.co.uk/content/D181.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manager.pnld.co.uk/content/D169.ht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1648</Words>
  <Characters>9397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4</cp:revision>
  <dcterms:created xsi:type="dcterms:W3CDTF">2019-01-03T15:04:00Z</dcterms:created>
  <dcterms:modified xsi:type="dcterms:W3CDTF">2019-01-18T15:54:00Z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